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7F" w:rsidRPr="0017198E" w:rsidRDefault="0014057F" w:rsidP="0014057F">
      <w:pPr>
        <w:pStyle w:val="a3"/>
        <w:ind w:right="187"/>
      </w:pPr>
      <w:r w:rsidRPr="0017198E">
        <w:t>Министерство образования и науки Республики Казахстан</w:t>
      </w:r>
    </w:p>
    <w:p w:rsidR="0014057F" w:rsidRPr="0017198E" w:rsidRDefault="0014057F" w:rsidP="0014057F">
      <w:pPr>
        <w:pStyle w:val="a3"/>
        <w:ind w:right="187"/>
      </w:pPr>
      <w:r w:rsidRPr="0017198E">
        <w:t xml:space="preserve">Казахский национальный университет имени </w:t>
      </w:r>
      <w:proofErr w:type="spellStart"/>
      <w:r w:rsidRPr="0017198E">
        <w:t>аль-Фараби</w:t>
      </w:r>
      <w:proofErr w:type="spellEnd"/>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80082" w:rsidRDefault="0014057F" w:rsidP="0014057F">
      <w:pPr>
        <w:pStyle w:val="a3"/>
        <w:ind w:right="187"/>
      </w:pPr>
    </w:p>
    <w:p w:rsidR="0014057F" w:rsidRPr="00180082"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Default="0014057F" w:rsidP="0014057F">
      <w:pPr>
        <w:pStyle w:val="a3"/>
        <w:ind w:right="187"/>
      </w:pPr>
      <w:proofErr w:type="gramStart"/>
      <w:r w:rsidRPr="0017198E">
        <w:t>«</w:t>
      </w:r>
      <w:r>
        <w:t>СОВРЕМЕННЫЕ  ТЕХНОЛОГИИ  КРИМИНАЛИСТИЧЕСКОЙ</w:t>
      </w:r>
      <w:proofErr w:type="gramEnd"/>
    </w:p>
    <w:p w:rsidR="0014057F" w:rsidRDefault="0014057F" w:rsidP="0014057F">
      <w:pPr>
        <w:pStyle w:val="a3"/>
        <w:ind w:right="187"/>
      </w:pPr>
      <w:r>
        <w:t xml:space="preserve">ТЕХНИКИ И  КРИМИНАЛИСТИЧЕСКОЙ  ТАКТИКИ» </w:t>
      </w:r>
    </w:p>
    <w:p w:rsidR="0014057F" w:rsidRPr="0017198E" w:rsidRDefault="0014057F" w:rsidP="0014057F">
      <w:pPr>
        <w:pStyle w:val="a3"/>
        <w:ind w:right="187"/>
      </w:pPr>
      <w:r>
        <w:t>(Учебное</w:t>
      </w:r>
      <w:r w:rsidRPr="0017198E">
        <w:t xml:space="preserve"> пособие</w:t>
      </w:r>
      <w:r>
        <w:t xml:space="preserve"> для бакалавров</w:t>
      </w:r>
      <w:r w:rsidRPr="0017198E">
        <w:t>)</w:t>
      </w: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Pr="0017198E" w:rsidRDefault="0014057F" w:rsidP="0014057F">
      <w:pPr>
        <w:pStyle w:val="a3"/>
        <w:ind w:right="187"/>
      </w:pPr>
    </w:p>
    <w:p w:rsidR="0014057F" w:rsidRDefault="0014057F" w:rsidP="0014057F">
      <w:pPr>
        <w:pStyle w:val="a3"/>
        <w:ind w:right="187"/>
      </w:pPr>
      <w:proofErr w:type="spellStart"/>
      <w:r>
        <w:t>Алматы</w:t>
      </w:r>
      <w:proofErr w:type="spellEnd"/>
      <w:r>
        <w:t>, 20</w:t>
      </w:r>
      <w:r w:rsidRPr="00412835">
        <w:t>16</w:t>
      </w:r>
    </w:p>
    <w:p w:rsidR="0014057F" w:rsidRDefault="0014057F" w:rsidP="0014057F">
      <w:pPr>
        <w:pStyle w:val="a3"/>
        <w:ind w:right="187"/>
      </w:pPr>
    </w:p>
    <w:p w:rsidR="0014057F" w:rsidRPr="0017198E" w:rsidRDefault="0014057F" w:rsidP="0014057F">
      <w:pPr>
        <w:pStyle w:val="a3"/>
        <w:ind w:right="187"/>
      </w:pPr>
    </w:p>
    <w:p w:rsidR="0014057F" w:rsidRDefault="0014057F" w:rsidP="0014057F">
      <w:pPr>
        <w:spacing w:after="0" w:line="240" w:lineRule="auto"/>
        <w:ind w:right="45"/>
        <w:jc w:val="right"/>
        <w:rPr>
          <w:rFonts w:ascii="Times New Roman" w:hAnsi="Times New Roman"/>
          <w:sz w:val="28"/>
          <w:szCs w:val="28"/>
        </w:rPr>
      </w:pPr>
    </w:p>
    <w:p w:rsidR="0014057F" w:rsidRPr="006423E4" w:rsidRDefault="0014057F" w:rsidP="0014057F">
      <w:pPr>
        <w:spacing w:after="0" w:line="240" w:lineRule="auto"/>
        <w:ind w:right="45"/>
        <w:jc w:val="center"/>
        <w:rPr>
          <w:rFonts w:ascii="Times New Roman" w:hAnsi="Times New Roman"/>
          <w:sz w:val="24"/>
          <w:szCs w:val="24"/>
        </w:rPr>
      </w:pPr>
      <w:r w:rsidRPr="006423E4">
        <w:rPr>
          <w:rFonts w:ascii="Times New Roman" w:hAnsi="Times New Roman"/>
          <w:sz w:val="24"/>
          <w:szCs w:val="24"/>
        </w:rPr>
        <w:lastRenderedPageBreak/>
        <w:t xml:space="preserve">Рекомендовано научно-методическим  советом  </w:t>
      </w:r>
      <w:proofErr w:type="spellStart"/>
      <w:r w:rsidRPr="006423E4">
        <w:rPr>
          <w:rFonts w:ascii="Times New Roman" w:hAnsi="Times New Roman"/>
          <w:sz w:val="24"/>
          <w:szCs w:val="24"/>
        </w:rPr>
        <w:t>КазНУ</w:t>
      </w:r>
      <w:proofErr w:type="spellEnd"/>
      <w:r w:rsidRPr="006423E4">
        <w:rPr>
          <w:rFonts w:ascii="Times New Roman" w:hAnsi="Times New Roman"/>
          <w:sz w:val="24"/>
          <w:szCs w:val="24"/>
        </w:rPr>
        <w:t xml:space="preserve"> им. </w:t>
      </w:r>
      <w:proofErr w:type="spellStart"/>
      <w:r w:rsidRPr="006423E4">
        <w:rPr>
          <w:rFonts w:ascii="Times New Roman" w:hAnsi="Times New Roman"/>
          <w:sz w:val="24"/>
          <w:szCs w:val="24"/>
        </w:rPr>
        <w:t>аль-Фараби</w:t>
      </w:r>
      <w:proofErr w:type="spellEnd"/>
    </w:p>
    <w:p w:rsidR="0014057F" w:rsidRPr="006423E4" w:rsidRDefault="0014057F" w:rsidP="0014057F">
      <w:pPr>
        <w:spacing w:after="0" w:line="240" w:lineRule="auto"/>
        <w:ind w:right="45"/>
        <w:jc w:val="both"/>
        <w:rPr>
          <w:rFonts w:ascii="Times New Roman" w:hAnsi="Times New Roman"/>
          <w:sz w:val="24"/>
          <w:szCs w:val="24"/>
        </w:rPr>
      </w:pPr>
    </w:p>
    <w:p w:rsidR="0014057F" w:rsidRPr="006423E4" w:rsidRDefault="0014057F" w:rsidP="0014057F">
      <w:pPr>
        <w:spacing w:after="0" w:line="240" w:lineRule="auto"/>
        <w:ind w:right="45"/>
        <w:jc w:val="both"/>
        <w:rPr>
          <w:rFonts w:ascii="Times New Roman" w:hAnsi="Times New Roman"/>
          <w:sz w:val="24"/>
          <w:szCs w:val="24"/>
        </w:rPr>
      </w:pPr>
      <w:r w:rsidRPr="006423E4">
        <w:rPr>
          <w:rFonts w:ascii="Times New Roman" w:hAnsi="Times New Roman"/>
          <w:sz w:val="24"/>
          <w:szCs w:val="24"/>
        </w:rPr>
        <w:t>УДК</w:t>
      </w:r>
    </w:p>
    <w:p w:rsidR="0014057F" w:rsidRPr="006423E4" w:rsidRDefault="0014057F" w:rsidP="0014057F">
      <w:pPr>
        <w:spacing w:after="0" w:line="240" w:lineRule="auto"/>
        <w:ind w:right="45"/>
        <w:jc w:val="both"/>
        <w:rPr>
          <w:rFonts w:ascii="Times New Roman" w:hAnsi="Times New Roman"/>
          <w:sz w:val="24"/>
          <w:szCs w:val="24"/>
        </w:rPr>
      </w:pPr>
      <w:r w:rsidRPr="006423E4">
        <w:rPr>
          <w:rFonts w:ascii="Times New Roman" w:hAnsi="Times New Roman"/>
          <w:sz w:val="24"/>
          <w:szCs w:val="24"/>
        </w:rPr>
        <w:t xml:space="preserve">ББК </w:t>
      </w:r>
    </w:p>
    <w:p w:rsidR="0014057F" w:rsidRPr="006423E4" w:rsidRDefault="0014057F" w:rsidP="0014057F">
      <w:pPr>
        <w:spacing w:after="0" w:line="240" w:lineRule="auto"/>
        <w:ind w:right="45"/>
        <w:jc w:val="both"/>
        <w:rPr>
          <w:rFonts w:ascii="Times New Roman" w:hAnsi="Times New Roman"/>
          <w:sz w:val="24"/>
          <w:szCs w:val="24"/>
        </w:rPr>
      </w:pPr>
    </w:p>
    <w:p w:rsidR="0014057F" w:rsidRDefault="0014057F" w:rsidP="0014057F">
      <w:pPr>
        <w:spacing w:after="0" w:line="240" w:lineRule="auto"/>
        <w:ind w:right="45"/>
        <w:jc w:val="both"/>
        <w:rPr>
          <w:rFonts w:ascii="Times New Roman" w:hAnsi="Times New Roman"/>
          <w:b/>
          <w:sz w:val="24"/>
          <w:szCs w:val="24"/>
        </w:rPr>
      </w:pPr>
    </w:p>
    <w:p w:rsidR="0014057F" w:rsidRPr="006423E4" w:rsidRDefault="0014057F" w:rsidP="0014057F">
      <w:pPr>
        <w:spacing w:after="0" w:line="240" w:lineRule="auto"/>
        <w:ind w:right="45"/>
        <w:jc w:val="both"/>
        <w:rPr>
          <w:rFonts w:ascii="Times New Roman" w:hAnsi="Times New Roman"/>
          <w:b/>
          <w:sz w:val="24"/>
          <w:szCs w:val="24"/>
        </w:rPr>
      </w:pPr>
      <w:r w:rsidRPr="006423E4">
        <w:rPr>
          <w:rFonts w:ascii="Times New Roman" w:hAnsi="Times New Roman"/>
          <w:b/>
          <w:sz w:val="24"/>
          <w:szCs w:val="24"/>
        </w:rPr>
        <w:t>Авторский коллектив:</w:t>
      </w:r>
    </w:p>
    <w:p w:rsidR="0014057F" w:rsidRPr="006423E4" w:rsidRDefault="0014057F" w:rsidP="0014057F">
      <w:pPr>
        <w:spacing w:after="0" w:line="240" w:lineRule="auto"/>
        <w:jc w:val="both"/>
        <w:rPr>
          <w:rFonts w:ascii="Times New Roman" w:hAnsi="Times New Roman"/>
          <w:sz w:val="24"/>
          <w:szCs w:val="24"/>
        </w:rPr>
      </w:pPr>
      <w:r w:rsidRPr="006423E4">
        <w:rPr>
          <w:rFonts w:ascii="Times New Roman" w:hAnsi="Times New Roman"/>
          <w:sz w:val="24"/>
          <w:szCs w:val="24"/>
          <w:lang w:val="kk-KZ"/>
        </w:rPr>
        <w:t>Алмаганбетов П.А. к.ю.н, доцент</w:t>
      </w:r>
      <w:r>
        <w:rPr>
          <w:rFonts w:ascii="Times New Roman" w:hAnsi="Times New Roman"/>
          <w:sz w:val="24"/>
          <w:szCs w:val="24"/>
        </w:rPr>
        <w:t xml:space="preserve"> – </w:t>
      </w:r>
      <w:r w:rsidRPr="00B41E35">
        <w:rPr>
          <w:rFonts w:ascii="Times New Roman" w:hAnsi="Times New Roman"/>
          <w:sz w:val="24"/>
          <w:szCs w:val="24"/>
        </w:rPr>
        <w:t>глава</w:t>
      </w:r>
      <w:r w:rsidRPr="006423E4">
        <w:rPr>
          <w:rFonts w:ascii="Times New Roman" w:hAnsi="Times New Roman"/>
          <w:sz w:val="24"/>
          <w:szCs w:val="24"/>
        </w:rPr>
        <w:t xml:space="preserve"> 11 (в </w:t>
      </w:r>
      <w:proofErr w:type="spellStart"/>
      <w:r w:rsidRPr="006423E4">
        <w:rPr>
          <w:rFonts w:ascii="Times New Roman" w:hAnsi="Times New Roman"/>
          <w:sz w:val="24"/>
          <w:szCs w:val="24"/>
        </w:rPr>
        <w:t>соав</w:t>
      </w:r>
      <w:proofErr w:type="spellEnd"/>
      <w:r w:rsidRPr="006423E4">
        <w:rPr>
          <w:rFonts w:ascii="Times New Roman" w:hAnsi="Times New Roman"/>
          <w:sz w:val="24"/>
          <w:szCs w:val="24"/>
        </w:rPr>
        <w:t xml:space="preserve">. с </w:t>
      </w:r>
      <w:proofErr w:type="spellStart"/>
      <w:r w:rsidRPr="006423E4">
        <w:rPr>
          <w:rFonts w:ascii="Times New Roman" w:hAnsi="Times New Roman"/>
          <w:sz w:val="24"/>
          <w:szCs w:val="24"/>
        </w:rPr>
        <w:t>Шопабаевым</w:t>
      </w:r>
      <w:proofErr w:type="spellEnd"/>
      <w:r w:rsidRPr="006423E4">
        <w:rPr>
          <w:rFonts w:ascii="Times New Roman" w:hAnsi="Times New Roman"/>
          <w:sz w:val="24"/>
          <w:szCs w:val="24"/>
        </w:rPr>
        <w:t xml:space="preserve"> Б.</w:t>
      </w:r>
      <w:proofErr w:type="gramStart"/>
      <w:r w:rsidRPr="006423E4">
        <w:rPr>
          <w:rFonts w:ascii="Times New Roman" w:hAnsi="Times New Roman"/>
          <w:sz w:val="24"/>
          <w:szCs w:val="24"/>
        </w:rPr>
        <w:t>А</w:t>
      </w:r>
      <w:r>
        <w:rPr>
          <w:rFonts w:ascii="Times New Roman" w:hAnsi="Times New Roman"/>
          <w:sz w:val="24"/>
          <w:szCs w:val="24"/>
        </w:rPr>
        <w:t>-</w:t>
      </w:r>
      <w:proofErr w:type="gramEnd"/>
      <w:r w:rsidRPr="006423E4">
        <w:rPr>
          <w:rFonts w:ascii="Times New Roman" w:hAnsi="Times New Roman"/>
          <w:sz w:val="24"/>
          <w:szCs w:val="24"/>
        </w:rPr>
        <w:t xml:space="preserve">.), </w:t>
      </w:r>
      <w:r>
        <w:rPr>
          <w:rFonts w:ascii="Times New Roman" w:hAnsi="Times New Roman"/>
          <w:sz w:val="24"/>
          <w:szCs w:val="24"/>
        </w:rPr>
        <w:t xml:space="preserve"> </w:t>
      </w:r>
      <w:r w:rsidRPr="00B41E35">
        <w:rPr>
          <w:rFonts w:ascii="Times New Roman" w:hAnsi="Times New Roman"/>
          <w:sz w:val="24"/>
          <w:szCs w:val="24"/>
        </w:rPr>
        <w:t>глава</w:t>
      </w:r>
      <w:r w:rsidRPr="006423E4">
        <w:rPr>
          <w:rFonts w:ascii="Times New Roman" w:hAnsi="Times New Roman"/>
          <w:sz w:val="24"/>
          <w:szCs w:val="24"/>
        </w:rPr>
        <w:t xml:space="preserve"> 12.</w:t>
      </w:r>
    </w:p>
    <w:p w:rsidR="0014057F" w:rsidRPr="00682DC0" w:rsidRDefault="0014057F" w:rsidP="0014057F">
      <w:pPr>
        <w:spacing w:after="0" w:line="240" w:lineRule="auto"/>
        <w:ind w:right="45"/>
        <w:jc w:val="both"/>
        <w:rPr>
          <w:rFonts w:ascii="Times New Roman" w:hAnsi="Times New Roman"/>
          <w:sz w:val="24"/>
          <w:szCs w:val="24"/>
        </w:rPr>
      </w:pPr>
      <w:r w:rsidRPr="006423E4">
        <w:rPr>
          <w:rFonts w:ascii="Times New Roman" w:hAnsi="Times New Roman"/>
          <w:sz w:val="24"/>
          <w:szCs w:val="24"/>
        </w:rPr>
        <w:t xml:space="preserve">Брушковский К.Б. </w:t>
      </w:r>
      <w:proofErr w:type="spellStart"/>
      <w:r w:rsidRPr="006423E4">
        <w:rPr>
          <w:rFonts w:ascii="Times New Roman" w:hAnsi="Times New Roman"/>
          <w:sz w:val="24"/>
          <w:szCs w:val="24"/>
        </w:rPr>
        <w:t>к.ю</w:t>
      </w:r>
      <w:proofErr w:type="gramStart"/>
      <w:r w:rsidRPr="006423E4">
        <w:rPr>
          <w:rFonts w:ascii="Times New Roman" w:hAnsi="Times New Roman"/>
          <w:sz w:val="24"/>
          <w:szCs w:val="24"/>
        </w:rPr>
        <w:t>.н</w:t>
      </w:r>
      <w:proofErr w:type="spellEnd"/>
      <w:proofErr w:type="gramEnd"/>
      <w:r w:rsidRPr="006423E4">
        <w:rPr>
          <w:rFonts w:ascii="Times New Roman" w:hAnsi="Times New Roman"/>
          <w:sz w:val="24"/>
          <w:szCs w:val="24"/>
        </w:rPr>
        <w:t>, доцент</w:t>
      </w:r>
      <w:r w:rsidRPr="006423E4">
        <w:rPr>
          <w:rFonts w:ascii="Times New Roman" w:hAnsi="Times New Roman"/>
          <w:sz w:val="24"/>
          <w:szCs w:val="24"/>
          <w:lang w:val="kk-KZ"/>
        </w:rPr>
        <w:t xml:space="preserve"> – </w:t>
      </w:r>
      <w:r>
        <w:rPr>
          <w:rFonts w:ascii="Times New Roman" w:hAnsi="Times New Roman"/>
          <w:sz w:val="24"/>
          <w:szCs w:val="24"/>
          <w:lang w:val="kk-KZ"/>
        </w:rPr>
        <w:t xml:space="preserve"> </w:t>
      </w:r>
      <w:r w:rsidRPr="00B41E35">
        <w:rPr>
          <w:rFonts w:ascii="Times New Roman" w:hAnsi="Times New Roman"/>
          <w:sz w:val="24"/>
          <w:szCs w:val="24"/>
        </w:rPr>
        <w:t>глава</w:t>
      </w:r>
      <w:r w:rsidRPr="006423E4">
        <w:rPr>
          <w:rFonts w:ascii="Times New Roman" w:hAnsi="Times New Roman"/>
          <w:sz w:val="24"/>
          <w:szCs w:val="24"/>
          <w:lang w:val="kk-KZ"/>
        </w:rPr>
        <w:t xml:space="preserve"> 9 (в соав. с Шопабаевым Б.А.</w:t>
      </w:r>
      <w:r>
        <w:rPr>
          <w:rFonts w:ascii="Times New Roman" w:hAnsi="Times New Roman"/>
          <w:sz w:val="24"/>
          <w:szCs w:val="24"/>
          <w:lang w:val="kk-KZ"/>
        </w:rPr>
        <w:t>-</w:t>
      </w:r>
      <w:r w:rsidRPr="006423E4">
        <w:rPr>
          <w:rFonts w:ascii="Times New Roman" w:hAnsi="Times New Roman"/>
          <w:sz w:val="24"/>
          <w:szCs w:val="24"/>
          <w:lang w:val="kk-KZ"/>
        </w:rPr>
        <w:t xml:space="preserve">), </w:t>
      </w:r>
      <w:r w:rsidRPr="00B41E35">
        <w:rPr>
          <w:rFonts w:ascii="Times New Roman" w:hAnsi="Times New Roman"/>
          <w:sz w:val="24"/>
          <w:szCs w:val="24"/>
        </w:rPr>
        <w:t>глава</w:t>
      </w:r>
      <w:r>
        <w:rPr>
          <w:rFonts w:ascii="Times New Roman" w:hAnsi="Times New Roman"/>
          <w:sz w:val="24"/>
          <w:szCs w:val="24"/>
          <w:lang w:val="kk-KZ"/>
        </w:rPr>
        <w:t xml:space="preserve"> </w:t>
      </w:r>
      <w:r w:rsidRPr="006423E4">
        <w:rPr>
          <w:rFonts w:ascii="Times New Roman" w:hAnsi="Times New Roman"/>
          <w:sz w:val="24"/>
          <w:szCs w:val="24"/>
          <w:lang w:val="kk-KZ"/>
        </w:rPr>
        <w:t xml:space="preserve"> 4. </w:t>
      </w:r>
    </w:p>
    <w:p w:rsidR="0014057F" w:rsidRPr="00C60E03" w:rsidRDefault="0014057F" w:rsidP="0014057F">
      <w:pPr>
        <w:spacing w:after="0" w:line="240" w:lineRule="auto"/>
        <w:ind w:right="45"/>
        <w:jc w:val="both"/>
        <w:rPr>
          <w:rFonts w:ascii="Times New Roman" w:hAnsi="Times New Roman"/>
          <w:b/>
          <w:sz w:val="24"/>
          <w:szCs w:val="24"/>
        </w:rPr>
      </w:pPr>
      <w:proofErr w:type="spellStart"/>
      <w:r w:rsidRPr="00C60E03">
        <w:rPr>
          <w:rFonts w:ascii="Times New Roman" w:hAnsi="Times New Roman"/>
          <w:sz w:val="24"/>
          <w:szCs w:val="24"/>
        </w:rPr>
        <w:t>Берсугурова</w:t>
      </w:r>
      <w:proofErr w:type="spellEnd"/>
      <w:r w:rsidRPr="00C60E03">
        <w:rPr>
          <w:rFonts w:ascii="Times New Roman" w:hAnsi="Times New Roman"/>
          <w:sz w:val="24"/>
          <w:szCs w:val="24"/>
        </w:rPr>
        <w:t xml:space="preserve"> Л.Ш..</w:t>
      </w:r>
      <w:proofErr w:type="spellStart"/>
      <w:r w:rsidRPr="00C60E03">
        <w:rPr>
          <w:rFonts w:ascii="Times New Roman" w:hAnsi="Times New Roman"/>
          <w:sz w:val="24"/>
          <w:szCs w:val="24"/>
        </w:rPr>
        <w:t>д.ю.н</w:t>
      </w:r>
      <w:proofErr w:type="gramStart"/>
      <w:r w:rsidRPr="00C60E03">
        <w:rPr>
          <w:rFonts w:ascii="Times New Roman" w:hAnsi="Times New Roman"/>
          <w:sz w:val="24"/>
          <w:szCs w:val="24"/>
        </w:rPr>
        <w:t>.п</w:t>
      </w:r>
      <w:proofErr w:type="gramEnd"/>
      <w:r w:rsidRPr="00C60E03">
        <w:rPr>
          <w:rFonts w:ascii="Times New Roman" w:hAnsi="Times New Roman"/>
          <w:sz w:val="24"/>
          <w:szCs w:val="24"/>
        </w:rPr>
        <w:t>роф</w:t>
      </w:r>
      <w:proofErr w:type="spellEnd"/>
      <w:r w:rsidRPr="00C60E03">
        <w:rPr>
          <w:rFonts w:ascii="Times New Roman" w:hAnsi="Times New Roman"/>
          <w:sz w:val="24"/>
          <w:szCs w:val="24"/>
        </w:rPr>
        <w:t xml:space="preserve">. </w:t>
      </w:r>
      <w:r>
        <w:rPr>
          <w:rFonts w:ascii="Times New Roman" w:hAnsi="Times New Roman"/>
          <w:sz w:val="24"/>
          <w:szCs w:val="24"/>
        </w:rPr>
        <w:t xml:space="preserve">–  </w:t>
      </w:r>
      <w:r w:rsidRPr="00B41E35">
        <w:rPr>
          <w:rFonts w:ascii="Times New Roman" w:hAnsi="Times New Roman"/>
          <w:sz w:val="24"/>
          <w:szCs w:val="24"/>
        </w:rPr>
        <w:t>глава</w:t>
      </w:r>
      <w:r w:rsidRPr="006423E4">
        <w:rPr>
          <w:rFonts w:ascii="Times New Roman" w:hAnsi="Times New Roman"/>
          <w:sz w:val="24"/>
          <w:szCs w:val="24"/>
        </w:rPr>
        <w:t xml:space="preserve"> </w:t>
      </w:r>
      <w:r>
        <w:rPr>
          <w:rFonts w:ascii="Times New Roman" w:hAnsi="Times New Roman"/>
          <w:sz w:val="24"/>
          <w:szCs w:val="24"/>
        </w:rPr>
        <w:t>20</w:t>
      </w:r>
    </w:p>
    <w:p w:rsidR="0014057F" w:rsidRDefault="0014057F" w:rsidP="0014057F">
      <w:pPr>
        <w:spacing w:after="0" w:line="240" w:lineRule="auto"/>
        <w:ind w:right="45"/>
        <w:jc w:val="both"/>
        <w:rPr>
          <w:rFonts w:ascii="Times New Roman" w:hAnsi="Times New Roman"/>
          <w:sz w:val="24"/>
          <w:szCs w:val="24"/>
        </w:rPr>
      </w:pPr>
      <w:proofErr w:type="spellStart"/>
      <w:proofErr w:type="gramStart"/>
      <w:r w:rsidRPr="006423E4">
        <w:rPr>
          <w:rFonts w:ascii="Times New Roman" w:hAnsi="Times New Roman"/>
          <w:sz w:val="24"/>
          <w:szCs w:val="24"/>
        </w:rPr>
        <w:t>Вареникова</w:t>
      </w:r>
      <w:proofErr w:type="spellEnd"/>
      <w:r w:rsidRPr="006423E4">
        <w:rPr>
          <w:rFonts w:ascii="Times New Roman" w:hAnsi="Times New Roman"/>
          <w:sz w:val="24"/>
          <w:szCs w:val="24"/>
        </w:rPr>
        <w:t xml:space="preserve"> С.П. </w:t>
      </w:r>
      <w:proofErr w:type="spellStart"/>
      <w:r w:rsidRPr="006423E4">
        <w:rPr>
          <w:rFonts w:ascii="Times New Roman" w:hAnsi="Times New Roman"/>
          <w:sz w:val="24"/>
          <w:szCs w:val="24"/>
        </w:rPr>
        <w:t>к.ю.н</w:t>
      </w:r>
      <w:proofErr w:type="spellEnd"/>
      <w:r w:rsidRPr="006423E4">
        <w:rPr>
          <w:rFonts w:ascii="Times New Roman" w:hAnsi="Times New Roman"/>
          <w:sz w:val="24"/>
          <w:szCs w:val="24"/>
        </w:rPr>
        <w:t xml:space="preserve">., доцент – </w:t>
      </w:r>
      <w:r w:rsidRPr="0029212E">
        <w:rPr>
          <w:rFonts w:ascii="Times New Roman" w:hAnsi="Times New Roman"/>
          <w:color w:val="FF0000"/>
          <w:sz w:val="24"/>
          <w:szCs w:val="24"/>
        </w:rPr>
        <w:t>Введение</w:t>
      </w:r>
      <w:r>
        <w:rPr>
          <w:rFonts w:ascii="Times New Roman" w:hAnsi="Times New Roman"/>
          <w:sz w:val="24"/>
          <w:szCs w:val="24"/>
        </w:rPr>
        <w:t xml:space="preserve">, главы  1-2, 10,  </w:t>
      </w:r>
      <w:r w:rsidRPr="00B41E35">
        <w:rPr>
          <w:rFonts w:ascii="Times New Roman" w:hAnsi="Times New Roman"/>
          <w:sz w:val="24"/>
          <w:szCs w:val="24"/>
        </w:rPr>
        <w:t>глава</w:t>
      </w:r>
      <w:r w:rsidRPr="006423E4">
        <w:rPr>
          <w:rFonts w:ascii="Times New Roman" w:hAnsi="Times New Roman"/>
          <w:sz w:val="24"/>
          <w:szCs w:val="24"/>
        </w:rPr>
        <w:t xml:space="preserve"> </w:t>
      </w:r>
      <w:r>
        <w:rPr>
          <w:rFonts w:ascii="Times New Roman" w:hAnsi="Times New Roman"/>
          <w:sz w:val="24"/>
          <w:szCs w:val="24"/>
        </w:rPr>
        <w:t xml:space="preserve">9 (в </w:t>
      </w:r>
      <w:proofErr w:type="spellStart"/>
      <w:r>
        <w:rPr>
          <w:rFonts w:ascii="Times New Roman" w:hAnsi="Times New Roman"/>
          <w:sz w:val="24"/>
          <w:szCs w:val="24"/>
        </w:rPr>
        <w:t>соав</w:t>
      </w:r>
      <w:proofErr w:type="spellEnd"/>
      <w:r>
        <w:rPr>
          <w:rFonts w:ascii="Times New Roman" w:hAnsi="Times New Roman"/>
          <w:sz w:val="24"/>
          <w:szCs w:val="24"/>
        </w:rPr>
        <w:t>.</w:t>
      </w:r>
      <w:proofErr w:type="gramEnd"/>
    </w:p>
    <w:p w:rsidR="0014057F" w:rsidRDefault="0014057F" w:rsidP="0014057F">
      <w:pPr>
        <w:spacing w:after="0" w:line="240" w:lineRule="auto"/>
        <w:ind w:right="45"/>
        <w:jc w:val="both"/>
        <w:rPr>
          <w:rFonts w:ascii="Times New Roman" w:hAnsi="Times New Roman"/>
          <w:sz w:val="24"/>
          <w:szCs w:val="24"/>
        </w:rPr>
      </w:pPr>
      <w:r>
        <w:rPr>
          <w:rFonts w:ascii="Times New Roman" w:hAnsi="Times New Roman"/>
          <w:sz w:val="24"/>
          <w:szCs w:val="24"/>
        </w:rPr>
        <w:t xml:space="preserve">с </w:t>
      </w:r>
      <w:r w:rsidRPr="006423E4">
        <w:rPr>
          <w:rFonts w:ascii="Times New Roman" w:hAnsi="Times New Roman"/>
          <w:sz w:val="24"/>
          <w:szCs w:val="24"/>
        </w:rPr>
        <w:t>Брушковски</w:t>
      </w:r>
      <w:r>
        <w:rPr>
          <w:rFonts w:ascii="Times New Roman" w:hAnsi="Times New Roman"/>
          <w:sz w:val="24"/>
          <w:szCs w:val="24"/>
        </w:rPr>
        <w:t>м</w:t>
      </w:r>
      <w:r w:rsidRPr="006423E4">
        <w:rPr>
          <w:rFonts w:ascii="Times New Roman" w:hAnsi="Times New Roman"/>
          <w:sz w:val="24"/>
          <w:szCs w:val="24"/>
        </w:rPr>
        <w:t xml:space="preserve"> К.Б</w:t>
      </w:r>
      <w:r>
        <w:rPr>
          <w:rFonts w:ascii="Times New Roman" w:hAnsi="Times New Roman"/>
          <w:sz w:val="24"/>
          <w:szCs w:val="24"/>
        </w:rPr>
        <w:t>.-</w:t>
      </w:r>
      <w:proofErr w:type="gramStart"/>
      <w:r>
        <w:rPr>
          <w:rFonts w:ascii="Times New Roman" w:hAnsi="Times New Roman"/>
          <w:sz w:val="24"/>
          <w:szCs w:val="24"/>
        </w:rPr>
        <w:t xml:space="preserve"> )</w:t>
      </w:r>
      <w:proofErr w:type="gramEnd"/>
      <w:r>
        <w:rPr>
          <w:rFonts w:ascii="Times New Roman" w:hAnsi="Times New Roman"/>
          <w:sz w:val="24"/>
          <w:szCs w:val="24"/>
        </w:rPr>
        <w:t>.</w:t>
      </w:r>
    </w:p>
    <w:p w:rsidR="0014057F" w:rsidRPr="006423E4" w:rsidRDefault="0014057F" w:rsidP="0014057F">
      <w:pPr>
        <w:spacing w:after="0" w:line="240" w:lineRule="auto"/>
        <w:ind w:right="45"/>
        <w:jc w:val="both"/>
        <w:rPr>
          <w:rFonts w:ascii="Times New Roman" w:hAnsi="Times New Roman"/>
          <w:sz w:val="24"/>
          <w:szCs w:val="24"/>
        </w:rPr>
      </w:pPr>
      <w:proofErr w:type="spellStart"/>
      <w:r w:rsidRPr="006423E4">
        <w:rPr>
          <w:rFonts w:ascii="Times New Roman" w:hAnsi="Times New Roman"/>
          <w:sz w:val="24"/>
          <w:szCs w:val="24"/>
        </w:rPr>
        <w:t>Джансараева</w:t>
      </w:r>
      <w:proofErr w:type="spellEnd"/>
      <w:r w:rsidRPr="006423E4">
        <w:rPr>
          <w:rFonts w:ascii="Times New Roman" w:hAnsi="Times New Roman"/>
          <w:sz w:val="24"/>
          <w:szCs w:val="24"/>
        </w:rPr>
        <w:t xml:space="preserve"> Р.Е. </w:t>
      </w:r>
      <w:proofErr w:type="spellStart"/>
      <w:r w:rsidRPr="006423E4">
        <w:rPr>
          <w:rFonts w:ascii="Times New Roman" w:hAnsi="Times New Roman"/>
          <w:sz w:val="24"/>
          <w:szCs w:val="24"/>
        </w:rPr>
        <w:t>д.ю.н</w:t>
      </w:r>
      <w:proofErr w:type="spellEnd"/>
      <w:r w:rsidRPr="006423E4">
        <w:rPr>
          <w:rFonts w:ascii="Times New Roman" w:hAnsi="Times New Roman"/>
          <w:sz w:val="24"/>
          <w:szCs w:val="24"/>
        </w:rPr>
        <w:t xml:space="preserve">., профессор – </w:t>
      </w:r>
      <w:r w:rsidRPr="00B41E35">
        <w:rPr>
          <w:rFonts w:ascii="Times New Roman" w:hAnsi="Times New Roman"/>
          <w:sz w:val="24"/>
          <w:szCs w:val="24"/>
        </w:rPr>
        <w:t>глава</w:t>
      </w:r>
      <w:r>
        <w:rPr>
          <w:rFonts w:ascii="Times New Roman" w:hAnsi="Times New Roman"/>
          <w:sz w:val="24"/>
          <w:szCs w:val="24"/>
        </w:rPr>
        <w:t xml:space="preserve"> </w:t>
      </w:r>
      <w:r w:rsidRPr="006423E4">
        <w:rPr>
          <w:rFonts w:ascii="Times New Roman" w:hAnsi="Times New Roman"/>
          <w:sz w:val="24"/>
          <w:szCs w:val="24"/>
        </w:rPr>
        <w:t xml:space="preserve">13 </w:t>
      </w:r>
      <w:r>
        <w:rPr>
          <w:rFonts w:ascii="Times New Roman" w:hAnsi="Times New Roman"/>
          <w:sz w:val="24"/>
          <w:szCs w:val="24"/>
        </w:rPr>
        <w:t xml:space="preserve">- </w:t>
      </w:r>
      <w:r w:rsidRPr="006423E4">
        <w:rPr>
          <w:rFonts w:ascii="Times New Roman" w:hAnsi="Times New Roman"/>
          <w:sz w:val="24"/>
          <w:szCs w:val="24"/>
        </w:rPr>
        <w:t xml:space="preserve">(в </w:t>
      </w:r>
      <w:proofErr w:type="spellStart"/>
      <w:r w:rsidRPr="006423E4">
        <w:rPr>
          <w:rFonts w:ascii="Times New Roman" w:hAnsi="Times New Roman"/>
          <w:sz w:val="24"/>
          <w:szCs w:val="24"/>
        </w:rPr>
        <w:t>соав</w:t>
      </w:r>
      <w:proofErr w:type="spellEnd"/>
      <w:r w:rsidRPr="006423E4">
        <w:rPr>
          <w:rFonts w:ascii="Times New Roman" w:hAnsi="Times New Roman"/>
          <w:sz w:val="24"/>
          <w:szCs w:val="24"/>
        </w:rPr>
        <w:t xml:space="preserve">. с </w:t>
      </w:r>
      <w:proofErr w:type="spellStart"/>
      <w:r w:rsidRPr="006423E4">
        <w:rPr>
          <w:rFonts w:ascii="Times New Roman" w:hAnsi="Times New Roman"/>
          <w:sz w:val="24"/>
          <w:szCs w:val="24"/>
        </w:rPr>
        <w:t>Тапаловой</w:t>
      </w:r>
      <w:proofErr w:type="spellEnd"/>
      <w:r w:rsidRPr="006423E4">
        <w:rPr>
          <w:rFonts w:ascii="Times New Roman" w:hAnsi="Times New Roman"/>
          <w:sz w:val="24"/>
          <w:szCs w:val="24"/>
        </w:rPr>
        <w:t xml:space="preserve"> Р.Б.).</w:t>
      </w:r>
    </w:p>
    <w:p w:rsidR="0014057F" w:rsidRPr="006423E4" w:rsidRDefault="0014057F" w:rsidP="0014057F">
      <w:pPr>
        <w:spacing w:after="0" w:line="240" w:lineRule="auto"/>
        <w:ind w:right="45"/>
        <w:jc w:val="both"/>
        <w:rPr>
          <w:rFonts w:ascii="Times New Roman" w:hAnsi="Times New Roman"/>
          <w:sz w:val="24"/>
          <w:szCs w:val="24"/>
        </w:rPr>
      </w:pPr>
      <w:proofErr w:type="spellStart"/>
      <w:r w:rsidRPr="006423E4">
        <w:rPr>
          <w:rFonts w:ascii="Times New Roman" w:hAnsi="Times New Roman"/>
          <w:sz w:val="24"/>
          <w:szCs w:val="24"/>
        </w:rPr>
        <w:t>Майлис</w:t>
      </w:r>
      <w:proofErr w:type="spellEnd"/>
      <w:r w:rsidRPr="006423E4">
        <w:rPr>
          <w:rFonts w:ascii="Times New Roman" w:hAnsi="Times New Roman"/>
          <w:sz w:val="24"/>
          <w:szCs w:val="24"/>
        </w:rPr>
        <w:t xml:space="preserve"> </w:t>
      </w:r>
      <w:proofErr w:type="spellStart"/>
      <w:r w:rsidRPr="006423E4">
        <w:rPr>
          <w:rFonts w:ascii="Times New Roman" w:hAnsi="Times New Roman"/>
          <w:sz w:val="24"/>
          <w:szCs w:val="24"/>
        </w:rPr>
        <w:t>Н.П.</w:t>
      </w:r>
      <w:r>
        <w:rPr>
          <w:rFonts w:ascii="Times New Roman" w:hAnsi="Times New Roman"/>
          <w:sz w:val="24"/>
          <w:szCs w:val="24"/>
        </w:rPr>
        <w:t>д.ю.н</w:t>
      </w:r>
      <w:proofErr w:type="spellEnd"/>
      <w:r>
        <w:rPr>
          <w:rFonts w:ascii="Times New Roman" w:hAnsi="Times New Roman"/>
          <w:sz w:val="24"/>
          <w:szCs w:val="24"/>
        </w:rPr>
        <w:t xml:space="preserve">., профессор - </w:t>
      </w:r>
      <w:r w:rsidRPr="00B41E35">
        <w:rPr>
          <w:rFonts w:ascii="Times New Roman" w:hAnsi="Times New Roman"/>
          <w:sz w:val="24"/>
          <w:szCs w:val="24"/>
        </w:rPr>
        <w:t>глава</w:t>
      </w:r>
      <w:r>
        <w:rPr>
          <w:rFonts w:ascii="Times New Roman" w:hAnsi="Times New Roman"/>
          <w:sz w:val="24"/>
          <w:szCs w:val="24"/>
        </w:rPr>
        <w:t xml:space="preserve"> </w:t>
      </w:r>
      <w:r w:rsidRPr="006423E4">
        <w:rPr>
          <w:rFonts w:ascii="Times New Roman" w:hAnsi="Times New Roman"/>
          <w:sz w:val="24"/>
          <w:szCs w:val="24"/>
        </w:rPr>
        <w:t xml:space="preserve"> 3</w:t>
      </w:r>
      <w:r>
        <w:rPr>
          <w:rFonts w:ascii="Times New Roman" w:hAnsi="Times New Roman"/>
          <w:sz w:val="24"/>
          <w:szCs w:val="24"/>
        </w:rPr>
        <w:t>,  параграфы 1-5</w:t>
      </w:r>
      <w:r w:rsidRPr="006423E4">
        <w:rPr>
          <w:rFonts w:ascii="Times New Roman" w:hAnsi="Times New Roman"/>
          <w:sz w:val="24"/>
          <w:szCs w:val="24"/>
        </w:rPr>
        <w:t xml:space="preserve"> </w:t>
      </w:r>
    </w:p>
    <w:p w:rsidR="0014057F" w:rsidRPr="006423E4" w:rsidRDefault="0014057F" w:rsidP="0014057F">
      <w:pPr>
        <w:spacing w:after="0" w:line="240" w:lineRule="auto"/>
        <w:ind w:right="45"/>
        <w:jc w:val="both"/>
        <w:rPr>
          <w:rFonts w:ascii="Times New Roman" w:hAnsi="Times New Roman"/>
          <w:sz w:val="24"/>
          <w:szCs w:val="24"/>
        </w:rPr>
      </w:pPr>
      <w:r w:rsidRPr="006423E4">
        <w:rPr>
          <w:rFonts w:ascii="Times New Roman" w:hAnsi="Times New Roman"/>
          <w:sz w:val="24"/>
          <w:szCs w:val="24"/>
        </w:rPr>
        <w:t xml:space="preserve">Моисеева Т.Ф. </w:t>
      </w:r>
      <w:proofErr w:type="spellStart"/>
      <w:r w:rsidRPr="006423E4">
        <w:rPr>
          <w:rFonts w:ascii="Times New Roman" w:hAnsi="Times New Roman"/>
          <w:sz w:val="24"/>
          <w:szCs w:val="24"/>
        </w:rPr>
        <w:t>д.ю.н</w:t>
      </w:r>
      <w:proofErr w:type="spellEnd"/>
      <w:r w:rsidRPr="006423E4">
        <w:rPr>
          <w:rFonts w:ascii="Times New Roman" w:hAnsi="Times New Roman"/>
          <w:sz w:val="24"/>
          <w:szCs w:val="24"/>
        </w:rPr>
        <w:t>., профессор –</w:t>
      </w:r>
      <w:r>
        <w:rPr>
          <w:rFonts w:ascii="Times New Roman" w:hAnsi="Times New Roman"/>
          <w:sz w:val="24"/>
          <w:szCs w:val="24"/>
        </w:rPr>
        <w:t xml:space="preserve"> главы</w:t>
      </w:r>
      <w:r w:rsidRPr="006423E4">
        <w:rPr>
          <w:rFonts w:ascii="Times New Roman" w:hAnsi="Times New Roman"/>
          <w:sz w:val="24"/>
          <w:szCs w:val="24"/>
        </w:rPr>
        <w:t xml:space="preserve"> 6</w:t>
      </w:r>
      <w:r>
        <w:rPr>
          <w:rFonts w:ascii="Times New Roman" w:hAnsi="Times New Roman"/>
          <w:sz w:val="24"/>
          <w:szCs w:val="24"/>
        </w:rPr>
        <w:t>,</w:t>
      </w:r>
      <w:r w:rsidRPr="006423E4">
        <w:rPr>
          <w:rFonts w:ascii="Times New Roman" w:hAnsi="Times New Roman"/>
          <w:sz w:val="24"/>
          <w:szCs w:val="24"/>
        </w:rPr>
        <w:t xml:space="preserve"> </w:t>
      </w:r>
      <w:r>
        <w:rPr>
          <w:rFonts w:ascii="Times New Roman" w:hAnsi="Times New Roman"/>
          <w:sz w:val="24"/>
          <w:szCs w:val="24"/>
        </w:rPr>
        <w:t xml:space="preserve"> 7, </w:t>
      </w:r>
      <w:r w:rsidRPr="006423E4">
        <w:rPr>
          <w:rFonts w:ascii="Times New Roman" w:hAnsi="Times New Roman"/>
          <w:sz w:val="24"/>
          <w:szCs w:val="24"/>
        </w:rPr>
        <w:t>8.</w:t>
      </w:r>
    </w:p>
    <w:p w:rsidR="0014057F" w:rsidRPr="006423E4" w:rsidRDefault="0014057F" w:rsidP="0014057F">
      <w:pPr>
        <w:spacing w:after="0" w:line="240" w:lineRule="auto"/>
        <w:ind w:right="45"/>
        <w:jc w:val="both"/>
        <w:rPr>
          <w:rFonts w:ascii="Times New Roman" w:hAnsi="Times New Roman"/>
          <w:sz w:val="24"/>
          <w:szCs w:val="24"/>
        </w:rPr>
      </w:pPr>
      <w:proofErr w:type="spellStart"/>
      <w:r w:rsidRPr="006423E4">
        <w:rPr>
          <w:rFonts w:ascii="Times New Roman" w:hAnsi="Times New Roman"/>
          <w:sz w:val="24"/>
          <w:szCs w:val="24"/>
        </w:rPr>
        <w:t>Тапалова</w:t>
      </w:r>
      <w:proofErr w:type="spellEnd"/>
      <w:r w:rsidRPr="006423E4">
        <w:rPr>
          <w:rFonts w:ascii="Times New Roman" w:hAnsi="Times New Roman"/>
          <w:sz w:val="24"/>
          <w:szCs w:val="24"/>
        </w:rPr>
        <w:t xml:space="preserve"> Р.Б. </w:t>
      </w:r>
      <w:proofErr w:type="spellStart"/>
      <w:r w:rsidRPr="006423E4">
        <w:rPr>
          <w:rFonts w:ascii="Times New Roman" w:hAnsi="Times New Roman"/>
          <w:sz w:val="24"/>
          <w:szCs w:val="24"/>
        </w:rPr>
        <w:t>к.ю.н</w:t>
      </w:r>
      <w:proofErr w:type="spellEnd"/>
      <w:r w:rsidRPr="006423E4">
        <w:rPr>
          <w:rFonts w:ascii="Times New Roman" w:hAnsi="Times New Roman"/>
          <w:sz w:val="24"/>
          <w:szCs w:val="24"/>
        </w:rPr>
        <w:t>., доцент –</w:t>
      </w:r>
      <w:r w:rsidRPr="00B41E35">
        <w:rPr>
          <w:rFonts w:ascii="Times New Roman" w:hAnsi="Times New Roman"/>
          <w:sz w:val="24"/>
          <w:szCs w:val="24"/>
        </w:rPr>
        <w:t xml:space="preserve"> </w:t>
      </w:r>
      <w:r>
        <w:rPr>
          <w:rFonts w:ascii="Times New Roman" w:hAnsi="Times New Roman"/>
          <w:sz w:val="24"/>
          <w:szCs w:val="24"/>
        </w:rPr>
        <w:t>главы</w:t>
      </w:r>
      <w:r w:rsidRPr="006423E4">
        <w:rPr>
          <w:rFonts w:ascii="Times New Roman" w:hAnsi="Times New Roman"/>
          <w:sz w:val="24"/>
          <w:szCs w:val="24"/>
        </w:rPr>
        <w:t xml:space="preserve"> </w:t>
      </w:r>
      <w:r>
        <w:rPr>
          <w:rFonts w:ascii="Times New Roman" w:hAnsi="Times New Roman"/>
          <w:sz w:val="24"/>
          <w:szCs w:val="24"/>
        </w:rPr>
        <w:t xml:space="preserve"> </w:t>
      </w:r>
      <w:r w:rsidRPr="006423E4">
        <w:rPr>
          <w:rFonts w:ascii="Times New Roman" w:hAnsi="Times New Roman"/>
          <w:sz w:val="24"/>
          <w:szCs w:val="24"/>
        </w:rPr>
        <w:t>13-19 (</w:t>
      </w:r>
      <w:r>
        <w:rPr>
          <w:rFonts w:ascii="Times New Roman" w:hAnsi="Times New Roman"/>
          <w:sz w:val="24"/>
          <w:szCs w:val="24"/>
        </w:rPr>
        <w:t>глава</w:t>
      </w:r>
      <w:r w:rsidRPr="00682DC0">
        <w:rPr>
          <w:rFonts w:ascii="Times New Roman" w:hAnsi="Times New Roman"/>
          <w:sz w:val="24"/>
          <w:szCs w:val="24"/>
        </w:rPr>
        <w:t xml:space="preserve"> 13 </w:t>
      </w:r>
      <w:r w:rsidRPr="006423E4">
        <w:rPr>
          <w:rFonts w:ascii="Times New Roman" w:hAnsi="Times New Roman"/>
          <w:sz w:val="24"/>
          <w:szCs w:val="24"/>
        </w:rPr>
        <w:t xml:space="preserve">в </w:t>
      </w:r>
      <w:proofErr w:type="spellStart"/>
      <w:r w:rsidRPr="006423E4">
        <w:rPr>
          <w:rFonts w:ascii="Times New Roman" w:hAnsi="Times New Roman"/>
          <w:sz w:val="24"/>
          <w:szCs w:val="24"/>
        </w:rPr>
        <w:t>соав</w:t>
      </w:r>
      <w:proofErr w:type="spellEnd"/>
      <w:r w:rsidRPr="006423E4">
        <w:rPr>
          <w:rFonts w:ascii="Times New Roman" w:hAnsi="Times New Roman"/>
          <w:sz w:val="24"/>
          <w:szCs w:val="24"/>
        </w:rPr>
        <w:t xml:space="preserve">. с </w:t>
      </w:r>
      <w:proofErr w:type="spellStart"/>
      <w:r w:rsidRPr="006423E4">
        <w:rPr>
          <w:rFonts w:ascii="Times New Roman" w:hAnsi="Times New Roman"/>
          <w:sz w:val="24"/>
          <w:szCs w:val="24"/>
        </w:rPr>
        <w:t>Джансараевой</w:t>
      </w:r>
      <w:proofErr w:type="spellEnd"/>
      <w:r w:rsidRPr="006423E4">
        <w:rPr>
          <w:rFonts w:ascii="Times New Roman" w:hAnsi="Times New Roman"/>
          <w:sz w:val="24"/>
          <w:szCs w:val="24"/>
        </w:rPr>
        <w:t xml:space="preserve"> Р.Е).</w:t>
      </w:r>
    </w:p>
    <w:p w:rsidR="0014057F" w:rsidRPr="006423E4" w:rsidRDefault="0014057F" w:rsidP="0014057F">
      <w:pPr>
        <w:spacing w:after="0" w:line="240" w:lineRule="auto"/>
        <w:ind w:right="45"/>
        <w:jc w:val="both"/>
        <w:rPr>
          <w:rFonts w:ascii="Times New Roman" w:hAnsi="Times New Roman"/>
          <w:sz w:val="24"/>
          <w:szCs w:val="24"/>
        </w:rPr>
      </w:pPr>
      <w:proofErr w:type="spellStart"/>
      <w:r w:rsidRPr="006423E4">
        <w:rPr>
          <w:rFonts w:ascii="Times New Roman" w:hAnsi="Times New Roman"/>
          <w:sz w:val="24"/>
          <w:szCs w:val="24"/>
        </w:rPr>
        <w:t>Шегабаева</w:t>
      </w:r>
      <w:proofErr w:type="spellEnd"/>
      <w:r w:rsidRPr="006423E4">
        <w:rPr>
          <w:rFonts w:ascii="Times New Roman" w:hAnsi="Times New Roman"/>
          <w:sz w:val="24"/>
          <w:szCs w:val="24"/>
        </w:rPr>
        <w:t xml:space="preserve"> Л.Ш. </w:t>
      </w:r>
      <w:proofErr w:type="spellStart"/>
      <w:r w:rsidRPr="006423E4">
        <w:rPr>
          <w:rFonts w:ascii="Times New Roman" w:hAnsi="Times New Roman"/>
          <w:sz w:val="24"/>
          <w:szCs w:val="24"/>
        </w:rPr>
        <w:t>к.ю.н</w:t>
      </w:r>
      <w:proofErr w:type="spellEnd"/>
      <w:r w:rsidRPr="006423E4">
        <w:rPr>
          <w:rFonts w:ascii="Times New Roman" w:hAnsi="Times New Roman"/>
          <w:sz w:val="24"/>
          <w:szCs w:val="24"/>
        </w:rPr>
        <w:t>. –</w:t>
      </w:r>
      <w:r w:rsidRPr="00B41E35">
        <w:rPr>
          <w:rFonts w:ascii="Times New Roman" w:hAnsi="Times New Roman"/>
          <w:sz w:val="24"/>
          <w:szCs w:val="24"/>
        </w:rPr>
        <w:t xml:space="preserve"> глава</w:t>
      </w:r>
      <w:r w:rsidRPr="006423E4">
        <w:rPr>
          <w:rFonts w:ascii="Times New Roman" w:hAnsi="Times New Roman"/>
          <w:sz w:val="24"/>
          <w:szCs w:val="24"/>
        </w:rPr>
        <w:t xml:space="preserve"> </w:t>
      </w:r>
      <w:r>
        <w:rPr>
          <w:rFonts w:ascii="Times New Roman" w:hAnsi="Times New Roman"/>
          <w:sz w:val="24"/>
          <w:szCs w:val="24"/>
        </w:rPr>
        <w:t xml:space="preserve">  5 </w:t>
      </w:r>
    </w:p>
    <w:p w:rsidR="0014057F" w:rsidRPr="001A5DFA" w:rsidRDefault="0014057F" w:rsidP="0014057F">
      <w:pPr>
        <w:spacing w:after="0" w:line="240" w:lineRule="auto"/>
        <w:ind w:right="45"/>
        <w:jc w:val="both"/>
        <w:rPr>
          <w:rFonts w:ascii="Times New Roman" w:hAnsi="Times New Roman"/>
          <w:b/>
          <w:sz w:val="24"/>
          <w:szCs w:val="24"/>
        </w:rPr>
      </w:pPr>
      <w:proofErr w:type="spellStart"/>
      <w:r>
        <w:rPr>
          <w:rFonts w:ascii="Times New Roman" w:hAnsi="Times New Roman"/>
          <w:sz w:val="24"/>
          <w:szCs w:val="24"/>
        </w:rPr>
        <w:t>Шопабаев</w:t>
      </w:r>
      <w:r w:rsidRPr="006423E4">
        <w:rPr>
          <w:rFonts w:ascii="Times New Roman" w:hAnsi="Times New Roman"/>
          <w:sz w:val="24"/>
          <w:szCs w:val="24"/>
        </w:rPr>
        <w:t>Б.А</w:t>
      </w:r>
      <w:proofErr w:type="spellEnd"/>
      <w:r w:rsidRPr="006423E4">
        <w:rPr>
          <w:rFonts w:ascii="Times New Roman" w:hAnsi="Times New Roman"/>
          <w:sz w:val="24"/>
          <w:szCs w:val="24"/>
        </w:rPr>
        <w:t>.</w:t>
      </w:r>
      <w:r>
        <w:rPr>
          <w:rFonts w:ascii="Times New Roman" w:hAnsi="Times New Roman"/>
          <w:sz w:val="24"/>
          <w:szCs w:val="24"/>
        </w:rPr>
        <w:t xml:space="preserve"> – </w:t>
      </w:r>
      <w:r w:rsidRPr="00B41E35">
        <w:rPr>
          <w:rFonts w:ascii="Times New Roman" w:hAnsi="Times New Roman"/>
          <w:sz w:val="24"/>
          <w:szCs w:val="24"/>
        </w:rPr>
        <w:t>глава</w:t>
      </w:r>
      <w:r>
        <w:rPr>
          <w:rFonts w:ascii="Times New Roman" w:hAnsi="Times New Roman"/>
          <w:sz w:val="24"/>
          <w:szCs w:val="24"/>
        </w:rPr>
        <w:t xml:space="preserve"> 3, параграфы 6- 8</w:t>
      </w:r>
      <w:r w:rsidRPr="001A5DFA">
        <w:rPr>
          <w:rFonts w:ascii="Times New Roman" w:hAnsi="Times New Roman"/>
          <w:sz w:val="24"/>
          <w:szCs w:val="24"/>
        </w:rPr>
        <w:t>/////////</w:t>
      </w:r>
    </w:p>
    <w:p w:rsidR="0014057F" w:rsidRPr="006423E4" w:rsidRDefault="0014057F" w:rsidP="0014057F">
      <w:pPr>
        <w:spacing w:after="0" w:line="240" w:lineRule="auto"/>
        <w:ind w:right="45"/>
        <w:jc w:val="both"/>
        <w:rPr>
          <w:rFonts w:ascii="Times New Roman" w:hAnsi="Times New Roman"/>
          <w:b/>
          <w:sz w:val="24"/>
          <w:szCs w:val="24"/>
        </w:rPr>
      </w:pPr>
      <w:bookmarkStart w:id="0" w:name="_GoBack"/>
      <w:bookmarkEnd w:id="0"/>
      <w:r w:rsidRPr="006423E4">
        <w:rPr>
          <w:rFonts w:ascii="Times New Roman" w:hAnsi="Times New Roman"/>
          <w:b/>
          <w:sz w:val="24"/>
          <w:szCs w:val="24"/>
        </w:rPr>
        <w:t xml:space="preserve">Под редакцией </w:t>
      </w:r>
      <w:r w:rsidRPr="006423E4">
        <w:rPr>
          <w:rFonts w:ascii="Times New Roman" w:hAnsi="Times New Roman"/>
          <w:sz w:val="24"/>
          <w:szCs w:val="24"/>
        </w:rPr>
        <w:t xml:space="preserve">доктора юридических наук, профессора </w:t>
      </w:r>
      <w:proofErr w:type="spellStart"/>
      <w:r w:rsidRPr="006423E4">
        <w:rPr>
          <w:rFonts w:ascii="Times New Roman" w:hAnsi="Times New Roman"/>
          <w:b/>
          <w:sz w:val="24"/>
          <w:szCs w:val="24"/>
        </w:rPr>
        <w:t>Джансараевой</w:t>
      </w:r>
      <w:proofErr w:type="spellEnd"/>
      <w:r w:rsidRPr="006423E4">
        <w:rPr>
          <w:rFonts w:ascii="Times New Roman" w:hAnsi="Times New Roman"/>
          <w:b/>
          <w:sz w:val="24"/>
          <w:szCs w:val="24"/>
        </w:rPr>
        <w:t xml:space="preserve"> Р.Е.</w:t>
      </w:r>
    </w:p>
    <w:p w:rsidR="0014057F" w:rsidRPr="006423E4" w:rsidRDefault="0014057F" w:rsidP="0014057F">
      <w:pPr>
        <w:spacing w:after="0" w:line="240" w:lineRule="auto"/>
        <w:ind w:right="45"/>
        <w:jc w:val="both"/>
        <w:rPr>
          <w:rFonts w:ascii="Times New Roman" w:hAnsi="Times New Roman"/>
          <w:sz w:val="24"/>
          <w:szCs w:val="24"/>
        </w:rPr>
      </w:pPr>
    </w:p>
    <w:p w:rsidR="0014057F" w:rsidRDefault="0014057F" w:rsidP="0014057F">
      <w:pPr>
        <w:pStyle w:val="a3"/>
        <w:ind w:right="187"/>
        <w:jc w:val="both"/>
        <w:rPr>
          <w:b w:val="0"/>
          <w:sz w:val="24"/>
          <w:szCs w:val="24"/>
        </w:rPr>
      </w:pPr>
    </w:p>
    <w:p w:rsidR="0014057F" w:rsidRPr="006423E4" w:rsidRDefault="0014057F" w:rsidP="0014057F">
      <w:pPr>
        <w:pStyle w:val="a3"/>
        <w:ind w:right="187"/>
        <w:jc w:val="both"/>
        <w:rPr>
          <w:b w:val="0"/>
          <w:color w:val="FF0000"/>
          <w:sz w:val="24"/>
          <w:szCs w:val="24"/>
        </w:rPr>
      </w:pPr>
      <w:r w:rsidRPr="006423E4">
        <w:rPr>
          <w:b w:val="0"/>
          <w:sz w:val="24"/>
          <w:szCs w:val="24"/>
        </w:rPr>
        <w:t xml:space="preserve">Современные технологии криминалистической техники и криминалистической тактики. Учебное пособие для бакалавров:  </w:t>
      </w:r>
      <w:proofErr w:type="spellStart"/>
      <w:r w:rsidRPr="006423E4">
        <w:rPr>
          <w:b w:val="0"/>
          <w:sz w:val="24"/>
          <w:szCs w:val="24"/>
        </w:rPr>
        <w:t>Алматы</w:t>
      </w:r>
      <w:proofErr w:type="spellEnd"/>
      <w:r w:rsidRPr="006423E4">
        <w:rPr>
          <w:b w:val="0"/>
          <w:sz w:val="24"/>
          <w:szCs w:val="24"/>
        </w:rPr>
        <w:t xml:space="preserve">:  изд-во </w:t>
      </w:r>
      <w:proofErr w:type="spellStart"/>
      <w:r w:rsidRPr="006423E4">
        <w:rPr>
          <w:b w:val="0"/>
          <w:sz w:val="24"/>
          <w:szCs w:val="24"/>
        </w:rPr>
        <w:t>КазНУ</w:t>
      </w:r>
      <w:proofErr w:type="spellEnd"/>
      <w:r w:rsidRPr="006423E4">
        <w:rPr>
          <w:b w:val="0"/>
          <w:sz w:val="24"/>
          <w:szCs w:val="24"/>
        </w:rPr>
        <w:t xml:space="preserve"> им </w:t>
      </w:r>
      <w:proofErr w:type="spellStart"/>
      <w:r w:rsidRPr="006423E4">
        <w:rPr>
          <w:b w:val="0"/>
          <w:sz w:val="24"/>
          <w:szCs w:val="24"/>
        </w:rPr>
        <w:t>аль-Фараби</w:t>
      </w:r>
      <w:proofErr w:type="spellEnd"/>
      <w:r w:rsidRPr="006423E4">
        <w:rPr>
          <w:b w:val="0"/>
          <w:sz w:val="24"/>
          <w:szCs w:val="24"/>
        </w:rPr>
        <w:t>», 201</w:t>
      </w:r>
      <w:r>
        <w:rPr>
          <w:b w:val="0"/>
          <w:sz w:val="24"/>
          <w:szCs w:val="24"/>
        </w:rPr>
        <w:t>6</w:t>
      </w:r>
      <w:r w:rsidRPr="006423E4">
        <w:rPr>
          <w:b w:val="0"/>
          <w:sz w:val="24"/>
          <w:szCs w:val="24"/>
        </w:rPr>
        <w:t xml:space="preserve"> г. –  </w:t>
      </w:r>
      <w:r w:rsidRPr="006423E4">
        <w:rPr>
          <w:b w:val="0"/>
          <w:sz w:val="24"/>
          <w:szCs w:val="24"/>
          <w:lang w:val="en-US"/>
        </w:rPr>
        <w:t>c</w:t>
      </w:r>
      <w:r w:rsidRPr="006423E4">
        <w:rPr>
          <w:b w:val="0"/>
          <w:sz w:val="24"/>
          <w:szCs w:val="24"/>
        </w:rPr>
        <w:t>.</w:t>
      </w:r>
    </w:p>
    <w:p w:rsidR="0014057F" w:rsidRPr="006423E4" w:rsidRDefault="0014057F" w:rsidP="0014057F">
      <w:pPr>
        <w:spacing w:after="0" w:line="240" w:lineRule="auto"/>
        <w:ind w:right="45"/>
        <w:jc w:val="center"/>
        <w:rPr>
          <w:rFonts w:ascii="Times New Roman" w:hAnsi="Times New Roman"/>
          <w:sz w:val="24"/>
          <w:szCs w:val="24"/>
        </w:rPr>
      </w:pPr>
    </w:p>
    <w:p w:rsidR="0014057F" w:rsidRPr="006423E4" w:rsidRDefault="0014057F" w:rsidP="0014057F">
      <w:pPr>
        <w:spacing w:after="0" w:line="240" w:lineRule="auto"/>
        <w:ind w:right="45"/>
        <w:jc w:val="both"/>
        <w:rPr>
          <w:rFonts w:ascii="Times New Roman" w:hAnsi="Times New Roman"/>
          <w:sz w:val="24"/>
          <w:szCs w:val="24"/>
        </w:rPr>
      </w:pPr>
      <w:r w:rsidRPr="006423E4">
        <w:rPr>
          <w:rFonts w:ascii="Times New Roman" w:hAnsi="Times New Roman"/>
          <w:sz w:val="24"/>
          <w:szCs w:val="24"/>
          <w:lang w:val="en-US"/>
        </w:rPr>
        <w:t>ISBN</w:t>
      </w:r>
      <w:r w:rsidRPr="006423E4">
        <w:rPr>
          <w:rFonts w:ascii="Times New Roman" w:hAnsi="Times New Roman"/>
          <w:sz w:val="24"/>
          <w:szCs w:val="24"/>
        </w:rPr>
        <w:t xml:space="preserve"> _______</w:t>
      </w:r>
    </w:p>
    <w:p w:rsidR="0014057F" w:rsidRPr="006423E4" w:rsidRDefault="0014057F" w:rsidP="0014057F">
      <w:pPr>
        <w:spacing w:after="0" w:line="240" w:lineRule="auto"/>
        <w:ind w:right="45"/>
        <w:jc w:val="center"/>
        <w:rPr>
          <w:rFonts w:ascii="Times New Roman" w:hAnsi="Times New Roman"/>
          <w:sz w:val="24"/>
          <w:szCs w:val="24"/>
        </w:rPr>
      </w:pPr>
    </w:p>
    <w:p w:rsidR="0014057F" w:rsidRPr="0014057F" w:rsidRDefault="0014057F" w:rsidP="0014057F">
      <w:pPr>
        <w:spacing w:after="0" w:line="240" w:lineRule="auto"/>
        <w:ind w:firstLine="284"/>
        <w:jc w:val="both"/>
        <w:rPr>
          <w:rFonts w:ascii="Times New Roman" w:hAnsi="Times New Roman"/>
          <w:sz w:val="24"/>
          <w:szCs w:val="24"/>
        </w:rPr>
      </w:pPr>
      <w:r w:rsidRPr="0014057F">
        <w:rPr>
          <w:rFonts w:ascii="Times New Roman" w:hAnsi="Times New Roman"/>
          <w:sz w:val="24"/>
          <w:szCs w:val="24"/>
        </w:rPr>
        <w:t xml:space="preserve"> </w:t>
      </w:r>
    </w:p>
    <w:p w:rsidR="0014057F" w:rsidRPr="006423E4" w:rsidRDefault="0014057F" w:rsidP="0014057F">
      <w:pPr>
        <w:spacing w:after="0" w:line="240" w:lineRule="auto"/>
        <w:ind w:firstLine="284"/>
        <w:jc w:val="both"/>
        <w:rPr>
          <w:rFonts w:ascii="Times New Roman" w:hAnsi="Times New Roman"/>
          <w:sz w:val="24"/>
          <w:szCs w:val="24"/>
        </w:rPr>
      </w:pPr>
    </w:p>
    <w:p w:rsidR="0014057F" w:rsidRPr="001A5DFA" w:rsidRDefault="0014057F" w:rsidP="0014057F">
      <w:pPr>
        <w:spacing w:after="0" w:line="240" w:lineRule="auto"/>
        <w:ind w:firstLine="284"/>
        <w:jc w:val="both"/>
        <w:rPr>
          <w:rFonts w:ascii="Times New Roman" w:hAnsi="Times New Roman"/>
          <w:sz w:val="24"/>
          <w:szCs w:val="24"/>
        </w:rPr>
      </w:pPr>
      <w:r w:rsidRPr="001A5DFA">
        <w:rPr>
          <w:rFonts w:ascii="Times New Roman" w:hAnsi="Times New Roman"/>
          <w:sz w:val="24"/>
          <w:szCs w:val="24"/>
        </w:rPr>
        <w:t xml:space="preserve">В предлагаемом учебном пособии для студентов </w:t>
      </w:r>
      <w:proofErr w:type="spellStart"/>
      <w:r w:rsidRPr="001A5DFA">
        <w:rPr>
          <w:rFonts w:ascii="Times New Roman" w:hAnsi="Times New Roman"/>
          <w:sz w:val="24"/>
          <w:szCs w:val="24"/>
        </w:rPr>
        <w:t>бакалавриата</w:t>
      </w:r>
      <w:proofErr w:type="spellEnd"/>
      <w:r w:rsidRPr="001A5DFA">
        <w:rPr>
          <w:rFonts w:ascii="Times New Roman" w:hAnsi="Times New Roman"/>
          <w:sz w:val="24"/>
          <w:szCs w:val="24"/>
        </w:rPr>
        <w:t xml:space="preserve"> излагаются современные криминалистические технологии раскрытия и расследования уголовных правонарушений с помощью методов и рекомендаций, разработанных наукой криминалистикой в области криминалистической техники и криминалистической тактики. Содержание учебного пособия позволяет </w:t>
      </w:r>
      <w:proofErr w:type="gramStart"/>
      <w:r w:rsidRPr="001A5DFA">
        <w:rPr>
          <w:rFonts w:ascii="Times New Roman" w:hAnsi="Times New Roman"/>
          <w:sz w:val="24"/>
          <w:szCs w:val="24"/>
        </w:rPr>
        <w:t>обучающимся</w:t>
      </w:r>
      <w:proofErr w:type="gramEnd"/>
      <w:r w:rsidRPr="001A5DFA">
        <w:rPr>
          <w:rFonts w:ascii="Times New Roman" w:hAnsi="Times New Roman"/>
          <w:sz w:val="24"/>
          <w:szCs w:val="24"/>
        </w:rPr>
        <w:t xml:space="preserve"> усвоить и закрепить излагаемые в нем теоретические сведения, а также выработать практические навыки и умения эффективного применения криминалистических приемов и способов в  процессе раскрытия и расследования уголовных правонарушений.</w:t>
      </w:r>
    </w:p>
    <w:p w:rsidR="0014057F" w:rsidRPr="001A5DFA" w:rsidRDefault="0014057F" w:rsidP="0014057F">
      <w:pPr>
        <w:spacing w:after="0" w:line="240" w:lineRule="auto"/>
        <w:ind w:firstLine="284"/>
        <w:jc w:val="both"/>
        <w:rPr>
          <w:rFonts w:ascii="Times New Roman" w:hAnsi="Times New Roman"/>
          <w:sz w:val="24"/>
          <w:szCs w:val="24"/>
        </w:rPr>
      </w:pPr>
      <w:r w:rsidRPr="001A5DFA">
        <w:rPr>
          <w:rFonts w:ascii="Times New Roman" w:hAnsi="Times New Roman"/>
          <w:sz w:val="24"/>
          <w:szCs w:val="24"/>
        </w:rPr>
        <w:t xml:space="preserve">Пособие рассчитано на студентов </w:t>
      </w:r>
      <w:proofErr w:type="spellStart"/>
      <w:r w:rsidRPr="001A5DFA">
        <w:rPr>
          <w:rFonts w:ascii="Times New Roman" w:hAnsi="Times New Roman"/>
          <w:sz w:val="24"/>
          <w:szCs w:val="24"/>
        </w:rPr>
        <w:t>бакалавриата</w:t>
      </w:r>
      <w:proofErr w:type="spellEnd"/>
      <w:r w:rsidRPr="001A5DFA">
        <w:rPr>
          <w:rFonts w:ascii="Times New Roman" w:hAnsi="Times New Roman"/>
          <w:sz w:val="24"/>
          <w:szCs w:val="24"/>
        </w:rPr>
        <w:t xml:space="preserve">  высших учебных заведений, может быть полезным для магистрантов, преподавателей, практических работников правоохранительных органов, </w:t>
      </w:r>
      <w:proofErr w:type="spellStart"/>
      <w:r w:rsidRPr="001A5DFA">
        <w:rPr>
          <w:rFonts w:ascii="Times New Roman" w:hAnsi="Times New Roman"/>
          <w:sz w:val="24"/>
          <w:szCs w:val="24"/>
        </w:rPr>
        <w:t>судей</w:t>
      </w:r>
      <w:proofErr w:type="gramStart"/>
      <w:r w:rsidRPr="001A5DFA">
        <w:rPr>
          <w:rFonts w:ascii="Times New Roman" w:hAnsi="Times New Roman"/>
          <w:sz w:val="24"/>
          <w:szCs w:val="24"/>
        </w:rPr>
        <w:t>,а</w:t>
      </w:r>
      <w:proofErr w:type="gramEnd"/>
      <w:r w:rsidRPr="001A5DFA">
        <w:rPr>
          <w:rFonts w:ascii="Times New Roman" w:hAnsi="Times New Roman"/>
          <w:sz w:val="24"/>
          <w:szCs w:val="24"/>
        </w:rPr>
        <w:t>двокатов,экспертов</w:t>
      </w:r>
      <w:proofErr w:type="spellEnd"/>
      <w:r w:rsidRPr="001A5DFA">
        <w:rPr>
          <w:rFonts w:ascii="Times New Roman" w:hAnsi="Times New Roman"/>
          <w:sz w:val="24"/>
          <w:szCs w:val="24"/>
        </w:rPr>
        <w:t>, специалистов, а также для читателей, интересующихся современными криминалистическими исследованиями.</w:t>
      </w:r>
    </w:p>
    <w:p w:rsidR="0014057F" w:rsidRDefault="0014057F" w:rsidP="0014057F">
      <w:pPr>
        <w:spacing w:after="0" w:line="240" w:lineRule="auto"/>
        <w:ind w:right="45"/>
        <w:jc w:val="center"/>
        <w:rPr>
          <w:rFonts w:ascii="Times New Roman" w:hAnsi="Times New Roman"/>
          <w:sz w:val="28"/>
          <w:szCs w:val="28"/>
        </w:rPr>
      </w:pPr>
    </w:p>
    <w:p w:rsidR="0014057F"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Pr="00B41E35" w:rsidRDefault="0014057F" w:rsidP="0014057F">
      <w:pPr>
        <w:spacing w:after="0" w:line="240" w:lineRule="auto"/>
        <w:ind w:right="45"/>
        <w:jc w:val="center"/>
        <w:rPr>
          <w:rFonts w:ascii="Times New Roman" w:hAnsi="Times New Roman"/>
          <w:b/>
          <w:sz w:val="24"/>
          <w:szCs w:val="24"/>
        </w:rPr>
      </w:pPr>
    </w:p>
    <w:p w:rsidR="0014057F" w:rsidRPr="00B41E35" w:rsidRDefault="0014057F" w:rsidP="0014057F">
      <w:pPr>
        <w:spacing w:after="0" w:line="240" w:lineRule="auto"/>
        <w:ind w:right="45"/>
        <w:jc w:val="center"/>
        <w:rPr>
          <w:rFonts w:ascii="Times New Roman" w:hAnsi="Times New Roman"/>
          <w:b/>
          <w:sz w:val="24"/>
          <w:szCs w:val="24"/>
        </w:rPr>
      </w:pPr>
    </w:p>
    <w:p w:rsidR="0014057F" w:rsidRPr="00B41E35" w:rsidRDefault="0014057F" w:rsidP="0014057F">
      <w:pPr>
        <w:spacing w:after="0" w:line="240" w:lineRule="auto"/>
        <w:ind w:right="45"/>
        <w:jc w:val="center"/>
        <w:rPr>
          <w:rFonts w:ascii="Times New Roman" w:hAnsi="Times New Roman"/>
          <w:b/>
          <w:sz w:val="24"/>
          <w:szCs w:val="24"/>
        </w:rPr>
      </w:pPr>
    </w:p>
    <w:p w:rsidR="0014057F" w:rsidRPr="00B41E35"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Default="0014057F" w:rsidP="0014057F">
      <w:pPr>
        <w:spacing w:after="0" w:line="240" w:lineRule="auto"/>
        <w:ind w:right="45"/>
        <w:jc w:val="center"/>
        <w:rPr>
          <w:rFonts w:ascii="Times New Roman" w:hAnsi="Times New Roman"/>
          <w:b/>
          <w:sz w:val="24"/>
          <w:szCs w:val="24"/>
        </w:rPr>
      </w:pPr>
    </w:p>
    <w:p w:rsidR="0014057F" w:rsidRPr="006423E4" w:rsidRDefault="0014057F" w:rsidP="0014057F">
      <w:pPr>
        <w:spacing w:after="0" w:line="240" w:lineRule="auto"/>
        <w:ind w:right="45"/>
        <w:jc w:val="center"/>
        <w:rPr>
          <w:rFonts w:ascii="Times New Roman" w:hAnsi="Times New Roman"/>
          <w:b/>
          <w:sz w:val="24"/>
          <w:szCs w:val="24"/>
        </w:rPr>
      </w:pPr>
      <w:r w:rsidRPr="006423E4">
        <w:rPr>
          <w:rFonts w:ascii="Times New Roman" w:hAnsi="Times New Roman"/>
          <w:b/>
          <w:sz w:val="24"/>
          <w:szCs w:val="24"/>
        </w:rPr>
        <w:lastRenderedPageBreak/>
        <w:t>Рецензенты:</w:t>
      </w:r>
    </w:p>
    <w:p w:rsidR="0014057F" w:rsidRPr="006423E4" w:rsidRDefault="0014057F" w:rsidP="0014057F">
      <w:pPr>
        <w:spacing w:after="0" w:line="240" w:lineRule="auto"/>
        <w:ind w:right="45"/>
        <w:jc w:val="center"/>
        <w:rPr>
          <w:rFonts w:ascii="Times New Roman" w:hAnsi="Times New Roman"/>
          <w:sz w:val="24"/>
          <w:szCs w:val="24"/>
        </w:rPr>
      </w:pPr>
      <w:r>
        <w:rPr>
          <w:rFonts w:ascii="Times New Roman" w:hAnsi="Times New Roman"/>
          <w:sz w:val="24"/>
          <w:szCs w:val="24"/>
        </w:rPr>
        <w:t xml:space="preserve"> </w:t>
      </w:r>
    </w:p>
    <w:p w:rsidR="0014057F" w:rsidRDefault="0014057F" w:rsidP="0014057F">
      <w:pPr>
        <w:spacing w:after="0" w:line="240" w:lineRule="auto"/>
        <w:ind w:right="45"/>
        <w:jc w:val="center"/>
        <w:rPr>
          <w:rFonts w:ascii="Times New Roman" w:hAnsi="Times New Roman"/>
          <w:sz w:val="24"/>
          <w:szCs w:val="24"/>
        </w:rPr>
      </w:pPr>
      <w:r>
        <w:rPr>
          <w:rFonts w:ascii="Times New Roman" w:hAnsi="Times New Roman"/>
          <w:sz w:val="24"/>
          <w:szCs w:val="24"/>
        </w:rPr>
        <w:t>-</w:t>
      </w:r>
      <w:r w:rsidRPr="006423E4">
        <w:rPr>
          <w:rFonts w:ascii="Times New Roman" w:hAnsi="Times New Roman"/>
          <w:sz w:val="24"/>
          <w:szCs w:val="24"/>
        </w:rPr>
        <w:t xml:space="preserve"> доктор юридических наук</w:t>
      </w:r>
      <w:r>
        <w:rPr>
          <w:rFonts w:ascii="Times New Roman" w:hAnsi="Times New Roman"/>
          <w:sz w:val="24"/>
          <w:szCs w:val="24"/>
        </w:rPr>
        <w:t xml:space="preserve">, профессор </w:t>
      </w:r>
      <w:proofErr w:type="spellStart"/>
      <w:r>
        <w:rPr>
          <w:rFonts w:ascii="Times New Roman" w:hAnsi="Times New Roman"/>
          <w:sz w:val="24"/>
          <w:szCs w:val="24"/>
        </w:rPr>
        <w:t>Дильбарханова</w:t>
      </w:r>
      <w:proofErr w:type="spellEnd"/>
      <w:r>
        <w:rPr>
          <w:rFonts w:ascii="Times New Roman" w:hAnsi="Times New Roman"/>
          <w:sz w:val="24"/>
          <w:szCs w:val="24"/>
        </w:rPr>
        <w:t xml:space="preserve"> Ж.Р.</w:t>
      </w:r>
    </w:p>
    <w:p w:rsidR="0014057F" w:rsidRPr="006423E4" w:rsidRDefault="0014057F" w:rsidP="0014057F">
      <w:pPr>
        <w:spacing w:after="0" w:line="240" w:lineRule="auto"/>
        <w:ind w:right="45"/>
        <w:jc w:val="center"/>
        <w:rPr>
          <w:sz w:val="24"/>
          <w:szCs w:val="24"/>
        </w:rPr>
      </w:pPr>
      <w:r>
        <w:rPr>
          <w:rFonts w:ascii="Times New Roman" w:hAnsi="Times New Roman"/>
          <w:sz w:val="24"/>
          <w:szCs w:val="24"/>
        </w:rPr>
        <w:t>- кандидат юридических наук Еремеев Д.В.</w:t>
      </w:r>
    </w:p>
    <w:p w:rsidR="0014057F" w:rsidRDefault="0014057F" w:rsidP="0014057F">
      <w:pPr>
        <w:jc w:val="center"/>
      </w:pPr>
      <w:r>
        <w:rPr>
          <w:rFonts w:ascii="Times New Roman" w:hAnsi="Times New Roman"/>
          <w:sz w:val="24"/>
          <w:szCs w:val="24"/>
        </w:rPr>
        <w:t xml:space="preserve">кандидат юридических наук  </w:t>
      </w:r>
      <w:proofErr w:type="spellStart"/>
      <w:r>
        <w:rPr>
          <w:rFonts w:ascii="Times New Roman" w:hAnsi="Times New Roman"/>
          <w:sz w:val="24"/>
          <w:szCs w:val="24"/>
        </w:rPr>
        <w:t>Мушатова</w:t>
      </w:r>
      <w:proofErr w:type="spellEnd"/>
      <w:r>
        <w:rPr>
          <w:rFonts w:ascii="Times New Roman" w:hAnsi="Times New Roman"/>
          <w:sz w:val="24"/>
          <w:szCs w:val="24"/>
        </w:rPr>
        <w:t xml:space="preserve"> К.А.</w:t>
      </w:r>
    </w:p>
    <w:p w:rsidR="00D85DA6" w:rsidRDefault="00D85DA6"/>
    <w:p w:rsidR="0014057F" w:rsidRDefault="0014057F"/>
    <w:p w:rsidR="0014057F" w:rsidRPr="000507A5" w:rsidRDefault="0014057F" w:rsidP="0014057F">
      <w:pPr>
        <w:widowControl w:val="0"/>
        <w:spacing w:after="0" w:line="240" w:lineRule="auto"/>
        <w:jc w:val="center"/>
        <w:rPr>
          <w:rFonts w:ascii="Times New Roman" w:hAnsi="Times New Roman"/>
          <w:b/>
          <w:sz w:val="28"/>
          <w:szCs w:val="28"/>
        </w:rPr>
      </w:pPr>
      <w:r w:rsidRPr="000507A5">
        <w:rPr>
          <w:rFonts w:ascii="Times New Roman" w:hAnsi="Times New Roman"/>
          <w:b/>
          <w:sz w:val="28"/>
          <w:szCs w:val="28"/>
        </w:rPr>
        <w:t>СОДЕРЖАНИЕ</w:t>
      </w:r>
    </w:p>
    <w:p w:rsidR="0014057F" w:rsidRPr="000507A5" w:rsidRDefault="0014057F" w:rsidP="0014057F">
      <w:pPr>
        <w:widowControl w:val="0"/>
        <w:spacing w:after="0" w:line="240" w:lineRule="auto"/>
        <w:rPr>
          <w:rFonts w:ascii="Times New Roman" w:hAnsi="Times New Roman"/>
          <w:b/>
          <w:sz w:val="28"/>
          <w:szCs w:val="28"/>
          <w:lang w:bidi="en-US"/>
        </w:rPr>
      </w:pPr>
    </w:p>
    <w:tbl>
      <w:tblPr>
        <w:tblW w:w="9839" w:type="dxa"/>
        <w:tblLayout w:type="fixed"/>
        <w:tblLook w:val="04A0"/>
      </w:tblPr>
      <w:tblGrid>
        <w:gridCol w:w="1526"/>
        <w:gridCol w:w="7654"/>
        <w:gridCol w:w="142"/>
        <w:gridCol w:w="517"/>
      </w:tblGrid>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ind w:left="-1526" w:firstLine="1526"/>
              <w:rPr>
                <w:rFonts w:ascii="Times New Roman" w:eastAsia="Calibri" w:hAnsi="Times New Roman"/>
                <w:b/>
                <w:sz w:val="28"/>
                <w:szCs w:val="28"/>
              </w:rPr>
            </w:pPr>
            <w:r w:rsidRPr="000507A5">
              <w:rPr>
                <w:rFonts w:ascii="Times New Roman" w:hAnsi="Times New Roman"/>
                <w:b/>
                <w:sz w:val="28"/>
                <w:szCs w:val="28"/>
                <w:lang w:bidi="en-US"/>
              </w:rPr>
              <w:t>Введение</w:t>
            </w:r>
          </w:p>
          <w:p w:rsidR="0014057F" w:rsidRPr="000507A5" w:rsidRDefault="0014057F" w:rsidP="00AE06DB">
            <w:pPr>
              <w:widowControl w:val="0"/>
              <w:spacing w:after="0" w:line="240" w:lineRule="auto"/>
              <w:ind w:left="-1526" w:firstLine="1526"/>
              <w:rPr>
                <w:rFonts w:ascii="Times New Roman" w:eastAsia="Calibri" w:hAnsi="Times New Roman"/>
                <w:b/>
                <w:sz w:val="28"/>
                <w:szCs w:val="28"/>
              </w:rPr>
            </w:pPr>
          </w:p>
          <w:p w:rsidR="0014057F" w:rsidRPr="000507A5" w:rsidRDefault="0014057F" w:rsidP="00AE06DB">
            <w:pPr>
              <w:widowControl w:val="0"/>
              <w:spacing w:after="0" w:line="240" w:lineRule="auto"/>
              <w:ind w:left="-1526" w:firstLine="1526"/>
              <w:jc w:val="center"/>
              <w:rPr>
                <w:rFonts w:ascii="Times New Roman" w:eastAsia="Calibri" w:hAnsi="Times New Roman"/>
                <w:b/>
                <w:sz w:val="28"/>
                <w:szCs w:val="28"/>
              </w:rPr>
            </w:pPr>
            <w:r>
              <w:rPr>
                <w:rFonts w:ascii="Times New Roman" w:eastAsia="Calibri" w:hAnsi="Times New Roman"/>
                <w:b/>
                <w:sz w:val="28"/>
                <w:szCs w:val="28"/>
              </w:rPr>
              <w:t xml:space="preserve">Раздел.  </w:t>
            </w:r>
            <w:r w:rsidRPr="000507A5">
              <w:rPr>
                <w:rFonts w:ascii="Times New Roman" w:eastAsia="Calibri" w:hAnsi="Times New Roman"/>
                <w:b/>
                <w:sz w:val="28"/>
                <w:szCs w:val="28"/>
              </w:rPr>
              <w:t>СОВРЕМЕННЫЕ ТЕХНОЛОГИИ</w:t>
            </w:r>
          </w:p>
          <w:p w:rsidR="0014057F" w:rsidRPr="000507A5" w:rsidRDefault="0014057F" w:rsidP="00AE06DB">
            <w:pPr>
              <w:widowControl w:val="0"/>
              <w:spacing w:after="0" w:line="240" w:lineRule="auto"/>
              <w:ind w:left="-1526" w:firstLine="1526"/>
              <w:jc w:val="center"/>
              <w:rPr>
                <w:rFonts w:ascii="Times New Roman" w:eastAsia="Calibri" w:hAnsi="Times New Roman"/>
                <w:b/>
                <w:sz w:val="28"/>
                <w:szCs w:val="28"/>
              </w:rPr>
            </w:pPr>
            <w:r w:rsidRPr="000507A5">
              <w:rPr>
                <w:rFonts w:ascii="Times New Roman" w:eastAsia="Calibri" w:hAnsi="Times New Roman"/>
                <w:b/>
                <w:sz w:val="28"/>
                <w:szCs w:val="28"/>
              </w:rPr>
              <w:t>КРИМИНАЛИСТИЧЕСКОЙ ТЕХНИКИ</w:t>
            </w:r>
          </w:p>
          <w:p w:rsidR="0014057F" w:rsidRPr="000507A5" w:rsidRDefault="0014057F" w:rsidP="00AE06DB">
            <w:pPr>
              <w:widowControl w:val="0"/>
              <w:spacing w:after="0" w:line="240" w:lineRule="auto"/>
              <w:ind w:left="-1526" w:firstLine="1526"/>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r w:rsidRPr="00F655C9">
              <w:rPr>
                <w:rFonts w:ascii="Times New Roman" w:hAnsi="Times New Roman"/>
                <w:b/>
                <w:sz w:val="28"/>
                <w:szCs w:val="28"/>
              </w:rPr>
              <w:t xml:space="preserve"> </w:t>
            </w:r>
            <w:r w:rsidRPr="00DD526C">
              <w:rPr>
                <w:rFonts w:ascii="Times New Roman" w:hAnsi="Times New Roman"/>
                <w:b/>
                <w:sz w:val="28"/>
                <w:szCs w:val="28"/>
              </w:rPr>
              <w:t>Глава</w:t>
            </w:r>
            <w:r w:rsidRPr="00F655C9">
              <w:rPr>
                <w:rFonts w:ascii="Times New Roman" w:hAnsi="Times New Roman"/>
                <w:b/>
                <w:sz w:val="28"/>
                <w:szCs w:val="28"/>
              </w:rPr>
              <w:t xml:space="preserve"> 1.</w:t>
            </w:r>
          </w:p>
        </w:tc>
        <w:tc>
          <w:tcPr>
            <w:tcW w:w="7654" w:type="dxa"/>
          </w:tcPr>
          <w:p w:rsidR="0014057F" w:rsidRPr="00F655C9" w:rsidRDefault="0014057F" w:rsidP="00AE06DB">
            <w:pPr>
              <w:widowControl w:val="0"/>
              <w:spacing w:after="0" w:line="240" w:lineRule="auto"/>
              <w:jc w:val="both"/>
              <w:rPr>
                <w:rFonts w:ascii="Times New Roman" w:hAnsi="Times New Roman"/>
                <w:b/>
                <w:sz w:val="28"/>
                <w:szCs w:val="28"/>
              </w:rPr>
            </w:pPr>
            <w:r w:rsidRPr="00F655C9">
              <w:rPr>
                <w:rFonts w:ascii="Times New Roman" w:hAnsi="Times New Roman"/>
                <w:b/>
                <w:sz w:val="28"/>
                <w:szCs w:val="28"/>
              </w:rPr>
              <w:t>Общие положения криминалистической техники</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1. Развитие криминалистики как отрасли научного знания</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2. Понятие и система криминалистической техники</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3. Технологии криминалистической техники</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4.Правовые основания и порядок применения научно-технических средств</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5. Криминалистические классификации научно-технических средств.</w:t>
            </w:r>
          </w:p>
          <w:p w:rsidR="0014057F" w:rsidRPr="00F655C9" w:rsidRDefault="0014057F" w:rsidP="00AE06DB">
            <w:pPr>
              <w:widowControl w:val="0"/>
              <w:spacing w:after="0" w:line="240" w:lineRule="auto"/>
              <w:jc w:val="both"/>
              <w:rPr>
                <w:rFonts w:ascii="Times New Roman" w:hAnsi="Times New Roman"/>
                <w:sz w:val="28"/>
                <w:szCs w:val="28"/>
              </w:rPr>
            </w:pP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Контрольные вопросы</w:t>
            </w:r>
          </w:p>
          <w:p w:rsidR="0014057F" w:rsidRPr="00B61F5B" w:rsidRDefault="0014057F" w:rsidP="00AE06DB">
            <w:pPr>
              <w:widowControl w:val="0"/>
              <w:spacing w:after="0" w:line="240" w:lineRule="auto"/>
              <w:jc w:val="both"/>
              <w:rPr>
                <w:rFonts w:ascii="Times New Roman"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2508"/>
        </w:trPr>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2.</w:t>
            </w:r>
          </w:p>
        </w:tc>
        <w:tc>
          <w:tcPr>
            <w:tcW w:w="7654" w:type="dxa"/>
          </w:tcPr>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b/>
                <w:sz w:val="28"/>
                <w:szCs w:val="28"/>
              </w:rPr>
              <w:t>Криминалистическая фотография и видеозапись</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1. Понятие криминалистической фотографии и видеозаписи</w:t>
            </w:r>
          </w:p>
          <w:p w:rsidR="0014057F" w:rsidRPr="000507A5" w:rsidRDefault="0014057F" w:rsidP="00AE06DB">
            <w:pPr>
              <w:widowControl w:val="0"/>
              <w:spacing w:after="0" w:line="240" w:lineRule="auto"/>
              <w:jc w:val="both"/>
              <w:rPr>
                <w:rFonts w:ascii="Times New Roman" w:eastAsia="Calibri" w:hAnsi="Times New Roman"/>
                <w:sz w:val="28"/>
                <w:szCs w:val="28"/>
              </w:rPr>
            </w:pPr>
            <w:r w:rsidRPr="000507A5">
              <w:rPr>
                <w:rFonts w:ascii="Times New Roman" w:eastAsia="Calibri" w:hAnsi="Times New Roman"/>
                <w:sz w:val="28"/>
                <w:szCs w:val="28"/>
              </w:rPr>
              <w:t>2.Методы запечатлевающей и исследовательской  фотографии</w:t>
            </w:r>
          </w:p>
          <w:p w:rsidR="0014057F" w:rsidRPr="000507A5" w:rsidRDefault="0014057F" w:rsidP="00AE06DB">
            <w:pPr>
              <w:widowControl w:val="0"/>
              <w:spacing w:after="0" w:line="240" w:lineRule="auto"/>
              <w:jc w:val="both"/>
              <w:rPr>
                <w:rFonts w:ascii="Times New Roman" w:eastAsia="Calibri" w:hAnsi="Times New Roman"/>
                <w:sz w:val="28"/>
                <w:szCs w:val="28"/>
              </w:rPr>
            </w:pPr>
            <w:r w:rsidRPr="000507A5">
              <w:rPr>
                <w:rFonts w:ascii="Times New Roman" w:eastAsia="Calibri" w:hAnsi="Times New Roman"/>
                <w:sz w:val="28"/>
                <w:szCs w:val="28"/>
              </w:rPr>
              <w:t>3.</w:t>
            </w:r>
            <w:r w:rsidRPr="000507A5">
              <w:rPr>
                <w:rFonts w:ascii="Times New Roman" w:hAnsi="Times New Roman"/>
                <w:sz w:val="28"/>
                <w:szCs w:val="28"/>
              </w:rPr>
              <w:t>Приемы фотосъемки при проведении следственных действий</w:t>
            </w:r>
          </w:p>
          <w:p w:rsidR="0014057F" w:rsidRPr="000507A5" w:rsidRDefault="0014057F" w:rsidP="00AE06DB">
            <w:pPr>
              <w:widowControl w:val="0"/>
              <w:spacing w:after="0" w:line="240" w:lineRule="auto"/>
              <w:jc w:val="both"/>
              <w:rPr>
                <w:rFonts w:ascii="Times New Roman" w:eastAsia="Calibri" w:hAnsi="Times New Roman"/>
                <w:sz w:val="28"/>
                <w:szCs w:val="28"/>
              </w:rPr>
            </w:pPr>
            <w:r w:rsidRPr="000507A5">
              <w:rPr>
                <w:rFonts w:ascii="Times New Roman" w:eastAsia="Calibri" w:hAnsi="Times New Roman"/>
                <w:sz w:val="28"/>
                <w:szCs w:val="28"/>
              </w:rPr>
              <w:t>4. Криминалистическая видеозапись</w:t>
            </w:r>
          </w:p>
          <w:p w:rsidR="0014057F" w:rsidRDefault="0014057F" w:rsidP="00AE06DB">
            <w:pPr>
              <w:widowControl w:val="0"/>
              <w:spacing w:after="0" w:line="240" w:lineRule="auto"/>
              <w:jc w:val="both"/>
              <w:rPr>
                <w:rFonts w:ascii="Times New Roman" w:hAnsi="Times New Roman"/>
                <w:sz w:val="28"/>
                <w:szCs w:val="28"/>
              </w:rPr>
            </w:pPr>
            <w:r w:rsidRPr="000507A5">
              <w:rPr>
                <w:rFonts w:ascii="Times New Roman" w:eastAsia="Calibri" w:hAnsi="Times New Roman"/>
                <w:sz w:val="28"/>
                <w:szCs w:val="28"/>
              </w:rPr>
              <w:t>5.</w:t>
            </w:r>
            <w:r w:rsidRPr="000507A5">
              <w:rPr>
                <w:rFonts w:ascii="Times New Roman" w:hAnsi="Times New Roman"/>
                <w:sz w:val="28"/>
                <w:szCs w:val="28"/>
              </w:rPr>
              <w:t>Процессуальное оформление применения криминалистической фотосъемки и видеозаписи</w:t>
            </w:r>
          </w:p>
          <w:p w:rsidR="0014057F" w:rsidRPr="000507A5" w:rsidRDefault="0014057F" w:rsidP="00AE06DB">
            <w:pPr>
              <w:widowControl w:val="0"/>
              <w:spacing w:after="0" w:line="240" w:lineRule="auto"/>
              <w:jc w:val="both"/>
              <w:rPr>
                <w:rFonts w:ascii="Times New Roman" w:hAnsi="Times New Roman"/>
                <w:sz w:val="28"/>
                <w:szCs w:val="28"/>
              </w:rPr>
            </w:pPr>
          </w:p>
          <w:p w:rsidR="0014057F" w:rsidRPr="000507A5" w:rsidRDefault="0014057F" w:rsidP="00AE06DB">
            <w:pPr>
              <w:widowControl w:val="0"/>
              <w:spacing w:after="0" w:line="240" w:lineRule="auto"/>
              <w:jc w:val="both"/>
              <w:rPr>
                <w:rFonts w:ascii="Times New Roman" w:hAnsi="Times New Roman"/>
                <w:sz w:val="28"/>
                <w:szCs w:val="28"/>
                <w:lang w:val="en-US"/>
              </w:rPr>
            </w:pPr>
            <w:r w:rsidRPr="000507A5">
              <w:rPr>
                <w:rFonts w:ascii="Times New Roman" w:hAnsi="Times New Roman"/>
                <w:sz w:val="28"/>
                <w:szCs w:val="28"/>
              </w:rPr>
              <w:t>Контрольные вопросы</w:t>
            </w:r>
          </w:p>
          <w:p w:rsidR="0014057F" w:rsidRPr="000507A5" w:rsidRDefault="0014057F" w:rsidP="00AE06DB">
            <w:pPr>
              <w:widowControl w:val="0"/>
              <w:spacing w:after="0" w:line="240" w:lineRule="auto"/>
              <w:jc w:val="both"/>
              <w:rPr>
                <w:rFonts w:ascii="Times New Roman" w:eastAsia="Calibri" w:hAnsi="Times New Roman"/>
                <w:b/>
                <w:sz w:val="28"/>
                <w:szCs w:val="28"/>
                <w:lang w:val="en-US"/>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3.</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 xml:space="preserve">Криминалистическое исследование следов (трасология) </w:t>
            </w: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B61F5B">
              <w:rPr>
                <w:rFonts w:ascii="Times New Roman" w:hAnsi="Times New Roman"/>
                <w:sz w:val="28"/>
                <w:szCs w:val="28"/>
              </w:rPr>
              <w:t>Предмет, объекты, задачи  трасологии</w:t>
            </w:r>
          </w:p>
          <w:p w:rsidR="0014057F" w:rsidRPr="00B61F5B" w:rsidRDefault="0014057F" w:rsidP="0014057F">
            <w:pPr>
              <w:pStyle w:val="a5"/>
              <w:widowControl w:val="0"/>
              <w:numPr>
                <w:ilvl w:val="0"/>
                <w:numId w:val="1"/>
              </w:numPr>
              <w:spacing w:after="0" w:line="240" w:lineRule="auto"/>
              <w:rPr>
                <w:rFonts w:ascii="Times New Roman" w:hAnsi="Times New Roman"/>
                <w:color w:val="FF0000"/>
                <w:sz w:val="28"/>
                <w:szCs w:val="28"/>
              </w:rPr>
            </w:pPr>
            <w:r w:rsidRPr="00B61F5B">
              <w:rPr>
                <w:rFonts w:ascii="Times New Roman" w:hAnsi="Times New Roman"/>
                <w:color w:val="00B050"/>
                <w:sz w:val="28"/>
                <w:szCs w:val="28"/>
              </w:rPr>
              <w:t>Понятие следа и их классификация</w:t>
            </w:r>
            <w:r>
              <w:rPr>
                <w:rFonts w:ascii="Times New Roman" w:hAnsi="Times New Roman"/>
                <w:color w:val="00B050"/>
                <w:sz w:val="28"/>
                <w:szCs w:val="28"/>
                <w:lang w:val="en-US"/>
              </w:rPr>
              <w:t xml:space="preserve"> </w:t>
            </w: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B61F5B">
              <w:rPr>
                <w:rFonts w:ascii="Times New Roman" w:hAnsi="Times New Roman"/>
                <w:sz w:val="28"/>
                <w:szCs w:val="28"/>
              </w:rPr>
              <w:t xml:space="preserve">Основы </w:t>
            </w:r>
            <w:proofErr w:type="spellStart"/>
            <w:r w:rsidRPr="00B61F5B">
              <w:rPr>
                <w:rFonts w:ascii="Times New Roman" w:hAnsi="Times New Roman"/>
                <w:sz w:val="28"/>
                <w:szCs w:val="28"/>
              </w:rPr>
              <w:t>трасологической</w:t>
            </w:r>
            <w:proofErr w:type="spellEnd"/>
            <w:r w:rsidRPr="00B61F5B">
              <w:rPr>
                <w:rFonts w:ascii="Times New Roman" w:hAnsi="Times New Roman"/>
                <w:sz w:val="28"/>
                <w:szCs w:val="28"/>
              </w:rPr>
              <w:t xml:space="preserve"> идентификации </w:t>
            </w: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B61F5B">
              <w:rPr>
                <w:rFonts w:ascii="Times New Roman" w:hAnsi="Times New Roman"/>
                <w:sz w:val="28"/>
                <w:szCs w:val="28"/>
              </w:rPr>
              <w:t>Общие правила обнаружения, фиксации и изъятия следов</w:t>
            </w: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F655C9">
              <w:rPr>
                <w:rFonts w:ascii="Times New Roman" w:hAnsi="Times New Roman"/>
                <w:snapToGrid w:val="0"/>
                <w:spacing w:val="-2"/>
                <w:sz w:val="28"/>
                <w:szCs w:val="28"/>
              </w:rPr>
              <w:lastRenderedPageBreak/>
              <w:t>Обнаружение, фиксация, изъятие и исследование следов рук человека</w:t>
            </w:r>
            <w:r w:rsidRPr="00B61F5B">
              <w:rPr>
                <w:rFonts w:ascii="Times New Roman" w:hAnsi="Times New Roman"/>
                <w:sz w:val="28"/>
                <w:szCs w:val="28"/>
              </w:rPr>
              <w:t xml:space="preserve">   </w:t>
            </w: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F655C9">
              <w:rPr>
                <w:rFonts w:ascii="Times New Roman" w:hAnsi="Times New Roman"/>
                <w:snapToGrid w:val="0"/>
                <w:spacing w:val="-2"/>
                <w:sz w:val="28"/>
                <w:szCs w:val="28"/>
              </w:rPr>
              <w:t>Обнаружение, фиксация, изъятие и исследование  следов ног (обуви) человека</w:t>
            </w:r>
          </w:p>
          <w:p w:rsidR="0014057F" w:rsidRPr="00B61F5B" w:rsidRDefault="0014057F" w:rsidP="0014057F">
            <w:pPr>
              <w:pStyle w:val="a5"/>
              <w:widowControl w:val="0"/>
              <w:numPr>
                <w:ilvl w:val="0"/>
                <w:numId w:val="1"/>
              </w:numPr>
              <w:spacing w:after="0" w:line="240" w:lineRule="auto"/>
              <w:rPr>
                <w:rFonts w:ascii="Times New Roman" w:hAnsi="Times New Roman"/>
                <w:color w:val="FF0000"/>
                <w:sz w:val="28"/>
                <w:szCs w:val="28"/>
              </w:rPr>
            </w:pPr>
            <w:r w:rsidRPr="00F655C9">
              <w:rPr>
                <w:rFonts w:ascii="Times New Roman" w:hAnsi="Times New Roman"/>
                <w:snapToGrid w:val="0"/>
                <w:spacing w:val="-2"/>
                <w:sz w:val="28"/>
                <w:szCs w:val="28"/>
              </w:rPr>
              <w:t xml:space="preserve">Обнаружение, фиксация, изъятие и исследование </w:t>
            </w:r>
            <w:r w:rsidRPr="00F655C9">
              <w:rPr>
                <w:rFonts w:ascii="Times New Roman" w:hAnsi="Times New Roman"/>
                <w:bCs/>
                <w:spacing w:val="-2"/>
                <w:sz w:val="28"/>
                <w:szCs w:val="28"/>
              </w:rPr>
              <w:t xml:space="preserve"> следов    </w:t>
            </w:r>
            <w:r w:rsidRPr="00F655C9">
              <w:rPr>
                <w:rFonts w:ascii="Times New Roman" w:hAnsi="Times New Roman"/>
                <w:sz w:val="28"/>
                <w:szCs w:val="28"/>
              </w:rPr>
              <w:t>транспортных средств</w:t>
            </w:r>
          </w:p>
          <w:p w:rsidR="0014057F" w:rsidRPr="00B61F5B" w:rsidRDefault="0014057F" w:rsidP="0014057F">
            <w:pPr>
              <w:pStyle w:val="a5"/>
              <w:widowControl w:val="0"/>
              <w:numPr>
                <w:ilvl w:val="0"/>
                <w:numId w:val="1"/>
              </w:numPr>
              <w:spacing w:after="0" w:line="240" w:lineRule="auto"/>
              <w:rPr>
                <w:rFonts w:ascii="Times New Roman" w:hAnsi="Times New Roman"/>
                <w:sz w:val="28"/>
                <w:szCs w:val="28"/>
              </w:rPr>
            </w:pPr>
            <w:r w:rsidRPr="00F655C9">
              <w:rPr>
                <w:rFonts w:ascii="Times New Roman" w:hAnsi="Times New Roman"/>
                <w:snapToGrid w:val="0"/>
                <w:spacing w:val="-2"/>
                <w:sz w:val="28"/>
                <w:szCs w:val="28"/>
              </w:rPr>
              <w:t>Обнаружение, фиксация, изъятие и исследование</w:t>
            </w:r>
            <w:r w:rsidRPr="00F655C9">
              <w:rPr>
                <w:rFonts w:ascii="Times New Roman" w:hAnsi="Times New Roman"/>
                <w:spacing w:val="-2"/>
                <w:sz w:val="28"/>
                <w:szCs w:val="28"/>
              </w:rPr>
              <w:t xml:space="preserve">  следов орудий взлома и инструментов</w:t>
            </w:r>
          </w:p>
          <w:p w:rsidR="0014057F" w:rsidRPr="003A1FA4" w:rsidRDefault="0014057F" w:rsidP="0014057F">
            <w:pPr>
              <w:pStyle w:val="a5"/>
              <w:widowControl w:val="0"/>
              <w:numPr>
                <w:ilvl w:val="0"/>
                <w:numId w:val="1"/>
              </w:numPr>
              <w:spacing w:after="0" w:line="240" w:lineRule="auto"/>
              <w:rPr>
                <w:rFonts w:ascii="Times New Roman" w:hAnsi="Times New Roman"/>
                <w:sz w:val="28"/>
                <w:szCs w:val="28"/>
              </w:rPr>
            </w:pPr>
            <w:r w:rsidRPr="00F655C9">
              <w:rPr>
                <w:rFonts w:ascii="Times New Roman" w:hAnsi="Times New Roman"/>
                <w:bCs/>
                <w:spacing w:val="-2"/>
                <w:sz w:val="28"/>
                <w:szCs w:val="28"/>
              </w:rPr>
              <w:t>Осмотр и изъятие  замков</w:t>
            </w:r>
          </w:p>
          <w:p w:rsidR="0014057F" w:rsidRPr="00B61F5B" w:rsidRDefault="0014057F" w:rsidP="00AE06DB">
            <w:pPr>
              <w:pStyle w:val="a5"/>
              <w:widowControl w:val="0"/>
              <w:spacing w:after="0" w:line="240" w:lineRule="auto"/>
              <w:rPr>
                <w:rFonts w:ascii="Times New Roman"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 xml:space="preserve"> </w:t>
            </w:r>
            <w:proofErr w:type="spellStart"/>
            <w:r w:rsidRPr="00DD526C">
              <w:rPr>
                <w:rFonts w:ascii="Times New Roman" w:hAnsi="Times New Roman"/>
                <w:b/>
                <w:sz w:val="28"/>
                <w:szCs w:val="28"/>
                <w:lang w:val="en-US"/>
              </w:rPr>
              <w:t>Глава</w:t>
            </w:r>
            <w:proofErr w:type="spellEnd"/>
            <w:r w:rsidRPr="00DD526C">
              <w:rPr>
                <w:rFonts w:ascii="Times New Roman" w:eastAsia="Calibri" w:hAnsi="Times New Roman"/>
                <w:b/>
                <w:sz w:val="28"/>
                <w:szCs w:val="28"/>
              </w:rPr>
              <w:t xml:space="preserve"> </w:t>
            </w:r>
            <w:r w:rsidRPr="000507A5">
              <w:rPr>
                <w:rFonts w:ascii="Times New Roman" w:eastAsia="Calibri" w:hAnsi="Times New Roman"/>
                <w:b/>
                <w:sz w:val="28"/>
                <w:szCs w:val="28"/>
              </w:rPr>
              <w:t xml:space="preserve">4.     </w:t>
            </w:r>
          </w:p>
        </w:tc>
        <w:tc>
          <w:tcPr>
            <w:tcW w:w="7654" w:type="dxa"/>
          </w:tcPr>
          <w:p w:rsidR="0014057F" w:rsidRPr="00B61F5B"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 xml:space="preserve">Криминалистическое </w:t>
            </w:r>
            <w:proofErr w:type="spellStart"/>
            <w:r w:rsidRPr="000507A5">
              <w:rPr>
                <w:rFonts w:ascii="Times New Roman" w:eastAsia="Calibri" w:hAnsi="Times New Roman"/>
                <w:b/>
                <w:sz w:val="28"/>
                <w:szCs w:val="28"/>
              </w:rPr>
              <w:t>оружиеведение</w:t>
            </w:r>
            <w:r>
              <w:rPr>
                <w:rFonts w:ascii="Times New Roman" w:eastAsia="Calibri" w:hAnsi="Times New Roman"/>
                <w:b/>
                <w:sz w:val="28"/>
                <w:szCs w:val="28"/>
              </w:rPr>
              <w:t>\</w:t>
            </w:r>
            <w:proofErr w:type="spellEnd"/>
          </w:p>
          <w:p w:rsidR="0014057F" w:rsidRPr="000507A5" w:rsidRDefault="0014057F" w:rsidP="00AE06DB">
            <w:pPr>
              <w:widowControl w:val="0"/>
              <w:spacing w:after="0" w:line="240" w:lineRule="auto"/>
              <w:rPr>
                <w:rFonts w:ascii="Times New Roman" w:eastAsia="Calibri" w:hAnsi="Times New Roman"/>
                <w:b/>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B61F5B">
              <w:rPr>
                <w:rFonts w:ascii="Times New Roman" w:eastAsia="Calibri" w:hAnsi="Times New Roman"/>
                <w:b/>
                <w:sz w:val="28"/>
                <w:szCs w:val="28"/>
              </w:rPr>
              <w:t>1.</w:t>
            </w:r>
            <w:r w:rsidRPr="000507A5">
              <w:rPr>
                <w:rFonts w:ascii="Times New Roman" w:eastAsia="Calibri" w:hAnsi="Times New Roman"/>
                <w:b/>
                <w:sz w:val="28"/>
                <w:szCs w:val="28"/>
              </w:rPr>
              <w:t>Криминалистическая баллистика</w:t>
            </w:r>
          </w:p>
          <w:p w:rsidR="0014057F" w:rsidRPr="00F655C9" w:rsidRDefault="0014057F" w:rsidP="00AE06DB">
            <w:pPr>
              <w:widowControl w:val="0"/>
              <w:spacing w:after="0" w:line="240" w:lineRule="auto"/>
              <w:jc w:val="both"/>
              <w:rPr>
                <w:rFonts w:ascii="Times New Roman" w:hAnsi="Times New Roman"/>
                <w:sz w:val="28"/>
                <w:szCs w:val="28"/>
              </w:rPr>
            </w:pPr>
            <w:r w:rsidRPr="00F655C9">
              <w:rPr>
                <w:rFonts w:ascii="Times New Roman" w:hAnsi="Times New Roman"/>
                <w:sz w:val="28"/>
                <w:szCs w:val="28"/>
              </w:rPr>
              <w:t>1.1</w:t>
            </w:r>
            <w:r w:rsidRPr="00F655C9">
              <w:rPr>
                <w:rFonts w:ascii="Times New Roman" w:hAnsi="Times New Roman"/>
                <w:sz w:val="28"/>
                <w:szCs w:val="28"/>
                <w:lang w:val="en-US"/>
              </w:rPr>
              <w:t xml:space="preserve"> </w:t>
            </w:r>
            <w:r w:rsidRPr="00F655C9">
              <w:rPr>
                <w:rFonts w:ascii="Times New Roman" w:hAnsi="Times New Roman"/>
                <w:sz w:val="28"/>
                <w:szCs w:val="28"/>
              </w:rPr>
              <w:t>Понятие криминалистической баллистики, объекты, задачи</w:t>
            </w:r>
          </w:p>
          <w:p w:rsidR="0014057F" w:rsidRPr="00B61F5B" w:rsidRDefault="0014057F" w:rsidP="00AE06DB">
            <w:pPr>
              <w:widowControl w:val="0"/>
              <w:spacing w:after="0" w:line="240" w:lineRule="auto"/>
              <w:rPr>
                <w:rFonts w:ascii="Times New Roman" w:eastAsia="Calibri" w:hAnsi="Times New Roman"/>
                <w:sz w:val="28"/>
                <w:szCs w:val="28"/>
              </w:rPr>
            </w:pPr>
            <w:r w:rsidRPr="00B61F5B">
              <w:rPr>
                <w:rFonts w:ascii="Times New Roman" w:eastAsia="Calibri" w:hAnsi="Times New Roman"/>
                <w:sz w:val="28"/>
                <w:szCs w:val="28"/>
              </w:rPr>
              <w:t>1.2 Понятие, устройство и классификация огнестрельного оружия</w:t>
            </w:r>
          </w:p>
          <w:p w:rsidR="0014057F" w:rsidRPr="00B61F5B" w:rsidRDefault="0014057F" w:rsidP="00AE06DB">
            <w:pPr>
              <w:widowControl w:val="0"/>
              <w:spacing w:after="0" w:line="240" w:lineRule="auto"/>
              <w:rPr>
                <w:rFonts w:ascii="Times New Roman" w:eastAsia="Calibri" w:hAnsi="Times New Roman"/>
                <w:sz w:val="28"/>
                <w:szCs w:val="28"/>
              </w:rPr>
            </w:pPr>
            <w:r w:rsidRPr="00B61F5B">
              <w:rPr>
                <w:rFonts w:ascii="Times New Roman" w:eastAsia="Calibri" w:hAnsi="Times New Roman"/>
                <w:sz w:val="28"/>
                <w:szCs w:val="28"/>
              </w:rPr>
              <w:t>1.3 Понятие, устройство, классификация и исследование боеприпасов</w:t>
            </w:r>
          </w:p>
          <w:p w:rsidR="0014057F" w:rsidRPr="00B61F5B" w:rsidRDefault="0014057F" w:rsidP="00AE06DB">
            <w:pPr>
              <w:widowControl w:val="0"/>
              <w:spacing w:after="0" w:line="240" w:lineRule="auto"/>
              <w:rPr>
                <w:rFonts w:ascii="Times New Roman" w:eastAsia="Calibri" w:hAnsi="Times New Roman"/>
                <w:sz w:val="28"/>
                <w:szCs w:val="28"/>
              </w:rPr>
            </w:pPr>
            <w:r w:rsidRPr="00B61F5B">
              <w:rPr>
                <w:rFonts w:ascii="Times New Roman" w:eastAsia="Calibri" w:hAnsi="Times New Roman"/>
                <w:sz w:val="28"/>
                <w:szCs w:val="28"/>
              </w:rPr>
              <w:t>1.4 Определение направления полета снаряда и места производства выстрела</w:t>
            </w:r>
          </w:p>
          <w:p w:rsidR="0014057F" w:rsidRPr="00B61F5B" w:rsidRDefault="0014057F" w:rsidP="00AE06DB">
            <w:pPr>
              <w:widowControl w:val="0"/>
              <w:spacing w:after="0" w:line="240" w:lineRule="auto"/>
              <w:rPr>
                <w:rFonts w:ascii="Times New Roman" w:eastAsia="Calibri" w:hAnsi="Times New Roman"/>
                <w:sz w:val="28"/>
                <w:szCs w:val="28"/>
              </w:rPr>
            </w:pPr>
            <w:r w:rsidRPr="00F655C9">
              <w:rPr>
                <w:rFonts w:ascii="Times New Roman" w:hAnsi="Times New Roman"/>
                <w:sz w:val="28"/>
                <w:szCs w:val="28"/>
              </w:rPr>
              <w:t>1.5 Фиксация и изъятие оружия, пуль, гильз, следов выстрела с места происшествия</w:t>
            </w:r>
          </w:p>
          <w:p w:rsidR="0014057F" w:rsidRPr="00A94D2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2. Криминалистическое исследование взрывных устройств и следов их применения</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3. Криминалистическое исследование холодного оружия и следов его применения</w:t>
            </w:r>
          </w:p>
          <w:p w:rsidR="0014057F" w:rsidRPr="00694A05" w:rsidRDefault="0014057F" w:rsidP="0014057F">
            <w:pPr>
              <w:pStyle w:val="a5"/>
              <w:widowControl w:val="0"/>
              <w:numPr>
                <w:ilvl w:val="1"/>
                <w:numId w:val="3"/>
              </w:numPr>
              <w:spacing w:after="0" w:line="240" w:lineRule="auto"/>
              <w:rPr>
                <w:rFonts w:ascii="Times New Roman" w:hAnsi="Times New Roman"/>
                <w:sz w:val="28"/>
                <w:szCs w:val="28"/>
              </w:rPr>
            </w:pPr>
            <w:r>
              <w:rPr>
                <w:rFonts w:ascii="Times New Roman" w:hAnsi="Times New Roman"/>
                <w:sz w:val="28"/>
                <w:szCs w:val="28"/>
              </w:rPr>
              <w:t xml:space="preserve"> </w:t>
            </w:r>
            <w:r w:rsidRPr="00694A05">
              <w:rPr>
                <w:rFonts w:ascii="Times New Roman" w:hAnsi="Times New Roman"/>
                <w:sz w:val="28"/>
                <w:szCs w:val="28"/>
              </w:rPr>
              <w:t xml:space="preserve">Понятие   и   классификация холодного оружия </w:t>
            </w:r>
          </w:p>
          <w:p w:rsidR="0014057F" w:rsidRPr="00694A05" w:rsidRDefault="0014057F" w:rsidP="0014057F">
            <w:pPr>
              <w:pStyle w:val="a5"/>
              <w:widowControl w:val="0"/>
              <w:numPr>
                <w:ilvl w:val="1"/>
                <w:numId w:val="3"/>
              </w:numPr>
              <w:spacing w:after="0" w:line="240" w:lineRule="auto"/>
              <w:rPr>
                <w:rFonts w:ascii="Times New Roman" w:hAnsi="Times New Roman"/>
                <w:sz w:val="28"/>
                <w:szCs w:val="28"/>
              </w:rPr>
            </w:pPr>
            <w:r>
              <w:rPr>
                <w:rFonts w:ascii="Times New Roman" w:hAnsi="Times New Roman"/>
                <w:sz w:val="28"/>
                <w:szCs w:val="28"/>
              </w:rPr>
              <w:t xml:space="preserve"> </w:t>
            </w:r>
            <w:r w:rsidRPr="00694A05">
              <w:rPr>
                <w:rFonts w:ascii="Times New Roman" w:hAnsi="Times New Roman"/>
                <w:sz w:val="28"/>
                <w:szCs w:val="28"/>
              </w:rPr>
              <w:t>Криминалистическая характеристика  холодного оружия</w:t>
            </w:r>
          </w:p>
          <w:p w:rsidR="0014057F" w:rsidRPr="00694A0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3.3  Кр</w:t>
            </w:r>
            <w:r w:rsidRPr="00694A05">
              <w:rPr>
                <w:rFonts w:ascii="Times New Roman" w:eastAsia="Calibri" w:hAnsi="Times New Roman"/>
                <w:sz w:val="28"/>
                <w:szCs w:val="28"/>
              </w:rPr>
              <w:t>иминалистическая характеристика ударно-раздробляющего холодного оружия</w:t>
            </w:r>
          </w:p>
          <w:p w:rsidR="0014057F" w:rsidRDefault="0014057F" w:rsidP="0014057F">
            <w:pPr>
              <w:pStyle w:val="a5"/>
              <w:widowControl w:val="0"/>
              <w:numPr>
                <w:ilvl w:val="1"/>
                <w:numId w:val="4"/>
              </w:numPr>
              <w:spacing w:after="0" w:line="240" w:lineRule="auto"/>
              <w:rPr>
                <w:rFonts w:ascii="Times New Roman" w:hAnsi="Times New Roman"/>
                <w:sz w:val="28"/>
                <w:szCs w:val="28"/>
              </w:rPr>
            </w:pPr>
            <w:r w:rsidRPr="00694A05">
              <w:rPr>
                <w:rFonts w:ascii="Times New Roman" w:hAnsi="Times New Roman"/>
                <w:sz w:val="28"/>
                <w:szCs w:val="28"/>
              </w:rPr>
              <w:t xml:space="preserve"> Криминалистическая характеристика  метательного холодного оружия  </w:t>
            </w:r>
          </w:p>
          <w:p w:rsidR="0014057F" w:rsidRPr="00694A05" w:rsidRDefault="0014057F" w:rsidP="0014057F">
            <w:pPr>
              <w:pStyle w:val="a5"/>
              <w:widowControl w:val="0"/>
              <w:numPr>
                <w:ilvl w:val="1"/>
                <w:numId w:val="4"/>
              </w:numPr>
              <w:spacing w:after="0" w:line="240" w:lineRule="auto"/>
              <w:rPr>
                <w:rFonts w:ascii="Times New Roman" w:hAnsi="Times New Roman"/>
                <w:sz w:val="28"/>
                <w:szCs w:val="28"/>
              </w:rPr>
            </w:pPr>
            <w:r>
              <w:rPr>
                <w:rFonts w:ascii="Times New Roman" w:hAnsi="Times New Roman"/>
                <w:sz w:val="28"/>
                <w:szCs w:val="28"/>
              </w:rPr>
              <w:t xml:space="preserve"> </w:t>
            </w:r>
            <w:r w:rsidRPr="00F655C9">
              <w:rPr>
                <w:rFonts w:ascii="Times New Roman" w:hAnsi="Times New Roman"/>
                <w:sz w:val="28"/>
                <w:szCs w:val="28"/>
              </w:rPr>
              <w:t>Фиксация и изъятие холодного оружия с места происшествия</w:t>
            </w:r>
          </w:p>
          <w:p w:rsidR="0014057F" w:rsidRPr="00694A05" w:rsidRDefault="0014057F" w:rsidP="00AE06DB">
            <w:pPr>
              <w:pStyle w:val="a5"/>
              <w:widowControl w:val="0"/>
              <w:spacing w:after="0" w:line="240" w:lineRule="auto"/>
              <w:ind w:left="375"/>
              <w:rPr>
                <w:rFonts w:ascii="Times New Roman"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lang w:val="en-US"/>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proofErr w:type="spellStart"/>
            <w:proofErr w:type="gramStart"/>
            <w:r w:rsidRPr="00DD526C">
              <w:rPr>
                <w:rFonts w:ascii="Times New Roman" w:hAnsi="Times New Roman"/>
                <w:b/>
                <w:sz w:val="28"/>
                <w:szCs w:val="28"/>
                <w:lang w:val="en-US"/>
              </w:rPr>
              <w:lastRenderedPageBreak/>
              <w:t>Глава</w:t>
            </w:r>
            <w:proofErr w:type="spellEnd"/>
            <w:r>
              <w:rPr>
                <w:rFonts w:ascii="Times New Roman" w:eastAsia="Calibri" w:hAnsi="Times New Roman"/>
                <w:b/>
                <w:sz w:val="28"/>
                <w:szCs w:val="28"/>
              </w:rPr>
              <w:t xml:space="preserve"> </w:t>
            </w:r>
            <w:r w:rsidRPr="000507A5">
              <w:rPr>
                <w:rFonts w:ascii="Times New Roman" w:eastAsia="Calibri" w:hAnsi="Times New Roman"/>
                <w:b/>
                <w:sz w:val="28"/>
                <w:szCs w:val="28"/>
              </w:rPr>
              <w:t xml:space="preserve"> 5</w:t>
            </w:r>
            <w:proofErr w:type="gramEnd"/>
            <w:r w:rsidRPr="000507A5">
              <w:rPr>
                <w:rFonts w:ascii="Times New Roman" w:eastAsia="Calibri" w:hAnsi="Times New Roman"/>
                <w:b/>
                <w:sz w:val="28"/>
                <w:szCs w:val="28"/>
              </w:rPr>
              <w:t xml:space="preserve">. </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Криминалистическое исследование документов</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1. Понятие документов и их классификация</w:t>
            </w:r>
          </w:p>
          <w:p w:rsidR="0014057F" w:rsidRDefault="0014057F" w:rsidP="00AE06DB">
            <w:pPr>
              <w:widowControl w:val="0"/>
              <w:spacing w:after="0" w:line="240" w:lineRule="auto"/>
              <w:rPr>
                <w:rFonts w:ascii="Times New Roman" w:eastAsia="Calibri" w:hAnsi="Times New Roman"/>
                <w:color w:val="00B050"/>
                <w:sz w:val="28"/>
                <w:szCs w:val="28"/>
              </w:rPr>
            </w:pPr>
            <w:r w:rsidRPr="000507A5">
              <w:rPr>
                <w:rFonts w:ascii="Times New Roman" w:eastAsia="Calibri" w:hAnsi="Times New Roman"/>
                <w:sz w:val="28"/>
                <w:szCs w:val="28"/>
              </w:rPr>
              <w:t>2. Общие правила осмотра, изъятия и фиксации документов вещественных доказатель</w:t>
            </w:r>
            <w:proofErr w:type="gramStart"/>
            <w:r w:rsidRPr="000507A5">
              <w:rPr>
                <w:rFonts w:ascii="Times New Roman" w:eastAsia="Calibri" w:hAnsi="Times New Roman"/>
                <w:sz w:val="28"/>
                <w:szCs w:val="28"/>
              </w:rPr>
              <w:t>ств пр</w:t>
            </w:r>
            <w:proofErr w:type="gramEnd"/>
            <w:r w:rsidRPr="000507A5">
              <w:rPr>
                <w:rFonts w:ascii="Times New Roman" w:eastAsia="Calibri" w:hAnsi="Times New Roman"/>
                <w:sz w:val="28"/>
                <w:szCs w:val="28"/>
              </w:rPr>
              <w:t xml:space="preserve">и  осмотре  </w:t>
            </w:r>
            <w:r>
              <w:rPr>
                <w:rFonts w:ascii="Times New Roman" w:eastAsia="Calibri" w:hAnsi="Times New Roman"/>
                <w:color w:val="00B050"/>
                <w:sz w:val="28"/>
                <w:szCs w:val="28"/>
              </w:rPr>
              <w:t xml:space="preserve"> </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2.</w:t>
            </w:r>
            <w:r w:rsidRPr="000507A5">
              <w:rPr>
                <w:rFonts w:ascii="Times New Roman" w:eastAsia="Calibri" w:hAnsi="Times New Roman"/>
                <w:b/>
                <w:sz w:val="28"/>
                <w:szCs w:val="28"/>
              </w:rPr>
              <w:t>Судебное почерковедение</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2.</w:t>
            </w:r>
            <w:r w:rsidRPr="000507A5">
              <w:rPr>
                <w:rFonts w:ascii="Times New Roman" w:eastAsia="Calibri" w:hAnsi="Times New Roman"/>
                <w:sz w:val="28"/>
                <w:szCs w:val="28"/>
              </w:rPr>
              <w:t>1 Предмет, объекты и задачи судебного почерковедения</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2</w:t>
            </w:r>
            <w:r w:rsidRPr="000507A5">
              <w:rPr>
                <w:rFonts w:ascii="Times New Roman" w:eastAsia="Calibri" w:hAnsi="Times New Roman"/>
                <w:sz w:val="28"/>
                <w:szCs w:val="28"/>
              </w:rPr>
              <w:t>.2 Научные основы судебного почерковедения</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2</w:t>
            </w:r>
            <w:r w:rsidRPr="000507A5">
              <w:rPr>
                <w:rFonts w:ascii="Times New Roman" w:eastAsia="Calibri" w:hAnsi="Times New Roman"/>
                <w:sz w:val="28"/>
                <w:szCs w:val="28"/>
              </w:rPr>
              <w:t xml:space="preserve">.3 Понятие </w:t>
            </w:r>
            <w:r w:rsidRPr="00F655C9">
              <w:rPr>
                <w:rFonts w:ascii="Times New Roman" w:hAnsi="Times New Roman"/>
                <w:sz w:val="28"/>
                <w:szCs w:val="28"/>
              </w:rPr>
              <w:t xml:space="preserve"> </w:t>
            </w:r>
            <w:r w:rsidRPr="000507A5">
              <w:rPr>
                <w:rFonts w:ascii="Times New Roman" w:eastAsia="Calibri" w:hAnsi="Times New Roman"/>
                <w:sz w:val="28"/>
                <w:szCs w:val="28"/>
              </w:rPr>
              <w:t xml:space="preserve"> признака почерка</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2</w:t>
            </w:r>
            <w:r w:rsidRPr="000507A5">
              <w:rPr>
                <w:rFonts w:ascii="Times New Roman" w:eastAsia="Calibri" w:hAnsi="Times New Roman"/>
                <w:sz w:val="28"/>
                <w:szCs w:val="28"/>
              </w:rPr>
              <w:t>.4 Криминалистическое исследование подписей</w:t>
            </w:r>
          </w:p>
          <w:p w:rsidR="0014057F" w:rsidRPr="00B439A6" w:rsidRDefault="0014057F" w:rsidP="00AE06DB">
            <w:pPr>
              <w:widowControl w:val="0"/>
              <w:spacing w:after="0" w:line="240" w:lineRule="auto"/>
              <w:rPr>
                <w:rFonts w:ascii="Times New Roman" w:eastAsia="Calibri" w:hAnsi="Times New Roman"/>
                <w:color w:val="00B050"/>
                <w:sz w:val="28"/>
                <w:szCs w:val="28"/>
              </w:rPr>
            </w:pPr>
            <w:r>
              <w:rPr>
                <w:rFonts w:ascii="Times New Roman" w:eastAsia="Calibri" w:hAnsi="Times New Roman"/>
                <w:sz w:val="28"/>
                <w:szCs w:val="28"/>
              </w:rPr>
              <w:t>2</w:t>
            </w:r>
            <w:r w:rsidRPr="000507A5">
              <w:rPr>
                <w:rFonts w:ascii="Times New Roman" w:eastAsia="Calibri" w:hAnsi="Times New Roman"/>
                <w:sz w:val="28"/>
                <w:szCs w:val="28"/>
              </w:rPr>
              <w:t xml:space="preserve">.5 </w:t>
            </w:r>
            <w:r w:rsidRPr="000507A5">
              <w:rPr>
                <w:rFonts w:ascii="Times New Roman" w:eastAsia="Calibri" w:hAnsi="Times New Roman"/>
                <w:color w:val="00B050"/>
                <w:sz w:val="28"/>
                <w:szCs w:val="28"/>
              </w:rPr>
              <w:t>Понятие сравнительного материала</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B439A6" w:rsidRDefault="0014057F" w:rsidP="00AE06DB">
            <w:pPr>
              <w:widowControl w:val="0"/>
              <w:spacing w:after="0" w:line="240" w:lineRule="auto"/>
              <w:rPr>
                <w:rFonts w:ascii="Times New Roman" w:eastAsia="Calibri" w:hAnsi="Times New Roman"/>
                <w:color w:val="00B050"/>
                <w:sz w:val="28"/>
                <w:szCs w:val="28"/>
              </w:rPr>
            </w:pPr>
          </w:p>
          <w:p w:rsidR="0014057F" w:rsidRPr="00B61F5B" w:rsidRDefault="0014057F" w:rsidP="00AE06DB">
            <w:pPr>
              <w:widowControl w:val="0"/>
              <w:spacing w:after="0" w:line="240" w:lineRule="auto"/>
              <w:rPr>
                <w:rFonts w:ascii="Times New Roman" w:eastAsia="Calibri" w:hAnsi="Times New Roman"/>
                <w:color w:val="FF0000"/>
                <w:sz w:val="28"/>
                <w:szCs w:val="28"/>
              </w:rPr>
            </w:pPr>
            <w:r w:rsidRPr="00B61F5B">
              <w:rPr>
                <w:rFonts w:ascii="Times New Roman" w:eastAsia="Calibri" w:hAnsi="Times New Roman"/>
                <w:color w:val="FF0000"/>
                <w:sz w:val="28"/>
                <w:szCs w:val="28"/>
              </w:rPr>
              <w:t xml:space="preserve"> </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b/>
                <w:sz w:val="28"/>
                <w:szCs w:val="28"/>
              </w:rPr>
              <w:t>3.</w:t>
            </w:r>
            <w:r w:rsidRPr="000507A5">
              <w:rPr>
                <w:rFonts w:ascii="Times New Roman" w:eastAsia="Calibri" w:hAnsi="Times New Roman"/>
                <w:b/>
                <w:sz w:val="28"/>
                <w:szCs w:val="28"/>
              </w:rPr>
              <w:t xml:space="preserve">Судебное </w:t>
            </w:r>
            <w:proofErr w:type="spellStart"/>
            <w:r w:rsidRPr="000507A5">
              <w:rPr>
                <w:rFonts w:ascii="Times New Roman" w:eastAsia="Calibri" w:hAnsi="Times New Roman"/>
                <w:b/>
                <w:sz w:val="28"/>
                <w:szCs w:val="28"/>
              </w:rPr>
              <w:t>автороведение</w:t>
            </w:r>
            <w:proofErr w:type="spellEnd"/>
            <w:r w:rsidRPr="000507A5">
              <w:rPr>
                <w:rFonts w:ascii="Times New Roman" w:eastAsia="Calibri" w:hAnsi="Times New Roman"/>
                <w:b/>
                <w:sz w:val="28"/>
                <w:szCs w:val="28"/>
              </w:rPr>
              <w:t xml:space="preserve"> (</w:t>
            </w:r>
            <w:proofErr w:type="spellStart"/>
            <w:r w:rsidRPr="000507A5">
              <w:rPr>
                <w:rFonts w:ascii="Times New Roman" w:eastAsia="Calibri" w:hAnsi="Times New Roman"/>
                <w:b/>
                <w:sz w:val="28"/>
                <w:szCs w:val="28"/>
              </w:rPr>
              <w:t>речеведение</w:t>
            </w:r>
            <w:proofErr w:type="spellEnd"/>
            <w:r w:rsidRPr="000507A5">
              <w:rPr>
                <w:rFonts w:ascii="Times New Roman" w:eastAsia="Calibri" w:hAnsi="Times New Roman"/>
                <w:b/>
                <w:sz w:val="28"/>
                <w:szCs w:val="28"/>
              </w:rPr>
              <w:t>)</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3</w:t>
            </w:r>
            <w:r w:rsidRPr="000507A5">
              <w:rPr>
                <w:rFonts w:ascii="Times New Roman" w:eastAsia="Calibri" w:hAnsi="Times New Roman"/>
                <w:sz w:val="28"/>
                <w:szCs w:val="28"/>
              </w:rPr>
              <w:t xml:space="preserve">.1 Предмет, объекты и задачи </w:t>
            </w:r>
            <w:proofErr w:type="spellStart"/>
            <w:r w:rsidRPr="000507A5">
              <w:rPr>
                <w:rFonts w:ascii="Times New Roman" w:eastAsia="Calibri" w:hAnsi="Times New Roman"/>
                <w:sz w:val="28"/>
                <w:szCs w:val="28"/>
              </w:rPr>
              <w:t>автороведения</w:t>
            </w:r>
            <w:proofErr w:type="spellEnd"/>
            <w:r w:rsidRPr="000507A5">
              <w:rPr>
                <w:rFonts w:ascii="Times New Roman" w:eastAsia="Calibri" w:hAnsi="Times New Roman"/>
                <w:sz w:val="28"/>
                <w:szCs w:val="28"/>
              </w:rPr>
              <w:t xml:space="preserve"> (</w:t>
            </w:r>
            <w:proofErr w:type="spellStart"/>
            <w:r w:rsidRPr="000507A5">
              <w:rPr>
                <w:rFonts w:ascii="Times New Roman" w:eastAsia="Calibri" w:hAnsi="Times New Roman"/>
                <w:sz w:val="28"/>
                <w:szCs w:val="28"/>
              </w:rPr>
              <w:t>речеведения</w:t>
            </w:r>
            <w:proofErr w:type="spellEnd"/>
            <w:r w:rsidRPr="000507A5">
              <w:rPr>
                <w:rFonts w:ascii="Times New Roman" w:eastAsia="Calibri" w:hAnsi="Times New Roman"/>
                <w:sz w:val="28"/>
                <w:szCs w:val="28"/>
              </w:rPr>
              <w:t>)</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3</w:t>
            </w:r>
            <w:r w:rsidRPr="000507A5">
              <w:rPr>
                <w:rFonts w:ascii="Times New Roman" w:eastAsia="Calibri" w:hAnsi="Times New Roman"/>
                <w:sz w:val="28"/>
                <w:szCs w:val="28"/>
              </w:rPr>
              <w:t xml:space="preserve">.2 Научные основы </w:t>
            </w:r>
            <w:proofErr w:type="gramStart"/>
            <w:r w:rsidRPr="000507A5">
              <w:rPr>
                <w:rFonts w:ascii="Times New Roman" w:eastAsia="Calibri" w:hAnsi="Times New Roman"/>
                <w:sz w:val="28"/>
                <w:szCs w:val="28"/>
              </w:rPr>
              <w:t>судебного</w:t>
            </w:r>
            <w:proofErr w:type="gramEnd"/>
            <w:r w:rsidRPr="000507A5">
              <w:rPr>
                <w:rFonts w:ascii="Times New Roman" w:eastAsia="Calibri" w:hAnsi="Times New Roman"/>
                <w:sz w:val="28"/>
                <w:szCs w:val="28"/>
              </w:rPr>
              <w:t xml:space="preserve"> </w:t>
            </w:r>
            <w:proofErr w:type="spellStart"/>
            <w:r w:rsidRPr="000507A5">
              <w:rPr>
                <w:rFonts w:ascii="Times New Roman" w:eastAsia="Calibri" w:hAnsi="Times New Roman"/>
                <w:sz w:val="28"/>
                <w:szCs w:val="28"/>
              </w:rPr>
              <w:t>речеведения</w:t>
            </w:r>
            <w:proofErr w:type="spellEnd"/>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3</w:t>
            </w:r>
            <w:r w:rsidRPr="000507A5">
              <w:rPr>
                <w:rFonts w:ascii="Times New Roman" w:eastAsia="Calibri" w:hAnsi="Times New Roman"/>
                <w:sz w:val="28"/>
                <w:szCs w:val="28"/>
              </w:rPr>
              <w:t>.3 Понятие  признака в продуктах речевой деятельности</w:t>
            </w:r>
          </w:p>
          <w:p w:rsidR="0014057F" w:rsidRPr="00B61F5B"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3</w:t>
            </w:r>
            <w:r w:rsidRPr="000507A5">
              <w:rPr>
                <w:rFonts w:ascii="Times New Roman" w:eastAsia="Calibri" w:hAnsi="Times New Roman"/>
                <w:sz w:val="28"/>
                <w:szCs w:val="28"/>
              </w:rPr>
              <w:t xml:space="preserve">.4  </w:t>
            </w:r>
            <w:r w:rsidRPr="00B61F5B">
              <w:rPr>
                <w:rFonts w:ascii="Times New Roman" w:eastAsia="Calibri" w:hAnsi="Times New Roman"/>
                <w:sz w:val="28"/>
                <w:szCs w:val="28"/>
              </w:rPr>
              <w:t>Понятие сравнительного материала</w:t>
            </w:r>
          </w:p>
          <w:p w:rsidR="0014057F" w:rsidRPr="00A94D2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b/>
                <w:sz w:val="28"/>
                <w:szCs w:val="28"/>
              </w:rPr>
              <w:t>4.</w:t>
            </w:r>
            <w:r w:rsidRPr="000507A5">
              <w:rPr>
                <w:rFonts w:ascii="Times New Roman" w:eastAsia="Calibri" w:hAnsi="Times New Roman"/>
                <w:b/>
                <w:sz w:val="28"/>
                <w:szCs w:val="28"/>
              </w:rPr>
              <w:t>Технико-криминалистическое исследование документов</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4</w:t>
            </w:r>
            <w:r w:rsidRPr="000507A5">
              <w:rPr>
                <w:rFonts w:ascii="Times New Roman" w:eastAsia="Calibri" w:hAnsi="Times New Roman"/>
                <w:sz w:val="28"/>
                <w:szCs w:val="28"/>
              </w:rPr>
              <w:t>.1 Понятие, объекты и задачи технико-криминалистического исследования документов</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4</w:t>
            </w:r>
            <w:r w:rsidRPr="000507A5">
              <w:rPr>
                <w:rFonts w:ascii="Times New Roman" w:eastAsia="Calibri" w:hAnsi="Times New Roman"/>
                <w:sz w:val="28"/>
                <w:szCs w:val="28"/>
              </w:rPr>
              <w:t xml:space="preserve">.2 возможности технико-криминалистического исследования    реквизитов документов </w:t>
            </w:r>
          </w:p>
          <w:p w:rsidR="0014057F" w:rsidRPr="00F655C9" w:rsidRDefault="0014057F" w:rsidP="00AE06DB">
            <w:pPr>
              <w:pStyle w:val="a6"/>
              <w:widowControl w:val="0"/>
              <w:spacing w:after="0" w:line="240" w:lineRule="auto"/>
              <w:ind w:left="0"/>
              <w:jc w:val="both"/>
              <w:rPr>
                <w:rFonts w:ascii="Times New Roman" w:hAnsi="Times New Roman"/>
                <w:b/>
                <w:sz w:val="28"/>
                <w:szCs w:val="28"/>
              </w:rPr>
            </w:pPr>
            <w:r>
              <w:rPr>
                <w:rFonts w:ascii="Times New Roman" w:eastAsia="Calibri" w:hAnsi="Times New Roman"/>
                <w:sz w:val="28"/>
                <w:szCs w:val="28"/>
              </w:rPr>
              <w:t>4.</w:t>
            </w:r>
            <w:r w:rsidRPr="000507A5">
              <w:rPr>
                <w:rFonts w:ascii="Times New Roman" w:eastAsia="Calibri" w:hAnsi="Times New Roman"/>
                <w:sz w:val="28"/>
                <w:szCs w:val="28"/>
              </w:rPr>
              <w:t xml:space="preserve">3 </w:t>
            </w:r>
            <w:r w:rsidRPr="00F655C9">
              <w:rPr>
                <w:rFonts w:ascii="Times New Roman" w:hAnsi="Times New Roman"/>
                <w:sz w:val="28"/>
                <w:szCs w:val="28"/>
              </w:rPr>
              <w:t>Возможности исследования бланков документов</w:t>
            </w:r>
          </w:p>
          <w:p w:rsidR="0014057F" w:rsidRPr="000507A5" w:rsidRDefault="0014057F" w:rsidP="00AE06DB">
            <w:pPr>
              <w:widowControl w:val="0"/>
              <w:spacing w:after="0" w:line="240" w:lineRule="auto"/>
              <w:rPr>
                <w:rFonts w:ascii="Times New Roman" w:eastAsia="Calibri" w:hAnsi="Times New Roman"/>
                <w:sz w:val="28"/>
                <w:szCs w:val="28"/>
              </w:rPr>
            </w:pPr>
            <w:r>
              <w:rPr>
                <w:rFonts w:ascii="Times New Roman" w:eastAsia="Calibri" w:hAnsi="Times New Roman"/>
                <w:sz w:val="28"/>
                <w:szCs w:val="28"/>
              </w:rPr>
              <w:t>4</w:t>
            </w:r>
            <w:r w:rsidRPr="000507A5">
              <w:rPr>
                <w:rFonts w:ascii="Times New Roman" w:eastAsia="Calibri" w:hAnsi="Times New Roman"/>
                <w:sz w:val="28"/>
                <w:szCs w:val="28"/>
              </w:rPr>
              <w:t>.4 Восстановление  содержания документов</w:t>
            </w:r>
          </w:p>
          <w:p w:rsidR="0014057F" w:rsidRPr="00F655C9" w:rsidRDefault="0014057F" w:rsidP="00AE06DB">
            <w:pPr>
              <w:widowControl w:val="0"/>
              <w:spacing w:after="0" w:line="240" w:lineRule="auto"/>
              <w:jc w:val="both"/>
              <w:rPr>
                <w:rFonts w:ascii="Times New Roman" w:hAnsi="Times New Roman"/>
                <w:sz w:val="28"/>
                <w:szCs w:val="28"/>
              </w:rPr>
            </w:pPr>
            <w:r>
              <w:rPr>
                <w:rFonts w:ascii="Times New Roman" w:eastAsia="Calibri" w:hAnsi="Times New Roman"/>
                <w:sz w:val="28"/>
                <w:szCs w:val="28"/>
              </w:rPr>
              <w:t>4</w:t>
            </w:r>
            <w:r w:rsidRPr="000507A5">
              <w:rPr>
                <w:rFonts w:ascii="Times New Roman" w:eastAsia="Calibri" w:hAnsi="Times New Roman"/>
                <w:sz w:val="28"/>
                <w:szCs w:val="28"/>
              </w:rPr>
              <w:t>.5</w:t>
            </w:r>
            <w:r w:rsidRPr="00F655C9">
              <w:rPr>
                <w:rFonts w:ascii="Times New Roman" w:hAnsi="Times New Roman"/>
                <w:sz w:val="28"/>
                <w:szCs w:val="28"/>
              </w:rPr>
              <w:t>Возможности   исследования материалов документов</w:t>
            </w:r>
            <w:r w:rsidRPr="00F655C9">
              <w:rPr>
                <w:rFonts w:ascii="Times New Roman" w:hAnsi="Times New Roman"/>
                <w:b/>
                <w:sz w:val="28"/>
                <w:szCs w:val="28"/>
              </w:rPr>
              <w:t xml:space="preserve"> </w:t>
            </w:r>
            <w:r w:rsidRPr="000507A5">
              <w:rPr>
                <w:rFonts w:ascii="Times New Roman" w:eastAsia="Calibri" w:hAnsi="Times New Roman"/>
                <w:sz w:val="28"/>
                <w:szCs w:val="28"/>
              </w:rPr>
              <w:t xml:space="preserve"> </w:t>
            </w:r>
          </w:p>
          <w:p w:rsidR="0014057F"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DD526C">
              <w:rPr>
                <w:rFonts w:ascii="Times New Roman" w:eastAsia="Calibri" w:hAnsi="Times New Roman"/>
                <w:b/>
                <w:sz w:val="28"/>
                <w:szCs w:val="28"/>
              </w:rPr>
              <w:t xml:space="preserve"> </w:t>
            </w:r>
            <w:r w:rsidRPr="000507A5">
              <w:rPr>
                <w:rFonts w:ascii="Times New Roman" w:eastAsia="Calibri" w:hAnsi="Times New Roman"/>
                <w:b/>
                <w:sz w:val="28"/>
                <w:szCs w:val="28"/>
              </w:rPr>
              <w:t>6.</w:t>
            </w:r>
          </w:p>
        </w:tc>
        <w:tc>
          <w:tcPr>
            <w:tcW w:w="7796" w:type="dxa"/>
            <w:gridSpan w:val="2"/>
          </w:tcPr>
          <w:p w:rsidR="0014057F" w:rsidRPr="000507A5" w:rsidRDefault="0014057F" w:rsidP="00AE06DB">
            <w:pPr>
              <w:widowControl w:val="0"/>
              <w:spacing w:after="0" w:line="240" w:lineRule="auto"/>
              <w:rPr>
                <w:rFonts w:ascii="Times New Roman" w:eastAsia="Calibri" w:hAnsi="Times New Roman"/>
                <w:b/>
                <w:bCs/>
                <w:kern w:val="2"/>
                <w:sz w:val="28"/>
                <w:szCs w:val="28"/>
              </w:rPr>
            </w:pPr>
            <w:r w:rsidRPr="000507A5">
              <w:rPr>
                <w:rFonts w:ascii="Times New Roman" w:eastAsia="Calibri" w:hAnsi="Times New Roman"/>
                <w:b/>
                <w:bCs/>
                <w:kern w:val="2"/>
                <w:sz w:val="28"/>
                <w:szCs w:val="28"/>
              </w:rPr>
              <w:t xml:space="preserve">Криминалистическое исследование материалов, </w:t>
            </w:r>
            <w:r w:rsidRPr="000507A5">
              <w:rPr>
                <w:rFonts w:ascii="Times New Roman" w:eastAsia="Calibri" w:hAnsi="Times New Roman"/>
                <w:b/>
                <w:bCs/>
                <w:color w:val="FF0000"/>
                <w:kern w:val="2"/>
                <w:sz w:val="28"/>
                <w:szCs w:val="28"/>
              </w:rPr>
              <w:t>веществ</w:t>
            </w:r>
            <w:r w:rsidRPr="000507A5">
              <w:rPr>
                <w:rFonts w:ascii="Times New Roman" w:eastAsia="Calibri" w:hAnsi="Times New Roman"/>
                <w:b/>
                <w:bCs/>
                <w:kern w:val="2"/>
                <w:sz w:val="28"/>
                <w:szCs w:val="28"/>
              </w:rPr>
              <w:t xml:space="preserve"> и изделий </w:t>
            </w:r>
          </w:p>
          <w:p w:rsidR="0014057F" w:rsidRPr="000507A5" w:rsidRDefault="0014057F" w:rsidP="00AE06DB">
            <w:pPr>
              <w:widowControl w:val="0"/>
              <w:spacing w:after="0" w:line="240" w:lineRule="auto"/>
              <w:outlineLvl w:val="1"/>
              <w:rPr>
                <w:rFonts w:ascii="Times New Roman" w:eastAsia="Calibri" w:hAnsi="Times New Roman"/>
                <w:bCs/>
                <w:sz w:val="28"/>
                <w:szCs w:val="28"/>
              </w:rPr>
            </w:pPr>
            <w:r w:rsidRPr="000507A5">
              <w:rPr>
                <w:rFonts w:ascii="Times New Roman" w:eastAsia="Calibri" w:hAnsi="Times New Roman"/>
                <w:bCs/>
                <w:sz w:val="28"/>
                <w:szCs w:val="28"/>
              </w:rPr>
              <w:t>1.Понятие и задачи криминалистического исследования материалов, веществ и изделий из них</w:t>
            </w:r>
          </w:p>
          <w:p w:rsidR="0014057F" w:rsidRPr="000507A5" w:rsidRDefault="0014057F" w:rsidP="00AE06DB">
            <w:pPr>
              <w:widowControl w:val="0"/>
              <w:spacing w:after="0" w:line="240" w:lineRule="auto"/>
              <w:outlineLvl w:val="1"/>
              <w:rPr>
                <w:rFonts w:ascii="Times New Roman" w:eastAsia="Calibri" w:hAnsi="Times New Roman"/>
                <w:bCs/>
                <w:sz w:val="28"/>
                <w:szCs w:val="28"/>
              </w:rPr>
            </w:pPr>
            <w:r w:rsidRPr="000507A5">
              <w:rPr>
                <w:rFonts w:ascii="Times New Roman" w:eastAsia="Calibri" w:hAnsi="Times New Roman"/>
                <w:bCs/>
                <w:sz w:val="28"/>
                <w:szCs w:val="28"/>
              </w:rPr>
              <w:t xml:space="preserve">2.Особенности обнаружения, фиксации и изъятия материалов, веществ и изделий при производстве следственных действий </w:t>
            </w:r>
          </w:p>
          <w:p w:rsidR="0014057F" w:rsidRPr="000507A5" w:rsidRDefault="0014057F" w:rsidP="00AE06DB">
            <w:pPr>
              <w:widowControl w:val="0"/>
              <w:spacing w:after="0" w:line="240" w:lineRule="auto"/>
              <w:outlineLvl w:val="1"/>
              <w:rPr>
                <w:rFonts w:ascii="Times New Roman" w:eastAsia="Calibri" w:hAnsi="Times New Roman"/>
                <w:bCs/>
                <w:sz w:val="28"/>
                <w:szCs w:val="28"/>
              </w:rPr>
            </w:pPr>
            <w:r w:rsidRPr="000507A5">
              <w:rPr>
                <w:rFonts w:ascii="Times New Roman" w:eastAsia="Calibri" w:hAnsi="Times New Roman"/>
                <w:bCs/>
                <w:sz w:val="28"/>
                <w:szCs w:val="28"/>
              </w:rPr>
              <w:t>3.Возможности предварительного и экспертного исследования наиболее распространенных видов материалов, веществ и изделий из них</w:t>
            </w:r>
          </w:p>
          <w:p w:rsidR="0014057F" w:rsidRPr="000507A5" w:rsidRDefault="0014057F" w:rsidP="00AE06DB">
            <w:pPr>
              <w:widowControl w:val="0"/>
              <w:spacing w:after="0" w:line="240" w:lineRule="auto"/>
              <w:outlineLvl w:val="1"/>
              <w:rPr>
                <w:rFonts w:ascii="Times New Roman" w:eastAsia="Calibri" w:hAnsi="Times New Roman"/>
                <w:bCs/>
                <w:sz w:val="28"/>
                <w:szCs w:val="28"/>
              </w:rPr>
            </w:pPr>
            <w:r>
              <w:rPr>
                <w:rFonts w:ascii="Times New Roman" w:eastAsia="Calibri" w:hAnsi="Times New Roman"/>
                <w:bCs/>
                <w:sz w:val="28"/>
                <w:szCs w:val="28"/>
              </w:rPr>
              <w:t>3</w:t>
            </w:r>
            <w:r w:rsidRPr="000507A5">
              <w:rPr>
                <w:rFonts w:ascii="Times New Roman" w:eastAsia="Calibri" w:hAnsi="Times New Roman"/>
                <w:bCs/>
                <w:sz w:val="28"/>
                <w:szCs w:val="28"/>
              </w:rPr>
              <w:t xml:space="preserve"> Особенности экспертного исследования материалов, веществ и изделий из них</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4. </w:t>
            </w:r>
            <w:r w:rsidRPr="000507A5">
              <w:rPr>
                <w:rFonts w:ascii="Times New Roman" w:hAnsi="Times New Roman"/>
                <w:sz w:val="28"/>
                <w:szCs w:val="28"/>
              </w:rPr>
              <w:t xml:space="preserve">Возможности   исследования </w:t>
            </w:r>
            <w:r w:rsidRPr="000507A5">
              <w:rPr>
                <w:rFonts w:ascii="Times New Roman" w:eastAsia="Calibri" w:hAnsi="Times New Roman"/>
                <w:bCs/>
                <w:sz w:val="28"/>
                <w:szCs w:val="28"/>
              </w:rPr>
              <w:t>лакокрасочных материалов (ЛКМ) и лакокрасочных покрытий (ЛКП)</w:t>
            </w:r>
            <w:r w:rsidRPr="000507A5">
              <w:rPr>
                <w:rFonts w:ascii="Times New Roman" w:eastAsia="Calibri" w:hAnsi="Times New Roman"/>
                <w:bCs/>
                <w:color w:val="00B050"/>
                <w:sz w:val="28"/>
                <w:szCs w:val="28"/>
              </w:rPr>
              <w:t>-</w:t>
            </w:r>
            <w:r w:rsidRPr="000507A5">
              <w:rPr>
                <w:rFonts w:ascii="Times New Roman" w:hAnsi="Times New Roman"/>
                <w:sz w:val="28"/>
                <w:szCs w:val="28"/>
              </w:rPr>
              <w:t xml:space="preserve"> </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lastRenderedPageBreak/>
              <w:t xml:space="preserve">5.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 xml:space="preserve"> (НП) и горюче-смазочных материалов (ГСМ)</w:t>
            </w:r>
            <w:r w:rsidRPr="000507A5">
              <w:rPr>
                <w:rFonts w:ascii="Times New Roman" w:hAnsi="Times New Roman"/>
                <w:sz w:val="28"/>
                <w:szCs w:val="28"/>
              </w:rPr>
              <w:t xml:space="preserve">  </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6.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волокон, волокнистых материалов и изделий из них</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7. </w:t>
            </w:r>
            <w:r w:rsidRPr="000507A5">
              <w:rPr>
                <w:rFonts w:ascii="Times New Roman" w:eastAsia="Calibri" w:hAnsi="Times New Roman"/>
                <w:sz w:val="28"/>
                <w:szCs w:val="28"/>
              </w:rPr>
              <w:t xml:space="preserve">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 xml:space="preserve"> стекла, керамики и изделий из них</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8.</w:t>
            </w:r>
            <w:r w:rsidRPr="000507A5">
              <w:rPr>
                <w:rFonts w:ascii="Times New Roman" w:eastAsia="Calibri" w:hAnsi="Times New Roman"/>
                <w:sz w:val="28"/>
                <w:szCs w:val="28"/>
              </w:rPr>
              <w:t xml:space="preserve">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полимерных материалов (пластмасс, резин) и изделий из них</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9. </w:t>
            </w:r>
            <w:r w:rsidRPr="000507A5">
              <w:rPr>
                <w:rFonts w:ascii="Times New Roman" w:eastAsia="Calibri" w:hAnsi="Times New Roman"/>
                <w:sz w:val="28"/>
                <w:szCs w:val="28"/>
              </w:rPr>
              <w:t xml:space="preserve">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спиртосодержащих жидкостей (ССЖ)</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10. </w:t>
            </w:r>
            <w:r w:rsidRPr="000507A5">
              <w:rPr>
                <w:rFonts w:ascii="Times New Roman" w:eastAsia="Calibri" w:hAnsi="Times New Roman"/>
                <w:sz w:val="28"/>
                <w:szCs w:val="28"/>
              </w:rPr>
              <w:t xml:space="preserve">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bCs/>
                <w:sz w:val="28"/>
                <w:szCs w:val="28"/>
              </w:rPr>
              <w:t>металлов, сплавов и изделий из них</w:t>
            </w:r>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bCs/>
                <w:sz w:val="28"/>
                <w:szCs w:val="28"/>
              </w:rPr>
              <w:t xml:space="preserve">11. </w:t>
            </w:r>
            <w:r w:rsidRPr="000507A5">
              <w:rPr>
                <w:rFonts w:ascii="Times New Roman" w:eastAsia="Calibri" w:hAnsi="Times New Roman"/>
                <w:sz w:val="28"/>
                <w:szCs w:val="28"/>
              </w:rPr>
              <w:t xml:space="preserve"> </w:t>
            </w:r>
            <w:r w:rsidRPr="000507A5">
              <w:rPr>
                <w:rFonts w:ascii="Times New Roman" w:hAnsi="Times New Roman"/>
                <w:sz w:val="28"/>
                <w:szCs w:val="28"/>
              </w:rPr>
              <w:t>Возможности  исследования</w:t>
            </w:r>
            <w:r w:rsidRPr="00F655C9">
              <w:rPr>
                <w:rFonts w:ascii="Times New Roman" w:hAnsi="Times New Roman"/>
                <w:sz w:val="28"/>
                <w:szCs w:val="28"/>
              </w:rPr>
              <w:t xml:space="preserve"> </w:t>
            </w:r>
            <w:r w:rsidRPr="000507A5">
              <w:rPr>
                <w:rFonts w:ascii="Times New Roman" w:eastAsia="Calibri" w:hAnsi="Times New Roman"/>
                <w:sz w:val="28"/>
                <w:szCs w:val="28"/>
              </w:rPr>
              <w:t xml:space="preserve"> </w:t>
            </w:r>
            <w:r w:rsidRPr="000507A5">
              <w:rPr>
                <w:rFonts w:ascii="Times New Roman" w:eastAsia="Calibri" w:hAnsi="Times New Roman"/>
                <w:bCs/>
                <w:sz w:val="28"/>
                <w:szCs w:val="28"/>
              </w:rPr>
              <w:t>наркотических и лекарственных средств, психотропных, сильнодействующих и ядовитых веществ</w:t>
            </w:r>
          </w:p>
          <w:p w:rsidR="0014057F" w:rsidRPr="000507A5" w:rsidRDefault="0014057F" w:rsidP="00AE06DB">
            <w:pPr>
              <w:widowControl w:val="0"/>
              <w:spacing w:after="0" w:line="240" w:lineRule="auto"/>
              <w:outlineLvl w:val="1"/>
              <w:rPr>
                <w:rFonts w:ascii="Times New Roman" w:eastAsia="Calibri" w:hAnsi="Times New Roman"/>
                <w:bCs/>
                <w:sz w:val="28"/>
                <w:szCs w:val="28"/>
              </w:rPr>
            </w:pPr>
            <w:r w:rsidRPr="000507A5">
              <w:rPr>
                <w:rFonts w:ascii="Times New Roman" w:eastAsia="Calibri" w:hAnsi="Times New Roman"/>
                <w:bCs/>
                <w:sz w:val="28"/>
                <w:szCs w:val="28"/>
              </w:rPr>
              <w:t>Контрольные вопросы</w:t>
            </w:r>
          </w:p>
          <w:p w:rsidR="0014057F" w:rsidRPr="000507A5" w:rsidRDefault="0014057F" w:rsidP="00AE06DB">
            <w:pPr>
              <w:widowControl w:val="0"/>
              <w:spacing w:after="0" w:line="240" w:lineRule="auto"/>
              <w:outlineLvl w:val="1"/>
              <w:rPr>
                <w:rFonts w:ascii="Times New Roman" w:eastAsia="Calibri" w:hAnsi="Times New Roman"/>
                <w:sz w:val="28"/>
                <w:szCs w:val="28"/>
              </w:rPr>
            </w:pPr>
          </w:p>
        </w:tc>
        <w:tc>
          <w:tcPr>
            <w:tcW w:w="517" w:type="dxa"/>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 xml:space="preserve"> </w:t>
            </w:r>
            <w:r w:rsidRPr="000507A5">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DD526C">
              <w:rPr>
                <w:rFonts w:ascii="Times New Roman" w:eastAsia="Calibri" w:hAnsi="Times New Roman"/>
                <w:b/>
                <w:sz w:val="28"/>
                <w:szCs w:val="28"/>
              </w:rPr>
              <w:t xml:space="preserve"> </w:t>
            </w:r>
            <w:r w:rsidRPr="000507A5">
              <w:rPr>
                <w:rFonts w:ascii="Times New Roman" w:eastAsia="Calibri" w:hAnsi="Times New Roman"/>
                <w:b/>
                <w:sz w:val="28"/>
                <w:szCs w:val="28"/>
              </w:rPr>
              <w:t>7.</w:t>
            </w:r>
          </w:p>
        </w:tc>
        <w:tc>
          <w:tcPr>
            <w:tcW w:w="7654" w:type="dxa"/>
          </w:tcPr>
          <w:p w:rsidR="0014057F" w:rsidRPr="000507A5" w:rsidRDefault="0014057F" w:rsidP="00AE06DB">
            <w:pPr>
              <w:widowControl w:val="0"/>
              <w:spacing w:after="0" w:line="240" w:lineRule="auto"/>
              <w:outlineLvl w:val="0"/>
              <w:rPr>
                <w:rFonts w:ascii="Times New Roman" w:eastAsia="Calibri" w:hAnsi="Times New Roman"/>
                <w:b/>
                <w:bCs/>
                <w:kern w:val="2"/>
                <w:sz w:val="28"/>
                <w:szCs w:val="28"/>
              </w:rPr>
            </w:pPr>
            <w:r w:rsidRPr="000507A5">
              <w:rPr>
                <w:rFonts w:ascii="Times New Roman" w:eastAsia="Calibri" w:hAnsi="Times New Roman"/>
                <w:b/>
                <w:bCs/>
                <w:kern w:val="2"/>
                <w:sz w:val="28"/>
                <w:szCs w:val="28"/>
              </w:rPr>
              <w:t xml:space="preserve">Криминалистическое исследование следов запаха человека  </w:t>
            </w:r>
          </w:p>
          <w:p w:rsidR="0014057F" w:rsidRPr="000507A5" w:rsidRDefault="0014057F" w:rsidP="00AE06DB">
            <w:pPr>
              <w:widowControl w:val="0"/>
              <w:spacing w:after="0" w:line="240" w:lineRule="auto"/>
              <w:ind w:left="-15"/>
              <w:contextualSpacing/>
              <w:outlineLvl w:val="1"/>
              <w:rPr>
                <w:rFonts w:ascii="Times New Roman" w:hAnsi="Times New Roman"/>
                <w:bCs/>
                <w:sz w:val="28"/>
                <w:szCs w:val="28"/>
              </w:rPr>
            </w:pPr>
            <w:r w:rsidRPr="000507A5">
              <w:rPr>
                <w:rFonts w:ascii="Times New Roman" w:hAnsi="Times New Roman"/>
                <w:bCs/>
                <w:sz w:val="28"/>
                <w:szCs w:val="28"/>
              </w:rPr>
              <w:t xml:space="preserve">1. Понятие </w:t>
            </w:r>
            <w:proofErr w:type="spellStart"/>
            <w:r w:rsidRPr="000507A5">
              <w:rPr>
                <w:rFonts w:ascii="Times New Roman" w:hAnsi="Times New Roman"/>
                <w:bCs/>
                <w:sz w:val="28"/>
                <w:szCs w:val="28"/>
              </w:rPr>
              <w:t>запаховых</w:t>
            </w:r>
            <w:proofErr w:type="spellEnd"/>
            <w:r w:rsidRPr="000507A5">
              <w:rPr>
                <w:rFonts w:ascii="Times New Roman" w:hAnsi="Times New Roman"/>
                <w:bCs/>
                <w:sz w:val="28"/>
                <w:szCs w:val="28"/>
              </w:rPr>
              <w:t xml:space="preserve"> следов человека</w:t>
            </w:r>
          </w:p>
          <w:p w:rsidR="0014057F" w:rsidRPr="000507A5" w:rsidRDefault="0014057F" w:rsidP="00AE06DB">
            <w:pPr>
              <w:widowControl w:val="0"/>
              <w:spacing w:after="0" w:line="240" w:lineRule="auto"/>
              <w:ind w:left="-15"/>
              <w:contextualSpacing/>
              <w:outlineLvl w:val="1"/>
              <w:rPr>
                <w:rFonts w:ascii="Times New Roman" w:hAnsi="Times New Roman"/>
                <w:bCs/>
                <w:sz w:val="28"/>
                <w:szCs w:val="28"/>
              </w:rPr>
            </w:pPr>
            <w:r w:rsidRPr="000507A5">
              <w:rPr>
                <w:rFonts w:ascii="Times New Roman" w:hAnsi="Times New Roman"/>
                <w:sz w:val="28"/>
                <w:szCs w:val="28"/>
              </w:rPr>
              <w:t xml:space="preserve">2. Собирание </w:t>
            </w:r>
            <w:proofErr w:type="spellStart"/>
            <w:r w:rsidRPr="000507A5">
              <w:rPr>
                <w:rFonts w:ascii="Times New Roman" w:hAnsi="Times New Roman"/>
                <w:sz w:val="28"/>
                <w:szCs w:val="28"/>
              </w:rPr>
              <w:t>запаховых</w:t>
            </w:r>
            <w:proofErr w:type="spellEnd"/>
            <w:r w:rsidRPr="000507A5">
              <w:rPr>
                <w:rFonts w:ascii="Times New Roman" w:hAnsi="Times New Roman"/>
                <w:sz w:val="28"/>
                <w:szCs w:val="28"/>
              </w:rPr>
              <w:t xml:space="preserve"> следов на месте происшествия и отбор сравнительных образцов</w:t>
            </w:r>
          </w:p>
          <w:p w:rsidR="0014057F" w:rsidRPr="000507A5" w:rsidRDefault="0014057F" w:rsidP="00AE06DB">
            <w:pPr>
              <w:widowControl w:val="0"/>
              <w:spacing w:after="0" w:line="240" w:lineRule="auto"/>
              <w:ind w:left="-15"/>
              <w:contextualSpacing/>
              <w:outlineLvl w:val="1"/>
              <w:rPr>
                <w:rFonts w:ascii="Times New Roman" w:hAnsi="Times New Roman"/>
                <w:sz w:val="28"/>
                <w:szCs w:val="28"/>
              </w:rPr>
            </w:pPr>
            <w:r w:rsidRPr="000507A5">
              <w:rPr>
                <w:rFonts w:ascii="Times New Roman" w:hAnsi="Times New Roman"/>
                <w:sz w:val="28"/>
                <w:szCs w:val="28"/>
              </w:rPr>
              <w:t xml:space="preserve">3. Возможности  исследования </w:t>
            </w:r>
            <w:proofErr w:type="spellStart"/>
            <w:r w:rsidRPr="000507A5">
              <w:rPr>
                <w:rFonts w:ascii="Times New Roman" w:hAnsi="Times New Roman"/>
                <w:sz w:val="28"/>
                <w:szCs w:val="28"/>
              </w:rPr>
              <w:t>запаховых</w:t>
            </w:r>
            <w:proofErr w:type="spellEnd"/>
            <w:r w:rsidRPr="000507A5">
              <w:rPr>
                <w:rFonts w:ascii="Times New Roman" w:hAnsi="Times New Roman"/>
                <w:sz w:val="28"/>
                <w:szCs w:val="28"/>
              </w:rPr>
              <w:t xml:space="preserve"> следов человека,  </w:t>
            </w:r>
          </w:p>
          <w:p w:rsidR="0014057F" w:rsidRDefault="0014057F" w:rsidP="00AE06DB">
            <w:pPr>
              <w:widowControl w:val="0"/>
              <w:spacing w:after="0" w:line="240" w:lineRule="auto"/>
              <w:ind w:left="-15"/>
              <w:contextualSpacing/>
              <w:outlineLvl w:val="1"/>
              <w:rPr>
                <w:rFonts w:ascii="Times New Roman" w:hAnsi="Times New Roman"/>
                <w:sz w:val="28"/>
                <w:szCs w:val="28"/>
              </w:rPr>
            </w:pPr>
            <w:r w:rsidRPr="000507A5">
              <w:rPr>
                <w:rFonts w:ascii="Times New Roman" w:hAnsi="Times New Roman"/>
                <w:sz w:val="28"/>
                <w:szCs w:val="28"/>
              </w:rPr>
              <w:t>Контрольные вопросы</w:t>
            </w:r>
          </w:p>
          <w:p w:rsidR="0014057F" w:rsidRPr="000507A5" w:rsidRDefault="0014057F" w:rsidP="00AE06DB">
            <w:pPr>
              <w:widowControl w:val="0"/>
              <w:spacing w:after="0" w:line="240" w:lineRule="auto"/>
              <w:ind w:left="-15"/>
              <w:contextualSpacing/>
              <w:outlineLvl w:val="1"/>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8.</w:t>
            </w:r>
          </w:p>
        </w:tc>
        <w:tc>
          <w:tcPr>
            <w:tcW w:w="7654" w:type="dxa"/>
          </w:tcPr>
          <w:p w:rsidR="0014057F" w:rsidRPr="000507A5" w:rsidRDefault="0014057F" w:rsidP="00AE06DB">
            <w:pPr>
              <w:widowControl w:val="0"/>
              <w:spacing w:after="0" w:line="240" w:lineRule="auto"/>
              <w:outlineLvl w:val="0"/>
              <w:rPr>
                <w:rFonts w:ascii="Times New Roman" w:eastAsia="Calibri" w:hAnsi="Times New Roman"/>
                <w:b/>
                <w:bCs/>
                <w:kern w:val="2"/>
                <w:sz w:val="28"/>
                <w:szCs w:val="28"/>
              </w:rPr>
            </w:pPr>
            <w:r w:rsidRPr="000507A5">
              <w:rPr>
                <w:rFonts w:ascii="Times New Roman" w:eastAsia="Calibri" w:hAnsi="Times New Roman"/>
                <w:b/>
                <w:bCs/>
                <w:kern w:val="2"/>
                <w:sz w:val="28"/>
                <w:szCs w:val="28"/>
              </w:rPr>
              <w:t xml:space="preserve">Криминалистическое исследование биологических объектов </w:t>
            </w:r>
          </w:p>
          <w:p w:rsidR="0014057F" w:rsidRPr="00B61F5B" w:rsidRDefault="0014057F" w:rsidP="0014057F">
            <w:pPr>
              <w:pStyle w:val="a5"/>
              <w:widowControl w:val="0"/>
              <w:numPr>
                <w:ilvl w:val="0"/>
                <w:numId w:val="2"/>
              </w:numPr>
              <w:spacing w:after="0" w:line="240" w:lineRule="auto"/>
              <w:ind w:left="360"/>
              <w:outlineLvl w:val="0"/>
              <w:rPr>
                <w:rFonts w:ascii="Times New Roman" w:eastAsia="Times New Roman" w:hAnsi="Times New Roman"/>
                <w:bCs/>
                <w:sz w:val="28"/>
                <w:szCs w:val="28"/>
              </w:rPr>
            </w:pPr>
            <w:r w:rsidRPr="00B61F5B">
              <w:rPr>
                <w:rFonts w:ascii="Times New Roman" w:eastAsia="Times New Roman" w:hAnsi="Times New Roman"/>
                <w:bCs/>
                <w:sz w:val="28"/>
                <w:szCs w:val="28"/>
              </w:rPr>
              <w:t>Понятие и виды биологических объектов и задачи их</w:t>
            </w:r>
          </w:p>
          <w:p w:rsidR="0014057F" w:rsidRPr="00B61F5B" w:rsidRDefault="0014057F" w:rsidP="00AE06DB">
            <w:pPr>
              <w:pStyle w:val="a5"/>
              <w:widowControl w:val="0"/>
              <w:spacing w:after="0" w:line="240" w:lineRule="auto"/>
              <w:ind w:left="360"/>
              <w:outlineLvl w:val="0"/>
              <w:rPr>
                <w:rFonts w:ascii="Times New Roman" w:eastAsia="Times New Roman" w:hAnsi="Times New Roman"/>
                <w:bCs/>
                <w:sz w:val="28"/>
                <w:szCs w:val="28"/>
              </w:rPr>
            </w:pPr>
            <w:r w:rsidRPr="00B61F5B">
              <w:rPr>
                <w:rFonts w:ascii="Times New Roman" w:eastAsia="Times New Roman" w:hAnsi="Times New Roman"/>
                <w:bCs/>
                <w:sz w:val="28"/>
                <w:szCs w:val="28"/>
              </w:rPr>
              <w:t>криминалистического исследования</w:t>
            </w:r>
          </w:p>
          <w:p w:rsidR="0014057F" w:rsidRPr="00B61F5B" w:rsidRDefault="0014057F" w:rsidP="0014057F">
            <w:pPr>
              <w:pStyle w:val="a5"/>
              <w:widowControl w:val="0"/>
              <w:numPr>
                <w:ilvl w:val="0"/>
                <w:numId w:val="2"/>
              </w:numPr>
              <w:spacing w:after="0" w:line="240" w:lineRule="auto"/>
              <w:ind w:left="360"/>
              <w:rPr>
                <w:rFonts w:ascii="Times New Roman" w:hAnsi="Times New Roman"/>
                <w:i/>
                <w:sz w:val="28"/>
                <w:szCs w:val="28"/>
              </w:rPr>
            </w:pPr>
            <w:r w:rsidRPr="00B61F5B">
              <w:rPr>
                <w:rFonts w:ascii="Times New Roman" w:hAnsi="Times New Roman"/>
                <w:sz w:val="28"/>
                <w:szCs w:val="28"/>
              </w:rPr>
              <w:t>Криминалистическое исследование зоологических объектов</w:t>
            </w:r>
          </w:p>
          <w:p w:rsidR="0014057F" w:rsidRPr="00B61F5B" w:rsidRDefault="0014057F" w:rsidP="0014057F">
            <w:pPr>
              <w:pStyle w:val="a5"/>
              <w:widowControl w:val="0"/>
              <w:numPr>
                <w:ilvl w:val="0"/>
                <w:numId w:val="2"/>
              </w:numPr>
              <w:spacing w:after="0" w:line="240" w:lineRule="auto"/>
              <w:ind w:left="360"/>
              <w:rPr>
                <w:rFonts w:ascii="Times New Roman" w:eastAsia="Times New Roman" w:hAnsi="Times New Roman"/>
                <w:sz w:val="28"/>
                <w:szCs w:val="28"/>
              </w:rPr>
            </w:pPr>
            <w:r w:rsidRPr="00B61F5B">
              <w:rPr>
                <w:rFonts w:ascii="Times New Roman" w:eastAsia="Times New Roman" w:hAnsi="Times New Roman"/>
                <w:sz w:val="28"/>
                <w:szCs w:val="28"/>
              </w:rPr>
              <w:t>Криминалистическое исследование ботанических объектов</w:t>
            </w:r>
          </w:p>
          <w:p w:rsidR="0014057F" w:rsidRPr="00B61F5B" w:rsidRDefault="0014057F" w:rsidP="0014057F">
            <w:pPr>
              <w:pStyle w:val="a5"/>
              <w:widowControl w:val="0"/>
              <w:numPr>
                <w:ilvl w:val="0"/>
                <w:numId w:val="2"/>
              </w:numPr>
              <w:spacing w:after="0" w:line="240" w:lineRule="auto"/>
              <w:ind w:left="360"/>
              <w:rPr>
                <w:rFonts w:ascii="Times New Roman" w:eastAsia="Times New Roman" w:hAnsi="Times New Roman"/>
                <w:sz w:val="28"/>
                <w:szCs w:val="28"/>
              </w:rPr>
            </w:pPr>
            <w:r w:rsidRPr="00B61F5B">
              <w:rPr>
                <w:rFonts w:ascii="Times New Roman" w:eastAsia="Times New Roman" w:hAnsi="Times New Roman"/>
                <w:sz w:val="28"/>
                <w:szCs w:val="28"/>
              </w:rPr>
              <w:t>Криминалистическое исследование тканей и выделений человека и животных</w:t>
            </w:r>
          </w:p>
          <w:p w:rsidR="0014057F" w:rsidRPr="00B61F5B" w:rsidRDefault="0014057F" w:rsidP="0014057F">
            <w:pPr>
              <w:pStyle w:val="a5"/>
              <w:widowControl w:val="0"/>
              <w:numPr>
                <w:ilvl w:val="0"/>
                <w:numId w:val="2"/>
              </w:numPr>
              <w:spacing w:after="0" w:line="240" w:lineRule="auto"/>
              <w:ind w:left="360"/>
              <w:rPr>
                <w:rFonts w:ascii="Times New Roman" w:eastAsia="Times New Roman" w:hAnsi="Times New Roman"/>
                <w:sz w:val="28"/>
                <w:szCs w:val="28"/>
              </w:rPr>
            </w:pPr>
            <w:r w:rsidRPr="00B61F5B">
              <w:rPr>
                <w:rFonts w:ascii="Times New Roman" w:eastAsia="Times New Roman" w:hAnsi="Times New Roman"/>
                <w:sz w:val="28"/>
                <w:szCs w:val="28"/>
              </w:rPr>
              <w:t>Особенности собирания (обнаружения, фиксации и изъятия) биологических объектов на месте происшествия</w:t>
            </w:r>
          </w:p>
          <w:p w:rsidR="0014057F" w:rsidRPr="00B61F5B" w:rsidRDefault="0014057F" w:rsidP="0014057F">
            <w:pPr>
              <w:pStyle w:val="a5"/>
              <w:widowControl w:val="0"/>
              <w:numPr>
                <w:ilvl w:val="0"/>
                <w:numId w:val="2"/>
              </w:numPr>
              <w:spacing w:after="0" w:line="240" w:lineRule="auto"/>
              <w:ind w:left="360"/>
              <w:outlineLvl w:val="1"/>
              <w:rPr>
                <w:rFonts w:ascii="Times New Roman" w:eastAsia="Times New Roman" w:hAnsi="Times New Roman"/>
                <w:bCs/>
                <w:sz w:val="28"/>
                <w:szCs w:val="28"/>
              </w:rPr>
            </w:pPr>
            <w:r w:rsidRPr="00B61F5B">
              <w:rPr>
                <w:rFonts w:ascii="Times New Roman" w:eastAsia="Times New Roman" w:hAnsi="Times New Roman"/>
                <w:bCs/>
                <w:sz w:val="28"/>
                <w:szCs w:val="28"/>
              </w:rPr>
              <w:t>Возможности  исследования крови, выделений и волос</w:t>
            </w:r>
          </w:p>
          <w:p w:rsidR="0014057F" w:rsidRPr="00B61F5B" w:rsidRDefault="0014057F" w:rsidP="0014057F">
            <w:pPr>
              <w:pStyle w:val="a5"/>
              <w:widowControl w:val="0"/>
              <w:numPr>
                <w:ilvl w:val="0"/>
                <w:numId w:val="2"/>
              </w:numPr>
              <w:spacing w:after="0" w:line="240" w:lineRule="auto"/>
              <w:ind w:left="360"/>
              <w:outlineLvl w:val="1"/>
              <w:rPr>
                <w:rFonts w:ascii="Times New Roman" w:eastAsia="Times New Roman" w:hAnsi="Times New Roman"/>
                <w:bCs/>
                <w:sz w:val="28"/>
                <w:szCs w:val="28"/>
              </w:rPr>
            </w:pPr>
            <w:r w:rsidRPr="00B61F5B">
              <w:rPr>
                <w:rFonts w:ascii="Times New Roman" w:eastAsia="Times New Roman" w:hAnsi="Times New Roman"/>
                <w:bCs/>
                <w:sz w:val="28"/>
                <w:szCs w:val="28"/>
              </w:rPr>
              <w:t>Принципы и возможности ДНК-анализа в криминалистическом исследовании биологических объектов</w:t>
            </w:r>
          </w:p>
          <w:p w:rsidR="0014057F" w:rsidRPr="000507A5" w:rsidRDefault="0014057F" w:rsidP="00AE06DB">
            <w:pPr>
              <w:widowControl w:val="0"/>
              <w:spacing w:after="0" w:line="240" w:lineRule="auto"/>
              <w:outlineLvl w:val="1"/>
              <w:rPr>
                <w:rFonts w:ascii="Times New Roman" w:hAnsi="Times New Roman"/>
                <w:bCs/>
                <w:sz w:val="28"/>
                <w:szCs w:val="28"/>
              </w:rPr>
            </w:pPr>
            <w:r w:rsidRPr="000507A5">
              <w:rPr>
                <w:rFonts w:ascii="Times New Roman" w:hAnsi="Times New Roman"/>
                <w:bCs/>
                <w:sz w:val="28"/>
                <w:szCs w:val="28"/>
              </w:rPr>
              <w:t>Контрольные вопросы</w:t>
            </w:r>
          </w:p>
          <w:p w:rsidR="0014057F" w:rsidRPr="000507A5" w:rsidRDefault="0014057F" w:rsidP="00AE06DB">
            <w:pPr>
              <w:widowControl w:val="0"/>
              <w:spacing w:after="0" w:line="240" w:lineRule="auto"/>
              <w:outlineLvl w:val="1"/>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72"/>
        </w:trPr>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9.</w:t>
            </w:r>
          </w:p>
        </w:tc>
        <w:tc>
          <w:tcPr>
            <w:tcW w:w="7654" w:type="dxa"/>
          </w:tcPr>
          <w:p w:rsidR="0014057F" w:rsidRPr="00B61F5B" w:rsidRDefault="0014057F" w:rsidP="00AE06DB">
            <w:pPr>
              <w:widowControl w:val="0"/>
              <w:spacing w:after="0" w:line="240" w:lineRule="auto"/>
              <w:contextualSpacing/>
              <w:rPr>
                <w:rFonts w:ascii="Times New Roman" w:hAnsi="Times New Roman"/>
                <w:b/>
                <w:sz w:val="28"/>
                <w:szCs w:val="28"/>
              </w:rPr>
            </w:pPr>
            <w:r w:rsidRPr="00B61F5B">
              <w:rPr>
                <w:rFonts w:ascii="Times New Roman" w:hAnsi="Times New Roman"/>
                <w:b/>
                <w:sz w:val="28"/>
                <w:szCs w:val="28"/>
              </w:rPr>
              <w:t>Современные возможности криминалистических исследований  с  использованием полиграфа</w:t>
            </w:r>
          </w:p>
          <w:p w:rsidR="0014057F" w:rsidRPr="00AE723B" w:rsidRDefault="0014057F" w:rsidP="00AE06DB">
            <w:pPr>
              <w:widowControl w:val="0"/>
              <w:spacing w:after="0" w:line="240" w:lineRule="auto"/>
              <w:contextualSpacing/>
              <w:rPr>
                <w:rFonts w:ascii="Times New Roman" w:hAnsi="Times New Roman"/>
                <w:i/>
                <w:sz w:val="28"/>
                <w:szCs w:val="28"/>
              </w:rPr>
            </w:pPr>
            <w:r w:rsidRPr="00B61F5B">
              <w:rPr>
                <w:rFonts w:ascii="Times New Roman" w:eastAsia="Calibri" w:hAnsi="Times New Roman"/>
                <w:sz w:val="28"/>
                <w:szCs w:val="28"/>
              </w:rPr>
              <w:lastRenderedPageBreak/>
              <w:t>1</w:t>
            </w:r>
            <w:r w:rsidRPr="00AE723B">
              <w:rPr>
                <w:rFonts w:ascii="Times New Roman" w:eastAsia="Calibri" w:hAnsi="Times New Roman"/>
                <w:i/>
                <w:sz w:val="28"/>
                <w:szCs w:val="28"/>
              </w:rPr>
              <w:t>.  Объекты</w:t>
            </w:r>
            <w:r w:rsidRPr="00AE723B">
              <w:rPr>
                <w:rFonts w:ascii="Times New Roman" w:eastAsia="Calibri" w:hAnsi="Times New Roman"/>
                <w:i/>
                <w:sz w:val="28"/>
                <w:szCs w:val="28"/>
              </w:rPr>
              <w:tab/>
              <w:t xml:space="preserve"> </w:t>
            </w:r>
            <w:r w:rsidRPr="00AE723B">
              <w:rPr>
                <w:rFonts w:ascii="Times New Roman" w:hAnsi="Times New Roman"/>
                <w:i/>
                <w:sz w:val="28"/>
                <w:szCs w:val="28"/>
              </w:rPr>
              <w:t>криминалистических исследований с использованием  полиграфа</w:t>
            </w:r>
          </w:p>
          <w:p w:rsidR="0014057F" w:rsidRPr="00AE723B" w:rsidRDefault="0014057F" w:rsidP="00AE06DB">
            <w:pPr>
              <w:widowControl w:val="0"/>
              <w:spacing w:after="0" w:line="240" w:lineRule="auto"/>
              <w:contextualSpacing/>
              <w:rPr>
                <w:rFonts w:ascii="Times New Roman" w:hAnsi="Times New Roman"/>
                <w:i/>
                <w:sz w:val="28"/>
                <w:szCs w:val="28"/>
              </w:rPr>
            </w:pPr>
            <w:r w:rsidRPr="00AE723B">
              <w:rPr>
                <w:rFonts w:ascii="Times New Roman" w:hAnsi="Times New Roman"/>
                <w:i/>
                <w:sz w:val="28"/>
                <w:szCs w:val="28"/>
              </w:rPr>
              <w:t>2. Задачи криминалистических исследований с использованием  полиграфа</w:t>
            </w:r>
          </w:p>
          <w:p w:rsidR="0014057F" w:rsidRPr="00AE723B" w:rsidRDefault="0014057F" w:rsidP="00AE06DB">
            <w:pPr>
              <w:widowControl w:val="0"/>
              <w:spacing w:after="0" w:line="240" w:lineRule="auto"/>
              <w:contextualSpacing/>
              <w:rPr>
                <w:rFonts w:ascii="Times New Roman" w:eastAsia="Calibri" w:hAnsi="Times New Roman"/>
                <w:i/>
                <w:sz w:val="28"/>
                <w:szCs w:val="28"/>
              </w:rPr>
            </w:pPr>
            <w:r w:rsidRPr="00AE723B">
              <w:rPr>
                <w:rFonts w:ascii="Times New Roman" w:eastAsia="Calibri" w:hAnsi="Times New Roman"/>
                <w:i/>
                <w:sz w:val="28"/>
                <w:szCs w:val="28"/>
              </w:rPr>
              <w:t xml:space="preserve">3. Особенности проведения </w:t>
            </w:r>
            <w:proofErr w:type="spellStart"/>
            <w:r w:rsidRPr="00AE723B">
              <w:rPr>
                <w:rFonts w:ascii="Times New Roman" w:eastAsia="Calibri" w:hAnsi="Times New Roman"/>
                <w:i/>
                <w:sz w:val="28"/>
                <w:szCs w:val="28"/>
              </w:rPr>
              <w:t>полиграфологического</w:t>
            </w:r>
            <w:proofErr w:type="spellEnd"/>
            <w:r w:rsidRPr="00AE723B">
              <w:rPr>
                <w:rFonts w:ascii="Times New Roman" w:eastAsia="Calibri" w:hAnsi="Times New Roman"/>
                <w:i/>
                <w:sz w:val="28"/>
                <w:szCs w:val="28"/>
              </w:rPr>
              <w:t xml:space="preserve"> исследования</w:t>
            </w:r>
          </w:p>
          <w:p w:rsidR="0014057F" w:rsidRPr="00B61F5B" w:rsidRDefault="0014057F" w:rsidP="00AE06DB">
            <w:pPr>
              <w:widowControl w:val="0"/>
              <w:spacing w:after="0" w:line="240" w:lineRule="auto"/>
              <w:contextualSpacing/>
              <w:rPr>
                <w:rFonts w:ascii="Times New Roman" w:eastAsia="Calibri" w:hAnsi="Times New Roman"/>
                <w:sz w:val="28"/>
                <w:szCs w:val="28"/>
              </w:rPr>
            </w:pPr>
            <w:r w:rsidRPr="00B61F5B">
              <w:rPr>
                <w:rFonts w:ascii="Times New Roman" w:hAnsi="Times New Roman"/>
                <w:bCs/>
                <w:sz w:val="28"/>
                <w:szCs w:val="28"/>
              </w:rPr>
              <w:t>Контрольные вопросы</w:t>
            </w: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72"/>
        </w:trPr>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DD526C">
              <w:rPr>
                <w:rFonts w:ascii="Times New Roman" w:eastAsia="Calibri" w:hAnsi="Times New Roman"/>
                <w:b/>
                <w:sz w:val="28"/>
                <w:szCs w:val="28"/>
              </w:rPr>
              <w:t xml:space="preserve"> </w:t>
            </w:r>
            <w:r w:rsidRPr="000507A5">
              <w:rPr>
                <w:rFonts w:ascii="Times New Roman" w:eastAsia="Calibri" w:hAnsi="Times New Roman"/>
                <w:b/>
                <w:sz w:val="28"/>
                <w:szCs w:val="28"/>
              </w:rPr>
              <w:t>10.</w:t>
            </w:r>
          </w:p>
        </w:tc>
        <w:tc>
          <w:tcPr>
            <w:tcW w:w="7654" w:type="dxa"/>
          </w:tcPr>
          <w:p w:rsidR="0014057F" w:rsidRPr="000507A5" w:rsidRDefault="0014057F" w:rsidP="00AE06DB">
            <w:pPr>
              <w:widowControl w:val="0"/>
              <w:spacing w:after="0" w:line="240" w:lineRule="auto"/>
              <w:contextualSpacing/>
              <w:rPr>
                <w:rFonts w:ascii="Times New Roman"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 xml:space="preserve">Криминалистическая </w:t>
            </w:r>
            <w:proofErr w:type="spellStart"/>
            <w:r w:rsidRPr="000507A5">
              <w:rPr>
                <w:rFonts w:ascii="Times New Roman" w:eastAsia="Calibri" w:hAnsi="Times New Roman"/>
                <w:b/>
                <w:sz w:val="28"/>
                <w:szCs w:val="28"/>
              </w:rPr>
              <w:t>видеофонография</w:t>
            </w:r>
            <w:proofErr w:type="spellEnd"/>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 xml:space="preserve">1. Понятие, предмет и объекты </w:t>
            </w:r>
            <w:proofErr w:type="gramStart"/>
            <w:r w:rsidRPr="000507A5">
              <w:rPr>
                <w:rFonts w:ascii="Times New Roman" w:eastAsia="Calibri" w:hAnsi="Times New Roman"/>
                <w:sz w:val="28"/>
                <w:szCs w:val="28"/>
              </w:rPr>
              <w:t>криминалистической</w:t>
            </w:r>
            <w:proofErr w:type="gramEnd"/>
          </w:p>
          <w:p w:rsidR="0014057F" w:rsidRPr="000507A5" w:rsidRDefault="0014057F" w:rsidP="00AE06DB">
            <w:pPr>
              <w:widowControl w:val="0"/>
              <w:spacing w:after="0" w:line="240" w:lineRule="auto"/>
              <w:rPr>
                <w:rFonts w:ascii="Times New Roman" w:eastAsia="Calibri" w:hAnsi="Times New Roman"/>
                <w:sz w:val="28"/>
                <w:szCs w:val="28"/>
              </w:rPr>
            </w:pPr>
            <w:proofErr w:type="spellStart"/>
            <w:r w:rsidRPr="000507A5">
              <w:rPr>
                <w:rFonts w:ascii="Times New Roman" w:eastAsia="Calibri" w:hAnsi="Times New Roman"/>
                <w:sz w:val="28"/>
                <w:szCs w:val="28"/>
              </w:rPr>
              <w:t>видеофонографии</w:t>
            </w:r>
            <w:proofErr w:type="spellEnd"/>
          </w:p>
          <w:p w:rsidR="0014057F" w:rsidRPr="00F655C9" w:rsidRDefault="0014057F" w:rsidP="00AE06DB">
            <w:pPr>
              <w:spacing w:after="0" w:line="240" w:lineRule="auto"/>
              <w:rPr>
                <w:rFonts w:ascii="Times New Roman" w:hAnsi="Times New Roman"/>
                <w:sz w:val="28"/>
                <w:szCs w:val="28"/>
              </w:rPr>
            </w:pPr>
            <w:r w:rsidRPr="000507A5">
              <w:rPr>
                <w:rFonts w:ascii="Times New Roman" w:eastAsia="Calibri" w:hAnsi="Times New Roman"/>
                <w:sz w:val="28"/>
                <w:szCs w:val="28"/>
              </w:rPr>
              <w:t xml:space="preserve">2.  </w:t>
            </w:r>
            <w:r w:rsidRPr="000507A5">
              <w:rPr>
                <w:rFonts w:ascii="Times New Roman" w:hAnsi="Times New Roman"/>
                <w:sz w:val="28"/>
                <w:szCs w:val="28"/>
              </w:rPr>
              <w:t xml:space="preserve"> Возможности  исследования фонографии</w:t>
            </w:r>
          </w:p>
          <w:p w:rsidR="0014057F" w:rsidRPr="00B439A6" w:rsidRDefault="0014057F" w:rsidP="00AE06DB">
            <w:pPr>
              <w:spacing w:after="0" w:line="240" w:lineRule="auto"/>
              <w:rPr>
                <w:rFonts w:ascii="Times New Roman" w:eastAsia="Calibri" w:hAnsi="Times New Roman"/>
                <w:sz w:val="28"/>
                <w:szCs w:val="28"/>
              </w:rPr>
            </w:pPr>
            <w:r w:rsidRPr="000507A5">
              <w:rPr>
                <w:rFonts w:ascii="Times New Roman" w:eastAsia="Calibri" w:hAnsi="Times New Roman"/>
                <w:sz w:val="28"/>
                <w:szCs w:val="28"/>
              </w:rPr>
              <w:t xml:space="preserve">3.   </w:t>
            </w:r>
            <w:r w:rsidRPr="000507A5">
              <w:rPr>
                <w:rFonts w:ascii="Times New Roman" w:hAnsi="Times New Roman"/>
                <w:sz w:val="28"/>
                <w:szCs w:val="28"/>
              </w:rPr>
              <w:t>Возможности  исследования</w:t>
            </w:r>
            <w:r w:rsidRPr="000507A5">
              <w:rPr>
                <w:rFonts w:ascii="Times New Roman" w:eastAsia="Calibri" w:hAnsi="Times New Roman"/>
                <w:sz w:val="28"/>
                <w:szCs w:val="28"/>
              </w:rPr>
              <w:t xml:space="preserve"> видеоизображений</w:t>
            </w:r>
          </w:p>
          <w:p w:rsidR="0014057F" w:rsidRPr="00F655C9" w:rsidRDefault="0014057F" w:rsidP="00AE06DB">
            <w:pPr>
              <w:spacing w:after="0" w:line="240" w:lineRule="auto"/>
              <w:rPr>
                <w:rFonts w:ascii="Times New Roman" w:hAnsi="Times New Roman"/>
                <w:sz w:val="28"/>
                <w:szCs w:val="28"/>
              </w:rPr>
            </w:pPr>
            <w:r>
              <w:rPr>
                <w:rFonts w:ascii="Times New Roman" w:eastAsia="Calibri" w:hAnsi="Times New Roman"/>
                <w:b/>
                <w:sz w:val="28"/>
                <w:szCs w:val="28"/>
              </w:rPr>
              <w:t>4</w:t>
            </w:r>
            <w:r w:rsidRPr="00B439A6">
              <w:rPr>
                <w:rFonts w:ascii="Times New Roman" w:eastAsia="Calibri" w:hAnsi="Times New Roman"/>
                <w:b/>
                <w:sz w:val="28"/>
                <w:szCs w:val="28"/>
              </w:rPr>
              <w:t xml:space="preserve">   </w:t>
            </w:r>
            <w:r w:rsidRPr="00B439A6">
              <w:rPr>
                <w:rFonts w:ascii="Times New Roman" w:eastAsia="Calibri" w:hAnsi="Times New Roman"/>
                <w:sz w:val="28"/>
                <w:szCs w:val="28"/>
              </w:rPr>
              <w:t>Осмотр объектов и подготовка материалов для фонографических исследований</w:t>
            </w:r>
          </w:p>
          <w:p w:rsidR="0014057F"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72"/>
        </w:trPr>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proofErr w:type="spellStart"/>
            <w:proofErr w:type="gramStart"/>
            <w:r w:rsidRPr="00DD526C">
              <w:rPr>
                <w:rFonts w:ascii="Times New Roman" w:hAnsi="Times New Roman"/>
                <w:b/>
                <w:sz w:val="28"/>
                <w:szCs w:val="28"/>
                <w:lang w:val="en-US"/>
              </w:rPr>
              <w:t>Глава</w:t>
            </w:r>
            <w:proofErr w:type="spellEnd"/>
            <w:r>
              <w:rPr>
                <w:rFonts w:ascii="Times New Roman" w:eastAsia="Calibri" w:hAnsi="Times New Roman"/>
                <w:b/>
                <w:sz w:val="28"/>
                <w:szCs w:val="28"/>
              </w:rPr>
              <w:t xml:space="preserve"> </w:t>
            </w:r>
            <w:r w:rsidRPr="000507A5">
              <w:rPr>
                <w:rFonts w:ascii="Times New Roman" w:eastAsia="Calibri" w:hAnsi="Times New Roman"/>
                <w:b/>
                <w:sz w:val="28"/>
                <w:szCs w:val="28"/>
              </w:rPr>
              <w:t xml:space="preserve"> 11</w:t>
            </w:r>
            <w:proofErr w:type="gramEnd"/>
            <w:r w:rsidRPr="000507A5">
              <w:rPr>
                <w:rFonts w:ascii="Times New Roman" w:eastAsia="Calibri" w:hAnsi="Times New Roman"/>
                <w:b/>
                <w:sz w:val="28"/>
                <w:szCs w:val="28"/>
              </w:rPr>
              <w:t xml:space="preserve">.    </w:t>
            </w:r>
          </w:p>
          <w:p w:rsidR="0014057F" w:rsidRPr="000507A5" w:rsidRDefault="0014057F" w:rsidP="00AE06DB">
            <w:pPr>
              <w:widowControl w:val="0"/>
              <w:rPr>
                <w:rFonts w:ascii="Times New Roman" w:eastAsia="Calibri" w:hAnsi="Times New Roman"/>
                <w:sz w:val="28"/>
                <w:szCs w:val="28"/>
              </w:rPr>
            </w:pPr>
          </w:p>
          <w:p w:rsidR="0014057F" w:rsidRPr="000507A5" w:rsidRDefault="0014057F" w:rsidP="00AE06DB">
            <w:pPr>
              <w:widowControl w:val="0"/>
              <w:rPr>
                <w:rFonts w:ascii="Times New Roman" w:eastAsia="Calibri" w:hAnsi="Times New Roman"/>
                <w:sz w:val="28"/>
                <w:szCs w:val="28"/>
              </w:rPr>
            </w:pPr>
          </w:p>
          <w:p w:rsidR="0014057F" w:rsidRPr="000507A5" w:rsidRDefault="0014057F" w:rsidP="00AE06DB">
            <w:pPr>
              <w:widowControl w:val="0"/>
              <w:jc w:val="center"/>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contextualSpacing/>
              <w:rPr>
                <w:rFonts w:ascii="Times New Roman" w:hAnsi="Times New Roman"/>
                <w:b/>
                <w:sz w:val="28"/>
                <w:szCs w:val="28"/>
              </w:rPr>
            </w:pPr>
            <w:r w:rsidRPr="000507A5">
              <w:rPr>
                <w:rFonts w:ascii="Times New Roman" w:hAnsi="Times New Roman"/>
                <w:b/>
                <w:sz w:val="28"/>
                <w:szCs w:val="28"/>
              </w:rPr>
              <w:t>Криминалистическое исследование внешних признаков человека (</w:t>
            </w:r>
            <w:proofErr w:type="spellStart"/>
            <w:r w:rsidRPr="000507A5">
              <w:rPr>
                <w:rFonts w:ascii="Times New Roman" w:hAnsi="Times New Roman"/>
                <w:b/>
                <w:sz w:val="28"/>
                <w:szCs w:val="28"/>
              </w:rPr>
              <w:t>габитоскопия</w:t>
            </w:r>
            <w:proofErr w:type="spellEnd"/>
            <w:r w:rsidRPr="000507A5">
              <w:rPr>
                <w:rFonts w:ascii="Times New Roman" w:hAnsi="Times New Roman"/>
                <w:b/>
                <w:sz w:val="28"/>
                <w:szCs w:val="28"/>
              </w:rPr>
              <w:t>)</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1. Понятие, предмет и задачи криминалистической </w:t>
            </w:r>
            <w:proofErr w:type="spellStart"/>
            <w:r w:rsidRPr="000507A5">
              <w:rPr>
                <w:rFonts w:ascii="Times New Roman" w:hAnsi="Times New Roman"/>
                <w:sz w:val="28"/>
                <w:szCs w:val="28"/>
              </w:rPr>
              <w:t>габитоскопии</w:t>
            </w:r>
            <w:proofErr w:type="spellEnd"/>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2. Система описания элементов и признаков внешности казахов</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 Описание признаков внешности по методу «словесного портрета»</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4. Средства и методы собирания данных о внешнем облике человека</w:t>
            </w:r>
          </w:p>
          <w:p w:rsidR="0014057F" w:rsidRPr="00F655C9" w:rsidRDefault="0014057F" w:rsidP="00AE06DB">
            <w:pPr>
              <w:rPr>
                <w:rFonts w:ascii="Times New Roman" w:hAnsi="Times New Roman"/>
                <w:sz w:val="28"/>
                <w:szCs w:val="28"/>
              </w:rPr>
            </w:pPr>
            <w:r w:rsidRPr="000507A5">
              <w:rPr>
                <w:rFonts w:ascii="Times New Roman" w:hAnsi="Times New Roman"/>
                <w:sz w:val="28"/>
                <w:szCs w:val="28"/>
              </w:rPr>
              <w:t xml:space="preserve">5.   Возможности исследования  человека по  внешним признакам </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Контрольные вопросы</w:t>
            </w:r>
          </w:p>
          <w:p w:rsidR="0014057F" w:rsidRPr="000507A5" w:rsidRDefault="0014057F" w:rsidP="00AE06DB">
            <w:pPr>
              <w:widowControl w:val="0"/>
              <w:spacing w:after="0" w:line="240" w:lineRule="auto"/>
              <w:contextualSpacing/>
              <w:rPr>
                <w:rFonts w:ascii="Times New Roman"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72"/>
        </w:trPr>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proofErr w:type="spellStart"/>
            <w:proofErr w:type="gramStart"/>
            <w:r w:rsidRPr="00DD526C">
              <w:rPr>
                <w:rFonts w:ascii="Times New Roman" w:hAnsi="Times New Roman"/>
                <w:b/>
                <w:sz w:val="28"/>
                <w:szCs w:val="28"/>
                <w:lang w:val="en-US"/>
              </w:rPr>
              <w:t>Глава</w:t>
            </w:r>
            <w:proofErr w:type="spellEnd"/>
            <w:r>
              <w:rPr>
                <w:rFonts w:ascii="Times New Roman" w:eastAsia="Calibri" w:hAnsi="Times New Roman"/>
                <w:b/>
                <w:sz w:val="28"/>
                <w:szCs w:val="28"/>
              </w:rPr>
              <w:t xml:space="preserve"> </w:t>
            </w:r>
            <w:r w:rsidRPr="000507A5">
              <w:rPr>
                <w:rFonts w:ascii="Times New Roman" w:eastAsia="Calibri" w:hAnsi="Times New Roman"/>
                <w:b/>
                <w:sz w:val="28"/>
                <w:szCs w:val="28"/>
              </w:rPr>
              <w:t xml:space="preserve"> 12</w:t>
            </w:r>
            <w:proofErr w:type="gramEnd"/>
            <w:r w:rsidRPr="000507A5">
              <w:rPr>
                <w:rFonts w:ascii="Times New Roman" w:eastAsia="Calibri" w:hAnsi="Times New Roman"/>
                <w:b/>
                <w:sz w:val="28"/>
                <w:szCs w:val="28"/>
              </w:rPr>
              <w:t>.</w:t>
            </w:r>
          </w:p>
        </w:tc>
        <w:tc>
          <w:tcPr>
            <w:tcW w:w="7654" w:type="dxa"/>
          </w:tcPr>
          <w:p w:rsidR="0014057F" w:rsidRPr="000507A5" w:rsidRDefault="0014057F" w:rsidP="00AE06DB">
            <w:pPr>
              <w:widowControl w:val="0"/>
              <w:spacing w:after="0" w:line="240" w:lineRule="auto"/>
              <w:contextualSpacing/>
              <w:rPr>
                <w:rFonts w:ascii="Times New Roman" w:hAnsi="Times New Roman"/>
                <w:b/>
                <w:sz w:val="28"/>
                <w:szCs w:val="28"/>
              </w:rPr>
            </w:pPr>
            <w:r w:rsidRPr="000507A5">
              <w:rPr>
                <w:rFonts w:ascii="Times New Roman" w:hAnsi="Times New Roman"/>
                <w:b/>
                <w:sz w:val="28"/>
                <w:szCs w:val="28"/>
              </w:rPr>
              <w:t>Криминалистическая регистрация</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1. Понятие криминалистической регистрации</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2. Объекты регистрации. Способы описания и ведения учетов</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 Система криминалистической регистрации</w:t>
            </w:r>
          </w:p>
          <w:p w:rsidR="0014057F"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4. Использование и перспективы автоматизированных информационно-поисковых систем</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contextualSpacing/>
              <w:rPr>
                <w:rFonts w:ascii="Times New Roman" w:hAnsi="Times New Roman"/>
                <w:sz w:val="28"/>
                <w:szCs w:val="28"/>
              </w:rPr>
            </w:pPr>
          </w:p>
          <w:p w:rsidR="0014057F" w:rsidRPr="000507A5" w:rsidRDefault="0014057F" w:rsidP="00AE06DB">
            <w:pPr>
              <w:widowControl w:val="0"/>
              <w:spacing w:after="0" w:line="240" w:lineRule="auto"/>
              <w:contextualSpacing/>
              <w:rPr>
                <w:rFonts w:ascii="Times New Roman" w:hAnsi="Times New Roman"/>
                <w:b/>
                <w:sz w:val="28"/>
                <w:szCs w:val="28"/>
              </w:rPr>
            </w:pPr>
          </w:p>
          <w:p w:rsidR="0014057F" w:rsidRPr="000507A5" w:rsidRDefault="0014057F" w:rsidP="00AE06DB">
            <w:pPr>
              <w:widowControl w:val="0"/>
              <w:spacing w:after="0" w:line="240" w:lineRule="auto"/>
              <w:contextualSpacing/>
              <w:rPr>
                <w:rFonts w:ascii="Times New Roman" w:hAnsi="Times New Roman"/>
                <w:b/>
                <w:sz w:val="28"/>
                <w:szCs w:val="28"/>
              </w:rPr>
            </w:pPr>
            <w:r>
              <w:rPr>
                <w:rFonts w:ascii="Times New Roman" w:hAnsi="Times New Roman"/>
                <w:b/>
                <w:sz w:val="28"/>
                <w:szCs w:val="28"/>
              </w:rPr>
              <w:t xml:space="preserve">Раздел.  </w:t>
            </w:r>
            <w:r w:rsidRPr="000507A5">
              <w:rPr>
                <w:rFonts w:ascii="Times New Roman" w:hAnsi="Times New Roman"/>
                <w:b/>
                <w:sz w:val="28"/>
                <w:szCs w:val="28"/>
              </w:rPr>
              <w:t>СОВРЕМЕННЫЕ ТЕХНОЛОГИИ</w:t>
            </w:r>
          </w:p>
          <w:p w:rsidR="0014057F" w:rsidRPr="000507A5" w:rsidRDefault="0014057F" w:rsidP="00AE06DB">
            <w:pPr>
              <w:widowControl w:val="0"/>
              <w:spacing w:after="0" w:line="240" w:lineRule="auto"/>
              <w:contextualSpacing/>
              <w:rPr>
                <w:rFonts w:ascii="Times New Roman" w:hAnsi="Times New Roman"/>
                <w:b/>
                <w:sz w:val="28"/>
                <w:szCs w:val="28"/>
              </w:rPr>
            </w:pPr>
            <w:r w:rsidRPr="000507A5">
              <w:rPr>
                <w:rFonts w:ascii="Times New Roman" w:hAnsi="Times New Roman"/>
                <w:b/>
                <w:sz w:val="28"/>
                <w:szCs w:val="28"/>
              </w:rPr>
              <w:t>КРИМИНАЛИСТИЧЕСКОЙ ТАКТИКИ</w:t>
            </w: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544"/>
        </w:trPr>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13.</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Криминалистическая тактика</w:t>
            </w: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p>
        </w:tc>
        <w:tc>
          <w:tcPr>
            <w:tcW w:w="7654" w:type="dxa"/>
          </w:tcPr>
          <w:p w:rsidR="0014057F" w:rsidRPr="000507A5" w:rsidRDefault="0014057F" w:rsidP="00AE06DB">
            <w:pPr>
              <w:widowControl w:val="0"/>
              <w:spacing w:after="0" w:line="240" w:lineRule="auto"/>
              <w:contextualSpacing/>
              <w:outlineLvl w:val="2"/>
              <w:rPr>
                <w:rFonts w:ascii="Times New Roman" w:hAnsi="Times New Roman"/>
                <w:bCs/>
                <w:sz w:val="28"/>
                <w:szCs w:val="28"/>
              </w:rPr>
            </w:pPr>
            <w:r w:rsidRPr="000507A5">
              <w:rPr>
                <w:rFonts w:ascii="Times New Roman" w:hAnsi="Times New Roman"/>
                <w:bCs/>
                <w:sz w:val="28"/>
                <w:szCs w:val="28"/>
              </w:rPr>
              <w:t xml:space="preserve">1. Понятие </w:t>
            </w:r>
            <w:r w:rsidRPr="000507A5">
              <w:rPr>
                <w:rFonts w:ascii="Times New Roman" w:eastAsia="Calibri" w:hAnsi="Times New Roman"/>
                <w:sz w:val="28"/>
                <w:szCs w:val="28"/>
              </w:rPr>
              <w:t>криминалистической тактики</w:t>
            </w:r>
            <w:r w:rsidRPr="000507A5">
              <w:rPr>
                <w:rFonts w:ascii="Times New Roman" w:hAnsi="Times New Roman"/>
                <w:bCs/>
                <w:sz w:val="28"/>
                <w:szCs w:val="28"/>
              </w:rPr>
              <w:t>, задачи и место в системе научных знаний</w:t>
            </w:r>
          </w:p>
          <w:p w:rsidR="0014057F" w:rsidRPr="000507A5" w:rsidRDefault="0014057F" w:rsidP="00AE06DB">
            <w:pPr>
              <w:widowControl w:val="0"/>
              <w:spacing w:after="0" w:line="240" w:lineRule="auto"/>
              <w:rPr>
                <w:rFonts w:ascii="Times New Roman" w:hAnsi="Times New Roman"/>
                <w:sz w:val="28"/>
                <w:szCs w:val="28"/>
              </w:rPr>
            </w:pPr>
            <w:r w:rsidRPr="000507A5">
              <w:rPr>
                <w:rFonts w:ascii="Times New Roman" w:hAnsi="Times New Roman"/>
                <w:sz w:val="28"/>
                <w:szCs w:val="28"/>
              </w:rPr>
              <w:t xml:space="preserve">2. Основные категории </w:t>
            </w:r>
            <w:r w:rsidRPr="000507A5">
              <w:rPr>
                <w:rFonts w:ascii="Times New Roman" w:hAnsi="Times New Roman"/>
                <w:color w:val="00B050"/>
                <w:sz w:val="28"/>
                <w:szCs w:val="28"/>
              </w:rPr>
              <w:t xml:space="preserve"> </w:t>
            </w:r>
            <w:r w:rsidRPr="000507A5">
              <w:rPr>
                <w:rFonts w:ascii="Times New Roman" w:eastAsia="Calibri" w:hAnsi="Times New Roman"/>
                <w:sz w:val="28"/>
                <w:szCs w:val="28"/>
              </w:rPr>
              <w:t>криминалистической тактики</w:t>
            </w:r>
          </w:p>
          <w:p w:rsidR="0014057F" w:rsidRPr="000507A5" w:rsidRDefault="0014057F" w:rsidP="00AE06DB">
            <w:pPr>
              <w:widowControl w:val="0"/>
              <w:spacing w:after="0" w:line="240" w:lineRule="auto"/>
              <w:rPr>
                <w:rFonts w:ascii="Times New Roman" w:hAnsi="Times New Roman"/>
                <w:sz w:val="28"/>
                <w:szCs w:val="28"/>
              </w:rPr>
            </w:pPr>
            <w:r w:rsidRPr="000507A5">
              <w:rPr>
                <w:rFonts w:ascii="Times New Roman" w:hAnsi="Times New Roman"/>
                <w:bCs/>
                <w:sz w:val="28"/>
                <w:szCs w:val="28"/>
              </w:rPr>
              <w:t>3. Технология проведения следственного действи</w:t>
            </w:r>
            <w:proofErr w:type="gramStart"/>
            <w:r w:rsidRPr="000507A5">
              <w:rPr>
                <w:rFonts w:ascii="Times New Roman" w:hAnsi="Times New Roman"/>
                <w:bCs/>
                <w:sz w:val="28"/>
                <w:szCs w:val="28"/>
              </w:rPr>
              <w:t>я(</w:t>
            </w:r>
            <w:proofErr w:type="gramEnd"/>
            <w:r w:rsidRPr="000507A5">
              <w:rPr>
                <w:rFonts w:ascii="Times New Roman" w:hAnsi="Times New Roman"/>
                <w:bCs/>
                <w:sz w:val="28"/>
                <w:szCs w:val="28"/>
              </w:rPr>
              <w:t>общие положения)</w:t>
            </w: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proofErr w:type="spellStart"/>
            <w:proofErr w:type="gramStart"/>
            <w:r w:rsidRPr="00DD526C">
              <w:rPr>
                <w:rFonts w:ascii="Times New Roman" w:hAnsi="Times New Roman"/>
                <w:b/>
                <w:sz w:val="28"/>
                <w:szCs w:val="28"/>
                <w:lang w:val="en-US"/>
              </w:rPr>
              <w:t>Глава</w:t>
            </w:r>
            <w:proofErr w:type="spellEnd"/>
            <w:r>
              <w:rPr>
                <w:rFonts w:ascii="Times New Roman" w:eastAsia="Calibri" w:hAnsi="Times New Roman"/>
                <w:b/>
                <w:sz w:val="28"/>
                <w:szCs w:val="28"/>
              </w:rPr>
              <w:t xml:space="preserve"> </w:t>
            </w:r>
            <w:r w:rsidRPr="000507A5">
              <w:rPr>
                <w:rFonts w:ascii="Times New Roman" w:eastAsia="Calibri" w:hAnsi="Times New Roman"/>
                <w:b/>
                <w:sz w:val="28"/>
                <w:szCs w:val="28"/>
              </w:rPr>
              <w:t xml:space="preserve"> 14</w:t>
            </w:r>
            <w:proofErr w:type="gramEnd"/>
            <w:r w:rsidRPr="000507A5">
              <w:rPr>
                <w:rFonts w:ascii="Times New Roman" w:eastAsia="Calibri" w:hAnsi="Times New Roman"/>
                <w:b/>
                <w:sz w:val="28"/>
                <w:szCs w:val="28"/>
              </w:rPr>
              <w:t>.</w:t>
            </w:r>
          </w:p>
        </w:tc>
        <w:tc>
          <w:tcPr>
            <w:tcW w:w="7654" w:type="dxa"/>
          </w:tcPr>
          <w:p w:rsidR="0014057F" w:rsidRPr="00A94D2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b/>
                <w:sz w:val="28"/>
                <w:szCs w:val="28"/>
              </w:rPr>
            </w:pPr>
          </w:p>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следственного осмотра</w:t>
            </w:r>
          </w:p>
          <w:p w:rsidR="0014057F" w:rsidRPr="000507A5" w:rsidRDefault="0014057F" w:rsidP="00AE06DB">
            <w:pPr>
              <w:widowControl w:val="0"/>
              <w:spacing w:after="0" w:line="240" w:lineRule="auto"/>
              <w:contextualSpacing/>
              <w:rPr>
                <w:rFonts w:ascii="Times New Roman" w:hAnsi="Times New Roman"/>
                <w:iCs/>
                <w:sz w:val="28"/>
                <w:szCs w:val="28"/>
              </w:rPr>
            </w:pPr>
            <w:r w:rsidRPr="000507A5">
              <w:rPr>
                <w:rFonts w:ascii="Times New Roman" w:hAnsi="Times New Roman"/>
                <w:iCs/>
                <w:sz w:val="28"/>
                <w:szCs w:val="28"/>
              </w:rPr>
              <w:t>1. Понятие, виды и задачи следственного осмотра</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2. Понятие и задачи </w:t>
            </w:r>
            <w:r w:rsidRPr="000507A5">
              <w:rPr>
                <w:rFonts w:ascii="Times New Roman" w:hAnsi="Times New Roman"/>
                <w:bCs/>
                <w:iCs/>
                <w:sz w:val="28"/>
                <w:szCs w:val="28"/>
              </w:rPr>
              <w:t xml:space="preserve">осмотра места происшествия </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3. Криминалистические рекомендации </w:t>
            </w:r>
            <w:r w:rsidRPr="000507A5">
              <w:rPr>
                <w:rFonts w:ascii="Times New Roman" w:hAnsi="Times New Roman"/>
                <w:color w:val="FF0000"/>
                <w:sz w:val="28"/>
                <w:szCs w:val="28"/>
              </w:rPr>
              <w:t xml:space="preserve">по </w:t>
            </w:r>
            <w:r w:rsidRPr="000507A5">
              <w:rPr>
                <w:rFonts w:ascii="Times New Roman" w:hAnsi="Times New Roman"/>
                <w:sz w:val="28"/>
                <w:szCs w:val="28"/>
              </w:rPr>
              <w:t xml:space="preserve">технологии   проведения </w:t>
            </w:r>
            <w:r w:rsidRPr="000507A5">
              <w:rPr>
                <w:rFonts w:ascii="Times New Roman" w:hAnsi="Times New Roman"/>
                <w:bCs/>
                <w:iCs/>
                <w:sz w:val="28"/>
                <w:szCs w:val="28"/>
              </w:rPr>
              <w:t>осмотра места происшествия</w:t>
            </w:r>
          </w:p>
          <w:p w:rsidR="0014057F" w:rsidRPr="000507A5" w:rsidRDefault="0014057F" w:rsidP="00AE06DB">
            <w:pPr>
              <w:widowControl w:val="0"/>
              <w:spacing w:after="0" w:line="240" w:lineRule="auto"/>
              <w:contextualSpacing/>
              <w:rPr>
                <w:rFonts w:ascii="Times New Roman" w:hAnsi="Times New Roman"/>
                <w:bCs/>
                <w:iCs/>
                <w:sz w:val="28"/>
                <w:szCs w:val="28"/>
              </w:rPr>
            </w:pPr>
            <w:r w:rsidRPr="000507A5">
              <w:rPr>
                <w:rFonts w:ascii="Times New Roman" w:hAnsi="Times New Roman"/>
                <w:sz w:val="28"/>
                <w:szCs w:val="28"/>
              </w:rPr>
              <w:t>4. Технология подготовительного этапа осмотра места происшествия</w:t>
            </w:r>
          </w:p>
          <w:p w:rsidR="0014057F" w:rsidRPr="000507A5" w:rsidRDefault="0014057F" w:rsidP="00AE06DB">
            <w:pPr>
              <w:widowControl w:val="0"/>
              <w:spacing w:after="0" w:line="240" w:lineRule="auto"/>
              <w:contextualSpacing/>
              <w:jc w:val="both"/>
              <w:rPr>
                <w:rFonts w:ascii="Times New Roman" w:hAnsi="Times New Roman"/>
                <w:sz w:val="28"/>
                <w:szCs w:val="28"/>
              </w:rPr>
            </w:pPr>
            <w:r w:rsidRPr="000507A5">
              <w:rPr>
                <w:rFonts w:ascii="Times New Roman" w:hAnsi="Times New Roman"/>
                <w:sz w:val="28"/>
                <w:szCs w:val="28"/>
              </w:rPr>
              <w:t xml:space="preserve">5. Технология   рабочего этапа осмотра места происшествия </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bCs/>
                <w:iCs/>
                <w:sz w:val="28"/>
                <w:szCs w:val="28"/>
              </w:rPr>
              <w:t>6. Технология</w:t>
            </w:r>
            <w:r w:rsidRPr="000507A5">
              <w:rPr>
                <w:rFonts w:ascii="Times New Roman" w:hAnsi="Times New Roman"/>
                <w:sz w:val="28"/>
                <w:szCs w:val="28"/>
              </w:rPr>
              <w:t xml:space="preserve"> заключительного  этапа осмотра места происшествия</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bCs/>
                <w:iCs/>
                <w:sz w:val="28"/>
                <w:szCs w:val="28"/>
              </w:rPr>
              <w:t>7. Технология и тактика  осмотра трупа</w:t>
            </w:r>
          </w:p>
          <w:p w:rsidR="0014057F" w:rsidRPr="000507A5" w:rsidRDefault="0014057F" w:rsidP="00AE06DB">
            <w:pPr>
              <w:widowControl w:val="0"/>
              <w:spacing w:after="0" w:line="240" w:lineRule="auto"/>
              <w:contextualSpacing/>
              <w:rPr>
                <w:rFonts w:ascii="Times New Roman" w:hAnsi="Times New Roman"/>
                <w:bCs/>
                <w:iCs/>
                <w:sz w:val="28"/>
                <w:szCs w:val="28"/>
              </w:rPr>
            </w:pPr>
            <w:r w:rsidRPr="000507A5">
              <w:rPr>
                <w:rFonts w:ascii="Times New Roman" w:hAnsi="Times New Roman"/>
                <w:bCs/>
                <w:iCs/>
                <w:sz w:val="28"/>
                <w:szCs w:val="28"/>
              </w:rPr>
              <w:t>8. Технология и тактика освидетельствования</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bCs/>
                <w:iCs/>
                <w:sz w:val="28"/>
                <w:szCs w:val="28"/>
              </w:rPr>
              <w:t>9. Технология и тактика осмотра предметов и документов</w:t>
            </w: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15.</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обыска и выемки</w:t>
            </w:r>
          </w:p>
          <w:p w:rsidR="0014057F" w:rsidRPr="000507A5" w:rsidRDefault="0014057F" w:rsidP="00AE06DB">
            <w:pPr>
              <w:widowControl w:val="0"/>
              <w:spacing w:after="0" w:line="240" w:lineRule="auto"/>
              <w:rPr>
                <w:rFonts w:ascii="Times New Roman" w:hAnsi="Times New Roman"/>
                <w:sz w:val="28"/>
                <w:szCs w:val="28"/>
              </w:rPr>
            </w:pPr>
            <w:r w:rsidRPr="000507A5">
              <w:rPr>
                <w:rFonts w:ascii="Times New Roman" w:hAnsi="Times New Roman"/>
                <w:sz w:val="28"/>
                <w:szCs w:val="28"/>
              </w:rPr>
              <w:t>1. Понятие, задачи и виды обыска</w:t>
            </w:r>
          </w:p>
          <w:p w:rsidR="0014057F" w:rsidRPr="000507A5" w:rsidRDefault="0014057F" w:rsidP="00AE06DB">
            <w:pPr>
              <w:widowControl w:val="0"/>
              <w:spacing w:after="0" w:line="240" w:lineRule="auto"/>
              <w:contextualSpacing/>
              <w:jc w:val="both"/>
              <w:rPr>
                <w:rFonts w:ascii="Times New Roman" w:hAnsi="Times New Roman"/>
                <w:sz w:val="28"/>
                <w:szCs w:val="28"/>
              </w:rPr>
            </w:pPr>
            <w:r w:rsidRPr="000507A5">
              <w:rPr>
                <w:rFonts w:ascii="Times New Roman" w:hAnsi="Times New Roman"/>
                <w:sz w:val="28"/>
                <w:szCs w:val="28"/>
              </w:rPr>
              <w:t xml:space="preserve">2. Криминалистические рекомендации </w:t>
            </w:r>
            <w:proofErr w:type="spellStart"/>
            <w:r w:rsidRPr="000507A5">
              <w:rPr>
                <w:rFonts w:ascii="Times New Roman" w:hAnsi="Times New Roman"/>
                <w:color w:val="FF0000"/>
                <w:sz w:val="28"/>
                <w:szCs w:val="28"/>
              </w:rPr>
              <w:t>по</w:t>
            </w:r>
            <w:r w:rsidRPr="000507A5">
              <w:rPr>
                <w:rFonts w:ascii="Times New Roman" w:hAnsi="Times New Roman"/>
                <w:sz w:val="28"/>
                <w:szCs w:val="28"/>
              </w:rPr>
              <w:t>технологии</w:t>
            </w:r>
            <w:proofErr w:type="spellEnd"/>
            <w:r w:rsidRPr="000507A5">
              <w:rPr>
                <w:rFonts w:ascii="Times New Roman" w:hAnsi="Times New Roman"/>
                <w:sz w:val="28"/>
                <w:szCs w:val="28"/>
              </w:rPr>
              <w:t xml:space="preserve">  проведения обыска  </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 Технология по</w:t>
            </w:r>
            <w:r w:rsidRPr="000507A5">
              <w:rPr>
                <w:rFonts w:ascii="Times New Roman" w:hAnsi="Times New Roman"/>
                <w:iCs/>
                <w:sz w:val="28"/>
                <w:szCs w:val="28"/>
              </w:rPr>
              <w:t>дготовительного этапа обыска</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iCs/>
                <w:sz w:val="28"/>
                <w:szCs w:val="28"/>
              </w:rPr>
              <w:t xml:space="preserve">4. Технология рабочего </w:t>
            </w:r>
            <w:proofErr w:type="spellStart"/>
            <w:r w:rsidRPr="000507A5">
              <w:rPr>
                <w:rFonts w:ascii="Times New Roman" w:hAnsi="Times New Roman"/>
                <w:iCs/>
                <w:sz w:val="28"/>
                <w:szCs w:val="28"/>
              </w:rPr>
              <w:t>этапаобыска</w:t>
            </w:r>
            <w:proofErr w:type="spellEnd"/>
          </w:p>
          <w:p w:rsidR="0014057F" w:rsidRPr="000507A5" w:rsidRDefault="0014057F" w:rsidP="00AE06DB">
            <w:pPr>
              <w:widowControl w:val="0"/>
              <w:tabs>
                <w:tab w:val="left" w:pos="284"/>
              </w:tabs>
              <w:spacing w:after="0" w:line="240" w:lineRule="auto"/>
              <w:contextualSpacing/>
              <w:jc w:val="both"/>
              <w:rPr>
                <w:rFonts w:ascii="Times New Roman" w:hAnsi="Times New Roman"/>
                <w:iCs/>
                <w:sz w:val="28"/>
                <w:szCs w:val="28"/>
              </w:rPr>
            </w:pPr>
            <w:r w:rsidRPr="000507A5">
              <w:rPr>
                <w:rFonts w:ascii="Times New Roman" w:hAnsi="Times New Roman"/>
                <w:sz w:val="28"/>
                <w:szCs w:val="28"/>
              </w:rPr>
              <w:t xml:space="preserve">5. Технология </w:t>
            </w:r>
            <w:r w:rsidRPr="000507A5">
              <w:rPr>
                <w:rFonts w:ascii="Times New Roman" w:hAnsi="Times New Roman"/>
                <w:iCs/>
                <w:sz w:val="28"/>
                <w:szCs w:val="28"/>
              </w:rPr>
              <w:t>заключительного этапа обыска</w:t>
            </w:r>
          </w:p>
          <w:p w:rsidR="0014057F" w:rsidRPr="000507A5" w:rsidRDefault="0014057F" w:rsidP="00AE06DB">
            <w:pPr>
              <w:widowControl w:val="0"/>
              <w:spacing w:after="0" w:line="240" w:lineRule="auto"/>
              <w:outlineLvl w:val="2"/>
              <w:rPr>
                <w:rFonts w:ascii="Times New Roman" w:hAnsi="Times New Roman"/>
                <w:bCs/>
                <w:sz w:val="28"/>
                <w:szCs w:val="28"/>
              </w:rPr>
            </w:pPr>
            <w:r w:rsidRPr="000507A5">
              <w:rPr>
                <w:rFonts w:ascii="Times New Roman" w:hAnsi="Times New Roman"/>
                <w:bCs/>
                <w:sz w:val="28"/>
                <w:szCs w:val="28"/>
              </w:rPr>
              <w:t>6. Технология выемки</w:t>
            </w: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16.</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допроса, очной ставки</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1.Понятие, виды и процессуальные основы допроса</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2. Криминалистические рекомендации</w:t>
            </w:r>
            <w:r>
              <w:rPr>
                <w:rFonts w:ascii="Times New Roman" w:eastAsia="Calibri" w:hAnsi="Times New Roman"/>
                <w:sz w:val="28"/>
                <w:szCs w:val="28"/>
              </w:rPr>
              <w:t xml:space="preserve"> </w:t>
            </w:r>
            <w:r w:rsidRPr="000507A5">
              <w:rPr>
                <w:rFonts w:ascii="Times New Roman" w:eastAsia="Calibri" w:hAnsi="Times New Roman"/>
                <w:color w:val="FF0000"/>
                <w:sz w:val="28"/>
                <w:szCs w:val="28"/>
              </w:rPr>
              <w:t>по</w:t>
            </w:r>
            <w:r w:rsidRPr="000507A5">
              <w:rPr>
                <w:rFonts w:ascii="Times New Roman" w:eastAsia="Calibri" w:hAnsi="Times New Roman"/>
                <w:sz w:val="28"/>
                <w:szCs w:val="28"/>
              </w:rPr>
              <w:t xml:space="preserve"> технологии проведения  допроса</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3. Технология подготовительного этапа допроса</w:t>
            </w:r>
          </w:p>
          <w:p w:rsidR="0014057F" w:rsidRPr="000507A5"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4. Технология рабочего этапа допроса</w:t>
            </w:r>
          </w:p>
          <w:p w:rsidR="0014057F" w:rsidRPr="000507A5" w:rsidRDefault="0014057F" w:rsidP="00AE06DB">
            <w:pPr>
              <w:widowControl w:val="0"/>
              <w:spacing w:after="0" w:line="240" w:lineRule="auto"/>
              <w:outlineLvl w:val="2"/>
              <w:rPr>
                <w:rFonts w:ascii="Times New Roman" w:hAnsi="Times New Roman"/>
                <w:bCs/>
                <w:sz w:val="28"/>
                <w:szCs w:val="28"/>
              </w:rPr>
            </w:pPr>
            <w:r w:rsidRPr="000507A5">
              <w:rPr>
                <w:rFonts w:ascii="Times New Roman" w:hAnsi="Times New Roman"/>
                <w:bCs/>
                <w:sz w:val="28"/>
                <w:szCs w:val="28"/>
              </w:rPr>
              <w:t>5. Технология  очной ставки</w:t>
            </w: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 xml:space="preserve"> 17.</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следственного эксперимента</w:t>
            </w:r>
          </w:p>
          <w:p w:rsidR="0014057F" w:rsidRPr="000507A5" w:rsidRDefault="0014057F" w:rsidP="00AE06DB">
            <w:pPr>
              <w:widowControl w:val="0"/>
              <w:spacing w:after="0" w:line="240" w:lineRule="auto"/>
              <w:contextualSpacing/>
              <w:jc w:val="both"/>
              <w:rPr>
                <w:rFonts w:ascii="Times New Roman" w:hAnsi="Times New Roman"/>
                <w:sz w:val="28"/>
                <w:szCs w:val="28"/>
              </w:rPr>
            </w:pPr>
            <w:r w:rsidRPr="000507A5">
              <w:rPr>
                <w:rFonts w:ascii="Times New Roman" w:hAnsi="Times New Roman"/>
                <w:sz w:val="28"/>
                <w:szCs w:val="28"/>
              </w:rPr>
              <w:t>1. Понятие следственного эксперимента, его виды и задачи</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2. </w:t>
            </w:r>
            <w:r w:rsidRPr="000507A5">
              <w:rPr>
                <w:rFonts w:ascii="Times New Roman" w:hAnsi="Times New Roman"/>
                <w:color w:val="FF0000"/>
                <w:sz w:val="28"/>
                <w:szCs w:val="28"/>
              </w:rPr>
              <w:t>К</w:t>
            </w:r>
            <w:r w:rsidRPr="000507A5">
              <w:rPr>
                <w:rFonts w:ascii="Times New Roman" w:hAnsi="Times New Roman"/>
                <w:sz w:val="28"/>
                <w:szCs w:val="28"/>
              </w:rPr>
              <w:t xml:space="preserve">риминалистические рекомендации </w:t>
            </w:r>
            <w:r w:rsidRPr="000507A5">
              <w:rPr>
                <w:rFonts w:ascii="Times New Roman" w:hAnsi="Times New Roman"/>
                <w:color w:val="FF0000"/>
                <w:sz w:val="28"/>
                <w:szCs w:val="28"/>
              </w:rPr>
              <w:t xml:space="preserve">по </w:t>
            </w:r>
            <w:r w:rsidRPr="000507A5">
              <w:rPr>
                <w:rFonts w:ascii="Times New Roman" w:hAnsi="Times New Roman"/>
                <w:sz w:val="28"/>
                <w:szCs w:val="28"/>
              </w:rPr>
              <w:t>технологии  следственного эксперимента</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lastRenderedPageBreak/>
              <w:t>3. Технология подготовительного этапа проведения   следственного эксперимента</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4. Технология  рабочего этапа   </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5. Технология заключительного этапа</w:t>
            </w: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lastRenderedPageBreak/>
              <w:t xml:space="preserve"> </w:t>
            </w:r>
            <w:r w:rsidRPr="000507A5">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0507A5">
              <w:rPr>
                <w:rFonts w:ascii="Times New Roman" w:eastAsia="Calibri" w:hAnsi="Times New Roman"/>
                <w:b/>
                <w:sz w:val="28"/>
                <w:szCs w:val="28"/>
              </w:rPr>
              <w:t>18.</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проведения предъявления для опознания</w:t>
            </w:r>
          </w:p>
          <w:p w:rsidR="0014057F" w:rsidRPr="000507A5" w:rsidRDefault="0014057F" w:rsidP="00AE06DB">
            <w:pPr>
              <w:widowControl w:val="0"/>
              <w:spacing w:after="0" w:line="240" w:lineRule="auto"/>
              <w:contextualSpacing/>
              <w:rPr>
                <w:rFonts w:ascii="Times New Roman" w:hAnsi="Times New Roman"/>
                <w:bCs/>
                <w:sz w:val="28"/>
                <w:szCs w:val="28"/>
              </w:rPr>
            </w:pPr>
            <w:r w:rsidRPr="000507A5">
              <w:rPr>
                <w:rFonts w:ascii="Times New Roman" w:hAnsi="Times New Roman"/>
                <w:bCs/>
                <w:sz w:val="28"/>
                <w:szCs w:val="28"/>
              </w:rPr>
              <w:t>1. Понятие, задачи и виды предъявления для опознания</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2. </w:t>
            </w:r>
            <w:r w:rsidRPr="000507A5">
              <w:rPr>
                <w:rFonts w:ascii="Times New Roman" w:hAnsi="Times New Roman"/>
                <w:color w:val="FF0000"/>
                <w:sz w:val="28"/>
                <w:szCs w:val="28"/>
              </w:rPr>
              <w:t>К</w:t>
            </w:r>
            <w:r w:rsidRPr="000507A5">
              <w:rPr>
                <w:rFonts w:ascii="Times New Roman" w:hAnsi="Times New Roman"/>
                <w:sz w:val="28"/>
                <w:szCs w:val="28"/>
              </w:rPr>
              <w:t xml:space="preserve">риминалистические </w:t>
            </w:r>
            <w:r>
              <w:rPr>
                <w:rFonts w:ascii="Times New Roman" w:hAnsi="Times New Roman"/>
                <w:sz w:val="28"/>
                <w:szCs w:val="28"/>
              </w:rPr>
              <w:t xml:space="preserve"> </w:t>
            </w:r>
            <w:r w:rsidRPr="000507A5">
              <w:rPr>
                <w:rFonts w:ascii="Times New Roman" w:hAnsi="Times New Roman"/>
                <w:sz w:val="28"/>
                <w:szCs w:val="28"/>
              </w:rPr>
              <w:t xml:space="preserve">рекомендации </w:t>
            </w:r>
            <w:proofErr w:type="spellStart"/>
            <w:r w:rsidRPr="000507A5">
              <w:rPr>
                <w:rFonts w:ascii="Times New Roman" w:hAnsi="Times New Roman"/>
                <w:color w:val="FF0000"/>
                <w:sz w:val="28"/>
                <w:szCs w:val="28"/>
              </w:rPr>
              <w:t>по</w:t>
            </w:r>
            <w:r w:rsidRPr="000507A5">
              <w:rPr>
                <w:rFonts w:ascii="Times New Roman" w:hAnsi="Times New Roman"/>
                <w:sz w:val="28"/>
                <w:szCs w:val="28"/>
              </w:rPr>
              <w:t>технологии</w:t>
            </w:r>
            <w:proofErr w:type="spellEnd"/>
            <w:r w:rsidRPr="000507A5">
              <w:rPr>
                <w:rFonts w:ascii="Times New Roman" w:hAnsi="Times New Roman"/>
                <w:sz w:val="28"/>
                <w:szCs w:val="28"/>
              </w:rPr>
              <w:t xml:space="preserve"> предъявления для опознания</w:t>
            </w:r>
          </w:p>
          <w:p w:rsidR="0014057F" w:rsidRPr="000507A5" w:rsidRDefault="0014057F" w:rsidP="00AE06DB">
            <w:pPr>
              <w:widowControl w:val="0"/>
              <w:spacing w:after="0" w:line="240" w:lineRule="auto"/>
              <w:contextualSpacing/>
              <w:rPr>
                <w:rFonts w:ascii="Times New Roman" w:hAnsi="Times New Roman"/>
                <w:bCs/>
                <w:sz w:val="28"/>
                <w:szCs w:val="28"/>
              </w:rPr>
            </w:pPr>
            <w:r w:rsidRPr="000507A5">
              <w:rPr>
                <w:rFonts w:ascii="Times New Roman" w:hAnsi="Times New Roman"/>
                <w:bCs/>
                <w:sz w:val="28"/>
                <w:szCs w:val="28"/>
              </w:rPr>
              <w:t>3. Технология и тактика предъявления для опознания живых лиц</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3.1 Технология опознания живых лиц по анатомическим признакам</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3.2 Технология опознания живых лиц по функциональным признакам</w:t>
            </w:r>
          </w:p>
          <w:p w:rsidR="0014057F" w:rsidRPr="00694A05" w:rsidRDefault="0014057F" w:rsidP="00AE06DB">
            <w:pPr>
              <w:widowControl w:val="0"/>
              <w:spacing w:after="0" w:line="240" w:lineRule="auto"/>
              <w:contextualSpacing/>
              <w:rPr>
                <w:rFonts w:ascii="Times New Roman" w:hAnsi="Times New Roman"/>
                <w:sz w:val="28"/>
                <w:szCs w:val="28"/>
              </w:rPr>
            </w:pPr>
            <w:r>
              <w:rPr>
                <w:rFonts w:ascii="Times New Roman" w:hAnsi="Times New Roman"/>
                <w:sz w:val="28"/>
                <w:szCs w:val="28"/>
              </w:rPr>
              <w:t xml:space="preserve">4. </w:t>
            </w:r>
            <w:r w:rsidRPr="000507A5">
              <w:rPr>
                <w:rFonts w:ascii="Times New Roman" w:hAnsi="Times New Roman"/>
                <w:sz w:val="28"/>
                <w:szCs w:val="28"/>
              </w:rPr>
              <w:t xml:space="preserve">Технология  </w:t>
            </w:r>
            <w:r w:rsidRPr="000507A5">
              <w:rPr>
                <w:rFonts w:ascii="Times New Roman" w:hAnsi="Times New Roman"/>
                <w:bCs/>
                <w:sz w:val="28"/>
                <w:szCs w:val="28"/>
              </w:rPr>
              <w:t>предъявления для опознания трупов</w:t>
            </w:r>
          </w:p>
          <w:p w:rsidR="0014057F" w:rsidRPr="000507A5" w:rsidRDefault="0014057F" w:rsidP="00AE06DB">
            <w:pPr>
              <w:widowControl w:val="0"/>
              <w:spacing w:after="0" w:line="240" w:lineRule="auto"/>
              <w:contextualSpacing/>
              <w:rPr>
                <w:rFonts w:ascii="Times New Roman" w:hAnsi="Times New Roman"/>
                <w:bCs/>
                <w:sz w:val="28"/>
                <w:szCs w:val="28"/>
              </w:rPr>
            </w:pPr>
            <w:r w:rsidRPr="000507A5">
              <w:rPr>
                <w:rFonts w:ascii="Times New Roman" w:hAnsi="Times New Roman"/>
                <w:sz w:val="28"/>
                <w:szCs w:val="28"/>
              </w:rPr>
              <w:t xml:space="preserve">5. Технология </w:t>
            </w:r>
            <w:r w:rsidRPr="000507A5">
              <w:rPr>
                <w:rFonts w:ascii="Times New Roman" w:hAnsi="Times New Roman"/>
                <w:bCs/>
                <w:sz w:val="28"/>
                <w:szCs w:val="28"/>
              </w:rPr>
              <w:t>предъявления для опознания предметов</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6. Технология </w:t>
            </w:r>
            <w:r w:rsidRPr="000507A5">
              <w:rPr>
                <w:rFonts w:ascii="Times New Roman" w:hAnsi="Times New Roman"/>
                <w:bCs/>
                <w:sz w:val="28"/>
                <w:szCs w:val="28"/>
              </w:rPr>
              <w:t>предъявления для опознания животных</w:t>
            </w:r>
          </w:p>
          <w:p w:rsidR="0014057F" w:rsidRPr="000507A5" w:rsidRDefault="0014057F" w:rsidP="00AE06DB">
            <w:pPr>
              <w:widowControl w:val="0"/>
              <w:spacing w:after="0" w:line="240" w:lineRule="auto"/>
              <w:contextualSpacing/>
              <w:rPr>
                <w:rFonts w:ascii="Times New Roman" w:hAnsi="Times New Roman"/>
                <w:bCs/>
                <w:sz w:val="28"/>
                <w:szCs w:val="28"/>
              </w:rPr>
            </w:pPr>
            <w:r w:rsidRPr="000507A5">
              <w:rPr>
                <w:rFonts w:ascii="Times New Roman" w:hAnsi="Times New Roman"/>
                <w:sz w:val="28"/>
                <w:szCs w:val="28"/>
              </w:rPr>
              <w:t xml:space="preserve">7. Технология </w:t>
            </w:r>
            <w:r w:rsidRPr="000507A5">
              <w:rPr>
                <w:rFonts w:ascii="Times New Roman" w:hAnsi="Times New Roman"/>
                <w:bCs/>
                <w:sz w:val="28"/>
                <w:szCs w:val="28"/>
              </w:rPr>
              <w:t>предъявления для опознания иных объектов</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bCs/>
                <w:sz w:val="28"/>
                <w:szCs w:val="28"/>
              </w:rPr>
              <w:t>8. Технология заключительного этапа предъявления для опознания</w:t>
            </w:r>
          </w:p>
          <w:p w:rsidR="0014057F" w:rsidRPr="000507A5" w:rsidRDefault="0014057F" w:rsidP="00AE06DB">
            <w:pPr>
              <w:widowControl w:val="0"/>
              <w:spacing w:after="0" w:line="240" w:lineRule="auto"/>
              <w:rPr>
                <w:rFonts w:ascii="Times New Roman" w:eastAsia="Calibri" w:hAnsi="Times New Roman"/>
                <w:sz w:val="28"/>
                <w:szCs w:val="28"/>
                <w:lang w:val="en-US"/>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jc w:val="both"/>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rPr>
          <w:trHeight w:val="1098"/>
        </w:trPr>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r w:rsidRPr="000507A5">
              <w:rPr>
                <w:rFonts w:ascii="Times New Roman" w:eastAsia="Calibri" w:hAnsi="Times New Roman"/>
                <w:b/>
                <w:sz w:val="28"/>
                <w:szCs w:val="28"/>
              </w:rPr>
              <w:t xml:space="preserve"> </w:t>
            </w:r>
            <w:proofErr w:type="spellStart"/>
            <w:r w:rsidRPr="00DD526C">
              <w:rPr>
                <w:rFonts w:ascii="Times New Roman" w:hAnsi="Times New Roman"/>
                <w:b/>
                <w:sz w:val="28"/>
                <w:szCs w:val="28"/>
                <w:lang w:val="en-US"/>
              </w:rPr>
              <w:t>Глава</w:t>
            </w:r>
            <w:proofErr w:type="spellEnd"/>
            <w:r w:rsidRPr="00DD526C">
              <w:rPr>
                <w:rFonts w:ascii="Times New Roman" w:eastAsia="Calibri" w:hAnsi="Times New Roman"/>
                <w:b/>
                <w:sz w:val="28"/>
                <w:szCs w:val="28"/>
              </w:rPr>
              <w:t xml:space="preserve"> </w:t>
            </w:r>
            <w:r w:rsidRPr="000507A5">
              <w:rPr>
                <w:rFonts w:ascii="Times New Roman" w:eastAsia="Calibri" w:hAnsi="Times New Roman"/>
                <w:b/>
                <w:sz w:val="28"/>
                <w:szCs w:val="28"/>
              </w:rPr>
              <w:t>19</w:t>
            </w: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r w:rsidRPr="000507A5">
              <w:rPr>
                <w:rFonts w:ascii="Times New Roman" w:eastAsia="Calibri" w:hAnsi="Times New Roman"/>
                <w:b/>
                <w:sz w:val="28"/>
                <w:szCs w:val="28"/>
              </w:rPr>
              <w:t>Технология и тактика проверки и уточнения показаний на месте</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1. Понятие проверки и уточнения показаний на месте, его  задачи</w:t>
            </w:r>
          </w:p>
          <w:p w:rsidR="0014057F" w:rsidRPr="000507A5" w:rsidRDefault="0014057F" w:rsidP="00AE06DB">
            <w:pPr>
              <w:widowControl w:val="0"/>
              <w:tabs>
                <w:tab w:val="left" w:pos="317"/>
              </w:tabs>
              <w:spacing w:after="0" w:line="240" w:lineRule="auto"/>
              <w:contextualSpacing/>
              <w:rPr>
                <w:rFonts w:ascii="Times New Roman" w:hAnsi="Times New Roman"/>
                <w:sz w:val="28"/>
                <w:szCs w:val="28"/>
              </w:rPr>
            </w:pPr>
            <w:r w:rsidRPr="000507A5">
              <w:rPr>
                <w:rFonts w:ascii="Times New Roman" w:hAnsi="Times New Roman"/>
                <w:sz w:val="28"/>
                <w:szCs w:val="28"/>
              </w:rPr>
              <w:t xml:space="preserve">2. Криминалистические рекомендации </w:t>
            </w:r>
            <w:proofErr w:type="spellStart"/>
            <w:r w:rsidRPr="000507A5">
              <w:rPr>
                <w:rFonts w:ascii="Times New Roman" w:hAnsi="Times New Roman"/>
                <w:color w:val="FF0000"/>
                <w:sz w:val="28"/>
                <w:szCs w:val="28"/>
              </w:rPr>
              <w:t>по</w:t>
            </w:r>
            <w:r w:rsidRPr="000507A5">
              <w:rPr>
                <w:rFonts w:ascii="Times New Roman" w:hAnsi="Times New Roman"/>
                <w:sz w:val="28"/>
                <w:szCs w:val="28"/>
              </w:rPr>
              <w:t>технологии</w:t>
            </w:r>
            <w:proofErr w:type="spellEnd"/>
            <w:r w:rsidRPr="000507A5">
              <w:rPr>
                <w:rFonts w:ascii="Times New Roman" w:hAnsi="Times New Roman"/>
                <w:sz w:val="28"/>
                <w:szCs w:val="28"/>
              </w:rPr>
              <w:t xml:space="preserve"> проверки и уточнения показаний на месте</w:t>
            </w:r>
          </w:p>
          <w:p w:rsidR="0014057F" w:rsidRPr="000507A5"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3. Технология подготовительного этапа проверки и уточнения показаний на месте</w:t>
            </w:r>
          </w:p>
          <w:p w:rsidR="0014057F" w:rsidRDefault="0014057F" w:rsidP="00AE06DB">
            <w:pPr>
              <w:widowControl w:val="0"/>
              <w:spacing w:after="0" w:line="240" w:lineRule="auto"/>
              <w:contextualSpacing/>
              <w:rPr>
                <w:rFonts w:ascii="Times New Roman" w:hAnsi="Times New Roman"/>
                <w:sz w:val="28"/>
                <w:szCs w:val="28"/>
              </w:rPr>
            </w:pPr>
            <w:r w:rsidRPr="000507A5">
              <w:rPr>
                <w:rFonts w:ascii="Times New Roman" w:hAnsi="Times New Roman"/>
                <w:sz w:val="28"/>
                <w:szCs w:val="28"/>
              </w:rPr>
              <w:t xml:space="preserve">4. Технология  рабочего  и заключительного этапов   </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Default="0014057F" w:rsidP="00AE06DB">
            <w:pPr>
              <w:widowControl w:val="0"/>
              <w:spacing w:after="0" w:line="240" w:lineRule="auto"/>
              <w:contextualSpacing/>
              <w:rPr>
                <w:rFonts w:ascii="Times New Roman" w:hAnsi="Times New Roman"/>
                <w:sz w:val="28"/>
                <w:szCs w:val="28"/>
              </w:rPr>
            </w:pPr>
          </w:p>
          <w:p w:rsidR="0014057F" w:rsidRPr="000507A5" w:rsidRDefault="0014057F" w:rsidP="00AE06DB">
            <w:pPr>
              <w:widowControl w:val="0"/>
              <w:spacing w:after="0" w:line="240" w:lineRule="auto"/>
              <w:contextualSpacing/>
              <w:rPr>
                <w:rFonts w:ascii="Times New Roman" w:hAnsi="Times New Roman"/>
                <w:sz w:val="28"/>
                <w:szCs w:val="28"/>
              </w:rPr>
            </w:pPr>
            <w:r w:rsidRPr="00DD526C">
              <w:rPr>
                <w:rFonts w:ascii="Times New Roman" w:hAnsi="Times New Roman"/>
                <w:sz w:val="28"/>
                <w:szCs w:val="28"/>
              </w:rPr>
              <w:t xml:space="preserve"> </w:t>
            </w:r>
            <w:r w:rsidRPr="00AE723B">
              <w:rPr>
                <w:rFonts w:ascii="Times New Roman" w:hAnsi="Times New Roman"/>
                <w:b/>
                <w:sz w:val="28"/>
                <w:szCs w:val="28"/>
              </w:rPr>
              <w:t>Глава</w:t>
            </w:r>
            <w:r w:rsidRPr="00DD526C">
              <w:rPr>
                <w:rFonts w:ascii="Times New Roman" w:eastAsia="Calibri" w:hAnsi="Times New Roman"/>
                <w:b/>
                <w:sz w:val="28"/>
                <w:szCs w:val="28"/>
              </w:rPr>
              <w:t xml:space="preserve"> </w:t>
            </w:r>
            <w:r>
              <w:rPr>
                <w:rFonts w:ascii="Times New Roman" w:eastAsia="Calibri" w:hAnsi="Times New Roman"/>
                <w:b/>
                <w:sz w:val="28"/>
                <w:szCs w:val="28"/>
              </w:rPr>
              <w:t xml:space="preserve">20  </w:t>
            </w:r>
            <w:r w:rsidRPr="00F1061F">
              <w:rPr>
                <w:rFonts w:ascii="Times New Roman" w:hAnsi="Times New Roman"/>
                <w:b/>
                <w:sz w:val="28"/>
                <w:szCs w:val="28"/>
              </w:rPr>
              <w:t>Негласные следственные действия</w:t>
            </w:r>
          </w:p>
          <w:p w:rsidR="0014057F" w:rsidRPr="00B439A6" w:rsidRDefault="0014057F" w:rsidP="00AE06DB">
            <w:pPr>
              <w:widowControl w:val="0"/>
              <w:spacing w:after="0" w:line="240" w:lineRule="auto"/>
              <w:rPr>
                <w:rFonts w:ascii="Times New Roman" w:eastAsia="Calibri" w:hAnsi="Times New Roman"/>
                <w:sz w:val="28"/>
                <w:szCs w:val="28"/>
              </w:rPr>
            </w:pPr>
            <w:r w:rsidRPr="000507A5">
              <w:rPr>
                <w:rFonts w:ascii="Times New Roman" w:eastAsia="Calibri" w:hAnsi="Times New Roman"/>
                <w:sz w:val="28"/>
                <w:szCs w:val="28"/>
              </w:rPr>
              <w:t>Контрольные вопросы</w:t>
            </w:r>
          </w:p>
          <w:p w:rsidR="0014057F" w:rsidRPr="000507A5" w:rsidRDefault="0014057F" w:rsidP="00AE06DB">
            <w:pPr>
              <w:widowControl w:val="0"/>
              <w:spacing w:after="0" w:line="240" w:lineRule="auto"/>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b/>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jc w:val="both"/>
              <w:rPr>
                <w:rFonts w:ascii="Times New Roman" w:eastAsia="Calibri" w:hAnsi="Times New Roman"/>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14057F" w:rsidRPr="00F655C9" w:rsidTr="00AE06DB">
        <w:tc>
          <w:tcPr>
            <w:tcW w:w="1526" w:type="dxa"/>
          </w:tcPr>
          <w:p w:rsidR="0014057F" w:rsidRPr="000507A5" w:rsidRDefault="0014057F" w:rsidP="00AE06DB">
            <w:pPr>
              <w:widowControl w:val="0"/>
              <w:spacing w:after="0" w:line="240" w:lineRule="auto"/>
              <w:rPr>
                <w:rFonts w:ascii="Times New Roman" w:eastAsia="Calibri" w:hAnsi="Times New Roman"/>
                <w:sz w:val="28"/>
                <w:szCs w:val="28"/>
              </w:rPr>
            </w:pPr>
          </w:p>
        </w:tc>
        <w:tc>
          <w:tcPr>
            <w:tcW w:w="7654" w:type="dxa"/>
          </w:tcPr>
          <w:p w:rsidR="0014057F" w:rsidRPr="000507A5" w:rsidRDefault="0014057F" w:rsidP="00AE06DB">
            <w:pPr>
              <w:widowControl w:val="0"/>
              <w:spacing w:after="0" w:line="240" w:lineRule="auto"/>
              <w:rPr>
                <w:rFonts w:ascii="Times New Roman" w:eastAsia="Calibri" w:hAnsi="Times New Roman"/>
                <w:b/>
                <w:sz w:val="28"/>
                <w:szCs w:val="28"/>
              </w:rPr>
            </w:pPr>
          </w:p>
        </w:tc>
        <w:tc>
          <w:tcPr>
            <w:tcW w:w="659" w:type="dxa"/>
            <w:gridSpan w:val="2"/>
          </w:tcPr>
          <w:p w:rsidR="0014057F" w:rsidRPr="000507A5" w:rsidRDefault="0014057F" w:rsidP="00AE06DB">
            <w:pPr>
              <w:widowControl w:val="0"/>
              <w:spacing w:after="0" w:line="240" w:lineRule="auto"/>
              <w:rPr>
                <w:rFonts w:ascii="Times New Roman" w:eastAsia="Calibri" w:hAnsi="Times New Roman"/>
                <w:sz w:val="28"/>
                <w:szCs w:val="28"/>
              </w:rPr>
            </w:pPr>
          </w:p>
        </w:tc>
      </w:tr>
      <w:tr w:rsidR="00FC5D0F" w:rsidRPr="00F655C9" w:rsidTr="00AE06DB">
        <w:tc>
          <w:tcPr>
            <w:tcW w:w="1526" w:type="dxa"/>
          </w:tcPr>
          <w:p w:rsidR="00FC5D0F" w:rsidRDefault="00FC5D0F" w:rsidP="00AE06DB">
            <w:pPr>
              <w:widowControl w:val="0"/>
              <w:spacing w:after="0" w:line="240" w:lineRule="auto"/>
              <w:rPr>
                <w:rFonts w:ascii="Times New Roman" w:eastAsia="Calibri" w:hAnsi="Times New Roman"/>
                <w:sz w:val="28"/>
                <w:szCs w:val="28"/>
              </w:rPr>
            </w:pPr>
          </w:p>
          <w:p w:rsidR="00FC5D0F" w:rsidRPr="000507A5" w:rsidRDefault="00FC5D0F" w:rsidP="00AE06DB">
            <w:pPr>
              <w:widowControl w:val="0"/>
              <w:spacing w:after="0" w:line="240" w:lineRule="auto"/>
              <w:rPr>
                <w:rFonts w:ascii="Times New Roman" w:eastAsia="Calibri" w:hAnsi="Times New Roman"/>
                <w:sz w:val="28"/>
                <w:szCs w:val="28"/>
              </w:rPr>
            </w:pPr>
          </w:p>
        </w:tc>
        <w:tc>
          <w:tcPr>
            <w:tcW w:w="7654" w:type="dxa"/>
          </w:tcPr>
          <w:p w:rsidR="00FC5D0F" w:rsidRPr="000507A5" w:rsidRDefault="00FC5D0F" w:rsidP="00AE06DB">
            <w:pPr>
              <w:widowControl w:val="0"/>
              <w:spacing w:after="0" w:line="240" w:lineRule="auto"/>
              <w:rPr>
                <w:rFonts w:ascii="Times New Roman" w:eastAsia="Calibri" w:hAnsi="Times New Roman"/>
                <w:b/>
                <w:sz w:val="28"/>
                <w:szCs w:val="28"/>
              </w:rPr>
            </w:pPr>
          </w:p>
        </w:tc>
        <w:tc>
          <w:tcPr>
            <w:tcW w:w="659" w:type="dxa"/>
            <w:gridSpan w:val="2"/>
          </w:tcPr>
          <w:p w:rsidR="00FC5D0F" w:rsidRPr="000507A5" w:rsidRDefault="00FC5D0F" w:rsidP="00AE06DB">
            <w:pPr>
              <w:widowControl w:val="0"/>
              <w:spacing w:after="0" w:line="240" w:lineRule="auto"/>
              <w:rPr>
                <w:rFonts w:ascii="Times New Roman" w:eastAsia="Calibri" w:hAnsi="Times New Roman"/>
                <w:sz w:val="28"/>
                <w:szCs w:val="28"/>
              </w:rPr>
            </w:pPr>
          </w:p>
        </w:tc>
      </w:tr>
    </w:tbl>
    <w:p w:rsidR="0014057F" w:rsidRPr="000507A5" w:rsidRDefault="0014057F" w:rsidP="0014057F">
      <w:pPr>
        <w:widowControl w:val="0"/>
        <w:spacing w:after="0" w:line="240" w:lineRule="auto"/>
        <w:ind w:right="187"/>
        <w:rPr>
          <w:rFonts w:ascii="Times New Roman" w:hAnsi="Times New Roman"/>
          <w:b/>
          <w:sz w:val="28"/>
          <w:szCs w:val="28"/>
        </w:rPr>
      </w:pPr>
    </w:p>
    <w:p w:rsidR="0014057F" w:rsidRPr="000507A5" w:rsidRDefault="0014057F" w:rsidP="0014057F">
      <w:pPr>
        <w:widowControl w:val="0"/>
        <w:spacing w:after="0" w:line="240" w:lineRule="auto"/>
        <w:ind w:right="187"/>
        <w:jc w:val="center"/>
        <w:rPr>
          <w:rFonts w:ascii="Times New Roman" w:hAnsi="Times New Roman"/>
          <w:b/>
          <w:sz w:val="28"/>
          <w:szCs w:val="28"/>
        </w:rPr>
      </w:pPr>
    </w:p>
    <w:p w:rsidR="0014057F" w:rsidRPr="000507A5" w:rsidRDefault="0014057F" w:rsidP="0014057F">
      <w:pPr>
        <w:widowControl w:val="0"/>
        <w:spacing w:after="0" w:line="240" w:lineRule="auto"/>
        <w:ind w:right="187"/>
        <w:jc w:val="center"/>
        <w:rPr>
          <w:rFonts w:ascii="Times New Roman" w:hAnsi="Times New Roman"/>
          <w:b/>
          <w:sz w:val="28"/>
          <w:szCs w:val="28"/>
        </w:rPr>
      </w:pPr>
    </w:p>
    <w:p w:rsidR="0014057F" w:rsidRPr="000507A5" w:rsidRDefault="0014057F" w:rsidP="0014057F">
      <w:pPr>
        <w:widowControl w:val="0"/>
        <w:jc w:val="center"/>
        <w:rPr>
          <w:rFonts w:ascii="Times New Roman" w:hAnsi="Times New Roman"/>
          <w:b/>
          <w:sz w:val="28"/>
          <w:szCs w:val="28"/>
        </w:rPr>
      </w:pPr>
    </w:p>
    <w:p w:rsidR="00FC5D0F" w:rsidRDefault="00FC5D0F" w:rsidP="00FC5D0F">
      <w:pPr>
        <w:tabs>
          <w:tab w:val="left" w:pos="0"/>
        </w:tabs>
        <w:spacing w:after="0" w:line="240" w:lineRule="auto"/>
        <w:ind w:firstLine="567"/>
        <w:jc w:val="center"/>
        <w:rPr>
          <w:rFonts w:ascii="Times New Roman" w:hAnsi="Times New Roman"/>
          <w:b/>
          <w:sz w:val="28"/>
          <w:szCs w:val="28"/>
        </w:rPr>
      </w:pPr>
      <w:r>
        <w:rPr>
          <w:rFonts w:ascii="Times New Roman" w:hAnsi="Times New Roman"/>
          <w:b/>
          <w:sz w:val="28"/>
          <w:szCs w:val="28"/>
        </w:rPr>
        <w:t>Негласные следственные действия:</w:t>
      </w:r>
    </w:p>
    <w:p w:rsidR="00FC5D0F" w:rsidRDefault="00FC5D0F" w:rsidP="00FC5D0F">
      <w:pPr>
        <w:tabs>
          <w:tab w:val="left" w:pos="0"/>
        </w:tabs>
        <w:spacing w:after="0" w:line="240" w:lineRule="auto"/>
        <w:ind w:firstLine="567"/>
        <w:jc w:val="center"/>
        <w:rPr>
          <w:rFonts w:ascii="Times New Roman" w:hAnsi="Times New Roman"/>
          <w:b/>
          <w:sz w:val="28"/>
          <w:szCs w:val="28"/>
        </w:rPr>
      </w:pPr>
      <w:r>
        <w:rPr>
          <w:rFonts w:ascii="Times New Roman" w:hAnsi="Times New Roman"/>
          <w:b/>
          <w:sz w:val="28"/>
          <w:szCs w:val="28"/>
        </w:rPr>
        <w:t>система и процессуальный порядок оформления</w:t>
      </w:r>
    </w:p>
    <w:p w:rsidR="00FC5D0F" w:rsidRDefault="00FC5D0F" w:rsidP="00FC5D0F">
      <w:pPr>
        <w:tabs>
          <w:tab w:val="left" w:pos="0"/>
        </w:tabs>
        <w:spacing w:after="0" w:line="240" w:lineRule="auto"/>
        <w:ind w:firstLine="567"/>
        <w:jc w:val="both"/>
        <w:rPr>
          <w:rFonts w:ascii="Times New Roman" w:hAnsi="Times New Roman"/>
          <w:b/>
          <w:sz w:val="28"/>
          <w:szCs w:val="28"/>
        </w:rPr>
      </w:pPr>
    </w:p>
    <w:p w:rsidR="00FC5D0F" w:rsidRDefault="00FC5D0F" w:rsidP="00FC5D0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rPr>
        <w:t xml:space="preserve">В УПК РК 2014 года было сформулировано понятие и система негласных следственных действий. Негласные следственные действия согласно ст. 7 УПК – это действия, проводимые в ходе досудебного производства без информирования вовлеченных в уголовный  процесс лиц, интересов которых оно касается в порядке и случаях, предусмотренных процессуальным законодательством. Негласные следственные действия проводятся в случаях, если сведения об уголовных правонарушениях и лице, его совершившем невозможно получить другим способом. Другими словами, такие следственные действия проводятся без </w:t>
      </w:r>
      <w:proofErr w:type="gramStart"/>
      <w:r>
        <w:rPr>
          <w:rFonts w:ascii="Times New Roman" w:hAnsi="Times New Roman"/>
          <w:sz w:val="28"/>
          <w:szCs w:val="28"/>
        </w:rPr>
        <w:t>ведома</w:t>
      </w:r>
      <w:proofErr w:type="gramEnd"/>
      <w:r>
        <w:rPr>
          <w:rFonts w:ascii="Times New Roman" w:hAnsi="Times New Roman"/>
          <w:sz w:val="28"/>
          <w:szCs w:val="28"/>
        </w:rPr>
        <w:t xml:space="preserve"> лица, в отношении которого они  проводятся. </w:t>
      </w:r>
      <w:r>
        <w:rPr>
          <w:rFonts w:ascii="Times New Roman" w:hAnsi="Times New Roman"/>
          <w:sz w:val="28"/>
          <w:szCs w:val="28"/>
          <w:lang w:val="kk-KZ"/>
        </w:rPr>
        <w:t>Негласные следственные действия могут осуществляться в любое время суток и непрерывно в течение всего срока их проведения.</w:t>
      </w:r>
    </w:p>
    <w:p w:rsidR="00FC5D0F" w:rsidRDefault="00FC5D0F" w:rsidP="00FC5D0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В систему негласных следственных действий входят:</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негласные ауди</w:t>
      </w:r>
      <w:proofErr w:type="gramStart"/>
      <w:r>
        <w:rPr>
          <w:rFonts w:ascii="Times New Roman" w:hAnsi="Times New Roman"/>
          <w:sz w:val="28"/>
          <w:szCs w:val="28"/>
        </w:rPr>
        <w:t>о-</w:t>
      </w:r>
      <w:proofErr w:type="gramEnd"/>
      <w:r>
        <w:rPr>
          <w:rFonts w:ascii="Times New Roman" w:hAnsi="Times New Roman"/>
          <w:sz w:val="28"/>
          <w:szCs w:val="28"/>
        </w:rPr>
        <w:t xml:space="preserve"> и (или) видеоконтроль лица или местности;</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негласные контроль, перехват и снятие информации, передающейся по сетям электрической (телекоммуникационной) связи;</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негласное получение информации о соединениях между абонентами и абонентскими устройствами;</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негласный контроль почтовых и иных отправлений;</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негласное проникновение и (или) обследование места;</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негласное наблюдение за лицом и (или) местом;</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негласная контролируемая поставка;</w:t>
      </w:r>
    </w:p>
    <w:p w:rsidR="00FC5D0F" w:rsidRDefault="00FC5D0F" w:rsidP="00FC5D0F">
      <w:pPr>
        <w:pStyle w:val="a5"/>
        <w:numPr>
          <w:ilvl w:val="0"/>
          <w:numId w:val="5"/>
        </w:numPr>
        <w:tabs>
          <w:tab w:val="left" w:pos="0"/>
        </w:tabs>
        <w:spacing w:after="0" w:line="240" w:lineRule="auto"/>
        <w:ind w:left="567" w:hanging="567"/>
        <w:jc w:val="both"/>
        <w:rPr>
          <w:rFonts w:ascii="Times New Roman" w:hAnsi="Times New Roman"/>
          <w:sz w:val="28"/>
          <w:szCs w:val="28"/>
        </w:rPr>
      </w:pPr>
      <w:r>
        <w:rPr>
          <w:rFonts w:ascii="Times New Roman" w:hAnsi="Times New Roman"/>
          <w:sz w:val="28"/>
          <w:szCs w:val="28"/>
        </w:rPr>
        <w:t>негласный контрольный закуп;</w:t>
      </w:r>
    </w:p>
    <w:p w:rsidR="00FC5D0F" w:rsidRDefault="00FC5D0F" w:rsidP="00FC5D0F">
      <w:pPr>
        <w:pStyle w:val="a5"/>
        <w:numPr>
          <w:ilvl w:val="0"/>
          <w:numId w:val="5"/>
        </w:numPr>
        <w:spacing w:after="0" w:line="240" w:lineRule="auto"/>
        <w:ind w:left="567" w:hanging="567"/>
        <w:jc w:val="both"/>
        <w:rPr>
          <w:rFonts w:ascii="Times New Roman" w:hAnsi="Times New Roman"/>
          <w:sz w:val="28"/>
          <w:szCs w:val="28"/>
        </w:rPr>
      </w:pPr>
      <w:r>
        <w:rPr>
          <w:rFonts w:ascii="Times New Roman" w:hAnsi="Times New Roman"/>
          <w:sz w:val="28"/>
          <w:szCs w:val="28"/>
        </w:rPr>
        <w:t>негласное внедрение и (или) имитация преступной деятельности.</w:t>
      </w:r>
    </w:p>
    <w:p w:rsidR="00FC5D0F" w:rsidRDefault="00FC5D0F" w:rsidP="00FC5D0F">
      <w:pPr>
        <w:spacing w:after="0" w:line="240" w:lineRule="auto"/>
        <w:ind w:firstLine="567"/>
        <w:jc w:val="both"/>
        <w:rPr>
          <w:rFonts w:ascii="Times New Roman" w:hAnsi="Times New Roman"/>
          <w:sz w:val="28"/>
          <w:szCs w:val="28"/>
        </w:rPr>
      </w:pPr>
      <w:r>
        <w:rPr>
          <w:rFonts w:ascii="Times New Roman" w:hAnsi="Times New Roman"/>
          <w:sz w:val="28"/>
          <w:szCs w:val="28"/>
        </w:rPr>
        <w:t>Современное уголовно-процессуальное законодательство допускает синтез уголовного процесса и оперативно-розыскной деятельности, обеспечивая  их взаимодействие в раскрытии, расследовании и предотвращении преступлений на законодательной основе.</w:t>
      </w:r>
    </w:p>
    <w:p w:rsidR="00FC5D0F" w:rsidRDefault="00FC5D0F" w:rsidP="00FC5D0F">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Негласные следственные действия, за исключение негласного контроля почтовых и иных отправлений, производятся по поручению органа досудебного расследования уполномоченным подразделением </w:t>
      </w:r>
      <w:r>
        <w:rPr>
          <w:rFonts w:ascii="Times New Roman" w:hAnsi="Times New Roman"/>
          <w:sz w:val="28"/>
          <w:szCs w:val="28"/>
        </w:rPr>
        <w:lastRenderedPageBreak/>
        <w:t>правоохранительного или специального государственного органа с использованием форм и методов оперативно-розыскной деятельности.</w:t>
      </w:r>
    </w:p>
    <w:p w:rsidR="00FC5D0F" w:rsidRDefault="00FC5D0F" w:rsidP="00FC5D0F">
      <w:pPr>
        <w:spacing w:after="0" w:line="240" w:lineRule="auto"/>
        <w:ind w:firstLine="567"/>
        <w:jc w:val="both"/>
        <w:rPr>
          <w:rFonts w:ascii="Times New Roman" w:hAnsi="Times New Roman"/>
          <w:sz w:val="28"/>
          <w:szCs w:val="28"/>
        </w:rPr>
      </w:pPr>
      <w:r>
        <w:rPr>
          <w:rFonts w:ascii="Times New Roman" w:hAnsi="Times New Roman"/>
          <w:sz w:val="28"/>
          <w:szCs w:val="28"/>
        </w:rPr>
        <w:t>Негласные следственные действия могут проводиться по делам о преступлениях, санкция за совершение которых предусматривает наказание в виде лишения свободы от одного года  и выше, а также по всем преступлениям, подготавливаемым и совершаемым преступной группой.</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Уголовно-процессуальный кодекс РК устанавливает также дополнительные условия возможности проведения негласных следственных действий. Так, законом предусмотрено, что в случае возникновения угрозы жизни, здоровью и собственности отдельных лиц, по их заявлению или с их письменного согласия  разрешается проводить негласные ауди</w:t>
      </w:r>
      <w:proofErr w:type="gramStart"/>
      <w:r>
        <w:rPr>
          <w:rFonts w:ascii="Times New Roman" w:hAnsi="Times New Roman"/>
          <w:sz w:val="28"/>
          <w:szCs w:val="28"/>
        </w:rPr>
        <w:t>о-</w:t>
      </w:r>
      <w:proofErr w:type="gramEnd"/>
      <w:r>
        <w:rPr>
          <w:rFonts w:ascii="Times New Roman" w:hAnsi="Times New Roman"/>
          <w:sz w:val="28"/>
          <w:szCs w:val="28"/>
        </w:rPr>
        <w:t xml:space="preserve"> и (или) видеоконтроль лица или местности; а также негласные контроль, перехват и снятие информации, передающейся по сетям электрической (телекоммуникационной) связи (п. 6 ст. 231 УПК РК). При этом орган досудебного расследования обязательно выносит </w:t>
      </w: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о чем уведомляет прокурора в течение двадцати четырех часов с момента вынесения постановления.</w:t>
      </w:r>
    </w:p>
    <w:p w:rsidR="00FC5D0F" w:rsidRDefault="00FC5D0F" w:rsidP="00FC5D0F">
      <w:pPr>
        <w:tabs>
          <w:tab w:val="left" w:pos="0"/>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Уголовно-процессуальный кодекс РК акцентирует целевую возможность проведения негласных следственных действий, так в пункте 5 статьи 231 УПК РК подчеркнуто, что для  выявления, пресечения и раскрытия уголовных правонарушений могут проводиться следующие негласные следственные действия: негласное наблюдение за лицом и (или) местом; негласная контролируемая поставка; негласный контрольный закуп; негласное внедрение и (или) имитация преступной деятельности.</w:t>
      </w:r>
      <w:proofErr w:type="gramEnd"/>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При проведении негласных следственных действий государство может вмешиваться в личную  и семейную жизнь человека, но только, на основании законной процедуры, как того требуют международные стандарты, а также только в тех случаях, когда это обосновано целями национальной безопасности и общественного порядка. Поэтому законодатель четко установил круг субъектов, в отношении которых возможно проведение негласных следственных действий. В первую очередь, это подозреваемые и потерпевшие по уголовному делу (пункты 2, 3 части 7 статьи 232 УПК РК). При этом следует учитывать, что законодатель устанавливает обязательные процедуры признания лиц в качестве таких участников уголовного процесса (ст. ст. 64, 71 УПК РК).</w:t>
      </w:r>
    </w:p>
    <w:p w:rsidR="00FC5D0F" w:rsidRDefault="00FC5D0F" w:rsidP="00FC5D0F">
      <w:pPr>
        <w:tabs>
          <w:tab w:val="left" w:pos="0"/>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Негласные следственные действия могут производиться в отношении лица, на которое  в заявлении или сообщении об уголовном правонарушении указано как на лицо его подготавливающее, совершающее или совершившее, либо в отношении которого  имеются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 (пункт 1 части 7 статьи 232 УПК РК). </w:t>
      </w:r>
      <w:proofErr w:type="gramEnd"/>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Особую категорию лиц, в отношении которых возможно проведение негласных следственных действий составляют третьи лица, которые не </w:t>
      </w:r>
      <w:r>
        <w:rPr>
          <w:rFonts w:ascii="Times New Roman" w:hAnsi="Times New Roman"/>
          <w:sz w:val="28"/>
          <w:szCs w:val="28"/>
        </w:rPr>
        <w:lastRenderedPageBreak/>
        <w:t xml:space="preserve">являются участниками процесса, но есть основания полагать, что это лицо получает или передает информацию, имеющую значение для дела. </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Законодательно прямой запрет на проведение негласных следственных действий установлен только в отношении адвокатов, осуществляющих профессиональную помощь, за исключением случаев, когда имеются основания полагать, что ими готовится или совершено тяжкое или особо тяжкое преступление.</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порядок назначения и проведения негласного следственного действия, законодатель устанавливает обязательное вынесение постановления, отвечающего общим требованиям процессуального документа. Согласно требованиям статьи 233 УПК РК уполномоченное должностное лицо, которому поручено проведение негласного </w:t>
      </w:r>
      <w:proofErr w:type="gramStart"/>
      <w:r>
        <w:rPr>
          <w:rFonts w:ascii="Times New Roman" w:hAnsi="Times New Roman"/>
          <w:sz w:val="28"/>
          <w:szCs w:val="28"/>
        </w:rPr>
        <w:t>следственного</w:t>
      </w:r>
      <w:proofErr w:type="gramEnd"/>
      <w:r>
        <w:rPr>
          <w:rFonts w:ascii="Times New Roman" w:hAnsi="Times New Roman"/>
          <w:sz w:val="28"/>
          <w:szCs w:val="28"/>
        </w:rPr>
        <w:t xml:space="preserve"> действия, выносит постановление, в котором должно быть указано:</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место и время его составления;</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должность, фамилия и инициалы, личную подпись лица, вынесшего постановление;</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фамилию и инициалы, должность уполномоченного прокурора, санкционирующего постановление;</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номер уголовного дела, в рамках которого предполагается проводить негласные следственные действия;</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статьи уголовно-процессуального кодекса, на основании которых вынесено постановление;</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краткое описание фабулы уголовного дела;</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обоснование необходимости проведения негласного следственного действия;</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сведения о лице, месте или предмете, в отношении которого планируется проводить негласное следственное действие;</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сроки проведения негласного следственного действия;</w:t>
      </w:r>
    </w:p>
    <w:p w:rsidR="00FC5D0F" w:rsidRDefault="00FC5D0F" w:rsidP="00FC5D0F">
      <w:pPr>
        <w:pStyle w:val="a5"/>
        <w:numPr>
          <w:ilvl w:val="0"/>
          <w:numId w:val="6"/>
        </w:numPr>
        <w:tabs>
          <w:tab w:val="left" w:pos="0"/>
          <w:tab w:val="left" w:pos="567"/>
        </w:tabs>
        <w:spacing w:after="0" w:line="240" w:lineRule="auto"/>
        <w:ind w:left="0" w:firstLine="0"/>
        <w:jc w:val="both"/>
        <w:rPr>
          <w:rFonts w:ascii="Times New Roman" w:hAnsi="Times New Roman"/>
          <w:sz w:val="28"/>
          <w:szCs w:val="28"/>
        </w:rPr>
      </w:pPr>
      <w:r>
        <w:rPr>
          <w:rFonts w:ascii="Times New Roman" w:hAnsi="Times New Roman"/>
          <w:sz w:val="28"/>
          <w:szCs w:val="28"/>
        </w:rPr>
        <w:t>сведения об органе, которому поручается провести негласное следственное действие.</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p w:rsidR="00FC5D0F" w:rsidRDefault="00FC5D0F" w:rsidP="00FC5D0F">
      <w:pPr>
        <w:tabs>
          <w:tab w:val="left" w:pos="0"/>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rPr>
        <w:t xml:space="preserve">При проведении негласных следственных действий зачастую затрагиваются права и свободы человека, происходит вмешательство в его личную и семейную жизнь. Согласно международным стандартам такое вмешательство должно быть контролируемым. Установить, что является достаточным основанием или обоснованием необходимости проведения негласного следственного действия может только незаинтересованный субъект, каковым  в уголовном процессе является только суд. Однако расширить параметры судебного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обоснованностью и законностью проведения негласных следственных действий в нашем </w:t>
      </w:r>
      <w:r>
        <w:rPr>
          <w:rFonts w:ascii="Times New Roman" w:hAnsi="Times New Roman"/>
          <w:sz w:val="28"/>
          <w:szCs w:val="28"/>
        </w:rPr>
        <w:lastRenderedPageBreak/>
        <w:t xml:space="preserve">уголовном процессе не удалось. Согласно правилам проведения </w:t>
      </w:r>
      <w:proofErr w:type="gramStart"/>
      <w:r>
        <w:rPr>
          <w:rFonts w:ascii="Times New Roman" w:hAnsi="Times New Roman"/>
          <w:sz w:val="28"/>
          <w:szCs w:val="28"/>
        </w:rPr>
        <w:t>негласных следственных действий, утвержденных в уголовном процессе Республики Казахстан надзора за соблюдением законности при проведении негласных следственных действий  осуществляют</w:t>
      </w:r>
      <w:proofErr w:type="gramEnd"/>
      <w:r>
        <w:rPr>
          <w:rFonts w:ascii="Times New Roman" w:hAnsi="Times New Roman"/>
          <w:sz w:val="28"/>
          <w:szCs w:val="28"/>
        </w:rPr>
        <w:t xml:space="preserve"> генеральный прокурор Республики Казахстан и подчиненные ему прокуроры. </w:t>
      </w:r>
      <w:r>
        <w:rPr>
          <w:rFonts w:ascii="Times New Roman" w:hAnsi="Times New Roman"/>
          <w:i/>
          <w:sz w:val="28"/>
          <w:szCs w:val="28"/>
        </w:rPr>
        <w:t xml:space="preserve">Механизм санкционирования негласных следственный действий остался аналогичный </w:t>
      </w:r>
      <w:proofErr w:type="gramStart"/>
      <w:r>
        <w:rPr>
          <w:rFonts w:ascii="Times New Roman" w:hAnsi="Times New Roman"/>
          <w:i/>
          <w:sz w:val="28"/>
          <w:szCs w:val="28"/>
        </w:rPr>
        <w:t>установленному</w:t>
      </w:r>
      <w:proofErr w:type="gramEnd"/>
      <w:r>
        <w:rPr>
          <w:rFonts w:ascii="Times New Roman" w:hAnsi="Times New Roman"/>
          <w:i/>
          <w:sz w:val="28"/>
          <w:szCs w:val="28"/>
        </w:rPr>
        <w:t xml:space="preserve"> в ЗРК «Об оперативно-розыскной деятельности». </w:t>
      </w:r>
      <w:r>
        <w:rPr>
          <w:rFonts w:ascii="Times New Roman" w:hAnsi="Times New Roman"/>
          <w:i/>
          <w:sz w:val="24"/>
          <w:szCs w:val="24"/>
        </w:rPr>
        <w:t>(ЗРК «Об оперативно-розыскной деятельности» от 15 сентября 1994 года  № 154-</w:t>
      </w:r>
      <w:r>
        <w:rPr>
          <w:rFonts w:ascii="Times New Roman" w:hAnsi="Times New Roman"/>
          <w:i/>
          <w:sz w:val="24"/>
          <w:szCs w:val="24"/>
          <w:lang w:val="en-US"/>
        </w:rPr>
        <w:t>XIII</w:t>
      </w:r>
      <w:r>
        <w:rPr>
          <w:rFonts w:ascii="Times New Roman" w:hAnsi="Times New Roman"/>
          <w:i/>
          <w:sz w:val="24"/>
          <w:szCs w:val="24"/>
        </w:rPr>
        <w:t xml:space="preserve"> ( </w:t>
      </w:r>
      <w:proofErr w:type="spellStart"/>
      <w:r>
        <w:rPr>
          <w:rFonts w:ascii="Times New Roman" w:hAnsi="Times New Roman"/>
          <w:i/>
          <w:sz w:val="24"/>
          <w:szCs w:val="24"/>
        </w:rPr>
        <w:t>с</w:t>
      </w:r>
      <w:proofErr w:type="gramStart"/>
      <w:r>
        <w:rPr>
          <w:rFonts w:ascii="Times New Roman" w:hAnsi="Times New Roman"/>
          <w:i/>
          <w:sz w:val="24"/>
          <w:szCs w:val="24"/>
        </w:rPr>
        <w:t>.и</w:t>
      </w:r>
      <w:proofErr w:type="gramEnd"/>
      <w:r>
        <w:rPr>
          <w:rFonts w:ascii="Times New Roman" w:hAnsi="Times New Roman"/>
          <w:i/>
          <w:sz w:val="24"/>
          <w:szCs w:val="24"/>
        </w:rPr>
        <w:t>зм</w:t>
      </w:r>
      <w:proofErr w:type="spellEnd"/>
      <w:r>
        <w:rPr>
          <w:rFonts w:ascii="Times New Roman" w:hAnsi="Times New Roman"/>
          <w:i/>
          <w:sz w:val="24"/>
          <w:szCs w:val="24"/>
        </w:rPr>
        <w:t xml:space="preserve">. и доп. по сост. на 07.11.2014). // </w:t>
      </w:r>
      <w:r>
        <w:rPr>
          <w:rFonts w:ascii="Times New Roman" w:hAnsi="Times New Roman"/>
          <w:i/>
          <w:sz w:val="24"/>
          <w:szCs w:val="24"/>
          <w:lang w:val="en-US"/>
        </w:rPr>
        <w:t>online</w:t>
      </w:r>
      <w:r>
        <w:rPr>
          <w:rFonts w:ascii="Times New Roman" w:hAnsi="Times New Roman"/>
          <w:i/>
          <w:sz w:val="24"/>
          <w:szCs w:val="24"/>
        </w:rPr>
        <w:t>.</w:t>
      </w:r>
      <w:proofErr w:type="spellStart"/>
      <w:r>
        <w:rPr>
          <w:rFonts w:ascii="Times New Roman" w:hAnsi="Times New Roman"/>
          <w:i/>
          <w:sz w:val="24"/>
          <w:szCs w:val="24"/>
          <w:lang w:val="en-US"/>
        </w:rPr>
        <w:t>zakon</w:t>
      </w:r>
      <w:proofErr w:type="spellEnd"/>
      <w:r>
        <w:rPr>
          <w:rFonts w:ascii="Times New Roman" w:hAnsi="Times New Roman"/>
          <w:i/>
          <w:sz w:val="24"/>
          <w:szCs w:val="24"/>
        </w:rPr>
        <w:t>.</w:t>
      </w:r>
      <w:proofErr w:type="spellStart"/>
      <w:r>
        <w:rPr>
          <w:rFonts w:ascii="Times New Roman" w:hAnsi="Times New Roman"/>
          <w:i/>
          <w:sz w:val="24"/>
          <w:szCs w:val="24"/>
          <w:lang w:val="en-US"/>
        </w:rPr>
        <w:t>kz</w:t>
      </w:r>
      <w:proofErr w:type="spellEnd"/>
      <w:r>
        <w:rPr>
          <w:rFonts w:ascii="Times New Roman" w:hAnsi="Times New Roman"/>
          <w:i/>
          <w:sz w:val="24"/>
          <w:szCs w:val="24"/>
        </w:rPr>
        <w:t>}</w:t>
      </w:r>
      <w:r>
        <w:rPr>
          <w:rFonts w:ascii="Times New Roman" w:hAnsi="Times New Roman"/>
          <w:i/>
          <w:sz w:val="28"/>
          <w:szCs w:val="28"/>
        </w:rPr>
        <w:t>.</w:t>
      </w:r>
      <w:r>
        <w:rPr>
          <w:rFonts w:ascii="Times New Roman" w:hAnsi="Times New Roman"/>
          <w:i/>
          <w:sz w:val="28"/>
          <w:szCs w:val="28"/>
          <w:lang w:val="kk-KZ"/>
        </w:rPr>
        <w:t xml:space="preserve"> Сбор информации в негласном режиме не должен означать, что структуры, отвечающие  за сбор такой информации, работают в правовом вакууме, но как правило, осуществляемые за их деятельностью ведомственный контроль и прокурорский надзор сводятся к установлению и закрепелнию реальных перспектив для обвинения и осуждения в будущем. Поэтому важно, чтобы значительную роль в направлении обеспечения защиты прав исвобод человека и гражданина играло развитие системы судебного контроля за досудебным производством. В этом смысле становится все более актуальным введение процессуальной фигуры следственного судьи и расширение его функций по санкционированию негласных следственный действий.</w:t>
      </w:r>
    </w:p>
    <w:p w:rsidR="00FC5D0F" w:rsidRDefault="00FC5D0F" w:rsidP="00FC5D0F">
      <w:pPr>
        <w:tabs>
          <w:tab w:val="left" w:pos="0"/>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Поскольку санкция прокурора рассматривается как акт прокурорского надзора, его письменное согласие  на совершение процессуальных действий, ограничивающих </w:t>
      </w:r>
      <w:r>
        <w:rPr>
          <w:rFonts w:ascii="Times New Roman" w:hAnsi="Times New Roman"/>
          <w:i/>
          <w:sz w:val="28"/>
          <w:szCs w:val="28"/>
        </w:rPr>
        <w:t xml:space="preserve">(затрагивающих) </w:t>
      </w:r>
      <w:r>
        <w:rPr>
          <w:rFonts w:ascii="Times New Roman" w:hAnsi="Times New Roman"/>
          <w:sz w:val="28"/>
          <w:szCs w:val="28"/>
        </w:rPr>
        <w:t xml:space="preserve">конституционные права и свободы человека, законодатель довольно подробно закрепил процедуру решения этого вопроса. </w:t>
      </w:r>
    </w:p>
    <w:p w:rsidR="00FC5D0F" w:rsidRDefault="00FC5D0F" w:rsidP="00FC5D0F">
      <w:pPr>
        <w:tabs>
          <w:tab w:val="left" w:pos="0"/>
          <w:tab w:val="left" w:pos="567"/>
        </w:tabs>
        <w:spacing w:after="0" w:line="240" w:lineRule="auto"/>
        <w:ind w:firstLine="567"/>
        <w:jc w:val="both"/>
        <w:rPr>
          <w:rFonts w:ascii="Times New Roman" w:hAnsi="Times New Roman"/>
          <w:sz w:val="28"/>
          <w:szCs w:val="28"/>
        </w:rPr>
      </w:pPr>
      <w:r>
        <w:rPr>
          <w:rFonts w:ascii="Times New Roman" w:hAnsi="Times New Roman"/>
          <w:sz w:val="28"/>
          <w:szCs w:val="28"/>
          <w:lang w:val="kk-KZ"/>
        </w:rPr>
        <w:t xml:space="preserve">Санкция дается только по зарегистрированным в установленном порядке в ЕРДР сообщениям и заявлениям о преступлениях.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уполномоченному прокурору. Прокурор, проверив законность и обоснованность постановления, в течение двадцати четырех часов обязан его рассмотреть и принять решение о санкционировании или об отказе в таковом. У прокурора есть право при необходимости истребовать дополнительные материалы для проверки законности и обоснованности проведения негласного следственного действия, в таком случае он должен принять решение о выдаче санкции  либо об отказе в выдаче санкции в сроки не более семидесяти двух часов. </w:t>
      </w:r>
    </w:p>
    <w:p w:rsidR="00FC5D0F" w:rsidRDefault="00FC5D0F" w:rsidP="00FC5D0F">
      <w:pPr>
        <w:tabs>
          <w:tab w:val="left" w:pos="0"/>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Признав вынесение постановления о проведении негласного следственного действия необоснованным, прокурор отказывает в его санкционировании. Отказ оформляется составлением сопроводительного письма о возврате без санкции постановления с указанием причин принятия такого решения.</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Прокурор, выдавший санкцию на проведение негласного следственного действия, уведомляется о результатах его проведения  не позднее двух суток со дня его окончания.</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Законом предусмотрена процедура производства негласного следственного действия, в случаях, не терпящих отлагательства. </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В таком случае прокурору предоставляются обоснования неотложности проведения негласного следственного действия в виде материалов начатого производства негласного следственного действия и постановления с обоснованием необходимости его производства в таком режиме, на которое необходима санкция прокурора.</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Прокурор, изучив представленные материалы, в случае согласия с неотложностью проведенного негласного следственного действия, санкционирует постановление о проведении негласного следственного действия, в случае же несогласия выносит постановление о его прекращении и недопустимости использования полученных результатов в качестве доказательств. </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Законодатель устанавливает для производства негласных следственных действий четкие сроки. Так согласно статье 236 УПК РК подлежащее санкционированию негласное следственное действие производится в срок не более тридцати суток. Однако для необходимых случаев предусмотрена процедура продления сроков проведения негласных следственных действий. При этом орган, инициировавший их проведение за трое суток до истечения  срока проведения негласного следственного действия, выносит постановление  о необходимости его продления на определенный срок и направляет прокурору для решения вопроса о санкционировании. При получении санкции прокурора  постановление направляется уполномоченному органу, осуществляющему негласное следственное действие, для исполнения. Прокурор может санкционировать продление проведения негласного следственного действия, установив при этом меньший срок, чем это было указано в постановлении.</w:t>
      </w:r>
    </w:p>
    <w:p w:rsidR="00FC5D0F" w:rsidRDefault="00FC5D0F" w:rsidP="00FC5D0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При отсутствии необходимости продолжения проведения негласного следственного действия прокурор отказывает в его санкционировании и негласное следственное действие прекращается. </w:t>
      </w:r>
    </w:p>
    <w:p w:rsidR="00FC5D0F" w:rsidRDefault="00FC5D0F" w:rsidP="00FC5D0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Общий срок провседения негласного следственного действия может быть продлен прокурором области или приравненным к нему прокурором до шести месяцев. Дальнейшее продление сроков проведения негласного следственного действия осуществляется Генеральным прокурором Республики Казахстан или его заместителями.</w:t>
      </w:r>
    </w:p>
    <w:p w:rsidR="00FC5D0F" w:rsidRDefault="00FC5D0F" w:rsidP="00FC5D0F">
      <w:pPr>
        <w:tabs>
          <w:tab w:val="left" w:pos="0"/>
        </w:tabs>
        <w:spacing w:after="0" w:line="240" w:lineRule="auto"/>
        <w:ind w:firstLine="567"/>
        <w:jc w:val="both"/>
        <w:rPr>
          <w:rFonts w:ascii="Times New Roman" w:hAnsi="Times New Roman"/>
          <w:i/>
          <w:sz w:val="24"/>
          <w:szCs w:val="24"/>
        </w:rPr>
      </w:pPr>
      <w:r>
        <w:rPr>
          <w:rFonts w:ascii="Times New Roman" w:hAnsi="Times New Roman"/>
          <w:i/>
          <w:sz w:val="28"/>
          <w:szCs w:val="28"/>
        </w:rPr>
        <w:t xml:space="preserve">В ряде научных работ указывается на тот факт, что при кажущейся конкретизации ограничения сроков проведения негласных следственных действий, установленная процедура их продления размывает эту конкретику. Поскольку указанная статья разрешает Генеральному прокурору  и его заместителям продлевать сроки проведения </w:t>
      </w:r>
      <w:proofErr w:type="gramStart"/>
      <w:r>
        <w:rPr>
          <w:rFonts w:ascii="Times New Roman" w:hAnsi="Times New Roman"/>
          <w:i/>
          <w:sz w:val="28"/>
          <w:szCs w:val="28"/>
        </w:rPr>
        <w:t>негласных</w:t>
      </w:r>
      <w:proofErr w:type="gramEnd"/>
      <w:r>
        <w:rPr>
          <w:rFonts w:ascii="Times New Roman" w:hAnsi="Times New Roman"/>
          <w:i/>
          <w:sz w:val="28"/>
          <w:szCs w:val="28"/>
        </w:rPr>
        <w:t xml:space="preserve"> следственных действия практически на неограниченный срок. </w:t>
      </w:r>
      <w:r>
        <w:rPr>
          <w:rFonts w:ascii="Times New Roman" w:hAnsi="Times New Roman"/>
          <w:i/>
          <w:sz w:val="24"/>
          <w:szCs w:val="24"/>
        </w:rPr>
        <w:t>[]</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Полученные в ходе производства негласных следственных действий  материалы, имеющие значение для дела, передаются с сопроводительным письмом органу досудебного расследования. </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Орган досудебного расследования составляет протокол исследования результатов негласного следственного с участием специалиста и соответствующего сотрудника органа дознания. Этот протокол исследования результатов негласного следственного действия и фактические данные, имеющие отношение к расследуемому уголовному правонарушению, приобщаются к делу и используются в доказывании наряду со всеми имеющимися доказательствами. </w:t>
      </w:r>
    </w:p>
    <w:p w:rsidR="00FC5D0F" w:rsidRDefault="00FC5D0F" w:rsidP="00FC5D0F">
      <w:pPr>
        <w:tabs>
          <w:tab w:val="left" w:pos="0"/>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Результаты негласного следственного действия,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органа или специального государственного органа в условиях, исключающих возможность ознакомления с ними посторонних лиц, до вынесения окончательного решения по делу, после чего уничтожаются с составлением соответствующего акта.</w:t>
      </w:r>
      <w:proofErr w:type="gramEnd"/>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Установлены определенные правила объявления лицу, в отношении которого проводились негласные следственные действия, об их производстве и результатах. При  ознакомлении лица с фактическими данными, полученными без его </w:t>
      </w:r>
      <w:proofErr w:type="gramStart"/>
      <w:r>
        <w:rPr>
          <w:rFonts w:ascii="Times New Roman" w:hAnsi="Times New Roman"/>
          <w:sz w:val="28"/>
          <w:szCs w:val="28"/>
        </w:rPr>
        <w:t>ведома</w:t>
      </w:r>
      <w:proofErr w:type="gramEnd"/>
      <w:r>
        <w:rPr>
          <w:rFonts w:ascii="Times New Roman" w:hAnsi="Times New Roman"/>
          <w:sz w:val="28"/>
          <w:szCs w:val="28"/>
        </w:rPr>
        <w:t>, это лицо информируется  о произведенном негласном следственном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 Если  в доказывании используются тайно зафиксированные высказывания или действия какого-либо лица, это лицо обязательно должно быть об этом допрошено.</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Лицо, в отношении которого проводились негласные следственные действия, вправе ходатайствовать  об ознакомлении с не приобщенными к расследованию сведениями в пределах, исключающих разглашение государственных секретов и других охраняемых тайн.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 После ознакомления с не приобщенными материалами лицо может ходатайствовать  об их приобщении к материалам уголовного дела.  Отказ в удовлетворении  ходатайства может быть обжалован в </w:t>
      </w:r>
      <w:proofErr w:type="spellStart"/>
      <w:r>
        <w:rPr>
          <w:rFonts w:ascii="Times New Roman" w:hAnsi="Times New Roman"/>
          <w:sz w:val="28"/>
          <w:szCs w:val="28"/>
        </w:rPr>
        <w:t>общепроцессуальном</w:t>
      </w:r>
      <w:proofErr w:type="spellEnd"/>
      <w:r>
        <w:rPr>
          <w:rFonts w:ascii="Times New Roman" w:hAnsi="Times New Roman"/>
          <w:sz w:val="28"/>
          <w:szCs w:val="28"/>
        </w:rPr>
        <w:t xml:space="preserve"> порядке, предусмотренном статьями 105 и 106 УПК РК, отказ судьи обжалуется  вместе с жалобой на судебный акт, которым завершено рассмотрение дела в суде.</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 уголовно-процессуальном кодексе предусмотрены мероприятия по защите информации о негласном следственном действии и его результатах. </w:t>
      </w:r>
      <w:proofErr w:type="gramStart"/>
      <w:r>
        <w:rPr>
          <w:rFonts w:ascii="Times New Roman" w:hAnsi="Times New Roman"/>
          <w:sz w:val="28"/>
          <w:szCs w:val="28"/>
        </w:rPr>
        <w:t>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 лица, вовлеченные в его производство, несут установленную законом ответственность.</w:t>
      </w:r>
      <w:proofErr w:type="gramEnd"/>
      <w:r>
        <w:rPr>
          <w:rFonts w:ascii="Times New Roman" w:hAnsi="Times New Roman"/>
          <w:sz w:val="28"/>
          <w:szCs w:val="28"/>
        </w:rPr>
        <w:t xml:space="preserve">  Сведения о методах проведения негласных следственных действий, лицах, которые их </w:t>
      </w:r>
      <w:r>
        <w:rPr>
          <w:rFonts w:ascii="Times New Roman" w:hAnsi="Times New Roman"/>
          <w:sz w:val="28"/>
          <w:szCs w:val="28"/>
        </w:rPr>
        <w:lastRenderedPageBreak/>
        <w:t>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 Орган досудебного расследования обязан использовать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p w:rsidR="00FC5D0F" w:rsidRDefault="00FC5D0F" w:rsidP="00FC5D0F">
      <w:pPr>
        <w:tabs>
          <w:tab w:val="left" w:pos="0"/>
        </w:tabs>
        <w:spacing w:after="0" w:line="240" w:lineRule="auto"/>
        <w:ind w:firstLine="567"/>
        <w:jc w:val="both"/>
        <w:rPr>
          <w:rFonts w:ascii="Times New Roman" w:hAnsi="Times New Roman"/>
          <w:color w:val="000000"/>
          <w:sz w:val="28"/>
          <w:szCs w:val="28"/>
        </w:rPr>
      </w:pPr>
      <w:proofErr w:type="gramStart"/>
      <w:r>
        <w:rPr>
          <w:rFonts w:ascii="Times New Roman" w:hAnsi="Times New Roman"/>
          <w:sz w:val="28"/>
          <w:szCs w:val="28"/>
        </w:rPr>
        <w:t xml:space="preserve">В целом же следует отметить, что вопросы обеспечения конфиденциальности досудебного производства определены в статье 47 УПК РК, в которой законодательно сформулирован постулат </w:t>
      </w:r>
      <w:r>
        <w:rPr>
          <w:rFonts w:ascii="Times New Roman" w:hAnsi="Times New Roman"/>
          <w:color w:val="000000"/>
          <w:sz w:val="28"/>
          <w:szCs w:val="28"/>
        </w:rPr>
        <w:t>принятия в уголовном процессе мер по охране сведений: а) составляющих государственные секреты; б) составляющих иные тайны, к которым отнесены коммерческая тайна, информация для служебного пользования, врачебная, личная тайна и другие виды охраняемых законом тайн.</w:t>
      </w:r>
      <w:proofErr w:type="gramEnd"/>
      <w:r>
        <w:rPr>
          <w:rFonts w:ascii="Times New Roman" w:hAnsi="Times New Roman"/>
          <w:color w:val="000000"/>
          <w:sz w:val="28"/>
          <w:szCs w:val="28"/>
        </w:rPr>
        <w:t xml:space="preserve"> </w:t>
      </w:r>
      <w:r>
        <w:rPr>
          <w:rFonts w:ascii="Times New Roman" w:hAnsi="Times New Roman"/>
          <w:color w:val="000000"/>
          <w:sz w:val="28"/>
          <w:szCs w:val="28"/>
        </w:rPr>
        <w:tab/>
        <w:t xml:space="preserve">Основная обязанность по обеспечению сохранности сведений, составляющих государственные секреты и иные охраняемые законом тайны, во время производства по уголовному делу ложится на должностных лиц, ведущих уголовный процесс.  </w:t>
      </w:r>
    </w:p>
    <w:p w:rsidR="00FC5D0F" w:rsidRDefault="00FC5D0F" w:rsidP="00FC5D0F">
      <w:pPr>
        <w:pStyle w:val="a8"/>
        <w:tabs>
          <w:tab w:val="left" w:pos="567"/>
        </w:tabs>
        <w:spacing w:before="0" w:beforeAutospacing="0" w:after="0" w:afterAutospacing="0"/>
        <w:jc w:val="both"/>
        <w:rPr>
          <w:sz w:val="28"/>
          <w:szCs w:val="28"/>
        </w:rPr>
      </w:pPr>
      <w:r>
        <w:rPr>
          <w:color w:val="000000"/>
          <w:sz w:val="28"/>
          <w:szCs w:val="28"/>
        </w:rPr>
        <w:tab/>
        <w:t>Вопросы, регламентирующие государственные секреты, круг органов по защите государственных секретов, основные понятия, полномочия и так далее определяются Законом Республики Казахстан от 15 марта 1999 г. № 349-</w:t>
      </w:r>
      <w:r>
        <w:rPr>
          <w:bCs/>
          <w:color w:val="000000"/>
          <w:sz w:val="28"/>
          <w:szCs w:val="28"/>
        </w:rPr>
        <w:t>I</w:t>
      </w:r>
      <w:r>
        <w:rPr>
          <w:color w:val="000000"/>
          <w:sz w:val="28"/>
          <w:szCs w:val="28"/>
        </w:rPr>
        <w:t xml:space="preserve"> «О государственных секретах» (с изменениями и дополнениями по состоянию на 07.11 2014 года). </w:t>
      </w:r>
      <w:r>
        <w:rPr>
          <w:sz w:val="28"/>
          <w:szCs w:val="28"/>
        </w:rPr>
        <w:t xml:space="preserve">Под государственными секретами признаются защищаемые государством сведения, составляющие государственную и служебную тайны, распространение которых ограничивается государством с целью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 </w:t>
      </w:r>
    </w:p>
    <w:p w:rsidR="00FC5D0F" w:rsidRDefault="00FC5D0F" w:rsidP="00FC5D0F">
      <w:pPr>
        <w:pStyle w:val="a8"/>
        <w:tabs>
          <w:tab w:val="left" w:pos="567"/>
        </w:tabs>
        <w:spacing w:before="0" w:beforeAutospacing="0" w:after="0" w:afterAutospacing="0"/>
        <w:jc w:val="both"/>
        <w:rPr>
          <w:sz w:val="28"/>
          <w:szCs w:val="28"/>
        </w:rPr>
      </w:pPr>
      <w:r>
        <w:rPr>
          <w:sz w:val="28"/>
          <w:szCs w:val="28"/>
        </w:rPr>
        <w:tab/>
        <w:t>Производство по уголовным делам должно осуществляться при строгом соблюдении законодательства, регламентирующего вопросы защиты государственных секретов. В случае если материалы уголовного дела содержат сведения, составляющие государственные секреты, орган, ведущий уголовный процесс, должен вынести соответствующее постановление об ограничении доступа к ним, письменно уведомить об этом участников уголовного процесса и разъяснить им порядок допуска к таким сведениям.</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sz w:val="28"/>
          <w:szCs w:val="28"/>
        </w:rPr>
        <w:tab/>
        <w:t>В целях исключения возможности неправомерного ознакомления со сведениями, составляющими государственные секреты, лицами, не имеющими соответствующего допуска, материалы уголовного дела, содержащие государственные секреты, рекомендуется приобщать к делу отдельно от несекретных материалов (в отдельных томах).</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sz w:val="28"/>
          <w:szCs w:val="28"/>
        </w:rPr>
        <w:tab/>
        <w:t xml:space="preserve">Доказательства, содержащие сведения, составляющие государственные секреты, в последующем исследуются в закрытом заседании суда. В нем принимают участие лишь участники процесса, имеющие допуск к </w:t>
      </w:r>
      <w:r>
        <w:rPr>
          <w:sz w:val="28"/>
          <w:szCs w:val="28"/>
        </w:rPr>
        <w:lastRenderedPageBreak/>
        <w:t xml:space="preserve">государственным секретам по соответствующей форме. При исследовании в закрытом судебном разбирательстве доказательств, содержащих сведения, составляющие государственные секреты, председательствующий принимает меры, исключающие разглашение государственных секретов судебными приставами, конвоирами и иными лицами, обеспечивающими заседание суда. </w:t>
      </w:r>
      <w:r>
        <w:rPr>
          <w:color w:val="000000"/>
          <w:sz w:val="28"/>
          <w:szCs w:val="28"/>
        </w:rPr>
        <w:t xml:space="preserve">Порядок допуска участников процесса к сведениям, составляющим государственные секреты, определяется статьями 29-30 ЗРК «О государственных секретах». </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color w:val="000000"/>
          <w:sz w:val="28"/>
          <w:szCs w:val="28"/>
        </w:rPr>
        <w:tab/>
        <w:t xml:space="preserve">Признав необходимым проведение негласного следственного действия следователь  (дознаватель) дают соответствующее поручение органу дознания. Процессуальный режим производства видов негласных следственных действий подробно изложен в главе 30 УПК РК. </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color w:val="000000"/>
          <w:sz w:val="28"/>
          <w:szCs w:val="28"/>
        </w:rPr>
        <w:tab/>
        <w:t xml:space="preserve">  Негласные ауди</w:t>
      </w:r>
      <w:proofErr w:type="gramStart"/>
      <w:r>
        <w:rPr>
          <w:color w:val="000000"/>
          <w:sz w:val="28"/>
          <w:szCs w:val="28"/>
        </w:rPr>
        <w:t>о-</w:t>
      </w:r>
      <w:proofErr w:type="gramEnd"/>
      <w:r>
        <w:rPr>
          <w:color w:val="000000"/>
          <w:sz w:val="28"/>
          <w:szCs w:val="28"/>
        </w:rPr>
        <w:t xml:space="preserve">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 </w:t>
      </w:r>
      <w:proofErr w:type="gramStart"/>
      <w:r>
        <w:rPr>
          <w:color w:val="000000"/>
          <w:sz w:val="28"/>
          <w:szCs w:val="28"/>
        </w:rPr>
        <w:t>Негласные аудио- и видеоконтроль места – это негласный  контроль разговоров и других звуков или событий, происходящих в строго определенном месте, производимый при необходимости путем негласного проникновения 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roofErr w:type="gramEnd"/>
      <w:r>
        <w:rPr>
          <w:color w:val="000000"/>
          <w:sz w:val="28"/>
          <w:szCs w:val="28"/>
        </w:rPr>
        <w:t xml:space="preserve"> Вручение научно-технического средства оформляется протоколом, удостоверяется подписями лица, которому оно вручается, сотрудника органа дознания и следователя. По завершении негласных аудио-, видеоконтроля лица или места уполномоченный орган представляет следователю (дознавателю) имеющие значение для дела </w:t>
      </w:r>
      <w:proofErr w:type="spellStart"/>
      <w:r>
        <w:rPr>
          <w:color w:val="000000"/>
          <w:sz w:val="28"/>
          <w:szCs w:val="28"/>
        </w:rPr>
        <w:t>звуко</w:t>
      </w:r>
      <w:proofErr w:type="spellEnd"/>
      <w:r>
        <w:rPr>
          <w:color w:val="000000"/>
          <w:sz w:val="28"/>
          <w:szCs w:val="28"/>
        </w:rPr>
        <w:t>-, видеозаписи в опечатанном виде с сопроводительным письмом, в котором должны быть указаны основания, время начала и окончания, продолжительность записи.</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color w:val="000000"/>
          <w:sz w:val="28"/>
          <w:szCs w:val="28"/>
        </w:rPr>
        <w:tab/>
        <w:t xml:space="preserve">Негласный контроль сетей электрической (телекоммуникационной) связи – это негласные прослушивание и запись голосовой информации с применением научно-технических средств или компьютерных программ, передающейся по телефону или другим устройствам, позволяющим передавать голосовую информацию, которые могут производиться при необходимости  путем негласного проникновения и обследования. </w:t>
      </w:r>
      <w:proofErr w:type="gramStart"/>
      <w:r>
        <w:rPr>
          <w:color w:val="000000"/>
          <w:sz w:val="28"/>
          <w:szCs w:val="28"/>
        </w:rPr>
        <w:t>Перехват и снятие информации, передаваемой по сетям электрической связи -  это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proofErr w:type="gramEnd"/>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color w:val="000000"/>
          <w:sz w:val="28"/>
          <w:szCs w:val="28"/>
        </w:rPr>
        <w:tab/>
        <w:t xml:space="preserve">Результаты этих негласных следственных действий  фиксируются на соответствующем материальном носителе, который упаковывается, опечатывается и заверяется подписями проводившего негласное </w:t>
      </w:r>
      <w:r>
        <w:rPr>
          <w:color w:val="000000"/>
          <w:sz w:val="28"/>
          <w:szCs w:val="28"/>
        </w:rPr>
        <w:lastRenderedPageBreak/>
        <w:t>следственное действие должностного лица уполномоченного органа. Материальный носитель передается следователю (дознавателю).</w:t>
      </w:r>
    </w:p>
    <w:p w:rsidR="00FC5D0F" w:rsidRDefault="00FC5D0F" w:rsidP="00FC5D0F">
      <w:pPr>
        <w:pStyle w:val="a8"/>
        <w:shd w:val="clear" w:color="auto" w:fill="FFFFFF"/>
        <w:tabs>
          <w:tab w:val="left" w:pos="567"/>
        </w:tabs>
        <w:spacing w:before="0" w:beforeAutospacing="0" w:after="0" w:afterAutospacing="0"/>
        <w:jc w:val="both"/>
        <w:textAlignment w:val="baseline"/>
        <w:rPr>
          <w:color w:val="000000"/>
          <w:sz w:val="28"/>
          <w:szCs w:val="28"/>
        </w:rPr>
      </w:pPr>
      <w:r>
        <w:rPr>
          <w:color w:val="000000"/>
          <w:sz w:val="28"/>
          <w:szCs w:val="28"/>
        </w:rPr>
        <w:tab/>
        <w:t>Негласное получение информации о соединениях между абонентами и абонентскими устройствами состоит в получении сведений  о дате, времени, продолжительности соединений между абонентами и пользовательским  оборудованием (абонентскими устройствами). После получения санкции прокурора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абонентских устройств.</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Негласное снятие информации с компьютеров, серверов и других устройств, предназначенных для сбора, обработки, накопления и хранения информации производится как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проводимое при необходимости путем негласного проникновения и обследования.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Материальный носитель передается следователю (дознавателю).</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 xml:space="preserve">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 </w:t>
      </w:r>
      <w:proofErr w:type="gramStart"/>
      <w:r>
        <w:rPr>
          <w:color w:val="000000"/>
          <w:sz w:val="28"/>
          <w:szCs w:val="28"/>
        </w:rPr>
        <w:t>Признав необходимым негласный контроль почтовых и иных отправлений, следователь (дознаватель) выносит мотивированное постановление, в котором должно быть указано: название учреждения связи, на которое возлагается обязанность по задержанию почтово-телеграфных отправлений, фамилия, имя, отчество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roofErr w:type="gramEnd"/>
      <w:r>
        <w:rPr>
          <w:color w:val="000000"/>
          <w:sz w:val="28"/>
          <w:szCs w:val="28"/>
        </w:rPr>
        <w:t xml:space="preserve"> Указанное постановление представляется прокурору и, в случае дачи им санкции, направляется следователем (дознавателем) в </w:t>
      </w:r>
      <w:r>
        <w:rPr>
          <w:color w:val="000000"/>
          <w:sz w:val="28"/>
          <w:szCs w:val="28"/>
        </w:rPr>
        <w:lastRenderedPageBreak/>
        <w:t>почтовые учреждения или лицам, оказывающим услуги по доставке отправлений, для исполнения.</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осматривает или знакомится с содержанием отправления, принимает решение о дальнейшей доставке этого отправления с фиксацией его содержания или без такового.</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В каждом случае осмотра или ознакомления с почтовым и иным отправлением следователь (дознаватель) составляет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 Негласный контроль почтовых и иных отправлений отменяется следователем (дознавателем) с санкции прокурора,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Негласное проникновение и (или) обследование места осуществляются уполномоченным органом путем проникновения в жилое, служебное, производственное помещение, здание, сооружение, хранилище, транспортное средство или участок местности, как правило, с целью их обследования, а также для подготовки и проведения следственных действий.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Негласное наблюдение за подозреваемым или местом осуществляется при  необходимости с использованием технических средств видео-, фотонаблюдения без осуществления аудиозаписи речевой или иной звуковой информации.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 вхождения в контакт.</w:t>
      </w:r>
      <w:r>
        <w:rPr>
          <w:color w:val="000000"/>
          <w:sz w:val="28"/>
          <w:szCs w:val="28"/>
        </w:rPr>
        <w:tab/>
        <w:t xml:space="preserve"> О результатах негласного наблюдения за лицом или местом составляется ежедневный отчет, к которому приобщаются полученные предметы и документы. По окончании данного мероприятия уполномоченный орган представляет следователю (дознавателю)</w:t>
      </w:r>
      <w:r>
        <w:rPr>
          <w:color w:val="000000"/>
          <w:sz w:val="28"/>
          <w:szCs w:val="28"/>
        </w:rPr>
        <w:tab/>
        <w:t xml:space="preserve"> все полученные материалы в полном объеме в опечатанном виде с сопроводительным письмом.</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lastRenderedPageBreak/>
        <w:t xml:space="preserve">Негласная контролируемая поставка осуществляется с целью установления </w:t>
      </w:r>
      <w:proofErr w:type="gramStart"/>
      <w:r>
        <w:rPr>
          <w:color w:val="000000"/>
          <w:sz w:val="28"/>
          <w:szCs w:val="28"/>
        </w:rPr>
        <w:t>контроля за</w:t>
      </w:r>
      <w:proofErr w:type="gramEnd"/>
      <w:r>
        <w:rPr>
          <w:color w:val="000000"/>
          <w:sz w:val="28"/>
          <w:szCs w:val="28"/>
        </w:rPr>
        <w:t xml:space="preserve"> поставкой, покупкой, продажей, перемещением предметов, веществ и продукции, свободная реализация которых запрещена либо оборот которых ограничен законом, а также являющихся объектами или орудиями преступных посягательств. Контролируемая поставка на территории Республики Казахстан</w:t>
      </w:r>
      <w:r>
        <w:rPr>
          <w:color w:val="000000"/>
          <w:sz w:val="28"/>
          <w:szCs w:val="28"/>
        </w:rPr>
        <w:tab/>
        <w:t xml:space="preserve"> осуществляется уполномоченным органом самостоятельно либо во взаимодействии с другими государственными органами.</w:t>
      </w:r>
      <w:r>
        <w:rPr>
          <w:color w:val="000000"/>
          <w:sz w:val="28"/>
          <w:szCs w:val="28"/>
        </w:rPr>
        <w:tab/>
        <w:t xml:space="preserve"> Контролируемая поставка на территории нескольких государств осуществляется уполномоченным органом совместно с уполномоченными правоохранительными органами иностранных государств.</w:t>
      </w:r>
      <w:r>
        <w:rPr>
          <w:color w:val="000000"/>
          <w:sz w:val="28"/>
          <w:szCs w:val="28"/>
        </w:rPr>
        <w:tab/>
        <w:t xml:space="preserve">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 xml:space="preserve">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 </w:t>
      </w:r>
      <w:proofErr w:type="gramStart"/>
      <w:r>
        <w:rPr>
          <w:color w:val="000000"/>
          <w:sz w:val="28"/>
          <w:szCs w:val="28"/>
        </w:rPr>
        <w:t>При этом у лица, в отношении которого имеются достаточные основания полагать о его</w:t>
      </w:r>
      <w:r>
        <w:rPr>
          <w:color w:val="000000"/>
          <w:sz w:val="28"/>
          <w:szCs w:val="28"/>
        </w:rPr>
        <w:tab/>
        <w:t xml:space="preserve"> причастности к уголовному правонарушению, </w:t>
      </w:r>
      <w:proofErr w:type="spellStart"/>
      <w:r>
        <w:rPr>
          <w:color w:val="000000"/>
          <w:sz w:val="28"/>
          <w:szCs w:val="28"/>
        </w:rPr>
        <w:t>возмездно</w:t>
      </w:r>
      <w:proofErr w:type="spellEnd"/>
      <w:r>
        <w:rPr>
          <w:color w:val="000000"/>
          <w:sz w:val="28"/>
          <w:szCs w:val="28"/>
        </w:rPr>
        <w:t xml:space="preserve"> приобретаются предметы или вещества, свободная реализация которых запрещена либо оборот которых ограничен законом, а также являющиеся объектами либо орудиями преступных посягательств.</w:t>
      </w:r>
      <w:proofErr w:type="gramEnd"/>
      <w:r>
        <w:rPr>
          <w:color w:val="000000"/>
          <w:sz w:val="28"/>
          <w:szCs w:val="28"/>
        </w:rPr>
        <w:t xml:space="preserve">  </w:t>
      </w:r>
      <w:proofErr w:type="gramStart"/>
      <w:r>
        <w:rPr>
          <w:color w:val="000000"/>
          <w:sz w:val="28"/>
          <w:szCs w:val="28"/>
        </w:rPr>
        <w:t>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 веществ, свободная реализация которых запрещена либо оборот которых ограничен законом, или являющихся объектами либо орудиями преступных посягательств, составляются отдельные протоколы.</w:t>
      </w:r>
      <w:proofErr w:type="gramEnd"/>
      <w:r>
        <w:rPr>
          <w:color w:val="000000"/>
          <w:sz w:val="28"/>
          <w:szCs w:val="28"/>
        </w:rPr>
        <w:t xml:space="preserve">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w:t>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Внедрение и (или) имитация преступной деятельности осуществляются с письменного согласия лица, внедренного и (или) имитирующего преступную деятельность, с целью получения фактических данных о подготавливаемых, совершаемых или совершенных преступлениях. Лицу, внедренному или имитирующему преступную деятельность, запрещается совершать действия (бездействия), сопряженные с угрозой жизни, здоровью людей, собственности, за исключением случаев необходимой обороны, задержания лица, совершившего посягательство, крайней необходимости, обоснованного риска в соответствии с положениями уголовного кодекса Республики Казахстан.</w:t>
      </w:r>
      <w:r>
        <w:rPr>
          <w:color w:val="000000"/>
          <w:sz w:val="28"/>
          <w:szCs w:val="28"/>
        </w:rPr>
        <w:tab/>
        <w:t xml:space="preserve"> По согласованию со следователем (дознавателем) уполномоченный орган постоянно информирует о ходе внедрения и (или) имитации преступной деятельности. По окончании данного мероприятия уполномоченный орган представляет следователю (дознавателю) все </w:t>
      </w:r>
      <w:r>
        <w:rPr>
          <w:color w:val="000000"/>
          <w:sz w:val="28"/>
          <w:szCs w:val="28"/>
        </w:rPr>
        <w:lastRenderedPageBreak/>
        <w:t>материалы в опечатанном виде с сопроводительным письмом.</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FC5D0F" w:rsidRDefault="00FC5D0F" w:rsidP="00FC5D0F">
      <w:pPr>
        <w:pStyle w:val="a8"/>
        <w:shd w:val="clear" w:color="auto" w:fill="FFFFFF"/>
        <w:tabs>
          <w:tab w:val="left" w:pos="567"/>
        </w:tabs>
        <w:spacing w:before="0" w:beforeAutospacing="0" w:after="0" w:afterAutospacing="0"/>
        <w:ind w:firstLine="567"/>
        <w:jc w:val="both"/>
        <w:textAlignment w:val="baseline"/>
        <w:rPr>
          <w:color w:val="000000"/>
          <w:sz w:val="28"/>
          <w:szCs w:val="28"/>
        </w:rPr>
      </w:pPr>
      <w:r>
        <w:rPr>
          <w:color w:val="000000"/>
          <w:sz w:val="28"/>
          <w:szCs w:val="28"/>
        </w:rPr>
        <w:t xml:space="preserve">  </w:t>
      </w:r>
    </w:p>
    <w:p w:rsidR="00FC5D0F" w:rsidRDefault="00FC5D0F" w:rsidP="00FC5D0F">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FC5D0F" w:rsidRDefault="00FC5D0F" w:rsidP="00FC5D0F">
      <w:pPr>
        <w:tabs>
          <w:tab w:val="left" w:pos="0"/>
        </w:tabs>
        <w:spacing w:after="0" w:line="240" w:lineRule="auto"/>
        <w:ind w:firstLine="567"/>
        <w:jc w:val="both"/>
        <w:rPr>
          <w:rFonts w:ascii="Times New Roman" w:hAnsi="Times New Roman"/>
          <w:sz w:val="28"/>
          <w:szCs w:val="28"/>
        </w:rPr>
      </w:pPr>
    </w:p>
    <w:p w:rsidR="00FC5D0F" w:rsidRDefault="00FC5D0F" w:rsidP="00FC5D0F">
      <w:pPr>
        <w:tabs>
          <w:tab w:val="left" w:pos="0"/>
        </w:tabs>
        <w:spacing w:after="0" w:line="240" w:lineRule="auto"/>
        <w:ind w:firstLine="567"/>
        <w:jc w:val="both"/>
        <w:rPr>
          <w:rFonts w:ascii="Times New Roman" w:hAnsi="Times New Roman"/>
          <w:sz w:val="28"/>
          <w:szCs w:val="28"/>
        </w:rPr>
      </w:pPr>
    </w:p>
    <w:p w:rsidR="0014057F" w:rsidRPr="000507A5" w:rsidRDefault="0014057F" w:rsidP="0014057F">
      <w:pPr>
        <w:widowControl w:val="0"/>
        <w:jc w:val="center"/>
        <w:rPr>
          <w:rFonts w:ascii="Times New Roman" w:hAnsi="Times New Roman"/>
          <w:b/>
          <w:sz w:val="28"/>
          <w:szCs w:val="28"/>
        </w:rPr>
      </w:pPr>
    </w:p>
    <w:p w:rsidR="0014057F" w:rsidRPr="000507A5" w:rsidRDefault="0014057F" w:rsidP="0014057F">
      <w:pPr>
        <w:widowControl w:val="0"/>
        <w:jc w:val="center"/>
        <w:rPr>
          <w:rFonts w:ascii="Times New Roman" w:hAnsi="Times New Roman"/>
          <w:b/>
          <w:sz w:val="28"/>
          <w:szCs w:val="28"/>
        </w:rPr>
      </w:pPr>
    </w:p>
    <w:p w:rsidR="0014057F" w:rsidRPr="000507A5" w:rsidRDefault="0014057F" w:rsidP="0014057F">
      <w:pPr>
        <w:widowControl w:val="0"/>
        <w:jc w:val="center"/>
        <w:rPr>
          <w:rFonts w:ascii="Times New Roman" w:hAnsi="Times New Roman"/>
          <w:b/>
          <w:sz w:val="28"/>
          <w:szCs w:val="28"/>
        </w:rPr>
      </w:pPr>
    </w:p>
    <w:p w:rsidR="0014057F" w:rsidRPr="000507A5" w:rsidRDefault="0014057F" w:rsidP="0014057F">
      <w:pPr>
        <w:widowControl w:val="0"/>
        <w:rPr>
          <w:rFonts w:ascii="Times New Roman" w:hAnsi="Times New Roman"/>
          <w:sz w:val="28"/>
          <w:szCs w:val="28"/>
        </w:rPr>
      </w:pPr>
    </w:p>
    <w:p w:rsidR="0014057F" w:rsidRPr="000507A5" w:rsidRDefault="0014057F" w:rsidP="0014057F">
      <w:pPr>
        <w:widowControl w:val="0"/>
        <w:rPr>
          <w:rFonts w:ascii="Times New Roman" w:hAnsi="Times New Roman"/>
          <w:sz w:val="28"/>
          <w:szCs w:val="28"/>
        </w:rPr>
      </w:pPr>
    </w:p>
    <w:p w:rsidR="0014057F" w:rsidRPr="000507A5" w:rsidRDefault="0014057F" w:rsidP="0014057F">
      <w:pPr>
        <w:rPr>
          <w:rFonts w:ascii="Times New Roman" w:hAnsi="Times New Roman"/>
          <w:sz w:val="28"/>
          <w:szCs w:val="28"/>
        </w:rPr>
      </w:pPr>
    </w:p>
    <w:p w:rsidR="0014057F" w:rsidRDefault="0014057F"/>
    <w:sectPr w:rsidR="0014057F" w:rsidSect="008B74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4415"/>
    <w:multiLevelType w:val="multilevel"/>
    <w:tmpl w:val="4A10986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66C74DD"/>
    <w:multiLevelType w:val="multilevel"/>
    <w:tmpl w:val="03985A6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A397F3C"/>
    <w:multiLevelType w:val="hybridMultilevel"/>
    <w:tmpl w:val="A9CCA490"/>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AC2474"/>
    <w:multiLevelType w:val="multilevel"/>
    <w:tmpl w:val="AF2A8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3F0C5A"/>
    <w:multiLevelType w:val="hybridMultilevel"/>
    <w:tmpl w:val="782C9BDE"/>
    <w:lvl w:ilvl="0" w:tplc="04190011">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C0D00CB"/>
    <w:multiLevelType w:val="hybridMultilevel"/>
    <w:tmpl w:val="31282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4057F"/>
    <w:rsid w:val="0014057F"/>
    <w:rsid w:val="00D85DA6"/>
    <w:rsid w:val="00E5326A"/>
    <w:rsid w:val="00FC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57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4057F"/>
    <w:pPr>
      <w:spacing w:after="0" w:line="240" w:lineRule="auto"/>
      <w:jc w:val="center"/>
    </w:pPr>
    <w:rPr>
      <w:rFonts w:ascii="Times New Roman" w:hAnsi="Times New Roman"/>
      <w:b/>
      <w:sz w:val="28"/>
      <w:szCs w:val="28"/>
    </w:rPr>
  </w:style>
  <w:style w:type="character" w:customStyle="1" w:styleId="a4">
    <w:name w:val="Название Знак"/>
    <w:basedOn w:val="a0"/>
    <w:link w:val="a3"/>
    <w:rsid w:val="0014057F"/>
    <w:rPr>
      <w:rFonts w:ascii="Times New Roman" w:eastAsia="Times New Roman" w:hAnsi="Times New Roman" w:cs="Times New Roman"/>
      <w:b/>
      <w:sz w:val="28"/>
      <w:szCs w:val="28"/>
      <w:lang w:eastAsia="ru-RU"/>
    </w:rPr>
  </w:style>
  <w:style w:type="paragraph" w:styleId="a5">
    <w:name w:val="List Paragraph"/>
    <w:basedOn w:val="a"/>
    <w:uiPriority w:val="34"/>
    <w:qFormat/>
    <w:rsid w:val="0014057F"/>
    <w:pPr>
      <w:ind w:left="720"/>
      <w:contextualSpacing/>
    </w:pPr>
    <w:rPr>
      <w:rFonts w:eastAsia="Calibri"/>
      <w:lang w:eastAsia="en-US"/>
    </w:rPr>
  </w:style>
  <w:style w:type="paragraph" w:styleId="a6">
    <w:name w:val="Body Text Indent"/>
    <w:basedOn w:val="a"/>
    <w:link w:val="a7"/>
    <w:uiPriority w:val="99"/>
    <w:unhideWhenUsed/>
    <w:rsid w:val="0014057F"/>
    <w:pPr>
      <w:spacing w:after="120"/>
      <w:ind w:left="283"/>
    </w:pPr>
  </w:style>
  <w:style w:type="character" w:customStyle="1" w:styleId="a7">
    <w:name w:val="Основной текст с отступом Знак"/>
    <w:basedOn w:val="a0"/>
    <w:link w:val="a6"/>
    <w:uiPriority w:val="99"/>
    <w:rsid w:val="0014057F"/>
    <w:rPr>
      <w:rFonts w:ascii="Calibri" w:eastAsia="Times New Roman" w:hAnsi="Calibri" w:cs="Times New Roman"/>
      <w:lang w:eastAsia="ru-RU"/>
    </w:rPr>
  </w:style>
  <w:style w:type="paragraph" w:styleId="a8">
    <w:name w:val="Normal (Web)"/>
    <w:basedOn w:val="a"/>
    <w:semiHidden/>
    <w:unhideWhenUsed/>
    <w:rsid w:val="00FC5D0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37068796">
      <w:bodyDiv w:val="1"/>
      <w:marLeft w:val="0"/>
      <w:marRight w:val="0"/>
      <w:marTop w:val="0"/>
      <w:marBottom w:val="0"/>
      <w:divBdr>
        <w:top w:val="none" w:sz="0" w:space="0" w:color="auto"/>
        <w:left w:val="none" w:sz="0" w:space="0" w:color="auto"/>
        <w:bottom w:val="none" w:sz="0" w:space="0" w:color="auto"/>
        <w:right w:val="none" w:sz="0" w:space="0" w:color="auto"/>
      </w:divBdr>
    </w:div>
    <w:div w:id="477766302">
      <w:bodyDiv w:val="1"/>
      <w:marLeft w:val="0"/>
      <w:marRight w:val="0"/>
      <w:marTop w:val="0"/>
      <w:marBottom w:val="0"/>
      <w:divBdr>
        <w:top w:val="none" w:sz="0" w:space="0" w:color="auto"/>
        <w:left w:val="none" w:sz="0" w:space="0" w:color="auto"/>
        <w:bottom w:val="none" w:sz="0" w:space="0" w:color="auto"/>
        <w:right w:val="none" w:sz="0" w:space="0" w:color="auto"/>
      </w:divBdr>
    </w:div>
    <w:div w:id="98496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6308</Words>
  <Characters>35959</Characters>
  <Application>Microsoft Office Word</Application>
  <DocSecurity>0</DocSecurity>
  <Lines>299</Lines>
  <Paragraphs>84</Paragraphs>
  <ScaleCrop>false</ScaleCrop>
  <Company/>
  <LinksUpToDate>false</LinksUpToDate>
  <CharactersWithSpaces>42183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Домашний компьютер</cp:lastModifiedBy>
  <cp:revision>4</cp:revision>
  <dcterms:created xsi:type="dcterms:W3CDTF">2017-05-05T19:21:00Z</dcterms:created>
  <dcterms:modified xsi:type="dcterms:W3CDTF">2017-05-05T19:25:00Z</dcterms:modified>
</cp:coreProperties>
</file>