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91" w:rsidRPr="0067333D" w:rsidRDefault="00575C91" w:rsidP="00575C91">
      <w:pPr>
        <w:spacing w:line="360" w:lineRule="exact"/>
        <w:ind w:firstLine="567"/>
        <w:jc w:val="both"/>
        <w:rPr>
          <w:rFonts w:eastAsia="Times New Roman"/>
          <w:sz w:val="28"/>
          <w:szCs w:val="28"/>
        </w:rPr>
      </w:pPr>
      <w:r w:rsidRPr="0067333D">
        <w:rPr>
          <w:rFonts w:eastAsia="Times New Roman"/>
          <w:sz w:val="28"/>
          <w:szCs w:val="28"/>
          <w:lang w:val="ru-MD"/>
        </w:rPr>
        <w:t xml:space="preserve">В </w:t>
      </w:r>
      <w:r w:rsidRPr="0067333D">
        <w:rPr>
          <w:sz w:val="28"/>
          <w:szCs w:val="28"/>
        </w:rPr>
        <w:t>учебнике даны</w:t>
      </w:r>
      <w:r w:rsidRPr="0067333D">
        <w:rPr>
          <w:rFonts w:eastAsia="Times New Roman"/>
          <w:sz w:val="28"/>
          <w:szCs w:val="28"/>
        </w:rPr>
        <w:t xml:space="preserve"> основы общей экологии как </w:t>
      </w:r>
      <w:proofErr w:type="gramStart"/>
      <w:r w:rsidRPr="0067333D">
        <w:rPr>
          <w:rFonts w:eastAsia="Times New Roman"/>
          <w:sz w:val="28"/>
          <w:szCs w:val="28"/>
        </w:rPr>
        <w:t>фундам</w:t>
      </w:r>
      <w:r w:rsidRPr="0067333D">
        <w:rPr>
          <w:sz w:val="28"/>
          <w:szCs w:val="28"/>
        </w:rPr>
        <w:t>ентальной  биологической</w:t>
      </w:r>
      <w:proofErr w:type="gramEnd"/>
      <w:r w:rsidRPr="0067333D">
        <w:rPr>
          <w:sz w:val="28"/>
          <w:szCs w:val="28"/>
        </w:rPr>
        <w:t xml:space="preserve"> науки. </w:t>
      </w:r>
      <w:proofErr w:type="gramStart"/>
      <w:r w:rsidRPr="0067333D">
        <w:rPr>
          <w:sz w:val="28"/>
          <w:szCs w:val="28"/>
        </w:rPr>
        <w:t xml:space="preserve">Рассмотрены </w:t>
      </w:r>
      <w:r w:rsidRPr="0067333D">
        <w:rPr>
          <w:rFonts w:eastAsia="Times New Roman"/>
          <w:sz w:val="28"/>
          <w:szCs w:val="28"/>
        </w:rPr>
        <w:t xml:space="preserve"> как</w:t>
      </w:r>
      <w:proofErr w:type="gramEnd"/>
      <w:r w:rsidRPr="0067333D">
        <w:rPr>
          <w:rFonts w:eastAsia="Times New Roman"/>
          <w:sz w:val="28"/>
          <w:szCs w:val="28"/>
        </w:rPr>
        <w:t xml:space="preserve"> общие вопросы экологии, так и основные механизмы и закономерности устойчивого существования биологических систем разного уровня в условиях изменяющейся природной среды. Все экологические понятия и наиболее </w:t>
      </w:r>
      <w:proofErr w:type="gramStart"/>
      <w:r w:rsidRPr="0067333D">
        <w:rPr>
          <w:rFonts w:eastAsia="Times New Roman"/>
          <w:sz w:val="28"/>
          <w:szCs w:val="28"/>
        </w:rPr>
        <w:t>общие  закономерности</w:t>
      </w:r>
      <w:proofErr w:type="gramEnd"/>
      <w:r w:rsidRPr="0067333D">
        <w:rPr>
          <w:rFonts w:eastAsia="Times New Roman"/>
          <w:sz w:val="28"/>
          <w:szCs w:val="28"/>
        </w:rPr>
        <w:t xml:space="preserve"> увязаны с проблемами современного антропогенного влияния</w:t>
      </w:r>
      <w:r w:rsidRPr="0067333D">
        <w:rPr>
          <w:sz w:val="28"/>
          <w:szCs w:val="28"/>
        </w:rPr>
        <w:t xml:space="preserve"> как </w:t>
      </w:r>
      <w:r w:rsidRPr="0067333D">
        <w:rPr>
          <w:rFonts w:eastAsia="Times New Roman"/>
          <w:sz w:val="28"/>
          <w:szCs w:val="28"/>
        </w:rPr>
        <w:t xml:space="preserve"> на биосферу в</w:t>
      </w:r>
      <w:r w:rsidRPr="0067333D">
        <w:rPr>
          <w:sz w:val="28"/>
          <w:szCs w:val="28"/>
        </w:rPr>
        <w:t xml:space="preserve"> целом, так и на её компоненты. Многолетний опыт преподавания этой дисциплины </w:t>
      </w:r>
      <w:r w:rsidRPr="0067333D">
        <w:rPr>
          <w:rFonts w:eastAsia="Times New Roman"/>
          <w:sz w:val="28"/>
          <w:szCs w:val="28"/>
        </w:rPr>
        <w:t xml:space="preserve">позволяет </w:t>
      </w:r>
      <w:r w:rsidRPr="0067333D">
        <w:rPr>
          <w:sz w:val="28"/>
          <w:szCs w:val="28"/>
        </w:rPr>
        <w:t>автору в доступной форме изложить</w:t>
      </w:r>
      <w:r w:rsidRPr="0067333D">
        <w:rPr>
          <w:rFonts w:eastAsia="Times New Roman"/>
          <w:sz w:val="28"/>
          <w:szCs w:val="28"/>
        </w:rPr>
        <w:t xml:space="preserve"> научные </w:t>
      </w:r>
      <w:proofErr w:type="gramStart"/>
      <w:r w:rsidRPr="0067333D">
        <w:rPr>
          <w:rFonts w:eastAsia="Times New Roman"/>
          <w:sz w:val="28"/>
          <w:szCs w:val="28"/>
        </w:rPr>
        <w:t>основы  рационального</w:t>
      </w:r>
      <w:proofErr w:type="gramEnd"/>
      <w:r w:rsidRPr="0067333D">
        <w:rPr>
          <w:rFonts w:eastAsia="Times New Roman"/>
          <w:sz w:val="28"/>
          <w:szCs w:val="28"/>
        </w:rPr>
        <w:t xml:space="preserve"> природопользования и охраны окружающей среды.</w:t>
      </w:r>
    </w:p>
    <w:p w:rsidR="00575C91" w:rsidRPr="0067333D" w:rsidRDefault="00575C91" w:rsidP="00575C91">
      <w:pPr>
        <w:spacing w:line="360" w:lineRule="exact"/>
        <w:ind w:firstLine="567"/>
        <w:jc w:val="both"/>
        <w:rPr>
          <w:rFonts w:eastAsia="Times New Roman"/>
          <w:sz w:val="28"/>
          <w:szCs w:val="28"/>
        </w:rPr>
      </w:pPr>
      <w:r w:rsidRPr="0067333D">
        <w:rPr>
          <w:sz w:val="28"/>
          <w:szCs w:val="28"/>
        </w:rPr>
        <w:t>Учебник</w:t>
      </w:r>
      <w:r w:rsidRPr="0067333D">
        <w:rPr>
          <w:rFonts w:eastAsia="Times New Roman"/>
          <w:sz w:val="28"/>
          <w:szCs w:val="28"/>
        </w:rPr>
        <w:t xml:space="preserve"> предназначен для студентов университетов специальности «экология», аспирантов, преподавателей, а также для широкого круга читателей.</w:t>
      </w:r>
    </w:p>
    <w:p w:rsidR="00575C91" w:rsidRPr="0067333D" w:rsidRDefault="00575C91" w:rsidP="00575C91">
      <w:pPr>
        <w:spacing w:line="360" w:lineRule="exact"/>
        <w:ind w:firstLine="567"/>
        <w:jc w:val="both"/>
        <w:rPr>
          <w:sz w:val="28"/>
          <w:szCs w:val="28"/>
        </w:rPr>
      </w:pPr>
    </w:p>
    <w:p w:rsidR="00EA3D20" w:rsidRDefault="00575C91">
      <w:bookmarkStart w:id="0" w:name="_GoBack"/>
      <w:bookmarkEnd w:id="0"/>
    </w:p>
    <w:sectPr w:rsidR="00EA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91"/>
    <w:rsid w:val="000D5C80"/>
    <w:rsid w:val="000F2EFA"/>
    <w:rsid w:val="00214965"/>
    <w:rsid w:val="003467F4"/>
    <w:rsid w:val="003545CA"/>
    <w:rsid w:val="00575C91"/>
    <w:rsid w:val="005B7D0F"/>
    <w:rsid w:val="008E7145"/>
    <w:rsid w:val="0091497A"/>
    <w:rsid w:val="0095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D62C9-088A-4AE3-ACA3-885D34C4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9">
    <w:name w:val="Style99"/>
    <w:basedOn w:val="a"/>
    <w:uiPriority w:val="99"/>
    <w:rsid w:val="00575C91"/>
    <w:pPr>
      <w:spacing w:line="346" w:lineRule="exact"/>
    </w:pPr>
  </w:style>
  <w:style w:type="character" w:customStyle="1" w:styleId="FontStyle243">
    <w:name w:val="Font Style243"/>
    <w:basedOn w:val="a0"/>
    <w:uiPriority w:val="99"/>
    <w:rsid w:val="00575C91"/>
    <w:rPr>
      <w:rFonts w:ascii="Times New Roman" w:hAnsi="Times New Roman" w:cs="Times New Roman"/>
      <w:w w:val="1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1</cp:revision>
  <dcterms:created xsi:type="dcterms:W3CDTF">2017-05-05T06:11:00Z</dcterms:created>
  <dcterms:modified xsi:type="dcterms:W3CDTF">2017-05-05T06:11:00Z</dcterms:modified>
</cp:coreProperties>
</file>