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999" w:rsidRPr="00DB7999" w:rsidRDefault="00DB7999" w:rsidP="00E83A77">
      <w:pPr>
        <w:pStyle w:val="af1"/>
        <w:spacing w:line="240" w:lineRule="auto"/>
        <w:ind w:firstLine="34"/>
        <w:jc w:val="center"/>
        <w:rPr>
          <w:rFonts w:ascii="Times New Roman" w:hAnsi="Times New Roman" w:cs="Times New Roman"/>
          <w:color w:val="auto"/>
          <w:sz w:val="22"/>
          <w:szCs w:val="22"/>
          <w:lang w:val="en-US"/>
        </w:rPr>
      </w:pPr>
      <w:bookmarkStart w:id="0" w:name="_Toc443774916"/>
      <w:r w:rsidRPr="00DB7999">
        <w:rPr>
          <w:rFonts w:ascii="Times New Roman" w:hAnsi="Times New Roman" w:cs="Times New Roman"/>
          <w:color w:val="auto"/>
          <w:sz w:val="22"/>
          <w:szCs w:val="22"/>
          <w:lang w:val="en-US"/>
        </w:rPr>
        <w:t xml:space="preserve">AL-FARABI KAZAKH NATIONAL UNIVERSITY </w:t>
      </w:r>
    </w:p>
    <w:p w:rsidR="00DB7999" w:rsidRPr="00DB7999" w:rsidRDefault="00DB7999" w:rsidP="00E83A77">
      <w:pPr>
        <w:pStyle w:val="af1"/>
        <w:spacing w:line="240" w:lineRule="auto"/>
        <w:ind w:firstLine="34"/>
        <w:jc w:val="center"/>
        <w:rPr>
          <w:rFonts w:ascii="Times New Roman" w:hAnsi="Times New Roman" w:cs="Times New Roman"/>
          <w:color w:val="auto"/>
          <w:lang w:val="en-US"/>
        </w:rPr>
      </w:pPr>
      <w:r w:rsidRPr="00DB7999">
        <w:rPr>
          <w:rFonts w:ascii="Times New Roman" w:hAnsi="Times New Roman" w:cs="Times New Roman"/>
          <w:noProof/>
          <w:color w:val="auto"/>
          <w:lang w:eastAsia="ru-RU"/>
        </w:rPr>
        <mc:AlternateContent>
          <mc:Choice Requires="wps">
            <w:drawing>
              <wp:anchor distT="0" distB="0" distL="114300" distR="114300" simplePos="0" relativeHeight="251741696" behindDoc="0" locked="0" layoutInCell="1" allowOverlap="1">
                <wp:simplePos x="0" y="0"/>
                <wp:positionH relativeFrom="column">
                  <wp:posOffset>90805</wp:posOffset>
                </wp:positionH>
                <wp:positionV relativeFrom="paragraph">
                  <wp:posOffset>16510</wp:posOffset>
                </wp:positionV>
                <wp:extent cx="3648710" cy="0"/>
                <wp:effectExtent l="10795" t="11430" r="7620" b="762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7015B9" id="_x0000_t32" coordsize="21600,21600" o:spt="32" o:oned="t" path="m,l21600,21600e" filled="f">
                <v:path arrowok="t" fillok="f" o:connecttype="none"/>
                <o:lock v:ext="edit" shapetype="t"/>
              </v:shapetype>
              <v:shape id="Прямая со стрелкой 79" o:spid="_x0000_s1026" type="#_x0000_t32" style="position:absolute;margin-left:7.15pt;margin-top:1.3pt;width:287.3pt;height: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"/>
            </w:pict>
          </mc:Fallback>
        </mc:AlternateContent>
      </w:r>
    </w:p>
    <w:p w:rsidR="00DB7999" w:rsidRPr="00DB7999" w:rsidRDefault="00DB7999" w:rsidP="00E83A77">
      <w:pPr>
        <w:pStyle w:val="af1"/>
        <w:spacing w:line="240" w:lineRule="auto"/>
        <w:ind w:firstLine="34"/>
        <w:jc w:val="center"/>
        <w:rPr>
          <w:rFonts w:ascii="Times New Roman" w:hAnsi="Times New Roman" w:cs="Times New Roman"/>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color w:val="auto"/>
          <w:lang w:val="en-US"/>
        </w:rPr>
      </w:pPr>
    </w:p>
    <w:p w:rsidR="00DB7999" w:rsidRPr="00DB7999" w:rsidRDefault="00DB7999" w:rsidP="00E83A77">
      <w:pPr>
        <w:keepNext/>
        <w:spacing w:after="0" w:line="240" w:lineRule="auto"/>
        <w:jc w:val="center"/>
        <w:outlineLvl w:val="2"/>
        <w:rPr>
          <w:rFonts w:ascii="Times New Roman" w:hAnsi="Times New Roman" w:cs="Times New Roman"/>
          <w:bCs/>
          <w:lang w:val="en-US"/>
        </w:rPr>
      </w:pPr>
    </w:p>
    <w:p w:rsidR="00DB7999" w:rsidRDefault="00DB7999" w:rsidP="00E83A77">
      <w:pPr>
        <w:pStyle w:val="af1"/>
        <w:spacing w:line="240" w:lineRule="auto"/>
        <w:jc w:val="center"/>
        <w:rPr>
          <w:rFonts w:ascii="Times New Roman" w:hAnsi="Times New Roman" w:cs="Times New Roman"/>
          <w:sz w:val="22"/>
          <w:szCs w:val="28"/>
          <w:lang w:val="en-US"/>
        </w:rPr>
      </w:pPr>
    </w:p>
    <w:p w:rsidR="00AA75C4" w:rsidRPr="00DB7999" w:rsidRDefault="00AA75C4" w:rsidP="00E83A77">
      <w:pPr>
        <w:pStyle w:val="af1"/>
        <w:spacing w:line="240" w:lineRule="auto"/>
        <w:jc w:val="center"/>
        <w:rPr>
          <w:rFonts w:ascii="Times New Roman" w:hAnsi="Times New Roman" w:cs="Times New Roman"/>
          <w:sz w:val="22"/>
          <w:szCs w:val="28"/>
          <w:lang w:val="en-US"/>
        </w:rPr>
      </w:pPr>
    </w:p>
    <w:p w:rsidR="00DB7999" w:rsidRPr="00DB7999" w:rsidRDefault="00DB7999" w:rsidP="00E83A77">
      <w:pPr>
        <w:pStyle w:val="af1"/>
        <w:spacing w:line="240" w:lineRule="auto"/>
        <w:jc w:val="center"/>
        <w:rPr>
          <w:rFonts w:ascii="Times New Roman" w:hAnsi="Times New Roman" w:cs="Times New Roman"/>
          <w:bCs/>
          <w:color w:val="auto"/>
          <w:sz w:val="20"/>
          <w:lang w:val="en-US"/>
        </w:rPr>
      </w:pPr>
      <w:r w:rsidRPr="00DB7999">
        <w:rPr>
          <w:rFonts w:ascii="Times New Roman" w:hAnsi="Times New Roman" w:cs="Times New Roman"/>
          <w:sz w:val="22"/>
          <w:szCs w:val="28"/>
          <w:lang w:val="en-US"/>
        </w:rPr>
        <w:t>R. S. Iminova</w:t>
      </w:r>
    </w:p>
    <w:p w:rsidR="00DB7999" w:rsidRDefault="00DB7999" w:rsidP="00E83A77">
      <w:pPr>
        <w:pStyle w:val="af1"/>
        <w:spacing w:line="240" w:lineRule="auto"/>
        <w:rPr>
          <w:rFonts w:ascii="Times New Roman" w:hAnsi="Times New Roman" w:cs="Times New Roman"/>
          <w:bCs/>
          <w:color w:val="auto"/>
          <w:lang w:val="en-US"/>
        </w:rPr>
      </w:pPr>
    </w:p>
    <w:p w:rsidR="00AA75C4" w:rsidRPr="00DB7999" w:rsidRDefault="00AA75C4" w:rsidP="00E83A77">
      <w:pPr>
        <w:pStyle w:val="af1"/>
        <w:spacing w:line="240" w:lineRule="auto"/>
        <w:rPr>
          <w:rFonts w:ascii="Times New Roman" w:hAnsi="Times New Roman" w:cs="Times New Roman"/>
          <w:bCs/>
          <w:color w:val="auto"/>
          <w:lang w:val="en-US"/>
        </w:rPr>
      </w:pPr>
    </w:p>
    <w:p w:rsidR="00DB7999" w:rsidRPr="00DB7999" w:rsidRDefault="000A4B8B" w:rsidP="00E83A7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PRACTICAL WORKS </w:t>
      </w:r>
      <w:r>
        <w:rPr>
          <w:rStyle w:val="alt-edited"/>
          <w:rFonts w:ascii="Times New Roman" w:hAnsi="Times New Roman" w:cs="Times New Roman"/>
          <w:sz w:val="28"/>
          <w:szCs w:val="28"/>
          <w:lang w:val="en-US"/>
        </w:rPr>
        <w:t>ON IDENTIFICATION</w:t>
      </w:r>
    </w:p>
    <w:p w:rsidR="00DB7999" w:rsidRPr="00DB7999" w:rsidRDefault="00DB7999" w:rsidP="00E83A77">
      <w:pPr>
        <w:spacing w:after="0" w:line="240" w:lineRule="auto"/>
        <w:jc w:val="center"/>
        <w:rPr>
          <w:rFonts w:ascii="Times New Roman" w:hAnsi="Times New Roman" w:cs="Times New Roman"/>
          <w:b/>
          <w:sz w:val="28"/>
          <w:szCs w:val="28"/>
          <w:lang w:val="en-US"/>
        </w:rPr>
      </w:pPr>
      <w:r w:rsidRPr="00DB7999">
        <w:rPr>
          <w:rFonts w:ascii="Times New Roman" w:hAnsi="Times New Roman" w:cs="Times New Roman"/>
          <w:sz w:val="28"/>
          <w:szCs w:val="28"/>
          <w:lang w:val="en-US"/>
        </w:rPr>
        <w:t>OF ORGANIC SUBSTANCES</w:t>
      </w: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AA75C4" w:rsidRDefault="00DB7999" w:rsidP="00AA75C4">
      <w:pPr>
        <w:pStyle w:val="af1"/>
        <w:spacing w:line="240" w:lineRule="auto"/>
        <w:jc w:val="center"/>
        <w:rPr>
          <w:rFonts w:ascii="Times New Roman" w:hAnsi="Times New Roman" w:cs="Times New Roman"/>
          <w:i/>
          <w:iCs/>
          <w:color w:val="auto"/>
          <w:sz w:val="22"/>
          <w:szCs w:val="22"/>
          <w:lang w:val="en-US"/>
        </w:rPr>
      </w:pPr>
    </w:p>
    <w:p w:rsidR="00DB7999" w:rsidRPr="00AA75C4" w:rsidRDefault="00AA75C4" w:rsidP="00AA75C4">
      <w:pPr>
        <w:pStyle w:val="a8"/>
        <w:widowControl/>
        <w:jc w:val="center"/>
        <w:rPr>
          <w:bCs/>
          <w:i/>
          <w:sz w:val="22"/>
          <w:szCs w:val="22"/>
        </w:rPr>
      </w:pPr>
      <w:r w:rsidRPr="00AA75C4">
        <w:rPr>
          <w:i/>
          <w:sz w:val="22"/>
          <w:szCs w:val="22"/>
        </w:rPr>
        <w:t>Methodical</w:t>
      </w:r>
      <w:r w:rsidR="00DB7999" w:rsidRPr="00AA75C4">
        <w:rPr>
          <w:i/>
          <w:sz w:val="22"/>
          <w:szCs w:val="22"/>
        </w:rPr>
        <w:t xml:space="preserve"> manual</w:t>
      </w: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0A4B8B" w:rsidRDefault="00DB7999" w:rsidP="00E83A77">
      <w:pPr>
        <w:pStyle w:val="af1"/>
        <w:spacing w:line="240" w:lineRule="auto"/>
        <w:ind w:firstLine="34"/>
        <w:jc w:val="center"/>
        <w:rPr>
          <w:rFonts w:ascii="Times New Roman" w:hAnsi="Times New Roman" w:cs="Times New Roman"/>
          <w:i/>
          <w:iCs/>
          <w:color w:val="auto"/>
          <w:lang w:val="en-US"/>
        </w:rPr>
      </w:pPr>
    </w:p>
    <w:p w:rsidR="00AA75C4" w:rsidRPr="00DB7999" w:rsidRDefault="00AA75C4" w:rsidP="00E83A77">
      <w:pPr>
        <w:pStyle w:val="af1"/>
        <w:spacing w:line="240" w:lineRule="auto"/>
        <w:ind w:firstLine="34"/>
        <w:jc w:val="center"/>
        <w:rPr>
          <w:rFonts w:ascii="Times New Roman" w:hAnsi="Times New Roman" w:cs="Times New Roman"/>
          <w:i/>
          <w:iCs/>
          <w:color w:val="auto"/>
          <w:lang w:val="kk-KZ"/>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Pr="00DB7999" w:rsidRDefault="00DB7999" w:rsidP="00E83A77">
      <w:pPr>
        <w:pStyle w:val="af1"/>
        <w:spacing w:line="240" w:lineRule="auto"/>
        <w:ind w:firstLine="34"/>
        <w:jc w:val="center"/>
        <w:rPr>
          <w:rFonts w:ascii="Times New Roman" w:hAnsi="Times New Roman" w:cs="Times New Roman"/>
          <w:i/>
          <w:iCs/>
          <w:color w:val="auto"/>
          <w:lang w:val="en-US"/>
        </w:rPr>
      </w:pPr>
    </w:p>
    <w:p w:rsidR="00DB7999" w:rsidRDefault="00DB7999" w:rsidP="00E83A77">
      <w:pPr>
        <w:pStyle w:val="af1"/>
        <w:spacing w:line="240" w:lineRule="auto"/>
        <w:ind w:firstLine="34"/>
        <w:jc w:val="center"/>
        <w:rPr>
          <w:rFonts w:ascii="Times New Roman" w:hAnsi="Times New Roman" w:cs="Times New Roman"/>
          <w:color w:val="auto"/>
          <w:sz w:val="18"/>
          <w:szCs w:val="18"/>
          <w:lang w:val="en-US"/>
        </w:rPr>
      </w:pPr>
    </w:p>
    <w:p w:rsidR="000A4B8B" w:rsidRPr="000A4B8B" w:rsidRDefault="000A4B8B" w:rsidP="00E83A77">
      <w:pPr>
        <w:pStyle w:val="af1"/>
        <w:spacing w:line="240" w:lineRule="auto"/>
        <w:ind w:firstLine="34"/>
        <w:jc w:val="center"/>
        <w:rPr>
          <w:rFonts w:ascii="Times New Roman" w:hAnsi="Times New Roman" w:cs="Times New Roman"/>
          <w:color w:val="auto"/>
          <w:sz w:val="18"/>
          <w:szCs w:val="18"/>
          <w:lang w:val="en-US"/>
        </w:rPr>
      </w:pPr>
    </w:p>
    <w:p w:rsidR="00D9760D" w:rsidRDefault="00D9760D" w:rsidP="00E83A77">
      <w:pPr>
        <w:pStyle w:val="af1"/>
        <w:spacing w:line="240" w:lineRule="auto"/>
        <w:ind w:firstLine="34"/>
        <w:jc w:val="center"/>
        <w:rPr>
          <w:rFonts w:ascii="Times New Roman" w:hAnsi="Times New Roman" w:cs="Times New Roman"/>
          <w:color w:val="auto"/>
          <w:sz w:val="18"/>
          <w:szCs w:val="18"/>
          <w:lang w:val="en-US"/>
        </w:rPr>
      </w:pPr>
    </w:p>
    <w:p w:rsidR="00DB7999" w:rsidRPr="00DB7999" w:rsidRDefault="00DB7999" w:rsidP="00E83A77">
      <w:pPr>
        <w:pStyle w:val="af1"/>
        <w:spacing w:line="240" w:lineRule="auto"/>
        <w:ind w:firstLine="34"/>
        <w:jc w:val="center"/>
        <w:rPr>
          <w:rFonts w:ascii="Times New Roman" w:hAnsi="Times New Roman" w:cs="Times New Roman"/>
          <w:color w:val="auto"/>
          <w:sz w:val="18"/>
          <w:szCs w:val="18"/>
          <w:lang w:val="en-US"/>
        </w:rPr>
      </w:pPr>
      <w:r w:rsidRPr="00DB7999">
        <w:rPr>
          <w:rFonts w:ascii="Times New Roman" w:hAnsi="Times New Roman" w:cs="Times New Roman"/>
          <w:color w:val="auto"/>
          <w:sz w:val="18"/>
          <w:szCs w:val="18"/>
          <w:lang w:val="en-US"/>
        </w:rPr>
        <w:t>Almaty</w:t>
      </w:r>
    </w:p>
    <w:p w:rsidR="00DB7999" w:rsidRPr="00DB7999" w:rsidRDefault="00DB7999" w:rsidP="00E83A77">
      <w:pPr>
        <w:pStyle w:val="af1"/>
        <w:spacing w:line="240" w:lineRule="auto"/>
        <w:ind w:firstLine="34"/>
        <w:jc w:val="center"/>
        <w:rPr>
          <w:rFonts w:ascii="Times New Roman" w:hAnsi="Times New Roman" w:cs="Times New Roman"/>
          <w:color w:val="auto"/>
          <w:sz w:val="18"/>
          <w:szCs w:val="18"/>
          <w:lang w:val="en-US"/>
        </w:rPr>
      </w:pPr>
      <w:r w:rsidRPr="00DB7999">
        <w:rPr>
          <w:rFonts w:ascii="Times New Roman" w:hAnsi="Times New Roman" w:cs="Times New Roman"/>
          <w:color w:val="auto"/>
          <w:sz w:val="18"/>
          <w:szCs w:val="18"/>
          <w:lang w:val="en-US"/>
        </w:rPr>
        <w:t>«Qazaq university»</w:t>
      </w:r>
    </w:p>
    <w:p w:rsidR="00DB7999" w:rsidRPr="00DB7999" w:rsidRDefault="00130B30" w:rsidP="00E83A77">
      <w:pPr>
        <w:pStyle w:val="af1"/>
        <w:spacing w:line="240" w:lineRule="auto"/>
        <w:ind w:firstLine="34"/>
        <w:jc w:val="center"/>
        <w:rPr>
          <w:rFonts w:ascii="Times New Roman" w:hAnsi="Times New Roman" w:cs="Times New Roman"/>
          <w:color w:val="auto"/>
          <w:sz w:val="18"/>
          <w:szCs w:val="18"/>
          <w:lang w:val="en-US"/>
        </w:rPr>
      </w:pPr>
      <w:r w:rsidRPr="00DB7999">
        <w:rPr>
          <w:rFonts w:ascii="Times New Roman" w:hAnsi="Times New Roman" w:cs="Times New Roman"/>
          <w:noProof/>
          <w:sz w:val="16"/>
          <w:szCs w:val="16"/>
          <w:lang w:eastAsia="ru-RU"/>
        </w:rPr>
        <mc:AlternateContent>
          <mc:Choice Requires="wps">
            <w:drawing>
              <wp:anchor distT="0" distB="0" distL="114300" distR="114300" simplePos="0" relativeHeight="251761152" behindDoc="0" locked="0" layoutInCell="1" allowOverlap="1" wp14:anchorId="2BBEB303" wp14:editId="4DE64BC3">
                <wp:simplePos x="0" y="0"/>
                <wp:positionH relativeFrom="column">
                  <wp:posOffset>1846440</wp:posOffset>
                </wp:positionH>
                <wp:positionV relativeFrom="paragraph">
                  <wp:posOffset>216535</wp:posOffset>
                </wp:positionV>
                <wp:extent cx="309880" cy="241935"/>
                <wp:effectExtent l="0" t="0" r="4445"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1CE2A" id="Прямоугольник 88" o:spid="_x0000_s1026" style="position:absolute;margin-left:145.4pt;margin-top:17.05pt;width:24.4pt;height:19.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" stroked="f"/>
            </w:pict>
          </mc:Fallback>
        </mc:AlternateContent>
      </w:r>
      <w:r w:rsidR="00DB7999" w:rsidRPr="00DB7999">
        <w:rPr>
          <w:rFonts w:ascii="Times New Roman" w:hAnsi="Times New Roman" w:cs="Times New Roman"/>
          <w:noProof/>
          <w:color w:val="auto"/>
          <w:sz w:val="18"/>
          <w:szCs w:val="18"/>
          <w:lang w:eastAsia="ru-RU"/>
        </w:rPr>
        <mc:AlternateContent>
          <mc:Choice Requires="wps">
            <w:drawing>
              <wp:anchor distT="0" distB="0" distL="114300" distR="114300" simplePos="0" relativeHeight="251742720" behindDoc="0" locked="0" layoutInCell="1" allowOverlap="1" wp14:anchorId="251D12FD" wp14:editId="676E43EE">
                <wp:simplePos x="0" y="0"/>
                <wp:positionH relativeFrom="column">
                  <wp:posOffset>3681730</wp:posOffset>
                </wp:positionH>
                <wp:positionV relativeFrom="paragraph">
                  <wp:posOffset>202565</wp:posOffset>
                </wp:positionV>
                <wp:extent cx="425450" cy="169545"/>
                <wp:effectExtent l="1270" t="1270" r="1905" b="63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76E00" id="Прямоугольник 78" o:spid="_x0000_s1026" style="position:absolute;margin-left:289.9pt;margin-top:15.95pt;width:33.5pt;height:13.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" stroked="f"/>
            </w:pict>
          </mc:Fallback>
        </mc:AlternateContent>
      </w:r>
      <w:r w:rsidR="00DB7999" w:rsidRPr="00DB7999">
        <w:rPr>
          <w:rFonts w:ascii="Times New Roman" w:hAnsi="Times New Roman" w:cs="Times New Roman"/>
          <w:color w:val="auto"/>
          <w:sz w:val="18"/>
          <w:szCs w:val="18"/>
          <w:lang w:val="en-US"/>
        </w:rPr>
        <w:t>2017</w:t>
      </w:r>
    </w:p>
    <w:p w:rsidR="00DB7999" w:rsidRPr="00DB7999" w:rsidRDefault="00DB7999" w:rsidP="00E83A77">
      <w:pPr>
        <w:pStyle w:val="af1"/>
        <w:spacing w:line="240" w:lineRule="auto"/>
        <w:jc w:val="both"/>
        <w:rPr>
          <w:rFonts w:ascii="Times New Roman" w:hAnsi="Times New Roman" w:cs="Times New Roman"/>
          <w:sz w:val="20"/>
          <w:szCs w:val="22"/>
          <w:lang w:val="en-US"/>
        </w:rPr>
      </w:pPr>
      <w:r w:rsidRPr="00DB7999">
        <w:rPr>
          <w:rFonts w:ascii="Times New Roman" w:hAnsi="Times New Roman" w:cs="Times New Roman"/>
          <w:sz w:val="20"/>
          <w:szCs w:val="22"/>
          <w:lang w:val="en-US"/>
        </w:rPr>
        <w:lastRenderedPageBreak/>
        <w:t xml:space="preserve">UDC </w:t>
      </w:r>
    </w:p>
    <w:p w:rsidR="00DB7999" w:rsidRPr="00DB7999" w:rsidRDefault="00DB7999" w:rsidP="00E83A77">
      <w:pPr>
        <w:pStyle w:val="af1"/>
        <w:spacing w:line="240" w:lineRule="auto"/>
        <w:jc w:val="both"/>
        <w:rPr>
          <w:rFonts w:ascii="Times New Roman" w:hAnsi="Times New Roman" w:cs="Times New Roman"/>
          <w:sz w:val="20"/>
          <w:szCs w:val="22"/>
          <w:lang w:val="kk-KZ"/>
        </w:rPr>
      </w:pPr>
      <w:r w:rsidRPr="00DB7999">
        <w:rPr>
          <w:rFonts w:ascii="Times New Roman" w:hAnsi="Times New Roman" w:cs="Times New Roman"/>
          <w:sz w:val="20"/>
          <w:szCs w:val="22"/>
          <w:lang w:val="en-US"/>
        </w:rPr>
        <w:t>LBC</w:t>
      </w:r>
    </w:p>
    <w:p w:rsidR="00DB7999" w:rsidRPr="00AA75C4" w:rsidRDefault="00DB7999" w:rsidP="00E83A77">
      <w:pPr>
        <w:pStyle w:val="af1"/>
        <w:spacing w:line="240" w:lineRule="auto"/>
        <w:jc w:val="both"/>
        <w:rPr>
          <w:rFonts w:ascii="Times New Roman" w:hAnsi="Times New Roman" w:cs="Times New Roman"/>
          <w:sz w:val="20"/>
          <w:szCs w:val="22"/>
          <w:lang w:val="kk-KZ"/>
        </w:rPr>
      </w:pPr>
      <w:r w:rsidRPr="00DB7999">
        <w:rPr>
          <w:rFonts w:ascii="Times New Roman" w:hAnsi="Times New Roman" w:cs="Times New Roman"/>
          <w:sz w:val="20"/>
          <w:szCs w:val="22"/>
          <w:lang w:val="en-US"/>
        </w:rPr>
        <w:t xml:space="preserve">       </w:t>
      </w:r>
      <w:r w:rsidR="00AA75C4">
        <w:rPr>
          <w:rFonts w:ascii="Times New Roman" w:hAnsi="Times New Roman" w:cs="Times New Roman"/>
          <w:sz w:val="20"/>
          <w:szCs w:val="22"/>
          <w:lang w:val="kk-KZ"/>
        </w:rPr>
        <w:t>І</w:t>
      </w:r>
    </w:p>
    <w:p w:rsidR="00782FA2" w:rsidRDefault="00DB7999" w:rsidP="00782FA2">
      <w:pPr>
        <w:spacing w:after="0" w:line="240" w:lineRule="auto"/>
        <w:ind w:left="426"/>
        <w:jc w:val="center"/>
        <w:rPr>
          <w:rFonts w:ascii="Times New Roman" w:hAnsi="Times New Roman" w:cs="Times New Roman"/>
          <w:i/>
          <w:sz w:val="18"/>
          <w:szCs w:val="20"/>
          <w:lang w:val="en-US"/>
        </w:rPr>
      </w:pPr>
      <w:r w:rsidRPr="00DB7999">
        <w:rPr>
          <w:rFonts w:ascii="Times New Roman" w:hAnsi="Times New Roman" w:cs="Times New Roman"/>
          <w:i/>
          <w:sz w:val="18"/>
          <w:szCs w:val="20"/>
          <w:lang w:val="en-US"/>
        </w:rPr>
        <w:t>Recommended for publication by the decision</w:t>
      </w:r>
      <w:r w:rsidR="00782FA2">
        <w:rPr>
          <w:rFonts w:ascii="Times New Roman" w:hAnsi="Times New Roman" w:cs="Times New Roman"/>
          <w:i/>
          <w:sz w:val="18"/>
          <w:szCs w:val="20"/>
          <w:lang w:val="en-US"/>
        </w:rPr>
        <w:t xml:space="preserve"> </w:t>
      </w:r>
      <w:r w:rsidRPr="00DB7999">
        <w:rPr>
          <w:rFonts w:ascii="Times New Roman" w:hAnsi="Times New Roman" w:cs="Times New Roman"/>
          <w:i/>
          <w:sz w:val="18"/>
          <w:szCs w:val="20"/>
          <w:lang w:val="en-US"/>
        </w:rPr>
        <w:t xml:space="preserve">of </w:t>
      </w:r>
    </w:p>
    <w:p w:rsidR="003F0F63" w:rsidRDefault="00DB7999" w:rsidP="00782FA2">
      <w:pPr>
        <w:spacing w:after="0" w:line="240" w:lineRule="auto"/>
        <w:ind w:left="426"/>
        <w:jc w:val="center"/>
        <w:rPr>
          <w:rFonts w:ascii="Times New Roman" w:hAnsi="Times New Roman" w:cs="Times New Roman"/>
          <w:i/>
          <w:sz w:val="18"/>
          <w:szCs w:val="28"/>
          <w:lang w:val="en-US"/>
        </w:rPr>
      </w:pPr>
      <w:r w:rsidRPr="00DB7999">
        <w:rPr>
          <w:rFonts w:ascii="Times New Roman" w:hAnsi="Times New Roman" w:cs="Times New Roman"/>
          <w:i/>
          <w:sz w:val="18"/>
          <w:szCs w:val="20"/>
          <w:lang w:val="en-US"/>
        </w:rPr>
        <w:t>the Faculty of</w:t>
      </w:r>
      <w:r w:rsidRPr="00DB7999">
        <w:rPr>
          <w:rFonts w:ascii="Times New Roman" w:hAnsi="Times New Roman" w:cs="Times New Roman"/>
          <w:i/>
          <w:iCs/>
          <w:sz w:val="14"/>
          <w:szCs w:val="16"/>
          <w:lang w:val="en-US"/>
        </w:rPr>
        <w:t xml:space="preserve"> </w:t>
      </w:r>
      <w:r w:rsidRPr="00DB7999">
        <w:rPr>
          <w:rFonts w:ascii="Times New Roman" w:hAnsi="Times New Roman" w:cs="Times New Roman"/>
          <w:i/>
          <w:iCs/>
          <w:sz w:val="4"/>
          <w:szCs w:val="16"/>
          <w:lang w:val="en-US"/>
        </w:rPr>
        <w:t xml:space="preserve">  </w:t>
      </w:r>
      <w:r w:rsidRPr="00DB7999">
        <w:rPr>
          <w:rFonts w:ascii="Times New Roman" w:hAnsi="Times New Roman" w:cs="Times New Roman"/>
          <w:i/>
          <w:sz w:val="18"/>
          <w:szCs w:val="28"/>
          <w:lang w:val="en-US"/>
        </w:rPr>
        <w:t xml:space="preserve">Chemistry and Chemical </w:t>
      </w:r>
    </w:p>
    <w:p w:rsidR="00DB7999" w:rsidRPr="00DB7999" w:rsidRDefault="00DB7999" w:rsidP="00E83A77">
      <w:pPr>
        <w:spacing w:after="0" w:line="240" w:lineRule="auto"/>
        <w:ind w:left="567"/>
        <w:jc w:val="center"/>
        <w:rPr>
          <w:rFonts w:ascii="Times New Roman" w:eastAsia="Arial Unicode MS" w:hAnsi="Times New Roman" w:cs="Times New Roman"/>
          <w:i/>
          <w:iCs/>
          <w:color w:val="000000"/>
          <w:sz w:val="18"/>
          <w:szCs w:val="20"/>
          <w:lang w:val="en-US"/>
        </w:rPr>
      </w:pPr>
      <w:r w:rsidRPr="00DB7999">
        <w:rPr>
          <w:rFonts w:ascii="Times New Roman" w:hAnsi="Times New Roman" w:cs="Times New Roman"/>
          <w:i/>
          <w:sz w:val="18"/>
          <w:szCs w:val="28"/>
          <w:lang w:val="en-US"/>
        </w:rPr>
        <w:t xml:space="preserve">Technology </w:t>
      </w:r>
      <w:r w:rsidR="003F0F63" w:rsidRPr="00DB7999">
        <w:rPr>
          <w:rFonts w:ascii="Times New Roman" w:hAnsi="Times New Roman" w:cs="Times New Roman"/>
          <w:i/>
          <w:sz w:val="18"/>
          <w:szCs w:val="20"/>
          <w:lang w:val="en-US"/>
        </w:rPr>
        <w:t>Academic Council</w:t>
      </w:r>
      <w:r w:rsidR="005C2BDE">
        <w:rPr>
          <w:rFonts w:ascii="Times New Roman" w:hAnsi="Times New Roman" w:cs="Times New Roman"/>
          <w:i/>
          <w:sz w:val="18"/>
          <w:szCs w:val="20"/>
          <w:lang w:val="en-US"/>
        </w:rPr>
        <w:t>, RISO</w:t>
      </w:r>
      <w:r w:rsidR="003F0F63" w:rsidRPr="00DB7999">
        <w:rPr>
          <w:rFonts w:ascii="Times New Roman" w:eastAsia="Arial Unicode MS" w:hAnsi="Times New Roman" w:cs="Times New Roman"/>
          <w:i/>
          <w:iCs/>
          <w:color w:val="000000"/>
          <w:sz w:val="18"/>
          <w:szCs w:val="20"/>
          <w:lang w:val="en-US"/>
        </w:rPr>
        <w:t xml:space="preserve"> </w:t>
      </w:r>
      <w:r w:rsidRPr="00DB7999">
        <w:rPr>
          <w:rFonts w:ascii="Times New Roman" w:eastAsia="Arial Unicode MS" w:hAnsi="Times New Roman" w:cs="Times New Roman"/>
          <w:i/>
          <w:iCs/>
          <w:color w:val="000000"/>
          <w:sz w:val="18"/>
          <w:szCs w:val="20"/>
          <w:lang w:val="en-US"/>
        </w:rPr>
        <w:t>of the Kazakh National University named after Al-Farabi</w:t>
      </w:r>
    </w:p>
    <w:p w:rsidR="00DB7999" w:rsidRPr="00DB7999" w:rsidRDefault="00DB7999" w:rsidP="00E83A77">
      <w:pPr>
        <w:spacing w:after="0" w:line="240" w:lineRule="auto"/>
        <w:ind w:left="426"/>
        <w:jc w:val="center"/>
        <w:rPr>
          <w:rFonts w:ascii="Times New Roman" w:hAnsi="Times New Roman" w:cs="Times New Roman"/>
          <w:i/>
          <w:sz w:val="18"/>
          <w:szCs w:val="20"/>
          <w:lang w:val="en-US"/>
        </w:rPr>
      </w:pPr>
      <w:r w:rsidRPr="00DB7999">
        <w:rPr>
          <w:rFonts w:ascii="Times New Roman" w:hAnsi="Times New Roman" w:cs="Times New Roman"/>
          <w:i/>
          <w:sz w:val="18"/>
          <w:szCs w:val="20"/>
          <w:lang w:val="en-US"/>
        </w:rPr>
        <w:t>(Protocol №3 dated 17.03.2017)</w:t>
      </w:r>
    </w:p>
    <w:p w:rsidR="0061750B" w:rsidRDefault="0061750B" w:rsidP="00E83A77">
      <w:pPr>
        <w:pStyle w:val="af1"/>
        <w:spacing w:line="240" w:lineRule="auto"/>
        <w:ind w:left="426"/>
        <w:jc w:val="center"/>
        <w:rPr>
          <w:rFonts w:ascii="Times New Roman" w:hAnsi="Times New Roman" w:cs="Times New Roman"/>
          <w:b/>
          <w:bCs/>
          <w:sz w:val="18"/>
          <w:szCs w:val="20"/>
          <w:highlight w:val="yellow"/>
          <w:lang w:val="en-US"/>
        </w:rPr>
      </w:pPr>
    </w:p>
    <w:p w:rsidR="00DB7999" w:rsidRDefault="00DB7999" w:rsidP="00E83A77">
      <w:pPr>
        <w:pStyle w:val="af1"/>
        <w:spacing w:line="240" w:lineRule="auto"/>
        <w:ind w:left="426"/>
        <w:jc w:val="center"/>
        <w:rPr>
          <w:rFonts w:ascii="Times New Roman" w:hAnsi="Times New Roman" w:cs="Times New Roman"/>
          <w:b/>
          <w:bCs/>
          <w:sz w:val="18"/>
          <w:szCs w:val="20"/>
          <w:highlight w:val="yellow"/>
          <w:lang w:val="en-US"/>
        </w:rPr>
      </w:pPr>
      <w:bookmarkStart w:id="1" w:name="_GoBack"/>
      <w:bookmarkEnd w:id="1"/>
      <w:r w:rsidRPr="00DB7999">
        <w:rPr>
          <w:rFonts w:ascii="Times New Roman" w:hAnsi="Times New Roman" w:cs="Times New Roman"/>
          <w:b/>
          <w:bCs/>
          <w:sz w:val="18"/>
          <w:szCs w:val="20"/>
          <w:highlight w:val="yellow"/>
          <w:lang w:val="en-US"/>
        </w:rPr>
        <w:t>Reviewers:</w:t>
      </w:r>
    </w:p>
    <w:p w:rsidR="0061750B" w:rsidRPr="00DB7999" w:rsidRDefault="0061750B" w:rsidP="00E83A77">
      <w:pPr>
        <w:pStyle w:val="af1"/>
        <w:spacing w:line="240" w:lineRule="auto"/>
        <w:ind w:left="426"/>
        <w:jc w:val="center"/>
        <w:rPr>
          <w:rFonts w:ascii="Times New Roman" w:hAnsi="Times New Roman" w:cs="Times New Roman"/>
          <w:sz w:val="18"/>
          <w:szCs w:val="20"/>
          <w:highlight w:val="yellow"/>
          <w:lang w:val="kk-KZ"/>
        </w:rPr>
      </w:pPr>
    </w:p>
    <w:p w:rsidR="00D5318B" w:rsidRPr="00D5318B" w:rsidRDefault="0061750B" w:rsidP="00E83A77">
      <w:pPr>
        <w:pStyle w:val="af1"/>
        <w:spacing w:line="240" w:lineRule="auto"/>
        <w:ind w:left="426"/>
        <w:jc w:val="center"/>
        <w:rPr>
          <w:rFonts w:ascii="Times New Roman" w:eastAsiaTheme="minorHAnsi" w:hAnsi="Times New Roman" w:cs="Times New Roman"/>
          <w:color w:val="FF0000"/>
          <w:sz w:val="16"/>
          <w:szCs w:val="20"/>
          <w:highlight w:val="yellow"/>
          <w:lang w:val="en-US"/>
        </w:rPr>
      </w:pPr>
      <w:r>
        <w:rPr>
          <w:rFonts w:ascii="Times New Roman" w:hAnsi="Times New Roman" w:cs="Times New Roman"/>
          <w:color w:val="FF0000"/>
          <w:sz w:val="16"/>
          <w:szCs w:val="20"/>
          <w:highlight w:val="yellow"/>
          <w:lang w:val="en-US"/>
        </w:rPr>
        <w:t>D</w:t>
      </w:r>
      <w:r w:rsidR="00D5318B" w:rsidRPr="00D5318B">
        <w:rPr>
          <w:rFonts w:ascii="Times New Roman" w:hAnsi="Times New Roman" w:cs="Times New Roman"/>
          <w:color w:val="FF0000"/>
          <w:sz w:val="16"/>
          <w:szCs w:val="20"/>
          <w:highlight w:val="yellow"/>
          <w:lang w:val="en-US"/>
        </w:rPr>
        <w:t xml:space="preserve">octor of  </w:t>
      </w:r>
      <w:r w:rsidR="00D5318B" w:rsidRPr="00D5318B">
        <w:rPr>
          <w:rFonts w:ascii="Times New Roman" w:eastAsiaTheme="minorHAnsi" w:hAnsi="Times New Roman" w:cs="Times New Roman"/>
          <w:color w:val="FF0000"/>
          <w:sz w:val="16"/>
          <w:szCs w:val="20"/>
          <w:highlight w:val="yellow"/>
          <w:lang w:val="en-US"/>
        </w:rPr>
        <w:t>Chemistry</w:t>
      </w:r>
      <w:r w:rsidR="00D5318B" w:rsidRPr="00D5318B">
        <w:rPr>
          <w:rFonts w:ascii="Times New Roman" w:hAnsi="Times New Roman" w:cs="Times New Roman"/>
          <w:color w:val="FF0000"/>
          <w:sz w:val="16"/>
          <w:szCs w:val="20"/>
          <w:highlight w:val="yellow"/>
          <w:lang w:val="en-US"/>
        </w:rPr>
        <w:t xml:space="preserve"> sciences, Professor </w:t>
      </w:r>
      <w:r w:rsidR="00D5318B" w:rsidRPr="00D5318B">
        <w:rPr>
          <w:rFonts w:ascii="Times New Roman" w:eastAsiaTheme="minorHAnsi" w:hAnsi="Times New Roman" w:cs="Times New Roman"/>
          <w:color w:val="FF0000"/>
          <w:sz w:val="16"/>
          <w:szCs w:val="20"/>
          <w:highlight w:val="yellow"/>
          <w:lang w:val="en-US"/>
        </w:rPr>
        <w:t>Burasheva G.Sh.</w:t>
      </w:r>
    </w:p>
    <w:p w:rsidR="00DB7999" w:rsidRPr="00DB7999" w:rsidRDefault="00DB7999" w:rsidP="00E83A77">
      <w:pPr>
        <w:pStyle w:val="af1"/>
        <w:spacing w:line="240" w:lineRule="auto"/>
        <w:ind w:left="426"/>
        <w:jc w:val="center"/>
        <w:rPr>
          <w:rFonts w:ascii="Times New Roman" w:hAnsi="Times New Roman" w:cs="Times New Roman"/>
          <w:b/>
          <w:bCs/>
          <w:i/>
          <w:iCs/>
          <w:sz w:val="20"/>
          <w:szCs w:val="22"/>
          <w:lang w:val="en-US"/>
        </w:rPr>
      </w:pPr>
    </w:p>
    <w:p w:rsidR="00DB7999" w:rsidRPr="00DB7999" w:rsidRDefault="00AA75C4" w:rsidP="00E83A77">
      <w:pPr>
        <w:pStyle w:val="af1"/>
        <w:spacing w:line="240" w:lineRule="auto"/>
        <w:ind w:firstLine="426"/>
        <w:rPr>
          <w:rFonts w:ascii="Times New Roman" w:hAnsi="Times New Roman" w:cs="Times New Roman"/>
          <w:b/>
          <w:sz w:val="22"/>
          <w:szCs w:val="28"/>
          <w:lang w:val="en-US"/>
        </w:rPr>
      </w:pPr>
      <w:r w:rsidRPr="00AA75C4">
        <w:rPr>
          <w:rFonts w:ascii="Times New Roman" w:hAnsi="Times New Roman" w:cs="Times New Roman"/>
          <w:b/>
          <w:sz w:val="22"/>
          <w:szCs w:val="28"/>
          <w:lang w:val="en-US"/>
        </w:rPr>
        <w:t>Iminova</w:t>
      </w:r>
      <w:r w:rsidR="00DB7999" w:rsidRPr="00AA75C4">
        <w:rPr>
          <w:rFonts w:ascii="Times New Roman" w:hAnsi="Times New Roman" w:cs="Times New Roman"/>
          <w:b/>
          <w:sz w:val="22"/>
          <w:szCs w:val="28"/>
          <w:lang w:val="en-US"/>
        </w:rPr>
        <w:t xml:space="preserve"> </w:t>
      </w:r>
      <w:r w:rsidRPr="00AA75C4">
        <w:rPr>
          <w:rFonts w:ascii="Times New Roman" w:hAnsi="Times New Roman" w:cs="Times New Roman"/>
          <w:b/>
          <w:sz w:val="22"/>
          <w:szCs w:val="28"/>
          <w:lang w:val="en-US"/>
        </w:rPr>
        <w:t>R.S.</w:t>
      </w:r>
    </w:p>
    <w:p w:rsidR="00DB7999" w:rsidRPr="00DB7999" w:rsidRDefault="00AA75C4" w:rsidP="00E83A77">
      <w:pPr>
        <w:pStyle w:val="af1"/>
        <w:spacing w:line="240" w:lineRule="auto"/>
        <w:ind w:left="426" w:hanging="426"/>
        <w:jc w:val="both"/>
        <w:rPr>
          <w:rFonts w:ascii="Times New Roman" w:hAnsi="Times New Roman" w:cs="Times New Roman"/>
          <w:bCs/>
          <w:sz w:val="28"/>
          <w:szCs w:val="28"/>
          <w:lang w:val="en-US"/>
        </w:rPr>
      </w:pPr>
      <w:r>
        <w:rPr>
          <w:rFonts w:ascii="Times New Roman" w:hAnsi="Times New Roman" w:cs="Times New Roman"/>
          <w:sz w:val="22"/>
          <w:szCs w:val="22"/>
          <w:lang w:val="kk-KZ"/>
        </w:rPr>
        <w:t>І</w:t>
      </w:r>
      <w:r w:rsidR="00DB7999" w:rsidRPr="00DB7999">
        <w:rPr>
          <w:rFonts w:ascii="Times New Roman" w:hAnsi="Times New Roman" w:cs="Times New Roman"/>
          <w:sz w:val="22"/>
          <w:szCs w:val="22"/>
          <w:lang w:val="en-US"/>
        </w:rPr>
        <w:tab/>
      </w:r>
      <w:r w:rsidR="00DB7999" w:rsidRPr="00DB7999">
        <w:rPr>
          <w:rFonts w:ascii="Times New Roman" w:hAnsi="Times New Roman" w:cs="Times New Roman"/>
          <w:sz w:val="14"/>
          <w:szCs w:val="22"/>
          <w:lang w:val="en-US"/>
        </w:rPr>
        <w:tab/>
      </w:r>
      <w:r w:rsidR="005C2BDE">
        <w:rPr>
          <w:rStyle w:val="alt-edited"/>
          <w:rFonts w:ascii="Times New Roman" w:hAnsi="Times New Roman" w:cs="Times New Roman"/>
          <w:sz w:val="22"/>
          <w:szCs w:val="28"/>
          <w:lang w:val="en-US"/>
        </w:rPr>
        <w:t>P</w:t>
      </w:r>
      <w:r w:rsidR="00DB7999" w:rsidRPr="00DB7999">
        <w:rPr>
          <w:rStyle w:val="alt-edited"/>
          <w:rFonts w:ascii="Times New Roman" w:hAnsi="Times New Roman" w:cs="Times New Roman"/>
          <w:sz w:val="22"/>
          <w:szCs w:val="28"/>
          <w:lang w:val="en-US"/>
        </w:rPr>
        <w:t>ractical works on</w:t>
      </w:r>
      <w:r w:rsidR="00DB7999" w:rsidRPr="00DB7999">
        <w:rPr>
          <w:rFonts w:ascii="Times New Roman" w:hAnsi="Times New Roman" w:cs="Times New Roman"/>
          <w:sz w:val="22"/>
          <w:szCs w:val="28"/>
          <w:lang w:val="en-US"/>
        </w:rPr>
        <w:t xml:space="preserve"> identification of organic substances</w:t>
      </w:r>
      <w:r w:rsidR="00DB7999" w:rsidRPr="00DB7999">
        <w:rPr>
          <w:rFonts w:ascii="Times New Roman" w:hAnsi="Times New Roman" w:cs="Times New Roman"/>
          <w:sz w:val="22"/>
          <w:szCs w:val="40"/>
          <w:lang w:val="en-US"/>
        </w:rPr>
        <w:t xml:space="preserve">: </w:t>
      </w:r>
      <w:r>
        <w:rPr>
          <w:rFonts w:ascii="Times New Roman" w:hAnsi="Times New Roman" w:cs="Times New Roman"/>
          <w:sz w:val="22"/>
          <w:szCs w:val="40"/>
          <w:lang w:val="en-US"/>
        </w:rPr>
        <w:t>methodical</w:t>
      </w:r>
      <w:r w:rsidR="00DB7999" w:rsidRPr="00DB7999">
        <w:rPr>
          <w:rFonts w:ascii="Times New Roman" w:hAnsi="Times New Roman" w:cs="Times New Roman"/>
          <w:sz w:val="22"/>
          <w:szCs w:val="40"/>
          <w:lang w:val="en-US"/>
        </w:rPr>
        <w:t xml:space="preserve"> manual</w:t>
      </w:r>
      <w:r w:rsidR="00DB7999" w:rsidRPr="00DB7999">
        <w:rPr>
          <w:rFonts w:ascii="Times New Roman" w:hAnsi="Times New Roman" w:cs="Times New Roman"/>
          <w:spacing w:val="-2"/>
          <w:sz w:val="22"/>
          <w:szCs w:val="22"/>
          <w:lang w:val="en-US"/>
        </w:rPr>
        <w:t xml:space="preserve"> /</w:t>
      </w:r>
      <w:r>
        <w:rPr>
          <w:rFonts w:ascii="Times New Roman" w:hAnsi="Times New Roman" w:cs="Times New Roman"/>
          <w:sz w:val="22"/>
          <w:szCs w:val="28"/>
          <w:lang w:val="kk-KZ"/>
        </w:rPr>
        <w:t xml:space="preserve"> </w:t>
      </w:r>
      <w:r w:rsidR="00DB7999" w:rsidRPr="00DB7999">
        <w:rPr>
          <w:rFonts w:ascii="Times New Roman" w:hAnsi="Times New Roman" w:cs="Times New Roman"/>
          <w:sz w:val="22"/>
          <w:szCs w:val="28"/>
          <w:lang w:val="en-US"/>
        </w:rPr>
        <w:t xml:space="preserve"> R.S. Iminova.</w:t>
      </w:r>
      <w:r>
        <w:rPr>
          <w:rFonts w:ascii="Times New Roman" w:hAnsi="Times New Roman" w:cs="Times New Roman"/>
          <w:sz w:val="22"/>
          <w:szCs w:val="20"/>
          <w:lang w:val="en-US"/>
        </w:rPr>
        <w:t xml:space="preserve"> </w:t>
      </w:r>
      <w:r w:rsidR="00DB7999" w:rsidRPr="00DB7999">
        <w:rPr>
          <w:rFonts w:ascii="Times New Roman" w:hAnsi="Times New Roman" w:cs="Times New Roman"/>
          <w:spacing w:val="-2"/>
          <w:sz w:val="22"/>
          <w:szCs w:val="22"/>
          <w:lang w:val="en-US"/>
        </w:rPr>
        <w:t>– Almaty: Qazaq uni</w:t>
      </w:r>
      <w:r w:rsidR="00DB7999" w:rsidRPr="00DB7999">
        <w:rPr>
          <w:rFonts w:ascii="Times New Roman" w:hAnsi="Times New Roman" w:cs="Times New Roman"/>
          <w:spacing w:val="-2"/>
          <w:sz w:val="22"/>
          <w:szCs w:val="22"/>
          <w:lang w:val="en-US"/>
        </w:rPr>
        <w:softHyphen/>
        <w:t>ver</w:t>
      </w:r>
      <w:r w:rsidR="00DB7999" w:rsidRPr="00DB7999">
        <w:rPr>
          <w:rFonts w:ascii="Times New Roman" w:hAnsi="Times New Roman" w:cs="Times New Roman"/>
          <w:spacing w:val="-2"/>
          <w:sz w:val="22"/>
          <w:szCs w:val="22"/>
          <w:lang w:val="en-US"/>
        </w:rPr>
        <w:softHyphen/>
        <w:t>sit</w:t>
      </w:r>
      <w:r w:rsidR="00DB7999" w:rsidRPr="00DB7999">
        <w:rPr>
          <w:rFonts w:ascii="Times New Roman" w:hAnsi="Times New Roman" w:cs="Times New Roman"/>
          <w:spacing w:val="-4"/>
          <w:sz w:val="22"/>
          <w:szCs w:val="22"/>
          <w:lang w:val="en-US"/>
        </w:rPr>
        <w:t>y</w:t>
      </w:r>
      <w:r w:rsidR="00DB7999" w:rsidRPr="00DB7999">
        <w:rPr>
          <w:rFonts w:ascii="Times New Roman" w:hAnsi="Times New Roman" w:cs="Times New Roman"/>
          <w:sz w:val="22"/>
          <w:szCs w:val="22"/>
          <w:lang w:val="en-US"/>
        </w:rPr>
        <w:t xml:space="preserve">, 2017. – </w:t>
      </w:r>
      <w:r w:rsidR="00782FA2">
        <w:rPr>
          <w:rFonts w:ascii="Times New Roman" w:hAnsi="Times New Roman" w:cs="Times New Roman"/>
          <w:sz w:val="22"/>
          <w:szCs w:val="22"/>
          <w:lang w:val="en-US"/>
        </w:rPr>
        <w:t xml:space="preserve">133 </w:t>
      </w:r>
      <w:r w:rsidR="00DB7999" w:rsidRPr="00DB7999">
        <w:rPr>
          <w:rFonts w:ascii="Times New Roman" w:hAnsi="Times New Roman" w:cs="Times New Roman"/>
          <w:sz w:val="22"/>
          <w:szCs w:val="22"/>
          <w:lang w:val="en-US"/>
        </w:rPr>
        <w:t>p.</w:t>
      </w:r>
      <w:r w:rsidR="00DB7999" w:rsidRPr="00DB7999">
        <w:rPr>
          <w:rFonts w:ascii="Times New Roman" w:hAnsi="Times New Roman" w:cs="Times New Roman"/>
          <w:color w:val="FF0000"/>
          <w:spacing w:val="-6"/>
          <w:sz w:val="22"/>
          <w:szCs w:val="22"/>
          <w:lang w:val="en-US"/>
        </w:rPr>
        <w:t xml:space="preserve"> </w:t>
      </w:r>
    </w:p>
    <w:p w:rsidR="00DB7999" w:rsidRPr="00DB7999" w:rsidRDefault="00DB7999" w:rsidP="00E83A77">
      <w:pPr>
        <w:pStyle w:val="af1"/>
        <w:tabs>
          <w:tab w:val="left" w:pos="851"/>
        </w:tabs>
        <w:spacing w:line="240" w:lineRule="auto"/>
        <w:ind w:firstLine="34"/>
        <w:jc w:val="both"/>
        <w:rPr>
          <w:rFonts w:ascii="Times New Roman" w:hAnsi="Times New Roman" w:cs="Times New Roman"/>
          <w:b/>
          <w:bCs/>
          <w:sz w:val="22"/>
          <w:szCs w:val="22"/>
          <w:lang w:val="en-US"/>
        </w:rPr>
      </w:pPr>
      <w:r w:rsidRPr="00DB7999">
        <w:rPr>
          <w:rFonts w:ascii="Times New Roman" w:hAnsi="Times New Roman" w:cs="Times New Roman"/>
          <w:b/>
          <w:bCs/>
          <w:lang w:val="en-US"/>
        </w:rPr>
        <w:tab/>
      </w:r>
      <w:r w:rsidRPr="00DB7999">
        <w:rPr>
          <w:rFonts w:ascii="Times New Roman" w:hAnsi="Times New Roman" w:cs="Times New Roman"/>
          <w:b/>
          <w:bCs/>
          <w:sz w:val="22"/>
          <w:szCs w:val="22"/>
          <w:lang w:val="en-US"/>
        </w:rPr>
        <w:t>ISBN 978-601-04-2330-5</w:t>
      </w:r>
    </w:p>
    <w:p w:rsidR="00DB7999" w:rsidRPr="00DB7999" w:rsidRDefault="00DB7999" w:rsidP="00E83A77">
      <w:pPr>
        <w:pStyle w:val="af1"/>
        <w:tabs>
          <w:tab w:val="left" w:pos="851"/>
        </w:tabs>
        <w:spacing w:line="240" w:lineRule="auto"/>
        <w:ind w:firstLine="34"/>
        <w:jc w:val="both"/>
        <w:rPr>
          <w:rFonts w:ascii="Times New Roman" w:hAnsi="Times New Roman" w:cs="Times New Roman"/>
          <w:sz w:val="22"/>
          <w:szCs w:val="22"/>
          <w:lang w:val="en-US"/>
        </w:rPr>
      </w:pPr>
    </w:p>
    <w:p w:rsidR="00DB7999" w:rsidRPr="00DB7999" w:rsidRDefault="003F0F63" w:rsidP="00E83A7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left="425" w:firstLine="397"/>
        <w:jc w:val="both"/>
        <w:rPr>
          <w:rFonts w:ascii="Times New Roman" w:hAnsi="Times New Roman" w:cs="Times New Roman"/>
          <w:sz w:val="15"/>
          <w:szCs w:val="15"/>
          <w:lang w:val="en-US"/>
        </w:rPr>
      </w:pPr>
      <w:r>
        <w:rPr>
          <w:rFonts w:ascii="Times New Roman" w:hAnsi="Times New Roman" w:cs="Times New Roman"/>
          <w:sz w:val="15"/>
          <w:szCs w:val="15"/>
          <w:lang w:val="en-US"/>
        </w:rPr>
        <w:t>In t</w:t>
      </w:r>
      <w:r w:rsidR="005C2BDE">
        <w:rPr>
          <w:rFonts w:ascii="Times New Roman" w:hAnsi="Times New Roman" w:cs="Times New Roman"/>
          <w:sz w:val="15"/>
          <w:szCs w:val="15"/>
          <w:lang w:val="en-US"/>
        </w:rPr>
        <w:t>his guidance manual</w:t>
      </w:r>
      <w:r w:rsidR="00DB7999" w:rsidRPr="00DB7999">
        <w:rPr>
          <w:rFonts w:ascii="Times New Roman" w:hAnsi="Times New Roman" w:cs="Times New Roman"/>
          <w:sz w:val="15"/>
          <w:szCs w:val="15"/>
          <w:lang w:val="en-US"/>
        </w:rPr>
        <w:t xml:space="preserve"> are </w:t>
      </w:r>
      <w:r>
        <w:rPr>
          <w:rFonts w:ascii="Times New Roman" w:hAnsi="Times New Roman" w:cs="Times New Roman"/>
          <w:sz w:val="15"/>
          <w:szCs w:val="15"/>
          <w:lang w:val="en-US"/>
        </w:rPr>
        <w:t xml:space="preserve">qiven </w:t>
      </w:r>
      <w:r w:rsidR="00DB7999" w:rsidRPr="00DB7999">
        <w:rPr>
          <w:rFonts w:ascii="Times New Roman" w:hAnsi="Times New Roman" w:cs="Times New Roman"/>
          <w:sz w:val="15"/>
          <w:szCs w:val="15"/>
          <w:lang w:val="en-US"/>
        </w:rPr>
        <w:t>qualitative reactions for different classes of organic compounds, methods for determining the most important functional groups that allow to identify</w:t>
      </w:r>
      <w:r>
        <w:rPr>
          <w:rFonts w:ascii="Times New Roman" w:hAnsi="Times New Roman" w:cs="Times New Roman"/>
          <w:sz w:val="15"/>
          <w:szCs w:val="15"/>
          <w:lang w:val="en-US"/>
        </w:rPr>
        <w:t xml:space="preserve"> unknown organic substance, </w:t>
      </w:r>
      <w:r w:rsidR="00DB7999" w:rsidRPr="00DB7999">
        <w:rPr>
          <w:rFonts w:ascii="Times New Roman" w:hAnsi="Times New Roman" w:cs="Times New Roman"/>
          <w:sz w:val="15"/>
          <w:szCs w:val="15"/>
          <w:lang w:val="en-US"/>
        </w:rPr>
        <w:t>some techniques of purification and recovery of organic substances</w:t>
      </w:r>
      <w:r>
        <w:rPr>
          <w:rFonts w:ascii="Times New Roman" w:hAnsi="Times New Roman" w:cs="Times New Roman"/>
          <w:sz w:val="15"/>
          <w:szCs w:val="15"/>
          <w:lang w:val="en-US"/>
        </w:rPr>
        <w:t>,</w:t>
      </w:r>
      <w:r w:rsidR="00DB7999" w:rsidRPr="00DB7999">
        <w:rPr>
          <w:rFonts w:ascii="Times New Roman" w:hAnsi="Times New Roman" w:cs="Times New Roman"/>
          <w:sz w:val="15"/>
          <w:szCs w:val="15"/>
          <w:lang w:val="en-US"/>
        </w:rPr>
        <w:t xml:space="preserve"> methods for determining certain physical constants of organic compounds, a</w:t>
      </w:r>
      <w:r>
        <w:rPr>
          <w:rFonts w:ascii="Times New Roman" w:hAnsi="Times New Roman" w:cs="Times New Roman"/>
          <w:sz w:val="15"/>
          <w:szCs w:val="15"/>
          <w:lang w:val="en-US"/>
        </w:rPr>
        <w:t>nd</w:t>
      </w:r>
      <w:r w:rsidR="00DB7999" w:rsidRPr="00DB7999">
        <w:rPr>
          <w:rFonts w:ascii="Times New Roman" w:hAnsi="Times New Roman" w:cs="Times New Roman"/>
          <w:sz w:val="15"/>
          <w:szCs w:val="15"/>
          <w:lang w:val="en-US"/>
        </w:rPr>
        <w:t xml:space="preserve"> brief description of the physical methods of </w:t>
      </w:r>
      <w:r w:rsidRPr="00DB7999">
        <w:rPr>
          <w:rFonts w:ascii="Times New Roman" w:hAnsi="Times New Roman" w:cs="Times New Roman"/>
          <w:sz w:val="15"/>
          <w:szCs w:val="15"/>
          <w:lang w:val="en-US"/>
        </w:rPr>
        <w:t xml:space="preserve">organic compounds </w:t>
      </w:r>
      <w:r>
        <w:rPr>
          <w:rFonts w:ascii="Times New Roman" w:hAnsi="Times New Roman" w:cs="Times New Roman"/>
          <w:sz w:val="15"/>
          <w:szCs w:val="15"/>
          <w:lang w:val="en-US"/>
        </w:rPr>
        <w:t>identification</w:t>
      </w:r>
      <w:r w:rsidR="00DB7999" w:rsidRPr="00DB7999">
        <w:rPr>
          <w:rFonts w:ascii="Times New Roman" w:hAnsi="Times New Roman" w:cs="Times New Roman"/>
          <w:sz w:val="15"/>
          <w:szCs w:val="15"/>
          <w:lang w:val="en-US"/>
        </w:rPr>
        <w:t xml:space="preserve"> and laboratory work</w:t>
      </w:r>
      <w:r w:rsidR="005C2BDE">
        <w:rPr>
          <w:rFonts w:ascii="Times New Roman" w:hAnsi="Times New Roman" w:cs="Times New Roman"/>
          <w:sz w:val="15"/>
          <w:szCs w:val="15"/>
          <w:lang w:val="en-US"/>
        </w:rPr>
        <w:t>s</w:t>
      </w:r>
      <w:r w:rsidR="00DB7999" w:rsidRPr="00DB7999">
        <w:rPr>
          <w:rFonts w:ascii="Times New Roman" w:hAnsi="Times New Roman" w:cs="Times New Roman"/>
          <w:sz w:val="15"/>
          <w:szCs w:val="15"/>
          <w:lang w:val="en-US"/>
        </w:rPr>
        <w:t xml:space="preserve"> to them. The manual contains tables, pictures and applications, summarizing the presented material.</w:t>
      </w:r>
    </w:p>
    <w:p w:rsidR="00DB7999" w:rsidRPr="00DB7999" w:rsidRDefault="00DB7999" w:rsidP="00E83A7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left="425" w:firstLine="397"/>
        <w:jc w:val="both"/>
        <w:rPr>
          <w:rFonts w:ascii="Times New Roman" w:hAnsi="Times New Roman" w:cs="Times New Roman"/>
          <w:sz w:val="15"/>
          <w:szCs w:val="15"/>
          <w:lang w:val="en-US"/>
        </w:rPr>
      </w:pPr>
      <w:r w:rsidRPr="00DB7999">
        <w:rPr>
          <w:rFonts w:ascii="Times New Roman" w:hAnsi="Times New Roman" w:cs="Times New Roman"/>
          <w:sz w:val="15"/>
          <w:szCs w:val="15"/>
          <w:lang w:val="en-US"/>
        </w:rPr>
        <w:t>The manual</w:t>
      </w:r>
      <w:r w:rsidR="003F0F63">
        <w:rPr>
          <w:rFonts w:ascii="Times New Roman" w:hAnsi="Times New Roman" w:cs="Times New Roman"/>
          <w:sz w:val="15"/>
          <w:szCs w:val="15"/>
          <w:lang w:val="en-US"/>
        </w:rPr>
        <w:t xml:space="preserve"> is intended for students of Al-</w:t>
      </w:r>
      <w:r w:rsidRPr="00DB7999">
        <w:rPr>
          <w:rFonts w:ascii="Times New Roman" w:hAnsi="Times New Roman" w:cs="Times New Roman"/>
          <w:sz w:val="15"/>
          <w:szCs w:val="15"/>
          <w:lang w:val="en-US"/>
        </w:rPr>
        <w:t>Fa</w:t>
      </w:r>
      <w:r w:rsidR="00675510">
        <w:rPr>
          <w:rFonts w:ascii="Times New Roman" w:hAnsi="Times New Roman" w:cs="Times New Roman"/>
          <w:sz w:val="15"/>
          <w:szCs w:val="15"/>
          <w:lang w:val="en-US"/>
        </w:rPr>
        <w:t>rabi Kazakh National University</w:t>
      </w:r>
      <w:r w:rsidRPr="00DB7999">
        <w:rPr>
          <w:rFonts w:ascii="Times New Roman" w:hAnsi="Times New Roman" w:cs="Times New Roman"/>
          <w:sz w:val="15"/>
          <w:szCs w:val="15"/>
          <w:lang w:val="en-US"/>
        </w:rPr>
        <w:t xml:space="preserve"> studying in the </w:t>
      </w:r>
      <w:r w:rsidR="003F0F63">
        <w:rPr>
          <w:rFonts w:ascii="Times New Roman" w:hAnsi="Times New Roman" w:cs="Times New Roman"/>
          <w:sz w:val="15"/>
          <w:szCs w:val="15"/>
          <w:lang w:val="en-US"/>
        </w:rPr>
        <w:t xml:space="preserve">speciality </w:t>
      </w:r>
      <w:r w:rsidRPr="00DB7999">
        <w:rPr>
          <w:rFonts w:ascii="Times New Roman" w:hAnsi="Times New Roman" w:cs="Times New Roman"/>
          <w:sz w:val="15"/>
          <w:szCs w:val="15"/>
          <w:lang w:val="en-US"/>
        </w:rPr>
        <w:t>5B060600 – "Chemistry" and 5B072100 – "Chemical te</w:t>
      </w:r>
      <w:r w:rsidR="003F0F63">
        <w:rPr>
          <w:rFonts w:ascii="Times New Roman" w:hAnsi="Times New Roman" w:cs="Times New Roman"/>
          <w:sz w:val="15"/>
          <w:szCs w:val="15"/>
          <w:lang w:val="en-US"/>
        </w:rPr>
        <w:t>chnology of organic substances" which are</w:t>
      </w:r>
      <w:r w:rsidRPr="00DB7999">
        <w:rPr>
          <w:rFonts w:ascii="Times New Roman" w:hAnsi="Times New Roman" w:cs="Times New Roman"/>
          <w:sz w:val="15"/>
          <w:szCs w:val="15"/>
          <w:lang w:val="en-US"/>
        </w:rPr>
        <w:t xml:space="preserve"> </w:t>
      </w:r>
      <w:r w:rsidR="00675510">
        <w:rPr>
          <w:rFonts w:ascii="Times New Roman" w:hAnsi="Times New Roman" w:cs="Times New Roman"/>
          <w:sz w:val="15"/>
          <w:szCs w:val="15"/>
          <w:lang w:val="en-US"/>
        </w:rPr>
        <w:t xml:space="preserve">passing </w:t>
      </w:r>
      <w:r w:rsidRPr="00DB7999">
        <w:rPr>
          <w:rFonts w:ascii="Times New Roman" w:hAnsi="Times New Roman" w:cs="Times New Roman"/>
          <w:sz w:val="15"/>
          <w:szCs w:val="15"/>
          <w:lang w:val="en-US"/>
        </w:rPr>
        <w:t>practical course "</w:t>
      </w:r>
      <w:r w:rsidR="00675510" w:rsidRPr="00DB7999">
        <w:rPr>
          <w:rFonts w:ascii="Times New Roman" w:hAnsi="Times New Roman" w:cs="Times New Roman"/>
          <w:sz w:val="15"/>
          <w:szCs w:val="15"/>
          <w:lang w:val="en-US"/>
        </w:rPr>
        <w:t xml:space="preserve">Organic Compounds </w:t>
      </w:r>
      <w:r w:rsidR="00675510">
        <w:rPr>
          <w:rFonts w:ascii="Times New Roman" w:hAnsi="Times New Roman" w:cs="Times New Roman"/>
          <w:sz w:val="15"/>
          <w:szCs w:val="15"/>
          <w:lang w:val="en-US"/>
        </w:rPr>
        <w:t>Identification</w:t>
      </w:r>
      <w:r w:rsidRPr="00DB7999">
        <w:rPr>
          <w:rFonts w:ascii="Times New Roman" w:hAnsi="Times New Roman" w:cs="Times New Roman"/>
          <w:sz w:val="15"/>
          <w:szCs w:val="15"/>
          <w:lang w:val="en-US"/>
        </w:rPr>
        <w:t>".</w:t>
      </w:r>
    </w:p>
    <w:p w:rsidR="00DB7999" w:rsidRPr="00DB7999" w:rsidRDefault="00DB7999" w:rsidP="00E83A7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left="425" w:firstLine="397"/>
        <w:jc w:val="both"/>
        <w:rPr>
          <w:rFonts w:ascii="Times New Roman" w:hAnsi="Times New Roman" w:cs="Times New Roman"/>
          <w:sz w:val="15"/>
          <w:szCs w:val="15"/>
          <w:lang w:val="en-US"/>
        </w:rPr>
      </w:pPr>
    </w:p>
    <w:p w:rsidR="00DB7999" w:rsidRPr="00DB7999" w:rsidRDefault="00DE3F8E" w:rsidP="00E83A7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left="425" w:firstLine="397"/>
        <w:jc w:val="both"/>
        <w:rPr>
          <w:rFonts w:ascii="Times New Roman" w:hAnsi="Times New Roman" w:cs="Times New Roman"/>
          <w:sz w:val="15"/>
          <w:szCs w:val="15"/>
        </w:rPr>
      </w:pPr>
      <w:r>
        <w:rPr>
          <w:rFonts w:ascii="Times New Roman" w:hAnsi="Times New Roman" w:cs="Times New Roman"/>
          <w:sz w:val="15"/>
          <w:szCs w:val="15"/>
        </w:rPr>
        <w:t>В настоящем учебно-методическом</w:t>
      </w:r>
      <w:r w:rsidR="00DB7999" w:rsidRPr="00DB7999">
        <w:rPr>
          <w:rFonts w:ascii="Times New Roman" w:hAnsi="Times New Roman" w:cs="Times New Roman"/>
          <w:sz w:val="15"/>
          <w:szCs w:val="15"/>
        </w:rPr>
        <w:t xml:space="preserve"> пособии рассмотрены качественные реакции различ</w:t>
      </w:r>
      <w:r w:rsidR="00DB7999" w:rsidRPr="00DB7999">
        <w:rPr>
          <w:rFonts w:ascii="Times New Roman" w:hAnsi="Times New Roman" w:cs="Times New Roman"/>
          <w:sz w:val="15"/>
          <w:szCs w:val="15"/>
        </w:rPr>
        <w:softHyphen/>
        <w:t>ных классов органических соединений, описаны методики определения важней</w:t>
      </w:r>
      <w:r w:rsidR="00DB7999" w:rsidRPr="00DB7999">
        <w:rPr>
          <w:rFonts w:ascii="Times New Roman" w:hAnsi="Times New Roman" w:cs="Times New Roman"/>
          <w:sz w:val="15"/>
          <w:szCs w:val="15"/>
        </w:rPr>
        <w:softHyphen/>
        <w:t>ших функциональных групп, позволяющие идентифицировать неизвестное орга</w:t>
      </w:r>
      <w:r w:rsidR="00DB7999" w:rsidRPr="00DB7999">
        <w:rPr>
          <w:rFonts w:ascii="Times New Roman" w:hAnsi="Times New Roman" w:cs="Times New Roman"/>
          <w:sz w:val="15"/>
          <w:szCs w:val="15"/>
        </w:rPr>
        <w:softHyphen/>
        <w:t>ническое вещество, описаны некоторые методики очистки и выделения органи</w:t>
      </w:r>
      <w:r w:rsidR="00DB7999" w:rsidRPr="00DB7999">
        <w:rPr>
          <w:rFonts w:ascii="Times New Roman" w:hAnsi="Times New Roman" w:cs="Times New Roman"/>
          <w:sz w:val="15"/>
          <w:szCs w:val="15"/>
        </w:rPr>
        <w:softHyphen/>
        <w:t>ческих веществ, представлены методики определения некоторых физических консткант органических соединений, приведено краткое описание физическим методам идентификации органических соединений и лабораторные работы к ним. Пособие содержит таблицы, рисунки и приложения, обобщающие представлен</w:t>
      </w:r>
      <w:r w:rsidR="00DB7999" w:rsidRPr="00DB7999">
        <w:rPr>
          <w:rFonts w:ascii="Times New Roman" w:hAnsi="Times New Roman" w:cs="Times New Roman"/>
          <w:sz w:val="15"/>
          <w:szCs w:val="15"/>
        </w:rPr>
        <w:softHyphen/>
        <w:t>ный материал.</w:t>
      </w:r>
    </w:p>
    <w:p w:rsidR="00DB7999" w:rsidRPr="00DB7999" w:rsidRDefault="00DB7999" w:rsidP="00E83A7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left="425" w:firstLine="397"/>
        <w:jc w:val="both"/>
        <w:rPr>
          <w:rFonts w:ascii="Times New Roman" w:hAnsi="Times New Roman" w:cs="Times New Roman"/>
          <w:sz w:val="15"/>
          <w:szCs w:val="15"/>
        </w:rPr>
      </w:pPr>
      <w:r w:rsidRPr="00DB7999">
        <w:rPr>
          <w:rFonts w:ascii="Times New Roman" w:hAnsi="Times New Roman" w:cs="Times New Roman"/>
          <w:sz w:val="15"/>
          <w:szCs w:val="15"/>
        </w:rPr>
        <w:t>Учебное пособие предназначено для студентов КазНУ им. аль фараби, обу</w:t>
      </w:r>
      <w:r w:rsidRPr="00DB7999">
        <w:rPr>
          <w:rFonts w:ascii="Times New Roman" w:hAnsi="Times New Roman" w:cs="Times New Roman"/>
          <w:sz w:val="15"/>
          <w:szCs w:val="15"/>
        </w:rPr>
        <w:softHyphen/>
        <w:t>чаю</w:t>
      </w:r>
      <w:r w:rsidRPr="00DB7999">
        <w:rPr>
          <w:rFonts w:ascii="Times New Roman" w:hAnsi="Times New Roman" w:cs="Times New Roman"/>
          <w:sz w:val="15"/>
          <w:szCs w:val="15"/>
        </w:rPr>
        <w:softHyphen/>
        <w:t>щихся по направлению подготовки по специальностям 5В060600 – «Химия» и 5В072100 – «Химическая технология органических веществ», изучающих практи</w:t>
      </w:r>
      <w:r w:rsidRPr="00DB7999">
        <w:rPr>
          <w:rFonts w:ascii="Times New Roman" w:hAnsi="Times New Roman" w:cs="Times New Roman"/>
          <w:sz w:val="15"/>
          <w:szCs w:val="15"/>
        </w:rPr>
        <w:softHyphen/>
        <w:t xml:space="preserve">ческий курс «Идентификация органических веществ». </w:t>
      </w:r>
    </w:p>
    <w:p w:rsidR="00DB7999" w:rsidRPr="00DB7999" w:rsidRDefault="00DB7999" w:rsidP="00E83A77">
      <w:pPr>
        <w:pStyle w:val="af1"/>
        <w:spacing w:line="240" w:lineRule="auto"/>
        <w:jc w:val="right"/>
        <w:rPr>
          <w:rFonts w:ascii="Times New Roman" w:hAnsi="Times New Roman" w:cs="Times New Roman"/>
          <w:b/>
          <w:sz w:val="16"/>
          <w:szCs w:val="20"/>
        </w:rPr>
      </w:pPr>
    </w:p>
    <w:p w:rsidR="00DB7999" w:rsidRPr="00DB7999" w:rsidRDefault="00DB7999" w:rsidP="00E83A77">
      <w:pPr>
        <w:pStyle w:val="af1"/>
        <w:spacing w:line="240" w:lineRule="auto"/>
        <w:jc w:val="right"/>
        <w:rPr>
          <w:rFonts w:ascii="Times New Roman" w:hAnsi="Times New Roman" w:cs="Times New Roman"/>
          <w:b/>
          <w:bCs/>
          <w:sz w:val="20"/>
          <w:szCs w:val="22"/>
          <w:lang w:val="en-US"/>
        </w:rPr>
      </w:pPr>
      <w:r w:rsidRPr="00DB7999">
        <w:rPr>
          <w:rFonts w:ascii="Times New Roman" w:hAnsi="Times New Roman" w:cs="Times New Roman"/>
          <w:b/>
          <w:bCs/>
          <w:sz w:val="20"/>
          <w:szCs w:val="22"/>
          <w:lang w:val="en-US"/>
        </w:rPr>
        <w:t xml:space="preserve">UDC </w:t>
      </w:r>
    </w:p>
    <w:p w:rsidR="00DB7999" w:rsidRPr="00DB7999" w:rsidRDefault="00DB7999" w:rsidP="00E83A77">
      <w:pPr>
        <w:pStyle w:val="af1"/>
        <w:spacing w:line="240" w:lineRule="auto"/>
        <w:jc w:val="right"/>
        <w:rPr>
          <w:rFonts w:ascii="Times New Roman" w:hAnsi="Times New Roman" w:cs="Times New Roman"/>
          <w:b/>
          <w:bCs/>
          <w:sz w:val="20"/>
          <w:szCs w:val="22"/>
          <w:lang w:val="kk-KZ"/>
        </w:rPr>
      </w:pPr>
      <w:r w:rsidRPr="00DB7999">
        <w:rPr>
          <w:rFonts w:ascii="Times New Roman" w:hAnsi="Times New Roman" w:cs="Times New Roman"/>
          <w:b/>
          <w:bCs/>
          <w:sz w:val="20"/>
          <w:szCs w:val="22"/>
          <w:lang w:val="en-US"/>
        </w:rPr>
        <w:t>LBC</w:t>
      </w:r>
    </w:p>
    <w:p w:rsidR="00DB7999" w:rsidRPr="00DB7999" w:rsidRDefault="00DB7999" w:rsidP="00E83A77">
      <w:pPr>
        <w:pStyle w:val="af1"/>
        <w:tabs>
          <w:tab w:val="left" w:pos="3828"/>
        </w:tabs>
        <w:spacing w:line="240" w:lineRule="auto"/>
        <w:jc w:val="right"/>
        <w:rPr>
          <w:rFonts w:ascii="Times New Roman" w:hAnsi="Times New Roman" w:cs="Times New Roman"/>
          <w:b/>
          <w:sz w:val="16"/>
          <w:szCs w:val="16"/>
          <w:lang w:val="kk-KZ"/>
        </w:rPr>
      </w:pPr>
    </w:p>
    <w:p w:rsidR="00DB7999" w:rsidRPr="00AA75C4" w:rsidRDefault="00DB7999" w:rsidP="00AA75C4">
      <w:pPr>
        <w:pStyle w:val="af1"/>
        <w:tabs>
          <w:tab w:val="left" w:pos="4395"/>
        </w:tabs>
        <w:spacing w:line="240" w:lineRule="auto"/>
        <w:rPr>
          <w:rFonts w:ascii="Times New Roman" w:hAnsi="Times New Roman" w:cs="Times New Roman"/>
          <w:sz w:val="16"/>
          <w:szCs w:val="16"/>
          <w:lang w:val="kk-KZ"/>
        </w:rPr>
      </w:pPr>
      <w:r w:rsidRPr="00AA75C4">
        <w:rPr>
          <w:rFonts w:ascii="Times New Roman" w:hAnsi="Times New Roman" w:cs="Times New Roman"/>
          <w:sz w:val="16"/>
          <w:szCs w:val="16"/>
          <w:lang w:val="kk-KZ"/>
        </w:rPr>
        <w:t>ISBN 978-601-04-</w:t>
      </w:r>
      <w:r w:rsidRPr="00DB7999">
        <w:rPr>
          <w:rFonts w:ascii="Times New Roman" w:hAnsi="Times New Roman" w:cs="Times New Roman"/>
          <w:sz w:val="16"/>
          <w:szCs w:val="16"/>
          <w:lang w:val="kk-KZ"/>
        </w:rPr>
        <w:t>2</w:t>
      </w:r>
      <w:r w:rsidRPr="00AA75C4">
        <w:rPr>
          <w:rFonts w:ascii="Times New Roman" w:hAnsi="Times New Roman" w:cs="Times New Roman"/>
          <w:sz w:val="16"/>
          <w:szCs w:val="16"/>
          <w:lang w:val="kk-KZ"/>
        </w:rPr>
        <w:t>330-5</w:t>
      </w:r>
      <w:r w:rsidRPr="00AA75C4">
        <w:rPr>
          <w:rFonts w:ascii="Times New Roman" w:hAnsi="Times New Roman" w:cs="Times New Roman"/>
          <w:sz w:val="16"/>
          <w:szCs w:val="16"/>
          <w:lang w:val="kk-KZ"/>
        </w:rPr>
        <w:tab/>
        <w:t>© Iminova R.S.</w:t>
      </w:r>
      <w:r w:rsidR="00AA75C4">
        <w:rPr>
          <w:rFonts w:ascii="Times New Roman" w:hAnsi="Times New Roman" w:cs="Times New Roman"/>
          <w:sz w:val="16"/>
          <w:szCs w:val="16"/>
          <w:lang w:val="kk-KZ"/>
        </w:rPr>
        <w:t>,</w:t>
      </w:r>
      <w:r w:rsidRPr="00AA75C4">
        <w:rPr>
          <w:rFonts w:ascii="Times New Roman" w:hAnsi="Times New Roman" w:cs="Times New Roman"/>
          <w:sz w:val="16"/>
          <w:szCs w:val="16"/>
          <w:lang w:val="kk-KZ"/>
        </w:rPr>
        <w:t xml:space="preserve"> 2017 </w:t>
      </w:r>
    </w:p>
    <w:p w:rsidR="00DB7999" w:rsidRPr="00AA75C4" w:rsidRDefault="00DB7999" w:rsidP="00AA75C4">
      <w:pPr>
        <w:pStyle w:val="af1"/>
        <w:tabs>
          <w:tab w:val="left" w:pos="4395"/>
        </w:tabs>
        <w:spacing w:line="240" w:lineRule="auto"/>
        <w:rPr>
          <w:rFonts w:ascii="Times New Roman" w:hAnsi="Times New Roman" w:cs="Times New Roman"/>
          <w:sz w:val="16"/>
          <w:szCs w:val="16"/>
          <w:lang w:val="kk-KZ"/>
        </w:rPr>
      </w:pPr>
      <w:r w:rsidRPr="00DB7999">
        <w:rPr>
          <w:rFonts w:ascii="Times New Roman" w:hAnsi="Times New Roman" w:cs="Times New Roman"/>
          <w:noProof/>
          <w:sz w:val="16"/>
          <w:szCs w:val="16"/>
          <w:lang w:eastAsia="ru-RU"/>
        </w:rPr>
        <mc:AlternateContent>
          <mc:Choice Requires="wps">
            <w:drawing>
              <wp:anchor distT="0" distB="0" distL="114300" distR="114300" simplePos="0" relativeHeight="251740672" behindDoc="0" locked="0" layoutInCell="1" allowOverlap="1">
                <wp:simplePos x="0" y="0"/>
                <wp:positionH relativeFrom="column">
                  <wp:posOffset>1813560</wp:posOffset>
                </wp:positionH>
                <wp:positionV relativeFrom="paragraph">
                  <wp:posOffset>109220</wp:posOffset>
                </wp:positionV>
                <wp:extent cx="309880" cy="241935"/>
                <wp:effectExtent l="0" t="0" r="4445"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AD7BD" id="Прямоугольник 77" o:spid="_x0000_s1026" style="position:absolute;margin-left:142.8pt;margin-top:8.6pt;width:24.4pt;height:19.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" stroked="f"/>
            </w:pict>
          </mc:Fallback>
        </mc:AlternateContent>
      </w:r>
      <w:r w:rsidRPr="00AA75C4">
        <w:rPr>
          <w:rFonts w:ascii="Times New Roman" w:hAnsi="Times New Roman" w:cs="Times New Roman"/>
          <w:sz w:val="16"/>
          <w:szCs w:val="16"/>
          <w:lang w:val="kk-KZ"/>
        </w:rPr>
        <w:t xml:space="preserve">                                                                 </w:t>
      </w:r>
      <w:r w:rsidRPr="00AA75C4">
        <w:rPr>
          <w:rFonts w:ascii="Times New Roman" w:hAnsi="Times New Roman" w:cs="Times New Roman"/>
          <w:sz w:val="16"/>
          <w:szCs w:val="16"/>
          <w:lang w:val="kk-KZ"/>
        </w:rPr>
        <w:tab/>
        <w:t>© Al-Farabi KazNU, 201</w:t>
      </w:r>
      <w:bookmarkEnd w:id="0"/>
      <w:r w:rsidRPr="00AA75C4">
        <w:rPr>
          <w:rFonts w:ascii="Times New Roman" w:hAnsi="Times New Roman" w:cs="Times New Roman"/>
          <w:sz w:val="16"/>
          <w:szCs w:val="16"/>
          <w:lang w:val="kk-KZ"/>
        </w:rPr>
        <w:t>7</w:t>
      </w:r>
    </w:p>
    <w:p w:rsidR="00CC40CA" w:rsidRPr="000A6BA5" w:rsidRDefault="00675510" w:rsidP="00E83A77">
      <w:pPr>
        <w:spacing w:after="0" w:line="240" w:lineRule="auto"/>
        <w:ind w:firstLine="397"/>
        <w:jc w:val="center"/>
        <w:rPr>
          <w:rFonts w:ascii="Century Gothic" w:hAnsi="Century Gothic" w:cs="Times New Roman"/>
          <w:b/>
          <w:sz w:val="28"/>
          <w:lang w:val="en-US"/>
        </w:rPr>
      </w:pPr>
      <w:r w:rsidRPr="000A6BA5">
        <w:rPr>
          <w:rFonts w:ascii="Century Gothic" w:hAnsi="Century Gothic" w:cs="Times New Roman"/>
          <w:b/>
          <w:sz w:val="28"/>
          <w:lang w:val="en-US"/>
        </w:rPr>
        <w:lastRenderedPageBreak/>
        <w:t>CONTENTS</w:t>
      </w:r>
    </w:p>
    <w:p w:rsidR="00675510" w:rsidRPr="00675510" w:rsidRDefault="00675510" w:rsidP="00E83A77">
      <w:pPr>
        <w:spacing w:after="0" w:line="240" w:lineRule="auto"/>
        <w:ind w:firstLine="397"/>
        <w:jc w:val="center"/>
        <w:rPr>
          <w:rFonts w:ascii="Times New Roman" w:hAnsi="Times New Roman" w:cs="Times New Roman"/>
          <w:b/>
          <w:sz w:val="28"/>
          <w:lang w:val="en-US"/>
        </w:rPr>
      </w:pPr>
    </w:p>
    <w:p w:rsidR="00DB7999" w:rsidRPr="00CE3405"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Introduction</w:t>
      </w:r>
      <w:r w:rsidRPr="00CE3405">
        <w:rPr>
          <w:rFonts w:ascii="Times New Roman" w:hAnsi="Times New Roman" w:cs="Times New Roman"/>
          <w:b/>
          <w:sz w:val="18"/>
          <w:lang w:val="en-US"/>
        </w:rPr>
        <w:tab/>
      </w:r>
      <w:r w:rsidR="00207276">
        <w:rPr>
          <w:rFonts w:ascii="Times New Roman" w:hAnsi="Times New Roman" w:cs="Times New Roman"/>
          <w:b/>
          <w:sz w:val="18"/>
          <w:lang w:val="en-US"/>
        </w:rPr>
        <w:t>.</w:t>
      </w:r>
      <w:r w:rsidR="00040C76">
        <w:rPr>
          <w:rFonts w:ascii="Times New Roman" w:hAnsi="Times New Roman" w:cs="Times New Roman"/>
          <w:sz w:val="18"/>
          <w:lang w:val="en-US"/>
        </w:rPr>
        <w:t>5</w:t>
      </w:r>
    </w:p>
    <w:p w:rsidR="00DB7999" w:rsidRPr="00DB7999" w:rsidRDefault="00DB7999" w:rsidP="00E83A77">
      <w:pPr>
        <w:tabs>
          <w:tab w:val="left" w:leader="dot" w:pos="5670"/>
        </w:tabs>
        <w:spacing w:after="0" w:line="240" w:lineRule="auto"/>
        <w:ind w:firstLine="397"/>
        <w:rPr>
          <w:rFonts w:ascii="Times New Roman" w:hAnsi="Times New Roman" w:cs="Times New Roman"/>
          <w:b/>
          <w:sz w:val="18"/>
          <w:lang w:val="en-US"/>
        </w:rPr>
      </w:pPr>
    </w:p>
    <w:p w:rsidR="00DB7999" w:rsidRDefault="00675510" w:rsidP="00E83A77">
      <w:pPr>
        <w:tabs>
          <w:tab w:val="left" w:leader="dot" w:pos="5670"/>
        </w:tabs>
        <w:spacing w:after="0" w:line="240" w:lineRule="auto"/>
        <w:ind w:firstLine="397"/>
        <w:rPr>
          <w:rFonts w:ascii="Times New Roman" w:hAnsi="Times New Roman" w:cs="Times New Roman"/>
          <w:b/>
          <w:sz w:val="18"/>
          <w:lang w:val="en-US"/>
        </w:rPr>
      </w:pPr>
      <w:r>
        <w:rPr>
          <w:rFonts w:ascii="Times New Roman" w:hAnsi="Times New Roman" w:cs="Times New Roman"/>
          <w:b/>
          <w:sz w:val="18"/>
          <w:lang w:val="en-US"/>
        </w:rPr>
        <w:t xml:space="preserve">SAFETY INSTRUCTIONS IN </w:t>
      </w:r>
      <w:r w:rsidR="00DB7999" w:rsidRPr="00DB7999">
        <w:rPr>
          <w:rFonts w:ascii="Times New Roman" w:hAnsi="Times New Roman" w:cs="Times New Roman"/>
          <w:b/>
          <w:sz w:val="18"/>
          <w:lang w:val="en-US"/>
        </w:rPr>
        <w:t xml:space="preserve">LABORATORY </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OF ORGANIC CHEMISTRY</w:t>
      </w:r>
      <w:r w:rsidRPr="00DB7999">
        <w:rPr>
          <w:rFonts w:ascii="Times New Roman" w:hAnsi="Times New Roman" w:cs="Times New Roman"/>
          <w:b/>
          <w:sz w:val="18"/>
          <w:lang w:val="en-US"/>
        </w:rPr>
        <w:tab/>
      </w:r>
      <w:r w:rsidR="00207276">
        <w:rPr>
          <w:rFonts w:ascii="Times New Roman" w:hAnsi="Times New Roman" w:cs="Times New Roman"/>
          <w:b/>
          <w:sz w:val="18"/>
          <w:lang w:val="en-US"/>
        </w:rPr>
        <w:t>.</w:t>
      </w:r>
      <w:r w:rsidR="00040C76">
        <w:rPr>
          <w:rFonts w:ascii="Times New Roman" w:hAnsi="Times New Roman" w:cs="Times New Roman"/>
          <w:sz w:val="18"/>
          <w:lang w:val="en-US"/>
        </w:rPr>
        <w:t>8</w:t>
      </w:r>
    </w:p>
    <w:p w:rsidR="00CE3405" w:rsidRPr="00CE3405" w:rsidRDefault="00CE3405" w:rsidP="00E83A77">
      <w:pPr>
        <w:tabs>
          <w:tab w:val="left" w:leader="dot" w:pos="5670"/>
        </w:tabs>
        <w:spacing w:after="0" w:line="240" w:lineRule="auto"/>
        <w:ind w:firstLine="397"/>
        <w:rPr>
          <w:rFonts w:ascii="Times New Roman" w:hAnsi="Times New Roman" w:cs="Times New Roman"/>
          <w:b/>
          <w:sz w:val="20"/>
          <w:lang w:val="en-US"/>
        </w:rPr>
      </w:pPr>
    </w:p>
    <w:p w:rsidR="00DB7999" w:rsidRDefault="000A6BA5" w:rsidP="00E83A77">
      <w:pPr>
        <w:tabs>
          <w:tab w:val="left" w:leader="dot" w:pos="5670"/>
        </w:tabs>
        <w:spacing w:after="0" w:line="240" w:lineRule="auto"/>
        <w:ind w:firstLine="397"/>
        <w:rPr>
          <w:rFonts w:ascii="Times New Roman" w:hAnsi="Times New Roman" w:cs="Times New Roman"/>
          <w:b/>
          <w:sz w:val="18"/>
          <w:lang w:val="en-US"/>
        </w:rPr>
      </w:pPr>
      <w:r>
        <w:rPr>
          <w:rFonts w:ascii="Times New Roman" w:hAnsi="Times New Roman" w:cs="Times New Roman"/>
          <w:b/>
          <w:sz w:val="18"/>
          <w:lang w:val="en-US"/>
        </w:rPr>
        <w:t xml:space="preserve">I. </w:t>
      </w:r>
      <w:r w:rsidR="00DB7999" w:rsidRPr="00DB7999">
        <w:rPr>
          <w:rFonts w:ascii="Times New Roman" w:hAnsi="Times New Roman" w:cs="Times New Roman"/>
          <w:b/>
          <w:sz w:val="18"/>
          <w:lang w:val="en-US"/>
        </w:rPr>
        <w:t xml:space="preserve">QUALITATIVE ELEMENTAL ANALYSIS </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w:t>
      </w:r>
      <w:r w:rsidR="00675510">
        <w:rPr>
          <w:rStyle w:val="shorttext"/>
          <w:rFonts w:ascii="Times New Roman" w:hAnsi="Times New Roman" w:cs="Times New Roman"/>
          <w:b/>
          <w:sz w:val="18"/>
          <w:lang w:val="en-US"/>
        </w:rPr>
        <w:t>IDENTIFICATION</w:t>
      </w:r>
      <w:r w:rsidRPr="00DB7999">
        <w:rPr>
          <w:rFonts w:ascii="Times New Roman" w:hAnsi="Times New Roman" w:cs="Times New Roman"/>
          <w:b/>
          <w:sz w:val="18"/>
          <w:lang w:val="en-US"/>
        </w:rPr>
        <w:t xml:space="preserve"> </w:t>
      </w:r>
      <w:r w:rsidRPr="00DB7999">
        <w:rPr>
          <w:rStyle w:val="alt-edited"/>
          <w:rFonts w:ascii="Times New Roman" w:hAnsi="Times New Roman" w:cs="Times New Roman"/>
          <w:b/>
          <w:sz w:val="18"/>
          <w:lang w:val="en-US"/>
        </w:rPr>
        <w:t>OF ELEMENTS</w:t>
      </w:r>
      <w:r w:rsidRPr="00DB7999">
        <w:rPr>
          <w:rFonts w:ascii="Times New Roman" w:hAnsi="Times New Roman" w:cs="Times New Roman"/>
          <w:b/>
          <w:sz w:val="18"/>
          <w:lang w:val="en-US"/>
        </w:rPr>
        <w:t>)</w:t>
      </w:r>
      <w:r w:rsidRPr="00DB7999">
        <w:rPr>
          <w:rFonts w:ascii="Times New Roman" w:hAnsi="Times New Roman" w:cs="Times New Roman"/>
          <w:b/>
          <w:sz w:val="18"/>
          <w:lang w:val="en-US"/>
        </w:rPr>
        <w:tab/>
      </w:r>
      <w:r w:rsidR="00207276">
        <w:rPr>
          <w:rFonts w:ascii="Times New Roman" w:hAnsi="Times New Roman" w:cs="Times New Roman"/>
          <w:sz w:val="18"/>
          <w:lang w:val="en-US"/>
        </w:rPr>
        <w:t>12</w:t>
      </w:r>
    </w:p>
    <w:p w:rsidR="00DB7999" w:rsidRDefault="00DB7999" w:rsidP="00E83A77">
      <w:pPr>
        <w:tabs>
          <w:tab w:val="left" w:leader="dot" w:pos="5670"/>
        </w:tabs>
        <w:spacing w:after="0" w:line="240" w:lineRule="auto"/>
        <w:ind w:firstLine="397"/>
        <w:rPr>
          <w:rFonts w:ascii="Times New Roman" w:hAnsi="Times New Roman" w:cs="Times New Roman"/>
          <w:b/>
          <w:sz w:val="18"/>
          <w:lang w:val="en-US"/>
        </w:rPr>
      </w:pPr>
      <w:r w:rsidRPr="00DB7999">
        <w:rPr>
          <w:rFonts w:ascii="Times New Roman" w:hAnsi="Times New Roman" w:cs="Times New Roman"/>
          <w:b/>
          <w:sz w:val="18"/>
          <w:lang w:val="en-US"/>
        </w:rPr>
        <w:t xml:space="preserve">Laboratory work №1. </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sz w:val="18"/>
          <w:lang w:val="en-US"/>
        </w:rPr>
        <w:t xml:space="preserve">Preliminary Tests (Appearance, behavior to heating and </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sz w:val="18"/>
          <w:lang w:val="en-US"/>
        </w:rPr>
        <w:t>sol</w:t>
      </w:r>
      <w:r w:rsidR="00207276">
        <w:rPr>
          <w:rFonts w:ascii="Times New Roman" w:hAnsi="Times New Roman" w:cs="Times New Roman"/>
          <w:sz w:val="18"/>
          <w:lang w:val="en-US"/>
        </w:rPr>
        <w:t>ubility of unknown substance)</w:t>
      </w:r>
      <w:r w:rsidR="00207276">
        <w:rPr>
          <w:rFonts w:ascii="Times New Roman" w:hAnsi="Times New Roman" w:cs="Times New Roman"/>
          <w:sz w:val="18"/>
          <w:lang w:val="en-US"/>
        </w:rPr>
        <w:tab/>
        <w:t>12</w:t>
      </w:r>
    </w:p>
    <w:p w:rsidR="00DB7999" w:rsidRDefault="00DB7999" w:rsidP="00E83A77">
      <w:pPr>
        <w:tabs>
          <w:tab w:val="left" w:leader="dot" w:pos="5670"/>
        </w:tabs>
        <w:spacing w:after="0" w:line="240" w:lineRule="auto"/>
        <w:ind w:firstLine="397"/>
        <w:rPr>
          <w:rFonts w:ascii="Times New Roman" w:hAnsi="Times New Roman" w:cs="Times New Roman"/>
          <w:b/>
          <w:sz w:val="18"/>
          <w:lang w:val="en-US"/>
        </w:rPr>
      </w:pPr>
      <w:r w:rsidRPr="00DB7999">
        <w:rPr>
          <w:rFonts w:ascii="Times New Roman" w:hAnsi="Times New Roman" w:cs="Times New Roman"/>
          <w:b/>
          <w:sz w:val="18"/>
          <w:lang w:val="en-US"/>
        </w:rPr>
        <w:t>Laboratory work №2.</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sz w:val="18"/>
          <w:lang w:val="en-US"/>
        </w:rPr>
        <w:t xml:space="preserve">Identification of Functional Groups: saturated, unsaturated </w:t>
      </w:r>
    </w:p>
    <w:p w:rsidR="00DB7999" w:rsidRPr="00DB7999" w:rsidRDefault="00DB7999" w:rsidP="00E83A77">
      <w:pPr>
        <w:tabs>
          <w:tab w:val="left" w:leader="dot" w:pos="5670"/>
        </w:tabs>
        <w:spacing w:after="0" w:line="240" w:lineRule="auto"/>
        <w:ind w:firstLine="397"/>
        <w:rPr>
          <w:rFonts w:ascii="Times New Roman" w:hAnsi="Times New Roman" w:cs="Times New Roman"/>
          <w:b/>
          <w:sz w:val="18"/>
          <w:lang w:val="en-US"/>
        </w:rPr>
      </w:pPr>
      <w:r w:rsidRPr="00DB7999">
        <w:rPr>
          <w:rFonts w:ascii="Times New Roman" w:hAnsi="Times New Roman" w:cs="Times New Roman"/>
          <w:sz w:val="18"/>
          <w:lang w:val="en-US"/>
        </w:rPr>
        <w:t xml:space="preserve">aromatic hydrocarbons and </w:t>
      </w:r>
      <w:r w:rsidRPr="00DB7999">
        <w:rPr>
          <w:rFonts w:ascii="Times New Roman" w:eastAsia="Times New Roman" w:hAnsi="Times New Roman" w:cs="Times New Roman"/>
          <w:sz w:val="18"/>
          <w:lang w:val="en-US"/>
        </w:rPr>
        <w:t>Halogencarbohydrates.</w:t>
      </w:r>
      <w:r w:rsidR="00207276">
        <w:rPr>
          <w:rFonts w:ascii="Times New Roman" w:hAnsi="Times New Roman" w:cs="Times New Roman"/>
          <w:sz w:val="18"/>
          <w:lang w:val="en-US"/>
        </w:rPr>
        <w:tab/>
        <w:t>15</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 xml:space="preserve">Laboratory work №3. </w:t>
      </w:r>
      <w:r w:rsidRPr="00DB7999">
        <w:rPr>
          <w:rFonts w:ascii="Times New Roman" w:hAnsi="Times New Roman" w:cs="Times New Roman"/>
          <w:sz w:val="18"/>
          <w:lang w:val="en-US"/>
        </w:rPr>
        <w:t xml:space="preserve">Identification of Functional Groups: </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eastAsia="Times New Roman" w:hAnsi="Times New Roman" w:cs="Times New Roman"/>
          <w:sz w:val="18"/>
          <w:lang w:val="en-US"/>
        </w:rPr>
        <w:t>Hydroxyl compound</w:t>
      </w:r>
      <w:r w:rsidR="00675510">
        <w:rPr>
          <w:rFonts w:ascii="Times New Roman" w:eastAsia="Times New Roman" w:hAnsi="Times New Roman" w:cs="Times New Roman"/>
          <w:sz w:val="18"/>
          <w:lang w:val="en-US"/>
        </w:rPr>
        <w:t>s</w:t>
      </w:r>
      <w:r w:rsidRPr="00DB7999">
        <w:rPr>
          <w:rFonts w:ascii="Times New Roman" w:eastAsia="Times New Roman" w:hAnsi="Times New Roman" w:cs="Times New Roman"/>
          <w:sz w:val="18"/>
          <w:lang w:val="en-US"/>
        </w:rPr>
        <w:t xml:space="preserve"> (alcohols, phenols, naphthols).</w:t>
      </w:r>
      <w:r w:rsidR="00207276">
        <w:rPr>
          <w:rFonts w:ascii="Times New Roman" w:hAnsi="Times New Roman" w:cs="Times New Roman"/>
          <w:sz w:val="18"/>
          <w:lang w:val="en-US"/>
        </w:rPr>
        <w:tab/>
        <w:t>17</w:t>
      </w:r>
    </w:p>
    <w:p w:rsidR="00DB7999" w:rsidRPr="00DB7999" w:rsidRDefault="00DB7999" w:rsidP="00E83A77">
      <w:pPr>
        <w:tabs>
          <w:tab w:val="left" w:leader="dot" w:pos="5670"/>
        </w:tabs>
        <w:spacing w:after="0" w:line="240" w:lineRule="auto"/>
        <w:ind w:firstLine="397"/>
        <w:rPr>
          <w:rFonts w:ascii="Times New Roman" w:hAnsi="Times New Roman" w:cs="Times New Roman"/>
          <w:b/>
          <w:sz w:val="18"/>
          <w:lang w:val="en-US"/>
        </w:rPr>
      </w:pPr>
      <w:r w:rsidRPr="00DB7999">
        <w:rPr>
          <w:rFonts w:ascii="Times New Roman" w:hAnsi="Times New Roman" w:cs="Times New Roman"/>
          <w:b/>
          <w:sz w:val="18"/>
          <w:lang w:val="en-US"/>
        </w:rPr>
        <w:t xml:space="preserve">Laboratory work №4. </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sz w:val="18"/>
          <w:lang w:val="en-US"/>
        </w:rPr>
        <w:t xml:space="preserve">Identification of Functional Groups: Carbonyl compounds </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sz w:val="18"/>
          <w:lang w:val="en-US"/>
        </w:rPr>
        <w:t>(aldehydes and ketones)</w:t>
      </w:r>
      <w:r w:rsidRPr="00DB7999">
        <w:rPr>
          <w:rFonts w:ascii="Times New Roman" w:eastAsia="Times New Roman" w:hAnsi="Times New Roman" w:cs="Times New Roman"/>
          <w:sz w:val="18"/>
          <w:lang w:val="en-US"/>
        </w:rPr>
        <w:t>.</w:t>
      </w:r>
      <w:r w:rsidR="00207276">
        <w:rPr>
          <w:rFonts w:ascii="Times New Roman" w:hAnsi="Times New Roman" w:cs="Times New Roman"/>
          <w:sz w:val="18"/>
          <w:lang w:val="en-US"/>
        </w:rPr>
        <w:tab/>
        <w:t>21</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 xml:space="preserve">Laboratory work №5. </w:t>
      </w:r>
      <w:r w:rsidRPr="00DB7999">
        <w:rPr>
          <w:rFonts w:ascii="Times New Roman" w:hAnsi="Times New Roman" w:cs="Times New Roman"/>
          <w:sz w:val="18"/>
          <w:lang w:val="en-US"/>
        </w:rPr>
        <w:t xml:space="preserve">Identification of Functional Groups: </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eastAsia="Times New Roman" w:hAnsi="Times New Roman" w:cs="Times New Roman"/>
          <w:sz w:val="18"/>
          <w:lang w:val="en-US"/>
        </w:rPr>
        <w:t>Carboxylcontaini</w:t>
      </w:r>
      <w:r w:rsidR="00CB3270">
        <w:rPr>
          <w:rFonts w:ascii="Times New Roman" w:eastAsia="Times New Roman" w:hAnsi="Times New Roman" w:cs="Times New Roman"/>
          <w:sz w:val="18"/>
          <w:lang w:val="en-US"/>
        </w:rPr>
        <w:t>n</w:t>
      </w:r>
      <w:r w:rsidRPr="00DB7999">
        <w:rPr>
          <w:rFonts w:ascii="Times New Roman" w:eastAsia="Times New Roman" w:hAnsi="Times New Roman" w:cs="Times New Roman"/>
          <w:sz w:val="18"/>
          <w:lang w:val="en-US"/>
        </w:rPr>
        <w:t>g compounds.</w:t>
      </w:r>
      <w:r w:rsidR="00207276">
        <w:rPr>
          <w:rFonts w:ascii="Times New Roman" w:hAnsi="Times New Roman" w:cs="Times New Roman"/>
          <w:sz w:val="18"/>
          <w:lang w:val="en-US"/>
        </w:rPr>
        <w:tab/>
        <w:t>25</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Laboratory work №6.</w:t>
      </w:r>
      <w:r w:rsidRPr="00DB7999">
        <w:rPr>
          <w:rFonts w:ascii="Times New Roman" w:hAnsi="Times New Roman" w:cs="Times New Roman"/>
          <w:sz w:val="18"/>
          <w:lang w:val="en-US"/>
        </w:rPr>
        <w:t xml:space="preserve"> Identification of Functional Groups: </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eastAsia="Calibri" w:hAnsi="Times New Roman" w:cs="Times New Roman"/>
          <w:sz w:val="18"/>
          <w:lang w:val="en-US"/>
        </w:rPr>
        <w:t xml:space="preserve">Nitrocompounds, </w:t>
      </w:r>
      <w:r w:rsidRPr="00DB7999">
        <w:rPr>
          <w:rFonts w:ascii="Times New Roman" w:hAnsi="Times New Roman" w:cs="Times New Roman"/>
          <w:sz w:val="18"/>
          <w:lang w:val="en-US"/>
        </w:rPr>
        <w:t>Amine</w:t>
      </w:r>
      <w:r w:rsidR="00207276">
        <w:rPr>
          <w:rFonts w:ascii="Times New Roman" w:hAnsi="Times New Roman" w:cs="Times New Roman"/>
          <w:sz w:val="18"/>
          <w:lang w:val="en-US"/>
        </w:rPr>
        <w:t>s, Carbohydrates.</w:t>
      </w:r>
      <w:r w:rsidR="00207276">
        <w:rPr>
          <w:rFonts w:ascii="Times New Roman" w:hAnsi="Times New Roman" w:cs="Times New Roman"/>
          <w:sz w:val="18"/>
          <w:lang w:val="en-US"/>
        </w:rPr>
        <w:tab/>
        <w:t>27</w:t>
      </w:r>
    </w:p>
    <w:p w:rsidR="00DB7999" w:rsidRPr="00CE3405" w:rsidRDefault="00DB7999" w:rsidP="00E83A77">
      <w:pPr>
        <w:tabs>
          <w:tab w:val="left" w:leader="dot" w:pos="5670"/>
        </w:tabs>
        <w:spacing w:after="0" w:line="240" w:lineRule="auto"/>
        <w:ind w:firstLine="397"/>
        <w:rPr>
          <w:rFonts w:ascii="Times New Roman" w:hAnsi="Times New Roman" w:cs="Times New Roman"/>
          <w:b/>
          <w:sz w:val="20"/>
          <w:lang w:val="en-US"/>
        </w:rPr>
      </w:pPr>
    </w:p>
    <w:p w:rsidR="00DB7999" w:rsidRDefault="00CE3405" w:rsidP="00E83A77">
      <w:pPr>
        <w:tabs>
          <w:tab w:val="left" w:leader="dot" w:pos="5670"/>
        </w:tabs>
        <w:spacing w:after="0" w:line="240" w:lineRule="auto"/>
        <w:ind w:firstLine="397"/>
        <w:rPr>
          <w:rStyle w:val="alt-edited"/>
          <w:rFonts w:ascii="Times New Roman" w:hAnsi="Times New Roman" w:cs="Times New Roman"/>
          <w:b/>
          <w:sz w:val="18"/>
          <w:lang w:val="en-US"/>
        </w:rPr>
      </w:pPr>
      <w:r>
        <w:rPr>
          <w:rFonts w:ascii="Times New Roman" w:hAnsi="Times New Roman" w:cs="Times New Roman"/>
          <w:b/>
          <w:sz w:val="18"/>
          <w:lang w:val="kk-KZ"/>
        </w:rPr>
        <w:t xml:space="preserve">ІІ. </w:t>
      </w:r>
      <w:r w:rsidR="00DB7999" w:rsidRPr="00DB7999">
        <w:rPr>
          <w:rFonts w:ascii="Times New Roman" w:hAnsi="Times New Roman" w:cs="Times New Roman"/>
          <w:b/>
          <w:sz w:val="18"/>
          <w:lang w:val="en-US"/>
        </w:rPr>
        <w:t xml:space="preserve">METHODS OF </w:t>
      </w:r>
      <w:r w:rsidR="00DB7999" w:rsidRPr="00DB7999">
        <w:rPr>
          <w:rStyle w:val="alt-edited"/>
          <w:rFonts w:ascii="Times New Roman" w:hAnsi="Times New Roman" w:cs="Times New Roman"/>
          <w:b/>
          <w:sz w:val="18"/>
          <w:lang w:val="en-US"/>
        </w:rPr>
        <w:t xml:space="preserve">PURIFICATION AND </w:t>
      </w:r>
      <w:r w:rsidR="00CB3270">
        <w:rPr>
          <w:rStyle w:val="alt-edited"/>
          <w:rFonts w:ascii="Times New Roman" w:hAnsi="Times New Roman" w:cs="Times New Roman"/>
          <w:b/>
          <w:sz w:val="18"/>
          <w:lang w:val="en-US"/>
        </w:rPr>
        <w:t>SEPARATION</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Style w:val="alt-edited"/>
          <w:rFonts w:ascii="Times New Roman" w:hAnsi="Times New Roman" w:cs="Times New Roman"/>
          <w:b/>
          <w:sz w:val="18"/>
          <w:lang w:val="en-US"/>
        </w:rPr>
        <w:t>OF</w:t>
      </w:r>
      <w:r w:rsidRPr="00DB7999">
        <w:rPr>
          <w:rFonts w:ascii="Times New Roman" w:hAnsi="Times New Roman" w:cs="Times New Roman"/>
          <w:b/>
          <w:sz w:val="18"/>
          <w:lang w:val="en-US"/>
        </w:rPr>
        <w:t xml:space="preserve"> </w:t>
      </w:r>
      <w:r w:rsidRPr="00DB7999">
        <w:rPr>
          <w:rStyle w:val="alt-edited"/>
          <w:rFonts w:ascii="Times New Roman" w:hAnsi="Times New Roman" w:cs="Times New Roman"/>
          <w:b/>
          <w:sz w:val="18"/>
          <w:lang w:val="en-US"/>
        </w:rPr>
        <w:t>ORGANIC SUBSTANCES</w:t>
      </w:r>
      <w:r w:rsidRPr="00DB7999">
        <w:rPr>
          <w:rFonts w:ascii="Times New Roman" w:eastAsia="Calibri" w:hAnsi="Times New Roman" w:cs="Times New Roman"/>
          <w:b/>
          <w:bCs/>
          <w:color w:val="000000"/>
          <w:sz w:val="18"/>
          <w:lang w:val="en-US"/>
        </w:rPr>
        <w:t xml:space="preserve"> </w:t>
      </w:r>
      <w:r w:rsidR="00207276">
        <w:rPr>
          <w:rFonts w:ascii="Times New Roman" w:hAnsi="Times New Roman" w:cs="Times New Roman"/>
          <w:sz w:val="18"/>
          <w:lang w:val="en-US"/>
        </w:rPr>
        <w:tab/>
        <w:t>32</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Laboratory work № 7.</w:t>
      </w:r>
      <w:r w:rsidR="00207276">
        <w:rPr>
          <w:rFonts w:ascii="Times New Roman" w:hAnsi="Times New Roman" w:cs="Times New Roman"/>
          <w:sz w:val="18"/>
          <w:lang w:val="en-US"/>
        </w:rPr>
        <w:t xml:space="preserve"> Distillation.</w:t>
      </w:r>
      <w:r w:rsidR="00207276">
        <w:rPr>
          <w:rFonts w:ascii="Times New Roman" w:hAnsi="Times New Roman" w:cs="Times New Roman"/>
          <w:sz w:val="18"/>
          <w:lang w:val="en-US"/>
        </w:rPr>
        <w:tab/>
        <w:t>32</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 xml:space="preserve">Laboratory work № 8. </w:t>
      </w:r>
      <w:r w:rsidR="00207276">
        <w:rPr>
          <w:rFonts w:ascii="Times New Roman" w:hAnsi="Times New Roman" w:cs="Times New Roman"/>
          <w:sz w:val="18"/>
          <w:lang w:val="en-US"/>
        </w:rPr>
        <w:t>Crystallization.</w:t>
      </w:r>
      <w:r w:rsidR="00207276">
        <w:rPr>
          <w:rFonts w:ascii="Times New Roman" w:hAnsi="Times New Roman" w:cs="Times New Roman"/>
          <w:sz w:val="18"/>
          <w:lang w:val="en-US"/>
        </w:rPr>
        <w:tab/>
        <w:t>43</w:t>
      </w:r>
    </w:p>
    <w:p w:rsidR="00DB7999" w:rsidRPr="00CE3405" w:rsidRDefault="00DB7999" w:rsidP="00E83A77">
      <w:pPr>
        <w:tabs>
          <w:tab w:val="left" w:leader="dot" w:pos="5670"/>
        </w:tabs>
        <w:spacing w:after="0" w:line="240" w:lineRule="auto"/>
        <w:ind w:firstLine="397"/>
        <w:rPr>
          <w:rFonts w:ascii="Times New Roman" w:hAnsi="Times New Roman" w:cs="Times New Roman"/>
          <w:b/>
          <w:sz w:val="20"/>
          <w:lang w:val="en-US"/>
        </w:rPr>
      </w:pPr>
    </w:p>
    <w:p w:rsidR="00DB7999" w:rsidRPr="00DB7999" w:rsidRDefault="00CE3405" w:rsidP="00E83A77">
      <w:pPr>
        <w:tabs>
          <w:tab w:val="left" w:leader="dot" w:pos="5670"/>
        </w:tabs>
        <w:spacing w:after="0" w:line="240" w:lineRule="auto"/>
        <w:ind w:firstLine="397"/>
        <w:rPr>
          <w:rFonts w:ascii="Times New Roman" w:hAnsi="Times New Roman" w:cs="Times New Roman"/>
          <w:sz w:val="18"/>
          <w:lang w:val="en-US"/>
        </w:rPr>
      </w:pPr>
      <w:r>
        <w:rPr>
          <w:rFonts w:ascii="Times New Roman" w:hAnsi="Times New Roman" w:cs="Times New Roman"/>
          <w:b/>
          <w:sz w:val="18"/>
          <w:lang w:val="kk-KZ"/>
        </w:rPr>
        <w:t xml:space="preserve">ІІІ. </w:t>
      </w:r>
      <w:r w:rsidR="00DB7999" w:rsidRPr="00DB7999">
        <w:rPr>
          <w:rFonts w:ascii="Times New Roman" w:hAnsi="Times New Roman" w:cs="Times New Roman"/>
          <w:b/>
          <w:sz w:val="18"/>
          <w:lang w:val="en-US"/>
        </w:rPr>
        <w:t>DETERMINATION OF PHYSICAL CONSTANTS.</w:t>
      </w:r>
      <w:r w:rsidR="00207276">
        <w:rPr>
          <w:rFonts w:ascii="Times New Roman" w:hAnsi="Times New Roman" w:cs="Times New Roman"/>
          <w:sz w:val="18"/>
          <w:lang w:val="en-US"/>
        </w:rPr>
        <w:tab/>
        <w:t>50</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 xml:space="preserve">Laboratory work № 9. </w:t>
      </w:r>
      <w:r w:rsidR="00207276">
        <w:rPr>
          <w:rFonts w:ascii="Times New Roman" w:hAnsi="Times New Roman" w:cs="Times New Roman"/>
          <w:sz w:val="18"/>
          <w:lang w:val="en-US"/>
        </w:rPr>
        <w:t>Melting point</w:t>
      </w:r>
      <w:r w:rsidR="00207276">
        <w:rPr>
          <w:rFonts w:ascii="Times New Roman" w:hAnsi="Times New Roman" w:cs="Times New Roman"/>
          <w:sz w:val="18"/>
          <w:lang w:val="en-US"/>
        </w:rPr>
        <w:tab/>
        <w:t>50</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Laboratory work № 10</w:t>
      </w:r>
      <w:r w:rsidRPr="003D13CD">
        <w:rPr>
          <w:rFonts w:ascii="Times New Roman" w:hAnsi="Times New Roman" w:cs="Times New Roman"/>
          <w:b/>
          <w:sz w:val="18"/>
          <w:lang w:val="en-US"/>
        </w:rPr>
        <w:t>.</w:t>
      </w:r>
      <w:r w:rsidRPr="00DB7999">
        <w:rPr>
          <w:rFonts w:ascii="Times New Roman" w:hAnsi="Times New Roman" w:cs="Times New Roman"/>
          <w:b/>
          <w:sz w:val="18"/>
          <w:lang w:val="en-US"/>
        </w:rPr>
        <w:t xml:space="preserve"> </w:t>
      </w:r>
      <w:r w:rsidRPr="00DB7999">
        <w:rPr>
          <w:rFonts w:ascii="Times New Roman" w:hAnsi="Times New Roman" w:cs="Times New Roman"/>
          <w:color w:val="000000"/>
          <w:sz w:val="18"/>
          <w:lang w:val="en-US"/>
        </w:rPr>
        <w:t>Boiling point</w:t>
      </w:r>
      <w:r w:rsidR="00207276">
        <w:rPr>
          <w:rFonts w:ascii="Times New Roman" w:hAnsi="Times New Roman" w:cs="Times New Roman"/>
          <w:sz w:val="18"/>
          <w:lang w:val="en-US"/>
        </w:rPr>
        <w:tab/>
        <w:t>54</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 xml:space="preserve">Laboratory work № 11. </w:t>
      </w:r>
      <w:r w:rsidR="00207276">
        <w:rPr>
          <w:rFonts w:ascii="Times New Roman" w:hAnsi="Times New Roman" w:cs="Times New Roman"/>
          <w:sz w:val="18"/>
          <w:lang w:val="en-US"/>
        </w:rPr>
        <w:t>Determination of the density</w:t>
      </w:r>
      <w:r w:rsidR="00207276">
        <w:rPr>
          <w:rFonts w:ascii="Times New Roman" w:hAnsi="Times New Roman" w:cs="Times New Roman"/>
          <w:sz w:val="18"/>
          <w:lang w:val="en-US"/>
        </w:rPr>
        <w:tab/>
        <w:t>57</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 xml:space="preserve">Laboratory work № 12. </w:t>
      </w:r>
      <w:r w:rsidR="00CB3270">
        <w:rPr>
          <w:rFonts w:ascii="Times New Roman" w:hAnsi="Times New Roman" w:cs="Times New Roman"/>
          <w:sz w:val="18"/>
          <w:lang w:val="en-US"/>
        </w:rPr>
        <w:t>Determination of the refraction</w:t>
      </w:r>
      <w:r w:rsidR="00207276">
        <w:rPr>
          <w:rFonts w:ascii="Times New Roman" w:hAnsi="Times New Roman" w:cs="Times New Roman"/>
          <w:sz w:val="18"/>
          <w:lang w:val="en-US"/>
        </w:rPr>
        <w:t xml:space="preserve"> index</w:t>
      </w:r>
      <w:r w:rsidR="00207276">
        <w:rPr>
          <w:rFonts w:ascii="Times New Roman" w:hAnsi="Times New Roman" w:cs="Times New Roman"/>
          <w:sz w:val="18"/>
          <w:lang w:val="en-US"/>
        </w:rPr>
        <w:tab/>
        <w:t>60</w:t>
      </w:r>
    </w:p>
    <w:p w:rsidR="00DB7999" w:rsidRPr="00CE3405" w:rsidRDefault="00DB7999" w:rsidP="00E83A77">
      <w:pPr>
        <w:tabs>
          <w:tab w:val="left" w:leader="dot" w:pos="5670"/>
        </w:tabs>
        <w:spacing w:after="0" w:line="240" w:lineRule="auto"/>
        <w:ind w:firstLine="397"/>
        <w:rPr>
          <w:rFonts w:ascii="Times New Roman" w:eastAsia="Times New Roman" w:hAnsi="Times New Roman" w:cs="Times New Roman"/>
          <w:b/>
          <w:bCs/>
          <w:color w:val="000000"/>
          <w:sz w:val="20"/>
          <w:lang w:val="en-US" w:eastAsia="ru-RU"/>
        </w:rPr>
      </w:pPr>
    </w:p>
    <w:p w:rsidR="00DB7999" w:rsidRDefault="00CE3405" w:rsidP="00E83A77">
      <w:pPr>
        <w:tabs>
          <w:tab w:val="left" w:leader="dot" w:pos="5670"/>
        </w:tabs>
        <w:spacing w:after="0" w:line="240" w:lineRule="auto"/>
        <w:ind w:firstLine="397"/>
        <w:rPr>
          <w:rFonts w:ascii="Times New Roman" w:eastAsia="Times New Roman" w:hAnsi="Times New Roman" w:cs="Times New Roman"/>
          <w:b/>
          <w:bCs/>
          <w:color w:val="000000"/>
          <w:sz w:val="18"/>
          <w:lang w:val="en-US" w:eastAsia="ru-RU"/>
        </w:rPr>
      </w:pPr>
      <w:r>
        <w:rPr>
          <w:rFonts w:ascii="Times New Roman" w:eastAsia="Times New Roman" w:hAnsi="Times New Roman" w:cs="Times New Roman"/>
          <w:b/>
          <w:bCs/>
          <w:color w:val="000000"/>
          <w:sz w:val="18"/>
          <w:lang w:val="kk-KZ" w:eastAsia="ru-RU"/>
        </w:rPr>
        <w:t>І</w:t>
      </w:r>
      <w:r>
        <w:rPr>
          <w:rFonts w:ascii="Times New Roman" w:eastAsia="Times New Roman" w:hAnsi="Times New Roman" w:cs="Times New Roman"/>
          <w:b/>
          <w:bCs/>
          <w:color w:val="000000"/>
          <w:sz w:val="18"/>
          <w:lang w:val="en-US" w:eastAsia="ru-RU"/>
        </w:rPr>
        <w:t xml:space="preserve">V. </w:t>
      </w:r>
      <w:r w:rsidR="00D363BE">
        <w:rPr>
          <w:rFonts w:ascii="Times New Roman" w:eastAsia="Times New Roman" w:hAnsi="Times New Roman" w:cs="Times New Roman"/>
          <w:b/>
          <w:bCs/>
          <w:color w:val="000000"/>
          <w:sz w:val="18"/>
          <w:lang w:val="en-US" w:eastAsia="ru-RU"/>
        </w:rPr>
        <w:t>PHYSICAL ME</w:t>
      </w:r>
      <w:r w:rsidR="001130A5">
        <w:rPr>
          <w:rFonts w:ascii="Times New Roman" w:eastAsia="Times New Roman" w:hAnsi="Times New Roman" w:cs="Times New Roman"/>
          <w:b/>
          <w:bCs/>
          <w:color w:val="000000"/>
          <w:sz w:val="18"/>
          <w:lang w:val="en-US" w:eastAsia="ru-RU"/>
        </w:rPr>
        <w:t>THODS</w:t>
      </w:r>
      <w:r w:rsidR="00DB7999" w:rsidRPr="00DB7999">
        <w:rPr>
          <w:rFonts w:ascii="Times New Roman" w:eastAsia="Times New Roman" w:hAnsi="Times New Roman" w:cs="Times New Roman"/>
          <w:b/>
          <w:bCs/>
          <w:color w:val="000000"/>
          <w:sz w:val="18"/>
          <w:lang w:val="en-US" w:eastAsia="ru-RU"/>
        </w:rPr>
        <w:t xml:space="preserve"> OF </w:t>
      </w:r>
      <w:r w:rsidR="008057A7" w:rsidRPr="008057A7">
        <w:rPr>
          <w:rFonts w:ascii="Times New Roman" w:eastAsia="Times New Roman" w:hAnsi="Times New Roman" w:cs="Times New Roman"/>
          <w:b/>
          <w:bCs/>
          <w:color w:val="000000"/>
          <w:sz w:val="18"/>
          <w:lang w:val="en-US" w:eastAsia="ru-RU"/>
        </w:rPr>
        <w:t>ORGANIC COMPOUNDS</w:t>
      </w:r>
      <w:r w:rsidR="00DB7999" w:rsidRPr="00DB7999">
        <w:rPr>
          <w:rFonts w:ascii="Times New Roman" w:eastAsia="Times New Roman" w:hAnsi="Times New Roman" w:cs="Times New Roman"/>
          <w:b/>
          <w:bCs/>
          <w:color w:val="000000"/>
          <w:sz w:val="18"/>
          <w:lang w:val="en-US" w:eastAsia="ru-RU"/>
        </w:rPr>
        <w:t xml:space="preserve"> </w:t>
      </w:r>
    </w:p>
    <w:p w:rsidR="00DB7999" w:rsidRPr="00DB7999" w:rsidRDefault="008057A7" w:rsidP="00E83A77">
      <w:pPr>
        <w:tabs>
          <w:tab w:val="left" w:leader="dot" w:pos="5670"/>
        </w:tabs>
        <w:spacing w:after="0" w:line="240" w:lineRule="auto"/>
        <w:ind w:firstLine="397"/>
        <w:rPr>
          <w:rFonts w:ascii="Times New Roman" w:hAnsi="Times New Roman" w:cs="Times New Roman"/>
          <w:sz w:val="18"/>
          <w:lang w:val="en-US"/>
        </w:rPr>
      </w:pPr>
      <w:r>
        <w:rPr>
          <w:rFonts w:ascii="Times New Roman" w:eastAsia="Times New Roman" w:hAnsi="Times New Roman" w:cs="Times New Roman"/>
          <w:b/>
          <w:bCs/>
          <w:color w:val="000000"/>
          <w:sz w:val="18"/>
          <w:lang w:val="en-US" w:eastAsia="ru-RU"/>
        </w:rPr>
        <w:t>IDENTIFICATION</w:t>
      </w:r>
      <w:r w:rsidR="00207276">
        <w:rPr>
          <w:rFonts w:ascii="Times New Roman" w:hAnsi="Times New Roman" w:cs="Times New Roman"/>
          <w:sz w:val="18"/>
          <w:lang w:val="en-US"/>
        </w:rPr>
        <w:tab/>
        <w:t>65</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 xml:space="preserve">Laboratory work №13. </w:t>
      </w:r>
      <w:r w:rsidRPr="00DB7999">
        <w:rPr>
          <w:rFonts w:ascii="Times New Roman" w:hAnsi="Times New Roman" w:cs="Times New Roman"/>
          <w:sz w:val="18"/>
          <w:lang w:val="en-US"/>
        </w:rPr>
        <w:t xml:space="preserve">Preparative chromatographic </w:t>
      </w:r>
    </w:p>
    <w:p w:rsidR="00DB7999" w:rsidRPr="00DB7999" w:rsidRDefault="00301697" w:rsidP="00E83A77">
      <w:pPr>
        <w:tabs>
          <w:tab w:val="left" w:leader="dot" w:pos="5670"/>
        </w:tabs>
        <w:spacing w:after="0" w:line="240" w:lineRule="auto"/>
        <w:ind w:firstLine="397"/>
        <w:rPr>
          <w:rFonts w:ascii="Times New Roman" w:hAnsi="Times New Roman" w:cs="Times New Roman"/>
          <w:sz w:val="18"/>
          <w:lang w:val="en-US"/>
        </w:rPr>
      </w:pPr>
      <w:r>
        <w:rPr>
          <w:rFonts w:ascii="Times New Roman" w:hAnsi="Times New Roman" w:cs="Times New Roman"/>
          <w:sz w:val="18"/>
          <w:lang w:val="en-US"/>
        </w:rPr>
        <w:t>S</w:t>
      </w:r>
      <w:r w:rsidR="008057A7">
        <w:rPr>
          <w:rFonts w:ascii="Times New Roman" w:hAnsi="Times New Roman" w:cs="Times New Roman"/>
          <w:sz w:val="18"/>
          <w:lang w:val="en-US"/>
        </w:rPr>
        <w:t>eparation</w:t>
      </w:r>
      <w:r>
        <w:rPr>
          <w:rFonts w:ascii="Times New Roman" w:hAnsi="Times New Roman" w:cs="Times New Roman"/>
          <w:sz w:val="18"/>
          <w:lang w:val="en-US"/>
        </w:rPr>
        <w:t xml:space="preserve"> on</w:t>
      </w:r>
      <w:r w:rsidR="008057A7">
        <w:rPr>
          <w:rFonts w:ascii="Times New Roman" w:hAnsi="Times New Roman" w:cs="Times New Roman"/>
          <w:sz w:val="18"/>
          <w:lang w:val="en-US"/>
        </w:rPr>
        <w:t xml:space="preserve"> column</w:t>
      </w:r>
      <w:r>
        <w:rPr>
          <w:rFonts w:ascii="Times New Roman" w:hAnsi="Times New Roman" w:cs="Times New Roman"/>
          <w:sz w:val="18"/>
          <w:lang w:val="en-US"/>
        </w:rPr>
        <w:t>s</w:t>
      </w:r>
      <w:r w:rsidR="008057A7">
        <w:rPr>
          <w:rFonts w:ascii="Times New Roman" w:hAnsi="Times New Roman" w:cs="Times New Roman"/>
          <w:sz w:val="18"/>
          <w:lang w:val="en-US"/>
        </w:rPr>
        <w:t xml:space="preserve"> (</w:t>
      </w:r>
      <w:r>
        <w:rPr>
          <w:rFonts w:ascii="Times New Roman" w:hAnsi="Times New Roman" w:cs="Times New Roman"/>
          <w:sz w:val="18"/>
          <w:lang w:val="en-US"/>
        </w:rPr>
        <w:t xml:space="preserve">of </w:t>
      </w:r>
      <w:r w:rsidR="008057A7">
        <w:rPr>
          <w:rFonts w:ascii="Times New Roman" w:hAnsi="Times New Roman" w:cs="Times New Roman"/>
          <w:sz w:val="18"/>
          <w:lang w:val="en-US"/>
        </w:rPr>
        <w:t>d</w:t>
      </w:r>
      <w:r w:rsidR="00207276">
        <w:rPr>
          <w:rFonts w:ascii="Times New Roman" w:hAnsi="Times New Roman" w:cs="Times New Roman"/>
          <w:sz w:val="18"/>
          <w:lang w:val="en-US"/>
        </w:rPr>
        <w:t>yes, pigments, green leaf)</w:t>
      </w:r>
      <w:r w:rsidR="00207276">
        <w:rPr>
          <w:rFonts w:ascii="Times New Roman" w:hAnsi="Times New Roman" w:cs="Times New Roman"/>
          <w:sz w:val="18"/>
          <w:lang w:val="en-US"/>
        </w:rPr>
        <w:tab/>
        <w:t>67</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Laboratory work №14.</w:t>
      </w:r>
      <w:r w:rsidR="008057A7">
        <w:rPr>
          <w:rFonts w:ascii="Times New Roman" w:hAnsi="Times New Roman" w:cs="Times New Roman"/>
          <w:b/>
          <w:sz w:val="18"/>
          <w:lang w:val="en-US"/>
        </w:rPr>
        <w:t xml:space="preserve"> </w:t>
      </w:r>
      <w:r w:rsidRPr="00DB7999">
        <w:rPr>
          <w:rFonts w:ascii="Times New Roman" w:hAnsi="Times New Roman" w:cs="Times New Roman"/>
          <w:sz w:val="18"/>
          <w:lang w:val="en-US"/>
        </w:rPr>
        <w:t xml:space="preserve">Separation of amino acids by </w:t>
      </w:r>
      <w:r w:rsidR="008057A7">
        <w:rPr>
          <w:rFonts w:ascii="Times New Roman" w:hAnsi="Times New Roman" w:cs="Times New Roman"/>
          <w:sz w:val="18"/>
          <w:lang w:val="en-US"/>
        </w:rPr>
        <w:t>method</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sz w:val="18"/>
          <w:lang w:val="en-US"/>
        </w:rPr>
        <w:t>of parti</w:t>
      </w:r>
      <w:r w:rsidR="00207276">
        <w:rPr>
          <w:rFonts w:ascii="Times New Roman" w:hAnsi="Times New Roman" w:cs="Times New Roman"/>
          <w:sz w:val="18"/>
          <w:lang w:val="en-US"/>
        </w:rPr>
        <w:t>tion chromatography on paper.</w:t>
      </w:r>
      <w:r w:rsidR="00207276">
        <w:rPr>
          <w:rFonts w:ascii="Times New Roman" w:hAnsi="Times New Roman" w:cs="Times New Roman"/>
          <w:sz w:val="18"/>
          <w:lang w:val="en-US"/>
        </w:rPr>
        <w:tab/>
        <w:t>71</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Laboratory work №15.</w:t>
      </w:r>
      <w:r w:rsidR="008057A7">
        <w:rPr>
          <w:rFonts w:ascii="Times New Roman" w:hAnsi="Times New Roman" w:cs="Times New Roman"/>
          <w:b/>
          <w:sz w:val="18"/>
          <w:lang w:val="en-US"/>
        </w:rPr>
        <w:t xml:space="preserve"> </w:t>
      </w:r>
      <w:r w:rsidRPr="00DB7999">
        <w:rPr>
          <w:rFonts w:ascii="Times New Roman" w:hAnsi="Times New Roman" w:cs="Times New Roman"/>
          <w:sz w:val="18"/>
          <w:lang w:val="en-US"/>
        </w:rPr>
        <w:t xml:space="preserve">Separation and identification </w:t>
      </w:r>
    </w:p>
    <w:p w:rsidR="00DB7999" w:rsidRP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sz w:val="18"/>
          <w:lang w:val="en-US"/>
        </w:rPr>
        <w:t>of dicarboxylic acids by TLC in an aqueous-organic mobile phases</w:t>
      </w:r>
      <w:r w:rsidRPr="007B266E">
        <w:rPr>
          <w:rFonts w:ascii="Times New Roman" w:hAnsi="Times New Roman" w:cs="Times New Roman"/>
          <w:sz w:val="18"/>
          <w:lang w:val="en-US"/>
        </w:rPr>
        <w:tab/>
      </w:r>
      <w:r w:rsidR="001130A5">
        <w:rPr>
          <w:rFonts w:ascii="Times New Roman" w:hAnsi="Times New Roman" w:cs="Times New Roman"/>
          <w:sz w:val="18"/>
          <w:lang w:val="en-US"/>
        </w:rPr>
        <w:t>73</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lastRenderedPageBreak/>
        <w:t xml:space="preserve">Laboratory work №16. </w:t>
      </w:r>
      <w:r w:rsidRPr="00DB7999">
        <w:rPr>
          <w:rFonts w:ascii="Times New Roman" w:hAnsi="Times New Roman" w:cs="Times New Roman"/>
          <w:sz w:val="18"/>
          <w:lang w:val="en-US"/>
        </w:rPr>
        <w:t xml:space="preserve">Determination of impurities </w:t>
      </w:r>
    </w:p>
    <w:p w:rsidR="00DB7999" w:rsidRPr="00DB7999" w:rsidRDefault="000F0813" w:rsidP="00E83A77">
      <w:pPr>
        <w:tabs>
          <w:tab w:val="left" w:leader="dot" w:pos="5670"/>
        </w:tabs>
        <w:spacing w:after="0" w:line="240" w:lineRule="auto"/>
        <w:ind w:firstLine="397"/>
        <w:rPr>
          <w:rFonts w:ascii="Times New Roman" w:hAnsi="Times New Roman" w:cs="Times New Roman"/>
          <w:sz w:val="18"/>
          <w:lang w:val="en-US"/>
        </w:rPr>
      </w:pPr>
      <w:r>
        <w:rPr>
          <w:rFonts w:ascii="Times New Roman" w:hAnsi="Times New Roman" w:cs="Times New Roman"/>
          <w:sz w:val="18"/>
          <w:lang w:val="en-US"/>
        </w:rPr>
        <w:t xml:space="preserve">in medicines by </w:t>
      </w:r>
      <w:r w:rsidR="001130A5">
        <w:rPr>
          <w:rFonts w:ascii="Times New Roman" w:hAnsi="Times New Roman" w:cs="Times New Roman"/>
          <w:sz w:val="18"/>
          <w:lang w:val="en-US"/>
        </w:rPr>
        <w:t>TLC</w:t>
      </w:r>
      <w:r w:rsidR="001130A5">
        <w:rPr>
          <w:rFonts w:ascii="Times New Roman" w:hAnsi="Times New Roman" w:cs="Times New Roman"/>
          <w:sz w:val="18"/>
          <w:lang w:val="en-US"/>
        </w:rPr>
        <w:tab/>
        <w:t>76</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 xml:space="preserve">Laboratory work №17. </w:t>
      </w:r>
      <w:r w:rsidRPr="00DB7999">
        <w:rPr>
          <w:rFonts w:ascii="Times New Roman" w:hAnsi="Times New Roman" w:cs="Times New Roman"/>
          <w:sz w:val="18"/>
          <w:lang w:val="en-US"/>
        </w:rPr>
        <w:t xml:space="preserve">Qualitative and quantitative determination </w:t>
      </w:r>
    </w:p>
    <w:p w:rsidR="00DB7999" w:rsidRPr="00DB7999" w:rsidRDefault="000F0813" w:rsidP="00E83A77">
      <w:pPr>
        <w:tabs>
          <w:tab w:val="left" w:leader="dot" w:pos="5670"/>
        </w:tabs>
        <w:spacing w:after="0" w:line="240" w:lineRule="auto"/>
        <w:ind w:firstLine="397"/>
        <w:rPr>
          <w:rFonts w:ascii="Times New Roman" w:hAnsi="Times New Roman" w:cs="Times New Roman"/>
          <w:sz w:val="18"/>
          <w:lang w:val="en-US"/>
        </w:rPr>
      </w:pPr>
      <w:r>
        <w:rPr>
          <w:rFonts w:ascii="Times New Roman" w:hAnsi="Times New Roman" w:cs="Times New Roman"/>
          <w:sz w:val="18"/>
          <w:lang w:val="en-US"/>
        </w:rPr>
        <w:t xml:space="preserve">of </w:t>
      </w:r>
      <w:r w:rsidR="00207276">
        <w:rPr>
          <w:rFonts w:ascii="Times New Roman" w:hAnsi="Times New Roman" w:cs="Times New Roman"/>
          <w:sz w:val="18"/>
          <w:lang w:val="en-US"/>
        </w:rPr>
        <w:t>flavonoids</w:t>
      </w:r>
      <w:r w:rsidR="00777D7D">
        <w:rPr>
          <w:rFonts w:ascii="Times New Roman" w:hAnsi="Times New Roman" w:cs="Times New Roman"/>
          <w:sz w:val="18"/>
          <w:lang w:val="en-US"/>
        </w:rPr>
        <w:t xml:space="preserve"> by</w:t>
      </w:r>
      <w:r w:rsidR="001130A5">
        <w:rPr>
          <w:rFonts w:ascii="Times New Roman" w:hAnsi="Times New Roman" w:cs="Times New Roman"/>
          <w:sz w:val="18"/>
          <w:lang w:val="en-US"/>
        </w:rPr>
        <w:t xml:space="preserve"> TLC</w:t>
      </w:r>
      <w:r w:rsidR="001130A5">
        <w:rPr>
          <w:rFonts w:ascii="Times New Roman" w:hAnsi="Times New Roman" w:cs="Times New Roman"/>
          <w:sz w:val="18"/>
          <w:lang w:val="en-US"/>
        </w:rPr>
        <w:tab/>
        <w:t>79</w:t>
      </w:r>
    </w:p>
    <w:p w:rsidR="00DB7999" w:rsidRDefault="00DB7999" w:rsidP="00E83A77">
      <w:pPr>
        <w:tabs>
          <w:tab w:val="left" w:leader="dot" w:pos="5670"/>
        </w:tabs>
        <w:spacing w:after="0" w:line="240" w:lineRule="auto"/>
        <w:ind w:firstLine="397"/>
        <w:rPr>
          <w:rFonts w:ascii="Times New Roman" w:hAnsi="Times New Roman" w:cs="Times New Roman"/>
          <w:b/>
          <w:sz w:val="18"/>
          <w:lang w:val="en-US"/>
        </w:rPr>
      </w:pPr>
    </w:p>
    <w:p w:rsidR="00DB7999" w:rsidRPr="005C2BDE" w:rsidRDefault="00AE53CE" w:rsidP="00E83A77">
      <w:pPr>
        <w:tabs>
          <w:tab w:val="left" w:leader="dot" w:pos="5670"/>
        </w:tabs>
        <w:spacing w:after="0" w:line="240" w:lineRule="auto"/>
        <w:ind w:firstLine="397"/>
        <w:rPr>
          <w:rFonts w:ascii="Times New Roman" w:hAnsi="Times New Roman" w:cs="Times New Roman"/>
          <w:sz w:val="18"/>
          <w:lang w:val="en-US"/>
        </w:rPr>
      </w:pPr>
      <w:r>
        <w:rPr>
          <w:rFonts w:ascii="Times New Roman" w:hAnsi="Times New Roman" w:cs="Times New Roman"/>
          <w:b/>
          <w:sz w:val="18"/>
          <w:lang w:val="en-US"/>
        </w:rPr>
        <w:t xml:space="preserve">V. </w:t>
      </w:r>
      <w:r w:rsidR="007B266E">
        <w:rPr>
          <w:rFonts w:ascii="Times New Roman" w:hAnsi="Times New Roman" w:cs="Times New Roman"/>
          <w:b/>
          <w:sz w:val="18"/>
          <w:lang w:val="en-US"/>
        </w:rPr>
        <w:t>SEVERAL</w:t>
      </w:r>
      <w:r w:rsidR="00DB7999" w:rsidRPr="00DB7999">
        <w:rPr>
          <w:rFonts w:ascii="Times New Roman" w:hAnsi="Times New Roman" w:cs="Times New Roman"/>
          <w:b/>
          <w:sz w:val="18"/>
          <w:lang w:val="en-US"/>
        </w:rPr>
        <w:t xml:space="preserve"> SPECTROSCOPIC METHODS</w:t>
      </w:r>
      <w:r w:rsidR="003051BC">
        <w:rPr>
          <w:rFonts w:ascii="Times New Roman" w:hAnsi="Times New Roman" w:cs="Times New Roman"/>
          <w:sz w:val="18"/>
          <w:lang w:val="en-US"/>
        </w:rPr>
        <w:t xml:space="preserve"> </w:t>
      </w:r>
      <w:r w:rsidR="003051BC">
        <w:rPr>
          <w:rFonts w:ascii="Times New Roman" w:hAnsi="Times New Roman" w:cs="Times New Roman"/>
          <w:sz w:val="18"/>
          <w:lang w:val="en-US"/>
        </w:rPr>
        <w:tab/>
        <w:t>8</w:t>
      </w:r>
      <w:r w:rsidR="001130A5">
        <w:rPr>
          <w:rFonts w:ascii="Times New Roman" w:hAnsi="Times New Roman" w:cs="Times New Roman"/>
          <w:sz w:val="18"/>
          <w:lang w:val="en-US"/>
        </w:rPr>
        <w:t>5</w:t>
      </w:r>
    </w:p>
    <w:p w:rsidR="00DB7999" w:rsidRPr="00AE53CE" w:rsidRDefault="00DB7999" w:rsidP="00E83A77">
      <w:pPr>
        <w:tabs>
          <w:tab w:val="left" w:leader="dot" w:pos="5670"/>
        </w:tabs>
        <w:spacing w:after="0" w:line="240" w:lineRule="auto"/>
        <w:ind w:firstLine="397"/>
        <w:rPr>
          <w:rFonts w:ascii="Times New Roman" w:hAnsi="Times New Roman" w:cs="Times New Roman"/>
          <w:spacing w:val="-1"/>
          <w:sz w:val="18"/>
          <w:lang w:val="en-US"/>
        </w:rPr>
      </w:pPr>
      <w:r w:rsidRPr="00DB7999">
        <w:rPr>
          <w:rFonts w:ascii="Times New Roman" w:hAnsi="Times New Roman" w:cs="Times New Roman"/>
          <w:b/>
          <w:spacing w:val="-1"/>
          <w:sz w:val="18"/>
          <w:lang w:val="en-US"/>
        </w:rPr>
        <w:t xml:space="preserve">Laboratory work №18. </w:t>
      </w:r>
      <w:r w:rsidRPr="00AE53CE">
        <w:rPr>
          <w:rFonts w:ascii="Times New Roman" w:hAnsi="Times New Roman" w:cs="Times New Roman"/>
          <w:spacing w:val="-1"/>
          <w:sz w:val="18"/>
          <w:lang w:val="en-US"/>
        </w:rPr>
        <w:t xml:space="preserve">Checking by standart solution. </w:t>
      </w:r>
    </w:p>
    <w:p w:rsidR="00DB7999" w:rsidRDefault="00DB7999" w:rsidP="00E83A77">
      <w:pPr>
        <w:tabs>
          <w:tab w:val="left" w:leader="dot" w:pos="5670"/>
        </w:tabs>
        <w:spacing w:after="0" w:line="240" w:lineRule="auto"/>
        <w:ind w:firstLine="397"/>
        <w:rPr>
          <w:rFonts w:ascii="Times New Roman" w:hAnsi="Times New Roman" w:cs="Times New Roman"/>
          <w:spacing w:val="-1"/>
          <w:sz w:val="18"/>
          <w:lang w:val="en-US"/>
        </w:rPr>
      </w:pPr>
      <w:r w:rsidRPr="00DB7999">
        <w:rPr>
          <w:rFonts w:ascii="Times New Roman" w:hAnsi="Times New Roman" w:cs="Times New Roman"/>
          <w:spacing w:val="-1"/>
          <w:sz w:val="18"/>
          <w:lang w:val="en-US"/>
        </w:rPr>
        <w:t xml:space="preserve">A comparison of the data with the values obtained </w:t>
      </w:r>
    </w:p>
    <w:p w:rsidR="00DB7999" w:rsidRDefault="00DB7999" w:rsidP="00E83A77">
      <w:pPr>
        <w:tabs>
          <w:tab w:val="left" w:leader="dot" w:pos="5670"/>
        </w:tabs>
        <w:spacing w:after="0" w:line="240" w:lineRule="auto"/>
        <w:ind w:firstLine="397"/>
        <w:rPr>
          <w:rFonts w:ascii="Times New Roman" w:hAnsi="Times New Roman" w:cs="Times New Roman"/>
          <w:spacing w:val="-1"/>
          <w:sz w:val="18"/>
          <w:lang w:val="en-US"/>
        </w:rPr>
      </w:pPr>
      <w:r w:rsidRPr="00DB7999">
        <w:rPr>
          <w:rFonts w:ascii="Times New Roman" w:hAnsi="Times New Roman" w:cs="Times New Roman"/>
          <w:spacing w:val="-1"/>
          <w:sz w:val="18"/>
          <w:lang w:val="en-US"/>
        </w:rPr>
        <w:t>in the new instrument</w:t>
      </w:r>
      <w:r w:rsidR="007B266E">
        <w:rPr>
          <w:rFonts w:ascii="Times New Roman" w:hAnsi="Times New Roman" w:cs="Times New Roman"/>
          <w:spacing w:val="-1"/>
          <w:sz w:val="18"/>
          <w:lang w:val="en-US"/>
        </w:rPr>
        <w:t>s</w:t>
      </w:r>
      <w:r w:rsidRPr="00DB7999">
        <w:rPr>
          <w:rFonts w:ascii="Times New Roman" w:hAnsi="Times New Roman" w:cs="Times New Roman"/>
          <w:spacing w:val="-1"/>
          <w:sz w:val="18"/>
          <w:lang w:val="en-US"/>
        </w:rPr>
        <w:t xml:space="preserve">. </w:t>
      </w:r>
      <w:r>
        <w:rPr>
          <w:rFonts w:ascii="Times New Roman" w:hAnsi="Times New Roman" w:cs="Times New Roman"/>
          <w:spacing w:val="-1"/>
          <w:sz w:val="18"/>
          <w:lang w:val="kk-KZ"/>
        </w:rPr>
        <w:t xml:space="preserve"> </w:t>
      </w:r>
      <w:r w:rsidRPr="00DB7999">
        <w:rPr>
          <w:rFonts w:ascii="Times New Roman" w:hAnsi="Times New Roman" w:cs="Times New Roman"/>
          <w:spacing w:val="-1"/>
          <w:sz w:val="18"/>
          <w:lang w:val="en-US"/>
        </w:rPr>
        <w:t>Identification and curve fit of the present</w:t>
      </w:r>
    </w:p>
    <w:p w:rsidR="00DB7999" w:rsidRPr="001130A5" w:rsidRDefault="007B266E" w:rsidP="00E83A77">
      <w:pPr>
        <w:tabs>
          <w:tab w:val="left" w:leader="dot" w:pos="5670"/>
        </w:tabs>
        <w:spacing w:after="0" w:line="240" w:lineRule="auto"/>
        <w:ind w:firstLine="397"/>
        <w:rPr>
          <w:rFonts w:ascii="Times New Roman" w:hAnsi="Times New Roman" w:cs="Times New Roman"/>
          <w:spacing w:val="-1"/>
          <w:sz w:val="18"/>
          <w:lang w:val="en-US"/>
        </w:rPr>
      </w:pPr>
      <w:r>
        <w:rPr>
          <w:rFonts w:ascii="Times New Roman" w:hAnsi="Times New Roman" w:cs="Times New Roman"/>
          <w:spacing w:val="-1"/>
          <w:sz w:val="18"/>
          <w:lang w:val="en-US"/>
        </w:rPr>
        <w:t>solutions in the UV-</w:t>
      </w:r>
      <w:r w:rsidR="00DB7999" w:rsidRPr="00DB7999">
        <w:rPr>
          <w:rFonts w:ascii="Times New Roman" w:hAnsi="Times New Roman" w:cs="Times New Roman"/>
          <w:spacing w:val="-1"/>
          <w:sz w:val="18"/>
          <w:lang w:val="en-US"/>
        </w:rPr>
        <w:t>spectrum.</w:t>
      </w:r>
      <w:r w:rsidR="00DB7999" w:rsidRPr="00DB7999">
        <w:rPr>
          <w:rFonts w:ascii="Times New Roman" w:eastAsia="Times New Roman" w:hAnsi="Times New Roman" w:cs="Times New Roman"/>
          <w:sz w:val="18"/>
          <w:lang w:val="en-US"/>
        </w:rPr>
        <w:tab/>
      </w:r>
      <w:r w:rsidR="001130A5">
        <w:rPr>
          <w:rFonts w:ascii="Times New Roman" w:hAnsi="Times New Roman" w:cs="Times New Roman"/>
          <w:sz w:val="18"/>
          <w:lang w:val="en-US"/>
        </w:rPr>
        <w:t>99</w:t>
      </w:r>
    </w:p>
    <w:p w:rsidR="00DB7999" w:rsidRPr="007B266E" w:rsidRDefault="00DB7999" w:rsidP="00E83A77">
      <w:pPr>
        <w:tabs>
          <w:tab w:val="left" w:leader="dot" w:pos="5670"/>
        </w:tabs>
        <w:spacing w:after="0" w:line="240" w:lineRule="auto"/>
        <w:ind w:firstLine="397"/>
        <w:rPr>
          <w:rFonts w:ascii="Times New Roman" w:hAnsi="Times New Roman" w:cs="Times New Roman"/>
          <w:sz w:val="18"/>
          <w:lang w:val="en-US"/>
        </w:rPr>
      </w:pPr>
      <w:r w:rsidRPr="007B266E">
        <w:rPr>
          <w:rFonts w:ascii="Times New Roman" w:hAnsi="Times New Roman" w:cs="Times New Roman"/>
          <w:b/>
          <w:spacing w:val="-1"/>
          <w:sz w:val="18"/>
          <w:lang w:val="en-US"/>
        </w:rPr>
        <w:t xml:space="preserve">Laboratory work № 19. </w:t>
      </w:r>
      <w:r w:rsidRPr="007B266E">
        <w:rPr>
          <w:rFonts w:ascii="Times New Roman" w:hAnsi="Times New Roman" w:cs="Times New Roman"/>
          <w:sz w:val="18"/>
          <w:lang w:val="en-US"/>
        </w:rPr>
        <w:t xml:space="preserve">Spectrophotometric determination </w:t>
      </w:r>
    </w:p>
    <w:p w:rsidR="00DB7999" w:rsidRPr="003051BC" w:rsidRDefault="000C018C" w:rsidP="00E83A77">
      <w:pPr>
        <w:tabs>
          <w:tab w:val="left" w:leader="dot" w:pos="5670"/>
        </w:tabs>
        <w:spacing w:after="0" w:line="240" w:lineRule="auto"/>
        <w:ind w:firstLine="397"/>
        <w:rPr>
          <w:rFonts w:ascii="Times New Roman" w:hAnsi="Times New Roman" w:cs="Times New Roman"/>
          <w:sz w:val="18"/>
          <w:lang w:val="en-US"/>
        </w:rPr>
      </w:pPr>
      <w:r>
        <w:rPr>
          <w:rFonts w:ascii="Times New Roman" w:hAnsi="Times New Roman" w:cs="Times New Roman"/>
          <w:sz w:val="18"/>
          <w:lang w:val="en-US"/>
        </w:rPr>
        <w:t>of nicotinic acid</w:t>
      </w:r>
      <w:r w:rsidR="00DB7999" w:rsidRPr="00DB7999">
        <w:rPr>
          <w:rFonts w:ascii="Times New Roman" w:eastAsia="Times New Roman" w:hAnsi="Times New Roman" w:cs="Times New Roman"/>
          <w:sz w:val="18"/>
          <w:lang w:val="en-US"/>
        </w:rPr>
        <w:tab/>
      </w:r>
      <w:r w:rsidR="003051BC">
        <w:rPr>
          <w:rFonts w:ascii="Times New Roman" w:hAnsi="Times New Roman" w:cs="Times New Roman"/>
          <w:sz w:val="18"/>
          <w:lang w:val="en-US"/>
        </w:rPr>
        <w:t>10</w:t>
      </w:r>
      <w:r w:rsidR="001130A5">
        <w:rPr>
          <w:rFonts w:ascii="Times New Roman" w:hAnsi="Times New Roman" w:cs="Times New Roman"/>
          <w:sz w:val="18"/>
          <w:lang w:val="en-US"/>
        </w:rPr>
        <w:t>1</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pacing w:val="-1"/>
          <w:sz w:val="18"/>
          <w:lang w:val="en-US"/>
        </w:rPr>
        <w:t xml:space="preserve">Laboratory work № 20. </w:t>
      </w:r>
      <w:r w:rsidRPr="00DB7999">
        <w:rPr>
          <w:rFonts w:ascii="Times New Roman" w:hAnsi="Times New Roman" w:cs="Times New Roman"/>
          <w:sz w:val="18"/>
          <w:lang w:val="en-US"/>
        </w:rPr>
        <w:t xml:space="preserve">Spectrophotometric determination </w:t>
      </w:r>
    </w:p>
    <w:p w:rsidR="00DB7999" w:rsidRPr="003051BC"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sz w:val="18"/>
          <w:lang w:val="en-US"/>
        </w:rPr>
        <w:t>of injection</w:t>
      </w:r>
      <w:r w:rsidR="00207276">
        <w:rPr>
          <w:rFonts w:ascii="Times New Roman" w:hAnsi="Times New Roman" w:cs="Times New Roman"/>
          <w:sz w:val="18"/>
          <w:lang w:val="en-US"/>
        </w:rPr>
        <w:t xml:space="preserve"> </w:t>
      </w:r>
      <w:r w:rsidR="003051BC">
        <w:rPr>
          <w:rFonts w:ascii="Times New Roman" w:hAnsi="Times New Roman" w:cs="Times New Roman"/>
          <w:sz w:val="18"/>
          <w:lang w:val="en-US"/>
        </w:rPr>
        <w:t>cyanocobalamin (vitamin B12)</w:t>
      </w:r>
      <w:r w:rsidR="003051BC">
        <w:rPr>
          <w:rFonts w:ascii="Times New Roman" w:hAnsi="Times New Roman" w:cs="Times New Roman"/>
          <w:sz w:val="18"/>
          <w:lang w:val="en-US"/>
        </w:rPr>
        <w:tab/>
        <w:t>10</w:t>
      </w:r>
      <w:r w:rsidR="001130A5">
        <w:rPr>
          <w:rFonts w:ascii="Times New Roman" w:hAnsi="Times New Roman" w:cs="Times New Roman"/>
          <w:sz w:val="18"/>
          <w:lang w:val="en-US"/>
        </w:rPr>
        <w:t>3</w:t>
      </w:r>
    </w:p>
    <w:p w:rsidR="00E355AB" w:rsidRDefault="00DB7999" w:rsidP="00E355AB">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pacing w:val="-1"/>
          <w:sz w:val="18"/>
          <w:lang w:val="en-US"/>
        </w:rPr>
        <w:t xml:space="preserve">Laboratory work № 21. </w:t>
      </w:r>
      <w:r w:rsidR="00E355AB" w:rsidRPr="00E355AB">
        <w:rPr>
          <w:rFonts w:ascii="Times New Roman" w:hAnsi="Times New Roman" w:cs="Times New Roman"/>
          <w:sz w:val="18"/>
          <w:lang w:val="en-US"/>
        </w:rPr>
        <w:t>Quantitative analysis of xylene</w:t>
      </w:r>
    </w:p>
    <w:p w:rsidR="00DB7999" w:rsidRPr="003051BC" w:rsidRDefault="00E355AB" w:rsidP="00E355AB">
      <w:pPr>
        <w:tabs>
          <w:tab w:val="left" w:leader="dot" w:pos="5670"/>
        </w:tabs>
        <w:spacing w:after="0" w:line="240" w:lineRule="auto"/>
        <w:ind w:firstLine="397"/>
        <w:rPr>
          <w:rFonts w:ascii="Times New Roman" w:hAnsi="Times New Roman" w:cs="Times New Roman"/>
          <w:sz w:val="18"/>
          <w:lang w:val="en-US"/>
        </w:rPr>
      </w:pPr>
      <w:r w:rsidRPr="00E355AB">
        <w:rPr>
          <w:rFonts w:ascii="Times New Roman" w:hAnsi="Times New Roman" w:cs="Times New Roman"/>
          <w:sz w:val="18"/>
          <w:lang w:val="en-US"/>
        </w:rPr>
        <w:t xml:space="preserve">isomers </w:t>
      </w:r>
      <w:r>
        <w:rPr>
          <w:rFonts w:ascii="Times New Roman" w:hAnsi="Times New Roman" w:cs="Times New Roman"/>
          <w:sz w:val="18"/>
          <w:lang w:val="en-US"/>
        </w:rPr>
        <w:t xml:space="preserve">mixtures </w:t>
      </w:r>
      <w:r w:rsidRPr="00E355AB">
        <w:rPr>
          <w:rFonts w:ascii="Times New Roman" w:hAnsi="Times New Roman" w:cs="Times New Roman"/>
          <w:sz w:val="18"/>
          <w:lang w:val="en-US"/>
        </w:rPr>
        <w:t>by the IR spectra</w:t>
      </w:r>
      <w:r w:rsidR="00DB7999" w:rsidRPr="00DB7999">
        <w:rPr>
          <w:rFonts w:ascii="Times New Roman" w:eastAsia="Times New Roman" w:hAnsi="Times New Roman" w:cs="Times New Roman"/>
          <w:sz w:val="18"/>
          <w:lang w:val="en-US"/>
        </w:rPr>
        <w:tab/>
      </w:r>
      <w:r w:rsidR="003051BC">
        <w:rPr>
          <w:rFonts w:ascii="Times New Roman" w:hAnsi="Times New Roman" w:cs="Times New Roman"/>
          <w:sz w:val="18"/>
          <w:lang w:val="en-US"/>
        </w:rPr>
        <w:t>10</w:t>
      </w:r>
      <w:r w:rsidR="001130A5">
        <w:rPr>
          <w:rFonts w:ascii="Times New Roman" w:hAnsi="Times New Roman" w:cs="Times New Roman"/>
          <w:sz w:val="18"/>
          <w:lang w:val="en-US"/>
        </w:rPr>
        <w:t>7</w:t>
      </w:r>
    </w:p>
    <w:p w:rsidR="00552A30" w:rsidRDefault="00DB7999" w:rsidP="00552A30">
      <w:pPr>
        <w:tabs>
          <w:tab w:val="left" w:leader="dot" w:pos="5670"/>
        </w:tabs>
        <w:spacing w:after="0" w:line="240" w:lineRule="auto"/>
        <w:ind w:left="397"/>
        <w:rPr>
          <w:rFonts w:ascii="Times New Roman" w:hAnsi="Times New Roman" w:cs="Times New Roman"/>
          <w:sz w:val="18"/>
          <w:lang w:val="en-US"/>
        </w:rPr>
      </w:pPr>
      <w:r w:rsidRPr="00DB7999">
        <w:rPr>
          <w:rFonts w:ascii="Times New Roman" w:hAnsi="Times New Roman" w:cs="Times New Roman"/>
          <w:b/>
          <w:spacing w:val="-1"/>
          <w:sz w:val="18"/>
          <w:lang w:val="en-US"/>
        </w:rPr>
        <w:t xml:space="preserve">Laboratory work № 22. </w:t>
      </w:r>
      <w:r w:rsidR="00552A30" w:rsidRPr="00552A30">
        <w:rPr>
          <w:rFonts w:ascii="Times New Roman" w:hAnsi="Times New Roman" w:cs="Times New Roman"/>
          <w:sz w:val="18"/>
          <w:lang w:val="en-US"/>
        </w:rPr>
        <w:t xml:space="preserve">Determination of substances authenticity </w:t>
      </w:r>
    </w:p>
    <w:p w:rsidR="00DB7999" w:rsidRPr="005C2BDE" w:rsidRDefault="00552A30" w:rsidP="00552A30">
      <w:pPr>
        <w:tabs>
          <w:tab w:val="left" w:leader="dot" w:pos="5670"/>
        </w:tabs>
        <w:spacing w:after="0" w:line="240" w:lineRule="auto"/>
        <w:ind w:left="397"/>
        <w:rPr>
          <w:rFonts w:ascii="Times New Roman" w:hAnsi="Times New Roman" w:cs="Times New Roman"/>
          <w:sz w:val="18"/>
          <w:lang w:val="en-US"/>
        </w:rPr>
      </w:pPr>
      <w:r w:rsidRPr="00552A30">
        <w:rPr>
          <w:rFonts w:ascii="Times New Roman" w:hAnsi="Times New Roman" w:cs="Times New Roman"/>
          <w:sz w:val="18"/>
          <w:lang w:val="en-US"/>
        </w:rPr>
        <w:t>in IR spectra of the samples dispersed in potassium bromide</w:t>
      </w:r>
      <w:r w:rsidR="003051BC">
        <w:rPr>
          <w:rFonts w:ascii="Times New Roman" w:hAnsi="Times New Roman" w:cs="Times New Roman"/>
          <w:sz w:val="18"/>
          <w:lang w:val="en-US"/>
        </w:rPr>
        <w:tab/>
        <w:t>11</w:t>
      </w:r>
      <w:r w:rsidR="001130A5">
        <w:rPr>
          <w:rFonts w:ascii="Times New Roman" w:hAnsi="Times New Roman" w:cs="Times New Roman"/>
          <w:sz w:val="18"/>
          <w:lang w:val="en-US"/>
        </w:rPr>
        <w:t>0</w:t>
      </w:r>
    </w:p>
    <w:p w:rsidR="00DB7999"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pacing w:val="-1"/>
          <w:sz w:val="18"/>
          <w:lang w:val="en-US"/>
        </w:rPr>
        <w:t xml:space="preserve">Laboratory work № 23. </w:t>
      </w:r>
      <w:r w:rsidRPr="00DB7999">
        <w:rPr>
          <w:rFonts w:ascii="Times New Roman" w:hAnsi="Times New Roman" w:cs="Times New Roman"/>
          <w:sz w:val="18"/>
          <w:lang w:val="en-US"/>
        </w:rPr>
        <w:t xml:space="preserve">Identification of the substance </w:t>
      </w:r>
    </w:p>
    <w:p w:rsidR="00DB7999" w:rsidRPr="003051BC" w:rsidRDefault="00EF459E" w:rsidP="00E83A77">
      <w:pPr>
        <w:tabs>
          <w:tab w:val="left" w:leader="dot" w:pos="5670"/>
        </w:tabs>
        <w:spacing w:after="0" w:line="240" w:lineRule="auto"/>
        <w:ind w:firstLine="397"/>
        <w:rPr>
          <w:rFonts w:ascii="Times New Roman" w:hAnsi="Times New Roman" w:cs="Times New Roman"/>
          <w:sz w:val="18"/>
          <w:lang w:val="en-US"/>
        </w:rPr>
      </w:pPr>
      <w:r>
        <w:rPr>
          <w:rFonts w:ascii="Times New Roman" w:hAnsi="Times New Roman" w:cs="Times New Roman"/>
          <w:sz w:val="18"/>
          <w:lang w:val="en-US"/>
        </w:rPr>
        <w:t>by IR</w:t>
      </w:r>
      <w:r w:rsidR="00DB7999" w:rsidRPr="00DB7999">
        <w:rPr>
          <w:rFonts w:ascii="Times New Roman" w:hAnsi="Times New Roman" w:cs="Times New Roman"/>
          <w:sz w:val="18"/>
          <w:lang w:val="en-US"/>
        </w:rPr>
        <w:t xml:space="preserve"> spectrum of a sample</w:t>
      </w:r>
      <w:r w:rsidR="00207276">
        <w:rPr>
          <w:rFonts w:ascii="Times New Roman" w:hAnsi="Times New Roman" w:cs="Times New Roman"/>
          <w:sz w:val="18"/>
          <w:lang w:val="en-US"/>
        </w:rPr>
        <w:t xml:space="preserve"> </w:t>
      </w:r>
      <w:r w:rsidR="003051BC">
        <w:rPr>
          <w:rFonts w:ascii="Times New Roman" w:hAnsi="Times New Roman" w:cs="Times New Roman"/>
          <w:sz w:val="18"/>
          <w:lang w:val="en-US"/>
        </w:rPr>
        <w:t>suspended in liquid paraffin</w:t>
      </w:r>
      <w:r w:rsidR="003051BC">
        <w:rPr>
          <w:rFonts w:ascii="Times New Roman" w:hAnsi="Times New Roman" w:cs="Times New Roman"/>
          <w:sz w:val="18"/>
          <w:lang w:val="en-US"/>
        </w:rPr>
        <w:tab/>
        <w:t>11</w:t>
      </w:r>
      <w:r w:rsidR="003051BC" w:rsidRPr="003051BC">
        <w:rPr>
          <w:rFonts w:ascii="Times New Roman" w:hAnsi="Times New Roman" w:cs="Times New Roman"/>
          <w:sz w:val="18"/>
          <w:lang w:val="en-US"/>
        </w:rPr>
        <w:t>6</w:t>
      </w:r>
    </w:p>
    <w:p w:rsidR="00DB7999" w:rsidRDefault="00DB7999" w:rsidP="00E83A77">
      <w:pPr>
        <w:tabs>
          <w:tab w:val="left" w:leader="dot" w:pos="5670"/>
        </w:tabs>
        <w:spacing w:after="0" w:line="240" w:lineRule="auto"/>
        <w:ind w:firstLine="397"/>
        <w:rPr>
          <w:rFonts w:ascii="Times New Roman" w:hAnsi="Times New Roman" w:cs="Times New Roman"/>
          <w:b/>
          <w:sz w:val="18"/>
          <w:lang w:val="en-US"/>
        </w:rPr>
      </w:pPr>
    </w:p>
    <w:p w:rsidR="00DB7999" w:rsidRPr="005C2BDE"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Reference</w:t>
      </w:r>
      <w:r w:rsidRPr="00DB7999">
        <w:rPr>
          <w:rFonts w:ascii="Times New Roman" w:hAnsi="Times New Roman" w:cs="Times New Roman"/>
          <w:b/>
          <w:sz w:val="18"/>
          <w:lang w:val="en-US"/>
        </w:rPr>
        <w:tab/>
      </w:r>
      <w:r w:rsidR="003051BC">
        <w:rPr>
          <w:rFonts w:ascii="Times New Roman" w:hAnsi="Times New Roman" w:cs="Times New Roman"/>
          <w:sz w:val="18"/>
          <w:lang w:val="en-US"/>
        </w:rPr>
        <w:t>12</w:t>
      </w:r>
      <w:r w:rsidR="00782FA2">
        <w:rPr>
          <w:rFonts w:ascii="Times New Roman" w:hAnsi="Times New Roman" w:cs="Times New Roman"/>
          <w:sz w:val="18"/>
          <w:lang w:val="en-US"/>
        </w:rPr>
        <w:t>0</w:t>
      </w:r>
    </w:p>
    <w:p w:rsidR="00DB7999" w:rsidRDefault="00DB7999" w:rsidP="00E83A77">
      <w:pPr>
        <w:tabs>
          <w:tab w:val="left" w:leader="dot" w:pos="5670"/>
        </w:tabs>
        <w:spacing w:after="0" w:line="240" w:lineRule="auto"/>
        <w:ind w:firstLine="397"/>
        <w:rPr>
          <w:rFonts w:ascii="Times New Roman" w:hAnsi="Times New Roman" w:cs="Times New Roman"/>
          <w:b/>
          <w:sz w:val="18"/>
          <w:lang w:val="en-US"/>
        </w:rPr>
      </w:pPr>
    </w:p>
    <w:p w:rsidR="00DB7999" w:rsidRPr="005C2BDE" w:rsidRDefault="00DB7999" w:rsidP="00E83A77">
      <w:pPr>
        <w:tabs>
          <w:tab w:val="left" w:leader="dot" w:pos="5670"/>
        </w:tabs>
        <w:spacing w:after="0" w:line="240" w:lineRule="auto"/>
        <w:ind w:firstLine="397"/>
        <w:rPr>
          <w:rFonts w:ascii="Times New Roman" w:hAnsi="Times New Roman" w:cs="Times New Roman"/>
          <w:sz w:val="18"/>
          <w:lang w:val="en-US"/>
        </w:rPr>
      </w:pPr>
      <w:r w:rsidRPr="00DB7999">
        <w:rPr>
          <w:rFonts w:ascii="Times New Roman" w:hAnsi="Times New Roman" w:cs="Times New Roman"/>
          <w:b/>
          <w:sz w:val="18"/>
          <w:lang w:val="en-US"/>
        </w:rPr>
        <w:t>Appendix</w:t>
      </w:r>
      <w:r w:rsidRPr="00DB7999">
        <w:rPr>
          <w:rFonts w:ascii="Times New Roman" w:hAnsi="Times New Roman" w:cs="Times New Roman"/>
          <w:b/>
          <w:sz w:val="18"/>
          <w:lang w:val="en-US"/>
        </w:rPr>
        <w:tab/>
      </w:r>
      <w:r w:rsidR="003051BC">
        <w:rPr>
          <w:rFonts w:ascii="Times New Roman" w:hAnsi="Times New Roman" w:cs="Times New Roman"/>
          <w:sz w:val="18"/>
          <w:lang w:val="en-US"/>
        </w:rPr>
        <w:t>12</w:t>
      </w:r>
      <w:r w:rsidR="00782FA2">
        <w:rPr>
          <w:rFonts w:ascii="Times New Roman" w:hAnsi="Times New Roman" w:cs="Times New Roman"/>
          <w:sz w:val="18"/>
          <w:lang w:val="en-US"/>
        </w:rPr>
        <w:t>1</w:t>
      </w:r>
    </w:p>
    <w:p w:rsidR="00162D1A" w:rsidRDefault="00162D1A" w:rsidP="00E83A77">
      <w:pPr>
        <w:spacing w:after="0" w:line="240" w:lineRule="auto"/>
        <w:ind w:firstLine="397"/>
        <w:jc w:val="center"/>
        <w:rPr>
          <w:rFonts w:ascii="Times New Roman" w:hAnsi="Times New Roman" w:cs="Times New Roman"/>
          <w:b/>
          <w:lang w:val="en-US"/>
        </w:rPr>
      </w:pPr>
    </w:p>
    <w:p w:rsidR="00DB7999" w:rsidRPr="00DB7999" w:rsidRDefault="00DB7999" w:rsidP="00E83A77">
      <w:pPr>
        <w:spacing w:after="0" w:line="240" w:lineRule="auto"/>
        <w:ind w:firstLine="397"/>
        <w:jc w:val="center"/>
        <w:rPr>
          <w:rFonts w:ascii="Times New Roman" w:hAnsi="Times New Roman" w:cs="Times New Roman"/>
          <w:b/>
          <w:lang w:val="en-US"/>
        </w:rPr>
      </w:pPr>
    </w:p>
    <w:p w:rsidR="00162D1A" w:rsidRPr="00DB7999" w:rsidRDefault="00162D1A" w:rsidP="00E83A77">
      <w:pPr>
        <w:spacing w:after="0" w:line="240" w:lineRule="auto"/>
        <w:ind w:firstLine="397"/>
        <w:jc w:val="center"/>
        <w:rPr>
          <w:rFonts w:ascii="Times New Roman" w:hAnsi="Times New Roman" w:cs="Times New Roman"/>
          <w:b/>
          <w:lang w:val="en-US"/>
        </w:rPr>
      </w:pPr>
    </w:p>
    <w:p w:rsidR="00DB7999" w:rsidRDefault="00DB7999" w:rsidP="00E83A77">
      <w:pPr>
        <w:rPr>
          <w:rFonts w:ascii="Times New Roman" w:hAnsi="Times New Roman" w:cs="Times New Roman"/>
          <w:b/>
          <w:lang w:val="en-US"/>
        </w:rPr>
      </w:pPr>
      <w:r>
        <w:rPr>
          <w:rFonts w:ascii="Times New Roman" w:hAnsi="Times New Roman" w:cs="Times New Roman"/>
          <w:b/>
          <w:lang w:val="en-US"/>
        </w:rPr>
        <w:br w:type="page"/>
      </w:r>
    </w:p>
    <w:p w:rsidR="000C3772" w:rsidRPr="00DB7999" w:rsidRDefault="00DB7999" w:rsidP="00E83A77">
      <w:pPr>
        <w:spacing w:after="0" w:line="240" w:lineRule="auto"/>
        <w:jc w:val="center"/>
        <w:rPr>
          <w:rFonts w:ascii="Century Gothic" w:hAnsi="Century Gothic" w:cs="Times New Roman"/>
          <w:b/>
          <w:sz w:val="28"/>
          <w:lang w:val="en-US"/>
        </w:rPr>
      </w:pPr>
      <w:r w:rsidRPr="00DB7999">
        <w:rPr>
          <w:rFonts w:ascii="Century Gothic" w:hAnsi="Century Gothic" w:cs="Times New Roman"/>
          <w:b/>
          <w:sz w:val="28"/>
          <w:lang w:val="en-US"/>
        </w:rPr>
        <w:lastRenderedPageBreak/>
        <w:t>INTRODUCTION</w:t>
      </w:r>
    </w:p>
    <w:p w:rsidR="00DB7999" w:rsidRDefault="00DB7999" w:rsidP="00E83A77">
      <w:pPr>
        <w:spacing w:after="0" w:line="240" w:lineRule="auto"/>
        <w:ind w:firstLine="397"/>
        <w:jc w:val="center"/>
        <w:rPr>
          <w:rFonts w:ascii="Times New Roman" w:hAnsi="Times New Roman" w:cs="Times New Roman"/>
          <w:b/>
          <w:lang w:val="en-US"/>
        </w:rPr>
      </w:pPr>
    </w:p>
    <w:p w:rsidR="00437109" w:rsidRPr="00DB7999" w:rsidRDefault="00777D7D" w:rsidP="00E83A77">
      <w:pPr>
        <w:autoSpaceDE w:val="0"/>
        <w:autoSpaceDN w:val="0"/>
        <w:adjustRightInd w:val="0"/>
        <w:spacing w:after="0" w:line="235" w:lineRule="auto"/>
        <w:ind w:firstLine="397"/>
        <w:jc w:val="both"/>
        <w:rPr>
          <w:rFonts w:ascii="Times New Roman" w:hAnsi="Times New Roman" w:cs="Times New Roman"/>
          <w:lang w:val="en-US"/>
        </w:rPr>
      </w:pPr>
      <w:r w:rsidRPr="00777D7D">
        <w:rPr>
          <w:rFonts w:ascii="Times New Roman" w:hAnsi="Times New Roman" w:cs="Times New Roman"/>
          <w:lang w:val="en-US"/>
        </w:rPr>
        <w:t>Identification is the establishment of a correspondence between the test compound and the already known one.</w:t>
      </w:r>
      <w:r w:rsidR="00EF459E">
        <w:rPr>
          <w:rFonts w:ascii="Times New Roman" w:hAnsi="Times New Roman" w:cs="Times New Roman"/>
          <w:lang w:val="en-US"/>
        </w:rPr>
        <w:t xml:space="preserve"> Separation </w:t>
      </w:r>
      <w:r w:rsidR="00EF459E" w:rsidRPr="00DB7999">
        <w:rPr>
          <w:rFonts w:ascii="Times New Roman" w:hAnsi="Times New Roman" w:cs="Times New Roman"/>
          <w:lang w:val="en-US"/>
        </w:rPr>
        <w:t xml:space="preserve">of individual compounds </w:t>
      </w:r>
      <w:r w:rsidR="00091213">
        <w:rPr>
          <w:rFonts w:ascii="Times New Roman" w:hAnsi="Times New Roman" w:cs="Times New Roman"/>
          <w:lang w:val="en-US"/>
        </w:rPr>
        <w:t xml:space="preserve">from </w:t>
      </w:r>
      <w:r w:rsidR="00EF459E">
        <w:rPr>
          <w:rFonts w:ascii="Times New Roman" w:hAnsi="Times New Roman" w:cs="Times New Roman"/>
          <w:lang w:val="en-US"/>
        </w:rPr>
        <w:t>mixtures</w:t>
      </w:r>
      <w:r w:rsidR="00F47F2E" w:rsidRPr="00DB7999">
        <w:rPr>
          <w:rFonts w:ascii="Times New Roman" w:hAnsi="Times New Roman" w:cs="Times New Roman"/>
          <w:lang w:val="en-US"/>
        </w:rPr>
        <w:t>, the release of the impurities</w:t>
      </w:r>
      <w:r w:rsidR="00091213">
        <w:rPr>
          <w:rFonts w:ascii="Times New Roman" w:hAnsi="Times New Roman" w:cs="Times New Roman"/>
          <w:lang w:val="en-US"/>
        </w:rPr>
        <w:t xml:space="preserve"> from them</w:t>
      </w:r>
      <w:r w:rsidR="00F47F2E" w:rsidRPr="00DB7999">
        <w:rPr>
          <w:rFonts w:ascii="Times New Roman" w:hAnsi="Times New Roman" w:cs="Times New Roman"/>
          <w:lang w:val="en-US"/>
        </w:rPr>
        <w:t xml:space="preserve"> (purification), identification or determination of the </w:t>
      </w:r>
      <w:r w:rsidR="00EF459E" w:rsidRPr="00DB7999">
        <w:rPr>
          <w:rFonts w:ascii="Times New Roman" w:hAnsi="Times New Roman" w:cs="Times New Roman"/>
          <w:lang w:val="en-US"/>
        </w:rPr>
        <w:t xml:space="preserve">previously unknown compound </w:t>
      </w:r>
      <w:r w:rsidR="00EF459E">
        <w:rPr>
          <w:rFonts w:ascii="Times New Roman" w:hAnsi="Times New Roman" w:cs="Times New Roman"/>
          <w:lang w:val="en-US"/>
        </w:rPr>
        <w:t>structure</w:t>
      </w:r>
      <w:r w:rsidR="00091213">
        <w:rPr>
          <w:rFonts w:ascii="Times New Roman" w:hAnsi="Times New Roman" w:cs="Times New Roman"/>
          <w:lang w:val="en-US"/>
        </w:rPr>
        <w:t xml:space="preserve"> are</w:t>
      </w:r>
      <w:r w:rsidR="00EF459E">
        <w:rPr>
          <w:rFonts w:ascii="Times New Roman" w:hAnsi="Times New Roman" w:cs="Times New Roman"/>
          <w:lang w:val="en-US"/>
        </w:rPr>
        <w:t xml:space="preserve"> </w:t>
      </w:r>
      <w:r w:rsidR="00091213">
        <w:rPr>
          <w:rFonts w:ascii="Times New Roman" w:hAnsi="Times New Roman" w:cs="Times New Roman"/>
          <w:lang w:val="en-US"/>
        </w:rPr>
        <w:t xml:space="preserve">general operation steps </w:t>
      </w:r>
      <w:r w:rsidR="00F47F2E" w:rsidRPr="00DB7999">
        <w:rPr>
          <w:rFonts w:ascii="Times New Roman" w:hAnsi="Times New Roman" w:cs="Times New Roman"/>
          <w:lang w:val="en-US"/>
        </w:rPr>
        <w:t xml:space="preserve">required in organic chemistry </w:t>
      </w:r>
      <w:r w:rsidR="00091213">
        <w:rPr>
          <w:rFonts w:ascii="Times New Roman" w:hAnsi="Times New Roman" w:cs="Times New Roman"/>
          <w:lang w:val="en-US"/>
        </w:rPr>
        <w:t xml:space="preserve">as for </w:t>
      </w:r>
      <w:r w:rsidR="00EF459E" w:rsidRPr="00DB7999">
        <w:rPr>
          <w:rFonts w:ascii="Times New Roman" w:hAnsi="Times New Roman" w:cs="Times New Roman"/>
          <w:lang w:val="en-US"/>
        </w:rPr>
        <w:t>synthesized or natural substances</w:t>
      </w:r>
      <w:r w:rsidR="00F47F2E" w:rsidRPr="00DB7999">
        <w:rPr>
          <w:rFonts w:ascii="Times New Roman" w:hAnsi="Times New Roman" w:cs="Times New Roman"/>
          <w:lang w:val="en-US"/>
        </w:rPr>
        <w:t>.</w:t>
      </w:r>
      <w:r w:rsidR="00DB7999">
        <w:rPr>
          <w:rFonts w:ascii="Times New Roman" w:hAnsi="Times New Roman" w:cs="Times New Roman"/>
          <w:lang w:val="kk-KZ"/>
        </w:rPr>
        <w:t xml:space="preserve"> </w:t>
      </w:r>
      <w:r w:rsidR="00F47F2E" w:rsidRPr="00DB7999">
        <w:rPr>
          <w:rFonts w:ascii="Times New Roman" w:hAnsi="Times New Roman" w:cs="Times New Roman"/>
          <w:lang w:val="en-US"/>
        </w:rPr>
        <w:t xml:space="preserve">The </w:t>
      </w:r>
      <w:r w:rsidR="00091213">
        <w:rPr>
          <w:rFonts w:ascii="Times New Roman" w:hAnsi="Times New Roman" w:cs="Times New Roman"/>
          <w:lang w:val="en-US"/>
        </w:rPr>
        <w:t xml:space="preserve">main </w:t>
      </w:r>
      <w:r w:rsidR="00F47F2E" w:rsidRPr="00DB7999">
        <w:rPr>
          <w:rFonts w:ascii="Times New Roman" w:hAnsi="Times New Roman" w:cs="Times New Roman"/>
          <w:lang w:val="en-US"/>
        </w:rPr>
        <w:t xml:space="preserve">methods for the </w:t>
      </w:r>
      <w:r w:rsidR="00091213">
        <w:rPr>
          <w:rFonts w:ascii="Times New Roman" w:hAnsi="Times New Roman" w:cs="Times New Roman"/>
          <w:lang w:val="en-US"/>
        </w:rPr>
        <w:t xml:space="preserve">separation </w:t>
      </w:r>
      <w:r w:rsidR="00F47F2E" w:rsidRPr="00DB7999">
        <w:rPr>
          <w:rFonts w:ascii="Times New Roman" w:hAnsi="Times New Roman" w:cs="Times New Roman"/>
          <w:lang w:val="en-US"/>
        </w:rPr>
        <w:t>and purification of org</w:t>
      </w:r>
      <w:r w:rsidR="00091213">
        <w:rPr>
          <w:rFonts w:ascii="Times New Roman" w:hAnsi="Times New Roman" w:cs="Times New Roman"/>
          <w:lang w:val="en-US"/>
        </w:rPr>
        <w:t>anic compounds</w:t>
      </w:r>
      <w:r>
        <w:rPr>
          <w:rFonts w:ascii="Times New Roman" w:hAnsi="Times New Roman" w:cs="Times New Roman"/>
          <w:lang w:val="en-US"/>
        </w:rPr>
        <w:t xml:space="preserve"> are</w:t>
      </w:r>
      <w:r w:rsidR="00091213">
        <w:rPr>
          <w:rFonts w:ascii="Times New Roman" w:hAnsi="Times New Roman" w:cs="Times New Roman"/>
          <w:lang w:val="en-US"/>
        </w:rPr>
        <w:t xml:space="preserve"> based on various properties of organic sustances in a</w:t>
      </w:r>
      <w:r w:rsidR="00F47F2E" w:rsidRPr="00DB7999">
        <w:rPr>
          <w:rFonts w:ascii="Times New Roman" w:hAnsi="Times New Roman" w:cs="Times New Roman"/>
          <w:lang w:val="en-US"/>
        </w:rPr>
        <w:t xml:space="preserve"> mixture.</w:t>
      </w:r>
    </w:p>
    <w:p w:rsidR="00F47F2E" w:rsidRPr="00DB7999" w:rsidRDefault="00F47F2E" w:rsidP="00E83A77">
      <w:pPr>
        <w:autoSpaceDE w:val="0"/>
        <w:autoSpaceDN w:val="0"/>
        <w:adjustRightInd w:val="0"/>
        <w:spacing w:after="0" w:line="235" w:lineRule="auto"/>
        <w:ind w:firstLine="397"/>
        <w:jc w:val="both"/>
        <w:rPr>
          <w:rFonts w:ascii="Times New Roman" w:hAnsi="Times New Roman" w:cs="Times New Roman"/>
          <w:lang w:val="en-US"/>
        </w:rPr>
      </w:pPr>
      <w:r w:rsidRPr="00DB7999">
        <w:rPr>
          <w:rFonts w:ascii="Times New Roman" w:hAnsi="Times New Roman" w:cs="Times New Roman"/>
          <w:lang w:val="en-US"/>
        </w:rPr>
        <w:t>For the separation of mixtures of substances differing in density or particle</w:t>
      </w:r>
      <w:r w:rsidR="00091213">
        <w:rPr>
          <w:rFonts w:ascii="Times New Roman" w:hAnsi="Times New Roman" w:cs="Times New Roman"/>
          <w:lang w:val="en-US"/>
        </w:rPr>
        <w:t>s</w:t>
      </w:r>
      <w:r w:rsidRPr="00DB7999">
        <w:rPr>
          <w:rFonts w:ascii="Times New Roman" w:hAnsi="Times New Roman" w:cs="Times New Roman"/>
          <w:lang w:val="en-US"/>
        </w:rPr>
        <w:t xml:space="preserve"> size, the following methods are used:</w:t>
      </w:r>
    </w:p>
    <w:p w:rsidR="00F47F2E" w:rsidRPr="00DB7999" w:rsidRDefault="00023439" w:rsidP="00E83A77">
      <w:pPr>
        <w:pStyle w:val="a3"/>
        <w:numPr>
          <w:ilvl w:val="0"/>
          <w:numId w:val="5"/>
        </w:numPr>
        <w:autoSpaceDE w:val="0"/>
        <w:autoSpaceDN w:val="0"/>
        <w:adjustRightInd w:val="0"/>
        <w:spacing w:after="0" w:line="235" w:lineRule="auto"/>
        <w:ind w:left="0" w:firstLine="397"/>
        <w:jc w:val="both"/>
        <w:rPr>
          <w:rFonts w:ascii="Times New Roman" w:eastAsia="Calibri" w:hAnsi="Times New Roman" w:cs="Times New Roman"/>
          <w:b/>
          <w:color w:val="000000"/>
          <w:lang w:val="en-US"/>
        </w:rPr>
      </w:pPr>
      <w:r>
        <w:rPr>
          <w:rFonts w:ascii="Times New Roman" w:hAnsi="Times New Roman" w:cs="Times New Roman"/>
        </w:rPr>
        <w:t>Filtering</w:t>
      </w:r>
    </w:p>
    <w:p w:rsidR="00437109" w:rsidRPr="00DB7999" w:rsidRDefault="00F47F2E" w:rsidP="00E83A77">
      <w:pPr>
        <w:pStyle w:val="a3"/>
        <w:numPr>
          <w:ilvl w:val="0"/>
          <w:numId w:val="5"/>
        </w:numPr>
        <w:autoSpaceDE w:val="0"/>
        <w:autoSpaceDN w:val="0"/>
        <w:adjustRightInd w:val="0"/>
        <w:spacing w:after="0" w:line="235" w:lineRule="auto"/>
        <w:ind w:left="0" w:firstLine="397"/>
        <w:jc w:val="both"/>
        <w:rPr>
          <w:rFonts w:ascii="Times New Roman" w:eastAsia="Calibri" w:hAnsi="Times New Roman" w:cs="Times New Roman"/>
          <w:b/>
          <w:color w:val="000000"/>
          <w:lang w:val="en-US"/>
        </w:rPr>
      </w:pPr>
      <w:r w:rsidRPr="00DB7999">
        <w:rPr>
          <w:rFonts w:ascii="Times New Roman" w:hAnsi="Times New Roman" w:cs="Times New Roman"/>
          <w:lang w:val="en-US"/>
        </w:rPr>
        <w:t>Separation using membranes or molecular sieves</w:t>
      </w:r>
    </w:p>
    <w:p w:rsidR="00437109" w:rsidRPr="00DB7999" w:rsidRDefault="00F47F2E" w:rsidP="00E83A77">
      <w:pPr>
        <w:pStyle w:val="a3"/>
        <w:numPr>
          <w:ilvl w:val="0"/>
          <w:numId w:val="5"/>
        </w:numPr>
        <w:autoSpaceDE w:val="0"/>
        <w:autoSpaceDN w:val="0"/>
        <w:adjustRightInd w:val="0"/>
        <w:spacing w:after="0" w:line="235" w:lineRule="auto"/>
        <w:ind w:left="0" w:firstLine="397"/>
        <w:jc w:val="both"/>
        <w:rPr>
          <w:rFonts w:ascii="Times New Roman" w:eastAsia="Calibri" w:hAnsi="Times New Roman" w:cs="Times New Roman"/>
          <w:b/>
          <w:color w:val="000000"/>
          <w:lang w:val="en-US"/>
        </w:rPr>
      </w:pPr>
      <w:r w:rsidRPr="00DB7999">
        <w:rPr>
          <w:rFonts w:ascii="Times New Roman" w:hAnsi="Times New Roman" w:cs="Times New Roman"/>
        </w:rPr>
        <w:t>Centrifugation</w:t>
      </w:r>
    </w:p>
    <w:p w:rsidR="00023439" w:rsidRPr="00023439" w:rsidRDefault="00023439" w:rsidP="00E83A77">
      <w:pPr>
        <w:pStyle w:val="a3"/>
        <w:numPr>
          <w:ilvl w:val="0"/>
          <w:numId w:val="5"/>
        </w:numPr>
        <w:autoSpaceDE w:val="0"/>
        <w:autoSpaceDN w:val="0"/>
        <w:adjustRightInd w:val="0"/>
        <w:spacing w:after="0" w:line="235" w:lineRule="auto"/>
        <w:ind w:left="0" w:firstLine="397"/>
        <w:jc w:val="both"/>
        <w:rPr>
          <w:rFonts w:ascii="Times New Roman" w:eastAsia="Calibri" w:hAnsi="Times New Roman" w:cs="Times New Roman"/>
          <w:b/>
          <w:color w:val="000000"/>
        </w:rPr>
      </w:pPr>
      <w:r>
        <w:rPr>
          <w:rFonts w:ascii="Times New Roman" w:hAnsi="Times New Roman" w:cs="Times New Roman"/>
          <w:lang w:val="en-US"/>
        </w:rPr>
        <w:t>Precipitation</w:t>
      </w:r>
    </w:p>
    <w:p w:rsidR="004D3044" w:rsidRPr="00DB7999" w:rsidRDefault="00023439" w:rsidP="00E83A77">
      <w:pPr>
        <w:pStyle w:val="a3"/>
        <w:numPr>
          <w:ilvl w:val="0"/>
          <w:numId w:val="5"/>
        </w:numPr>
        <w:autoSpaceDE w:val="0"/>
        <w:autoSpaceDN w:val="0"/>
        <w:adjustRightInd w:val="0"/>
        <w:spacing w:after="0" w:line="235" w:lineRule="auto"/>
        <w:ind w:left="0" w:firstLine="397"/>
        <w:jc w:val="both"/>
        <w:rPr>
          <w:rFonts w:ascii="Times New Roman" w:eastAsia="Calibri" w:hAnsi="Times New Roman" w:cs="Times New Roman"/>
          <w:b/>
          <w:color w:val="000000"/>
        </w:rPr>
      </w:pPr>
      <w:r>
        <w:rPr>
          <w:rFonts w:ascii="Times New Roman" w:hAnsi="Times New Roman" w:cs="Times New Roman"/>
        </w:rPr>
        <w:t>Decantation</w:t>
      </w:r>
      <w:r w:rsidR="009273DD">
        <w:rPr>
          <w:rFonts w:ascii="Times New Roman" w:hAnsi="Times New Roman" w:cs="Times New Roman"/>
          <w:lang w:val="en-US"/>
        </w:rPr>
        <w:t>.</w:t>
      </w:r>
    </w:p>
    <w:p w:rsidR="004935A0" w:rsidRPr="00DB7999" w:rsidRDefault="004935A0" w:rsidP="00E83A77">
      <w:pPr>
        <w:autoSpaceDE w:val="0"/>
        <w:autoSpaceDN w:val="0"/>
        <w:adjustRightInd w:val="0"/>
        <w:spacing w:after="0" w:line="235" w:lineRule="auto"/>
        <w:ind w:firstLine="397"/>
        <w:jc w:val="both"/>
        <w:rPr>
          <w:rFonts w:ascii="Times New Roman" w:hAnsi="Times New Roman" w:cs="Times New Roman"/>
          <w:lang w:val="en-US"/>
        </w:rPr>
      </w:pPr>
      <w:r w:rsidRPr="00DB7999">
        <w:rPr>
          <w:rFonts w:ascii="Times New Roman" w:hAnsi="Times New Roman" w:cs="Times New Roman"/>
          <w:lang w:val="en-US"/>
        </w:rPr>
        <w:t>The ability</w:t>
      </w:r>
      <w:r w:rsidR="00FC3517">
        <w:rPr>
          <w:rFonts w:ascii="Times New Roman" w:hAnsi="Times New Roman" w:cs="Times New Roman"/>
          <w:lang w:val="en-US"/>
        </w:rPr>
        <w:t xml:space="preserve"> of</w:t>
      </w:r>
      <w:r w:rsidRPr="00DB7999">
        <w:rPr>
          <w:rFonts w:ascii="Times New Roman" w:hAnsi="Times New Roman" w:cs="Times New Roman"/>
          <w:lang w:val="en-US"/>
        </w:rPr>
        <w:t xml:space="preserve"> </w:t>
      </w:r>
      <w:r w:rsidR="00FC3517" w:rsidRPr="00DB7999">
        <w:rPr>
          <w:rFonts w:ascii="Times New Roman" w:hAnsi="Times New Roman" w:cs="Times New Roman"/>
          <w:lang w:val="en-US"/>
        </w:rPr>
        <w:t xml:space="preserve">components </w:t>
      </w:r>
      <w:r w:rsidR="00FC3517">
        <w:rPr>
          <w:rFonts w:ascii="Times New Roman" w:hAnsi="Times New Roman" w:cs="Times New Roman"/>
          <w:lang w:val="en-US"/>
        </w:rPr>
        <w:t>mixture distribution</w:t>
      </w:r>
      <w:r w:rsidR="00FC3517" w:rsidRPr="00DB7999">
        <w:rPr>
          <w:rFonts w:ascii="Times New Roman" w:hAnsi="Times New Roman" w:cs="Times New Roman"/>
          <w:lang w:val="en-US"/>
        </w:rPr>
        <w:t xml:space="preserve"> </w:t>
      </w:r>
      <w:r w:rsidRPr="00DB7999">
        <w:rPr>
          <w:rFonts w:ascii="Times New Roman" w:hAnsi="Times New Roman" w:cs="Times New Roman"/>
          <w:lang w:val="en-US"/>
        </w:rPr>
        <w:t>in various ways between two immi</w:t>
      </w:r>
      <w:r w:rsidR="00FC3517">
        <w:rPr>
          <w:rFonts w:ascii="Times New Roman" w:hAnsi="Times New Roman" w:cs="Times New Roman"/>
          <w:lang w:val="en-US"/>
        </w:rPr>
        <w:t xml:space="preserve">scible phases used in </w:t>
      </w:r>
      <w:r w:rsidR="00FC3517" w:rsidRPr="00DB7999">
        <w:rPr>
          <w:rFonts w:ascii="Times New Roman" w:hAnsi="Times New Roman" w:cs="Times New Roman"/>
          <w:lang w:val="en-US"/>
        </w:rPr>
        <w:t xml:space="preserve">such </w:t>
      </w:r>
      <w:r w:rsidRPr="00DB7999">
        <w:rPr>
          <w:rFonts w:ascii="Times New Roman" w:hAnsi="Times New Roman" w:cs="Times New Roman"/>
          <w:lang w:val="en-US"/>
        </w:rPr>
        <w:t>separ</w:t>
      </w:r>
      <w:r w:rsidR="00FC3517">
        <w:rPr>
          <w:rFonts w:ascii="Times New Roman" w:hAnsi="Times New Roman" w:cs="Times New Roman"/>
          <w:lang w:val="en-US"/>
        </w:rPr>
        <w:t>ation and purification methods</w:t>
      </w:r>
      <w:r w:rsidRPr="00DB7999">
        <w:rPr>
          <w:rFonts w:ascii="Times New Roman" w:hAnsi="Times New Roman" w:cs="Times New Roman"/>
          <w:lang w:val="en-US"/>
        </w:rPr>
        <w:t>:</w:t>
      </w:r>
    </w:p>
    <w:p w:rsidR="004935A0" w:rsidRPr="00DB7999" w:rsidRDefault="004935A0" w:rsidP="00E83A77">
      <w:pPr>
        <w:pStyle w:val="a3"/>
        <w:numPr>
          <w:ilvl w:val="0"/>
          <w:numId w:val="6"/>
        </w:numPr>
        <w:autoSpaceDE w:val="0"/>
        <w:autoSpaceDN w:val="0"/>
        <w:adjustRightInd w:val="0"/>
        <w:spacing w:after="0" w:line="235" w:lineRule="auto"/>
        <w:ind w:left="709" w:hanging="312"/>
        <w:jc w:val="both"/>
        <w:rPr>
          <w:rFonts w:ascii="Times New Roman" w:eastAsia="TimesNewRomanPSMT" w:hAnsi="Times New Roman" w:cs="Times New Roman"/>
          <w:color w:val="000000"/>
          <w:lang w:val="en-US"/>
        </w:rPr>
      </w:pPr>
      <w:r w:rsidRPr="00DB7999">
        <w:rPr>
          <w:rFonts w:ascii="Times New Roman" w:hAnsi="Times New Roman" w:cs="Times New Roman"/>
        </w:rPr>
        <w:t>Distillation (liquid - gas)</w:t>
      </w:r>
    </w:p>
    <w:p w:rsidR="004935A0" w:rsidRPr="00DB7999" w:rsidRDefault="004935A0" w:rsidP="00E83A77">
      <w:pPr>
        <w:pStyle w:val="a3"/>
        <w:numPr>
          <w:ilvl w:val="0"/>
          <w:numId w:val="6"/>
        </w:numPr>
        <w:autoSpaceDE w:val="0"/>
        <w:autoSpaceDN w:val="0"/>
        <w:adjustRightInd w:val="0"/>
        <w:spacing w:after="0" w:line="235" w:lineRule="auto"/>
        <w:ind w:left="709" w:hanging="312"/>
        <w:jc w:val="both"/>
        <w:rPr>
          <w:rFonts w:ascii="Times New Roman" w:eastAsia="TimesNewRomanPSMT" w:hAnsi="Times New Roman" w:cs="Times New Roman"/>
          <w:color w:val="000000"/>
          <w:lang w:val="en-US"/>
        </w:rPr>
      </w:pPr>
      <w:r w:rsidRPr="00DB7999">
        <w:rPr>
          <w:rFonts w:ascii="Times New Roman" w:hAnsi="Times New Roman" w:cs="Times New Roman"/>
        </w:rPr>
        <w:t>Recrystallization (solid matter - liquid)</w:t>
      </w:r>
    </w:p>
    <w:p w:rsidR="004935A0" w:rsidRPr="00DB7999" w:rsidRDefault="004935A0" w:rsidP="00E83A77">
      <w:pPr>
        <w:pStyle w:val="a3"/>
        <w:numPr>
          <w:ilvl w:val="0"/>
          <w:numId w:val="6"/>
        </w:numPr>
        <w:autoSpaceDE w:val="0"/>
        <w:autoSpaceDN w:val="0"/>
        <w:adjustRightInd w:val="0"/>
        <w:spacing w:after="0" w:line="235" w:lineRule="auto"/>
        <w:ind w:left="709" w:hanging="312"/>
        <w:jc w:val="both"/>
        <w:rPr>
          <w:rFonts w:ascii="Times New Roman" w:eastAsia="TimesNewRomanPSMT" w:hAnsi="Times New Roman" w:cs="Times New Roman"/>
          <w:color w:val="000000"/>
          <w:lang w:val="en-US"/>
        </w:rPr>
      </w:pPr>
      <w:r w:rsidRPr="00DB7999">
        <w:rPr>
          <w:rFonts w:ascii="Times New Roman" w:hAnsi="Times New Roman" w:cs="Times New Roman"/>
          <w:lang w:val="en-US"/>
        </w:rPr>
        <w:t>Distillation and sublimation (gas - solid substance)</w:t>
      </w:r>
    </w:p>
    <w:p w:rsidR="004935A0" w:rsidRPr="00DB7999" w:rsidRDefault="004935A0" w:rsidP="00E83A77">
      <w:pPr>
        <w:pStyle w:val="a3"/>
        <w:numPr>
          <w:ilvl w:val="0"/>
          <w:numId w:val="6"/>
        </w:numPr>
        <w:autoSpaceDE w:val="0"/>
        <w:autoSpaceDN w:val="0"/>
        <w:adjustRightInd w:val="0"/>
        <w:spacing w:after="0" w:line="235" w:lineRule="auto"/>
        <w:ind w:left="709" w:hanging="312"/>
        <w:jc w:val="both"/>
        <w:rPr>
          <w:rFonts w:ascii="Times New Roman" w:eastAsia="TimesNewRomanPSMT" w:hAnsi="Times New Roman" w:cs="Times New Roman"/>
          <w:color w:val="000000"/>
          <w:lang w:val="en-US"/>
        </w:rPr>
      </w:pPr>
      <w:r w:rsidRPr="00DB7999">
        <w:rPr>
          <w:rFonts w:ascii="Times New Roman" w:hAnsi="Times New Roman" w:cs="Times New Roman"/>
          <w:lang w:val="en-US"/>
        </w:rPr>
        <w:t>Extraction (liquid - liquid or solid - liquid)</w:t>
      </w:r>
    </w:p>
    <w:p w:rsidR="004935A0" w:rsidRPr="00DB7999" w:rsidRDefault="004935A0" w:rsidP="00E83A77">
      <w:pPr>
        <w:pStyle w:val="a3"/>
        <w:numPr>
          <w:ilvl w:val="0"/>
          <w:numId w:val="6"/>
        </w:numPr>
        <w:autoSpaceDE w:val="0"/>
        <w:autoSpaceDN w:val="0"/>
        <w:adjustRightInd w:val="0"/>
        <w:spacing w:after="0" w:line="235" w:lineRule="auto"/>
        <w:ind w:left="709" w:hanging="312"/>
        <w:jc w:val="both"/>
        <w:rPr>
          <w:rFonts w:ascii="Times New Roman" w:eastAsia="TimesNewRomanPSMT" w:hAnsi="Times New Roman" w:cs="Times New Roman"/>
          <w:color w:val="000000"/>
          <w:lang w:val="en-US"/>
        </w:rPr>
      </w:pPr>
      <w:r w:rsidRPr="00DB7999">
        <w:rPr>
          <w:rFonts w:ascii="Times New Roman" w:hAnsi="Times New Roman" w:cs="Times New Roman"/>
          <w:lang w:val="en-US"/>
        </w:rPr>
        <w:t>Chromatography (gas - liquid, liquid - liqui</w:t>
      </w:r>
      <w:r w:rsidR="009273DD">
        <w:rPr>
          <w:rFonts w:ascii="Times New Roman" w:hAnsi="Times New Roman" w:cs="Times New Roman"/>
          <w:lang w:val="en-US"/>
        </w:rPr>
        <w:t>d, liquid - solid, gas - solid).</w:t>
      </w:r>
    </w:p>
    <w:p w:rsidR="004D3044" w:rsidRPr="007F4403" w:rsidRDefault="004935A0" w:rsidP="00E83A77">
      <w:pPr>
        <w:pStyle w:val="a3"/>
        <w:autoSpaceDE w:val="0"/>
        <w:autoSpaceDN w:val="0"/>
        <w:adjustRightInd w:val="0"/>
        <w:spacing w:after="0" w:line="235" w:lineRule="auto"/>
        <w:ind w:left="0" w:firstLine="397"/>
        <w:jc w:val="both"/>
        <w:rPr>
          <w:rFonts w:ascii="Times New Roman" w:eastAsia="TimesNewRomanPSMT" w:hAnsi="Times New Roman" w:cs="Times New Roman"/>
          <w:color w:val="000000"/>
          <w:spacing w:val="-4"/>
          <w:lang w:val="en-US"/>
        </w:rPr>
      </w:pPr>
      <w:r w:rsidRPr="007F4403">
        <w:rPr>
          <w:rFonts w:ascii="Times New Roman" w:hAnsi="Times New Roman" w:cs="Times New Roman"/>
          <w:spacing w:val="-4"/>
          <w:lang w:val="en-US"/>
        </w:rPr>
        <w:t xml:space="preserve">On the difference in the rate of </w:t>
      </w:r>
      <w:r w:rsidR="0016494E" w:rsidRPr="007F4403">
        <w:rPr>
          <w:rFonts w:ascii="Times New Roman" w:hAnsi="Times New Roman" w:cs="Times New Roman"/>
          <w:spacing w:val="-4"/>
          <w:lang w:val="en-US"/>
        </w:rPr>
        <w:t xml:space="preserve">particles </w:t>
      </w:r>
      <w:r w:rsidR="0016494E">
        <w:rPr>
          <w:rFonts w:ascii="Times New Roman" w:hAnsi="Times New Roman" w:cs="Times New Roman"/>
          <w:spacing w:val="-4"/>
          <w:lang w:val="en-US"/>
        </w:rPr>
        <w:t xml:space="preserve">motion </w:t>
      </w:r>
      <w:r w:rsidRPr="007F4403">
        <w:rPr>
          <w:rFonts w:ascii="Times New Roman" w:hAnsi="Times New Roman" w:cs="Times New Roman"/>
          <w:spacing w:val="-4"/>
          <w:lang w:val="en-US"/>
        </w:rPr>
        <w:t>in an electric field based method</w:t>
      </w:r>
      <w:r w:rsidR="00186CB4">
        <w:rPr>
          <w:rFonts w:ascii="Times New Roman" w:hAnsi="Times New Roman" w:cs="Times New Roman"/>
          <w:spacing w:val="-4"/>
          <w:lang w:val="en-US"/>
        </w:rPr>
        <w:t xml:space="preserve"> of</w:t>
      </w:r>
      <w:r w:rsidRPr="007F4403">
        <w:rPr>
          <w:rFonts w:ascii="Times New Roman" w:hAnsi="Times New Roman" w:cs="Times New Roman"/>
          <w:spacing w:val="-4"/>
          <w:lang w:val="en-US"/>
        </w:rPr>
        <w:t xml:space="preserve"> </w:t>
      </w:r>
      <w:r w:rsidR="0016494E" w:rsidRPr="007F4403">
        <w:rPr>
          <w:rFonts w:ascii="Times New Roman" w:hAnsi="Times New Roman" w:cs="Times New Roman"/>
          <w:spacing w:val="-4"/>
          <w:lang w:val="en-US"/>
        </w:rPr>
        <w:t xml:space="preserve">electrophoresis </w:t>
      </w:r>
      <w:r w:rsidRPr="007F4403">
        <w:rPr>
          <w:rFonts w:ascii="Times New Roman" w:hAnsi="Times New Roman" w:cs="Times New Roman"/>
          <w:spacing w:val="-4"/>
          <w:lang w:val="en-US"/>
        </w:rPr>
        <w:t>(</w:t>
      </w:r>
      <w:r w:rsidR="00186CB4">
        <w:rPr>
          <w:rFonts w:ascii="Times New Roman" w:hAnsi="Times New Roman" w:cs="Times New Roman"/>
          <w:spacing w:val="-4"/>
          <w:lang w:val="en-US"/>
        </w:rPr>
        <w:t xml:space="preserve">for example, </w:t>
      </w:r>
      <w:r w:rsidRPr="007F4403">
        <w:rPr>
          <w:rFonts w:ascii="Times New Roman" w:hAnsi="Times New Roman" w:cs="Times New Roman"/>
          <w:spacing w:val="-4"/>
          <w:lang w:val="en-US"/>
        </w:rPr>
        <w:t>amino acids separation). They are also used complex methods (in particular, crystallization extraction).</w:t>
      </w:r>
    </w:p>
    <w:p w:rsidR="00C5088E" w:rsidRPr="00DB7999" w:rsidRDefault="00144B91" w:rsidP="00E83A77">
      <w:pPr>
        <w:spacing w:after="0" w:line="235" w:lineRule="auto"/>
        <w:ind w:firstLine="397"/>
        <w:jc w:val="both"/>
        <w:rPr>
          <w:rFonts w:ascii="Times New Roman" w:hAnsi="Times New Roman" w:cs="Times New Roman"/>
          <w:lang w:val="en-US"/>
        </w:rPr>
      </w:pPr>
      <w:r>
        <w:rPr>
          <w:rFonts w:ascii="Times New Roman" w:hAnsi="Times New Roman" w:cs="Times New Roman"/>
          <w:lang w:val="en-US"/>
        </w:rPr>
        <w:t>C</w:t>
      </w:r>
      <w:r w:rsidRPr="00DB7999">
        <w:rPr>
          <w:rFonts w:ascii="Times New Roman" w:hAnsi="Times New Roman" w:cs="Times New Roman"/>
          <w:lang w:val="en-US"/>
        </w:rPr>
        <w:t>hemical reaction</w:t>
      </w:r>
      <w:r>
        <w:rPr>
          <w:rFonts w:ascii="Times New Roman" w:hAnsi="Times New Roman" w:cs="Times New Roman"/>
          <w:lang w:val="en-US"/>
        </w:rPr>
        <w:t>s</w:t>
      </w:r>
      <w:r w:rsidRPr="00DB7999">
        <w:rPr>
          <w:rFonts w:ascii="Times New Roman" w:hAnsi="Times New Roman" w:cs="Times New Roman"/>
          <w:lang w:val="en-US"/>
        </w:rPr>
        <w:t xml:space="preserve"> </w:t>
      </w:r>
      <w:r>
        <w:rPr>
          <w:rFonts w:ascii="Times New Roman" w:hAnsi="Times New Roman" w:cs="Times New Roman"/>
          <w:lang w:val="en-US"/>
        </w:rPr>
        <w:t xml:space="preserve">often used for separation of mixtures: </w:t>
      </w:r>
      <w:r w:rsidR="00C5088E" w:rsidRPr="00DB7999">
        <w:rPr>
          <w:rFonts w:ascii="Times New Roman" w:hAnsi="Times New Roman" w:cs="Times New Roman"/>
          <w:lang w:val="en-US"/>
        </w:rPr>
        <w:t xml:space="preserve">ion exchange </w:t>
      </w:r>
      <w:r w:rsidRPr="00DB7999">
        <w:rPr>
          <w:rFonts w:ascii="Times New Roman" w:hAnsi="Times New Roman" w:cs="Times New Roman"/>
          <w:lang w:val="en-US"/>
        </w:rPr>
        <w:t xml:space="preserve">on the </w:t>
      </w:r>
      <w:r>
        <w:rPr>
          <w:rFonts w:ascii="Times New Roman" w:hAnsi="Times New Roman" w:cs="Times New Roman"/>
          <w:lang w:val="en-US"/>
        </w:rPr>
        <w:t>cationate or anionate</w:t>
      </w:r>
      <w:r w:rsidR="00AB7419">
        <w:rPr>
          <w:rFonts w:ascii="Times New Roman" w:hAnsi="Times New Roman" w:cs="Times New Roman"/>
          <w:lang w:val="en-US"/>
        </w:rPr>
        <w:t>; s</w:t>
      </w:r>
      <w:r w:rsidR="00C5088E" w:rsidRPr="00DB7999">
        <w:rPr>
          <w:rFonts w:ascii="Times New Roman" w:hAnsi="Times New Roman" w:cs="Times New Roman"/>
          <w:lang w:val="en-US"/>
        </w:rPr>
        <w:t>ynthesis</w:t>
      </w:r>
      <w:r w:rsidR="00AB7419">
        <w:rPr>
          <w:rFonts w:ascii="Times New Roman" w:hAnsi="Times New Roman" w:cs="Times New Roman"/>
          <w:lang w:val="en-US"/>
        </w:rPr>
        <w:t xml:space="preserve"> of</w:t>
      </w:r>
      <w:r w:rsidR="00C5088E" w:rsidRPr="00DB7999">
        <w:rPr>
          <w:rFonts w:ascii="Times New Roman" w:hAnsi="Times New Roman" w:cs="Times New Roman"/>
          <w:lang w:val="en-US"/>
        </w:rPr>
        <w:t xml:space="preserve"> easily separable derivative</w:t>
      </w:r>
      <w:r w:rsidR="00AB7419">
        <w:rPr>
          <w:rFonts w:ascii="Times New Roman" w:hAnsi="Times New Roman" w:cs="Times New Roman"/>
          <w:lang w:val="en-US"/>
        </w:rPr>
        <w:t>s</w:t>
      </w:r>
      <w:r w:rsidR="00C5088E" w:rsidRPr="00DB7999">
        <w:rPr>
          <w:rFonts w:ascii="Times New Roman" w:hAnsi="Times New Roman" w:cs="Times New Roman"/>
          <w:lang w:val="en-US"/>
        </w:rPr>
        <w:t xml:space="preserve"> (for example, oximes</w:t>
      </w:r>
      <w:r w:rsidR="00AB7419">
        <w:rPr>
          <w:rFonts w:ascii="Times New Roman" w:hAnsi="Times New Roman" w:cs="Times New Roman"/>
          <w:lang w:val="en-US"/>
        </w:rPr>
        <w:t xml:space="preserve">, hydrazones or </w:t>
      </w:r>
      <w:r w:rsidR="00AB7419" w:rsidRPr="00DB7999">
        <w:rPr>
          <w:rFonts w:ascii="Times New Roman" w:hAnsi="Times New Roman" w:cs="Times New Roman"/>
          <w:lang w:val="en-US"/>
        </w:rPr>
        <w:t>phenylhydrazones</w:t>
      </w:r>
      <w:r w:rsidR="00AB7419">
        <w:rPr>
          <w:rFonts w:ascii="Times New Roman" w:hAnsi="Times New Roman" w:cs="Times New Roman"/>
          <w:lang w:val="en-US"/>
        </w:rPr>
        <w:t xml:space="preserve"> of aldehydes</w:t>
      </w:r>
      <w:r w:rsidR="00C5088E" w:rsidRPr="00DB7999">
        <w:rPr>
          <w:rFonts w:ascii="Times New Roman" w:hAnsi="Times New Roman" w:cs="Times New Roman"/>
          <w:lang w:val="en-US"/>
        </w:rPr>
        <w:t>, 2,4-dinitrophenyl de</w:t>
      </w:r>
      <w:r w:rsidR="00186CB4">
        <w:rPr>
          <w:rFonts w:ascii="Times New Roman" w:hAnsi="Times New Roman" w:cs="Times New Roman"/>
          <w:lang w:val="en-US"/>
        </w:rPr>
        <w:t>rivatives of amino acids, etc.)</w:t>
      </w:r>
    </w:p>
    <w:p w:rsidR="005B6A96" w:rsidRPr="00DB7999" w:rsidRDefault="00C5088E" w:rsidP="00E83A77">
      <w:pPr>
        <w:spacing w:after="0" w:line="235" w:lineRule="auto"/>
        <w:ind w:firstLine="397"/>
        <w:jc w:val="both"/>
        <w:rPr>
          <w:rFonts w:ascii="Times New Roman" w:hAnsi="Times New Roman" w:cs="Times New Roman"/>
          <w:lang w:val="en-US"/>
        </w:rPr>
      </w:pPr>
      <w:r w:rsidRPr="00DB7999">
        <w:rPr>
          <w:rFonts w:ascii="Times New Roman" w:hAnsi="Times New Roman" w:cs="Times New Roman"/>
          <w:lang w:val="en-US"/>
        </w:rPr>
        <w:t>Cleaning operations are carried out repeatedly</w:t>
      </w:r>
      <w:r w:rsidR="00AB7419">
        <w:rPr>
          <w:rFonts w:ascii="Times New Roman" w:hAnsi="Times New Roman" w:cs="Times New Roman"/>
          <w:lang w:val="en-US"/>
        </w:rPr>
        <w:t xml:space="preserve"> before organic compounds </w:t>
      </w:r>
      <w:r w:rsidRPr="00DB7999">
        <w:rPr>
          <w:rFonts w:ascii="Times New Roman" w:hAnsi="Times New Roman" w:cs="Times New Roman"/>
          <w:lang w:val="en-US"/>
        </w:rPr>
        <w:t>achieve constant values ​​of physical constants (boiling poi</w:t>
      </w:r>
      <w:r w:rsidR="00AB7419">
        <w:rPr>
          <w:rFonts w:ascii="Times New Roman" w:hAnsi="Times New Roman" w:cs="Times New Roman"/>
          <w:lang w:val="en-US"/>
        </w:rPr>
        <w:t>nt and melting point, refraction</w:t>
      </w:r>
      <w:r w:rsidRPr="00DB7999">
        <w:rPr>
          <w:rFonts w:ascii="Times New Roman" w:hAnsi="Times New Roman" w:cs="Times New Roman"/>
          <w:lang w:val="en-US"/>
        </w:rPr>
        <w:t xml:space="preserve"> index, density, constant </w:t>
      </w:r>
      <w:r w:rsidRPr="00DB7999">
        <w:rPr>
          <w:rFonts w:ascii="Times New Roman" w:hAnsi="Times New Roman" w:cs="Times New Roman"/>
          <w:lang w:val="en-US"/>
        </w:rPr>
        <w:lastRenderedPageBreak/>
        <w:t>chromatographic R</w:t>
      </w:r>
      <w:r w:rsidRPr="003C134F">
        <w:rPr>
          <w:rFonts w:ascii="Times New Roman" w:hAnsi="Times New Roman" w:cs="Times New Roman"/>
          <w:vertAlign w:val="subscript"/>
          <w:lang w:val="en-US"/>
        </w:rPr>
        <w:t>f</w:t>
      </w:r>
      <w:r w:rsidRPr="00DB7999">
        <w:rPr>
          <w:rFonts w:ascii="Times New Roman" w:hAnsi="Times New Roman" w:cs="Times New Roman"/>
          <w:lang w:val="en-US"/>
        </w:rPr>
        <w:t>, IR - spectrum, etc.). These constants allow</w:t>
      </w:r>
      <w:r w:rsidR="003C134F">
        <w:rPr>
          <w:rFonts w:ascii="Times New Roman" w:hAnsi="Times New Roman" w:cs="Times New Roman"/>
          <w:lang w:val="en-US"/>
        </w:rPr>
        <w:t xml:space="preserve"> us</w:t>
      </w:r>
      <w:r w:rsidRPr="00DB7999">
        <w:rPr>
          <w:rFonts w:ascii="Times New Roman" w:hAnsi="Times New Roman" w:cs="Times New Roman"/>
          <w:lang w:val="en-US"/>
        </w:rPr>
        <w:t xml:space="preserve"> to identify known compounds using literature data. </w:t>
      </w:r>
    </w:p>
    <w:p w:rsidR="00C5088E" w:rsidRPr="00DB7999" w:rsidRDefault="00C5088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First</w:t>
      </w:r>
      <w:r w:rsidR="000D7167">
        <w:rPr>
          <w:rFonts w:ascii="Times New Roman" w:hAnsi="Times New Roman" w:cs="Times New Roman"/>
          <w:lang w:val="en-US"/>
        </w:rPr>
        <w:t>ly</w:t>
      </w:r>
      <w:r w:rsidRPr="00DB7999">
        <w:rPr>
          <w:rFonts w:ascii="Times New Roman" w:hAnsi="Times New Roman" w:cs="Times New Roman"/>
          <w:lang w:val="en-US"/>
        </w:rPr>
        <w:t xml:space="preserve"> obtained compound</w:t>
      </w:r>
      <w:r w:rsidR="009273DD">
        <w:rPr>
          <w:rFonts w:ascii="Times New Roman" w:hAnsi="Times New Roman" w:cs="Times New Roman"/>
          <w:lang w:val="en-US"/>
        </w:rPr>
        <w:t>s</w:t>
      </w:r>
      <w:r w:rsidRPr="00DB7999">
        <w:rPr>
          <w:rFonts w:ascii="Times New Roman" w:hAnsi="Times New Roman" w:cs="Times New Roman"/>
          <w:lang w:val="en-US"/>
        </w:rPr>
        <w:t xml:space="preserve"> tested for biological activity.</w:t>
      </w:r>
    </w:p>
    <w:p w:rsidR="005B6A96" w:rsidRPr="00DB7999" w:rsidRDefault="00C5088E" w:rsidP="00E83A77">
      <w:pPr>
        <w:spacing w:after="0" w:line="240" w:lineRule="auto"/>
        <w:ind w:firstLine="397"/>
        <w:jc w:val="both"/>
        <w:rPr>
          <w:rFonts w:ascii="Times New Roman" w:hAnsi="Times New Roman" w:cs="Times New Roman"/>
          <w:b/>
          <w:lang w:val="en-US"/>
        </w:rPr>
      </w:pPr>
      <w:r w:rsidRPr="00DB7999">
        <w:rPr>
          <w:rFonts w:ascii="Times New Roman" w:hAnsi="Times New Roman" w:cs="Times New Roman"/>
          <w:lang w:val="en-US"/>
        </w:rPr>
        <w:t xml:space="preserve">Each organic compound characterized </w:t>
      </w:r>
      <w:r w:rsidR="000D7167" w:rsidRPr="00DB7999">
        <w:rPr>
          <w:rFonts w:ascii="Times New Roman" w:hAnsi="Times New Roman" w:cs="Times New Roman"/>
          <w:lang w:val="en-US"/>
        </w:rPr>
        <w:t>by constant physical properties</w:t>
      </w:r>
      <w:r w:rsidRPr="00DB7999">
        <w:rPr>
          <w:rFonts w:ascii="Times New Roman" w:hAnsi="Times New Roman" w:cs="Times New Roman"/>
          <w:lang w:val="en-US"/>
        </w:rPr>
        <w:t xml:space="preserve"> under certain conditions (temperature and pressure). </w:t>
      </w:r>
      <w:r w:rsidR="005B6A96" w:rsidRPr="00DB7999">
        <w:rPr>
          <w:rFonts w:ascii="Times New Roman" w:hAnsi="Times New Roman" w:cs="Times New Roman"/>
          <w:lang w:val="en-US"/>
        </w:rPr>
        <w:t>E</w:t>
      </w:r>
      <w:r w:rsidRPr="00DB7999">
        <w:rPr>
          <w:rFonts w:ascii="Times New Roman" w:hAnsi="Times New Roman" w:cs="Times New Roman"/>
          <w:lang w:val="en-US"/>
        </w:rPr>
        <w:t>as</w:t>
      </w:r>
      <w:r w:rsidR="000D7167">
        <w:rPr>
          <w:rFonts w:ascii="Times New Roman" w:hAnsi="Times New Roman" w:cs="Times New Roman"/>
          <w:lang w:val="en-US"/>
        </w:rPr>
        <w:t>y</w:t>
      </w:r>
      <w:r w:rsidRPr="00DB7999">
        <w:rPr>
          <w:rFonts w:ascii="Times New Roman" w:hAnsi="Times New Roman" w:cs="Times New Roman"/>
          <w:lang w:val="en-US"/>
        </w:rPr>
        <w:t xml:space="preserve"> </w:t>
      </w:r>
      <w:r w:rsidR="000D7167" w:rsidRPr="00DB7999">
        <w:rPr>
          <w:rFonts w:ascii="Times New Roman" w:hAnsi="Times New Roman" w:cs="Times New Roman"/>
          <w:lang w:val="en-US"/>
        </w:rPr>
        <w:t xml:space="preserve">determined </w:t>
      </w:r>
      <w:r w:rsidR="003C134F">
        <w:rPr>
          <w:rFonts w:ascii="Times New Roman" w:hAnsi="Times New Roman" w:cs="Times New Roman"/>
          <w:lang w:val="en-US"/>
        </w:rPr>
        <w:t>and usually contained</w:t>
      </w:r>
      <w:r w:rsidR="000D7167" w:rsidRPr="00DB7999">
        <w:rPr>
          <w:rFonts w:ascii="Times New Roman" w:hAnsi="Times New Roman" w:cs="Times New Roman"/>
          <w:lang w:val="en-US"/>
        </w:rPr>
        <w:t xml:space="preserve"> in the chemical literature </w:t>
      </w:r>
      <w:r w:rsidR="003C134F" w:rsidRPr="00DB7999">
        <w:rPr>
          <w:rFonts w:ascii="Times New Roman" w:hAnsi="Times New Roman" w:cs="Times New Roman"/>
          <w:lang w:val="en-US"/>
        </w:rPr>
        <w:t xml:space="preserve">in the description of the individual compounds </w:t>
      </w:r>
      <w:r w:rsidR="003C134F">
        <w:rPr>
          <w:rFonts w:ascii="Times New Roman" w:hAnsi="Times New Roman" w:cs="Times New Roman"/>
          <w:lang w:val="en-US"/>
        </w:rPr>
        <w:t>these physical properties</w:t>
      </w:r>
      <w:r w:rsidRPr="00DB7999">
        <w:rPr>
          <w:rFonts w:ascii="Times New Roman" w:hAnsi="Times New Roman" w:cs="Times New Roman"/>
          <w:lang w:val="en-US"/>
        </w:rPr>
        <w:t>: melting point, bo</w:t>
      </w:r>
      <w:r w:rsidR="003C134F">
        <w:rPr>
          <w:rFonts w:ascii="Times New Roman" w:hAnsi="Times New Roman" w:cs="Times New Roman"/>
          <w:lang w:val="en-US"/>
        </w:rPr>
        <w:t>iling point, density, refraction</w:t>
      </w:r>
      <w:r w:rsidRPr="00DB7999">
        <w:rPr>
          <w:rFonts w:ascii="Times New Roman" w:hAnsi="Times New Roman" w:cs="Times New Roman"/>
          <w:lang w:val="en-US"/>
        </w:rPr>
        <w:t xml:space="preserve"> </w:t>
      </w:r>
      <w:r w:rsidR="003C134F">
        <w:rPr>
          <w:rFonts w:ascii="Times New Roman" w:hAnsi="Times New Roman" w:cs="Times New Roman"/>
          <w:lang w:val="en-US"/>
        </w:rPr>
        <w:t xml:space="preserve">index, and in some cases </w:t>
      </w:r>
      <w:r w:rsidRPr="00DB7999">
        <w:rPr>
          <w:rFonts w:ascii="Times New Roman" w:hAnsi="Times New Roman" w:cs="Times New Roman"/>
          <w:lang w:val="en-US"/>
        </w:rPr>
        <w:t>the rotation of th</w:t>
      </w:r>
      <w:r w:rsidR="003C134F">
        <w:rPr>
          <w:rFonts w:ascii="Times New Roman" w:hAnsi="Times New Roman" w:cs="Times New Roman"/>
          <w:lang w:val="en-US"/>
        </w:rPr>
        <w:t xml:space="preserve">e light polarization plane, </w:t>
      </w:r>
      <w:r w:rsidRPr="00DB7999">
        <w:rPr>
          <w:rFonts w:ascii="Times New Roman" w:hAnsi="Times New Roman" w:cs="Times New Roman"/>
          <w:lang w:val="en-US"/>
        </w:rPr>
        <w:t>value</w:t>
      </w:r>
      <w:r w:rsidR="003C134F">
        <w:rPr>
          <w:rFonts w:ascii="Times New Roman" w:hAnsi="Times New Roman" w:cs="Times New Roman"/>
          <w:lang w:val="en-US"/>
        </w:rPr>
        <w:t>s of</w:t>
      </w:r>
      <w:r w:rsidRPr="00DB7999">
        <w:rPr>
          <w:rFonts w:ascii="Times New Roman" w:hAnsi="Times New Roman" w:cs="Times New Roman"/>
          <w:lang w:val="en-US"/>
        </w:rPr>
        <w:t xml:space="preserve"> R</w:t>
      </w:r>
      <w:r w:rsidRPr="003C134F">
        <w:rPr>
          <w:rFonts w:ascii="Times New Roman" w:hAnsi="Times New Roman" w:cs="Times New Roman"/>
          <w:vertAlign w:val="subscript"/>
          <w:lang w:val="en-US"/>
        </w:rPr>
        <w:t>f</w:t>
      </w:r>
      <w:r w:rsidRPr="00DB7999">
        <w:rPr>
          <w:rFonts w:ascii="Times New Roman" w:hAnsi="Times New Roman" w:cs="Times New Roman"/>
          <w:lang w:val="en-US"/>
        </w:rPr>
        <w:t>, IR, UV, NMR</w:t>
      </w:r>
      <w:r w:rsidR="003C134F">
        <w:rPr>
          <w:rFonts w:ascii="Times New Roman" w:hAnsi="Times New Roman" w:cs="Times New Roman"/>
          <w:lang w:val="en-US"/>
        </w:rPr>
        <w:t xml:space="preserve"> (nuclear magnetic resonance),</w:t>
      </w:r>
      <w:r w:rsidRPr="00DB7999">
        <w:rPr>
          <w:rFonts w:ascii="Times New Roman" w:hAnsi="Times New Roman" w:cs="Times New Roman"/>
          <w:lang w:val="en-US"/>
        </w:rPr>
        <w:t xml:space="preserve"> and mass spectra.</w:t>
      </w:r>
      <w:r w:rsidR="005B6A96" w:rsidRPr="00DB7999">
        <w:rPr>
          <w:rFonts w:ascii="Times New Roman" w:hAnsi="Times New Roman" w:cs="Times New Roman"/>
          <w:b/>
          <w:lang w:val="en-US"/>
        </w:rPr>
        <w:t xml:space="preserve"> </w:t>
      </w:r>
    </w:p>
    <w:p w:rsidR="00C5088E" w:rsidRPr="00DB7999" w:rsidRDefault="005B6A96" w:rsidP="00E83A77">
      <w:pPr>
        <w:spacing w:after="0" w:line="240" w:lineRule="auto"/>
        <w:ind w:firstLine="397"/>
        <w:jc w:val="both"/>
        <w:rPr>
          <w:rFonts w:ascii="Times New Roman" w:hAnsi="Times New Roman" w:cs="Times New Roman"/>
          <w:b/>
          <w:lang w:val="en-US"/>
        </w:rPr>
      </w:pPr>
      <w:r w:rsidRPr="00DB7999">
        <w:rPr>
          <w:rFonts w:ascii="Times New Roman" w:hAnsi="Times New Roman" w:cs="Times New Roman"/>
          <w:lang w:val="en-US"/>
        </w:rPr>
        <w:t xml:space="preserve">One of the </w:t>
      </w:r>
      <w:r w:rsidR="00BE7A01" w:rsidRPr="00DB7999">
        <w:rPr>
          <w:rFonts w:ascii="Times New Roman" w:hAnsi="Times New Roman" w:cs="Times New Roman"/>
          <w:lang w:val="en-US"/>
        </w:rPr>
        <w:t xml:space="preserve">organic chemistry </w:t>
      </w:r>
      <w:r w:rsidRPr="00DB7999">
        <w:rPr>
          <w:rFonts w:ascii="Times New Roman" w:hAnsi="Times New Roman" w:cs="Times New Roman"/>
          <w:lang w:val="en-US"/>
        </w:rPr>
        <w:t xml:space="preserve">important </w:t>
      </w:r>
      <w:r w:rsidR="00BE7A01">
        <w:rPr>
          <w:rFonts w:ascii="Times New Roman" w:hAnsi="Times New Roman" w:cs="Times New Roman"/>
          <w:lang w:val="en-US"/>
        </w:rPr>
        <w:t xml:space="preserve">parts </w:t>
      </w:r>
      <w:r w:rsidRPr="00DB7999">
        <w:rPr>
          <w:rFonts w:ascii="Times New Roman" w:hAnsi="Times New Roman" w:cs="Times New Roman"/>
          <w:lang w:val="en-US"/>
        </w:rPr>
        <w:t>is identification and ch</w:t>
      </w:r>
      <w:r w:rsidR="00BE7A01">
        <w:rPr>
          <w:rFonts w:ascii="Times New Roman" w:hAnsi="Times New Roman" w:cs="Times New Roman"/>
          <w:lang w:val="en-US"/>
        </w:rPr>
        <w:t>aracterization of the unknown substance structure</w:t>
      </w:r>
      <w:r w:rsidRPr="00DB7999">
        <w:rPr>
          <w:rFonts w:ascii="Times New Roman" w:hAnsi="Times New Roman" w:cs="Times New Roman"/>
          <w:lang w:val="en-US"/>
        </w:rPr>
        <w:t xml:space="preserve">. It is </w:t>
      </w:r>
      <w:r w:rsidRPr="00CE3405">
        <w:rPr>
          <w:rFonts w:ascii="Times New Roman" w:hAnsi="Times New Roman" w:cs="Times New Roman"/>
          <w:spacing w:val="-2"/>
          <w:lang w:val="en-US"/>
        </w:rPr>
        <w:t xml:space="preserve">often possible to establish the structure of a compound on the </w:t>
      </w:r>
      <w:r w:rsidR="00BC4388" w:rsidRPr="00CE3405">
        <w:rPr>
          <w:rFonts w:ascii="Times New Roman" w:hAnsi="Times New Roman" w:cs="Times New Roman"/>
          <w:spacing w:val="-2"/>
          <w:lang w:val="en-US"/>
        </w:rPr>
        <w:t xml:space="preserve">spectra </w:t>
      </w:r>
      <w:r w:rsidR="00BC4388">
        <w:rPr>
          <w:rFonts w:ascii="Times New Roman" w:hAnsi="Times New Roman" w:cs="Times New Roman"/>
          <w:spacing w:val="-2"/>
          <w:lang w:val="en-US"/>
        </w:rPr>
        <w:t xml:space="preserve">basis </w:t>
      </w:r>
      <w:r w:rsidRPr="00CE3405">
        <w:rPr>
          <w:rFonts w:ascii="Times New Roman" w:hAnsi="Times New Roman" w:cs="Times New Roman"/>
          <w:spacing w:val="-2"/>
          <w:lang w:val="en-US"/>
        </w:rPr>
        <w:t xml:space="preserve">alone (IR, NMR, etc.), and the spectra typically must be supplemented with other information about the compound: </w:t>
      </w:r>
      <w:r w:rsidR="00BC4388">
        <w:rPr>
          <w:rFonts w:ascii="Times New Roman" w:hAnsi="Times New Roman" w:cs="Times New Roman"/>
          <w:spacing w:val="-2"/>
          <w:lang w:val="en-US"/>
        </w:rPr>
        <w:t xml:space="preserve">its </w:t>
      </w:r>
      <w:r w:rsidRPr="00CE3405">
        <w:rPr>
          <w:rFonts w:ascii="Times New Roman" w:hAnsi="Times New Roman" w:cs="Times New Roman"/>
          <w:spacing w:val="-2"/>
          <w:lang w:val="en-US"/>
        </w:rPr>
        <w:t>physical state and properties (melting point, boiling point, solubility, odor, color, etc.), elemental analysis, and confirmatory tests for functional groups.</w:t>
      </w:r>
    </w:p>
    <w:p w:rsidR="007F4403" w:rsidRDefault="00BC4388" w:rsidP="00E83A77">
      <w:pPr>
        <w:spacing w:after="0" w:line="240" w:lineRule="auto"/>
        <w:ind w:firstLine="397"/>
        <w:jc w:val="both"/>
        <w:rPr>
          <w:rFonts w:ascii="Times New Roman" w:eastAsia="TimesNewRomanPSMT" w:hAnsi="Times New Roman" w:cs="Times New Roman"/>
          <w:color w:val="000000"/>
          <w:lang w:val="en-US"/>
        </w:rPr>
      </w:pPr>
      <w:r>
        <w:rPr>
          <w:rFonts w:ascii="Times New Roman" w:hAnsi="Times New Roman" w:cs="Times New Roman"/>
          <w:lang w:val="en-US"/>
        </w:rPr>
        <w:t>The structure of un</w:t>
      </w:r>
      <w:r w:rsidR="00C5088E" w:rsidRPr="00DB7999">
        <w:rPr>
          <w:rFonts w:ascii="Times New Roman" w:hAnsi="Times New Roman" w:cs="Times New Roman"/>
          <w:lang w:val="en-US"/>
        </w:rPr>
        <w:t>know</w:t>
      </w:r>
      <w:r w:rsidR="00374BF0">
        <w:rPr>
          <w:rFonts w:ascii="Times New Roman" w:hAnsi="Times New Roman" w:cs="Times New Roman"/>
          <w:lang w:val="en-US"/>
        </w:rPr>
        <w:t>n or newly synthesized compound can be</w:t>
      </w:r>
      <w:r>
        <w:rPr>
          <w:rFonts w:ascii="Times New Roman" w:hAnsi="Times New Roman" w:cs="Times New Roman"/>
          <w:lang w:val="en-US"/>
        </w:rPr>
        <w:t xml:space="preserve"> determined by following scheme</w:t>
      </w:r>
      <w:r w:rsidR="00C5088E" w:rsidRPr="00DB7999">
        <w:rPr>
          <w:rFonts w:ascii="Times New Roman" w:hAnsi="Times New Roman" w:cs="Times New Roman"/>
          <w:lang w:val="en-US"/>
        </w:rPr>
        <w:t>:</w:t>
      </w:r>
    </w:p>
    <w:p w:rsidR="00F347D3" w:rsidRPr="00DB7999" w:rsidRDefault="00F347D3" w:rsidP="00E83A77">
      <w:pPr>
        <w:spacing w:after="0" w:line="240" w:lineRule="auto"/>
        <w:ind w:firstLine="397"/>
        <w:jc w:val="both"/>
        <w:rPr>
          <w:rFonts w:ascii="Times New Roman" w:eastAsia="TimesNewRomanPSMT" w:hAnsi="Times New Roman" w:cs="Times New Roman"/>
          <w:color w:val="000000"/>
          <w:lang w:val="en-US"/>
        </w:rPr>
      </w:pPr>
    </w:p>
    <w:p w:rsidR="00C6400A" w:rsidRPr="00DB7999" w:rsidRDefault="008B4769" w:rsidP="00E83A77">
      <w:pPr>
        <w:spacing w:after="0" w:line="240" w:lineRule="auto"/>
        <w:ind w:firstLine="397"/>
        <w:jc w:val="center"/>
        <w:rPr>
          <w:rFonts w:ascii="Times New Roman" w:eastAsia="TimesNewRomanPSMT" w:hAnsi="Times New Roman" w:cs="Times New Roman"/>
          <w:b/>
          <w:color w:val="000000"/>
          <w:lang w:val="en-US"/>
        </w:rPr>
      </w:pPr>
      <w:r>
        <w:rPr>
          <w:rFonts w:ascii="Times New Roman" w:eastAsia="TimesNewRomanPSMT" w:hAnsi="Times New Roman" w:cs="Times New Roman"/>
          <w:noProof/>
          <w:color w:val="000000"/>
          <w:lang w:eastAsia="ru-RU"/>
        </w:rPr>
        <mc:AlternateContent>
          <mc:Choice Requires="wpg">
            <w:drawing>
              <wp:anchor distT="0" distB="0" distL="114300" distR="114300" simplePos="0" relativeHeight="251704832" behindDoc="0" locked="0" layoutInCell="1" allowOverlap="1" wp14:anchorId="21A7B497" wp14:editId="39C7B82F">
                <wp:simplePos x="0" y="0"/>
                <wp:positionH relativeFrom="column">
                  <wp:posOffset>-41302</wp:posOffset>
                </wp:positionH>
                <wp:positionV relativeFrom="paragraph">
                  <wp:posOffset>17496</wp:posOffset>
                </wp:positionV>
                <wp:extent cx="3923030" cy="3122708"/>
                <wp:effectExtent l="0" t="0" r="20320" b="20955"/>
                <wp:wrapNone/>
                <wp:docPr id="86" name="Группа 86"/>
                <wp:cNvGraphicFramePr/>
                <a:graphic xmlns:a="http://schemas.openxmlformats.org/drawingml/2006/main">
                  <a:graphicData uri="http://schemas.microsoft.com/office/word/2010/wordprocessingGroup">
                    <wpg:wgp>
                      <wpg:cNvGrpSpPr/>
                      <wpg:grpSpPr>
                        <a:xfrm>
                          <a:off x="0" y="0"/>
                          <a:ext cx="3923030" cy="3122708"/>
                          <a:chOff x="0" y="0"/>
                          <a:chExt cx="3923208" cy="3122901"/>
                        </a:xfrm>
                      </wpg:grpSpPr>
                      <wps:wsp>
                        <wps:cNvPr id="65" name="Надпись 2"/>
                        <wps:cNvSpPr txBox="1">
                          <a:spLocks noChangeArrowheads="1"/>
                        </wps:cNvSpPr>
                        <wps:spPr bwMode="auto">
                          <a:xfrm>
                            <a:off x="1392865" y="0"/>
                            <a:ext cx="1233376" cy="244298"/>
                          </a:xfrm>
                          <a:prstGeom prst="rect">
                            <a:avLst/>
                          </a:prstGeom>
                          <a:solidFill>
                            <a:srgbClr val="FFFFFF"/>
                          </a:solidFill>
                          <a:ln w="6350">
                            <a:solidFill>
                              <a:srgbClr val="000000"/>
                            </a:solidFill>
                            <a:miter lim="800000"/>
                            <a:headEnd/>
                            <a:tailEnd/>
                          </a:ln>
                        </wps:spPr>
                        <wps:txbx>
                          <w:txbxContent>
                            <w:p w:rsidR="00871AB7" w:rsidRPr="00DB7999" w:rsidRDefault="00871AB7" w:rsidP="00C5088E">
                              <w:pPr>
                                <w:jc w:val="center"/>
                                <w:rPr>
                                  <w:rFonts w:ascii="Times New Roman" w:hAnsi="Times New Roman" w:cs="Times New Roman"/>
                                  <w:sz w:val="18"/>
                                  <w:szCs w:val="18"/>
                                </w:rPr>
                              </w:pPr>
                              <w:r w:rsidRPr="00DB7999">
                                <w:rPr>
                                  <w:rStyle w:val="shorttext"/>
                                  <w:rFonts w:ascii="Times New Roman" w:hAnsi="Times New Roman" w:cs="Times New Roman"/>
                                  <w:sz w:val="18"/>
                                  <w:szCs w:val="18"/>
                                </w:rPr>
                                <w:t xml:space="preserve">Individual </w:t>
                              </w:r>
                              <w:r w:rsidRPr="00DB7999">
                                <w:rPr>
                                  <w:rStyle w:val="alt-edited"/>
                                  <w:rFonts w:ascii="Times New Roman" w:hAnsi="Times New Roman" w:cs="Times New Roman"/>
                                  <w:sz w:val="18"/>
                                  <w:szCs w:val="18"/>
                                </w:rPr>
                                <w:t>compound</w:t>
                              </w:r>
                            </w:p>
                          </w:txbxContent>
                        </wps:txbx>
                        <wps:bodyPr rot="0" vert="horz" wrap="square" lIns="91440" tIns="45720" rIns="91440" bIns="45720" anchor="t" anchorCtr="0" upright="1">
                          <a:noAutofit/>
                        </wps:bodyPr>
                      </wps:wsp>
                      <wps:wsp>
                        <wps:cNvPr id="61" name="Text Box 92"/>
                        <wps:cNvSpPr txBox="1">
                          <a:spLocks noChangeArrowheads="1"/>
                        </wps:cNvSpPr>
                        <wps:spPr bwMode="auto">
                          <a:xfrm>
                            <a:off x="589057" y="329589"/>
                            <a:ext cx="2907912" cy="254635"/>
                          </a:xfrm>
                          <a:prstGeom prst="rect">
                            <a:avLst/>
                          </a:prstGeom>
                          <a:solidFill>
                            <a:srgbClr val="FFFFFF"/>
                          </a:solidFill>
                          <a:ln w="6350">
                            <a:solidFill>
                              <a:srgbClr val="000000"/>
                            </a:solidFill>
                            <a:miter lim="800000"/>
                            <a:headEnd/>
                            <a:tailEnd/>
                          </a:ln>
                        </wps:spPr>
                        <wps:txbx>
                          <w:txbxContent>
                            <w:p w:rsidR="00871AB7" w:rsidRPr="00DB7999" w:rsidRDefault="00871AB7" w:rsidP="00C5088E">
                              <w:pPr>
                                <w:jc w:val="center"/>
                                <w:rPr>
                                  <w:rFonts w:ascii="Times New Roman" w:hAnsi="Times New Roman" w:cs="Times New Roman"/>
                                  <w:sz w:val="18"/>
                                  <w:szCs w:val="18"/>
                                  <w:lang w:val="en-US"/>
                                </w:rPr>
                              </w:pPr>
                              <w:r w:rsidRPr="00DB7999">
                                <w:rPr>
                                  <w:rFonts w:ascii="Times New Roman" w:hAnsi="Times New Roman" w:cs="Times New Roman"/>
                                  <w:sz w:val="18"/>
                                  <w:szCs w:val="18"/>
                                  <w:lang w:val="en-US"/>
                                </w:rPr>
                                <w:t>Qualitative elemental analysis</w:t>
                              </w:r>
                              <w:r>
                                <w:rPr>
                                  <w:rFonts w:ascii="Times New Roman" w:hAnsi="Times New Roman" w:cs="Times New Roman"/>
                                  <w:sz w:val="18"/>
                                  <w:szCs w:val="18"/>
                                  <w:lang w:val="kk-KZ"/>
                                </w:rPr>
                                <w:t xml:space="preserve"> </w:t>
                              </w:r>
                              <w:r w:rsidRPr="00DB7999">
                                <w:rPr>
                                  <w:rFonts w:ascii="Times New Roman" w:hAnsi="Times New Roman" w:cs="Times New Roman"/>
                                  <w:sz w:val="18"/>
                                  <w:szCs w:val="18"/>
                                  <w:lang w:val="en-US"/>
                                </w:rPr>
                                <w:t>(</w:t>
                              </w:r>
                              <w:r>
                                <w:rPr>
                                  <w:rStyle w:val="shorttext"/>
                                  <w:rFonts w:ascii="Times New Roman" w:hAnsi="Times New Roman" w:cs="Times New Roman"/>
                                  <w:sz w:val="18"/>
                                  <w:szCs w:val="18"/>
                                  <w:lang w:val="en-US"/>
                                </w:rPr>
                                <w:t>Identification</w:t>
                              </w:r>
                              <w:r w:rsidRPr="00DB7999">
                                <w:rPr>
                                  <w:rFonts w:ascii="Times New Roman" w:hAnsi="Times New Roman" w:cs="Times New Roman"/>
                                  <w:sz w:val="18"/>
                                  <w:szCs w:val="18"/>
                                  <w:lang w:val="en-US"/>
                                </w:rPr>
                                <w:t xml:space="preserve"> </w:t>
                              </w:r>
                              <w:r w:rsidRPr="00DB7999">
                                <w:rPr>
                                  <w:rStyle w:val="alt-edited"/>
                                  <w:rFonts w:ascii="Times New Roman" w:hAnsi="Times New Roman" w:cs="Times New Roman"/>
                                  <w:sz w:val="18"/>
                                  <w:szCs w:val="18"/>
                                  <w:lang w:val="en-US"/>
                                </w:rPr>
                                <w:t>of elements</w:t>
                              </w:r>
                              <w:r w:rsidRPr="00DB7999">
                                <w:rPr>
                                  <w:rFonts w:ascii="Times New Roman" w:hAnsi="Times New Roman" w:cs="Times New Roman"/>
                                  <w:sz w:val="18"/>
                                  <w:szCs w:val="18"/>
                                  <w:lang w:val="en-US"/>
                                </w:rPr>
                                <w:t>)</w:t>
                              </w:r>
                            </w:p>
                          </w:txbxContent>
                        </wps:txbx>
                        <wps:bodyPr rot="0" vert="horz" wrap="square" lIns="91440" tIns="45720" rIns="91440" bIns="45720" anchor="t" anchorCtr="0" upright="1">
                          <a:noAutofit/>
                        </wps:bodyPr>
                      </wps:wsp>
                      <wps:wsp>
                        <wps:cNvPr id="59" name="Text Box 94"/>
                        <wps:cNvSpPr txBox="1">
                          <a:spLocks noChangeArrowheads="1"/>
                        </wps:cNvSpPr>
                        <wps:spPr bwMode="auto">
                          <a:xfrm>
                            <a:off x="244549" y="669851"/>
                            <a:ext cx="3519376" cy="233680"/>
                          </a:xfrm>
                          <a:prstGeom prst="rect">
                            <a:avLst/>
                          </a:prstGeom>
                          <a:solidFill>
                            <a:srgbClr val="FFFFFF"/>
                          </a:solidFill>
                          <a:ln w="6350">
                            <a:solidFill>
                              <a:srgbClr val="000000"/>
                            </a:solidFill>
                            <a:miter lim="800000"/>
                            <a:headEnd/>
                            <a:tailEnd/>
                          </a:ln>
                        </wps:spPr>
                        <wps:txbx>
                          <w:txbxContent>
                            <w:p w:rsidR="00871AB7" w:rsidRPr="00DB7999" w:rsidRDefault="00871AB7" w:rsidP="00C91B89">
                              <w:pPr>
                                <w:jc w:val="center"/>
                                <w:rPr>
                                  <w:rFonts w:ascii="Times New Roman" w:hAnsi="Times New Roman" w:cs="Times New Roman"/>
                                  <w:sz w:val="18"/>
                                  <w:szCs w:val="18"/>
                                  <w:lang w:val="en-US"/>
                                </w:rPr>
                              </w:pPr>
                              <w:r w:rsidRPr="00DB7999">
                                <w:rPr>
                                  <w:rFonts w:ascii="Times New Roman" w:hAnsi="Times New Roman" w:cs="Times New Roman"/>
                                  <w:sz w:val="18"/>
                                  <w:szCs w:val="18"/>
                                  <w:lang w:val="en-US"/>
                                </w:rPr>
                                <w:t>Quantitative elemental analysis</w:t>
                              </w:r>
                              <w:r>
                                <w:rPr>
                                  <w:rFonts w:ascii="Times New Roman" w:hAnsi="Times New Roman" w:cs="Times New Roman"/>
                                  <w:sz w:val="18"/>
                                  <w:szCs w:val="18"/>
                                  <w:lang w:val="kk-KZ"/>
                                </w:rPr>
                                <w:t xml:space="preserve"> </w:t>
                              </w:r>
                              <w:r w:rsidRPr="00DB7999">
                                <w:rPr>
                                  <w:rFonts w:ascii="Times New Roman" w:hAnsi="Times New Roman" w:cs="Times New Roman"/>
                                  <w:sz w:val="18"/>
                                  <w:szCs w:val="18"/>
                                  <w:lang w:val="en-US"/>
                                </w:rPr>
                                <w:t>(The simplest formula of the substance)</w:t>
                              </w:r>
                            </w:p>
                          </w:txbxContent>
                        </wps:txbx>
                        <wps:bodyPr rot="0" vert="horz" wrap="square" lIns="91440" tIns="45720" rIns="91440" bIns="45720" anchor="t" anchorCtr="0" upright="1">
                          <a:noAutofit/>
                        </wps:bodyPr>
                      </wps:wsp>
                      <wps:wsp>
                        <wps:cNvPr id="57" name="Text Box 96"/>
                        <wps:cNvSpPr txBox="1">
                          <a:spLocks noChangeArrowheads="1"/>
                        </wps:cNvSpPr>
                        <wps:spPr bwMode="auto">
                          <a:xfrm>
                            <a:off x="276446" y="1020726"/>
                            <a:ext cx="3455581" cy="254635"/>
                          </a:xfrm>
                          <a:prstGeom prst="rect">
                            <a:avLst/>
                          </a:prstGeom>
                          <a:solidFill>
                            <a:srgbClr val="FFFFFF"/>
                          </a:solidFill>
                          <a:ln w="6350">
                            <a:solidFill>
                              <a:srgbClr val="000000"/>
                            </a:solidFill>
                            <a:miter lim="800000"/>
                            <a:headEnd/>
                            <a:tailEnd/>
                          </a:ln>
                        </wps:spPr>
                        <wps:txbx>
                          <w:txbxContent>
                            <w:p w:rsidR="00871AB7" w:rsidRPr="00DB7999" w:rsidRDefault="00871AB7" w:rsidP="00C91B89">
                              <w:pPr>
                                <w:jc w:val="center"/>
                                <w:rPr>
                                  <w:rFonts w:ascii="Times New Roman" w:hAnsi="Times New Roman" w:cs="Times New Roman"/>
                                  <w:sz w:val="18"/>
                                  <w:szCs w:val="18"/>
                                  <w:lang w:val="en-US"/>
                                </w:rPr>
                              </w:pPr>
                              <w:r w:rsidRPr="00DB7999">
                                <w:rPr>
                                  <w:rFonts w:ascii="Times New Roman" w:hAnsi="Times New Roman" w:cs="Times New Roman"/>
                                  <w:sz w:val="18"/>
                                  <w:szCs w:val="18"/>
                                  <w:lang w:val="en-US"/>
                                </w:rPr>
                                <w:t>Determination of molecular weight</w:t>
                              </w:r>
                              <w:r>
                                <w:rPr>
                                  <w:rFonts w:ascii="Times New Roman" w:hAnsi="Times New Roman" w:cs="Times New Roman"/>
                                  <w:sz w:val="18"/>
                                  <w:szCs w:val="18"/>
                                  <w:lang w:val="kk-KZ"/>
                                </w:rPr>
                                <w:t xml:space="preserve"> </w:t>
                              </w:r>
                              <w:r w:rsidRPr="00DB7999">
                                <w:rPr>
                                  <w:rFonts w:ascii="Times New Roman" w:hAnsi="Times New Roman" w:cs="Times New Roman"/>
                                  <w:sz w:val="18"/>
                                  <w:szCs w:val="18"/>
                                  <w:lang w:val="en-US"/>
                                </w:rPr>
                                <w:t>(Molecular or gross-formula)</w:t>
                              </w:r>
                            </w:p>
                          </w:txbxContent>
                        </wps:txbx>
                        <wps:bodyPr rot="0" vert="horz" wrap="square" lIns="91440" tIns="45720" rIns="91440" bIns="45720" anchor="t" anchorCtr="0" upright="1">
                          <a:noAutofit/>
                        </wps:bodyPr>
                      </wps:wsp>
                      <wps:wsp>
                        <wps:cNvPr id="55" name="Text Box 97"/>
                        <wps:cNvSpPr txBox="1">
                          <a:spLocks noChangeArrowheads="1"/>
                        </wps:cNvSpPr>
                        <wps:spPr bwMode="auto">
                          <a:xfrm>
                            <a:off x="53163" y="1371600"/>
                            <a:ext cx="3870045" cy="223284"/>
                          </a:xfrm>
                          <a:prstGeom prst="rect">
                            <a:avLst/>
                          </a:prstGeom>
                          <a:solidFill>
                            <a:srgbClr val="FFFFFF"/>
                          </a:solidFill>
                          <a:ln w="6350">
                            <a:solidFill>
                              <a:srgbClr val="000000"/>
                            </a:solidFill>
                            <a:miter lim="800000"/>
                            <a:headEnd/>
                            <a:tailEnd/>
                          </a:ln>
                        </wps:spPr>
                        <wps:txbx>
                          <w:txbxContent>
                            <w:p w:rsidR="00871AB7" w:rsidRPr="007F4403" w:rsidRDefault="00871AB7" w:rsidP="007F4403">
                              <w:pPr>
                                <w:spacing w:after="0" w:line="240" w:lineRule="auto"/>
                                <w:ind w:left="-57" w:right="-57"/>
                                <w:jc w:val="center"/>
                                <w:rPr>
                                  <w:rFonts w:ascii="Times New Roman" w:hAnsi="Times New Roman" w:cs="Times New Roman"/>
                                  <w:spacing w:val="-4"/>
                                  <w:sz w:val="18"/>
                                  <w:szCs w:val="18"/>
                                  <w:lang w:val="en-US"/>
                                </w:rPr>
                              </w:pPr>
                              <w:r>
                                <w:rPr>
                                  <w:rFonts w:ascii="Times New Roman" w:hAnsi="Times New Roman" w:cs="Times New Roman"/>
                                  <w:spacing w:val="-4"/>
                                  <w:sz w:val="18"/>
                                  <w:szCs w:val="18"/>
                                  <w:lang w:val="en-US"/>
                                </w:rPr>
                                <w:t xml:space="preserve">Determination </w:t>
                              </w:r>
                              <w:r w:rsidRPr="007F4403">
                                <w:rPr>
                                  <w:rFonts w:ascii="Times New Roman" w:hAnsi="Times New Roman" w:cs="Times New Roman"/>
                                  <w:spacing w:val="-4"/>
                                  <w:sz w:val="18"/>
                                  <w:szCs w:val="18"/>
                                  <w:lang w:val="en-US"/>
                                </w:rPr>
                                <w:t xml:space="preserve">of </w:t>
                              </w:r>
                              <w:r w:rsidRPr="007F4403">
                                <w:rPr>
                                  <w:rStyle w:val="alt-edited"/>
                                  <w:rFonts w:ascii="Times New Roman" w:hAnsi="Times New Roman" w:cs="Times New Roman"/>
                                  <w:spacing w:val="-4"/>
                                  <w:sz w:val="18"/>
                                  <w:szCs w:val="18"/>
                                  <w:lang w:val="en-US"/>
                                </w:rPr>
                                <w:t xml:space="preserve">substance </w:t>
                              </w:r>
                              <w:r>
                                <w:rPr>
                                  <w:rStyle w:val="alt-edited"/>
                                  <w:rFonts w:ascii="Times New Roman" w:hAnsi="Times New Roman" w:cs="Times New Roman"/>
                                  <w:spacing w:val="-4"/>
                                  <w:sz w:val="18"/>
                                  <w:szCs w:val="18"/>
                                  <w:lang w:val="en-US"/>
                                </w:rPr>
                                <w:t>structure</w:t>
                              </w:r>
                              <w:r w:rsidRPr="007F4403">
                                <w:rPr>
                                  <w:rStyle w:val="alt-edited"/>
                                  <w:rFonts w:ascii="Times New Roman" w:hAnsi="Times New Roman" w:cs="Times New Roman"/>
                                  <w:spacing w:val="-4"/>
                                  <w:sz w:val="18"/>
                                  <w:szCs w:val="18"/>
                                  <w:lang w:val="en-US"/>
                                </w:rPr>
                                <w:t xml:space="preserve"> </w:t>
                              </w:r>
                              <w:r w:rsidRPr="007F4403">
                                <w:rPr>
                                  <w:rFonts w:ascii="Times New Roman" w:hAnsi="Times New Roman" w:cs="Times New Roman"/>
                                  <w:spacing w:val="-4"/>
                                  <w:sz w:val="18"/>
                                  <w:szCs w:val="18"/>
                                  <w:lang w:val="en-US"/>
                                </w:rPr>
                                <w:t>(Che</w:t>
                              </w:r>
                              <w:r>
                                <w:rPr>
                                  <w:rFonts w:ascii="Times New Roman" w:hAnsi="Times New Roman" w:cs="Times New Roman"/>
                                  <w:spacing w:val="-4"/>
                                  <w:sz w:val="18"/>
                                  <w:szCs w:val="18"/>
                                  <w:lang w:val="en-US"/>
                                </w:rPr>
                                <w:t>mical, dimentional</w:t>
                              </w:r>
                              <w:r w:rsidRPr="007F4403">
                                <w:rPr>
                                  <w:rFonts w:ascii="Times New Roman" w:hAnsi="Times New Roman" w:cs="Times New Roman"/>
                                  <w:spacing w:val="-4"/>
                                  <w:sz w:val="18"/>
                                  <w:szCs w:val="18"/>
                                  <w:lang w:val="en-US"/>
                                </w:rPr>
                                <w:t xml:space="preserve"> and electronic structure)</w:t>
                              </w:r>
                            </w:p>
                          </w:txbxContent>
                        </wps:txbx>
                        <wps:bodyPr rot="0" vert="horz" wrap="square" lIns="91440" tIns="45720" rIns="91440" bIns="45720" anchor="t" anchorCtr="0" upright="1">
                          <a:noAutofit/>
                        </wps:bodyPr>
                      </wps:wsp>
                      <wps:wsp>
                        <wps:cNvPr id="44" name="Text Box 101"/>
                        <wps:cNvSpPr txBox="1">
                          <a:spLocks noChangeArrowheads="1"/>
                        </wps:cNvSpPr>
                        <wps:spPr bwMode="auto">
                          <a:xfrm>
                            <a:off x="0" y="1693116"/>
                            <a:ext cx="935665" cy="1286510"/>
                          </a:xfrm>
                          <a:prstGeom prst="rect">
                            <a:avLst/>
                          </a:prstGeom>
                          <a:solidFill>
                            <a:srgbClr val="FFFFFF"/>
                          </a:solidFill>
                          <a:ln w="6350">
                            <a:solidFill>
                              <a:srgbClr val="000000"/>
                            </a:solidFill>
                            <a:miter lim="800000"/>
                            <a:headEnd/>
                            <a:tailEnd/>
                          </a:ln>
                        </wps:spPr>
                        <wps:txbx>
                          <w:txbxContent>
                            <w:p w:rsidR="00871AB7" w:rsidRDefault="00871AB7" w:rsidP="007F4403">
                              <w:pPr>
                                <w:tabs>
                                  <w:tab w:val="left" w:pos="284"/>
                                </w:tabs>
                                <w:spacing w:after="0" w:line="240" w:lineRule="auto"/>
                                <w:ind w:left="284" w:hanging="284"/>
                                <w:rPr>
                                  <w:rFonts w:ascii="Times New Roman" w:hAnsi="Times New Roman" w:cs="Times New Roman"/>
                                  <w:sz w:val="18"/>
                                  <w:szCs w:val="18"/>
                                  <w:lang w:val="en-US"/>
                                </w:rPr>
                              </w:pPr>
                              <w:r>
                                <w:rPr>
                                  <w:rFonts w:ascii="Times New Roman" w:hAnsi="Times New Roman" w:cs="Times New Roman"/>
                                  <w:sz w:val="18"/>
                                  <w:szCs w:val="18"/>
                                </w:rPr>
                                <w:t>Chemical</w:t>
                              </w:r>
                            </w:p>
                            <w:p w:rsidR="00871AB7" w:rsidRPr="00DB7999" w:rsidRDefault="00871AB7" w:rsidP="007F4403">
                              <w:pPr>
                                <w:tabs>
                                  <w:tab w:val="left" w:pos="284"/>
                                </w:tabs>
                                <w:spacing w:after="0" w:line="240" w:lineRule="auto"/>
                                <w:ind w:left="284" w:hanging="284"/>
                                <w:rPr>
                                  <w:rFonts w:ascii="Times New Roman" w:hAnsi="Times New Roman" w:cs="Times New Roman"/>
                                  <w:sz w:val="18"/>
                                  <w:szCs w:val="18"/>
                                </w:rPr>
                              </w:pPr>
                              <w:r w:rsidRPr="00DB7999">
                                <w:rPr>
                                  <w:rFonts w:ascii="Times New Roman" w:hAnsi="Times New Roman" w:cs="Times New Roman"/>
                                  <w:sz w:val="18"/>
                                  <w:szCs w:val="18"/>
                                </w:rPr>
                                <w:t>methods:</w:t>
                              </w:r>
                            </w:p>
                            <w:p w:rsidR="00871AB7" w:rsidRPr="00DB7999" w:rsidRDefault="00871AB7" w:rsidP="007F4403">
                              <w:pPr>
                                <w:pStyle w:val="a3"/>
                                <w:numPr>
                                  <w:ilvl w:val="0"/>
                                  <w:numId w:val="7"/>
                                </w:numPr>
                                <w:tabs>
                                  <w:tab w:val="left" w:pos="284"/>
                                </w:tabs>
                                <w:spacing w:after="0" w:line="240" w:lineRule="auto"/>
                                <w:ind w:left="284" w:hanging="284"/>
                                <w:rPr>
                                  <w:rFonts w:ascii="Times New Roman" w:hAnsi="Times New Roman" w:cs="Times New Roman"/>
                                  <w:sz w:val="18"/>
                                  <w:szCs w:val="18"/>
                                  <w:lang w:val="en-US"/>
                                </w:rPr>
                              </w:pPr>
                              <w:r w:rsidRPr="00DB7999">
                                <w:rPr>
                                  <w:rFonts w:ascii="Times New Roman" w:hAnsi="Times New Roman" w:cs="Times New Roman"/>
                                  <w:sz w:val="18"/>
                                  <w:szCs w:val="18"/>
                                </w:rPr>
                                <w:t>Functional Analysis</w:t>
                              </w:r>
                              <w:r>
                                <w:rPr>
                                  <w:rFonts w:ascii="Times New Roman" w:hAnsi="Times New Roman" w:cs="Times New Roman"/>
                                  <w:sz w:val="18"/>
                                  <w:szCs w:val="18"/>
                                  <w:lang w:val="en-US"/>
                                </w:rPr>
                                <w:t>;</w:t>
                              </w:r>
                            </w:p>
                            <w:p w:rsidR="00871AB7" w:rsidRPr="00DB7999" w:rsidRDefault="00871AB7" w:rsidP="007F4403">
                              <w:pPr>
                                <w:pStyle w:val="a3"/>
                                <w:numPr>
                                  <w:ilvl w:val="0"/>
                                  <w:numId w:val="7"/>
                                </w:numPr>
                                <w:tabs>
                                  <w:tab w:val="left" w:pos="284"/>
                                </w:tabs>
                                <w:spacing w:after="0" w:line="240" w:lineRule="auto"/>
                                <w:ind w:left="284" w:hanging="284"/>
                                <w:rPr>
                                  <w:rFonts w:ascii="Times New Roman" w:hAnsi="Times New Roman" w:cs="Times New Roman"/>
                                  <w:sz w:val="18"/>
                                  <w:szCs w:val="18"/>
                                  <w:lang w:val="en-US"/>
                                </w:rPr>
                              </w:pPr>
                              <w:r w:rsidRPr="00DB7999">
                                <w:rPr>
                                  <w:rFonts w:ascii="Times New Roman" w:hAnsi="Times New Roman" w:cs="Times New Roman"/>
                                  <w:sz w:val="18"/>
                                  <w:szCs w:val="18"/>
                                </w:rPr>
                                <w:t>Synthesis</w:t>
                              </w:r>
                              <w:r>
                                <w:rPr>
                                  <w:rFonts w:ascii="Times New Roman" w:hAnsi="Times New Roman" w:cs="Times New Roman"/>
                                  <w:sz w:val="18"/>
                                  <w:szCs w:val="18"/>
                                  <w:lang w:val="en-US"/>
                                </w:rPr>
                                <w:t xml:space="preserve"> of</w:t>
                              </w:r>
                              <w:r w:rsidRPr="00DB7999">
                                <w:rPr>
                                  <w:rFonts w:ascii="Times New Roman" w:hAnsi="Times New Roman" w:cs="Times New Roman"/>
                                  <w:sz w:val="18"/>
                                  <w:szCs w:val="18"/>
                                </w:rPr>
                                <w:t xml:space="preserve"> known derivative</w:t>
                              </w:r>
                              <w:r>
                                <w:rPr>
                                  <w:rFonts w:ascii="Times New Roman" w:hAnsi="Times New Roman" w:cs="Times New Roman"/>
                                  <w:sz w:val="18"/>
                                  <w:szCs w:val="18"/>
                                  <w:lang w:val="en-US"/>
                                </w:rPr>
                                <w:t>;</w:t>
                              </w:r>
                            </w:p>
                            <w:p w:rsidR="00871AB7" w:rsidRPr="00DB7999" w:rsidRDefault="00871AB7" w:rsidP="007F4403">
                              <w:pPr>
                                <w:pStyle w:val="a3"/>
                                <w:numPr>
                                  <w:ilvl w:val="0"/>
                                  <w:numId w:val="7"/>
                                </w:numPr>
                                <w:tabs>
                                  <w:tab w:val="left" w:pos="284"/>
                                </w:tabs>
                                <w:spacing w:after="0" w:line="240" w:lineRule="auto"/>
                                <w:ind w:left="284" w:hanging="284"/>
                                <w:rPr>
                                  <w:rFonts w:ascii="Times New Roman" w:hAnsi="Times New Roman" w:cs="Times New Roman"/>
                                  <w:sz w:val="18"/>
                                  <w:szCs w:val="18"/>
                                  <w:lang w:val="en-US"/>
                                </w:rPr>
                              </w:pPr>
                              <w:r w:rsidRPr="00DB7999">
                                <w:rPr>
                                  <w:rFonts w:ascii="Times New Roman" w:hAnsi="Times New Roman" w:cs="Times New Roman"/>
                                  <w:sz w:val="18"/>
                                  <w:szCs w:val="18"/>
                                </w:rPr>
                                <w:t>Destruction</w:t>
                              </w:r>
                              <w:r>
                                <w:rPr>
                                  <w:rFonts w:ascii="Times New Roman" w:hAnsi="Times New Roman" w:cs="Times New Roman"/>
                                  <w:sz w:val="18"/>
                                  <w:szCs w:val="18"/>
                                  <w:lang w:val="en-US"/>
                                </w:rPr>
                                <w:t>.</w:t>
                              </w:r>
                            </w:p>
                            <w:p w:rsidR="00871AB7" w:rsidRPr="00DB7999" w:rsidRDefault="00871AB7" w:rsidP="005F542F">
                              <w:pPr>
                                <w:rPr>
                                  <w:rFonts w:ascii="Times New Roman" w:hAnsi="Times New Roman" w:cs="Times New Roman"/>
                                  <w:sz w:val="18"/>
                                  <w:szCs w:val="18"/>
                                  <w:lang w:val="en-US"/>
                                </w:rPr>
                              </w:pPr>
                            </w:p>
                          </w:txbxContent>
                        </wps:txbx>
                        <wps:bodyPr rot="0" vert="horz" wrap="square" lIns="91440" tIns="45720" rIns="91440" bIns="45720" anchor="t" anchorCtr="0" upright="1">
                          <a:noAutofit/>
                        </wps:bodyPr>
                      </wps:wsp>
                      <wps:wsp>
                        <wps:cNvPr id="46" name="Text Box 102"/>
                        <wps:cNvSpPr txBox="1">
                          <a:spLocks noChangeArrowheads="1"/>
                        </wps:cNvSpPr>
                        <wps:spPr bwMode="auto">
                          <a:xfrm>
                            <a:off x="999460" y="1687506"/>
                            <a:ext cx="2923393" cy="1435395"/>
                          </a:xfrm>
                          <a:prstGeom prst="rect">
                            <a:avLst/>
                          </a:prstGeom>
                          <a:solidFill>
                            <a:srgbClr val="FFFFFF"/>
                          </a:solidFill>
                          <a:ln w="6350">
                            <a:solidFill>
                              <a:srgbClr val="000000"/>
                            </a:solidFill>
                            <a:miter lim="800000"/>
                            <a:headEnd/>
                            <a:tailEnd/>
                          </a:ln>
                        </wps:spPr>
                        <wps:txbx>
                          <w:txbxContent>
                            <w:p w:rsidR="00871AB7" w:rsidRPr="00DB7999" w:rsidRDefault="00871AB7" w:rsidP="007A4C31">
                              <w:pPr>
                                <w:spacing w:after="0" w:line="240" w:lineRule="auto"/>
                                <w:rPr>
                                  <w:rFonts w:ascii="Times New Roman" w:eastAsia="Times New Roman" w:hAnsi="Times New Roman" w:cs="Times New Roman"/>
                                  <w:sz w:val="18"/>
                                  <w:szCs w:val="18"/>
                                  <w:lang w:eastAsia="ru-RU"/>
                                </w:rPr>
                              </w:pPr>
                              <w:r w:rsidRPr="00DB7999">
                                <w:rPr>
                                  <w:rFonts w:ascii="Times New Roman" w:eastAsia="Times New Roman" w:hAnsi="Times New Roman" w:cs="Times New Roman"/>
                                  <w:sz w:val="18"/>
                                  <w:szCs w:val="18"/>
                                  <w:lang w:eastAsia="ru-RU"/>
                                </w:rPr>
                                <w:t>Physical methods of research:</w:t>
                              </w:r>
                            </w:p>
                            <w:p w:rsidR="00871AB7" w:rsidRPr="00DB7999" w:rsidRDefault="00871AB7" w:rsidP="00CE3405">
                              <w:pPr>
                                <w:pStyle w:val="a3"/>
                                <w:numPr>
                                  <w:ilvl w:val="0"/>
                                  <w:numId w:val="4"/>
                                </w:numPr>
                                <w:spacing w:after="0" w:line="240" w:lineRule="auto"/>
                                <w:ind w:left="284" w:hanging="218"/>
                                <w:rPr>
                                  <w:rFonts w:ascii="Times New Roman" w:eastAsia="Times New Roman" w:hAnsi="Times New Roman" w:cs="Times New Roman"/>
                                  <w:sz w:val="18"/>
                                  <w:szCs w:val="18"/>
                                  <w:lang w:val="en-US" w:eastAsia="ru-RU"/>
                                </w:rPr>
                              </w:pPr>
                              <w:r w:rsidRPr="00DB7999">
                                <w:rPr>
                                  <w:rFonts w:ascii="Times New Roman" w:eastAsia="Times New Roman" w:hAnsi="Times New Roman" w:cs="Times New Roman"/>
                                  <w:sz w:val="18"/>
                                  <w:szCs w:val="18"/>
                                  <w:lang w:val="en-US" w:eastAsia="ru-RU"/>
                                </w:rPr>
                                <w:t>Absorption Spectroscopy:</w:t>
                              </w:r>
                              <w:r>
                                <w:rPr>
                                  <w:rFonts w:ascii="Times New Roman" w:eastAsia="Times New Roman" w:hAnsi="Times New Roman" w:cs="Times New Roman"/>
                                  <w:sz w:val="18"/>
                                  <w:szCs w:val="18"/>
                                  <w:lang w:val="kk-KZ" w:eastAsia="ru-RU"/>
                                </w:rPr>
                                <w:t xml:space="preserve"> </w:t>
                              </w:r>
                              <w:r w:rsidRPr="00DB7999">
                                <w:rPr>
                                  <w:rFonts w:ascii="Times New Roman" w:eastAsia="Times New Roman" w:hAnsi="Times New Roman" w:cs="Times New Roman"/>
                                  <w:sz w:val="18"/>
                                  <w:szCs w:val="18"/>
                                  <w:lang w:val="en-US" w:eastAsia="ru-RU"/>
                                </w:rPr>
                                <w:t>UV and visible region of the spectrum. Infrared spectroscopy, microwave spectroscopy, electron paramagnetic resonance (EPR), nuclear magnetic resonance (NMR);</w:t>
                              </w:r>
                            </w:p>
                            <w:p w:rsidR="00871AB7" w:rsidRPr="00DB7999" w:rsidRDefault="00871AB7" w:rsidP="00CE3405">
                              <w:pPr>
                                <w:pStyle w:val="a3"/>
                                <w:numPr>
                                  <w:ilvl w:val="0"/>
                                  <w:numId w:val="4"/>
                                </w:numPr>
                                <w:spacing w:after="0" w:line="240" w:lineRule="auto"/>
                                <w:ind w:left="284" w:hanging="218"/>
                                <w:rPr>
                                  <w:rFonts w:ascii="Times New Roman" w:eastAsia="Times New Roman" w:hAnsi="Times New Roman" w:cs="Times New Roman"/>
                                  <w:sz w:val="18"/>
                                  <w:szCs w:val="18"/>
                                  <w:lang w:val="en-US" w:eastAsia="ru-RU"/>
                                </w:rPr>
                              </w:pPr>
                              <w:r w:rsidRPr="00DB7999">
                                <w:rPr>
                                  <w:rFonts w:ascii="Times New Roman" w:eastAsia="Times New Roman" w:hAnsi="Times New Roman" w:cs="Times New Roman"/>
                                  <w:sz w:val="18"/>
                                  <w:szCs w:val="18"/>
                                  <w:lang w:val="en-US" w:eastAsia="ru-RU"/>
                                </w:rPr>
                                <w:t>diffraction techniques: X-ray, electron, gamma spectroscopy;</w:t>
                              </w:r>
                            </w:p>
                            <w:p w:rsidR="00871AB7" w:rsidRPr="00DB7999" w:rsidRDefault="00871AB7" w:rsidP="00CE3405">
                              <w:pPr>
                                <w:pStyle w:val="a3"/>
                                <w:numPr>
                                  <w:ilvl w:val="0"/>
                                  <w:numId w:val="4"/>
                                </w:numPr>
                                <w:spacing w:after="0" w:line="240" w:lineRule="auto"/>
                                <w:ind w:left="284" w:hanging="218"/>
                                <w:rPr>
                                  <w:rFonts w:ascii="Times New Roman" w:eastAsia="Times New Roman" w:hAnsi="Times New Roman" w:cs="Times New Roman"/>
                                  <w:sz w:val="18"/>
                                  <w:szCs w:val="18"/>
                                  <w:lang w:val="en-US" w:eastAsia="ru-RU"/>
                                </w:rPr>
                              </w:pPr>
                              <w:r w:rsidRPr="00DB7999">
                                <w:rPr>
                                  <w:rFonts w:ascii="Times New Roman" w:eastAsia="Times New Roman" w:hAnsi="Times New Roman" w:cs="Times New Roman"/>
                                  <w:sz w:val="18"/>
                                  <w:szCs w:val="18"/>
                                  <w:lang w:eastAsia="ru-RU"/>
                                </w:rPr>
                                <w:t>Mass Spectrometry</w:t>
                              </w:r>
                              <w:r>
                                <w:rPr>
                                  <w:rFonts w:ascii="Times New Roman" w:eastAsia="Times New Roman" w:hAnsi="Times New Roman" w:cs="Times New Roman"/>
                                  <w:sz w:val="18"/>
                                  <w:szCs w:val="18"/>
                                  <w:lang w:val="en-US" w:eastAsia="ru-RU"/>
                                </w:rPr>
                                <w:t>;</w:t>
                              </w:r>
                            </w:p>
                            <w:p w:rsidR="00871AB7" w:rsidRPr="00DB7999" w:rsidRDefault="00871AB7" w:rsidP="00CE3405">
                              <w:pPr>
                                <w:pStyle w:val="a3"/>
                                <w:numPr>
                                  <w:ilvl w:val="0"/>
                                  <w:numId w:val="4"/>
                                </w:numPr>
                                <w:spacing w:after="0" w:line="240" w:lineRule="auto"/>
                                <w:ind w:left="284" w:hanging="218"/>
                                <w:rPr>
                                  <w:rFonts w:ascii="Times New Roman" w:eastAsia="Times New Roman" w:hAnsi="Times New Roman" w:cs="Times New Roman"/>
                                  <w:sz w:val="18"/>
                                  <w:szCs w:val="18"/>
                                  <w:lang w:val="en-US" w:eastAsia="ru-RU"/>
                                </w:rPr>
                              </w:pPr>
                              <w:r w:rsidRPr="00DB7999">
                                <w:rPr>
                                  <w:rFonts w:ascii="Times New Roman" w:eastAsia="Times New Roman" w:hAnsi="Times New Roman" w:cs="Times New Roman"/>
                                  <w:sz w:val="18"/>
                                  <w:szCs w:val="18"/>
                                  <w:lang w:eastAsia="ru-RU"/>
                                </w:rPr>
                                <w:t>Diel</w:t>
                              </w:r>
                              <w:r>
                                <w:rPr>
                                  <w:rFonts w:ascii="Times New Roman" w:eastAsia="Times New Roman" w:hAnsi="Times New Roman" w:cs="Times New Roman"/>
                                  <w:sz w:val="18"/>
                                  <w:szCs w:val="18"/>
                                  <w:lang w:eastAsia="ru-RU"/>
                                </w:rPr>
                                <w:t>kmetry, polarimetry, and others</w:t>
                              </w:r>
                              <w:r>
                                <w:rPr>
                                  <w:rFonts w:ascii="Times New Roman" w:eastAsia="Times New Roman" w:hAnsi="Times New Roman" w:cs="Times New Roman"/>
                                  <w:sz w:val="18"/>
                                  <w:szCs w:val="18"/>
                                  <w:lang w:val="en-US" w:eastAsia="ru-RU"/>
                                </w:rPr>
                                <w:t>;</w:t>
                              </w:r>
                            </w:p>
                            <w:p w:rsidR="00871AB7" w:rsidRPr="00DB7999" w:rsidRDefault="00871AB7" w:rsidP="00CE3405">
                              <w:pPr>
                                <w:pStyle w:val="a3"/>
                                <w:numPr>
                                  <w:ilvl w:val="0"/>
                                  <w:numId w:val="4"/>
                                </w:numPr>
                                <w:spacing w:after="0" w:line="240" w:lineRule="auto"/>
                                <w:ind w:left="284" w:hanging="218"/>
                                <w:rPr>
                                  <w:rFonts w:ascii="Times New Roman" w:eastAsia="Times New Roman" w:hAnsi="Times New Roman" w:cs="Times New Roman"/>
                                  <w:sz w:val="18"/>
                                  <w:szCs w:val="18"/>
                                  <w:lang w:val="en-US" w:eastAsia="ru-RU"/>
                                </w:rPr>
                              </w:pPr>
                              <w:r w:rsidRPr="00DB7999">
                                <w:rPr>
                                  <w:rFonts w:ascii="Times New Roman" w:eastAsia="Times New Roman" w:hAnsi="Times New Roman" w:cs="Times New Roman"/>
                                  <w:sz w:val="18"/>
                                  <w:szCs w:val="18"/>
                                  <w:lang w:eastAsia="ru-RU"/>
                                </w:rPr>
                                <w:t>Quanto-chemical methods.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1A7B497" id="Группа 86" o:spid="_x0000_s1026" style="position:absolute;left:0;text-align:left;margin-left:-3.25pt;margin-top:1.4pt;width:308.9pt;height:245.9pt;z-index:251704832;mso-height-relative:margin" coordsize="39232,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">
                <v:shapetype id="_x0000_t202" coordsize="21600,21600" o:spt="202" path="m,l,21600r21600,l21600,xe">
                  <v:stroke joinstyle="miter"/>
                  <v:path gradientshapeok="t" o:connecttype="rect"/>
                </v:shapetype>
                <v:shape id="_x0000_s1027" type="#_x0000_t202" style="position:absolute;left:13928;width:1233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BzMIA&#10;AADbAAAADwAAAGRycy9kb3ducmV2LnhtbESPzWrDMBCE74G8g9hAb7HchJrgRgltoWBya+JLbou1&#10;/qHWykiq7b59FAjkOMzMN8z+OJtejOR8Z1nBa5KCIK6s7rhRUF6+1zsQPiBr7C2Tgn/ycDwsF3vM&#10;tZ34h8ZzaESEsM9RQRvCkEvpq5YM+sQOxNGrrTMYonSN1A6nCDe93KRpJg12HBdaHOirper3/GcU&#10;FNlnuFKpT3q72dqplJWre6/Uy2r+eAcRaA7P8KNdaAXZG9y/x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gHMwgAAANsAAAAPAAAAAAAAAAAAAAAAAJgCAABkcnMvZG93&#10;bnJldi54bWxQSwUGAAAAAAQABAD1AAAAhwMAAAAA&#10;" strokeweight=".5pt">
                  <v:textbox>
                    <w:txbxContent>
                      <w:p w:rsidR="00871AB7" w:rsidRPr="00DB7999" w:rsidRDefault="00871AB7" w:rsidP="00C5088E">
                        <w:pPr>
                          <w:jc w:val="center"/>
                          <w:rPr>
                            <w:rFonts w:ascii="Times New Roman" w:hAnsi="Times New Roman" w:cs="Times New Roman"/>
                            <w:sz w:val="18"/>
                            <w:szCs w:val="18"/>
                          </w:rPr>
                        </w:pPr>
                        <w:r w:rsidRPr="00DB7999">
                          <w:rPr>
                            <w:rStyle w:val="shorttext"/>
                            <w:rFonts w:ascii="Times New Roman" w:hAnsi="Times New Roman" w:cs="Times New Roman"/>
                            <w:sz w:val="18"/>
                            <w:szCs w:val="18"/>
                          </w:rPr>
                          <w:t xml:space="preserve">Individual </w:t>
                        </w:r>
                        <w:r w:rsidRPr="00DB7999">
                          <w:rPr>
                            <w:rStyle w:val="alt-edited"/>
                            <w:rFonts w:ascii="Times New Roman" w:hAnsi="Times New Roman" w:cs="Times New Roman"/>
                            <w:sz w:val="18"/>
                            <w:szCs w:val="18"/>
                          </w:rPr>
                          <w:t>compound</w:t>
                        </w:r>
                      </w:p>
                    </w:txbxContent>
                  </v:textbox>
                </v:shape>
                <v:shape id="Text Box 92" o:spid="_x0000_s1028" type="#_x0000_t202" style="position:absolute;left:5890;top:3295;width:29079;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Hz78A&#10;AADbAAAADwAAAGRycy9kb3ducmV2LnhtbESPQYvCMBSE74L/ITzBm01VKFKNsgqCeFN78fZonm3Z&#10;5qUk0Xb//UYQPA4z8w2z2Q2mFS9yvrGsYJ6kIIhLqxuuFBS342wFwgdkja1lUvBHHnbb8WiDubY9&#10;X+h1DZWIEPY5KqhD6HIpfVmTQZ/Yjjh6D+sMhihdJbXDPsJNKxdpmkmDDceFGjs61FT+Xp9GwSnb&#10;hzsV+qyXi6XtC1m6R+uVmk6GnzWIQEP4hj/tk1aQzeH9Jf4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QfPvwAAANsAAAAPAAAAAAAAAAAAAAAAAJgCAABkcnMvZG93bnJl&#10;di54bWxQSwUGAAAAAAQABAD1AAAAhAMAAAAA&#10;" strokeweight=".5pt">
                  <v:textbox>
                    <w:txbxContent>
                      <w:p w:rsidR="00871AB7" w:rsidRPr="00DB7999" w:rsidRDefault="00871AB7" w:rsidP="00C5088E">
                        <w:pPr>
                          <w:jc w:val="center"/>
                          <w:rPr>
                            <w:rFonts w:ascii="Times New Roman" w:hAnsi="Times New Roman" w:cs="Times New Roman"/>
                            <w:sz w:val="18"/>
                            <w:szCs w:val="18"/>
                            <w:lang w:val="en-US"/>
                          </w:rPr>
                        </w:pPr>
                        <w:r w:rsidRPr="00DB7999">
                          <w:rPr>
                            <w:rFonts w:ascii="Times New Roman" w:hAnsi="Times New Roman" w:cs="Times New Roman"/>
                            <w:sz w:val="18"/>
                            <w:szCs w:val="18"/>
                            <w:lang w:val="en-US"/>
                          </w:rPr>
                          <w:t>Qualitative elemental analysis</w:t>
                        </w:r>
                        <w:r>
                          <w:rPr>
                            <w:rFonts w:ascii="Times New Roman" w:hAnsi="Times New Roman" w:cs="Times New Roman"/>
                            <w:sz w:val="18"/>
                            <w:szCs w:val="18"/>
                            <w:lang w:val="kk-KZ"/>
                          </w:rPr>
                          <w:t xml:space="preserve"> </w:t>
                        </w:r>
                        <w:r w:rsidRPr="00DB7999">
                          <w:rPr>
                            <w:rFonts w:ascii="Times New Roman" w:hAnsi="Times New Roman" w:cs="Times New Roman"/>
                            <w:sz w:val="18"/>
                            <w:szCs w:val="18"/>
                            <w:lang w:val="en-US"/>
                          </w:rPr>
                          <w:t>(</w:t>
                        </w:r>
                        <w:r>
                          <w:rPr>
                            <w:rStyle w:val="shorttext"/>
                            <w:rFonts w:ascii="Times New Roman" w:hAnsi="Times New Roman" w:cs="Times New Roman"/>
                            <w:sz w:val="18"/>
                            <w:szCs w:val="18"/>
                            <w:lang w:val="en-US"/>
                          </w:rPr>
                          <w:t>Identification</w:t>
                        </w:r>
                        <w:r w:rsidRPr="00DB7999">
                          <w:rPr>
                            <w:rFonts w:ascii="Times New Roman" w:hAnsi="Times New Roman" w:cs="Times New Roman"/>
                            <w:sz w:val="18"/>
                            <w:szCs w:val="18"/>
                            <w:lang w:val="en-US"/>
                          </w:rPr>
                          <w:t xml:space="preserve"> </w:t>
                        </w:r>
                        <w:r w:rsidRPr="00DB7999">
                          <w:rPr>
                            <w:rStyle w:val="alt-edited"/>
                            <w:rFonts w:ascii="Times New Roman" w:hAnsi="Times New Roman" w:cs="Times New Roman"/>
                            <w:sz w:val="18"/>
                            <w:szCs w:val="18"/>
                            <w:lang w:val="en-US"/>
                          </w:rPr>
                          <w:t>of elements</w:t>
                        </w:r>
                        <w:r w:rsidRPr="00DB7999">
                          <w:rPr>
                            <w:rFonts w:ascii="Times New Roman" w:hAnsi="Times New Roman" w:cs="Times New Roman"/>
                            <w:sz w:val="18"/>
                            <w:szCs w:val="18"/>
                            <w:lang w:val="en-US"/>
                          </w:rPr>
                          <w:t>)</w:t>
                        </w:r>
                      </w:p>
                    </w:txbxContent>
                  </v:textbox>
                </v:shape>
                <v:shape id="Text Box 94" o:spid="_x0000_s1029" type="#_x0000_t202" style="position:absolute;left:2445;top:6698;width:3519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dMEA&#10;AADbAAAADwAAAGRycy9kb3ducmV2LnhtbESPQYvCMBSE74L/ITxhb5qqKGttKrsLC+JN7WVvj+bZ&#10;FpuXkmRt/fdGEDwOM/MNk+0G04obOd9YVjCfJSCIS6sbrhQU59/pJwgfkDW2lknBnTzs8vEow1Tb&#10;no90O4VKRAj7FBXUIXSplL6syaCf2Y44ehfrDIYoXSW1wz7CTSsXSbKWBhuOCzV29FNTeT39GwX7&#10;9Xf4o0If9HKxtH0hS3dpvVIfk+FrCyLQEN7hV3uvFaw2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wXTBAAAA2wAAAA8AAAAAAAAAAAAAAAAAmAIAAGRycy9kb3du&#10;cmV2LnhtbFBLBQYAAAAABAAEAPUAAACGAwAAAAA=&#10;" strokeweight=".5pt">
                  <v:textbox>
                    <w:txbxContent>
                      <w:p w:rsidR="00871AB7" w:rsidRPr="00DB7999" w:rsidRDefault="00871AB7" w:rsidP="00C91B89">
                        <w:pPr>
                          <w:jc w:val="center"/>
                          <w:rPr>
                            <w:rFonts w:ascii="Times New Roman" w:hAnsi="Times New Roman" w:cs="Times New Roman"/>
                            <w:sz w:val="18"/>
                            <w:szCs w:val="18"/>
                            <w:lang w:val="en-US"/>
                          </w:rPr>
                        </w:pPr>
                        <w:r w:rsidRPr="00DB7999">
                          <w:rPr>
                            <w:rFonts w:ascii="Times New Roman" w:hAnsi="Times New Roman" w:cs="Times New Roman"/>
                            <w:sz w:val="18"/>
                            <w:szCs w:val="18"/>
                            <w:lang w:val="en-US"/>
                          </w:rPr>
                          <w:t>Quantitative elemental analysis</w:t>
                        </w:r>
                        <w:r>
                          <w:rPr>
                            <w:rFonts w:ascii="Times New Roman" w:hAnsi="Times New Roman" w:cs="Times New Roman"/>
                            <w:sz w:val="18"/>
                            <w:szCs w:val="18"/>
                            <w:lang w:val="kk-KZ"/>
                          </w:rPr>
                          <w:t xml:space="preserve"> </w:t>
                        </w:r>
                        <w:r w:rsidRPr="00DB7999">
                          <w:rPr>
                            <w:rFonts w:ascii="Times New Roman" w:hAnsi="Times New Roman" w:cs="Times New Roman"/>
                            <w:sz w:val="18"/>
                            <w:szCs w:val="18"/>
                            <w:lang w:val="en-US"/>
                          </w:rPr>
                          <w:t>(The simplest formula of the substance)</w:t>
                        </w:r>
                      </w:p>
                    </w:txbxContent>
                  </v:textbox>
                </v:shape>
                <v:shape id="Text Box 96" o:spid="_x0000_s1030" type="#_x0000_t202" style="position:absolute;left:2764;top:10207;width:3455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ncEA&#10;AADbAAAADwAAAGRycy9kb3ducmV2LnhtbESPQYvCMBSE74L/ITxhb5qq6EptKrsLC+JN7WVvj+bZ&#10;FpuXkmRt/fdGEDwOM/MNk+0G04obOd9YVjCfJSCIS6sbrhQU59/pBoQPyBpby6TgTh52+XiUYapt&#10;z0e6nUIlIoR9igrqELpUSl/WZNDPbEccvYt1BkOUrpLaYR/hppWLJFlLgw3HhRo7+qmpvJ7+jYL9&#10;+jv8UaEPerlY2r6Qpbu0XqmPyfC1BRFoCO/wq73XClaf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E8J3BAAAA2wAAAA8AAAAAAAAAAAAAAAAAmAIAAGRycy9kb3du&#10;cmV2LnhtbFBLBQYAAAAABAAEAPUAAACGAwAAAAA=&#10;" strokeweight=".5pt">
                  <v:textbox>
                    <w:txbxContent>
                      <w:p w:rsidR="00871AB7" w:rsidRPr="00DB7999" w:rsidRDefault="00871AB7" w:rsidP="00C91B89">
                        <w:pPr>
                          <w:jc w:val="center"/>
                          <w:rPr>
                            <w:rFonts w:ascii="Times New Roman" w:hAnsi="Times New Roman" w:cs="Times New Roman"/>
                            <w:sz w:val="18"/>
                            <w:szCs w:val="18"/>
                            <w:lang w:val="en-US"/>
                          </w:rPr>
                        </w:pPr>
                        <w:r w:rsidRPr="00DB7999">
                          <w:rPr>
                            <w:rFonts w:ascii="Times New Roman" w:hAnsi="Times New Roman" w:cs="Times New Roman"/>
                            <w:sz w:val="18"/>
                            <w:szCs w:val="18"/>
                            <w:lang w:val="en-US"/>
                          </w:rPr>
                          <w:t>Determination of molecular weight</w:t>
                        </w:r>
                        <w:r>
                          <w:rPr>
                            <w:rFonts w:ascii="Times New Roman" w:hAnsi="Times New Roman" w:cs="Times New Roman"/>
                            <w:sz w:val="18"/>
                            <w:szCs w:val="18"/>
                            <w:lang w:val="kk-KZ"/>
                          </w:rPr>
                          <w:t xml:space="preserve"> </w:t>
                        </w:r>
                        <w:r w:rsidRPr="00DB7999">
                          <w:rPr>
                            <w:rFonts w:ascii="Times New Roman" w:hAnsi="Times New Roman" w:cs="Times New Roman"/>
                            <w:sz w:val="18"/>
                            <w:szCs w:val="18"/>
                            <w:lang w:val="en-US"/>
                          </w:rPr>
                          <w:t>(Molecular or gross-formula)</w:t>
                        </w:r>
                      </w:p>
                    </w:txbxContent>
                  </v:textbox>
                </v:shape>
                <v:shape id="Text Box 97" o:spid="_x0000_s1031" type="#_x0000_t202" style="position:absolute;left:531;top:13716;width:38701;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Lcb8A&#10;AADbAAAADwAAAGRycy9kb3ducmV2LnhtbESPQavCMBCE74L/IazgTVMVRapR9IEg3tRevC3N2hab&#10;TUnybP33RhA8DjPzDbPedqYWT3K+sqxgMk5AEOdWV1woyK6H0RKED8gaa8uk4EUetpt+b42pti2f&#10;6XkJhYgQ9ikqKENoUil9XpJBP7YNcfTu1hkMUbpCaodthJtaTpNkIQ1WHBdKbOivpPxx+TcKjot9&#10;uFGmT3o2ndk2k7m7116p4aDbrUAE6sIv/G0ftYL5HD5f4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2stxvwAAANsAAAAPAAAAAAAAAAAAAAAAAJgCAABkcnMvZG93bnJl&#10;di54bWxQSwUGAAAAAAQABAD1AAAAhAMAAAAA&#10;" strokeweight=".5pt">
                  <v:textbox>
                    <w:txbxContent>
                      <w:p w:rsidR="00871AB7" w:rsidRPr="007F4403" w:rsidRDefault="00871AB7" w:rsidP="007F4403">
                        <w:pPr>
                          <w:spacing w:after="0" w:line="240" w:lineRule="auto"/>
                          <w:ind w:left="-57" w:right="-57"/>
                          <w:jc w:val="center"/>
                          <w:rPr>
                            <w:rFonts w:ascii="Times New Roman" w:hAnsi="Times New Roman" w:cs="Times New Roman"/>
                            <w:spacing w:val="-4"/>
                            <w:sz w:val="18"/>
                            <w:szCs w:val="18"/>
                            <w:lang w:val="en-US"/>
                          </w:rPr>
                        </w:pPr>
                        <w:r>
                          <w:rPr>
                            <w:rFonts w:ascii="Times New Roman" w:hAnsi="Times New Roman" w:cs="Times New Roman"/>
                            <w:spacing w:val="-4"/>
                            <w:sz w:val="18"/>
                            <w:szCs w:val="18"/>
                            <w:lang w:val="en-US"/>
                          </w:rPr>
                          <w:t xml:space="preserve">Determination </w:t>
                        </w:r>
                        <w:r w:rsidRPr="007F4403">
                          <w:rPr>
                            <w:rFonts w:ascii="Times New Roman" w:hAnsi="Times New Roman" w:cs="Times New Roman"/>
                            <w:spacing w:val="-4"/>
                            <w:sz w:val="18"/>
                            <w:szCs w:val="18"/>
                            <w:lang w:val="en-US"/>
                          </w:rPr>
                          <w:t xml:space="preserve">of </w:t>
                        </w:r>
                        <w:r w:rsidRPr="007F4403">
                          <w:rPr>
                            <w:rStyle w:val="alt-edited"/>
                            <w:rFonts w:ascii="Times New Roman" w:hAnsi="Times New Roman" w:cs="Times New Roman"/>
                            <w:spacing w:val="-4"/>
                            <w:sz w:val="18"/>
                            <w:szCs w:val="18"/>
                            <w:lang w:val="en-US"/>
                          </w:rPr>
                          <w:t xml:space="preserve">substance </w:t>
                        </w:r>
                        <w:r>
                          <w:rPr>
                            <w:rStyle w:val="alt-edited"/>
                            <w:rFonts w:ascii="Times New Roman" w:hAnsi="Times New Roman" w:cs="Times New Roman"/>
                            <w:spacing w:val="-4"/>
                            <w:sz w:val="18"/>
                            <w:szCs w:val="18"/>
                            <w:lang w:val="en-US"/>
                          </w:rPr>
                          <w:t>structure</w:t>
                        </w:r>
                        <w:r w:rsidRPr="007F4403">
                          <w:rPr>
                            <w:rStyle w:val="alt-edited"/>
                            <w:rFonts w:ascii="Times New Roman" w:hAnsi="Times New Roman" w:cs="Times New Roman"/>
                            <w:spacing w:val="-4"/>
                            <w:sz w:val="18"/>
                            <w:szCs w:val="18"/>
                            <w:lang w:val="en-US"/>
                          </w:rPr>
                          <w:t xml:space="preserve"> </w:t>
                        </w:r>
                        <w:r w:rsidRPr="007F4403">
                          <w:rPr>
                            <w:rFonts w:ascii="Times New Roman" w:hAnsi="Times New Roman" w:cs="Times New Roman"/>
                            <w:spacing w:val="-4"/>
                            <w:sz w:val="18"/>
                            <w:szCs w:val="18"/>
                            <w:lang w:val="en-US"/>
                          </w:rPr>
                          <w:t>(Che</w:t>
                        </w:r>
                        <w:r>
                          <w:rPr>
                            <w:rFonts w:ascii="Times New Roman" w:hAnsi="Times New Roman" w:cs="Times New Roman"/>
                            <w:spacing w:val="-4"/>
                            <w:sz w:val="18"/>
                            <w:szCs w:val="18"/>
                            <w:lang w:val="en-US"/>
                          </w:rPr>
                          <w:t>mical, dimentional</w:t>
                        </w:r>
                        <w:r w:rsidRPr="007F4403">
                          <w:rPr>
                            <w:rFonts w:ascii="Times New Roman" w:hAnsi="Times New Roman" w:cs="Times New Roman"/>
                            <w:spacing w:val="-4"/>
                            <w:sz w:val="18"/>
                            <w:szCs w:val="18"/>
                            <w:lang w:val="en-US"/>
                          </w:rPr>
                          <w:t xml:space="preserve"> and electronic structure)</w:t>
                        </w:r>
                      </w:p>
                    </w:txbxContent>
                  </v:textbox>
                </v:shape>
                <v:shape id="Text Box 101" o:spid="_x0000_s1032" type="#_x0000_t202" style="position:absolute;top:16931;width:9356;height:1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N78A&#10;AADbAAAADwAAAGRycy9kb3ducmV2LnhtbESPzarCMBSE94LvEI7gTlN/EKlG0QuCuFO7cXdojm2x&#10;OSlJrq1vbwTB5TAz3zDrbWdq8STnK8sKJuMEBHFudcWFgux6GC1B+ICssbZMCl7kYbvp99aYatvy&#10;mZ6XUIgIYZ+igjKEJpXS5yUZ9GPbEEfvbp3BEKUrpHbYRrip5TRJFtJgxXGhxIb+Ssofl3+j4LjY&#10;hxtl+qRn05ltM5m7e+2VGg663QpEoC78wt/2USuYz+HzJf4A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T/g3vwAAANsAAAAPAAAAAAAAAAAAAAAAAJgCAABkcnMvZG93bnJl&#10;di54bWxQSwUGAAAAAAQABAD1AAAAhAMAAAAA&#10;" strokeweight=".5pt">
                  <v:textbox>
                    <w:txbxContent>
                      <w:p w:rsidR="00871AB7" w:rsidRDefault="00871AB7" w:rsidP="007F4403">
                        <w:pPr>
                          <w:tabs>
                            <w:tab w:val="left" w:pos="284"/>
                          </w:tabs>
                          <w:spacing w:after="0" w:line="240" w:lineRule="auto"/>
                          <w:ind w:left="284" w:hanging="284"/>
                          <w:rPr>
                            <w:rFonts w:ascii="Times New Roman" w:hAnsi="Times New Roman" w:cs="Times New Roman"/>
                            <w:sz w:val="18"/>
                            <w:szCs w:val="18"/>
                            <w:lang w:val="en-US"/>
                          </w:rPr>
                        </w:pPr>
                        <w:r>
                          <w:rPr>
                            <w:rFonts w:ascii="Times New Roman" w:hAnsi="Times New Roman" w:cs="Times New Roman"/>
                            <w:sz w:val="18"/>
                            <w:szCs w:val="18"/>
                          </w:rPr>
                          <w:t>Chemical</w:t>
                        </w:r>
                      </w:p>
                      <w:p w:rsidR="00871AB7" w:rsidRPr="00DB7999" w:rsidRDefault="00871AB7" w:rsidP="007F4403">
                        <w:pPr>
                          <w:tabs>
                            <w:tab w:val="left" w:pos="284"/>
                          </w:tabs>
                          <w:spacing w:after="0" w:line="240" w:lineRule="auto"/>
                          <w:ind w:left="284" w:hanging="284"/>
                          <w:rPr>
                            <w:rFonts w:ascii="Times New Roman" w:hAnsi="Times New Roman" w:cs="Times New Roman"/>
                            <w:sz w:val="18"/>
                            <w:szCs w:val="18"/>
                          </w:rPr>
                        </w:pPr>
                        <w:r w:rsidRPr="00DB7999">
                          <w:rPr>
                            <w:rFonts w:ascii="Times New Roman" w:hAnsi="Times New Roman" w:cs="Times New Roman"/>
                            <w:sz w:val="18"/>
                            <w:szCs w:val="18"/>
                          </w:rPr>
                          <w:t>methods:</w:t>
                        </w:r>
                      </w:p>
                      <w:p w:rsidR="00871AB7" w:rsidRPr="00DB7999" w:rsidRDefault="00871AB7" w:rsidP="007F4403">
                        <w:pPr>
                          <w:pStyle w:val="a3"/>
                          <w:numPr>
                            <w:ilvl w:val="0"/>
                            <w:numId w:val="7"/>
                          </w:numPr>
                          <w:tabs>
                            <w:tab w:val="left" w:pos="284"/>
                          </w:tabs>
                          <w:spacing w:after="0" w:line="240" w:lineRule="auto"/>
                          <w:ind w:left="284" w:hanging="284"/>
                          <w:rPr>
                            <w:rFonts w:ascii="Times New Roman" w:hAnsi="Times New Roman" w:cs="Times New Roman"/>
                            <w:sz w:val="18"/>
                            <w:szCs w:val="18"/>
                            <w:lang w:val="en-US"/>
                          </w:rPr>
                        </w:pPr>
                        <w:r w:rsidRPr="00DB7999">
                          <w:rPr>
                            <w:rFonts w:ascii="Times New Roman" w:hAnsi="Times New Roman" w:cs="Times New Roman"/>
                            <w:sz w:val="18"/>
                            <w:szCs w:val="18"/>
                          </w:rPr>
                          <w:t>Functional Analysis</w:t>
                        </w:r>
                        <w:r>
                          <w:rPr>
                            <w:rFonts w:ascii="Times New Roman" w:hAnsi="Times New Roman" w:cs="Times New Roman"/>
                            <w:sz w:val="18"/>
                            <w:szCs w:val="18"/>
                            <w:lang w:val="en-US"/>
                          </w:rPr>
                          <w:t>;</w:t>
                        </w:r>
                      </w:p>
                      <w:p w:rsidR="00871AB7" w:rsidRPr="00DB7999" w:rsidRDefault="00871AB7" w:rsidP="007F4403">
                        <w:pPr>
                          <w:pStyle w:val="a3"/>
                          <w:numPr>
                            <w:ilvl w:val="0"/>
                            <w:numId w:val="7"/>
                          </w:numPr>
                          <w:tabs>
                            <w:tab w:val="left" w:pos="284"/>
                          </w:tabs>
                          <w:spacing w:after="0" w:line="240" w:lineRule="auto"/>
                          <w:ind w:left="284" w:hanging="284"/>
                          <w:rPr>
                            <w:rFonts w:ascii="Times New Roman" w:hAnsi="Times New Roman" w:cs="Times New Roman"/>
                            <w:sz w:val="18"/>
                            <w:szCs w:val="18"/>
                            <w:lang w:val="en-US"/>
                          </w:rPr>
                        </w:pPr>
                        <w:r w:rsidRPr="00DB7999">
                          <w:rPr>
                            <w:rFonts w:ascii="Times New Roman" w:hAnsi="Times New Roman" w:cs="Times New Roman"/>
                            <w:sz w:val="18"/>
                            <w:szCs w:val="18"/>
                          </w:rPr>
                          <w:t>Synthesis</w:t>
                        </w:r>
                        <w:r>
                          <w:rPr>
                            <w:rFonts w:ascii="Times New Roman" w:hAnsi="Times New Roman" w:cs="Times New Roman"/>
                            <w:sz w:val="18"/>
                            <w:szCs w:val="18"/>
                            <w:lang w:val="en-US"/>
                          </w:rPr>
                          <w:t xml:space="preserve"> of</w:t>
                        </w:r>
                        <w:r w:rsidRPr="00DB7999">
                          <w:rPr>
                            <w:rFonts w:ascii="Times New Roman" w:hAnsi="Times New Roman" w:cs="Times New Roman"/>
                            <w:sz w:val="18"/>
                            <w:szCs w:val="18"/>
                          </w:rPr>
                          <w:t xml:space="preserve"> known derivative</w:t>
                        </w:r>
                        <w:r>
                          <w:rPr>
                            <w:rFonts w:ascii="Times New Roman" w:hAnsi="Times New Roman" w:cs="Times New Roman"/>
                            <w:sz w:val="18"/>
                            <w:szCs w:val="18"/>
                            <w:lang w:val="en-US"/>
                          </w:rPr>
                          <w:t>;</w:t>
                        </w:r>
                      </w:p>
                      <w:p w:rsidR="00871AB7" w:rsidRPr="00DB7999" w:rsidRDefault="00871AB7" w:rsidP="007F4403">
                        <w:pPr>
                          <w:pStyle w:val="a3"/>
                          <w:numPr>
                            <w:ilvl w:val="0"/>
                            <w:numId w:val="7"/>
                          </w:numPr>
                          <w:tabs>
                            <w:tab w:val="left" w:pos="284"/>
                          </w:tabs>
                          <w:spacing w:after="0" w:line="240" w:lineRule="auto"/>
                          <w:ind w:left="284" w:hanging="284"/>
                          <w:rPr>
                            <w:rFonts w:ascii="Times New Roman" w:hAnsi="Times New Roman" w:cs="Times New Roman"/>
                            <w:sz w:val="18"/>
                            <w:szCs w:val="18"/>
                            <w:lang w:val="en-US"/>
                          </w:rPr>
                        </w:pPr>
                        <w:r w:rsidRPr="00DB7999">
                          <w:rPr>
                            <w:rFonts w:ascii="Times New Roman" w:hAnsi="Times New Roman" w:cs="Times New Roman"/>
                            <w:sz w:val="18"/>
                            <w:szCs w:val="18"/>
                          </w:rPr>
                          <w:t>Destruction</w:t>
                        </w:r>
                        <w:r>
                          <w:rPr>
                            <w:rFonts w:ascii="Times New Roman" w:hAnsi="Times New Roman" w:cs="Times New Roman"/>
                            <w:sz w:val="18"/>
                            <w:szCs w:val="18"/>
                            <w:lang w:val="en-US"/>
                          </w:rPr>
                          <w:t>.</w:t>
                        </w:r>
                      </w:p>
                      <w:p w:rsidR="00871AB7" w:rsidRPr="00DB7999" w:rsidRDefault="00871AB7" w:rsidP="005F542F">
                        <w:pPr>
                          <w:rPr>
                            <w:rFonts w:ascii="Times New Roman" w:hAnsi="Times New Roman" w:cs="Times New Roman"/>
                            <w:sz w:val="18"/>
                            <w:szCs w:val="18"/>
                            <w:lang w:val="en-US"/>
                          </w:rPr>
                        </w:pPr>
                      </w:p>
                    </w:txbxContent>
                  </v:textbox>
                </v:shape>
                <v:shape id="Text Box 102" o:spid="_x0000_s1033" type="#_x0000_t202" style="position:absolute;left:9994;top:16875;width:29234;height:14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D28IA&#10;AADbAAAADwAAAGRycy9kb3ducmV2LnhtbESPzWrDMBCE74G8g9hAb7HcpJjgRgltoWBya+JLbou1&#10;/qHWykiq7b59FAjkOMzMN8z+OJtejOR8Z1nBa5KCIK6s7rhRUF6+1zsQPiBr7C2Tgn/ycDwsF3vM&#10;tZ34h8ZzaESEsM9RQRvCkEvpq5YM+sQOxNGrrTMYonSN1A6nCDe93KRpJg12HBdaHOirper3/GcU&#10;FNlnuFKpT3q72dqplJWre6/Uy2r+eAcRaA7P8KNdaAVvGdy/x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cPbwgAAANsAAAAPAAAAAAAAAAAAAAAAAJgCAABkcnMvZG93&#10;bnJldi54bWxQSwUGAAAAAAQABAD1AAAAhwMAAAAA&#10;" strokeweight=".5pt">
                  <v:textbox>
                    <w:txbxContent>
                      <w:p w:rsidR="00871AB7" w:rsidRPr="00DB7999" w:rsidRDefault="00871AB7" w:rsidP="007A4C31">
                        <w:pPr>
                          <w:spacing w:after="0" w:line="240" w:lineRule="auto"/>
                          <w:rPr>
                            <w:rFonts w:ascii="Times New Roman" w:eastAsia="Times New Roman" w:hAnsi="Times New Roman" w:cs="Times New Roman"/>
                            <w:sz w:val="18"/>
                            <w:szCs w:val="18"/>
                            <w:lang w:eastAsia="ru-RU"/>
                          </w:rPr>
                        </w:pPr>
                        <w:r w:rsidRPr="00DB7999">
                          <w:rPr>
                            <w:rFonts w:ascii="Times New Roman" w:eastAsia="Times New Roman" w:hAnsi="Times New Roman" w:cs="Times New Roman"/>
                            <w:sz w:val="18"/>
                            <w:szCs w:val="18"/>
                            <w:lang w:eastAsia="ru-RU"/>
                          </w:rPr>
                          <w:t>Physical methods of research:</w:t>
                        </w:r>
                      </w:p>
                      <w:p w:rsidR="00871AB7" w:rsidRPr="00DB7999" w:rsidRDefault="00871AB7" w:rsidP="00CE3405">
                        <w:pPr>
                          <w:pStyle w:val="a3"/>
                          <w:numPr>
                            <w:ilvl w:val="0"/>
                            <w:numId w:val="4"/>
                          </w:numPr>
                          <w:spacing w:after="0" w:line="240" w:lineRule="auto"/>
                          <w:ind w:left="284" w:hanging="218"/>
                          <w:rPr>
                            <w:rFonts w:ascii="Times New Roman" w:eastAsia="Times New Roman" w:hAnsi="Times New Roman" w:cs="Times New Roman"/>
                            <w:sz w:val="18"/>
                            <w:szCs w:val="18"/>
                            <w:lang w:val="en-US" w:eastAsia="ru-RU"/>
                          </w:rPr>
                        </w:pPr>
                        <w:r w:rsidRPr="00DB7999">
                          <w:rPr>
                            <w:rFonts w:ascii="Times New Roman" w:eastAsia="Times New Roman" w:hAnsi="Times New Roman" w:cs="Times New Roman"/>
                            <w:sz w:val="18"/>
                            <w:szCs w:val="18"/>
                            <w:lang w:val="en-US" w:eastAsia="ru-RU"/>
                          </w:rPr>
                          <w:t>Absorption Spectroscopy:</w:t>
                        </w:r>
                        <w:r>
                          <w:rPr>
                            <w:rFonts w:ascii="Times New Roman" w:eastAsia="Times New Roman" w:hAnsi="Times New Roman" w:cs="Times New Roman"/>
                            <w:sz w:val="18"/>
                            <w:szCs w:val="18"/>
                            <w:lang w:val="kk-KZ" w:eastAsia="ru-RU"/>
                          </w:rPr>
                          <w:t xml:space="preserve"> </w:t>
                        </w:r>
                        <w:r w:rsidRPr="00DB7999">
                          <w:rPr>
                            <w:rFonts w:ascii="Times New Roman" w:eastAsia="Times New Roman" w:hAnsi="Times New Roman" w:cs="Times New Roman"/>
                            <w:sz w:val="18"/>
                            <w:szCs w:val="18"/>
                            <w:lang w:val="en-US" w:eastAsia="ru-RU"/>
                          </w:rPr>
                          <w:t>UV and visible region of the spectrum. Infrared spectroscopy, microwave spectroscopy, electron paramagnetic resonance (EPR), nuclear magnetic resonance (NMR);</w:t>
                        </w:r>
                      </w:p>
                      <w:p w:rsidR="00871AB7" w:rsidRPr="00DB7999" w:rsidRDefault="00871AB7" w:rsidP="00CE3405">
                        <w:pPr>
                          <w:pStyle w:val="a3"/>
                          <w:numPr>
                            <w:ilvl w:val="0"/>
                            <w:numId w:val="4"/>
                          </w:numPr>
                          <w:spacing w:after="0" w:line="240" w:lineRule="auto"/>
                          <w:ind w:left="284" w:hanging="218"/>
                          <w:rPr>
                            <w:rFonts w:ascii="Times New Roman" w:eastAsia="Times New Roman" w:hAnsi="Times New Roman" w:cs="Times New Roman"/>
                            <w:sz w:val="18"/>
                            <w:szCs w:val="18"/>
                            <w:lang w:val="en-US" w:eastAsia="ru-RU"/>
                          </w:rPr>
                        </w:pPr>
                        <w:r w:rsidRPr="00DB7999">
                          <w:rPr>
                            <w:rFonts w:ascii="Times New Roman" w:eastAsia="Times New Roman" w:hAnsi="Times New Roman" w:cs="Times New Roman"/>
                            <w:sz w:val="18"/>
                            <w:szCs w:val="18"/>
                            <w:lang w:val="en-US" w:eastAsia="ru-RU"/>
                          </w:rPr>
                          <w:t>diffraction techniques: X-ray, electron, gamma spectroscopy;</w:t>
                        </w:r>
                      </w:p>
                      <w:p w:rsidR="00871AB7" w:rsidRPr="00DB7999" w:rsidRDefault="00871AB7" w:rsidP="00CE3405">
                        <w:pPr>
                          <w:pStyle w:val="a3"/>
                          <w:numPr>
                            <w:ilvl w:val="0"/>
                            <w:numId w:val="4"/>
                          </w:numPr>
                          <w:spacing w:after="0" w:line="240" w:lineRule="auto"/>
                          <w:ind w:left="284" w:hanging="218"/>
                          <w:rPr>
                            <w:rFonts w:ascii="Times New Roman" w:eastAsia="Times New Roman" w:hAnsi="Times New Roman" w:cs="Times New Roman"/>
                            <w:sz w:val="18"/>
                            <w:szCs w:val="18"/>
                            <w:lang w:val="en-US" w:eastAsia="ru-RU"/>
                          </w:rPr>
                        </w:pPr>
                        <w:r w:rsidRPr="00DB7999">
                          <w:rPr>
                            <w:rFonts w:ascii="Times New Roman" w:eastAsia="Times New Roman" w:hAnsi="Times New Roman" w:cs="Times New Roman"/>
                            <w:sz w:val="18"/>
                            <w:szCs w:val="18"/>
                            <w:lang w:eastAsia="ru-RU"/>
                          </w:rPr>
                          <w:t>Mass Spectrometry</w:t>
                        </w:r>
                        <w:r>
                          <w:rPr>
                            <w:rFonts w:ascii="Times New Roman" w:eastAsia="Times New Roman" w:hAnsi="Times New Roman" w:cs="Times New Roman"/>
                            <w:sz w:val="18"/>
                            <w:szCs w:val="18"/>
                            <w:lang w:val="en-US" w:eastAsia="ru-RU"/>
                          </w:rPr>
                          <w:t>;</w:t>
                        </w:r>
                      </w:p>
                      <w:p w:rsidR="00871AB7" w:rsidRPr="00DB7999" w:rsidRDefault="00871AB7" w:rsidP="00CE3405">
                        <w:pPr>
                          <w:pStyle w:val="a3"/>
                          <w:numPr>
                            <w:ilvl w:val="0"/>
                            <w:numId w:val="4"/>
                          </w:numPr>
                          <w:spacing w:after="0" w:line="240" w:lineRule="auto"/>
                          <w:ind w:left="284" w:hanging="218"/>
                          <w:rPr>
                            <w:rFonts w:ascii="Times New Roman" w:eastAsia="Times New Roman" w:hAnsi="Times New Roman" w:cs="Times New Roman"/>
                            <w:sz w:val="18"/>
                            <w:szCs w:val="18"/>
                            <w:lang w:val="en-US" w:eastAsia="ru-RU"/>
                          </w:rPr>
                        </w:pPr>
                        <w:r w:rsidRPr="00DB7999">
                          <w:rPr>
                            <w:rFonts w:ascii="Times New Roman" w:eastAsia="Times New Roman" w:hAnsi="Times New Roman" w:cs="Times New Roman"/>
                            <w:sz w:val="18"/>
                            <w:szCs w:val="18"/>
                            <w:lang w:eastAsia="ru-RU"/>
                          </w:rPr>
                          <w:t>Diel</w:t>
                        </w:r>
                        <w:r>
                          <w:rPr>
                            <w:rFonts w:ascii="Times New Roman" w:eastAsia="Times New Roman" w:hAnsi="Times New Roman" w:cs="Times New Roman"/>
                            <w:sz w:val="18"/>
                            <w:szCs w:val="18"/>
                            <w:lang w:eastAsia="ru-RU"/>
                          </w:rPr>
                          <w:t>kmetry, polarimetry, and others</w:t>
                        </w:r>
                        <w:r>
                          <w:rPr>
                            <w:rFonts w:ascii="Times New Roman" w:eastAsia="Times New Roman" w:hAnsi="Times New Roman" w:cs="Times New Roman"/>
                            <w:sz w:val="18"/>
                            <w:szCs w:val="18"/>
                            <w:lang w:val="en-US" w:eastAsia="ru-RU"/>
                          </w:rPr>
                          <w:t>;</w:t>
                        </w:r>
                      </w:p>
                      <w:p w:rsidR="00871AB7" w:rsidRPr="00DB7999" w:rsidRDefault="00871AB7" w:rsidP="00CE3405">
                        <w:pPr>
                          <w:pStyle w:val="a3"/>
                          <w:numPr>
                            <w:ilvl w:val="0"/>
                            <w:numId w:val="4"/>
                          </w:numPr>
                          <w:spacing w:after="0" w:line="240" w:lineRule="auto"/>
                          <w:ind w:left="284" w:hanging="218"/>
                          <w:rPr>
                            <w:rFonts w:ascii="Times New Roman" w:eastAsia="Times New Roman" w:hAnsi="Times New Roman" w:cs="Times New Roman"/>
                            <w:sz w:val="18"/>
                            <w:szCs w:val="18"/>
                            <w:lang w:val="en-US" w:eastAsia="ru-RU"/>
                          </w:rPr>
                        </w:pPr>
                        <w:r w:rsidRPr="00DB7999">
                          <w:rPr>
                            <w:rFonts w:ascii="Times New Roman" w:eastAsia="Times New Roman" w:hAnsi="Times New Roman" w:cs="Times New Roman"/>
                            <w:sz w:val="18"/>
                            <w:szCs w:val="18"/>
                            <w:lang w:eastAsia="ru-RU"/>
                          </w:rPr>
                          <w:t>Quanto-chemical methods.</w:t>
                        </w:r>
                      </w:p>
                    </w:txbxContent>
                  </v:textbox>
                </v:shape>
              </v:group>
            </w:pict>
          </mc:Fallback>
        </mc:AlternateContent>
      </w:r>
    </w:p>
    <w:p w:rsidR="00C6400A" w:rsidRPr="00DB7999" w:rsidRDefault="00374BF0" w:rsidP="00E83A77">
      <w:pPr>
        <w:spacing w:after="0" w:line="240" w:lineRule="auto"/>
        <w:ind w:firstLine="397"/>
        <w:jc w:val="center"/>
        <w:rPr>
          <w:rFonts w:ascii="Times New Roman" w:eastAsia="TimesNewRomanPSMT" w:hAnsi="Times New Roman" w:cs="Times New Roman"/>
          <w:lang w:val="en-US"/>
        </w:rPr>
      </w:pPr>
      <w:r w:rsidRPr="00DB7999">
        <w:rPr>
          <w:rFonts w:ascii="Times New Roman" w:eastAsia="TimesNewRomanPSMT" w:hAnsi="Times New Roman" w:cs="Times New Roman"/>
          <w:noProof/>
          <w:lang w:eastAsia="ru-RU"/>
        </w:rPr>
        <mc:AlternateContent>
          <mc:Choice Requires="wps">
            <w:drawing>
              <wp:anchor distT="0" distB="0" distL="114300" distR="114300" simplePos="0" relativeHeight="251744768" behindDoc="0" locked="0" layoutInCell="1" allowOverlap="1" wp14:anchorId="56B03EB8" wp14:editId="4262F7DA">
                <wp:simplePos x="0" y="0"/>
                <wp:positionH relativeFrom="column">
                  <wp:posOffset>1956221</wp:posOffset>
                </wp:positionH>
                <wp:positionV relativeFrom="paragraph">
                  <wp:posOffset>100330</wp:posOffset>
                </wp:positionV>
                <wp:extent cx="0" cy="107950"/>
                <wp:effectExtent l="76200" t="0" r="57150" b="63500"/>
                <wp:wrapNone/>
                <wp:docPr id="80"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675CD" id="AutoShape 91" o:spid="_x0000_s1026" type="#_x0000_t32" style="position:absolute;margin-left:154.05pt;margin-top:7.9pt;width:0;height: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0DMwIAAF4EAAAOAAAAZHJzL2Uyb0RvYy54bWysVMGO2jAQvVfqP1i+QxIKL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">
                <v:stroke endarrow="block"/>
              </v:shape>
            </w:pict>
          </mc:Fallback>
        </mc:AlternateContent>
      </w:r>
    </w:p>
    <w:p w:rsidR="00C6400A" w:rsidRPr="00DB7999" w:rsidRDefault="00C6400A" w:rsidP="00E83A77">
      <w:pPr>
        <w:spacing w:after="0" w:line="240" w:lineRule="auto"/>
        <w:ind w:firstLine="397"/>
        <w:jc w:val="center"/>
        <w:rPr>
          <w:rFonts w:ascii="Times New Roman" w:eastAsia="TimesNewRomanPSMT" w:hAnsi="Times New Roman" w:cs="Times New Roman"/>
          <w:lang w:val="en-US"/>
        </w:rPr>
      </w:pPr>
    </w:p>
    <w:p w:rsidR="005F542F" w:rsidRPr="00DB7999" w:rsidRDefault="005F542F" w:rsidP="00E83A77">
      <w:pPr>
        <w:spacing w:after="0" w:line="240" w:lineRule="auto"/>
        <w:ind w:firstLine="397"/>
        <w:jc w:val="center"/>
        <w:rPr>
          <w:rFonts w:ascii="Times New Roman" w:hAnsi="Times New Roman" w:cs="Times New Roman"/>
          <w:lang w:val="en-US"/>
        </w:rPr>
      </w:pPr>
    </w:p>
    <w:p w:rsidR="005F542F" w:rsidRPr="00DB7999" w:rsidRDefault="00777D7D" w:rsidP="00E83A77">
      <w:pPr>
        <w:spacing w:after="0" w:line="240" w:lineRule="auto"/>
        <w:ind w:firstLine="397"/>
        <w:jc w:val="center"/>
        <w:rPr>
          <w:rFonts w:ascii="Times New Roman" w:hAnsi="Times New Roman" w:cs="Times New Roman"/>
          <w:lang w:val="en-US"/>
        </w:rPr>
      </w:pPr>
      <w:r w:rsidRPr="00DB7999">
        <w:rPr>
          <w:rFonts w:ascii="Times New Roman" w:eastAsia="TimesNewRomanPSMT" w:hAnsi="Times New Roman" w:cs="Times New Roman"/>
          <w:noProof/>
          <w:lang w:eastAsia="ru-RU"/>
        </w:rPr>
        <mc:AlternateContent>
          <mc:Choice Requires="wps">
            <w:drawing>
              <wp:anchor distT="0" distB="0" distL="114300" distR="114300" simplePos="0" relativeHeight="251746816" behindDoc="0" locked="0" layoutInCell="1" allowOverlap="1" wp14:anchorId="018A1192" wp14:editId="28D0B946">
                <wp:simplePos x="0" y="0"/>
                <wp:positionH relativeFrom="column">
                  <wp:posOffset>1966595</wp:posOffset>
                </wp:positionH>
                <wp:positionV relativeFrom="paragraph">
                  <wp:posOffset>-2540</wp:posOffset>
                </wp:positionV>
                <wp:extent cx="0" cy="45720"/>
                <wp:effectExtent l="76200" t="38100" r="95250" b="49530"/>
                <wp:wrapNone/>
                <wp:docPr id="8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927D7" id="AutoShape 91" o:spid="_x0000_s1026" type="#_x0000_t32" style="position:absolute;margin-left:154.85pt;margin-top:-.2pt;width:0;height:3.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xOMwIAAF0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">
                <v:stroke endarrow="block"/>
              </v:shape>
            </w:pict>
          </mc:Fallback>
        </mc:AlternateContent>
      </w:r>
    </w:p>
    <w:p w:rsidR="005F542F" w:rsidRPr="00DB7999" w:rsidRDefault="007F4403" w:rsidP="00E83A77">
      <w:pPr>
        <w:spacing w:after="0" w:line="240" w:lineRule="auto"/>
        <w:ind w:firstLine="397"/>
        <w:jc w:val="center"/>
        <w:rPr>
          <w:rFonts w:ascii="Times New Roman" w:hAnsi="Times New Roman" w:cs="Times New Roman"/>
          <w:lang w:val="en-US"/>
        </w:rPr>
      </w:pPr>
      <w:r w:rsidRPr="00DB7999">
        <w:rPr>
          <w:rFonts w:ascii="Times New Roman" w:eastAsia="TimesNewRomanPSMT" w:hAnsi="Times New Roman" w:cs="Times New Roman"/>
          <w:noProof/>
          <w:lang w:eastAsia="ru-RU"/>
        </w:rPr>
        <mc:AlternateContent>
          <mc:Choice Requires="wps">
            <w:drawing>
              <wp:anchor distT="0" distB="0" distL="114300" distR="114300" simplePos="0" relativeHeight="251748864" behindDoc="0" locked="0" layoutInCell="1" allowOverlap="1" wp14:anchorId="136E299D" wp14:editId="043F24AF">
                <wp:simplePos x="0" y="0"/>
                <wp:positionH relativeFrom="column">
                  <wp:posOffset>1967444</wp:posOffset>
                </wp:positionH>
                <wp:positionV relativeFrom="paragraph">
                  <wp:posOffset>133350</wp:posOffset>
                </wp:positionV>
                <wp:extent cx="0" cy="107950"/>
                <wp:effectExtent l="76200" t="0" r="57150" b="63500"/>
                <wp:wrapNone/>
                <wp:docPr id="8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02EDE" id="AutoShape 91" o:spid="_x0000_s1026" type="#_x0000_t32" style="position:absolute;margin-left:154.9pt;margin-top:10.5pt;width:0;height: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x1NAIAAF4EAAAOAAAAZHJzL2Uyb0RvYy54bWysVMGO2jAQvVfqP1i+QxIKL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">
                <v:stroke endarrow="block"/>
              </v:shape>
            </w:pict>
          </mc:Fallback>
        </mc:AlternateContent>
      </w:r>
    </w:p>
    <w:p w:rsidR="005F542F" w:rsidRPr="00DB7999" w:rsidRDefault="005F542F" w:rsidP="00E83A77">
      <w:pPr>
        <w:spacing w:after="0" w:line="240" w:lineRule="auto"/>
        <w:ind w:firstLine="397"/>
        <w:jc w:val="center"/>
        <w:rPr>
          <w:rFonts w:ascii="Times New Roman" w:hAnsi="Times New Roman" w:cs="Times New Roman"/>
          <w:lang w:val="en-US"/>
        </w:rPr>
      </w:pPr>
    </w:p>
    <w:p w:rsidR="005F542F" w:rsidRPr="00DB7999" w:rsidRDefault="007F4403" w:rsidP="00E83A77">
      <w:pPr>
        <w:spacing w:after="0" w:line="240" w:lineRule="auto"/>
        <w:ind w:firstLine="397"/>
        <w:jc w:val="center"/>
        <w:rPr>
          <w:rFonts w:ascii="Times New Roman" w:hAnsi="Times New Roman" w:cs="Times New Roman"/>
          <w:lang w:val="en-US"/>
        </w:rPr>
      </w:pPr>
      <w:r w:rsidRPr="00DB7999">
        <w:rPr>
          <w:rFonts w:ascii="Times New Roman" w:eastAsia="TimesNewRomanPSMT" w:hAnsi="Times New Roman" w:cs="Times New Roman"/>
          <w:noProof/>
          <w:lang w:eastAsia="ru-RU"/>
        </w:rPr>
        <mc:AlternateContent>
          <mc:Choice Requires="wps">
            <w:drawing>
              <wp:anchor distT="0" distB="0" distL="114300" distR="114300" simplePos="0" relativeHeight="251750912" behindDoc="0" locked="0" layoutInCell="1" allowOverlap="1" wp14:anchorId="3C91CF26" wp14:editId="40C4CA1C">
                <wp:simplePos x="0" y="0"/>
                <wp:positionH relativeFrom="column">
                  <wp:posOffset>1951565</wp:posOffset>
                </wp:positionH>
                <wp:positionV relativeFrom="paragraph">
                  <wp:posOffset>154513</wp:posOffset>
                </wp:positionV>
                <wp:extent cx="0" cy="107950"/>
                <wp:effectExtent l="76200" t="0" r="57150" b="63500"/>
                <wp:wrapNone/>
                <wp:docPr id="8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57B49" id="AutoShape 91" o:spid="_x0000_s1026" type="#_x0000_t32" style="position:absolute;margin-left:153.65pt;margin-top:12.15pt;width:0;height: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">
                <v:stroke endarrow="block"/>
              </v:shape>
            </w:pict>
          </mc:Fallback>
        </mc:AlternateContent>
      </w:r>
    </w:p>
    <w:p w:rsidR="005F542F" w:rsidRPr="00DB7999" w:rsidRDefault="005F542F" w:rsidP="00E83A77">
      <w:pPr>
        <w:spacing w:after="0" w:line="240" w:lineRule="auto"/>
        <w:ind w:firstLine="397"/>
        <w:jc w:val="center"/>
        <w:rPr>
          <w:rFonts w:ascii="Times New Roman" w:hAnsi="Times New Roman" w:cs="Times New Roman"/>
          <w:lang w:val="en-US"/>
        </w:rPr>
      </w:pPr>
    </w:p>
    <w:p w:rsidR="005F542F" w:rsidRPr="00DB7999" w:rsidRDefault="005F542F" w:rsidP="00E83A77">
      <w:pPr>
        <w:spacing w:after="0" w:line="240" w:lineRule="auto"/>
        <w:ind w:firstLine="397"/>
        <w:jc w:val="center"/>
        <w:rPr>
          <w:rFonts w:ascii="Times New Roman" w:hAnsi="Times New Roman" w:cs="Times New Roman"/>
          <w:lang w:val="en-US"/>
        </w:rPr>
      </w:pPr>
    </w:p>
    <w:p w:rsidR="005F542F" w:rsidRPr="00DB7999" w:rsidRDefault="001F41E9" w:rsidP="00E83A77">
      <w:pPr>
        <w:spacing w:after="0" w:line="240" w:lineRule="auto"/>
        <w:ind w:firstLine="397"/>
        <w:jc w:val="center"/>
        <w:rPr>
          <w:rFonts w:ascii="Times New Roman" w:hAnsi="Times New Roman" w:cs="Times New Roman"/>
          <w:lang w:val="en-US"/>
        </w:rPr>
      </w:pPr>
      <w:r w:rsidRPr="00DB7999">
        <w:rPr>
          <w:rFonts w:ascii="Times New Roman" w:eastAsia="TimesNewRomanPSMT" w:hAnsi="Times New Roman" w:cs="Times New Roman"/>
          <w:noProof/>
          <w:lang w:eastAsia="ru-RU"/>
        </w:rPr>
        <mc:AlternateContent>
          <mc:Choice Requires="wps">
            <w:drawing>
              <wp:anchor distT="0" distB="0" distL="114300" distR="114300" simplePos="0" relativeHeight="251755008" behindDoc="0" locked="0" layoutInCell="1" allowOverlap="1" wp14:anchorId="617D5A79" wp14:editId="2104B358">
                <wp:simplePos x="0" y="0"/>
                <wp:positionH relativeFrom="column">
                  <wp:posOffset>2558415</wp:posOffset>
                </wp:positionH>
                <wp:positionV relativeFrom="paragraph">
                  <wp:posOffset>6350</wp:posOffset>
                </wp:positionV>
                <wp:extent cx="0" cy="107950"/>
                <wp:effectExtent l="76200" t="0" r="57150" b="63500"/>
                <wp:wrapNone/>
                <wp:docPr id="8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B04F9" id="AutoShape 91" o:spid="_x0000_s1026" type="#_x0000_t32" style="position:absolute;margin-left:201.45pt;margin-top:.5pt;width:0;height: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bVNAIAAF4EAAAOAAAAZHJzL2Uyb0RvYy54bWysVMGO2jAQvVfqP1i+QxIKL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">
                <v:stroke endarrow="block"/>
              </v:shape>
            </w:pict>
          </mc:Fallback>
        </mc:AlternateContent>
      </w:r>
      <w:r w:rsidR="008B4769" w:rsidRPr="00DB7999">
        <w:rPr>
          <w:rFonts w:ascii="Times New Roman" w:eastAsia="TimesNewRomanPSMT" w:hAnsi="Times New Roman" w:cs="Times New Roman"/>
          <w:noProof/>
          <w:lang w:eastAsia="ru-RU"/>
        </w:rPr>
        <mc:AlternateContent>
          <mc:Choice Requires="wps">
            <w:drawing>
              <wp:anchor distT="0" distB="0" distL="114300" distR="114300" simplePos="0" relativeHeight="251752960" behindDoc="0" locked="0" layoutInCell="1" allowOverlap="1" wp14:anchorId="7CA56C04" wp14:editId="712DCDEF">
                <wp:simplePos x="0" y="0"/>
                <wp:positionH relativeFrom="column">
                  <wp:posOffset>537845</wp:posOffset>
                </wp:positionH>
                <wp:positionV relativeFrom="paragraph">
                  <wp:posOffset>5080</wp:posOffset>
                </wp:positionV>
                <wp:extent cx="0" cy="107950"/>
                <wp:effectExtent l="76200" t="0" r="57150" b="63500"/>
                <wp:wrapNone/>
                <wp:docPr id="8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7BD9B" id="AutoShape 91" o:spid="_x0000_s1026" type="#_x0000_t32" style="position:absolute;margin-left:42.35pt;margin-top:.4pt;width:0;height: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7uMwIAAF4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">
                <v:stroke endarrow="block"/>
              </v:shape>
            </w:pict>
          </mc:Fallback>
        </mc:AlternateContent>
      </w:r>
    </w:p>
    <w:p w:rsidR="005F542F" w:rsidRPr="00DB7999" w:rsidRDefault="005F542F" w:rsidP="00E83A77">
      <w:pPr>
        <w:spacing w:after="0" w:line="240" w:lineRule="auto"/>
        <w:ind w:firstLine="397"/>
        <w:jc w:val="center"/>
        <w:rPr>
          <w:rFonts w:ascii="Times New Roman" w:hAnsi="Times New Roman" w:cs="Times New Roman"/>
          <w:lang w:val="en-US"/>
        </w:rPr>
      </w:pPr>
    </w:p>
    <w:p w:rsidR="005F542F" w:rsidRPr="00DB7999" w:rsidRDefault="005F542F" w:rsidP="00E83A77">
      <w:pPr>
        <w:spacing w:after="0" w:line="240" w:lineRule="auto"/>
        <w:ind w:firstLine="397"/>
        <w:jc w:val="center"/>
        <w:rPr>
          <w:rFonts w:ascii="Times New Roman" w:hAnsi="Times New Roman" w:cs="Times New Roman"/>
          <w:lang w:val="en-US"/>
        </w:rPr>
      </w:pPr>
    </w:p>
    <w:p w:rsidR="005F542F" w:rsidRPr="00DB7999" w:rsidRDefault="005F542F" w:rsidP="00E83A77">
      <w:pPr>
        <w:spacing w:after="0" w:line="240" w:lineRule="auto"/>
        <w:ind w:firstLine="397"/>
        <w:jc w:val="center"/>
        <w:rPr>
          <w:rFonts w:ascii="Times New Roman" w:hAnsi="Times New Roman" w:cs="Times New Roman"/>
          <w:lang w:val="en-US"/>
        </w:rPr>
      </w:pPr>
    </w:p>
    <w:p w:rsidR="005F542F" w:rsidRPr="00DB7999" w:rsidRDefault="005F542F" w:rsidP="00E83A77">
      <w:pPr>
        <w:spacing w:after="0" w:line="240" w:lineRule="auto"/>
        <w:ind w:firstLine="397"/>
        <w:jc w:val="center"/>
        <w:rPr>
          <w:rFonts w:ascii="Times New Roman" w:hAnsi="Times New Roman" w:cs="Times New Roman"/>
          <w:lang w:val="en-US"/>
        </w:rPr>
      </w:pPr>
    </w:p>
    <w:p w:rsidR="005F542F" w:rsidRPr="00DB7999" w:rsidRDefault="005F542F" w:rsidP="00E83A77">
      <w:pPr>
        <w:spacing w:after="0" w:line="240" w:lineRule="auto"/>
        <w:ind w:firstLine="397"/>
        <w:jc w:val="center"/>
        <w:rPr>
          <w:rFonts w:ascii="Times New Roman" w:hAnsi="Times New Roman" w:cs="Times New Roman"/>
          <w:lang w:val="en-US"/>
        </w:rPr>
      </w:pPr>
    </w:p>
    <w:p w:rsidR="004D3044" w:rsidRPr="00DB7999" w:rsidRDefault="004D3044" w:rsidP="00E83A77">
      <w:pPr>
        <w:spacing w:after="0" w:line="240" w:lineRule="auto"/>
        <w:ind w:firstLine="397"/>
        <w:jc w:val="center"/>
        <w:rPr>
          <w:rFonts w:ascii="Times New Roman" w:hAnsi="Times New Roman" w:cs="Times New Roman"/>
          <w:lang w:val="en-US"/>
        </w:rPr>
      </w:pPr>
    </w:p>
    <w:p w:rsidR="007F4403" w:rsidRDefault="007F4403" w:rsidP="001F41E9">
      <w:pPr>
        <w:spacing w:after="0" w:line="240" w:lineRule="auto"/>
        <w:jc w:val="both"/>
        <w:rPr>
          <w:rFonts w:ascii="Times New Roman" w:hAnsi="Times New Roman" w:cs="Times New Roman"/>
          <w:lang w:val="en-US"/>
        </w:rPr>
      </w:pPr>
    </w:p>
    <w:p w:rsidR="004D3044" w:rsidRPr="00DB7999" w:rsidRDefault="001F41E9"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lastRenderedPageBreak/>
        <w:t>The most simple is to</w:t>
      </w:r>
      <w:r w:rsidR="007A4C31" w:rsidRPr="00DB7999">
        <w:rPr>
          <w:rFonts w:ascii="Times New Roman" w:hAnsi="Times New Roman" w:cs="Times New Roman"/>
          <w:lang w:val="en-US"/>
        </w:rPr>
        <w:t xml:space="preserve"> establish the identity of the unknown</w:t>
      </w:r>
      <w:r>
        <w:rPr>
          <w:rFonts w:ascii="Times New Roman" w:hAnsi="Times New Roman" w:cs="Times New Roman"/>
          <w:lang w:val="en-US"/>
        </w:rPr>
        <w:t xml:space="preserve"> </w:t>
      </w:r>
      <w:r w:rsidRPr="001F41E9">
        <w:rPr>
          <w:rFonts w:ascii="Times New Roman" w:hAnsi="Times New Roman" w:cs="Times New Roman"/>
          <w:lang w:val="en-US"/>
        </w:rPr>
        <w:t>compound</w:t>
      </w:r>
      <w:r w:rsidR="007A4C31" w:rsidRPr="00DB7999">
        <w:rPr>
          <w:rFonts w:ascii="Times New Roman" w:hAnsi="Times New Roman" w:cs="Times New Roman"/>
          <w:lang w:val="en-US"/>
        </w:rPr>
        <w:t xml:space="preserve"> to th</w:t>
      </w:r>
      <w:r>
        <w:rPr>
          <w:rFonts w:ascii="Times New Roman" w:hAnsi="Times New Roman" w:cs="Times New Roman"/>
          <w:lang w:val="en-US"/>
        </w:rPr>
        <w:t>e known</w:t>
      </w:r>
      <w:r w:rsidR="007A4C31" w:rsidRPr="00DB7999">
        <w:rPr>
          <w:rFonts w:ascii="Times New Roman" w:hAnsi="Times New Roman" w:cs="Times New Roman"/>
          <w:lang w:val="en-US"/>
        </w:rPr>
        <w:t xml:space="preserve"> (identification),</w:t>
      </w:r>
      <w:r>
        <w:rPr>
          <w:rFonts w:ascii="Times New Roman" w:hAnsi="Times New Roman" w:cs="Times New Roman"/>
          <w:lang w:val="en-US"/>
        </w:rPr>
        <w:t xml:space="preserve"> as well as to prove its purity</w:t>
      </w:r>
      <w:r w:rsidR="007A4C31" w:rsidRPr="00DB7999">
        <w:rPr>
          <w:rFonts w:ascii="Times New Roman" w:hAnsi="Times New Roman" w:cs="Times New Roman"/>
          <w:lang w:val="en-US"/>
        </w:rPr>
        <w:t xml:space="preserve"> </w:t>
      </w:r>
      <w:r>
        <w:rPr>
          <w:rFonts w:ascii="Times New Roman" w:hAnsi="Times New Roman" w:cs="Times New Roman"/>
          <w:lang w:val="en-US"/>
        </w:rPr>
        <w:t xml:space="preserve">by </w:t>
      </w:r>
      <w:r w:rsidR="007A4C31" w:rsidRPr="00DB7999">
        <w:rPr>
          <w:rFonts w:ascii="Times New Roman" w:hAnsi="Times New Roman" w:cs="Times New Roman"/>
          <w:lang w:val="en-US"/>
        </w:rPr>
        <w:t xml:space="preserve">determining its physical constants and compare them with the available literature data. The substance can be considered </w:t>
      </w:r>
      <w:r w:rsidR="00B33854">
        <w:rPr>
          <w:rFonts w:ascii="Times New Roman" w:hAnsi="Times New Roman" w:cs="Times New Roman"/>
          <w:lang w:val="en-US"/>
        </w:rPr>
        <w:t xml:space="preserve">pure </w:t>
      </w:r>
      <w:r w:rsidR="007A4C31" w:rsidRPr="00DB7999">
        <w:rPr>
          <w:rFonts w:ascii="Times New Roman" w:hAnsi="Times New Roman" w:cs="Times New Roman"/>
          <w:lang w:val="en-US"/>
        </w:rPr>
        <w:t xml:space="preserve">only when the physical constants did not </w:t>
      </w:r>
      <w:r w:rsidR="00CE3405">
        <w:rPr>
          <w:rFonts w:ascii="Times New Roman" w:hAnsi="Times New Roman" w:cs="Times New Roman"/>
          <w:lang w:val="en-US"/>
        </w:rPr>
        <w:t>change after repeated</w:t>
      </w:r>
      <w:r w:rsidR="00B33854">
        <w:rPr>
          <w:rFonts w:ascii="Times New Roman" w:hAnsi="Times New Roman" w:cs="Times New Roman"/>
          <w:lang w:val="en-US"/>
        </w:rPr>
        <w:t xml:space="preserve"> purification</w:t>
      </w:r>
      <w:r w:rsidR="00CE3405">
        <w:rPr>
          <w:rFonts w:ascii="Times New Roman" w:hAnsi="Times New Roman" w:cs="Times New Roman"/>
          <w:lang w:val="en-US"/>
        </w:rPr>
        <w:t>.</w:t>
      </w:r>
      <w:r w:rsidR="00CE3405">
        <w:rPr>
          <w:rFonts w:ascii="Times New Roman" w:hAnsi="Times New Roman" w:cs="Times New Roman"/>
          <w:lang w:val="kk-KZ"/>
        </w:rPr>
        <w:t xml:space="preserve"> </w:t>
      </w:r>
      <w:r w:rsidR="007A4C31" w:rsidRPr="00DB7999">
        <w:rPr>
          <w:rFonts w:ascii="Times New Roman" w:hAnsi="Times New Roman" w:cs="Times New Roman"/>
          <w:lang w:val="en-US"/>
        </w:rPr>
        <w:t xml:space="preserve">Absolutely pure substance can be imagined only in theory. </w:t>
      </w:r>
      <w:r w:rsidR="00B33854">
        <w:rPr>
          <w:rFonts w:ascii="Times New Roman" w:hAnsi="Times New Roman" w:cs="Times New Roman"/>
          <w:lang w:val="en-US"/>
        </w:rPr>
        <w:t>In the practice</w:t>
      </w:r>
      <w:r w:rsidR="007A4C31" w:rsidRPr="00DB7999">
        <w:rPr>
          <w:rFonts w:ascii="Times New Roman" w:hAnsi="Times New Roman" w:cs="Times New Roman"/>
          <w:lang w:val="en-US"/>
        </w:rPr>
        <w:t xml:space="preserve"> </w:t>
      </w:r>
      <w:r w:rsidR="00B33854" w:rsidRPr="00DB7999">
        <w:rPr>
          <w:rFonts w:ascii="Times New Roman" w:hAnsi="Times New Roman" w:cs="Times New Roman"/>
          <w:lang w:val="en-US"/>
        </w:rPr>
        <w:t>pure substance</w:t>
      </w:r>
      <w:r w:rsidR="00B33854">
        <w:rPr>
          <w:rFonts w:ascii="Times New Roman" w:hAnsi="Times New Roman" w:cs="Times New Roman"/>
          <w:lang w:val="en-US"/>
        </w:rPr>
        <w:t xml:space="preserve"> is</w:t>
      </w:r>
      <w:r w:rsidR="00B33854" w:rsidRPr="00DB7999">
        <w:rPr>
          <w:rFonts w:ascii="Times New Roman" w:hAnsi="Times New Roman" w:cs="Times New Roman"/>
          <w:lang w:val="en-US"/>
        </w:rPr>
        <w:t xml:space="preserve"> </w:t>
      </w:r>
      <w:r w:rsidR="007A4C31" w:rsidRPr="00DB7999">
        <w:rPr>
          <w:rFonts w:ascii="Times New Roman" w:hAnsi="Times New Roman" w:cs="Times New Roman"/>
          <w:lang w:val="en-US"/>
        </w:rPr>
        <w:t>called</w:t>
      </w:r>
      <w:r w:rsidR="00B33854">
        <w:rPr>
          <w:rFonts w:ascii="Times New Roman" w:hAnsi="Times New Roman" w:cs="Times New Roman"/>
          <w:lang w:val="en-US"/>
        </w:rPr>
        <w:t xml:space="preserve"> substance</w:t>
      </w:r>
      <w:r w:rsidR="007A4C31" w:rsidRPr="00DB7999">
        <w:rPr>
          <w:rFonts w:ascii="Times New Roman" w:hAnsi="Times New Roman" w:cs="Times New Roman"/>
          <w:lang w:val="en-US"/>
        </w:rPr>
        <w:t xml:space="preserve"> </w:t>
      </w:r>
      <w:r w:rsidR="00B33854">
        <w:rPr>
          <w:rFonts w:ascii="Times New Roman" w:hAnsi="Times New Roman" w:cs="Times New Roman"/>
          <w:lang w:val="en-US"/>
        </w:rPr>
        <w:t xml:space="preserve">that contains </w:t>
      </w:r>
      <w:r w:rsidR="007A4C31" w:rsidRPr="00DB7999">
        <w:rPr>
          <w:rFonts w:ascii="Times New Roman" w:hAnsi="Times New Roman" w:cs="Times New Roman"/>
          <w:lang w:val="en-US"/>
        </w:rPr>
        <w:t xml:space="preserve">known, very small amount of impurities. The </w:t>
      </w:r>
      <w:r w:rsidR="00F76A00" w:rsidRPr="00DB7999">
        <w:rPr>
          <w:rFonts w:ascii="Times New Roman" w:hAnsi="Times New Roman" w:cs="Times New Roman"/>
          <w:lang w:val="en-US"/>
        </w:rPr>
        <w:t>interest in the pure substances</w:t>
      </w:r>
      <w:r w:rsidR="00F76A00">
        <w:rPr>
          <w:rFonts w:ascii="Times New Roman" w:hAnsi="Times New Roman" w:cs="Times New Roman"/>
          <w:lang w:val="en-US"/>
        </w:rPr>
        <w:t xml:space="preserve"> is caused by</w:t>
      </w:r>
      <w:r w:rsidR="007A4C31" w:rsidRPr="00DB7999">
        <w:rPr>
          <w:rFonts w:ascii="Times New Roman" w:hAnsi="Times New Roman" w:cs="Times New Roman"/>
          <w:lang w:val="en-US"/>
        </w:rPr>
        <w:t xml:space="preserve"> the needs of modern science and technology in materials with special physical and chemical properties</w:t>
      </w:r>
      <w:r w:rsidR="00F76A00">
        <w:rPr>
          <w:rFonts w:ascii="Times New Roman" w:hAnsi="Times New Roman" w:cs="Times New Roman"/>
          <w:lang w:val="en-US"/>
        </w:rPr>
        <w:t>.</w:t>
      </w:r>
    </w:p>
    <w:p w:rsidR="00EC7514" w:rsidRPr="00DB7999" w:rsidRDefault="007A4C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So, </w:t>
      </w:r>
      <w:r w:rsidR="005B6A96" w:rsidRPr="00DB7999">
        <w:rPr>
          <w:rFonts w:ascii="Times New Roman" w:hAnsi="Times New Roman" w:cs="Times New Roman"/>
          <w:lang w:val="en-US"/>
        </w:rPr>
        <w:t xml:space="preserve">by using </w:t>
      </w:r>
      <w:r w:rsidR="0050382D" w:rsidRPr="00DB7999">
        <w:rPr>
          <w:rFonts w:ascii="Times New Roman" w:hAnsi="Times New Roman" w:cs="Times New Roman"/>
          <w:lang w:val="en-US"/>
        </w:rPr>
        <w:t>these guidelines</w:t>
      </w:r>
      <w:r w:rsidR="005B6A96" w:rsidRPr="00DB7999">
        <w:rPr>
          <w:rFonts w:ascii="Times New Roman" w:hAnsi="Times New Roman" w:cs="Times New Roman"/>
          <w:lang w:val="en-US"/>
        </w:rPr>
        <w:t xml:space="preserve"> for laboratory work </w:t>
      </w:r>
      <w:r w:rsidR="006142DE" w:rsidRPr="00DB7999">
        <w:rPr>
          <w:rFonts w:ascii="Times New Roman" w:hAnsi="Times New Roman" w:cs="Times New Roman"/>
          <w:lang w:val="en-US"/>
        </w:rPr>
        <w:t xml:space="preserve">student </w:t>
      </w:r>
      <w:r w:rsidR="0050382D">
        <w:rPr>
          <w:rFonts w:ascii="Times New Roman" w:hAnsi="Times New Roman" w:cs="Times New Roman"/>
          <w:lang w:val="en-US"/>
        </w:rPr>
        <w:t xml:space="preserve">can </w:t>
      </w:r>
      <w:r w:rsidR="006142DE" w:rsidRPr="00DB7999">
        <w:rPr>
          <w:rFonts w:ascii="Times New Roman" w:hAnsi="Times New Roman" w:cs="Times New Roman"/>
          <w:lang w:val="en-US"/>
        </w:rPr>
        <w:t>learn the basic rules of safety at work</w:t>
      </w:r>
      <w:r w:rsidR="000335FA">
        <w:rPr>
          <w:rFonts w:ascii="Times New Roman" w:hAnsi="Times New Roman" w:cs="Times New Roman"/>
          <w:lang w:val="en-US"/>
        </w:rPr>
        <w:t xml:space="preserve"> and </w:t>
      </w:r>
      <w:r w:rsidR="006142DE" w:rsidRPr="00DB7999">
        <w:rPr>
          <w:rFonts w:ascii="Times New Roman" w:hAnsi="Times New Roman" w:cs="Times New Roman"/>
          <w:lang w:val="en-US"/>
        </w:rPr>
        <w:t xml:space="preserve">training laboratory methods for identification of </w:t>
      </w:r>
      <w:r w:rsidR="000335FA" w:rsidRPr="00DB7999">
        <w:rPr>
          <w:rFonts w:ascii="Times New Roman" w:hAnsi="Times New Roman" w:cs="Times New Roman"/>
          <w:lang w:val="en-US"/>
        </w:rPr>
        <w:t xml:space="preserve">organic compounds </w:t>
      </w:r>
      <w:r w:rsidR="000335FA">
        <w:rPr>
          <w:rFonts w:ascii="Times New Roman" w:hAnsi="Times New Roman" w:cs="Times New Roman"/>
          <w:lang w:val="en-US"/>
        </w:rPr>
        <w:t>various classes</w:t>
      </w:r>
      <w:r w:rsidR="006142DE" w:rsidRPr="00DB7999">
        <w:rPr>
          <w:rFonts w:ascii="Times New Roman" w:hAnsi="Times New Roman" w:cs="Times New Roman"/>
          <w:lang w:val="en-US"/>
        </w:rPr>
        <w:t xml:space="preserve"> </w:t>
      </w:r>
      <w:r w:rsidR="000335FA">
        <w:rPr>
          <w:rFonts w:ascii="Times New Roman" w:hAnsi="Times New Roman" w:cs="Times New Roman"/>
          <w:lang w:val="en-US"/>
        </w:rPr>
        <w:t xml:space="preserve">and </w:t>
      </w:r>
      <w:r w:rsidR="006142DE" w:rsidRPr="00DB7999">
        <w:rPr>
          <w:rFonts w:ascii="Times New Roman" w:hAnsi="Times New Roman" w:cs="Times New Roman"/>
          <w:lang w:val="en-US"/>
        </w:rPr>
        <w:t>know how to use reference books.</w:t>
      </w:r>
      <w:r w:rsidR="00160059" w:rsidRPr="00DB7999">
        <w:rPr>
          <w:rFonts w:ascii="Times New Roman" w:hAnsi="Times New Roman" w:cs="Times New Roman"/>
          <w:lang w:val="en-US"/>
        </w:rPr>
        <w:t xml:space="preserve"> </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Plan of Chemical Identification of Unknown Substance</w:t>
      </w:r>
    </w:p>
    <w:p w:rsidR="006142DE" w:rsidRPr="00DB7999" w:rsidRDefault="006142DE" w:rsidP="00E83A77">
      <w:pPr>
        <w:tabs>
          <w:tab w:val="left" w:pos="709"/>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1.</w:t>
      </w:r>
      <w:r w:rsidR="00CE3405">
        <w:rPr>
          <w:rFonts w:ascii="Times New Roman" w:hAnsi="Times New Roman" w:cs="Times New Roman"/>
          <w:lang w:val="en-US"/>
        </w:rPr>
        <w:tab/>
      </w:r>
      <w:r w:rsidRPr="00DB7999">
        <w:rPr>
          <w:rFonts w:ascii="Times New Roman" w:hAnsi="Times New Roman" w:cs="Times New Roman"/>
          <w:lang w:val="en-US"/>
        </w:rPr>
        <w:t>Preliminary tests:</w:t>
      </w:r>
    </w:p>
    <w:p w:rsidR="006142DE" w:rsidRPr="00DB7999" w:rsidRDefault="006142DE" w:rsidP="00E83A77">
      <w:pPr>
        <w:tabs>
          <w:tab w:val="left" w:pos="709"/>
        </w:tabs>
        <w:spacing w:after="0" w:line="240" w:lineRule="auto"/>
        <w:ind w:left="709"/>
        <w:jc w:val="both"/>
        <w:rPr>
          <w:rFonts w:ascii="Times New Roman" w:hAnsi="Times New Roman" w:cs="Times New Roman"/>
          <w:lang w:val="en-US"/>
        </w:rPr>
      </w:pPr>
      <w:r w:rsidRPr="00DB7999">
        <w:rPr>
          <w:rFonts w:ascii="Times New Roman" w:hAnsi="Times New Roman" w:cs="Times New Roman"/>
          <w:lang w:val="en-US"/>
        </w:rPr>
        <w:t>1.1. Appearance (aggregate state, color, smell)</w:t>
      </w:r>
    </w:p>
    <w:p w:rsidR="006142DE" w:rsidRPr="00DB7999" w:rsidRDefault="006142DE" w:rsidP="00E83A77">
      <w:pPr>
        <w:tabs>
          <w:tab w:val="left" w:pos="709"/>
        </w:tabs>
        <w:spacing w:after="0" w:line="240" w:lineRule="auto"/>
        <w:ind w:left="709"/>
        <w:jc w:val="both"/>
        <w:rPr>
          <w:rFonts w:ascii="Times New Roman" w:hAnsi="Times New Roman" w:cs="Times New Roman"/>
          <w:lang w:val="en-US"/>
        </w:rPr>
      </w:pPr>
      <w:r w:rsidRPr="00DB7999">
        <w:rPr>
          <w:rFonts w:ascii="Times New Roman" w:hAnsi="Times New Roman" w:cs="Times New Roman"/>
          <w:lang w:val="en-US"/>
        </w:rPr>
        <w:t xml:space="preserve">1.2. </w:t>
      </w:r>
      <w:r w:rsidR="00253989">
        <w:rPr>
          <w:rFonts w:ascii="Times New Roman" w:hAnsi="Times New Roman" w:cs="Times New Roman"/>
          <w:lang w:val="en-US"/>
        </w:rPr>
        <w:t>Behavior on</w:t>
      </w:r>
      <w:r w:rsidRPr="00DB7999">
        <w:rPr>
          <w:rFonts w:ascii="Times New Roman" w:hAnsi="Times New Roman" w:cs="Times New Roman"/>
          <w:lang w:val="en-US"/>
        </w:rPr>
        <w:t xml:space="preserve"> heating</w:t>
      </w:r>
    </w:p>
    <w:p w:rsidR="006142DE" w:rsidRPr="00DB7999" w:rsidRDefault="006142DE" w:rsidP="00E83A77">
      <w:pPr>
        <w:tabs>
          <w:tab w:val="left" w:pos="709"/>
        </w:tabs>
        <w:spacing w:after="0" w:line="240" w:lineRule="auto"/>
        <w:ind w:left="709"/>
        <w:jc w:val="both"/>
        <w:rPr>
          <w:rFonts w:ascii="Times New Roman" w:hAnsi="Times New Roman" w:cs="Times New Roman"/>
          <w:lang w:val="en-US"/>
        </w:rPr>
      </w:pPr>
      <w:r w:rsidRPr="00DB7999">
        <w:rPr>
          <w:rFonts w:ascii="Times New Roman" w:hAnsi="Times New Roman" w:cs="Times New Roman"/>
          <w:lang w:val="en-US"/>
        </w:rPr>
        <w:t>1.3. Solubility (in water, ether, the diluted solution of soda and alkali)</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2. Identification of functional groups.</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3. Definition of physical constants (melting temperature, boiling temperature, refraction index).</w:t>
      </w:r>
    </w:p>
    <w:p w:rsidR="00F347D3" w:rsidRPr="00DB7999" w:rsidRDefault="00F347D3"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4. UV- and IR-spectra</w:t>
      </w:r>
      <w:r w:rsidR="00EC7514" w:rsidRPr="00DB7999">
        <w:rPr>
          <w:rFonts w:ascii="Times New Roman" w:hAnsi="Times New Roman" w:cs="Times New Roman"/>
          <w:lang w:val="en-US"/>
        </w:rPr>
        <w:t xml:space="preserve"> analysys</w:t>
      </w:r>
      <w:r w:rsidR="00777D7D">
        <w:rPr>
          <w:rFonts w:ascii="Times New Roman" w:hAnsi="Times New Roman" w:cs="Times New Roman"/>
          <w:lang w:val="en-US"/>
        </w:rPr>
        <w:t>.</w:t>
      </w:r>
    </w:p>
    <w:p w:rsidR="004369A4" w:rsidRPr="00DB7999" w:rsidRDefault="004369A4" w:rsidP="00E83A77">
      <w:pPr>
        <w:spacing w:after="0" w:line="240" w:lineRule="auto"/>
        <w:ind w:firstLine="397"/>
        <w:jc w:val="both"/>
        <w:rPr>
          <w:rFonts w:ascii="Times New Roman" w:hAnsi="Times New Roman" w:cs="Times New Roman"/>
          <w:lang w:val="en-US"/>
        </w:rPr>
      </w:pPr>
    </w:p>
    <w:p w:rsidR="004369A4" w:rsidRPr="00DB7999" w:rsidRDefault="004369A4" w:rsidP="00E83A77">
      <w:pPr>
        <w:spacing w:after="0" w:line="240" w:lineRule="auto"/>
        <w:ind w:firstLine="397"/>
        <w:jc w:val="both"/>
        <w:rPr>
          <w:rFonts w:ascii="Times New Roman" w:hAnsi="Times New Roman" w:cs="Times New Roman"/>
          <w:lang w:val="en-US"/>
        </w:rPr>
      </w:pPr>
    </w:p>
    <w:p w:rsidR="00CE3405" w:rsidRDefault="00CE3405" w:rsidP="00E83A77">
      <w:pPr>
        <w:rPr>
          <w:rFonts w:ascii="Times New Roman" w:hAnsi="Times New Roman" w:cs="Times New Roman"/>
          <w:lang w:val="en-US"/>
        </w:rPr>
      </w:pPr>
      <w:r>
        <w:rPr>
          <w:rFonts w:ascii="Times New Roman" w:hAnsi="Times New Roman" w:cs="Times New Roman"/>
          <w:lang w:val="en-US"/>
        </w:rPr>
        <w:br w:type="page"/>
      </w:r>
    </w:p>
    <w:p w:rsidR="006C6F19" w:rsidRPr="006C6F19" w:rsidRDefault="006C6F19" w:rsidP="001F4F00">
      <w:pPr>
        <w:spacing w:after="0" w:line="240" w:lineRule="auto"/>
        <w:ind w:firstLine="397"/>
        <w:rPr>
          <w:rFonts w:ascii="Century Gothic" w:hAnsi="Century Gothic" w:cs="Times New Roman"/>
          <w:b/>
          <w:sz w:val="28"/>
          <w:lang w:val="en-US"/>
        </w:rPr>
      </w:pPr>
      <w:r w:rsidRPr="006C6F19">
        <w:rPr>
          <w:rFonts w:ascii="Century Gothic" w:hAnsi="Century Gothic" w:cs="Times New Roman"/>
          <w:b/>
          <w:sz w:val="28"/>
          <w:lang w:val="en-US"/>
        </w:rPr>
        <w:lastRenderedPageBreak/>
        <w:t>SAFETY INSTRUCTIONS IN LABORATORY</w:t>
      </w:r>
    </w:p>
    <w:p w:rsidR="00CE3405" w:rsidRDefault="006C6F19" w:rsidP="006C6F19">
      <w:pPr>
        <w:spacing w:after="0" w:line="240" w:lineRule="auto"/>
        <w:ind w:firstLine="397"/>
        <w:jc w:val="center"/>
        <w:rPr>
          <w:rFonts w:ascii="Century Gothic" w:hAnsi="Century Gothic" w:cs="Times New Roman"/>
          <w:b/>
          <w:sz w:val="28"/>
          <w:lang w:val="en-US"/>
        </w:rPr>
      </w:pPr>
      <w:r w:rsidRPr="006C6F19">
        <w:rPr>
          <w:rFonts w:ascii="Century Gothic" w:hAnsi="Century Gothic" w:cs="Times New Roman"/>
          <w:b/>
          <w:sz w:val="28"/>
          <w:lang w:val="en-US"/>
        </w:rPr>
        <w:t>OF ORGANIC CHEMISTRY</w:t>
      </w:r>
    </w:p>
    <w:p w:rsidR="006C6F19" w:rsidRDefault="006C6F19" w:rsidP="006C6F19">
      <w:pPr>
        <w:spacing w:after="0" w:line="240" w:lineRule="auto"/>
        <w:ind w:firstLine="397"/>
        <w:jc w:val="center"/>
        <w:rPr>
          <w:rFonts w:ascii="Times New Roman" w:hAnsi="Times New Roman" w:cs="Times New Roman"/>
          <w:lang w:val="en-US"/>
        </w:rPr>
      </w:pPr>
    </w:p>
    <w:p w:rsidR="004369A4" w:rsidRPr="00CE3405" w:rsidRDefault="004369A4" w:rsidP="00E83A77">
      <w:pPr>
        <w:spacing w:after="0" w:line="240" w:lineRule="auto"/>
        <w:ind w:firstLine="397"/>
        <w:rPr>
          <w:rFonts w:ascii="Times New Roman" w:hAnsi="Times New Roman" w:cs="Times New Roman"/>
          <w:b/>
          <w:lang w:val="en-US"/>
        </w:rPr>
      </w:pPr>
      <w:r w:rsidRPr="00CE3405">
        <w:rPr>
          <w:rFonts w:ascii="Times New Roman" w:hAnsi="Times New Roman" w:cs="Times New Roman"/>
          <w:b/>
          <w:lang w:val="en-US"/>
        </w:rPr>
        <w:t xml:space="preserve">I. </w:t>
      </w:r>
      <w:r w:rsidR="006C6F19">
        <w:rPr>
          <w:rFonts w:ascii="Times New Roman" w:hAnsi="Times New Roman" w:cs="Times New Roman"/>
          <w:b/>
          <w:lang w:val="en-US"/>
        </w:rPr>
        <w:t xml:space="preserve">State </w:t>
      </w:r>
      <w:r w:rsidRPr="00CE3405">
        <w:rPr>
          <w:rFonts w:ascii="Times New Roman" w:hAnsi="Times New Roman" w:cs="Times New Roman"/>
          <w:b/>
          <w:lang w:val="en-US"/>
        </w:rPr>
        <w:t>of workplace</w:t>
      </w:r>
    </w:p>
    <w:p w:rsidR="00B31564" w:rsidRPr="00DB7999" w:rsidRDefault="00B31564" w:rsidP="00E83A77">
      <w:pPr>
        <w:spacing w:after="0" w:line="240" w:lineRule="auto"/>
        <w:ind w:firstLine="397"/>
        <w:jc w:val="both"/>
        <w:rPr>
          <w:rFonts w:ascii="Times New Roman" w:hAnsi="Times New Roman" w:cs="Times New Roman"/>
          <w:lang w:val="en-US"/>
        </w:rPr>
      </w:pP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1. The </w:t>
      </w:r>
      <w:r w:rsidR="006C6F19">
        <w:rPr>
          <w:rFonts w:ascii="Times New Roman" w:hAnsi="Times New Roman" w:cs="Times New Roman"/>
          <w:lang w:val="en-US"/>
        </w:rPr>
        <w:t xml:space="preserve">laboratory should be clean, on </w:t>
      </w:r>
      <w:r w:rsidRPr="00DB7999">
        <w:rPr>
          <w:rFonts w:ascii="Times New Roman" w:hAnsi="Times New Roman" w:cs="Times New Roman"/>
          <w:lang w:val="en-US"/>
        </w:rPr>
        <w:t>desktops s</w:t>
      </w:r>
      <w:r w:rsidR="006C6F19">
        <w:rPr>
          <w:rFonts w:ascii="Times New Roman" w:hAnsi="Times New Roman" w:cs="Times New Roman"/>
          <w:lang w:val="en-US"/>
        </w:rPr>
        <w:t>hould be nothing superfluous or</w:t>
      </w:r>
      <w:r w:rsidRPr="00DB7999">
        <w:rPr>
          <w:rFonts w:ascii="Times New Roman" w:hAnsi="Times New Roman" w:cs="Times New Roman"/>
          <w:lang w:val="en-US"/>
        </w:rPr>
        <w:t xml:space="preserve"> unnecessary in the work.</w:t>
      </w:r>
    </w:p>
    <w:p w:rsidR="00B31564" w:rsidRPr="00DB7999" w:rsidRDefault="003879EF"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2. </w:t>
      </w:r>
      <w:r w:rsidR="00EA50BF">
        <w:rPr>
          <w:rFonts w:ascii="Times New Roman" w:hAnsi="Times New Roman" w:cs="Times New Roman"/>
          <w:lang w:val="en-US"/>
        </w:rPr>
        <w:t>U</w:t>
      </w:r>
      <w:r w:rsidR="00EA50BF" w:rsidRPr="00DB7999">
        <w:rPr>
          <w:rFonts w:ascii="Times New Roman" w:hAnsi="Times New Roman" w:cs="Times New Roman"/>
          <w:lang w:val="en-US"/>
        </w:rPr>
        <w:t xml:space="preserve">nacceptable to keep </w:t>
      </w:r>
      <w:r w:rsidR="00EA50BF">
        <w:rPr>
          <w:rFonts w:ascii="Times New Roman" w:hAnsi="Times New Roman" w:cs="Times New Roman"/>
          <w:lang w:val="en-US"/>
        </w:rPr>
        <w:t xml:space="preserve">on the table </w:t>
      </w:r>
      <w:r w:rsidR="004369A4" w:rsidRPr="00DB7999">
        <w:rPr>
          <w:rFonts w:ascii="Times New Roman" w:hAnsi="Times New Roman" w:cs="Times New Roman"/>
          <w:lang w:val="en-US"/>
        </w:rPr>
        <w:t>bottles of reagents</w:t>
      </w:r>
      <w:r w:rsidR="00EA50BF">
        <w:rPr>
          <w:rFonts w:ascii="Times New Roman" w:hAnsi="Times New Roman" w:cs="Times New Roman"/>
          <w:lang w:val="en-US"/>
        </w:rPr>
        <w:t>,</w:t>
      </w:r>
      <w:r w:rsidR="004369A4" w:rsidRPr="00DB7999">
        <w:rPr>
          <w:rFonts w:ascii="Times New Roman" w:hAnsi="Times New Roman" w:cs="Times New Roman"/>
          <w:lang w:val="en-US"/>
        </w:rPr>
        <w:t xml:space="preserve"> solvents, strong acids</w:t>
      </w:r>
      <w:r w:rsidR="00EA50BF">
        <w:rPr>
          <w:rFonts w:ascii="Times New Roman" w:hAnsi="Times New Roman" w:cs="Times New Roman"/>
          <w:lang w:val="en-US"/>
        </w:rPr>
        <w:t>,</w:t>
      </w:r>
      <w:r w:rsidR="004369A4" w:rsidRPr="00DB7999">
        <w:rPr>
          <w:rFonts w:ascii="Times New Roman" w:hAnsi="Times New Roman" w:cs="Times New Roman"/>
          <w:lang w:val="en-US"/>
        </w:rPr>
        <w:t xml:space="preserve"> and alkalis.</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3. </w:t>
      </w:r>
      <w:r w:rsidR="00EA50BF">
        <w:rPr>
          <w:rFonts w:ascii="Times New Roman" w:hAnsi="Times New Roman" w:cs="Times New Roman"/>
          <w:lang w:val="en-US"/>
        </w:rPr>
        <w:t>Marks have to be i</w:t>
      </w:r>
      <w:r w:rsidRPr="00DB7999">
        <w:rPr>
          <w:rFonts w:ascii="Times New Roman" w:hAnsi="Times New Roman" w:cs="Times New Roman"/>
          <w:lang w:val="en-US"/>
        </w:rPr>
        <w:t>n all flasks with reagents.</w:t>
      </w:r>
    </w:p>
    <w:p w:rsidR="00CE3405"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4. </w:t>
      </w:r>
      <w:r w:rsidR="003879EF" w:rsidRPr="003879EF">
        <w:rPr>
          <w:rFonts w:ascii="Times New Roman" w:hAnsi="Times New Roman" w:cs="Times New Roman"/>
          <w:lang w:val="en-US"/>
        </w:rPr>
        <w:t xml:space="preserve">Unacceptable </w:t>
      </w:r>
      <w:r w:rsidRPr="00DB7999">
        <w:rPr>
          <w:rFonts w:ascii="Times New Roman" w:hAnsi="Times New Roman" w:cs="Times New Roman"/>
          <w:lang w:val="en-US"/>
        </w:rPr>
        <w:t xml:space="preserve">to conduct experiments in a dirty bowl. </w:t>
      </w:r>
      <w:r w:rsidR="004F3335">
        <w:rPr>
          <w:rFonts w:ascii="Times New Roman" w:hAnsi="Times New Roman" w:cs="Times New Roman"/>
          <w:lang w:val="en-US"/>
        </w:rPr>
        <w:t>All used d</w:t>
      </w:r>
      <w:r w:rsidRPr="00DB7999">
        <w:rPr>
          <w:rFonts w:ascii="Times New Roman" w:hAnsi="Times New Roman" w:cs="Times New Roman"/>
          <w:lang w:val="en-US"/>
        </w:rPr>
        <w:t xml:space="preserve">ishes </w:t>
      </w:r>
      <w:r w:rsidR="004F3335">
        <w:rPr>
          <w:rFonts w:ascii="Times New Roman" w:hAnsi="Times New Roman" w:cs="Times New Roman"/>
          <w:lang w:val="en-US"/>
        </w:rPr>
        <w:t>have to be washed</w:t>
      </w:r>
      <w:r w:rsidR="00CE3405">
        <w:rPr>
          <w:rFonts w:ascii="Times New Roman" w:hAnsi="Times New Roman" w:cs="Times New Roman"/>
          <w:lang w:val="en-US"/>
        </w:rPr>
        <w:t xml:space="preserve"> after the experiment.</w:t>
      </w:r>
    </w:p>
    <w:p w:rsidR="00CE3405" w:rsidRDefault="00CE3405" w:rsidP="00E83A77">
      <w:pPr>
        <w:spacing w:after="0" w:line="240" w:lineRule="auto"/>
        <w:ind w:firstLine="397"/>
        <w:jc w:val="both"/>
        <w:rPr>
          <w:rFonts w:ascii="Times New Roman" w:hAnsi="Times New Roman" w:cs="Times New Roman"/>
          <w:lang w:val="en-US"/>
        </w:rPr>
      </w:pPr>
    </w:p>
    <w:p w:rsidR="004369A4" w:rsidRPr="00CE3405" w:rsidRDefault="004369A4" w:rsidP="00E83A77">
      <w:pPr>
        <w:spacing w:after="0" w:line="240" w:lineRule="auto"/>
        <w:ind w:firstLine="397"/>
        <w:jc w:val="both"/>
        <w:rPr>
          <w:rFonts w:ascii="Times New Roman" w:hAnsi="Times New Roman" w:cs="Times New Roman"/>
          <w:b/>
          <w:lang w:val="en-US"/>
        </w:rPr>
      </w:pPr>
      <w:r w:rsidRPr="00CE3405">
        <w:rPr>
          <w:rFonts w:ascii="Times New Roman" w:hAnsi="Times New Roman" w:cs="Times New Roman"/>
          <w:b/>
          <w:lang w:val="en-US"/>
        </w:rPr>
        <w:t>II. Working with glass</w:t>
      </w:r>
    </w:p>
    <w:p w:rsidR="00B31564" w:rsidRPr="00DB7999" w:rsidRDefault="00B31564" w:rsidP="00E83A77">
      <w:pPr>
        <w:spacing w:after="0" w:line="240" w:lineRule="auto"/>
        <w:ind w:firstLine="397"/>
        <w:jc w:val="both"/>
        <w:rPr>
          <w:rFonts w:ascii="Times New Roman" w:hAnsi="Times New Roman" w:cs="Times New Roman"/>
          <w:lang w:val="en-US"/>
        </w:rPr>
      </w:pPr>
    </w:p>
    <w:p w:rsidR="00B31564" w:rsidRPr="00CE3405" w:rsidRDefault="004369A4" w:rsidP="00E83A77">
      <w:pPr>
        <w:spacing w:after="0" w:line="240" w:lineRule="auto"/>
        <w:ind w:firstLine="397"/>
        <w:jc w:val="both"/>
        <w:rPr>
          <w:rFonts w:ascii="Times New Roman" w:hAnsi="Times New Roman" w:cs="Times New Roman"/>
          <w:spacing w:val="-2"/>
          <w:lang w:val="en-US"/>
        </w:rPr>
      </w:pPr>
      <w:r w:rsidRPr="00CE3405">
        <w:rPr>
          <w:rFonts w:ascii="Times New Roman" w:hAnsi="Times New Roman" w:cs="Times New Roman"/>
          <w:spacing w:val="-2"/>
          <w:lang w:val="en-US"/>
        </w:rPr>
        <w:t xml:space="preserve">1. </w:t>
      </w:r>
      <w:r w:rsidR="00042F07" w:rsidRPr="00CE3405">
        <w:rPr>
          <w:rFonts w:ascii="Times New Roman" w:hAnsi="Times New Roman" w:cs="Times New Roman"/>
          <w:spacing w:val="-2"/>
          <w:lang w:val="en-US"/>
        </w:rPr>
        <w:t>To avoid injury caused by broken glass</w:t>
      </w:r>
      <w:r w:rsidR="00042F07">
        <w:rPr>
          <w:rFonts w:ascii="Times New Roman" w:hAnsi="Times New Roman" w:cs="Times New Roman"/>
          <w:spacing w:val="-2"/>
          <w:lang w:val="en-US"/>
        </w:rPr>
        <w:t xml:space="preserve"> it</w:t>
      </w:r>
      <w:r w:rsidR="00042F07" w:rsidRPr="00CE3405">
        <w:rPr>
          <w:rFonts w:ascii="Times New Roman" w:hAnsi="Times New Roman" w:cs="Times New Roman"/>
          <w:spacing w:val="-2"/>
          <w:lang w:val="en-US"/>
        </w:rPr>
        <w:t xml:space="preserve"> is necessary to </w:t>
      </w:r>
      <w:r w:rsidR="00042F07">
        <w:rPr>
          <w:rFonts w:ascii="Times New Roman" w:hAnsi="Times New Roman" w:cs="Times New Roman"/>
          <w:spacing w:val="-2"/>
          <w:lang w:val="en-US"/>
        </w:rPr>
        <w:t xml:space="preserve">keep </w:t>
      </w:r>
      <w:r w:rsidR="00042F07" w:rsidRPr="00CE3405">
        <w:rPr>
          <w:rFonts w:ascii="Times New Roman" w:hAnsi="Times New Roman" w:cs="Times New Roman"/>
          <w:spacing w:val="-2"/>
          <w:lang w:val="en-US"/>
        </w:rPr>
        <w:t>safety precautions when</w:t>
      </w:r>
      <w:r w:rsidRPr="00CE3405">
        <w:rPr>
          <w:rFonts w:ascii="Times New Roman" w:hAnsi="Times New Roman" w:cs="Times New Roman"/>
          <w:spacing w:val="-2"/>
          <w:lang w:val="en-US"/>
        </w:rPr>
        <w:t xml:space="preserve"> working with glass and chemical glassware.</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2. Thin-</w:t>
      </w:r>
      <w:r w:rsidR="00770DEF">
        <w:rPr>
          <w:rFonts w:ascii="Times New Roman" w:hAnsi="Times New Roman" w:cs="Times New Roman"/>
          <w:lang w:val="en-US"/>
        </w:rPr>
        <w:t>wall dishes must be heated on</w:t>
      </w:r>
      <w:r w:rsidRPr="00DB7999">
        <w:rPr>
          <w:rFonts w:ascii="Times New Roman" w:hAnsi="Times New Roman" w:cs="Times New Roman"/>
          <w:lang w:val="en-US"/>
        </w:rPr>
        <w:t xml:space="preserve"> asbestos grid rather than on an open flame. And it is necessary to make sure that the burner flame is not beaten out from the grid as a result of </w:t>
      </w:r>
      <w:r w:rsidR="00021902">
        <w:rPr>
          <w:rFonts w:ascii="Times New Roman" w:hAnsi="Times New Roman" w:cs="Times New Roman"/>
          <w:lang w:val="en-US"/>
        </w:rPr>
        <w:t>the uneven heating of the vessel</w:t>
      </w:r>
      <w:r w:rsidRPr="00DB7999">
        <w:rPr>
          <w:rFonts w:ascii="Times New Roman" w:hAnsi="Times New Roman" w:cs="Times New Roman"/>
          <w:lang w:val="en-US"/>
        </w:rPr>
        <w:t>.</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3. Large beakers with liquids should be lifted only with b</w:t>
      </w:r>
      <w:r w:rsidR="00021902">
        <w:rPr>
          <w:rFonts w:ascii="Times New Roman" w:hAnsi="Times New Roman" w:cs="Times New Roman"/>
          <w:lang w:val="en-US"/>
        </w:rPr>
        <w:t>oth hands by keeping the bottom with</w:t>
      </w:r>
      <w:r w:rsidRPr="00DB7999">
        <w:rPr>
          <w:rFonts w:ascii="Times New Roman" w:hAnsi="Times New Roman" w:cs="Times New Roman"/>
          <w:lang w:val="en-US"/>
        </w:rPr>
        <w:t xml:space="preserve"> one hand.</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4. When breaking </w:t>
      </w:r>
      <w:r w:rsidR="00021902">
        <w:rPr>
          <w:rFonts w:ascii="Times New Roman" w:hAnsi="Times New Roman" w:cs="Times New Roman"/>
          <w:lang w:val="en-US"/>
        </w:rPr>
        <w:t>capillars you</w:t>
      </w:r>
      <w:r w:rsidRPr="00DB7999">
        <w:rPr>
          <w:rFonts w:ascii="Times New Roman" w:hAnsi="Times New Roman" w:cs="Times New Roman"/>
          <w:lang w:val="en-US"/>
        </w:rPr>
        <w:t xml:space="preserve"> need to stretch</w:t>
      </w:r>
      <w:r w:rsidR="00021902">
        <w:rPr>
          <w:rFonts w:ascii="Times New Roman" w:hAnsi="Times New Roman" w:cs="Times New Roman"/>
          <w:lang w:val="en-US"/>
        </w:rPr>
        <w:t xml:space="preserve"> it</w:t>
      </w:r>
      <w:r w:rsidRPr="00DB7999">
        <w:rPr>
          <w:rFonts w:ascii="Times New Roman" w:hAnsi="Times New Roman" w:cs="Times New Roman"/>
          <w:lang w:val="en-US"/>
        </w:rPr>
        <w:t xml:space="preserve"> but not </w:t>
      </w:r>
      <w:r w:rsidR="00021902">
        <w:rPr>
          <w:rFonts w:ascii="Times New Roman" w:hAnsi="Times New Roman" w:cs="Times New Roman"/>
          <w:lang w:val="en-US"/>
        </w:rPr>
        <w:t xml:space="preserve">to bend, because of bend can be </w:t>
      </w:r>
      <w:r w:rsidRPr="00DB7999">
        <w:rPr>
          <w:rFonts w:ascii="Times New Roman" w:hAnsi="Times New Roman" w:cs="Times New Roman"/>
          <w:lang w:val="en-US"/>
        </w:rPr>
        <w:t>cuts to the hand.</w:t>
      </w:r>
    </w:p>
    <w:p w:rsidR="004369A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5. When inserting a glass tube in a rubber tube, the tube should be kept as close as possible to the end of the inserts. The tube does not need to push, and screwed, moistened with water, petroleum jelly or glycerine. The end of the tube must</w:t>
      </w:r>
      <w:r w:rsidR="00021902">
        <w:rPr>
          <w:rFonts w:ascii="Times New Roman" w:hAnsi="Times New Roman" w:cs="Times New Roman"/>
          <w:lang w:val="en-US"/>
        </w:rPr>
        <w:t xml:space="preserve"> be</w:t>
      </w:r>
      <w:r w:rsidRPr="00DB7999">
        <w:rPr>
          <w:rFonts w:ascii="Times New Roman" w:hAnsi="Times New Roman" w:cs="Times New Roman"/>
          <w:lang w:val="en-US"/>
        </w:rPr>
        <w:t xml:space="preserve"> </w:t>
      </w:r>
      <w:r w:rsidR="00021902" w:rsidRPr="00DB7999">
        <w:rPr>
          <w:rFonts w:ascii="Times New Roman" w:hAnsi="Times New Roman" w:cs="Times New Roman"/>
          <w:lang w:val="en-US"/>
        </w:rPr>
        <w:t xml:space="preserve">weld </w:t>
      </w:r>
      <w:r w:rsidRPr="00DB7999">
        <w:rPr>
          <w:rFonts w:ascii="Times New Roman" w:hAnsi="Times New Roman" w:cs="Times New Roman"/>
          <w:lang w:val="en-US"/>
        </w:rPr>
        <w:t>first.</w:t>
      </w:r>
    </w:p>
    <w:p w:rsidR="00CE3405" w:rsidRDefault="00CE3405" w:rsidP="00E83A77">
      <w:pPr>
        <w:spacing w:after="0" w:line="240" w:lineRule="auto"/>
        <w:ind w:firstLine="397"/>
        <w:rPr>
          <w:rFonts w:ascii="Times New Roman" w:hAnsi="Times New Roman" w:cs="Times New Roman"/>
          <w:lang w:val="en-US"/>
        </w:rPr>
      </w:pPr>
    </w:p>
    <w:p w:rsidR="004369A4" w:rsidRPr="00CE3405" w:rsidRDefault="004369A4" w:rsidP="00E83A77">
      <w:pPr>
        <w:spacing w:after="0" w:line="240" w:lineRule="auto"/>
        <w:ind w:firstLine="397"/>
        <w:rPr>
          <w:rFonts w:ascii="Times New Roman" w:hAnsi="Times New Roman" w:cs="Times New Roman"/>
          <w:b/>
          <w:lang w:val="en-US"/>
        </w:rPr>
      </w:pPr>
      <w:r w:rsidRPr="00CE3405">
        <w:rPr>
          <w:rFonts w:ascii="Times New Roman" w:hAnsi="Times New Roman" w:cs="Times New Roman"/>
          <w:b/>
          <w:lang w:val="en-US"/>
        </w:rPr>
        <w:t>III. Rules for working with corrosive and toxic substances</w:t>
      </w:r>
    </w:p>
    <w:p w:rsidR="00B31564" w:rsidRPr="00DB7999" w:rsidRDefault="00B31564" w:rsidP="00E83A77">
      <w:pPr>
        <w:spacing w:after="0" w:line="240" w:lineRule="auto"/>
        <w:ind w:firstLine="397"/>
        <w:jc w:val="both"/>
        <w:rPr>
          <w:rFonts w:ascii="Times New Roman" w:hAnsi="Times New Roman" w:cs="Times New Roman"/>
          <w:lang w:val="en-US"/>
        </w:rPr>
      </w:pPr>
    </w:p>
    <w:p w:rsidR="00B31564" w:rsidRPr="00DB7999" w:rsidRDefault="00021902"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1. All</w:t>
      </w:r>
      <w:r w:rsidR="004369A4" w:rsidRPr="00DB7999">
        <w:rPr>
          <w:rFonts w:ascii="Times New Roman" w:hAnsi="Times New Roman" w:cs="Times New Roman"/>
          <w:lang w:val="en-US"/>
        </w:rPr>
        <w:t xml:space="preserve"> substances in the laboratory should be treated as more or less poisonous, as ¾ used substances are poisonous.</w:t>
      </w:r>
    </w:p>
    <w:p w:rsidR="00020587"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2. It is unacceptable to gain corrosive and poisonous liquid in the pipette by mouth, as this may be chronic burns of the mouth and poisoning. For this purpose, use a rubber bulb.</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3. All work associated with the release of vapors or gases should</w:t>
      </w:r>
      <w:r w:rsidR="00B31564" w:rsidRPr="00DB7999">
        <w:rPr>
          <w:rFonts w:ascii="Times New Roman" w:hAnsi="Times New Roman" w:cs="Times New Roman"/>
          <w:lang w:val="en-US"/>
        </w:rPr>
        <w:t xml:space="preserve"> be carried out under the hood!</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4. Do not store the concentrated acid in a thin-walled container.</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5. Do not pour down the sink</w:t>
      </w:r>
      <w:r w:rsidR="004F2AFA">
        <w:rPr>
          <w:rFonts w:ascii="Times New Roman" w:hAnsi="Times New Roman" w:cs="Times New Roman"/>
          <w:lang w:val="en-US"/>
        </w:rPr>
        <w:t xml:space="preserve"> </w:t>
      </w:r>
      <w:r w:rsidR="00021902">
        <w:rPr>
          <w:rFonts w:ascii="Times New Roman" w:hAnsi="Times New Roman" w:cs="Times New Roman"/>
          <w:lang w:val="en-US"/>
        </w:rPr>
        <w:t>strong smelled</w:t>
      </w:r>
      <w:r w:rsidRPr="00DB7999">
        <w:rPr>
          <w:rFonts w:ascii="Times New Roman" w:hAnsi="Times New Roman" w:cs="Times New Roman"/>
          <w:lang w:val="en-US"/>
        </w:rPr>
        <w:t>, volatile organic compounds, as well as acid and alkaline solutions without dilution or neutralization.</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6. Do not try to taste s</w:t>
      </w:r>
      <w:r w:rsidR="004F2AFA">
        <w:rPr>
          <w:rFonts w:ascii="Times New Roman" w:hAnsi="Times New Roman" w:cs="Times New Roman"/>
          <w:lang w:val="en-US"/>
        </w:rPr>
        <w:t>ubstances in a laboratory. Smell</w:t>
      </w:r>
      <w:r w:rsidRPr="00DB7999">
        <w:rPr>
          <w:rFonts w:ascii="Times New Roman" w:hAnsi="Times New Roman" w:cs="Times New Roman"/>
          <w:lang w:val="en-US"/>
        </w:rPr>
        <w:t xml:space="preserve"> </w:t>
      </w:r>
      <w:r w:rsidR="004F2AFA">
        <w:rPr>
          <w:rFonts w:ascii="Times New Roman" w:hAnsi="Times New Roman" w:cs="Times New Roman"/>
          <w:lang w:val="en-US"/>
        </w:rPr>
        <w:t xml:space="preserve">substance </w:t>
      </w:r>
      <w:r w:rsidRPr="00DB7999">
        <w:rPr>
          <w:rFonts w:ascii="Times New Roman" w:hAnsi="Times New Roman" w:cs="Times New Roman"/>
          <w:lang w:val="en-US"/>
        </w:rPr>
        <w:t>care</w:t>
      </w:r>
      <w:r w:rsidR="004F2AFA">
        <w:rPr>
          <w:rFonts w:ascii="Times New Roman" w:hAnsi="Times New Roman" w:cs="Times New Roman"/>
          <w:lang w:val="en-US"/>
        </w:rPr>
        <w:t xml:space="preserve">fully, not inhaling deeply by easily </w:t>
      </w:r>
      <w:r w:rsidRPr="00DB7999">
        <w:rPr>
          <w:rFonts w:ascii="Times New Roman" w:hAnsi="Times New Roman" w:cs="Times New Roman"/>
          <w:lang w:val="en-US"/>
        </w:rPr>
        <w:t>directing</w:t>
      </w:r>
      <w:r w:rsidR="004F2AFA">
        <w:rPr>
          <w:rFonts w:ascii="Times New Roman" w:hAnsi="Times New Roman" w:cs="Times New Roman"/>
          <w:lang w:val="en-US"/>
        </w:rPr>
        <w:t xml:space="preserve"> wrist</w:t>
      </w:r>
      <w:r w:rsidRPr="00DB7999">
        <w:rPr>
          <w:rFonts w:ascii="Times New Roman" w:hAnsi="Times New Roman" w:cs="Times New Roman"/>
          <w:lang w:val="en-US"/>
        </w:rPr>
        <w:t>.</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7. Mixing and dilution of organic substances, accompanied by release of heat, carried out in a heat-r</w:t>
      </w:r>
      <w:r w:rsidR="008945A3">
        <w:rPr>
          <w:rFonts w:ascii="Times New Roman" w:hAnsi="Times New Roman" w:cs="Times New Roman"/>
          <w:lang w:val="en-US"/>
        </w:rPr>
        <w:t>esistant container. When dilution of</w:t>
      </w:r>
      <w:r w:rsidRPr="00DB7999">
        <w:rPr>
          <w:rFonts w:ascii="Times New Roman" w:hAnsi="Times New Roman" w:cs="Times New Roman"/>
          <w:lang w:val="en-US"/>
        </w:rPr>
        <w:t xml:space="preserve"> sulfuric acid </w:t>
      </w:r>
      <w:r w:rsidR="008945A3" w:rsidRPr="00DB7999">
        <w:rPr>
          <w:rFonts w:ascii="Times New Roman" w:hAnsi="Times New Roman" w:cs="Times New Roman"/>
          <w:lang w:val="en-US"/>
        </w:rPr>
        <w:t>prohibited</w:t>
      </w:r>
      <w:r w:rsidR="008945A3">
        <w:rPr>
          <w:rFonts w:ascii="Times New Roman" w:hAnsi="Times New Roman" w:cs="Times New Roman"/>
          <w:lang w:val="en-US"/>
        </w:rPr>
        <w:t xml:space="preserve"> to pour there </w:t>
      </w:r>
      <w:r w:rsidR="008945A3" w:rsidRPr="00DB7999">
        <w:rPr>
          <w:rFonts w:ascii="Times New Roman" w:hAnsi="Times New Roman" w:cs="Times New Roman"/>
          <w:lang w:val="en-US"/>
        </w:rPr>
        <w:t>water</w:t>
      </w:r>
      <w:r w:rsidRPr="00DB7999">
        <w:rPr>
          <w:rFonts w:ascii="Times New Roman" w:hAnsi="Times New Roman" w:cs="Times New Roman"/>
          <w:lang w:val="en-US"/>
        </w:rPr>
        <w:t>, since in this case the acid can release from the vessel.</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8. Do not boil</w:t>
      </w:r>
      <w:r w:rsidR="008945A3">
        <w:rPr>
          <w:rFonts w:ascii="Times New Roman" w:hAnsi="Times New Roman" w:cs="Times New Roman"/>
          <w:lang w:val="en-US"/>
        </w:rPr>
        <w:t xml:space="preserve"> in</w:t>
      </w:r>
      <w:r w:rsidRPr="00DB7999">
        <w:rPr>
          <w:rFonts w:ascii="Times New Roman" w:hAnsi="Times New Roman" w:cs="Times New Roman"/>
          <w:lang w:val="en-US"/>
        </w:rPr>
        <w:t xml:space="preserve"> the workplace substances that form harmful gases.</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9. </w:t>
      </w:r>
      <w:r w:rsidR="008945A3">
        <w:rPr>
          <w:rFonts w:ascii="Times New Roman" w:hAnsi="Times New Roman" w:cs="Times New Roman"/>
          <w:lang w:val="en-US"/>
        </w:rPr>
        <w:t>When weighing bulk materials do</w:t>
      </w:r>
      <w:r w:rsidRPr="00DB7999">
        <w:rPr>
          <w:rFonts w:ascii="Times New Roman" w:hAnsi="Times New Roman" w:cs="Times New Roman"/>
          <w:lang w:val="en-US"/>
        </w:rPr>
        <w:t xml:space="preserve"> not pour them</w:t>
      </w:r>
      <w:r w:rsidR="008945A3">
        <w:rPr>
          <w:rFonts w:ascii="Times New Roman" w:hAnsi="Times New Roman" w:cs="Times New Roman"/>
          <w:lang w:val="en-US"/>
        </w:rPr>
        <w:t xml:space="preserve"> directly</w:t>
      </w:r>
      <w:r w:rsidRPr="00DB7999">
        <w:rPr>
          <w:rFonts w:ascii="Times New Roman" w:hAnsi="Times New Roman" w:cs="Times New Roman"/>
          <w:lang w:val="en-US"/>
        </w:rPr>
        <w:t xml:space="preserve"> into the pan.</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10. When you move the vessels with hot liquids</w:t>
      </w:r>
      <w:r w:rsidR="00B916C5">
        <w:rPr>
          <w:rFonts w:ascii="Times New Roman" w:hAnsi="Times New Roman" w:cs="Times New Roman"/>
          <w:lang w:val="en-US"/>
        </w:rPr>
        <w:t xml:space="preserve"> you</w:t>
      </w:r>
      <w:r w:rsidRPr="00DB7999">
        <w:rPr>
          <w:rFonts w:ascii="Times New Roman" w:hAnsi="Times New Roman" w:cs="Times New Roman"/>
          <w:lang w:val="en-US"/>
        </w:rPr>
        <w:t xml:space="preserve"> need to keep them with both hands, holding one hand</w:t>
      </w:r>
      <w:r w:rsidR="00B916C5">
        <w:rPr>
          <w:rFonts w:ascii="Times New Roman" w:hAnsi="Times New Roman" w:cs="Times New Roman"/>
          <w:lang w:val="en-US"/>
        </w:rPr>
        <w:t xml:space="preserve"> on the bottom, and the other hand on</w:t>
      </w:r>
      <w:r w:rsidRPr="00DB7999">
        <w:rPr>
          <w:rFonts w:ascii="Times New Roman" w:hAnsi="Times New Roman" w:cs="Times New Roman"/>
          <w:lang w:val="en-US"/>
        </w:rPr>
        <w:t xml:space="preserve"> the neck.</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11. You </w:t>
      </w:r>
      <w:r w:rsidR="00B916C5">
        <w:rPr>
          <w:rFonts w:ascii="Times New Roman" w:hAnsi="Times New Roman" w:cs="Times New Roman"/>
          <w:lang w:val="en-US"/>
        </w:rPr>
        <w:t>have</w:t>
      </w:r>
      <w:r w:rsidRPr="00DB7999">
        <w:rPr>
          <w:rFonts w:ascii="Times New Roman" w:hAnsi="Times New Roman" w:cs="Times New Roman"/>
          <w:lang w:val="en-US"/>
        </w:rPr>
        <w:t xml:space="preserve"> not</w:t>
      </w:r>
      <w:r w:rsidR="00B916C5">
        <w:rPr>
          <w:rFonts w:ascii="Times New Roman" w:hAnsi="Times New Roman" w:cs="Times New Roman"/>
          <w:lang w:val="en-US"/>
        </w:rPr>
        <w:t xml:space="preserve"> to</w:t>
      </w:r>
      <w:r w:rsidRPr="00DB7999">
        <w:rPr>
          <w:rFonts w:ascii="Times New Roman" w:hAnsi="Times New Roman" w:cs="Times New Roman"/>
          <w:lang w:val="en-US"/>
        </w:rPr>
        <w:t xml:space="preserve"> lean </w:t>
      </w:r>
      <w:r w:rsidR="00B916C5">
        <w:rPr>
          <w:rFonts w:ascii="Times New Roman" w:hAnsi="Times New Roman" w:cs="Times New Roman"/>
          <w:lang w:val="en-US"/>
        </w:rPr>
        <w:t>above a vessel with</w:t>
      </w:r>
      <w:r w:rsidRPr="00DB7999">
        <w:rPr>
          <w:rFonts w:ascii="Times New Roman" w:hAnsi="Times New Roman" w:cs="Times New Roman"/>
          <w:lang w:val="en-US"/>
        </w:rPr>
        <w:t xml:space="preserve"> boiling liquid.</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12. </w:t>
      </w:r>
      <w:r w:rsidR="004F3A7E">
        <w:rPr>
          <w:rFonts w:ascii="Times New Roman" w:hAnsi="Times New Roman" w:cs="Times New Roman"/>
          <w:lang w:val="en-US"/>
        </w:rPr>
        <w:t>If acid or</w:t>
      </w:r>
      <w:r w:rsidRPr="00DB7999">
        <w:rPr>
          <w:rFonts w:ascii="Times New Roman" w:hAnsi="Times New Roman" w:cs="Times New Roman"/>
          <w:lang w:val="en-US"/>
        </w:rPr>
        <w:t xml:space="preserve"> </w:t>
      </w:r>
      <w:r w:rsidR="004F3A7E" w:rsidRPr="00DB7999">
        <w:rPr>
          <w:rFonts w:ascii="Times New Roman" w:hAnsi="Times New Roman" w:cs="Times New Roman"/>
          <w:lang w:val="en-US"/>
        </w:rPr>
        <w:t>alkali</w:t>
      </w:r>
      <w:r w:rsidR="004F3A7E">
        <w:rPr>
          <w:rFonts w:ascii="Times New Roman" w:hAnsi="Times New Roman" w:cs="Times New Roman"/>
          <w:lang w:val="en-US"/>
        </w:rPr>
        <w:t xml:space="preserve"> is spilled it is necessary to neutralize them</w:t>
      </w:r>
      <w:r w:rsidRPr="00DB7999">
        <w:rPr>
          <w:rFonts w:ascii="Times New Roman" w:hAnsi="Times New Roman" w:cs="Times New Roman"/>
          <w:lang w:val="en-US"/>
        </w:rPr>
        <w:t xml:space="preserve"> </w:t>
      </w:r>
      <w:r w:rsidR="004F3A7E">
        <w:rPr>
          <w:rFonts w:ascii="Times New Roman" w:hAnsi="Times New Roman" w:cs="Times New Roman"/>
          <w:lang w:val="en-US"/>
        </w:rPr>
        <w:t xml:space="preserve">by </w:t>
      </w:r>
      <w:r w:rsidRPr="00DB7999">
        <w:rPr>
          <w:rFonts w:ascii="Times New Roman" w:hAnsi="Times New Roman" w:cs="Times New Roman"/>
          <w:lang w:val="en-US"/>
        </w:rPr>
        <w:t>fill</w:t>
      </w:r>
      <w:r w:rsidR="004F3A7E">
        <w:rPr>
          <w:rFonts w:ascii="Times New Roman" w:hAnsi="Times New Roman" w:cs="Times New Roman"/>
          <w:lang w:val="en-US"/>
        </w:rPr>
        <w:t>ing</w:t>
      </w:r>
      <w:r w:rsidRPr="00DB7999">
        <w:rPr>
          <w:rFonts w:ascii="Times New Roman" w:hAnsi="Times New Roman" w:cs="Times New Roman"/>
          <w:lang w:val="en-US"/>
        </w:rPr>
        <w:t xml:space="preserve"> with sand. Wet the sand to remove the remnants of rinse water.</w:t>
      </w:r>
    </w:p>
    <w:p w:rsidR="004369A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13. Remains of flammable, corrosive, explosive materials should be </w:t>
      </w:r>
      <w:r w:rsidR="004F3A7E">
        <w:rPr>
          <w:rFonts w:ascii="Times New Roman" w:hAnsi="Times New Roman" w:cs="Times New Roman"/>
          <w:lang w:val="en-US"/>
        </w:rPr>
        <w:t xml:space="preserve">keep </w:t>
      </w:r>
      <w:r w:rsidRPr="00DB7999">
        <w:rPr>
          <w:rFonts w:ascii="Times New Roman" w:hAnsi="Times New Roman" w:cs="Times New Roman"/>
          <w:lang w:val="en-US"/>
        </w:rPr>
        <w:t xml:space="preserve">in the </w:t>
      </w:r>
      <w:r w:rsidR="00385578">
        <w:rPr>
          <w:rFonts w:ascii="Times New Roman" w:hAnsi="Times New Roman" w:cs="Times New Roman"/>
          <w:lang w:val="en-US"/>
        </w:rPr>
        <w:t xml:space="preserve">special </w:t>
      </w:r>
      <w:r w:rsidRPr="00DB7999">
        <w:rPr>
          <w:rFonts w:ascii="Times New Roman" w:hAnsi="Times New Roman" w:cs="Times New Roman"/>
          <w:lang w:val="en-US"/>
        </w:rPr>
        <w:t>sink.</w:t>
      </w:r>
    </w:p>
    <w:p w:rsidR="00CE3405" w:rsidRDefault="00CE3405" w:rsidP="00E83A77">
      <w:pPr>
        <w:spacing w:after="0" w:line="240" w:lineRule="auto"/>
        <w:ind w:firstLine="397"/>
        <w:rPr>
          <w:rFonts w:ascii="Times New Roman" w:hAnsi="Times New Roman" w:cs="Times New Roman"/>
          <w:lang w:val="en-US"/>
        </w:rPr>
      </w:pPr>
    </w:p>
    <w:p w:rsidR="00B31564" w:rsidRPr="00CE3405" w:rsidRDefault="004369A4" w:rsidP="00E83A77">
      <w:pPr>
        <w:spacing w:after="0" w:line="240" w:lineRule="auto"/>
        <w:ind w:firstLine="397"/>
        <w:rPr>
          <w:rFonts w:ascii="Times New Roman" w:hAnsi="Times New Roman" w:cs="Times New Roman"/>
          <w:b/>
          <w:lang w:val="en-US"/>
        </w:rPr>
      </w:pPr>
      <w:r w:rsidRPr="00CE3405">
        <w:rPr>
          <w:rFonts w:ascii="Times New Roman" w:hAnsi="Times New Roman" w:cs="Times New Roman"/>
          <w:b/>
          <w:lang w:val="en-US"/>
        </w:rPr>
        <w:t>IV. Working with some of the reagents and solvents</w:t>
      </w:r>
    </w:p>
    <w:p w:rsidR="00CE3405" w:rsidRDefault="00CE3405" w:rsidP="00E83A77">
      <w:pPr>
        <w:spacing w:after="0" w:line="240" w:lineRule="auto"/>
        <w:ind w:firstLine="397"/>
        <w:jc w:val="both"/>
        <w:rPr>
          <w:rFonts w:ascii="Times New Roman" w:hAnsi="Times New Roman" w:cs="Times New Roman"/>
          <w:lang w:val="en-US"/>
        </w:rPr>
      </w:pPr>
    </w:p>
    <w:p w:rsidR="00CE3405" w:rsidRDefault="004369A4" w:rsidP="00E83A77">
      <w:pPr>
        <w:spacing w:after="0" w:line="240" w:lineRule="auto"/>
        <w:ind w:firstLine="397"/>
        <w:jc w:val="both"/>
        <w:rPr>
          <w:rFonts w:ascii="Times New Roman" w:hAnsi="Times New Roman" w:cs="Times New Roman"/>
          <w:lang w:val="kk-KZ"/>
        </w:rPr>
      </w:pPr>
      <w:r w:rsidRPr="00DB7999">
        <w:rPr>
          <w:rFonts w:ascii="Times New Roman" w:hAnsi="Times New Roman" w:cs="Times New Roman"/>
          <w:lang w:val="en-US"/>
        </w:rPr>
        <w:t>1.</w:t>
      </w:r>
      <w:r w:rsidR="00CE3405">
        <w:rPr>
          <w:rFonts w:ascii="Times New Roman" w:hAnsi="Times New Roman" w:cs="Times New Roman"/>
          <w:lang w:val="en-US"/>
        </w:rPr>
        <w:t xml:space="preserve"> Operation with metallic sodium</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When working with metallic sodium is necessary to make sure that</w:t>
      </w:r>
      <w:r w:rsidR="00385578">
        <w:rPr>
          <w:rFonts w:ascii="Times New Roman" w:hAnsi="Times New Roman" w:cs="Times New Roman"/>
          <w:lang w:val="en-US"/>
        </w:rPr>
        <w:t xml:space="preserve"> on the table wasn’</w:t>
      </w:r>
      <w:r w:rsidR="00385578" w:rsidRPr="00DB7999">
        <w:rPr>
          <w:rFonts w:ascii="Times New Roman" w:hAnsi="Times New Roman" w:cs="Times New Roman"/>
          <w:lang w:val="en-US"/>
        </w:rPr>
        <w:t>t even small amount</w:t>
      </w:r>
      <w:r w:rsidR="00385578">
        <w:rPr>
          <w:rFonts w:ascii="Times New Roman" w:hAnsi="Times New Roman" w:cs="Times New Roman"/>
          <w:lang w:val="en-US"/>
        </w:rPr>
        <w:t>s</w:t>
      </w:r>
      <w:r w:rsidRPr="00DB7999">
        <w:rPr>
          <w:rFonts w:ascii="Times New Roman" w:hAnsi="Times New Roman" w:cs="Times New Roman"/>
          <w:lang w:val="en-US"/>
        </w:rPr>
        <w:t xml:space="preserve"> of water</w:t>
      </w:r>
      <w:r w:rsidR="00886295">
        <w:rPr>
          <w:rFonts w:ascii="Times New Roman" w:hAnsi="Times New Roman" w:cs="Times New Roman"/>
          <w:lang w:val="en-US"/>
        </w:rPr>
        <w:t>.</w:t>
      </w:r>
      <w:r w:rsidRPr="00DB7999">
        <w:rPr>
          <w:rFonts w:ascii="Times New Roman" w:hAnsi="Times New Roman" w:cs="Times New Roman"/>
          <w:lang w:val="en-US"/>
        </w:rPr>
        <w:t xml:space="preserve"> </w:t>
      </w:r>
      <w:r w:rsidR="009740F0">
        <w:rPr>
          <w:rFonts w:ascii="Times New Roman" w:hAnsi="Times New Roman" w:cs="Times New Roman"/>
          <w:lang w:val="en-US"/>
        </w:rPr>
        <w:t>Work with metallic sodium has</w:t>
      </w:r>
      <w:r w:rsidR="00886295">
        <w:rPr>
          <w:rFonts w:ascii="Times New Roman" w:hAnsi="Times New Roman" w:cs="Times New Roman"/>
          <w:lang w:val="en-US"/>
        </w:rPr>
        <w:t xml:space="preserve"> to be k</w:t>
      </w:r>
      <w:r w:rsidR="00F95916">
        <w:rPr>
          <w:rFonts w:ascii="Times New Roman" w:hAnsi="Times New Roman" w:cs="Times New Roman"/>
          <w:lang w:val="en-US"/>
        </w:rPr>
        <w:t>ept away from squirting hoses</w:t>
      </w:r>
      <w:r w:rsidR="00886295">
        <w:rPr>
          <w:rFonts w:ascii="Times New Roman" w:hAnsi="Times New Roman" w:cs="Times New Roman"/>
          <w:lang w:val="en-US"/>
        </w:rPr>
        <w:t xml:space="preserve"> </w:t>
      </w:r>
      <w:r w:rsidRPr="00DB7999">
        <w:rPr>
          <w:rFonts w:ascii="Times New Roman" w:hAnsi="Times New Roman" w:cs="Times New Roman"/>
          <w:lang w:val="en-US"/>
        </w:rPr>
        <w:t xml:space="preserve">refrigerators, outdoor faucets. Cut sodium can be dry on a white </w:t>
      </w:r>
      <w:r w:rsidR="009740F0" w:rsidRPr="00DB7999">
        <w:rPr>
          <w:rFonts w:ascii="Times New Roman" w:hAnsi="Times New Roman" w:cs="Times New Roman"/>
          <w:lang w:val="en-US"/>
        </w:rPr>
        <w:t>paper;</w:t>
      </w:r>
      <w:r w:rsidRPr="00DB7999">
        <w:rPr>
          <w:rFonts w:ascii="Times New Roman" w:hAnsi="Times New Roman" w:cs="Times New Roman"/>
          <w:lang w:val="en-US"/>
        </w:rPr>
        <w:t xml:space="preserve"> </w:t>
      </w:r>
      <w:r w:rsidR="009740F0">
        <w:rPr>
          <w:rFonts w:ascii="Times New Roman" w:hAnsi="Times New Roman" w:cs="Times New Roman"/>
          <w:lang w:val="en-US"/>
        </w:rPr>
        <w:t xml:space="preserve">also you have to </w:t>
      </w:r>
      <w:r w:rsidRPr="00DB7999">
        <w:rPr>
          <w:rFonts w:ascii="Times New Roman" w:hAnsi="Times New Roman" w:cs="Times New Roman"/>
          <w:lang w:val="en-US"/>
        </w:rPr>
        <w:t xml:space="preserve">put goggles </w:t>
      </w:r>
      <w:r w:rsidR="009740F0" w:rsidRPr="00DB7999">
        <w:rPr>
          <w:rFonts w:ascii="Times New Roman" w:hAnsi="Times New Roman" w:cs="Times New Roman"/>
          <w:lang w:val="en-US"/>
        </w:rPr>
        <w:t xml:space="preserve">on </w:t>
      </w:r>
      <w:r w:rsidRPr="00DB7999">
        <w:rPr>
          <w:rFonts w:ascii="Times New Roman" w:hAnsi="Times New Roman" w:cs="Times New Roman"/>
          <w:lang w:val="en-US"/>
        </w:rPr>
        <w:t xml:space="preserve">and </w:t>
      </w:r>
      <w:r w:rsidR="009740F0">
        <w:rPr>
          <w:rFonts w:ascii="Times New Roman" w:hAnsi="Times New Roman" w:cs="Times New Roman"/>
          <w:lang w:val="en-US"/>
        </w:rPr>
        <w:t>don’t touch it with bare hands. Affter</w:t>
      </w:r>
      <w:r w:rsidRPr="00DB7999">
        <w:rPr>
          <w:rFonts w:ascii="Times New Roman" w:hAnsi="Times New Roman" w:cs="Times New Roman"/>
          <w:lang w:val="en-US"/>
        </w:rPr>
        <w:t xml:space="preserve"> </w:t>
      </w:r>
      <w:r w:rsidR="009740F0" w:rsidRPr="00DB7999">
        <w:rPr>
          <w:rFonts w:ascii="Times New Roman" w:hAnsi="Times New Roman" w:cs="Times New Roman"/>
          <w:lang w:val="en-US"/>
        </w:rPr>
        <w:t>completions</w:t>
      </w:r>
      <w:r w:rsidRPr="00DB7999">
        <w:rPr>
          <w:rFonts w:ascii="Times New Roman" w:hAnsi="Times New Roman" w:cs="Times New Roman"/>
          <w:lang w:val="en-US"/>
        </w:rPr>
        <w:t xml:space="preserve"> of the work</w:t>
      </w:r>
      <w:r w:rsidR="009740F0">
        <w:rPr>
          <w:rFonts w:ascii="Times New Roman" w:hAnsi="Times New Roman" w:cs="Times New Roman"/>
          <w:lang w:val="en-US"/>
        </w:rPr>
        <w:t xml:space="preserve"> you have to carefully collect all remained</w:t>
      </w:r>
      <w:r w:rsidRPr="00DB7999">
        <w:rPr>
          <w:rFonts w:ascii="Times New Roman" w:hAnsi="Times New Roman" w:cs="Times New Roman"/>
          <w:lang w:val="en-US"/>
        </w:rPr>
        <w:t xml:space="preserve"> unreacted sodium in a</w:t>
      </w:r>
      <w:r w:rsidR="009740F0">
        <w:rPr>
          <w:rFonts w:ascii="Times New Roman" w:hAnsi="Times New Roman" w:cs="Times New Roman"/>
          <w:lang w:val="en-US"/>
        </w:rPr>
        <w:t xml:space="preserve"> dish with kerosene and deliver it to laboratory assistant</w:t>
      </w:r>
      <w:r w:rsidRPr="00DB7999">
        <w:rPr>
          <w:rFonts w:ascii="Times New Roman" w:hAnsi="Times New Roman" w:cs="Times New Roman"/>
          <w:lang w:val="en-US"/>
        </w:rPr>
        <w:t>. Before washing dishes</w:t>
      </w:r>
      <w:r w:rsidR="009740F0">
        <w:rPr>
          <w:rFonts w:ascii="Times New Roman" w:hAnsi="Times New Roman" w:cs="Times New Roman"/>
          <w:lang w:val="en-US"/>
        </w:rPr>
        <w:t xml:space="preserve"> </w:t>
      </w:r>
      <w:r w:rsidRPr="00DB7999">
        <w:rPr>
          <w:rFonts w:ascii="Times New Roman" w:hAnsi="Times New Roman" w:cs="Times New Roman"/>
          <w:lang w:val="en-US"/>
        </w:rPr>
        <w:t>carefully check whether remains even the smallest amount of metallic sodium</w:t>
      </w:r>
      <w:r w:rsidR="009740F0">
        <w:rPr>
          <w:rFonts w:ascii="Times New Roman" w:hAnsi="Times New Roman" w:cs="Times New Roman"/>
          <w:lang w:val="en-US"/>
        </w:rPr>
        <w:t>.</w:t>
      </w:r>
    </w:p>
    <w:p w:rsidR="00B31564" w:rsidRPr="00DB7999" w:rsidRDefault="004369A4"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lastRenderedPageBreak/>
        <w:t>2. Work with bromine</w:t>
      </w:r>
    </w:p>
    <w:p w:rsidR="00B31564" w:rsidRPr="00DB7999" w:rsidRDefault="00C37877"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You have to be very careful w</w:t>
      </w:r>
      <w:r w:rsidR="004369A4" w:rsidRPr="00DB7999">
        <w:rPr>
          <w:rFonts w:ascii="Times New Roman" w:hAnsi="Times New Roman" w:cs="Times New Roman"/>
          <w:lang w:val="en-US"/>
        </w:rPr>
        <w:t>hen working with bromine</w:t>
      </w:r>
      <w:r>
        <w:rPr>
          <w:rFonts w:ascii="Times New Roman" w:hAnsi="Times New Roman" w:cs="Times New Roman"/>
          <w:lang w:val="en-US"/>
        </w:rPr>
        <w:t xml:space="preserve"> because</w:t>
      </w:r>
      <w:r w:rsidR="004369A4" w:rsidRPr="00DB7999">
        <w:rPr>
          <w:rFonts w:ascii="Times New Roman" w:hAnsi="Times New Roman" w:cs="Times New Roman"/>
          <w:lang w:val="en-US"/>
        </w:rPr>
        <w:t xml:space="preserve"> that</w:t>
      </w:r>
      <w:r>
        <w:rPr>
          <w:rFonts w:ascii="Times New Roman" w:hAnsi="Times New Roman" w:cs="Times New Roman"/>
          <w:lang w:val="en-US"/>
        </w:rPr>
        <w:t xml:space="preserve"> it is a very toxic substance; it has</w:t>
      </w:r>
      <w:r w:rsidR="004369A4" w:rsidRPr="00DB7999">
        <w:rPr>
          <w:rFonts w:ascii="Times New Roman" w:hAnsi="Times New Roman" w:cs="Times New Roman"/>
          <w:lang w:val="en-US"/>
        </w:rPr>
        <w:t xml:space="preserve"> </w:t>
      </w:r>
      <w:r>
        <w:rPr>
          <w:rFonts w:ascii="Times New Roman" w:hAnsi="Times New Roman" w:cs="Times New Roman"/>
          <w:lang w:val="en-US"/>
        </w:rPr>
        <w:t xml:space="preserve">dangerous </w:t>
      </w:r>
      <w:r w:rsidR="004369A4" w:rsidRPr="00DB7999">
        <w:rPr>
          <w:rFonts w:ascii="Times New Roman" w:hAnsi="Times New Roman" w:cs="Times New Roman"/>
          <w:lang w:val="en-US"/>
        </w:rPr>
        <w:t xml:space="preserve">effect on the mucous membranes and leaves </w:t>
      </w:r>
      <w:r w:rsidRPr="00DB7999">
        <w:rPr>
          <w:rFonts w:ascii="Times New Roman" w:hAnsi="Times New Roman" w:cs="Times New Roman"/>
          <w:lang w:val="en-US"/>
        </w:rPr>
        <w:t>very strong burns</w:t>
      </w:r>
      <w:r>
        <w:rPr>
          <w:rFonts w:ascii="Times New Roman" w:hAnsi="Times New Roman" w:cs="Times New Roman"/>
          <w:lang w:val="en-US"/>
        </w:rPr>
        <w:t xml:space="preserve"> which are hard to heal</w:t>
      </w:r>
      <w:r w:rsidR="004369A4" w:rsidRPr="00DB7999">
        <w:rPr>
          <w:rFonts w:ascii="Times New Roman" w:hAnsi="Times New Roman" w:cs="Times New Roman"/>
          <w:lang w:val="en-US"/>
        </w:rPr>
        <w:t xml:space="preserve">. All work </w:t>
      </w:r>
      <w:r w:rsidRPr="00DB7999">
        <w:rPr>
          <w:rFonts w:ascii="Times New Roman" w:hAnsi="Times New Roman" w:cs="Times New Roman"/>
          <w:lang w:val="en-US"/>
        </w:rPr>
        <w:t xml:space="preserve">with bromine </w:t>
      </w:r>
      <w:r w:rsidR="004369A4" w:rsidRPr="00DB7999">
        <w:rPr>
          <w:rFonts w:ascii="Times New Roman" w:hAnsi="Times New Roman" w:cs="Times New Roman"/>
          <w:lang w:val="en-US"/>
        </w:rPr>
        <w:t>is carried out in a fume hood.</w:t>
      </w:r>
    </w:p>
    <w:p w:rsidR="004369A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In the case of burns </w:t>
      </w:r>
      <w:r w:rsidR="00C37877">
        <w:rPr>
          <w:rFonts w:ascii="Times New Roman" w:hAnsi="Times New Roman" w:cs="Times New Roman"/>
          <w:lang w:val="en-US"/>
        </w:rPr>
        <w:t>from</w:t>
      </w:r>
      <w:r w:rsidR="00C37877" w:rsidRPr="00DB7999">
        <w:rPr>
          <w:rFonts w:ascii="Times New Roman" w:hAnsi="Times New Roman" w:cs="Times New Roman"/>
          <w:lang w:val="en-US"/>
        </w:rPr>
        <w:t xml:space="preserve"> bromine </w:t>
      </w:r>
      <w:r w:rsidR="00C37877">
        <w:rPr>
          <w:rFonts w:ascii="Times New Roman" w:hAnsi="Times New Roman" w:cs="Times New Roman"/>
          <w:lang w:val="en-US"/>
        </w:rPr>
        <w:t>treat</w:t>
      </w:r>
      <w:r w:rsidRPr="00DB7999">
        <w:rPr>
          <w:rFonts w:ascii="Times New Roman" w:hAnsi="Times New Roman" w:cs="Times New Roman"/>
          <w:lang w:val="en-US"/>
        </w:rPr>
        <w:t xml:space="preserve"> </w:t>
      </w:r>
      <w:r w:rsidR="00C37877" w:rsidRPr="00DB7999">
        <w:rPr>
          <w:rFonts w:ascii="Times New Roman" w:hAnsi="Times New Roman" w:cs="Times New Roman"/>
          <w:lang w:val="en-US"/>
        </w:rPr>
        <w:t xml:space="preserve">burned area </w:t>
      </w:r>
      <w:r w:rsidRPr="00DB7999">
        <w:rPr>
          <w:rFonts w:ascii="Times New Roman" w:hAnsi="Times New Roman" w:cs="Times New Roman"/>
          <w:lang w:val="en-US"/>
        </w:rPr>
        <w:t>with alcohol.</w:t>
      </w:r>
    </w:p>
    <w:p w:rsidR="00CE3405" w:rsidRDefault="00CE3405" w:rsidP="00E83A77">
      <w:pPr>
        <w:spacing w:after="0" w:line="240" w:lineRule="auto"/>
        <w:ind w:firstLine="397"/>
        <w:rPr>
          <w:rFonts w:ascii="Times New Roman" w:hAnsi="Times New Roman" w:cs="Times New Roman"/>
          <w:lang w:val="en-US"/>
        </w:rPr>
      </w:pPr>
    </w:p>
    <w:p w:rsidR="00B31564" w:rsidRPr="00DB7999" w:rsidRDefault="004369A4"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3. Work with acids</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When you transfer concentrated acids </w:t>
      </w:r>
      <w:r w:rsidR="00055A31">
        <w:rPr>
          <w:rFonts w:ascii="Times New Roman" w:hAnsi="Times New Roman" w:cs="Times New Roman"/>
          <w:lang w:val="en-US"/>
        </w:rPr>
        <w:t xml:space="preserve">it </w:t>
      </w:r>
      <w:r w:rsidRPr="00DB7999">
        <w:rPr>
          <w:rFonts w:ascii="Times New Roman" w:hAnsi="Times New Roman" w:cs="Times New Roman"/>
          <w:lang w:val="en-US"/>
        </w:rPr>
        <w:t>is necessary to use rubber gloves, apron and goggles. Upon dilution of concentrated sulfuric acid by mixing a sulfuric acid and nitric acid, and by mixing accompanie</w:t>
      </w:r>
      <w:r w:rsidR="00055A31">
        <w:rPr>
          <w:rFonts w:ascii="Times New Roman" w:hAnsi="Times New Roman" w:cs="Times New Roman"/>
          <w:lang w:val="en-US"/>
        </w:rPr>
        <w:t xml:space="preserve">d by any acids heat use </w:t>
      </w:r>
      <w:r w:rsidRPr="00DB7999">
        <w:rPr>
          <w:rFonts w:ascii="Times New Roman" w:hAnsi="Times New Roman" w:cs="Times New Roman"/>
          <w:lang w:val="en-US"/>
        </w:rPr>
        <w:t>porcelain or glass</w:t>
      </w:r>
      <w:r w:rsidR="00055A31" w:rsidRPr="00055A31">
        <w:rPr>
          <w:rFonts w:ascii="Times New Roman" w:hAnsi="Times New Roman" w:cs="Times New Roman"/>
          <w:lang w:val="en-US"/>
        </w:rPr>
        <w:t xml:space="preserve"> </w:t>
      </w:r>
      <w:r w:rsidR="00055A31" w:rsidRPr="00DB7999">
        <w:rPr>
          <w:rFonts w:ascii="Times New Roman" w:hAnsi="Times New Roman" w:cs="Times New Roman"/>
          <w:lang w:val="en-US"/>
        </w:rPr>
        <w:t>glassware</w:t>
      </w:r>
      <w:r w:rsidRPr="00DB7999">
        <w:rPr>
          <w:rFonts w:ascii="Times New Roman" w:hAnsi="Times New Roman" w:cs="Times New Roman"/>
          <w:lang w:val="en-US"/>
        </w:rPr>
        <w:t>.</w:t>
      </w:r>
    </w:p>
    <w:p w:rsidR="004369A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It is strictly forbidden to pour into the sink waste caustic liquid. Previously they have t</w:t>
      </w:r>
      <w:r w:rsidR="00EA5165">
        <w:rPr>
          <w:rFonts w:ascii="Times New Roman" w:hAnsi="Times New Roman" w:cs="Times New Roman"/>
          <w:lang w:val="en-US"/>
        </w:rPr>
        <w:t>o be neutralized in</w:t>
      </w:r>
      <w:r w:rsidRPr="00DB7999">
        <w:rPr>
          <w:rFonts w:ascii="Times New Roman" w:hAnsi="Times New Roman" w:cs="Times New Roman"/>
          <w:lang w:val="en-US"/>
        </w:rPr>
        <w:t xml:space="preserve"> special bottles. When acid is </w:t>
      </w:r>
      <w:r w:rsidR="00055A31" w:rsidRPr="00DB7999">
        <w:rPr>
          <w:rFonts w:ascii="Times New Roman" w:hAnsi="Times New Roman" w:cs="Times New Roman"/>
          <w:lang w:val="en-US"/>
        </w:rPr>
        <w:t>contact</w:t>
      </w:r>
      <w:r w:rsidR="00055A31">
        <w:rPr>
          <w:rFonts w:ascii="Times New Roman" w:hAnsi="Times New Roman" w:cs="Times New Roman"/>
          <w:lang w:val="en-US"/>
        </w:rPr>
        <w:t>ed</w:t>
      </w:r>
      <w:r w:rsidR="00055A31" w:rsidRPr="00DB7999">
        <w:rPr>
          <w:rFonts w:ascii="Times New Roman" w:hAnsi="Times New Roman" w:cs="Times New Roman"/>
          <w:lang w:val="en-US"/>
        </w:rPr>
        <w:t xml:space="preserve"> </w:t>
      </w:r>
      <w:r w:rsidRPr="00DB7999">
        <w:rPr>
          <w:rFonts w:ascii="Times New Roman" w:hAnsi="Times New Roman" w:cs="Times New Roman"/>
          <w:lang w:val="en-US"/>
        </w:rPr>
        <w:t>with skin</w:t>
      </w:r>
      <w:r w:rsidR="00055A31">
        <w:rPr>
          <w:rFonts w:ascii="Times New Roman" w:hAnsi="Times New Roman" w:cs="Times New Roman"/>
          <w:lang w:val="en-US"/>
        </w:rPr>
        <w:t xml:space="preserve"> it leaves</w:t>
      </w:r>
      <w:r w:rsidRPr="00DB7999">
        <w:rPr>
          <w:rFonts w:ascii="Times New Roman" w:hAnsi="Times New Roman" w:cs="Times New Roman"/>
          <w:lang w:val="en-US"/>
        </w:rPr>
        <w:t xml:space="preserve"> burns. Burned area should be washed under running water for 20-30 minutes, </w:t>
      </w:r>
      <w:r w:rsidR="00055A31" w:rsidRPr="00DB7999">
        <w:rPr>
          <w:rFonts w:ascii="Times New Roman" w:hAnsi="Times New Roman" w:cs="Times New Roman"/>
          <w:lang w:val="en-US"/>
        </w:rPr>
        <w:t>and then</w:t>
      </w:r>
      <w:r w:rsidRPr="00DB7999">
        <w:rPr>
          <w:rFonts w:ascii="Times New Roman" w:hAnsi="Times New Roman" w:cs="Times New Roman"/>
          <w:lang w:val="en-US"/>
        </w:rPr>
        <w:t xml:space="preserve"> treated with a weak solution of baking soda.</w:t>
      </w:r>
    </w:p>
    <w:p w:rsidR="00B31564" w:rsidRPr="00DB7999" w:rsidRDefault="00B31564" w:rsidP="00E83A77">
      <w:pPr>
        <w:spacing w:after="0" w:line="240" w:lineRule="auto"/>
        <w:ind w:firstLine="397"/>
        <w:jc w:val="both"/>
        <w:rPr>
          <w:rFonts w:ascii="Times New Roman" w:hAnsi="Times New Roman" w:cs="Times New Roman"/>
          <w:lang w:val="en-US"/>
        </w:rPr>
      </w:pPr>
    </w:p>
    <w:p w:rsidR="00B31564" w:rsidRPr="00DB7999" w:rsidRDefault="004369A4"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4. Work with phenol and alkalis</w:t>
      </w:r>
    </w:p>
    <w:p w:rsidR="004369A4" w:rsidRPr="00DB7999" w:rsidRDefault="004369A4" w:rsidP="00F95916">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Alkali and phenol in dry form and in the form of concentrated solutions </w:t>
      </w:r>
      <w:r w:rsidR="00EA5165">
        <w:rPr>
          <w:rFonts w:ascii="Times New Roman" w:hAnsi="Times New Roman" w:cs="Times New Roman"/>
          <w:lang w:val="en-US"/>
        </w:rPr>
        <w:t xml:space="preserve">can </w:t>
      </w:r>
      <w:r w:rsidR="001F4F00">
        <w:rPr>
          <w:rFonts w:ascii="Times New Roman" w:hAnsi="Times New Roman" w:cs="Times New Roman"/>
          <w:lang w:val="en-US"/>
        </w:rPr>
        <w:t xml:space="preserve">cause skin burns. Burned area has to be wash long </w:t>
      </w:r>
      <w:r w:rsidRPr="00DB7999">
        <w:rPr>
          <w:rFonts w:ascii="Times New Roman" w:hAnsi="Times New Roman" w:cs="Times New Roman"/>
          <w:lang w:val="en-US"/>
        </w:rPr>
        <w:t xml:space="preserve">with warm water, </w:t>
      </w:r>
      <w:r w:rsidR="00EA5165" w:rsidRPr="00DB7999">
        <w:rPr>
          <w:rFonts w:ascii="Times New Roman" w:hAnsi="Times New Roman" w:cs="Times New Roman"/>
          <w:lang w:val="en-US"/>
        </w:rPr>
        <w:t>and then</w:t>
      </w:r>
      <w:r w:rsidRPr="00DB7999">
        <w:rPr>
          <w:rFonts w:ascii="Times New Roman" w:hAnsi="Times New Roman" w:cs="Times New Roman"/>
          <w:lang w:val="en-US"/>
        </w:rPr>
        <w:t xml:space="preserve"> the affected area is treated with a weak solutio</w:t>
      </w:r>
      <w:r w:rsidR="00EA5165">
        <w:rPr>
          <w:rFonts w:ascii="Times New Roman" w:hAnsi="Times New Roman" w:cs="Times New Roman"/>
          <w:lang w:val="en-US"/>
        </w:rPr>
        <w:t>n of acetic acid; phenol burns are</w:t>
      </w:r>
      <w:r w:rsidRPr="00DB7999">
        <w:rPr>
          <w:rFonts w:ascii="Times New Roman" w:hAnsi="Times New Roman" w:cs="Times New Roman"/>
          <w:lang w:val="en-US"/>
        </w:rPr>
        <w:t xml:space="preserve"> washed with alcohol.</w:t>
      </w:r>
      <w:r w:rsidRPr="00DB7999">
        <w:rPr>
          <w:rFonts w:ascii="Times New Roman" w:hAnsi="Times New Roman" w:cs="Times New Roman"/>
          <w:lang w:val="en-US"/>
        </w:rPr>
        <w:br/>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5. Work with organic solvents</w:t>
      </w:r>
    </w:p>
    <w:p w:rsidR="00020587"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Distillation of the organic substance</w:t>
      </w:r>
      <w:r w:rsidR="008042A0">
        <w:rPr>
          <w:rFonts w:ascii="Times New Roman" w:hAnsi="Times New Roman" w:cs="Times New Roman"/>
          <w:lang w:val="en-US"/>
        </w:rPr>
        <w:t xml:space="preserve"> and</w:t>
      </w:r>
      <w:r w:rsidRPr="00DB7999">
        <w:rPr>
          <w:rFonts w:ascii="Times New Roman" w:hAnsi="Times New Roman" w:cs="Times New Roman"/>
          <w:lang w:val="en-US"/>
        </w:rPr>
        <w:t xml:space="preserve"> other works related with heating under atmospheric pressure</w:t>
      </w:r>
      <w:r w:rsidR="008042A0">
        <w:rPr>
          <w:rFonts w:ascii="Times New Roman" w:hAnsi="Times New Roman" w:cs="Times New Roman"/>
          <w:lang w:val="en-US"/>
        </w:rPr>
        <w:t xml:space="preserve"> are</w:t>
      </w:r>
      <w:r w:rsidRPr="00DB7999">
        <w:rPr>
          <w:rFonts w:ascii="Times New Roman" w:hAnsi="Times New Roman" w:cs="Times New Roman"/>
          <w:lang w:val="en-US"/>
        </w:rPr>
        <w:t xml:space="preserve"> not allowed in hermetically sealed vessels. The internal space of any device that is not </w:t>
      </w:r>
      <w:r w:rsidR="008042A0">
        <w:rPr>
          <w:rFonts w:ascii="Times New Roman" w:hAnsi="Times New Roman" w:cs="Times New Roman"/>
          <w:lang w:val="en-US"/>
        </w:rPr>
        <w:t>designed to work under pressure</w:t>
      </w:r>
      <w:r w:rsidRPr="00DB7999">
        <w:rPr>
          <w:rFonts w:ascii="Times New Roman" w:hAnsi="Times New Roman" w:cs="Times New Roman"/>
          <w:lang w:val="en-US"/>
        </w:rPr>
        <w:t xml:space="preserve"> to preven</w:t>
      </w:r>
      <w:r w:rsidR="008042A0">
        <w:rPr>
          <w:rFonts w:ascii="Times New Roman" w:hAnsi="Times New Roman" w:cs="Times New Roman"/>
          <w:lang w:val="en-US"/>
        </w:rPr>
        <w:t>t the explosion</w:t>
      </w:r>
      <w:r w:rsidRPr="00DB7999">
        <w:rPr>
          <w:rFonts w:ascii="Times New Roman" w:hAnsi="Times New Roman" w:cs="Times New Roman"/>
          <w:lang w:val="en-US"/>
        </w:rPr>
        <w:t xml:space="preserve"> always has to have a connection to the atmosphere.</w:t>
      </w:r>
    </w:p>
    <w:p w:rsidR="00B31564"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When dealing with inflammable liquids, such as ether, petroleum ether, benzene, etc., should not be included and fire adjacent tiles. </w:t>
      </w:r>
      <w:r w:rsidR="00F43FBD">
        <w:rPr>
          <w:rFonts w:ascii="Times New Roman" w:hAnsi="Times New Roman" w:cs="Times New Roman"/>
          <w:lang w:val="en-US"/>
        </w:rPr>
        <w:t>It is s</w:t>
      </w:r>
      <w:r w:rsidR="008042A0" w:rsidRPr="00DB7999">
        <w:rPr>
          <w:rFonts w:ascii="Times New Roman" w:hAnsi="Times New Roman" w:cs="Times New Roman"/>
          <w:lang w:val="en-US"/>
        </w:rPr>
        <w:t>trictly prohibited</w:t>
      </w:r>
      <w:r w:rsidR="00F43FBD">
        <w:rPr>
          <w:rFonts w:ascii="Times New Roman" w:hAnsi="Times New Roman" w:cs="Times New Roman"/>
          <w:lang w:val="en-US"/>
        </w:rPr>
        <w:t xml:space="preserve"> to</w:t>
      </w:r>
      <w:r w:rsidR="008042A0" w:rsidRPr="00DB7999">
        <w:rPr>
          <w:rFonts w:ascii="Times New Roman" w:hAnsi="Times New Roman" w:cs="Times New Roman"/>
          <w:lang w:val="en-US"/>
        </w:rPr>
        <w:t xml:space="preserve"> </w:t>
      </w:r>
      <w:r w:rsidR="008042A0">
        <w:rPr>
          <w:rFonts w:ascii="Times New Roman" w:hAnsi="Times New Roman" w:cs="Times New Roman"/>
          <w:lang w:val="en-US"/>
        </w:rPr>
        <w:t>h</w:t>
      </w:r>
      <w:r w:rsidRPr="00DB7999">
        <w:rPr>
          <w:rFonts w:ascii="Times New Roman" w:hAnsi="Times New Roman" w:cs="Times New Roman"/>
          <w:lang w:val="en-US"/>
        </w:rPr>
        <w:t>eat them over an open fire</w:t>
      </w:r>
      <w:r w:rsidR="008042A0">
        <w:rPr>
          <w:rFonts w:ascii="Times New Roman" w:hAnsi="Times New Roman" w:cs="Times New Roman"/>
          <w:lang w:val="en-US"/>
        </w:rPr>
        <w:t xml:space="preserve"> or</w:t>
      </w:r>
      <w:r w:rsidRPr="00DB7999">
        <w:rPr>
          <w:rFonts w:ascii="Times New Roman" w:hAnsi="Times New Roman" w:cs="Times New Roman"/>
          <w:lang w:val="en-US"/>
        </w:rPr>
        <w:t xml:space="preserve"> </w:t>
      </w:r>
      <w:r w:rsidR="008042A0">
        <w:rPr>
          <w:rFonts w:ascii="Times New Roman" w:hAnsi="Times New Roman" w:cs="Times New Roman"/>
          <w:lang w:val="en-US"/>
        </w:rPr>
        <w:t>on the tile</w:t>
      </w:r>
      <w:r w:rsidRPr="00DB7999">
        <w:rPr>
          <w:rFonts w:ascii="Times New Roman" w:hAnsi="Times New Roman" w:cs="Times New Roman"/>
          <w:lang w:val="en-US"/>
        </w:rPr>
        <w:t>. The heating may be performed only on a pre-heated water bath in a flask fitted with a water condenser.</w:t>
      </w:r>
    </w:p>
    <w:p w:rsidR="008042A0" w:rsidRDefault="008042A0" w:rsidP="00E83A77">
      <w:pPr>
        <w:spacing w:after="0" w:line="240" w:lineRule="auto"/>
        <w:ind w:firstLine="397"/>
        <w:jc w:val="both"/>
        <w:rPr>
          <w:rFonts w:ascii="Times New Roman" w:hAnsi="Times New Roman" w:cs="Times New Roman"/>
          <w:lang w:val="en-US"/>
        </w:rPr>
      </w:pPr>
    </w:p>
    <w:p w:rsidR="00F43FBD" w:rsidRPr="00DB7999" w:rsidRDefault="00F43FBD" w:rsidP="00E83A77">
      <w:pPr>
        <w:spacing w:after="0" w:line="240" w:lineRule="auto"/>
        <w:ind w:firstLine="397"/>
        <w:jc w:val="both"/>
        <w:rPr>
          <w:rFonts w:ascii="Times New Roman" w:hAnsi="Times New Roman" w:cs="Times New Roman"/>
          <w:lang w:val="en-US"/>
        </w:rPr>
      </w:pP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i/>
          <w:lang w:val="en-US"/>
        </w:rPr>
        <w:lastRenderedPageBreak/>
        <w:t xml:space="preserve">Vapours </w:t>
      </w:r>
      <w:r w:rsidR="00B31564" w:rsidRPr="00DB7999">
        <w:rPr>
          <w:rFonts w:ascii="Times New Roman" w:hAnsi="Times New Roman" w:cs="Times New Roman"/>
          <w:i/>
          <w:lang w:val="en-US"/>
        </w:rPr>
        <w:t xml:space="preserve">of </w:t>
      </w:r>
      <w:r w:rsidRPr="00DB7999">
        <w:rPr>
          <w:rFonts w:ascii="Times New Roman" w:hAnsi="Times New Roman" w:cs="Times New Roman"/>
          <w:i/>
          <w:lang w:val="en-US"/>
        </w:rPr>
        <w:t>ether</w:t>
      </w:r>
      <w:r w:rsidRPr="00DB7999">
        <w:rPr>
          <w:rFonts w:ascii="Times New Roman" w:hAnsi="Times New Roman" w:cs="Times New Roman"/>
          <w:lang w:val="en-US"/>
        </w:rPr>
        <w:t xml:space="preserve"> </w:t>
      </w:r>
      <w:r w:rsidR="00B31564" w:rsidRPr="00DB7999">
        <w:rPr>
          <w:rFonts w:ascii="Times New Roman" w:hAnsi="Times New Roman" w:cs="Times New Roman"/>
          <w:lang w:val="en-US"/>
        </w:rPr>
        <w:t xml:space="preserve">are heavier than air and </w:t>
      </w:r>
      <w:r w:rsidR="000E2CF2">
        <w:rPr>
          <w:rFonts w:ascii="Times New Roman" w:hAnsi="Times New Roman" w:cs="Times New Roman"/>
          <w:lang w:val="en-US"/>
        </w:rPr>
        <w:t>spread over the table</w:t>
      </w:r>
      <w:r w:rsidRPr="00DB7999">
        <w:rPr>
          <w:rFonts w:ascii="Times New Roman" w:hAnsi="Times New Roman" w:cs="Times New Roman"/>
          <w:lang w:val="en-US"/>
        </w:rPr>
        <w:t xml:space="preserve"> which can cause a fire or explosion in the presence of an open flame.</w:t>
      </w:r>
    </w:p>
    <w:p w:rsidR="00B31564" w:rsidRPr="00DB7999" w:rsidRDefault="00B3156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i/>
          <w:lang w:val="en-US"/>
        </w:rPr>
        <w:t xml:space="preserve">Vapours of </w:t>
      </w:r>
      <w:r w:rsidR="004369A4" w:rsidRPr="00DB7999">
        <w:rPr>
          <w:rFonts w:ascii="Times New Roman" w:hAnsi="Times New Roman" w:cs="Times New Roman"/>
          <w:i/>
          <w:lang w:val="en-US"/>
        </w:rPr>
        <w:t>alcohols</w:t>
      </w:r>
      <w:r w:rsidR="004369A4" w:rsidRPr="00DB7999">
        <w:rPr>
          <w:rFonts w:ascii="Times New Roman" w:hAnsi="Times New Roman" w:cs="Times New Roman"/>
          <w:lang w:val="en-US"/>
        </w:rPr>
        <w:t xml:space="preserve"> (methyl, ethyl, propyl) form explosive mixtures with air, therefore can not be distilled off to dryness. Methanol vapors are poisonous, especially by inhalation, in contact with the wound and ingestion.</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i/>
          <w:lang w:val="en-US"/>
        </w:rPr>
        <w:t>Benzene, toluene</w:t>
      </w:r>
      <w:r w:rsidRPr="00DB7999">
        <w:rPr>
          <w:rFonts w:ascii="Times New Roman" w:hAnsi="Times New Roman" w:cs="Times New Roman"/>
          <w:lang w:val="en-US"/>
        </w:rPr>
        <w:t>, flammable and explosive, poisonous in pairs, by inhalation and skin contact.</w:t>
      </w:r>
    </w:p>
    <w:p w:rsidR="00B31564" w:rsidRPr="00DB7999" w:rsidRDefault="004369A4" w:rsidP="00E83A77">
      <w:pPr>
        <w:spacing w:after="0" w:line="240" w:lineRule="auto"/>
        <w:ind w:firstLine="397"/>
        <w:jc w:val="both"/>
        <w:rPr>
          <w:rFonts w:ascii="Times New Roman" w:hAnsi="Times New Roman" w:cs="Times New Roman"/>
          <w:i/>
          <w:lang w:val="en-US"/>
        </w:rPr>
      </w:pPr>
      <w:r w:rsidRPr="00DB7999">
        <w:rPr>
          <w:rFonts w:ascii="Times New Roman" w:hAnsi="Times New Roman" w:cs="Times New Roman"/>
          <w:i/>
          <w:lang w:val="en-US"/>
        </w:rPr>
        <w:t xml:space="preserve">Chloroform and ether </w:t>
      </w:r>
      <w:r w:rsidRPr="00DB7999">
        <w:rPr>
          <w:rFonts w:ascii="Times New Roman" w:hAnsi="Times New Roman" w:cs="Times New Roman"/>
          <w:lang w:val="en-US"/>
        </w:rPr>
        <w:t>are narcotic.</w:t>
      </w:r>
    </w:p>
    <w:p w:rsidR="000E2CF2" w:rsidRDefault="004369A4" w:rsidP="00E83A77">
      <w:pPr>
        <w:spacing w:after="0" w:line="240" w:lineRule="auto"/>
        <w:ind w:firstLine="397"/>
        <w:jc w:val="both"/>
        <w:rPr>
          <w:rFonts w:ascii="Times New Roman" w:hAnsi="Times New Roman" w:cs="Times New Roman"/>
          <w:i/>
          <w:lang w:val="en-US"/>
        </w:rPr>
      </w:pPr>
      <w:r w:rsidRPr="00DB7999">
        <w:rPr>
          <w:rFonts w:ascii="Times New Roman" w:hAnsi="Times New Roman" w:cs="Times New Roman"/>
          <w:i/>
          <w:lang w:val="en-US"/>
        </w:rPr>
        <w:t xml:space="preserve">Carbon tetrachloride </w:t>
      </w:r>
      <w:r w:rsidRPr="00DB7999">
        <w:rPr>
          <w:rFonts w:ascii="Times New Roman" w:hAnsi="Times New Roman" w:cs="Times New Roman"/>
          <w:lang w:val="en-US"/>
        </w:rPr>
        <w:t>causes headaches, loss of consciousness, seizures. Not flammable</w:t>
      </w:r>
      <w:r w:rsidR="00CE3405">
        <w:rPr>
          <w:rFonts w:ascii="Times New Roman" w:hAnsi="Times New Roman" w:cs="Times New Roman"/>
          <w:i/>
          <w:lang w:val="en-US"/>
        </w:rPr>
        <w:t xml:space="preserve">. </w:t>
      </w:r>
    </w:p>
    <w:p w:rsidR="00B3156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i/>
          <w:lang w:val="en-US"/>
        </w:rPr>
        <w:t>Acetone, formalin, aniline</w:t>
      </w:r>
      <w:r w:rsidR="000E2CF2">
        <w:rPr>
          <w:rFonts w:ascii="Times New Roman" w:hAnsi="Times New Roman" w:cs="Times New Roman"/>
          <w:lang w:val="en-US"/>
        </w:rPr>
        <w:t xml:space="preserve"> are toxic in swallowing. If they inhaled</w:t>
      </w:r>
      <w:r w:rsidRPr="00DB7999">
        <w:rPr>
          <w:rFonts w:ascii="Times New Roman" w:hAnsi="Times New Roman" w:cs="Times New Roman"/>
          <w:lang w:val="en-US"/>
        </w:rPr>
        <w:t xml:space="preserve"> the</w:t>
      </w:r>
      <w:r w:rsidR="000E2CF2">
        <w:rPr>
          <w:rFonts w:ascii="Times New Roman" w:hAnsi="Times New Roman" w:cs="Times New Roman"/>
          <w:lang w:val="en-US"/>
        </w:rPr>
        <w:t>ir</w:t>
      </w:r>
      <w:r w:rsidRPr="00DB7999">
        <w:rPr>
          <w:rFonts w:ascii="Times New Roman" w:hAnsi="Times New Roman" w:cs="Times New Roman"/>
          <w:lang w:val="en-US"/>
        </w:rPr>
        <w:t xml:space="preserve"> vapors cause dizziness, nausea, vomiting.</w:t>
      </w:r>
    </w:p>
    <w:p w:rsidR="004369A4" w:rsidRPr="00DB7999" w:rsidRDefault="004369A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When</w:t>
      </w:r>
      <w:r w:rsidR="00336C73">
        <w:rPr>
          <w:rFonts w:ascii="Times New Roman" w:hAnsi="Times New Roman" w:cs="Times New Roman"/>
          <w:lang w:val="en-US"/>
        </w:rPr>
        <w:t xml:space="preserve"> you work</w:t>
      </w:r>
      <w:r w:rsidRPr="00DB7999">
        <w:rPr>
          <w:rFonts w:ascii="Times New Roman" w:hAnsi="Times New Roman" w:cs="Times New Roman"/>
          <w:lang w:val="en-US"/>
        </w:rPr>
        <w:t xml:space="preserve"> with organic solvents</w:t>
      </w:r>
      <w:r w:rsidR="00336C73">
        <w:rPr>
          <w:rFonts w:ascii="Times New Roman" w:hAnsi="Times New Roman" w:cs="Times New Roman"/>
          <w:lang w:val="en-US"/>
        </w:rPr>
        <w:t xml:space="preserve"> you</w:t>
      </w:r>
      <w:r w:rsidRPr="00DB7999">
        <w:rPr>
          <w:rFonts w:ascii="Times New Roman" w:hAnsi="Times New Roman" w:cs="Times New Roman"/>
          <w:lang w:val="en-US"/>
        </w:rPr>
        <w:t xml:space="preserve"> should take precautions and use personal protective equipment.</w:t>
      </w:r>
    </w:p>
    <w:p w:rsidR="00CE3405" w:rsidRDefault="00CE3405" w:rsidP="00E83A77">
      <w:pPr>
        <w:rPr>
          <w:rFonts w:ascii="Times New Roman" w:hAnsi="Times New Roman" w:cs="Times New Roman"/>
          <w:lang w:val="en-US"/>
        </w:rPr>
      </w:pPr>
      <w:r>
        <w:rPr>
          <w:rFonts w:ascii="Times New Roman" w:hAnsi="Times New Roman" w:cs="Times New Roman"/>
          <w:lang w:val="en-US"/>
        </w:rPr>
        <w:br w:type="page"/>
      </w:r>
    </w:p>
    <w:p w:rsidR="007F4403" w:rsidRPr="007F4403" w:rsidRDefault="004369A4" w:rsidP="00E83A77">
      <w:pPr>
        <w:pStyle w:val="a3"/>
        <w:numPr>
          <w:ilvl w:val="0"/>
          <w:numId w:val="25"/>
        </w:numPr>
        <w:tabs>
          <w:tab w:val="left" w:pos="142"/>
        </w:tabs>
        <w:spacing w:after="0" w:line="240" w:lineRule="auto"/>
        <w:ind w:left="0" w:firstLine="0"/>
        <w:jc w:val="center"/>
        <w:rPr>
          <w:rFonts w:ascii="Century Gothic" w:hAnsi="Century Gothic" w:cs="Times New Roman"/>
          <w:b/>
          <w:sz w:val="28"/>
          <w:lang w:val="en-US"/>
        </w:rPr>
      </w:pPr>
      <w:r w:rsidRPr="007F4403">
        <w:rPr>
          <w:rFonts w:ascii="Century Gothic" w:hAnsi="Century Gothic" w:cs="Times New Roman"/>
          <w:b/>
          <w:sz w:val="28"/>
          <w:lang w:val="en-US"/>
        </w:rPr>
        <w:lastRenderedPageBreak/>
        <w:t>QUALITATIVE ELEMENTAL ANALYSIS</w:t>
      </w:r>
    </w:p>
    <w:p w:rsidR="00800C6E" w:rsidRPr="007F4403" w:rsidRDefault="004369A4" w:rsidP="00E83A77">
      <w:pPr>
        <w:spacing w:after="0" w:line="240" w:lineRule="auto"/>
        <w:jc w:val="center"/>
        <w:rPr>
          <w:rFonts w:ascii="Century Gothic" w:hAnsi="Century Gothic" w:cs="Times New Roman"/>
          <w:b/>
          <w:sz w:val="28"/>
          <w:lang w:val="en-US"/>
        </w:rPr>
      </w:pPr>
      <w:r w:rsidRPr="007F4403">
        <w:rPr>
          <w:rFonts w:ascii="Century Gothic" w:hAnsi="Century Gothic" w:cs="Times New Roman"/>
          <w:b/>
          <w:sz w:val="28"/>
          <w:lang w:val="en-US"/>
        </w:rPr>
        <w:t>(</w:t>
      </w:r>
      <w:r w:rsidR="005747C5">
        <w:rPr>
          <w:rStyle w:val="shorttext"/>
          <w:rFonts w:ascii="Century Gothic" w:hAnsi="Century Gothic" w:cs="Times New Roman"/>
          <w:b/>
          <w:sz w:val="28"/>
          <w:lang w:val="en-US"/>
        </w:rPr>
        <w:t>IDENTIFICATION</w:t>
      </w:r>
      <w:r w:rsidRPr="007F4403">
        <w:rPr>
          <w:rFonts w:ascii="Century Gothic" w:hAnsi="Century Gothic" w:cs="Times New Roman"/>
          <w:b/>
          <w:sz w:val="28"/>
          <w:lang w:val="en-US"/>
        </w:rPr>
        <w:t xml:space="preserve"> </w:t>
      </w:r>
      <w:r w:rsidRPr="007F4403">
        <w:rPr>
          <w:rStyle w:val="alt-edited"/>
          <w:rFonts w:ascii="Century Gothic" w:hAnsi="Century Gothic" w:cs="Times New Roman"/>
          <w:b/>
          <w:sz w:val="28"/>
          <w:lang w:val="en-US"/>
        </w:rPr>
        <w:t>OF ELEMENTS</w:t>
      </w:r>
      <w:r w:rsidRPr="007F4403">
        <w:rPr>
          <w:rFonts w:ascii="Century Gothic" w:hAnsi="Century Gothic" w:cs="Times New Roman"/>
          <w:b/>
          <w:sz w:val="28"/>
          <w:lang w:val="en-US"/>
        </w:rPr>
        <w:t>)</w:t>
      </w:r>
    </w:p>
    <w:p w:rsidR="00800C6E" w:rsidRPr="00DB7999" w:rsidRDefault="00800C6E" w:rsidP="00E83A77">
      <w:pPr>
        <w:pStyle w:val="a3"/>
        <w:spacing w:after="0" w:line="240" w:lineRule="auto"/>
        <w:ind w:left="0" w:firstLine="397"/>
        <w:rPr>
          <w:rFonts w:ascii="Times New Roman" w:hAnsi="Times New Roman" w:cs="Times New Roman"/>
          <w:b/>
          <w:lang w:val="en-US"/>
        </w:rPr>
      </w:pPr>
    </w:p>
    <w:p w:rsidR="00800C6E" w:rsidRPr="00DB7999" w:rsidRDefault="00800C6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In this experiment you will carry out several qualitative tests that will allow you to identify the solubility behavior of unknown organic compounds and examine of their functional groups - including amines, alcohols, carboxylic acids, alkanes, alkenes, and alkyl halides. Each functional group has a particular set of chemical properties that allow it to be identified. So some of these properties can be demonstrated by observing solubility behavior, while others can be seen in chemical reactions that are accompanied by color changes, precipitate formation, or other visible effects.</w:t>
      </w:r>
    </w:p>
    <w:p w:rsidR="003408E5" w:rsidRPr="00DB7999" w:rsidRDefault="003408E5" w:rsidP="00E83A77">
      <w:pPr>
        <w:spacing w:after="0" w:line="240" w:lineRule="auto"/>
        <w:ind w:firstLine="397"/>
        <w:jc w:val="both"/>
        <w:rPr>
          <w:rFonts w:ascii="Times New Roman" w:hAnsi="Times New Roman" w:cs="Times New Roman"/>
          <w:lang w:val="en-US"/>
        </w:rPr>
      </w:pPr>
    </w:p>
    <w:p w:rsidR="00FB1AD6" w:rsidRDefault="006142DE" w:rsidP="00E83A77">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Lab</w:t>
      </w:r>
      <w:r w:rsidR="00D53524" w:rsidRPr="00DB7999">
        <w:rPr>
          <w:rFonts w:ascii="Times New Roman" w:hAnsi="Times New Roman" w:cs="Times New Roman"/>
          <w:b/>
          <w:lang w:val="en-US"/>
        </w:rPr>
        <w:t>oratory work</w:t>
      </w:r>
      <w:r w:rsidRPr="00DB7999">
        <w:rPr>
          <w:rFonts w:ascii="Times New Roman" w:hAnsi="Times New Roman" w:cs="Times New Roman"/>
          <w:b/>
          <w:lang w:val="en-US"/>
        </w:rPr>
        <w:t xml:space="preserve"> №1</w:t>
      </w:r>
    </w:p>
    <w:p w:rsidR="007F4403" w:rsidRPr="00DB7999" w:rsidRDefault="007F4403" w:rsidP="00E83A77">
      <w:pPr>
        <w:spacing w:after="0" w:line="240" w:lineRule="auto"/>
        <w:jc w:val="center"/>
        <w:rPr>
          <w:rFonts w:ascii="Times New Roman" w:hAnsi="Times New Roman" w:cs="Times New Roman"/>
          <w:b/>
          <w:lang w:val="en-US"/>
        </w:rPr>
      </w:pPr>
    </w:p>
    <w:p w:rsidR="007F4403" w:rsidRDefault="006142DE" w:rsidP="00E83A77">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Preliminary Tests</w:t>
      </w:r>
    </w:p>
    <w:p w:rsidR="007F4403" w:rsidRDefault="00697CFB" w:rsidP="00E83A77">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 xml:space="preserve">(Appearance, behavior to heating and solubility </w:t>
      </w:r>
    </w:p>
    <w:p w:rsidR="006142DE" w:rsidRPr="00DB7999" w:rsidRDefault="00697CFB" w:rsidP="00E83A77">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of unknown substance)</w:t>
      </w:r>
    </w:p>
    <w:p w:rsidR="00800C6E" w:rsidRPr="00DB7999" w:rsidRDefault="00800C6E" w:rsidP="00E83A77">
      <w:pPr>
        <w:spacing w:after="0" w:line="240" w:lineRule="auto"/>
        <w:jc w:val="center"/>
        <w:rPr>
          <w:rFonts w:ascii="Times New Roman" w:hAnsi="Times New Roman" w:cs="Times New Roman"/>
          <w:b/>
          <w:lang w:val="en-US"/>
        </w:rPr>
      </w:pP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1.1.</w:t>
      </w:r>
      <w:r w:rsidR="00800C6E" w:rsidRPr="00DB7999">
        <w:rPr>
          <w:rFonts w:ascii="Times New Roman" w:hAnsi="Times New Roman" w:cs="Times New Roman"/>
          <w:b/>
          <w:lang w:val="en-US"/>
        </w:rPr>
        <w:t xml:space="preserve"> </w:t>
      </w:r>
      <w:r w:rsidRPr="00DB7999">
        <w:rPr>
          <w:rFonts w:ascii="Times New Roman" w:hAnsi="Times New Roman" w:cs="Times New Roman"/>
          <w:b/>
          <w:lang w:val="en-US"/>
        </w:rPr>
        <w:t>Appearance</w:t>
      </w:r>
      <w:r w:rsidR="00800C6E" w:rsidRPr="00DB7999">
        <w:rPr>
          <w:rFonts w:ascii="Times New Roman" w:hAnsi="Times New Roman" w:cs="Times New Roman"/>
          <w:b/>
          <w:lang w:val="en-US"/>
        </w:rPr>
        <w:t xml:space="preserve">. </w:t>
      </w:r>
      <w:r w:rsidRPr="00DB7999">
        <w:rPr>
          <w:rFonts w:ascii="Times New Roman" w:hAnsi="Times New Roman" w:cs="Times New Roman"/>
          <w:lang w:val="en-US"/>
        </w:rPr>
        <w:t>Before starting definition of the functional groups which are a part of the studied compound it is necessary to define an aggregate state of substance, its color and a smell. These data will help to do preliminary conclusions on structure of the analyzed substance and will facilitate further researches.</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1.2.</w:t>
      </w:r>
      <w:r w:rsidR="00FF4B8D" w:rsidRPr="00DB7999">
        <w:rPr>
          <w:rFonts w:ascii="Times New Roman" w:hAnsi="Times New Roman" w:cs="Times New Roman"/>
          <w:b/>
          <w:lang w:val="en-US"/>
        </w:rPr>
        <w:t xml:space="preserve"> Behaviour</w:t>
      </w:r>
      <w:r w:rsidRPr="00DB7999">
        <w:rPr>
          <w:rFonts w:ascii="Times New Roman" w:hAnsi="Times New Roman" w:cs="Times New Roman"/>
          <w:b/>
          <w:lang w:val="en-US"/>
        </w:rPr>
        <w:t xml:space="preserve"> to heating</w:t>
      </w:r>
      <w:r w:rsidR="00800C6E" w:rsidRPr="00DB7999">
        <w:rPr>
          <w:rFonts w:ascii="Times New Roman" w:hAnsi="Times New Roman" w:cs="Times New Roman"/>
          <w:b/>
          <w:lang w:val="en-US"/>
        </w:rPr>
        <w:t xml:space="preserve">. </w:t>
      </w:r>
      <w:r w:rsidRPr="00DB7999">
        <w:rPr>
          <w:rFonts w:ascii="Times New Roman" w:hAnsi="Times New Roman" w:cs="Times New Roman"/>
          <w:lang w:val="en-US"/>
        </w:rPr>
        <w:t>The following stage in the analysis of organic compound consists in burning of substance in a torch flame. The smoking flame is observed at combustion of high-molecular or aromatic hydrocarbon. If the substance burns without the rest, it means that in it doesn't contain metal. When burning c</w:t>
      </w:r>
      <w:r w:rsidR="00FF4B8D" w:rsidRPr="00DB7999">
        <w:rPr>
          <w:rFonts w:ascii="Times New Roman" w:hAnsi="Times New Roman" w:cs="Times New Roman"/>
          <w:lang w:val="en-US"/>
        </w:rPr>
        <w:t>arbohydrates the smell of bur</w:t>
      </w:r>
      <w:r w:rsidR="001F4F00">
        <w:rPr>
          <w:rFonts w:ascii="Times New Roman" w:hAnsi="Times New Roman" w:cs="Times New Roman"/>
          <w:lang w:val="en-US"/>
        </w:rPr>
        <w:t>n</w:t>
      </w:r>
      <w:r w:rsidR="00FF4B8D" w:rsidRPr="00DB7999">
        <w:rPr>
          <w:rFonts w:ascii="Times New Roman" w:hAnsi="Times New Roman" w:cs="Times New Roman"/>
          <w:lang w:val="en-US"/>
        </w:rPr>
        <w:t>t</w:t>
      </w:r>
      <w:r w:rsidRPr="00DB7999">
        <w:rPr>
          <w:rFonts w:ascii="Times New Roman" w:hAnsi="Times New Roman" w:cs="Times New Roman"/>
          <w:lang w:val="en-US"/>
        </w:rPr>
        <w:t xml:space="preserve"> sugar is caught.</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Experience</w:t>
      </w:r>
      <w:r w:rsidR="00800C6E" w:rsidRPr="00DB7999">
        <w:rPr>
          <w:rFonts w:ascii="Times New Roman" w:hAnsi="Times New Roman" w:cs="Times New Roman"/>
          <w:b/>
          <w:lang w:val="en-US"/>
        </w:rPr>
        <w:t xml:space="preserve">: </w:t>
      </w:r>
      <w:r w:rsidRPr="00DB7999">
        <w:rPr>
          <w:rFonts w:ascii="Times New Roman" w:hAnsi="Times New Roman" w:cs="Times New Roman"/>
          <w:lang w:val="en-US"/>
        </w:rPr>
        <w:t>On a tip of the pallet bring some crystals or 1-2 drops of substance in a torch flame.</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1.3. Solubility</w:t>
      </w:r>
      <w:r w:rsidR="00800C6E" w:rsidRPr="00DB7999">
        <w:rPr>
          <w:rFonts w:ascii="Times New Roman" w:hAnsi="Times New Roman" w:cs="Times New Roman"/>
          <w:b/>
          <w:lang w:val="en-US"/>
        </w:rPr>
        <w:t xml:space="preserve">. </w:t>
      </w:r>
      <w:r w:rsidRPr="00DB7999">
        <w:rPr>
          <w:rFonts w:ascii="Times New Roman" w:hAnsi="Times New Roman" w:cs="Times New Roman"/>
          <w:lang w:val="en-US"/>
        </w:rPr>
        <w:t>Determination of solubility of substance in water and various nonaqueous solvents will help</w:t>
      </w:r>
      <w:r w:rsidR="00FF1758">
        <w:rPr>
          <w:rFonts w:ascii="Times New Roman" w:hAnsi="Times New Roman" w:cs="Times New Roman"/>
          <w:lang w:val="en-US"/>
        </w:rPr>
        <w:t xml:space="preserve"> us</w:t>
      </w:r>
      <w:r w:rsidRPr="00DB7999">
        <w:rPr>
          <w:rFonts w:ascii="Times New Roman" w:hAnsi="Times New Roman" w:cs="Times New Roman"/>
          <w:lang w:val="en-US"/>
        </w:rPr>
        <w:t xml:space="preserve"> to make the conclusion </w:t>
      </w:r>
      <w:r w:rsidR="00FF1758" w:rsidRPr="00DB7999">
        <w:rPr>
          <w:rFonts w:ascii="Times New Roman" w:hAnsi="Times New Roman" w:cs="Times New Roman"/>
          <w:lang w:val="en-US"/>
        </w:rPr>
        <w:t xml:space="preserve">to what class of organic compounds </w:t>
      </w:r>
      <w:r w:rsidRPr="00DB7999">
        <w:rPr>
          <w:rFonts w:ascii="Times New Roman" w:hAnsi="Times New Roman" w:cs="Times New Roman"/>
          <w:lang w:val="en-US"/>
        </w:rPr>
        <w:t>belongs</w:t>
      </w:r>
      <w:r w:rsidR="00FF1758" w:rsidRPr="00FF1758">
        <w:rPr>
          <w:rFonts w:ascii="Times New Roman" w:hAnsi="Times New Roman" w:cs="Times New Roman"/>
          <w:lang w:val="en-US"/>
        </w:rPr>
        <w:t xml:space="preserve"> </w:t>
      </w:r>
      <w:r w:rsidR="00FF1758" w:rsidRPr="00DB7999">
        <w:rPr>
          <w:rFonts w:ascii="Times New Roman" w:hAnsi="Times New Roman" w:cs="Times New Roman"/>
          <w:lang w:val="en-US"/>
        </w:rPr>
        <w:t>this substance</w:t>
      </w:r>
      <w:r w:rsidRPr="00DB7999">
        <w:rPr>
          <w:rFonts w:ascii="Times New Roman" w:hAnsi="Times New Roman" w:cs="Times New Roman"/>
          <w:lang w:val="en-US"/>
        </w:rPr>
        <w:t xml:space="preserve">. On various solubility of substance in </w:t>
      </w:r>
      <w:r w:rsidR="00FF4B8D" w:rsidRPr="00DB7999">
        <w:rPr>
          <w:rFonts w:ascii="Times New Roman" w:hAnsi="Times New Roman" w:cs="Times New Roman"/>
          <w:lang w:val="en-US"/>
        </w:rPr>
        <w:t>water and ether</w:t>
      </w:r>
      <w:r w:rsidRPr="00DB7999">
        <w:rPr>
          <w:rFonts w:ascii="Times New Roman" w:hAnsi="Times New Roman" w:cs="Times New Roman"/>
          <w:lang w:val="en-US"/>
        </w:rPr>
        <w:t xml:space="preserve"> organic compounds can be divided into 4 main groups:</w:t>
      </w:r>
    </w:p>
    <w:p w:rsidR="006142DE" w:rsidRPr="00DB7999" w:rsidRDefault="00FF4B8D"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 xml:space="preserve">a) </w:t>
      </w:r>
      <w:r w:rsidRPr="00DB7999">
        <w:rPr>
          <w:rFonts w:ascii="Times New Roman" w:hAnsi="Times New Roman" w:cs="Times New Roman"/>
          <w:i/>
          <w:lang w:val="en-US"/>
        </w:rPr>
        <w:t>soluble in water and ether</w:t>
      </w:r>
      <w:r w:rsidR="006142DE" w:rsidRPr="00DB7999">
        <w:rPr>
          <w:rFonts w:ascii="Times New Roman" w:hAnsi="Times New Roman" w:cs="Times New Roman"/>
          <w:lang w:val="en-US"/>
        </w:rPr>
        <w:t>:</w:t>
      </w:r>
      <w:r w:rsidR="00BA0BB9" w:rsidRPr="00DB7999">
        <w:rPr>
          <w:rFonts w:ascii="Times New Roman" w:hAnsi="Times New Roman" w:cs="Times New Roman"/>
          <w:lang w:val="en-US"/>
        </w:rPr>
        <w:t xml:space="preserve"> </w:t>
      </w:r>
      <w:r w:rsidR="006142DE" w:rsidRPr="00DB7999">
        <w:rPr>
          <w:rFonts w:ascii="Times New Roman" w:hAnsi="Times New Roman" w:cs="Times New Roman"/>
          <w:lang w:val="en-US"/>
        </w:rPr>
        <w:t>the lowest aliphatic alcohols, aldehydes and ketones, the lowest and average carbonic acids, aliphatic amines, polyatomic phenols, aminophenol.</w:t>
      </w:r>
    </w:p>
    <w:p w:rsidR="006142DE" w:rsidRPr="00DB7999" w:rsidRDefault="00C0044E"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b) </w:t>
      </w:r>
      <w:r w:rsidR="006142DE" w:rsidRPr="00DB7999">
        <w:rPr>
          <w:rFonts w:ascii="Times New Roman" w:hAnsi="Times New Roman" w:cs="Times New Roman"/>
          <w:i/>
          <w:lang w:val="en-US"/>
        </w:rPr>
        <w:t xml:space="preserve">insoluble in </w:t>
      </w:r>
      <w:r w:rsidR="00FF4B8D" w:rsidRPr="00DB7999">
        <w:rPr>
          <w:rFonts w:ascii="Times New Roman" w:hAnsi="Times New Roman" w:cs="Times New Roman"/>
          <w:i/>
          <w:lang w:val="en-US"/>
        </w:rPr>
        <w:t>water, in ether</w:t>
      </w:r>
      <w:r w:rsidR="006142DE" w:rsidRPr="00DB7999">
        <w:rPr>
          <w:rFonts w:ascii="Times New Roman" w:hAnsi="Times New Roman" w:cs="Times New Roman"/>
          <w:lang w:val="en-US"/>
        </w:rPr>
        <w:t>:</w:t>
      </w:r>
      <w:r w:rsidR="00BA0BB9" w:rsidRPr="00DB7999">
        <w:rPr>
          <w:rFonts w:ascii="Times New Roman" w:hAnsi="Times New Roman" w:cs="Times New Roman"/>
          <w:lang w:val="en-US"/>
        </w:rPr>
        <w:t xml:space="preserve"> </w:t>
      </w:r>
      <w:r w:rsidR="006142DE" w:rsidRPr="00DB7999">
        <w:rPr>
          <w:rFonts w:ascii="Times New Roman" w:hAnsi="Times New Roman" w:cs="Times New Roman"/>
          <w:lang w:val="en-US"/>
        </w:rPr>
        <w:t xml:space="preserve">aliphatic and aromatic hydrocarbons, the highest amines and sulphamides, sulfanylic </w:t>
      </w:r>
      <w:r w:rsidR="007F4403">
        <w:rPr>
          <w:rFonts w:ascii="Times New Roman" w:hAnsi="Times New Roman" w:cs="Times New Roman"/>
          <w:lang w:val="en-US"/>
        </w:rPr>
        <w:br/>
      </w:r>
      <w:r w:rsidR="006142DE" w:rsidRPr="00DB7999">
        <w:rPr>
          <w:rFonts w:ascii="Times New Roman" w:hAnsi="Times New Roman" w:cs="Times New Roman"/>
          <w:lang w:val="en-US"/>
        </w:rPr>
        <w:t>acid.</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c) </w:t>
      </w:r>
      <w:r w:rsidRPr="00DB7999">
        <w:rPr>
          <w:rFonts w:ascii="Times New Roman" w:hAnsi="Times New Roman" w:cs="Times New Roman"/>
          <w:i/>
          <w:lang w:val="en-US"/>
        </w:rPr>
        <w:t>solubl</w:t>
      </w:r>
      <w:r w:rsidR="00FF4B8D" w:rsidRPr="00DB7999">
        <w:rPr>
          <w:rFonts w:ascii="Times New Roman" w:hAnsi="Times New Roman" w:cs="Times New Roman"/>
          <w:i/>
          <w:lang w:val="en-US"/>
        </w:rPr>
        <w:t>e in water, but insoluble in ether</w:t>
      </w:r>
      <w:r w:rsidRPr="00DB7999">
        <w:rPr>
          <w:rFonts w:ascii="Times New Roman" w:hAnsi="Times New Roman" w:cs="Times New Roman"/>
          <w:lang w:val="en-US"/>
        </w:rPr>
        <w:t>:</w:t>
      </w:r>
      <w:r w:rsidR="00BA0BB9" w:rsidRPr="00DB7999">
        <w:rPr>
          <w:rFonts w:ascii="Times New Roman" w:hAnsi="Times New Roman" w:cs="Times New Roman"/>
          <w:lang w:val="en-US"/>
        </w:rPr>
        <w:t xml:space="preserve"> </w:t>
      </w:r>
      <w:r w:rsidRPr="00DB7999">
        <w:rPr>
          <w:rFonts w:ascii="Times New Roman" w:hAnsi="Times New Roman" w:cs="Times New Roman"/>
          <w:lang w:val="en-US"/>
        </w:rPr>
        <w:t>polyatomic alcohols, polybasic acids, carbonic oxyacids, aliphatic amino acids, sulfonic acids, salts, carbohydrates.</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d) </w:t>
      </w:r>
      <w:r w:rsidRPr="00DB7999">
        <w:rPr>
          <w:rFonts w:ascii="Times New Roman" w:hAnsi="Times New Roman" w:cs="Times New Roman"/>
          <w:i/>
          <w:lang w:val="en-US"/>
        </w:rPr>
        <w:t>insolu</w:t>
      </w:r>
      <w:r w:rsidR="00FF4B8D" w:rsidRPr="00DB7999">
        <w:rPr>
          <w:rFonts w:ascii="Times New Roman" w:hAnsi="Times New Roman" w:cs="Times New Roman"/>
          <w:i/>
          <w:lang w:val="en-US"/>
        </w:rPr>
        <w:t>ble in water, but soluble in ether</w:t>
      </w:r>
      <w:r w:rsidRPr="00DB7999">
        <w:rPr>
          <w:rFonts w:ascii="Times New Roman" w:hAnsi="Times New Roman" w:cs="Times New Roman"/>
          <w:lang w:val="en-US"/>
        </w:rPr>
        <w:t>:</w:t>
      </w:r>
      <w:r w:rsidR="00BA0BB9" w:rsidRPr="00DB7999">
        <w:rPr>
          <w:rFonts w:ascii="Times New Roman" w:hAnsi="Times New Roman" w:cs="Times New Roman"/>
          <w:lang w:val="en-US"/>
        </w:rPr>
        <w:t xml:space="preserve"> </w:t>
      </w:r>
      <w:r w:rsidRPr="00DB7999">
        <w:rPr>
          <w:rFonts w:ascii="Times New Roman" w:hAnsi="Times New Roman" w:cs="Times New Roman"/>
          <w:lang w:val="en-US"/>
        </w:rPr>
        <w:t>hydrocarbons, alcohols (C</w:t>
      </w:r>
      <w:r w:rsidRPr="00C0044E">
        <w:rPr>
          <w:rFonts w:ascii="Times New Roman" w:hAnsi="Times New Roman" w:cs="Times New Roman"/>
          <w:vertAlign w:val="subscript"/>
          <w:lang w:val="en-US"/>
        </w:rPr>
        <w:t>5</w:t>
      </w:r>
      <w:r w:rsidRPr="00DB7999">
        <w:rPr>
          <w:rFonts w:ascii="Times New Roman" w:hAnsi="Times New Roman" w:cs="Times New Roman"/>
          <w:lang w:val="en-US"/>
        </w:rPr>
        <w:t xml:space="preserve"> and more), the highest aldehydes and ketones, the highest and average carbonic acids, anhydrides of acids, halogen derivatives hydrocarbons, simple and esters, phenols, the highest amines, nitrocompounds.</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The solubility of an organic compound in water, dilute acid, or dilute base can provide useful information about the presence or absence of certain functional groups. </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i/>
          <w:lang w:val="en-US"/>
        </w:rPr>
        <w:t>Solubility in water</w:t>
      </w:r>
      <w:r w:rsidRPr="00DB7999">
        <w:rPr>
          <w:rFonts w:ascii="Times New Roman" w:hAnsi="Times New Roman" w:cs="Times New Roman"/>
          <w:lang w:val="en-US"/>
        </w:rPr>
        <w:t xml:space="preserve">: Most organic compounds are not soluble in water, except for low molecular-weight amines and oxygen-containing compounds. Low molecular-weight compounds are generally limited to those with fewer than five carbon </w:t>
      </w:r>
      <w:r w:rsidR="007F4403">
        <w:rPr>
          <w:rFonts w:ascii="Times New Roman" w:hAnsi="Times New Roman" w:cs="Times New Roman"/>
          <w:lang w:val="en-US"/>
        </w:rPr>
        <w:br/>
      </w:r>
      <w:r w:rsidRPr="00DB7999">
        <w:rPr>
          <w:rFonts w:ascii="Times New Roman" w:hAnsi="Times New Roman" w:cs="Times New Roman"/>
          <w:lang w:val="en-US"/>
        </w:rPr>
        <w:t>atoms.</w:t>
      </w:r>
    </w:p>
    <w:p w:rsidR="006142DE" w:rsidRPr="00DB7999" w:rsidRDefault="00C0044E"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Carboxylic acids with fewer than</w:t>
      </w:r>
      <w:r w:rsidR="006142DE" w:rsidRPr="00DB7999">
        <w:rPr>
          <w:rFonts w:ascii="Times New Roman" w:hAnsi="Times New Roman" w:cs="Times New Roman"/>
          <w:lang w:val="en-US"/>
        </w:rPr>
        <w:t xml:space="preserve"> five carbon atoms are soluble in water and form solutions that give an acidic response (pH &lt; 7) when tested with litmus paper.</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Amines with fewer than five carbons are also soluble in water, and their solutions give a basic response (pH &gt; 7) when tested with litmus paper.</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Ketones, aldehyd</w:t>
      </w:r>
      <w:r w:rsidR="00C0044E">
        <w:rPr>
          <w:rFonts w:ascii="Times New Roman" w:hAnsi="Times New Roman" w:cs="Times New Roman"/>
          <w:lang w:val="en-US"/>
        </w:rPr>
        <w:t>es, and alcohols with fewer than</w:t>
      </w:r>
      <w:r w:rsidRPr="00DB7999">
        <w:rPr>
          <w:rFonts w:ascii="Times New Roman" w:hAnsi="Times New Roman" w:cs="Times New Roman"/>
          <w:lang w:val="en-US"/>
        </w:rPr>
        <w:t xml:space="preserve"> five carbon atoms are soluble in water and form neutral solutions (pH = 7).</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i/>
          <w:lang w:val="en-US"/>
        </w:rPr>
        <w:t>Solubility in NaOH</w:t>
      </w:r>
      <w:r w:rsidRPr="00DB7999">
        <w:rPr>
          <w:rFonts w:ascii="Times New Roman" w:hAnsi="Times New Roman" w:cs="Times New Roman"/>
          <w:lang w:val="en-US"/>
        </w:rPr>
        <w:t xml:space="preserve">: Solubility in 6M NaOH is a positive identification test for acids. A carboxylic acid that is insoluble in pure water will be soluble in base due to the formation of the sodium salt of the acid as the acid is neutralized by the base. </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i/>
          <w:lang w:val="en-US"/>
        </w:rPr>
        <w:t>Solubility in HCl</w:t>
      </w:r>
      <w:r w:rsidRPr="00DB7999">
        <w:rPr>
          <w:rFonts w:ascii="Times New Roman" w:hAnsi="Times New Roman" w:cs="Times New Roman"/>
          <w:lang w:val="en-US"/>
        </w:rPr>
        <w:t>: Solubility in 6M HCl is a positive identification test for bases. Amines that are insoluble in pure water will be soluble in acid due to the formation of an ammonium chloride salt.</w:t>
      </w:r>
    </w:p>
    <w:p w:rsidR="00D53524" w:rsidRPr="007F4403" w:rsidRDefault="000620AE" w:rsidP="00E83A77">
      <w:pPr>
        <w:spacing w:after="0" w:line="240" w:lineRule="auto"/>
        <w:jc w:val="center"/>
        <w:rPr>
          <w:rFonts w:ascii="Times New Roman" w:hAnsi="Times New Roman" w:cs="Times New Roman"/>
          <w:sz w:val="18"/>
          <w:lang w:val="en-US"/>
        </w:rPr>
      </w:pPr>
      <w:r>
        <w:object w:dxaOrig="9043" w:dyaOrig="5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97.25pt" o:ole="">
            <v:imagedata r:id="rId8" o:title=""/>
          </v:shape>
          <o:OLEObject Type="Embed" ProgID="ChemDraw.Document.6.0" ShapeID="_x0000_i1025" DrawAspect="Content" ObjectID="_1555231825" r:id="rId9"/>
        </w:object>
      </w:r>
    </w:p>
    <w:p w:rsidR="006142DE" w:rsidRPr="007F4403" w:rsidRDefault="00D53524" w:rsidP="00E83A77">
      <w:pPr>
        <w:spacing w:after="0" w:line="240" w:lineRule="auto"/>
        <w:jc w:val="center"/>
        <w:rPr>
          <w:rFonts w:ascii="Times New Roman" w:hAnsi="Times New Roman" w:cs="Times New Roman"/>
          <w:sz w:val="18"/>
          <w:lang w:val="en-US"/>
        </w:rPr>
      </w:pPr>
      <w:r w:rsidRPr="007F4403">
        <w:rPr>
          <w:rFonts w:ascii="Times New Roman" w:hAnsi="Times New Roman" w:cs="Times New Roman"/>
          <w:b/>
          <w:sz w:val="18"/>
          <w:lang w:val="en-US"/>
        </w:rPr>
        <w:t>Sc</w:t>
      </w:r>
      <w:r w:rsidR="00697CFB" w:rsidRPr="007F4403">
        <w:rPr>
          <w:rFonts w:ascii="Times New Roman" w:hAnsi="Times New Roman" w:cs="Times New Roman"/>
          <w:b/>
          <w:sz w:val="18"/>
          <w:lang w:val="en-US"/>
        </w:rPr>
        <w:t>heme 1.</w:t>
      </w:r>
      <w:r w:rsidR="00FF4B8D" w:rsidRPr="007F4403">
        <w:rPr>
          <w:rFonts w:ascii="Times New Roman" w:hAnsi="Times New Roman" w:cs="Times New Roman"/>
          <w:sz w:val="18"/>
          <w:lang w:val="en-US"/>
        </w:rPr>
        <w:t xml:space="preserve"> </w:t>
      </w:r>
      <w:r w:rsidR="006142DE" w:rsidRPr="007F4403">
        <w:rPr>
          <w:rFonts w:ascii="Times New Roman" w:hAnsi="Times New Roman" w:cs="Times New Roman"/>
          <w:sz w:val="18"/>
          <w:lang w:val="en-US"/>
        </w:rPr>
        <w:t>The Solubility Test Flowchart</w:t>
      </w:r>
    </w:p>
    <w:p w:rsidR="00697CFB" w:rsidRPr="00DB7999" w:rsidRDefault="00697CFB" w:rsidP="00E83A77">
      <w:pPr>
        <w:spacing w:after="0" w:line="240" w:lineRule="auto"/>
        <w:ind w:firstLine="397"/>
        <w:jc w:val="both"/>
        <w:rPr>
          <w:rFonts w:ascii="Times New Roman" w:hAnsi="Times New Roman" w:cs="Times New Roman"/>
          <w:b/>
          <w:lang w:val="en-US"/>
        </w:rPr>
      </w:pP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Experience</w:t>
      </w:r>
      <w:r w:rsidR="00697CFB" w:rsidRPr="00DB7999">
        <w:rPr>
          <w:rFonts w:ascii="Times New Roman" w:hAnsi="Times New Roman" w:cs="Times New Roman"/>
          <w:b/>
          <w:lang w:val="en-US"/>
        </w:rPr>
        <w:t xml:space="preserve">: </w:t>
      </w:r>
      <w:r w:rsidR="00FF4B8D" w:rsidRPr="00DB7999">
        <w:rPr>
          <w:rFonts w:ascii="Times New Roman" w:hAnsi="Times New Roman" w:cs="Times New Roman"/>
          <w:lang w:val="en-US"/>
        </w:rPr>
        <w:t>For determining of</w:t>
      </w:r>
      <w:r w:rsidRPr="00DB7999">
        <w:rPr>
          <w:rFonts w:ascii="Times New Roman" w:hAnsi="Times New Roman" w:cs="Times New Roman"/>
          <w:lang w:val="en-US"/>
        </w:rPr>
        <w:t xml:space="preserve"> solubility take 0.01-0.10 of substance, 3 ml of solvent, and well mix test tube contents. It is necessary to carry out test of solution on </w:t>
      </w:r>
      <w:r w:rsidR="00C0044E" w:rsidRPr="00DB7999">
        <w:rPr>
          <w:rFonts w:ascii="Times New Roman" w:hAnsi="Times New Roman" w:cs="Times New Roman"/>
          <w:lang w:val="en-US"/>
        </w:rPr>
        <w:t xml:space="preserve">pH </w:t>
      </w:r>
      <w:r w:rsidRPr="00DB7999">
        <w:rPr>
          <w:rFonts w:ascii="Times New Roman" w:hAnsi="Times New Roman" w:cs="Times New Roman"/>
          <w:lang w:val="en-US"/>
        </w:rPr>
        <w:t>environment. Water solutions of carbonic acids and phenols will have sour reaction, and aliphatic amines – alkaline. Thus it is necessary to consi</w:t>
      </w:r>
      <w:r w:rsidR="00FC371B" w:rsidRPr="00DB7999">
        <w:rPr>
          <w:rFonts w:ascii="Times New Roman" w:hAnsi="Times New Roman" w:cs="Times New Roman"/>
          <w:lang w:val="en-US"/>
        </w:rPr>
        <w:t>der that aromatic acids (benzene</w:t>
      </w:r>
      <w:r w:rsidRPr="00DB7999">
        <w:rPr>
          <w:rFonts w:ascii="Times New Roman" w:hAnsi="Times New Roman" w:cs="Times New Roman"/>
          <w:lang w:val="en-US"/>
        </w:rPr>
        <w:t>, salicylic, phthalic) and phenols are well dissolved only in hot water.</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In reference of substance to any class of organic compounds test of solubility in the diluted NaOH solution (5%) or NaHCO</w:t>
      </w:r>
      <w:r w:rsidRPr="00C0044E">
        <w:rPr>
          <w:rFonts w:ascii="Times New Roman" w:hAnsi="Times New Roman" w:cs="Times New Roman"/>
          <w:vertAlign w:val="subscript"/>
          <w:lang w:val="en-US"/>
        </w:rPr>
        <w:t>3</w:t>
      </w:r>
      <w:r w:rsidRPr="00DB7999">
        <w:rPr>
          <w:rFonts w:ascii="Times New Roman" w:hAnsi="Times New Roman" w:cs="Times New Roman"/>
          <w:lang w:val="en-US"/>
        </w:rPr>
        <w:t xml:space="preserve"> (5%) gives the good help:</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1) carbonic acids and some sour phenols (nitrophenols) are soluble in both specified solutions. Besides, at effect of the diluted sodium bicarbonate solution on carbonic acids allocation of CO</w:t>
      </w:r>
      <w:r w:rsidRPr="00C0044E">
        <w:rPr>
          <w:rFonts w:ascii="Times New Roman" w:hAnsi="Times New Roman" w:cs="Times New Roman"/>
          <w:vertAlign w:val="subscript"/>
          <w:lang w:val="en-US"/>
        </w:rPr>
        <w:t>2</w:t>
      </w:r>
      <w:r w:rsidRPr="00DB7999">
        <w:rPr>
          <w:rFonts w:ascii="Times New Roman" w:hAnsi="Times New Roman" w:cs="Times New Roman"/>
          <w:lang w:val="en-US"/>
        </w:rPr>
        <w:t xml:space="preserve"> is observed.</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2) phenols, primary and secondary aliphatic nitrocompounds are dissolved only in NaOH solution (but not NaHCO</w:t>
      </w:r>
      <w:r w:rsidRPr="00C0044E">
        <w:rPr>
          <w:rFonts w:ascii="Times New Roman" w:hAnsi="Times New Roman" w:cs="Times New Roman"/>
          <w:vertAlign w:val="subscript"/>
          <w:lang w:val="en-US"/>
        </w:rPr>
        <w:t>3</w:t>
      </w:r>
      <w:r w:rsidRPr="00DB7999">
        <w:rPr>
          <w:rFonts w:ascii="Times New Roman" w:hAnsi="Times New Roman" w:cs="Times New Roman"/>
          <w:lang w:val="en-US"/>
        </w:rPr>
        <w:t>). Phenols are dissolved in the diluted solution of a caustic natr owing to formation of soluble phenolates in water. At acidulation phenols are emitted again.</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3) alcohols with alkali don't react and therefore insoluble alcohols in water aren't dissolved and in alkali.</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When heating water solution of the analyzed substance from </w:t>
      </w:r>
      <w:r w:rsidR="007F4403">
        <w:rPr>
          <w:rFonts w:ascii="Times New Roman" w:hAnsi="Times New Roman" w:cs="Times New Roman"/>
          <w:lang w:val="en-US"/>
        </w:rPr>
        <w:br/>
      </w:r>
      <w:r w:rsidRPr="00DB7999">
        <w:rPr>
          <w:rFonts w:ascii="Times New Roman" w:hAnsi="Times New Roman" w:cs="Times New Roman"/>
          <w:lang w:val="en-US"/>
        </w:rPr>
        <w:t>10-20% yellow coloring appears NaOH solution in case of aldehydes, alcohols and the restoring sugars, and polyatomic phenols give brown-black solutions.</w:t>
      </w:r>
    </w:p>
    <w:p w:rsidR="00697CFB" w:rsidRPr="00DB7999" w:rsidRDefault="00697CFB" w:rsidP="00E83A77">
      <w:pPr>
        <w:spacing w:after="0" w:line="240" w:lineRule="auto"/>
        <w:ind w:firstLine="397"/>
        <w:jc w:val="both"/>
        <w:rPr>
          <w:rFonts w:ascii="Times New Roman" w:hAnsi="Times New Roman" w:cs="Times New Roman"/>
          <w:b/>
          <w:lang w:val="en-US"/>
        </w:rPr>
      </w:pPr>
    </w:p>
    <w:p w:rsidR="007F4403" w:rsidRDefault="007F4403" w:rsidP="00E83A77">
      <w:pPr>
        <w:spacing w:after="0" w:line="240" w:lineRule="auto"/>
        <w:ind w:firstLine="397"/>
        <w:jc w:val="center"/>
        <w:rPr>
          <w:rFonts w:ascii="Times New Roman" w:hAnsi="Times New Roman" w:cs="Times New Roman"/>
          <w:b/>
          <w:lang w:val="en-US"/>
        </w:rPr>
      </w:pPr>
    </w:p>
    <w:p w:rsidR="00FB1AD6" w:rsidRDefault="00FC371B" w:rsidP="00E83A77">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Lab</w:t>
      </w:r>
      <w:r w:rsidR="00D53524" w:rsidRPr="00DB7999">
        <w:rPr>
          <w:rFonts w:ascii="Times New Roman" w:hAnsi="Times New Roman" w:cs="Times New Roman"/>
          <w:b/>
          <w:lang w:val="en-US"/>
        </w:rPr>
        <w:t xml:space="preserve">oratory work </w:t>
      </w:r>
      <w:r w:rsidRPr="00DB7999">
        <w:rPr>
          <w:rFonts w:ascii="Times New Roman" w:hAnsi="Times New Roman" w:cs="Times New Roman"/>
          <w:b/>
          <w:lang w:val="en-US"/>
        </w:rPr>
        <w:t>№2</w:t>
      </w:r>
    </w:p>
    <w:p w:rsidR="007F4403" w:rsidRPr="00DB7999" w:rsidRDefault="007F4403" w:rsidP="00E83A77">
      <w:pPr>
        <w:spacing w:after="0" w:line="240" w:lineRule="auto"/>
        <w:jc w:val="center"/>
        <w:rPr>
          <w:rFonts w:ascii="Times New Roman" w:hAnsi="Times New Roman" w:cs="Times New Roman"/>
          <w:b/>
          <w:lang w:val="en-US"/>
        </w:rPr>
      </w:pPr>
    </w:p>
    <w:p w:rsidR="006142DE" w:rsidRPr="00DB7999" w:rsidRDefault="00697CFB" w:rsidP="00E83A77">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Identification of Functional Groups</w:t>
      </w:r>
      <w:r w:rsidR="008D077C" w:rsidRPr="00DB7999">
        <w:rPr>
          <w:rFonts w:ascii="Times New Roman" w:hAnsi="Times New Roman" w:cs="Times New Roman"/>
          <w:b/>
          <w:lang w:val="en-US"/>
        </w:rPr>
        <w:t xml:space="preserve">: saturated, unsaturated aromatic </w:t>
      </w:r>
      <w:r w:rsidR="00AD6C68" w:rsidRPr="00DB7999">
        <w:rPr>
          <w:rFonts w:ascii="Times New Roman" w:hAnsi="Times New Roman" w:cs="Times New Roman"/>
          <w:b/>
          <w:lang w:val="en-US"/>
        </w:rPr>
        <w:t xml:space="preserve">hydrocarbons </w:t>
      </w:r>
      <w:r w:rsidR="008D077C" w:rsidRPr="00DB7999">
        <w:rPr>
          <w:rFonts w:ascii="Times New Roman" w:hAnsi="Times New Roman" w:cs="Times New Roman"/>
          <w:b/>
          <w:lang w:val="en-US"/>
        </w:rPr>
        <w:t xml:space="preserve">and </w:t>
      </w:r>
      <w:r w:rsidR="005747C5">
        <w:rPr>
          <w:rFonts w:ascii="Times New Roman" w:eastAsia="Times New Roman" w:hAnsi="Times New Roman"/>
          <w:b/>
          <w:lang w:val="en-US"/>
        </w:rPr>
        <w:t>Halogencarbohydrates</w:t>
      </w:r>
    </w:p>
    <w:p w:rsidR="00697CFB" w:rsidRPr="00DB7999" w:rsidRDefault="00697CFB" w:rsidP="00E83A77">
      <w:pPr>
        <w:spacing w:after="0" w:line="240" w:lineRule="auto"/>
        <w:ind w:firstLine="397"/>
        <w:jc w:val="center"/>
        <w:rPr>
          <w:rFonts w:ascii="Times New Roman" w:hAnsi="Times New Roman" w:cs="Times New Roman"/>
          <w:b/>
          <w:lang w:val="en-US"/>
        </w:rPr>
      </w:pP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Reference of substance </w:t>
      </w:r>
      <w:r w:rsidR="00FC371B" w:rsidRPr="00DB7999">
        <w:rPr>
          <w:rFonts w:ascii="Times New Roman" w:hAnsi="Times New Roman" w:cs="Times New Roman"/>
          <w:lang w:val="en-US"/>
        </w:rPr>
        <w:t>to a certain class of compounds</w:t>
      </w:r>
      <w:r w:rsidRPr="00DB7999">
        <w:rPr>
          <w:rFonts w:ascii="Times New Roman" w:hAnsi="Times New Roman" w:cs="Times New Roman"/>
          <w:lang w:val="en-US"/>
        </w:rPr>
        <w:t xml:space="preserve"> is carried out by means of the functional analysis, i.e. definition of groups of the atoms possessing characteristic reactionary ability – so-called functional groups.</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Saturated hydrocarbons</w:t>
      </w:r>
      <w:r w:rsidRPr="00DB7999">
        <w:rPr>
          <w:rFonts w:ascii="Times New Roman" w:hAnsi="Times New Roman" w:cs="Times New Roman"/>
          <w:lang w:val="en-US"/>
        </w:rPr>
        <w:t xml:space="preserve"> can be distinguished from other classes of organic compounds on their small reactionary ability in relation to the majority of the reactants used in laboratory. Their identification is carried out on the basis of physical constan</w:t>
      </w:r>
      <w:r w:rsidR="00FC371B" w:rsidRPr="00DB7999">
        <w:rPr>
          <w:rFonts w:ascii="Times New Roman" w:hAnsi="Times New Roman" w:cs="Times New Roman"/>
          <w:lang w:val="en-US"/>
        </w:rPr>
        <w:t xml:space="preserve">ts (melting temperature, boiling temperature, </w:t>
      </w:r>
      <w:r w:rsidRPr="00DB7999">
        <w:rPr>
          <w:rFonts w:ascii="Times New Roman" w:hAnsi="Times New Roman" w:cs="Times New Roman"/>
          <w:lang w:val="en-US"/>
        </w:rPr>
        <w:t>refraction</w:t>
      </w:r>
      <w:r w:rsidR="00FC371B" w:rsidRPr="00DB7999">
        <w:rPr>
          <w:rFonts w:ascii="Times New Roman" w:hAnsi="Times New Roman" w:cs="Times New Roman"/>
          <w:lang w:val="en-US"/>
        </w:rPr>
        <w:t xml:space="preserve"> index</w:t>
      </w:r>
      <w:r w:rsidRPr="00DB7999">
        <w:rPr>
          <w:rFonts w:ascii="Times New Roman" w:hAnsi="Times New Roman" w:cs="Times New Roman"/>
          <w:lang w:val="en-US"/>
        </w:rPr>
        <w:t>).</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Unsaturated hydrocarbons</w:t>
      </w:r>
      <w:r w:rsidRPr="00DB7999">
        <w:rPr>
          <w:rFonts w:ascii="Times New Roman" w:hAnsi="Times New Roman" w:cs="Times New Roman"/>
          <w:lang w:val="en-US"/>
        </w:rPr>
        <w:t xml:space="preserve"> </w:t>
      </w:r>
      <w:r w:rsidRPr="00DB7999">
        <w:rPr>
          <w:rFonts w:ascii="Times New Roman" w:hAnsi="Times New Roman" w:cs="Times New Roman"/>
          <w:b/>
          <w:lang w:val="en-US"/>
        </w:rPr>
        <w:t>of</w:t>
      </w:r>
      <w:r w:rsidR="00FC371B" w:rsidRPr="00DB7999">
        <w:rPr>
          <w:rFonts w:ascii="Times New Roman" w:hAnsi="Times New Roman" w:cs="Times New Roman"/>
          <w:b/>
          <w:lang w:val="en-US"/>
        </w:rPr>
        <w:t xml:space="preserve"> ethylene series</w:t>
      </w:r>
      <w:r w:rsidR="00FC371B" w:rsidRPr="00DB7999">
        <w:rPr>
          <w:rFonts w:ascii="Times New Roman" w:hAnsi="Times New Roman" w:cs="Times New Roman"/>
          <w:lang w:val="en-US"/>
        </w:rPr>
        <w:t xml:space="preserve"> have multiple C=C bond</w:t>
      </w:r>
      <w:r w:rsidRPr="00DB7999">
        <w:rPr>
          <w:rFonts w:ascii="Times New Roman" w:hAnsi="Times New Roman" w:cs="Times New Roman"/>
          <w:lang w:val="en-US"/>
        </w:rPr>
        <w:t xml:space="preserve"> which is found on the following reactions:</w:t>
      </w:r>
    </w:p>
    <w:p w:rsidR="00FC371B" w:rsidRPr="00DB7999" w:rsidRDefault="00FC371B"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i/>
          <w:lang w:val="en-US"/>
        </w:rPr>
        <w:t>1) B</w:t>
      </w:r>
      <w:r w:rsidR="006142DE" w:rsidRPr="00DB7999">
        <w:rPr>
          <w:rFonts w:ascii="Times New Roman" w:hAnsi="Times New Roman" w:cs="Times New Roman"/>
          <w:i/>
          <w:lang w:val="en-US"/>
        </w:rPr>
        <w:t>romine ac</w:t>
      </w:r>
      <w:r w:rsidRPr="00DB7999">
        <w:rPr>
          <w:rFonts w:ascii="Times New Roman" w:hAnsi="Times New Roman" w:cs="Times New Roman"/>
          <w:i/>
          <w:lang w:val="en-US"/>
        </w:rPr>
        <w:t>cession reaction</w:t>
      </w:r>
      <w:r w:rsidRPr="00DB7999">
        <w:rPr>
          <w:rFonts w:ascii="Times New Roman" w:hAnsi="Times New Roman" w:cs="Times New Roman"/>
          <w:lang w:val="en-US"/>
        </w:rPr>
        <w:t>. The compounds containing double bond</w:t>
      </w:r>
      <w:r w:rsidR="006142DE" w:rsidRPr="00DB7999">
        <w:rPr>
          <w:rFonts w:ascii="Times New Roman" w:hAnsi="Times New Roman" w:cs="Times New Roman"/>
          <w:lang w:val="en-US"/>
        </w:rPr>
        <w:t xml:space="preserve"> attach bromine. In process of addition of bromine there is a fast decolouration of solution. However, some aliphatic hydrocarbons having tertiary atom of carbon at the increased temperature easily react replacements with bromine. At effect of bromine on aromatic amines and phenols also there is a replacement reaction. Replacement reaction, as well as accession reaction, proceeds with bromine decolouration.</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Experience</w:t>
      </w:r>
      <w:r w:rsidR="008D077C" w:rsidRPr="00DB7999">
        <w:rPr>
          <w:rFonts w:ascii="Times New Roman" w:hAnsi="Times New Roman" w:cs="Times New Roman"/>
          <w:b/>
          <w:lang w:val="en-US"/>
        </w:rPr>
        <w:t xml:space="preserve">: </w:t>
      </w:r>
      <w:r w:rsidRPr="00DB7999">
        <w:rPr>
          <w:rFonts w:ascii="Times New Roman" w:hAnsi="Times New Roman" w:cs="Times New Roman"/>
          <w:lang w:val="en-US"/>
        </w:rPr>
        <w:t>To CCl</w:t>
      </w:r>
      <w:r w:rsidR="00FC371B" w:rsidRPr="00DB7999">
        <w:rPr>
          <w:rFonts w:ascii="Times New Roman" w:hAnsi="Times New Roman" w:cs="Times New Roman"/>
          <w:vertAlign w:val="subscript"/>
          <w:lang w:val="en-US"/>
        </w:rPr>
        <w:t>4</w:t>
      </w:r>
      <w:r w:rsidR="00FC371B" w:rsidRPr="00DB7999">
        <w:rPr>
          <w:rFonts w:ascii="Times New Roman" w:hAnsi="Times New Roman" w:cs="Times New Roman"/>
          <w:lang w:val="en-US"/>
        </w:rPr>
        <w:t xml:space="preserve"> or CH</w:t>
      </w:r>
      <w:r w:rsidR="00FC371B" w:rsidRPr="00DB7999">
        <w:rPr>
          <w:rFonts w:ascii="Times New Roman" w:hAnsi="Times New Roman" w:cs="Times New Roman"/>
          <w:vertAlign w:val="subscript"/>
          <w:lang w:val="en-US"/>
        </w:rPr>
        <w:t>3</w:t>
      </w:r>
      <w:r w:rsidR="00FC371B" w:rsidRPr="00DB7999">
        <w:rPr>
          <w:rFonts w:ascii="Times New Roman" w:hAnsi="Times New Roman" w:cs="Times New Roman"/>
          <w:lang w:val="en-US"/>
        </w:rPr>
        <w:t>COOH</w:t>
      </w:r>
      <w:r w:rsidRPr="00DB7999">
        <w:rPr>
          <w:rFonts w:ascii="Times New Roman" w:hAnsi="Times New Roman" w:cs="Times New Roman"/>
          <w:lang w:val="en-US"/>
        </w:rPr>
        <w:t xml:space="preserve"> add to substance solution on drops bromine solution in the specified solvent when hashing. If substance soluble in water, bromination it is possible to conduct "bromic water" (saturated solution of bromine in water). Observe bromine coloring disappearance.</w:t>
      </w:r>
    </w:p>
    <w:p w:rsidR="006142DE" w:rsidRPr="00DB7999" w:rsidRDefault="00FC371B"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 xml:space="preserve">2) </w:t>
      </w:r>
      <w:r w:rsidRPr="00DB7999">
        <w:rPr>
          <w:rFonts w:ascii="Times New Roman" w:hAnsi="Times New Roman" w:cs="Times New Roman"/>
          <w:i/>
          <w:lang w:val="en-US"/>
        </w:rPr>
        <w:t>R</w:t>
      </w:r>
      <w:r w:rsidR="006142DE" w:rsidRPr="00DB7999">
        <w:rPr>
          <w:rFonts w:ascii="Times New Roman" w:hAnsi="Times New Roman" w:cs="Times New Roman"/>
          <w:i/>
          <w:lang w:val="en-US"/>
        </w:rPr>
        <w:t>eaction with potassium permanganate</w:t>
      </w:r>
      <w:r w:rsidR="006142DE" w:rsidRPr="00DB7999">
        <w:rPr>
          <w:rFonts w:ascii="Times New Roman" w:hAnsi="Times New Roman" w:cs="Times New Roman"/>
          <w:lang w:val="en-US"/>
        </w:rPr>
        <w:t xml:space="preserve"> (</w:t>
      </w:r>
      <w:r w:rsidR="006142DE" w:rsidRPr="00DB7999">
        <w:rPr>
          <w:rFonts w:ascii="Times New Roman" w:hAnsi="Times New Roman" w:cs="Times New Roman"/>
          <w:b/>
          <w:lang w:val="en-US"/>
        </w:rPr>
        <w:t>Wagner's reaction</w:t>
      </w:r>
      <w:r w:rsidR="006142DE" w:rsidRPr="00DB7999">
        <w:rPr>
          <w:rFonts w:ascii="Times New Roman" w:hAnsi="Times New Roman" w:cs="Times New Roman"/>
          <w:lang w:val="en-US"/>
        </w:rPr>
        <w:t>). High-quality reaction to ex</w:t>
      </w:r>
      <w:r w:rsidRPr="00DB7999">
        <w:rPr>
          <w:rFonts w:ascii="Times New Roman" w:hAnsi="Times New Roman" w:cs="Times New Roman"/>
          <w:lang w:val="en-US"/>
        </w:rPr>
        <w:t>istence of multiple bond</w:t>
      </w:r>
      <w:r w:rsidR="006142DE" w:rsidRPr="00DB7999">
        <w:rPr>
          <w:rFonts w:ascii="Times New Roman" w:hAnsi="Times New Roman" w:cs="Times New Roman"/>
          <w:lang w:val="en-US"/>
        </w:rPr>
        <w:t xml:space="preserve"> is reaction with potassium permanganate solution. Fast disappearance of violet coloring of KMnO</w:t>
      </w:r>
      <w:r w:rsidR="006142DE" w:rsidRPr="00DB7999">
        <w:rPr>
          <w:rFonts w:ascii="Times New Roman" w:hAnsi="Times New Roman" w:cs="Times New Roman"/>
          <w:vertAlign w:val="subscript"/>
          <w:lang w:val="en-US"/>
        </w:rPr>
        <w:t>4</w:t>
      </w:r>
      <w:r w:rsidR="006142DE" w:rsidRPr="00DB7999">
        <w:rPr>
          <w:rFonts w:ascii="Times New Roman" w:hAnsi="Times New Roman" w:cs="Times New Roman"/>
          <w:lang w:val="en-US"/>
        </w:rPr>
        <w:t xml:space="preserve"> with simultaneous loss of a brown flaked deposit of MnO</w:t>
      </w:r>
      <w:r w:rsidR="006142DE" w:rsidRPr="00DB7999">
        <w:rPr>
          <w:rFonts w:ascii="Times New Roman" w:hAnsi="Times New Roman" w:cs="Times New Roman"/>
          <w:vertAlign w:val="subscript"/>
          <w:lang w:val="en-US"/>
        </w:rPr>
        <w:t>2</w:t>
      </w:r>
      <w:r w:rsidR="006142DE" w:rsidRPr="00DB7999">
        <w:rPr>
          <w:rFonts w:ascii="Times New Roman" w:hAnsi="Times New Roman" w:cs="Times New Roman"/>
          <w:lang w:val="en-US"/>
        </w:rPr>
        <w:t xml:space="preserve"> </w:t>
      </w:r>
      <w:r w:rsidRPr="00DB7999">
        <w:rPr>
          <w:rFonts w:ascii="Times New Roman" w:hAnsi="Times New Roman" w:cs="Times New Roman"/>
          <w:lang w:val="en-US"/>
        </w:rPr>
        <w:t>indicates presence of compound with double bond</w:t>
      </w:r>
      <w:r w:rsidR="006142DE" w:rsidRPr="00DB7999">
        <w:rPr>
          <w:rFonts w:ascii="Times New Roman" w:hAnsi="Times New Roman" w:cs="Times New Roman"/>
          <w:lang w:val="en-US"/>
        </w:rPr>
        <w:t>.</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Experience</w:t>
      </w:r>
      <w:r w:rsidR="008D077C" w:rsidRPr="00DB7999">
        <w:rPr>
          <w:rFonts w:ascii="Times New Roman" w:hAnsi="Times New Roman" w:cs="Times New Roman"/>
          <w:b/>
          <w:lang w:val="en-US"/>
        </w:rPr>
        <w:t xml:space="preserve">: </w:t>
      </w:r>
      <w:r w:rsidRPr="00DB7999">
        <w:rPr>
          <w:rFonts w:ascii="Times New Roman" w:hAnsi="Times New Roman" w:cs="Times New Roman"/>
          <w:lang w:val="en-US"/>
        </w:rPr>
        <w:t xml:space="preserve">The </w:t>
      </w:r>
      <w:r w:rsidR="00C0044E" w:rsidRPr="00DB7999">
        <w:rPr>
          <w:rFonts w:ascii="Times New Roman" w:hAnsi="Times New Roman" w:cs="Times New Roman"/>
          <w:lang w:val="en-US"/>
        </w:rPr>
        <w:t>testing substance</w:t>
      </w:r>
      <w:r w:rsidRPr="00DB7999">
        <w:rPr>
          <w:rFonts w:ascii="Times New Roman" w:hAnsi="Times New Roman" w:cs="Times New Roman"/>
          <w:lang w:val="en-US"/>
        </w:rPr>
        <w:t xml:space="preserve"> (0.1 g) is dissolved in acetone or pyridine or acetic acid, add some drops of solution of alkali or soda and flow 0.1% KMnO</w:t>
      </w:r>
      <w:r w:rsidRPr="00DB7999">
        <w:rPr>
          <w:rFonts w:ascii="Times New Roman" w:hAnsi="Times New Roman" w:cs="Times New Roman"/>
          <w:vertAlign w:val="subscript"/>
          <w:lang w:val="en-US"/>
        </w:rPr>
        <w:t>4</w:t>
      </w:r>
      <w:r w:rsidRPr="00DB7999">
        <w:rPr>
          <w:rFonts w:ascii="Times New Roman" w:hAnsi="Times New Roman" w:cs="Times New Roman"/>
          <w:lang w:val="en-US"/>
        </w:rPr>
        <w:t xml:space="preserve"> solution. Observe disappearance of violet coloring of permanganate and emergence of a flaked deposit of brown color.</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Unsaturated hydrocarbons of ac</w:t>
      </w:r>
      <w:r w:rsidR="00FC371B" w:rsidRPr="00DB7999">
        <w:rPr>
          <w:rFonts w:ascii="Times New Roman" w:hAnsi="Times New Roman" w:cs="Times New Roman"/>
          <w:b/>
          <w:lang w:val="en-US"/>
        </w:rPr>
        <w:t>etylene</w:t>
      </w:r>
      <w:r w:rsidR="00FC371B" w:rsidRPr="00DB7999">
        <w:rPr>
          <w:rFonts w:ascii="Times New Roman" w:hAnsi="Times New Roman" w:cs="Times New Roman"/>
          <w:lang w:val="en-US"/>
        </w:rPr>
        <w:t xml:space="preserve"> series have multiple C≡C bond</w:t>
      </w:r>
      <w:r w:rsidRPr="00DB7999">
        <w:rPr>
          <w:rFonts w:ascii="Times New Roman" w:hAnsi="Times New Roman" w:cs="Times New Roman"/>
          <w:lang w:val="en-US"/>
        </w:rPr>
        <w:t xml:space="preserve"> and on pro</w:t>
      </w:r>
      <w:r w:rsidR="00FC371B" w:rsidRPr="00DB7999">
        <w:rPr>
          <w:rFonts w:ascii="Times New Roman" w:hAnsi="Times New Roman" w:cs="Times New Roman"/>
          <w:lang w:val="en-US"/>
        </w:rPr>
        <w:t>perties are close to compounds with double bond</w:t>
      </w:r>
      <w:r w:rsidRPr="00DB7999">
        <w:rPr>
          <w:rFonts w:ascii="Times New Roman" w:hAnsi="Times New Roman" w:cs="Times New Roman"/>
          <w:lang w:val="en-US"/>
        </w:rPr>
        <w:t xml:space="preserve">. </w:t>
      </w:r>
      <w:r w:rsidRPr="007F4403">
        <w:rPr>
          <w:rFonts w:ascii="Times New Roman" w:hAnsi="Times New Roman" w:cs="Times New Roman"/>
          <w:spacing w:val="-2"/>
          <w:lang w:val="en-US"/>
        </w:rPr>
        <w:t xml:space="preserve">Therefore the same reactions of accession of bromine and oxidation of permanganate of potassium which, proceed with a smaller speed are suitable for their detection. However atoms of hydrogen at acetylene and its monoalkyl replaced derivatives, unlike ethylene hydrocarbons, </w:t>
      </w:r>
      <w:r w:rsidRPr="007F4403">
        <w:rPr>
          <w:rFonts w:ascii="Times New Roman" w:hAnsi="Times New Roman" w:cs="Times New Roman"/>
          <w:spacing w:val="-4"/>
          <w:lang w:val="en-US"/>
        </w:rPr>
        <w:t>can easily be replaced on metals with formation of the painted atsetilenid</w:t>
      </w:r>
      <w:r w:rsidRPr="007F4403">
        <w:rPr>
          <w:rFonts w:ascii="Times New Roman" w:hAnsi="Times New Roman" w:cs="Times New Roman"/>
          <w:spacing w:val="-2"/>
          <w:lang w:val="en-US"/>
        </w:rPr>
        <w:t>.</w:t>
      </w:r>
    </w:p>
    <w:p w:rsidR="006142DE" w:rsidRPr="00DB7999"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Experience</w:t>
      </w:r>
      <w:r w:rsidR="008D077C" w:rsidRPr="00DB7999">
        <w:rPr>
          <w:rFonts w:ascii="Times New Roman" w:hAnsi="Times New Roman" w:cs="Times New Roman"/>
          <w:b/>
          <w:lang w:val="en-US"/>
        </w:rPr>
        <w:t xml:space="preserve">: </w:t>
      </w:r>
      <w:r w:rsidRPr="00DB7999">
        <w:rPr>
          <w:rFonts w:ascii="Times New Roman" w:hAnsi="Times New Roman" w:cs="Times New Roman"/>
          <w:lang w:val="en-US"/>
        </w:rPr>
        <w:t>Stip of filter paper is wetted with an ammonia solution of copper (I) chloride, in contact with acetylene hydrocarbons</w:t>
      </w:r>
      <w:r w:rsidR="00FE1F26" w:rsidRPr="00DB7999">
        <w:rPr>
          <w:rFonts w:ascii="Times New Roman" w:hAnsi="Times New Roman" w:cs="Times New Roman"/>
          <w:lang w:val="en-US"/>
        </w:rPr>
        <w:t xml:space="preserve"> it gives a red dyeing (color).</w:t>
      </w:r>
    </w:p>
    <w:p w:rsidR="008D077C" w:rsidRPr="00DB7999" w:rsidRDefault="006142DE" w:rsidP="00E83A77">
      <w:pPr>
        <w:spacing w:after="0" w:line="240" w:lineRule="auto"/>
        <w:ind w:firstLine="397"/>
        <w:jc w:val="both"/>
        <w:rPr>
          <w:rFonts w:ascii="Times New Roman" w:hAnsi="Times New Roman" w:cs="Times New Roman"/>
          <w:b/>
          <w:lang w:val="en-US"/>
        </w:rPr>
      </w:pPr>
      <w:r w:rsidRPr="00DB7999">
        <w:rPr>
          <w:rFonts w:ascii="Times New Roman" w:hAnsi="Times New Roman" w:cs="Times New Roman"/>
          <w:b/>
          <w:lang w:val="en-US"/>
        </w:rPr>
        <w:t>Aromatic hydrocarbons</w:t>
      </w:r>
      <w:r w:rsidR="008D077C" w:rsidRPr="00DB7999">
        <w:rPr>
          <w:rFonts w:ascii="Times New Roman" w:hAnsi="Times New Roman" w:cs="Times New Roman"/>
          <w:b/>
          <w:lang w:val="en-US"/>
        </w:rPr>
        <w:t xml:space="preserve">. </w:t>
      </w:r>
    </w:p>
    <w:p w:rsidR="006142DE" w:rsidRPr="00DB7999" w:rsidRDefault="006142DE" w:rsidP="00E83A77">
      <w:pPr>
        <w:pStyle w:val="a3"/>
        <w:numPr>
          <w:ilvl w:val="0"/>
          <w:numId w:val="9"/>
        </w:numPr>
        <w:spacing w:after="0" w:line="240" w:lineRule="auto"/>
        <w:ind w:left="0" w:firstLine="397"/>
        <w:jc w:val="both"/>
        <w:rPr>
          <w:rFonts w:ascii="Times New Roman" w:hAnsi="Times New Roman" w:cs="Times New Roman"/>
          <w:lang w:val="en-US"/>
        </w:rPr>
      </w:pPr>
      <w:r w:rsidRPr="00DB7999">
        <w:rPr>
          <w:rFonts w:ascii="Times New Roman" w:hAnsi="Times New Roman" w:cs="Times New Roman"/>
          <w:i/>
          <w:lang w:val="en-US"/>
        </w:rPr>
        <w:t>Alkylation with chloroform in the presence of aluminum chloride</w:t>
      </w:r>
      <w:r w:rsidRPr="00DB7999">
        <w:rPr>
          <w:rFonts w:ascii="Times New Roman" w:hAnsi="Times New Roman" w:cs="Times New Roman"/>
          <w:lang w:val="en-US"/>
        </w:rPr>
        <w:t xml:space="preserve">. </w:t>
      </w:r>
    </w:p>
    <w:p w:rsidR="006142DE" w:rsidRDefault="006142D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  To distinguish aromatic hydrocarbons from aliphatic we can use alkylation reaction of arenes with chl</w:t>
      </w:r>
      <w:r w:rsidR="00FE1F26" w:rsidRPr="00DB7999">
        <w:rPr>
          <w:rFonts w:ascii="Times New Roman" w:hAnsi="Times New Roman" w:cs="Times New Roman"/>
          <w:lang w:val="en-US"/>
        </w:rPr>
        <w:t>oroform in the presence of AlCl</w:t>
      </w:r>
      <w:r w:rsidR="00FE1F26" w:rsidRPr="00DB7999">
        <w:rPr>
          <w:rFonts w:ascii="Times New Roman" w:hAnsi="Times New Roman" w:cs="Times New Roman"/>
          <w:vertAlign w:val="subscript"/>
          <w:lang w:val="en-US"/>
        </w:rPr>
        <w:t>3</w:t>
      </w:r>
      <w:r w:rsidRPr="00DB7999">
        <w:rPr>
          <w:rFonts w:ascii="Times New Roman" w:hAnsi="Times New Roman" w:cs="Times New Roman"/>
          <w:lang w:val="en-US"/>
        </w:rPr>
        <w:t xml:space="preserve">. This reaction is accompanied by the formation of colored products. During the interaction </w:t>
      </w:r>
      <w:r w:rsidR="00AD5643" w:rsidRPr="00DB7999">
        <w:rPr>
          <w:rFonts w:ascii="Times New Roman" w:hAnsi="Times New Roman" w:cs="Times New Roman"/>
          <w:lang w:val="en-US"/>
        </w:rPr>
        <w:t>of benzene</w:t>
      </w:r>
      <w:r w:rsidRPr="00DB7999">
        <w:rPr>
          <w:rFonts w:ascii="Times New Roman" w:hAnsi="Times New Roman" w:cs="Times New Roman"/>
          <w:lang w:val="en-US"/>
        </w:rPr>
        <w:t xml:space="preserve"> and chloroform in the presence </w:t>
      </w:r>
      <w:r w:rsidR="00AD5643" w:rsidRPr="00DB7999">
        <w:rPr>
          <w:rFonts w:ascii="Times New Roman" w:hAnsi="Times New Roman" w:cs="Times New Roman"/>
          <w:lang w:val="en-US"/>
        </w:rPr>
        <w:t>of AlCl</w:t>
      </w:r>
      <w:r w:rsidR="00AD5643" w:rsidRPr="00AD5643">
        <w:rPr>
          <w:rFonts w:ascii="Times New Roman" w:hAnsi="Times New Roman" w:cs="Times New Roman"/>
          <w:vertAlign w:val="subscript"/>
          <w:lang w:val="en-US"/>
        </w:rPr>
        <w:t>3</w:t>
      </w:r>
      <w:r w:rsidRPr="00DB7999">
        <w:rPr>
          <w:rFonts w:ascii="Times New Roman" w:hAnsi="Times New Roman" w:cs="Times New Roman"/>
          <w:lang w:val="en-US"/>
        </w:rPr>
        <w:t xml:space="preserve"> besides the basic colorless reaction </w:t>
      </w:r>
      <w:r w:rsidR="00AD5643">
        <w:rPr>
          <w:rFonts w:ascii="Times New Roman" w:hAnsi="Times New Roman" w:cs="Times New Roman"/>
          <w:lang w:val="en-US"/>
        </w:rPr>
        <w:t>product is</w:t>
      </w:r>
      <w:r w:rsidRPr="00DB7999">
        <w:rPr>
          <w:rFonts w:ascii="Times New Roman" w:hAnsi="Times New Roman" w:cs="Times New Roman"/>
          <w:lang w:val="en-US"/>
        </w:rPr>
        <w:t xml:space="preserve"> triphenylmethane, also is formed colored complex salt of triphenylchlormethane:</w:t>
      </w:r>
    </w:p>
    <w:p w:rsidR="007F4403" w:rsidRPr="00DB7999" w:rsidRDefault="007F4403" w:rsidP="00E83A77">
      <w:pPr>
        <w:spacing w:after="0" w:line="240" w:lineRule="auto"/>
        <w:ind w:firstLine="397"/>
        <w:jc w:val="both"/>
        <w:rPr>
          <w:rFonts w:ascii="Times New Roman" w:hAnsi="Times New Roman" w:cs="Times New Roman"/>
          <w:lang w:val="en-US"/>
        </w:rPr>
      </w:pPr>
    </w:p>
    <w:p w:rsidR="00FE1F26" w:rsidRPr="00DB7999" w:rsidRDefault="00FE1F26" w:rsidP="00E83A77">
      <w:pPr>
        <w:spacing w:after="0" w:line="240" w:lineRule="auto"/>
        <w:ind w:firstLine="397"/>
        <w:jc w:val="center"/>
        <w:rPr>
          <w:rFonts w:ascii="Times New Roman" w:hAnsi="Times New Roman" w:cs="Times New Roman"/>
          <w:lang w:val="en-US"/>
        </w:rPr>
      </w:pPr>
      <w:r w:rsidRPr="00DB7999">
        <w:rPr>
          <w:rFonts w:ascii="Times New Roman" w:hAnsi="Times New Roman" w:cs="Times New Roman"/>
          <w:lang w:val="en-US"/>
        </w:rPr>
        <w:t>3 C</w:t>
      </w:r>
      <w:r w:rsidRPr="00DB7999">
        <w:rPr>
          <w:rFonts w:ascii="Times New Roman" w:hAnsi="Times New Roman" w:cs="Times New Roman"/>
          <w:vertAlign w:val="subscript"/>
          <w:lang w:val="en-US"/>
        </w:rPr>
        <w:t>6</w:t>
      </w:r>
      <w:r w:rsidRPr="00DB7999">
        <w:rPr>
          <w:rFonts w:ascii="Times New Roman" w:hAnsi="Times New Roman" w:cs="Times New Roman"/>
          <w:lang w:val="en-US"/>
        </w:rPr>
        <w:t>H</w:t>
      </w:r>
      <w:r w:rsidRPr="00DB7999">
        <w:rPr>
          <w:rFonts w:ascii="Times New Roman" w:hAnsi="Times New Roman" w:cs="Times New Roman"/>
          <w:vertAlign w:val="subscript"/>
          <w:lang w:val="en-US"/>
        </w:rPr>
        <w:t>6</w:t>
      </w:r>
      <w:r w:rsidR="006142DE" w:rsidRPr="00DB7999">
        <w:rPr>
          <w:rFonts w:ascii="Times New Roman" w:hAnsi="Times New Roman" w:cs="Times New Roman"/>
          <w:lang w:val="en-US"/>
        </w:rPr>
        <w:t xml:space="preserve"> + CHCl</w:t>
      </w:r>
      <w:r w:rsidRPr="00DB7999">
        <w:rPr>
          <w:rFonts w:ascii="Times New Roman" w:hAnsi="Times New Roman" w:cs="Times New Roman"/>
          <w:vertAlign w:val="subscript"/>
          <w:lang w:val="en-US"/>
        </w:rPr>
        <w:t xml:space="preserve">3 </w:t>
      </w:r>
      <w:r w:rsidRPr="00DB7999">
        <w:rPr>
          <w:rFonts w:ascii="Times New Roman" w:hAnsi="Times New Roman" w:cs="Times New Roman"/>
          <w:lang w:val="en-US"/>
        </w:rPr>
        <w:t>→ (C</w:t>
      </w:r>
      <w:r w:rsidRPr="00DB7999">
        <w:rPr>
          <w:rFonts w:ascii="Times New Roman" w:hAnsi="Times New Roman" w:cs="Times New Roman"/>
          <w:vertAlign w:val="subscript"/>
          <w:lang w:val="en-US"/>
        </w:rPr>
        <w:t>6</w:t>
      </w:r>
      <w:r w:rsidRPr="00DB7999">
        <w:rPr>
          <w:rFonts w:ascii="Times New Roman" w:hAnsi="Times New Roman" w:cs="Times New Roman"/>
          <w:lang w:val="en-US"/>
        </w:rPr>
        <w:t>H</w:t>
      </w:r>
      <w:r w:rsidRPr="00DB7999">
        <w:rPr>
          <w:rFonts w:ascii="Times New Roman" w:hAnsi="Times New Roman" w:cs="Times New Roman"/>
          <w:vertAlign w:val="subscript"/>
          <w:lang w:val="en-US"/>
        </w:rPr>
        <w:t>5</w:t>
      </w:r>
      <w:r w:rsidRPr="00DB7999">
        <w:rPr>
          <w:rFonts w:ascii="Times New Roman" w:hAnsi="Times New Roman" w:cs="Times New Roman"/>
          <w:lang w:val="en-US"/>
        </w:rPr>
        <w:t>)</w:t>
      </w:r>
      <w:r w:rsidRPr="00DB7999">
        <w:rPr>
          <w:rFonts w:ascii="Times New Roman" w:hAnsi="Times New Roman" w:cs="Times New Roman"/>
          <w:vertAlign w:val="subscript"/>
          <w:lang w:val="en-US"/>
        </w:rPr>
        <w:t>3</w:t>
      </w:r>
      <w:r w:rsidRPr="00DB7999">
        <w:rPr>
          <w:rFonts w:ascii="Times New Roman" w:hAnsi="Times New Roman" w:cs="Times New Roman"/>
          <w:lang w:val="en-US"/>
        </w:rPr>
        <w:t>CH + 3 HCl</w:t>
      </w:r>
    </w:p>
    <w:p w:rsidR="006142DE" w:rsidRPr="00DB7999" w:rsidRDefault="00FE1F26" w:rsidP="00E83A77">
      <w:pPr>
        <w:spacing w:after="0" w:line="240" w:lineRule="auto"/>
        <w:ind w:firstLine="397"/>
        <w:jc w:val="center"/>
        <w:rPr>
          <w:rFonts w:ascii="Times New Roman" w:hAnsi="Times New Roman" w:cs="Times New Roman"/>
          <w:lang w:val="en-US"/>
        </w:rPr>
      </w:pPr>
      <w:r w:rsidRPr="00DB7999">
        <w:rPr>
          <w:rFonts w:ascii="Times New Roman" w:hAnsi="Times New Roman" w:cs="Times New Roman"/>
          <w:lang w:val="en-US"/>
        </w:rPr>
        <w:t>5 C</w:t>
      </w:r>
      <w:r w:rsidRPr="00DB7999">
        <w:rPr>
          <w:rFonts w:ascii="Times New Roman" w:hAnsi="Times New Roman" w:cs="Times New Roman"/>
          <w:vertAlign w:val="subscript"/>
          <w:lang w:val="en-US"/>
        </w:rPr>
        <w:t>6</w:t>
      </w:r>
      <w:r w:rsidRPr="00DB7999">
        <w:rPr>
          <w:rFonts w:ascii="Times New Roman" w:hAnsi="Times New Roman" w:cs="Times New Roman"/>
          <w:lang w:val="en-US"/>
        </w:rPr>
        <w:t>H</w:t>
      </w:r>
      <w:r w:rsidRPr="00DB7999">
        <w:rPr>
          <w:rFonts w:ascii="Times New Roman" w:hAnsi="Times New Roman" w:cs="Times New Roman"/>
          <w:vertAlign w:val="subscript"/>
          <w:lang w:val="en-US"/>
        </w:rPr>
        <w:t>6</w:t>
      </w:r>
      <w:r w:rsidRPr="00DB7999">
        <w:rPr>
          <w:rFonts w:ascii="Times New Roman" w:hAnsi="Times New Roman" w:cs="Times New Roman"/>
          <w:lang w:val="en-US"/>
        </w:rPr>
        <w:t xml:space="preserve"> + 2 CHCl</w:t>
      </w:r>
      <w:r w:rsidRPr="00DB7999">
        <w:rPr>
          <w:rFonts w:ascii="Times New Roman" w:hAnsi="Times New Roman" w:cs="Times New Roman"/>
          <w:vertAlign w:val="subscript"/>
          <w:lang w:val="en-US"/>
        </w:rPr>
        <w:t>3</w:t>
      </w:r>
      <w:r w:rsidRPr="00DB7999">
        <w:rPr>
          <w:rFonts w:ascii="Times New Roman" w:hAnsi="Times New Roman" w:cs="Times New Roman"/>
          <w:lang w:val="en-US"/>
        </w:rPr>
        <w:t xml:space="preserve"> → (C</w:t>
      </w:r>
      <w:r w:rsidRPr="00DB7999">
        <w:rPr>
          <w:rFonts w:ascii="Times New Roman" w:hAnsi="Times New Roman" w:cs="Times New Roman"/>
          <w:vertAlign w:val="subscript"/>
          <w:lang w:val="en-US"/>
        </w:rPr>
        <w:t>6</w:t>
      </w:r>
      <w:r w:rsidRPr="00DB7999">
        <w:rPr>
          <w:rFonts w:ascii="Times New Roman" w:hAnsi="Times New Roman" w:cs="Times New Roman"/>
          <w:lang w:val="en-US"/>
        </w:rPr>
        <w:t>H</w:t>
      </w:r>
      <w:r w:rsidRPr="00DB7999">
        <w:rPr>
          <w:rFonts w:ascii="Times New Roman" w:hAnsi="Times New Roman" w:cs="Times New Roman"/>
          <w:vertAlign w:val="subscript"/>
          <w:lang w:val="en-US"/>
        </w:rPr>
        <w:t>5</w:t>
      </w:r>
      <w:r w:rsidRPr="00DB7999">
        <w:rPr>
          <w:rFonts w:ascii="Times New Roman" w:hAnsi="Times New Roman" w:cs="Times New Roman"/>
          <w:lang w:val="en-US"/>
        </w:rPr>
        <w:t>)</w:t>
      </w:r>
      <w:r w:rsidRPr="00DB7999">
        <w:rPr>
          <w:rFonts w:ascii="Times New Roman" w:hAnsi="Times New Roman" w:cs="Times New Roman"/>
          <w:vertAlign w:val="subscript"/>
          <w:lang w:val="en-US"/>
        </w:rPr>
        <w:t>3</w:t>
      </w:r>
      <w:r w:rsidRPr="00DB7999">
        <w:rPr>
          <w:rFonts w:ascii="Times New Roman" w:hAnsi="Times New Roman" w:cs="Times New Roman"/>
          <w:lang w:val="en-US"/>
        </w:rPr>
        <w:t>CCl + (C</w:t>
      </w:r>
      <w:r w:rsidRPr="00DB7999">
        <w:rPr>
          <w:rFonts w:ascii="Times New Roman" w:hAnsi="Times New Roman" w:cs="Times New Roman"/>
          <w:vertAlign w:val="subscript"/>
          <w:lang w:val="en-US"/>
        </w:rPr>
        <w:t>6</w:t>
      </w:r>
      <w:r w:rsidRPr="00DB7999">
        <w:rPr>
          <w:rFonts w:ascii="Times New Roman" w:hAnsi="Times New Roman" w:cs="Times New Roman"/>
          <w:lang w:val="en-US"/>
        </w:rPr>
        <w:t>H</w:t>
      </w:r>
      <w:r w:rsidRPr="00DB7999">
        <w:rPr>
          <w:rFonts w:ascii="Times New Roman" w:hAnsi="Times New Roman" w:cs="Times New Roman"/>
          <w:vertAlign w:val="subscript"/>
          <w:lang w:val="en-US"/>
        </w:rPr>
        <w:t>5</w:t>
      </w:r>
      <w:r w:rsidRPr="00DB7999">
        <w:rPr>
          <w:rFonts w:ascii="Times New Roman" w:hAnsi="Times New Roman" w:cs="Times New Roman"/>
          <w:lang w:val="en-US"/>
        </w:rPr>
        <w:t>)</w:t>
      </w:r>
      <w:r w:rsidRPr="00DB7999">
        <w:rPr>
          <w:rFonts w:ascii="Times New Roman" w:hAnsi="Times New Roman" w:cs="Times New Roman"/>
          <w:vertAlign w:val="subscript"/>
          <w:lang w:val="en-US"/>
        </w:rPr>
        <w:t>2</w:t>
      </w:r>
      <w:r w:rsidRPr="00DB7999">
        <w:rPr>
          <w:rFonts w:ascii="Times New Roman" w:hAnsi="Times New Roman" w:cs="Times New Roman"/>
          <w:lang w:val="en-US"/>
        </w:rPr>
        <w:t>CH</w:t>
      </w:r>
      <w:r w:rsidRPr="00DB7999">
        <w:rPr>
          <w:rFonts w:ascii="Times New Roman" w:hAnsi="Times New Roman" w:cs="Times New Roman"/>
          <w:vertAlign w:val="subscript"/>
          <w:lang w:val="en-US"/>
        </w:rPr>
        <w:t xml:space="preserve">2 </w:t>
      </w:r>
      <w:r w:rsidR="006142DE" w:rsidRPr="00DB7999">
        <w:rPr>
          <w:rFonts w:ascii="Times New Roman" w:hAnsi="Times New Roman" w:cs="Times New Roman"/>
          <w:lang w:val="en-US"/>
        </w:rPr>
        <w:t xml:space="preserve"> + 5 HCl</w:t>
      </w:r>
    </w:p>
    <w:p w:rsidR="00241BF4" w:rsidRPr="00DB7999" w:rsidRDefault="00FE1F26" w:rsidP="00E83A77">
      <w:pPr>
        <w:spacing w:after="0" w:line="240" w:lineRule="auto"/>
        <w:ind w:firstLine="397"/>
        <w:jc w:val="center"/>
        <w:rPr>
          <w:rFonts w:ascii="Times New Roman" w:hAnsi="Times New Roman" w:cs="Times New Roman"/>
          <w:lang w:val="en-US"/>
        </w:rPr>
      </w:pPr>
      <w:r w:rsidRPr="00DB7999">
        <w:rPr>
          <w:rFonts w:ascii="Times New Roman" w:hAnsi="Times New Roman" w:cs="Times New Roman"/>
          <w:lang w:val="en-US"/>
        </w:rPr>
        <w:t>(C</w:t>
      </w:r>
      <w:r w:rsidRPr="00DB7999">
        <w:rPr>
          <w:rFonts w:ascii="Times New Roman" w:hAnsi="Times New Roman" w:cs="Times New Roman"/>
          <w:vertAlign w:val="subscript"/>
          <w:lang w:val="en-US"/>
        </w:rPr>
        <w:t>6</w:t>
      </w:r>
      <w:r w:rsidRPr="00DB7999">
        <w:rPr>
          <w:rFonts w:ascii="Times New Roman" w:hAnsi="Times New Roman" w:cs="Times New Roman"/>
          <w:lang w:val="en-US"/>
        </w:rPr>
        <w:t>H</w:t>
      </w:r>
      <w:r w:rsidRPr="00DB7999">
        <w:rPr>
          <w:rFonts w:ascii="Times New Roman" w:hAnsi="Times New Roman" w:cs="Times New Roman"/>
          <w:vertAlign w:val="subscript"/>
          <w:lang w:val="en-US"/>
        </w:rPr>
        <w:t>5</w:t>
      </w:r>
      <w:r w:rsidRPr="00DB7999">
        <w:rPr>
          <w:rFonts w:ascii="Times New Roman" w:hAnsi="Times New Roman" w:cs="Times New Roman"/>
          <w:lang w:val="en-US"/>
        </w:rPr>
        <w:t>)</w:t>
      </w:r>
      <w:r w:rsidRPr="00DB7999">
        <w:rPr>
          <w:rFonts w:ascii="Times New Roman" w:hAnsi="Times New Roman" w:cs="Times New Roman"/>
          <w:vertAlign w:val="subscript"/>
          <w:lang w:val="en-US"/>
        </w:rPr>
        <w:t>3</w:t>
      </w:r>
      <w:r w:rsidRPr="00DB7999">
        <w:rPr>
          <w:rFonts w:ascii="Times New Roman" w:hAnsi="Times New Roman" w:cs="Times New Roman"/>
          <w:lang w:val="en-US"/>
        </w:rPr>
        <w:t>CCl + AlCl</w:t>
      </w:r>
      <w:r w:rsidRPr="00DB7999">
        <w:rPr>
          <w:rFonts w:ascii="Times New Roman" w:hAnsi="Times New Roman" w:cs="Times New Roman"/>
          <w:vertAlign w:val="subscript"/>
          <w:lang w:val="en-US"/>
        </w:rPr>
        <w:t>3</w:t>
      </w:r>
      <w:r w:rsidRPr="00DB7999">
        <w:rPr>
          <w:rFonts w:ascii="Times New Roman" w:hAnsi="Times New Roman" w:cs="Times New Roman"/>
          <w:lang w:val="en-US"/>
        </w:rPr>
        <w:t xml:space="preserve"> → [(C</w:t>
      </w:r>
      <w:r w:rsidRPr="00DB7999">
        <w:rPr>
          <w:rFonts w:ascii="Times New Roman" w:hAnsi="Times New Roman" w:cs="Times New Roman"/>
          <w:vertAlign w:val="subscript"/>
          <w:lang w:val="en-US"/>
        </w:rPr>
        <w:t>6</w:t>
      </w:r>
      <w:r w:rsidRPr="00DB7999">
        <w:rPr>
          <w:rFonts w:ascii="Times New Roman" w:hAnsi="Times New Roman" w:cs="Times New Roman"/>
          <w:lang w:val="en-US"/>
        </w:rPr>
        <w:t>H</w:t>
      </w:r>
      <w:r w:rsidRPr="00DB7999">
        <w:rPr>
          <w:rFonts w:ascii="Times New Roman" w:hAnsi="Times New Roman" w:cs="Times New Roman"/>
          <w:vertAlign w:val="subscript"/>
          <w:lang w:val="en-US"/>
        </w:rPr>
        <w:t>5</w:t>
      </w:r>
      <w:r w:rsidRPr="00DB7999">
        <w:rPr>
          <w:rFonts w:ascii="Times New Roman" w:hAnsi="Times New Roman" w:cs="Times New Roman"/>
          <w:lang w:val="en-US"/>
        </w:rPr>
        <w:t>)</w:t>
      </w:r>
      <w:r w:rsidRPr="00DB7999">
        <w:rPr>
          <w:rFonts w:ascii="Times New Roman" w:hAnsi="Times New Roman" w:cs="Times New Roman"/>
          <w:vertAlign w:val="subscript"/>
          <w:lang w:val="en-US"/>
        </w:rPr>
        <w:t>3</w:t>
      </w:r>
      <w:r w:rsidRPr="00DB7999">
        <w:rPr>
          <w:rFonts w:ascii="Times New Roman" w:hAnsi="Times New Roman" w:cs="Times New Roman"/>
          <w:lang w:val="en-US"/>
        </w:rPr>
        <w:t>C]</w:t>
      </w:r>
      <w:r w:rsidRPr="00DB7999">
        <w:rPr>
          <w:rFonts w:ascii="Times New Roman" w:hAnsi="Times New Roman" w:cs="Times New Roman"/>
          <w:vertAlign w:val="superscript"/>
          <w:lang w:val="en-US"/>
        </w:rPr>
        <w:t>+</w:t>
      </w:r>
      <w:r w:rsidRPr="00DB7999">
        <w:rPr>
          <w:rFonts w:ascii="Times New Roman" w:hAnsi="Times New Roman" w:cs="Times New Roman"/>
          <w:lang w:val="en-US"/>
        </w:rPr>
        <w:t xml:space="preserve"> AlCl</w:t>
      </w:r>
      <w:r w:rsidRPr="00DB7999">
        <w:rPr>
          <w:rFonts w:ascii="Times New Roman" w:hAnsi="Times New Roman" w:cs="Times New Roman"/>
          <w:vertAlign w:val="superscript"/>
          <w:lang w:val="en-US"/>
        </w:rPr>
        <w:t>4-</w:t>
      </w:r>
    </w:p>
    <w:p w:rsidR="006142DE" w:rsidRDefault="006142DE" w:rsidP="00E83A77">
      <w:pPr>
        <w:spacing w:after="0" w:line="240" w:lineRule="auto"/>
        <w:ind w:firstLine="397"/>
        <w:jc w:val="center"/>
        <w:rPr>
          <w:rFonts w:ascii="Times New Roman" w:hAnsi="Times New Roman" w:cs="Times New Roman"/>
          <w:lang w:val="en-US"/>
        </w:rPr>
      </w:pPr>
      <w:r w:rsidRPr="00DB7999">
        <w:rPr>
          <w:rFonts w:ascii="Times New Roman" w:hAnsi="Times New Roman" w:cs="Times New Roman"/>
          <w:lang w:val="en-US"/>
        </w:rPr>
        <w:t>(colored complex salt of triphenylchlormethane)</w:t>
      </w:r>
    </w:p>
    <w:p w:rsidR="007F4403" w:rsidRDefault="007F4403" w:rsidP="00E83A77">
      <w:pPr>
        <w:spacing w:after="0" w:line="240" w:lineRule="auto"/>
        <w:ind w:firstLine="397"/>
        <w:jc w:val="center"/>
        <w:rPr>
          <w:rFonts w:ascii="Times New Roman" w:hAnsi="Times New Roman" w:cs="Times New Roman"/>
          <w:lang w:val="en-US"/>
        </w:rPr>
      </w:pPr>
    </w:p>
    <w:p w:rsidR="00AD5643" w:rsidRPr="00DB7999" w:rsidRDefault="00AD5643" w:rsidP="00E83A77">
      <w:pPr>
        <w:spacing w:after="0" w:line="240" w:lineRule="auto"/>
        <w:ind w:firstLine="397"/>
        <w:jc w:val="center"/>
        <w:rPr>
          <w:rFonts w:ascii="Times New Roman" w:hAnsi="Times New Roman" w:cs="Times New Roman"/>
          <w:lang w:val="en-US"/>
        </w:rPr>
      </w:pPr>
    </w:p>
    <w:p w:rsidR="00E33B31" w:rsidRPr="00DB7999" w:rsidRDefault="00E33B31" w:rsidP="00E83A77">
      <w:pPr>
        <w:spacing w:after="0" w:line="240" w:lineRule="auto"/>
        <w:ind w:firstLine="397"/>
        <w:jc w:val="both"/>
        <w:rPr>
          <w:rFonts w:ascii="Times New Roman" w:eastAsia="Times New Roman" w:hAnsi="Times New Roman"/>
          <w:b/>
          <w:i/>
          <w:lang w:val="en-US"/>
        </w:rPr>
      </w:pPr>
      <w:r w:rsidRPr="00DB7999">
        <w:rPr>
          <w:rFonts w:ascii="Times New Roman" w:eastAsia="Times New Roman" w:hAnsi="Times New Roman"/>
          <w:i/>
          <w:lang w:val="en-US"/>
        </w:rPr>
        <w:lastRenderedPageBreak/>
        <w:t>2) Nitration Experiment</w:t>
      </w:r>
    </w:p>
    <w:p w:rsidR="00E33B31" w:rsidRPr="00DB7999" w:rsidRDefault="00E33B31" w:rsidP="00E83A77">
      <w:pPr>
        <w:spacing w:after="0" w:line="240" w:lineRule="auto"/>
        <w:ind w:firstLine="397"/>
        <w:jc w:val="both"/>
        <w:rPr>
          <w:rFonts w:ascii="Times New Roman" w:eastAsia="Times New Roman" w:hAnsi="Times New Roman"/>
          <w:lang w:val="en-US"/>
        </w:rPr>
      </w:pPr>
      <w:r w:rsidRPr="00DB7999">
        <w:rPr>
          <w:rFonts w:ascii="Times New Roman" w:eastAsia="Times New Roman" w:hAnsi="Times New Roman"/>
          <w:lang w:val="en-US"/>
        </w:rPr>
        <w:t xml:space="preserve">Caution! Sometimes the reaction takes place very rapidly. To </w:t>
      </w:r>
      <w:r w:rsidR="00D1583D">
        <w:rPr>
          <w:rFonts w:ascii="Times New Roman" w:eastAsia="Times New Roman" w:hAnsi="Times New Roman"/>
          <w:lang w:val="en-US"/>
        </w:rPr>
        <w:t xml:space="preserve"> </w:t>
      </w:r>
      <w:r w:rsidRPr="00DB7999">
        <w:rPr>
          <w:rFonts w:ascii="Times New Roman" w:eastAsia="Times New Roman" w:hAnsi="Times New Roman"/>
          <w:lang w:val="en-US"/>
        </w:rPr>
        <w:t>0.1 g of the compound (preferably in solution CCl</w:t>
      </w:r>
      <w:r w:rsidRPr="00DB7999">
        <w:rPr>
          <w:rFonts w:ascii="Times New Roman" w:eastAsia="Times New Roman" w:hAnsi="Times New Roman"/>
          <w:vertAlign w:val="subscript"/>
          <w:lang w:val="en-US"/>
        </w:rPr>
        <w:t>4</w:t>
      </w:r>
      <w:r w:rsidRPr="00DB7999">
        <w:rPr>
          <w:rFonts w:ascii="Times New Roman" w:eastAsia="Times New Roman" w:hAnsi="Times New Roman"/>
          <w:lang w:val="en-US"/>
        </w:rPr>
        <w:t>) with continuous shaking, 3 ml of 8 nitrating acid (a mixture of concentrated nitric and sulfuric acids in the ratio 1: 2). Then, under the thrust heated for 5 minutes in a water bath at 45 to 50 ° C and poured onto ~ 10 g of crushed ice. If the solid precipitated or forms a water-insoluble oil, it is possible to judge the presence of an aromatic system.</w:t>
      </w:r>
    </w:p>
    <w:p w:rsidR="00E33B31" w:rsidRPr="00DB7999" w:rsidRDefault="00E33B31" w:rsidP="00E83A77">
      <w:pPr>
        <w:spacing w:after="0" w:line="240" w:lineRule="auto"/>
        <w:ind w:firstLine="397"/>
        <w:jc w:val="both"/>
        <w:rPr>
          <w:rFonts w:ascii="Times New Roman" w:eastAsia="Times New Roman" w:hAnsi="Times New Roman"/>
          <w:b/>
          <w:lang w:val="en-US"/>
        </w:rPr>
      </w:pPr>
      <w:r w:rsidRPr="00DB7999">
        <w:rPr>
          <w:rFonts w:ascii="Times New Roman" w:eastAsia="Times New Roman" w:hAnsi="Times New Roman"/>
          <w:b/>
          <w:lang w:val="en-US"/>
        </w:rPr>
        <w:t>Halogencarbohydrates</w:t>
      </w:r>
    </w:p>
    <w:p w:rsidR="00E33B31" w:rsidRPr="00DB7999" w:rsidRDefault="00E33B31" w:rsidP="00E83A77">
      <w:pPr>
        <w:spacing w:after="0" w:line="240" w:lineRule="auto"/>
        <w:ind w:firstLine="397"/>
        <w:jc w:val="both"/>
        <w:rPr>
          <w:rFonts w:ascii="Times New Roman" w:eastAsia="Times New Roman" w:hAnsi="Times New Roman"/>
          <w:lang w:val="en-US"/>
        </w:rPr>
      </w:pPr>
      <w:r w:rsidRPr="00DB7999">
        <w:rPr>
          <w:rFonts w:ascii="Times New Roman" w:eastAsia="Times New Roman" w:hAnsi="Times New Roman"/>
          <w:b/>
          <w:i/>
          <w:lang w:val="en-US"/>
        </w:rPr>
        <w:t>Beilstein Sample</w:t>
      </w:r>
      <w:r w:rsidRPr="00DB7999">
        <w:rPr>
          <w:rFonts w:ascii="Times New Roman" w:eastAsia="Times New Roman" w:hAnsi="Times New Roman"/>
          <w:i/>
          <w:lang w:val="en-US"/>
        </w:rPr>
        <w:t>.</w:t>
      </w:r>
      <w:r w:rsidRPr="00DB7999">
        <w:rPr>
          <w:rFonts w:ascii="Times New Roman" w:eastAsia="Times New Roman" w:hAnsi="Times New Roman"/>
          <w:lang w:val="en-US"/>
        </w:rPr>
        <w:t xml:space="preserve"> The presence of halogen compounds are easily detected by the formation of volatile copper halide which change color of  flame to green or blue-green color. But we must remember that many of the nitrogen-containing substances (quinoline, pyridine, </w:t>
      </w:r>
      <w:r w:rsidR="00C87B26" w:rsidRPr="00DB7999">
        <w:rPr>
          <w:rFonts w:ascii="Times New Roman" w:eastAsia="Times New Roman" w:hAnsi="Times New Roman"/>
          <w:lang w:val="en-US"/>
        </w:rPr>
        <w:t>and urea</w:t>
      </w:r>
      <w:r w:rsidRPr="00DB7999">
        <w:rPr>
          <w:rFonts w:ascii="Times New Roman" w:eastAsia="Times New Roman" w:hAnsi="Times New Roman"/>
          <w:lang w:val="en-US"/>
        </w:rPr>
        <w:t>) give a positive sample in the absence of halogen.</w:t>
      </w:r>
    </w:p>
    <w:p w:rsidR="00E33B31" w:rsidRPr="00DB7999" w:rsidRDefault="00E33B31" w:rsidP="00E83A77">
      <w:pPr>
        <w:spacing w:after="0" w:line="240" w:lineRule="auto"/>
        <w:ind w:firstLine="397"/>
        <w:jc w:val="both"/>
        <w:rPr>
          <w:rFonts w:ascii="Times New Roman" w:eastAsia="Times New Roman" w:hAnsi="Times New Roman"/>
          <w:lang w:val="en-US"/>
        </w:rPr>
      </w:pPr>
      <w:r w:rsidRPr="00DB7999">
        <w:rPr>
          <w:rFonts w:ascii="Times New Roman" w:hAnsi="Times New Roman" w:cs="Times New Roman"/>
          <w:b/>
          <w:lang w:val="en-US"/>
        </w:rPr>
        <w:t>Experience</w:t>
      </w:r>
      <w:r w:rsidR="008D077C" w:rsidRPr="00DB7999">
        <w:rPr>
          <w:rFonts w:ascii="Times New Roman" w:hAnsi="Times New Roman" w:cs="Times New Roman"/>
          <w:b/>
          <w:lang w:val="en-US"/>
        </w:rPr>
        <w:t xml:space="preserve">: </w:t>
      </w:r>
      <w:r w:rsidRPr="00DB7999">
        <w:rPr>
          <w:rFonts w:ascii="Times New Roman" w:eastAsia="Times New Roman" w:hAnsi="Times New Roman"/>
          <w:lang w:val="en-US"/>
        </w:rPr>
        <w:t>The copper wire was calcined in the burner flame until the termination of the flame coloration and the formation of black plaque on the surface of oxide of the copper (II). The cooled wire moistened with several drops of liquid to be analyzed or placed at her crystal material and applied to a colorless flame burner. First, the flame becomes luminous due to the combustion of carbon and then painted in a bright green color.</w:t>
      </w:r>
    </w:p>
    <w:p w:rsidR="008D077C" w:rsidRPr="00DB7999" w:rsidRDefault="008D077C" w:rsidP="00E83A77">
      <w:pPr>
        <w:spacing w:after="0" w:line="240" w:lineRule="auto"/>
        <w:ind w:firstLine="397"/>
        <w:jc w:val="both"/>
        <w:rPr>
          <w:rFonts w:ascii="Times New Roman" w:eastAsia="Times New Roman" w:hAnsi="Times New Roman"/>
          <w:lang w:val="en-US"/>
        </w:rPr>
      </w:pPr>
    </w:p>
    <w:p w:rsidR="007F4403" w:rsidRDefault="007F4403" w:rsidP="00E83A77">
      <w:pPr>
        <w:spacing w:after="0" w:line="240" w:lineRule="auto"/>
        <w:ind w:firstLine="397"/>
        <w:jc w:val="center"/>
        <w:rPr>
          <w:rFonts w:ascii="Times New Roman" w:hAnsi="Times New Roman" w:cs="Times New Roman"/>
          <w:b/>
          <w:lang w:val="en-US"/>
        </w:rPr>
      </w:pPr>
    </w:p>
    <w:p w:rsidR="00FB1AD6" w:rsidRDefault="007F4403" w:rsidP="00E83A77">
      <w:pPr>
        <w:spacing w:after="0" w:line="240" w:lineRule="auto"/>
        <w:jc w:val="center"/>
        <w:rPr>
          <w:rFonts w:ascii="Times New Roman" w:hAnsi="Times New Roman" w:cs="Times New Roman"/>
          <w:b/>
          <w:lang w:val="en-US"/>
        </w:rPr>
      </w:pPr>
      <w:r>
        <w:rPr>
          <w:rFonts w:ascii="Times New Roman" w:hAnsi="Times New Roman" w:cs="Times New Roman"/>
          <w:b/>
          <w:lang w:val="en-US"/>
        </w:rPr>
        <w:t>Laboratory work №3</w:t>
      </w:r>
    </w:p>
    <w:p w:rsidR="007F4403" w:rsidRPr="00DB7999" w:rsidRDefault="007F4403" w:rsidP="00E83A77">
      <w:pPr>
        <w:spacing w:after="0" w:line="240" w:lineRule="auto"/>
        <w:jc w:val="center"/>
        <w:rPr>
          <w:rFonts w:ascii="Times New Roman" w:hAnsi="Times New Roman" w:cs="Times New Roman"/>
          <w:b/>
          <w:lang w:val="en-US"/>
        </w:rPr>
      </w:pPr>
    </w:p>
    <w:p w:rsidR="007F4403" w:rsidRDefault="00AD6C68" w:rsidP="00E83A77">
      <w:pPr>
        <w:spacing w:after="0" w:line="240" w:lineRule="auto"/>
        <w:jc w:val="center"/>
        <w:rPr>
          <w:rFonts w:ascii="Times New Roman" w:eastAsia="Times New Roman" w:hAnsi="Times New Roman"/>
          <w:b/>
          <w:lang w:val="en-US"/>
        </w:rPr>
      </w:pPr>
      <w:r w:rsidRPr="00DB7999">
        <w:rPr>
          <w:rFonts w:ascii="Times New Roman" w:hAnsi="Times New Roman" w:cs="Times New Roman"/>
          <w:b/>
          <w:lang w:val="en-US"/>
        </w:rPr>
        <w:t xml:space="preserve">Identification of Functional Groups: </w:t>
      </w:r>
      <w:r w:rsidRPr="00DB7999">
        <w:rPr>
          <w:rFonts w:ascii="Times New Roman" w:eastAsia="Times New Roman" w:hAnsi="Times New Roman"/>
          <w:b/>
          <w:lang w:val="en-US"/>
        </w:rPr>
        <w:t>Hydroxyl compound</w:t>
      </w:r>
      <w:r w:rsidR="00FB1AD6" w:rsidRPr="00DB7999">
        <w:rPr>
          <w:rFonts w:ascii="Times New Roman" w:eastAsia="Times New Roman" w:hAnsi="Times New Roman"/>
          <w:lang w:val="en-US"/>
        </w:rPr>
        <w:t xml:space="preserve"> </w:t>
      </w:r>
      <w:r w:rsidR="00E7369B" w:rsidRPr="00DB7999">
        <w:rPr>
          <w:rFonts w:ascii="Times New Roman" w:eastAsia="Times New Roman" w:hAnsi="Times New Roman"/>
          <w:b/>
          <w:lang w:val="en-US"/>
        </w:rPr>
        <w:t>(</w:t>
      </w:r>
      <w:r w:rsidR="00FB1AD6" w:rsidRPr="00DB7999">
        <w:rPr>
          <w:rFonts w:ascii="Times New Roman" w:eastAsia="Times New Roman" w:hAnsi="Times New Roman"/>
          <w:b/>
          <w:lang w:val="en-US"/>
        </w:rPr>
        <w:t>alcohols, phenols, naphthols</w:t>
      </w:r>
      <w:r w:rsidR="00E7369B" w:rsidRPr="00DB7999">
        <w:rPr>
          <w:rFonts w:ascii="Times New Roman" w:eastAsia="Times New Roman" w:hAnsi="Times New Roman"/>
          <w:b/>
          <w:lang w:val="en-US"/>
        </w:rPr>
        <w:t>)</w:t>
      </w:r>
    </w:p>
    <w:p w:rsidR="008D077C" w:rsidRPr="00DB7999" w:rsidRDefault="007F4403" w:rsidP="00E83A77">
      <w:pPr>
        <w:spacing w:after="0" w:line="240" w:lineRule="auto"/>
        <w:jc w:val="center"/>
        <w:rPr>
          <w:rFonts w:ascii="Times New Roman" w:eastAsia="Times New Roman" w:hAnsi="Times New Roman"/>
          <w:lang w:val="en-US"/>
        </w:rPr>
      </w:pPr>
      <w:r w:rsidRPr="00DB7999">
        <w:rPr>
          <w:rFonts w:ascii="Times New Roman" w:eastAsia="Times New Roman" w:hAnsi="Times New Roman"/>
          <w:lang w:val="en-US"/>
        </w:rPr>
        <w:t xml:space="preserve"> </w:t>
      </w:r>
    </w:p>
    <w:p w:rsidR="00E33B31" w:rsidRPr="00DB7999" w:rsidRDefault="00E33B31" w:rsidP="00E83A77">
      <w:pPr>
        <w:spacing w:after="0" w:line="240" w:lineRule="auto"/>
        <w:ind w:firstLine="397"/>
        <w:jc w:val="both"/>
        <w:rPr>
          <w:rFonts w:ascii="Times New Roman" w:eastAsia="Times New Roman" w:hAnsi="Times New Roman"/>
          <w:lang w:val="en-US"/>
        </w:rPr>
      </w:pPr>
      <w:r w:rsidRPr="00DB7999">
        <w:rPr>
          <w:rFonts w:ascii="Times New Roman" w:eastAsia="Times New Roman" w:hAnsi="Times New Roman"/>
          <w:b/>
          <w:lang w:val="en-US"/>
        </w:rPr>
        <w:t>Hydroxyl compound</w:t>
      </w:r>
      <w:r w:rsidR="00AD6C68" w:rsidRPr="00DB7999">
        <w:rPr>
          <w:rFonts w:ascii="Times New Roman" w:eastAsia="Times New Roman" w:hAnsi="Times New Roman"/>
          <w:b/>
          <w:lang w:val="en-US"/>
        </w:rPr>
        <w:t xml:space="preserve">. </w:t>
      </w:r>
      <w:r w:rsidRPr="00DB7999">
        <w:rPr>
          <w:rFonts w:ascii="Times New Roman" w:eastAsia="Times New Roman" w:hAnsi="Times New Roman"/>
          <w:lang w:val="en-US"/>
        </w:rPr>
        <w:t>Hydroxyl compounds include aliphatic alcohols, phenols, naphthols, and other compounds.</w:t>
      </w:r>
    </w:p>
    <w:p w:rsidR="00E33B31" w:rsidRPr="00DB7999" w:rsidRDefault="00E33B31" w:rsidP="00E83A77">
      <w:pPr>
        <w:pStyle w:val="a3"/>
        <w:numPr>
          <w:ilvl w:val="0"/>
          <w:numId w:val="10"/>
        </w:numPr>
        <w:tabs>
          <w:tab w:val="left" w:pos="709"/>
        </w:tabs>
        <w:spacing w:after="0" w:line="240" w:lineRule="auto"/>
        <w:ind w:left="0" w:firstLine="397"/>
        <w:jc w:val="both"/>
        <w:rPr>
          <w:rFonts w:ascii="Times New Roman" w:eastAsia="Times New Roman" w:hAnsi="Times New Roman"/>
          <w:lang w:val="en-US"/>
        </w:rPr>
      </w:pPr>
      <w:r w:rsidRPr="00DB7999">
        <w:rPr>
          <w:rFonts w:ascii="Times New Roman" w:eastAsia="Times New Roman" w:hAnsi="Times New Roman"/>
          <w:b/>
          <w:i/>
          <w:lang w:val="en-US"/>
        </w:rPr>
        <w:t>Determination of alcoholates and phenolates</w:t>
      </w:r>
      <w:r w:rsidRPr="00DB7999">
        <w:rPr>
          <w:rFonts w:ascii="Times New Roman" w:eastAsia="Times New Roman" w:hAnsi="Times New Roman"/>
          <w:b/>
          <w:lang w:val="en-US"/>
        </w:rPr>
        <w:t>.</w:t>
      </w:r>
      <w:r w:rsidRPr="00DB7999">
        <w:rPr>
          <w:rFonts w:ascii="Times New Roman" w:eastAsia="Times New Roman" w:hAnsi="Times New Roman"/>
          <w:lang w:val="en-US"/>
        </w:rPr>
        <w:t xml:space="preserve"> Alcohols and phenols quite easily react with metallic sodium with hydrogen evolution and formation of alkoxides and phenoxides.</w:t>
      </w:r>
    </w:p>
    <w:p w:rsidR="00E33B31" w:rsidRDefault="00E33B31" w:rsidP="00E83A77">
      <w:pPr>
        <w:spacing w:after="0" w:line="240" w:lineRule="auto"/>
        <w:ind w:firstLine="397"/>
        <w:jc w:val="both"/>
        <w:rPr>
          <w:rFonts w:ascii="Times New Roman" w:eastAsia="Times New Roman" w:hAnsi="Times New Roman"/>
          <w:lang w:val="en-US"/>
        </w:rPr>
      </w:pPr>
      <w:r w:rsidRPr="00DB7999">
        <w:rPr>
          <w:rFonts w:ascii="Times New Roman" w:hAnsi="Times New Roman" w:cs="Times New Roman"/>
          <w:b/>
          <w:lang w:val="en-US"/>
        </w:rPr>
        <w:t>Experience</w:t>
      </w:r>
      <w:r w:rsidR="00AD6C68" w:rsidRPr="00DB7999">
        <w:rPr>
          <w:rFonts w:ascii="Times New Roman" w:hAnsi="Times New Roman" w:cs="Times New Roman"/>
          <w:b/>
          <w:lang w:val="en-US"/>
        </w:rPr>
        <w:t xml:space="preserve">: </w:t>
      </w:r>
      <w:r w:rsidRPr="00DB7999">
        <w:rPr>
          <w:rFonts w:ascii="Times New Roman" w:eastAsia="Times New Roman" w:hAnsi="Times New Roman"/>
          <w:lang w:val="en-US"/>
        </w:rPr>
        <w:t>To the test substance dissolved in ether, add a piece of sodium metal. There is a release of hydrogen.</w:t>
      </w:r>
    </w:p>
    <w:p w:rsidR="007F4403" w:rsidRPr="007F4403" w:rsidRDefault="007F4403" w:rsidP="00E83A77">
      <w:pPr>
        <w:spacing w:after="0" w:line="240" w:lineRule="auto"/>
        <w:ind w:firstLine="397"/>
        <w:jc w:val="both"/>
        <w:rPr>
          <w:rFonts w:ascii="Times New Roman" w:eastAsia="Times New Roman" w:hAnsi="Times New Roman"/>
          <w:sz w:val="14"/>
          <w:lang w:val="en-US"/>
        </w:rPr>
      </w:pPr>
    </w:p>
    <w:p w:rsidR="00E33B31" w:rsidRDefault="00E33B31" w:rsidP="00E83A77">
      <w:pPr>
        <w:spacing w:after="0" w:line="240" w:lineRule="auto"/>
        <w:jc w:val="center"/>
        <w:rPr>
          <w:rFonts w:ascii="Times New Roman" w:eastAsia="Times New Roman" w:hAnsi="Times New Roman"/>
          <w:vertAlign w:val="subscript"/>
          <w:lang w:val="en-US"/>
        </w:rPr>
      </w:pPr>
      <w:r w:rsidRPr="00DB7999">
        <w:rPr>
          <w:rFonts w:ascii="Times New Roman" w:eastAsia="Times New Roman" w:hAnsi="Times New Roman"/>
          <w:lang w:val="en-US"/>
        </w:rPr>
        <w:t xml:space="preserve">ROH + Na    </w:t>
      </w:r>
      <w:r w:rsidRPr="00DB7999">
        <w:rPr>
          <w:rFonts w:ascii="Times New Roman" w:eastAsia="Times New Roman" w:hAnsi="Times New Roman" w:cs="Times New Roman"/>
          <w:lang w:val="en-US"/>
        </w:rPr>
        <w:t>→</w:t>
      </w:r>
      <w:r w:rsidRPr="00DB7999">
        <w:rPr>
          <w:rFonts w:ascii="Times New Roman" w:eastAsia="Times New Roman" w:hAnsi="Times New Roman"/>
          <w:lang w:val="en-US"/>
        </w:rPr>
        <w:t xml:space="preserve">    RONa + H</w:t>
      </w:r>
      <w:r w:rsidRPr="00DB7999">
        <w:rPr>
          <w:rFonts w:ascii="Times New Roman" w:eastAsia="Times New Roman" w:hAnsi="Times New Roman"/>
          <w:vertAlign w:val="subscript"/>
          <w:lang w:val="en-US"/>
        </w:rPr>
        <w:t>2</w:t>
      </w:r>
    </w:p>
    <w:p w:rsidR="007F4403" w:rsidRPr="007F4403" w:rsidRDefault="007F4403" w:rsidP="00E83A77">
      <w:pPr>
        <w:spacing w:after="0" w:line="240" w:lineRule="auto"/>
        <w:jc w:val="center"/>
        <w:rPr>
          <w:rFonts w:ascii="Times New Roman" w:eastAsia="Times New Roman" w:hAnsi="Times New Roman"/>
          <w:sz w:val="14"/>
          <w:lang w:val="en-US"/>
        </w:rPr>
      </w:pPr>
    </w:p>
    <w:p w:rsidR="00E33B31" w:rsidRPr="00DB7999" w:rsidRDefault="00E33B31" w:rsidP="00E83A77">
      <w:pPr>
        <w:pStyle w:val="11"/>
        <w:numPr>
          <w:ilvl w:val="0"/>
          <w:numId w:val="10"/>
        </w:numPr>
        <w:tabs>
          <w:tab w:val="left" w:pos="709"/>
        </w:tabs>
        <w:spacing w:after="0" w:line="240" w:lineRule="auto"/>
        <w:ind w:left="0" w:firstLine="397"/>
        <w:jc w:val="both"/>
        <w:rPr>
          <w:rFonts w:ascii="Times New Roman" w:eastAsia="Times New Roman" w:hAnsi="Times New Roman"/>
          <w:b/>
          <w:i/>
          <w:lang w:val="en-US"/>
        </w:rPr>
      </w:pPr>
      <w:r w:rsidRPr="00DB7999">
        <w:rPr>
          <w:rFonts w:ascii="Times New Roman" w:eastAsia="Times New Roman" w:hAnsi="Times New Roman"/>
          <w:b/>
          <w:i/>
          <w:lang w:val="en-US"/>
        </w:rPr>
        <w:t>Preparation of the ester</w:t>
      </w:r>
    </w:p>
    <w:p w:rsidR="00E33B31" w:rsidRPr="00DB7999" w:rsidRDefault="00E33B31" w:rsidP="00E83A77">
      <w:pPr>
        <w:pStyle w:val="11"/>
        <w:spacing w:after="0" w:line="240" w:lineRule="auto"/>
        <w:ind w:left="0" w:firstLine="397"/>
        <w:jc w:val="both"/>
        <w:rPr>
          <w:rFonts w:ascii="Times New Roman" w:eastAsia="Times New Roman" w:hAnsi="Times New Roman"/>
          <w:vertAlign w:val="subscript"/>
          <w:lang w:val="en-US"/>
        </w:rPr>
      </w:pPr>
      <w:r w:rsidRPr="00DB7999">
        <w:rPr>
          <w:rFonts w:ascii="Times New Roman" w:eastAsia="Times New Roman" w:hAnsi="Times New Roman"/>
          <w:lang w:val="en-US"/>
        </w:rPr>
        <w:t xml:space="preserve">                                   </w:t>
      </w:r>
      <w:r w:rsidRPr="00DB7999">
        <w:rPr>
          <w:rFonts w:ascii="Times New Roman" w:eastAsia="Times New Roman" w:hAnsi="Times New Roman"/>
          <w:vertAlign w:val="subscript"/>
          <w:lang w:val="en-US"/>
        </w:rPr>
        <w:t>H +</w:t>
      </w:r>
    </w:p>
    <w:p w:rsidR="00E33B31" w:rsidRPr="00DB7999" w:rsidRDefault="00E33B31" w:rsidP="00E83A77">
      <w:pPr>
        <w:spacing w:after="0" w:line="240" w:lineRule="auto"/>
        <w:jc w:val="center"/>
        <w:rPr>
          <w:rFonts w:ascii="Times New Roman" w:eastAsia="Times New Roman" w:hAnsi="Times New Roman"/>
          <w:lang w:val="en-US"/>
        </w:rPr>
      </w:pPr>
      <w:r w:rsidRPr="00DB7999">
        <w:rPr>
          <w:rFonts w:ascii="Times New Roman" w:eastAsia="Times New Roman" w:hAnsi="Times New Roman"/>
          <w:lang w:val="en-US"/>
        </w:rPr>
        <w:t>CH</w:t>
      </w:r>
      <w:r w:rsidRPr="00DB7999">
        <w:rPr>
          <w:rFonts w:ascii="Times New Roman" w:eastAsia="Times New Roman" w:hAnsi="Times New Roman"/>
          <w:vertAlign w:val="subscript"/>
          <w:lang w:val="en-US"/>
        </w:rPr>
        <w:t>3</w:t>
      </w:r>
      <w:r w:rsidRPr="00DB7999">
        <w:rPr>
          <w:rFonts w:ascii="Times New Roman" w:eastAsia="Times New Roman" w:hAnsi="Times New Roman"/>
          <w:lang w:val="en-US"/>
        </w:rPr>
        <w:t xml:space="preserve">COOH + ROH     </w:t>
      </w:r>
      <w:r w:rsidRPr="00DB7999">
        <w:rPr>
          <w:rFonts w:ascii="Times New Roman" w:eastAsia="Times New Roman" w:hAnsi="Times New Roman" w:cs="Times New Roman"/>
          <w:lang w:val="en-US"/>
        </w:rPr>
        <w:t>→</w:t>
      </w:r>
      <w:r w:rsidRPr="00DB7999">
        <w:rPr>
          <w:rFonts w:ascii="Times New Roman" w:eastAsia="Times New Roman" w:hAnsi="Times New Roman"/>
          <w:lang w:val="en-US"/>
        </w:rPr>
        <w:t xml:space="preserve">    CH</w:t>
      </w:r>
      <w:r w:rsidRPr="00DB7999">
        <w:rPr>
          <w:rFonts w:ascii="Times New Roman" w:eastAsia="Times New Roman" w:hAnsi="Times New Roman"/>
          <w:vertAlign w:val="subscript"/>
          <w:lang w:val="en-US"/>
        </w:rPr>
        <w:t>3</w:t>
      </w:r>
      <w:r w:rsidRPr="00DB7999">
        <w:rPr>
          <w:rFonts w:ascii="Times New Roman" w:eastAsia="Times New Roman" w:hAnsi="Times New Roman"/>
          <w:lang w:val="en-US"/>
        </w:rPr>
        <w:t>C (O) OR + H</w:t>
      </w:r>
      <w:r w:rsidRPr="00DB7999">
        <w:rPr>
          <w:rFonts w:ascii="Times New Roman" w:eastAsia="Times New Roman" w:hAnsi="Times New Roman"/>
          <w:vertAlign w:val="subscript"/>
          <w:lang w:val="en-US"/>
        </w:rPr>
        <w:t>2</w:t>
      </w:r>
      <w:r w:rsidRPr="00DB7999">
        <w:rPr>
          <w:rFonts w:ascii="Times New Roman" w:eastAsia="Times New Roman" w:hAnsi="Times New Roman"/>
          <w:lang w:val="en-US"/>
        </w:rPr>
        <w:t>O</w:t>
      </w:r>
    </w:p>
    <w:p w:rsidR="00E33B31" w:rsidRPr="00DB7999" w:rsidRDefault="00E33B31" w:rsidP="00E83A77">
      <w:pPr>
        <w:spacing w:after="0" w:line="240" w:lineRule="auto"/>
        <w:ind w:firstLine="397"/>
        <w:jc w:val="both"/>
        <w:rPr>
          <w:rFonts w:ascii="Times New Roman" w:eastAsia="Times New Roman" w:hAnsi="Times New Roman"/>
          <w:lang w:val="en-US"/>
        </w:rPr>
      </w:pPr>
      <w:r w:rsidRPr="00DB7999">
        <w:rPr>
          <w:rFonts w:ascii="Times New Roman" w:hAnsi="Times New Roman" w:cs="Times New Roman"/>
          <w:b/>
          <w:lang w:val="en-US"/>
        </w:rPr>
        <w:t>Experience</w:t>
      </w:r>
      <w:r w:rsidR="00AD6C68" w:rsidRPr="00DB7999">
        <w:rPr>
          <w:rFonts w:ascii="Times New Roman" w:hAnsi="Times New Roman" w:cs="Times New Roman"/>
          <w:b/>
          <w:lang w:val="en-US"/>
        </w:rPr>
        <w:t xml:space="preserve">: </w:t>
      </w:r>
      <w:r w:rsidRPr="00DB7999">
        <w:rPr>
          <w:rFonts w:ascii="Times New Roman" w:eastAsia="Times New Roman" w:hAnsi="Times New Roman"/>
          <w:lang w:val="en-US"/>
        </w:rPr>
        <w:t>Equimolar amounts of the test alcohol (not more than 1-2 ml) and glacial acetic acid with 0.5 ml of conc. H</w:t>
      </w:r>
      <w:r w:rsidRPr="00DB7999">
        <w:rPr>
          <w:rFonts w:ascii="Times New Roman" w:eastAsia="Times New Roman" w:hAnsi="Times New Roman"/>
          <w:vertAlign w:val="subscript"/>
          <w:lang w:val="en-US"/>
        </w:rPr>
        <w:t>2</w:t>
      </w:r>
      <w:r w:rsidRPr="00DB7999">
        <w:rPr>
          <w:rFonts w:ascii="Times New Roman" w:eastAsia="Times New Roman" w:hAnsi="Times New Roman"/>
          <w:lang w:val="en-US"/>
        </w:rPr>
        <w:t>SO</w:t>
      </w:r>
      <w:r w:rsidRPr="00DB7999">
        <w:rPr>
          <w:rFonts w:ascii="Times New Roman" w:eastAsia="Times New Roman" w:hAnsi="Times New Roman"/>
          <w:vertAlign w:val="subscript"/>
          <w:lang w:val="en-US"/>
        </w:rPr>
        <w:t>4</w:t>
      </w:r>
      <w:r w:rsidRPr="00DB7999">
        <w:rPr>
          <w:rFonts w:ascii="Times New Roman" w:eastAsia="Times New Roman" w:hAnsi="Times New Roman"/>
          <w:lang w:val="en-US"/>
        </w:rPr>
        <w:t xml:space="preserve"> was heated slightly with shaking and then diluted with water - ester emerges in the upper layer.</w:t>
      </w:r>
    </w:p>
    <w:p w:rsidR="00E33B31" w:rsidRDefault="00E33B31" w:rsidP="00E83A77">
      <w:pPr>
        <w:pStyle w:val="11"/>
        <w:numPr>
          <w:ilvl w:val="0"/>
          <w:numId w:val="10"/>
        </w:numPr>
        <w:tabs>
          <w:tab w:val="left" w:pos="851"/>
        </w:tabs>
        <w:spacing w:after="0" w:line="240" w:lineRule="auto"/>
        <w:ind w:left="0" w:firstLine="397"/>
        <w:jc w:val="both"/>
        <w:rPr>
          <w:rFonts w:ascii="Times New Roman" w:eastAsia="Times New Roman" w:hAnsi="Times New Roman"/>
          <w:lang w:val="en-US"/>
        </w:rPr>
      </w:pPr>
      <w:r w:rsidRPr="007F4403">
        <w:rPr>
          <w:rFonts w:ascii="Times New Roman" w:eastAsia="Times New Roman" w:hAnsi="Times New Roman"/>
          <w:b/>
          <w:i/>
          <w:spacing w:val="-4"/>
          <w:kern w:val="22"/>
          <w:lang w:val="en-US"/>
        </w:rPr>
        <w:t>The sample Lucas</w:t>
      </w:r>
      <w:r w:rsidRPr="007F4403">
        <w:rPr>
          <w:rFonts w:ascii="Times New Roman" w:eastAsia="Times New Roman" w:hAnsi="Times New Roman"/>
          <w:spacing w:val="-4"/>
          <w:kern w:val="22"/>
          <w:lang w:val="en-US"/>
        </w:rPr>
        <w:t xml:space="preserve"> distinguish primary, secondary and tertiar</w:t>
      </w:r>
      <w:r w:rsidRPr="00DB7999">
        <w:rPr>
          <w:rFonts w:ascii="Times New Roman" w:eastAsia="Times New Roman" w:hAnsi="Times New Roman"/>
          <w:lang w:val="en-US"/>
        </w:rPr>
        <w:t>y alcohols of different mobility on the hydroxy groups with alcohols in the reaction solution of ZnCl</w:t>
      </w:r>
      <w:r w:rsidRPr="00DB7999">
        <w:rPr>
          <w:rFonts w:ascii="Times New Roman" w:eastAsia="Times New Roman" w:hAnsi="Times New Roman"/>
          <w:vertAlign w:val="subscript"/>
          <w:lang w:val="en-US"/>
        </w:rPr>
        <w:t>2</w:t>
      </w:r>
      <w:r w:rsidR="007F4403">
        <w:rPr>
          <w:rFonts w:ascii="Times New Roman" w:eastAsia="Times New Roman" w:hAnsi="Times New Roman"/>
          <w:vertAlign w:val="subscript"/>
          <w:lang w:val="kk-KZ"/>
        </w:rPr>
        <w:t xml:space="preserve"> </w:t>
      </w:r>
      <w:r w:rsidRPr="00DB7999">
        <w:rPr>
          <w:rFonts w:ascii="Times New Roman" w:eastAsia="Times New Roman" w:hAnsi="Times New Roman"/>
          <w:lang w:val="en-US"/>
        </w:rPr>
        <w:t>in conc. hydrochloric acid. Concentrated hydrochloric acid during the  reaction with alcohols have ability to replace a hydroxyl group with the formation of water-insoluble chlorinated alkyls:</w:t>
      </w:r>
    </w:p>
    <w:p w:rsidR="007F4403" w:rsidRPr="00DB7999" w:rsidRDefault="007F4403" w:rsidP="00E83A77">
      <w:pPr>
        <w:pStyle w:val="11"/>
        <w:tabs>
          <w:tab w:val="left" w:pos="851"/>
        </w:tabs>
        <w:spacing w:after="0" w:line="240" w:lineRule="auto"/>
        <w:ind w:left="397"/>
        <w:jc w:val="both"/>
        <w:rPr>
          <w:rFonts w:ascii="Times New Roman" w:eastAsia="Times New Roman" w:hAnsi="Times New Roman"/>
          <w:lang w:val="en-US"/>
        </w:rPr>
      </w:pPr>
    </w:p>
    <w:p w:rsidR="00E33B31" w:rsidRDefault="00E33B31" w:rsidP="00E83A77">
      <w:pPr>
        <w:spacing w:after="0" w:line="240" w:lineRule="auto"/>
        <w:jc w:val="center"/>
        <w:rPr>
          <w:rFonts w:ascii="Times New Roman" w:eastAsia="Times New Roman" w:hAnsi="Times New Roman"/>
          <w:lang w:val="en-US"/>
        </w:rPr>
      </w:pPr>
      <w:r w:rsidRPr="00DB7999">
        <w:rPr>
          <w:rFonts w:ascii="Times New Roman" w:eastAsia="Times New Roman" w:hAnsi="Times New Roman"/>
          <w:noProof/>
          <w:lang w:eastAsia="ru-RU"/>
        </w:rPr>
        <w:drawing>
          <wp:inline distT="0" distB="0" distL="0" distR="0">
            <wp:extent cx="2062717" cy="276711"/>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srcRect b="31273"/>
                    <a:stretch/>
                  </pic:blipFill>
                  <pic:spPr bwMode="auto">
                    <a:xfrm>
                      <a:off x="0" y="0"/>
                      <a:ext cx="2158958" cy="289622"/>
                    </a:xfrm>
                    <a:prstGeom prst="rect">
                      <a:avLst/>
                    </a:prstGeom>
                    <a:solidFill>
                      <a:schemeClr val="accent2"/>
                    </a:solidFill>
                    <a:ln>
                      <a:noFill/>
                    </a:ln>
                    <a:extLst>
                      <a:ext uri="{53640926-AAD7-44D8-BBD7-CCE9431645EC}">
                        <a14:shadowObscured xmlns:a14="http://schemas.microsoft.com/office/drawing/2010/main"/>
                      </a:ext>
                    </a:extLst>
                  </pic:spPr>
                </pic:pic>
              </a:graphicData>
            </a:graphic>
          </wp:inline>
        </w:drawing>
      </w:r>
    </w:p>
    <w:p w:rsidR="007F4403" w:rsidRPr="00DB7999" w:rsidRDefault="007F4403" w:rsidP="00E83A77">
      <w:pPr>
        <w:spacing w:after="0" w:line="240" w:lineRule="auto"/>
        <w:jc w:val="center"/>
        <w:rPr>
          <w:rFonts w:ascii="Times New Roman" w:eastAsia="Times New Roman" w:hAnsi="Times New Roman"/>
          <w:lang w:val="en-US"/>
        </w:rPr>
      </w:pPr>
    </w:p>
    <w:p w:rsidR="00E33B31" w:rsidRPr="00DB7999" w:rsidRDefault="00E33B31" w:rsidP="00E83A77">
      <w:pPr>
        <w:spacing w:after="0" w:line="240" w:lineRule="auto"/>
        <w:ind w:firstLine="397"/>
        <w:jc w:val="both"/>
        <w:rPr>
          <w:rFonts w:ascii="Times New Roman" w:eastAsia="Times New Roman" w:hAnsi="Times New Roman"/>
          <w:lang w:val="en-US"/>
        </w:rPr>
      </w:pPr>
      <w:r w:rsidRPr="00DB7999">
        <w:rPr>
          <w:rFonts w:ascii="Times New Roman" w:eastAsia="Times New Roman" w:hAnsi="Times New Roman"/>
          <w:lang w:val="en-US"/>
        </w:rPr>
        <w:t>However, depending on the structure of the alcohol, this reaction proceeds at different rates. Tertiary alcohols react with this reagent at a high velocity, giving insoluble haloalkyl; primary alcohols react only after prolonged standing or heating, secondary occupy an intermediate position.</w:t>
      </w:r>
    </w:p>
    <w:p w:rsidR="00E33B31" w:rsidRPr="00DB7999" w:rsidRDefault="00E33B31" w:rsidP="00E83A77">
      <w:pPr>
        <w:spacing w:after="0" w:line="240" w:lineRule="auto"/>
        <w:ind w:firstLine="397"/>
        <w:jc w:val="both"/>
        <w:rPr>
          <w:rFonts w:ascii="Times New Roman" w:eastAsia="Times New Roman" w:hAnsi="Times New Roman"/>
          <w:lang w:val="en-US"/>
        </w:rPr>
      </w:pPr>
      <w:r w:rsidRPr="00DB7999">
        <w:rPr>
          <w:rFonts w:ascii="Times New Roman" w:hAnsi="Times New Roman" w:cs="Times New Roman"/>
          <w:b/>
          <w:lang w:val="en-US"/>
        </w:rPr>
        <w:t>Experience</w:t>
      </w:r>
      <w:r w:rsidR="00AD6C68" w:rsidRPr="00DB7999">
        <w:rPr>
          <w:rFonts w:ascii="Times New Roman" w:hAnsi="Times New Roman"/>
          <w:lang w:val="en-US"/>
        </w:rPr>
        <w:t xml:space="preserve">: </w:t>
      </w:r>
      <w:r w:rsidRPr="00DB7999">
        <w:rPr>
          <w:rFonts w:ascii="Times New Roman" w:eastAsia="Times New Roman" w:hAnsi="Times New Roman"/>
          <w:lang w:val="en-US"/>
        </w:rPr>
        <w:t>To 1 ml of the sample alcohol was added 6 ml of Lukas reagent (16 g of anhydrous ZnCl</w:t>
      </w:r>
      <w:r w:rsidRPr="00DB7999">
        <w:rPr>
          <w:rFonts w:ascii="Times New Roman" w:eastAsia="Times New Roman" w:hAnsi="Times New Roman"/>
          <w:vertAlign w:val="subscript"/>
          <w:lang w:val="en-US"/>
        </w:rPr>
        <w:t xml:space="preserve">2 </w:t>
      </w:r>
      <w:r w:rsidRPr="00DB7999">
        <w:rPr>
          <w:rFonts w:ascii="Times New Roman" w:eastAsia="Times New Roman" w:hAnsi="Times New Roman"/>
          <w:lang w:val="en-US"/>
        </w:rPr>
        <w:t>in 10 ml of conc. HCl), the mixture was shaken and left for 1-2 minutes. If the primary alcohol, the solution remains clear but may darken, if secondary - turbidity occurs, and if a tertiary – at the bottom formed oily layer of haloalkyl. Sometimes the reaction mixture must be warm in a water bath!</w:t>
      </w:r>
    </w:p>
    <w:p w:rsidR="007F4403" w:rsidRPr="0090499D" w:rsidRDefault="00E33B31" w:rsidP="0090499D">
      <w:pPr>
        <w:pStyle w:val="11"/>
        <w:numPr>
          <w:ilvl w:val="0"/>
          <w:numId w:val="10"/>
        </w:numPr>
        <w:spacing w:after="0" w:line="240" w:lineRule="auto"/>
        <w:ind w:left="0" w:firstLine="397"/>
        <w:jc w:val="both"/>
        <w:rPr>
          <w:lang w:val="en-US"/>
        </w:rPr>
      </w:pPr>
      <w:r w:rsidRPr="00DB7999">
        <w:rPr>
          <w:rFonts w:ascii="Times New Roman" w:eastAsia="Times New Roman" w:hAnsi="Times New Roman"/>
          <w:b/>
          <w:i/>
          <w:lang w:val="en-US"/>
        </w:rPr>
        <w:t>Denizhe Reaction (for tertiary alcohols).</w:t>
      </w:r>
      <w:r w:rsidRPr="00DB7999">
        <w:rPr>
          <w:rFonts w:ascii="Times New Roman" w:eastAsia="Times New Roman" w:hAnsi="Times New Roman"/>
          <w:lang w:val="en-US"/>
        </w:rPr>
        <w:t xml:space="preserve"> Tertiary alcohols are dehydrated easily with concentrated sulfuric acid. Thus, formed olefins give </w:t>
      </w:r>
      <w:r w:rsidR="0090499D" w:rsidRPr="00DB7999">
        <w:rPr>
          <w:rFonts w:ascii="Times New Roman" w:eastAsia="Times New Roman" w:hAnsi="Times New Roman"/>
          <w:lang w:val="en-US"/>
        </w:rPr>
        <w:t>yellow</w:t>
      </w:r>
      <w:r w:rsidRPr="00DB7999">
        <w:rPr>
          <w:rFonts w:ascii="Times New Roman" w:eastAsia="Times New Roman" w:hAnsi="Times New Roman"/>
          <w:lang w:val="en-US"/>
        </w:rPr>
        <w:t xml:space="preserve"> or red sediments with mercury ions.</w:t>
      </w:r>
    </w:p>
    <w:p w:rsidR="007F4403" w:rsidRPr="0090499D" w:rsidRDefault="00E33B31" w:rsidP="0090499D">
      <w:pPr>
        <w:spacing w:after="0" w:line="240" w:lineRule="auto"/>
        <w:jc w:val="center"/>
        <w:rPr>
          <w:rFonts w:ascii="Times New Roman" w:eastAsia="Times New Roman" w:hAnsi="Times New Roman"/>
          <w:lang w:val="en-US"/>
        </w:rPr>
      </w:pPr>
      <w:r w:rsidRPr="00DB7999">
        <w:rPr>
          <w:noProof/>
          <w:lang w:eastAsia="ru-RU"/>
        </w:rPr>
        <w:drawing>
          <wp:inline distT="0" distB="0" distL="0" distR="0" wp14:anchorId="7777B9CC" wp14:editId="471FCB95">
            <wp:extent cx="3742055" cy="754911"/>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812275" cy="769077"/>
                    </a:xfrm>
                    <a:prstGeom prst="rect">
                      <a:avLst/>
                    </a:prstGeom>
                    <a:solidFill>
                      <a:srgbClr val="FFFFFF"/>
                    </a:solidFill>
                    <a:ln w="9525">
                      <a:noFill/>
                      <a:miter lim="800000"/>
                      <a:headEnd/>
                      <a:tailEnd/>
                    </a:ln>
                  </pic:spPr>
                </pic:pic>
              </a:graphicData>
            </a:graphic>
          </wp:inline>
        </w:drawing>
      </w:r>
    </w:p>
    <w:p w:rsidR="00E33B31" w:rsidRPr="00DB7999" w:rsidRDefault="00E33B31" w:rsidP="00E83A77">
      <w:pPr>
        <w:spacing w:after="0" w:line="240" w:lineRule="auto"/>
        <w:ind w:firstLine="397"/>
        <w:jc w:val="both"/>
        <w:rPr>
          <w:rFonts w:ascii="Times New Roman" w:eastAsia="Times New Roman" w:hAnsi="Times New Roman" w:cs="Times New Roman"/>
          <w:lang w:val="en-US"/>
        </w:rPr>
      </w:pPr>
      <w:r w:rsidRPr="00DB7999">
        <w:rPr>
          <w:rFonts w:ascii="Times New Roman" w:hAnsi="Times New Roman" w:cs="Times New Roman"/>
          <w:b/>
          <w:lang w:val="en-US"/>
        </w:rPr>
        <w:lastRenderedPageBreak/>
        <w:t>Experience</w:t>
      </w:r>
      <w:r w:rsidR="00AD6C68" w:rsidRPr="00DB7999">
        <w:rPr>
          <w:rFonts w:ascii="Times New Roman" w:hAnsi="Times New Roman"/>
          <w:lang w:val="en-US"/>
        </w:rPr>
        <w:t xml:space="preserve">: </w:t>
      </w:r>
      <w:r w:rsidRPr="00DB7999">
        <w:rPr>
          <w:rFonts w:ascii="Times New Roman" w:eastAsia="Times New Roman" w:hAnsi="Times New Roman"/>
          <w:lang w:val="en-US"/>
        </w:rPr>
        <w:t>To 3 ml of the Denizhe reagent (HgSO</w:t>
      </w:r>
      <w:r w:rsidRPr="00DB7999">
        <w:rPr>
          <w:rFonts w:ascii="Times New Roman" w:eastAsia="Times New Roman" w:hAnsi="Times New Roman"/>
          <w:vertAlign w:val="subscript"/>
          <w:lang w:val="en-US"/>
        </w:rPr>
        <w:t>4</w:t>
      </w:r>
      <w:r w:rsidRPr="00DB7999">
        <w:rPr>
          <w:rFonts w:ascii="Times New Roman" w:eastAsia="Times New Roman" w:hAnsi="Times New Roman"/>
          <w:lang w:val="en-US"/>
        </w:rPr>
        <w:t xml:space="preserve"> 5 g in </w:t>
      </w:r>
      <w:r w:rsidR="007F4403">
        <w:rPr>
          <w:rFonts w:ascii="Times New Roman" w:eastAsia="Times New Roman" w:hAnsi="Times New Roman"/>
          <w:lang w:val="en-US"/>
        </w:rPr>
        <w:br/>
      </w:r>
      <w:r w:rsidRPr="00DB7999">
        <w:rPr>
          <w:rFonts w:ascii="Times New Roman" w:eastAsia="Times New Roman" w:hAnsi="Times New Roman"/>
          <w:lang w:val="en-US"/>
        </w:rPr>
        <w:t>100 ml of water and 20 mL of conc. H</w:t>
      </w:r>
      <w:r w:rsidRPr="00DB7999">
        <w:rPr>
          <w:rFonts w:ascii="Times New Roman" w:eastAsia="Times New Roman" w:hAnsi="Times New Roman"/>
          <w:vertAlign w:val="subscript"/>
          <w:lang w:val="en-US"/>
        </w:rPr>
        <w:t>2</w:t>
      </w:r>
      <w:r w:rsidRPr="00DB7999">
        <w:rPr>
          <w:rFonts w:ascii="Times New Roman" w:eastAsia="Times New Roman" w:hAnsi="Times New Roman"/>
          <w:lang w:val="en-US"/>
        </w:rPr>
        <w:t>SO</w:t>
      </w:r>
      <w:r w:rsidRPr="00DB7999">
        <w:rPr>
          <w:rFonts w:ascii="Times New Roman" w:eastAsia="Times New Roman" w:hAnsi="Times New Roman"/>
          <w:vertAlign w:val="subscript"/>
          <w:lang w:val="en-US"/>
        </w:rPr>
        <w:t>4</w:t>
      </w:r>
      <w:r w:rsidRPr="00DB7999">
        <w:rPr>
          <w:rFonts w:ascii="Times New Roman" w:eastAsia="Times New Roman" w:hAnsi="Times New Roman"/>
          <w:lang w:val="en-US"/>
        </w:rPr>
        <w:t xml:space="preserve">) was added a few drops of test substance and boiled for 1-3 minutes. In the case of tertiary alcohols we can observe falling of yellow or red sediment. Primary and secondary alcohols to form a hazy solution, which after some time form crystals. </w:t>
      </w:r>
    </w:p>
    <w:p w:rsidR="00E33B31" w:rsidRPr="00DB7999" w:rsidRDefault="00E33B31"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Reaction with chromate solution used for detection of primary, secondary and tertiary alcohols. Primary alcohols are oxidized with chromic acid to aldehydes, secondary to ketones , wherein the mixture changed color from orange to green. Tertiary alcohols are not oxidized by chromic acid, but chromic acid esters give colored in yellow or red wine.</w:t>
      </w:r>
    </w:p>
    <w:p w:rsidR="00E33B31" w:rsidRPr="00DB7999" w:rsidRDefault="00E33B31" w:rsidP="00E83A77">
      <w:pPr>
        <w:pStyle w:val="Default"/>
        <w:numPr>
          <w:ilvl w:val="0"/>
          <w:numId w:val="10"/>
        </w:numPr>
        <w:tabs>
          <w:tab w:val="left" w:pos="709"/>
        </w:tabs>
        <w:spacing w:line="240" w:lineRule="auto"/>
        <w:ind w:left="0" w:firstLine="397"/>
        <w:jc w:val="both"/>
        <w:rPr>
          <w:b/>
          <w:bCs/>
          <w:i/>
          <w:iCs/>
          <w:sz w:val="22"/>
          <w:szCs w:val="22"/>
          <w:lang w:val="en-US"/>
        </w:rPr>
      </w:pPr>
      <w:r w:rsidRPr="00DB7999">
        <w:rPr>
          <w:b/>
          <w:i/>
          <w:sz w:val="22"/>
          <w:szCs w:val="22"/>
          <w:lang w:val="en-US"/>
        </w:rPr>
        <w:t>The reaction with the chromate solution</w:t>
      </w:r>
      <w:r w:rsidRPr="00DB7999">
        <w:rPr>
          <w:sz w:val="22"/>
          <w:szCs w:val="22"/>
          <w:lang w:val="en-US"/>
        </w:rPr>
        <w:t xml:space="preserve"> is used for recognition of the primary, secondary and tertiary alcohols. Primary alcohols are oxidized with chromic acid to aldehydes, secondary to ketones, wherein the mixture changed color from orange to green. Tertiary alcohols are not oxidized by chromic acid, but gives chromic acid esters colored in yellow or red wine.</w:t>
      </w:r>
    </w:p>
    <w:p w:rsidR="00E33B31" w:rsidRPr="00DB7999" w:rsidRDefault="00E33B31" w:rsidP="00E83A77">
      <w:pPr>
        <w:pStyle w:val="Default"/>
        <w:spacing w:line="240" w:lineRule="auto"/>
        <w:ind w:firstLine="397"/>
        <w:jc w:val="both"/>
        <w:rPr>
          <w:sz w:val="22"/>
          <w:szCs w:val="22"/>
          <w:lang w:val="en-US"/>
        </w:rPr>
      </w:pPr>
      <w:r w:rsidRPr="00DB7999">
        <w:rPr>
          <w:b/>
          <w:bCs/>
          <w:iCs/>
          <w:sz w:val="22"/>
          <w:szCs w:val="22"/>
          <w:lang w:val="en-US"/>
        </w:rPr>
        <w:t>Experiment</w:t>
      </w:r>
      <w:r w:rsidR="00AD6C68" w:rsidRPr="00DB7999">
        <w:rPr>
          <w:b/>
          <w:bCs/>
          <w:iCs/>
          <w:sz w:val="22"/>
          <w:szCs w:val="22"/>
          <w:lang w:val="en-US"/>
        </w:rPr>
        <w:t xml:space="preserve">: </w:t>
      </w:r>
      <w:r w:rsidRPr="00DB7999">
        <w:rPr>
          <w:sz w:val="22"/>
          <w:szCs w:val="22"/>
          <w:lang w:val="en-US"/>
        </w:rPr>
        <w:t>1-2 ml of the alcohol was treated with gentle heating 5 ml of Beckman - chromate solution (50 g K</w:t>
      </w:r>
      <w:r w:rsidRPr="00DB7999">
        <w:rPr>
          <w:sz w:val="22"/>
          <w:szCs w:val="22"/>
          <w:vertAlign w:val="subscript"/>
          <w:lang w:val="en-US"/>
        </w:rPr>
        <w:t>2</w:t>
      </w:r>
      <w:r w:rsidRPr="00DB7999">
        <w:rPr>
          <w:sz w:val="22"/>
          <w:szCs w:val="22"/>
          <w:lang w:val="en-US"/>
        </w:rPr>
        <w:t>Cr</w:t>
      </w:r>
      <w:r w:rsidRPr="00DB7999">
        <w:rPr>
          <w:sz w:val="22"/>
          <w:szCs w:val="22"/>
          <w:vertAlign w:val="subscript"/>
          <w:lang w:val="en-US"/>
        </w:rPr>
        <w:t>2</w:t>
      </w:r>
      <w:r w:rsidRPr="00DB7999">
        <w:rPr>
          <w:sz w:val="22"/>
          <w:szCs w:val="22"/>
          <w:lang w:val="en-US"/>
        </w:rPr>
        <w:t>O</w:t>
      </w:r>
      <w:r w:rsidRPr="00DB7999">
        <w:rPr>
          <w:sz w:val="22"/>
          <w:szCs w:val="22"/>
          <w:vertAlign w:val="subscript"/>
          <w:lang w:val="en-US"/>
        </w:rPr>
        <w:t>7</w:t>
      </w:r>
      <w:r w:rsidRPr="00DB7999">
        <w:rPr>
          <w:sz w:val="22"/>
          <w:szCs w:val="22"/>
          <w:lang w:val="en-US"/>
        </w:rPr>
        <w:t xml:space="preserve"> in 300 ml of water, 28 g of conc. H</w:t>
      </w:r>
      <w:r w:rsidRPr="00DB7999">
        <w:rPr>
          <w:sz w:val="22"/>
          <w:szCs w:val="22"/>
          <w:vertAlign w:val="subscript"/>
          <w:lang w:val="en-US"/>
        </w:rPr>
        <w:t>2</w:t>
      </w:r>
      <w:r w:rsidRPr="00DB7999">
        <w:rPr>
          <w:sz w:val="22"/>
          <w:szCs w:val="22"/>
          <w:lang w:val="en-US"/>
        </w:rPr>
        <w:t>SO</w:t>
      </w:r>
      <w:r w:rsidRPr="00DB7999">
        <w:rPr>
          <w:sz w:val="22"/>
          <w:szCs w:val="22"/>
          <w:vertAlign w:val="subscript"/>
          <w:lang w:val="en-US"/>
        </w:rPr>
        <w:t>4</w:t>
      </w:r>
      <w:r w:rsidRPr="00DB7999">
        <w:rPr>
          <w:sz w:val="22"/>
          <w:szCs w:val="22"/>
          <w:lang w:val="en-US"/>
        </w:rPr>
        <w:t>). If the solution is colored in red wine, it means that the tertiary alcohol. In the case of easily oxidized primary and secondary alcohols appears green.</w:t>
      </w:r>
    </w:p>
    <w:p w:rsidR="00E33B31" w:rsidRPr="007F4403" w:rsidRDefault="00E33B31" w:rsidP="00E83A77">
      <w:pPr>
        <w:pStyle w:val="a3"/>
        <w:numPr>
          <w:ilvl w:val="0"/>
          <w:numId w:val="10"/>
        </w:numPr>
        <w:tabs>
          <w:tab w:val="left" w:pos="709"/>
        </w:tabs>
        <w:spacing w:after="0" w:line="240" w:lineRule="auto"/>
        <w:ind w:left="0" w:firstLine="397"/>
        <w:jc w:val="both"/>
        <w:rPr>
          <w:lang w:val="en-US"/>
        </w:rPr>
      </w:pPr>
      <w:r w:rsidRPr="00DB7999">
        <w:rPr>
          <w:rFonts w:ascii="Times New Roman" w:hAnsi="Times New Roman" w:cs="Times New Roman"/>
          <w:b/>
          <w:i/>
          <w:lang w:val="en-US"/>
        </w:rPr>
        <w:t>Reaction to polyatomic alcohols hydroxide of copper (II)</w:t>
      </w:r>
      <w:r w:rsidR="00B35353" w:rsidRPr="00DB7999">
        <w:rPr>
          <w:rFonts w:ascii="Times New Roman" w:hAnsi="Times New Roman" w:cs="Times New Roman"/>
          <w:b/>
          <w:i/>
          <w:lang w:val="en-US"/>
        </w:rPr>
        <w:t xml:space="preserve">. </w:t>
      </w:r>
      <w:r w:rsidRPr="00DB7999">
        <w:rPr>
          <w:rFonts w:ascii="Times New Roman" w:hAnsi="Times New Roman" w:cs="Times New Roman"/>
          <w:lang w:val="en-US"/>
        </w:rPr>
        <w:t>A freshly prepared solution of copper hydroxide (II) by reaction with polyols to form complex salts dark blue:</w:t>
      </w:r>
    </w:p>
    <w:p w:rsidR="007F4403" w:rsidRPr="00DB7999" w:rsidRDefault="007F4403" w:rsidP="00E83A77">
      <w:pPr>
        <w:pStyle w:val="a3"/>
        <w:tabs>
          <w:tab w:val="left" w:pos="709"/>
        </w:tabs>
        <w:spacing w:after="0" w:line="240" w:lineRule="auto"/>
        <w:ind w:left="397"/>
        <w:jc w:val="both"/>
        <w:rPr>
          <w:lang w:val="en-US"/>
        </w:rPr>
      </w:pPr>
    </w:p>
    <w:p w:rsidR="00E33B31" w:rsidRPr="00DB7999" w:rsidRDefault="00E33B31" w:rsidP="00E83A77">
      <w:pPr>
        <w:spacing w:after="0" w:line="240" w:lineRule="auto"/>
        <w:jc w:val="center"/>
        <w:rPr>
          <w:b/>
          <w:bCs/>
          <w:i/>
          <w:iCs/>
          <w:lang w:val="en-US"/>
        </w:rPr>
      </w:pPr>
      <w:r w:rsidRPr="00DB7999">
        <w:rPr>
          <w:noProof/>
          <w:lang w:eastAsia="ru-RU"/>
        </w:rPr>
        <w:drawing>
          <wp:inline distT="0" distB="0" distL="0" distR="0">
            <wp:extent cx="3273425" cy="659218"/>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lum contrast="41000"/>
                    </a:blip>
                    <a:srcRect t="14655" b="9616"/>
                    <a:stretch/>
                  </pic:blipFill>
                  <pic:spPr bwMode="auto">
                    <a:xfrm>
                      <a:off x="0" y="0"/>
                      <a:ext cx="3325325" cy="66967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7F4403" w:rsidRDefault="007F4403" w:rsidP="00E83A77">
      <w:pPr>
        <w:spacing w:after="0" w:line="240" w:lineRule="auto"/>
        <w:ind w:firstLine="397"/>
        <w:jc w:val="both"/>
        <w:rPr>
          <w:rFonts w:ascii="Times New Roman" w:hAnsi="Times New Roman" w:cs="Times New Roman"/>
          <w:b/>
          <w:lang w:val="en-US"/>
        </w:rPr>
      </w:pP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Experience</w:t>
      </w:r>
      <w:r w:rsidR="00B35353" w:rsidRPr="00DB7999">
        <w:rPr>
          <w:rFonts w:ascii="Times New Roman" w:hAnsi="Times New Roman" w:cs="Times New Roman"/>
          <w:b/>
          <w:lang w:val="en-US"/>
        </w:rPr>
        <w:t xml:space="preserve">: </w:t>
      </w:r>
      <w:r w:rsidRPr="00DB7999">
        <w:rPr>
          <w:rFonts w:ascii="Times New Roman" w:hAnsi="Times New Roman" w:cs="Times New Roman"/>
          <w:lang w:val="en-US"/>
        </w:rPr>
        <w:t>5-6 drops of the substance is dissolved in dilute alkali and add a few drops of a dilute solution of copper sulfate. If the copper hydroxide precipitate is formed and the solution turns blue, the likely presence of a polyhydric alcohol.</w:t>
      </w:r>
    </w:p>
    <w:p w:rsidR="00B35353" w:rsidRPr="00DB7999" w:rsidRDefault="00B35353" w:rsidP="00E83A77">
      <w:pPr>
        <w:spacing w:after="0" w:line="240" w:lineRule="auto"/>
        <w:ind w:firstLine="397"/>
        <w:jc w:val="both"/>
        <w:rPr>
          <w:rFonts w:ascii="Times New Roman" w:hAnsi="Times New Roman" w:cs="Times New Roman"/>
          <w:b/>
          <w:color w:val="000000"/>
          <w:lang w:val="en-US"/>
        </w:rPr>
      </w:pPr>
    </w:p>
    <w:p w:rsidR="00E33B31" w:rsidRPr="00DB7999" w:rsidRDefault="00E33B31" w:rsidP="00E83A77">
      <w:pPr>
        <w:spacing w:after="0" w:line="240" w:lineRule="auto"/>
        <w:ind w:firstLine="397"/>
        <w:jc w:val="both"/>
        <w:rPr>
          <w:rFonts w:ascii="Times New Roman" w:hAnsi="Times New Roman" w:cs="Times New Roman"/>
          <w:i/>
          <w:color w:val="000000"/>
          <w:u w:val="single"/>
          <w:lang w:val="en-US"/>
        </w:rPr>
      </w:pPr>
      <w:r w:rsidRPr="00DB7999">
        <w:rPr>
          <w:rFonts w:ascii="Times New Roman" w:hAnsi="Times New Roman" w:cs="Times New Roman"/>
          <w:b/>
          <w:color w:val="000000"/>
          <w:u w:val="single"/>
          <w:lang w:val="en-US"/>
        </w:rPr>
        <w:lastRenderedPageBreak/>
        <w:t>Reactions characteristic of phenols</w:t>
      </w:r>
    </w:p>
    <w:p w:rsidR="00E33B31" w:rsidRPr="007F4403" w:rsidRDefault="00E33B31" w:rsidP="00E83A77">
      <w:pPr>
        <w:pStyle w:val="a3"/>
        <w:numPr>
          <w:ilvl w:val="0"/>
          <w:numId w:val="10"/>
        </w:numPr>
        <w:tabs>
          <w:tab w:val="left" w:pos="709"/>
        </w:tabs>
        <w:spacing w:after="0" w:line="240" w:lineRule="auto"/>
        <w:ind w:left="0" w:firstLine="397"/>
        <w:jc w:val="both"/>
        <w:rPr>
          <w:lang w:val="en-US"/>
        </w:rPr>
      </w:pPr>
      <w:r w:rsidRPr="00DB7999">
        <w:rPr>
          <w:rFonts w:ascii="Times New Roman" w:hAnsi="Times New Roman" w:cs="Times New Roman"/>
          <w:b/>
          <w:i/>
          <w:color w:val="000000"/>
          <w:lang w:val="en-US"/>
        </w:rPr>
        <w:t>Reaction with a solution of ferric chloride(III)</w:t>
      </w:r>
      <w:r w:rsidR="00B35353" w:rsidRPr="00DB7999">
        <w:rPr>
          <w:rFonts w:ascii="Times New Roman" w:hAnsi="Times New Roman" w:cs="Times New Roman"/>
          <w:b/>
          <w:i/>
          <w:color w:val="000000"/>
          <w:lang w:val="en-US"/>
        </w:rPr>
        <w:t xml:space="preserve">. </w:t>
      </w:r>
      <w:r w:rsidRPr="00DB7999">
        <w:rPr>
          <w:rFonts w:ascii="Times New Roman" w:hAnsi="Times New Roman" w:cs="Times New Roman"/>
          <w:lang w:val="en-US"/>
        </w:rPr>
        <w:t>Most of the phenols with ferric chloride (III) form an intensely colored complex salts. For monohydric phenols usually appears violet color; diatomic phenols appears green, black and purple and yellow color in the case of catechol, resorcinol and hydroquinone, respectively.</w:t>
      </w:r>
    </w:p>
    <w:p w:rsidR="007F4403" w:rsidRPr="00DB7999" w:rsidRDefault="007F4403" w:rsidP="00E83A77">
      <w:pPr>
        <w:pStyle w:val="a3"/>
        <w:tabs>
          <w:tab w:val="left" w:pos="709"/>
        </w:tabs>
        <w:spacing w:after="0" w:line="240" w:lineRule="auto"/>
        <w:ind w:left="397"/>
        <w:jc w:val="both"/>
        <w:rPr>
          <w:lang w:val="en-US"/>
        </w:rPr>
      </w:pPr>
    </w:p>
    <w:p w:rsidR="00E33B31" w:rsidRPr="00DB7999" w:rsidRDefault="00E71539" w:rsidP="00E83A77">
      <w:pPr>
        <w:spacing w:after="0" w:line="240" w:lineRule="auto"/>
        <w:jc w:val="center"/>
        <w:rPr>
          <w:b/>
          <w:bCs/>
          <w:i/>
          <w:iCs/>
          <w:lang w:val="en-US"/>
        </w:rPr>
      </w:pPr>
      <w:r>
        <w:object w:dxaOrig="4340" w:dyaOrig="344">
          <v:shape id="_x0000_i1026" type="#_x0000_t75" style="width:210.75pt;height:16.5pt" o:ole="">
            <v:imagedata r:id="rId13" o:title=""/>
          </v:shape>
          <o:OLEObject Type="Embed" ProgID="ChemDraw.Document.6.0" ShapeID="_x0000_i1026" DrawAspect="Content" ObjectID="_1555231826" r:id="rId14"/>
        </w:object>
      </w:r>
    </w:p>
    <w:p w:rsidR="007F4403" w:rsidRDefault="007F4403" w:rsidP="00E83A77">
      <w:pPr>
        <w:spacing w:after="0" w:line="240" w:lineRule="auto"/>
        <w:ind w:firstLine="397"/>
        <w:jc w:val="both"/>
        <w:rPr>
          <w:rFonts w:ascii="Times New Roman" w:hAnsi="Times New Roman" w:cs="Times New Roman"/>
          <w:b/>
          <w:lang w:val="en-US"/>
        </w:rPr>
      </w:pP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Experience</w:t>
      </w:r>
      <w:r w:rsidR="00B35353" w:rsidRPr="00DB7999">
        <w:rPr>
          <w:rFonts w:ascii="Times New Roman" w:hAnsi="Times New Roman" w:cs="Times New Roman"/>
          <w:b/>
          <w:lang w:val="en-US"/>
        </w:rPr>
        <w:t xml:space="preserve">: </w:t>
      </w:r>
      <w:r w:rsidRPr="00DB7999">
        <w:rPr>
          <w:rFonts w:ascii="Times New Roman" w:hAnsi="Times New Roman" w:cs="Times New Roman"/>
          <w:lang w:val="en-US"/>
        </w:rPr>
        <w:t xml:space="preserve">To </w:t>
      </w:r>
      <w:r w:rsidR="0090499D" w:rsidRPr="00DB7999">
        <w:rPr>
          <w:rFonts w:ascii="Times New Roman" w:hAnsi="Times New Roman" w:cs="Times New Roman"/>
          <w:lang w:val="en-US"/>
        </w:rPr>
        <w:t>1</w:t>
      </w:r>
      <w:r w:rsidRPr="00DB7999">
        <w:rPr>
          <w:rFonts w:ascii="Times New Roman" w:hAnsi="Times New Roman" w:cs="Times New Roman"/>
          <w:lang w:val="en-US"/>
        </w:rPr>
        <w:t>-2 ml water (preferably chloroform) solution of the test substance was added a few drops of 3% solution of FeCl</w:t>
      </w:r>
      <w:r w:rsidRPr="00DB7999">
        <w:rPr>
          <w:rFonts w:ascii="Times New Roman" w:hAnsi="Times New Roman" w:cs="Times New Roman"/>
          <w:vertAlign w:val="subscript"/>
          <w:lang w:val="en-US"/>
        </w:rPr>
        <w:t>3</w:t>
      </w:r>
      <w:r w:rsidRPr="00DB7999">
        <w:rPr>
          <w:rFonts w:ascii="Times New Roman" w:hAnsi="Times New Roman" w:cs="Times New Roman"/>
          <w:lang w:val="en-US"/>
        </w:rPr>
        <w:t>. Observe the appearance of color.</w:t>
      </w:r>
    </w:p>
    <w:p w:rsidR="00E33B31" w:rsidRPr="00D7361C" w:rsidRDefault="00E33B31" w:rsidP="00E83A77">
      <w:pPr>
        <w:pStyle w:val="a3"/>
        <w:numPr>
          <w:ilvl w:val="0"/>
          <w:numId w:val="10"/>
        </w:numPr>
        <w:tabs>
          <w:tab w:val="left" w:pos="709"/>
        </w:tabs>
        <w:spacing w:after="0" w:line="240" w:lineRule="auto"/>
        <w:ind w:left="0" w:firstLine="397"/>
        <w:jc w:val="both"/>
        <w:rPr>
          <w:lang w:val="en-US"/>
        </w:rPr>
      </w:pPr>
      <w:r w:rsidRPr="00DB7999">
        <w:rPr>
          <w:rFonts w:ascii="Times New Roman" w:hAnsi="Times New Roman" w:cs="Times New Roman"/>
          <w:b/>
          <w:i/>
          <w:lang w:val="en-US"/>
        </w:rPr>
        <w:t>The addition reaction of bromine</w:t>
      </w:r>
      <w:r w:rsidR="00B35353" w:rsidRPr="00DB7999">
        <w:rPr>
          <w:rFonts w:ascii="Times New Roman" w:hAnsi="Times New Roman" w:cs="Times New Roman"/>
          <w:b/>
          <w:i/>
          <w:lang w:val="en-US"/>
        </w:rPr>
        <w:t>.</w:t>
      </w:r>
      <w:r w:rsidR="00B35353" w:rsidRPr="00DB7999">
        <w:rPr>
          <w:rFonts w:ascii="Times New Roman" w:hAnsi="Times New Roman" w:cs="Times New Roman"/>
          <w:i/>
          <w:lang w:val="en-US"/>
        </w:rPr>
        <w:t xml:space="preserve"> </w:t>
      </w:r>
      <w:r w:rsidRPr="00DB7999">
        <w:rPr>
          <w:rFonts w:ascii="Times New Roman" w:hAnsi="Times New Roman" w:cs="Times New Roman"/>
          <w:lang w:val="en-US"/>
        </w:rPr>
        <w:t>The addition of "bromine water" to the aqueous solution of phenol the disappearance of color due to bromine substitution reaction:</w:t>
      </w:r>
    </w:p>
    <w:p w:rsidR="00D7361C" w:rsidRPr="00DB7999" w:rsidRDefault="00D7361C" w:rsidP="00E83A77">
      <w:pPr>
        <w:pStyle w:val="a3"/>
        <w:tabs>
          <w:tab w:val="left" w:pos="709"/>
        </w:tabs>
        <w:spacing w:after="0" w:line="240" w:lineRule="auto"/>
        <w:ind w:left="397"/>
        <w:jc w:val="both"/>
        <w:rPr>
          <w:lang w:val="en-US"/>
        </w:rPr>
      </w:pPr>
    </w:p>
    <w:p w:rsidR="00E33B31" w:rsidRPr="00DB7999" w:rsidRDefault="00E33B31" w:rsidP="00E83A77">
      <w:pPr>
        <w:spacing w:after="0" w:line="240" w:lineRule="auto"/>
        <w:jc w:val="center"/>
        <w:rPr>
          <w:rFonts w:ascii="Times New Roman" w:hAnsi="Times New Roman" w:cs="Times New Roman"/>
          <w:lang w:val="en-US"/>
        </w:rPr>
      </w:pPr>
      <w:r w:rsidRPr="00DB7999">
        <w:rPr>
          <w:noProof/>
          <w:lang w:eastAsia="ru-RU"/>
        </w:rPr>
        <w:drawing>
          <wp:inline distT="0" distB="0" distL="0" distR="0">
            <wp:extent cx="3027680" cy="659218"/>
            <wp:effectExtent l="0" t="0" r="127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lum contrast="27000"/>
                    </a:blip>
                    <a:srcRect b="10964"/>
                    <a:stretch/>
                  </pic:blipFill>
                  <pic:spPr bwMode="auto">
                    <a:xfrm>
                      <a:off x="0" y="0"/>
                      <a:ext cx="3060090" cy="66627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7361C" w:rsidRDefault="00D7361C" w:rsidP="00E83A77">
      <w:pPr>
        <w:spacing w:after="0" w:line="240" w:lineRule="auto"/>
        <w:ind w:firstLine="397"/>
        <w:jc w:val="both"/>
        <w:rPr>
          <w:rFonts w:ascii="Times New Roman" w:hAnsi="Times New Roman" w:cs="Times New Roman"/>
          <w:lang w:val="en-US"/>
        </w:rPr>
      </w:pP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Under the action of an excess of bromine water tribromophenol oxidized furth</w:t>
      </w:r>
      <w:r w:rsidR="007F4403">
        <w:rPr>
          <w:rFonts w:ascii="Times New Roman" w:hAnsi="Times New Roman" w:cs="Times New Roman"/>
          <w:lang w:val="en-US"/>
        </w:rPr>
        <w:t>er to a yellow colored product –</w:t>
      </w:r>
      <w:r w:rsidRPr="00DB7999">
        <w:rPr>
          <w:rFonts w:ascii="Times New Roman" w:hAnsi="Times New Roman" w:cs="Times New Roman"/>
          <w:lang w:val="en-US"/>
        </w:rPr>
        <w:t xml:space="preserve"> 2,4,4,6-tetrabromcyclohexadienon:</w:t>
      </w:r>
    </w:p>
    <w:p w:rsidR="00E33B31" w:rsidRPr="00DB7999" w:rsidRDefault="00E33B31" w:rsidP="00E83A77">
      <w:pPr>
        <w:spacing w:after="0" w:line="240" w:lineRule="auto"/>
        <w:ind w:firstLine="397"/>
        <w:jc w:val="both"/>
        <w:rPr>
          <w:lang w:val="en-US"/>
        </w:rPr>
      </w:pPr>
    </w:p>
    <w:p w:rsidR="00E33B31" w:rsidRPr="00DB7999" w:rsidRDefault="00E33B31" w:rsidP="00E83A77">
      <w:pPr>
        <w:spacing w:after="0" w:line="240" w:lineRule="auto"/>
        <w:jc w:val="center"/>
        <w:rPr>
          <w:b/>
          <w:bCs/>
          <w:i/>
          <w:iCs/>
          <w:lang w:val="en-US"/>
        </w:rPr>
      </w:pPr>
      <w:r w:rsidRPr="00DB7999">
        <w:rPr>
          <w:noProof/>
          <w:lang w:eastAsia="ru-RU"/>
        </w:rPr>
        <w:drawing>
          <wp:inline distT="0" distB="0" distL="0" distR="0">
            <wp:extent cx="2870791" cy="678799"/>
            <wp:effectExtent l="0" t="0" r="635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lum contrast="36000"/>
                    </a:blip>
                    <a:srcRect/>
                    <a:stretch>
                      <a:fillRect/>
                    </a:stretch>
                  </pic:blipFill>
                  <pic:spPr bwMode="auto">
                    <a:xfrm>
                      <a:off x="0" y="0"/>
                      <a:ext cx="2901608" cy="686086"/>
                    </a:xfrm>
                    <a:prstGeom prst="rect">
                      <a:avLst/>
                    </a:prstGeom>
                    <a:solidFill>
                      <a:srgbClr val="FFFFFF"/>
                    </a:solidFill>
                    <a:ln w="9525">
                      <a:noFill/>
                      <a:miter lim="800000"/>
                      <a:headEnd/>
                      <a:tailEnd/>
                    </a:ln>
                  </pic:spPr>
                </pic:pic>
              </a:graphicData>
            </a:graphic>
          </wp:inline>
        </w:drawing>
      </w:r>
    </w:p>
    <w:p w:rsidR="00E33B31" w:rsidRPr="00DB7999" w:rsidRDefault="00E33B31" w:rsidP="00E83A77">
      <w:pPr>
        <w:spacing w:after="0" w:line="240" w:lineRule="auto"/>
        <w:ind w:firstLine="397"/>
        <w:jc w:val="both"/>
        <w:rPr>
          <w:rFonts w:ascii="Times New Roman" w:hAnsi="Times New Roman" w:cs="Times New Roman"/>
          <w:b/>
          <w:lang w:val="en-US"/>
        </w:rPr>
      </w:pP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Experience</w:t>
      </w:r>
      <w:r w:rsidR="00B35353" w:rsidRPr="00DB7999">
        <w:rPr>
          <w:rFonts w:ascii="Times New Roman" w:hAnsi="Times New Roman" w:cs="Times New Roman"/>
          <w:b/>
          <w:lang w:val="en-US"/>
        </w:rPr>
        <w:t xml:space="preserve">: </w:t>
      </w:r>
      <w:r w:rsidRPr="00DB7999">
        <w:rPr>
          <w:rFonts w:ascii="Times New Roman" w:hAnsi="Times New Roman" w:cs="Times New Roman"/>
          <w:lang w:val="en-US"/>
        </w:rPr>
        <w:t>To 1 ml of aqueous phenol solution was gradually added 1 ml bromine water. Painting of bromine disappear and fall yellow crystals.</w:t>
      </w:r>
    </w:p>
    <w:p w:rsidR="00E33B31" w:rsidRPr="00DB7999" w:rsidRDefault="00E33B31" w:rsidP="00E83A77">
      <w:pPr>
        <w:pStyle w:val="a3"/>
        <w:numPr>
          <w:ilvl w:val="0"/>
          <w:numId w:val="10"/>
        </w:numPr>
        <w:tabs>
          <w:tab w:val="left" w:pos="709"/>
        </w:tabs>
        <w:spacing w:after="0" w:line="240" w:lineRule="auto"/>
        <w:ind w:left="0" w:firstLine="397"/>
        <w:jc w:val="both"/>
        <w:rPr>
          <w:rFonts w:ascii="Times New Roman" w:hAnsi="Times New Roman" w:cs="Times New Roman"/>
          <w:lang w:val="en-US"/>
        </w:rPr>
      </w:pPr>
      <w:r w:rsidRPr="00DB7999">
        <w:rPr>
          <w:rFonts w:ascii="Times New Roman" w:hAnsi="Times New Roman" w:cs="Times New Roman"/>
          <w:b/>
          <w:i/>
          <w:lang w:val="en-US"/>
        </w:rPr>
        <w:t>Reaction with nitrous acid</w:t>
      </w:r>
      <w:r w:rsidR="00B35353" w:rsidRPr="00DB7999">
        <w:rPr>
          <w:rFonts w:ascii="Times New Roman" w:hAnsi="Times New Roman" w:cs="Times New Roman"/>
          <w:b/>
          <w:i/>
          <w:lang w:val="en-US"/>
        </w:rPr>
        <w:t xml:space="preserve">. </w:t>
      </w:r>
      <w:r w:rsidRPr="00DB7999">
        <w:rPr>
          <w:rFonts w:ascii="Times New Roman" w:hAnsi="Times New Roman" w:cs="Times New Roman"/>
          <w:lang w:val="en-US"/>
        </w:rPr>
        <w:t>Most of the phenols that do not have substituents in the para position, reacted with nitrous acid to form the p-</w:t>
      </w:r>
      <w:r w:rsidR="0090499D" w:rsidRPr="00DB7999">
        <w:rPr>
          <w:rFonts w:ascii="Times New Roman" w:hAnsi="Times New Roman" w:cs="Times New Roman"/>
          <w:lang w:val="en-US"/>
        </w:rPr>
        <w:t>nitrozophenols that</w:t>
      </w:r>
      <w:r w:rsidRPr="00DB7999">
        <w:rPr>
          <w:rFonts w:ascii="Times New Roman" w:hAnsi="Times New Roman" w:cs="Times New Roman"/>
          <w:lang w:val="en-US"/>
        </w:rPr>
        <w:t xml:space="preserve"> in the presence of concentrated sulfuric acid is condensed with excess phenol to form intensely </w:t>
      </w:r>
      <w:r w:rsidRPr="00DB7999">
        <w:rPr>
          <w:rFonts w:ascii="Times New Roman" w:hAnsi="Times New Roman" w:cs="Times New Roman"/>
          <w:lang w:val="en-US"/>
        </w:rPr>
        <w:lastRenderedPageBreak/>
        <w:t>colored reaction products. The phenol is condensed with nitrozophenol and gives colored compound -indophenol:</w:t>
      </w:r>
    </w:p>
    <w:p w:rsidR="00E33B31" w:rsidRPr="00DB7999" w:rsidRDefault="00E33B31" w:rsidP="00E83A77">
      <w:pPr>
        <w:spacing w:after="0" w:line="240" w:lineRule="auto"/>
        <w:jc w:val="center"/>
        <w:rPr>
          <w:b/>
          <w:bCs/>
          <w:i/>
          <w:iCs/>
          <w:lang w:val="en-US"/>
        </w:rPr>
      </w:pPr>
      <w:r w:rsidRPr="00DB7999">
        <w:rPr>
          <w:noProof/>
          <w:lang w:eastAsia="ru-RU"/>
        </w:rPr>
        <w:drawing>
          <wp:inline distT="0" distB="0" distL="0" distR="0">
            <wp:extent cx="3314043" cy="9144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lum contrast="26000"/>
                    </a:blip>
                    <a:srcRect b="12142"/>
                    <a:stretch/>
                  </pic:blipFill>
                  <pic:spPr bwMode="auto">
                    <a:xfrm>
                      <a:off x="0" y="0"/>
                      <a:ext cx="3352187" cy="92492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7F4403" w:rsidRDefault="007F4403" w:rsidP="00E83A77">
      <w:pPr>
        <w:pStyle w:val="Default"/>
        <w:spacing w:line="240" w:lineRule="auto"/>
        <w:ind w:firstLine="397"/>
        <w:jc w:val="both"/>
        <w:rPr>
          <w:b/>
          <w:sz w:val="22"/>
          <w:szCs w:val="22"/>
          <w:lang w:val="en-US"/>
        </w:rPr>
      </w:pPr>
    </w:p>
    <w:p w:rsidR="00E33B31" w:rsidRPr="00DB7999" w:rsidRDefault="00E33B31" w:rsidP="00E83A77">
      <w:pPr>
        <w:pStyle w:val="Default"/>
        <w:spacing w:line="240" w:lineRule="auto"/>
        <w:ind w:firstLine="397"/>
        <w:jc w:val="both"/>
        <w:rPr>
          <w:sz w:val="22"/>
          <w:szCs w:val="22"/>
          <w:lang w:val="en-US"/>
        </w:rPr>
      </w:pPr>
      <w:r w:rsidRPr="00DB7999">
        <w:rPr>
          <w:b/>
          <w:sz w:val="22"/>
          <w:szCs w:val="22"/>
          <w:lang w:val="en-US"/>
        </w:rPr>
        <w:t>Experience</w:t>
      </w:r>
      <w:r w:rsidR="00B35353" w:rsidRPr="00DB7999">
        <w:rPr>
          <w:b/>
          <w:sz w:val="22"/>
          <w:szCs w:val="22"/>
          <w:lang w:val="en-US"/>
        </w:rPr>
        <w:t xml:space="preserve">: </w:t>
      </w:r>
      <w:r w:rsidRPr="00DB7999">
        <w:rPr>
          <w:sz w:val="22"/>
          <w:szCs w:val="22"/>
          <w:lang w:val="en-US"/>
        </w:rPr>
        <w:t>In the test tube is poured 0.5 ml of concentrated sulfuric acid was added under stirring a few (2-3) drops of phenol. The mixture was cooled in an ice-water beaker. To this solution was added a drop of sodium nitrite. An intense pink color, which, when added alkali (up to an alkaline reaction) becomes the blue-green.</w:t>
      </w:r>
    </w:p>
    <w:p w:rsidR="00E33B31" w:rsidRPr="00DB7999" w:rsidRDefault="00E33B31" w:rsidP="00E83A77">
      <w:pPr>
        <w:spacing w:after="0" w:line="240" w:lineRule="auto"/>
        <w:ind w:firstLine="397"/>
        <w:jc w:val="both"/>
        <w:rPr>
          <w:rFonts w:ascii="Times New Roman" w:hAnsi="Times New Roman" w:cs="Times New Roman"/>
          <w:lang w:val="en-US"/>
        </w:rPr>
      </w:pPr>
    </w:p>
    <w:p w:rsidR="00E33B31" w:rsidRPr="00DB7999" w:rsidRDefault="00E33B31" w:rsidP="00E83A77">
      <w:pPr>
        <w:spacing w:after="0" w:line="240" w:lineRule="auto"/>
        <w:ind w:firstLine="397"/>
        <w:jc w:val="both"/>
        <w:rPr>
          <w:rFonts w:ascii="Times New Roman" w:hAnsi="Times New Roman" w:cs="Times New Roman"/>
          <w:b/>
          <w:u w:val="single"/>
          <w:lang w:val="en-US"/>
        </w:rPr>
      </w:pPr>
      <w:r w:rsidRPr="00DB7999">
        <w:rPr>
          <w:rFonts w:ascii="Times New Roman" w:hAnsi="Times New Roman" w:cs="Times New Roman"/>
          <w:b/>
          <w:u w:val="single"/>
          <w:lang w:val="en-US"/>
        </w:rPr>
        <w:t>Reactions characteristic of naphthol</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Naphthols are poisonous! Caution Avoid contact with the skin!</w:t>
      </w:r>
    </w:p>
    <w:p w:rsidR="00E33B31" w:rsidRPr="00DB7999" w:rsidRDefault="00E33B31" w:rsidP="00E83A77">
      <w:pPr>
        <w:pStyle w:val="a3"/>
        <w:numPr>
          <w:ilvl w:val="0"/>
          <w:numId w:val="10"/>
        </w:numPr>
        <w:tabs>
          <w:tab w:val="left" w:pos="709"/>
        </w:tabs>
        <w:spacing w:after="0" w:line="240" w:lineRule="auto"/>
        <w:ind w:left="0" w:firstLine="397"/>
        <w:jc w:val="both"/>
        <w:rPr>
          <w:b/>
          <w:bCs/>
          <w:i/>
          <w:iCs/>
          <w:lang w:val="en-US"/>
        </w:rPr>
      </w:pPr>
      <w:r w:rsidRPr="00DB7999">
        <w:rPr>
          <w:rFonts w:ascii="Times New Roman" w:hAnsi="Times New Roman" w:cs="Times New Roman"/>
          <w:b/>
          <w:i/>
          <w:lang w:val="en-US"/>
        </w:rPr>
        <w:t>Forming naphtholate</w:t>
      </w:r>
      <w:r w:rsidR="00B35353" w:rsidRPr="00DB7999">
        <w:rPr>
          <w:rFonts w:ascii="Times New Roman" w:hAnsi="Times New Roman" w:cs="Times New Roman"/>
          <w:b/>
          <w:i/>
          <w:lang w:val="en-US"/>
        </w:rPr>
        <w:t xml:space="preserve">. </w:t>
      </w:r>
      <w:r w:rsidRPr="00DB7999">
        <w:rPr>
          <w:rFonts w:ascii="Times New Roman" w:hAnsi="Times New Roman" w:cs="Times New Roman"/>
          <w:lang w:val="en-US"/>
        </w:rPr>
        <w:t>Naphthols poorly soluble in water, but soluble in alkaline solution, showing acidic properties.</w:t>
      </w:r>
    </w:p>
    <w:p w:rsidR="00A43F93" w:rsidRPr="00DB7999" w:rsidRDefault="00E33B31" w:rsidP="00E83A77">
      <w:pPr>
        <w:pStyle w:val="Default"/>
        <w:spacing w:line="240" w:lineRule="auto"/>
        <w:ind w:firstLine="397"/>
        <w:jc w:val="both"/>
        <w:rPr>
          <w:sz w:val="22"/>
          <w:szCs w:val="22"/>
          <w:lang w:val="en-US"/>
        </w:rPr>
      </w:pPr>
      <w:r w:rsidRPr="00DB7999">
        <w:rPr>
          <w:b/>
          <w:bCs/>
          <w:i/>
          <w:iCs/>
          <w:sz w:val="22"/>
          <w:szCs w:val="22"/>
          <w:lang w:val="en-US"/>
        </w:rPr>
        <w:t xml:space="preserve"> </w:t>
      </w:r>
      <w:r w:rsidRPr="00DB7999">
        <w:rPr>
          <w:b/>
          <w:sz w:val="22"/>
          <w:szCs w:val="22"/>
          <w:lang w:val="en-US"/>
        </w:rPr>
        <w:t>Experience</w:t>
      </w:r>
      <w:r w:rsidR="00A43F93" w:rsidRPr="00DB7999">
        <w:rPr>
          <w:b/>
          <w:sz w:val="22"/>
          <w:szCs w:val="22"/>
          <w:lang w:val="en-US"/>
        </w:rPr>
        <w:t xml:space="preserve">: </w:t>
      </w:r>
      <w:r w:rsidRPr="00DB7999">
        <w:rPr>
          <w:sz w:val="22"/>
          <w:szCs w:val="22"/>
          <w:lang w:val="en-US"/>
        </w:rPr>
        <w:t>For a few crystals naphthol 1 ml of water, and after thorough mixing, significant dissolution occurs. A solution of sodium hydroxide and naphthol observed dissolution in alkali.</w:t>
      </w:r>
    </w:p>
    <w:p w:rsidR="00E33B31" w:rsidRPr="00DB7999" w:rsidRDefault="00E33B31" w:rsidP="00E83A77">
      <w:pPr>
        <w:pStyle w:val="Default"/>
        <w:numPr>
          <w:ilvl w:val="0"/>
          <w:numId w:val="10"/>
        </w:numPr>
        <w:tabs>
          <w:tab w:val="left" w:pos="709"/>
        </w:tabs>
        <w:spacing w:line="240" w:lineRule="auto"/>
        <w:ind w:left="0" w:firstLine="397"/>
        <w:jc w:val="both"/>
        <w:rPr>
          <w:b/>
          <w:bCs/>
          <w:i/>
          <w:iCs/>
          <w:sz w:val="22"/>
          <w:szCs w:val="22"/>
          <w:lang w:val="en-US"/>
        </w:rPr>
      </w:pPr>
      <w:r w:rsidRPr="00DB7999">
        <w:rPr>
          <w:b/>
          <w:i/>
          <w:sz w:val="22"/>
          <w:szCs w:val="22"/>
          <w:lang w:val="en-US"/>
        </w:rPr>
        <w:t>Reaction with a solution of ferric chloride (III</w:t>
      </w:r>
      <w:r w:rsidRPr="00DB7999">
        <w:rPr>
          <w:i/>
          <w:sz w:val="22"/>
          <w:szCs w:val="22"/>
          <w:lang w:val="en-US"/>
        </w:rPr>
        <w:t>)</w:t>
      </w:r>
      <w:r w:rsidRPr="00DB7999">
        <w:rPr>
          <w:b/>
          <w:bCs/>
          <w:i/>
          <w:iCs/>
          <w:sz w:val="22"/>
          <w:szCs w:val="22"/>
          <w:lang w:val="en-US"/>
        </w:rPr>
        <w:t xml:space="preserve"> </w:t>
      </w:r>
    </w:p>
    <w:p w:rsidR="00E33B31" w:rsidRPr="00DB7999" w:rsidRDefault="00E33B31" w:rsidP="00E83A77">
      <w:pPr>
        <w:spacing w:after="0" w:line="240" w:lineRule="auto"/>
        <w:ind w:firstLine="397"/>
        <w:jc w:val="both"/>
        <w:rPr>
          <w:rFonts w:ascii="Times New Roman" w:hAnsi="Times New Roman" w:cs="Times New Roman"/>
          <w:b/>
          <w:lang w:val="en-US"/>
        </w:rPr>
      </w:pPr>
      <w:r w:rsidRPr="00DB7999">
        <w:rPr>
          <w:rFonts w:ascii="Times New Roman" w:hAnsi="Times New Roman" w:cs="Times New Roman"/>
          <w:b/>
          <w:lang w:val="en-US"/>
        </w:rPr>
        <w:t>Experience</w:t>
      </w:r>
      <w:r w:rsidR="00A43F93" w:rsidRPr="00DB7999">
        <w:rPr>
          <w:rFonts w:ascii="Times New Roman" w:hAnsi="Times New Roman" w:cs="Times New Roman"/>
          <w:b/>
          <w:lang w:val="en-US"/>
        </w:rPr>
        <w:t xml:space="preserve">: </w:t>
      </w:r>
      <w:r w:rsidRPr="00DB7999">
        <w:rPr>
          <w:rFonts w:ascii="Times New Roman" w:hAnsi="Times New Roman" w:cs="Times New Roman"/>
          <w:lang w:val="en-US"/>
        </w:rPr>
        <w:t xml:space="preserve">The tube is placed a few crystals of the test substance and 0.5 ml of ethanol was added. To the alcohol solution is poured 0.5 ml of 5% sodium carbonate solution and stirred. The test tube was gradually added a solution of potassium permanganate. The purple color disappeared and a precipitate of manganese oxide (IV). </w:t>
      </w:r>
    </w:p>
    <w:p w:rsidR="00A43F93" w:rsidRPr="00DB7999" w:rsidRDefault="00A43F93" w:rsidP="00E83A77">
      <w:pPr>
        <w:spacing w:after="0" w:line="240" w:lineRule="auto"/>
        <w:ind w:firstLine="397"/>
        <w:jc w:val="both"/>
        <w:rPr>
          <w:rFonts w:ascii="Times New Roman" w:hAnsi="Times New Roman" w:cs="Times New Roman"/>
          <w:b/>
          <w:u w:val="single"/>
          <w:lang w:val="en-US"/>
        </w:rPr>
      </w:pPr>
    </w:p>
    <w:p w:rsidR="00FB1AD6" w:rsidRDefault="00D7361C" w:rsidP="00E83A77">
      <w:pPr>
        <w:spacing w:after="0" w:line="240" w:lineRule="auto"/>
        <w:jc w:val="center"/>
        <w:rPr>
          <w:rFonts w:ascii="Times New Roman" w:hAnsi="Times New Roman" w:cs="Times New Roman"/>
          <w:b/>
          <w:lang w:val="en-US"/>
        </w:rPr>
      </w:pPr>
      <w:r>
        <w:rPr>
          <w:rFonts w:ascii="Times New Roman" w:hAnsi="Times New Roman" w:cs="Times New Roman"/>
          <w:b/>
          <w:lang w:val="en-US"/>
        </w:rPr>
        <w:t>Laboratory work №4</w:t>
      </w:r>
    </w:p>
    <w:p w:rsidR="00D7361C" w:rsidRPr="00DB7999" w:rsidRDefault="00D7361C" w:rsidP="00E83A77">
      <w:pPr>
        <w:spacing w:after="0" w:line="240" w:lineRule="auto"/>
        <w:jc w:val="center"/>
        <w:rPr>
          <w:rFonts w:ascii="Times New Roman" w:hAnsi="Times New Roman" w:cs="Times New Roman"/>
          <w:b/>
          <w:lang w:val="en-US"/>
        </w:rPr>
      </w:pPr>
    </w:p>
    <w:p w:rsidR="00D7361C" w:rsidRDefault="00FB1AD6" w:rsidP="00E83A77">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 xml:space="preserve">Identification of Functional Groups: </w:t>
      </w:r>
    </w:p>
    <w:p w:rsidR="00A43F93" w:rsidRPr="00DB7999" w:rsidRDefault="00FB1AD6" w:rsidP="00E83A77">
      <w:pPr>
        <w:spacing w:after="0" w:line="240" w:lineRule="auto"/>
        <w:jc w:val="center"/>
        <w:rPr>
          <w:rFonts w:ascii="Times New Roman" w:eastAsia="Times New Roman" w:hAnsi="Times New Roman"/>
          <w:b/>
          <w:lang w:val="en-US"/>
        </w:rPr>
      </w:pPr>
      <w:r w:rsidRPr="00DB7999">
        <w:rPr>
          <w:rFonts w:ascii="Times New Roman" w:hAnsi="Times New Roman" w:cs="Times New Roman"/>
          <w:b/>
          <w:lang w:val="en-US"/>
        </w:rPr>
        <w:t>Carbonyl compounds (aldehydes and ketones)</w:t>
      </w:r>
    </w:p>
    <w:p w:rsidR="00FB1AD6" w:rsidRPr="00DB7999" w:rsidRDefault="00FB1AD6" w:rsidP="00E83A77">
      <w:pPr>
        <w:spacing w:after="0" w:line="240" w:lineRule="auto"/>
        <w:ind w:firstLine="397"/>
        <w:jc w:val="both"/>
        <w:rPr>
          <w:rFonts w:ascii="Times New Roman" w:hAnsi="Times New Roman" w:cs="Times New Roman"/>
          <w:b/>
          <w:u w:val="single"/>
          <w:lang w:val="en-US"/>
        </w:rPr>
      </w:pPr>
    </w:p>
    <w:p w:rsidR="00E33B31" w:rsidRPr="00DB7999" w:rsidRDefault="00E33B31" w:rsidP="00E83A77">
      <w:pPr>
        <w:spacing w:after="0" w:line="240" w:lineRule="auto"/>
        <w:ind w:firstLine="397"/>
        <w:jc w:val="both"/>
        <w:rPr>
          <w:rFonts w:ascii="Times New Roman" w:hAnsi="Times New Roman" w:cs="Times New Roman"/>
          <w:b/>
          <w:lang w:val="en-US"/>
        </w:rPr>
      </w:pPr>
      <w:r w:rsidRPr="00DB7999">
        <w:rPr>
          <w:rFonts w:ascii="Times New Roman" w:hAnsi="Times New Roman" w:cs="Times New Roman"/>
          <w:lang w:val="en-US"/>
        </w:rPr>
        <w:t>Qualitative reactions of carbonyl compounds are related to their ability to engage in various reactions replacement and addition. Aldehydes and ketones b</w:t>
      </w:r>
      <w:r w:rsidR="0090499D">
        <w:rPr>
          <w:rFonts w:ascii="Times New Roman" w:hAnsi="Times New Roman" w:cs="Times New Roman"/>
          <w:lang w:val="en-US"/>
        </w:rPr>
        <w:t>ehavior</w:t>
      </w:r>
      <w:r w:rsidRPr="00DB7999">
        <w:rPr>
          <w:rFonts w:ascii="Times New Roman" w:hAnsi="Times New Roman" w:cs="Times New Roman"/>
          <w:lang w:val="en-US"/>
        </w:rPr>
        <w:t xml:space="preserve"> in these reactions are almost the </w:t>
      </w:r>
      <w:r w:rsidR="00D7361C">
        <w:rPr>
          <w:rFonts w:ascii="Times New Roman" w:hAnsi="Times New Roman" w:cs="Times New Roman"/>
          <w:lang w:val="en-US"/>
        </w:rPr>
        <w:br/>
      </w:r>
      <w:r w:rsidRPr="00DB7999">
        <w:rPr>
          <w:rFonts w:ascii="Times New Roman" w:hAnsi="Times New Roman" w:cs="Times New Roman"/>
          <w:lang w:val="en-US"/>
        </w:rPr>
        <w:lastRenderedPageBreak/>
        <w:t xml:space="preserve">same. In some cases there is, however, a difference in the reaction </w:t>
      </w:r>
      <w:r w:rsidR="00D7361C">
        <w:rPr>
          <w:rFonts w:ascii="Times New Roman" w:hAnsi="Times New Roman" w:cs="Times New Roman"/>
          <w:lang w:val="en-US"/>
        </w:rPr>
        <w:br/>
      </w:r>
      <w:r w:rsidRPr="00DB7999">
        <w:rPr>
          <w:rFonts w:ascii="Times New Roman" w:hAnsi="Times New Roman" w:cs="Times New Roman"/>
          <w:lang w:val="en-US"/>
        </w:rPr>
        <w:t>rate.</w:t>
      </w:r>
    </w:p>
    <w:p w:rsidR="00E33B31" w:rsidRPr="00DB7999" w:rsidRDefault="00E33B31" w:rsidP="00E83A77">
      <w:pPr>
        <w:spacing w:after="0" w:line="240" w:lineRule="auto"/>
        <w:ind w:firstLine="397"/>
        <w:jc w:val="both"/>
        <w:rPr>
          <w:rFonts w:ascii="Times New Roman" w:hAnsi="Times New Roman" w:cs="Times New Roman"/>
          <w:u w:val="single"/>
          <w:lang w:val="en-US"/>
        </w:rPr>
      </w:pPr>
      <w:r w:rsidRPr="00DB7999">
        <w:rPr>
          <w:rFonts w:ascii="Times New Roman" w:hAnsi="Times New Roman" w:cs="Times New Roman"/>
          <w:b/>
          <w:u w:val="single"/>
          <w:lang w:val="en-US"/>
        </w:rPr>
        <w:t>Reactions common to aldehydes and ketones</w:t>
      </w:r>
    </w:p>
    <w:p w:rsidR="00E33B31" w:rsidRPr="00DB7999" w:rsidRDefault="00E33B31" w:rsidP="00E83A77">
      <w:pPr>
        <w:pStyle w:val="a3"/>
        <w:numPr>
          <w:ilvl w:val="0"/>
          <w:numId w:val="11"/>
        </w:numPr>
        <w:tabs>
          <w:tab w:val="left" w:pos="709"/>
        </w:tabs>
        <w:spacing w:after="0" w:line="240" w:lineRule="auto"/>
        <w:ind w:left="0" w:firstLine="397"/>
        <w:jc w:val="both"/>
        <w:rPr>
          <w:lang w:val="en-US"/>
        </w:rPr>
      </w:pPr>
      <w:r w:rsidRPr="00D7361C">
        <w:rPr>
          <w:rFonts w:ascii="Times New Roman" w:hAnsi="Times New Roman" w:cs="Times New Roman"/>
          <w:b/>
          <w:i/>
          <w:spacing w:val="-2"/>
          <w:lang w:val="en-US"/>
        </w:rPr>
        <w:t>Reaction with 2,4-dinitrophenylhydrazine</w:t>
      </w:r>
      <w:r w:rsidRPr="00D7361C">
        <w:rPr>
          <w:rFonts w:ascii="Times New Roman" w:hAnsi="Times New Roman" w:cs="Times New Roman"/>
          <w:spacing w:val="-2"/>
          <w:lang w:val="en-US"/>
        </w:rPr>
        <w:t xml:space="preserve"> used for identify</w:t>
      </w:r>
      <w:r w:rsidRPr="00DB7999">
        <w:rPr>
          <w:rFonts w:ascii="Times New Roman" w:hAnsi="Times New Roman" w:cs="Times New Roman"/>
          <w:lang w:val="en-US"/>
        </w:rPr>
        <w:t>ing aldehydes and ketones and their quantification. The appearance of yellow or red precipitate indicates the presence of a carbonyl group.</w:t>
      </w:r>
    </w:p>
    <w:p w:rsidR="00E33B31" w:rsidRPr="00DB7999" w:rsidRDefault="00E33B31" w:rsidP="00E83A77">
      <w:pPr>
        <w:spacing w:after="0" w:line="240" w:lineRule="auto"/>
        <w:ind w:firstLine="397"/>
        <w:jc w:val="both"/>
        <w:rPr>
          <w:lang w:val="en-US"/>
        </w:rPr>
      </w:pPr>
    </w:p>
    <w:p w:rsidR="00E33B31" w:rsidRPr="00DB7999" w:rsidRDefault="00E33B31" w:rsidP="00E83A77">
      <w:pPr>
        <w:spacing w:after="0" w:line="240" w:lineRule="auto"/>
        <w:jc w:val="center"/>
        <w:rPr>
          <w:rFonts w:ascii="Times New Roman" w:eastAsia="Times New Roman" w:hAnsi="Times New Roman" w:cs="Times New Roman"/>
          <w:b/>
          <w:bCs/>
          <w:lang w:val="en-US"/>
        </w:rPr>
      </w:pPr>
      <w:r w:rsidRPr="00DB7999">
        <w:rPr>
          <w:rFonts w:eastAsia="Calibri"/>
          <w:noProof/>
          <w:lang w:eastAsia="ru-RU"/>
        </w:rPr>
        <w:drawing>
          <wp:inline distT="0" distB="0" distL="0" distR="0">
            <wp:extent cx="3821085" cy="72301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lum contrast="30000"/>
                    </a:blip>
                    <a:srcRect/>
                    <a:stretch>
                      <a:fillRect/>
                    </a:stretch>
                  </pic:blipFill>
                  <pic:spPr bwMode="auto">
                    <a:xfrm>
                      <a:off x="0" y="0"/>
                      <a:ext cx="3916635" cy="741094"/>
                    </a:xfrm>
                    <a:prstGeom prst="rect">
                      <a:avLst/>
                    </a:prstGeom>
                    <a:solidFill>
                      <a:srgbClr val="FFFFFF"/>
                    </a:solidFill>
                    <a:ln w="9525">
                      <a:noFill/>
                      <a:miter lim="800000"/>
                      <a:headEnd/>
                      <a:tailEnd/>
                    </a:ln>
                  </pic:spPr>
                </pic:pic>
              </a:graphicData>
            </a:graphic>
          </wp:inline>
        </w:drawing>
      </w:r>
    </w:p>
    <w:p w:rsidR="00D7361C" w:rsidRDefault="00D7361C" w:rsidP="00E83A77">
      <w:pPr>
        <w:spacing w:after="0" w:line="240" w:lineRule="auto"/>
        <w:ind w:firstLine="397"/>
        <w:jc w:val="both"/>
        <w:rPr>
          <w:rFonts w:ascii="Times New Roman" w:eastAsia="Times New Roman" w:hAnsi="Times New Roman" w:cs="Times New Roman"/>
          <w:b/>
          <w:bCs/>
          <w:lang w:val="en-US"/>
        </w:rPr>
      </w:pPr>
    </w:p>
    <w:p w:rsidR="00E33B31" w:rsidRPr="00DB7999" w:rsidRDefault="00E33B31" w:rsidP="00E83A77">
      <w:pPr>
        <w:spacing w:after="0" w:line="240" w:lineRule="auto"/>
        <w:ind w:firstLine="397"/>
        <w:jc w:val="both"/>
        <w:rPr>
          <w:rFonts w:eastAsia="Calibri"/>
          <w:lang w:val="en-US"/>
        </w:rPr>
      </w:pPr>
      <w:r w:rsidRPr="00DB7999">
        <w:rPr>
          <w:rFonts w:ascii="Times New Roman" w:eastAsia="Times New Roman" w:hAnsi="Times New Roman" w:cs="Times New Roman"/>
          <w:b/>
          <w:bCs/>
          <w:lang w:val="en-US"/>
        </w:rPr>
        <w:t>R, R' – H, alkyl and aryl</w:t>
      </w:r>
    </w:p>
    <w:p w:rsidR="00E33B31" w:rsidRPr="00DB7999" w:rsidRDefault="00E33B31" w:rsidP="00E83A77">
      <w:pPr>
        <w:autoSpaceDE w:val="0"/>
        <w:spacing w:after="0" w:line="240" w:lineRule="auto"/>
        <w:ind w:firstLine="397"/>
        <w:jc w:val="both"/>
        <w:rPr>
          <w:rFonts w:eastAsia="Calibri"/>
          <w:lang w:val="en-US"/>
        </w:rPr>
      </w:pPr>
    </w:p>
    <w:p w:rsidR="00E33B31" w:rsidRPr="00DB7999" w:rsidRDefault="00E33B31"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b/>
          <w:bCs/>
          <w:lang w:val="en-US"/>
        </w:rPr>
        <w:t>Experience</w:t>
      </w:r>
      <w:r w:rsidR="002A4572" w:rsidRPr="00DB7999">
        <w:rPr>
          <w:rFonts w:ascii="Times New Roman" w:eastAsia="Times New Roman" w:hAnsi="Times New Roman" w:cs="Times New Roman"/>
          <w:b/>
          <w:bCs/>
          <w:lang w:val="en-US"/>
        </w:rPr>
        <w:t xml:space="preserve">: </w:t>
      </w:r>
      <w:r w:rsidRPr="00DB7999">
        <w:rPr>
          <w:rFonts w:ascii="Times New Roman" w:eastAsia="Times New Roman" w:hAnsi="Times New Roman" w:cs="Times New Roman"/>
          <w:lang w:val="en-US"/>
        </w:rPr>
        <w:t xml:space="preserve">Analyzing substance or its alcohol solution taken in the small quantity, stir up with several milliliters of reagent (0.4 g the </w:t>
      </w:r>
      <w:r w:rsidR="002A4572" w:rsidRPr="00DB7999">
        <w:rPr>
          <w:rFonts w:ascii="Times New Roman" w:hAnsi="Times New Roman" w:cs="Times New Roman"/>
          <w:lang w:val="en-US"/>
        </w:rPr>
        <w:t>dinitrophenylhydrazine</w:t>
      </w:r>
      <w:r w:rsidRPr="00DB7999">
        <w:rPr>
          <w:rFonts w:ascii="Times New Roman" w:eastAsia="Times New Roman" w:hAnsi="Times New Roman" w:cs="Times New Roman"/>
          <w:lang w:val="en-US"/>
        </w:rPr>
        <w:t xml:space="preserve"> is dissolved in 21 ml conc. HCl also dilute with water to 100 ml). Necessarily solution is cooled or, on the contrary, heated. Observe allocation of a yellow or red deposit. The deposit is filtered, wash out water, dry up at the room temperature, define m.p also compare it with table data.</w:t>
      </w:r>
    </w:p>
    <w:p w:rsidR="00E33B31" w:rsidRPr="00DB7999" w:rsidRDefault="00CB2E7F" w:rsidP="00E83A77">
      <w:pPr>
        <w:autoSpaceDE w:val="0"/>
        <w:spacing w:after="0" w:line="240" w:lineRule="auto"/>
        <w:ind w:firstLine="397"/>
        <w:jc w:val="both"/>
        <w:rPr>
          <w:rFonts w:ascii="Times New Roman" w:eastAsia="Times New Roman" w:hAnsi="Times New Roman" w:cs="Times New Roman"/>
          <w:b/>
          <w:bCs/>
          <w:lang w:val="en-US"/>
        </w:rPr>
      </w:pPr>
      <w:r w:rsidRPr="00DB7999">
        <w:rPr>
          <w:rFonts w:ascii="Times New Roman" w:eastAsia="Times New Roman" w:hAnsi="Times New Roman" w:cs="Times New Roman"/>
          <w:b/>
          <w:i/>
          <w:lang w:val="en-US"/>
        </w:rPr>
        <w:t>2.</w:t>
      </w:r>
      <w:r w:rsidR="00E33B31" w:rsidRPr="00DB7999">
        <w:rPr>
          <w:rFonts w:ascii="Times New Roman" w:eastAsia="Times New Roman" w:hAnsi="Times New Roman" w:cs="Times New Roman"/>
          <w:b/>
          <w:i/>
          <w:lang w:val="en-US"/>
        </w:rPr>
        <w:t xml:space="preserve"> Reaction with nitroprussid of sodium</w:t>
      </w:r>
      <w:r w:rsidRPr="00DB7999">
        <w:rPr>
          <w:rFonts w:ascii="Times New Roman" w:eastAsia="Times New Roman" w:hAnsi="Times New Roman" w:cs="Times New Roman"/>
          <w:b/>
          <w:i/>
          <w:lang w:val="en-US"/>
        </w:rPr>
        <w:t xml:space="preserve">. </w:t>
      </w:r>
      <w:r w:rsidR="00E33B31" w:rsidRPr="00DB7999">
        <w:rPr>
          <w:rFonts w:ascii="Times New Roman" w:eastAsia="Times New Roman" w:hAnsi="Times New Roman" w:cs="Times New Roman"/>
          <w:lang w:val="en-US"/>
        </w:rPr>
        <w:t>With nitroprussid of sodium react all aldehydes and ketones, having CH or CH</w:t>
      </w:r>
      <w:r w:rsidR="00E33B31" w:rsidRPr="00DB7999">
        <w:rPr>
          <w:rFonts w:ascii="Times New Roman" w:eastAsia="Times New Roman" w:hAnsi="Times New Roman" w:cs="Times New Roman"/>
          <w:vertAlign w:val="subscript"/>
          <w:lang w:val="en-US"/>
        </w:rPr>
        <w:t>2</w:t>
      </w:r>
      <w:r w:rsidR="00E33B31" w:rsidRPr="00DB7999">
        <w:rPr>
          <w:rFonts w:ascii="Times New Roman" w:eastAsia="Times New Roman" w:hAnsi="Times New Roman" w:cs="Times New Roman"/>
          <w:lang w:val="en-US"/>
        </w:rPr>
        <w:t xml:space="preserve"> group near a carbonyl. Thus solution it is painted in red color. Colouring isn't observed, if at a carbonyl has Ar, and also in case of formaldehyde. </w:t>
      </w:r>
    </w:p>
    <w:p w:rsidR="00E33B31" w:rsidRPr="00DB7999" w:rsidRDefault="00E33B31"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b/>
          <w:bCs/>
          <w:lang w:val="en-US"/>
        </w:rPr>
        <w:t>Experience</w:t>
      </w:r>
      <w:r w:rsidR="00CB2E7F" w:rsidRPr="00DB7999">
        <w:rPr>
          <w:rFonts w:ascii="Times New Roman" w:eastAsia="Times New Roman" w:hAnsi="Times New Roman" w:cs="Times New Roman"/>
          <w:b/>
          <w:bCs/>
          <w:lang w:val="en-US"/>
        </w:rPr>
        <w:t xml:space="preserve">: </w:t>
      </w:r>
      <w:r w:rsidRPr="00DB7999">
        <w:rPr>
          <w:rFonts w:ascii="Times New Roman" w:eastAsia="Times New Roman" w:hAnsi="Times New Roman" w:cs="Times New Roman"/>
          <w:lang w:val="en-US"/>
        </w:rPr>
        <w:t>To solution of carbonyl connection in water, alcohol or air add some drops of 0.5% freshly cooked solution of  sodium nitroprussida Na</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[Fe(CN)</w:t>
      </w:r>
      <w:r w:rsidRPr="00DB7999">
        <w:rPr>
          <w:rFonts w:ascii="Times New Roman" w:eastAsia="Times New Roman" w:hAnsi="Times New Roman" w:cs="Times New Roman"/>
          <w:vertAlign w:val="subscript"/>
          <w:lang w:val="en-US"/>
        </w:rPr>
        <w:t>5</w:t>
      </w:r>
      <w:r w:rsidRPr="00DB7999">
        <w:rPr>
          <w:rFonts w:ascii="Times New Roman" w:eastAsia="Times New Roman" w:hAnsi="Times New Roman" w:cs="Times New Roman"/>
          <w:lang w:val="en-US"/>
        </w:rPr>
        <w:t xml:space="preserve">(NO)] and solution poorly alkalinize. </w:t>
      </w:r>
    </w:p>
    <w:p w:rsidR="00E33B31" w:rsidRPr="00DB7999" w:rsidRDefault="00E33B31"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Observe red coloring the most intensive at ketones. Coloring disappears at acidulation, and also when standing. In radio solution carbonyl connection only the water layer is painted.</w:t>
      </w:r>
    </w:p>
    <w:p w:rsidR="00E33B31" w:rsidRDefault="00E33B31" w:rsidP="00E83A77">
      <w:pPr>
        <w:pStyle w:val="a3"/>
        <w:numPr>
          <w:ilvl w:val="0"/>
          <w:numId w:val="12"/>
        </w:numPr>
        <w:tabs>
          <w:tab w:val="left" w:pos="0"/>
          <w:tab w:val="left" w:pos="709"/>
        </w:tabs>
        <w:suppressAutoHyphens/>
        <w:autoSpaceDE w:val="0"/>
        <w:spacing w:after="0" w:line="240" w:lineRule="auto"/>
        <w:ind w:left="0" w:firstLine="397"/>
        <w:jc w:val="both"/>
        <w:rPr>
          <w:rFonts w:ascii="Times New Roman" w:eastAsia="Times New Roman" w:hAnsi="Times New Roman" w:cs="Times New Roman"/>
          <w:lang w:val="en-US"/>
        </w:rPr>
      </w:pPr>
      <w:r w:rsidRPr="00DB7999">
        <w:rPr>
          <w:rFonts w:ascii="Times New Roman" w:eastAsia="Times New Roman" w:hAnsi="Times New Roman" w:cs="Times New Roman"/>
          <w:b/>
          <w:i/>
          <w:lang w:val="en-US"/>
        </w:rPr>
        <w:t>Reaction with hydroxylamine</w:t>
      </w:r>
      <w:r w:rsidRPr="00DB7999">
        <w:rPr>
          <w:rFonts w:ascii="Times New Roman" w:eastAsia="Times New Roman" w:hAnsi="Times New Roman" w:cs="Times New Roman"/>
          <w:i/>
          <w:lang w:val="en-US"/>
        </w:rPr>
        <w:t>.</w:t>
      </w:r>
      <w:r w:rsidR="00CB2E7F" w:rsidRPr="00DB7999">
        <w:rPr>
          <w:rFonts w:ascii="Times New Roman" w:eastAsia="Times New Roman" w:hAnsi="Times New Roman" w:cs="Times New Roman"/>
          <w:i/>
          <w:lang w:val="en-US"/>
        </w:rPr>
        <w:t xml:space="preserve"> </w:t>
      </w:r>
      <w:r w:rsidRPr="00DB7999">
        <w:rPr>
          <w:rFonts w:ascii="Times New Roman" w:eastAsia="Times New Roman" w:hAnsi="Times New Roman" w:cs="Times New Roman"/>
          <w:lang w:val="en-US"/>
        </w:rPr>
        <w:t xml:space="preserve">At action of a hydrochloride of </w:t>
      </w:r>
      <w:r w:rsidR="00CB2E7F" w:rsidRPr="00DB7999">
        <w:rPr>
          <w:rFonts w:ascii="Times New Roman" w:eastAsia="Times New Roman" w:hAnsi="Times New Roman" w:cs="Times New Roman"/>
          <w:lang w:val="en-US"/>
        </w:rPr>
        <w:t xml:space="preserve"> </w:t>
      </w:r>
      <w:r w:rsidRPr="00DB7999">
        <w:rPr>
          <w:rFonts w:ascii="Times New Roman" w:eastAsia="Times New Roman" w:hAnsi="Times New Roman" w:cs="Times New Roman"/>
          <w:lang w:val="en-US"/>
        </w:rPr>
        <w:t>hydroxylamine on the carbonyl connection is formed oxy and HCl is allocated:</w:t>
      </w:r>
    </w:p>
    <w:p w:rsidR="00D7361C" w:rsidRPr="00D7361C" w:rsidRDefault="00D7361C" w:rsidP="00E83A77">
      <w:pPr>
        <w:pStyle w:val="a3"/>
        <w:tabs>
          <w:tab w:val="left" w:pos="0"/>
          <w:tab w:val="left" w:pos="709"/>
        </w:tabs>
        <w:suppressAutoHyphens/>
        <w:autoSpaceDE w:val="0"/>
        <w:spacing w:after="0" w:line="240" w:lineRule="auto"/>
        <w:ind w:left="397"/>
        <w:jc w:val="both"/>
        <w:rPr>
          <w:rFonts w:ascii="Times New Roman" w:eastAsia="Times New Roman" w:hAnsi="Times New Roman" w:cs="Times New Roman"/>
          <w:sz w:val="16"/>
          <w:lang w:val="en-US"/>
        </w:rPr>
      </w:pPr>
    </w:p>
    <w:p w:rsidR="00E33B31" w:rsidRPr="00DB7999" w:rsidRDefault="00E33B31" w:rsidP="00E83A77">
      <w:pPr>
        <w:autoSpaceDE w:val="0"/>
        <w:spacing w:after="0" w:line="240" w:lineRule="auto"/>
        <w:jc w:val="center"/>
        <w:rPr>
          <w:rFonts w:ascii="Times New Roman" w:eastAsia="Times New Roman" w:hAnsi="Times New Roman" w:cs="Times New Roman"/>
          <w:lang w:val="en-US"/>
        </w:rPr>
      </w:pPr>
      <w:r w:rsidRPr="00DB7999">
        <w:rPr>
          <w:rFonts w:ascii="Times New Roman" w:eastAsia="Times New Roman" w:hAnsi="Times New Roman" w:cs="Times New Roman"/>
          <w:lang w:val="en-US"/>
        </w:rPr>
        <w:t>R</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C=O + HCl NH</w:t>
      </w:r>
      <w:r w:rsidRPr="00DB7999">
        <w:rPr>
          <w:rFonts w:ascii="Times New Roman" w:eastAsia="Times New Roman" w:hAnsi="Times New Roman" w:cs="Times New Roman"/>
          <w:vertAlign w:val="subscript"/>
          <w:lang w:val="en-US"/>
        </w:rPr>
        <w:t>2</w:t>
      </w:r>
      <w:r w:rsidR="0032108E" w:rsidRPr="00DB7999">
        <w:rPr>
          <w:rFonts w:ascii="Times New Roman" w:eastAsia="Times New Roman" w:hAnsi="Times New Roman" w:cs="Times New Roman"/>
          <w:lang w:val="en-US"/>
        </w:rPr>
        <w:t>OH</w:t>
      </w:r>
      <w:r w:rsidR="00D7361C">
        <w:rPr>
          <w:rFonts w:ascii="Times New Roman" w:eastAsia="Times New Roman" w:hAnsi="Times New Roman" w:cs="Times New Roman"/>
          <w:lang w:val="en-US"/>
        </w:rPr>
        <w:t xml:space="preserve"> →</w:t>
      </w:r>
      <w:r w:rsidR="00D7361C">
        <w:rPr>
          <w:rFonts w:ascii="Times New Roman" w:eastAsia="Times New Roman" w:hAnsi="Times New Roman" w:cs="Times New Roman"/>
          <w:lang w:val="kk-KZ"/>
        </w:rPr>
        <w:t xml:space="preserve"> </w:t>
      </w:r>
      <w:r w:rsidRPr="00DB7999">
        <w:rPr>
          <w:rFonts w:ascii="Times New Roman" w:eastAsia="Times New Roman" w:hAnsi="Times New Roman" w:cs="Times New Roman"/>
          <w:lang w:val="en-US"/>
        </w:rPr>
        <w:t>R</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C=NOH + H</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O + HCl</w:t>
      </w:r>
    </w:p>
    <w:p w:rsidR="00D7361C" w:rsidRPr="00D7361C" w:rsidRDefault="00D7361C" w:rsidP="00E83A77">
      <w:pPr>
        <w:autoSpaceDE w:val="0"/>
        <w:spacing w:after="0" w:line="240" w:lineRule="auto"/>
        <w:ind w:firstLine="397"/>
        <w:jc w:val="both"/>
        <w:rPr>
          <w:rFonts w:ascii="Times New Roman" w:eastAsia="Times New Roman" w:hAnsi="Times New Roman" w:cs="Times New Roman"/>
          <w:sz w:val="18"/>
          <w:lang w:val="en-US"/>
        </w:rPr>
      </w:pPr>
    </w:p>
    <w:p w:rsidR="00E33B31" w:rsidRPr="00DB7999" w:rsidRDefault="00E33B31"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Change of pH of the environment can be found on coloring change indicator, for example, the methyl orange.</w:t>
      </w:r>
    </w:p>
    <w:p w:rsidR="00E33B31" w:rsidRPr="00DB7999" w:rsidRDefault="00E33B31"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b/>
          <w:lang w:val="en-US"/>
        </w:rPr>
        <w:t>Experience</w:t>
      </w:r>
      <w:r w:rsidR="0032108E" w:rsidRPr="00DB7999">
        <w:rPr>
          <w:rFonts w:ascii="Times New Roman" w:eastAsia="Times New Roman" w:hAnsi="Times New Roman" w:cs="Times New Roman"/>
          <w:b/>
          <w:lang w:val="en-US"/>
        </w:rPr>
        <w:t xml:space="preserve">: </w:t>
      </w:r>
      <w:r w:rsidRPr="00DB7999">
        <w:rPr>
          <w:rFonts w:ascii="Times New Roman" w:eastAsia="Times New Roman" w:hAnsi="Times New Roman" w:cs="Times New Roman"/>
          <w:lang w:val="en-US"/>
        </w:rPr>
        <w:t>In a test tube pour in 1-2 ml 0.5n spirit NH</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OH solution · HCl, add some drops of a methylorange, neutralize in a case need 0.1n alkali solution also flows dissolved in alcohol analyzing substance. Emergence of pink coloring on cold or at heating points to presence of carbonyl connection. But it is necessary to remember that reaction between carbonyl connection and hydroxylamine it is reversible and therefore it is necessary to care of that oxy whenever possible didn't come to contact with acidic solutions, differently to the oxy can back pass into an initial state.</w:t>
      </w:r>
    </w:p>
    <w:p w:rsidR="00E33B31" w:rsidRPr="00DB7999" w:rsidRDefault="0032108E" w:rsidP="00E83A77">
      <w:pPr>
        <w:autoSpaceDE w:val="0"/>
        <w:spacing w:after="0" w:line="240" w:lineRule="auto"/>
        <w:ind w:firstLine="397"/>
        <w:jc w:val="both"/>
        <w:rPr>
          <w:rFonts w:ascii="Times New Roman" w:eastAsia="Times New Roman" w:hAnsi="Times New Roman" w:cs="Times New Roman"/>
          <w:b/>
          <w:u w:val="single"/>
          <w:lang w:val="en-US"/>
        </w:rPr>
      </w:pPr>
      <w:r w:rsidRPr="00DB7999">
        <w:rPr>
          <w:rFonts w:ascii="Times New Roman" w:eastAsia="Times New Roman" w:hAnsi="Times New Roman" w:cs="Times New Roman"/>
          <w:b/>
          <w:u w:val="single"/>
          <w:lang w:val="en-US"/>
        </w:rPr>
        <w:t>Reactions, characteristic only for aldehydes</w:t>
      </w:r>
    </w:p>
    <w:p w:rsidR="00E33B31" w:rsidRPr="00D7361C" w:rsidRDefault="00E33B31" w:rsidP="00E83A77">
      <w:pPr>
        <w:pStyle w:val="a3"/>
        <w:numPr>
          <w:ilvl w:val="0"/>
          <w:numId w:val="12"/>
        </w:numPr>
        <w:tabs>
          <w:tab w:val="left" w:pos="709"/>
          <w:tab w:val="left" w:pos="993"/>
        </w:tabs>
        <w:autoSpaceDE w:val="0"/>
        <w:spacing w:after="0" w:line="240" w:lineRule="auto"/>
        <w:ind w:left="0" w:firstLine="397"/>
        <w:jc w:val="both"/>
        <w:rPr>
          <w:lang w:val="en-US"/>
        </w:rPr>
      </w:pPr>
      <w:r w:rsidRPr="00DB7999">
        <w:rPr>
          <w:rFonts w:ascii="Times New Roman" w:eastAsia="Times New Roman" w:hAnsi="Times New Roman" w:cs="Times New Roman"/>
          <w:b/>
          <w:i/>
          <w:lang w:val="en-US"/>
        </w:rPr>
        <w:t>Reaction with fuksinsulfuric acid</w:t>
      </w:r>
      <w:r w:rsidR="0032108E" w:rsidRPr="00DB7999">
        <w:rPr>
          <w:rFonts w:ascii="Times New Roman" w:eastAsia="Times New Roman" w:hAnsi="Times New Roman" w:cs="Times New Roman"/>
          <w:b/>
          <w:i/>
          <w:lang w:val="en-US"/>
        </w:rPr>
        <w:t xml:space="preserve">. </w:t>
      </w:r>
      <w:r w:rsidRPr="00DB7999">
        <w:rPr>
          <w:rFonts w:ascii="Times New Roman" w:eastAsia="Times New Roman" w:hAnsi="Times New Roman" w:cs="Times New Roman"/>
          <w:lang w:val="en-US"/>
        </w:rPr>
        <w:t>Water solution of fuksin sulfur  - (Schiff's reactant) serves for you</w:t>
      </w:r>
      <w:r w:rsidR="0032108E" w:rsidRPr="00DB7999">
        <w:rPr>
          <w:rFonts w:ascii="Times New Roman" w:eastAsia="Times New Roman" w:hAnsi="Times New Roman" w:cs="Times New Roman"/>
          <w:lang w:val="en-US"/>
        </w:rPr>
        <w:t xml:space="preserve"> </w:t>
      </w:r>
      <w:r w:rsidRPr="00DB7999">
        <w:rPr>
          <w:rFonts w:ascii="Times New Roman" w:eastAsia="Times New Roman" w:hAnsi="Times New Roman" w:cs="Times New Roman"/>
          <w:lang w:val="en-US"/>
        </w:rPr>
        <w:t>high-quality detection of aldehydes. At addition to solution of steam-fuchsin of water solution of oxide of sulfur (IV) or a transmission of the gaseous SO</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 xml:space="preserve"> the fuksinsulfuric acid which doesn't have coloring is formed. This acid with RCHO aldehydes forms hinoidic dye of crimson color.</w:t>
      </w:r>
    </w:p>
    <w:p w:rsidR="00D7361C" w:rsidRPr="00D7361C" w:rsidRDefault="00D7361C" w:rsidP="00E83A77">
      <w:pPr>
        <w:tabs>
          <w:tab w:val="left" w:pos="709"/>
          <w:tab w:val="left" w:pos="993"/>
        </w:tabs>
        <w:autoSpaceDE w:val="0"/>
        <w:spacing w:after="0" w:line="240" w:lineRule="auto"/>
        <w:jc w:val="both"/>
        <w:rPr>
          <w:lang w:val="en-US"/>
        </w:rPr>
      </w:pPr>
    </w:p>
    <w:p w:rsidR="00E33B31" w:rsidRPr="00DB7999" w:rsidRDefault="00E33B31" w:rsidP="00E83A77">
      <w:pPr>
        <w:autoSpaceDE w:val="0"/>
        <w:spacing w:after="0" w:line="240" w:lineRule="auto"/>
        <w:jc w:val="center"/>
        <w:rPr>
          <w:rFonts w:eastAsia="Calibri"/>
        </w:rPr>
      </w:pPr>
      <w:r w:rsidRPr="00DB7999">
        <w:rPr>
          <w:rFonts w:eastAsia="Calibri"/>
          <w:noProof/>
          <w:lang w:eastAsia="ru-RU"/>
        </w:rPr>
        <w:drawing>
          <wp:inline distT="0" distB="0" distL="0" distR="0">
            <wp:extent cx="3528414" cy="1020726"/>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lum contrast="18000"/>
                    </a:blip>
                    <a:srcRect/>
                    <a:stretch>
                      <a:fillRect/>
                    </a:stretch>
                  </pic:blipFill>
                  <pic:spPr bwMode="auto">
                    <a:xfrm>
                      <a:off x="0" y="0"/>
                      <a:ext cx="3580148" cy="1035692"/>
                    </a:xfrm>
                    <a:prstGeom prst="rect">
                      <a:avLst/>
                    </a:prstGeom>
                    <a:solidFill>
                      <a:srgbClr val="FFFFFF"/>
                    </a:solidFill>
                    <a:ln w="9525">
                      <a:noFill/>
                      <a:miter lim="800000"/>
                      <a:headEnd/>
                      <a:tailEnd/>
                    </a:ln>
                  </pic:spPr>
                </pic:pic>
              </a:graphicData>
            </a:graphic>
          </wp:inline>
        </w:drawing>
      </w:r>
    </w:p>
    <w:p w:rsidR="00E33B31" w:rsidRPr="00DB7999" w:rsidRDefault="00E33B31" w:rsidP="00E83A77">
      <w:pPr>
        <w:autoSpaceDE w:val="0"/>
        <w:spacing w:after="0" w:line="240" w:lineRule="auto"/>
        <w:ind w:firstLine="397"/>
        <w:jc w:val="center"/>
        <w:rPr>
          <w:rFonts w:eastAsia="Calibri"/>
        </w:rPr>
      </w:pPr>
    </w:p>
    <w:p w:rsidR="00E33B31" w:rsidRPr="00DB7999" w:rsidRDefault="00E33B31"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b/>
          <w:lang w:val="en-US"/>
        </w:rPr>
        <w:t>Experience</w:t>
      </w:r>
      <w:r w:rsidR="0032108E" w:rsidRPr="00DB7999">
        <w:rPr>
          <w:rFonts w:ascii="Times New Roman" w:eastAsia="Times New Roman" w:hAnsi="Times New Roman" w:cs="Times New Roman"/>
          <w:b/>
          <w:lang w:val="en-US"/>
        </w:rPr>
        <w:t xml:space="preserve">: </w:t>
      </w:r>
      <w:r w:rsidRPr="00DB7999">
        <w:rPr>
          <w:rFonts w:ascii="Times New Roman" w:eastAsia="Times New Roman" w:hAnsi="Times New Roman" w:cs="Times New Roman"/>
          <w:lang w:val="en-US"/>
        </w:rPr>
        <w:t>To 2 ml of solution of fuksin sulfuric acid flow 2 drops of substance or its solution. Emergence of crimson coloring indicates presence aldehyde. Some ketones and nonsaturated connections cause the partial restoration of initial coloring of fuchsin, therefore emergence it isn't considered weak pink coloring positive reaction. Don't give colourings of some aromatic oxyaldehyde and glyoxal.</w:t>
      </w:r>
    </w:p>
    <w:p w:rsidR="00E33B31" w:rsidRPr="00DB7999" w:rsidRDefault="00E33B31" w:rsidP="00E83A77">
      <w:pPr>
        <w:pStyle w:val="a3"/>
        <w:numPr>
          <w:ilvl w:val="0"/>
          <w:numId w:val="12"/>
        </w:numPr>
        <w:autoSpaceDE w:val="0"/>
        <w:spacing w:after="0" w:line="240" w:lineRule="auto"/>
        <w:ind w:left="0" w:firstLine="397"/>
        <w:jc w:val="both"/>
        <w:rPr>
          <w:rFonts w:ascii="Times New Roman" w:eastAsia="Times New Roman" w:hAnsi="Times New Roman" w:cs="Times New Roman"/>
          <w:lang w:val="en-US"/>
        </w:rPr>
      </w:pPr>
      <w:r w:rsidRPr="00DB7999">
        <w:rPr>
          <w:rFonts w:ascii="Times New Roman" w:eastAsia="Times New Roman" w:hAnsi="Times New Roman" w:cs="Times New Roman"/>
          <w:b/>
          <w:lang w:val="en-US"/>
        </w:rPr>
        <w:t xml:space="preserve">Reaction with Feling liquid </w:t>
      </w:r>
      <w:r w:rsidRPr="00DB7999">
        <w:rPr>
          <w:rFonts w:ascii="Times New Roman" w:eastAsia="Times New Roman" w:hAnsi="Times New Roman" w:cs="Times New Roman"/>
          <w:lang w:val="en-US"/>
        </w:rPr>
        <w:t xml:space="preserve">Aldehydes – strong reducers, restore compounds of copper (II) to copper (I), thus are oxidized to </w:t>
      </w:r>
      <w:r w:rsidRPr="00DB7999">
        <w:rPr>
          <w:rFonts w:ascii="Times New Roman" w:eastAsia="Times New Roman" w:hAnsi="Times New Roman" w:cs="Times New Roman"/>
          <w:lang w:val="en-US"/>
        </w:rPr>
        <w:lastRenderedPageBreak/>
        <w:t>the corresponding carbonic acids. As the reactant containing Cu</w:t>
      </w:r>
      <w:r w:rsidR="0032108E" w:rsidRPr="00DB7999">
        <w:rPr>
          <w:rFonts w:ascii="Times New Roman" w:eastAsia="Times New Roman" w:hAnsi="Times New Roman" w:cs="Times New Roman"/>
          <w:vertAlign w:val="superscript"/>
          <w:lang w:val="en-US"/>
        </w:rPr>
        <w:t>2+</w:t>
      </w:r>
      <w:r w:rsidRPr="00DB7999">
        <w:rPr>
          <w:rFonts w:ascii="Times New Roman" w:eastAsia="Times New Roman" w:hAnsi="Times New Roman" w:cs="Times New Roman"/>
          <w:lang w:val="en-US"/>
        </w:rPr>
        <w:t xml:space="preserve"> ions, the reactant is applied Feling. </w:t>
      </w:r>
    </w:p>
    <w:p w:rsidR="00E33B31" w:rsidRDefault="00E33B31"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b/>
          <w:lang w:val="en-US"/>
        </w:rPr>
        <w:t>Experience</w:t>
      </w:r>
      <w:r w:rsidR="0032108E" w:rsidRPr="00DB7999">
        <w:rPr>
          <w:rFonts w:ascii="Times New Roman" w:eastAsia="Times New Roman" w:hAnsi="Times New Roman" w:cs="Times New Roman"/>
          <w:b/>
          <w:lang w:val="en-US"/>
        </w:rPr>
        <w:t xml:space="preserve">: </w:t>
      </w:r>
      <w:r w:rsidRPr="00DB7999">
        <w:rPr>
          <w:rFonts w:ascii="Times New Roman" w:eastAsia="Times New Roman" w:hAnsi="Times New Roman" w:cs="Times New Roman"/>
          <w:lang w:val="en-US"/>
        </w:rPr>
        <w:t xml:space="preserve">The reactant of Feling consists of two parts: </w:t>
      </w:r>
      <w:r w:rsidR="00D7361C">
        <w:rPr>
          <w:rFonts w:ascii="Times New Roman" w:eastAsia="Times New Roman" w:hAnsi="Times New Roman" w:cs="Times New Roman"/>
          <w:lang w:val="en-US"/>
        </w:rPr>
        <w:br/>
      </w:r>
      <w:r w:rsidRPr="00DB7999">
        <w:rPr>
          <w:rFonts w:ascii="Times New Roman" w:eastAsia="Times New Roman" w:hAnsi="Times New Roman" w:cs="Times New Roman"/>
          <w:lang w:val="en-US"/>
        </w:rPr>
        <w:t xml:space="preserve">I </w:t>
      </w:r>
      <w:r w:rsidR="00D7361C">
        <w:rPr>
          <w:rFonts w:ascii="Times New Roman" w:eastAsia="Times New Roman" w:hAnsi="Times New Roman" w:cs="Times New Roman"/>
          <w:lang w:val="kk-KZ"/>
        </w:rPr>
        <w:t>–</w:t>
      </w:r>
      <w:r w:rsidRPr="00DB7999">
        <w:rPr>
          <w:rFonts w:ascii="Times New Roman" w:eastAsia="Times New Roman" w:hAnsi="Times New Roman" w:cs="Times New Roman"/>
          <w:lang w:val="en-US"/>
        </w:rPr>
        <w:t>CuSO</w:t>
      </w:r>
      <w:r w:rsidRPr="00DB7999">
        <w:rPr>
          <w:rFonts w:ascii="Times New Roman" w:eastAsia="Times New Roman" w:hAnsi="Times New Roman" w:cs="Times New Roman"/>
          <w:vertAlign w:val="subscript"/>
          <w:lang w:val="en-US"/>
        </w:rPr>
        <w:t>4</w:t>
      </w:r>
      <w:r w:rsidRPr="00DB7999">
        <w:rPr>
          <w:rFonts w:ascii="Times New Roman" w:eastAsia="Times New Roman" w:hAnsi="Times New Roman" w:cs="Times New Roman"/>
          <w:lang w:val="en-US"/>
        </w:rPr>
        <w:t xml:space="preserve"> solution in water and II – alkaline solution of salt of wine acid KO(O)C(CHOH)</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C</w:t>
      </w:r>
      <w:r w:rsidR="0032108E" w:rsidRPr="00DB7999">
        <w:rPr>
          <w:rFonts w:ascii="Times New Roman" w:eastAsia="Times New Roman" w:hAnsi="Times New Roman" w:cs="Times New Roman"/>
          <w:lang w:val="en-US"/>
        </w:rPr>
        <w:t>(O)ONa (segnetov</w:t>
      </w:r>
      <w:r w:rsidRPr="00DB7999">
        <w:rPr>
          <w:rFonts w:ascii="Times New Roman" w:eastAsia="Times New Roman" w:hAnsi="Times New Roman" w:cs="Times New Roman"/>
          <w:lang w:val="en-US"/>
        </w:rPr>
        <w:t xml:space="preserve"> salt). Before the use mix equal volumes of both solutions approximately on 2 ml. Heat 0.05 g of substance from 2-3 ml of Feling liquids within 5 minutes on the boiling water bath. Change of color solution of feling liquid and loss of a yellow or red deposit oxide of copper (I) serves as positive reaction.</w:t>
      </w:r>
      <w:r w:rsidR="0032108E" w:rsidRPr="00DB7999">
        <w:rPr>
          <w:lang w:val="en-US"/>
        </w:rPr>
        <w:t xml:space="preserve"> </w:t>
      </w:r>
      <w:r w:rsidRPr="00DB7999">
        <w:rPr>
          <w:rFonts w:ascii="Times New Roman" w:eastAsia="Times New Roman" w:hAnsi="Times New Roman" w:cs="Times New Roman"/>
          <w:lang w:val="en-US"/>
        </w:rPr>
        <w:t>Change of color solution of Feling liquid and loss of a yellow or red deposit oxide of copper (I) serves as positive reaction.</w:t>
      </w:r>
    </w:p>
    <w:p w:rsidR="00D7361C" w:rsidRPr="00DB7999" w:rsidRDefault="00D7361C" w:rsidP="00E83A77">
      <w:pPr>
        <w:autoSpaceDE w:val="0"/>
        <w:spacing w:after="0" w:line="240" w:lineRule="auto"/>
        <w:ind w:firstLine="397"/>
        <w:jc w:val="both"/>
        <w:rPr>
          <w:lang w:val="en-US"/>
        </w:rPr>
      </w:pPr>
    </w:p>
    <w:p w:rsidR="00E33B31" w:rsidRPr="00DB7999" w:rsidRDefault="00E33B31" w:rsidP="00E83A77">
      <w:pPr>
        <w:autoSpaceDE w:val="0"/>
        <w:spacing w:after="0" w:line="240" w:lineRule="auto"/>
        <w:jc w:val="center"/>
        <w:rPr>
          <w:rFonts w:ascii="Times New Roman" w:eastAsia="Times New Roman" w:hAnsi="Times New Roman" w:cs="Times New Roman"/>
        </w:rPr>
      </w:pPr>
      <w:r w:rsidRPr="00DB7999">
        <w:rPr>
          <w:rFonts w:eastAsia="Calibri"/>
          <w:noProof/>
          <w:lang w:eastAsia="ru-RU"/>
        </w:rPr>
        <w:drawing>
          <wp:inline distT="0" distB="0" distL="0" distR="0">
            <wp:extent cx="3443024" cy="639566"/>
            <wp:effectExtent l="0" t="0" r="508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lum contrast="28000"/>
                    </a:blip>
                    <a:srcRect/>
                    <a:stretch>
                      <a:fillRect/>
                    </a:stretch>
                  </pic:blipFill>
                  <pic:spPr bwMode="auto">
                    <a:xfrm>
                      <a:off x="0" y="0"/>
                      <a:ext cx="3534419" cy="656543"/>
                    </a:xfrm>
                    <a:prstGeom prst="rect">
                      <a:avLst/>
                    </a:prstGeom>
                    <a:solidFill>
                      <a:srgbClr val="FFFFFF"/>
                    </a:solidFill>
                    <a:ln w="9525">
                      <a:noFill/>
                      <a:miter lim="800000"/>
                      <a:headEnd/>
                      <a:tailEnd/>
                    </a:ln>
                  </pic:spPr>
                </pic:pic>
              </a:graphicData>
            </a:graphic>
          </wp:inline>
        </w:drawing>
      </w:r>
    </w:p>
    <w:p w:rsidR="00D7361C" w:rsidRDefault="00D7361C" w:rsidP="00E83A77">
      <w:pPr>
        <w:autoSpaceDE w:val="0"/>
        <w:spacing w:after="0" w:line="240" w:lineRule="auto"/>
        <w:ind w:firstLine="397"/>
        <w:jc w:val="both"/>
        <w:rPr>
          <w:rFonts w:ascii="Times New Roman" w:eastAsia="Times New Roman" w:hAnsi="Times New Roman" w:cs="Times New Roman"/>
          <w:lang w:val="en-US"/>
        </w:rPr>
      </w:pPr>
    </w:p>
    <w:p w:rsidR="00E33B31" w:rsidRPr="00DB7999" w:rsidRDefault="00E33B31"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Aromatic aldehydes of this reaction usually don't give.</w:t>
      </w:r>
    </w:p>
    <w:p w:rsidR="00E33B31" w:rsidRPr="00DB7999" w:rsidRDefault="00E33B31" w:rsidP="00E83A77">
      <w:pPr>
        <w:autoSpaceDE w:val="0"/>
        <w:spacing w:after="0" w:line="240" w:lineRule="auto"/>
        <w:ind w:firstLine="397"/>
        <w:jc w:val="both"/>
        <w:rPr>
          <w:rFonts w:ascii="Times New Roman" w:eastAsia="Times New Roman" w:hAnsi="Times New Roman" w:cs="Times New Roman"/>
          <w:lang w:val="en-US"/>
        </w:rPr>
      </w:pPr>
    </w:p>
    <w:p w:rsidR="00E33B31" w:rsidRDefault="0032108E"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b/>
          <w:i/>
          <w:lang w:val="en-US"/>
        </w:rPr>
        <w:t>6.</w:t>
      </w:r>
      <w:r w:rsidR="00E33B31" w:rsidRPr="00DB7999">
        <w:rPr>
          <w:rFonts w:ascii="Times New Roman" w:eastAsia="Times New Roman" w:hAnsi="Times New Roman" w:cs="Times New Roman"/>
          <w:lang w:val="en-US"/>
        </w:rPr>
        <w:t xml:space="preserve"> </w:t>
      </w:r>
      <w:r w:rsidR="00E33B31" w:rsidRPr="00DB7999">
        <w:rPr>
          <w:rFonts w:ascii="Times New Roman" w:eastAsia="Times New Roman" w:hAnsi="Times New Roman" w:cs="Times New Roman"/>
          <w:b/>
          <w:i/>
          <w:lang w:val="en-US"/>
        </w:rPr>
        <w:t xml:space="preserve">Reaction with Tollens's reactant (reaction of </w:t>
      </w:r>
      <w:r w:rsidR="00D7361C">
        <w:rPr>
          <w:rFonts w:ascii="Times New Roman" w:eastAsia="Times New Roman" w:hAnsi="Times New Roman" w:cs="Times New Roman"/>
          <w:b/>
          <w:i/>
          <w:lang w:val="kk-KZ"/>
        </w:rPr>
        <w:t>«</w:t>
      </w:r>
      <w:r w:rsidR="00E33B31" w:rsidRPr="00DB7999">
        <w:rPr>
          <w:rFonts w:ascii="Times New Roman" w:eastAsia="Times New Roman" w:hAnsi="Times New Roman" w:cs="Times New Roman"/>
          <w:b/>
          <w:i/>
          <w:lang w:val="en-US"/>
        </w:rPr>
        <w:t>a silver mirror</w:t>
      </w:r>
      <w:r w:rsidR="00D7361C">
        <w:rPr>
          <w:rFonts w:ascii="Times New Roman" w:eastAsia="Times New Roman" w:hAnsi="Times New Roman" w:cs="Times New Roman"/>
          <w:b/>
          <w:i/>
          <w:lang w:val="kk-KZ"/>
        </w:rPr>
        <w:t>»</w:t>
      </w:r>
      <w:r w:rsidR="00E33B31" w:rsidRPr="00DB7999">
        <w:rPr>
          <w:rFonts w:ascii="Times New Roman" w:eastAsia="Times New Roman" w:hAnsi="Times New Roman" w:cs="Times New Roman"/>
          <w:b/>
          <w:i/>
          <w:lang w:val="en-US"/>
        </w:rPr>
        <w:t>)</w:t>
      </w:r>
      <w:r w:rsidR="00E33B31" w:rsidRPr="00DB7999">
        <w:rPr>
          <w:rFonts w:ascii="Times New Roman" w:eastAsia="Times New Roman" w:hAnsi="Times New Roman" w:cs="Times New Roman"/>
          <w:b/>
          <w:lang w:val="en-US"/>
        </w:rPr>
        <w:t xml:space="preserve"> </w:t>
      </w:r>
      <w:r w:rsidR="00E33B31" w:rsidRPr="00DB7999">
        <w:rPr>
          <w:rFonts w:ascii="Times New Roman" w:eastAsia="Times New Roman" w:hAnsi="Times New Roman" w:cs="Times New Roman"/>
          <w:lang w:val="en-US"/>
        </w:rPr>
        <w:t>All aldehydes restore ammoniac solution of an oxide of silver. Ag</w:t>
      </w:r>
      <w:r w:rsidR="00E33B31" w:rsidRPr="00DB7999">
        <w:rPr>
          <w:rFonts w:ascii="Times New Roman" w:eastAsia="Times New Roman" w:hAnsi="Times New Roman" w:cs="Times New Roman"/>
          <w:vertAlign w:val="subscript"/>
          <w:lang w:val="en-US"/>
        </w:rPr>
        <w:t>2</w:t>
      </w:r>
      <w:r w:rsidR="00E33B31" w:rsidRPr="00DB7999">
        <w:rPr>
          <w:rFonts w:ascii="Times New Roman" w:eastAsia="Times New Roman" w:hAnsi="Times New Roman" w:cs="Times New Roman"/>
          <w:lang w:val="en-US"/>
        </w:rPr>
        <w:t>O silver oxide in the presence of excess of ammonia passes into solution in type of an ammoniac complex:</w:t>
      </w:r>
    </w:p>
    <w:p w:rsidR="00D7361C" w:rsidRPr="00DB7999" w:rsidRDefault="00D7361C" w:rsidP="00E83A77">
      <w:pPr>
        <w:autoSpaceDE w:val="0"/>
        <w:spacing w:after="0" w:line="240" w:lineRule="auto"/>
        <w:ind w:firstLine="397"/>
        <w:jc w:val="both"/>
        <w:rPr>
          <w:rFonts w:ascii="Times New Roman" w:eastAsia="Times New Roman" w:hAnsi="Times New Roman" w:cs="Times New Roman"/>
          <w:lang w:val="en-US"/>
        </w:rPr>
      </w:pPr>
    </w:p>
    <w:p w:rsidR="00E33B31" w:rsidRDefault="00E33B31" w:rsidP="00E83A77">
      <w:pPr>
        <w:autoSpaceDE w:val="0"/>
        <w:spacing w:after="0" w:line="240" w:lineRule="auto"/>
        <w:jc w:val="center"/>
        <w:rPr>
          <w:rFonts w:ascii="Times New Roman" w:eastAsia="Times New Roman" w:hAnsi="Times New Roman" w:cs="Times New Roman"/>
          <w:lang w:val="en-US"/>
        </w:rPr>
      </w:pPr>
      <w:r w:rsidRPr="00DB7999">
        <w:rPr>
          <w:rFonts w:ascii="Times New Roman" w:eastAsia="Times New Roman" w:hAnsi="Times New Roman" w:cs="Times New Roman"/>
          <w:lang w:val="en-US"/>
        </w:rPr>
        <w:t>Ag</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O + 4NH</w:t>
      </w:r>
      <w:r w:rsidRPr="00DB7999">
        <w:rPr>
          <w:rFonts w:ascii="Times New Roman" w:eastAsia="Times New Roman" w:hAnsi="Times New Roman" w:cs="Times New Roman"/>
          <w:vertAlign w:val="subscript"/>
          <w:lang w:val="en-US"/>
        </w:rPr>
        <w:t>3</w:t>
      </w:r>
      <w:r w:rsidRPr="00DB7999">
        <w:rPr>
          <w:rFonts w:ascii="Times New Roman" w:eastAsia="Times New Roman" w:hAnsi="Times New Roman" w:cs="Times New Roman"/>
          <w:lang w:val="en-US"/>
        </w:rPr>
        <w:t xml:space="preserve"> + H</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O → 2[Ag(NH</w:t>
      </w:r>
      <w:r w:rsidRPr="00DB7999">
        <w:rPr>
          <w:rFonts w:ascii="Times New Roman" w:eastAsia="Times New Roman" w:hAnsi="Times New Roman" w:cs="Times New Roman"/>
          <w:vertAlign w:val="subscript"/>
          <w:lang w:val="en-US"/>
        </w:rPr>
        <w:t>3</w:t>
      </w:r>
      <w:r w:rsidRPr="00DB7999">
        <w:rPr>
          <w:rFonts w:ascii="Times New Roman" w:eastAsia="Times New Roman" w:hAnsi="Times New Roman" w:cs="Times New Roman"/>
          <w:lang w:val="en-US"/>
        </w:rPr>
        <w:t>)</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]+OH</w:t>
      </w:r>
    </w:p>
    <w:p w:rsidR="00D7361C" w:rsidRPr="00DB7999" w:rsidRDefault="00D7361C" w:rsidP="00E83A77">
      <w:pPr>
        <w:autoSpaceDE w:val="0"/>
        <w:spacing w:after="0" w:line="240" w:lineRule="auto"/>
        <w:ind w:firstLine="397"/>
        <w:jc w:val="center"/>
        <w:rPr>
          <w:rFonts w:ascii="Times New Roman" w:eastAsia="Times New Roman" w:hAnsi="Times New Roman" w:cs="Times New Roman"/>
          <w:lang w:val="en-US"/>
        </w:rPr>
      </w:pPr>
    </w:p>
    <w:p w:rsidR="00E33B31" w:rsidRPr="00DB7999" w:rsidRDefault="00D7361C" w:rsidP="00E83A77">
      <w:pPr>
        <w:autoSpaceDE w:val="0"/>
        <w:spacing w:after="0" w:line="240" w:lineRule="auto"/>
        <w:ind w:firstLine="397"/>
        <w:jc w:val="both"/>
        <w:rPr>
          <w:rFonts w:ascii="Times New Roman" w:eastAsia="Times New Roman" w:hAnsi="Times New Roman" w:cs="Times New Roman"/>
          <w:lang w:val="en-US"/>
        </w:rPr>
      </w:pPr>
      <w:r>
        <w:rPr>
          <w:rFonts w:ascii="Times New Roman" w:eastAsia="Times New Roman" w:hAnsi="Times New Roman" w:cs="Times New Roman"/>
          <w:lang w:val="kk-KZ"/>
        </w:rPr>
        <w:t>–</w:t>
      </w:r>
      <w:r w:rsidR="00E33B31" w:rsidRPr="00DB7999">
        <w:rPr>
          <w:rFonts w:ascii="Times New Roman" w:eastAsia="Times New Roman" w:hAnsi="Times New Roman" w:cs="Times New Roman"/>
          <w:lang w:val="en-US"/>
        </w:rPr>
        <w:t xml:space="preserve"> Aldehydes, easily oxidized, restore compounds of silver in to the alkaline environment to metal silver:</w:t>
      </w:r>
    </w:p>
    <w:p w:rsidR="00D7361C" w:rsidRDefault="00D7361C" w:rsidP="00E83A77">
      <w:pPr>
        <w:autoSpaceDE w:val="0"/>
        <w:spacing w:after="0" w:line="240" w:lineRule="auto"/>
        <w:ind w:firstLine="397"/>
        <w:jc w:val="center"/>
        <w:rPr>
          <w:rFonts w:ascii="Times New Roman" w:eastAsia="Times New Roman" w:hAnsi="Times New Roman" w:cs="Times New Roman"/>
          <w:lang w:val="en-US"/>
        </w:rPr>
      </w:pPr>
    </w:p>
    <w:p w:rsidR="00E33B31" w:rsidRPr="00DB7999" w:rsidRDefault="00E33B31" w:rsidP="00E83A77">
      <w:pPr>
        <w:autoSpaceDE w:val="0"/>
        <w:spacing w:after="0" w:line="240" w:lineRule="auto"/>
        <w:jc w:val="center"/>
        <w:rPr>
          <w:rFonts w:ascii="Times New Roman" w:eastAsia="Times New Roman" w:hAnsi="Times New Roman" w:cs="Times New Roman"/>
          <w:lang w:val="en-US"/>
        </w:rPr>
      </w:pPr>
      <w:r w:rsidRPr="00DB7999">
        <w:rPr>
          <w:rFonts w:ascii="Times New Roman" w:eastAsia="Times New Roman" w:hAnsi="Times New Roman" w:cs="Times New Roman"/>
          <w:lang w:val="en-US"/>
        </w:rPr>
        <w:t>2[Ag(NH</w:t>
      </w:r>
      <w:r w:rsidRPr="00DB7999">
        <w:rPr>
          <w:rFonts w:ascii="Times New Roman" w:eastAsia="Times New Roman" w:hAnsi="Times New Roman" w:cs="Times New Roman"/>
          <w:vertAlign w:val="subscript"/>
          <w:lang w:val="en-US"/>
        </w:rPr>
        <w:t>3</w:t>
      </w:r>
      <w:r w:rsidRPr="00DB7999">
        <w:rPr>
          <w:rFonts w:ascii="Times New Roman" w:eastAsia="Times New Roman" w:hAnsi="Times New Roman" w:cs="Times New Roman"/>
          <w:lang w:val="en-US"/>
        </w:rPr>
        <w:t>)</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]OH + RC(O)H → RC(O)ONH</w:t>
      </w:r>
      <w:r w:rsidRPr="00DB7999">
        <w:rPr>
          <w:rFonts w:ascii="Times New Roman" w:eastAsia="Times New Roman" w:hAnsi="Times New Roman" w:cs="Times New Roman"/>
          <w:vertAlign w:val="subscript"/>
          <w:lang w:val="en-US"/>
        </w:rPr>
        <w:t>4</w:t>
      </w:r>
      <w:r w:rsidRPr="00DB7999">
        <w:rPr>
          <w:rFonts w:ascii="Times New Roman" w:eastAsia="Times New Roman" w:hAnsi="Times New Roman" w:cs="Times New Roman"/>
          <w:lang w:val="en-US"/>
        </w:rPr>
        <w:t xml:space="preserve"> + 2Ag + 3NH</w:t>
      </w:r>
      <w:r w:rsidRPr="00DB7999">
        <w:rPr>
          <w:rFonts w:ascii="Times New Roman" w:eastAsia="Times New Roman" w:hAnsi="Times New Roman" w:cs="Times New Roman"/>
          <w:vertAlign w:val="subscript"/>
          <w:lang w:val="en-US"/>
        </w:rPr>
        <w:t>3</w:t>
      </w:r>
      <w:r w:rsidRPr="00DB7999">
        <w:rPr>
          <w:rFonts w:ascii="Times New Roman" w:eastAsia="Times New Roman" w:hAnsi="Times New Roman" w:cs="Times New Roman"/>
          <w:lang w:val="en-US"/>
        </w:rPr>
        <w:t xml:space="preserve"> + H</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O</w:t>
      </w:r>
    </w:p>
    <w:p w:rsidR="00D7361C" w:rsidRDefault="00D7361C" w:rsidP="00E83A77">
      <w:pPr>
        <w:autoSpaceDE w:val="0"/>
        <w:spacing w:after="0" w:line="240" w:lineRule="auto"/>
        <w:ind w:firstLine="397"/>
        <w:jc w:val="both"/>
        <w:rPr>
          <w:rFonts w:ascii="Times New Roman" w:eastAsia="Times New Roman" w:hAnsi="Times New Roman" w:cs="Times New Roman"/>
          <w:b/>
          <w:lang w:val="en-US"/>
        </w:rPr>
      </w:pPr>
    </w:p>
    <w:p w:rsidR="00E33B31" w:rsidRPr="00DB7999" w:rsidRDefault="00E33B31"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b/>
          <w:lang w:val="en-US"/>
        </w:rPr>
        <w:t>Experience</w:t>
      </w:r>
      <w:r w:rsidR="00882CBC" w:rsidRPr="00DB7999">
        <w:rPr>
          <w:rFonts w:ascii="Times New Roman" w:eastAsia="Times New Roman" w:hAnsi="Times New Roman" w:cs="Times New Roman"/>
          <w:b/>
          <w:lang w:val="en-US"/>
        </w:rPr>
        <w:t xml:space="preserve">: </w:t>
      </w:r>
      <w:r w:rsidRPr="00DB7999">
        <w:rPr>
          <w:rFonts w:ascii="Times New Roman" w:eastAsia="Times New Roman" w:hAnsi="Times New Roman" w:cs="Times New Roman"/>
          <w:lang w:val="en-US"/>
        </w:rPr>
        <w:t>Mix in a pure test tube 0.05 g of substance from 2-3 ml "the ammoniac silver solution" (to 0.1n to AgNO</w:t>
      </w:r>
      <w:r w:rsidRPr="00DB7999">
        <w:rPr>
          <w:rFonts w:ascii="Times New Roman" w:eastAsia="Times New Roman" w:hAnsi="Times New Roman" w:cs="Times New Roman"/>
          <w:vertAlign w:val="subscript"/>
          <w:lang w:val="en-US"/>
        </w:rPr>
        <w:t>3</w:t>
      </w:r>
      <w:r w:rsidRPr="00DB7999">
        <w:rPr>
          <w:rFonts w:ascii="Times New Roman" w:eastAsia="Times New Roman" w:hAnsi="Times New Roman" w:cs="Times New Roman"/>
          <w:lang w:val="en-US"/>
        </w:rPr>
        <w:t xml:space="preserve"> solution add on drops ammonia to dissolution of originally formed deposit). If silver mirror it isn't formed on cold, reactionary mix, without shaking up, not for long heat on to water bath at 60-70 °C. In case of benzole aldehyde, aromatic aldehyde it is possible to add to reactionary mix a drop of the diluted alkali for reaction accelerations. Carefully! The </w:t>
      </w:r>
      <w:r w:rsidRPr="00DB7999">
        <w:rPr>
          <w:rFonts w:ascii="Times New Roman" w:eastAsia="Times New Roman" w:hAnsi="Times New Roman" w:cs="Times New Roman"/>
          <w:lang w:val="en-US"/>
        </w:rPr>
        <w:lastRenderedPageBreak/>
        <w:t>solution remains immediately pour out, since at standing the extremely explosive rattling Ag</w:t>
      </w:r>
      <w:r w:rsidRPr="00B72CAD">
        <w:rPr>
          <w:rFonts w:ascii="Times New Roman" w:eastAsia="Times New Roman" w:hAnsi="Times New Roman" w:cs="Times New Roman"/>
          <w:vertAlign w:val="subscript"/>
          <w:lang w:val="en-US"/>
        </w:rPr>
        <w:t>3</w:t>
      </w:r>
      <w:r w:rsidRPr="00DB7999">
        <w:rPr>
          <w:rFonts w:ascii="Times New Roman" w:eastAsia="Times New Roman" w:hAnsi="Times New Roman" w:cs="Times New Roman"/>
          <w:lang w:val="en-US"/>
        </w:rPr>
        <w:t>N silver – nitride is formed silver.</w:t>
      </w:r>
    </w:p>
    <w:p w:rsidR="00882CBC" w:rsidRPr="00DB7999" w:rsidRDefault="00882CBC" w:rsidP="00E83A77">
      <w:pPr>
        <w:autoSpaceDE w:val="0"/>
        <w:spacing w:after="0" w:line="240" w:lineRule="auto"/>
        <w:ind w:firstLine="397"/>
        <w:jc w:val="both"/>
        <w:rPr>
          <w:rFonts w:ascii="Times New Roman" w:eastAsia="Times New Roman" w:hAnsi="Times New Roman" w:cs="Times New Roman"/>
          <w:b/>
          <w:lang w:val="en-US"/>
        </w:rPr>
      </w:pPr>
    </w:p>
    <w:p w:rsidR="00D7361C" w:rsidRDefault="00D7361C" w:rsidP="00E83A77">
      <w:pPr>
        <w:spacing w:after="0" w:line="240" w:lineRule="auto"/>
        <w:ind w:firstLine="397"/>
        <w:jc w:val="center"/>
        <w:rPr>
          <w:rFonts w:ascii="Times New Roman" w:hAnsi="Times New Roman" w:cs="Times New Roman"/>
          <w:b/>
          <w:lang w:val="en-US"/>
        </w:rPr>
      </w:pPr>
    </w:p>
    <w:p w:rsidR="00882CBC" w:rsidRDefault="00882CBC" w:rsidP="00E83A77">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Laboratory work №</w:t>
      </w:r>
      <w:r w:rsidR="00211579" w:rsidRPr="00DB7999">
        <w:rPr>
          <w:rFonts w:ascii="Times New Roman" w:hAnsi="Times New Roman" w:cs="Times New Roman"/>
          <w:b/>
          <w:lang w:val="en-US"/>
        </w:rPr>
        <w:t>5</w:t>
      </w:r>
    </w:p>
    <w:p w:rsidR="00D7361C" w:rsidRPr="00DB7999" w:rsidRDefault="00D7361C" w:rsidP="00E83A77">
      <w:pPr>
        <w:spacing w:after="0" w:line="240" w:lineRule="auto"/>
        <w:jc w:val="center"/>
        <w:rPr>
          <w:rFonts w:ascii="Times New Roman" w:hAnsi="Times New Roman" w:cs="Times New Roman"/>
          <w:b/>
          <w:lang w:val="en-US"/>
        </w:rPr>
      </w:pPr>
    </w:p>
    <w:p w:rsidR="00D7361C" w:rsidRDefault="00882CBC" w:rsidP="00E83A77">
      <w:pPr>
        <w:autoSpaceDE w:val="0"/>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 xml:space="preserve">Identification of Functional Groups: </w:t>
      </w:r>
    </w:p>
    <w:p w:rsidR="00882CBC" w:rsidRPr="00DB7999" w:rsidRDefault="00D7361C" w:rsidP="00E83A77">
      <w:pPr>
        <w:autoSpaceDE w:val="0"/>
        <w:spacing w:after="0" w:line="240"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Carboxylcontainig compounds</w:t>
      </w:r>
    </w:p>
    <w:p w:rsidR="00882CBC" w:rsidRPr="00DB7999" w:rsidRDefault="00882CBC" w:rsidP="00E83A77">
      <w:pPr>
        <w:autoSpaceDE w:val="0"/>
        <w:spacing w:after="0" w:line="240" w:lineRule="auto"/>
        <w:ind w:firstLine="397"/>
        <w:jc w:val="both"/>
        <w:rPr>
          <w:rFonts w:ascii="Times New Roman" w:eastAsia="Times New Roman" w:hAnsi="Times New Roman" w:cs="Times New Roman"/>
          <w:b/>
          <w:lang w:val="en-US"/>
        </w:rPr>
      </w:pPr>
    </w:p>
    <w:p w:rsidR="00E33B31" w:rsidRPr="00DB7999" w:rsidRDefault="00E33B31"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b/>
          <w:lang w:val="en-US"/>
        </w:rPr>
        <w:t>Carboxylcontainig compounds.</w:t>
      </w:r>
      <w:r w:rsidRPr="00DB7999">
        <w:rPr>
          <w:rFonts w:ascii="Times New Roman" w:eastAsia="Times New Roman" w:hAnsi="Times New Roman" w:cs="Times New Roman"/>
          <w:lang w:val="en-US"/>
        </w:rPr>
        <w:t xml:space="preserve">  It is easy to determine carbonic acids by their solubility in alkalis, carbonates and bicarbonates and on their acidity (test on litmus). However, sour also some other organic compounds, for example, give reaction phenols.</w:t>
      </w:r>
    </w:p>
    <w:p w:rsidR="00E33B31" w:rsidRPr="00DB7999" w:rsidRDefault="00E33B31" w:rsidP="00E83A77">
      <w:pPr>
        <w:autoSpaceDE w:val="0"/>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Reaction with salts of coal acid. Acids react on cold with NaHCO</w:t>
      </w:r>
      <w:r w:rsidRPr="00DB7999">
        <w:rPr>
          <w:rFonts w:ascii="Times New Roman" w:eastAsia="Times New Roman" w:hAnsi="Times New Roman" w:cs="Times New Roman"/>
          <w:vertAlign w:val="subscript"/>
          <w:lang w:val="en-US"/>
        </w:rPr>
        <w:t>3</w:t>
      </w:r>
      <w:r w:rsidRPr="00DB7999">
        <w:rPr>
          <w:rFonts w:ascii="Times New Roman" w:eastAsia="Times New Roman" w:hAnsi="Times New Roman" w:cs="Times New Roman"/>
          <w:lang w:val="en-US"/>
        </w:rPr>
        <w:t xml:space="preserve"> with allocation of CO</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w:t>
      </w:r>
    </w:p>
    <w:p w:rsidR="00D7361C" w:rsidRDefault="00D7361C" w:rsidP="00E83A77">
      <w:pPr>
        <w:autoSpaceDE w:val="0"/>
        <w:spacing w:after="0" w:line="240" w:lineRule="auto"/>
        <w:ind w:firstLine="397"/>
        <w:jc w:val="center"/>
        <w:rPr>
          <w:rFonts w:ascii="Times New Roman" w:eastAsia="Times New Roman" w:hAnsi="Times New Roman" w:cs="Times New Roman"/>
          <w:lang w:val="en-US"/>
        </w:rPr>
      </w:pPr>
    </w:p>
    <w:p w:rsidR="00E33B31" w:rsidRPr="00DB7999" w:rsidRDefault="00E33B31" w:rsidP="00E83A77">
      <w:pPr>
        <w:autoSpaceDE w:val="0"/>
        <w:spacing w:after="0" w:line="240" w:lineRule="auto"/>
        <w:jc w:val="center"/>
        <w:rPr>
          <w:rFonts w:ascii="Times New Roman" w:hAnsi="Times New Roman" w:cs="Times New Roman"/>
          <w:lang w:val="en-US"/>
        </w:rPr>
      </w:pPr>
      <w:r w:rsidRPr="00DB7999">
        <w:rPr>
          <w:rFonts w:ascii="Times New Roman" w:eastAsia="Times New Roman" w:hAnsi="Times New Roman" w:cs="Times New Roman"/>
          <w:lang w:val="en-US"/>
        </w:rPr>
        <w:t>RC(O)OH + NaHCO</w:t>
      </w:r>
      <w:r w:rsidRPr="00DB7999">
        <w:rPr>
          <w:rFonts w:ascii="Times New Roman" w:eastAsia="Times New Roman" w:hAnsi="Times New Roman" w:cs="Times New Roman"/>
          <w:vertAlign w:val="subscript"/>
          <w:lang w:val="en-US"/>
        </w:rPr>
        <w:t>3</w:t>
      </w:r>
      <w:r w:rsidRPr="00DB7999">
        <w:rPr>
          <w:rFonts w:ascii="Times New Roman" w:eastAsia="Times New Roman" w:hAnsi="Times New Roman" w:cs="Times New Roman"/>
          <w:lang w:val="en-US"/>
        </w:rPr>
        <w:t>→ RC(O)ONa + 2H</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O + CO</w:t>
      </w:r>
      <w:r w:rsidRPr="00DB7999">
        <w:rPr>
          <w:rFonts w:ascii="Times New Roman" w:eastAsia="Times New Roman" w:hAnsi="Times New Roman" w:cs="Times New Roman"/>
          <w:vertAlign w:val="subscript"/>
          <w:lang w:val="en-US"/>
        </w:rPr>
        <w:t>2</w:t>
      </w:r>
    </w:p>
    <w:p w:rsidR="00D7361C" w:rsidRDefault="00D7361C" w:rsidP="00E83A77">
      <w:pPr>
        <w:autoSpaceDE w:val="0"/>
        <w:spacing w:after="0" w:line="240" w:lineRule="auto"/>
        <w:ind w:firstLine="397"/>
        <w:jc w:val="both"/>
        <w:rPr>
          <w:rFonts w:ascii="Times New Roman" w:eastAsia="Calibri" w:hAnsi="Times New Roman" w:cs="Times New Roman"/>
          <w:b/>
          <w:lang w:val="en-US"/>
        </w:rPr>
      </w:pPr>
    </w:p>
    <w:p w:rsidR="00B07642"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lang w:val="en-US"/>
        </w:rPr>
        <w:t>Experience</w:t>
      </w:r>
      <w:r w:rsidR="000D1F8D" w:rsidRPr="00DB7999">
        <w:rPr>
          <w:rFonts w:ascii="Times New Roman" w:eastAsia="Calibri" w:hAnsi="Times New Roman" w:cs="Times New Roman"/>
          <w:b/>
          <w:lang w:val="en-US"/>
        </w:rPr>
        <w:t xml:space="preserve">: </w:t>
      </w:r>
      <w:r w:rsidRPr="00DB7999">
        <w:rPr>
          <w:rFonts w:ascii="Times New Roman" w:eastAsia="Calibri" w:hAnsi="Times New Roman" w:cs="Times New Roman"/>
          <w:lang w:val="en-US"/>
        </w:rPr>
        <w:t>1 ml of acid dissolved in 1 ml of 50% ethanol and addedAn equal volume of 5% NaHCO</w:t>
      </w:r>
      <w:r w:rsidRPr="00DB7999">
        <w:rPr>
          <w:rFonts w:ascii="Times New Roman" w:eastAsia="Calibri" w:hAnsi="Times New Roman" w:cs="Times New Roman"/>
          <w:vertAlign w:val="subscript"/>
          <w:lang w:val="en-US"/>
        </w:rPr>
        <w:t>3</w:t>
      </w:r>
      <w:r w:rsidRPr="00DB7999">
        <w:rPr>
          <w:rFonts w:ascii="Times New Roman" w:eastAsia="Calibri" w:hAnsi="Times New Roman" w:cs="Times New Roman"/>
          <w:lang w:val="en-US"/>
        </w:rPr>
        <w:t xml:space="preserve"> solution, shaken well, but not heated. There bubbling carbon dioxide.</w:t>
      </w:r>
      <w:r w:rsidR="00B07642">
        <w:rPr>
          <w:rFonts w:ascii="Times New Roman" w:eastAsia="Calibri" w:hAnsi="Times New Roman" w:cs="Times New Roman"/>
          <w:lang w:val="en-US"/>
        </w:rPr>
        <w:t xml:space="preserve"> </w:t>
      </w: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lang w:val="en-US"/>
        </w:rPr>
        <w:t>Preparation of th</w:t>
      </w:r>
      <w:r w:rsidR="00D7361C">
        <w:rPr>
          <w:rFonts w:ascii="Times New Roman" w:eastAsia="Calibri" w:hAnsi="Times New Roman" w:cs="Times New Roman"/>
          <w:lang w:val="en-US"/>
        </w:rPr>
        <w:t xml:space="preserve">e ester (see. </w:t>
      </w:r>
      <w:r w:rsidR="00D7361C" w:rsidRPr="00D7361C">
        <w:rPr>
          <w:rFonts w:ascii="Times New Roman" w:eastAsia="Calibri" w:hAnsi="Times New Roman" w:cs="Times New Roman"/>
          <w:spacing w:val="-4"/>
          <w:lang w:val="kk-KZ"/>
        </w:rPr>
        <w:t>«</w:t>
      </w:r>
      <w:r w:rsidR="00D7361C" w:rsidRPr="00D7361C">
        <w:rPr>
          <w:rFonts w:ascii="Times New Roman" w:eastAsia="Calibri" w:hAnsi="Times New Roman" w:cs="Times New Roman"/>
          <w:spacing w:val="-4"/>
          <w:lang w:val="en-US"/>
        </w:rPr>
        <w:t>Hydroxylcompound</w:t>
      </w:r>
      <w:r w:rsidR="00D7361C" w:rsidRPr="00D7361C">
        <w:rPr>
          <w:rFonts w:ascii="Times New Roman" w:eastAsia="Calibri" w:hAnsi="Times New Roman" w:cs="Times New Roman"/>
          <w:spacing w:val="-4"/>
          <w:lang w:val="kk-KZ"/>
        </w:rPr>
        <w:t>»</w:t>
      </w:r>
      <w:r w:rsidRPr="00D7361C">
        <w:rPr>
          <w:rFonts w:ascii="Times New Roman" w:eastAsia="Calibri" w:hAnsi="Times New Roman" w:cs="Times New Roman"/>
          <w:spacing w:val="-4"/>
          <w:lang w:val="en-US"/>
        </w:rPr>
        <w:t>). As the alcohol in this reaction, itrecomme</w:t>
      </w:r>
      <w:r w:rsidRPr="00DB7999">
        <w:rPr>
          <w:rFonts w:ascii="Times New Roman" w:eastAsia="Calibri" w:hAnsi="Times New Roman" w:cs="Times New Roman"/>
          <w:lang w:val="en-US"/>
        </w:rPr>
        <w:t>nded to use isoamyl alcohol.</w:t>
      </w:r>
    </w:p>
    <w:p w:rsidR="00D7361C" w:rsidRDefault="00D7361C" w:rsidP="00E83A77">
      <w:pPr>
        <w:autoSpaceDE w:val="0"/>
        <w:spacing w:after="0" w:line="240" w:lineRule="auto"/>
        <w:ind w:firstLine="397"/>
        <w:jc w:val="both"/>
        <w:rPr>
          <w:rFonts w:ascii="Times New Roman" w:eastAsia="Calibri" w:hAnsi="Times New Roman" w:cs="Times New Roman"/>
          <w:b/>
          <w:u w:val="single"/>
          <w:lang w:val="en-US"/>
        </w:rPr>
      </w:pPr>
    </w:p>
    <w:p w:rsidR="00C2302B" w:rsidRPr="00DB7999" w:rsidRDefault="000D1F8D" w:rsidP="00E83A77">
      <w:pPr>
        <w:autoSpaceDE w:val="0"/>
        <w:spacing w:after="0" w:line="240" w:lineRule="auto"/>
        <w:ind w:firstLine="397"/>
        <w:jc w:val="both"/>
        <w:rPr>
          <w:rFonts w:ascii="Times New Roman" w:eastAsia="Calibri" w:hAnsi="Times New Roman" w:cs="Times New Roman"/>
          <w:b/>
          <w:lang w:val="en-US"/>
        </w:rPr>
      </w:pPr>
      <w:r w:rsidRPr="00DB7999">
        <w:rPr>
          <w:rFonts w:ascii="Times New Roman" w:eastAsia="Calibri" w:hAnsi="Times New Roman" w:cs="Times New Roman"/>
          <w:b/>
          <w:u w:val="single"/>
          <w:lang w:val="en-US"/>
        </w:rPr>
        <w:t>Identification of some individual</w:t>
      </w:r>
      <w:r w:rsidR="00C2302B" w:rsidRPr="00DB7999">
        <w:rPr>
          <w:rFonts w:ascii="Times New Roman" w:eastAsia="Calibri" w:hAnsi="Times New Roman" w:cs="Times New Roman"/>
          <w:b/>
          <w:u w:val="single"/>
          <w:lang w:val="en-US"/>
        </w:rPr>
        <w:t xml:space="preserve"> </w:t>
      </w:r>
      <w:r w:rsidRPr="00DB7999">
        <w:rPr>
          <w:rFonts w:ascii="Times New Roman" w:eastAsia="Calibri" w:hAnsi="Times New Roman" w:cs="Times New Roman"/>
          <w:b/>
          <w:u w:val="single"/>
          <w:lang w:val="en-US"/>
        </w:rPr>
        <w:t>acid</w:t>
      </w:r>
      <w:r w:rsidR="00C2302B" w:rsidRPr="00DB7999">
        <w:rPr>
          <w:rFonts w:ascii="Times New Roman" w:eastAsia="Calibri" w:hAnsi="Times New Roman" w:cs="Times New Roman"/>
          <w:b/>
          <w:u w:val="single"/>
          <w:lang w:val="en-US"/>
        </w:rPr>
        <w:t>.</w:t>
      </w:r>
      <w:r w:rsidRPr="00DB7999">
        <w:rPr>
          <w:rFonts w:ascii="Times New Roman" w:eastAsia="Calibri" w:hAnsi="Times New Roman" w:cs="Times New Roman"/>
          <w:b/>
          <w:lang w:val="en-US"/>
        </w:rPr>
        <w:t xml:space="preserve"> </w:t>
      </w: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lang w:val="en-US"/>
        </w:rPr>
        <w:t>Formic acid</w:t>
      </w:r>
      <w:r w:rsidRPr="00DB7999">
        <w:rPr>
          <w:rFonts w:ascii="Times New Roman" w:eastAsia="Calibri" w:hAnsi="Times New Roman" w:cs="Times New Roman"/>
          <w:lang w:val="en-US"/>
        </w:rPr>
        <w:t>, the first member of the homologous series acids, has special properties. Formic acid and its salts, likealdehydes readily undergo oxidation reaction. Discover formic</w:t>
      </w:r>
      <w:r w:rsidR="00B07642">
        <w:rPr>
          <w:rFonts w:ascii="Times New Roman" w:eastAsia="Calibri" w:hAnsi="Times New Roman" w:cs="Times New Roman"/>
          <w:lang w:val="en-US"/>
        </w:rPr>
        <w:t xml:space="preserve"> </w:t>
      </w:r>
      <w:r w:rsidRPr="00DB7999">
        <w:rPr>
          <w:rFonts w:ascii="Times New Roman" w:eastAsia="Calibri" w:hAnsi="Times New Roman" w:cs="Times New Roman"/>
          <w:lang w:val="en-US"/>
        </w:rPr>
        <w:t>acid may be by reactions typical for aldehyde, in particularthe reaction of the "silver mirror". Formic acid recovered from ammonia</w:t>
      </w:r>
      <w:r w:rsidR="00B07642">
        <w:rPr>
          <w:rFonts w:ascii="Times New Roman" w:eastAsia="Calibri" w:hAnsi="Times New Roman" w:cs="Times New Roman"/>
          <w:lang w:val="en-US"/>
        </w:rPr>
        <w:t xml:space="preserve"> </w:t>
      </w:r>
      <w:r w:rsidRPr="00DB7999">
        <w:rPr>
          <w:rFonts w:ascii="Times New Roman" w:eastAsia="Calibri" w:hAnsi="Times New Roman" w:cs="Times New Roman"/>
          <w:lang w:val="en-US"/>
        </w:rPr>
        <w:t>solution of silver oxide; silver metal itself is oxidized to carbonic acid, which breaks down into water and carbon dioxide.</w:t>
      </w:r>
    </w:p>
    <w:p w:rsidR="00D7361C" w:rsidRDefault="00D7361C" w:rsidP="00E83A77">
      <w:pPr>
        <w:autoSpaceDE w:val="0"/>
        <w:spacing w:after="0" w:line="240" w:lineRule="auto"/>
        <w:ind w:firstLine="397"/>
        <w:jc w:val="center"/>
        <w:rPr>
          <w:rFonts w:ascii="Times New Roman" w:eastAsia="Times New Roman" w:hAnsi="Times New Roman" w:cs="Times New Roman"/>
          <w:lang w:val="en-US"/>
        </w:rPr>
      </w:pPr>
    </w:p>
    <w:p w:rsidR="00E33B31" w:rsidRPr="00DB7999" w:rsidRDefault="00E33B31" w:rsidP="00E83A77">
      <w:pPr>
        <w:autoSpaceDE w:val="0"/>
        <w:spacing w:after="0" w:line="240" w:lineRule="auto"/>
        <w:jc w:val="center"/>
        <w:rPr>
          <w:rFonts w:ascii="Times New Roman" w:eastAsia="Times New Roman" w:hAnsi="Times New Roman" w:cs="Times New Roman"/>
          <w:lang w:val="en-US"/>
        </w:rPr>
      </w:pPr>
      <w:r w:rsidRPr="00DB7999">
        <w:rPr>
          <w:rFonts w:ascii="Times New Roman" w:eastAsia="Times New Roman" w:hAnsi="Times New Roman" w:cs="Times New Roman"/>
          <w:lang w:val="en-US"/>
        </w:rPr>
        <w:t>HC(O)OH+ 2[Ag(NH</w:t>
      </w:r>
      <w:r w:rsidRPr="00DB7999">
        <w:rPr>
          <w:rFonts w:ascii="Times New Roman" w:eastAsia="Times New Roman" w:hAnsi="Times New Roman" w:cs="Times New Roman"/>
          <w:vertAlign w:val="subscript"/>
          <w:lang w:val="en-US"/>
        </w:rPr>
        <w:t>3</w:t>
      </w:r>
      <w:r w:rsidRPr="00DB7999">
        <w:rPr>
          <w:rFonts w:ascii="Times New Roman" w:eastAsia="Times New Roman" w:hAnsi="Times New Roman" w:cs="Times New Roman"/>
          <w:lang w:val="en-US"/>
        </w:rPr>
        <w:t>)</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]OH → CO</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 xml:space="preserve"> +2Ag + 4NH</w:t>
      </w:r>
      <w:r w:rsidRPr="00DB7999">
        <w:rPr>
          <w:rFonts w:ascii="Times New Roman" w:eastAsia="Times New Roman" w:hAnsi="Times New Roman" w:cs="Times New Roman"/>
          <w:vertAlign w:val="subscript"/>
          <w:lang w:val="en-US"/>
        </w:rPr>
        <w:t>3</w:t>
      </w:r>
      <w:r w:rsidRPr="00DB7999">
        <w:rPr>
          <w:rFonts w:ascii="Times New Roman" w:eastAsia="Times New Roman" w:hAnsi="Times New Roman" w:cs="Times New Roman"/>
          <w:lang w:val="en-US"/>
        </w:rPr>
        <w:t xml:space="preserve"> + 2H</w:t>
      </w:r>
      <w:r w:rsidRPr="00DB7999">
        <w:rPr>
          <w:rFonts w:ascii="Times New Roman" w:eastAsia="Times New Roman" w:hAnsi="Times New Roman" w:cs="Times New Roman"/>
          <w:vertAlign w:val="subscript"/>
          <w:lang w:val="en-US"/>
        </w:rPr>
        <w:t>2</w:t>
      </w:r>
      <w:r w:rsidRPr="00DB7999">
        <w:rPr>
          <w:rFonts w:ascii="Times New Roman" w:eastAsia="Times New Roman" w:hAnsi="Times New Roman" w:cs="Times New Roman"/>
          <w:lang w:val="en-US"/>
        </w:rPr>
        <w:t>O</w:t>
      </w:r>
    </w:p>
    <w:p w:rsidR="00D7361C" w:rsidRDefault="00D7361C" w:rsidP="00E83A77">
      <w:pPr>
        <w:autoSpaceDE w:val="0"/>
        <w:spacing w:after="0" w:line="240" w:lineRule="auto"/>
        <w:ind w:firstLine="397"/>
        <w:jc w:val="both"/>
        <w:rPr>
          <w:rFonts w:ascii="Times New Roman" w:eastAsia="Calibri" w:hAnsi="Times New Roman" w:cs="Times New Roman"/>
          <w:lang w:val="en-US"/>
        </w:rPr>
      </w:pPr>
    </w:p>
    <w:p w:rsidR="00D7361C"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lang w:val="en-US"/>
        </w:rPr>
        <w:t xml:space="preserve">Formic acid is also </w:t>
      </w:r>
      <w:r w:rsidR="00B07642" w:rsidRPr="00DB7999">
        <w:rPr>
          <w:rFonts w:ascii="Times New Roman" w:eastAsia="Calibri" w:hAnsi="Times New Roman" w:cs="Times New Roman"/>
          <w:lang w:val="en-US"/>
        </w:rPr>
        <w:t>discoloring</w:t>
      </w:r>
      <w:r w:rsidRPr="00DB7999">
        <w:rPr>
          <w:rFonts w:ascii="Times New Roman" w:eastAsia="Calibri" w:hAnsi="Times New Roman" w:cs="Times New Roman"/>
          <w:lang w:val="en-US"/>
        </w:rPr>
        <w:t xml:space="preserve"> KMnO</w:t>
      </w:r>
      <w:r w:rsidRPr="00DB7999">
        <w:rPr>
          <w:rFonts w:ascii="Times New Roman" w:eastAsia="Calibri" w:hAnsi="Times New Roman" w:cs="Times New Roman"/>
          <w:vertAlign w:val="subscript"/>
          <w:lang w:val="en-US"/>
        </w:rPr>
        <w:t>4</w:t>
      </w:r>
      <w:r w:rsidRPr="00DB7999">
        <w:rPr>
          <w:rFonts w:ascii="Times New Roman" w:eastAsia="Calibri" w:hAnsi="Times New Roman" w:cs="Times New Roman"/>
          <w:lang w:val="en-US"/>
        </w:rPr>
        <w:t xml:space="preserve"> solution and when heating with conc. H</w:t>
      </w:r>
      <w:r w:rsidRPr="00DB7999">
        <w:rPr>
          <w:rFonts w:ascii="Times New Roman" w:eastAsia="Calibri" w:hAnsi="Times New Roman" w:cs="Times New Roman"/>
          <w:vertAlign w:val="subscript"/>
          <w:lang w:val="en-US"/>
        </w:rPr>
        <w:t>2</w:t>
      </w:r>
      <w:r w:rsidRPr="00DB7999">
        <w:rPr>
          <w:rFonts w:ascii="Times New Roman" w:eastAsia="Calibri" w:hAnsi="Times New Roman" w:cs="Times New Roman"/>
          <w:lang w:val="en-US"/>
        </w:rPr>
        <w:t>SO</w:t>
      </w:r>
      <w:r w:rsidRPr="00DB7999">
        <w:rPr>
          <w:rFonts w:ascii="Times New Roman" w:eastAsia="Calibri" w:hAnsi="Times New Roman" w:cs="Times New Roman"/>
          <w:vertAlign w:val="subscript"/>
          <w:lang w:val="en-US"/>
        </w:rPr>
        <w:t xml:space="preserve">4 </w:t>
      </w:r>
      <w:r w:rsidRPr="00DB7999">
        <w:rPr>
          <w:rFonts w:ascii="Times New Roman" w:eastAsia="Calibri" w:hAnsi="Times New Roman" w:cs="Times New Roman"/>
          <w:lang w:val="en-US"/>
        </w:rPr>
        <w:t>and</w:t>
      </w:r>
      <w:r w:rsidR="00B72CAD">
        <w:rPr>
          <w:rFonts w:ascii="Times New Roman" w:eastAsia="Calibri" w:hAnsi="Times New Roman" w:cs="Times New Roman"/>
          <w:lang w:val="en-US"/>
        </w:rPr>
        <w:t xml:space="preserve"> </w:t>
      </w:r>
      <w:r w:rsidRPr="00DB7999">
        <w:rPr>
          <w:rFonts w:ascii="Times New Roman" w:eastAsia="Calibri" w:hAnsi="Times New Roman" w:cs="Times New Roman"/>
          <w:lang w:val="en-US"/>
        </w:rPr>
        <w:t>CO</w:t>
      </w:r>
      <w:r w:rsidRPr="00DB7999">
        <w:rPr>
          <w:rFonts w:ascii="Times New Roman" w:eastAsia="Calibri" w:hAnsi="Times New Roman" w:cs="Times New Roman"/>
          <w:vertAlign w:val="subscript"/>
          <w:lang w:val="en-US"/>
        </w:rPr>
        <w:t>2</w:t>
      </w:r>
      <w:r w:rsidRPr="00DB7999">
        <w:rPr>
          <w:rFonts w:ascii="Times New Roman" w:eastAsia="Calibri" w:hAnsi="Times New Roman" w:cs="Times New Roman"/>
          <w:lang w:val="en-US"/>
        </w:rPr>
        <w:t xml:space="preserve"> forms.</w:t>
      </w:r>
    </w:p>
    <w:p w:rsidR="00E33B31" w:rsidRPr="00DB7999" w:rsidRDefault="00E33B31" w:rsidP="00E83A77">
      <w:pPr>
        <w:autoSpaceDE w:val="0"/>
        <w:spacing w:after="0" w:line="240" w:lineRule="auto"/>
        <w:ind w:firstLine="397"/>
        <w:jc w:val="both"/>
        <w:rPr>
          <w:rFonts w:ascii="Times New Roman" w:hAnsi="Times New Roman" w:cs="Times New Roman"/>
          <w:lang w:val="en-US"/>
        </w:rPr>
      </w:pPr>
      <w:r w:rsidRPr="00DB7999">
        <w:rPr>
          <w:rFonts w:ascii="Times New Roman" w:eastAsia="Calibri" w:hAnsi="Times New Roman" w:cs="Times New Roman"/>
          <w:lang w:val="en-US"/>
        </w:rPr>
        <w:t xml:space="preserve"> </w:t>
      </w:r>
    </w:p>
    <w:p w:rsidR="00E33B31" w:rsidRPr="00DB7999" w:rsidRDefault="00E71539" w:rsidP="00E83A77">
      <w:pPr>
        <w:autoSpaceDE w:val="0"/>
        <w:spacing w:after="0" w:line="240" w:lineRule="auto"/>
        <w:jc w:val="center"/>
        <w:rPr>
          <w:rFonts w:ascii="Times New Roman" w:eastAsia="Calibri" w:hAnsi="Times New Roman" w:cs="Times New Roman"/>
        </w:rPr>
      </w:pPr>
      <w:r>
        <w:object w:dxaOrig="5872" w:dyaOrig="1048">
          <v:shape id="_x0000_i1027" type="#_x0000_t75" style="width:226.5pt;height:40.5pt" o:ole="">
            <v:imagedata r:id="rId21" o:title=""/>
          </v:shape>
          <o:OLEObject Type="Embed" ProgID="ChemDraw.Document.6.0" ShapeID="_x0000_i1027" DrawAspect="Content" ObjectID="_1555231827" r:id="rId22"/>
        </w:object>
      </w:r>
    </w:p>
    <w:p w:rsidR="00E71539" w:rsidRDefault="00E71539" w:rsidP="00E83A77">
      <w:pPr>
        <w:autoSpaceDE w:val="0"/>
        <w:spacing w:after="0" w:line="240" w:lineRule="auto"/>
        <w:ind w:firstLine="397"/>
        <w:jc w:val="both"/>
        <w:rPr>
          <w:rFonts w:ascii="Times New Roman" w:eastAsia="Calibri" w:hAnsi="Times New Roman" w:cs="Times New Roman"/>
          <w:b/>
          <w:lang w:val="en-US"/>
        </w:rPr>
      </w:pP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lang w:val="en-US"/>
        </w:rPr>
        <w:t>Acetic acid.</w:t>
      </w:r>
      <w:r w:rsidRPr="00DB7999">
        <w:rPr>
          <w:rFonts w:ascii="Times New Roman" w:eastAsia="Calibri" w:hAnsi="Times New Roman" w:cs="Times New Roman"/>
          <w:lang w:val="en-US"/>
        </w:rPr>
        <w:t xml:space="preserve"> To a solution of acetic acid</w:t>
      </w:r>
      <w:r w:rsidR="00F4454F">
        <w:rPr>
          <w:rFonts w:ascii="Times New Roman" w:eastAsia="Calibri" w:hAnsi="Times New Roman" w:cs="Times New Roman"/>
          <w:lang w:val="en-US"/>
        </w:rPr>
        <w:t xml:space="preserve"> </w:t>
      </w:r>
      <w:r w:rsidRPr="00DB7999">
        <w:rPr>
          <w:rFonts w:ascii="Times New Roman" w:eastAsia="Calibri" w:hAnsi="Times New Roman" w:cs="Times New Roman"/>
          <w:lang w:val="en-US"/>
        </w:rPr>
        <w:t>add</w:t>
      </w:r>
      <w:r w:rsidR="00F4454F">
        <w:rPr>
          <w:rFonts w:ascii="Times New Roman" w:eastAsia="Calibri" w:hAnsi="Times New Roman" w:cs="Times New Roman"/>
          <w:lang w:val="en-US"/>
        </w:rPr>
        <w:t xml:space="preserve"> </w:t>
      </w:r>
      <w:r w:rsidRPr="00DB7999">
        <w:rPr>
          <w:rFonts w:ascii="Times New Roman" w:eastAsia="Calibri" w:hAnsi="Times New Roman" w:cs="Times New Roman"/>
          <w:lang w:val="en-US"/>
        </w:rPr>
        <w:t>2 drops of FeCl</w:t>
      </w:r>
      <w:r w:rsidRPr="00F4454F">
        <w:rPr>
          <w:rFonts w:ascii="Times New Roman" w:eastAsia="Calibri" w:hAnsi="Times New Roman" w:cs="Times New Roman"/>
          <w:vertAlign w:val="subscript"/>
          <w:lang w:val="en-US"/>
        </w:rPr>
        <w:t>3</w:t>
      </w:r>
      <w:r w:rsidR="00F4454F">
        <w:rPr>
          <w:rFonts w:ascii="Times New Roman" w:eastAsia="Calibri" w:hAnsi="Times New Roman" w:cs="Times New Roman"/>
          <w:lang w:val="en-US"/>
        </w:rPr>
        <w:t xml:space="preserve"> </w:t>
      </w:r>
      <w:r w:rsidRPr="00DB7999">
        <w:rPr>
          <w:rFonts w:ascii="Times New Roman" w:eastAsia="Calibri" w:hAnsi="Times New Roman" w:cs="Times New Roman"/>
          <w:lang w:val="en-US"/>
        </w:rPr>
        <w:t>and 1 ml of isoamyl alcohol. The tube</w:t>
      </w:r>
      <w:r w:rsidR="00E82ADA">
        <w:rPr>
          <w:rFonts w:ascii="Times New Roman" w:eastAsia="Calibri" w:hAnsi="Times New Roman" w:cs="Times New Roman"/>
          <w:lang w:val="en-US"/>
        </w:rPr>
        <w:t xml:space="preserve"> </w:t>
      </w:r>
      <w:r w:rsidRPr="00DB7999">
        <w:rPr>
          <w:rFonts w:ascii="Times New Roman" w:eastAsia="Calibri" w:hAnsi="Times New Roman" w:cs="Times New Roman"/>
          <w:lang w:val="en-US"/>
        </w:rPr>
        <w:t xml:space="preserve">shaken vigorously, the mixture allowed </w:t>
      </w:r>
      <w:r w:rsidR="00E82ADA" w:rsidRPr="00DB7999">
        <w:rPr>
          <w:rFonts w:ascii="Times New Roman" w:eastAsia="Calibri" w:hAnsi="Times New Roman" w:cs="Times New Roman"/>
          <w:lang w:val="en-US"/>
        </w:rPr>
        <w:t>exfoliating</w:t>
      </w:r>
      <w:r w:rsidRPr="00DB7999">
        <w:rPr>
          <w:rFonts w:ascii="Times New Roman" w:eastAsia="Calibri" w:hAnsi="Times New Roman" w:cs="Times New Roman"/>
          <w:lang w:val="en-US"/>
        </w:rPr>
        <w:t>. Layer</w:t>
      </w:r>
      <w:r w:rsidR="00B07642">
        <w:rPr>
          <w:rFonts w:ascii="Times New Roman" w:eastAsia="Calibri" w:hAnsi="Times New Roman" w:cs="Times New Roman"/>
          <w:lang w:val="en-US"/>
        </w:rPr>
        <w:t xml:space="preserve"> of</w:t>
      </w:r>
      <w:r w:rsidRPr="00DB7999">
        <w:rPr>
          <w:rFonts w:ascii="Times New Roman" w:eastAsia="Calibri" w:hAnsi="Times New Roman" w:cs="Times New Roman"/>
          <w:lang w:val="en-US"/>
        </w:rPr>
        <w:t xml:space="preserve"> isoamyl</w:t>
      </w:r>
      <w:r w:rsidR="00B07642">
        <w:rPr>
          <w:rFonts w:ascii="Times New Roman" w:eastAsia="Calibri" w:hAnsi="Times New Roman" w:cs="Times New Roman"/>
          <w:lang w:val="en-US"/>
        </w:rPr>
        <w:t xml:space="preserve"> </w:t>
      </w:r>
      <w:r w:rsidRPr="00DB7999">
        <w:rPr>
          <w:rFonts w:ascii="Times New Roman" w:eastAsia="Calibri" w:hAnsi="Times New Roman" w:cs="Times New Roman"/>
          <w:lang w:val="en-US"/>
        </w:rPr>
        <w:t>alco</w:t>
      </w:r>
      <w:r w:rsidR="00E82ADA">
        <w:rPr>
          <w:rFonts w:ascii="Times New Roman" w:eastAsia="Calibri" w:hAnsi="Times New Roman" w:cs="Times New Roman"/>
          <w:lang w:val="en-US"/>
        </w:rPr>
        <w:t>hol should remain colorless; it is</w:t>
      </w:r>
      <w:r w:rsidRPr="00DB7999">
        <w:rPr>
          <w:rFonts w:ascii="Times New Roman" w:eastAsia="Calibri" w:hAnsi="Times New Roman" w:cs="Times New Roman"/>
          <w:lang w:val="en-US"/>
        </w:rPr>
        <w:t xml:space="preserve"> painted in a reddish-brown colorpresence of other acids such as propionic.</w:t>
      </w: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lang w:val="en-US"/>
        </w:rPr>
        <w:t>Oxalic acid.</w:t>
      </w:r>
      <w:r w:rsidRPr="00DB7999">
        <w:rPr>
          <w:rFonts w:ascii="Times New Roman" w:eastAsia="Calibri" w:hAnsi="Times New Roman" w:cs="Times New Roman"/>
          <w:lang w:val="en-US"/>
        </w:rPr>
        <w:t xml:space="preserve"> To the aqueous solution added a little acetate</w:t>
      </w:r>
      <w:r w:rsidR="00720DFD">
        <w:rPr>
          <w:rFonts w:ascii="Times New Roman" w:eastAsia="Calibri" w:hAnsi="Times New Roman" w:cs="Times New Roman"/>
          <w:lang w:val="en-US"/>
        </w:rPr>
        <w:t xml:space="preserve"> </w:t>
      </w:r>
      <w:r w:rsidRPr="00DB7999">
        <w:rPr>
          <w:rFonts w:ascii="Times New Roman" w:eastAsia="Calibri" w:hAnsi="Times New Roman" w:cs="Times New Roman"/>
          <w:lang w:val="en-US"/>
        </w:rPr>
        <w:t>solutio</w:t>
      </w:r>
      <w:r w:rsidR="00D7361C">
        <w:rPr>
          <w:rFonts w:ascii="Times New Roman" w:eastAsia="Calibri" w:hAnsi="Times New Roman" w:cs="Times New Roman"/>
          <w:lang w:val="en-US"/>
        </w:rPr>
        <w:t>n and then a solution of CaCl</w:t>
      </w:r>
      <w:r w:rsidR="00D7361C" w:rsidRPr="00D7361C">
        <w:rPr>
          <w:rFonts w:ascii="Times New Roman" w:eastAsia="Calibri" w:hAnsi="Times New Roman" w:cs="Times New Roman"/>
          <w:vertAlign w:val="subscript"/>
          <w:lang w:val="en-US"/>
        </w:rPr>
        <w:t>2</w:t>
      </w:r>
      <w:r w:rsidR="00720DFD">
        <w:rPr>
          <w:rFonts w:ascii="Times New Roman" w:eastAsia="Calibri" w:hAnsi="Times New Roman" w:cs="Times New Roman"/>
          <w:vertAlign w:val="subscript"/>
          <w:lang w:val="en-US"/>
        </w:rPr>
        <w:t xml:space="preserve"> </w:t>
      </w:r>
      <w:r w:rsidR="00D7361C">
        <w:rPr>
          <w:rFonts w:ascii="Times New Roman" w:eastAsia="Calibri" w:hAnsi="Times New Roman" w:cs="Times New Roman"/>
          <w:lang w:val="en-US"/>
        </w:rPr>
        <w:t>-</w:t>
      </w:r>
      <w:r w:rsidR="00720DFD">
        <w:rPr>
          <w:rFonts w:ascii="Times New Roman" w:eastAsia="Calibri" w:hAnsi="Times New Roman" w:cs="Times New Roman"/>
          <w:lang w:val="en-US"/>
        </w:rPr>
        <w:t xml:space="preserve"> </w:t>
      </w:r>
      <w:r w:rsidRPr="00DB7999">
        <w:rPr>
          <w:rFonts w:ascii="Times New Roman" w:eastAsia="Calibri" w:hAnsi="Times New Roman" w:cs="Times New Roman"/>
          <w:lang w:val="en-US"/>
        </w:rPr>
        <w:t>A white finely crystalline precipitate</w:t>
      </w:r>
      <w:r w:rsidR="00720DFD">
        <w:rPr>
          <w:rFonts w:ascii="Times New Roman" w:eastAsia="Calibri" w:hAnsi="Times New Roman" w:cs="Times New Roman"/>
          <w:lang w:val="en-US"/>
        </w:rPr>
        <w:t xml:space="preserve"> of </w:t>
      </w:r>
      <w:r w:rsidRPr="00DB7999">
        <w:rPr>
          <w:rFonts w:ascii="Times New Roman" w:eastAsia="Calibri" w:hAnsi="Times New Roman" w:cs="Times New Roman"/>
          <w:lang w:val="en-US"/>
        </w:rPr>
        <w:t>calcium oxalate. Oxalic acid is oxidized with potassium permanganate</w:t>
      </w:r>
      <w:r w:rsidR="00B07642">
        <w:rPr>
          <w:rFonts w:ascii="Times New Roman" w:eastAsia="Calibri" w:hAnsi="Times New Roman" w:cs="Times New Roman"/>
          <w:lang w:val="en-US"/>
        </w:rPr>
        <w:t xml:space="preserve"> </w:t>
      </w:r>
      <w:r w:rsidRPr="00DB7999">
        <w:rPr>
          <w:rFonts w:ascii="Times New Roman" w:eastAsia="Calibri" w:hAnsi="Times New Roman" w:cs="Times New Roman"/>
          <w:lang w:val="en-US"/>
        </w:rPr>
        <w:t>in an acidic medium with CO</w:t>
      </w:r>
      <w:r w:rsidRPr="00D7361C">
        <w:rPr>
          <w:rFonts w:ascii="Times New Roman" w:eastAsia="Calibri" w:hAnsi="Times New Roman" w:cs="Times New Roman"/>
          <w:vertAlign w:val="subscript"/>
          <w:lang w:val="en-US"/>
        </w:rPr>
        <w:t>2</w:t>
      </w:r>
      <w:r w:rsidRPr="00DB7999">
        <w:rPr>
          <w:rFonts w:ascii="Times New Roman" w:eastAsia="Calibri" w:hAnsi="Times New Roman" w:cs="Times New Roman"/>
          <w:lang w:val="en-US"/>
        </w:rPr>
        <w:t xml:space="preserve"> release</w:t>
      </w:r>
      <w:r w:rsidR="00720DFD">
        <w:rPr>
          <w:rFonts w:ascii="Times New Roman" w:eastAsia="Calibri" w:hAnsi="Times New Roman" w:cs="Times New Roman"/>
          <w:lang w:val="en-US"/>
        </w:rPr>
        <w:t xml:space="preserve"> </w:t>
      </w:r>
      <w:r w:rsidRPr="00DB7999">
        <w:rPr>
          <w:rFonts w:ascii="Times New Roman" w:eastAsia="Calibri" w:hAnsi="Times New Roman" w:cs="Times New Roman"/>
          <w:lang w:val="en-US"/>
        </w:rPr>
        <w:t>(sample with barite water).</w:t>
      </w: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lang w:val="en-US"/>
        </w:rPr>
        <w:t>Tartaric acid.</w:t>
      </w:r>
      <w:r w:rsidRPr="00DB7999">
        <w:rPr>
          <w:rFonts w:ascii="Times New Roman" w:eastAsia="Calibri" w:hAnsi="Times New Roman" w:cs="Times New Roman"/>
          <w:lang w:val="en-US"/>
        </w:rPr>
        <w:t xml:space="preserve"> To a solution of the ac</w:t>
      </w:r>
      <w:r w:rsidR="00D7361C">
        <w:rPr>
          <w:rFonts w:ascii="Times New Roman" w:eastAsia="Calibri" w:hAnsi="Times New Roman" w:cs="Times New Roman"/>
          <w:lang w:val="en-US"/>
        </w:rPr>
        <w:t>id solution was added 0.5N KOH –</w:t>
      </w:r>
      <w:r w:rsidRPr="00DB7999">
        <w:rPr>
          <w:rFonts w:ascii="Times New Roman" w:eastAsia="Calibri" w:hAnsi="Times New Roman" w:cs="Times New Roman"/>
          <w:lang w:val="en-US"/>
        </w:rPr>
        <w:t xml:space="preserve"> when</w:t>
      </w:r>
      <w:r w:rsidR="002E7BC1">
        <w:rPr>
          <w:rFonts w:ascii="Times New Roman" w:eastAsia="Calibri" w:hAnsi="Times New Roman" w:cs="Times New Roman"/>
          <w:lang w:val="en-US"/>
        </w:rPr>
        <w:t xml:space="preserve"> </w:t>
      </w:r>
      <w:r w:rsidRPr="00DB7999">
        <w:rPr>
          <w:rFonts w:ascii="Times New Roman" w:eastAsia="Calibri" w:hAnsi="Times New Roman" w:cs="Times New Roman"/>
          <w:lang w:val="en-US"/>
        </w:rPr>
        <w:t>rubbing the wand of a white precipitate of the acid salt of tartaric acid; at adding 10% NaOH pellet disappearing - the average is formed</w:t>
      </w:r>
      <w:r w:rsidR="002E7BC1">
        <w:rPr>
          <w:rFonts w:ascii="Times New Roman" w:eastAsia="Calibri" w:hAnsi="Times New Roman" w:cs="Times New Roman"/>
          <w:lang w:val="en-US"/>
        </w:rPr>
        <w:t xml:space="preserve"> </w:t>
      </w:r>
      <w:r w:rsidRPr="00DB7999">
        <w:rPr>
          <w:rFonts w:ascii="Times New Roman" w:eastAsia="Calibri" w:hAnsi="Times New Roman" w:cs="Times New Roman"/>
          <w:lang w:val="en-US"/>
        </w:rPr>
        <w:t>salt, which is highly soluble in water:</w:t>
      </w:r>
    </w:p>
    <w:p w:rsidR="00E33B31" w:rsidRPr="00DB7999" w:rsidRDefault="00E33B31" w:rsidP="00E83A77">
      <w:pPr>
        <w:autoSpaceDE w:val="0"/>
        <w:spacing w:after="0" w:line="240" w:lineRule="auto"/>
        <w:ind w:firstLine="397"/>
        <w:jc w:val="both"/>
        <w:rPr>
          <w:rFonts w:ascii="Times New Roman" w:eastAsia="Calibri" w:hAnsi="Times New Roman" w:cs="Times New Roman"/>
          <w:u w:val="single"/>
          <w:lang w:val="en-US"/>
        </w:rPr>
      </w:pPr>
      <w:r w:rsidRPr="00DB7999">
        <w:rPr>
          <w:rFonts w:ascii="Times New Roman" w:eastAsia="Calibri" w:hAnsi="Times New Roman" w:cs="Times New Roman"/>
          <w:lang w:val="en-US"/>
        </w:rPr>
        <w:t>Adding CuSO</w:t>
      </w:r>
      <w:r w:rsidR="00D7361C">
        <w:rPr>
          <w:rFonts w:ascii="Times New Roman" w:eastAsia="Calibri" w:hAnsi="Times New Roman" w:cs="Times New Roman"/>
          <w:vertAlign w:val="subscript"/>
          <w:lang w:val="kk-KZ"/>
        </w:rPr>
        <w:t>4</w:t>
      </w:r>
      <w:r w:rsidRPr="00DB7999">
        <w:rPr>
          <w:rFonts w:ascii="Times New Roman" w:eastAsia="Calibri" w:hAnsi="Times New Roman" w:cs="Times New Roman"/>
          <w:lang w:val="en-US"/>
        </w:rPr>
        <w:t xml:space="preserve"> solution to the average potassium-sodium salt (Rochelle salt) obtained Felingov’s liquid - blue coloration.</w:t>
      </w:r>
    </w:p>
    <w:p w:rsidR="00E33B31" w:rsidRPr="00DB7999" w:rsidRDefault="00E33B31" w:rsidP="00E83A77">
      <w:pPr>
        <w:autoSpaceDE w:val="0"/>
        <w:spacing w:after="0" w:line="240" w:lineRule="auto"/>
        <w:ind w:firstLine="397"/>
        <w:jc w:val="both"/>
        <w:rPr>
          <w:rFonts w:ascii="Times New Roman" w:eastAsia="Calibri" w:hAnsi="Times New Roman" w:cs="Times New Roman"/>
          <w:u w:val="single"/>
          <w:lang w:val="en-US"/>
        </w:rPr>
      </w:pPr>
      <w:r w:rsidRPr="00DB7999">
        <w:rPr>
          <w:rFonts w:ascii="Times New Roman" w:eastAsia="Calibri" w:hAnsi="Times New Roman" w:cs="Times New Roman"/>
          <w:b/>
          <w:lang w:val="en-US"/>
        </w:rPr>
        <w:t>Benzoic acid</w:t>
      </w:r>
      <w:r w:rsidR="002E7BC1">
        <w:rPr>
          <w:rFonts w:ascii="Times New Roman" w:eastAsia="Calibri" w:hAnsi="Times New Roman" w:cs="Times New Roman"/>
          <w:b/>
          <w:lang w:val="en-US"/>
        </w:rPr>
        <w:t xml:space="preserve"> </w:t>
      </w:r>
      <w:r w:rsidRPr="00DB7999">
        <w:rPr>
          <w:rFonts w:ascii="Times New Roman" w:eastAsia="Calibri" w:hAnsi="Times New Roman" w:cs="Times New Roman"/>
          <w:lang w:val="en-US"/>
        </w:rPr>
        <w:t>is dissolved in hot water sublimes.</w:t>
      </w: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lang w:val="en-US"/>
        </w:rPr>
        <w:t>Salicylic acid</w:t>
      </w:r>
      <w:r w:rsidRPr="00DB7999">
        <w:rPr>
          <w:rFonts w:ascii="Times New Roman" w:eastAsia="Calibri" w:hAnsi="Times New Roman" w:cs="Times New Roman"/>
          <w:lang w:val="en-US"/>
        </w:rPr>
        <w:t xml:space="preserve"> with a solution of FeCl</w:t>
      </w:r>
      <w:r w:rsidR="00D7361C">
        <w:rPr>
          <w:rFonts w:ascii="Times New Roman" w:eastAsia="Calibri" w:hAnsi="Times New Roman" w:cs="Times New Roman"/>
          <w:vertAlign w:val="subscript"/>
          <w:lang w:val="kk-KZ"/>
        </w:rPr>
        <w:t>3</w:t>
      </w:r>
      <w:r w:rsidRPr="00DB7999">
        <w:rPr>
          <w:rFonts w:ascii="Times New Roman" w:eastAsia="Calibri" w:hAnsi="Times New Roman" w:cs="Times New Roman"/>
          <w:lang w:val="en-US"/>
        </w:rPr>
        <w:t xml:space="preserve"> gives the violet staining oxidized with potassium permanganate, decolorized bromine dissolved in CCl</w:t>
      </w:r>
      <w:r w:rsidR="00D7361C">
        <w:rPr>
          <w:rFonts w:ascii="Times New Roman" w:eastAsia="Calibri" w:hAnsi="Times New Roman" w:cs="Times New Roman"/>
          <w:vertAlign w:val="subscript"/>
          <w:lang w:val="kk-KZ"/>
        </w:rPr>
        <w:t>4</w:t>
      </w:r>
      <w:r w:rsidRPr="00DB7999">
        <w:rPr>
          <w:rFonts w:ascii="Times New Roman" w:eastAsia="Calibri" w:hAnsi="Times New Roman" w:cs="Times New Roman"/>
          <w:lang w:val="en-US"/>
        </w:rPr>
        <w:t xml:space="preserve"> in the thermal decomposition is observed the formation of phenol and CO</w:t>
      </w:r>
      <w:r w:rsidR="00D7361C">
        <w:rPr>
          <w:rFonts w:ascii="Times New Roman" w:eastAsia="Calibri" w:hAnsi="Times New Roman" w:cs="Times New Roman"/>
          <w:vertAlign w:val="subscript"/>
          <w:lang w:val="kk-KZ"/>
        </w:rPr>
        <w:t>2</w:t>
      </w:r>
      <w:r w:rsidRPr="00DB7999">
        <w:rPr>
          <w:rFonts w:ascii="Times New Roman" w:eastAsia="Calibri" w:hAnsi="Times New Roman" w:cs="Times New Roman"/>
          <w:lang w:val="en-US"/>
        </w:rPr>
        <w:t>.</w:t>
      </w:r>
    </w:p>
    <w:p w:rsidR="00D7361C" w:rsidRPr="00D7361C" w:rsidRDefault="00D7361C" w:rsidP="00E83A77">
      <w:pPr>
        <w:autoSpaceDE w:val="0"/>
        <w:spacing w:after="0" w:line="240" w:lineRule="auto"/>
        <w:ind w:firstLine="397"/>
        <w:jc w:val="center"/>
        <w:rPr>
          <w:rFonts w:ascii="Times New Roman" w:eastAsia="Calibri" w:hAnsi="Times New Roman" w:cs="Times New Roman"/>
          <w:sz w:val="18"/>
          <w:lang w:val="en-US"/>
        </w:rPr>
      </w:pPr>
    </w:p>
    <w:p w:rsidR="00E33B31" w:rsidRPr="00D7361C" w:rsidRDefault="00E33B31" w:rsidP="00E83A77">
      <w:pPr>
        <w:autoSpaceDE w:val="0"/>
        <w:spacing w:after="0" w:line="240" w:lineRule="auto"/>
        <w:jc w:val="center"/>
        <w:rPr>
          <w:rFonts w:ascii="Times New Roman" w:eastAsia="Calibri" w:hAnsi="Times New Roman" w:cs="Times New Roman"/>
          <w:u w:val="single"/>
          <w:vertAlign w:val="subscript"/>
          <w:lang w:val="kk-KZ"/>
        </w:rPr>
      </w:pPr>
      <w:r w:rsidRPr="00DB7999">
        <w:rPr>
          <w:rFonts w:ascii="Times New Roman" w:eastAsia="Calibri" w:hAnsi="Times New Roman" w:cs="Times New Roman"/>
          <w:lang w:val="en-US"/>
        </w:rPr>
        <w:t>HOC</w:t>
      </w:r>
      <w:r w:rsidR="00D7361C">
        <w:rPr>
          <w:rFonts w:ascii="Times New Roman" w:eastAsia="Calibri" w:hAnsi="Times New Roman" w:cs="Times New Roman"/>
          <w:vertAlign w:val="subscript"/>
          <w:lang w:val="kk-KZ"/>
        </w:rPr>
        <w:t>6</w:t>
      </w:r>
      <w:r w:rsidRPr="00DB7999">
        <w:rPr>
          <w:rFonts w:ascii="Times New Roman" w:eastAsia="Calibri" w:hAnsi="Times New Roman" w:cs="Times New Roman"/>
          <w:lang w:val="en-US"/>
        </w:rPr>
        <w:t>H</w:t>
      </w:r>
      <w:r w:rsidR="00D7361C">
        <w:rPr>
          <w:rFonts w:ascii="Times New Roman" w:eastAsia="Calibri" w:hAnsi="Times New Roman" w:cs="Times New Roman"/>
          <w:vertAlign w:val="subscript"/>
          <w:lang w:val="kk-KZ"/>
        </w:rPr>
        <w:t>4</w:t>
      </w:r>
      <w:r w:rsidRPr="00DB7999">
        <w:rPr>
          <w:rFonts w:ascii="Times New Roman" w:eastAsia="Calibri" w:hAnsi="Times New Roman" w:cs="Times New Roman"/>
          <w:lang w:val="en-US"/>
        </w:rPr>
        <w:t xml:space="preserve">C(O)OH </w:t>
      </w:r>
      <w:r w:rsidRPr="00DB7999">
        <w:rPr>
          <w:rFonts w:ascii="Times New Roman" w:eastAsia="Cambria Math" w:hAnsi="Times New Roman" w:cs="Times New Roman"/>
          <w:lang w:val="en-US"/>
        </w:rPr>
        <w:t>→</w:t>
      </w:r>
      <w:r w:rsidRPr="00DB7999">
        <w:rPr>
          <w:rFonts w:ascii="Times New Roman" w:eastAsia="Calibri" w:hAnsi="Times New Roman" w:cs="Times New Roman"/>
          <w:lang w:val="en-US"/>
        </w:rPr>
        <w:t xml:space="preserve"> C</w:t>
      </w:r>
      <w:r w:rsidRPr="00DB7999">
        <w:rPr>
          <w:rFonts w:ascii="Times New Roman" w:eastAsia="Calibri" w:hAnsi="Times New Roman" w:cs="Times New Roman"/>
          <w:position w:val="-5"/>
          <w:lang w:val="en-US"/>
        </w:rPr>
        <w:t>6</w:t>
      </w:r>
      <w:r w:rsidRPr="00DB7999">
        <w:rPr>
          <w:rFonts w:ascii="Times New Roman" w:eastAsia="Calibri" w:hAnsi="Times New Roman" w:cs="Times New Roman"/>
          <w:lang w:val="en-US"/>
        </w:rPr>
        <w:t>H</w:t>
      </w:r>
      <w:r w:rsidR="00D7361C">
        <w:rPr>
          <w:rFonts w:ascii="Times New Roman" w:eastAsia="Calibri" w:hAnsi="Times New Roman" w:cs="Times New Roman"/>
          <w:vertAlign w:val="subscript"/>
          <w:lang w:val="kk-KZ"/>
        </w:rPr>
        <w:t>5</w:t>
      </w:r>
      <w:r w:rsidRPr="00DB7999">
        <w:rPr>
          <w:rFonts w:ascii="Times New Roman" w:eastAsia="Calibri" w:hAnsi="Times New Roman" w:cs="Times New Roman"/>
          <w:lang w:val="en-US"/>
        </w:rPr>
        <w:t>OH + CO</w:t>
      </w:r>
      <w:r w:rsidR="00D7361C">
        <w:rPr>
          <w:rFonts w:ascii="Times New Roman" w:eastAsia="Calibri" w:hAnsi="Times New Roman" w:cs="Times New Roman"/>
          <w:vertAlign w:val="subscript"/>
          <w:lang w:val="kk-KZ"/>
        </w:rPr>
        <w:t>2</w:t>
      </w:r>
    </w:p>
    <w:p w:rsidR="00D7361C" w:rsidRPr="00D7361C" w:rsidRDefault="00D7361C" w:rsidP="00E83A77">
      <w:pPr>
        <w:autoSpaceDE w:val="0"/>
        <w:spacing w:after="0" w:line="240" w:lineRule="auto"/>
        <w:ind w:firstLine="397"/>
        <w:jc w:val="both"/>
        <w:rPr>
          <w:rFonts w:ascii="Times New Roman" w:eastAsia="Calibri" w:hAnsi="Times New Roman" w:cs="Times New Roman"/>
          <w:b/>
          <w:sz w:val="18"/>
          <w:lang w:val="en-US"/>
        </w:rPr>
      </w:pP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lang w:val="en-US"/>
        </w:rPr>
        <w:t>Sulfanilic acid</w:t>
      </w:r>
      <w:r w:rsidRPr="00DB7999">
        <w:rPr>
          <w:rFonts w:ascii="Times New Roman" w:eastAsia="Calibri" w:hAnsi="Times New Roman" w:cs="Times New Roman"/>
          <w:lang w:val="en-US"/>
        </w:rPr>
        <w:t xml:space="preserve"> is diazotized by reaction with nitrous acid to give a diazonium salt which in solution is combined with </w:t>
      </w:r>
      <w:r w:rsidRPr="00DB7999">
        <w:rPr>
          <w:rFonts w:ascii="Times New Roman" w:eastAsia="Calibri" w:hAnsi="Times New Roman" w:cs="Times New Roman"/>
          <w:lang w:val="el-GR"/>
        </w:rPr>
        <w:t>β-naphthol to give a red-orange dye (to dissolve the sulfanilic acid in water should do make a few drops of soda solution or alkaline). the addition of bromine to a solution of sulfanilic acid in hot w</w:t>
      </w:r>
      <w:r w:rsidR="002E7BC1">
        <w:rPr>
          <w:rFonts w:ascii="Times New Roman" w:eastAsia="Calibri" w:hAnsi="Times New Roman" w:cs="Times New Roman"/>
          <w:lang w:val="el-GR"/>
        </w:rPr>
        <w:t>ater, a precipitate formed t</w:t>
      </w:r>
      <w:r w:rsidR="002E7BC1">
        <w:rPr>
          <w:rFonts w:ascii="Times New Roman" w:eastAsia="Calibri" w:hAnsi="Times New Roman" w:cs="Times New Roman"/>
          <w:lang w:val="en-US"/>
        </w:rPr>
        <w:t>ri</w:t>
      </w:r>
      <w:r w:rsidRPr="00DB7999">
        <w:rPr>
          <w:rFonts w:ascii="Times New Roman" w:eastAsia="Calibri" w:hAnsi="Times New Roman" w:cs="Times New Roman"/>
          <w:lang w:val="el-GR"/>
        </w:rPr>
        <w:t>bromoaniline.</w:t>
      </w:r>
    </w:p>
    <w:p w:rsidR="00D7361C" w:rsidRPr="00D7361C" w:rsidRDefault="00D7361C" w:rsidP="00E83A77">
      <w:pPr>
        <w:autoSpaceDE w:val="0"/>
        <w:spacing w:after="0" w:line="240" w:lineRule="auto"/>
        <w:ind w:firstLine="397"/>
        <w:jc w:val="both"/>
        <w:rPr>
          <w:rFonts w:ascii="Times New Roman" w:eastAsia="Calibri" w:hAnsi="Times New Roman" w:cs="Times New Roman"/>
          <w:b/>
          <w:sz w:val="18"/>
          <w:lang w:val="en-US"/>
        </w:rPr>
      </w:pPr>
    </w:p>
    <w:p w:rsidR="00E71539" w:rsidRDefault="00E71539" w:rsidP="00E83A77">
      <w:pPr>
        <w:autoSpaceDE w:val="0"/>
        <w:spacing w:after="0" w:line="240" w:lineRule="auto"/>
        <w:ind w:firstLine="397"/>
        <w:jc w:val="both"/>
        <w:rPr>
          <w:rFonts w:ascii="Times New Roman" w:eastAsia="Calibri" w:hAnsi="Times New Roman" w:cs="Times New Roman"/>
          <w:b/>
          <w:lang w:val="en-US"/>
        </w:rPr>
      </w:pPr>
    </w:p>
    <w:p w:rsidR="00E71539" w:rsidRDefault="00E71539" w:rsidP="00E83A77">
      <w:pPr>
        <w:autoSpaceDE w:val="0"/>
        <w:spacing w:after="0" w:line="240" w:lineRule="auto"/>
        <w:ind w:firstLine="397"/>
        <w:jc w:val="both"/>
        <w:rPr>
          <w:rFonts w:ascii="Times New Roman" w:eastAsia="Calibri" w:hAnsi="Times New Roman" w:cs="Times New Roman"/>
          <w:b/>
          <w:lang w:val="en-US"/>
        </w:rPr>
      </w:pPr>
    </w:p>
    <w:p w:rsidR="00E71539" w:rsidRDefault="00E71539" w:rsidP="00E83A77">
      <w:pPr>
        <w:autoSpaceDE w:val="0"/>
        <w:spacing w:after="0" w:line="240" w:lineRule="auto"/>
        <w:ind w:firstLine="397"/>
        <w:jc w:val="both"/>
        <w:rPr>
          <w:rFonts w:ascii="Times New Roman" w:eastAsia="Calibri" w:hAnsi="Times New Roman" w:cs="Times New Roman"/>
          <w:b/>
          <w:lang w:val="en-US"/>
        </w:rPr>
      </w:pPr>
    </w:p>
    <w:p w:rsidR="00E33B31" w:rsidRPr="00DB7999" w:rsidRDefault="00E33B31" w:rsidP="00E83A77">
      <w:pPr>
        <w:autoSpaceDE w:val="0"/>
        <w:spacing w:after="0" w:line="240" w:lineRule="auto"/>
        <w:ind w:firstLine="397"/>
        <w:jc w:val="both"/>
        <w:rPr>
          <w:rFonts w:ascii="Times New Roman" w:eastAsia="Calibri" w:hAnsi="Times New Roman" w:cs="Times New Roman"/>
          <w:b/>
          <w:lang w:val="en-US"/>
        </w:rPr>
      </w:pPr>
      <w:r w:rsidRPr="00DB7999">
        <w:rPr>
          <w:rFonts w:ascii="Times New Roman" w:eastAsia="Calibri" w:hAnsi="Times New Roman" w:cs="Times New Roman"/>
          <w:b/>
          <w:lang w:val="en-US"/>
        </w:rPr>
        <w:lastRenderedPageBreak/>
        <w:t>Ethers.</w:t>
      </w: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lang w:val="en-US"/>
        </w:rPr>
        <w:t xml:space="preserve">Ethers </w:t>
      </w:r>
      <w:r w:rsidR="00D7361C">
        <w:rPr>
          <w:rFonts w:ascii="Times New Roman" w:eastAsia="Calibri" w:hAnsi="Times New Roman" w:cs="Times New Roman"/>
          <w:b/>
          <w:lang w:val="kk-KZ"/>
        </w:rPr>
        <w:t>–</w:t>
      </w:r>
      <w:r w:rsidRPr="00DB7999">
        <w:rPr>
          <w:rFonts w:ascii="Times New Roman" w:eastAsia="Calibri" w:hAnsi="Times New Roman" w:cs="Times New Roman"/>
          <w:lang w:val="en-US"/>
        </w:rPr>
        <w:t xml:space="preserve"> compounds having fruity smell, usually liquid sparingly soluble in water. In the analysis of the esters used them the ability to hydrolysis and substitution of alkoxy other residues.</w:t>
      </w: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lang w:val="en-US"/>
        </w:rPr>
        <w:t xml:space="preserve">Formation of hydroxyl acids. </w:t>
      </w:r>
      <w:r w:rsidRPr="00DB7999">
        <w:rPr>
          <w:rFonts w:ascii="Times New Roman" w:eastAsia="Calibri" w:hAnsi="Times New Roman" w:cs="Times New Roman"/>
          <w:lang w:val="en-US"/>
        </w:rPr>
        <w:t>With hydroxylamine in strongly alkaline media esters give hydroxamic acids that exist in tautomeric form and form salts of Fe (III) in acidic medium a colored complex:</w:t>
      </w:r>
    </w:p>
    <w:p w:rsidR="00E33B31" w:rsidRPr="00DB7999" w:rsidRDefault="00E33B31" w:rsidP="00E83A77">
      <w:pPr>
        <w:autoSpaceDE w:val="0"/>
        <w:spacing w:after="0" w:line="240" w:lineRule="auto"/>
        <w:jc w:val="center"/>
        <w:rPr>
          <w:rFonts w:ascii="Times New Roman" w:eastAsia="Calibri" w:hAnsi="Times New Roman" w:cs="Times New Roman"/>
          <w:lang w:val="en-US"/>
        </w:rPr>
      </w:pPr>
      <w:r w:rsidRPr="00DB7999">
        <w:rPr>
          <w:rFonts w:ascii="Times New Roman" w:eastAsia="Calibri" w:hAnsi="Times New Roman" w:cs="Times New Roman"/>
          <w:lang w:val="en-US"/>
        </w:rPr>
        <w:t>RC(O)OR’ + H</w:t>
      </w:r>
      <w:r w:rsidR="00D7361C">
        <w:rPr>
          <w:rFonts w:ascii="Times New Roman" w:eastAsia="Calibri" w:hAnsi="Times New Roman" w:cs="Times New Roman"/>
          <w:vertAlign w:val="subscript"/>
          <w:lang w:val="kk-KZ"/>
        </w:rPr>
        <w:t>2</w:t>
      </w:r>
      <w:r w:rsidRPr="00DB7999">
        <w:rPr>
          <w:rFonts w:ascii="Times New Roman" w:eastAsia="Calibri" w:hAnsi="Times New Roman" w:cs="Times New Roman"/>
          <w:lang w:val="en-US"/>
        </w:rPr>
        <w:t xml:space="preserve">NOH </w:t>
      </w:r>
      <w:r w:rsidRPr="00DB7999">
        <w:rPr>
          <w:rFonts w:ascii="Times New Roman" w:eastAsia="Cambria Math" w:hAnsi="Times New Roman" w:cs="Times New Roman"/>
          <w:lang w:val="en-US"/>
        </w:rPr>
        <w:t>→</w:t>
      </w:r>
      <w:r w:rsidRPr="00DB7999">
        <w:rPr>
          <w:rFonts w:ascii="Times New Roman" w:eastAsia="Calibri" w:hAnsi="Times New Roman" w:cs="Times New Roman"/>
          <w:lang w:val="en-US"/>
        </w:rPr>
        <w:t xml:space="preserve"> RC(O)NHOH + R’OH</w:t>
      </w:r>
    </w:p>
    <w:p w:rsidR="00E33B31" w:rsidRPr="00DB7999" w:rsidRDefault="00E33B31" w:rsidP="00E83A77">
      <w:pPr>
        <w:autoSpaceDE w:val="0"/>
        <w:spacing w:after="0" w:line="240" w:lineRule="auto"/>
        <w:jc w:val="center"/>
        <w:rPr>
          <w:rFonts w:ascii="Times New Roman" w:eastAsia="Calibri" w:hAnsi="Times New Roman" w:cs="Times New Roman"/>
          <w:lang w:val="en-US"/>
        </w:rPr>
      </w:pPr>
      <w:r w:rsidRPr="00DB7999">
        <w:rPr>
          <w:rFonts w:ascii="Times New Roman" w:eastAsia="Calibri" w:hAnsi="Times New Roman" w:cs="Times New Roman"/>
          <w:lang w:val="en-US"/>
        </w:rPr>
        <w:t xml:space="preserve">RC(O)NHOH </w:t>
      </w:r>
      <w:r w:rsidRPr="00DB7999">
        <w:rPr>
          <w:rFonts w:ascii="Times New Roman" w:eastAsia="Segoe UI Symbol" w:hAnsi="Times New Roman" w:cs="Times New Roman"/>
          <w:lang w:val="en-US"/>
        </w:rPr>
        <w:t>↔</w:t>
      </w:r>
      <w:r w:rsidRPr="00DB7999">
        <w:rPr>
          <w:rFonts w:ascii="Times New Roman" w:eastAsia="Calibri" w:hAnsi="Times New Roman" w:cs="Times New Roman"/>
          <w:lang w:val="en-US"/>
        </w:rPr>
        <w:t xml:space="preserve"> R(OH)C=NOH</w:t>
      </w:r>
    </w:p>
    <w:p w:rsidR="00E33B31" w:rsidRPr="00DB7999" w:rsidRDefault="00E33B31" w:rsidP="00E83A77">
      <w:pPr>
        <w:autoSpaceDE w:val="0"/>
        <w:spacing w:after="0" w:line="240" w:lineRule="auto"/>
        <w:jc w:val="center"/>
        <w:rPr>
          <w:rFonts w:ascii="Times New Roman" w:eastAsia="Calibri" w:hAnsi="Times New Roman" w:cs="Times New Roman"/>
          <w:i/>
          <w:iCs/>
          <w:lang w:val="en-US"/>
        </w:rPr>
      </w:pPr>
      <w:r w:rsidRPr="00DB7999">
        <w:rPr>
          <w:rFonts w:ascii="Times New Roman" w:eastAsia="Calibri" w:hAnsi="Times New Roman" w:cs="Times New Roman"/>
          <w:lang w:val="en-US"/>
        </w:rPr>
        <w:t>3RC(O)NHOH + FeCl</w:t>
      </w:r>
      <w:r w:rsidR="00D7361C">
        <w:rPr>
          <w:rFonts w:ascii="Times New Roman" w:eastAsia="Calibri" w:hAnsi="Times New Roman" w:cs="Times New Roman"/>
          <w:vertAlign w:val="subscript"/>
          <w:lang w:val="kk-KZ"/>
        </w:rPr>
        <w:t>3</w:t>
      </w:r>
      <w:r w:rsidRPr="00DB7999">
        <w:rPr>
          <w:rFonts w:ascii="Times New Roman" w:eastAsia="Cambria Math" w:hAnsi="Times New Roman" w:cs="Times New Roman"/>
          <w:lang w:val="en-US"/>
        </w:rPr>
        <w:t>→</w:t>
      </w:r>
      <w:r w:rsidRPr="00DB7999">
        <w:rPr>
          <w:rFonts w:ascii="Times New Roman" w:eastAsia="Calibri" w:hAnsi="Times New Roman" w:cs="Times New Roman"/>
          <w:lang w:val="en-US"/>
        </w:rPr>
        <w:t xml:space="preserve"> (RC(O)NHO)</w:t>
      </w:r>
      <w:r w:rsidR="00D7361C" w:rsidRPr="00D7361C">
        <w:rPr>
          <w:rFonts w:ascii="Times New Roman" w:eastAsia="Calibri" w:hAnsi="Times New Roman" w:cs="Times New Roman"/>
          <w:vertAlign w:val="subscript"/>
          <w:lang w:val="kk-KZ"/>
        </w:rPr>
        <w:t xml:space="preserve"> </w:t>
      </w:r>
      <w:r w:rsidR="00D7361C">
        <w:rPr>
          <w:rFonts w:ascii="Times New Roman" w:eastAsia="Calibri" w:hAnsi="Times New Roman" w:cs="Times New Roman"/>
          <w:vertAlign w:val="subscript"/>
          <w:lang w:val="kk-KZ"/>
        </w:rPr>
        <w:t>3</w:t>
      </w:r>
      <w:r w:rsidRPr="00DB7999">
        <w:rPr>
          <w:rFonts w:ascii="Times New Roman" w:eastAsia="Calibri" w:hAnsi="Times New Roman" w:cs="Times New Roman"/>
          <w:position w:val="6"/>
          <w:vertAlign w:val="superscript"/>
          <w:lang w:val="en-US"/>
        </w:rPr>
        <w:t>+</w:t>
      </w:r>
      <w:r w:rsidRPr="00DB7999">
        <w:rPr>
          <w:rFonts w:ascii="Times New Roman" w:eastAsia="Calibri" w:hAnsi="Times New Roman" w:cs="Times New Roman"/>
          <w:lang w:val="en-US"/>
        </w:rPr>
        <w:t>Fe</w:t>
      </w:r>
      <w:r w:rsidRPr="00DB7999">
        <w:rPr>
          <w:rFonts w:ascii="Times New Roman" w:eastAsia="Calibri" w:hAnsi="Times New Roman" w:cs="Times New Roman"/>
          <w:position w:val="6"/>
          <w:vertAlign w:val="superscript"/>
          <w:lang w:val="en-US"/>
        </w:rPr>
        <w:t>3+</w:t>
      </w:r>
      <w:r w:rsidRPr="00DB7999">
        <w:rPr>
          <w:rFonts w:ascii="Times New Roman" w:eastAsia="Calibri" w:hAnsi="Times New Roman" w:cs="Times New Roman"/>
          <w:position w:val="6"/>
          <w:lang w:val="en-US"/>
        </w:rPr>
        <w:t xml:space="preserve"> </w:t>
      </w:r>
      <w:r w:rsidRPr="00DB7999">
        <w:rPr>
          <w:rFonts w:ascii="Times New Roman" w:eastAsia="Calibri" w:hAnsi="Times New Roman" w:cs="Times New Roman"/>
          <w:lang w:val="en-US"/>
        </w:rPr>
        <w:t>+ 3HCl</w:t>
      </w:r>
    </w:p>
    <w:p w:rsidR="00D7361C" w:rsidRDefault="00D7361C" w:rsidP="00E83A77">
      <w:pPr>
        <w:autoSpaceDE w:val="0"/>
        <w:spacing w:after="0" w:line="240" w:lineRule="auto"/>
        <w:ind w:firstLine="397"/>
        <w:jc w:val="both"/>
        <w:rPr>
          <w:rFonts w:ascii="Times New Roman" w:eastAsia="Calibri" w:hAnsi="Times New Roman" w:cs="Times New Roman"/>
          <w:b/>
          <w:iCs/>
          <w:lang w:val="en-US"/>
        </w:rPr>
      </w:pP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iCs/>
          <w:lang w:val="en-US"/>
        </w:rPr>
        <w:t>Experience</w:t>
      </w:r>
      <w:r w:rsidR="000D1F8D" w:rsidRPr="00DB7999">
        <w:rPr>
          <w:rFonts w:ascii="Times New Roman" w:eastAsia="Calibri" w:hAnsi="Times New Roman" w:cs="Times New Roman"/>
          <w:b/>
          <w:iCs/>
          <w:lang w:val="en-US"/>
        </w:rPr>
        <w:t>:</w:t>
      </w:r>
      <w:r w:rsidR="002E7BC1">
        <w:rPr>
          <w:rFonts w:ascii="Times New Roman" w:eastAsia="Calibri" w:hAnsi="Times New Roman" w:cs="Times New Roman"/>
          <w:b/>
          <w:iCs/>
          <w:lang w:val="en-US"/>
        </w:rPr>
        <w:t xml:space="preserve"> </w:t>
      </w:r>
      <w:r w:rsidRPr="00DB7999">
        <w:rPr>
          <w:rFonts w:ascii="Times New Roman" w:eastAsia="Calibri" w:hAnsi="Times New Roman" w:cs="Times New Roman"/>
          <w:lang w:val="en-US"/>
        </w:rPr>
        <w:t>1 drop or a crystal of an analyte is mixed with 1 ml of 0.5n NH</w:t>
      </w:r>
      <w:r w:rsidRPr="00DB7999">
        <w:rPr>
          <w:rFonts w:ascii="Times New Roman" w:eastAsia="Calibri" w:hAnsi="Times New Roman" w:cs="Times New Roman"/>
          <w:position w:val="-5"/>
          <w:lang w:val="en-US"/>
        </w:rPr>
        <w:t>2</w:t>
      </w:r>
      <w:r w:rsidRPr="00DB7999">
        <w:rPr>
          <w:rFonts w:ascii="Times New Roman" w:eastAsia="Calibri" w:hAnsi="Times New Roman" w:cs="Times New Roman"/>
          <w:lang w:val="en-US"/>
        </w:rPr>
        <w:t>OH*HCl a</w:t>
      </w:r>
      <w:r w:rsidR="002E7BC1">
        <w:rPr>
          <w:rFonts w:ascii="Times New Roman" w:eastAsia="Calibri" w:hAnsi="Times New Roman" w:cs="Times New Roman"/>
          <w:lang w:val="en-US"/>
        </w:rPr>
        <w:t>lcohol solution and 0.2 ml of 6N</w:t>
      </w:r>
      <w:r w:rsidRPr="00DB7999">
        <w:rPr>
          <w:rFonts w:ascii="Times New Roman" w:eastAsia="Calibri" w:hAnsi="Times New Roman" w:cs="Times New Roman"/>
          <w:lang w:val="en-US"/>
        </w:rPr>
        <w:t xml:space="preserve"> aqueous  mixture NaOH was heated to boiling and afte</w:t>
      </w:r>
      <w:r w:rsidR="002E7BC1">
        <w:rPr>
          <w:rFonts w:ascii="Times New Roman" w:eastAsia="Calibri" w:hAnsi="Times New Roman" w:cs="Times New Roman"/>
          <w:lang w:val="en-US"/>
        </w:rPr>
        <w:t>r cooling 2 ml of 1N</w:t>
      </w:r>
      <w:r w:rsidRPr="00DB7999">
        <w:rPr>
          <w:rFonts w:ascii="Times New Roman" w:eastAsia="Calibri" w:hAnsi="Times New Roman" w:cs="Times New Roman"/>
          <w:lang w:val="en-US"/>
        </w:rPr>
        <w:t xml:space="preserve"> hydrochloric acid. Adding 1 drop of 10% FeCl</w:t>
      </w:r>
      <w:r w:rsidR="00D7361C">
        <w:rPr>
          <w:rFonts w:ascii="Times New Roman" w:eastAsia="Calibri" w:hAnsi="Times New Roman" w:cs="Times New Roman"/>
          <w:vertAlign w:val="subscript"/>
          <w:lang w:val="kk-KZ"/>
        </w:rPr>
        <w:t>3</w:t>
      </w:r>
      <w:r w:rsidRPr="00DB7999">
        <w:rPr>
          <w:rFonts w:ascii="Times New Roman" w:eastAsia="Calibri" w:hAnsi="Times New Roman" w:cs="Times New Roman"/>
          <w:lang w:val="en-US"/>
        </w:rPr>
        <w:t xml:space="preserve"> solution appears magenta or red (not yellow) color after 5 minutes of standing.</w:t>
      </w:r>
    </w:p>
    <w:p w:rsidR="00E33B31" w:rsidRPr="00DB7999" w:rsidRDefault="00E33B31" w:rsidP="00E83A77">
      <w:pPr>
        <w:autoSpaceDE w:val="0"/>
        <w:spacing w:after="0" w:line="240" w:lineRule="auto"/>
        <w:ind w:firstLine="397"/>
        <w:jc w:val="both"/>
        <w:rPr>
          <w:rFonts w:ascii="Times New Roman" w:eastAsia="Calibri" w:hAnsi="Times New Roman" w:cs="Times New Roman"/>
          <w:u w:val="single"/>
          <w:lang w:val="en-US"/>
        </w:rPr>
      </w:pPr>
      <w:r w:rsidRPr="00DB7999">
        <w:rPr>
          <w:rFonts w:ascii="Times New Roman" w:eastAsia="Calibri" w:hAnsi="Times New Roman" w:cs="Times New Roman"/>
          <w:lang w:val="en-US"/>
        </w:rPr>
        <w:t>Use this qualitative reaction is limited, as it is also provided halide anhydrides and acids and certain other compounds.</w:t>
      </w:r>
    </w:p>
    <w:p w:rsidR="00E33B31" w:rsidRDefault="00E33B31" w:rsidP="00E83A77">
      <w:pPr>
        <w:autoSpaceDE w:val="0"/>
        <w:spacing w:after="0" w:line="240" w:lineRule="auto"/>
        <w:ind w:firstLine="397"/>
        <w:jc w:val="both"/>
        <w:rPr>
          <w:rFonts w:ascii="Times New Roman" w:eastAsia="Calibri" w:hAnsi="Times New Roman" w:cs="Times New Roman"/>
          <w:b/>
          <w:u w:val="single"/>
          <w:lang w:val="en-US"/>
        </w:rPr>
      </w:pPr>
    </w:p>
    <w:p w:rsidR="00D7361C" w:rsidRPr="00DB7999" w:rsidRDefault="00D7361C" w:rsidP="00E83A77">
      <w:pPr>
        <w:autoSpaceDE w:val="0"/>
        <w:spacing w:after="0" w:line="240" w:lineRule="auto"/>
        <w:ind w:firstLine="397"/>
        <w:jc w:val="both"/>
        <w:rPr>
          <w:rFonts w:ascii="Times New Roman" w:eastAsia="Calibri" w:hAnsi="Times New Roman" w:cs="Times New Roman"/>
          <w:b/>
          <w:u w:val="single"/>
          <w:lang w:val="en-US"/>
        </w:rPr>
      </w:pPr>
    </w:p>
    <w:p w:rsidR="00211579" w:rsidRDefault="00D7361C" w:rsidP="00E83A77">
      <w:pPr>
        <w:spacing w:after="0" w:line="240" w:lineRule="auto"/>
        <w:jc w:val="center"/>
        <w:rPr>
          <w:rFonts w:ascii="Times New Roman" w:hAnsi="Times New Roman" w:cs="Times New Roman"/>
          <w:b/>
          <w:lang w:val="en-US"/>
        </w:rPr>
      </w:pPr>
      <w:r>
        <w:rPr>
          <w:rFonts w:ascii="Times New Roman" w:hAnsi="Times New Roman" w:cs="Times New Roman"/>
          <w:b/>
          <w:lang w:val="en-US"/>
        </w:rPr>
        <w:t>Laboratory work №6</w:t>
      </w:r>
    </w:p>
    <w:p w:rsidR="00D7361C" w:rsidRPr="00DB7999" w:rsidRDefault="00D7361C" w:rsidP="00E83A77">
      <w:pPr>
        <w:spacing w:after="0" w:line="240" w:lineRule="auto"/>
        <w:jc w:val="center"/>
        <w:rPr>
          <w:rFonts w:ascii="Times New Roman" w:hAnsi="Times New Roman" w:cs="Times New Roman"/>
          <w:b/>
          <w:lang w:val="en-US"/>
        </w:rPr>
      </w:pPr>
    </w:p>
    <w:p w:rsidR="00D7361C" w:rsidRDefault="00211579" w:rsidP="00E83A77">
      <w:pPr>
        <w:autoSpaceDE w:val="0"/>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 xml:space="preserve">Identification of Functional Groups: </w:t>
      </w:r>
    </w:p>
    <w:p w:rsidR="00211579" w:rsidRPr="00DB7999" w:rsidRDefault="00211579" w:rsidP="00E83A77">
      <w:pPr>
        <w:autoSpaceDE w:val="0"/>
        <w:spacing w:after="0" w:line="240" w:lineRule="auto"/>
        <w:jc w:val="center"/>
        <w:rPr>
          <w:rFonts w:ascii="Times New Roman" w:eastAsia="Calibri" w:hAnsi="Times New Roman" w:cs="Times New Roman"/>
          <w:b/>
          <w:u w:val="single"/>
          <w:lang w:val="en-US"/>
        </w:rPr>
      </w:pPr>
      <w:r w:rsidRPr="00DB7999">
        <w:rPr>
          <w:rFonts w:ascii="Times New Roman" w:eastAsia="Calibri" w:hAnsi="Times New Roman" w:cs="Times New Roman"/>
          <w:b/>
          <w:lang w:val="en-US"/>
        </w:rPr>
        <w:t>Nitrocompounds</w:t>
      </w:r>
      <w:r w:rsidR="00D0308F" w:rsidRPr="00DB7999">
        <w:rPr>
          <w:rFonts w:ascii="Times New Roman" w:eastAsia="Calibri" w:hAnsi="Times New Roman" w:cs="Times New Roman"/>
          <w:b/>
          <w:lang w:val="en-US"/>
        </w:rPr>
        <w:t xml:space="preserve">, </w:t>
      </w:r>
      <w:r w:rsidRPr="00DB7999">
        <w:rPr>
          <w:rFonts w:ascii="Times New Roman" w:hAnsi="Times New Roman" w:cs="Times New Roman"/>
          <w:b/>
          <w:lang w:val="en-US"/>
        </w:rPr>
        <w:t>Amines</w:t>
      </w:r>
      <w:r w:rsidR="00D0308F" w:rsidRPr="00DB7999">
        <w:rPr>
          <w:rFonts w:ascii="Times New Roman" w:hAnsi="Times New Roman" w:cs="Times New Roman"/>
          <w:b/>
          <w:lang w:val="en-US"/>
        </w:rPr>
        <w:t>, Carbohydrates</w:t>
      </w:r>
    </w:p>
    <w:p w:rsidR="00211579" w:rsidRPr="00DB7999" w:rsidRDefault="00211579" w:rsidP="00E83A77">
      <w:pPr>
        <w:autoSpaceDE w:val="0"/>
        <w:spacing w:after="0" w:line="240" w:lineRule="auto"/>
        <w:ind w:firstLine="397"/>
        <w:jc w:val="both"/>
        <w:rPr>
          <w:rFonts w:ascii="Times New Roman" w:eastAsia="Calibri" w:hAnsi="Times New Roman" w:cs="Times New Roman"/>
          <w:b/>
          <w:u w:val="single"/>
          <w:lang w:val="en-US"/>
        </w:rPr>
      </w:pPr>
    </w:p>
    <w:p w:rsidR="00A4541E" w:rsidRPr="00DB7999" w:rsidRDefault="00C578A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lang w:val="en-US"/>
        </w:rPr>
        <w:t xml:space="preserve">1. </w:t>
      </w:r>
      <w:r w:rsidR="00E33B31" w:rsidRPr="00DB7999">
        <w:rPr>
          <w:rFonts w:ascii="Times New Roman" w:eastAsia="Calibri" w:hAnsi="Times New Roman" w:cs="Times New Roman"/>
          <w:b/>
          <w:lang w:val="en-US"/>
        </w:rPr>
        <w:t>Nitrocompounds</w:t>
      </w:r>
      <w:r w:rsidR="00211579" w:rsidRPr="00DB7999">
        <w:rPr>
          <w:rFonts w:ascii="Times New Roman" w:eastAsia="Calibri" w:hAnsi="Times New Roman" w:cs="Times New Roman"/>
          <w:b/>
          <w:lang w:val="en-US"/>
        </w:rPr>
        <w:t xml:space="preserve">. </w:t>
      </w:r>
      <w:r w:rsidR="00E33B31" w:rsidRPr="00DB7999">
        <w:rPr>
          <w:rFonts w:ascii="Times New Roman" w:eastAsia="Calibri" w:hAnsi="Times New Roman" w:cs="Times New Roman"/>
          <w:lang w:val="en-US"/>
        </w:rPr>
        <w:t xml:space="preserve">Quality reaction on the of nitro compounds </w:t>
      </w:r>
      <w:r w:rsidR="00E33B31" w:rsidRPr="00D7361C">
        <w:rPr>
          <w:rFonts w:ascii="Times New Roman" w:eastAsia="Calibri" w:hAnsi="Times New Roman" w:cs="Times New Roman"/>
          <w:spacing w:val="-2"/>
          <w:lang w:val="en-US"/>
        </w:rPr>
        <w:t>based against various primary, secondary and tertiary nitro compou</w:t>
      </w:r>
      <w:r w:rsidR="00E33B31" w:rsidRPr="00DB7999">
        <w:rPr>
          <w:rFonts w:ascii="Times New Roman" w:eastAsia="Calibri" w:hAnsi="Times New Roman" w:cs="Times New Roman"/>
          <w:lang w:val="en-US"/>
        </w:rPr>
        <w:t>nds to nitrous acid or the ability of primary and secondary nitro compounds to form the aci-form.</w:t>
      </w:r>
      <w:r w:rsidR="00211579" w:rsidRPr="00DB7999">
        <w:rPr>
          <w:rFonts w:ascii="Times New Roman" w:eastAsia="Calibri" w:hAnsi="Times New Roman" w:cs="Times New Roman"/>
          <w:lang w:val="en-US"/>
        </w:rPr>
        <w:t xml:space="preserve"> </w:t>
      </w:r>
    </w:p>
    <w:p w:rsidR="00D7361C" w:rsidRPr="00D7361C" w:rsidRDefault="00E33B31" w:rsidP="00E83A77">
      <w:pPr>
        <w:pStyle w:val="a3"/>
        <w:numPr>
          <w:ilvl w:val="0"/>
          <w:numId w:val="13"/>
        </w:numPr>
        <w:tabs>
          <w:tab w:val="left" w:pos="709"/>
        </w:tabs>
        <w:autoSpaceDE w:val="0"/>
        <w:spacing w:after="0" w:line="240" w:lineRule="auto"/>
        <w:ind w:left="0" w:firstLine="397"/>
        <w:jc w:val="both"/>
        <w:rPr>
          <w:rFonts w:ascii="Times New Roman" w:eastAsia="Calibri" w:hAnsi="Times New Roman" w:cs="Times New Roman"/>
          <w:lang w:val="en-US"/>
        </w:rPr>
      </w:pPr>
      <w:r w:rsidRPr="00DB7999">
        <w:rPr>
          <w:rFonts w:ascii="Times New Roman" w:eastAsia="Calibri" w:hAnsi="Times New Roman" w:cs="Times New Roman"/>
          <w:b/>
          <w:i/>
          <w:lang w:val="en-US"/>
        </w:rPr>
        <w:t xml:space="preserve">The action of nitrous acid </w:t>
      </w:r>
      <w:r w:rsidRPr="00DB7999">
        <w:rPr>
          <w:rFonts w:ascii="Times New Roman" w:eastAsia="Calibri" w:hAnsi="Times New Roman" w:cs="Times New Roman"/>
          <w:lang w:val="en-US"/>
        </w:rPr>
        <w:t>is a typical reaction to the quality primary and secondary nitro compounds. Primary aliphatic nitro compound with nitrous acid give nitric acid salts, which are painted in blood red:</w:t>
      </w:r>
    </w:p>
    <w:p w:rsidR="00E33B31" w:rsidRPr="00DB7999" w:rsidRDefault="00E33B31" w:rsidP="00E83A77">
      <w:pPr>
        <w:autoSpaceDE w:val="0"/>
        <w:spacing w:after="0" w:line="240" w:lineRule="auto"/>
        <w:jc w:val="center"/>
        <w:rPr>
          <w:rFonts w:ascii="Times New Roman" w:eastAsia="Calibri" w:hAnsi="Times New Roman" w:cs="Times New Roman"/>
          <w:lang w:val="en-US"/>
        </w:rPr>
      </w:pPr>
      <w:r w:rsidRPr="00DB7999">
        <w:rPr>
          <w:rFonts w:ascii="Times New Roman" w:eastAsia="Calibri" w:hAnsi="Times New Roman" w:cs="Times New Roman"/>
          <w:lang w:val="en-US"/>
        </w:rPr>
        <w:t>RCH</w:t>
      </w:r>
      <w:r w:rsidR="00D7361C">
        <w:rPr>
          <w:rFonts w:ascii="Times New Roman" w:eastAsia="Calibri" w:hAnsi="Times New Roman" w:cs="Times New Roman"/>
          <w:vertAlign w:val="subscript"/>
          <w:lang w:val="kk-KZ"/>
        </w:rPr>
        <w:t>2</w:t>
      </w:r>
      <w:r w:rsidRPr="00DB7999">
        <w:rPr>
          <w:rFonts w:ascii="Times New Roman" w:eastAsia="Calibri" w:hAnsi="Times New Roman" w:cs="Times New Roman"/>
          <w:lang w:val="en-US"/>
        </w:rPr>
        <w:t>NO</w:t>
      </w:r>
      <w:r w:rsidR="00D7361C">
        <w:rPr>
          <w:rFonts w:ascii="Times New Roman" w:eastAsia="Calibri" w:hAnsi="Times New Roman" w:cs="Times New Roman"/>
          <w:vertAlign w:val="subscript"/>
          <w:lang w:val="kk-KZ"/>
        </w:rPr>
        <w:t>2</w:t>
      </w:r>
      <w:r w:rsidRPr="00DB7999">
        <w:rPr>
          <w:rFonts w:ascii="Times New Roman" w:eastAsia="Calibri" w:hAnsi="Times New Roman" w:cs="Times New Roman"/>
          <w:lang w:val="en-US"/>
        </w:rPr>
        <w:t xml:space="preserve"> + HONO </w:t>
      </w:r>
      <w:r w:rsidRPr="00DB7999">
        <w:rPr>
          <w:rFonts w:ascii="Times New Roman" w:eastAsia="Cambria Math" w:hAnsi="Times New Roman" w:cs="Times New Roman"/>
          <w:lang w:val="en-US"/>
        </w:rPr>
        <w:t>→</w:t>
      </w:r>
      <w:r w:rsidRPr="00DB7999">
        <w:rPr>
          <w:rFonts w:ascii="Times New Roman" w:eastAsia="Calibri" w:hAnsi="Times New Roman" w:cs="Times New Roman"/>
          <w:lang w:val="en-US"/>
        </w:rPr>
        <w:t>R(NO</w:t>
      </w:r>
      <w:r w:rsidR="00D7361C">
        <w:rPr>
          <w:rFonts w:ascii="Times New Roman" w:eastAsia="Calibri" w:hAnsi="Times New Roman" w:cs="Times New Roman"/>
          <w:vertAlign w:val="subscript"/>
          <w:lang w:val="kk-KZ"/>
        </w:rPr>
        <w:t>2</w:t>
      </w:r>
      <w:r w:rsidRPr="00DB7999">
        <w:rPr>
          <w:rFonts w:ascii="Times New Roman" w:eastAsia="Calibri" w:hAnsi="Times New Roman" w:cs="Times New Roman"/>
          <w:lang w:val="en-US"/>
        </w:rPr>
        <w:t>)C=NOH</w:t>
      </w:r>
    </w:p>
    <w:p w:rsidR="00D7361C" w:rsidRDefault="00D7361C" w:rsidP="00E83A77">
      <w:pPr>
        <w:autoSpaceDE w:val="0"/>
        <w:spacing w:after="0" w:line="240" w:lineRule="auto"/>
        <w:ind w:firstLine="397"/>
        <w:jc w:val="both"/>
        <w:rPr>
          <w:rFonts w:ascii="Times New Roman" w:eastAsia="Calibri" w:hAnsi="Times New Roman" w:cs="Times New Roman"/>
          <w:lang w:val="en-US"/>
        </w:rPr>
      </w:pPr>
    </w:p>
    <w:p w:rsidR="0021157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lang w:val="en-US"/>
        </w:rPr>
        <w:t>Secondary aliphatic nitro compound forms with HNO</w:t>
      </w:r>
      <w:r w:rsidRPr="00DB7999">
        <w:rPr>
          <w:rFonts w:ascii="Times New Roman" w:eastAsia="Calibri" w:hAnsi="Times New Roman" w:cs="Times New Roman"/>
          <w:position w:val="-5"/>
          <w:lang w:val="en-US"/>
        </w:rPr>
        <w:t>2</w:t>
      </w:r>
      <w:r w:rsidRPr="00DB7999">
        <w:rPr>
          <w:rFonts w:ascii="Times New Roman" w:eastAsia="Calibri" w:hAnsi="Times New Roman" w:cs="Times New Roman"/>
          <w:lang w:val="en-US"/>
        </w:rPr>
        <w:t xml:space="preserve"> nitro compounds, painted in blue color:</w:t>
      </w:r>
    </w:p>
    <w:p w:rsidR="00D7361C" w:rsidRDefault="00D7361C" w:rsidP="00E83A77">
      <w:pPr>
        <w:autoSpaceDE w:val="0"/>
        <w:spacing w:after="0" w:line="240" w:lineRule="auto"/>
        <w:ind w:firstLine="397"/>
        <w:jc w:val="both"/>
        <w:rPr>
          <w:rFonts w:ascii="Times New Roman" w:eastAsia="Calibri" w:hAnsi="Times New Roman" w:cs="Times New Roman"/>
          <w:lang w:val="en-US"/>
        </w:rPr>
      </w:pPr>
    </w:p>
    <w:p w:rsidR="00E33B31" w:rsidRPr="00DB7999" w:rsidRDefault="00E33B31" w:rsidP="00E83A77">
      <w:pPr>
        <w:autoSpaceDE w:val="0"/>
        <w:spacing w:after="0" w:line="240" w:lineRule="auto"/>
        <w:jc w:val="center"/>
        <w:rPr>
          <w:rFonts w:ascii="Times New Roman" w:eastAsia="Calibri" w:hAnsi="Times New Roman" w:cs="Times New Roman"/>
          <w:lang w:val="en-US"/>
        </w:rPr>
      </w:pPr>
      <w:r w:rsidRPr="00DB7999">
        <w:rPr>
          <w:rFonts w:ascii="Times New Roman" w:eastAsia="Calibri" w:hAnsi="Times New Roman" w:cs="Times New Roman"/>
          <w:lang w:val="en-US"/>
        </w:rPr>
        <w:t>R</w:t>
      </w:r>
      <w:r w:rsidR="00D7361C">
        <w:rPr>
          <w:rFonts w:ascii="Times New Roman" w:eastAsia="Calibri" w:hAnsi="Times New Roman" w:cs="Times New Roman"/>
          <w:vertAlign w:val="subscript"/>
          <w:lang w:val="kk-KZ"/>
        </w:rPr>
        <w:t>2</w:t>
      </w:r>
      <w:r w:rsidRPr="00DB7999">
        <w:rPr>
          <w:rFonts w:ascii="Times New Roman" w:eastAsia="Calibri" w:hAnsi="Times New Roman" w:cs="Times New Roman"/>
          <w:lang w:val="en-US"/>
        </w:rPr>
        <w:t>CHNO</w:t>
      </w:r>
      <w:r w:rsidR="00D7361C">
        <w:rPr>
          <w:rFonts w:ascii="Times New Roman" w:eastAsia="Calibri" w:hAnsi="Times New Roman" w:cs="Times New Roman"/>
          <w:vertAlign w:val="subscript"/>
          <w:lang w:val="kk-KZ"/>
        </w:rPr>
        <w:t>2</w:t>
      </w:r>
      <w:r w:rsidRPr="00DB7999">
        <w:rPr>
          <w:rFonts w:ascii="Times New Roman" w:eastAsia="Calibri" w:hAnsi="Times New Roman" w:cs="Times New Roman"/>
          <w:lang w:val="en-US"/>
        </w:rPr>
        <w:t xml:space="preserve"> + HONO</w:t>
      </w:r>
      <w:r w:rsidRPr="00DB7999">
        <w:rPr>
          <w:rFonts w:ascii="Times New Roman" w:eastAsia="Cambria Math" w:hAnsi="Times New Roman" w:cs="Times New Roman"/>
          <w:lang w:val="en-US"/>
        </w:rPr>
        <w:t>→</w:t>
      </w:r>
      <w:r w:rsidRPr="00DB7999">
        <w:rPr>
          <w:rFonts w:ascii="Times New Roman" w:eastAsia="Calibri" w:hAnsi="Times New Roman" w:cs="Times New Roman"/>
          <w:lang w:val="en-US"/>
        </w:rPr>
        <w:t>R</w:t>
      </w:r>
      <w:r w:rsidR="00D7361C">
        <w:rPr>
          <w:rFonts w:ascii="Times New Roman" w:eastAsia="Calibri" w:hAnsi="Times New Roman" w:cs="Times New Roman"/>
          <w:vertAlign w:val="subscript"/>
          <w:lang w:val="kk-KZ"/>
        </w:rPr>
        <w:t>2</w:t>
      </w:r>
      <w:r w:rsidRPr="00DB7999">
        <w:rPr>
          <w:rFonts w:ascii="Times New Roman" w:eastAsia="Calibri" w:hAnsi="Times New Roman" w:cs="Times New Roman"/>
          <w:lang w:val="en-US"/>
        </w:rPr>
        <w:t>C(NO</w:t>
      </w:r>
      <w:r w:rsidR="00D7361C">
        <w:rPr>
          <w:rFonts w:ascii="Times New Roman" w:eastAsia="Calibri" w:hAnsi="Times New Roman" w:cs="Times New Roman"/>
          <w:vertAlign w:val="subscript"/>
          <w:lang w:val="kk-KZ"/>
        </w:rPr>
        <w:t>2</w:t>
      </w:r>
      <w:r w:rsidRPr="00DB7999">
        <w:rPr>
          <w:rFonts w:ascii="Times New Roman" w:eastAsia="Calibri" w:hAnsi="Times New Roman" w:cs="Times New Roman"/>
          <w:lang w:val="en-US"/>
        </w:rPr>
        <w:t>)NO + H</w:t>
      </w:r>
      <w:r w:rsidR="00D7361C">
        <w:rPr>
          <w:rFonts w:ascii="Times New Roman" w:eastAsia="Calibri" w:hAnsi="Times New Roman" w:cs="Times New Roman"/>
          <w:vertAlign w:val="subscript"/>
          <w:lang w:val="kk-KZ"/>
        </w:rPr>
        <w:t>2</w:t>
      </w:r>
      <w:r w:rsidRPr="00DB7999">
        <w:rPr>
          <w:rFonts w:ascii="Times New Roman" w:eastAsia="Calibri" w:hAnsi="Times New Roman" w:cs="Times New Roman"/>
          <w:lang w:val="en-US"/>
        </w:rPr>
        <w:t>O</w:t>
      </w:r>
    </w:p>
    <w:p w:rsidR="00D7361C" w:rsidRDefault="00D7361C" w:rsidP="00E83A77">
      <w:pPr>
        <w:autoSpaceDE w:val="0"/>
        <w:spacing w:after="0" w:line="240" w:lineRule="auto"/>
        <w:ind w:firstLine="397"/>
        <w:jc w:val="both"/>
        <w:rPr>
          <w:rFonts w:ascii="Times New Roman" w:eastAsia="Calibri" w:hAnsi="Times New Roman" w:cs="Times New Roman"/>
          <w:lang w:val="en-US"/>
        </w:rPr>
      </w:pP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lang w:val="en-US"/>
        </w:rPr>
        <w:t>Tertiary aliphatic nitro compound with nitrous acid did not react.</w:t>
      </w: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p>
    <w:p w:rsidR="00E33B31" w:rsidRPr="00DB7999" w:rsidRDefault="00E33B31" w:rsidP="00E83A77">
      <w:pPr>
        <w:autoSpaceDE w:val="0"/>
        <w:spacing w:after="0" w:line="240" w:lineRule="auto"/>
        <w:ind w:firstLine="397"/>
        <w:jc w:val="both"/>
        <w:rPr>
          <w:rFonts w:ascii="Times New Roman" w:eastAsia="Calibri" w:hAnsi="Times New Roman" w:cs="Times New Roman"/>
          <w:lang w:val="en-US"/>
        </w:rPr>
      </w:pPr>
      <w:r w:rsidRPr="00DB7999">
        <w:rPr>
          <w:rFonts w:ascii="Times New Roman" w:eastAsia="Calibri" w:hAnsi="Times New Roman" w:cs="Times New Roman"/>
          <w:b/>
          <w:lang w:val="en-US"/>
        </w:rPr>
        <w:t>Experience</w:t>
      </w:r>
      <w:r w:rsidR="00211579" w:rsidRPr="00DB7999">
        <w:rPr>
          <w:rFonts w:ascii="Times New Roman" w:eastAsia="Calibri" w:hAnsi="Times New Roman" w:cs="Times New Roman"/>
          <w:b/>
          <w:lang w:val="en-US"/>
        </w:rPr>
        <w:t xml:space="preserve">: </w:t>
      </w:r>
      <w:r w:rsidRPr="00DB7999">
        <w:rPr>
          <w:rFonts w:ascii="Times New Roman" w:eastAsia="Calibri" w:hAnsi="Times New Roman" w:cs="Times New Roman"/>
          <w:lang w:val="en-US"/>
        </w:rPr>
        <w:t>A few drops of the nitro compound dis</w:t>
      </w:r>
      <w:r w:rsidR="009361E3">
        <w:rPr>
          <w:rFonts w:ascii="Times New Roman" w:eastAsia="Calibri" w:hAnsi="Times New Roman" w:cs="Times New Roman"/>
          <w:lang w:val="en-US"/>
        </w:rPr>
        <w:t>solved in concentrated NaO</w:t>
      </w:r>
      <w:r w:rsidRPr="00DB7999">
        <w:rPr>
          <w:rFonts w:ascii="Times New Roman" w:eastAsia="Calibri" w:hAnsi="Times New Roman" w:cs="Times New Roman"/>
          <w:lang w:val="en-US"/>
        </w:rPr>
        <w:t>H, added</w:t>
      </w:r>
      <w:r w:rsidR="00D7361C">
        <w:rPr>
          <w:rFonts w:ascii="Times New Roman" w:eastAsia="Calibri" w:hAnsi="Times New Roman" w:cs="Times New Roman"/>
          <w:lang w:val="kk-KZ"/>
        </w:rPr>
        <w:t xml:space="preserve"> </w:t>
      </w:r>
      <w:r w:rsidRPr="00DB7999">
        <w:rPr>
          <w:rFonts w:ascii="Times New Roman" w:eastAsia="Calibri" w:hAnsi="Times New Roman" w:cs="Times New Roman"/>
          <w:lang w:val="en-US"/>
        </w:rPr>
        <w:t>NaNO</w:t>
      </w:r>
      <w:r w:rsidR="00D7361C">
        <w:rPr>
          <w:rFonts w:ascii="Times New Roman" w:eastAsia="Calibri" w:hAnsi="Times New Roman" w:cs="Times New Roman"/>
          <w:vertAlign w:val="subscript"/>
          <w:lang w:val="kk-KZ"/>
        </w:rPr>
        <w:t>2</w:t>
      </w:r>
      <w:r w:rsidRPr="00DB7999">
        <w:rPr>
          <w:rFonts w:ascii="Times New Roman" w:eastAsia="Calibri" w:hAnsi="Times New Roman" w:cs="Times New Roman"/>
          <w:lang w:val="en-US"/>
        </w:rPr>
        <w:t xml:space="preserve"> and the mixture gently acidified with dilute H</w:t>
      </w:r>
      <w:r w:rsidRPr="00DB7999">
        <w:rPr>
          <w:rFonts w:ascii="Times New Roman" w:eastAsia="Calibri" w:hAnsi="Times New Roman" w:cs="Times New Roman"/>
          <w:position w:val="-5"/>
          <w:lang w:val="en-US"/>
        </w:rPr>
        <w:t>2</w:t>
      </w:r>
      <w:r w:rsidRPr="00DB7999">
        <w:rPr>
          <w:rFonts w:ascii="Times New Roman" w:eastAsia="Calibri" w:hAnsi="Times New Roman" w:cs="Times New Roman"/>
          <w:lang w:val="en-US"/>
        </w:rPr>
        <w:t>SO</w:t>
      </w:r>
      <w:r w:rsidRPr="00DB7999">
        <w:rPr>
          <w:rFonts w:ascii="Times New Roman" w:eastAsia="Calibri" w:hAnsi="Times New Roman" w:cs="Times New Roman"/>
          <w:position w:val="-5"/>
          <w:lang w:val="en-US"/>
        </w:rPr>
        <w:t>4</w:t>
      </w:r>
      <w:r w:rsidRPr="00DB7999">
        <w:rPr>
          <w:rFonts w:ascii="Times New Roman" w:eastAsia="Calibri" w:hAnsi="Times New Roman" w:cs="Times New Roman"/>
          <w:lang w:val="en-US"/>
        </w:rPr>
        <w:t>. In the case of a primary nitro formed red color, which disappears in an excess of acid, and at the alkalization reappears. If it turns blue color, this indicates the secondary nitro group.</w:t>
      </w:r>
    </w:p>
    <w:p w:rsidR="00E33B31" w:rsidRPr="00D7361C" w:rsidRDefault="00E33B31" w:rsidP="00E83A77">
      <w:pPr>
        <w:pStyle w:val="a3"/>
        <w:numPr>
          <w:ilvl w:val="0"/>
          <w:numId w:val="11"/>
        </w:numPr>
        <w:suppressAutoHyphens/>
        <w:autoSpaceDE w:val="0"/>
        <w:spacing w:after="0" w:line="240" w:lineRule="auto"/>
        <w:ind w:left="0" w:firstLine="397"/>
        <w:jc w:val="both"/>
        <w:rPr>
          <w:rFonts w:ascii="Times New Roman" w:hAnsi="Times New Roman" w:cs="Times New Roman"/>
          <w:lang w:val="en-US"/>
        </w:rPr>
      </w:pPr>
      <w:r w:rsidRPr="00D7361C">
        <w:rPr>
          <w:rFonts w:ascii="Times New Roman" w:eastAsia="Calibri" w:hAnsi="Times New Roman" w:cs="Times New Roman"/>
          <w:b/>
          <w:i/>
          <w:lang w:val="en-US"/>
        </w:rPr>
        <w:t>Reaction of aci-nitro compounds with FeCl</w:t>
      </w:r>
      <w:r w:rsidR="00D7361C" w:rsidRPr="00D7361C">
        <w:rPr>
          <w:rFonts w:ascii="Times New Roman" w:eastAsia="Calibri" w:hAnsi="Times New Roman" w:cs="Times New Roman"/>
          <w:vertAlign w:val="subscript"/>
          <w:lang w:val="kk-KZ"/>
        </w:rPr>
        <w:t>3</w:t>
      </w:r>
      <w:r w:rsidRPr="00D7361C">
        <w:rPr>
          <w:rFonts w:ascii="Times New Roman" w:eastAsia="Calibri" w:hAnsi="Times New Roman" w:cs="Times New Roman"/>
          <w:b/>
          <w:i/>
          <w:lang w:val="en-US"/>
        </w:rPr>
        <w:t xml:space="preserve"> (III)</w:t>
      </w:r>
      <w:r w:rsidR="00D7361C">
        <w:rPr>
          <w:rFonts w:ascii="Times New Roman" w:eastAsia="Calibri" w:hAnsi="Times New Roman" w:cs="Times New Roman"/>
          <w:b/>
          <w:i/>
          <w:lang w:val="kk-KZ"/>
        </w:rPr>
        <w:t xml:space="preserve">. </w:t>
      </w:r>
      <w:r w:rsidRPr="00D7361C">
        <w:rPr>
          <w:rFonts w:ascii="Times New Roman" w:eastAsia="Calibri" w:hAnsi="Times New Roman" w:cs="Times New Roman"/>
          <w:lang w:val="en-US"/>
        </w:rPr>
        <w:t>Primary and secondary aliphatic nitro compounds under shaking with concentrated sodium hydroxide solution under cooling converted to sodium salt form aci-nitro compounds.</w:t>
      </w:r>
    </w:p>
    <w:p w:rsidR="00D7361C" w:rsidRPr="00D7361C" w:rsidRDefault="00D7361C" w:rsidP="00E83A77">
      <w:pPr>
        <w:pStyle w:val="a3"/>
        <w:suppressAutoHyphens/>
        <w:autoSpaceDE w:val="0"/>
        <w:spacing w:after="0" w:line="240" w:lineRule="auto"/>
        <w:ind w:left="397"/>
        <w:jc w:val="both"/>
        <w:rPr>
          <w:rFonts w:ascii="Times New Roman" w:hAnsi="Times New Roman" w:cs="Times New Roman"/>
          <w:lang w:val="en-US"/>
        </w:rPr>
      </w:pPr>
    </w:p>
    <w:p w:rsidR="00E33B31" w:rsidRPr="00DB7999" w:rsidRDefault="00E33B31" w:rsidP="00E83A77">
      <w:pPr>
        <w:autoSpaceDE w:val="0"/>
        <w:spacing w:after="0" w:line="240" w:lineRule="auto"/>
        <w:jc w:val="center"/>
        <w:rPr>
          <w:rFonts w:ascii="Times New Roman" w:hAnsi="Times New Roman" w:cs="Times New Roman"/>
        </w:rPr>
      </w:pPr>
      <w:r w:rsidRPr="00DB7999">
        <w:rPr>
          <w:rFonts w:ascii="Times New Roman" w:hAnsi="Times New Roman" w:cs="Times New Roman"/>
          <w:noProof/>
          <w:lang w:eastAsia="ru-RU"/>
        </w:rPr>
        <w:drawing>
          <wp:inline distT="0" distB="0" distL="0" distR="0">
            <wp:extent cx="3285086" cy="641279"/>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contrast="13000"/>
                      <a:extLst>
                        <a:ext uri="{28A0092B-C50C-407E-A947-70E740481C1C}">
                          <a14:useLocalDpi xmlns:a14="http://schemas.microsoft.com/office/drawing/2010/main" val="0"/>
                        </a:ext>
                      </a:extLst>
                    </a:blip>
                    <a:srcRect/>
                    <a:stretch>
                      <a:fillRect/>
                    </a:stretch>
                  </pic:blipFill>
                  <pic:spPr bwMode="auto">
                    <a:xfrm>
                      <a:off x="0" y="0"/>
                      <a:ext cx="3521389" cy="687408"/>
                    </a:xfrm>
                    <a:prstGeom prst="rect">
                      <a:avLst/>
                    </a:prstGeom>
                    <a:noFill/>
                    <a:ln>
                      <a:noFill/>
                    </a:ln>
                  </pic:spPr>
                </pic:pic>
              </a:graphicData>
            </a:graphic>
          </wp:inline>
        </w:drawing>
      </w:r>
    </w:p>
    <w:p w:rsidR="00D7361C" w:rsidRDefault="00D7361C" w:rsidP="00E83A77">
      <w:pPr>
        <w:spacing w:after="0" w:line="240" w:lineRule="auto"/>
        <w:ind w:firstLine="397"/>
        <w:jc w:val="both"/>
        <w:rPr>
          <w:rFonts w:ascii="Times New Roman" w:hAnsi="Times New Roman" w:cs="Times New Roman"/>
          <w:b/>
          <w:lang w:val="en-US"/>
        </w:rPr>
      </w:pPr>
    </w:p>
    <w:p w:rsidR="00E33B31" w:rsidRPr="00DB7999" w:rsidRDefault="00E33B31" w:rsidP="00E83A77">
      <w:pPr>
        <w:spacing w:after="0" w:line="240" w:lineRule="auto"/>
        <w:ind w:firstLine="397"/>
        <w:jc w:val="both"/>
        <w:rPr>
          <w:rFonts w:ascii="Times New Roman" w:hAnsi="Times New Roman" w:cs="Times New Roman"/>
          <w:lang w:val="en-US"/>
        </w:rPr>
      </w:pPr>
      <w:r w:rsidRPr="000A07D6">
        <w:rPr>
          <w:rFonts w:ascii="Times New Roman" w:hAnsi="Times New Roman" w:cs="Times New Roman"/>
          <w:b/>
          <w:spacing w:val="-4"/>
          <w:lang w:val="en-US"/>
        </w:rPr>
        <w:t>Experience</w:t>
      </w:r>
      <w:r w:rsidR="00A4541E" w:rsidRPr="000A07D6">
        <w:rPr>
          <w:rFonts w:ascii="Times New Roman" w:hAnsi="Times New Roman" w:cs="Times New Roman"/>
          <w:b/>
          <w:spacing w:val="-4"/>
          <w:lang w:val="en-US"/>
        </w:rPr>
        <w:t xml:space="preserve">: </w:t>
      </w:r>
      <w:r w:rsidRPr="000A07D6">
        <w:rPr>
          <w:rFonts w:ascii="Times New Roman" w:hAnsi="Times New Roman" w:cs="Times New Roman"/>
          <w:spacing w:val="-4"/>
          <w:lang w:val="en-US"/>
        </w:rPr>
        <w:t>Substance shaken with concentrated NaOH soluti</w:t>
      </w:r>
      <w:r w:rsidRPr="00DB7999">
        <w:rPr>
          <w:rFonts w:ascii="Times New Roman" w:hAnsi="Times New Roman" w:cs="Times New Roman"/>
          <w:lang w:val="en-US"/>
        </w:rPr>
        <w:t>on. The resulting salts are dissolved in a little water, ether is added and drop</w:t>
      </w:r>
      <w:r w:rsidR="0092198E">
        <w:rPr>
          <w:rFonts w:ascii="Times New Roman" w:hAnsi="Times New Roman" w:cs="Times New Roman"/>
          <w:lang w:val="en-US"/>
        </w:rPr>
        <w:t xml:space="preserve"> </w:t>
      </w:r>
      <w:r w:rsidRPr="00DB7999">
        <w:rPr>
          <w:rFonts w:ascii="Times New Roman" w:hAnsi="Times New Roman" w:cs="Times New Roman"/>
          <w:lang w:val="en-US"/>
        </w:rPr>
        <w:t>wise</w:t>
      </w:r>
      <w:r w:rsidR="0092198E">
        <w:rPr>
          <w:rFonts w:ascii="Times New Roman" w:hAnsi="Times New Roman" w:cs="Times New Roman"/>
          <w:lang w:val="en-US"/>
        </w:rPr>
        <w:t xml:space="preserve"> </w:t>
      </w:r>
      <w:r w:rsidRPr="00DB7999">
        <w:rPr>
          <w:rFonts w:ascii="Times New Roman" w:hAnsi="Times New Roman" w:cs="Times New Roman"/>
          <w:lang w:val="en-US"/>
        </w:rPr>
        <w:t>add the</w:t>
      </w:r>
      <w:r w:rsidR="0092198E">
        <w:rPr>
          <w:rFonts w:ascii="Times New Roman" w:hAnsi="Times New Roman" w:cs="Times New Roman"/>
          <w:lang w:val="en-US"/>
        </w:rPr>
        <w:t xml:space="preserve"> </w:t>
      </w:r>
      <w:r w:rsidRPr="00DB7999">
        <w:rPr>
          <w:rFonts w:ascii="Times New Roman" w:hAnsi="Times New Roman" w:cs="Times New Roman"/>
          <w:lang w:val="en-US"/>
        </w:rPr>
        <w:t>solution of</w:t>
      </w:r>
      <w:r w:rsidR="0092198E">
        <w:rPr>
          <w:rFonts w:ascii="Times New Roman" w:hAnsi="Times New Roman" w:cs="Times New Roman"/>
          <w:lang w:val="en-US"/>
        </w:rPr>
        <w:t xml:space="preserve"> </w:t>
      </w:r>
      <w:r w:rsidRPr="00DB7999">
        <w:rPr>
          <w:rFonts w:ascii="Times New Roman" w:hAnsi="Times New Roman" w:cs="Times New Roman"/>
          <w:lang w:val="en-US"/>
        </w:rPr>
        <w:t>diluted FeCl</w:t>
      </w:r>
      <w:r w:rsidRPr="00DB7999">
        <w:rPr>
          <w:rFonts w:ascii="Times New Roman" w:hAnsi="Times New Roman" w:cs="Times New Roman"/>
          <w:vertAlign w:val="subscript"/>
          <w:lang w:val="en-US"/>
        </w:rPr>
        <w:t>3</w:t>
      </w:r>
      <w:r w:rsidRPr="00DB7999">
        <w:rPr>
          <w:rFonts w:ascii="Times New Roman" w:hAnsi="Times New Roman" w:cs="Times New Roman"/>
          <w:lang w:val="en-US"/>
        </w:rPr>
        <w:t>. When shaking the ether layer becomes red or brown-red. The tertiary nitro compounds do not give this reaction;</w:t>
      </w:r>
      <w:r w:rsidR="0037471D">
        <w:rPr>
          <w:rFonts w:ascii="Times New Roman" w:hAnsi="Times New Roman" w:cs="Times New Roman"/>
          <w:lang w:val="en-US"/>
        </w:rPr>
        <w:t xml:space="preserve"> </w:t>
      </w:r>
      <w:r w:rsidRPr="00DB7999">
        <w:rPr>
          <w:rFonts w:ascii="Times New Roman" w:hAnsi="Times New Roman" w:cs="Times New Roman"/>
          <w:lang w:val="en-US"/>
        </w:rPr>
        <w:t>therefore,</w:t>
      </w:r>
      <w:r w:rsidR="0037471D">
        <w:rPr>
          <w:rFonts w:ascii="Times New Roman" w:hAnsi="Times New Roman" w:cs="Times New Roman"/>
          <w:lang w:val="en-US"/>
        </w:rPr>
        <w:t xml:space="preserve"> </w:t>
      </w:r>
      <w:r w:rsidRPr="00DB7999">
        <w:rPr>
          <w:rFonts w:ascii="Times New Roman" w:hAnsi="Times New Roman" w:cs="Times New Roman"/>
          <w:lang w:val="en-US"/>
        </w:rPr>
        <w:t>aci-form is not possible.</w:t>
      </w:r>
    </w:p>
    <w:p w:rsidR="00E33B31" w:rsidRPr="00DB7999" w:rsidRDefault="00E33B31" w:rsidP="00E83A77">
      <w:pPr>
        <w:pStyle w:val="a3"/>
        <w:numPr>
          <w:ilvl w:val="0"/>
          <w:numId w:val="11"/>
        </w:numPr>
        <w:tabs>
          <w:tab w:val="left" w:pos="709"/>
        </w:tabs>
        <w:spacing w:after="0" w:line="240" w:lineRule="auto"/>
        <w:ind w:left="0" w:firstLine="397"/>
        <w:jc w:val="both"/>
        <w:rPr>
          <w:rFonts w:ascii="Times New Roman" w:hAnsi="Times New Roman" w:cs="Times New Roman"/>
          <w:b/>
          <w:i/>
          <w:lang w:val="en-US"/>
        </w:rPr>
      </w:pPr>
      <w:r w:rsidRPr="00DB7999">
        <w:rPr>
          <w:rFonts w:ascii="Times New Roman" w:hAnsi="Times New Roman" w:cs="Times New Roman"/>
          <w:b/>
          <w:i/>
          <w:lang w:val="en-US"/>
        </w:rPr>
        <w:t xml:space="preserve"> Reduction of nitro compounds.</w:t>
      </w:r>
    </w:p>
    <w:p w:rsidR="00E33B31" w:rsidRPr="00DB7999" w:rsidRDefault="00E33B31" w:rsidP="00E83A77">
      <w:pPr>
        <w:spacing w:after="0" w:line="240" w:lineRule="auto"/>
        <w:ind w:firstLine="397"/>
        <w:jc w:val="both"/>
        <w:rPr>
          <w:rFonts w:ascii="Times New Roman" w:hAnsi="Times New Roman" w:cs="Times New Roman"/>
          <w:b/>
          <w:lang w:val="en-US"/>
        </w:rPr>
      </w:pPr>
      <w:r w:rsidRPr="00DB7999">
        <w:rPr>
          <w:rFonts w:ascii="Times New Roman" w:hAnsi="Times New Roman" w:cs="Times New Roman"/>
          <w:lang w:val="en-US"/>
        </w:rPr>
        <w:t>The reduction reaction take part all nitro compounds. Aliphatic nitro compounds exhibit the basic properties, which can detected by a change in color of litmus paper. Opening of aromatic nitro compounds performed after restoring them into amines by reactions inherent in the latter.</w:t>
      </w:r>
    </w:p>
    <w:p w:rsidR="00E33B31" w:rsidRPr="00DB7999" w:rsidRDefault="00A4541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 xml:space="preserve">Experience: </w:t>
      </w:r>
      <w:r w:rsidR="00E33B31" w:rsidRPr="00DB7999">
        <w:rPr>
          <w:rFonts w:ascii="Times New Roman" w:hAnsi="Times New Roman" w:cs="Times New Roman"/>
          <w:lang w:val="en-US"/>
        </w:rPr>
        <w:t xml:space="preserve">A few drops of testing  substance were added to </w:t>
      </w:r>
      <w:r w:rsidR="00D7361C">
        <w:rPr>
          <w:rFonts w:ascii="Times New Roman" w:hAnsi="Times New Roman" w:cs="Times New Roman"/>
          <w:lang w:val="en-US"/>
        </w:rPr>
        <w:br/>
      </w:r>
      <w:r w:rsidR="00E33B31" w:rsidRPr="00DB7999">
        <w:rPr>
          <w:rFonts w:ascii="Times New Roman" w:hAnsi="Times New Roman" w:cs="Times New Roman"/>
          <w:lang w:val="en-US"/>
        </w:rPr>
        <w:t>1-2 ml of 30% sodium hydroxide, add zinc  piece and  was heated in a water bath (reaction is carried out in the thrust!). A piece of wet litmus paper tray to the opening of the tube, resulting aliphatic amine causes blue color of indicator paper.</w:t>
      </w:r>
    </w:p>
    <w:p w:rsidR="00D53524" w:rsidRPr="00DB7999" w:rsidRDefault="00E33B31" w:rsidP="00E83A77">
      <w:pPr>
        <w:pStyle w:val="a3"/>
        <w:numPr>
          <w:ilvl w:val="0"/>
          <w:numId w:val="11"/>
        </w:numPr>
        <w:tabs>
          <w:tab w:val="left" w:pos="709"/>
        </w:tabs>
        <w:spacing w:after="0" w:line="240" w:lineRule="auto"/>
        <w:ind w:left="0" w:firstLine="397"/>
        <w:jc w:val="both"/>
        <w:rPr>
          <w:rFonts w:ascii="Times New Roman" w:hAnsi="Times New Roman" w:cs="Times New Roman"/>
          <w:b/>
          <w:lang w:val="en-US"/>
        </w:rPr>
      </w:pPr>
      <w:r w:rsidRPr="00DB7999">
        <w:rPr>
          <w:rFonts w:ascii="Times New Roman" w:hAnsi="Times New Roman" w:cs="Times New Roman"/>
          <w:b/>
          <w:i/>
          <w:lang w:val="en-US"/>
        </w:rPr>
        <w:lastRenderedPageBreak/>
        <w:t>Detection of aromatic nitro compounds.</w:t>
      </w:r>
    </w:p>
    <w:p w:rsidR="00E33B31" w:rsidRPr="00DB7999" w:rsidRDefault="00E33B31" w:rsidP="00E83A77">
      <w:pPr>
        <w:spacing w:after="0" w:line="240" w:lineRule="auto"/>
        <w:ind w:firstLine="397"/>
        <w:jc w:val="both"/>
        <w:rPr>
          <w:rFonts w:ascii="Times New Roman" w:hAnsi="Times New Roman" w:cs="Times New Roman"/>
          <w:b/>
          <w:lang w:val="en-US"/>
        </w:rPr>
      </w:pPr>
      <w:r w:rsidRPr="00DB7999">
        <w:rPr>
          <w:rFonts w:ascii="Times New Roman" w:hAnsi="Times New Roman" w:cs="Times New Roman"/>
          <w:b/>
          <w:lang w:val="en-US"/>
        </w:rPr>
        <w:t>Experience</w:t>
      </w:r>
      <w:r w:rsidR="00A4541E" w:rsidRPr="00DB7999">
        <w:rPr>
          <w:rFonts w:ascii="Times New Roman" w:hAnsi="Times New Roman" w:cs="Times New Roman"/>
          <w:b/>
          <w:lang w:val="en-US"/>
        </w:rPr>
        <w:t>:</w:t>
      </w:r>
      <w:r w:rsidRPr="00DB7999">
        <w:rPr>
          <w:rFonts w:ascii="Times New Roman" w:hAnsi="Times New Roman" w:cs="Times New Roman"/>
          <w:lang w:val="en-US"/>
        </w:rPr>
        <w:t xml:space="preserve"> 2 drops of phenol is heated until boiling, also 3 drops of water and a piece of KOH size of a pea; after the addition of aromatic nitro compounds appear brownish-red color.</w:t>
      </w:r>
    </w:p>
    <w:p w:rsidR="00E33B31" w:rsidRPr="00DB7999" w:rsidRDefault="00E33B31" w:rsidP="00E83A77">
      <w:pPr>
        <w:pStyle w:val="a3"/>
        <w:numPr>
          <w:ilvl w:val="0"/>
          <w:numId w:val="13"/>
        </w:numPr>
        <w:tabs>
          <w:tab w:val="left" w:pos="709"/>
        </w:tabs>
        <w:spacing w:after="0" w:line="240" w:lineRule="auto"/>
        <w:ind w:left="0" w:firstLine="397"/>
        <w:jc w:val="both"/>
        <w:rPr>
          <w:rFonts w:ascii="Times New Roman" w:hAnsi="Times New Roman" w:cs="Times New Roman"/>
          <w:lang w:val="en-US"/>
        </w:rPr>
      </w:pPr>
      <w:r w:rsidRPr="00DB7999">
        <w:rPr>
          <w:rFonts w:ascii="Times New Roman" w:hAnsi="Times New Roman" w:cs="Times New Roman"/>
          <w:b/>
          <w:lang w:val="en-US"/>
        </w:rPr>
        <w:t>Amines.</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Amines </w:t>
      </w:r>
      <w:r w:rsidR="00D7361C">
        <w:rPr>
          <w:rFonts w:ascii="Times New Roman" w:hAnsi="Times New Roman" w:cs="Times New Roman"/>
          <w:lang w:val="kk-KZ"/>
        </w:rPr>
        <w:t>–</w:t>
      </w:r>
      <w:r w:rsidRPr="00DB7999">
        <w:rPr>
          <w:rFonts w:ascii="Times New Roman" w:hAnsi="Times New Roman" w:cs="Times New Roman"/>
          <w:lang w:val="en-US"/>
        </w:rPr>
        <w:t xml:space="preserve"> organic bases, fatty amines have a basic reaction on litmus. Almost all the amines form salts with acids, particularly recommended obtaining them in the case of tertiary amines. Different include primary, secondary and tertiary aliphatic and aromatic amines to nitrous acid. With acylation</w:t>
      </w:r>
      <w:r w:rsidR="0037471D">
        <w:rPr>
          <w:rFonts w:ascii="Times New Roman" w:hAnsi="Times New Roman" w:cs="Times New Roman"/>
          <w:lang w:val="en-US"/>
        </w:rPr>
        <w:t xml:space="preserve"> </w:t>
      </w:r>
      <w:r w:rsidRPr="00DB7999">
        <w:rPr>
          <w:rFonts w:ascii="Times New Roman" w:hAnsi="Times New Roman" w:cs="Times New Roman"/>
          <w:lang w:val="en-US"/>
        </w:rPr>
        <w:t>reagents, the amines form crystalline products.</w:t>
      </w:r>
    </w:p>
    <w:p w:rsidR="000A07D6" w:rsidRPr="000A07D6" w:rsidRDefault="00E33B31" w:rsidP="00E83A77">
      <w:pPr>
        <w:pStyle w:val="11"/>
        <w:numPr>
          <w:ilvl w:val="0"/>
          <w:numId w:val="14"/>
        </w:numPr>
        <w:tabs>
          <w:tab w:val="left" w:pos="709"/>
          <w:tab w:val="left" w:pos="851"/>
        </w:tabs>
        <w:spacing w:after="0" w:line="240" w:lineRule="auto"/>
        <w:ind w:left="0" w:firstLine="397"/>
        <w:jc w:val="both"/>
        <w:rPr>
          <w:rFonts w:ascii="Times New Roman" w:hAnsi="Times New Roman" w:cs="Times New Roman"/>
          <w:lang w:val="en-US"/>
        </w:rPr>
      </w:pPr>
      <w:r w:rsidRPr="00DB7999">
        <w:rPr>
          <w:rFonts w:ascii="Times New Roman" w:hAnsi="Times New Roman" w:cs="Times New Roman"/>
          <w:b/>
          <w:i/>
          <w:lang w:val="en-US"/>
        </w:rPr>
        <w:t>Formation of salts.</w:t>
      </w:r>
      <w:r w:rsidRPr="00DB7999">
        <w:rPr>
          <w:rFonts w:ascii="Times New Roman" w:hAnsi="Times New Roman" w:cs="Times New Roman"/>
          <w:lang w:val="en-US"/>
        </w:rPr>
        <w:t xml:space="preserve"> The test sample treated with dilute HCl. If the substance is not soluble in water, it goes into a solution,</w:t>
      </w:r>
      <w:r w:rsidR="0037471D">
        <w:rPr>
          <w:rFonts w:ascii="Times New Roman" w:hAnsi="Times New Roman" w:cs="Times New Roman"/>
          <w:lang w:val="en-US"/>
        </w:rPr>
        <w:t xml:space="preserve"> </w:t>
      </w:r>
      <w:r w:rsidR="00242287">
        <w:rPr>
          <w:rFonts w:ascii="Times New Roman" w:hAnsi="Times New Roman" w:cs="Times New Roman"/>
          <w:lang w:val="en-US"/>
        </w:rPr>
        <w:t xml:space="preserve">so </w:t>
      </w:r>
      <w:r w:rsidRPr="00DB7999">
        <w:rPr>
          <w:rFonts w:ascii="Times New Roman" w:hAnsi="Times New Roman" w:cs="Times New Roman"/>
          <w:lang w:val="en-US"/>
        </w:rPr>
        <w:t>the test sample contain amine.</w:t>
      </w:r>
    </w:p>
    <w:p w:rsidR="000A07D6" w:rsidRPr="00DB7999" w:rsidRDefault="00E71539" w:rsidP="00E71539">
      <w:pPr>
        <w:pStyle w:val="11"/>
        <w:spacing w:after="0" w:line="240" w:lineRule="auto"/>
        <w:ind w:left="0"/>
        <w:jc w:val="center"/>
        <w:rPr>
          <w:rFonts w:ascii="Times New Roman" w:hAnsi="Times New Roman" w:cs="Times New Roman"/>
          <w:lang w:val="en-US"/>
        </w:rPr>
      </w:pPr>
      <w:r>
        <w:object w:dxaOrig="3680" w:dyaOrig="808">
          <v:shape id="_x0000_i1028" type="#_x0000_t75" style="width:172.5pt;height:38.25pt" o:ole="">
            <v:imagedata r:id="rId24" o:title=""/>
          </v:shape>
          <o:OLEObject Type="Embed" ProgID="ChemDraw.Document.6.0" ShapeID="_x0000_i1028" DrawAspect="Content" ObjectID="_1555231828" r:id="rId25"/>
        </w:object>
      </w:r>
    </w:p>
    <w:p w:rsidR="000A07D6" w:rsidRPr="00E71539" w:rsidRDefault="00E33B31" w:rsidP="00E71539">
      <w:pPr>
        <w:pStyle w:val="11"/>
        <w:numPr>
          <w:ilvl w:val="0"/>
          <w:numId w:val="14"/>
        </w:numPr>
        <w:tabs>
          <w:tab w:val="left" w:pos="709"/>
          <w:tab w:val="left" w:pos="993"/>
        </w:tabs>
        <w:spacing w:after="0" w:line="240" w:lineRule="auto"/>
        <w:ind w:left="0" w:firstLine="397"/>
        <w:jc w:val="both"/>
        <w:rPr>
          <w:rFonts w:ascii="Times New Roman" w:hAnsi="Times New Roman" w:cs="Times New Roman"/>
          <w:lang w:val="en-US"/>
        </w:rPr>
      </w:pPr>
      <w:r w:rsidRPr="00E71539">
        <w:rPr>
          <w:rFonts w:ascii="Times New Roman" w:hAnsi="Times New Roman" w:cs="Times New Roman"/>
          <w:b/>
          <w:i/>
          <w:lang w:val="en-US"/>
        </w:rPr>
        <w:t>The reaction of nitrous acid</w:t>
      </w:r>
      <w:r w:rsidR="00C578A1" w:rsidRPr="00E71539">
        <w:rPr>
          <w:rFonts w:ascii="Times New Roman" w:eastAsiaTheme="minorHAnsi" w:hAnsi="Times New Roman" w:cs="Times New Roman"/>
          <w:kern w:val="0"/>
          <w:lang w:val="en-US" w:eastAsia="en-US"/>
        </w:rPr>
        <w:t xml:space="preserve">. </w:t>
      </w:r>
      <w:r w:rsidRPr="00E71539">
        <w:rPr>
          <w:rFonts w:ascii="Times New Roman" w:hAnsi="Times New Roman" w:cs="Times New Roman"/>
          <w:lang w:val="en-US"/>
        </w:rPr>
        <w:t xml:space="preserve"> Primary aliphatic amines by the action of nitrous acid are isolate nitrogen (the sample is not completely reliable because HNO</w:t>
      </w:r>
      <w:r w:rsidRPr="00E71539">
        <w:rPr>
          <w:rFonts w:ascii="Times New Roman" w:hAnsi="Times New Roman" w:cs="Times New Roman"/>
          <w:vertAlign w:val="subscript"/>
          <w:lang w:val="en-US"/>
        </w:rPr>
        <w:t>2</w:t>
      </w:r>
      <w:r w:rsidRPr="00E71539">
        <w:rPr>
          <w:rFonts w:ascii="Times New Roman" w:hAnsi="Times New Roman" w:cs="Times New Roman"/>
          <w:lang w:val="en-US"/>
        </w:rPr>
        <w:t xml:space="preserve"> decomposes to form NO and NO</w:t>
      </w:r>
      <w:r w:rsidRPr="00E71539">
        <w:rPr>
          <w:rFonts w:ascii="Times New Roman" w:hAnsi="Times New Roman" w:cs="Times New Roman"/>
          <w:vertAlign w:val="subscript"/>
          <w:lang w:val="en-US"/>
        </w:rPr>
        <w:t>2</w:t>
      </w:r>
      <w:r w:rsidRPr="00E71539">
        <w:rPr>
          <w:rFonts w:ascii="Times New Roman" w:hAnsi="Times New Roman" w:cs="Times New Roman"/>
          <w:lang w:val="en-US"/>
        </w:rPr>
        <w:t>).</w:t>
      </w:r>
    </w:p>
    <w:p w:rsidR="00E33B31" w:rsidRDefault="00E71539" w:rsidP="00E83A77">
      <w:pPr>
        <w:spacing w:after="0" w:line="240" w:lineRule="auto"/>
        <w:jc w:val="center"/>
        <w:rPr>
          <w:rFonts w:ascii="Times New Roman" w:hAnsi="Times New Roman" w:cs="Times New Roman"/>
          <w:lang w:val="en-US"/>
        </w:rPr>
      </w:pPr>
      <w:r>
        <w:object w:dxaOrig="4336" w:dyaOrig="324">
          <v:shape id="_x0000_i1029" type="#_x0000_t75" style="width:150.75pt;height:13.5pt" o:ole="">
            <v:imagedata r:id="rId26" o:title=""/>
          </v:shape>
          <o:OLEObject Type="Embed" ProgID="ChemDraw.Document.6.0" ShapeID="_x0000_i1029" DrawAspect="Content" ObjectID="_1555231829" r:id="rId27"/>
        </w:object>
      </w:r>
    </w:p>
    <w:p w:rsidR="000A07D6" w:rsidRPr="00DB7999" w:rsidRDefault="000A07D6" w:rsidP="00E83A77">
      <w:pPr>
        <w:spacing w:after="0" w:line="240" w:lineRule="auto"/>
        <w:jc w:val="center"/>
        <w:rPr>
          <w:rFonts w:ascii="Times New Roman" w:hAnsi="Times New Roman" w:cs="Times New Roman"/>
          <w:lang w:val="en-US"/>
        </w:rPr>
      </w:pPr>
    </w:p>
    <w:p w:rsidR="00E33B31"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Primary aromatic amines by the action of HNO</w:t>
      </w:r>
      <w:r w:rsidRPr="00242287">
        <w:rPr>
          <w:rFonts w:ascii="Times New Roman" w:hAnsi="Times New Roman" w:cs="Times New Roman"/>
          <w:vertAlign w:val="subscript"/>
          <w:lang w:val="en-US"/>
        </w:rPr>
        <w:t>2</w:t>
      </w:r>
      <w:r w:rsidRPr="00DB7999">
        <w:rPr>
          <w:rFonts w:ascii="Times New Roman" w:hAnsi="Times New Roman" w:cs="Times New Roman"/>
          <w:lang w:val="en-US"/>
        </w:rPr>
        <w:t xml:space="preserve"> give a diazonium</w:t>
      </w:r>
      <w:r w:rsidR="00242287">
        <w:rPr>
          <w:rFonts w:ascii="Times New Roman" w:hAnsi="Times New Roman" w:cs="Times New Roman"/>
          <w:lang w:val="en-US"/>
        </w:rPr>
        <w:t xml:space="preserve"> </w:t>
      </w:r>
      <w:r w:rsidRPr="00DB7999">
        <w:rPr>
          <w:rFonts w:ascii="Times New Roman" w:hAnsi="Times New Roman" w:cs="Times New Roman"/>
          <w:lang w:val="en-US"/>
        </w:rPr>
        <w:t>salt, which in solution combined with ß-naphthol. The appearance of orange or orange-red staining shows the presence of aromatic amine:</w:t>
      </w:r>
    </w:p>
    <w:p w:rsidR="000A07D6" w:rsidRPr="000A07D6" w:rsidRDefault="000A07D6" w:rsidP="00E83A77">
      <w:pPr>
        <w:spacing w:after="0" w:line="240" w:lineRule="auto"/>
        <w:ind w:firstLine="397"/>
        <w:jc w:val="both"/>
        <w:rPr>
          <w:rFonts w:ascii="Times New Roman" w:hAnsi="Times New Roman" w:cs="Times New Roman"/>
          <w:sz w:val="16"/>
          <w:lang w:val="en-US"/>
        </w:rPr>
      </w:pPr>
    </w:p>
    <w:p w:rsidR="00E33B31" w:rsidRPr="00DB7999" w:rsidRDefault="00E71539" w:rsidP="00E83A77">
      <w:pPr>
        <w:spacing w:after="0" w:line="240" w:lineRule="auto"/>
        <w:jc w:val="center"/>
        <w:rPr>
          <w:rFonts w:ascii="Times New Roman" w:hAnsi="Times New Roman" w:cs="Times New Roman"/>
          <w:lang w:val="en-US"/>
        </w:rPr>
      </w:pPr>
      <w:r>
        <w:object w:dxaOrig="4676" w:dyaOrig="292">
          <v:shape id="_x0000_i1030" type="#_x0000_t75" style="width:199.5pt;height:15pt" o:ole="">
            <v:imagedata r:id="rId28" o:title=""/>
          </v:shape>
          <o:OLEObject Type="Embed" ProgID="ChemDraw.Document.6.0" ShapeID="_x0000_i1030" DrawAspect="Content" ObjectID="_1555231830" r:id="rId29"/>
        </w:object>
      </w:r>
    </w:p>
    <w:p w:rsidR="000A07D6" w:rsidRPr="000A07D6" w:rsidRDefault="000A07D6" w:rsidP="00E83A77">
      <w:pPr>
        <w:spacing w:after="0" w:line="240" w:lineRule="auto"/>
        <w:ind w:firstLine="397"/>
        <w:jc w:val="both"/>
        <w:rPr>
          <w:rFonts w:ascii="Times New Roman" w:hAnsi="Times New Roman" w:cs="Times New Roman"/>
          <w:sz w:val="16"/>
          <w:lang w:val="en-US"/>
        </w:rPr>
      </w:pPr>
    </w:p>
    <w:p w:rsidR="00E33B31"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Secondary aliphatic and aromatic amines reacting with nitrous acid gives nitrozoamines:</w:t>
      </w:r>
    </w:p>
    <w:p w:rsidR="000A07D6" w:rsidRPr="00DB7999" w:rsidRDefault="000A07D6" w:rsidP="00E83A77">
      <w:pPr>
        <w:spacing w:after="0" w:line="240" w:lineRule="auto"/>
        <w:ind w:firstLine="397"/>
        <w:jc w:val="both"/>
        <w:rPr>
          <w:rFonts w:ascii="Times New Roman" w:hAnsi="Times New Roman" w:cs="Times New Roman"/>
          <w:lang w:val="en-US"/>
        </w:rPr>
      </w:pPr>
    </w:p>
    <w:p w:rsidR="00E33B31" w:rsidRPr="00DB7999" w:rsidRDefault="00E71539" w:rsidP="00E83A77">
      <w:pPr>
        <w:spacing w:after="0" w:line="240" w:lineRule="auto"/>
        <w:jc w:val="center"/>
        <w:rPr>
          <w:rFonts w:ascii="Times New Roman" w:hAnsi="Times New Roman" w:cs="Times New Roman"/>
          <w:lang w:val="en-US"/>
        </w:rPr>
      </w:pPr>
      <w:r>
        <w:object w:dxaOrig="6831" w:dyaOrig="900">
          <v:shape id="_x0000_i1031" type="#_x0000_t75" style="width:260.25pt;height:34.5pt" o:ole="">
            <v:imagedata r:id="rId30" o:title=""/>
          </v:shape>
          <o:OLEObject Type="Embed" ProgID="ChemDraw.Document.6.0" ShapeID="_x0000_i1031" DrawAspect="Content" ObjectID="_1555231831" r:id="rId31"/>
        </w:object>
      </w:r>
    </w:p>
    <w:p w:rsidR="000A07D6" w:rsidRDefault="000A07D6" w:rsidP="00E83A77">
      <w:pPr>
        <w:spacing w:after="0" w:line="240" w:lineRule="auto"/>
        <w:ind w:firstLine="397"/>
        <w:jc w:val="both"/>
        <w:rPr>
          <w:rFonts w:ascii="Times New Roman" w:hAnsi="Times New Roman" w:cs="Times New Roman"/>
          <w:lang w:val="en-US"/>
        </w:rPr>
      </w:pPr>
    </w:p>
    <w:p w:rsidR="00E33B31"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Tertiary fatty-aromatic amines by the reaction with nitrous acid produces C-nitrozo compounds:</w:t>
      </w:r>
    </w:p>
    <w:p w:rsidR="000A07D6" w:rsidRPr="00DB7999" w:rsidRDefault="000A07D6" w:rsidP="00E83A77">
      <w:pPr>
        <w:spacing w:after="0" w:line="240" w:lineRule="auto"/>
        <w:ind w:firstLine="397"/>
        <w:jc w:val="both"/>
        <w:rPr>
          <w:rFonts w:ascii="Times New Roman" w:hAnsi="Times New Roman" w:cs="Times New Roman"/>
          <w:lang w:val="en-US"/>
        </w:rPr>
      </w:pPr>
    </w:p>
    <w:p w:rsidR="00E33B31" w:rsidRPr="00DB7999" w:rsidRDefault="00E71539" w:rsidP="00E83A77">
      <w:pPr>
        <w:spacing w:after="0" w:line="240" w:lineRule="auto"/>
        <w:jc w:val="center"/>
        <w:rPr>
          <w:rFonts w:ascii="Times New Roman" w:hAnsi="Times New Roman" w:cs="Times New Roman"/>
          <w:lang w:val="en-US"/>
        </w:rPr>
      </w:pPr>
      <w:r>
        <w:object w:dxaOrig="6208" w:dyaOrig="320">
          <v:shape id="_x0000_i1032" type="#_x0000_t75" style="width:282.75pt;height:15pt" o:ole="">
            <v:imagedata r:id="rId32" o:title=""/>
          </v:shape>
          <o:OLEObject Type="Embed" ProgID="ChemDraw.Document.6.0" ShapeID="_x0000_i1032" DrawAspect="Content" ObjectID="_1555231832" r:id="rId33"/>
        </w:object>
      </w:r>
    </w:p>
    <w:p w:rsidR="000A07D6" w:rsidRDefault="000A07D6" w:rsidP="00E83A77">
      <w:pPr>
        <w:spacing w:after="0" w:line="240" w:lineRule="auto"/>
        <w:ind w:firstLine="397"/>
        <w:jc w:val="both"/>
        <w:rPr>
          <w:rFonts w:ascii="Times New Roman" w:hAnsi="Times New Roman" w:cs="Times New Roman"/>
          <w:b/>
          <w:lang w:val="en-US"/>
        </w:rPr>
      </w:pP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Experience</w:t>
      </w:r>
      <w:r w:rsidR="00C578A1" w:rsidRPr="00DB7999">
        <w:rPr>
          <w:rFonts w:ascii="Times New Roman" w:hAnsi="Times New Roman" w:cs="Times New Roman"/>
          <w:b/>
          <w:lang w:val="en-US"/>
        </w:rPr>
        <w:t xml:space="preserve">: </w:t>
      </w:r>
      <w:r w:rsidRPr="00DB7999">
        <w:rPr>
          <w:rFonts w:ascii="Times New Roman" w:hAnsi="Times New Roman" w:cs="Times New Roman"/>
          <w:lang w:val="en-US"/>
        </w:rPr>
        <w:t>Previous 0.2-0.4 g of test substance dissolved in 3 ml of conc. HCl. This solution was cooled to 0 ° C (ice-water) and poured dropwise thereto 10% solution of KNO</w:t>
      </w:r>
      <w:r w:rsidRPr="00DB7999">
        <w:rPr>
          <w:rFonts w:ascii="Times New Roman" w:hAnsi="Times New Roman" w:cs="Times New Roman"/>
          <w:vertAlign w:val="subscript"/>
          <w:lang w:val="en-US"/>
        </w:rPr>
        <w:t>2</w:t>
      </w:r>
      <w:r w:rsidRPr="00DB7999">
        <w:rPr>
          <w:rFonts w:ascii="Times New Roman" w:hAnsi="Times New Roman" w:cs="Times New Roman"/>
          <w:lang w:val="en-US"/>
        </w:rPr>
        <w:t xml:space="preserve"> until the reaction with starch-iodine piece of paper does not show the presence of free HNO2. The reaction carried out under the hood! </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Primary aliphatic amines </w:t>
      </w:r>
      <w:r w:rsidR="000A07D6">
        <w:rPr>
          <w:rFonts w:ascii="Times New Roman" w:hAnsi="Times New Roman" w:cs="Times New Roman"/>
          <w:lang w:val="kk-KZ"/>
        </w:rPr>
        <w:t>–</w:t>
      </w:r>
      <w:r w:rsidRPr="00DB7999">
        <w:rPr>
          <w:rFonts w:ascii="Times New Roman" w:hAnsi="Times New Roman" w:cs="Times New Roman"/>
          <w:lang w:val="en-US"/>
        </w:rPr>
        <w:t xml:space="preserve"> the gas released.</w:t>
      </w:r>
    </w:p>
    <w:p w:rsidR="00E33B31" w:rsidRPr="00DB7999" w:rsidRDefault="000A07D6"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Aromatic primary amines –</w:t>
      </w:r>
      <w:r w:rsidR="00E33B31" w:rsidRPr="00DB7999">
        <w:rPr>
          <w:rFonts w:ascii="Times New Roman" w:hAnsi="Times New Roman" w:cs="Times New Roman"/>
          <w:lang w:val="en-US"/>
        </w:rPr>
        <w:t xml:space="preserve"> 1-2 drops obtained diazo solution was placed on a piece of filter paper and put beside several drops liquor ß-naphthol or phenol. At the site of contact between the two drops the orange color appears. Secondary aliphatic and aromatic amines – releases nitrosamines as a dark oil in the upper layer. </w:t>
      </w:r>
      <w:r w:rsidR="00E33B31" w:rsidRPr="00DB7999">
        <w:rPr>
          <w:rFonts w:ascii="Times New Roman" w:hAnsi="Times New Roman" w:cs="Times New Roman"/>
          <w:b/>
          <w:lang w:val="en-US"/>
        </w:rPr>
        <w:t>Caution!</w:t>
      </w:r>
      <w:r>
        <w:rPr>
          <w:rFonts w:ascii="Times New Roman" w:hAnsi="Times New Roman" w:cs="Times New Roman"/>
          <w:b/>
          <w:lang w:val="kk-KZ"/>
        </w:rPr>
        <w:t xml:space="preserve"> </w:t>
      </w:r>
      <w:r w:rsidR="00E33B31" w:rsidRPr="00DB7999">
        <w:rPr>
          <w:rFonts w:ascii="Times New Roman" w:hAnsi="Times New Roman" w:cs="Times New Roman"/>
          <w:b/>
          <w:lang w:val="en-US"/>
        </w:rPr>
        <w:t>Nitrosamines are highly toxic; they do not have to get on your skin!</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Tertiary fatty aromatic amine</w:t>
      </w:r>
      <w:r w:rsidR="000A07D6">
        <w:rPr>
          <w:rFonts w:ascii="Times New Roman" w:hAnsi="Times New Roman" w:cs="Times New Roman"/>
          <w:lang w:val="en-US"/>
        </w:rPr>
        <w:t>s –</w:t>
      </w:r>
      <w:r w:rsidRPr="00DB7999">
        <w:rPr>
          <w:rFonts w:ascii="Times New Roman" w:hAnsi="Times New Roman" w:cs="Times New Roman"/>
          <w:lang w:val="en-US"/>
        </w:rPr>
        <w:t xml:space="preserve"> staining solution in a yellow-brown color. To the tube was added 5% solution of sodiumcarbonate untilappearance of a green color, and then poured in ether and shaken. The ether layer painted in emerald green color.</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Fully aliphatic and wholly aromatic tertiary amines do not react with nitrous acid.</w:t>
      </w:r>
    </w:p>
    <w:p w:rsidR="00E33B31" w:rsidRDefault="00E33B31" w:rsidP="00E83A77">
      <w:pPr>
        <w:pStyle w:val="11"/>
        <w:numPr>
          <w:ilvl w:val="0"/>
          <w:numId w:val="14"/>
        </w:numPr>
        <w:tabs>
          <w:tab w:val="left" w:pos="709"/>
        </w:tabs>
        <w:spacing w:after="0" w:line="240" w:lineRule="auto"/>
        <w:ind w:left="0" w:firstLine="397"/>
        <w:jc w:val="both"/>
        <w:rPr>
          <w:rFonts w:ascii="Times New Roman" w:hAnsi="Times New Roman" w:cs="Times New Roman"/>
          <w:lang w:val="en-US"/>
        </w:rPr>
      </w:pPr>
      <w:r w:rsidRPr="00DB7999">
        <w:rPr>
          <w:rFonts w:ascii="Times New Roman" w:hAnsi="Times New Roman" w:cs="Times New Roman"/>
          <w:b/>
          <w:i/>
          <w:lang w:val="en-US"/>
        </w:rPr>
        <w:t>Isonitrile reaction (on primary amines).</w:t>
      </w:r>
      <w:r w:rsidRPr="00DB7999">
        <w:rPr>
          <w:rFonts w:ascii="Times New Roman" w:hAnsi="Times New Roman" w:cs="Times New Roman"/>
          <w:lang w:val="en-US"/>
        </w:rPr>
        <w:t xml:space="preserve"> Primary amines by reaction with chloroform and alkali formizonitriles:</w:t>
      </w:r>
    </w:p>
    <w:p w:rsidR="000A07D6" w:rsidRPr="00DB7999" w:rsidRDefault="000A07D6" w:rsidP="00E83A77">
      <w:pPr>
        <w:pStyle w:val="11"/>
        <w:tabs>
          <w:tab w:val="left" w:pos="709"/>
        </w:tabs>
        <w:spacing w:after="0" w:line="240" w:lineRule="auto"/>
        <w:ind w:left="397"/>
        <w:jc w:val="both"/>
        <w:rPr>
          <w:rFonts w:ascii="Times New Roman" w:hAnsi="Times New Roman" w:cs="Times New Roman"/>
          <w:lang w:val="en-US"/>
        </w:rPr>
      </w:pPr>
    </w:p>
    <w:p w:rsidR="00E33B31" w:rsidRPr="00DB7999" w:rsidRDefault="00B23375" w:rsidP="00E83A77">
      <w:pPr>
        <w:spacing w:after="0" w:line="240" w:lineRule="auto"/>
        <w:jc w:val="center"/>
        <w:rPr>
          <w:rFonts w:ascii="Times New Roman" w:hAnsi="Times New Roman" w:cs="Times New Roman"/>
          <w:b/>
          <w:lang w:val="en-US"/>
        </w:rPr>
      </w:pPr>
      <w:r>
        <w:object w:dxaOrig="8204" w:dyaOrig="2456">
          <v:shape id="_x0000_i1033" type="#_x0000_t75" style="width:272.25pt;height:81.75pt" o:ole="">
            <v:imagedata r:id="rId34" o:title=""/>
          </v:shape>
          <o:OLEObject Type="Embed" ProgID="ChemDraw.Document.6.0" ShapeID="_x0000_i1033" DrawAspect="Content" ObjectID="_1555231833" r:id="rId35"/>
        </w:object>
      </w:r>
    </w:p>
    <w:p w:rsidR="00E33B31" w:rsidRPr="00DB7999" w:rsidRDefault="00E33B31" w:rsidP="00E83A77">
      <w:pPr>
        <w:spacing w:after="0" w:line="240" w:lineRule="auto"/>
        <w:ind w:firstLine="397"/>
        <w:jc w:val="both"/>
        <w:rPr>
          <w:rFonts w:ascii="Times New Roman" w:hAnsi="Times New Roman" w:cs="Times New Roman"/>
          <w:b/>
          <w:lang w:val="en-US"/>
        </w:rPr>
      </w:pP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Experience</w:t>
      </w:r>
      <w:r w:rsidR="00C578A1" w:rsidRPr="00DB7999">
        <w:rPr>
          <w:rFonts w:ascii="Times New Roman" w:hAnsi="Times New Roman" w:cs="Times New Roman"/>
          <w:b/>
          <w:lang w:val="en-US"/>
        </w:rPr>
        <w:t>:</w:t>
      </w:r>
      <w:r w:rsidRPr="00DB7999">
        <w:rPr>
          <w:rFonts w:ascii="Times New Roman" w:hAnsi="Times New Roman" w:cs="Times New Roman"/>
          <w:lang w:val="en-US"/>
        </w:rPr>
        <w:t xml:space="preserve"> A few drops of amine or a few crystals of solid dissol</w:t>
      </w:r>
      <w:r w:rsidR="009361E3">
        <w:rPr>
          <w:rFonts w:ascii="Times New Roman" w:hAnsi="Times New Roman" w:cs="Times New Roman"/>
          <w:lang w:val="en-US"/>
        </w:rPr>
        <w:t>ved in 1 mL of ethanol, add 2 mL</w:t>
      </w:r>
      <w:r w:rsidRPr="00DB7999">
        <w:rPr>
          <w:rFonts w:ascii="Times New Roman" w:hAnsi="Times New Roman" w:cs="Times New Roman"/>
          <w:lang w:val="en-US"/>
        </w:rPr>
        <w:t xml:space="preserve"> of dilute alkali and a few drops of chloroform. The mixture heated briefly to boiling. The </w:t>
      </w:r>
      <w:r w:rsidRPr="00DB7999">
        <w:rPr>
          <w:rFonts w:ascii="Times New Roman" w:hAnsi="Times New Roman" w:cs="Times New Roman"/>
          <w:lang w:val="en-US"/>
        </w:rPr>
        <w:lastRenderedPageBreak/>
        <w:t xml:space="preserve">appearance of the characteristic odor indicates the formation of the isonitrile. </w:t>
      </w:r>
      <w:r w:rsidRPr="00DB7999">
        <w:rPr>
          <w:rFonts w:ascii="Times New Roman" w:hAnsi="Times New Roman" w:cs="Times New Roman"/>
          <w:b/>
          <w:lang w:val="en-US"/>
        </w:rPr>
        <w:t>The reaction is extremely sensitive! Caution! Isonitriles are very poisonous!</w:t>
      </w:r>
      <w:r w:rsidRPr="00DB7999">
        <w:rPr>
          <w:rFonts w:ascii="Times New Roman" w:hAnsi="Times New Roman" w:cs="Times New Roman"/>
          <w:lang w:val="en-US"/>
        </w:rPr>
        <w:t xml:space="preserve"> The reaction conducted under the hood! At the end of the work, the remains must decomposed with concentrated hydrochloric acid.</w:t>
      </w:r>
    </w:p>
    <w:p w:rsidR="00C578A1" w:rsidRPr="00DB7999" w:rsidRDefault="000A07D6" w:rsidP="00E83A77">
      <w:pPr>
        <w:pStyle w:val="a3"/>
        <w:numPr>
          <w:ilvl w:val="0"/>
          <w:numId w:val="14"/>
        </w:numPr>
        <w:tabs>
          <w:tab w:val="left" w:pos="567"/>
        </w:tabs>
        <w:spacing w:after="0" w:line="240" w:lineRule="auto"/>
        <w:ind w:left="0" w:firstLine="397"/>
        <w:jc w:val="both"/>
        <w:rPr>
          <w:rFonts w:ascii="Times New Roman" w:hAnsi="Times New Roman" w:cs="Times New Roman"/>
          <w:b/>
          <w:lang w:val="en-US"/>
        </w:rPr>
      </w:pPr>
      <w:r>
        <w:rPr>
          <w:rFonts w:ascii="Times New Roman" w:hAnsi="Times New Roman" w:cs="Times New Roman"/>
          <w:b/>
          <w:i/>
          <w:lang w:val="kk-KZ"/>
        </w:rPr>
        <w:t xml:space="preserve"> </w:t>
      </w:r>
      <w:r w:rsidR="00E33B31" w:rsidRPr="00DB7999">
        <w:rPr>
          <w:rFonts w:ascii="Times New Roman" w:hAnsi="Times New Roman" w:cs="Times New Roman"/>
          <w:b/>
          <w:i/>
          <w:lang w:val="en-US"/>
        </w:rPr>
        <w:t>The reaction to tertiary amines</w:t>
      </w:r>
      <w:r w:rsidR="00E33B31" w:rsidRPr="00DB7999">
        <w:rPr>
          <w:rFonts w:ascii="Times New Roman" w:hAnsi="Times New Roman" w:cs="Times New Roman"/>
          <w:lang w:val="en-US"/>
        </w:rPr>
        <w:t xml:space="preserve"> </w:t>
      </w:r>
    </w:p>
    <w:p w:rsidR="00E33B31" w:rsidRPr="00DB7999" w:rsidRDefault="00E33B31" w:rsidP="00E83A77">
      <w:pPr>
        <w:pStyle w:val="a3"/>
        <w:tabs>
          <w:tab w:val="left" w:pos="851"/>
        </w:tabs>
        <w:spacing w:after="0" w:line="240" w:lineRule="auto"/>
        <w:ind w:left="0" w:firstLine="397"/>
        <w:jc w:val="both"/>
        <w:rPr>
          <w:rFonts w:ascii="Times New Roman" w:hAnsi="Times New Roman" w:cs="Times New Roman"/>
          <w:b/>
          <w:lang w:val="en-US"/>
        </w:rPr>
      </w:pPr>
      <w:r w:rsidRPr="00DB7999">
        <w:rPr>
          <w:rFonts w:ascii="Times New Roman" w:hAnsi="Times New Roman" w:cs="Times New Roman"/>
          <w:b/>
          <w:lang w:val="en-US"/>
        </w:rPr>
        <w:t>Experience</w:t>
      </w:r>
      <w:r w:rsidR="00C578A1" w:rsidRPr="00DB7999">
        <w:rPr>
          <w:rFonts w:ascii="Times New Roman" w:hAnsi="Times New Roman" w:cs="Times New Roman"/>
          <w:lang w:val="en-US"/>
        </w:rPr>
        <w:t xml:space="preserve">: </w:t>
      </w:r>
      <w:r w:rsidRPr="00DB7999">
        <w:rPr>
          <w:rFonts w:ascii="Times New Roman" w:hAnsi="Times New Roman" w:cs="Times New Roman"/>
          <w:lang w:val="en-US"/>
        </w:rPr>
        <w:t>drop wise with a solution of citric</w:t>
      </w:r>
      <w:r w:rsidR="009361E3">
        <w:rPr>
          <w:rFonts w:ascii="Times New Roman" w:hAnsi="Times New Roman" w:cs="Times New Roman"/>
          <w:lang w:val="en-US"/>
        </w:rPr>
        <w:t xml:space="preserve"> acid (2 g citric acid in 100 mL</w:t>
      </w:r>
      <w:r w:rsidRPr="00DB7999">
        <w:rPr>
          <w:rFonts w:ascii="Times New Roman" w:hAnsi="Times New Roman" w:cs="Times New Roman"/>
          <w:lang w:val="en-US"/>
        </w:rPr>
        <w:t xml:space="preserve"> of acetic anhydride) mixed with straw or crystal of the substance. Heat the mixture in a boiling water bath. In the presence of a tertiary amine appears purplish-red color.</w:t>
      </w:r>
    </w:p>
    <w:p w:rsidR="000A07D6" w:rsidRPr="000A07D6" w:rsidRDefault="00170819" w:rsidP="00E83A77">
      <w:pPr>
        <w:pStyle w:val="a3"/>
        <w:numPr>
          <w:ilvl w:val="0"/>
          <w:numId w:val="13"/>
        </w:numPr>
        <w:spacing w:after="0" w:line="240" w:lineRule="auto"/>
        <w:ind w:left="0" w:firstLine="397"/>
        <w:jc w:val="both"/>
        <w:rPr>
          <w:rFonts w:ascii="Times New Roman" w:hAnsi="Times New Roman" w:cs="Times New Roman"/>
          <w:lang w:val="en-US"/>
        </w:rPr>
      </w:pPr>
      <w:r>
        <w:rPr>
          <w:rFonts w:ascii="Times New Roman" w:hAnsi="Times New Roman" w:cs="Times New Roman"/>
          <w:b/>
          <w:lang w:val="en-US"/>
        </w:rPr>
        <w:t>Carbohydrates –</w:t>
      </w:r>
      <w:r w:rsidR="00E33B31" w:rsidRPr="00DB7999">
        <w:rPr>
          <w:rFonts w:ascii="Times New Roman" w:hAnsi="Times New Roman" w:cs="Times New Roman"/>
          <w:b/>
          <w:lang w:val="en-US"/>
        </w:rPr>
        <w:t xml:space="preserve"> multifunctional derivatives</w:t>
      </w:r>
    </w:p>
    <w:p w:rsidR="00E33B31" w:rsidRPr="000A07D6" w:rsidRDefault="000A07D6" w:rsidP="00E83A77">
      <w:pPr>
        <w:pStyle w:val="a3"/>
        <w:spacing w:after="0" w:line="240" w:lineRule="auto"/>
        <w:ind w:left="397"/>
        <w:jc w:val="both"/>
        <w:rPr>
          <w:rFonts w:ascii="Times New Roman" w:hAnsi="Times New Roman" w:cs="Times New Roman"/>
          <w:lang w:val="en-US"/>
        </w:rPr>
      </w:pPr>
      <w:r w:rsidRPr="000A07D6">
        <w:rPr>
          <w:rFonts w:ascii="Times New Roman" w:hAnsi="Times New Roman" w:cs="Times New Roman"/>
          <w:b/>
          <w:i/>
          <w:lang w:val="kk-KZ"/>
        </w:rPr>
        <w:t xml:space="preserve">І.  </w:t>
      </w:r>
      <w:r w:rsidR="00E33B31" w:rsidRPr="000A07D6">
        <w:rPr>
          <w:rFonts w:ascii="Times New Roman" w:hAnsi="Times New Roman" w:cs="Times New Roman"/>
          <w:b/>
          <w:i/>
          <w:lang w:val="en-US"/>
        </w:rPr>
        <w:t>Interaction with concentrated H</w:t>
      </w:r>
      <w:r w:rsidR="00E33B31" w:rsidRPr="000A07D6">
        <w:rPr>
          <w:rFonts w:ascii="Times New Roman" w:hAnsi="Times New Roman" w:cs="Times New Roman"/>
          <w:b/>
          <w:i/>
          <w:vertAlign w:val="subscript"/>
          <w:lang w:val="en-US"/>
        </w:rPr>
        <w:t>2</w:t>
      </w:r>
      <w:r w:rsidR="00E33B31" w:rsidRPr="000A07D6">
        <w:rPr>
          <w:rFonts w:ascii="Times New Roman" w:hAnsi="Times New Roman" w:cs="Times New Roman"/>
          <w:b/>
          <w:i/>
          <w:lang w:val="en-US"/>
        </w:rPr>
        <w:t>SO</w:t>
      </w:r>
      <w:r w:rsidR="00E33B31" w:rsidRPr="000A07D6">
        <w:rPr>
          <w:rFonts w:ascii="Times New Roman" w:hAnsi="Times New Roman" w:cs="Times New Roman"/>
          <w:b/>
          <w:i/>
          <w:vertAlign w:val="subscript"/>
          <w:lang w:val="en-US"/>
        </w:rPr>
        <w:t>4</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Experience</w:t>
      </w:r>
      <w:r w:rsidR="00D0308F" w:rsidRPr="00DB7999">
        <w:rPr>
          <w:rFonts w:ascii="Times New Roman" w:hAnsi="Times New Roman" w:cs="Times New Roman"/>
          <w:b/>
          <w:lang w:val="en-US"/>
        </w:rPr>
        <w:t>:</w:t>
      </w:r>
      <w:r w:rsidRPr="00DB7999">
        <w:rPr>
          <w:rFonts w:ascii="Times New Roman" w:hAnsi="Times New Roman" w:cs="Times New Roman"/>
          <w:lang w:val="en-US"/>
        </w:rPr>
        <w:t xml:space="preserve"> A few grains of sugar dissolved in 1-2 ml of water. To a cold solution gently along the walls of the tube, add an equal volume of sulfuric acid, being careful not to stir the mixture. Sulphuric acid forms the heavy bottom layer under a sugar solution. At the boundary of these layers, gradually appear dark brown ring </w:t>
      </w:r>
      <w:r w:rsidR="000542A2">
        <w:rPr>
          <w:rFonts w:ascii="Times New Roman" w:hAnsi="Times New Roman" w:cs="Times New Roman"/>
          <w:lang w:val="kk-KZ"/>
        </w:rPr>
        <w:t>–</w:t>
      </w:r>
      <w:r w:rsidRPr="00DB7999">
        <w:rPr>
          <w:rFonts w:ascii="Times New Roman" w:hAnsi="Times New Roman" w:cs="Times New Roman"/>
          <w:lang w:val="en-US"/>
        </w:rPr>
        <w:t xml:space="preserve"> is the cleavage products of sugar under the influence of H2SO4.</w:t>
      </w:r>
    </w:p>
    <w:p w:rsidR="00E33B31" w:rsidRPr="00DB7999" w:rsidRDefault="000A07D6" w:rsidP="00E83A77">
      <w:pPr>
        <w:pStyle w:val="11"/>
        <w:tabs>
          <w:tab w:val="left" w:pos="993"/>
        </w:tabs>
        <w:spacing w:after="0" w:line="240" w:lineRule="auto"/>
        <w:ind w:left="397"/>
        <w:jc w:val="both"/>
        <w:rPr>
          <w:rFonts w:ascii="Times New Roman" w:hAnsi="Times New Roman" w:cs="Times New Roman"/>
          <w:b/>
          <w:i/>
          <w:lang w:val="en-US"/>
        </w:rPr>
      </w:pPr>
      <w:r>
        <w:rPr>
          <w:rFonts w:ascii="Times New Roman" w:hAnsi="Times New Roman" w:cs="Times New Roman"/>
          <w:b/>
          <w:i/>
          <w:lang w:val="kk-KZ"/>
        </w:rPr>
        <w:t xml:space="preserve">ІІ. </w:t>
      </w:r>
      <w:r w:rsidR="00E33B31" w:rsidRPr="00DB7999">
        <w:rPr>
          <w:rFonts w:ascii="Times New Roman" w:hAnsi="Times New Roman" w:cs="Times New Roman"/>
          <w:b/>
          <w:i/>
          <w:lang w:val="en-US"/>
        </w:rPr>
        <w:t>Evidence of OH-group presence.</w:t>
      </w:r>
    </w:p>
    <w:p w:rsidR="00E33B31" w:rsidRPr="00DB7999" w:rsidRDefault="00D0308F" w:rsidP="00E83A77">
      <w:pPr>
        <w:spacing w:after="0" w:line="240" w:lineRule="auto"/>
        <w:ind w:firstLine="397"/>
        <w:jc w:val="both"/>
        <w:rPr>
          <w:rFonts w:ascii="Times New Roman" w:eastAsia="Times New Roman" w:hAnsi="Times New Roman" w:cs="Times New Roman"/>
          <w:lang w:val="en-US"/>
        </w:rPr>
      </w:pPr>
      <w:r w:rsidRPr="00DB7999">
        <w:rPr>
          <w:rFonts w:ascii="Times New Roman" w:hAnsi="Times New Roman" w:cs="Times New Roman"/>
          <w:b/>
          <w:lang w:val="en-US"/>
        </w:rPr>
        <w:t>Experience:</w:t>
      </w:r>
      <w:r w:rsidR="009361E3">
        <w:rPr>
          <w:rFonts w:ascii="Times New Roman" w:eastAsia="Times New Roman" w:hAnsi="Times New Roman" w:cs="Times New Roman"/>
          <w:lang w:val="en-US"/>
        </w:rPr>
        <w:t xml:space="preserve">  Placed into tubes 0.5 mL</w:t>
      </w:r>
      <w:r w:rsidR="00E33B31" w:rsidRPr="00DB7999">
        <w:rPr>
          <w:rFonts w:ascii="Times New Roman" w:eastAsia="Times New Roman" w:hAnsi="Times New Roman" w:cs="Times New Roman"/>
          <w:lang w:val="en-US"/>
        </w:rPr>
        <w:t xml:space="preserve"> of 0.5% aqueous solution of sugar and 3 mL of 2N</w:t>
      </w:r>
      <w:r w:rsidRPr="00DB7999">
        <w:rPr>
          <w:rFonts w:ascii="Times New Roman" w:eastAsia="Times New Roman" w:hAnsi="Times New Roman" w:cs="Times New Roman"/>
          <w:lang w:val="en-US"/>
        </w:rPr>
        <w:t xml:space="preserve"> </w:t>
      </w:r>
      <w:r w:rsidR="00E33B31" w:rsidRPr="00DB7999">
        <w:rPr>
          <w:rFonts w:ascii="Times New Roman" w:eastAsia="Times New Roman" w:hAnsi="Times New Roman" w:cs="Times New Roman"/>
          <w:lang w:val="en-US"/>
        </w:rPr>
        <w:t xml:space="preserve">NaOH. </w:t>
      </w:r>
      <w:r w:rsidR="009361E3">
        <w:rPr>
          <w:rFonts w:ascii="Times New Roman" w:eastAsia="Times New Roman" w:hAnsi="Times New Roman" w:cs="Times New Roman"/>
          <w:lang w:val="en-US"/>
        </w:rPr>
        <w:t>To this mixture was added 0.5 mL</w:t>
      </w:r>
      <w:r w:rsidR="00E33B31" w:rsidRPr="00DB7999">
        <w:rPr>
          <w:rFonts w:ascii="Times New Roman" w:eastAsia="Times New Roman" w:hAnsi="Times New Roman" w:cs="Times New Roman"/>
          <w:lang w:val="en-US"/>
        </w:rPr>
        <w:t xml:space="preserve"> of 0.2N solution of CuSO</w:t>
      </w:r>
      <w:r w:rsidR="00E33B31" w:rsidRPr="00DB7999">
        <w:rPr>
          <w:rFonts w:ascii="Times New Roman" w:eastAsia="Times New Roman" w:hAnsi="Times New Roman" w:cs="Times New Roman"/>
          <w:vertAlign w:val="subscript"/>
          <w:lang w:val="en-US"/>
        </w:rPr>
        <w:t>4</w:t>
      </w:r>
      <w:r w:rsidR="00E33B31" w:rsidRPr="00DB7999">
        <w:rPr>
          <w:rFonts w:ascii="Times New Roman" w:eastAsia="Times New Roman" w:hAnsi="Times New Roman" w:cs="Times New Roman"/>
          <w:lang w:val="en-US"/>
        </w:rPr>
        <w:t>.</w:t>
      </w:r>
    </w:p>
    <w:p w:rsidR="00E33B31" w:rsidRPr="00DB7999" w:rsidRDefault="001D617B" w:rsidP="00E83A77">
      <w:pPr>
        <w:autoSpaceDE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For a more accurate analysis of results qualitative reactions on the content of the different functional groups in the study of organic compounds by student in Annex 1 is </w:t>
      </w:r>
      <w:r w:rsidRPr="00DB7999">
        <w:rPr>
          <w:rStyle w:val="alt-edited"/>
          <w:rFonts w:ascii="Times New Roman" w:hAnsi="Times New Roman" w:cs="Times New Roman"/>
          <w:lang w:val="en-US"/>
        </w:rPr>
        <w:t>presented a table</w:t>
      </w:r>
      <w:r w:rsidRPr="00DB7999">
        <w:rPr>
          <w:rFonts w:ascii="Times New Roman" w:hAnsi="Times New Roman" w:cs="Times New Roman"/>
          <w:lang w:val="en-US"/>
        </w:rPr>
        <w:t xml:space="preserve"> for registration of the results of the qualitative analysis of functional groups of organic compounds.</w:t>
      </w:r>
    </w:p>
    <w:p w:rsidR="006D0E47" w:rsidRPr="00DB7999" w:rsidRDefault="006D0E47" w:rsidP="00E83A77">
      <w:pPr>
        <w:autoSpaceDE w:val="0"/>
        <w:spacing w:after="0" w:line="240" w:lineRule="auto"/>
        <w:ind w:firstLine="397"/>
        <w:jc w:val="both"/>
        <w:rPr>
          <w:rFonts w:ascii="Times New Roman" w:hAnsi="Times New Roman" w:cs="Times New Roman"/>
          <w:lang w:val="en-US"/>
        </w:rPr>
      </w:pPr>
    </w:p>
    <w:p w:rsidR="006D0E47" w:rsidRPr="00DB7999" w:rsidRDefault="006D0E47" w:rsidP="00E83A77">
      <w:pPr>
        <w:autoSpaceDE w:val="0"/>
        <w:spacing w:after="0" w:line="240" w:lineRule="auto"/>
        <w:ind w:firstLine="397"/>
        <w:jc w:val="both"/>
        <w:rPr>
          <w:rFonts w:ascii="Times New Roman" w:hAnsi="Times New Roman" w:cs="Times New Roman"/>
          <w:lang w:val="en-US"/>
        </w:rPr>
      </w:pPr>
    </w:p>
    <w:p w:rsidR="006D0E47" w:rsidRPr="00DB7999" w:rsidRDefault="006D0E47" w:rsidP="00E83A77">
      <w:pPr>
        <w:autoSpaceDE w:val="0"/>
        <w:spacing w:after="0" w:line="240" w:lineRule="auto"/>
        <w:ind w:firstLine="397"/>
        <w:jc w:val="both"/>
        <w:rPr>
          <w:rFonts w:ascii="Times New Roman" w:hAnsi="Times New Roman" w:cs="Times New Roman"/>
          <w:lang w:val="en-US"/>
        </w:rPr>
      </w:pPr>
    </w:p>
    <w:p w:rsidR="006D0E47" w:rsidRPr="00DB7999" w:rsidRDefault="006D0E47" w:rsidP="00E83A77">
      <w:pPr>
        <w:autoSpaceDE w:val="0"/>
        <w:spacing w:after="0" w:line="240" w:lineRule="auto"/>
        <w:ind w:firstLine="397"/>
        <w:jc w:val="both"/>
        <w:rPr>
          <w:rFonts w:ascii="Times New Roman" w:hAnsi="Times New Roman" w:cs="Times New Roman"/>
          <w:lang w:val="en-US"/>
        </w:rPr>
      </w:pPr>
    </w:p>
    <w:p w:rsidR="000A07D6" w:rsidRDefault="000A07D6" w:rsidP="00E83A77">
      <w:pPr>
        <w:rPr>
          <w:rFonts w:ascii="Times New Roman" w:hAnsi="Times New Roman" w:cs="Times New Roman"/>
          <w:lang w:val="en-US"/>
        </w:rPr>
      </w:pPr>
      <w:r>
        <w:rPr>
          <w:rFonts w:ascii="Times New Roman" w:hAnsi="Times New Roman" w:cs="Times New Roman"/>
          <w:lang w:val="en-US"/>
        </w:rPr>
        <w:br w:type="page"/>
      </w:r>
    </w:p>
    <w:p w:rsidR="00C2302B" w:rsidRPr="000A07D6" w:rsidRDefault="000A07D6" w:rsidP="00E83A77">
      <w:pPr>
        <w:pStyle w:val="a3"/>
        <w:autoSpaceDE w:val="0"/>
        <w:spacing w:after="0" w:line="240" w:lineRule="auto"/>
        <w:ind w:left="0"/>
        <w:jc w:val="center"/>
        <w:rPr>
          <w:rFonts w:ascii="Century Gothic" w:eastAsia="Calibri" w:hAnsi="Century Gothic" w:cs="Times New Roman"/>
          <w:b/>
          <w:bCs/>
          <w:color w:val="000000"/>
          <w:lang w:val="en-US"/>
        </w:rPr>
      </w:pPr>
      <w:r w:rsidRPr="000A07D6">
        <w:rPr>
          <w:rFonts w:ascii="Century Gothic" w:hAnsi="Century Gothic" w:cs="Times New Roman"/>
          <w:b/>
          <w:sz w:val="28"/>
          <w:lang w:val="kk-KZ"/>
        </w:rPr>
        <w:lastRenderedPageBreak/>
        <w:t xml:space="preserve">ІІ. </w:t>
      </w:r>
      <w:r w:rsidR="0019162D" w:rsidRPr="000A07D6">
        <w:rPr>
          <w:rFonts w:ascii="Century Gothic" w:hAnsi="Century Gothic" w:cs="Times New Roman"/>
          <w:b/>
          <w:sz w:val="28"/>
          <w:lang w:val="en-US"/>
        </w:rPr>
        <w:t xml:space="preserve">METHODS OF </w:t>
      </w:r>
      <w:r w:rsidR="0019162D" w:rsidRPr="000A07D6">
        <w:rPr>
          <w:rStyle w:val="alt-edited"/>
          <w:rFonts w:ascii="Century Gothic" w:hAnsi="Century Gothic" w:cs="Times New Roman"/>
          <w:b/>
          <w:sz w:val="28"/>
          <w:lang w:val="en-US"/>
        </w:rPr>
        <w:t xml:space="preserve">PURIFICATION AND </w:t>
      </w:r>
      <w:r w:rsidR="00207276">
        <w:rPr>
          <w:rStyle w:val="alt-edited"/>
          <w:rFonts w:ascii="Century Gothic" w:hAnsi="Century Gothic" w:cs="Times New Roman"/>
          <w:b/>
          <w:sz w:val="28"/>
          <w:lang w:val="en-US"/>
        </w:rPr>
        <w:t xml:space="preserve">SEPARATION </w:t>
      </w:r>
      <w:r w:rsidR="0019162D" w:rsidRPr="000A07D6">
        <w:rPr>
          <w:rStyle w:val="alt-edited"/>
          <w:rFonts w:ascii="Century Gothic" w:hAnsi="Century Gothic" w:cs="Times New Roman"/>
          <w:b/>
          <w:sz w:val="28"/>
          <w:lang w:val="en-US"/>
        </w:rPr>
        <w:t>OF</w:t>
      </w:r>
      <w:r w:rsidR="0019162D" w:rsidRPr="000A07D6">
        <w:rPr>
          <w:rFonts w:ascii="Century Gothic" w:hAnsi="Century Gothic" w:cs="Times New Roman"/>
          <w:b/>
          <w:sz w:val="28"/>
          <w:lang w:val="en-US"/>
        </w:rPr>
        <w:t xml:space="preserve"> </w:t>
      </w:r>
      <w:r w:rsidR="0019162D" w:rsidRPr="000A07D6">
        <w:rPr>
          <w:rStyle w:val="alt-edited"/>
          <w:rFonts w:ascii="Century Gothic" w:hAnsi="Century Gothic" w:cs="Times New Roman"/>
          <w:b/>
          <w:sz w:val="28"/>
          <w:lang w:val="en-US"/>
        </w:rPr>
        <w:t>ORGANIC SUBSTANCES</w:t>
      </w:r>
    </w:p>
    <w:p w:rsidR="00C2302B" w:rsidRPr="00DB7999" w:rsidRDefault="00C2302B" w:rsidP="00E83A77">
      <w:pPr>
        <w:pStyle w:val="a3"/>
        <w:autoSpaceDE w:val="0"/>
        <w:spacing w:after="0" w:line="240" w:lineRule="auto"/>
        <w:ind w:left="0"/>
        <w:rPr>
          <w:rFonts w:ascii="Times New Roman" w:hAnsi="Times New Roman" w:cs="Times New Roman"/>
          <w:b/>
          <w:lang w:val="en-US"/>
        </w:rPr>
      </w:pPr>
    </w:p>
    <w:p w:rsidR="000A07D6" w:rsidRDefault="00E33B31" w:rsidP="00E83A77">
      <w:pPr>
        <w:pStyle w:val="a3"/>
        <w:autoSpaceDE w:val="0"/>
        <w:spacing w:after="0" w:line="240" w:lineRule="auto"/>
        <w:ind w:left="0"/>
        <w:jc w:val="center"/>
        <w:rPr>
          <w:rFonts w:ascii="Times New Roman" w:hAnsi="Times New Roman" w:cs="Times New Roman"/>
          <w:b/>
          <w:lang w:val="en-US"/>
        </w:rPr>
      </w:pPr>
      <w:r w:rsidRPr="00DB7999">
        <w:rPr>
          <w:rFonts w:ascii="Times New Roman" w:hAnsi="Times New Roman" w:cs="Times New Roman"/>
          <w:b/>
          <w:lang w:val="en-US"/>
        </w:rPr>
        <w:t>Lab</w:t>
      </w:r>
      <w:r w:rsidR="00D53524" w:rsidRPr="00DB7999">
        <w:rPr>
          <w:rFonts w:ascii="Times New Roman" w:hAnsi="Times New Roman" w:cs="Times New Roman"/>
          <w:b/>
          <w:lang w:val="en-US"/>
        </w:rPr>
        <w:t>oratory work</w:t>
      </w:r>
      <w:r w:rsidRPr="00DB7999">
        <w:rPr>
          <w:rFonts w:ascii="Times New Roman" w:hAnsi="Times New Roman" w:cs="Times New Roman"/>
          <w:b/>
          <w:lang w:val="en-US"/>
        </w:rPr>
        <w:t xml:space="preserve"> № 7</w:t>
      </w:r>
    </w:p>
    <w:p w:rsidR="000A07D6" w:rsidRDefault="000A07D6" w:rsidP="00E83A77">
      <w:pPr>
        <w:pStyle w:val="a3"/>
        <w:autoSpaceDE w:val="0"/>
        <w:spacing w:after="0" w:line="240" w:lineRule="auto"/>
        <w:ind w:left="0"/>
        <w:jc w:val="center"/>
        <w:rPr>
          <w:rFonts w:ascii="Times New Roman" w:hAnsi="Times New Roman" w:cs="Times New Roman"/>
          <w:b/>
          <w:lang w:val="en-US"/>
        </w:rPr>
      </w:pPr>
    </w:p>
    <w:p w:rsidR="00E33B31" w:rsidRDefault="000A07D6" w:rsidP="00E83A77">
      <w:pPr>
        <w:pStyle w:val="a3"/>
        <w:autoSpaceDE w:val="0"/>
        <w:spacing w:after="0" w:line="240" w:lineRule="auto"/>
        <w:ind w:left="0"/>
        <w:jc w:val="center"/>
        <w:rPr>
          <w:rFonts w:ascii="Times New Roman" w:hAnsi="Times New Roman" w:cs="Times New Roman"/>
          <w:b/>
          <w:lang w:val="en-US"/>
        </w:rPr>
      </w:pPr>
      <w:r>
        <w:rPr>
          <w:rFonts w:ascii="Times New Roman" w:hAnsi="Times New Roman" w:cs="Times New Roman"/>
          <w:b/>
          <w:lang w:val="en-US"/>
        </w:rPr>
        <w:t>Distillation</w:t>
      </w:r>
    </w:p>
    <w:p w:rsidR="000A07D6" w:rsidRPr="00DB7999" w:rsidRDefault="000A07D6" w:rsidP="00E83A77">
      <w:pPr>
        <w:pStyle w:val="a3"/>
        <w:autoSpaceDE w:val="0"/>
        <w:spacing w:after="0" w:line="240" w:lineRule="auto"/>
        <w:ind w:left="0" w:firstLine="397"/>
        <w:jc w:val="center"/>
        <w:rPr>
          <w:rFonts w:ascii="Times New Roman" w:hAnsi="Times New Roman" w:cs="Times New Roman"/>
          <w:b/>
          <w:lang w:val="en-US"/>
        </w:rPr>
      </w:pPr>
    </w:p>
    <w:p w:rsidR="00EF00CF"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The distillation (distillation)</w:t>
      </w:r>
      <w:r w:rsidR="000A07D6">
        <w:rPr>
          <w:rFonts w:ascii="Times New Roman" w:hAnsi="Times New Roman" w:cs="Times New Roman"/>
          <w:lang w:val="en-US"/>
        </w:rPr>
        <w:t xml:space="preserve"> –</w:t>
      </w:r>
      <w:r w:rsidRPr="00DB7999">
        <w:rPr>
          <w:rFonts w:ascii="Times New Roman" w:hAnsi="Times New Roman" w:cs="Times New Roman"/>
          <w:lang w:val="en-US"/>
        </w:rPr>
        <w:t xml:space="preserve"> a process in which the distilled substance is heated to boiling, the resulting vapor is condensed and discharged as a distillate. Separation by distillation of a mixture based on differences in the composition of liquid and vapor.</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This method is applicable, provided the thermal stability of the substance being distilled, ie material should not decompose during the distillation.</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By means of distillation can be:</w:t>
      </w:r>
    </w:p>
    <w:p w:rsidR="000A07D6" w:rsidRDefault="00C2302B" w:rsidP="00E83A77">
      <w:pPr>
        <w:pStyle w:val="a3"/>
        <w:numPr>
          <w:ilvl w:val="1"/>
          <w:numId w:val="32"/>
        </w:numPr>
        <w:autoSpaceDE w:val="0"/>
        <w:autoSpaceDN w:val="0"/>
        <w:adjustRightInd w:val="0"/>
        <w:spacing w:after="0" w:line="240" w:lineRule="auto"/>
        <w:ind w:left="709" w:hanging="283"/>
        <w:jc w:val="both"/>
        <w:rPr>
          <w:rFonts w:ascii="Times New Roman" w:hAnsi="Times New Roman" w:cs="Times New Roman"/>
          <w:lang w:val="en-US"/>
        </w:rPr>
      </w:pPr>
      <w:r w:rsidRPr="000A07D6">
        <w:rPr>
          <w:rFonts w:ascii="Times New Roman" w:hAnsi="Times New Roman" w:cs="Times New Roman"/>
          <w:lang w:val="en-US"/>
        </w:rPr>
        <w:t>Divide the mixture of liquids with different boiling points,</w:t>
      </w:r>
      <w:r w:rsidRPr="000A07D6">
        <w:rPr>
          <w:rFonts w:ascii="Times New Roman" w:hAnsi="Times New Roman" w:cs="Times New Roman"/>
          <w:lang w:val="en-US"/>
        </w:rPr>
        <w:br/>
        <w:t>Separate liquid substance dissolved therein by soli</w:t>
      </w:r>
      <w:r w:rsidR="000A07D6">
        <w:rPr>
          <w:rFonts w:ascii="Times New Roman" w:hAnsi="Times New Roman" w:cs="Times New Roman"/>
          <w:lang w:val="en-US"/>
        </w:rPr>
        <w:t>d or resinous impurities</w:t>
      </w:r>
      <w:r w:rsidR="000A07D6">
        <w:rPr>
          <w:rFonts w:ascii="Times New Roman" w:hAnsi="Times New Roman" w:cs="Times New Roman"/>
          <w:lang w:val="kk-KZ"/>
        </w:rPr>
        <w:t>.</w:t>
      </w:r>
    </w:p>
    <w:p w:rsidR="000A07D6" w:rsidRDefault="00C2302B" w:rsidP="00E83A77">
      <w:pPr>
        <w:pStyle w:val="a3"/>
        <w:numPr>
          <w:ilvl w:val="1"/>
          <w:numId w:val="32"/>
        </w:numPr>
        <w:autoSpaceDE w:val="0"/>
        <w:autoSpaceDN w:val="0"/>
        <w:adjustRightInd w:val="0"/>
        <w:spacing w:after="0" w:line="240" w:lineRule="auto"/>
        <w:ind w:left="709" w:hanging="283"/>
        <w:jc w:val="both"/>
        <w:rPr>
          <w:rFonts w:ascii="Times New Roman" w:hAnsi="Times New Roman" w:cs="Times New Roman"/>
          <w:lang w:val="en-US"/>
        </w:rPr>
      </w:pPr>
      <w:r w:rsidRPr="000A07D6">
        <w:rPr>
          <w:rFonts w:ascii="Times New Roman" w:hAnsi="Times New Roman" w:cs="Times New Roman"/>
          <w:lang w:val="en-US"/>
        </w:rPr>
        <w:t>To drive off the volatile solvent from the material to be cleaned.</w:t>
      </w:r>
    </w:p>
    <w:p w:rsidR="00C2302B" w:rsidRPr="000A07D6" w:rsidRDefault="00C2302B" w:rsidP="00E83A77">
      <w:pPr>
        <w:pStyle w:val="a3"/>
        <w:autoSpaceDE w:val="0"/>
        <w:autoSpaceDN w:val="0"/>
        <w:adjustRightInd w:val="0"/>
        <w:spacing w:after="0" w:line="240" w:lineRule="auto"/>
        <w:ind w:left="0" w:firstLine="426"/>
        <w:jc w:val="both"/>
        <w:rPr>
          <w:rFonts w:ascii="Times New Roman" w:hAnsi="Times New Roman" w:cs="Times New Roman"/>
          <w:lang w:val="en-US"/>
        </w:rPr>
      </w:pPr>
      <w:r w:rsidRPr="000A07D6">
        <w:rPr>
          <w:rFonts w:ascii="Times New Roman" w:hAnsi="Times New Roman" w:cs="Times New Roman"/>
          <w:lang w:val="en-US"/>
        </w:rPr>
        <w:t>Depending on the properties of substances separated by distillation is carried out under different conditions:</w:t>
      </w:r>
    </w:p>
    <w:p w:rsidR="00C2302B" w:rsidRPr="000A07D6" w:rsidRDefault="00C2302B" w:rsidP="00E83A77">
      <w:pPr>
        <w:pStyle w:val="a3"/>
        <w:numPr>
          <w:ilvl w:val="1"/>
          <w:numId w:val="32"/>
        </w:numPr>
        <w:autoSpaceDE w:val="0"/>
        <w:autoSpaceDN w:val="0"/>
        <w:adjustRightInd w:val="0"/>
        <w:spacing w:after="0" w:line="240" w:lineRule="auto"/>
        <w:ind w:left="709" w:hanging="283"/>
        <w:jc w:val="both"/>
        <w:rPr>
          <w:rFonts w:ascii="Times New Roman" w:hAnsi="Times New Roman" w:cs="Times New Roman"/>
          <w:lang w:val="en-US"/>
        </w:rPr>
      </w:pPr>
      <w:r w:rsidRPr="000A07D6">
        <w:rPr>
          <w:rFonts w:ascii="Times New Roman" w:hAnsi="Times New Roman" w:cs="Times New Roman"/>
          <w:lang w:val="en-US"/>
        </w:rPr>
        <w:t>At atmospheric pressure,</w:t>
      </w:r>
    </w:p>
    <w:p w:rsidR="00C2302B" w:rsidRPr="000A07D6" w:rsidRDefault="00EF00CF" w:rsidP="00E83A77">
      <w:pPr>
        <w:pStyle w:val="a3"/>
        <w:numPr>
          <w:ilvl w:val="1"/>
          <w:numId w:val="32"/>
        </w:numPr>
        <w:autoSpaceDE w:val="0"/>
        <w:autoSpaceDN w:val="0"/>
        <w:adjustRightInd w:val="0"/>
        <w:spacing w:after="0" w:line="240" w:lineRule="auto"/>
        <w:ind w:left="709" w:hanging="283"/>
        <w:jc w:val="both"/>
        <w:rPr>
          <w:rFonts w:ascii="Times New Roman" w:hAnsi="Times New Roman" w:cs="Times New Roman"/>
          <w:lang w:val="en-US"/>
        </w:rPr>
      </w:pPr>
      <w:r w:rsidRPr="000A07D6">
        <w:rPr>
          <w:rFonts w:ascii="Times New Roman" w:hAnsi="Times New Roman" w:cs="Times New Roman"/>
          <w:lang w:val="en-US"/>
        </w:rPr>
        <w:t>In vacuum</w:t>
      </w:r>
    </w:p>
    <w:p w:rsidR="007B1B4D" w:rsidRPr="000A07D6" w:rsidRDefault="00C2302B" w:rsidP="00E83A77">
      <w:pPr>
        <w:pStyle w:val="a3"/>
        <w:numPr>
          <w:ilvl w:val="1"/>
          <w:numId w:val="32"/>
        </w:numPr>
        <w:autoSpaceDE w:val="0"/>
        <w:autoSpaceDN w:val="0"/>
        <w:adjustRightInd w:val="0"/>
        <w:spacing w:after="0" w:line="240" w:lineRule="auto"/>
        <w:ind w:left="709" w:hanging="283"/>
        <w:jc w:val="both"/>
        <w:rPr>
          <w:rFonts w:ascii="Times New Roman" w:eastAsia="Calibri" w:hAnsi="Times New Roman" w:cs="Times New Roman"/>
          <w:color w:val="000000"/>
          <w:lang w:val="en-US"/>
        </w:rPr>
      </w:pPr>
      <w:r w:rsidRPr="000A07D6">
        <w:rPr>
          <w:rFonts w:ascii="Times New Roman" w:hAnsi="Times New Roman" w:cs="Times New Roman"/>
          <w:lang w:val="en-US"/>
        </w:rPr>
        <w:t>Steam.</w:t>
      </w:r>
      <w:r w:rsidR="007B1B4D" w:rsidRPr="000A07D6">
        <w:rPr>
          <w:rFonts w:ascii="Times New Roman" w:eastAsia="Calibri" w:hAnsi="Times New Roman" w:cs="Times New Roman"/>
          <w:color w:val="000000"/>
          <w:lang w:val="en-US"/>
        </w:rPr>
        <w:t xml:space="preserve"> </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Based on the differences in the boiling points of the mixture c</w:t>
      </w:r>
      <w:r w:rsidRPr="000542A2">
        <w:rPr>
          <w:rFonts w:ascii="Times New Roman" w:hAnsi="Times New Roman" w:cs="Times New Roman"/>
          <w:spacing w:val="4"/>
          <w:lang w:val="en-US"/>
        </w:rPr>
        <w:t>omponents used simple (direct flow) or fractionation</w:t>
      </w:r>
      <w:r w:rsidRPr="00DB7999">
        <w:rPr>
          <w:rFonts w:ascii="Times New Roman" w:hAnsi="Times New Roman" w:cs="Times New Roman"/>
          <w:lang w:val="en-US"/>
        </w:rPr>
        <w:t xml:space="preserve"> (countercurrent) distillation at atmospheric pressure and under vacuum.</w:t>
      </w:r>
    </w:p>
    <w:p w:rsidR="000A07D6" w:rsidRDefault="000A07D6" w:rsidP="00E83A77">
      <w:pPr>
        <w:autoSpaceDE w:val="0"/>
        <w:autoSpaceDN w:val="0"/>
        <w:adjustRightInd w:val="0"/>
        <w:spacing w:after="0" w:line="240" w:lineRule="auto"/>
        <w:ind w:firstLine="397"/>
        <w:jc w:val="both"/>
        <w:rPr>
          <w:rFonts w:ascii="Times New Roman" w:hAnsi="Times New Roman" w:cs="Times New Roman"/>
          <w:b/>
          <w:lang w:val="en-US"/>
        </w:rPr>
      </w:pP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b/>
          <w:lang w:val="en-US"/>
        </w:rPr>
      </w:pPr>
      <w:r w:rsidRPr="00DB7999">
        <w:rPr>
          <w:rFonts w:ascii="Times New Roman" w:hAnsi="Times New Roman" w:cs="Times New Roman"/>
          <w:b/>
          <w:lang w:val="en-US"/>
        </w:rPr>
        <w:t>A simple distillation at atmospheric pressure</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Simple distillation is widely used for distilling off the organic solvent from the non-volatile impurity or separating a mixture of liquids greatly differ from each other in their boiling points. Satisfactory separation is possible, provided that the difference in boiling point is distilled liquid is at least 80 ° C.</w:t>
      </w:r>
    </w:p>
    <w:p w:rsidR="00C2302B"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Fig. 1. provides for simple distillation device, consisting of a distillation flask, Wurtz nozzle fitted with a thermometer, a cooler, alonzha and receiver.</w:t>
      </w:r>
    </w:p>
    <w:p w:rsidR="000542A2" w:rsidRPr="00DB7999" w:rsidRDefault="000542A2" w:rsidP="00E83A77">
      <w:pPr>
        <w:autoSpaceDE w:val="0"/>
        <w:autoSpaceDN w:val="0"/>
        <w:adjustRightInd w:val="0"/>
        <w:spacing w:after="0" w:line="240" w:lineRule="auto"/>
        <w:ind w:firstLine="397"/>
        <w:jc w:val="both"/>
        <w:rPr>
          <w:rFonts w:ascii="Times New Roman" w:hAnsi="Times New Roman" w:cs="Times New Roman"/>
          <w:lang w:val="en-US"/>
        </w:rPr>
      </w:pPr>
    </w:p>
    <w:p w:rsidR="007B1B4D" w:rsidRPr="000542A2" w:rsidRDefault="00C2302B" w:rsidP="00E83A77">
      <w:pPr>
        <w:spacing w:after="0" w:line="240" w:lineRule="auto"/>
        <w:jc w:val="center"/>
        <w:rPr>
          <w:rFonts w:ascii="Times New Roman" w:eastAsia="Calibri" w:hAnsi="Times New Roman" w:cs="Times New Roman"/>
          <w:sz w:val="18"/>
        </w:rPr>
      </w:pPr>
      <w:r w:rsidRPr="000542A2">
        <w:rPr>
          <w:noProof/>
          <w:sz w:val="18"/>
          <w:lang w:eastAsia="ru-RU"/>
        </w:rPr>
        <w:drawing>
          <wp:inline distT="0" distB="0" distL="0" distR="0" wp14:anchorId="1430974E" wp14:editId="272949C1">
            <wp:extent cx="3731651" cy="2339163"/>
            <wp:effectExtent l="0" t="0" r="2540" b="4445"/>
            <wp:docPr id="134" name="Рисунок 27" descr="http://www.perfectdailygrind.com/wp-content/uploads/2015/08/chri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erfectdailygrind.com/wp-content/uploads/2015/08/chris-3.gif"/>
                    <pic:cNvPicPr>
                      <a:picLocks noChangeAspect="1" noChangeArrowheads="1"/>
                    </pic:cNvPicPr>
                  </pic:nvPicPr>
                  <pic:blipFill>
                    <a:blip r:embed="rId36" cstate="print"/>
                    <a:srcRect/>
                    <a:stretch>
                      <a:fillRect/>
                    </a:stretch>
                  </pic:blipFill>
                  <pic:spPr bwMode="auto">
                    <a:xfrm>
                      <a:off x="0" y="0"/>
                      <a:ext cx="3742868" cy="2346194"/>
                    </a:xfrm>
                    <a:prstGeom prst="rect">
                      <a:avLst/>
                    </a:prstGeom>
                    <a:noFill/>
                    <a:ln w="9525">
                      <a:noFill/>
                      <a:miter lim="800000"/>
                      <a:headEnd/>
                      <a:tailEnd/>
                    </a:ln>
                  </pic:spPr>
                </pic:pic>
              </a:graphicData>
            </a:graphic>
          </wp:inline>
        </w:drawing>
      </w:r>
    </w:p>
    <w:p w:rsidR="000542A2" w:rsidRDefault="000542A2" w:rsidP="00E83A77">
      <w:pPr>
        <w:autoSpaceDE w:val="0"/>
        <w:autoSpaceDN w:val="0"/>
        <w:adjustRightInd w:val="0"/>
        <w:spacing w:after="0" w:line="240" w:lineRule="auto"/>
        <w:jc w:val="center"/>
        <w:rPr>
          <w:rStyle w:val="shorttext"/>
          <w:rFonts w:ascii="Times New Roman" w:hAnsi="Times New Roman" w:cs="Times New Roman"/>
          <w:sz w:val="18"/>
          <w:lang w:val="en-US"/>
        </w:rPr>
      </w:pPr>
    </w:p>
    <w:p w:rsidR="007B1B4D" w:rsidRPr="000542A2" w:rsidRDefault="00C2302B" w:rsidP="00E83A77">
      <w:pPr>
        <w:autoSpaceDE w:val="0"/>
        <w:autoSpaceDN w:val="0"/>
        <w:adjustRightInd w:val="0"/>
        <w:spacing w:after="0" w:line="240" w:lineRule="auto"/>
        <w:jc w:val="center"/>
        <w:rPr>
          <w:rStyle w:val="shorttext"/>
          <w:rFonts w:ascii="Times New Roman" w:hAnsi="Times New Roman" w:cs="Times New Roman"/>
          <w:sz w:val="18"/>
          <w:lang w:val="en-US"/>
        </w:rPr>
      </w:pPr>
      <w:r w:rsidRPr="000542A2">
        <w:rPr>
          <w:rStyle w:val="shorttext"/>
          <w:rFonts w:ascii="Times New Roman" w:hAnsi="Times New Roman" w:cs="Times New Roman"/>
          <w:b/>
          <w:sz w:val="18"/>
          <w:lang w:val="en-US"/>
        </w:rPr>
        <w:t>Fig. 1</w:t>
      </w:r>
      <w:r w:rsidR="000542A2" w:rsidRPr="000542A2">
        <w:rPr>
          <w:rStyle w:val="shorttext"/>
          <w:rFonts w:ascii="Times New Roman" w:hAnsi="Times New Roman" w:cs="Times New Roman"/>
          <w:b/>
          <w:sz w:val="18"/>
          <w:lang w:val="kk-KZ"/>
        </w:rPr>
        <w:t>.</w:t>
      </w:r>
      <w:r w:rsidRPr="000542A2">
        <w:rPr>
          <w:rStyle w:val="shorttext"/>
          <w:rFonts w:ascii="Times New Roman" w:hAnsi="Times New Roman" w:cs="Times New Roman"/>
          <w:b/>
          <w:sz w:val="18"/>
          <w:lang w:val="en-US"/>
        </w:rPr>
        <w:t xml:space="preserve"> </w:t>
      </w:r>
      <w:r w:rsidRPr="000542A2">
        <w:rPr>
          <w:rStyle w:val="shorttext"/>
          <w:rFonts w:ascii="Times New Roman" w:hAnsi="Times New Roman" w:cs="Times New Roman"/>
          <w:sz w:val="18"/>
          <w:lang w:val="en-US"/>
        </w:rPr>
        <w:t>Installation for simple distillation</w:t>
      </w:r>
    </w:p>
    <w:p w:rsidR="000542A2" w:rsidRPr="00DB7999" w:rsidRDefault="000542A2" w:rsidP="00E83A77">
      <w:pPr>
        <w:autoSpaceDE w:val="0"/>
        <w:autoSpaceDN w:val="0"/>
        <w:adjustRightInd w:val="0"/>
        <w:spacing w:after="0" w:line="240" w:lineRule="auto"/>
        <w:ind w:firstLine="397"/>
        <w:jc w:val="center"/>
        <w:rPr>
          <w:rFonts w:ascii="Times New Roman" w:eastAsia="Calibri" w:hAnsi="Times New Roman" w:cs="Times New Roman"/>
          <w:color w:val="000000"/>
          <w:lang w:val="en-US"/>
        </w:rPr>
      </w:pPr>
    </w:p>
    <w:p w:rsidR="00EF00CF" w:rsidRPr="00DB7999" w:rsidRDefault="00EF00CF"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By simple distillation vapors of boiling liquid from coming into the distillation flask cooler where the </w:t>
      </w:r>
      <w:r w:rsidR="00242287" w:rsidRPr="00DB7999">
        <w:rPr>
          <w:rFonts w:ascii="Times New Roman" w:hAnsi="Times New Roman" w:cs="Times New Roman"/>
          <w:lang w:val="en-US"/>
        </w:rPr>
        <w:t>condensate is</w:t>
      </w:r>
      <w:r w:rsidRPr="00DB7999">
        <w:rPr>
          <w:rFonts w:ascii="Times New Roman" w:hAnsi="Times New Roman" w:cs="Times New Roman"/>
          <w:lang w:val="en-US"/>
        </w:rPr>
        <w:t xml:space="preserve"> converted. In this process, vapor and condensate move in the same direction, so called a co-current distillation. Separation of mixtures of liquids can occur only at the stage of evaporation.</w:t>
      </w:r>
    </w:p>
    <w:p w:rsidR="00EF00CF" w:rsidRPr="00DB7999" w:rsidRDefault="00EF00CF" w:rsidP="00E83A77">
      <w:pPr>
        <w:autoSpaceDE w:val="0"/>
        <w:autoSpaceDN w:val="0"/>
        <w:adjustRightInd w:val="0"/>
        <w:spacing w:after="0" w:line="240" w:lineRule="auto"/>
        <w:ind w:firstLine="397"/>
        <w:jc w:val="both"/>
        <w:rPr>
          <w:rFonts w:ascii="Times New Roman" w:hAnsi="Times New Roman" w:cs="Times New Roman"/>
          <w:b/>
          <w:lang w:val="en-US"/>
        </w:rPr>
      </w:pPr>
    </w:p>
    <w:p w:rsidR="00C2302B" w:rsidRPr="00DB7999" w:rsidRDefault="00EF00CF" w:rsidP="00E83A77">
      <w:pPr>
        <w:autoSpaceDE w:val="0"/>
        <w:autoSpaceDN w:val="0"/>
        <w:adjustRightInd w:val="0"/>
        <w:spacing w:after="0" w:line="240" w:lineRule="auto"/>
        <w:ind w:firstLine="397"/>
        <w:jc w:val="both"/>
        <w:rPr>
          <w:rFonts w:ascii="Times New Roman" w:hAnsi="Times New Roman" w:cs="Times New Roman"/>
          <w:b/>
          <w:lang w:val="en-US"/>
        </w:rPr>
      </w:pPr>
      <w:r w:rsidRPr="00DB7999">
        <w:rPr>
          <w:rFonts w:ascii="Times New Roman" w:hAnsi="Times New Roman" w:cs="Times New Roman"/>
          <w:b/>
          <w:lang w:val="en-US"/>
        </w:rPr>
        <w:t>Simple distillation in vacuum</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Some organic substances may not be distilled at atmospheric pressure, since they decompose partly or completely. Others have very high boiling points that make it difficult distillation. In such cases, the distillation should be performed under reduced pressure as vacuum vapor pressure becomes lower when the outside temperature.</w:t>
      </w:r>
    </w:p>
    <w:p w:rsidR="00C2302B" w:rsidRDefault="00C2302B" w:rsidP="00E83A77">
      <w:pPr>
        <w:autoSpaceDE w:val="0"/>
        <w:autoSpaceDN w:val="0"/>
        <w:adjustRightInd w:val="0"/>
        <w:spacing w:after="0" w:line="240" w:lineRule="auto"/>
        <w:ind w:firstLine="397"/>
        <w:jc w:val="both"/>
        <w:rPr>
          <w:rFonts w:ascii="Times New Roman" w:eastAsia="Calibri" w:hAnsi="Times New Roman" w:cs="Times New Roman"/>
          <w:lang w:val="en-US"/>
        </w:rPr>
      </w:pPr>
      <w:r w:rsidRPr="00DB7999">
        <w:rPr>
          <w:rFonts w:ascii="Times New Roman" w:hAnsi="Times New Roman" w:cs="Times New Roman"/>
          <w:lang w:val="en-US"/>
        </w:rPr>
        <w:t xml:space="preserve">To create a water jet vacuum is applied, and oil pumps. Water pump is attached to the tap by means of a piece of thick-walled rubber hose and secured with clamps. The inside of the water jet </w:t>
      </w:r>
      <w:r w:rsidRPr="00DB7999">
        <w:rPr>
          <w:rFonts w:ascii="Times New Roman" w:hAnsi="Times New Roman" w:cs="Times New Roman"/>
          <w:lang w:val="en-US"/>
        </w:rPr>
        <w:lastRenderedPageBreak/>
        <w:t xml:space="preserve">pump (Fig. 2) consists of two inserted one into </w:t>
      </w:r>
      <w:r w:rsidR="00BD4614" w:rsidRPr="00DB7999">
        <w:rPr>
          <w:rFonts w:ascii="Times New Roman" w:hAnsi="Times New Roman" w:cs="Times New Roman"/>
          <w:lang w:val="en-US"/>
        </w:rPr>
        <w:t>other glass tubes</w:t>
      </w:r>
      <w:r w:rsidRPr="00DB7999">
        <w:rPr>
          <w:rFonts w:ascii="Times New Roman" w:hAnsi="Times New Roman" w:cs="Times New Roman"/>
          <w:lang w:val="en-US"/>
        </w:rPr>
        <w:t xml:space="preserve"> of different diameter. The top tube is narrowed at the bottom, the water passes through it very thin stream at a high speed, dragging the molecules of the air and creating a vacuum in the outer chamber. With good pressure water jet pumps create a vacuum of 10-20 mm Hg. Art.</w:t>
      </w:r>
      <w:r w:rsidR="007B1B4D" w:rsidRPr="00DB7999">
        <w:rPr>
          <w:rFonts w:ascii="Times New Roman" w:eastAsia="Calibri" w:hAnsi="Times New Roman" w:cs="Times New Roman"/>
          <w:lang w:val="en-US"/>
        </w:rPr>
        <w:t xml:space="preserve"> </w:t>
      </w:r>
      <w:r w:rsidRPr="00DB7999">
        <w:rPr>
          <w:rFonts w:ascii="Times New Roman" w:hAnsi="Times New Roman" w:cs="Times New Roman"/>
          <w:lang w:val="en-US"/>
        </w:rPr>
        <w:t>Water jet pumps made of glass, stainless steel or Teflon.</w:t>
      </w:r>
      <w:r w:rsidRPr="00DB7999">
        <w:rPr>
          <w:rFonts w:ascii="Times New Roman" w:eastAsia="Calibri" w:hAnsi="Times New Roman" w:cs="Times New Roman"/>
          <w:lang w:val="en-US"/>
        </w:rPr>
        <w:t xml:space="preserve"> </w:t>
      </w:r>
    </w:p>
    <w:p w:rsidR="000542A2" w:rsidRPr="00DB7999" w:rsidRDefault="000542A2" w:rsidP="00E83A77">
      <w:pPr>
        <w:autoSpaceDE w:val="0"/>
        <w:autoSpaceDN w:val="0"/>
        <w:adjustRightInd w:val="0"/>
        <w:spacing w:after="0" w:line="240" w:lineRule="auto"/>
        <w:ind w:firstLine="397"/>
        <w:jc w:val="both"/>
        <w:rPr>
          <w:rFonts w:ascii="Times New Roman" w:eastAsia="Calibri" w:hAnsi="Times New Roman" w:cs="Times New Roman"/>
          <w:lang w:val="en-US"/>
        </w:rPr>
      </w:pPr>
    </w:p>
    <w:p w:rsidR="007B1B4D" w:rsidRPr="00DB7999" w:rsidRDefault="00871AB7" w:rsidP="00E83A77">
      <w:pPr>
        <w:autoSpaceDE w:val="0"/>
        <w:autoSpaceDN w:val="0"/>
        <w:adjustRightInd w:val="0"/>
        <w:spacing w:after="0" w:line="240" w:lineRule="auto"/>
        <w:jc w:val="center"/>
        <w:rPr>
          <w:rFonts w:ascii="Times New Roman" w:eastAsia="Calibri" w:hAnsi="Times New Roman" w:cs="Times New Roman"/>
          <w:lang w:val="en-US"/>
        </w:rPr>
      </w:pPr>
      <w:r>
        <w:rPr>
          <w:rFonts w:ascii="Times New Roman" w:eastAsia="Calibri" w:hAnsi="Times New Roman" w:cs="Times New Roman"/>
          <w:noProof/>
          <w:highlight w:val="yellow"/>
          <w:lang w:eastAsia="ru-RU"/>
        </w:rPr>
        <w:drawing>
          <wp:inline distT="0" distB="0" distL="0" distR="0">
            <wp:extent cx="2009775" cy="2162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9775" cy="2162175"/>
                    </a:xfrm>
                    <a:prstGeom prst="rect">
                      <a:avLst/>
                    </a:prstGeom>
                    <a:noFill/>
                    <a:ln>
                      <a:noFill/>
                    </a:ln>
                  </pic:spPr>
                </pic:pic>
              </a:graphicData>
            </a:graphic>
          </wp:inline>
        </w:drawing>
      </w:r>
    </w:p>
    <w:p w:rsidR="007B1B4D" w:rsidRPr="00DB7999" w:rsidRDefault="007B1B4D" w:rsidP="005C2BDE">
      <w:pPr>
        <w:autoSpaceDE w:val="0"/>
        <w:autoSpaceDN w:val="0"/>
        <w:adjustRightInd w:val="0"/>
        <w:spacing w:after="0" w:line="240" w:lineRule="auto"/>
        <w:rPr>
          <w:rFonts w:ascii="Times New Roman" w:eastAsia="Calibri" w:hAnsi="Times New Roman" w:cs="Times New Roman"/>
          <w:lang w:val="en-US"/>
        </w:rPr>
      </w:pPr>
    </w:p>
    <w:p w:rsidR="00C2302B" w:rsidRPr="000542A2" w:rsidRDefault="00C2302B" w:rsidP="00E83A77">
      <w:pPr>
        <w:autoSpaceDE w:val="0"/>
        <w:autoSpaceDN w:val="0"/>
        <w:adjustRightInd w:val="0"/>
        <w:spacing w:after="0" w:line="240" w:lineRule="auto"/>
        <w:jc w:val="center"/>
        <w:rPr>
          <w:rFonts w:ascii="Times New Roman" w:eastAsia="Calibri" w:hAnsi="Times New Roman" w:cs="Times New Roman"/>
          <w:sz w:val="18"/>
          <w:lang w:val="en-US"/>
        </w:rPr>
      </w:pPr>
      <w:r w:rsidRPr="000542A2">
        <w:rPr>
          <w:rFonts w:ascii="Times New Roman" w:hAnsi="Times New Roman" w:cs="Times New Roman"/>
          <w:b/>
          <w:sz w:val="18"/>
        </w:rPr>
        <w:t>Fig. 2.</w:t>
      </w:r>
      <w:r w:rsidR="000542A2">
        <w:rPr>
          <w:rFonts w:ascii="Times New Roman" w:hAnsi="Times New Roman" w:cs="Times New Roman"/>
          <w:sz w:val="18"/>
          <w:lang w:val="kk-KZ"/>
        </w:rPr>
        <w:t xml:space="preserve"> </w:t>
      </w:r>
      <w:r w:rsidRPr="000542A2">
        <w:rPr>
          <w:rFonts w:ascii="Times New Roman" w:hAnsi="Times New Roman" w:cs="Times New Roman"/>
          <w:sz w:val="18"/>
        </w:rPr>
        <w:t>Water jet pumps</w:t>
      </w:r>
    </w:p>
    <w:p w:rsidR="007B1B4D" w:rsidRPr="00DB7999" w:rsidRDefault="00C2302B" w:rsidP="00E83A77">
      <w:pPr>
        <w:autoSpaceDE w:val="0"/>
        <w:autoSpaceDN w:val="0"/>
        <w:adjustRightInd w:val="0"/>
        <w:spacing w:after="0" w:line="240" w:lineRule="auto"/>
        <w:jc w:val="center"/>
        <w:rPr>
          <w:rFonts w:ascii="Times New Roman" w:eastAsia="Calibri" w:hAnsi="Times New Roman" w:cs="Times New Roman"/>
        </w:rPr>
      </w:pPr>
      <w:r w:rsidRPr="00DB7999">
        <w:rPr>
          <w:noProof/>
          <w:lang w:eastAsia="ru-RU"/>
        </w:rPr>
        <w:lastRenderedPageBreak/>
        <w:drawing>
          <wp:inline distT="0" distB="0" distL="0" distR="0" wp14:anchorId="592C2D79" wp14:editId="0ED9522D">
            <wp:extent cx="3060700" cy="2616200"/>
            <wp:effectExtent l="0" t="0" r="6350" b="0"/>
            <wp:docPr id="122" name="Рисунок 24" descr="http://chemistry.kenyon.edu/getzler/Research%20files/nomo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hemistry.kenyon.edu/getzler/Research%20files/nomograph.gif"/>
                    <pic:cNvPicPr>
                      <a:picLocks noChangeAspect="1" noChangeArrowheads="1"/>
                    </pic:cNvPicPr>
                  </pic:nvPicPr>
                  <pic:blipFill rotWithShape="1">
                    <a:blip r:embed="rId38" cstate="print"/>
                    <a:srcRect b="2790"/>
                    <a:stretch/>
                  </pic:blipFill>
                  <pic:spPr bwMode="auto">
                    <a:xfrm>
                      <a:off x="0" y="0"/>
                      <a:ext cx="3081156" cy="2633685"/>
                    </a:xfrm>
                    <a:prstGeom prst="rect">
                      <a:avLst/>
                    </a:prstGeom>
                    <a:noFill/>
                    <a:ln>
                      <a:noFill/>
                    </a:ln>
                    <a:extLst>
                      <a:ext uri="{53640926-AAD7-44D8-BBD7-CCE9431645EC}">
                        <a14:shadowObscured xmlns:a14="http://schemas.microsoft.com/office/drawing/2010/main"/>
                      </a:ext>
                    </a:extLst>
                  </pic:spPr>
                </pic:pic>
              </a:graphicData>
            </a:graphic>
          </wp:inline>
        </w:drawing>
      </w:r>
    </w:p>
    <w:p w:rsidR="007B1B4D" w:rsidRPr="000542A2" w:rsidRDefault="00C2302B" w:rsidP="005C2BDE">
      <w:pPr>
        <w:autoSpaceDE w:val="0"/>
        <w:autoSpaceDN w:val="0"/>
        <w:adjustRightInd w:val="0"/>
        <w:spacing w:after="0" w:line="240" w:lineRule="auto"/>
        <w:jc w:val="center"/>
        <w:rPr>
          <w:rFonts w:ascii="Times New Roman" w:eastAsia="Calibri" w:hAnsi="Times New Roman" w:cs="Times New Roman"/>
          <w:sz w:val="18"/>
          <w:lang w:val="en-US"/>
        </w:rPr>
      </w:pPr>
      <w:r w:rsidRPr="000542A2">
        <w:rPr>
          <w:rFonts w:ascii="Times New Roman" w:hAnsi="Times New Roman" w:cs="Times New Roman"/>
          <w:b/>
          <w:sz w:val="18"/>
          <w:lang w:val="en-US"/>
        </w:rPr>
        <w:t xml:space="preserve">Fig. 3. </w:t>
      </w:r>
      <w:r w:rsidR="000542A2">
        <w:rPr>
          <w:rFonts w:ascii="Times New Roman" w:hAnsi="Times New Roman" w:cs="Times New Roman"/>
          <w:sz w:val="18"/>
          <w:lang w:val="en-US"/>
        </w:rPr>
        <w:t>The nomogram pressure –</w:t>
      </w:r>
      <w:r w:rsidRPr="000542A2">
        <w:rPr>
          <w:rFonts w:ascii="Times New Roman" w:hAnsi="Times New Roman" w:cs="Times New Roman"/>
          <w:sz w:val="18"/>
          <w:lang w:val="en-US"/>
        </w:rPr>
        <w:t xml:space="preserve"> fluid boiling point</w:t>
      </w:r>
      <w:r w:rsidR="007B1B4D" w:rsidRPr="000542A2">
        <w:rPr>
          <w:rFonts w:ascii="Times New Roman" w:eastAsia="Calibri" w:hAnsi="Times New Roman" w:cs="Times New Roman"/>
          <w:sz w:val="18"/>
          <w:lang w:val="en-US"/>
        </w:rPr>
        <w:t>.</w:t>
      </w:r>
    </w:p>
    <w:p w:rsidR="00EF00CF"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For a rough estimate of the boiling point under reduced pressure, you can use the following rule of thumb: the reduction of the external pressure by half, the boiling temperature is lowered by about 15 ° C. Thus, a substance with a boiling point of 200 ° C at a pressure of</w:t>
      </w:r>
      <w:r w:rsidR="00A41914">
        <w:rPr>
          <w:rFonts w:ascii="Times New Roman" w:hAnsi="Times New Roman" w:cs="Times New Roman"/>
          <w:lang w:val="en-US"/>
        </w:rPr>
        <w:br/>
      </w:r>
      <w:r w:rsidR="00485829">
        <w:rPr>
          <w:rFonts w:ascii="Times New Roman" w:hAnsi="Times New Roman" w:cs="Times New Roman"/>
          <w:lang w:val="en-US"/>
        </w:rPr>
        <w:t>760 mm Hg. at 380 mm Hg.</w:t>
      </w:r>
      <w:r w:rsidRPr="00DB7999">
        <w:rPr>
          <w:rFonts w:ascii="Times New Roman" w:hAnsi="Times New Roman" w:cs="Times New Roman"/>
          <w:lang w:val="en-US"/>
        </w:rPr>
        <w:t xml:space="preserve"> It will boil about 185 ° C.</w:t>
      </w:r>
    </w:p>
    <w:p w:rsidR="00EF00CF"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To get an idea of ​​the observed under the boiling point is distilled at a residual pressure of any substance to the literature, you can use the nomogram shown in Fig. 3. To this must be imposed on a short line pattern so that it crossed the right scale to the point corresponding to that observed in the distillation pressure and average scale - in a point corresponding to the boiling temperature of the liquid was distilled at atmospheric pressure. Then the point of intersection of this line with the left scale will correspond approximately to the boiling temperature of the liquid when the device made in a vacuum.</w:t>
      </w:r>
    </w:p>
    <w:p w:rsidR="007B1B4D" w:rsidRPr="00DB7999" w:rsidRDefault="00C2302B" w:rsidP="00E83A77">
      <w:pPr>
        <w:autoSpaceDE w:val="0"/>
        <w:autoSpaceDN w:val="0"/>
        <w:adjustRightInd w:val="0"/>
        <w:spacing w:after="0" w:line="240" w:lineRule="auto"/>
        <w:ind w:firstLine="397"/>
        <w:jc w:val="both"/>
        <w:rPr>
          <w:rFonts w:ascii="Times New Roman" w:eastAsia="Calibri" w:hAnsi="Times New Roman" w:cs="Times New Roman"/>
          <w:lang w:val="en-US"/>
        </w:rPr>
      </w:pPr>
      <w:r w:rsidRPr="00EB327F">
        <w:rPr>
          <w:rFonts w:ascii="Times New Roman" w:hAnsi="Times New Roman" w:cs="Times New Roman"/>
          <w:spacing w:val="-2"/>
          <w:lang w:val="en-US"/>
        </w:rPr>
        <w:t>Apparatus for vacuum distillation has several significant differ</w:t>
      </w:r>
      <w:r w:rsidRPr="00DB7999">
        <w:rPr>
          <w:rFonts w:ascii="Times New Roman" w:hAnsi="Times New Roman" w:cs="Times New Roman"/>
          <w:lang w:val="en-US"/>
        </w:rPr>
        <w:t>ences from the plant for distillation at atmospheric pressure</w:t>
      </w:r>
      <w:r w:rsidR="00EB327F">
        <w:rPr>
          <w:rFonts w:ascii="Times New Roman" w:hAnsi="Times New Roman" w:cs="Times New Roman"/>
          <w:lang w:val="en-US"/>
        </w:rPr>
        <w:br/>
      </w:r>
      <w:r w:rsidRPr="00DB7999">
        <w:rPr>
          <w:rFonts w:ascii="Times New Roman" w:hAnsi="Times New Roman" w:cs="Times New Roman"/>
          <w:lang w:val="en-US"/>
        </w:rPr>
        <w:t>(Fig. 4).</w:t>
      </w:r>
      <w:r w:rsidR="007B1B4D" w:rsidRPr="00DB7999">
        <w:rPr>
          <w:rFonts w:ascii="Times New Roman" w:eastAsia="Calibri" w:hAnsi="Times New Roman" w:cs="Times New Roman"/>
          <w:lang w:val="en-US"/>
        </w:rPr>
        <w:t xml:space="preserve"> </w:t>
      </w:r>
    </w:p>
    <w:p w:rsidR="00C2302B" w:rsidRPr="00DB7999" w:rsidRDefault="00C2302B" w:rsidP="00E83A77">
      <w:pPr>
        <w:autoSpaceDE w:val="0"/>
        <w:autoSpaceDN w:val="0"/>
        <w:adjustRightInd w:val="0"/>
        <w:spacing w:after="0" w:line="240" w:lineRule="auto"/>
        <w:ind w:firstLine="397"/>
        <w:jc w:val="both"/>
        <w:rPr>
          <w:rFonts w:ascii="Times New Roman" w:eastAsia="Calibri" w:hAnsi="Times New Roman" w:cs="Times New Roman"/>
          <w:lang w:val="en-US"/>
        </w:rPr>
      </w:pPr>
    </w:p>
    <w:p w:rsidR="007B1B4D" w:rsidRPr="00A41914" w:rsidRDefault="00C2302B" w:rsidP="00E83A77">
      <w:pPr>
        <w:spacing w:after="0" w:line="240" w:lineRule="auto"/>
        <w:jc w:val="center"/>
        <w:rPr>
          <w:rFonts w:ascii="Times New Roman" w:eastAsia="Calibri" w:hAnsi="Times New Roman" w:cs="Times New Roman"/>
          <w:sz w:val="18"/>
        </w:rPr>
      </w:pPr>
      <w:r w:rsidRPr="00A41914">
        <w:rPr>
          <w:noProof/>
          <w:sz w:val="18"/>
          <w:lang w:eastAsia="ru-RU"/>
        </w:rPr>
        <w:lastRenderedPageBreak/>
        <w:drawing>
          <wp:inline distT="0" distB="0" distL="0" distR="0" wp14:anchorId="17BDDD22" wp14:editId="69D927B5">
            <wp:extent cx="2992282" cy="2009553"/>
            <wp:effectExtent l="0" t="0" r="0" b="0"/>
            <wp:docPr id="13" name="Рисунок 15" descr="http://alcoholfuel.weebly.com/uploads/3/0/8/3/30834267/7620730.jpeg?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lcoholfuel.weebly.com/uploads/3/0/8/3/30834267/7620730.jpeg?476"/>
                    <pic:cNvPicPr>
                      <a:picLocks noChangeAspect="1" noChangeArrowheads="1"/>
                    </pic:cNvPicPr>
                  </pic:nvPicPr>
                  <pic:blipFill>
                    <a:blip r:embed="rId39" cstate="print"/>
                    <a:srcRect/>
                    <a:stretch>
                      <a:fillRect/>
                    </a:stretch>
                  </pic:blipFill>
                  <pic:spPr bwMode="auto">
                    <a:xfrm>
                      <a:off x="0" y="0"/>
                      <a:ext cx="3030524" cy="2035235"/>
                    </a:xfrm>
                    <a:prstGeom prst="rect">
                      <a:avLst/>
                    </a:prstGeom>
                    <a:noFill/>
                    <a:ln w="9525">
                      <a:noFill/>
                      <a:miter lim="800000"/>
                      <a:headEnd/>
                      <a:tailEnd/>
                    </a:ln>
                  </pic:spPr>
                </pic:pic>
              </a:graphicData>
            </a:graphic>
          </wp:inline>
        </w:drawing>
      </w:r>
    </w:p>
    <w:p w:rsidR="00A41914" w:rsidRPr="00A41914" w:rsidRDefault="00A41914" w:rsidP="00E83A77">
      <w:pPr>
        <w:autoSpaceDE w:val="0"/>
        <w:autoSpaceDN w:val="0"/>
        <w:adjustRightInd w:val="0"/>
        <w:spacing w:after="0" w:line="240" w:lineRule="auto"/>
        <w:jc w:val="center"/>
        <w:rPr>
          <w:rFonts w:ascii="Times New Roman" w:hAnsi="Times New Roman" w:cs="Times New Roman"/>
          <w:sz w:val="18"/>
          <w:lang w:val="en-US"/>
        </w:rPr>
      </w:pPr>
    </w:p>
    <w:p w:rsidR="00C2302B" w:rsidRPr="00A41914" w:rsidRDefault="00C2302B" w:rsidP="00E83A77">
      <w:pPr>
        <w:autoSpaceDE w:val="0"/>
        <w:autoSpaceDN w:val="0"/>
        <w:adjustRightInd w:val="0"/>
        <w:spacing w:after="0" w:line="240" w:lineRule="auto"/>
        <w:jc w:val="center"/>
        <w:rPr>
          <w:rFonts w:ascii="Times New Roman" w:hAnsi="Times New Roman" w:cs="Times New Roman"/>
          <w:sz w:val="18"/>
          <w:lang w:val="en-US"/>
        </w:rPr>
      </w:pPr>
      <w:r w:rsidRPr="00A41914">
        <w:rPr>
          <w:rFonts w:ascii="Times New Roman" w:hAnsi="Times New Roman" w:cs="Times New Roman"/>
          <w:b/>
          <w:sz w:val="18"/>
          <w:lang w:val="en-US"/>
        </w:rPr>
        <w:t>Fig</w:t>
      </w:r>
      <w:r w:rsidR="00A41914" w:rsidRPr="00A41914">
        <w:rPr>
          <w:rFonts w:ascii="Times New Roman" w:hAnsi="Times New Roman" w:cs="Times New Roman"/>
          <w:b/>
          <w:sz w:val="18"/>
          <w:lang w:val="kk-KZ"/>
        </w:rPr>
        <w:t>.</w:t>
      </w:r>
      <w:r w:rsidRPr="00A41914">
        <w:rPr>
          <w:rFonts w:ascii="Times New Roman" w:hAnsi="Times New Roman" w:cs="Times New Roman"/>
          <w:b/>
          <w:sz w:val="18"/>
          <w:lang w:val="en-US"/>
        </w:rPr>
        <w:t xml:space="preserve"> 4.</w:t>
      </w:r>
      <w:r w:rsidRPr="00A41914">
        <w:rPr>
          <w:rFonts w:ascii="Times New Roman" w:hAnsi="Times New Roman" w:cs="Times New Roman"/>
          <w:sz w:val="18"/>
          <w:lang w:val="en-US"/>
        </w:rPr>
        <w:t xml:space="preserve"> Installation for vacuum distillation</w:t>
      </w:r>
    </w:p>
    <w:p w:rsidR="00C2302B" w:rsidRPr="00DB7999" w:rsidRDefault="00C2302B" w:rsidP="00E83A77">
      <w:pPr>
        <w:autoSpaceDE w:val="0"/>
        <w:autoSpaceDN w:val="0"/>
        <w:adjustRightInd w:val="0"/>
        <w:spacing w:after="0" w:line="240" w:lineRule="auto"/>
        <w:ind w:firstLine="397"/>
        <w:jc w:val="both"/>
        <w:rPr>
          <w:lang w:val="en-US"/>
        </w:rPr>
      </w:pP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Two neck distillation flask provided with Claisen attachment, one of which is designed for the throat of the thermometer, and the other for a capillary, through which the air or inert gas, when the system is under vacuum. The capillary is required to achieve uniform boiling liquid, without shocks and bounce. The amount of air flowing into the flask through a capillary, can be adjusted using the clamp on the hose piece is fitted on the upper end of the capillary. The hose must be inserted into a piece of thin wire, which prevents it from sticking under vacuum system and thus ensures the smooth flow of air into the flask.</w:t>
      </w:r>
    </w:p>
    <w:p w:rsidR="007B1B4D" w:rsidRPr="00DB7999" w:rsidRDefault="00C2302B" w:rsidP="00E83A77">
      <w:pPr>
        <w:autoSpaceDE w:val="0"/>
        <w:autoSpaceDN w:val="0"/>
        <w:adjustRightInd w:val="0"/>
        <w:spacing w:after="0" w:line="240" w:lineRule="auto"/>
        <w:ind w:firstLine="397"/>
        <w:jc w:val="both"/>
        <w:rPr>
          <w:rFonts w:ascii="Times New Roman" w:eastAsia="Calibri" w:hAnsi="Times New Roman" w:cs="Times New Roman"/>
          <w:color w:val="000000"/>
          <w:lang w:val="en-US"/>
        </w:rPr>
      </w:pPr>
      <w:r w:rsidRPr="00DB7999">
        <w:rPr>
          <w:rFonts w:ascii="Times New Roman" w:hAnsi="Times New Roman" w:cs="Times New Roman"/>
          <w:lang w:val="en-US"/>
        </w:rPr>
        <w:t xml:space="preserve">When choosing a refrigerator governed by the same considerations as for distillation at atmospheric pressure. In order to make the process of vacuum distillation it was possible to select the individual fractions using different modifications rider. The most simple, so-called "spiders". Instead of "spider" is also used forshtos Anshyutts-Thiele, which allows you to change receivers, without breaking the vacuum in the device and without interrupting the distillation. This nozzle is used in large volume distillation fractions. Two neck distillation flask provided with Claisen attachment, one of which is designed for the throat of the thermometer, and the other for a capillary, through which the air or inert gas, when the system is under vacuum. The capillary is required to achieve uniform boiling </w:t>
      </w:r>
      <w:r w:rsidRPr="00DB7999">
        <w:rPr>
          <w:rFonts w:ascii="Times New Roman" w:hAnsi="Times New Roman" w:cs="Times New Roman"/>
          <w:lang w:val="en-US"/>
        </w:rPr>
        <w:lastRenderedPageBreak/>
        <w:t>liquid, without shocks and bounce. The amount of air flowing into the flask through a capillary, can be adjusted using the clamp on the hose piece is fitted on the upper end of the capillary. The hose must be inserted into a piece of thin wire, which prevents it from sticking under vacuum system and thus ensures the smooth flow of air into the flask.</w:t>
      </w:r>
    </w:p>
    <w:p w:rsidR="00C2302B" w:rsidRPr="00DB7999" w:rsidRDefault="007B1B4D" w:rsidP="00E83A77">
      <w:pPr>
        <w:autoSpaceDE w:val="0"/>
        <w:autoSpaceDN w:val="0"/>
        <w:adjustRightInd w:val="0"/>
        <w:spacing w:after="0" w:line="240" w:lineRule="auto"/>
        <w:ind w:firstLine="397"/>
        <w:jc w:val="both"/>
        <w:rPr>
          <w:rFonts w:ascii="Times New Roman" w:eastAsia="Calibri" w:hAnsi="Times New Roman" w:cs="Times New Roman"/>
          <w:b/>
          <w:bCs/>
          <w:color w:val="000000"/>
          <w:lang w:val="en-US"/>
        </w:rPr>
      </w:pPr>
      <w:r w:rsidRPr="00DB7999">
        <w:rPr>
          <w:rFonts w:ascii="Times New Roman" w:eastAsia="Calibri" w:hAnsi="Times New Roman" w:cs="Times New Roman"/>
          <w:b/>
          <w:bCs/>
          <w:color w:val="000000"/>
          <w:lang w:val="en-US"/>
        </w:rPr>
        <w:t xml:space="preserve"> </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b/>
          <w:lang w:val="en-US"/>
        </w:rPr>
      </w:pPr>
      <w:r w:rsidRPr="00DB7999">
        <w:rPr>
          <w:rFonts w:ascii="Times New Roman" w:hAnsi="Times New Roman" w:cs="Times New Roman"/>
          <w:b/>
          <w:lang w:val="en-US"/>
        </w:rPr>
        <w:t>Steam distillation</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In organic chemistry, steam distillation is used for separation, purification, or separation of substances which are not miscible or little miscible. This process, which is co-distillation with water, consists of passing a jet of steam through the hot mixture was distilled substances and water. The method is based on the fact that the high boiling point substance having a volatility, and is transferred from the steam is condensed together with it in the refrigerator. The collected distillate in the receiver in the form of two immiscible liquid layers then separated in a separatory funnel.</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Immiscible substances vapor pressure independent of each other, in contrast to what is observed for the soluble substances in each other. The total vapor pressure P equal to the sum of the mixture of the vapor pressures of the two components. P</w:t>
      </w:r>
      <w:r w:rsidRPr="00DB7999">
        <w:rPr>
          <w:rFonts w:ascii="Times New Roman" w:hAnsi="Times New Roman" w:cs="Times New Roman"/>
          <w:vertAlign w:val="subscript"/>
          <w:lang w:val="en-US"/>
        </w:rPr>
        <w:t>A</w:t>
      </w:r>
      <w:r w:rsidRPr="00DB7999">
        <w:rPr>
          <w:rFonts w:ascii="Times New Roman" w:hAnsi="Times New Roman" w:cs="Times New Roman"/>
          <w:lang w:val="en-US"/>
        </w:rPr>
        <w:t xml:space="preserve"> and P</w:t>
      </w:r>
      <w:r w:rsidRPr="00DB7999">
        <w:rPr>
          <w:rFonts w:ascii="Times New Roman" w:hAnsi="Times New Roman" w:cs="Times New Roman"/>
          <w:vertAlign w:val="subscript"/>
          <w:lang w:val="en-US"/>
        </w:rPr>
        <w:t>B</w:t>
      </w:r>
      <w:r w:rsidRPr="00DB7999">
        <w:rPr>
          <w:rFonts w:ascii="Times New Roman" w:hAnsi="Times New Roman" w:cs="Times New Roman"/>
          <w:lang w:val="en-US"/>
        </w:rPr>
        <w:t xml:space="preserve"> is not dependent on the ratio of the components:</w:t>
      </w:r>
    </w:p>
    <w:p w:rsidR="00C2302B" w:rsidRDefault="00C2302B" w:rsidP="00E83A77">
      <w:pPr>
        <w:autoSpaceDE w:val="0"/>
        <w:autoSpaceDN w:val="0"/>
        <w:adjustRightInd w:val="0"/>
        <w:spacing w:after="0" w:line="240" w:lineRule="auto"/>
        <w:jc w:val="center"/>
        <w:rPr>
          <w:rFonts w:ascii="Times New Roman" w:hAnsi="Times New Roman" w:cs="Times New Roman"/>
          <w:lang w:val="kk-KZ"/>
        </w:rPr>
      </w:pPr>
      <w:r w:rsidRPr="00DB7999">
        <w:rPr>
          <w:rFonts w:ascii="Times New Roman" w:hAnsi="Times New Roman" w:cs="Times New Roman"/>
          <w:lang w:val="en-US"/>
        </w:rPr>
        <w:t>P = P</w:t>
      </w:r>
      <w:r w:rsidRPr="00DB7999">
        <w:rPr>
          <w:rFonts w:ascii="Times New Roman" w:hAnsi="Times New Roman" w:cs="Times New Roman"/>
          <w:vertAlign w:val="subscript"/>
          <w:lang w:val="en-US"/>
        </w:rPr>
        <w:t>A</w:t>
      </w:r>
      <w:r w:rsidRPr="00DB7999">
        <w:rPr>
          <w:rFonts w:ascii="Times New Roman" w:hAnsi="Times New Roman" w:cs="Times New Roman"/>
          <w:lang w:val="en-US"/>
        </w:rPr>
        <w:t xml:space="preserve"> + P</w:t>
      </w:r>
      <w:r w:rsidRPr="00DB7999">
        <w:rPr>
          <w:rFonts w:ascii="Times New Roman" w:hAnsi="Times New Roman" w:cs="Times New Roman"/>
          <w:vertAlign w:val="subscript"/>
          <w:lang w:val="en-US"/>
        </w:rPr>
        <w:t>B</w:t>
      </w:r>
      <w:r w:rsidR="00A41914">
        <w:rPr>
          <w:rFonts w:ascii="Times New Roman" w:hAnsi="Times New Roman" w:cs="Times New Roman"/>
          <w:lang w:val="kk-KZ"/>
        </w:rPr>
        <w:t>.</w:t>
      </w:r>
    </w:p>
    <w:p w:rsidR="00A41914" w:rsidRPr="00A41914" w:rsidRDefault="00A41914" w:rsidP="00E83A77">
      <w:pPr>
        <w:autoSpaceDE w:val="0"/>
        <w:autoSpaceDN w:val="0"/>
        <w:adjustRightInd w:val="0"/>
        <w:spacing w:after="0" w:line="240" w:lineRule="auto"/>
        <w:jc w:val="center"/>
        <w:rPr>
          <w:rFonts w:ascii="Times New Roman" w:hAnsi="Times New Roman" w:cs="Times New Roman"/>
          <w:sz w:val="16"/>
          <w:lang w:val="kk-KZ"/>
        </w:rPr>
      </w:pP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boiling point of a heterogeneous mixture is achieved when the total pressure becomes equal to atmospheric vapors.</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When steam distillation a mixture of water and high boiling point substances boil at temperatures below the boiling point of water. It allows you to clean high-boiling su</w:t>
      </w:r>
      <w:r w:rsidR="00A41914">
        <w:rPr>
          <w:rFonts w:ascii="Times New Roman" w:hAnsi="Times New Roman" w:cs="Times New Roman"/>
          <w:lang w:val="en-US"/>
        </w:rPr>
        <w:t xml:space="preserve">bstances are sensitive to heat, </w:t>
      </w:r>
      <w:r w:rsidRPr="00DB7999">
        <w:rPr>
          <w:rFonts w:ascii="Times New Roman" w:hAnsi="Times New Roman" w:cs="Times New Roman"/>
          <w:lang w:val="en-US"/>
        </w:rPr>
        <w:t>do not</w:t>
      </w:r>
      <w:r w:rsidR="00A41914">
        <w:rPr>
          <w:rFonts w:ascii="Times New Roman" w:hAnsi="Times New Roman" w:cs="Times New Roman"/>
          <w:lang w:val="kk-KZ"/>
        </w:rPr>
        <w:t xml:space="preserve"> </w:t>
      </w:r>
      <w:r w:rsidRPr="00DB7999">
        <w:rPr>
          <w:rFonts w:ascii="Times New Roman" w:hAnsi="Times New Roman" w:cs="Times New Roman"/>
          <w:lang w:val="en-US"/>
        </w:rPr>
        <w:t>withstand</w:t>
      </w:r>
      <w:r w:rsidR="00A41914">
        <w:rPr>
          <w:rFonts w:ascii="Times New Roman" w:hAnsi="Times New Roman" w:cs="Times New Roman"/>
          <w:lang w:val="kk-KZ"/>
        </w:rPr>
        <w:t xml:space="preserve"> </w:t>
      </w:r>
      <w:r w:rsidRPr="00DB7999">
        <w:rPr>
          <w:rFonts w:ascii="Times New Roman" w:hAnsi="Times New Roman" w:cs="Times New Roman"/>
          <w:lang w:val="en-US"/>
        </w:rPr>
        <w:t>conventional</w:t>
      </w:r>
      <w:r w:rsidR="00A41914">
        <w:rPr>
          <w:rFonts w:ascii="Times New Roman" w:hAnsi="Times New Roman" w:cs="Times New Roman"/>
          <w:lang w:val="kk-KZ"/>
        </w:rPr>
        <w:t xml:space="preserve"> </w:t>
      </w:r>
      <w:r w:rsidRPr="00DB7999">
        <w:rPr>
          <w:rFonts w:ascii="Times New Roman" w:hAnsi="Times New Roman" w:cs="Times New Roman"/>
          <w:lang w:val="en-US"/>
        </w:rPr>
        <w:t>distillation.</w:t>
      </w:r>
      <w:r w:rsidR="00A41914">
        <w:rPr>
          <w:rFonts w:ascii="Times New Roman" w:hAnsi="Times New Roman" w:cs="Times New Roman"/>
          <w:lang w:val="kk-KZ"/>
        </w:rPr>
        <w:t xml:space="preserve"> </w:t>
      </w:r>
      <w:r w:rsidRPr="00DB7999">
        <w:rPr>
          <w:rFonts w:ascii="Times New Roman" w:hAnsi="Times New Roman" w:cs="Times New Roman"/>
          <w:lang w:val="en-US"/>
        </w:rPr>
        <w:t xml:space="preserve">Steam distillation is of great </w:t>
      </w:r>
      <w:r w:rsidRPr="00A41914">
        <w:rPr>
          <w:rFonts w:ascii="Times New Roman" w:hAnsi="Times New Roman" w:cs="Times New Roman"/>
          <w:spacing w:val="-2"/>
          <w:lang w:val="en-US"/>
        </w:rPr>
        <w:t>importance in the separation of volatile products from the tarry impurities. Often this method is used in the allocation of organic matter from natural objects, especially those that are part of the essential oils.</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In order to determine whether the steam volatile substance, a small amount must be heated in a tube with two milliliters of water. Above this second test tube holding the bottom of the tube, which </w:t>
      </w:r>
      <w:r w:rsidRPr="00DB7999">
        <w:rPr>
          <w:rFonts w:ascii="Times New Roman" w:hAnsi="Times New Roman" w:cs="Times New Roman"/>
          <w:lang w:val="en-US"/>
        </w:rPr>
        <w:lastRenderedPageBreak/>
        <w:t>put ice. If condensing on the cold bottom of the second tube turbid drop, the volatiles steam.</w:t>
      </w:r>
    </w:p>
    <w:p w:rsidR="007B1B4D" w:rsidRPr="00DB7999" w:rsidRDefault="00C2302B" w:rsidP="00E83A77">
      <w:pPr>
        <w:autoSpaceDE w:val="0"/>
        <w:autoSpaceDN w:val="0"/>
        <w:adjustRightInd w:val="0"/>
        <w:spacing w:after="0" w:line="240" w:lineRule="auto"/>
        <w:ind w:firstLine="397"/>
        <w:jc w:val="both"/>
        <w:rPr>
          <w:rFonts w:ascii="Times New Roman" w:eastAsia="Calibri" w:hAnsi="Times New Roman" w:cs="Times New Roman"/>
          <w:color w:val="000000"/>
          <w:lang w:val="en-US"/>
        </w:rPr>
      </w:pPr>
      <w:r w:rsidRPr="00DB7999">
        <w:rPr>
          <w:rFonts w:ascii="Times New Roman" w:hAnsi="Times New Roman" w:cs="Times New Roman"/>
          <w:lang w:val="en-US"/>
        </w:rPr>
        <w:t>Instead of water vapor and vapors can be used other substances with the following properties: low mutual solubility with the secreted substance vapor pressure close to the water vapor, and a low molecular weight. Appa</w:t>
      </w:r>
      <w:r w:rsidR="00A41914">
        <w:rPr>
          <w:rFonts w:ascii="Times New Roman" w:hAnsi="Times New Roman" w:cs="Times New Roman"/>
          <w:lang w:val="en-US"/>
        </w:rPr>
        <w:t xml:space="preserve">ratus for steam distillation is </w:t>
      </w:r>
      <w:r w:rsidRPr="00DB7999">
        <w:rPr>
          <w:rFonts w:ascii="Times New Roman" w:hAnsi="Times New Roman" w:cs="Times New Roman"/>
          <w:lang w:val="en-US"/>
        </w:rPr>
        <w:t>shown in Fig. 5.</w:t>
      </w:r>
      <w:r w:rsidRPr="00DB7999">
        <w:rPr>
          <w:lang w:val="en-US"/>
        </w:rPr>
        <w:t xml:space="preserve"> </w:t>
      </w:r>
      <w:r w:rsidRPr="00DB7999">
        <w:rPr>
          <w:rFonts w:ascii="Times New Roman" w:hAnsi="Times New Roman" w:cs="Times New Roman"/>
          <w:lang w:val="en-US"/>
        </w:rPr>
        <w:t>It consists of a steam generator, a tube through which the steam enters the distillation flask and the refrigerator. As the steam generator can be round or flat-bottomed flask.</w:t>
      </w:r>
    </w:p>
    <w:p w:rsidR="007B1B4D" w:rsidRPr="00DB7999" w:rsidRDefault="007B1B4D" w:rsidP="00E83A77">
      <w:pPr>
        <w:autoSpaceDE w:val="0"/>
        <w:autoSpaceDN w:val="0"/>
        <w:adjustRightInd w:val="0"/>
        <w:spacing w:after="0" w:line="240" w:lineRule="auto"/>
        <w:ind w:firstLine="397"/>
        <w:jc w:val="both"/>
        <w:rPr>
          <w:rFonts w:ascii="Times New Roman" w:eastAsia="Calibri" w:hAnsi="Times New Roman" w:cs="Times New Roman"/>
          <w:color w:val="000000"/>
          <w:lang w:val="en-US"/>
        </w:rPr>
      </w:pPr>
    </w:p>
    <w:p w:rsidR="00C2302B" w:rsidRPr="00A41914" w:rsidRDefault="00C2302B" w:rsidP="00E83A77">
      <w:pPr>
        <w:autoSpaceDE w:val="0"/>
        <w:autoSpaceDN w:val="0"/>
        <w:adjustRightInd w:val="0"/>
        <w:spacing w:after="0" w:line="240" w:lineRule="auto"/>
        <w:jc w:val="center"/>
        <w:rPr>
          <w:rFonts w:ascii="Times New Roman" w:eastAsia="Calibri" w:hAnsi="Times New Roman" w:cs="Times New Roman"/>
          <w:b/>
          <w:noProof/>
          <w:sz w:val="18"/>
          <w:lang w:val="en-US" w:eastAsia="ru-RU"/>
        </w:rPr>
      </w:pPr>
      <w:r w:rsidRPr="00A41914">
        <w:rPr>
          <w:b/>
          <w:noProof/>
          <w:sz w:val="18"/>
          <w:lang w:eastAsia="ru-RU"/>
        </w:rPr>
        <w:drawing>
          <wp:inline distT="0" distB="0" distL="0" distR="0" wp14:anchorId="1FA86747" wp14:editId="1A8EDFA5">
            <wp:extent cx="3408005" cy="2051745"/>
            <wp:effectExtent l="0" t="0" r="2540" b="5715"/>
            <wp:docPr id="136" name="Рисунок 30" descr="http://www.internetdict.com/wp-content/uploads/related_images/2016/01/14/what-is-steam-distilla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nternetdict.com/wp-content/uploads/related_images/2016/01/14/what-is-steam-distillation_2.jpg"/>
                    <pic:cNvPicPr>
                      <a:picLocks noChangeAspect="1" noChangeArrowheads="1"/>
                    </pic:cNvPicPr>
                  </pic:nvPicPr>
                  <pic:blipFill rotWithShape="1">
                    <a:blip r:embed="rId40" cstate="print"/>
                    <a:srcRect t="3784" b="2561"/>
                    <a:stretch/>
                  </pic:blipFill>
                  <pic:spPr bwMode="auto">
                    <a:xfrm>
                      <a:off x="0" y="0"/>
                      <a:ext cx="3423436" cy="2061035"/>
                    </a:xfrm>
                    <a:prstGeom prst="rect">
                      <a:avLst/>
                    </a:prstGeom>
                    <a:noFill/>
                    <a:ln>
                      <a:noFill/>
                    </a:ln>
                    <a:extLst>
                      <a:ext uri="{53640926-AAD7-44D8-BBD7-CCE9431645EC}">
                        <a14:shadowObscured xmlns:a14="http://schemas.microsoft.com/office/drawing/2010/main"/>
                      </a:ext>
                    </a:extLst>
                  </pic:spPr>
                </pic:pic>
              </a:graphicData>
            </a:graphic>
          </wp:inline>
        </w:drawing>
      </w:r>
    </w:p>
    <w:p w:rsidR="00C2302B" w:rsidRDefault="00C2302B" w:rsidP="00E83A77">
      <w:pPr>
        <w:autoSpaceDE w:val="0"/>
        <w:autoSpaceDN w:val="0"/>
        <w:adjustRightInd w:val="0"/>
        <w:spacing w:after="0" w:line="240" w:lineRule="auto"/>
        <w:jc w:val="center"/>
        <w:rPr>
          <w:rStyle w:val="shorttext"/>
          <w:rFonts w:ascii="Times New Roman" w:hAnsi="Times New Roman" w:cs="Times New Roman"/>
          <w:sz w:val="18"/>
          <w:lang w:val="en-US"/>
        </w:rPr>
      </w:pPr>
      <w:r w:rsidRPr="00A41914">
        <w:rPr>
          <w:rStyle w:val="shorttext"/>
          <w:rFonts w:ascii="Times New Roman" w:hAnsi="Times New Roman" w:cs="Times New Roman"/>
          <w:b/>
          <w:sz w:val="18"/>
          <w:lang w:val="en-US"/>
        </w:rPr>
        <w:t xml:space="preserve">Fig. 5. </w:t>
      </w:r>
      <w:r w:rsidRPr="00A41914">
        <w:rPr>
          <w:rStyle w:val="shorttext"/>
          <w:rFonts w:ascii="Times New Roman" w:hAnsi="Times New Roman" w:cs="Times New Roman"/>
          <w:sz w:val="18"/>
          <w:lang w:val="en-US"/>
        </w:rPr>
        <w:t>Apparatus for steam distillation</w:t>
      </w:r>
    </w:p>
    <w:p w:rsidR="00485829" w:rsidRPr="00A41914" w:rsidRDefault="00485829" w:rsidP="00E83A77">
      <w:pPr>
        <w:autoSpaceDE w:val="0"/>
        <w:autoSpaceDN w:val="0"/>
        <w:adjustRightInd w:val="0"/>
        <w:spacing w:after="0" w:line="240" w:lineRule="auto"/>
        <w:jc w:val="center"/>
        <w:rPr>
          <w:rStyle w:val="shorttext"/>
          <w:rFonts w:ascii="Times New Roman" w:hAnsi="Times New Roman" w:cs="Times New Roman"/>
          <w:sz w:val="18"/>
          <w:lang w:val="en-US"/>
        </w:rPr>
      </w:pPr>
    </w:p>
    <w:p w:rsidR="00C2302B" w:rsidRPr="00DB7999" w:rsidRDefault="00C2302B" w:rsidP="00E83A77">
      <w:pPr>
        <w:autoSpaceDE w:val="0"/>
        <w:spacing w:after="0" w:line="240" w:lineRule="auto"/>
        <w:ind w:firstLine="397"/>
        <w:jc w:val="both"/>
        <w:rPr>
          <w:rFonts w:ascii="Times New Roman" w:hAnsi="Times New Roman" w:cs="Times New Roman"/>
          <w:b/>
          <w:lang w:val="en-US"/>
        </w:rPr>
      </w:pPr>
      <w:r w:rsidRPr="00DB7999">
        <w:rPr>
          <w:rFonts w:ascii="Times New Roman" w:hAnsi="Times New Roman" w:cs="Times New Roman"/>
          <w:b/>
          <w:lang w:val="en-US"/>
        </w:rPr>
        <w:t>Fractional distillation (rectification)</w:t>
      </w:r>
    </w:p>
    <w:p w:rsidR="00C2302B" w:rsidRPr="00DB7999" w:rsidRDefault="00C2302B" w:rsidP="00E83A77">
      <w:pPr>
        <w:autoSpaceDE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Simple distillation method is not effective for the separation of liquids with a difference in boiling points of less than 80 ° C. In this case use by fractional distillation (rectification), based on the multiple repetition of the evaporation and partial condensation of the vapor mixture of liquids, which results in their separation. Distinguish distillation at atmospheric pressure and under vacuum (applied to separate high boiling and thermally unstable liquids).</w:t>
      </w:r>
    </w:p>
    <w:p w:rsidR="00C2302B" w:rsidRPr="00DB7999" w:rsidRDefault="00C2302B" w:rsidP="00E83A77">
      <w:pPr>
        <w:autoSpaceDE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Similarly, the behavior of a pure liquid, a binary mixture of two completely miscible with each other liquids starts to boil at a temperature at which the total vapor pressure of both components is equal to the external pressure. The total vapor pressure of the mixture equals the sum of the partial vapor pressures of each component. </w:t>
      </w:r>
      <w:r w:rsidRPr="00DB7999">
        <w:rPr>
          <w:rFonts w:ascii="Times New Roman" w:hAnsi="Times New Roman" w:cs="Times New Roman"/>
          <w:lang w:val="en-US"/>
        </w:rPr>
        <w:lastRenderedPageBreak/>
        <w:t>According to Raoult's law the partial pressure of one of the mixture components depends on the mole fraction of the substance in the mixture.</w:t>
      </w:r>
    </w:p>
    <w:p w:rsidR="00C2302B" w:rsidRPr="00A41914" w:rsidRDefault="00C2302B" w:rsidP="00E83A77">
      <w:pPr>
        <w:autoSpaceDE w:val="0"/>
        <w:spacing w:after="0" w:line="240" w:lineRule="auto"/>
        <w:ind w:firstLine="397"/>
        <w:jc w:val="both"/>
        <w:rPr>
          <w:rFonts w:ascii="Times New Roman" w:hAnsi="Times New Roman" w:cs="Times New Roman"/>
          <w:spacing w:val="2"/>
          <w:lang w:val="en-US"/>
        </w:rPr>
      </w:pPr>
      <w:r w:rsidRPr="00DB7999">
        <w:rPr>
          <w:rFonts w:ascii="Times New Roman" w:hAnsi="Times New Roman" w:cs="Times New Roman"/>
          <w:lang w:val="en-US"/>
        </w:rPr>
        <w:t xml:space="preserve">When the total vapor pressure of the mixture reaches 760 mm Hg. </w:t>
      </w:r>
      <w:r w:rsidRPr="00A41914">
        <w:rPr>
          <w:rFonts w:ascii="Times New Roman" w:hAnsi="Times New Roman" w:cs="Times New Roman"/>
          <w:spacing w:val="2"/>
          <w:lang w:val="en-US"/>
        </w:rPr>
        <w:t xml:space="preserve">Art., it starts to boil. Since the partial pressure of volatile components makes up most of the total pressure, the original condensable </w:t>
      </w:r>
      <w:r w:rsidR="00A41914">
        <w:rPr>
          <w:rFonts w:ascii="Times New Roman" w:hAnsi="Times New Roman" w:cs="Times New Roman"/>
          <w:spacing w:val="2"/>
          <w:lang w:val="en-US"/>
        </w:rPr>
        <w:br/>
      </w:r>
      <w:r w:rsidRPr="00A41914">
        <w:rPr>
          <w:rFonts w:ascii="Times New Roman" w:hAnsi="Times New Roman" w:cs="Times New Roman"/>
          <w:spacing w:val="2"/>
          <w:lang w:val="en-US"/>
        </w:rPr>
        <w:t xml:space="preserve">vapor consists mainly of a volatile component and contains only a small amount of high boiling material which accumulates in the residue. However, this leads to the fact that according to Raoult's </w:t>
      </w:r>
      <w:r w:rsidR="00A41914">
        <w:rPr>
          <w:rFonts w:ascii="Times New Roman" w:hAnsi="Times New Roman" w:cs="Times New Roman"/>
          <w:spacing w:val="2"/>
          <w:lang w:val="en-US"/>
        </w:rPr>
        <w:br/>
      </w:r>
      <w:r w:rsidRPr="00A41914">
        <w:rPr>
          <w:rFonts w:ascii="Times New Roman" w:hAnsi="Times New Roman" w:cs="Times New Roman"/>
          <w:spacing w:val="2"/>
          <w:lang w:val="en-US"/>
        </w:rPr>
        <w:t xml:space="preserve">law the partial pressure of a high boiling component was increased. As the concentration of the residue of the substance increases the boiling point, and its share in the vapor increases. Progress in this distillation by the example of ethanol, butanol is depicted in </w:t>
      </w:r>
      <w:r w:rsidR="00A41914">
        <w:rPr>
          <w:rFonts w:ascii="Times New Roman" w:hAnsi="Times New Roman" w:cs="Times New Roman"/>
          <w:spacing w:val="2"/>
          <w:lang w:val="en-US"/>
        </w:rPr>
        <w:br/>
      </w:r>
      <w:r w:rsidRPr="00A41914">
        <w:rPr>
          <w:rFonts w:ascii="Times New Roman" w:hAnsi="Times New Roman" w:cs="Times New Roman"/>
          <w:spacing w:val="2"/>
          <w:lang w:val="en-US"/>
        </w:rPr>
        <w:t>Figure 6.</w:t>
      </w:r>
    </w:p>
    <w:p w:rsidR="00C2302B" w:rsidRPr="00A41914" w:rsidRDefault="00C2302B" w:rsidP="00E83A77">
      <w:pPr>
        <w:autoSpaceDE w:val="0"/>
        <w:spacing w:after="0" w:line="240" w:lineRule="auto"/>
        <w:ind w:firstLine="397"/>
        <w:jc w:val="both"/>
        <w:rPr>
          <w:rFonts w:ascii="Times New Roman" w:eastAsia="Calibri" w:hAnsi="Times New Roman" w:cs="Times New Roman"/>
          <w:color w:val="000000"/>
          <w:spacing w:val="2"/>
          <w:lang w:val="en-US"/>
        </w:rPr>
      </w:pPr>
      <w:r w:rsidRPr="00A41914">
        <w:rPr>
          <w:rFonts w:ascii="Times New Roman" w:hAnsi="Times New Roman" w:cs="Times New Roman"/>
          <w:spacing w:val="2"/>
          <w:lang w:val="en-US"/>
        </w:rPr>
        <w:t xml:space="preserve">An equimolar mixture of ethanol, butanol and boils at about </w:t>
      </w:r>
      <w:r w:rsidR="00A41914">
        <w:rPr>
          <w:rFonts w:ascii="Times New Roman" w:hAnsi="Times New Roman" w:cs="Times New Roman"/>
          <w:spacing w:val="2"/>
          <w:lang w:val="en-US"/>
        </w:rPr>
        <w:br/>
      </w:r>
      <w:r w:rsidRPr="00A41914">
        <w:rPr>
          <w:rFonts w:ascii="Times New Roman" w:hAnsi="Times New Roman" w:cs="Times New Roman"/>
          <w:spacing w:val="2"/>
          <w:lang w:val="en-US"/>
        </w:rPr>
        <w:t>93 ° C at atmospheric pressure (pure ethanol boils at 78 ° C, pure butanol at 117.5 ° C). The lower curve shows the temperature dependence of the boiling mixture of ethanol and butanol from their composition (in mole percent). The upper curve expresses the appropriate vapor composition defined by Raoult's law. Distillation takes place with a gradual increase in the boiling temperature according to curve towards the lower point 1. Separation of this mixture can only be achieved by repeating multiple distillation fractions collected.</w:t>
      </w:r>
    </w:p>
    <w:p w:rsidR="00C2302B" w:rsidRPr="00A41914" w:rsidRDefault="00C2302B" w:rsidP="00E83A77">
      <w:pPr>
        <w:spacing w:after="0" w:line="240" w:lineRule="auto"/>
        <w:jc w:val="center"/>
        <w:rPr>
          <w:rFonts w:ascii="Times New Roman" w:eastAsia="Times New Roman" w:hAnsi="Times New Roman" w:cs="Times New Roman"/>
          <w:sz w:val="18"/>
          <w:lang w:eastAsia="ru-RU"/>
        </w:rPr>
      </w:pPr>
      <w:r w:rsidRPr="00A41914">
        <w:rPr>
          <w:rFonts w:ascii="Times New Roman" w:eastAsia="Times New Roman" w:hAnsi="Times New Roman" w:cs="Times New Roman"/>
          <w:noProof/>
          <w:sz w:val="18"/>
          <w:lang w:eastAsia="ru-RU"/>
        </w:rPr>
        <w:drawing>
          <wp:inline distT="0" distB="0" distL="0" distR="0" wp14:anchorId="7BDD9AB6" wp14:editId="7F8525A9">
            <wp:extent cx="3019647" cy="1924775"/>
            <wp:effectExtent l="0" t="0" r="9525" b="0"/>
            <wp:docPr id="137" name="p20img1" descr="http://www.studfiles.ru/html/2706/48/html_PTMQkqyBHt.jo45/htmlconvd-hX209U2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img1" descr="http://www.studfiles.ru/html/2706/48/html_PTMQkqyBHt.jo45/htmlconvd-hX209U20x1.jpg"/>
                    <pic:cNvPicPr>
                      <a:picLocks noChangeAspect="1" noChangeArrowheads="1"/>
                    </pic:cNvPicPr>
                  </pic:nvPicPr>
                  <pic:blipFill>
                    <a:blip r:embed="rId41" cstate="print"/>
                    <a:srcRect/>
                    <a:stretch>
                      <a:fillRect/>
                    </a:stretch>
                  </pic:blipFill>
                  <pic:spPr bwMode="auto">
                    <a:xfrm>
                      <a:off x="0" y="0"/>
                      <a:ext cx="3034873" cy="1934480"/>
                    </a:xfrm>
                    <a:prstGeom prst="rect">
                      <a:avLst/>
                    </a:prstGeom>
                    <a:noFill/>
                    <a:ln w="9525">
                      <a:noFill/>
                      <a:miter lim="800000"/>
                      <a:headEnd/>
                      <a:tailEnd/>
                    </a:ln>
                  </pic:spPr>
                </pic:pic>
              </a:graphicData>
            </a:graphic>
          </wp:inline>
        </w:drawing>
      </w:r>
    </w:p>
    <w:p w:rsidR="00A41914" w:rsidRDefault="00A41914" w:rsidP="00E83A77">
      <w:pPr>
        <w:autoSpaceDE w:val="0"/>
        <w:autoSpaceDN w:val="0"/>
        <w:adjustRightInd w:val="0"/>
        <w:spacing w:after="0" w:line="240" w:lineRule="auto"/>
        <w:jc w:val="center"/>
        <w:rPr>
          <w:rFonts w:ascii="Times New Roman" w:hAnsi="Times New Roman" w:cs="Times New Roman"/>
          <w:b/>
          <w:sz w:val="18"/>
          <w:lang w:val="en-US"/>
        </w:rPr>
      </w:pPr>
    </w:p>
    <w:p w:rsidR="00C2302B" w:rsidRPr="00A41914" w:rsidRDefault="00C2302B" w:rsidP="00E83A77">
      <w:pPr>
        <w:autoSpaceDE w:val="0"/>
        <w:autoSpaceDN w:val="0"/>
        <w:adjustRightInd w:val="0"/>
        <w:spacing w:after="0" w:line="240" w:lineRule="auto"/>
        <w:jc w:val="center"/>
        <w:rPr>
          <w:rFonts w:ascii="Times New Roman" w:hAnsi="Times New Roman" w:cs="Times New Roman"/>
          <w:sz w:val="18"/>
          <w:lang w:val="en-US"/>
        </w:rPr>
      </w:pPr>
      <w:r w:rsidRPr="00A41914">
        <w:rPr>
          <w:rFonts w:ascii="Times New Roman" w:hAnsi="Times New Roman" w:cs="Times New Roman"/>
          <w:b/>
          <w:sz w:val="18"/>
          <w:lang w:val="en-US"/>
        </w:rPr>
        <w:lastRenderedPageBreak/>
        <w:t xml:space="preserve">Fig. 6. </w:t>
      </w:r>
      <w:r w:rsidRPr="00A41914">
        <w:rPr>
          <w:rStyle w:val="alt-edited"/>
          <w:rFonts w:ascii="Times New Roman" w:hAnsi="Times New Roman" w:cs="Times New Roman"/>
          <w:sz w:val="18"/>
          <w:lang w:val="en-US"/>
        </w:rPr>
        <w:t>Diagram</w:t>
      </w:r>
      <w:r w:rsidR="00F934FD" w:rsidRPr="00F934FD">
        <w:rPr>
          <w:rStyle w:val="alt-edited"/>
          <w:rFonts w:ascii="Times New Roman" w:hAnsi="Times New Roman" w:cs="Times New Roman"/>
          <w:sz w:val="18"/>
          <w:lang w:val="en-US"/>
        </w:rPr>
        <w:t xml:space="preserve"> </w:t>
      </w:r>
      <w:r w:rsidR="00F934FD">
        <w:rPr>
          <w:rStyle w:val="alt-edited"/>
          <w:rFonts w:ascii="Times New Roman" w:hAnsi="Times New Roman" w:cs="Times New Roman"/>
          <w:sz w:val="18"/>
          <w:lang w:val="en-US"/>
        </w:rPr>
        <w:t>of</w:t>
      </w:r>
      <w:r w:rsidRPr="00A41914">
        <w:rPr>
          <w:rFonts w:ascii="Times New Roman" w:hAnsi="Times New Roman" w:cs="Times New Roman"/>
          <w:sz w:val="18"/>
          <w:lang w:val="en-US"/>
        </w:rPr>
        <w:t xml:space="preserve"> </w:t>
      </w:r>
      <w:r w:rsidR="00F934FD" w:rsidRPr="00A41914">
        <w:rPr>
          <w:rFonts w:ascii="Times New Roman" w:hAnsi="Times New Roman" w:cs="Times New Roman"/>
          <w:sz w:val="18"/>
          <w:lang w:val="en-US"/>
        </w:rPr>
        <w:t xml:space="preserve">ethanol </w:t>
      </w:r>
      <w:r w:rsidR="00F934FD" w:rsidRPr="00A41914">
        <w:rPr>
          <w:rFonts w:ascii="Times New Roman" w:hAnsi="Times New Roman" w:cs="Times New Roman"/>
          <w:sz w:val="18"/>
          <w:lang w:val="kk-KZ"/>
        </w:rPr>
        <w:t>–</w:t>
      </w:r>
      <w:r w:rsidR="00F934FD" w:rsidRPr="00A41914">
        <w:rPr>
          <w:rFonts w:ascii="Times New Roman" w:hAnsi="Times New Roman" w:cs="Times New Roman"/>
          <w:sz w:val="18"/>
          <w:lang w:val="en-US"/>
        </w:rPr>
        <w:t xml:space="preserve"> butanol </w:t>
      </w:r>
      <w:r w:rsidRPr="00A41914">
        <w:rPr>
          <w:rFonts w:ascii="Times New Roman" w:hAnsi="Times New Roman" w:cs="Times New Roman"/>
          <w:sz w:val="18"/>
          <w:lang w:val="en-US"/>
        </w:rPr>
        <w:t xml:space="preserve">boiling </w:t>
      </w:r>
    </w:p>
    <w:p w:rsidR="00A41914" w:rsidRDefault="00A41914" w:rsidP="00E83A77">
      <w:pPr>
        <w:autoSpaceDE w:val="0"/>
        <w:autoSpaceDN w:val="0"/>
        <w:adjustRightInd w:val="0"/>
        <w:spacing w:after="0" w:line="240" w:lineRule="auto"/>
        <w:ind w:firstLine="397"/>
        <w:jc w:val="both"/>
        <w:rPr>
          <w:rFonts w:ascii="Times New Roman" w:hAnsi="Times New Roman" w:cs="Times New Roman"/>
          <w:lang w:val="en-US"/>
        </w:rPr>
      </w:pPr>
    </w:p>
    <w:p w:rsidR="007B1B4D" w:rsidRPr="00DB7999" w:rsidRDefault="00C2302B" w:rsidP="00E83A77">
      <w:pPr>
        <w:autoSpaceDE w:val="0"/>
        <w:autoSpaceDN w:val="0"/>
        <w:adjustRightInd w:val="0"/>
        <w:spacing w:after="0" w:line="240" w:lineRule="auto"/>
        <w:ind w:firstLine="397"/>
        <w:jc w:val="both"/>
        <w:rPr>
          <w:rFonts w:ascii="Times New Roman" w:eastAsia="Calibri" w:hAnsi="Times New Roman" w:cs="Times New Roman"/>
          <w:lang w:val="en-US"/>
        </w:rPr>
      </w:pPr>
      <w:r w:rsidRPr="00DB7999">
        <w:rPr>
          <w:rFonts w:ascii="Times New Roman" w:hAnsi="Times New Roman" w:cs="Times New Roman"/>
          <w:lang w:val="en-US"/>
        </w:rPr>
        <w:t xml:space="preserve">Separation efficiency can be markedly improved by using a fractional distillation (rectification) method. Distillation was carried out using a special speaker </w:t>
      </w:r>
      <w:r w:rsidR="00A41914">
        <w:rPr>
          <w:rFonts w:ascii="Times New Roman" w:hAnsi="Times New Roman" w:cs="Times New Roman"/>
          <w:lang w:val="kk-KZ"/>
        </w:rPr>
        <w:t>–</w:t>
      </w:r>
      <w:r w:rsidRPr="00DB7999">
        <w:rPr>
          <w:rFonts w:ascii="Times New Roman" w:hAnsi="Times New Roman" w:cs="Times New Roman"/>
          <w:lang w:val="en-US"/>
        </w:rPr>
        <w:t xml:space="preserve"> reflux condensers</w:t>
      </w:r>
      <w:r w:rsidRPr="00DB7999">
        <w:rPr>
          <w:lang w:val="en-US"/>
        </w:rPr>
        <w:t xml:space="preserve"> </w:t>
      </w:r>
      <w:r w:rsidRPr="00DB7999">
        <w:rPr>
          <w:rFonts w:ascii="Times New Roman" w:hAnsi="Times New Roman" w:cs="Times New Roman"/>
          <w:lang w:val="en-US"/>
        </w:rPr>
        <w:t>(</w:t>
      </w:r>
      <w:r w:rsidRPr="00DB7999">
        <w:rPr>
          <w:rStyle w:val="alt-edited"/>
          <w:rFonts w:ascii="Times New Roman" w:hAnsi="Times New Roman" w:cs="Times New Roman"/>
          <w:lang w:val="en-US"/>
        </w:rPr>
        <w:t>dephlegmators)</w:t>
      </w:r>
      <w:r w:rsidRPr="00DB7999">
        <w:rPr>
          <w:rFonts w:ascii="Times New Roman" w:hAnsi="Times New Roman" w:cs="Times New Roman"/>
          <w:lang w:val="en-US"/>
        </w:rPr>
        <w:t>.</w:t>
      </w:r>
    </w:p>
    <w:p w:rsidR="007B1B4D" w:rsidRPr="00DB7999" w:rsidRDefault="007B1B4D" w:rsidP="00E83A77">
      <w:pPr>
        <w:autoSpaceDE w:val="0"/>
        <w:autoSpaceDN w:val="0"/>
        <w:adjustRightInd w:val="0"/>
        <w:spacing w:after="0" w:line="240" w:lineRule="auto"/>
        <w:ind w:firstLine="397"/>
        <w:rPr>
          <w:rFonts w:ascii="Times New Roman" w:eastAsia="Calibri" w:hAnsi="Times New Roman" w:cs="Times New Roman"/>
          <w:lang w:val="en-US"/>
        </w:rPr>
      </w:pPr>
    </w:p>
    <w:p w:rsidR="00C2302B" w:rsidRPr="00A41914" w:rsidRDefault="00C2302B" w:rsidP="00E83A77">
      <w:pPr>
        <w:autoSpaceDE w:val="0"/>
        <w:autoSpaceDN w:val="0"/>
        <w:adjustRightInd w:val="0"/>
        <w:spacing w:after="0" w:line="240" w:lineRule="auto"/>
        <w:jc w:val="center"/>
        <w:rPr>
          <w:rFonts w:ascii="Times New Roman" w:eastAsia="Calibri" w:hAnsi="Times New Roman" w:cs="Times New Roman"/>
          <w:sz w:val="18"/>
          <w:lang w:val="en-US"/>
        </w:rPr>
      </w:pPr>
      <w:r w:rsidRPr="00A41914">
        <w:rPr>
          <w:noProof/>
          <w:sz w:val="18"/>
          <w:lang w:eastAsia="ru-RU"/>
        </w:rPr>
        <w:drawing>
          <wp:inline distT="0" distB="0" distL="0" distR="0" wp14:anchorId="35E9BB0E" wp14:editId="62B9E4C5">
            <wp:extent cx="2257448" cy="2664121"/>
            <wp:effectExtent l="0" t="0" r="0" b="3175"/>
            <wp:docPr id="138" name="Рисунок 35" descr="http://www.factbook.org/wikipedia/en/media/1/16/fractional_distillation_lab_appar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actbook.org/wikipedia/en/media/1/16/fractional_distillation_lab_apparatus.png"/>
                    <pic:cNvPicPr>
                      <a:picLocks noChangeAspect="1" noChangeArrowheads="1"/>
                    </pic:cNvPicPr>
                  </pic:nvPicPr>
                  <pic:blipFill>
                    <a:blip r:embed="rId42" cstate="print"/>
                    <a:srcRect/>
                    <a:stretch>
                      <a:fillRect/>
                    </a:stretch>
                  </pic:blipFill>
                  <pic:spPr bwMode="auto">
                    <a:xfrm>
                      <a:off x="0" y="0"/>
                      <a:ext cx="2260709" cy="2667969"/>
                    </a:xfrm>
                    <a:prstGeom prst="rect">
                      <a:avLst/>
                    </a:prstGeom>
                    <a:noFill/>
                    <a:ln w="9525">
                      <a:noFill/>
                      <a:miter lim="800000"/>
                      <a:headEnd/>
                      <a:tailEnd/>
                    </a:ln>
                  </pic:spPr>
                </pic:pic>
              </a:graphicData>
            </a:graphic>
          </wp:inline>
        </w:drawing>
      </w:r>
    </w:p>
    <w:p w:rsidR="00C2302B" w:rsidRPr="00A41914" w:rsidRDefault="00C2302B" w:rsidP="00E83A77">
      <w:pPr>
        <w:autoSpaceDE w:val="0"/>
        <w:autoSpaceDN w:val="0"/>
        <w:adjustRightInd w:val="0"/>
        <w:spacing w:after="0" w:line="240" w:lineRule="auto"/>
        <w:ind w:firstLine="397"/>
        <w:rPr>
          <w:rFonts w:ascii="Times New Roman" w:eastAsia="Calibri" w:hAnsi="Times New Roman" w:cs="Times New Roman"/>
          <w:b/>
          <w:lang w:val="en-US"/>
        </w:rPr>
      </w:pPr>
    </w:p>
    <w:p w:rsidR="00C2302B" w:rsidRPr="00A41914" w:rsidRDefault="00C2302B" w:rsidP="00E83A77">
      <w:pPr>
        <w:autoSpaceDE w:val="0"/>
        <w:autoSpaceDN w:val="0"/>
        <w:adjustRightInd w:val="0"/>
        <w:spacing w:after="0" w:line="240" w:lineRule="auto"/>
        <w:jc w:val="center"/>
        <w:rPr>
          <w:rFonts w:ascii="Times New Roman" w:hAnsi="Times New Roman" w:cs="Times New Roman"/>
          <w:sz w:val="18"/>
          <w:lang w:val="en-US"/>
        </w:rPr>
      </w:pPr>
      <w:r w:rsidRPr="00A41914">
        <w:rPr>
          <w:rFonts w:ascii="Times New Roman" w:hAnsi="Times New Roman" w:cs="Times New Roman"/>
          <w:b/>
          <w:sz w:val="18"/>
          <w:lang w:val="en-US"/>
        </w:rPr>
        <w:t>Fig. 7.</w:t>
      </w:r>
      <w:r w:rsidRPr="00A41914">
        <w:rPr>
          <w:rFonts w:ascii="Times New Roman" w:hAnsi="Times New Roman" w:cs="Times New Roman"/>
          <w:sz w:val="18"/>
          <w:lang w:val="en-US"/>
        </w:rPr>
        <w:t xml:space="preserve"> Installation for rectification</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To a mixture of two liquids distillation apparatus was collected, shown</w:t>
      </w:r>
      <w:r w:rsidR="00A41914">
        <w:rPr>
          <w:rFonts w:ascii="Times New Roman" w:hAnsi="Times New Roman" w:cs="Times New Roman"/>
          <w:lang w:val="en-US"/>
        </w:rPr>
        <w:t xml:space="preserve"> in Fig. 7 (</w:t>
      </w:r>
      <w:r w:rsidR="00A41914">
        <w:rPr>
          <w:rFonts w:ascii="Times New Roman" w:hAnsi="Times New Roman" w:cs="Times New Roman"/>
          <w:lang w:val="kk-KZ"/>
        </w:rPr>
        <w:t>«</w:t>
      </w:r>
      <w:r w:rsidRPr="00DB7999">
        <w:rPr>
          <w:rFonts w:ascii="Times New Roman" w:hAnsi="Times New Roman" w:cs="Times New Roman"/>
          <w:lang w:val="en-US"/>
        </w:rPr>
        <w:t>quicklime</w:t>
      </w:r>
      <w:r w:rsidR="00A41914">
        <w:rPr>
          <w:rFonts w:ascii="Times New Roman" w:hAnsi="Times New Roman" w:cs="Times New Roman"/>
          <w:lang w:val="kk-KZ"/>
        </w:rPr>
        <w:t>»</w:t>
      </w:r>
      <w:r w:rsidRPr="00DB7999">
        <w:rPr>
          <w:rFonts w:ascii="Times New Roman" w:hAnsi="Times New Roman" w:cs="Times New Roman"/>
          <w:lang w:val="en-US"/>
        </w:rPr>
        <w:t xml:space="preserve"> placed at the bottom of the flask to the apparatus assembly).</w:t>
      </w:r>
    </w:p>
    <w:p w:rsidR="007B1B4D" w:rsidRDefault="00C2302B" w:rsidP="00E83A77">
      <w:pPr>
        <w:autoSpaceDE w:val="0"/>
        <w:autoSpaceDN w:val="0"/>
        <w:adjustRightInd w:val="0"/>
        <w:spacing w:after="0" w:line="240" w:lineRule="auto"/>
        <w:ind w:firstLine="397"/>
        <w:jc w:val="both"/>
        <w:rPr>
          <w:rFonts w:ascii="Times New Roman" w:eastAsia="Calibri" w:hAnsi="Times New Roman" w:cs="Times New Roman"/>
          <w:lang w:val="en-US"/>
        </w:rPr>
      </w:pPr>
      <w:r w:rsidRPr="00DB7999">
        <w:rPr>
          <w:rFonts w:ascii="Times New Roman" w:hAnsi="Times New Roman" w:cs="Times New Roman"/>
          <w:lang w:val="en-US"/>
        </w:rPr>
        <w:t xml:space="preserve">Dephlegmator consists of a set of vertical tubes bulb distillation (column) filled with a material with a large surface area on which the partial condensation of the vapor. The dephlegmator and steam condensate (reflux) move in opposite </w:t>
      </w:r>
      <w:r w:rsidR="00BD4614" w:rsidRPr="00DB7999">
        <w:rPr>
          <w:rFonts w:ascii="Times New Roman" w:hAnsi="Times New Roman" w:cs="Times New Roman"/>
          <w:lang w:val="en-US"/>
        </w:rPr>
        <w:t>directions that is based on the action column countercurrent principle couples rising upwards</w:t>
      </w:r>
      <w:r w:rsidRPr="00DB7999">
        <w:rPr>
          <w:rFonts w:ascii="Times New Roman" w:hAnsi="Times New Roman" w:cs="Times New Roman"/>
          <w:lang w:val="en-US"/>
        </w:rPr>
        <w:t xml:space="preserve"> is removed from the reflux flowing down low-boiling components and vapor reflux extracts high boiling component. The process is repeated several times throughout the column height. This type is called countercurrent distillation. It is necessary to establish the </w:t>
      </w:r>
      <w:r w:rsidRPr="00DB7999">
        <w:rPr>
          <w:rFonts w:ascii="Times New Roman" w:hAnsi="Times New Roman" w:cs="Times New Roman"/>
          <w:lang w:val="en-US"/>
        </w:rPr>
        <w:lastRenderedPageBreak/>
        <w:t xml:space="preserve">closest contact between rising vapor and descending condensate, which flows into the distillation flask. Under these conditions, an equilibrium is established in a dephlegmator, wherein the vapor in the upper part composed mainly of the more volatile component. The process efficiency depends on the surface area of ​​the falling reflux. In the best cases it is possible to divide the liquid boiling </w:t>
      </w:r>
      <w:r w:rsidR="00BD4614" w:rsidRPr="00DB7999">
        <w:rPr>
          <w:rFonts w:ascii="Times New Roman" w:hAnsi="Times New Roman" w:cs="Times New Roman"/>
          <w:lang w:val="en-US"/>
        </w:rPr>
        <w:t>temperature which differs</w:t>
      </w:r>
      <w:r w:rsidRPr="00DB7999">
        <w:rPr>
          <w:rFonts w:ascii="Times New Roman" w:hAnsi="Times New Roman" w:cs="Times New Roman"/>
          <w:lang w:val="en-US"/>
        </w:rPr>
        <w:t xml:space="preserve"> by only a few degrees.</w:t>
      </w:r>
      <w:r w:rsidR="007B1B4D" w:rsidRPr="00DB7999">
        <w:rPr>
          <w:rFonts w:ascii="Times New Roman" w:eastAsia="Calibri" w:hAnsi="Times New Roman" w:cs="Times New Roman"/>
          <w:lang w:val="en-US"/>
        </w:rPr>
        <w:t xml:space="preserve"> </w:t>
      </w:r>
    </w:p>
    <w:p w:rsidR="00A41914" w:rsidRPr="00DB7999" w:rsidRDefault="00A41914" w:rsidP="00E83A77">
      <w:pPr>
        <w:autoSpaceDE w:val="0"/>
        <w:autoSpaceDN w:val="0"/>
        <w:adjustRightInd w:val="0"/>
        <w:spacing w:after="0" w:line="240" w:lineRule="auto"/>
        <w:ind w:firstLine="397"/>
        <w:jc w:val="both"/>
        <w:rPr>
          <w:rFonts w:ascii="Times New Roman" w:eastAsia="Calibri" w:hAnsi="Times New Roman" w:cs="Times New Roman"/>
          <w:lang w:val="en-US"/>
        </w:rPr>
      </w:pPr>
    </w:p>
    <w:p w:rsidR="00C2302B" w:rsidRPr="00A41914" w:rsidRDefault="00C2302B" w:rsidP="00E83A77">
      <w:pPr>
        <w:autoSpaceDE w:val="0"/>
        <w:autoSpaceDN w:val="0"/>
        <w:adjustRightInd w:val="0"/>
        <w:spacing w:after="0" w:line="240" w:lineRule="auto"/>
        <w:jc w:val="center"/>
        <w:rPr>
          <w:rFonts w:ascii="Times New Roman" w:eastAsia="Calibri" w:hAnsi="Times New Roman" w:cs="Times New Roman"/>
          <w:sz w:val="18"/>
          <w:lang w:val="en-US"/>
        </w:rPr>
      </w:pPr>
      <w:r w:rsidRPr="00DB7999">
        <w:rPr>
          <w:rFonts w:ascii="Times New Roman" w:eastAsia="Calibri" w:hAnsi="Times New Roman" w:cs="Times New Roman"/>
          <w:noProof/>
          <w:lang w:eastAsia="ru-RU"/>
        </w:rPr>
        <w:drawing>
          <wp:inline distT="0" distB="0" distL="0" distR="0">
            <wp:extent cx="1935126" cy="1453228"/>
            <wp:effectExtent l="0" t="0" r="8255" b="0"/>
            <wp:docPr id="141" name="Рисунок 38" descr="http://lab43.ru/upload/iblock/497/497ebf8977c90a329c354c61d0067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ab43.ru/upload/iblock/497/497ebf8977c90a329c354c61d006778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6454" cy="1461735"/>
                    </a:xfrm>
                    <a:prstGeom prst="rect">
                      <a:avLst/>
                    </a:prstGeom>
                    <a:noFill/>
                    <a:ln w="9525">
                      <a:noFill/>
                      <a:miter lim="800000"/>
                      <a:headEnd/>
                      <a:tailEnd/>
                    </a:ln>
                  </pic:spPr>
                </pic:pic>
              </a:graphicData>
            </a:graphic>
          </wp:inline>
        </w:drawing>
      </w:r>
      <w:r w:rsidR="00A41914">
        <w:rPr>
          <w:rFonts w:ascii="Times New Roman" w:eastAsia="Calibri" w:hAnsi="Times New Roman" w:cs="Times New Roman"/>
          <w:sz w:val="18"/>
          <w:lang w:val="kk-KZ"/>
        </w:rPr>
        <w:t xml:space="preserve">     </w:t>
      </w:r>
      <w:r w:rsidRPr="00A41914">
        <w:rPr>
          <w:noProof/>
          <w:sz w:val="18"/>
          <w:lang w:eastAsia="ru-RU"/>
        </w:rPr>
        <w:drawing>
          <wp:inline distT="0" distB="0" distL="0" distR="0" wp14:anchorId="21C48EE8" wp14:editId="0CAB25BD">
            <wp:extent cx="1543021" cy="1444803"/>
            <wp:effectExtent l="0" t="0" r="635" b="3175"/>
            <wp:docPr id="142" name="Рисунок 41" descr="http://www.himikatus.ru/art/chemop/01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himikatus.ru/art/chemop/0139-1.png"/>
                    <pic:cNvPicPr>
                      <a:picLocks noChangeAspect="1" noChangeArrowheads="1"/>
                    </pic:cNvPicPr>
                  </pic:nvPicPr>
                  <pic:blipFill rotWithShape="1">
                    <a:blip r:embed="rId44" cstate="print"/>
                    <a:srcRect l="17003" t="6592" r="23370" b="2752"/>
                    <a:stretch/>
                  </pic:blipFill>
                  <pic:spPr bwMode="auto">
                    <a:xfrm>
                      <a:off x="0" y="0"/>
                      <a:ext cx="1564655" cy="1465060"/>
                    </a:xfrm>
                    <a:prstGeom prst="rect">
                      <a:avLst/>
                    </a:prstGeom>
                    <a:noFill/>
                    <a:ln>
                      <a:noFill/>
                    </a:ln>
                    <a:extLst>
                      <a:ext uri="{53640926-AAD7-44D8-BBD7-CCE9431645EC}">
                        <a14:shadowObscured xmlns:a14="http://schemas.microsoft.com/office/drawing/2010/main"/>
                      </a:ext>
                    </a:extLst>
                  </pic:spPr>
                </pic:pic>
              </a:graphicData>
            </a:graphic>
          </wp:inline>
        </w:drawing>
      </w:r>
    </w:p>
    <w:p w:rsidR="00C2302B" w:rsidRPr="00A41914" w:rsidRDefault="00C2302B" w:rsidP="00E83A77">
      <w:pPr>
        <w:autoSpaceDE w:val="0"/>
        <w:autoSpaceDN w:val="0"/>
        <w:adjustRightInd w:val="0"/>
        <w:spacing w:after="0" w:line="240" w:lineRule="auto"/>
        <w:jc w:val="center"/>
        <w:rPr>
          <w:rFonts w:ascii="Times New Roman" w:eastAsia="Calibri" w:hAnsi="Times New Roman" w:cs="Times New Roman"/>
          <w:sz w:val="18"/>
          <w:lang w:val="en-US"/>
        </w:rPr>
      </w:pPr>
    </w:p>
    <w:p w:rsidR="00485829" w:rsidRDefault="00A41914" w:rsidP="00485829">
      <w:pPr>
        <w:autoSpaceDE w:val="0"/>
        <w:autoSpaceDN w:val="0"/>
        <w:adjustRightInd w:val="0"/>
        <w:spacing w:after="0" w:line="240" w:lineRule="auto"/>
        <w:jc w:val="center"/>
        <w:rPr>
          <w:rFonts w:ascii="Times New Roman" w:hAnsi="Times New Roman" w:cs="Times New Roman"/>
          <w:b/>
          <w:sz w:val="18"/>
          <w:lang w:val="en-US"/>
        </w:rPr>
      </w:pPr>
      <w:r>
        <w:rPr>
          <w:rFonts w:ascii="Times New Roman" w:hAnsi="Times New Roman" w:cs="Times New Roman"/>
          <w:sz w:val="18"/>
          <w:lang w:val="en-US"/>
        </w:rPr>
        <w:t>a – Vigreux column, b –</w:t>
      </w:r>
      <w:r w:rsidR="00C2302B" w:rsidRPr="00A41914">
        <w:rPr>
          <w:rFonts w:ascii="Times New Roman" w:hAnsi="Times New Roman" w:cs="Times New Roman"/>
          <w:sz w:val="18"/>
          <w:lang w:val="en-US"/>
        </w:rPr>
        <w:t xml:space="preserve"> with a nozzle, c </w:t>
      </w:r>
      <w:r>
        <w:rPr>
          <w:rFonts w:ascii="Times New Roman" w:hAnsi="Times New Roman" w:cs="Times New Roman"/>
          <w:sz w:val="18"/>
          <w:lang w:val="kk-KZ"/>
        </w:rPr>
        <w:t>–</w:t>
      </w:r>
      <w:r w:rsidR="00C2302B" w:rsidRPr="00A41914">
        <w:rPr>
          <w:rFonts w:ascii="Times New Roman" w:hAnsi="Times New Roman" w:cs="Times New Roman"/>
          <w:sz w:val="18"/>
          <w:lang w:val="en-US"/>
        </w:rPr>
        <w:t xml:space="preserve"> with a revolving belt, g –</w:t>
      </w:r>
      <w:r>
        <w:rPr>
          <w:rFonts w:ascii="Times New Roman" w:hAnsi="Times New Roman" w:cs="Times New Roman"/>
          <w:sz w:val="18"/>
          <w:lang w:val="kk-KZ"/>
        </w:rPr>
        <w:t xml:space="preserve"> </w:t>
      </w:r>
      <w:r w:rsidR="00C2302B" w:rsidRPr="00A41914">
        <w:rPr>
          <w:rStyle w:val="shorttext"/>
          <w:rFonts w:ascii="Times New Roman" w:hAnsi="Times New Roman" w:cs="Times New Roman"/>
          <w:sz w:val="18"/>
          <w:lang w:val="en-US"/>
        </w:rPr>
        <w:t>tree shape</w:t>
      </w:r>
      <w:r w:rsidR="00485829" w:rsidRPr="00485829">
        <w:rPr>
          <w:rFonts w:ascii="Times New Roman" w:hAnsi="Times New Roman" w:cs="Times New Roman"/>
          <w:b/>
          <w:sz w:val="18"/>
          <w:lang w:val="en-US"/>
        </w:rPr>
        <w:t xml:space="preserve"> </w:t>
      </w:r>
    </w:p>
    <w:p w:rsidR="00D20ADD" w:rsidRDefault="00D20ADD" w:rsidP="00485829">
      <w:pPr>
        <w:autoSpaceDE w:val="0"/>
        <w:autoSpaceDN w:val="0"/>
        <w:adjustRightInd w:val="0"/>
        <w:spacing w:after="0" w:line="240" w:lineRule="auto"/>
        <w:jc w:val="center"/>
        <w:rPr>
          <w:rFonts w:ascii="Times New Roman" w:hAnsi="Times New Roman" w:cs="Times New Roman"/>
          <w:b/>
          <w:sz w:val="18"/>
          <w:lang w:val="en-US"/>
        </w:rPr>
      </w:pPr>
    </w:p>
    <w:p w:rsidR="00C2302B" w:rsidRPr="00485829" w:rsidRDefault="00D20ADD" w:rsidP="00485829">
      <w:pPr>
        <w:autoSpaceDE w:val="0"/>
        <w:autoSpaceDN w:val="0"/>
        <w:adjustRightInd w:val="0"/>
        <w:spacing w:after="0" w:line="240" w:lineRule="auto"/>
        <w:jc w:val="center"/>
        <w:rPr>
          <w:rFonts w:ascii="Times New Roman" w:hAnsi="Times New Roman" w:cs="Times New Roman"/>
          <w:sz w:val="18"/>
          <w:lang w:val="en-US"/>
        </w:rPr>
      </w:pPr>
      <w:r>
        <w:rPr>
          <w:rFonts w:ascii="Times New Roman" w:hAnsi="Times New Roman" w:cs="Times New Roman"/>
          <w:b/>
          <w:sz w:val="18"/>
          <w:lang w:val="en-US"/>
        </w:rPr>
        <w:t xml:space="preserve">Fig. </w:t>
      </w:r>
      <w:r w:rsidR="00485829" w:rsidRPr="00A41914">
        <w:rPr>
          <w:rFonts w:ascii="Times New Roman" w:hAnsi="Times New Roman" w:cs="Times New Roman"/>
          <w:b/>
          <w:sz w:val="18"/>
          <w:lang w:val="en-US"/>
        </w:rPr>
        <w:t>8.</w:t>
      </w:r>
      <w:r w:rsidR="00485829" w:rsidRPr="00485829">
        <w:rPr>
          <w:rFonts w:ascii="Times New Roman" w:hAnsi="Times New Roman" w:cs="Times New Roman"/>
          <w:sz w:val="18"/>
          <w:lang w:val="en-US"/>
        </w:rPr>
        <w:t xml:space="preserve"> </w:t>
      </w:r>
      <w:r w:rsidR="00485829" w:rsidRPr="00A41914">
        <w:rPr>
          <w:rFonts w:ascii="Times New Roman" w:hAnsi="Times New Roman" w:cs="Times New Roman"/>
          <w:sz w:val="18"/>
          <w:lang w:val="en-US"/>
        </w:rPr>
        <w:t>Reflux condenser</w:t>
      </w:r>
      <w:r w:rsidR="00485829" w:rsidRPr="00A41914">
        <w:rPr>
          <w:sz w:val="18"/>
          <w:lang w:val="en-US"/>
        </w:rPr>
        <w:t xml:space="preserve"> (dephlegmators)</w:t>
      </w:r>
      <w:r w:rsidR="00485829">
        <w:rPr>
          <w:rFonts w:ascii="Times New Roman" w:hAnsi="Times New Roman" w:cs="Times New Roman"/>
          <w:sz w:val="18"/>
          <w:lang w:val="en-US"/>
        </w:rPr>
        <w:br/>
      </w:r>
    </w:p>
    <w:p w:rsidR="00EF00CF"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There are several types dephlegmator (Figure 8). The first type includes those columns in which a high surface area is achieved by filling a loose material of the cylindrical tube, which is called "nozzle" (Fig. 8b). As the nozzles used glass beads, glass or porcelain rings (Raschig rings), glass and metal spiral, cutting short glass tubes.</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columns of the second type are liners made of pre-cast stainless steel meshes.</w:t>
      </w:r>
    </w:p>
    <w:p w:rsidR="00EF00CF"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third type is represented by open columns with respect to the internal space. These include Vigreux column representing tselnopayanuyu glass tube with projections</w:t>
      </w:r>
      <w:r w:rsidR="00917CC8">
        <w:rPr>
          <w:rFonts w:ascii="Times New Roman" w:hAnsi="Times New Roman" w:cs="Times New Roman"/>
          <w:lang w:val="en-US"/>
        </w:rPr>
        <w:t xml:space="preserve"> pointing downwards (Fig. 8a), </w:t>
      </w:r>
      <w:r w:rsidR="00917CC8">
        <w:rPr>
          <w:rFonts w:ascii="Times New Roman" w:hAnsi="Times New Roman" w:cs="Times New Roman"/>
          <w:lang w:val="kk-KZ"/>
        </w:rPr>
        <w:t>«</w:t>
      </w:r>
      <w:r w:rsidR="00917CC8">
        <w:rPr>
          <w:rFonts w:ascii="Times New Roman" w:hAnsi="Times New Roman" w:cs="Times New Roman"/>
          <w:lang w:val="en-US"/>
        </w:rPr>
        <w:t>Christmas tree</w:t>
      </w:r>
      <w:r w:rsidR="00917CC8">
        <w:rPr>
          <w:rFonts w:ascii="Times New Roman" w:hAnsi="Times New Roman" w:cs="Times New Roman"/>
          <w:lang w:val="kk-KZ"/>
        </w:rPr>
        <w:t>»</w:t>
      </w:r>
      <w:r w:rsidRPr="00DB7999">
        <w:rPr>
          <w:rFonts w:ascii="Times New Roman" w:hAnsi="Times New Roman" w:cs="Times New Roman"/>
          <w:lang w:val="en-US"/>
        </w:rPr>
        <w:t xml:space="preserve"> reflux condenser (Fig. 8d). The most effective of these are the columns of concentric tubes, in such columns vapor rises through the narrow annular space between the two walls through which the condensate flows.</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A41914">
        <w:rPr>
          <w:rFonts w:ascii="Times New Roman" w:hAnsi="Times New Roman" w:cs="Times New Roman"/>
          <w:spacing w:val="-2"/>
          <w:lang w:val="en-US"/>
        </w:rPr>
        <w:lastRenderedPageBreak/>
        <w:t>There is also a column with a rotating belt, where</w:t>
      </w:r>
      <w:r w:rsidR="00A41914" w:rsidRPr="00A41914">
        <w:rPr>
          <w:rFonts w:ascii="Times New Roman" w:hAnsi="Times New Roman" w:cs="Times New Roman"/>
          <w:spacing w:val="-2"/>
          <w:lang w:val="kk-KZ"/>
        </w:rPr>
        <w:t xml:space="preserve"> </w:t>
      </w:r>
      <w:r w:rsidRPr="00A41914">
        <w:rPr>
          <w:rFonts w:ascii="Times New Roman" w:hAnsi="Times New Roman" w:cs="Times New Roman"/>
          <w:spacing w:val="-2"/>
          <w:lang w:val="en-US"/>
        </w:rPr>
        <w:t>in the conde</w:t>
      </w:r>
      <w:r w:rsidRPr="00DB7999">
        <w:rPr>
          <w:rFonts w:ascii="Times New Roman" w:hAnsi="Times New Roman" w:cs="Times New Roman"/>
          <w:lang w:val="en-US"/>
        </w:rPr>
        <w:t>nsate and vapor is mixed by means of rapidly rotating the twisted tape.</w:t>
      </w:r>
    </w:p>
    <w:p w:rsidR="007B1B4D" w:rsidRPr="00DB7999" w:rsidRDefault="00C2302B" w:rsidP="00E83A77">
      <w:pPr>
        <w:autoSpaceDE w:val="0"/>
        <w:autoSpaceDN w:val="0"/>
        <w:adjustRightInd w:val="0"/>
        <w:spacing w:after="0" w:line="240" w:lineRule="auto"/>
        <w:ind w:firstLine="397"/>
        <w:jc w:val="both"/>
        <w:rPr>
          <w:rFonts w:ascii="Times New Roman" w:eastAsia="Calibri" w:hAnsi="Times New Roman" w:cs="Times New Roman"/>
          <w:lang w:val="en-US"/>
        </w:rPr>
      </w:pPr>
      <w:r w:rsidRPr="00DB7999">
        <w:rPr>
          <w:rFonts w:ascii="Times New Roman" w:hAnsi="Times New Roman" w:cs="Times New Roman"/>
          <w:lang w:val="en-US"/>
        </w:rPr>
        <w:t>The distillation column should be insulated to processes occurring in it proceeded in the conditions maximally approximate to adiabatic. With significant external cooling and overheating of the walls speakers correct her work is impossible. When the distillation of substances with a boiling point up to 80 ° C as the insulation can wrap the cord column asbestos, glass wool, put on her "shirt" or foam placed in a glass tube, to thereby create an air shirt.</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Column type is selected based on the difficulty of separation of the mixture. The closer the boiling point separated liquids, the more effective shall be the column, i.e. have a greater internal surface area. In addition, it is necessary to take into account the amount of product being distilled, and the value of the pressure at which distillation should be carried out. The amount of each component being recovered in pure form from a feed mixture shall be at least 10 times the column operating capacity. For the distillation of small quantities of substances used column with the least possible labor capacity (hollow tube, Vigreux column).</w:t>
      </w:r>
    </w:p>
    <w:p w:rsidR="00C2302B" w:rsidRPr="00DB7999" w:rsidRDefault="00C2302B"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However, not all liquid mixtures can be separated into individual components, even when using the most efficient distillation columns. There azeotropic mixtures boiling at a constant temperature. They can not be separated by distillation, since the resulting vapor has the same composition as the liquid. In this case we speak about the positive or negative deviation from Raoult's law. In practice one often encounters azeotrope formed by water and an organic liquid such as ethanol (96%) - water (4%). Water separation is performed in such cases by means of drying agents such as anhydrous calcium chloride or oxide, sodium sulfate, sodium or potassium hydroxide, phosphorus oxide (V) and others. Ethanol for dehydration, for example using refluxing over calcium oxide svezheprokalennym for 6-8 hours, after which the alcohol is distilled, preventing moisture from air drying calcium chloride tube attached to a alonzh tube.</w:t>
      </w:r>
    </w:p>
    <w:p w:rsidR="007B1B4D" w:rsidRPr="00DB7999" w:rsidRDefault="00C2302B" w:rsidP="00E83A77">
      <w:pPr>
        <w:autoSpaceDE w:val="0"/>
        <w:autoSpaceDN w:val="0"/>
        <w:adjustRightInd w:val="0"/>
        <w:spacing w:after="0" w:line="240" w:lineRule="auto"/>
        <w:ind w:firstLine="397"/>
        <w:jc w:val="both"/>
        <w:rPr>
          <w:rFonts w:ascii="Times New Roman" w:eastAsia="Calibri" w:hAnsi="Times New Roman" w:cs="Times New Roman"/>
          <w:lang w:val="en-US"/>
        </w:rPr>
      </w:pPr>
      <w:r w:rsidRPr="00DB7999">
        <w:rPr>
          <w:rFonts w:ascii="Times New Roman" w:hAnsi="Times New Roman" w:cs="Times New Roman"/>
          <w:lang w:val="en-US"/>
        </w:rPr>
        <w:t xml:space="preserve">Experimental technique. The flask was filled with a mixture of 2/3 shared heated on a hot plate (or bath, depending on the nature of the components of the mixture) to boiling and set the rate of distillation 1-2 drops per second (Fig. 7). Too rapid distillation of </w:t>
      </w:r>
      <w:r w:rsidRPr="00DB7999">
        <w:rPr>
          <w:rFonts w:ascii="Times New Roman" w:hAnsi="Times New Roman" w:cs="Times New Roman"/>
          <w:lang w:val="en-US"/>
        </w:rPr>
        <w:lastRenderedPageBreak/>
        <w:t xml:space="preserve">steam enters the refrigerator, without having to enrich low-boiling component, and </w:t>
      </w:r>
      <w:r w:rsidRPr="00917CC8">
        <w:rPr>
          <w:rFonts w:ascii="Times New Roman" w:hAnsi="Times New Roman" w:cs="Times New Roman"/>
          <w:spacing w:val="-2"/>
          <w:lang w:val="en-US"/>
        </w:rPr>
        <w:t xml:space="preserve">therefore the separation of the mixture becomes impossible. During the distillation, several fractions were collected and their number depends on the number of the substances in the mixture. The temperature </w:t>
      </w:r>
      <w:r w:rsidR="00BD4614" w:rsidRPr="00917CC8">
        <w:rPr>
          <w:rFonts w:ascii="Times New Roman" w:hAnsi="Times New Roman" w:cs="Times New Roman"/>
          <w:spacing w:val="-2"/>
          <w:lang w:val="en-US"/>
        </w:rPr>
        <w:t>range of the collection of each fraction is</w:t>
      </w:r>
      <w:r w:rsidRPr="00917CC8">
        <w:rPr>
          <w:rFonts w:ascii="Times New Roman" w:hAnsi="Times New Roman" w:cs="Times New Roman"/>
          <w:spacing w:val="-2"/>
          <w:lang w:val="en-US"/>
        </w:rPr>
        <w:t xml:space="preserve"> selected empirically.</w:t>
      </w:r>
      <w:r w:rsidR="007B1B4D" w:rsidRPr="00917CC8">
        <w:rPr>
          <w:rFonts w:ascii="Times New Roman" w:eastAsia="Calibri" w:hAnsi="Times New Roman" w:cs="Times New Roman"/>
          <w:spacing w:val="-2"/>
          <w:lang w:val="en-US"/>
        </w:rPr>
        <w:t xml:space="preserve"> </w:t>
      </w:r>
    </w:p>
    <w:p w:rsidR="00A41914" w:rsidRDefault="00A41914" w:rsidP="00E83A77">
      <w:pPr>
        <w:pStyle w:val="a3"/>
        <w:autoSpaceDE w:val="0"/>
        <w:spacing w:after="0" w:line="240" w:lineRule="auto"/>
        <w:ind w:left="0"/>
        <w:jc w:val="center"/>
        <w:rPr>
          <w:rFonts w:ascii="Times New Roman" w:hAnsi="Times New Roman" w:cs="Times New Roman"/>
          <w:b/>
          <w:lang w:val="en-US"/>
        </w:rPr>
      </w:pPr>
      <w:r>
        <w:rPr>
          <w:rFonts w:ascii="Times New Roman" w:hAnsi="Times New Roman" w:cs="Times New Roman"/>
          <w:b/>
          <w:lang w:val="en-US"/>
        </w:rPr>
        <w:t>Laboratory work № 8</w:t>
      </w:r>
    </w:p>
    <w:p w:rsidR="00A41914" w:rsidRPr="00A41914" w:rsidRDefault="00A41914" w:rsidP="00E83A77">
      <w:pPr>
        <w:pStyle w:val="a3"/>
        <w:autoSpaceDE w:val="0"/>
        <w:spacing w:after="0" w:line="240" w:lineRule="auto"/>
        <w:ind w:left="0"/>
        <w:jc w:val="center"/>
        <w:rPr>
          <w:rFonts w:ascii="Times New Roman" w:hAnsi="Times New Roman" w:cs="Times New Roman"/>
          <w:b/>
          <w:sz w:val="14"/>
          <w:lang w:val="en-US"/>
        </w:rPr>
      </w:pPr>
    </w:p>
    <w:p w:rsidR="009807D4" w:rsidRPr="00DB7999" w:rsidRDefault="009807D4" w:rsidP="00E83A77">
      <w:pPr>
        <w:pStyle w:val="a3"/>
        <w:autoSpaceDE w:val="0"/>
        <w:spacing w:after="0" w:line="240" w:lineRule="auto"/>
        <w:ind w:left="0"/>
        <w:jc w:val="center"/>
        <w:rPr>
          <w:rFonts w:ascii="Times New Roman" w:hAnsi="Times New Roman" w:cs="Times New Roman"/>
          <w:lang w:val="en-US"/>
        </w:rPr>
      </w:pPr>
      <w:r w:rsidRPr="00DB7999">
        <w:rPr>
          <w:rFonts w:ascii="Times New Roman" w:hAnsi="Times New Roman" w:cs="Times New Roman"/>
          <w:b/>
          <w:lang w:val="en-US"/>
        </w:rPr>
        <w:t>Crystallization</w:t>
      </w:r>
    </w:p>
    <w:p w:rsidR="0019162D" w:rsidRPr="00DB7999" w:rsidRDefault="0019162D" w:rsidP="00E83A77">
      <w:pPr>
        <w:pStyle w:val="a3"/>
        <w:autoSpaceDE w:val="0"/>
        <w:spacing w:after="0" w:line="240" w:lineRule="auto"/>
        <w:ind w:left="0" w:firstLine="397"/>
        <w:jc w:val="center"/>
        <w:rPr>
          <w:rFonts w:ascii="Times New Roman" w:hAnsi="Times New Roman" w:cs="Times New Roman"/>
          <w:lang w:val="en-US"/>
        </w:rPr>
      </w:pPr>
    </w:p>
    <w:p w:rsidR="0019162D" w:rsidRPr="00DB7999" w:rsidRDefault="009807D4" w:rsidP="00E83A77">
      <w:pPr>
        <w:pStyle w:val="a3"/>
        <w:autoSpaceDE w:val="0"/>
        <w:autoSpaceDN w:val="0"/>
        <w:adjustRightInd w:val="0"/>
        <w:spacing w:after="0" w:line="240" w:lineRule="auto"/>
        <w:ind w:left="0" w:firstLine="397"/>
        <w:jc w:val="both"/>
        <w:rPr>
          <w:rFonts w:ascii="Times New Roman" w:hAnsi="Times New Roman" w:cs="Times New Roman"/>
          <w:lang w:val="en-US"/>
        </w:rPr>
      </w:pPr>
      <w:r w:rsidRPr="00DB7999">
        <w:rPr>
          <w:rFonts w:ascii="Times New Roman" w:hAnsi="Times New Roman" w:cs="Times New Roman"/>
          <w:b/>
          <w:lang w:val="en-US"/>
        </w:rPr>
        <w:t xml:space="preserve">Crystallization </w:t>
      </w:r>
      <w:r w:rsidR="00A41914">
        <w:rPr>
          <w:rFonts w:ascii="Times New Roman" w:hAnsi="Times New Roman" w:cs="Times New Roman"/>
          <w:b/>
          <w:lang w:val="kk-KZ"/>
        </w:rPr>
        <w:t>–</w:t>
      </w:r>
      <w:r w:rsidRPr="00DB7999">
        <w:rPr>
          <w:rFonts w:ascii="Times New Roman" w:hAnsi="Times New Roman" w:cs="Times New Roman"/>
          <w:lang w:val="en-US"/>
        </w:rPr>
        <w:t xml:space="preserve"> is the process of formation and growth of crystals from a solution, melt or gas phase.</w:t>
      </w:r>
    </w:p>
    <w:p w:rsidR="009807D4" w:rsidRPr="00DB7999" w:rsidRDefault="009807D4" w:rsidP="00E83A77">
      <w:pPr>
        <w:pStyle w:val="a3"/>
        <w:autoSpaceDE w:val="0"/>
        <w:autoSpaceDN w:val="0"/>
        <w:adjustRightInd w:val="0"/>
        <w:spacing w:after="0" w:line="240" w:lineRule="auto"/>
        <w:ind w:left="0" w:firstLine="397"/>
        <w:jc w:val="both"/>
        <w:rPr>
          <w:rFonts w:ascii="Times New Roman" w:hAnsi="Times New Roman" w:cs="Times New Roman"/>
          <w:lang w:val="en-US"/>
        </w:rPr>
      </w:pPr>
      <w:r w:rsidRPr="00DB7999">
        <w:rPr>
          <w:rFonts w:ascii="Times New Roman" w:hAnsi="Times New Roman" w:cs="Times New Roman"/>
          <w:lang w:val="en-US"/>
        </w:rPr>
        <w:t>Crystallization and recrystallization from a solution or substance melt and crystallization from the gaseous phase (sublimation, volatilization) are widely used in laboratories and in the industry to be effective methods of cleaning contaminants from solid compounds. The proce</w:t>
      </w:r>
      <w:r w:rsidR="00A41914">
        <w:rPr>
          <w:rFonts w:ascii="Times New Roman" w:hAnsi="Times New Roman" w:cs="Times New Roman"/>
          <w:lang w:val="en-US"/>
        </w:rPr>
        <w:t xml:space="preserve">ss generated organic synthesis </w:t>
      </w:r>
      <w:r w:rsidR="00A41914">
        <w:rPr>
          <w:rFonts w:ascii="Times New Roman" w:hAnsi="Times New Roman" w:cs="Times New Roman"/>
          <w:lang w:val="kk-KZ"/>
        </w:rPr>
        <w:t>«</w:t>
      </w:r>
      <w:r w:rsidRPr="00DB7999">
        <w:rPr>
          <w:rFonts w:ascii="Times New Roman" w:hAnsi="Times New Roman" w:cs="Times New Roman"/>
          <w:lang w:val="en-US"/>
        </w:rPr>
        <w:t>raw</w:t>
      </w:r>
      <w:r w:rsidR="00A41914">
        <w:rPr>
          <w:rFonts w:ascii="Times New Roman" w:hAnsi="Times New Roman" w:cs="Times New Roman"/>
          <w:lang w:val="kk-KZ"/>
        </w:rPr>
        <w:t>»</w:t>
      </w:r>
      <w:r w:rsidRPr="00DB7999">
        <w:rPr>
          <w:rFonts w:ascii="Times New Roman" w:hAnsi="Times New Roman" w:cs="Times New Roman"/>
          <w:lang w:val="en-US"/>
        </w:rPr>
        <w:t xml:space="preserve"> (crude) products can be released in a more or less pure form by cooling the reaction mixture, or after evaporation of the solution, but require further purification, so subjected to recrystallization. Often the </w:t>
      </w:r>
      <w:r w:rsidR="00A41914">
        <w:rPr>
          <w:rFonts w:ascii="Times New Roman" w:hAnsi="Times New Roman" w:cs="Times New Roman"/>
          <w:lang w:val="kk-KZ"/>
        </w:rPr>
        <w:t>«</w:t>
      </w:r>
      <w:r w:rsidRPr="00DB7999">
        <w:rPr>
          <w:rFonts w:ascii="Times New Roman" w:hAnsi="Times New Roman" w:cs="Times New Roman"/>
          <w:lang w:val="en-US"/>
        </w:rPr>
        <w:t>raw</w:t>
      </w:r>
      <w:r w:rsidR="00A41914">
        <w:rPr>
          <w:rFonts w:ascii="Times New Roman" w:hAnsi="Times New Roman" w:cs="Times New Roman"/>
          <w:lang w:val="kk-KZ"/>
        </w:rPr>
        <w:t>»</w:t>
      </w:r>
      <w:r w:rsidRPr="00DB7999">
        <w:rPr>
          <w:rFonts w:ascii="Times New Roman" w:hAnsi="Times New Roman" w:cs="Times New Roman"/>
          <w:lang w:val="en-US"/>
        </w:rPr>
        <w:t xml:space="preserve"> product manages to clear only by repeated recrystallization, leading to large losses of substance. It is therefore desirable pre-treatment of the substance or the use of another method of treatment.</w:t>
      </w:r>
    </w:p>
    <w:p w:rsidR="009807D4" w:rsidRPr="00DB7999" w:rsidRDefault="009807D4" w:rsidP="00E83A77">
      <w:pPr>
        <w:pStyle w:val="a3"/>
        <w:autoSpaceDE w:val="0"/>
        <w:autoSpaceDN w:val="0"/>
        <w:adjustRightInd w:val="0"/>
        <w:spacing w:after="0" w:line="240" w:lineRule="auto"/>
        <w:ind w:left="0" w:firstLine="397"/>
        <w:jc w:val="both"/>
        <w:rPr>
          <w:rFonts w:ascii="Times New Roman" w:hAnsi="Times New Roman" w:cs="Times New Roman"/>
          <w:b/>
          <w:lang w:val="en-US"/>
        </w:rPr>
      </w:pPr>
      <w:r w:rsidRPr="00DB7999">
        <w:rPr>
          <w:rFonts w:ascii="Times New Roman" w:hAnsi="Times New Roman" w:cs="Times New Roman"/>
          <w:b/>
          <w:lang w:val="en-US"/>
        </w:rPr>
        <w:t xml:space="preserve">Recrystallization from a solution </w:t>
      </w:r>
    </w:p>
    <w:p w:rsidR="009807D4" w:rsidRPr="00DB7999" w:rsidRDefault="009807D4" w:rsidP="00E83A77">
      <w:pPr>
        <w:pStyle w:val="a3"/>
        <w:autoSpaceDE w:val="0"/>
        <w:autoSpaceDN w:val="0"/>
        <w:adjustRightInd w:val="0"/>
        <w:spacing w:after="0" w:line="240" w:lineRule="auto"/>
        <w:ind w:left="0" w:firstLine="397"/>
        <w:jc w:val="both"/>
        <w:rPr>
          <w:rFonts w:ascii="Times New Roman" w:hAnsi="Times New Roman" w:cs="Times New Roman"/>
          <w:lang w:val="en-US"/>
        </w:rPr>
      </w:pPr>
      <w:r w:rsidRPr="00DB7999">
        <w:rPr>
          <w:rFonts w:ascii="Times New Roman" w:hAnsi="Times New Roman" w:cs="Times New Roman"/>
          <w:lang w:val="en-US"/>
        </w:rPr>
        <w:t>Recrystallization from a solution is based on the fact that the solubility of compounds in solid hot solvents is much higher than in the cold, as well as on the difference in the solubility of substances in the same solvent. Recrystallization from a solution in two sluchashyah applied when the crude material contains a readily soluble or, alternatively, the insoluble impurities.</w:t>
      </w:r>
    </w:p>
    <w:p w:rsidR="009807D4" w:rsidRPr="00DB7999" w:rsidRDefault="009807D4" w:rsidP="00E83A77">
      <w:pPr>
        <w:pStyle w:val="a3"/>
        <w:autoSpaceDE w:val="0"/>
        <w:autoSpaceDN w:val="0"/>
        <w:adjustRightInd w:val="0"/>
        <w:spacing w:after="0" w:line="240" w:lineRule="auto"/>
        <w:ind w:left="0" w:firstLine="397"/>
        <w:jc w:val="both"/>
        <w:rPr>
          <w:rFonts w:ascii="Times New Roman" w:hAnsi="Times New Roman" w:cs="Times New Roman"/>
          <w:lang w:val="en-US"/>
        </w:rPr>
      </w:pPr>
      <w:r w:rsidRPr="00DB7999">
        <w:rPr>
          <w:rFonts w:ascii="Times New Roman" w:hAnsi="Times New Roman" w:cs="Times New Roman"/>
          <w:lang w:val="en-US"/>
        </w:rPr>
        <w:t xml:space="preserve">If the impurity solubility greater solubility of the basic substance, after recrystallization, the primary material will be in the solid phase and impurity </w:t>
      </w:r>
      <w:r w:rsidR="00917CC8">
        <w:rPr>
          <w:rFonts w:ascii="Times New Roman" w:hAnsi="Times New Roman" w:cs="Times New Roman"/>
          <w:lang w:val="kk-KZ"/>
        </w:rPr>
        <w:t>–</w:t>
      </w:r>
      <w:r w:rsidRPr="00DB7999">
        <w:rPr>
          <w:rFonts w:ascii="Times New Roman" w:hAnsi="Times New Roman" w:cs="Times New Roman"/>
          <w:lang w:val="en-US"/>
        </w:rPr>
        <w:t xml:space="preserve"> in the mother liquor.</w:t>
      </w:r>
    </w:p>
    <w:p w:rsidR="007B1B4D" w:rsidRDefault="009807D4" w:rsidP="00E83A77">
      <w:pPr>
        <w:pStyle w:val="a3"/>
        <w:autoSpaceDE w:val="0"/>
        <w:autoSpaceDN w:val="0"/>
        <w:adjustRightInd w:val="0"/>
        <w:spacing w:after="0" w:line="240" w:lineRule="auto"/>
        <w:ind w:left="0" w:firstLine="397"/>
        <w:jc w:val="both"/>
        <w:rPr>
          <w:rFonts w:ascii="Times New Roman" w:hAnsi="Times New Roman" w:cs="Times New Roman"/>
          <w:lang w:val="en-US"/>
        </w:rPr>
      </w:pPr>
      <w:r w:rsidRPr="00DB7999">
        <w:rPr>
          <w:rFonts w:ascii="Times New Roman" w:hAnsi="Times New Roman" w:cs="Times New Roman"/>
          <w:lang w:val="en-US"/>
        </w:rPr>
        <w:t xml:space="preserve">When the solubility of impurities is less solubility of the basic substance by heating the crude product of the saturated solution is prepared in a suitable solvent, the solution was filtered hot to remove insoluble impurities and the filtrate was then cooled. As a result, drop crystals whose impurity content is less than in the starting </w:t>
      </w:r>
      <w:r w:rsidRPr="00DB7999">
        <w:rPr>
          <w:rFonts w:ascii="Times New Roman" w:hAnsi="Times New Roman" w:cs="Times New Roman"/>
          <w:lang w:val="en-US"/>
        </w:rPr>
        <w:lastRenderedPageBreak/>
        <w:t>material.</w:t>
      </w:r>
      <w:r w:rsidRPr="00DB7999">
        <w:rPr>
          <w:rFonts w:ascii="Times New Roman" w:hAnsi="Times New Roman" w:cs="Times New Roman"/>
          <w:lang w:val="en-US"/>
        </w:rPr>
        <w:br/>
        <w:t>Sometimes the crude material contains impurities, which are soluble in the solvent to a very small degree and thus partially precipitated together with a basic substance. Then quite a pure substance can be obtained only by repeated recrystallization (fractional crystallization).</w:t>
      </w:r>
    </w:p>
    <w:p w:rsidR="00A41914" w:rsidRPr="00DB7999" w:rsidRDefault="00A41914" w:rsidP="00E83A77">
      <w:pPr>
        <w:pStyle w:val="a3"/>
        <w:autoSpaceDE w:val="0"/>
        <w:autoSpaceDN w:val="0"/>
        <w:adjustRightInd w:val="0"/>
        <w:spacing w:after="0" w:line="240" w:lineRule="auto"/>
        <w:ind w:left="0" w:firstLine="397"/>
        <w:jc w:val="both"/>
        <w:rPr>
          <w:rFonts w:ascii="Times New Roman" w:hAnsi="Times New Roman" w:cs="Times New Roman"/>
          <w:lang w:val="en-US"/>
        </w:rPr>
      </w:pPr>
    </w:p>
    <w:p w:rsidR="00BF0222" w:rsidRPr="00A41914" w:rsidRDefault="00BF0222" w:rsidP="00E83A77">
      <w:pPr>
        <w:pStyle w:val="a3"/>
        <w:autoSpaceDE w:val="0"/>
        <w:autoSpaceDN w:val="0"/>
        <w:adjustRightInd w:val="0"/>
        <w:spacing w:after="0" w:line="240" w:lineRule="auto"/>
        <w:ind w:left="0"/>
        <w:jc w:val="center"/>
        <w:rPr>
          <w:rFonts w:ascii="Times New Roman" w:eastAsia="Calibri" w:hAnsi="Times New Roman" w:cs="Times New Roman"/>
          <w:sz w:val="18"/>
          <w:lang w:val="en-US"/>
        </w:rPr>
      </w:pPr>
      <w:r w:rsidRPr="00A41914">
        <w:rPr>
          <w:noProof/>
          <w:sz w:val="18"/>
          <w:lang w:eastAsia="ru-RU"/>
        </w:rPr>
        <w:drawing>
          <wp:inline distT="0" distB="0" distL="0" distR="0" wp14:anchorId="19CB91F8" wp14:editId="31AB8D9B">
            <wp:extent cx="3114430" cy="3296093"/>
            <wp:effectExtent l="0" t="0" r="0" b="0"/>
            <wp:docPr id="143" name="Рисунок 44" descr="http://jan.ucc.nau.edu/%7Ejkn/235A-Appendix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jan.ucc.nau.edu/%7Ejkn/235A-Appendix_files/image006.jpg"/>
                    <pic:cNvPicPr>
                      <a:picLocks noChangeAspect="1" noChangeArrowheads="1"/>
                    </pic:cNvPicPr>
                  </pic:nvPicPr>
                  <pic:blipFill rotWithShape="1">
                    <a:blip r:embed="rId45" cstate="print"/>
                    <a:srcRect l="4604" t="3265" r="6405" b="5625"/>
                    <a:stretch/>
                  </pic:blipFill>
                  <pic:spPr bwMode="auto">
                    <a:xfrm>
                      <a:off x="0" y="0"/>
                      <a:ext cx="3128573" cy="3311061"/>
                    </a:xfrm>
                    <a:prstGeom prst="rect">
                      <a:avLst/>
                    </a:prstGeom>
                    <a:noFill/>
                    <a:ln>
                      <a:noFill/>
                    </a:ln>
                    <a:extLst>
                      <a:ext uri="{53640926-AAD7-44D8-BBD7-CCE9431645EC}">
                        <a14:shadowObscured xmlns:a14="http://schemas.microsoft.com/office/drawing/2010/main"/>
                      </a:ext>
                    </a:extLst>
                  </pic:spPr>
                </pic:pic>
              </a:graphicData>
            </a:graphic>
          </wp:inline>
        </w:drawing>
      </w:r>
    </w:p>
    <w:p w:rsidR="00A41914" w:rsidRDefault="00A41914" w:rsidP="00E83A77">
      <w:pPr>
        <w:pStyle w:val="a3"/>
        <w:autoSpaceDE w:val="0"/>
        <w:autoSpaceDN w:val="0"/>
        <w:adjustRightInd w:val="0"/>
        <w:spacing w:after="0" w:line="240" w:lineRule="auto"/>
        <w:ind w:left="0"/>
        <w:jc w:val="center"/>
        <w:rPr>
          <w:rFonts w:ascii="Times New Roman" w:eastAsia="Calibri" w:hAnsi="Times New Roman" w:cs="Times New Roman"/>
          <w:sz w:val="18"/>
          <w:lang w:val="en-US"/>
        </w:rPr>
      </w:pPr>
    </w:p>
    <w:p w:rsidR="00BF0222" w:rsidRDefault="00DF4D8D" w:rsidP="00E83A77">
      <w:pPr>
        <w:pStyle w:val="a3"/>
        <w:autoSpaceDE w:val="0"/>
        <w:autoSpaceDN w:val="0"/>
        <w:adjustRightInd w:val="0"/>
        <w:spacing w:after="0" w:line="240" w:lineRule="auto"/>
        <w:ind w:left="0"/>
        <w:jc w:val="center"/>
        <w:rPr>
          <w:rFonts w:ascii="Times New Roman" w:hAnsi="Times New Roman" w:cs="Times New Roman"/>
          <w:sz w:val="18"/>
          <w:lang w:val="en-US"/>
        </w:rPr>
      </w:pPr>
      <w:r>
        <w:rPr>
          <w:rFonts w:ascii="Times New Roman" w:eastAsia="Calibri" w:hAnsi="Times New Roman" w:cs="Times New Roman"/>
          <w:b/>
          <w:sz w:val="18"/>
          <w:lang w:val="en-US"/>
        </w:rPr>
        <w:t>Fig.</w:t>
      </w:r>
      <w:r w:rsidRPr="003051BC">
        <w:rPr>
          <w:rFonts w:ascii="Times New Roman" w:eastAsia="Calibri" w:hAnsi="Times New Roman" w:cs="Times New Roman"/>
          <w:b/>
          <w:sz w:val="18"/>
          <w:lang w:val="en-US"/>
        </w:rPr>
        <w:t xml:space="preserve"> 9</w:t>
      </w:r>
      <w:r w:rsidR="00A41914" w:rsidRPr="00A41914">
        <w:rPr>
          <w:rFonts w:ascii="Times New Roman" w:eastAsia="Calibri" w:hAnsi="Times New Roman" w:cs="Times New Roman"/>
          <w:b/>
          <w:sz w:val="18"/>
          <w:lang w:val="kk-KZ"/>
        </w:rPr>
        <w:t>.</w:t>
      </w:r>
      <w:r w:rsidR="00162C22" w:rsidRPr="00A41914">
        <w:rPr>
          <w:rFonts w:ascii="Times New Roman" w:eastAsia="Calibri" w:hAnsi="Times New Roman" w:cs="Times New Roman"/>
          <w:sz w:val="18"/>
          <w:lang w:val="en-US"/>
        </w:rPr>
        <w:t xml:space="preserve"> </w:t>
      </w:r>
      <w:r w:rsidR="00A41914" w:rsidRPr="00A41914">
        <w:rPr>
          <w:rFonts w:ascii="Times New Roman" w:hAnsi="Times New Roman" w:cs="Times New Roman"/>
          <w:sz w:val="18"/>
          <w:lang w:val="en-US"/>
        </w:rPr>
        <w:t xml:space="preserve">Recrystallization </w:t>
      </w:r>
      <w:r w:rsidR="00162C22" w:rsidRPr="00A41914">
        <w:rPr>
          <w:rFonts w:ascii="Times New Roman" w:hAnsi="Times New Roman" w:cs="Times New Roman"/>
          <w:sz w:val="18"/>
          <w:lang w:val="en-US"/>
        </w:rPr>
        <w:t>procces</w:t>
      </w:r>
    </w:p>
    <w:p w:rsidR="00040D29" w:rsidRPr="00A41914" w:rsidRDefault="00040D29" w:rsidP="00E83A77">
      <w:pPr>
        <w:pStyle w:val="a3"/>
        <w:autoSpaceDE w:val="0"/>
        <w:autoSpaceDN w:val="0"/>
        <w:adjustRightInd w:val="0"/>
        <w:spacing w:after="0" w:line="240" w:lineRule="auto"/>
        <w:ind w:left="0"/>
        <w:jc w:val="center"/>
        <w:rPr>
          <w:rFonts w:ascii="Times New Roman" w:hAnsi="Times New Roman" w:cs="Times New Roman"/>
          <w:sz w:val="18"/>
          <w:lang w:val="en-US"/>
        </w:rPr>
      </w:pP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Dissolution </w:t>
      </w:r>
      <w:r w:rsidR="00A41914">
        <w:rPr>
          <w:rFonts w:ascii="Times New Roman" w:hAnsi="Times New Roman" w:cs="Times New Roman"/>
          <w:lang w:val="kk-KZ"/>
        </w:rPr>
        <w:t>–</w:t>
      </w:r>
      <w:r w:rsidRPr="00DB7999">
        <w:rPr>
          <w:rFonts w:ascii="Times New Roman" w:hAnsi="Times New Roman" w:cs="Times New Roman"/>
          <w:lang w:val="en-US"/>
        </w:rPr>
        <w:t xml:space="preserve"> a physicochemical interaction process gas, liquid or solid matter from the liquid (the solvent), whereby a solution is formed as a transparent homogeneous liquid. At the same time under the influence of liquid molecules is the distribution of solute throughout the volume of the solvent. This process is known to the saturation limit. The solution which is in equilibrium with a solute and contains the maximum possible amount of material at a given temperature, called a saturated solution. The saturated solution of a </w:t>
      </w:r>
      <w:r w:rsidRPr="00DB7999">
        <w:rPr>
          <w:rFonts w:ascii="Times New Roman" w:hAnsi="Times New Roman" w:cs="Times New Roman"/>
          <w:lang w:val="en-US"/>
        </w:rPr>
        <w:lastRenderedPageBreak/>
        <w:t xml:space="preserve">dynamic equilibrium in which at a time so the molecules pass into solution as separated from the solution. The saturated solution at this temperature contains the maximum possible amount of material. The concentration of a saturated solution of a substance is a measure of the solubility under these conditions. Reserve solubility of the substance at a given temperature coefficient is characterized by a solubility that shows the number of grams of a substance that is soluble in 100 g of solvent at a given temperature. The unsaturated solution contains less material and in a supersaturated </w:t>
      </w:r>
      <w:r w:rsidR="00917CC8">
        <w:rPr>
          <w:rFonts w:ascii="Times New Roman" w:hAnsi="Times New Roman" w:cs="Times New Roman"/>
          <w:lang w:val="kk-KZ"/>
        </w:rPr>
        <w:t>–</w:t>
      </w:r>
      <w:r w:rsidRPr="00DB7999">
        <w:rPr>
          <w:rFonts w:ascii="Times New Roman" w:hAnsi="Times New Roman" w:cs="Times New Roman"/>
          <w:lang w:val="en-US"/>
        </w:rPr>
        <w:t xml:space="preserve"> more than saturated.</w:t>
      </w:r>
    </w:p>
    <w:p w:rsidR="007B1B4D" w:rsidRPr="00DB7999" w:rsidRDefault="009807D4" w:rsidP="00E83A77">
      <w:pPr>
        <w:autoSpaceDE w:val="0"/>
        <w:autoSpaceDN w:val="0"/>
        <w:adjustRightInd w:val="0"/>
        <w:spacing w:after="0" w:line="240" w:lineRule="auto"/>
        <w:ind w:firstLine="397"/>
        <w:jc w:val="both"/>
        <w:rPr>
          <w:rFonts w:ascii="Times New Roman" w:eastAsia="Calibri" w:hAnsi="Times New Roman" w:cs="Times New Roman"/>
          <w:lang w:val="en-US"/>
        </w:rPr>
      </w:pPr>
      <w:r w:rsidRPr="00DB7999">
        <w:rPr>
          <w:rFonts w:ascii="Times New Roman" w:hAnsi="Times New Roman" w:cs="Times New Roman"/>
          <w:lang w:val="en-US"/>
        </w:rPr>
        <w:t xml:space="preserve">For the first time received </w:t>
      </w:r>
      <w:r w:rsidR="007B1988" w:rsidRPr="00DB7999">
        <w:rPr>
          <w:rFonts w:ascii="Times New Roman" w:hAnsi="Times New Roman" w:cs="Times New Roman"/>
          <w:lang w:val="en-US"/>
        </w:rPr>
        <w:t>supersaturated solutions</w:t>
      </w:r>
      <w:r w:rsidRPr="00DB7999">
        <w:rPr>
          <w:rFonts w:ascii="Times New Roman" w:hAnsi="Times New Roman" w:cs="Times New Roman"/>
          <w:lang w:val="en-US"/>
        </w:rPr>
        <w:t xml:space="preserve"> T.E. Lovitz (1794). This solution having a high concentration of solute than a saturated solution under the same conditions. They can be prepared by slow cooling of saturated solutions. Supersaturated solution is thermodynamically unstable. Introducing these crystal mixing solute or promote the precipitation of excess substance from the solution. On the dissolution rate affects the degree of grinding of the solute. With increasing fineness increases the contact surface between the liquid and solid phases, which speeds up the process.</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The choice of solvent</w:t>
      </w:r>
      <w:r w:rsidRPr="00DB7999">
        <w:rPr>
          <w:rFonts w:ascii="Times New Roman" w:hAnsi="Times New Roman" w:cs="Times New Roman"/>
          <w:lang w:val="en-US"/>
        </w:rPr>
        <w:t>. Crystallization success largely depends on the correct choice of solvent. The solvent used for crystallization, should have the following properties:</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a) be chemically inert with respect to the cleaning substance at room temperature and the boiling temperature of the solution;</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b) the solubility of the substance in the chosen solvent should increase significantly</w:t>
      </w:r>
      <w:r w:rsidR="00917CC8">
        <w:rPr>
          <w:rFonts w:ascii="Times New Roman" w:hAnsi="Times New Roman" w:cs="Times New Roman"/>
          <w:lang w:val="en-US"/>
        </w:rPr>
        <w:t xml:space="preserve"> during heating and cooling at –</w:t>
      </w:r>
      <w:r w:rsidRPr="00DB7999">
        <w:rPr>
          <w:rFonts w:ascii="Times New Roman" w:hAnsi="Times New Roman" w:cs="Times New Roman"/>
          <w:lang w:val="en-US"/>
        </w:rPr>
        <w:t xml:space="preserve"> decrease;</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c) dissolving the impurity well even at a lower temperature, or to dissolve them virtually at boiling;</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g) the solvent must be easily removed from the surface of crystals by washing or by drying.</w:t>
      </w:r>
    </w:p>
    <w:p w:rsidR="007B1B4D" w:rsidRPr="00DB7999" w:rsidRDefault="009807D4" w:rsidP="00E83A77">
      <w:pPr>
        <w:autoSpaceDE w:val="0"/>
        <w:autoSpaceDN w:val="0"/>
        <w:adjustRightInd w:val="0"/>
        <w:spacing w:after="0" w:line="240" w:lineRule="auto"/>
        <w:ind w:firstLine="397"/>
        <w:jc w:val="both"/>
        <w:rPr>
          <w:rFonts w:ascii="Times New Roman" w:eastAsia="Calibri" w:hAnsi="Times New Roman" w:cs="Times New Roman"/>
          <w:lang w:val="en-US"/>
        </w:rPr>
      </w:pPr>
      <w:r w:rsidRPr="00DB7999">
        <w:rPr>
          <w:rFonts w:ascii="Times New Roman" w:hAnsi="Times New Roman" w:cs="Times New Roman"/>
          <w:lang w:val="en-US"/>
        </w:rPr>
        <w:t xml:space="preserve">To select the solvent used reference data on the solubility of the substance being purified, or carried out by the selection of an experienced. The tube is placed, and a few grains of substance added 2-3 drops of solvent. If a substance is easily soluble at room temperature, the solvent is not suitable for purification from soluble impurities, but can be used for removal of insolubles. In the case where dissolution at room temperature is bad, the tube was gently heated until complete dissolution of the sample. If, after cooling, the </w:t>
      </w:r>
      <w:r w:rsidRPr="00DB7999">
        <w:rPr>
          <w:rFonts w:ascii="Times New Roman" w:hAnsi="Times New Roman" w:cs="Times New Roman"/>
          <w:lang w:val="en-US"/>
        </w:rPr>
        <w:lastRenderedPageBreak/>
        <w:t xml:space="preserve">crystals fall, the suitable solvent for recrystallization. It is desirable that the solvent </w:t>
      </w:r>
      <w:r w:rsidR="00A41914">
        <w:rPr>
          <w:rFonts w:ascii="Times New Roman" w:hAnsi="Times New Roman" w:cs="Times New Roman"/>
          <w:lang w:val="en-US"/>
        </w:rPr>
        <w:t>boiling temperature was 10-15°</w:t>
      </w:r>
      <w:r w:rsidRPr="00DB7999">
        <w:rPr>
          <w:rFonts w:ascii="Times New Roman" w:hAnsi="Times New Roman" w:cs="Times New Roman"/>
          <w:lang w:val="en-US"/>
        </w:rPr>
        <w:t>C below the melting temperature of the substance. Otherwise, the agent may be allocated as an oil (melt). The substance in the result is dirtier than before recrystallization. This can be explained by the formation of two-phase system with a large contact surface, as a result of removing the substance from the solution is an impurity as dopant distribution ratio between the solvent and the molten material tends to be in favor of the molten material. If the substance is recrystallized very low melting point and is not possible to select an appropriate solvent, the dissolution should be conducted at a lower temperature and to provide a strong solution of cooling agent.</w:t>
      </w:r>
      <w:r w:rsidR="007B1B4D" w:rsidRPr="00DB7999">
        <w:rPr>
          <w:rFonts w:ascii="Times New Roman" w:eastAsia="Calibri" w:hAnsi="Times New Roman" w:cs="Times New Roman"/>
          <w:lang w:val="en-US"/>
        </w:rPr>
        <w:t xml:space="preserve"> </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When unable to pick up an individual solvent, crystallization is carried out from a solvent mixture. For compounding, usually choose two solvents: </w:t>
      </w:r>
      <w:r w:rsidR="00A41914">
        <w:rPr>
          <w:rFonts w:ascii="Times New Roman" w:hAnsi="Times New Roman" w:cs="Times New Roman"/>
          <w:lang w:val="kk-KZ"/>
        </w:rPr>
        <w:t>«</w:t>
      </w:r>
      <w:r w:rsidR="00A41914">
        <w:rPr>
          <w:rFonts w:ascii="Times New Roman" w:hAnsi="Times New Roman" w:cs="Times New Roman"/>
          <w:lang w:val="en-US"/>
        </w:rPr>
        <w:t>good</w:t>
      </w:r>
      <w:r w:rsidR="00A41914">
        <w:rPr>
          <w:rFonts w:ascii="Times New Roman" w:hAnsi="Times New Roman" w:cs="Times New Roman"/>
          <w:lang w:val="kk-KZ"/>
        </w:rPr>
        <w:t>»</w:t>
      </w:r>
      <w:r w:rsidRPr="00DB7999">
        <w:rPr>
          <w:rFonts w:ascii="Times New Roman" w:hAnsi="Times New Roman" w:cs="Times New Roman"/>
          <w:lang w:val="en-US"/>
        </w:rPr>
        <w:t xml:space="preserve"> (</w:t>
      </w:r>
      <w:r w:rsidR="00A41914">
        <w:rPr>
          <w:rFonts w:ascii="Times New Roman" w:hAnsi="Times New Roman" w:cs="Times New Roman"/>
          <w:lang w:val="en-US"/>
        </w:rPr>
        <w:t xml:space="preserve">good dissolving substance) and </w:t>
      </w:r>
      <w:r w:rsidR="00A41914">
        <w:rPr>
          <w:rFonts w:ascii="Times New Roman" w:hAnsi="Times New Roman" w:cs="Times New Roman"/>
          <w:lang w:val="kk-KZ"/>
        </w:rPr>
        <w:t>«</w:t>
      </w:r>
      <w:r w:rsidRPr="00DB7999">
        <w:rPr>
          <w:rFonts w:ascii="Times New Roman" w:hAnsi="Times New Roman" w:cs="Times New Roman"/>
          <w:lang w:val="en-US"/>
        </w:rPr>
        <w:t>bad</w:t>
      </w:r>
      <w:r w:rsidR="00A41914">
        <w:rPr>
          <w:rFonts w:ascii="Times New Roman" w:hAnsi="Times New Roman" w:cs="Times New Roman"/>
          <w:lang w:val="kk-KZ"/>
        </w:rPr>
        <w:t>»</w:t>
      </w:r>
      <w:r w:rsidRPr="00DB7999">
        <w:rPr>
          <w:rFonts w:ascii="Times New Roman" w:hAnsi="Times New Roman" w:cs="Times New Roman"/>
          <w:lang w:val="en-US"/>
        </w:rPr>
        <w:t xml:space="preserve"> (non-solvent). Cleansing agent is dissolved under heating in a </w:t>
      </w:r>
      <w:r w:rsidR="00A41914">
        <w:rPr>
          <w:rFonts w:ascii="Times New Roman" w:hAnsi="Times New Roman" w:cs="Times New Roman"/>
          <w:lang w:val="kk-KZ"/>
        </w:rPr>
        <w:t>«</w:t>
      </w:r>
      <w:r w:rsidR="00A41914">
        <w:rPr>
          <w:rFonts w:ascii="Times New Roman" w:hAnsi="Times New Roman" w:cs="Times New Roman"/>
          <w:lang w:val="en-US"/>
        </w:rPr>
        <w:t>good</w:t>
      </w:r>
      <w:r w:rsidR="00A41914">
        <w:rPr>
          <w:rFonts w:ascii="Times New Roman" w:hAnsi="Times New Roman" w:cs="Times New Roman"/>
          <w:lang w:val="kk-KZ"/>
        </w:rPr>
        <w:t>»</w:t>
      </w:r>
      <w:r w:rsidRPr="00DB7999">
        <w:rPr>
          <w:rFonts w:ascii="Times New Roman" w:hAnsi="Times New Roman" w:cs="Times New Roman"/>
          <w:lang w:val="en-US"/>
        </w:rPr>
        <w:t xml:space="preserve"> solvent, then reduce its solubility, adding dropwise a hot solution of </w:t>
      </w:r>
      <w:r w:rsidR="00A41914">
        <w:rPr>
          <w:rFonts w:ascii="Times New Roman" w:hAnsi="Times New Roman" w:cs="Times New Roman"/>
          <w:lang w:val="kk-KZ"/>
        </w:rPr>
        <w:t>«</w:t>
      </w:r>
      <w:r w:rsidR="00A41914">
        <w:rPr>
          <w:rFonts w:ascii="Times New Roman" w:hAnsi="Times New Roman" w:cs="Times New Roman"/>
          <w:lang w:val="en-US"/>
        </w:rPr>
        <w:t>poor</w:t>
      </w:r>
      <w:r w:rsidR="00A41914">
        <w:rPr>
          <w:rFonts w:ascii="Times New Roman" w:hAnsi="Times New Roman" w:cs="Times New Roman"/>
          <w:lang w:val="kk-KZ"/>
        </w:rPr>
        <w:t>»</w:t>
      </w:r>
      <w:r w:rsidRPr="00DB7999">
        <w:rPr>
          <w:rFonts w:ascii="Times New Roman" w:hAnsi="Times New Roman" w:cs="Times New Roman"/>
          <w:lang w:val="en-US"/>
        </w:rPr>
        <w:t xml:space="preserve"> solvent nonvanishing until turbidity. The solvents used in the mixture must</w:t>
      </w:r>
      <w:r w:rsidR="00A41914">
        <w:rPr>
          <w:rFonts w:ascii="Times New Roman" w:hAnsi="Times New Roman" w:cs="Times New Roman"/>
          <w:lang w:val="kk-KZ"/>
        </w:rPr>
        <w:t xml:space="preserve"> </w:t>
      </w:r>
      <w:r w:rsidRPr="00DB7999">
        <w:rPr>
          <w:rFonts w:ascii="Times New Roman" w:hAnsi="Times New Roman" w:cs="Times New Roman"/>
          <w:lang w:val="en-US"/>
        </w:rPr>
        <w:t>be mixed well with each other. The following solvent mixtures are</w:t>
      </w:r>
      <w:r w:rsidR="00A41914">
        <w:rPr>
          <w:rFonts w:ascii="Times New Roman" w:hAnsi="Times New Roman" w:cs="Times New Roman"/>
          <w:lang w:val="kk-KZ"/>
        </w:rPr>
        <w:t xml:space="preserve"> </w:t>
      </w:r>
      <w:r w:rsidRPr="00DB7999">
        <w:rPr>
          <w:rFonts w:ascii="Times New Roman" w:hAnsi="Times New Roman" w:cs="Times New Roman"/>
          <w:lang w:val="en-US"/>
        </w:rPr>
        <w:t>typically</w:t>
      </w:r>
      <w:r w:rsidR="00A41914">
        <w:rPr>
          <w:rFonts w:ascii="Times New Roman" w:hAnsi="Times New Roman" w:cs="Times New Roman"/>
          <w:lang w:val="kk-KZ"/>
        </w:rPr>
        <w:t xml:space="preserve"> </w:t>
      </w:r>
      <w:r w:rsidRPr="00DB7999">
        <w:rPr>
          <w:rFonts w:ascii="Times New Roman" w:hAnsi="Times New Roman" w:cs="Times New Roman"/>
          <w:lang w:val="en-US"/>
        </w:rPr>
        <w:t>used: water-alcohol; alcohol-benzene; alcohol, gl</w:t>
      </w:r>
      <w:r w:rsidRPr="00A41914">
        <w:rPr>
          <w:rFonts w:ascii="Times New Roman" w:hAnsi="Times New Roman" w:cs="Times New Roman"/>
          <w:spacing w:val="-2"/>
          <w:lang w:val="en-US"/>
        </w:rPr>
        <w:t>acial acetic acid; acetone-water; ether-acetone-benzene; chlorof</w:t>
      </w:r>
      <w:r w:rsidRPr="00DB7999">
        <w:rPr>
          <w:rFonts w:ascii="Times New Roman" w:hAnsi="Times New Roman" w:cs="Times New Roman"/>
          <w:lang w:val="en-US"/>
        </w:rPr>
        <w:t>orm-petroleum ether and the like.</w:t>
      </w:r>
    </w:p>
    <w:p w:rsidR="007B1B4D" w:rsidRPr="00DB7999" w:rsidRDefault="009807D4" w:rsidP="00E83A77">
      <w:pPr>
        <w:autoSpaceDE w:val="0"/>
        <w:autoSpaceDN w:val="0"/>
        <w:adjustRightInd w:val="0"/>
        <w:spacing w:after="0" w:line="240" w:lineRule="auto"/>
        <w:ind w:firstLine="397"/>
        <w:jc w:val="both"/>
        <w:rPr>
          <w:rFonts w:ascii="Times New Roman" w:eastAsia="Calibri" w:hAnsi="Times New Roman" w:cs="Times New Roman"/>
          <w:lang w:val="en-US"/>
        </w:rPr>
      </w:pPr>
      <w:r w:rsidRPr="00DB7999">
        <w:rPr>
          <w:rFonts w:ascii="Times New Roman" w:hAnsi="Times New Roman" w:cs="Times New Roman"/>
          <w:lang w:val="en-US"/>
        </w:rPr>
        <w:t xml:space="preserve">When choosing the solvent guided empirical rule </w:t>
      </w:r>
      <w:r w:rsidR="00A41914">
        <w:rPr>
          <w:rFonts w:ascii="Times New Roman" w:hAnsi="Times New Roman" w:cs="Times New Roman"/>
          <w:lang w:val="kk-KZ"/>
        </w:rPr>
        <w:t>«</w:t>
      </w:r>
      <w:r w:rsidRPr="00DB7999">
        <w:rPr>
          <w:rFonts w:ascii="Times New Roman" w:hAnsi="Times New Roman" w:cs="Times New Roman"/>
          <w:lang w:val="en-US"/>
        </w:rPr>
        <w:t>like dissolves like</w:t>
      </w:r>
      <w:r w:rsidR="00A41914">
        <w:rPr>
          <w:rFonts w:ascii="Times New Roman" w:hAnsi="Times New Roman" w:cs="Times New Roman"/>
          <w:lang w:val="kk-KZ"/>
        </w:rPr>
        <w:t>»</w:t>
      </w:r>
      <w:r w:rsidRPr="00DB7999">
        <w:rPr>
          <w:rFonts w:ascii="Times New Roman" w:hAnsi="Times New Roman" w:cs="Times New Roman"/>
          <w:lang w:val="en-US"/>
        </w:rPr>
        <w:t xml:space="preserve"> (hydrocarbons - hydrocarbon, carbonyl compounds </w:t>
      </w:r>
      <w:r w:rsidR="00A41914">
        <w:rPr>
          <w:rFonts w:ascii="Times New Roman" w:hAnsi="Times New Roman" w:cs="Times New Roman"/>
          <w:lang w:val="kk-KZ"/>
        </w:rPr>
        <w:t>–</w:t>
      </w:r>
      <w:r w:rsidRPr="00DB7999">
        <w:rPr>
          <w:rFonts w:ascii="Times New Roman" w:hAnsi="Times New Roman" w:cs="Times New Roman"/>
          <w:lang w:val="en-US"/>
        </w:rPr>
        <w:t xml:space="preserve"> in acetone, etc.). In other words, for dissolving substances used solvents with similar or the same chemical properties, also recorded their polarity, characterized by the value of the dielectric constant </w:t>
      </w:r>
      <w:r w:rsidRPr="00DB7999">
        <w:rPr>
          <w:rFonts w:ascii="Times New Roman" w:hAnsi="Times New Roman" w:cs="Times New Roman"/>
        </w:rPr>
        <w:t>ε</w:t>
      </w:r>
      <w:r w:rsidRPr="00DB7999">
        <w:rPr>
          <w:rFonts w:ascii="Times New Roman" w:hAnsi="Times New Roman" w:cs="Times New Roman"/>
          <w:lang w:val="en-US"/>
        </w:rPr>
        <w:t xml:space="preserve"> (value </w:t>
      </w:r>
      <w:r w:rsidRPr="00DB7999">
        <w:rPr>
          <w:rFonts w:ascii="Times New Roman" w:hAnsi="Times New Roman" w:cs="Times New Roman"/>
        </w:rPr>
        <w:t>ε</w:t>
      </w:r>
      <w:r w:rsidRPr="00DB7999">
        <w:rPr>
          <w:rFonts w:ascii="Times New Roman" w:hAnsi="Times New Roman" w:cs="Times New Roman"/>
          <w:lang w:val="en-US"/>
        </w:rPr>
        <w:t xml:space="preserve"> given in reference literature), which for different solvents varies in a fairly wide range (for </w:t>
      </w:r>
      <w:r w:rsidRPr="00DB7999">
        <w:rPr>
          <w:rFonts w:ascii="Times New Roman" w:hAnsi="Times New Roman" w:cs="Times New Roman"/>
        </w:rPr>
        <w:t>ε</w:t>
      </w:r>
      <w:r w:rsidRPr="00DB7999">
        <w:rPr>
          <w:rFonts w:ascii="Times New Roman" w:hAnsi="Times New Roman" w:cs="Times New Roman"/>
          <w:lang w:val="en-US"/>
        </w:rPr>
        <w:t xml:space="preserve"> hexane = 1, 9 for </w:t>
      </w:r>
      <w:r w:rsidRPr="00DB7999">
        <w:rPr>
          <w:rFonts w:ascii="Times New Roman" w:hAnsi="Times New Roman" w:cs="Times New Roman"/>
        </w:rPr>
        <w:t>ε</w:t>
      </w:r>
      <w:r w:rsidRPr="00DB7999">
        <w:rPr>
          <w:rFonts w:ascii="Times New Roman" w:hAnsi="Times New Roman" w:cs="Times New Roman"/>
          <w:lang w:val="en-US"/>
        </w:rPr>
        <w:t xml:space="preserve"> = 25, ethanol, etc.). Polar substances are readily soluble in polar solvents (high value of </w:t>
      </w:r>
      <w:r w:rsidRPr="00DB7999">
        <w:rPr>
          <w:rFonts w:ascii="Times New Roman" w:hAnsi="Times New Roman" w:cs="Times New Roman"/>
        </w:rPr>
        <w:t>ε</w:t>
      </w:r>
      <w:r w:rsidR="00A41914">
        <w:rPr>
          <w:rFonts w:ascii="Times New Roman" w:hAnsi="Times New Roman" w:cs="Times New Roman"/>
          <w:lang w:val="en-US"/>
        </w:rPr>
        <w:t>), and the non-polar –</w:t>
      </w:r>
      <w:r w:rsidRPr="00DB7999">
        <w:rPr>
          <w:rFonts w:ascii="Times New Roman" w:hAnsi="Times New Roman" w:cs="Times New Roman"/>
          <w:lang w:val="en-US"/>
        </w:rPr>
        <w:t xml:space="preserve"> nonpolar (low value of </w:t>
      </w:r>
      <w:r w:rsidRPr="00DB7999">
        <w:rPr>
          <w:rFonts w:ascii="Times New Roman" w:hAnsi="Times New Roman" w:cs="Times New Roman"/>
        </w:rPr>
        <w:t>ε</w:t>
      </w:r>
      <w:r w:rsidRPr="00DB7999">
        <w:rPr>
          <w:rFonts w:ascii="Times New Roman" w:hAnsi="Times New Roman" w:cs="Times New Roman"/>
          <w:lang w:val="en-US"/>
        </w:rPr>
        <w:t>).</w:t>
      </w:r>
    </w:p>
    <w:p w:rsidR="009807D4" w:rsidRPr="00DB7999" w:rsidRDefault="009807D4" w:rsidP="00E83A77">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t>When choosing the solvent should be considered its freezing point, the possibility of regeneration after recrystallization, toxicity and availability.</w:t>
      </w:r>
    </w:p>
    <w:p w:rsidR="009807D4" w:rsidRPr="00DB7999" w:rsidRDefault="009807D4" w:rsidP="00E83A77">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t xml:space="preserve">Most used solvents - water, alcohols, acetone, diethyl ether, dioxane, ethyl acetate, chlorinated (chloroform, carbon tetrachloride, dichloroethane, chlorobenzene), carbon disulfide. Often, solvents are aliphatic and aromatic hydrocarbons, petroleum ether (mixture of </w:t>
      </w:r>
      <w:r w:rsidRPr="00DB7999">
        <w:rPr>
          <w:rFonts w:ascii="Times New Roman" w:eastAsia="Times New Roman" w:hAnsi="Times New Roman" w:cs="Times New Roman"/>
          <w:lang w:val="en-US" w:eastAsia="ru-RU"/>
        </w:rPr>
        <w:lastRenderedPageBreak/>
        <w:t>liquid alkanes, mainly C</w:t>
      </w:r>
      <w:r w:rsidRPr="00AD411C">
        <w:rPr>
          <w:rFonts w:ascii="Times New Roman" w:eastAsia="Times New Roman" w:hAnsi="Times New Roman" w:cs="Times New Roman"/>
          <w:vertAlign w:val="subscript"/>
          <w:lang w:val="en-US" w:eastAsia="ru-RU"/>
        </w:rPr>
        <w:t>5</w:t>
      </w:r>
      <w:r w:rsidRPr="00DB7999">
        <w:rPr>
          <w:rFonts w:ascii="Times New Roman" w:eastAsia="Times New Roman" w:hAnsi="Times New Roman" w:cs="Times New Roman"/>
          <w:lang w:val="en-US" w:eastAsia="ru-RU"/>
        </w:rPr>
        <w:t xml:space="preserve"> and C</w:t>
      </w:r>
      <w:r w:rsidRPr="00AD411C">
        <w:rPr>
          <w:rFonts w:ascii="Times New Roman" w:eastAsia="Times New Roman" w:hAnsi="Times New Roman" w:cs="Times New Roman"/>
          <w:vertAlign w:val="subscript"/>
          <w:lang w:val="en-US" w:eastAsia="ru-RU"/>
        </w:rPr>
        <w:t>6</w:t>
      </w:r>
      <w:r w:rsidRPr="00DB7999">
        <w:rPr>
          <w:rFonts w:ascii="Times New Roman" w:eastAsia="Times New Roman" w:hAnsi="Times New Roman" w:cs="Times New Roman"/>
          <w:lang w:val="en-US" w:eastAsia="ru-RU"/>
        </w:rPr>
        <w:t xml:space="preserve"> branched chain), gasoline (a mixture of liquid hydrocarbons containing in the molecule an average of from 5 to 9 carbon atoms), cyclohexane, benzene, toluene, xylenes. Other commonly used solvents should be noted nitrobenzene, acetonitrile, formamide and solvents possessing the basic amine propertie</w:t>
      </w:r>
      <w:r w:rsidR="00A41914">
        <w:rPr>
          <w:rFonts w:ascii="Times New Roman" w:eastAsia="Times New Roman" w:hAnsi="Times New Roman" w:cs="Times New Roman"/>
          <w:lang w:val="en-US" w:eastAsia="ru-RU"/>
        </w:rPr>
        <w:t>s –</w:t>
      </w:r>
      <w:r w:rsidRPr="00DB7999">
        <w:rPr>
          <w:rFonts w:ascii="Times New Roman" w:eastAsia="Times New Roman" w:hAnsi="Times New Roman" w:cs="Times New Roman"/>
          <w:lang w:val="en-US" w:eastAsia="ru-RU"/>
        </w:rPr>
        <w:t xml:space="preserve"> pyridine and quinoline. Similar properties are to diethyl ether, tetrahydrofuran (THF) and dioxane. All solvents are characterized by certain physical constants (boiling point, distillation range, density, refractive index). Purified solvents containing no water are referred to as absolute.</w:t>
      </w:r>
    </w:p>
    <w:p w:rsidR="009807D4" w:rsidRPr="00DB7999" w:rsidRDefault="009807D4" w:rsidP="00E83A77">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t>There are various methods of purifying organic solvents. Thus, for example, diethyl ether absolutises repeated shaking with a concentrated solution of calcium chloride and subsequent distillation over sodium metal. Ether is very dangerous to use - highly flammable, it forms explosive mixtures with air.</w:t>
      </w:r>
    </w:p>
    <w:p w:rsidR="009807D4" w:rsidRPr="00DB7999" w:rsidRDefault="009807D4" w:rsidP="00E83A77">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t xml:space="preserve">Dehydration of ethanol </w:t>
      </w:r>
      <w:r w:rsidR="00A41914">
        <w:rPr>
          <w:rFonts w:ascii="Times New Roman" w:eastAsia="Times New Roman" w:hAnsi="Times New Roman" w:cs="Times New Roman"/>
          <w:lang w:val="kk-KZ" w:eastAsia="ru-RU"/>
        </w:rPr>
        <w:t>–</w:t>
      </w:r>
      <w:r w:rsidRPr="00DB7999">
        <w:rPr>
          <w:rFonts w:ascii="Times New Roman" w:eastAsia="Times New Roman" w:hAnsi="Times New Roman" w:cs="Times New Roman"/>
          <w:lang w:val="en-US" w:eastAsia="ru-RU"/>
        </w:rPr>
        <w:t xml:space="preserve"> boiling calcium okisidom rectified with</w:t>
      </w:r>
      <w:r w:rsidR="00A41914">
        <w:rPr>
          <w:rFonts w:ascii="Times New Roman" w:eastAsia="Times New Roman" w:hAnsi="Times New Roman" w:cs="Times New Roman"/>
          <w:lang w:val="kk-KZ" w:eastAsia="ru-RU"/>
        </w:rPr>
        <w:t xml:space="preserve"> </w:t>
      </w:r>
      <w:r w:rsidRPr="00DB7999">
        <w:rPr>
          <w:rFonts w:ascii="Times New Roman" w:eastAsia="Times New Roman" w:hAnsi="Times New Roman" w:cs="Times New Roman"/>
          <w:lang w:val="en-US" w:eastAsia="ru-RU"/>
        </w:rPr>
        <w:t>in a few hours. Ethanol is easily ignited, forms explosive mixtures with air.</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Stimulation of crystallization.</w:t>
      </w:r>
      <w:r w:rsidRPr="00DB7999">
        <w:rPr>
          <w:rFonts w:ascii="Times New Roman" w:hAnsi="Times New Roman" w:cs="Times New Roman"/>
          <w:lang w:val="en-US"/>
        </w:rPr>
        <w:t xml:space="preserve"> Often the crystalline substance is not out of solution, even on prolonged cooling. In order to accelerate the crystallization process creates artificial crystallization centers. It is often used two passes.</w:t>
      </w:r>
    </w:p>
    <w:p w:rsidR="009807D4" w:rsidRPr="00DB7999" w:rsidRDefault="00A41914" w:rsidP="00E83A77">
      <w:pPr>
        <w:autoSpaceDE w:val="0"/>
        <w:autoSpaceDN w:val="0"/>
        <w:adjustRightInd w:val="0"/>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1. Introduction </w:t>
      </w:r>
      <w:r>
        <w:rPr>
          <w:rFonts w:ascii="Times New Roman" w:hAnsi="Times New Roman" w:cs="Times New Roman"/>
          <w:lang w:val="kk-KZ"/>
        </w:rPr>
        <w:t>«</w:t>
      </w:r>
      <w:r>
        <w:rPr>
          <w:rFonts w:ascii="Times New Roman" w:hAnsi="Times New Roman" w:cs="Times New Roman"/>
          <w:lang w:val="en-US"/>
        </w:rPr>
        <w:t>seed</w:t>
      </w:r>
      <w:r>
        <w:rPr>
          <w:rFonts w:ascii="Times New Roman" w:hAnsi="Times New Roman" w:cs="Times New Roman"/>
          <w:lang w:val="kk-KZ"/>
        </w:rPr>
        <w:t>».</w:t>
      </w:r>
      <w:r w:rsidR="009807D4" w:rsidRPr="00DB7999">
        <w:rPr>
          <w:rFonts w:ascii="Times New Roman" w:hAnsi="Times New Roman" w:cs="Times New Roman"/>
          <w:lang w:val="en-US"/>
        </w:rPr>
        <w:t xml:space="preserve"> This technique consists in the fact that a solution is made of the same substance crystals (seed), i.e. artificially create the crystallization centers. If a pure substance there can be moistened with a glass rod and abruptly cool it by placing an empty tube cooled externally. The thin </w:t>
      </w:r>
      <w:r w:rsidR="00DF4D8D" w:rsidRPr="00DB7999">
        <w:rPr>
          <w:rFonts w:ascii="Times New Roman" w:hAnsi="Times New Roman" w:cs="Times New Roman"/>
          <w:lang w:val="en-US"/>
        </w:rPr>
        <w:t>films of liquid crystals are</w:t>
      </w:r>
      <w:r w:rsidR="009807D4" w:rsidRPr="00DB7999">
        <w:rPr>
          <w:rFonts w:ascii="Times New Roman" w:hAnsi="Times New Roman" w:cs="Times New Roman"/>
          <w:lang w:val="en-US"/>
        </w:rPr>
        <w:t xml:space="preserve"> formed on the surface of the glass rod. It is also possible to leave the solution for several days at low temperature.</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2. Rubbing a glass rod to the vessel wall. This technique consists in the fact that taking neoplavlennuyu glass rod, making it into the solution and gently rubbing against the vessel wall. This creates a fine glass dust, some dust particles may be suitable crystallization centers. The same crystallization centers and may be dust particles contained in the air. Crystallization always starts from the walls and from the surface to the center, on hard surfaces or at the interface. The electric and magnetic fields, ultrasound, and sometimes strong </w:t>
      </w:r>
      <w:r w:rsidRPr="00DB7999">
        <w:rPr>
          <w:rFonts w:ascii="Times New Roman" w:hAnsi="Times New Roman" w:cs="Times New Roman"/>
          <w:lang w:val="en-US"/>
        </w:rPr>
        <w:lastRenderedPageBreak/>
        <w:t>cooli</w:t>
      </w:r>
      <w:r w:rsidR="00A41914">
        <w:rPr>
          <w:rFonts w:ascii="Times New Roman" w:hAnsi="Times New Roman" w:cs="Times New Roman"/>
          <w:lang w:val="en-US"/>
        </w:rPr>
        <w:t>ng (e.g. with liquid nitrogen) –</w:t>
      </w:r>
      <w:r w:rsidRPr="00DB7999">
        <w:rPr>
          <w:rFonts w:ascii="Times New Roman" w:hAnsi="Times New Roman" w:cs="Times New Roman"/>
          <w:lang w:val="en-US"/>
        </w:rPr>
        <w:t xml:space="preserve"> all contribute to the process of crystallization.</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Experimental technique</w:t>
      </w:r>
      <w:r w:rsidRPr="00DB7999">
        <w:rPr>
          <w:rFonts w:ascii="Times New Roman" w:hAnsi="Times New Roman" w:cs="Times New Roman"/>
          <w:lang w:val="en-US"/>
        </w:rPr>
        <w:t>. Recrystallization from a solution includes the following main steps:</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a) dissolving the substance with heating;</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b) hot filtering to separate insoluble impurities;</w:t>
      </w:r>
    </w:p>
    <w:p w:rsidR="009807D4" w:rsidRPr="00DB7999"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c) crystallization upon cooling of the mother liquor;</w:t>
      </w:r>
    </w:p>
    <w:p w:rsidR="00917CC8" w:rsidRDefault="009807D4"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g) filtering under vacuum.</w:t>
      </w:r>
    </w:p>
    <w:p w:rsidR="00917CC8" w:rsidRPr="00DB7999" w:rsidRDefault="00917CC8"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When choosing a solvent for an unknown substance should always be first to experience its solubility in water. For this small amount of material to be placed in a test tube, add 1 ml of water (solvent) and observe the dissolution at room temperature. If the substance is not dissolved at room temperature, the tube with the material must be heated to boiling.</w:t>
      </w:r>
    </w:p>
    <w:p w:rsidR="00917CC8" w:rsidRPr="00DB7999" w:rsidRDefault="00917CC8"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If a solvent suitable for crystallization on cooling tubes under cold running water must fall crystals.</w:t>
      </w:r>
    </w:p>
    <w:p w:rsidR="00917CC8" w:rsidRPr="00DB7999" w:rsidRDefault="00917CC8"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In the presence of activated carbon to be added in the material colored impurities. It should be borne in mind that the addition of coal causes a sharp boiling, therefore it can not be added to the superheated liquid. It should be somewhat cool the solution, and then adding carbon.</w:t>
      </w:r>
    </w:p>
    <w:p w:rsidR="00917CC8" w:rsidRPr="00DB7999" w:rsidRDefault="00917CC8"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After selecting the solvent for the crystallization agent is weighed and placed in a conical flask, adding small portions of pre-heated water (solvent). If the substance is not dissolved, then add a little water and the solution was again brought to boiling and etc (</w:t>
      </w:r>
      <w:r w:rsidRPr="00DB7999">
        <w:rPr>
          <w:rFonts w:ascii="Times New Roman" w:eastAsia="Calibri" w:hAnsi="Times New Roman" w:cs="Times New Roman"/>
          <w:noProof/>
          <w:lang w:val="en-US" w:eastAsia="ru-RU"/>
        </w:rPr>
        <w:t>Fig.9.</w:t>
      </w:r>
      <w:r w:rsidRPr="00DB7999">
        <w:rPr>
          <w:rFonts w:ascii="Times New Roman" w:hAnsi="Times New Roman" w:cs="Times New Roman"/>
          <w:lang w:val="en-US"/>
        </w:rPr>
        <w:t>).</w:t>
      </w:r>
    </w:p>
    <w:p w:rsidR="00917CC8" w:rsidRPr="00DB7999" w:rsidRDefault="007B1B4D"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eastAsia="Calibri" w:hAnsi="Times New Roman" w:cs="Times New Roman"/>
          <w:lang w:val="en-US"/>
        </w:rPr>
        <w:t xml:space="preserve"> </w:t>
      </w:r>
      <w:r w:rsidR="00917CC8" w:rsidRPr="00DB7999">
        <w:rPr>
          <w:rFonts w:ascii="Times New Roman" w:hAnsi="Times New Roman" w:cs="Times New Roman"/>
          <w:lang w:val="en-US"/>
        </w:rPr>
        <w:t>When the substance is completely dissolved, saturated hot solution rapidly filtered, making sure that during the filtration did not drop crystals. To crystallisation does not start on the funnel, it is necessary to heat and to avoid saturation of the solution. If the solution is cooled slowly, large crystals were formed. For a more complete separation of crystals flask must be cooled under running cold water. The crystallization may be accelerated by friction of the glass rod sides of the flask.</w:t>
      </w:r>
    </w:p>
    <w:p w:rsidR="007B1B4D" w:rsidRDefault="007B1B4D" w:rsidP="00E83A77">
      <w:pPr>
        <w:autoSpaceDE w:val="0"/>
        <w:autoSpaceDN w:val="0"/>
        <w:adjustRightInd w:val="0"/>
        <w:spacing w:after="0" w:line="240" w:lineRule="auto"/>
        <w:ind w:firstLine="397"/>
        <w:jc w:val="both"/>
        <w:rPr>
          <w:rFonts w:ascii="Times New Roman" w:eastAsia="Calibri" w:hAnsi="Times New Roman" w:cs="Times New Roman"/>
          <w:lang w:val="en-US"/>
        </w:rPr>
      </w:pPr>
    </w:p>
    <w:p w:rsidR="00917CC8" w:rsidRDefault="00A41914" w:rsidP="00E83A77">
      <w:pPr>
        <w:autoSpaceDE w:val="0"/>
        <w:autoSpaceDN w:val="0"/>
        <w:adjustRightInd w:val="0"/>
        <w:spacing w:after="0" w:line="240" w:lineRule="auto"/>
        <w:jc w:val="center"/>
        <w:rPr>
          <w:rFonts w:ascii="Times New Roman" w:eastAsia="Calibri" w:hAnsi="Times New Roman" w:cs="Times New Roman"/>
          <w:noProof/>
          <w:sz w:val="18"/>
          <w:lang w:val="kk-KZ" w:eastAsia="ru-RU"/>
        </w:rPr>
      </w:pPr>
      <w:r w:rsidRPr="00A41914">
        <w:rPr>
          <w:rFonts w:ascii="Times New Roman" w:hAnsi="Times New Roman" w:cs="Times New Roman"/>
          <w:noProof/>
          <w:sz w:val="18"/>
          <w:lang w:eastAsia="ru-RU"/>
        </w:rPr>
        <w:lastRenderedPageBreak/>
        <w:drawing>
          <wp:inline distT="0" distB="0" distL="0" distR="0" wp14:anchorId="46171F43" wp14:editId="00171786">
            <wp:extent cx="2302388" cy="2551814"/>
            <wp:effectExtent l="0" t="0" r="3175" b="1270"/>
            <wp:docPr id="147" name="Рисунок 50" descr="http://www.eplantscience.com/index/dean/image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plantscience.com/index/dean/images/13.1.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contrast="42000"/>
                              </a14:imgEffect>
                            </a14:imgLayer>
                          </a14:imgProps>
                        </a:ext>
                        <a:ext uri="{28A0092B-C50C-407E-A947-70E740481C1C}">
                          <a14:useLocalDpi xmlns:a14="http://schemas.microsoft.com/office/drawing/2010/main" val="0"/>
                        </a:ext>
                      </a:extLst>
                    </a:blip>
                    <a:srcRect/>
                    <a:stretch>
                      <a:fillRect/>
                    </a:stretch>
                  </pic:blipFill>
                  <pic:spPr bwMode="auto">
                    <a:xfrm>
                      <a:off x="0" y="0"/>
                      <a:ext cx="2356851" cy="2612177"/>
                    </a:xfrm>
                    <a:prstGeom prst="rect">
                      <a:avLst/>
                    </a:prstGeom>
                    <a:noFill/>
                    <a:ln w="9525">
                      <a:noFill/>
                      <a:miter lim="800000"/>
                      <a:headEnd/>
                      <a:tailEnd/>
                    </a:ln>
                  </pic:spPr>
                </pic:pic>
              </a:graphicData>
            </a:graphic>
          </wp:inline>
        </w:drawing>
      </w:r>
      <w:r>
        <w:rPr>
          <w:rFonts w:ascii="Times New Roman" w:eastAsia="Calibri" w:hAnsi="Times New Roman" w:cs="Times New Roman"/>
          <w:noProof/>
          <w:sz w:val="18"/>
          <w:lang w:val="kk-KZ" w:eastAsia="ru-RU"/>
        </w:rPr>
        <w:t xml:space="preserve">  </w:t>
      </w:r>
    </w:p>
    <w:p w:rsidR="00917CC8" w:rsidRDefault="00917CC8" w:rsidP="00E83A77">
      <w:pPr>
        <w:autoSpaceDE w:val="0"/>
        <w:autoSpaceDN w:val="0"/>
        <w:adjustRightInd w:val="0"/>
        <w:spacing w:after="0" w:line="240" w:lineRule="auto"/>
        <w:jc w:val="center"/>
        <w:rPr>
          <w:rFonts w:ascii="Times New Roman" w:eastAsia="Calibri" w:hAnsi="Times New Roman" w:cs="Times New Roman"/>
          <w:noProof/>
          <w:sz w:val="18"/>
          <w:lang w:val="kk-KZ" w:eastAsia="ru-RU"/>
        </w:rPr>
      </w:pPr>
    </w:p>
    <w:p w:rsidR="00162C22" w:rsidRPr="00A41914" w:rsidRDefault="00162C22" w:rsidP="00E83A77">
      <w:pPr>
        <w:autoSpaceDE w:val="0"/>
        <w:autoSpaceDN w:val="0"/>
        <w:adjustRightInd w:val="0"/>
        <w:spacing w:after="0" w:line="240" w:lineRule="auto"/>
        <w:jc w:val="center"/>
        <w:rPr>
          <w:rFonts w:ascii="Times New Roman" w:eastAsia="Calibri" w:hAnsi="Times New Roman" w:cs="Times New Roman"/>
          <w:sz w:val="18"/>
          <w:lang w:val="en-US"/>
        </w:rPr>
      </w:pPr>
      <w:r w:rsidRPr="00A41914">
        <w:rPr>
          <w:rFonts w:ascii="Times New Roman" w:eastAsia="Calibri" w:hAnsi="Times New Roman" w:cs="Times New Roman"/>
          <w:noProof/>
          <w:sz w:val="18"/>
          <w:lang w:eastAsia="ru-RU"/>
        </w:rPr>
        <w:drawing>
          <wp:inline distT="0" distB="0" distL="0" distR="0" wp14:anchorId="10EE1C6A" wp14:editId="19C4D2D9">
            <wp:extent cx="1807535" cy="1326719"/>
            <wp:effectExtent l="0" t="0" r="2540" b="6985"/>
            <wp:docPr id="146" name="Рисунок 47" descr="https://im1-tub-kz.yandex.net/i?id=c74009bacb5cf59f756c0a827f061cd0&amp;n=33&amp;h=215&amp;w=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1-tub-kz.yandex.net/i?id=c74009bacb5cf59f756c0a827f061cd0&amp;n=33&amp;h=215&amp;w=293"/>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1812750" cy="1330547"/>
                    </a:xfrm>
                    <a:prstGeom prst="rect">
                      <a:avLst/>
                    </a:prstGeom>
                    <a:noFill/>
                    <a:ln w="9525">
                      <a:noFill/>
                      <a:miter lim="800000"/>
                      <a:headEnd/>
                      <a:tailEnd/>
                    </a:ln>
                  </pic:spPr>
                </pic:pic>
              </a:graphicData>
            </a:graphic>
          </wp:inline>
        </w:drawing>
      </w:r>
      <w:r w:rsidR="00A41914">
        <w:rPr>
          <w:rFonts w:ascii="Times New Roman" w:eastAsia="Calibri" w:hAnsi="Times New Roman" w:cs="Times New Roman"/>
          <w:noProof/>
          <w:sz w:val="18"/>
          <w:lang w:val="kk-KZ" w:eastAsia="ru-RU"/>
        </w:rPr>
        <w:t xml:space="preserve"> </w:t>
      </w:r>
      <w:r w:rsidRPr="00A41914">
        <w:rPr>
          <w:rFonts w:ascii="Times New Roman" w:eastAsia="Calibri" w:hAnsi="Times New Roman" w:cs="Times New Roman"/>
          <w:noProof/>
          <w:sz w:val="18"/>
          <w:lang w:eastAsia="ru-RU"/>
        </w:rPr>
        <w:drawing>
          <wp:inline distT="0" distB="0" distL="0" distR="0" wp14:anchorId="2ED982C7" wp14:editId="697AD990">
            <wp:extent cx="1826064" cy="1469582"/>
            <wp:effectExtent l="0" t="0" r="3175" b="0"/>
            <wp:docPr id="148" name="Рисунок 53" descr="http://slideplayer.com/15/4509040/bi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ideplayer.com/15/4509040/big_thumb.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1841997" cy="1482404"/>
                    </a:xfrm>
                    <a:prstGeom prst="rect">
                      <a:avLst/>
                    </a:prstGeom>
                    <a:noFill/>
                    <a:ln w="9525">
                      <a:noFill/>
                      <a:miter lim="800000"/>
                      <a:headEnd/>
                      <a:tailEnd/>
                    </a:ln>
                  </pic:spPr>
                </pic:pic>
              </a:graphicData>
            </a:graphic>
          </wp:inline>
        </w:drawing>
      </w:r>
    </w:p>
    <w:p w:rsidR="00162C22" w:rsidRDefault="00162C22" w:rsidP="00E83A77">
      <w:pPr>
        <w:autoSpaceDE w:val="0"/>
        <w:autoSpaceDN w:val="0"/>
        <w:adjustRightInd w:val="0"/>
        <w:spacing w:after="0" w:line="240" w:lineRule="auto"/>
        <w:jc w:val="center"/>
        <w:rPr>
          <w:rFonts w:ascii="Times New Roman" w:eastAsia="Calibri" w:hAnsi="Times New Roman" w:cs="Times New Roman"/>
          <w:sz w:val="18"/>
          <w:lang w:val="en-US"/>
        </w:rPr>
      </w:pPr>
    </w:p>
    <w:p w:rsidR="00917CC8" w:rsidRPr="00A41914" w:rsidRDefault="00917CC8" w:rsidP="00E83A77">
      <w:pPr>
        <w:autoSpaceDE w:val="0"/>
        <w:autoSpaceDN w:val="0"/>
        <w:adjustRightInd w:val="0"/>
        <w:spacing w:after="0" w:line="240" w:lineRule="auto"/>
        <w:jc w:val="center"/>
        <w:rPr>
          <w:rFonts w:ascii="Times New Roman" w:eastAsia="Calibri" w:hAnsi="Times New Roman" w:cs="Times New Roman"/>
          <w:sz w:val="18"/>
          <w:lang w:val="en-US"/>
        </w:rPr>
      </w:pPr>
    </w:p>
    <w:p w:rsidR="00BF0222" w:rsidRPr="00A41914" w:rsidRDefault="00DF4D8D" w:rsidP="00E83A77">
      <w:pPr>
        <w:autoSpaceDE w:val="0"/>
        <w:autoSpaceDN w:val="0"/>
        <w:adjustRightInd w:val="0"/>
        <w:spacing w:after="0" w:line="240" w:lineRule="auto"/>
        <w:jc w:val="center"/>
        <w:rPr>
          <w:rFonts w:ascii="Times New Roman" w:eastAsia="Calibri" w:hAnsi="Times New Roman" w:cs="Times New Roman"/>
          <w:sz w:val="18"/>
          <w:lang w:val="en-US"/>
        </w:rPr>
      </w:pPr>
      <w:r>
        <w:rPr>
          <w:rFonts w:ascii="Times New Roman" w:eastAsia="Calibri" w:hAnsi="Times New Roman" w:cs="Times New Roman"/>
          <w:b/>
          <w:noProof/>
          <w:sz w:val="18"/>
          <w:lang w:val="en-US" w:eastAsia="ru-RU"/>
        </w:rPr>
        <w:t>Fig.</w:t>
      </w:r>
      <w:r w:rsidRPr="00DF4D8D">
        <w:rPr>
          <w:rFonts w:ascii="Times New Roman" w:eastAsia="Calibri" w:hAnsi="Times New Roman" w:cs="Times New Roman"/>
          <w:b/>
          <w:noProof/>
          <w:sz w:val="18"/>
          <w:lang w:val="en-US" w:eastAsia="ru-RU"/>
        </w:rPr>
        <w:t xml:space="preserve"> </w:t>
      </w:r>
      <w:r w:rsidRPr="003051BC">
        <w:rPr>
          <w:rFonts w:ascii="Times New Roman" w:eastAsia="Calibri" w:hAnsi="Times New Roman" w:cs="Times New Roman"/>
          <w:b/>
          <w:noProof/>
          <w:sz w:val="18"/>
          <w:lang w:val="en-US" w:eastAsia="ru-RU"/>
        </w:rPr>
        <w:t>10</w:t>
      </w:r>
      <w:r w:rsidR="00162C22" w:rsidRPr="00A41914">
        <w:rPr>
          <w:rFonts w:ascii="Times New Roman" w:eastAsia="Calibri" w:hAnsi="Times New Roman" w:cs="Times New Roman"/>
          <w:b/>
          <w:noProof/>
          <w:sz w:val="18"/>
          <w:lang w:val="en-US" w:eastAsia="ru-RU"/>
        </w:rPr>
        <w:t>.</w:t>
      </w:r>
      <w:r w:rsidR="00162C22" w:rsidRPr="00A41914">
        <w:rPr>
          <w:rFonts w:ascii="Times New Roman" w:hAnsi="Times New Roman" w:cs="Times New Roman"/>
          <w:b/>
          <w:sz w:val="18"/>
          <w:lang w:val="en-US"/>
        </w:rPr>
        <w:t xml:space="preserve"> </w:t>
      </w:r>
      <w:r w:rsidR="00162C22" w:rsidRPr="00A41914">
        <w:rPr>
          <w:rFonts w:ascii="Times New Roman" w:hAnsi="Times New Roman" w:cs="Times New Roman"/>
          <w:sz w:val="18"/>
          <w:lang w:val="en-US"/>
        </w:rPr>
        <w:t>Schem</w:t>
      </w:r>
      <w:r w:rsidR="007B1988">
        <w:rPr>
          <w:rFonts w:ascii="Times New Roman" w:hAnsi="Times New Roman" w:cs="Times New Roman"/>
          <w:sz w:val="18"/>
          <w:lang w:val="en-US"/>
        </w:rPr>
        <w:t>e</w:t>
      </w:r>
      <w:r w:rsidR="00162C22" w:rsidRPr="00A41914">
        <w:rPr>
          <w:rFonts w:ascii="Times New Roman" w:hAnsi="Times New Roman" w:cs="Times New Roman"/>
          <w:sz w:val="18"/>
          <w:lang w:val="en-US"/>
        </w:rPr>
        <w:t xml:space="preserve"> of</w:t>
      </w:r>
      <w:r w:rsidR="00162C22" w:rsidRPr="00A41914">
        <w:rPr>
          <w:rFonts w:ascii="Times New Roman" w:hAnsi="Times New Roman" w:cs="Times New Roman"/>
          <w:b/>
          <w:sz w:val="18"/>
          <w:lang w:val="en-US"/>
        </w:rPr>
        <w:t xml:space="preserve"> </w:t>
      </w:r>
      <w:r w:rsidR="00162C22" w:rsidRPr="00A41914">
        <w:rPr>
          <w:rFonts w:ascii="Times New Roman" w:hAnsi="Times New Roman" w:cs="Times New Roman"/>
          <w:sz w:val="18"/>
          <w:lang w:val="en-US"/>
        </w:rPr>
        <w:t>Experimental technique of recrystallization</w:t>
      </w:r>
    </w:p>
    <w:p w:rsidR="00BF0222" w:rsidRPr="00DB7999" w:rsidRDefault="00BF0222" w:rsidP="00E83A77">
      <w:pPr>
        <w:autoSpaceDE w:val="0"/>
        <w:autoSpaceDN w:val="0"/>
        <w:adjustRightInd w:val="0"/>
        <w:spacing w:after="0" w:line="240" w:lineRule="auto"/>
        <w:ind w:firstLine="397"/>
        <w:jc w:val="both"/>
        <w:rPr>
          <w:rFonts w:ascii="Times New Roman" w:eastAsia="Calibri" w:hAnsi="Times New Roman" w:cs="Times New Roman"/>
          <w:lang w:val="en-US"/>
        </w:rPr>
      </w:pPr>
    </w:p>
    <w:p w:rsidR="00917CC8" w:rsidRDefault="00DF2C96"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crystals were filtered off from the mother liquor under water pump vacuum on a Buchner funnel, using a Bunsen receiver flask (stock solution if many) or a small tube of sidearm. After separation of the crystals they were dried in air, weighed and the yield of pure</w:t>
      </w:r>
      <w:r w:rsidRPr="00DB7999">
        <w:rPr>
          <w:lang w:val="en-US"/>
        </w:rPr>
        <w:t xml:space="preserve"> </w:t>
      </w:r>
      <w:r w:rsidRPr="00DB7999">
        <w:rPr>
          <w:rFonts w:ascii="Times New Roman" w:hAnsi="Times New Roman" w:cs="Times New Roman"/>
          <w:lang w:val="en-US"/>
        </w:rPr>
        <w:t>substance in percent by weight taken for crystallization.</w:t>
      </w:r>
      <w:r w:rsidR="00917CC8">
        <w:rPr>
          <w:rFonts w:ascii="Times New Roman" w:hAnsi="Times New Roman" w:cs="Times New Roman"/>
          <w:lang w:val="en-US"/>
        </w:rPr>
        <w:br w:type="page"/>
      </w:r>
    </w:p>
    <w:p w:rsidR="00917CC8" w:rsidRDefault="00917CC8" w:rsidP="00E83A77">
      <w:pPr>
        <w:pStyle w:val="a3"/>
        <w:autoSpaceDE w:val="0"/>
        <w:spacing w:after="0" w:line="240" w:lineRule="auto"/>
        <w:ind w:left="0"/>
        <w:jc w:val="center"/>
        <w:rPr>
          <w:rFonts w:ascii="Century Gothic" w:hAnsi="Century Gothic" w:cs="Times New Roman"/>
          <w:b/>
          <w:sz w:val="28"/>
          <w:lang w:val="en-US"/>
        </w:rPr>
      </w:pPr>
      <w:r w:rsidRPr="00917CC8">
        <w:rPr>
          <w:rFonts w:ascii="Century Gothic" w:hAnsi="Century Gothic" w:cs="Times New Roman"/>
          <w:b/>
          <w:sz w:val="28"/>
          <w:lang w:val="kk-KZ"/>
        </w:rPr>
        <w:lastRenderedPageBreak/>
        <w:t xml:space="preserve">ІІІ. </w:t>
      </w:r>
      <w:r w:rsidR="00E33B31" w:rsidRPr="00917CC8">
        <w:rPr>
          <w:rFonts w:ascii="Century Gothic" w:hAnsi="Century Gothic" w:cs="Times New Roman"/>
          <w:b/>
          <w:sz w:val="28"/>
          <w:lang w:val="en-US"/>
        </w:rPr>
        <w:t>DETE</w:t>
      </w:r>
      <w:r w:rsidRPr="00917CC8">
        <w:rPr>
          <w:rFonts w:ascii="Century Gothic" w:hAnsi="Century Gothic" w:cs="Times New Roman"/>
          <w:b/>
          <w:sz w:val="28"/>
          <w:lang w:val="en-US"/>
        </w:rPr>
        <w:t xml:space="preserve">RMINATION </w:t>
      </w:r>
    </w:p>
    <w:p w:rsidR="00E33B31" w:rsidRPr="00917CC8" w:rsidRDefault="00917CC8" w:rsidP="00E83A77">
      <w:pPr>
        <w:pStyle w:val="a3"/>
        <w:autoSpaceDE w:val="0"/>
        <w:spacing w:after="0" w:line="240" w:lineRule="auto"/>
        <w:ind w:left="0"/>
        <w:jc w:val="center"/>
        <w:rPr>
          <w:rFonts w:ascii="Century Gothic" w:hAnsi="Century Gothic" w:cs="Times New Roman"/>
          <w:b/>
          <w:sz w:val="28"/>
          <w:lang w:val="en-US"/>
        </w:rPr>
      </w:pPr>
      <w:r w:rsidRPr="00917CC8">
        <w:rPr>
          <w:rFonts w:ascii="Century Gothic" w:hAnsi="Century Gothic" w:cs="Times New Roman"/>
          <w:b/>
          <w:sz w:val="28"/>
          <w:lang w:val="en-US"/>
        </w:rPr>
        <w:t>OF PHYSICAL CONSTANTS</w:t>
      </w:r>
    </w:p>
    <w:p w:rsidR="0019162D" w:rsidRPr="00DB7999" w:rsidRDefault="0019162D" w:rsidP="00E83A77">
      <w:pPr>
        <w:pStyle w:val="a3"/>
        <w:autoSpaceDE w:val="0"/>
        <w:spacing w:after="0" w:line="240" w:lineRule="auto"/>
        <w:ind w:left="0" w:firstLine="397"/>
        <w:jc w:val="center"/>
        <w:rPr>
          <w:rFonts w:ascii="Times New Roman" w:hAnsi="Times New Roman" w:cs="Times New Roman"/>
          <w:b/>
          <w:lang w:val="en-US"/>
        </w:rPr>
      </w:pPr>
    </w:p>
    <w:p w:rsidR="0019162D" w:rsidRPr="00DB7999" w:rsidRDefault="0019162D"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After purification and chemical analysis we need to determine physical constants of analyzing substance (melting point, boiling point, refraction index). Using handbook you can answer to question what compound given for analysis easier than all are defined and are, as a rule, given in chemical literature at the description of separate connections the following: melting point, boiling point, density, index of refraction, and in certain cases also optical rotation, size R</w:t>
      </w:r>
      <w:r w:rsidRPr="00AD411C">
        <w:rPr>
          <w:rFonts w:ascii="Times New Roman" w:hAnsi="Times New Roman" w:cs="Times New Roman"/>
          <w:vertAlign w:val="subscript"/>
          <w:lang w:val="en-US"/>
        </w:rPr>
        <w:t>f</w:t>
      </w:r>
      <w:r w:rsidRPr="00DB7999">
        <w:rPr>
          <w:rFonts w:ascii="Times New Roman" w:hAnsi="Times New Roman" w:cs="Times New Roman"/>
          <w:lang w:val="en-US"/>
        </w:rPr>
        <w:t>, IR, UV, nuclear magnetic resonance and mass spectrums.</w:t>
      </w:r>
    </w:p>
    <w:p w:rsidR="0019162D" w:rsidRDefault="0019162D"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It is simplest to establish identity of unknown compound with known (identification), and also to prove its purity, having defined its physical constants and having compared them to the available literary data. It is possible to recognize substance clear only when its physical constants do not change after repeated cleaning.</w:t>
      </w:r>
    </w:p>
    <w:p w:rsidR="00917CC8" w:rsidRPr="00DB7999" w:rsidRDefault="00917CC8" w:rsidP="00E83A77">
      <w:pPr>
        <w:spacing w:after="0" w:line="240" w:lineRule="auto"/>
        <w:ind w:firstLine="397"/>
        <w:jc w:val="both"/>
        <w:rPr>
          <w:rFonts w:ascii="Times New Roman" w:hAnsi="Times New Roman" w:cs="Times New Roman"/>
          <w:lang w:val="en-US"/>
        </w:rPr>
      </w:pPr>
    </w:p>
    <w:p w:rsidR="00917CC8" w:rsidRDefault="00917CC8" w:rsidP="00E83A77">
      <w:pPr>
        <w:pStyle w:val="a3"/>
        <w:autoSpaceDE w:val="0"/>
        <w:spacing w:after="0" w:line="240" w:lineRule="auto"/>
        <w:ind w:left="0"/>
        <w:jc w:val="center"/>
        <w:rPr>
          <w:rFonts w:ascii="Times New Roman" w:hAnsi="Times New Roman" w:cs="Times New Roman"/>
          <w:b/>
          <w:lang w:val="en-US"/>
        </w:rPr>
      </w:pPr>
      <w:r>
        <w:rPr>
          <w:rFonts w:ascii="Times New Roman" w:hAnsi="Times New Roman" w:cs="Times New Roman"/>
          <w:b/>
          <w:lang w:val="en-US"/>
        </w:rPr>
        <w:t>Laboratory work № 9</w:t>
      </w:r>
    </w:p>
    <w:p w:rsidR="00917CC8" w:rsidRPr="00917CC8" w:rsidRDefault="00917CC8" w:rsidP="00E83A77">
      <w:pPr>
        <w:pStyle w:val="a3"/>
        <w:autoSpaceDE w:val="0"/>
        <w:spacing w:after="0" w:line="240" w:lineRule="auto"/>
        <w:ind w:left="0"/>
        <w:jc w:val="center"/>
        <w:rPr>
          <w:rFonts w:ascii="Times New Roman" w:hAnsi="Times New Roman" w:cs="Times New Roman"/>
          <w:b/>
          <w:lang w:val="en-US"/>
        </w:rPr>
      </w:pPr>
    </w:p>
    <w:p w:rsidR="0019162D" w:rsidRPr="00DB7999" w:rsidRDefault="0019162D" w:rsidP="00E83A77">
      <w:pPr>
        <w:pStyle w:val="a3"/>
        <w:autoSpaceDE w:val="0"/>
        <w:spacing w:after="0" w:line="240" w:lineRule="auto"/>
        <w:ind w:left="0"/>
        <w:jc w:val="center"/>
        <w:rPr>
          <w:rFonts w:ascii="Times New Roman" w:hAnsi="Times New Roman" w:cs="Times New Roman"/>
          <w:b/>
          <w:lang w:val="en-US"/>
        </w:rPr>
      </w:pPr>
      <w:r w:rsidRPr="00DB7999">
        <w:rPr>
          <w:rFonts w:ascii="Times New Roman" w:hAnsi="Times New Roman" w:cs="Times New Roman"/>
          <w:b/>
          <w:lang w:val="en-US"/>
        </w:rPr>
        <w:t>Melting point</w:t>
      </w:r>
    </w:p>
    <w:p w:rsidR="00E33B31" w:rsidRPr="00DB7999" w:rsidRDefault="00E33B31" w:rsidP="00E83A77">
      <w:pPr>
        <w:autoSpaceDE w:val="0"/>
        <w:spacing w:after="0" w:line="240" w:lineRule="auto"/>
        <w:ind w:firstLine="397"/>
        <w:jc w:val="both"/>
        <w:rPr>
          <w:rFonts w:ascii="Times New Roman" w:hAnsi="Times New Roman" w:cs="Times New Roman"/>
          <w:lang w:val="en-US"/>
        </w:rPr>
      </w:pPr>
    </w:p>
    <w:p w:rsidR="00E33B31" w:rsidRPr="00DB7999" w:rsidRDefault="00E33B31" w:rsidP="00E83A77">
      <w:pPr>
        <w:pStyle w:val="a3"/>
        <w:spacing w:after="0" w:line="240" w:lineRule="auto"/>
        <w:ind w:left="0" w:firstLine="397"/>
        <w:jc w:val="both"/>
        <w:rPr>
          <w:rFonts w:ascii="Times New Roman" w:hAnsi="Times New Roman" w:cs="Times New Roman"/>
          <w:lang w:val="en-US"/>
        </w:rPr>
      </w:pPr>
      <w:r w:rsidRPr="00DB7999">
        <w:rPr>
          <w:rFonts w:ascii="Times New Roman" w:hAnsi="Times New Roman" w:cs="Times New Roman"/>
          <w:b/>
          <w:lang w:val="en-US"/>
        </w:rPr>
        <w:t xml:space="preserve">Melting point </w:t>
      </w:r>
      <w:r w:rsidRPr="00DB7999">
        <w:rPr>
          <w:rFonts w:ascii="Times New Roman" w:hAnsi="Times New Roman" w:cs="Times New Roman"/>
          <w:lang w:val="en-US"/>
        </w:rPr>
        <w:t>(m.p) is the major constant characterizing solid matter.</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Melting point of compound call temperature at which its crystal phase is in equilibrium with characteristic melt. Melting point corresponds to temperature at which steam tension over solid matter is equal to steam tension over liquid. </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It is possible to define melting point in the course of melting or in the course of a crystallization of a melt as if overcooling is excluded, crystallization temperature coincides with melting temperature. Usually mean an interval of temperatures between emergence of the first drops of liquid and the complete transition of solid matter of liquid state by melting point. For pure individual substances this interval is measured by degree shares. It is possible to define a temperature band of melting by repeated melting of an exemplar after its hardening more precisely.</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 xml:space="preserve">In the presence of impurity melting point of substances always goes down according to a Raoul's law. </w:t>
      </w:r>
    </w:p>
    <w:p w:rsidR="00E33B31" w:rsidRPr="00917CC8" w:rsidRDefault="00E33B31" w:rsidP="00E83A77">
      <w:pPr>
        <w:spacing w:after="0" w:line="240" w:lineRule="auto"/>
        <w:ind w:firstLine="397"/>
        <w:jc w:val="both"/>
        <w:rPr>
          <w:rFonts w:ascii="Times New Roman" w:hAnsi="Times New Roman" w:cs="Times New Roman"/>
          <w:spacing w:val="2"/>
          <w:lang w:val="en-US"/>
        </w:rPr>
      </w:pPr>
      <w:r w:rsidRPr="00917CC8">
        <w:rPr>
          <w:rFonts w:ascii="Times New Roman" w:hAnsi="Times New Roman" w:cs="Times New Roman"/>
          <w:spacing w:val="2"/>
          <w:lang w:val="en-US"/>
        </w:rPr>
        <w:t>Thus, mixtures of substances have to melt at lower temperature, than the individual substances making them. Absence of a depression of melting point of mix of the studied substance with the standard is considered as the proof of their identity (or their complete relative insolubility). Use it for identification of chemical combinations. For this purpose mix in equal quantities (on 0,05 or 0,1 g) the studied substance and chemically pure standard substance (reference substance) and define melting point of mix. If test of mixture melts at the same temperature, as each component separately, identity of the studied substance with standard is considered proved. If test of mixture melts at lower temperature, than each component separately, it means that the studied substance not to the identically standard.</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Determinati</w:t>
      </w:r>
      <w:r w:rsidR="00AD411C">
        <w:rPr>
          <w:rFonts w:ascii="Times New Roman" w:hAnsi="Times New Roman" w:cs="Times New Roman"/>
          <w:lang w:val="en-US"/>
        </w:rPr>
        <w:t>on of melting point of mixture is</w:t>
      </w:r>
      <w:r w:rsidRPr="00DB7999">
        <w:rPr>
          <w:rFonts w:ascii="Times New Roman" w:hAnsi="Times New Roman" w:cs="Times New Roman"/>
          <w:lang w:val="en-US"/>
        </w:rPr>
        <w:t xml:space="preserve"> the most widely used and easily applicable criterion of identity which, however, should use with caution. Existence of a depression indicates distinction of substances, but absence of a d</w:t>
      </w:r>
      <w:r w:rsidR="00AD411C">
        <w:rPr>
          <w:rFonts w:ascii="Times New Roman" w:hAnsi="Times New Roman" w:cs="Times New Roman"/>
          <w:lang w:val="en-US"/>
        </w:rPr>
        <w:t xml:space="preserve">epression is observed sometimes </w:t>
      </w:r>
      <w:r w:rsidRPr="00DB7999">
        <w:rPr>
          <w:rFonts w:ascii="Times New Roman" w:hAnsi="Times New Roman" w:cs="Times New Roman"/>
          <w:lang w:val="en-US"/>
        </w:rPr>
        <w:t>in case of two rather difficult compounds having slight structural distinctions.</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Technology of experiment.</w:t>
      </w:r>
      <w:r w:rsidRPr="00DB7999">
        <w:rPr>
          <w:rFonts w:ascii="Times New Roman" w:hAnsi="Times New Roman" w:cs="Times New Roman"/>
          <w:lang w:val="en-US"/>
        </w:rPr>
        <w:t xml:space="preserve"> The most widespread of all methods of determination of melting point of organic matters is determination of melting point by a capillary method. For this purpose a small amount is thin the pounded and well dried up preparation place the thin-walled capillary soldered since one end which attach to the thermometer and place in the heating block. Use a capillary 45-50 mm </w:t>
      </w:r>
      <w:r w:rsidR="001801A9">
        <w:rPr>
          <w:rFonts w:ascii="Times New Roman" w:hAnsi="Times New Roman" w:cs="Times New Roman"/>
          <w:lang w:val="en-US"/>
        </w:rPr>
        <w:t>in length, with a diameter of 1.0-1.</w:t>
      </w:r>
      <w:r w:rsidRPr="00DB7999">
        <w:rPr>
          <w:rFonts w:ascii="Times New Roman" w:hAnsi="Times New Roman" w:cs="Times New Roman"/>
          <w:lang w:val="en-US"/>
        </w:rPr>
        <w:t>2 mm</w:t>
      </w:r>
      <w:r w:rsidR="001801A9">
        <w:rPr>
          <w:rFonts w:ascii="Times New Roman" w:hAnsi="Times New Roman" w:cs="Times New Roman"/>
          <w:lang w:val="en-US"/>
        </w:rPr>
        <w:t xml:space="preserve"> for colorless substances and 0.8-1.</w:t>
      </w:r>
      <w:r w:rsidRPr="00DB7999">
        <w:rPr>
          <w:rFonts w:ascii="Times New Roman" w:hAnsi="Times New Roman" w:cs="Times New Roman"/>
          <w:lang w:val="en-US"/>
        </w:rPr>
        <w:t xml:space="preserve">0 mm for the painted. For waxy and fibrous substances it is possible to use capillary tubes of a few larger </w:t>
      </w:r>
      <w:r w:rsidR="00AD411C" w:rsidRPr="00DB7999">
        <w:rPr>
          <w:rFonts w:ascii="Times New Roman" w:hAnsi="Times New Roman" w:cs="Times New Roman"/>
          <w:lang w:val="en-US"/>
        </w:rPr>
        <w:t>sizes</w:t>
      </w:r>
      <w:r w:rsidRPr="00DB7999">
        <w:rPr>
          <w:rFonts w:ascii="Times New Roman" w:hAnsi="Times New Roman" w:cs="Times New Roman"/>
          <w:lang w:val="en-US"/>
        </w:rPr>
        <w:t xml:space="preserve">. When filling a capillary its open end is pressed several times into the powdery substance placed on a clock glass. After that the capillary is struck several times with the filled end about a table surface. The filled capillary is thrown the soldered end down by 10-15 times through a glass tube 800 mm high and with a diameter of 15-20 mm, put upright on a glass or tiled plate, before consolidation of substance into a layer of 2-3 mm. Melting point of hygroscopic substances is defined in the capillaries soldered since both ends; thus </w:t>
      </w:r>
      <w:r w:rsidRPr="00DB7999">
        <w:rPr>
          <w:rFonts w:ascii="Times New Roman" w:hAnsi="Times New Roman" w:cs="Times New Roman"/>
          <w:lang w:val="en-US"/>
        </w:rPr>
        <w:lastRenderedPageBreak/>
        <w:t>the capillary has to be shipped entirely in a heating bath (the heating block).</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The capillary is fixed on the thermometer a rubber ringlet (a ring cut off from the rubber hose suitable by the sizes), a copper wire or paste top end a drop of sulfuric acid. Test of substance has to be at the level of the mercury tank of the thermometer. </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Upon transition from solidity in fluid in routine conditions of heating in a capillary it is possible to observe the following phenomena: contraction of substance (the column of substance changes the form, contracting and lagging behind capillary walls, without visible transition to liquid state); a steam (on an internal surface of a capillary there are liquid droplets, the substance bakes, without losing the compendency); partial melting (in a capillary along with solids the liquid meniscus on all section of a capillary is formed). After that at a little more high temperature there comes the condition of the complete fusion.</w:t>
      </w: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To avoid a rather large and sometimes not enough reliable amendments on extending the mercury, thermometers are recommended for shorter set of TL-6.</w:t>
      </w: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Some organic substance melts with decomposition (color appearance, gas evolution). The decomposition temperature is usually not clearly expressed, and often not able to accurately reproduced.</w:t>
      </w: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Melting point determination in a capillary can be performed very precisely, if at the preliminary experiment to determine the approximate melting point material, and then the capillary with the substance placed in the device, heated a few degrees below this approximate value.</w:t>
      </w: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The simplest of these is the DDMP instrument (Fig. </w:t>
      </w:r>
      <w:r w:rsidR="00162C22" w:rsidRPr="00DB7999">
        <w:rPr>
          <w:rFonts w:ascii="Times New Roman" w:hAnsi="Times New Roman" w:cs="Times New Roman"/>
          <w:lang w:val="en-US"/>
        </w:rPr>
        <w:t>10</w:t>
      </w:r>
      <w:r w:rsidRPr="00DB7999">
        <w:rPr>
          <w:rFonts w:ascii="Times New Roman" w:hAnsi="Times New Roman" w:cs="Times New Roman"/>
          <w:lang w:val="en-US"/>
        </w:rPr>
        <w:t>). This device consists of a round bottom flask with 100-150 ml of throat 90 mm long and 30 mm in diameter. The flask was poured on 2/3 of its volume of coolant, which is used as the concentrated sulfuric acid, paraffin or silicone oil.</w:t>
      </w: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neck of the flask is inserted into a special tube length of 150 mm and a diameter of about 15 mm, which is fixed in the neck of the bulb ring with a special slot (to avoid an explosion, possibly by heating a sealed container); moreover, the tube has an opening for communication with the atmosphere.</w:t>
      </w:r>
    </w:p>
    <w:p w:rsidR="00043366" w:rsidRPr="00DB7999" w:rsidRDefault="00043366" w:rsidP="00E83A77">
      <w:pPr>
        <w:autoSpaceDE w:val="0"/>
        <w:autoSpaceDN w:val="0"/>
        <w:adjustRightInd w:val="0"/>
        <w:spacing w:after="0" w:line="240" w:lineRule="auto"/>
        <w:ind w:firstLine="397"/>
        <w:jc w:val="both"/>
        <w:rPr>
          <w:rFonts w:ascii="Times New Roman" w:hAnsi="Times New Roman" w:cs="Times New Roman"/>
          <w:lang w:val="en-US"/>
        </w:rPr>
      </w:pPr>
    </w:p>
    <w:p w:rsidR="00E33B31" w:rsidRPr="00917CC8" w:rsidRDefault="00E33B31" w:rsidP="00E83A77">
      <w:pPr>
        <w:autoSpaceDE w:val="0"/>
        <w:autoSpaceDN w:val="0"/>
        <w:adjustRightInd w:val="0"/>
        <w:spacing w:after="0" w:line="240" w:lineRule="auto"/>
        <w:jc w:val="center"/>
        <w:rPr>
          <w:rFonts w:ascii="Times New Roman" w:hAnsi="Times New Roman" w:cs="Times New Roman"/>
          <w:sz w:val="18"/>
          <w:lang w:val="en-US"/>
        </w:rPr>
      </w:pPr>
      <w:r w:rsidRPr="00917CC8">
        <w:rPr>
          <w:rFonts w:ascii="Times New Roman" w:hAnsi="Times New Roman" w:cs="Times New Roman"/>
          <w:noProof/>
          <w:sz w:val="18"/>
          <w:lang w:eastAsia="ru-RU"/>
        </w:rPr>
        <w:drawing>
          <wp:inline distT="0" distB="0" distL="0" distR="0" wp14:anchorId="5B2838F1" wp14:editId="311D4F04">
            <wp:extent cx="2243470" cy="2029085"/>
            <wp:effectExtent l="0" t="0" r="444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lum contrast="6000"/>
                      <a:extLst>
                        <a:ext uri="{28A0092B-C50C-407E-A947-70E740481C1C}">
                          <a14:useLocalDpi xmlns:a14="http://schemas.microsoft.com/office/drawing/2010/main" val="0"/>
                        </a:ext>
                      </a:extLst>
                    </a:blip>
                    <a:srcRect/>
                    <a:stretch>
                      <a:fillRect/>
                    </a:stretch>
                  </pic:blipFill>
                  <pic:spPr bwMode="auto">
                    <a:xfrm>
                      <a:off x="0" y="0"/>
                      <a:ext cx="2246765" cy="2032065"/>
                    </a:xfrm>
                    <a:prstGeom prst="rect">
                      <a:avLst/>
                    </a:prstGeom>
                    <a:noFill/>
                    <a:ln>
                      <a:noFill/>
                    </a:ln>
                  </pic:spPr>
                </pic:pic>
              </a:graphicData>
            </a:graphic>
          </wp:inline>
        </w:drawing>
      </w:r>
    </w:p>
    <w:p w:rsidR="00E33B31" w:rsidRPr="00917CC8" w:rsidRDefault="00E33B31" w:rsidP="00E83A77">
      <w:pPr>
        <w:autoSpaceDE w:val="0"/>
        <w:autoSpaceDN w:val="0"/>
        <w:adjustRightInd w:val="0"/>
        <w:spacing w:after="0" w:line="240" w:lineRule="auto"/>
        <w:jc w:val="center"/>
        <w:rPr>
          <w:rFonts w:ascii="Times New Roman" w:hAnsi="Times New Roman" w:cs="Times New Roman"/>
          <w:sz w:val="18"/>
          <w:lang w:val="en-US"/>
        </w:rPr>
      </w:pPr>
    </w:p>
    <w:p w:rsidR="00040D29" w:rsidRDefault="00917CC8" w:rsidP="00040D29">
      <w:pPr>
        <w:autoSpaceDE w:val="0"/>
        <w:autoSpaceDN w:val="0"/>
        <w:adjustRightInd w:val="0"/>
        <w:spacing w:after="0" w:line="240" w:lineRule="auto"/>
        <w:jc w:val="center"/>
        <w:rPr>
          <w:rFonts w:ascii="Times New Roman" w:hAnsi="Times New Roman" w:cs="Times New Roman"/>
          <w:b/>
          <w:sz w:val="18"/>
          <w:lang w:val="en-US"/>
        </w:rPr>
      </w:pPr>
      <w:r>
        <w:rPr>
          <w:rFonts w:ascii="Times New Roman" w:hAnsi="Times New Roman" w:cs="Times New Roman"/>
          <w:sz w:val="18"/>
          <w:lang w:val="en-US"/>
        </w:rPr>
        <w:t>1 –</w:t>
      </w:r>
      <w:r w:rsidR="00E33B31" w:rsidRPr="00917CC8">
        <w:rPr>
          <w:rFonts w:ascii="Times New Roman" w:hAnsi="Times New Roman" w:cs="Times New Roman"/>
          <w:sz w:val="18"/>
          <w:lang w:val="en-US"/>
        </w:rPr>
        <w:t xml:space="preserve"> Flask 2 </w:t>
      </w:r>
      <w:r>
        <w:rPr>
          <w:rFonts w:ascii="Times New Roman" w:hAnsi="Times New Roman" w:cs="Times New Roman"/>
          <w:sz w:val="18"/>
          <w:lang w:val="kk-KZ"/>
        </w:rPr>
        <w:t>–</w:t>
      </w:r>
      <w:r>
        <w:rPr>
          <w:rFonts w:ascii="Times New Roman" w:hAnsi="Times New Roman" w:cs="Times New Roman"/>
          <w:sz w:val="18"/>
          <w:lang w:val="en-US"/>
        </w:rPr>
        <w:t xml:space="preserve"> coolant 3 –</w:t>
      </w:r>
      <w:r w:rsidR="00E33B31" w:rsidRPr="00917CC8">
        <w:rPr>
          <w:rFonts w:ascii="Times New Roman" w:hAnsi="Times New Roman" w:cs="Times New Roman"/>
          <w:sz w:val="18"/>
          <w:lang w:val="en-US"/>
        </w:rPr>
        <w:t xml:space="preserve"> test-tube 4 </w:t>
      </w:r>
      <w:r>
        <w:rPr>
          <w:rFonts w:ascii="Times New Roman" w:hAnsi="Times New Roman" w:cs="Times New Roman"/>
          <w:sz w:val="18"/>
          <w:lang w:val="kk-KZ"/>
        </w:rPr>
        <w:t>–</w:t>
      </w:r>
      <w:r w:rsidR="00E33B31" w:rsidRPr="00917CC8">
        <w:rPr>
          <w:rFonts w:ascii="Times New Roman" w:hAnsi="Times New Roman" w:cs="Times New Roman"/>
          <w:sz w:val="18"/>
          <w:lang w:val="en-US"/>
        </w:rPr>
        <w:t xml:space="preserve"> thermometer 5 </w:t>
      </w:r>
      <w:r>
        <w:rPr>
          <w:rFonts w:ascii="Times New Roman" w:hAnsi="Times New Roman" w:cs="Times New Roman"/>
          <w:sz w:val="18"/>
          <w:lang w:val="kk-KZ"/>
        </w:rPr>
        <w:t>–</w:t>
      </w:r>
      <w:r>
        <w:rPr>
          <w:rFonts w:ascii="Times New Roman" w:hAnsi="Times New Roman" w:cs="Times New Roman"/>
          <w:sz w:val="18"/>
          <w:lang w:val="en-US"/>
        </w:rPr>
        <w:t xml:space="preserve"> capillary substance 6 –</w:t>
      </w:r>
      <w:r w:rsidR="00E33B31" w:rsidRPr="00917CC8">
        <w:rPr>
          <w:rFonts w:ascii="Times New Roman" w:hAnsi="Times New Roman" w:cs="Times New Roman"/>
          <w:sz w:val="18"/>
          <w:lang w:val="en-US"/>
        </w:rPr>
        <w:t xml:space="preserve"> r</w:t>
      </w:r>
      <w:r>
        <w:rPr>
          <w:rFonts w:ascii="Times New Roman" w:hAnsi="Times New Roman" w:cs="Times New Roman"/>
          <w:sz w:val="18"/>
          <w:lang w:val="en-US"/>
        </w:rPr>
        <w:t>ing for fixing the capillary 7 –</w:t>
      </w:r>
      <w:r w:rsidR="00E33B31" w:rsidRPr="00917CC8">
        <w:rPr>
          <w:rFonts w:ascii="Times New Roman" w:hAnsi="Times New Roman" w:cs="Times New Roman"/>
          <w:sz w:val="18"/>
          <w:lang w:val="en-US"/>
        </w:rPr>
        <w:t xml:space="preserve"> ring for fixing the tubes 8 </w:t>
      </w:r>
      <w:r>
        <w:rPr>
          <w:rFonts w:ascii="Times New Roman" w:hAnsi="Times New Roman" w:cs="Times New Roman"/>
          <w:sz w:val="18"/>
          <w:lang w:val="kk-KZ"/>
        </w:rPr>
        <w:t xml:space="preserve">– </w:t>
      </w:r>
      <w:r w:rsidR="00E33B31" w:rsidRPr="00917CC8">
        <w:rPr>
          <w:rFonts w:ascii="Times New Roman" w:hAnsi="Times New Roman" w:cs="Times New Roman"/>
          <w:sz w:val="18"/>
          <w:lang w:val="en-US"/>
        </w:rPr>
        <w:t>Hole in vitro</w:t>
      </w:r>
      <w:r w:rsidR="00040D29" w:rsidRPr="00040D29">
        <w:rPr>
          <w:rFonts w:ascii="Times New Roman" w:hAnsi="Times New Roman" w:cs="Times New Roman"/>
          <w:b/>
          <w:sz w:val="18"/>
          <w:lang w:val="en-US"/>
        </w:rPr>
        <w:t xml:space="preserve"> </w:t>
      </w:r>
    </w:p>
    <w:p w:rsidR="00040D29" w:rsidRDefault="00040D29" w:rsidP="00040D29">
      <w:pPr>
        <w:autoSpaceDE w:val="0"/>
        <w:autoSpaceDN w:val="0"/>
        <w:adjustRightInd w:val="0"/>
        <w:spacing w:after="0" w:line="240" w:lineRule="auto"/>
        <w:jc w:val="center"/>
        <w:rPr>
          <w:rFonts w:ascii="Times New Roman" w:hAnsi="Times New Roman" w:cs="Times New Roman"/>
          <w:b/>
          <w:sz w:val="18"/>
          <w:lang w:val="en-US"/>
        </w:rPr>
      </w:pPr>
    </w:p>
    <w:p w:rsidR="00040D29" w:rsidRPr="00917CC8" w:rsidRDefault="00040D29" w:rsidP="00040D29">
      <w:pPr>
        <w:autoSpaceDE w:val="0"/>
        <w:autoSpaceDN w:val="0"/>
        <w:adjustRightInd w:val="0"/>
        <w:spacing w:after="0" w:line="240" w:lineRule="auto"/>
        <w:jc w:val="center"/>
        <w:rPr>
          <w:rFonts w:ascii="Times New Roman" w:hAnsi="Times New Roman" w:cs="Times New Roman"/>
          <w:sz w:val="18"/>
          <w:lang w:val="en-US"/>
        </w:rPr>
      </w:pPr>
      <w:r w:rsidRPr="00917CC8">
        <w:rPr>
          <w:rFonts w:ascii="Times New Roman" w:hAnsi="Times New Roman" w:cs="Times New Roman"/>
          <w:b/>
          <w:sz w:val="18"/>
          <w:lang w:val="en-US"/>
        </w:rPr>
        <w:t>Fig.</w:t>
      </w:r>
      <w:r>
        <w:rPr>
          <w:rFonts w:ascii="Times New Roman" w:hAnsi="Times New Roman" w:cs="Times New Roman"/>
          <w:b/>
          <w:sz w:val="18"/>
          <w:lang w:val="en-US"/>
        </w:rPr>
        <w:t xml:space="preserve"> 11</w:t>
      </w:r>
      <w:r w:rsidRPr="00917CC8">
        <w:rPr>
          <w:rFonts w:ascii="Times New Roman" w:hAnsi="Times New Roman" w:cs="Times New Roman"/>
          <w:b/>
          <w:sz w:val="18"/>
          <w:lang w:val="en-US"/>
        </w:rPr>
        <w:t xml:space="preserve">. </w:t>
      </w:r>
      <w:r w:rsidRPr="00917CC8">
        <w:rPr>
          <w:rFonts w:ascii="Times New Roman" w:hAnsi="Times New Roman" w:cs="Times New Roman"/>
          <w:sz w:val="18"/>
          <w:lang w:val="en-US"/>
        </w:rPr>
        <w:t>The device for determining the melting point of the DDMP</w:t>
      </w: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tube was sealed with a cork stopper inserted into it a shorter thermometer, a lower end of which must be a few millimeters above the bottom of the tube. The flask conten</w:t>
      </w:r>
      <w:r w:rsidR="00B3618E">
        <w:rPr>
          <w:rFonts w:ascii="Times New Roman" w:hAnsi="Times New Roman" w:cs="Times New Roman"/>
          <w:lang w:val="en-US"/>
        </w:rPr>
        <w:t xml:space="preserve">ts were heated to about </w:t>
      </w:r>
      <w:r w:rsidR="00B3618E">
        <w:rPr>
          <w:rFonts w:ascii="Times New Roman" w:hAnsi="Times New Roman" w:cs="Times New Roman"/>
          <w:lang w:val="en-US"/>
        </w:rPr>
        <w:br/>
        <w:t>10-15 °</w:t>
      </w:r>
      <w:r w:rsidRPr="00DB7999">
        <w:rPr>
          <w:rFonts w:ascii="Times New Roman" w:hAnsi="Times New Roman" w:cs="Times New Roman"/>
          <w:lang w:val="en-US"/>
        </w:rPr>
        <w:t>C below the anticipated melting point of the drug, the instrument measuring the temperature with a thermometer, and then placed in a test tube with a capillary thermometer shortened so that no thermometer or capillary not touch the bottom and walls of the tube. Then continue to heat apparatus, raising the</w:t>
      </w:r>
      <w:r w:rsidR="00B3618E">
        <w:rPr>
          <w:rFonts w:ascii="Times New Roman" w:hAnsi="Times New Roman" w:cs="Times New Roman"/>
          <w:lang w:val="en-US"/>
        </w:rPr>
        <w:t xml:space="preserve"> temperature at a rate of 0.5 °</w:t>
      </w:r>
      <w:r w:rsidRPr="00DB7999">
        <w:rPr>
          <w:rFonts w:ascii="Times New Roman" w:hAnsi="Times New Roman" w:cs="Times New Roman"/>
          <w:lang w:val="en-US"/>
        </w:rPr>
        <w:t>C per minute. If the substance decomposes during melting, the heat</w:t>
      </w:r>
      <w:r w:rsidR="00B3618E">
        <w:rPr>
          <w:rFonts w:ascii="Times New Roman" w:hAnsi="Times New Roman" w:cs="Times New Roman"/>
          <w:lang w:val="en-US"/>
        </w:rPr>
        <w:t>ing rate is increased to 2-3 °</w:t>
      </w:r>
      <w:r w:rsidRPr="00DB7999">
        <w:rPr>
          <w:rFonts w:ascii="Times New Roman" w:hAnsi="Times New Roman" w:cs="Times New Roman"/>
          <w:lang w:val="en-US"/>
        </w:rPr>
        <w:t>C in the mine, or the capillary is placed in the drug unit, preheated to a t</w:t>
      </w:r>
      <w:r w:rsidR="00B3618E">
        <w:rPr>
          <w:rFonts w:ascii="Times New Roman" w:hAnsi="Times New Roman" w:cs="Times New Roman"/>
          <w:lang w:val="en-US"/>
        </w:rPr>
        <w:t>emperature of approximately 5 °</w:t>
      </w:r>
      <w:r w:rsidRPr="00DB7999">
        <w:rPr>
          <w:rFonts w:ascii="Times New Roman" w:hAnsi="Times New Roman" w:cs="Times New Roman"/>
          <w:lang w:val="en-US"/>
        </w:rPr>
        <w:t>C below the anticipated melting point. The beginning of melting is the appearance of the first drops of molten material, or the appearance of the meniscus in the capillary, and the end - moment of complete melting of the substance. Both temperatures note and consider melting range of the substance.</w:t>
      </w: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In determining the melting point of s</w:t>
      </w:r>
      <w:r w:rsidR="00B3618E">
        <w:rPr>
          <w:rFonts w:ascii="Times New Roman" w:hAnsi="Times New Roman" w:cs="Times New Roman"/>
          <w:lang w:val="en-US"/>
        </w:rPr>
        <w:t>ubstances that melt below 170 °</w:t>
      </w:r>
      <w:r w:rsidRPr="00DB7999">
        <w:rPr>
          <w:rFonts w:ascii="Times New Roman" w:hAnsi="Times New Roman" w:cs="Times New Roman"/>
          <w:lang w:val="en-US"/>
        </w:rPr>
        <w:t>C is used without the rinsed vial flask. Sulfuric acid, the use of which requires great care, it can be used in the determination of t</w:t>
      </w:r>
      <w:r w:rsidR="00B3618E">
        <w:rPr>
          <w:rFonts w:ascii="Times New Roman" w:hAnsi="Times New Roman" w:cs="Times New Roman"/>
          <w:lang w:val="en-US"/>
        </w:rPr>
        <w:t xml:space="preserve">he </w:t>
      </w:r>
      <w:r w:rsidR="00B3618E">
        <w:rPr>
          <w:rFonts w:ascii="Times New Roman" w:hAnsi="Times New Roman" w:cs="Times New Roman"/>
          <w:lang w:val="en-US"/>
        </w:rPr>
        <w:lastRenderedPageBreak/>
        <w:t>melting temperature of 250 °</w:t>
      </w:r>
      <w:r w:rsidRPr="00DB7999">
        <w:rPr>
          <w:rFonts w:ascii="Times New Roman" w:hAnsi="Times New Roman" w:cs="Times New Roman"/>
          <w:lang w:val="en-US"/>
        </w:rPr>
        <w:t>C. If concentrated sulfuric acid in the process becomes brownish tint, the bleach is added thereto a few crystals of potassium nitrate or sodium nitrate. A mixture of concentrated sulfuric acid (7 parts) and potassium sulfate (3 parts) after 5 minutes boiling under vigorous stirring, became a clear liquid which can be used as a heating medium to 32</w:t>
      </w:r>
      <w:r w:rsidR="00B3618E">
        <w:rPr>
          <w:rFonts w:ascii="Times New Roman" w:hAnsi="Times New Roman" w:cs="Times New Roman"/>
          <w:lang w:val="en-US"/>
        </w:rPr>
        <w:t>0 °</w:t>
      </w:r>
      <w:r w:rsidRPr="00DB7999">
        <w:rPr>
          <w:rFonts w:ascii="Times New Roman" w:hAnsi="Times New Roman" w:cs="Times New Roman"/>
          <w:lang w:val="en-US"/>
        </w:rPr>
        <w:t>C (a mixture of hygroscopic, and it must be protected from moisture).</w:t>
      </w:r>
    </w:p>
    <w:p w:rsidR="00E33B31" w:rsidRPr="00DB7999" w:rsidRDefault="00E33B31" w:rsidP="00E83A77">
      <w:pPr>
        <w:spacing w:after="0" w:line="240" w:lineRule="auto"/>
        <w:ind w:firstLine="397"/>
        <w:jc w:val="both"/>
        <w:rPr>
          <w:rFonts w:ascii="Times New Roman" w:hAnsi="Times New Roman" w:cs="Times New Roman"/>
          <w:lang w:val="en-US"/>
        </w:rPr>
      </w:pPr>
    </w:p>
    <w:p w:rsidR="00043366" w:rsidRPr="00DB7999" w:rsidRDefault="00043366" w:rsidP="00E83A77">
      <w:pPr>
        <w:autoSpaceDE w:val="0"/>
        <w:autoSpaceDN w:val="0"/>
        <w:adjustRightInd w:val="0"/>
        <w:spacing w:after="0" w:line="240" w:lineRule="auto"/>
        <w:ind w:firstLine="397"/>
        <w:jc w:val="center"/>
        <w:rPr>
          <w:rFonts w:ascii="Times New Roman" w:hAnsi="Times New Roman" w:cs="Times New Roman"/>
          <w:b/>
          <w:lang w:val="en-US"/>
        </w:rPr>
      </w:pPr>
    </w:p>
    <w:p w:rsidR="00B3618E" w:rsidRDefault="00B3618E" w:rsidP="00E83A77">
      <w:pPr>
        <w:autoSpaceDE w:val="0"/>
        <w:autoSpaceDN w:val="0"/>
        <w:adjustRightInd w:val="0"/>
        <w:spacing w:after="0" w:line="240" w:lineRule="auto"/>
        <w:jc w:val="center"/>
        <w:rPr>
          <w:rFonts w:ascii="Times New Roman" w:hAnsi="Times New Roman" w:cs="Times New Roman"/>
          <w:b/>
          <w:lang w:val="en-US"/>
        </w:rPr>
      </w:pPr>
      <w:r>
        <w:rPr>
          <w:rFonts w:ascii="Times New Roman" w:hAnsi="Times New Roman" w:cs="Times New Roman"/>
          <w:b/>
          <w:lang w:val="en-US"/>
        </w:rPr>
        <w:t>Laboratory work № 10</w:t>
      </w:r>
    </w:p>
    <w:p w:rsidR="00B3618E" w:rsidRDefault="00B3618E" w:rsidP="00E83A77">
      <w:pPr>
        <w:autoSpaceDE w:val="0"/>
        <w:autoSpaceDN w:val="0"/>
        <w:adjustRightInd w:val="0"/>
        <w:spacing w:after="0" w:line="240" w:lineRule="auto"/>
        <w:jc w:val="center"/>
        <w:rPr>
          <w:rFonts w:ascii="Times New Roman" w:hAnsi="Times New Roman" w:cs="Times New Roman"/>
          <w:b/>
          <w:lang w:val="en-US"/>
        </w:rPr>
      </w:pPr>
    </w:p>
    <w:p w:rsidR="00E33B31" w:rsidRPr="00DB7999" w:rsidRDefault="00E33B31" w:rsidP="00E83A77">
      <w:pPr>
        <w:autoSpaceDE w:val="0"/>
        <w:autoSpaceDN w:val="0"/>
        <w:adjustRightInd w:val="0"/>
        <w:spacing w:after="0" w:line="240" w:lineRule="auto"/>
        <w:jc w:val="center"/>
        <w:rPr>
          <w:rFonts w:ascii="Times New Roman" w:hAnsi="Times New Roman" w:cs="Times New Roman"/>
          <w:b/>
          <w:color w:val="000000"/>
          <w:lang w:val="en-US"/>
        </w:rPr>
      </w:pPr>
      <w:r w:rsidRPr="00DB7999">
        <w:rPr>
          <w:rFonts w:ascii="Times New Roman" w:hAnsi="Times New Roman" w:cs="Times New Roman"/>
          <w:b/>
          <w:color w:val="000000"/>
          <w:lang w:val="en-US"/>
        </w:rPr>
        <w:t>Boiling point</w:t>
      </w:r>
    </w:p>
    <w:p w:rsidR="00162C22" w:rsidRPr="00DB7999" w:rsidRDefault="00162C22" w:rsidP="00E83A77">
      <w:pPr>
        <w:autoSpaceDE w:val="0"/>
        <w:autoSpaceDN w:val="0"/>
        <w:adjustRightInd w:val="0"/>
        <w:spacing w:after="0" w:line="240" w:lineRule="auto"/>
        <w:ind w:firstLine="397"/>
        <w:jc w:val="center"/>
        <w:rPr>
          <w:rFonts w:ascii="Times New Roman" w:hAnsi="Times New Roman" w:cs="Times New Roman"/>
          <w:b/>
          <w:color w:val="000000"/>
          <w:lang w:val="en-US"/>
        </w:rPr>
      </w:pP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color w:val="000000"/>
          <w:lang w:val="en-US"/>
        </w:rPr>
      </w:pPr>
      <w:r w:rsidRPr="00DB7999">
        <w:rPr>
          <w:rFonts w:ascii="Times New Roman" w:hAnsi="Times New Roman" w:cs="Times New Roman"/>
          <w:color w:val="000000"/>
          <w:lang w:val="en-US"/>
        </w:rPr>
        <w:t>In the process of evaporation of liquids equilibrium between liquid and vapor. The vapor pressure above a liquid is determined by the temperature and the nature of the liquid. At the moment when the vapor pressure becomes equal to the external pressure, the liquid begins to boil.</w:t>
      </w: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color w:val="000000"/>
          <w:lang w:val="en-US"/>
        </w:rPr>
      </w:pPr>
      <w:r w:rsidRPr="00DB7999">
        <w:rPr>
          <w:rFonts w:ascii="Times New Roman" w:hAnsi="Times New Roman" w:cs="Times New Roman"/>
          <w:color w:val="000000"/>
          <w:lang w:val="en-US"/>
        </w:rPr>
        <w:t>The temperature at which the vapor pressure of the liquid becomes equal to the outside is called boiling point.</w:t>
      </w: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color w:val="000000"/>
          <w:lang w:val="en-US"/>
        </w:rPr>
      </w:pPr>
      <w:r w:rsidRPr="00DB7999">
        <w:rPr>
          <w:rFonts w:ascii="Times New Roman" w:hAnsi="Times New Roman" w:cs="Times New Roman"/>
          <w:color w:val="000000"/>
          <w:lang w:val="en-US"/>
        </w:rPr>
        <w:t xml:space="preserve">Boiling point unlike the melting temperature is strongly dependent on external pressure, so it is necessary to indicate the pressure at which measurements were made. If the pressure is not specified, it means that the boiling point is measured under a pressure of 760 mm Hg.  Moreover, at its value significantly affected by the presence of even small amounts of impurities. Therefore, the boiling point is rarely used to identify characteristics of the fluid and its purity, more reliable performance pure liquid substance is the index of refraction. Table </w:t>
      </w:r>
      <w:r w:rsidR="00162C22" w:rsidRPr="00DB7999">
        <w:rPr>
          <w:rFonts w:ascii="Times New Roman" w:hAnsi="Times New Roman" w:cs="Times New Roman"/>
          <w:color w:val="000000"/>
          <w:lang w:val="en-US"/>
        </w:rPr>
        <w:t>1</w:t>
      </w:r>
      <w:r w:rsidRPr="00DB7999">
        <w:rPr>
          <w:rFonts w:ascii="Times New Roman" w:hAnsi="Times New Roman" w:cs="Times New Roman"/>
          <w:color w:val="000000"/>
          <w:lang w:val="en-US"/>
        </w:rPr>
        <w:t xml:space="preserve"> shows the boiling point and refractive index of certain organic liquids.</w:t>
      </w:r>
    </w:p>
    <w:p w:rsidR="00E33B31" w:rsidRDefault="00E33B31" w:rsidP="00E83A77">
      <w:pPr>
        <w:autoSpaceDE w:val="0"/>
        <w:autoSpaceDN w:val="0"/>
        <w:adjustRightInd w:val="0"/>
        <w:spacing w:after="0" w:line="240" w:lineRule="auto"/>
        <w:ind w:firstLine="397"/>
        <w:jc w:val="both"/>
        <w:rPr>
          <w:rFonts w:ascii="Times New Roman" w:hAnsi="Times New Roman" w:cs="Times New Roman"/>
          <w:color w:val="000000"/>
          <w:lang w:val="en-US"/>
        </w:rPr>
      </w:pPr>
      <w:r w:rsidRPr="00DB7999">
        <w:rPr>
          <w:rFonts w:ascii="Times New Roman" w:hAnsi="Times New Roman" w:cs="Times New Roman"/>
          <w:color w:val="000000"/>
          <w:lang w:val="en-US"/>
        </w:rPr>
        <w:t>With low vapor pressure deviation from the normal rule is executed:</w:t>
      </w:r>
    </w:p>
    <w:p w:rsidR="00B3618E" w:rsidRPr="00DB7999" w:rsidRDefault="00B3618E" w:rsidP="00E83A77">
      <w:pPr>
        <w:autoSpaceDE w:val="0"/>
        <w:autoSpaceDN w:val="0"/>
        <w:adjustRightInd w:val="0"/>
        <w:spacing w:after="0" w:line="240" w:lineRule="auto"/>
        <w:ind w:firstLine="397"/>
        <w:jc w:val="both"/>
        <w:rPr>
          <w:rFonts w:ascii="Times New Roman" w:hAnsi="Times New Roman" w:cs="Times New Roman"/>
          <w:lang w:val="en-US"/>
        </w:rPr>
      </w:pPr>
    </w:p>
    <w:p w:rsidR="00E33B31" w:rsidRDefault="00E33B31" w:rsidP="00E83A77">
      <w:pPr>
        <w:autoSpaceDE w:val="0"/>
        <w:autoSpaceDN w:val="0"/>
        <w:adjustRightInd w:val="0"/>
        <w:spacing w:after="0" w:line="240" w:lineRule="auto"/>
        <w:jc w:val="center"/>
        <w:rPr>
          <w:rFonts w:ascii="Times New Roman" w:hAnsi="Times New Roman" w:cs="Times New Roman"/>
          <w:color w:val="000000"/>
          <w:lang w:val="en-US"/>
        </w:rPr>
      </w:pPr>
      <w:r w:rsidRPr="00DB7999">
        <w:rPr>
          <w:rFonts w:ascii="Times New Roman" w:hAnsi="Times New Roman" w:cs="Times New Roman"/>
          <w:color w:val="000000"/>
        </w:rPr>
        <w:t>Δ</w:t>
      </w:r>
      <w:r w:rsidRPr="00DB7999">
        <w:rPr>
          <w:rFonts w:ascii="Times New Roman" w:hAnsi="Times New Roman" w:cs="Times New Roman"/>
          <w:i/>
          <w:iCs/>
          <w:color w:val="000000"/>
        </w:rPr>
        <w:t>Т</w:t>
      </w:r>
      <w:r w:rsidRPr="00DB7999">
        <w:rPr>
          <w:rFonts w:ascii="Times New Roman" w:hAnsi="Times New Roman" w:cs="Times New Roman"/>
          <w:color w:val="000000"/>
          <w:lang w:val="en-US"/>
        </w:rPr>
        <w:t xml:space="preserve">= </w:t>
      </w:r>
      <w:r w:rsidRPr="00DB7999">
        <w:rPr>
          <w:rFonts w:ascii="Times New Roman" w:hAnsi="Times New Roman" w:cs="Times New Roman"/>
          <w:i/>
          <w:iCs/>
          <w:color w:val="000000"/>
        </w:rPr>
        <w:t>С</w:t>
      </w:r>
      <w:r w:rsidRPr="00DB7999">
        <w:rPr>
          <w:rFonts w:ascii="Times New Roman" w:hAnsi="Times New Roman" w:cs="Times New Roman"/>
          <w:color w:val="000000"/>
          <w:position w:val="-10"/>
          <w:vertAlign w:val="subscript"/>
          <w:lang w:val="en-US"/>
        </w:rPr>
        <w:t xml:space="preserve">0 </w:t>
      </w:r>
      <w:r w:rsidRPr="00DB7999">
        <w:rPr>
          <w:rFonts w:ascii="Times New Roman" w:hAnsi="Times New Roman" w:cs="Times New Roman"/>
          <w:color w:val="000000"/>
          <w:lang w:val="en-US"/>
        </w:rPr>
        <w:t>(760–</w:t>
      </w:r>
      <w:r w:rsidRPr="00DB7999">
        <w:rPr>
          <w:rFonts w:ascii="Times New Roman" w:hAnsi="Times New Roman" w:cs="Times New Roman"/>
          <w:i/>
          <w:iCs/>
          <w:color w:val="000000"/>
        </w:rPr>
        <w:t>р</w:t>
      </w:r>
      <w:r w:rsidRPr="00DB7999">
        <w:rPr>
          <w:rFonts w:ascii="Times New Roman" w:hAnsi="Times New Roman" w:cs="Times New Roman"/>
          <w:color w:val="000000"/>
          <w:lang w:val="en-US"/>
        </w:rPr>
        <w:t xml:space="preserve">) </w:t>
      </w:r>
      <w:r w:rsidRPr="00DB7999">
        <w:rPr>
          <w:rFonts w:ascii="Times New Roman" w:hAnsi="Times New Roman" w:cs="Times New Roman"/>
          <w:i/>
          <w:iCs/>
          <w:color w:val="000000"/>
        </w:rPr>
        <w:t>Т</w:t>
      </w:r>
      <w:r w:rsidRPr="00DB7999">
        <w:rPr>
          <w:rFonts w:ascii="Times New Roman" w:hAnsi="Times New Roman" w:cs="Times New Roman"/>
          <w:color w:val="000000"/>
          <w:lang w:val="en-US"/>
        </w:rPr>
        <w:t>,</w:t>
      </w:r>
    </w:p>
    <w:p w:rsidR="00B3618E" w:rsidRPr="00DB7999" w:rsidRDefault="00B3618E" w:rsidP="00E83A77">
      <w:pPr>
        <w:autoSpaceDE w:val="0"/>
        <w:autoSpaceDN w:val="0"/>
        <w:adjustRightInd w:val="0"/>
        <w:spacing w:after="0" w:line="240" w:lineRule="auto"/>
        <w:jc w:val="center"/>
        <w:rPr>
          <w:rFonts w:ascii="Times New Roman" w:hAnsi="Times New Roman" w:cs="Times New Roman"/>
          <w:color w:val="000000"/>
          <w:lang w:val="en-US"/>
        </w:rPr>
      </w:pPr>
    </w:p>
    <w:p w:rsidR="00E33B31" w:rsidRPr="00DB7999" w:rsidRDefault="00B3618E" w:rsidP="00E83A77">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color w:val="000000"/>
          <w:lang w:val="en-US"/>
        </w:rPr>
        <w:lastRenderedPageBreak/>
        <w:t xml:space="preserve">where </w:t>
      </w:r>
      <w:r w:rsidR="007B1988">
        <w:rPr>
          <w:rFonts w:ascii="Times New Roman" w:hAnsi="Times New Roman" w:cs="Times New Roman"/>
          <w:color w:val="000000"/>
          <w:lang w:val="en-US"/>
        </w:rPr>
        <w:t>Δ</w:t>
      </w:r>
      <w:r>
        <w:rPr>
          <w:rFonts w:ascii="Times New Roman" w:hAnsi="Times New Roman" w:cs="Times New Roman"/>
          <w:color w:val="000000"/>
          <w:lang w:val="en-US"/>
        </w:rPr>
        <w:t>T –</w:t>
      </w:r>
      <w:r w:rsidR="00E33B31" w:rsidRPr="00DB7999">
        <w:rPr>
          <w:rFonts w:ascii="Times New Roman" w:hAnsi="Times New Roman" w:cs="Times New Roman"/>
          <w:color w:val="000000"/>
          <w:lang w:val="en-US"/>
        </w:rPr>
        <w:t xml:space="preserve"> a deviation from the normal boiling point, K;</w:t>
      </w:r>
      <w:r w:rsidR="00162C22" w:rsidRPr="00DB7999">
        <w:rPr>
          <w:rFonts w:ascii="Times New Roman" w:hAnsi="Times New Roman" w:cs="Times New Roman"/>
          <w:color w:val="000000"/>
          <w:lang w:val="en-US"/>
        </w:rPr>
        <w:t xml:space="preserve"> </w:t>
      </w:r>
      <w:r>
        <w:rPr>
          <w:rFonts w:ascii="Times New Roman" w:hAnsi="Times New Roman" w:cs="Times New Roman"/>
          <w:color w:val="000000"/>
          <w:lang w:val="en-US"/>
        </w:rPr>
        <w:br/>
      </w:r>
      <w:r w:rsidR="00E33B31" w:rsidRPr="00DB7999">
        <w:rPr>
          <w:rFonts w:ascii="Times New Roman" w:hAnsi="Times New Roman" w:cs="Times New Roman"/>
          <w:color w:val="000000"/>
          <w:lang w:val="en-US"/>
        </w:rPr>
        <w:t>C</w:t>
      </w:r>
      <w:r w:rsidR="00E33B31" w:rsidRPr="00DB7999">
        <w:rPr>
          <w:rFonts w:ascii="Times New Roman" w:hAnsi="Times New Roman" w:cs="Times New Roman"/>
          <w:color w:val="000000"/>
          <w:vertAlign w:val="subscript"/>
          <w:lang w:val="en-US"/>
        </w:rPr>
        <w:t>0</w:t>
      </w:r>
      <w:r w:rsidR="00E33B31" w:rsidRPr="00DB7999">
        <w:rPr>
          <w:rFonts w:ascii="Times New Roman" w:hAnsi="Times New Roman" w:cs="Times New Roman"/>
          <w:color w:val="000000"/>
          <w:lang w:val="en-US"/>
        </w:rPr>
        <w:t xml:space="preserve"> </w:t>
      </w:r>
      <w:r>
        <w:rPr>
          <w:rFonts w:ascii="Times New Roman" w:hAnsi="Times New Roman" w:cs="Times New Roman"/>
          <w:color w:val="000000"/>
          <w:lang w:val="kk-KZ"/>
        </w:rPr>
        <w:t xml:space="preserve">– </w:t>
      </w:r>
      <w:r w:rsidR="00E33B31" w:rsidRPr="00DB7999">
        <w:rPr>
          <w:rFonts w:ascii="Times New Roman" w:hAnsi="Times New Roman" w:cs="Times New Roman"/>
          <w:color w:val="000000"/>
          <w:lang w:val="en-US"/>
        </w:rPr>
        <w:t>empirical coefficient;</w:t>
      </w:r>
      <w:r>
        <w:rPr>
          <w:rFonts w:ascii="Times New Roman" w:hAnsi="Times New Roman" w:cs="Times New Roman"/>
          <w:color w:val="000000"/>
          <w:lang w:val="kk-KZ"/>
        </w:rPr>
        <w:t xml:space="preserve"> </w:t>
      </w:r>
      <w:r>
        <w:rPr>
          <w:rFonts w:ascii="Times New Roman" w:hAnsi="Times New Roman" w:cs="Times New Roman"/>
          <w:color w:val="000000"/>
          <w:lang w:val="en-US"/>
        </w:rPr>
        <w:t>p –</w:t>
      </w:r>
      <w:r w:rsidR="00E33B31" w:rsidRPr="00DB7999">
        <w:rPr>
          <w:rFonts w:ascii="Times New Roman" w:hAnsi="Times New Roman" w:cs="Times New Roman"/>
          <w:color w:val="000000"/>
          <w:lang w:val="en-US"/>
        </w:rPr>
        <w:t xml:space="preserve"> pressure at which the measured temperature T</w:t>
      </w:r>
      <w:r w:rsidR="00162C22" w:rsidRPr="00DB7999">
        <w:rPr>
          <w:rFonts w:ascii="Times New Roman" w:hAnsi="Times New Roman" w:cs="Times New Roman"/>
          <w:color w:val="000000"/>
          <w:lang w:val="en-US"/>
        </w:rPr>
        <w:t>.</w:t>
      </w:r>
      <w:r w:rsidR="00E33B31" w:rsidRPr="00DB7999">
        <w:rPr>
          <w:rFonts w:ascii="Times New Roman" w:hAnsi="Times New Roman" w:cs="Times New Roman"/>
          <w:color w:val="000000"/>
          <w:lang w:val="en-US"/>
        </w:rPr>
        <w:t xml:space="preserve"> </w:t>
      </w: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color w:val="000000"/>
          <w:lang w:val="en-US"/>
        </w:rPr>
      </w:pPr>
      <w:r w:rsidRPr="00DB7999">
        <w:rPr>
          <w:rFonts w:ascii="Times New Roman" w:hAnsi="Times New Roman" w:cs="Times New Roman"/>
          <w:color w:val="000000"/>
          <w:lang w:val="en-US"/>
        </w:rPr>
        <w:t>The coefficient C</w:t>
      </w:r>
      <w:r w:rsidRPr="00DB7999">
        <w:rPr>
          <w:rFonts w:ascii="Times New Roman" w:hAnsi="Times New Roman" w:cs="Times New Roman"/>
          <w:color w:val="000000"/>
          <w:vertAlign w:val="subscript"/>
          <w:lang w:val="en-US"/>
        </w:rPr>
        <w:t>0</w:t>
      </w:r>
      <w:r w:rsidRPr="00DB7999">
        <w:rPr>
          <w:rFonts w:ascii="Times New Roman" w:hAnsi="Times New Roman" w:cs="Times New Roman"/>
          <w:color w:val="000000"/>
          <w:lang w:val="en-US"/>
        </w:rPr>
        <w:t xml:space="preserve"> has the following meanings:</w:t>
      </w:r>
    </w:p>
    <w:p w:rsidR="00E33B31" w:rsidRPr="00B3618E" w:rsidRDefault="00E33B31" w:rsidP="00E83A77">
      <w:pPr>
        <w:pStyle w:val="a3"/>
        <w:numPr>
          <w:ilvl w:val="1"/>
          <w:numId w:val="33"/>
        </w:numPr>
        <w:autoSpaceDE w:val="0"/>
        <w:autoSpaceDN w:val="0"/>
        <w:adjustRightInd w:val="0"/>
        <w:spacing w:after="0" w:line="240" w:lineRule="auto"/>
        <w:ind w:left="709" w:hanging="283"/>
        <w:jc w:val="both"/>
        <w:rPr>
          <w:rFonts w:ascii="Times New Roman" w:hAnsi="Times New Roman" w:cs="Times New Roman"/>
          <w:color w:val="000000"/>
          <w:lang w:val="en-US"/>
        </w:rPr>
      </w:pPr>
      <w:r w:rsidRPr="00B3618E">
        <w:rPr>
          <w:rFonts w:ascii="Times New Roman" w:hAnsi="Times New Roman" w:cs="Times New Roman"/>
          <w:color w:val="000000"/>
          <w:lang w:val="en-US"/>
        </w:rPr>
        <w:t>Substances with very low boiling points 0.00014</w:t>
      </w:r>
      <w:r w:rsidR="00B3618E">
        <w:rPr>
          <w:rFonts w:ascii="Times New Roman" w:hAnsi="Times New Roman" w:cs="Times New Roman"/>
          <w:color w:val="000000"/>
          <w:lang w:val="kk-KZ"/>
        </w:rPr>
        <w:t>.</w:t>
      </w:r>
    </w:p>
    <w:p w:rsidR="00E33B31" w:rsidRPr="00B3618E" w:rsidRDefault="00E33B31" w:rsidP="00E83A77">
      <w:pPr>
        <w:pStyle w:val="a3"/>
        <w:numPr>
          <w:ilvl w:val="1"/>
          <w:numId w:val="33"/>
        </w:numPr>
        <w:autoSpaceDE w:val="0"/>
        <w:autoSpaceDN w:val="0"/>
        <w:adjustRightInd w:val="0"/>
        <w:spacing w:after="0" w:line="240" w:lineRule="auto"/>
        <w:ind w:left="709" w:hanging="283"/>
        <w:jc w:val="both"/>
        <w:rPr>
          <w:rFonts w:ascii="Times New Roman" w:hAnsi="Times New Roman" w:cs="Times New Roman"/>
          <w:color w:val="000000"/>
          <w:lang w:val="en-US"/>
        </w:rPr>
      </w:pPr>
      <w:r w:rsidRPr="00B3618E">
        <w:rPr>
          <w:rFonts w:ascii="Times New Roman" w:hAnsi="Times New Roman" w:cs="Times New Roman"/>
          <w:color w:val="000000"/>
          <w:lang w:val="en-US"/>
        </w:rPr>
        <w:t>The majority of substances 0.00012</w:t>
      </w:r>
      <w:r w:rsidR="00B3618E">
        <w:rPr>
          <w:rFonts w:ascii="Times New Roman" w:hAnsi="Times New Roman" w:cs="Times New Roman"/>
          <w:color w:val="000000"/>
          <w:lang w:val="kk-KZ"/>
        </w:rPr>
        <w:t>.</w:t>
      </w:r>
    </w:p>
    <w:p w:rsidR="00E33B31" w:rsidRPr="00B3618E" w:rsidRDefault="00E33B31" w:rsidP="00E83A77">
      <w:pPr>
        <w:pStyle w:val="a3"/>
        <w:numPr>
          <w:ilvl w:val="1"/>
          <w:numId w:val="33"/>
        </w:numPr>
        <w:autoSpaceDE w:val="0"/>
        <w:autoSpaceDN w:val="0"/>
        <w:adjustRightInd w:val="0"/>
        <w:spacing w:after="0" w:line="240" w:lineRule="auto"/>
        <w:ind w:left="709" w:hanging="283"/>
        <w:jc w:val="both"/>
        <w:rPr>
          <w:rFonts w:ascii="Times New Roman" w:hAnsi="Times New Roman" w:cs="Times New Roman"/>
          <w:color w:val="000000"/>
          <w:lang w:val="en-US"/>
        </w:rPr>
      </w:pPr>
      <w:r w:rsidRPr="00B3618E">
        <w:rPr>
          <w:rFonts w:ascii="Times New Roman" w:hAnsi="Times New Roman" w:cs="Times New Roman"/>
          <w:color w:val="000000"/>
          <w:lang w:val="en-US"/>
        </w:rPr>
        <w:t>Substances associated by hydrogen bonds</w:t>
      </w:r>
      <w:r w:rsidR="00B3618E">
        <w:rPr>
          <w:rFonts w:ascii="Times New Roman" w:hAnsi="Times New Roman" w:cs="Times New Roman"/>
          <w:color w:val="000000"/>
          <w:lang w:val="kk-KZ"/>
        </w:rPr>
        <w:t>.</w:t>
      </w:r>
    </w:p>
    <w:p w:rsidR="00E33B31" w:rsidRPr="00DB7999" w:rsidRDefault="00E33B31" w:rsidP="00E83A77">
      <w:pPr>
        <w:autoSpaceDE w:val="0"/>
        <w:autoSpaceDN w:val="0"/>
        <w:adjustRightInd w:val="0"/>
        <w:spacing w:after="0" w:line="240" w:lineRule="auto"/>
        <w:ind w:firstLine="397"/>
        <w:jc w:val="both"/>
        <w:rPr>
          <w:rFonts w:ascii="Times New Roman" w:hAnsi="Times New Roman" w:cs="Times New Roman"/>
          <w:color w:val="000000"/>
          <w:lang w:val="en-US"/>
        </w:rPr>
      </w:pPr>
    </w:p>
    <w:p w:rsidR="00B3618E" w:rsidRPr="00B3618E" w:rsidRDefault="00B3618E" w:rsidP="00E83A77">
      <w:pPr>
        <w:autoSpaceDE w:val="0"/>
        <w:autoSpaceDN w:val="0"/>
        <w:adjustRightInd w:val="0"/>
        <w:spacing w:after="0" w:line="240" w:lineRule="auto"/>
        <w:jc w:val="right"/>
        <w:rPr>
          <w:rFonts w:ascii="Times New Roman" w:hAnsi="Times New Roman" w:cs="Times New Roman"/>
          <w:i/>
          <w:color w:val="000000"/>
          <w:sz w:val="18"/>
          <w:szCs w:val="18"/>
          <w:lang w:val="en-US"/>
        </w:rPr>
      </w:pPr>
      <w:r w:rsidRPr="00B3618E">
        <w:rPr>
          <w:rFonts w:ascii="Times New Roman" w:hAnsi="Times New Roman" w:cs="Times New Roman"/>
          <w:i/>
          <w:color w:val="000000"/>
          <w:sz w:val="18"/>
          <w:szCs w:val="18"/>
          <w:lang w:val="en-US"/>
        </w:rPr>
        <w:t>Table 1</w:t>
      </w:r>
    </w:p>
    <w:p w:rsidR="00E33B31" w:rsidRPr="00B3618E" w:rsidRDefault="00E33B31" w:rsidP="00E83A77">
      <w:pPr>
        <w:autoSpaceDE w:val="0"/>
        <w:autoSpaceDN w:val="0"/>
        <w:adjustRightInd w:val="0"/>
        <w:spacing w:after="0" w:line="240" w:lineRule="auto"/>
        <w:jc w:val="center"/>
        <w:rPr>
          <w:rFonts w:ascii="Times New Roman" w:hAnsi="Times New Roman" w:cs="Times New Roman"/>
          <w:b/>
          <w:color w:val="000000"/>
          <w:sz w:val="18"/>
          <w:szCs w:val="18"/>
          <w:lang w:val="en-US"/>
        </w:rPr>
      </w:pPr>
      <w:r w:rsidRPr="00B3618E">
        <w:rPr>
          <w:rFonts w:ascii="Times New Roman" w:hAnsi="Times New Roman" w:cs="Times New Roman"/>
          <w:b/>
          <w:color w:val="000000"/>
          <w:sz w:val="18"/>
          <w:szCs w:val="18"/>
          <w:lang w:val="en-US"/>
        </w:rPr>
        <w:t>Boiling point and refractive indices</w:t>
      </w:r>
    </w:p>
    <w:p w:rsidR="00043366" w:rsidRPr="00B3618E" w:rsidRDefault="00043366" w:rsidP="00E83A77">
      <w:pPr>
        <w:autoSpaceDE w:val="0"/>
        <w:autoSpaceDN w:val="0"/>
        <w:adjustRightInd w:val="0"/>
        <w:spacing w:after="0" w:line="240" w:lineRule="auto"/>
        <w:jc w:val="both"/>
        <w:rPr>
          <w:rFonts w:ascii="Times New Roman" w:hAnsi="Times New Roman" w:cs="Times New Roman"/>
          <w:color w:val="000000"/>
          <w:sz w:val="20"/>
          <w:szCs w:val="18"/>
          <w:lang w:val="en-US"/>
        </w:rPr>
      </w:pPr>
    </w:p>
    <w:tbl>
      <w:tblPr>
        <w:tblW w:w="6004" w:type="dxa"/>
        <w:jc w:val="center"/>
        <w:tblLayout w:type="fixed"/>
        <w:tblLook w:val="04A0" w:firstRow="1" w:lastRow="0" w:firstColumn="1" w:lastColumn="0" w:noHBand="0" w:noVBand="1"/>
      </w:tblPr>
      <w:tblGrid>
        <w:gridCol w:w="2421"/>
        <w:gridCol w:w="1863"/>
        <w:gridCol w:w="1720"/>
      </w:tblGrid>
      <w:tr w:rsidR="00E33B31" w:rsidRPr="00B3618E" w:rsidTr="00B3618E">
        <w:trPr>
          <w:trHeight w:val="422"/>
          <w:jc w:val="center"/>
        </w:trPr>
        <w:tc>
          <w:tcPr>
            <w:tcW w:w="2421" w:type="dxa"/>
            <w:tcBorders>
              <w:top w:val="single" w:sz="12" w:space="0" w:color="000000"/>
              <w:left w:val="single" w:sz="12" w:space="0" w:color="000000"/>
              <w:bottom w:val="single" w:sz="12" w:space="0" w:color="000000"/>
              <w:right w:val="single" w:sz="12" w:space="0" w:color="000000"/>
            </w:tcBorders>
            <w:vAlign w:val="center"/>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lang w:val="en-US"/>
              </w:rPr>
            </w:pPr>
            <w:r w:rsidRPr="00B3618E">
              <w:rPr>
                <w:rFonts w:ascii="Times New Roman" w:hAnsi="Times New Roman" w:cs="Times New Roman"/>
                <w:color w:val="000000"/>
                <w:sz w:val="18"/>
                <w:szCs w:val="18"/>
                <w:lang w:val="en-US"/>
              </w:rPr>
              <w:t xml:space="preserve">Some organic substances </w:t>
            </w:r>
          </w:p>
          <w:p w:rsidR="00E33B31" w:rsidRPr="00B3618E" w:rsidRDefault="00E33B31" w:rsidP="00E83A77">
            <w:pPr>
              <w:autoSpaceDE w:val="0"/>
              <w:autoSpaceDN w:val="0"/>
              <w:adjustRightInd w:val="0"/>
              <w:spacing w:after="0" w:line="240" w:lineRule="auto"/>
              <w:jc w:val="both"/>
              <w:rPr>
                <w:rFonts w:ascii="Times New Roman" w:hAnsi="Times New Roman" w:cs="Times New Roman"/>
                <w:b/>
                <w:color w:val="000000"/>
                <w:sz w:val="18"/>
                <w:szCs w:val="18"/>
              </w:rPr>
            </w:pPr>
            <w:r w:rsidRPr="00B3618E">
              <w:rPr>
                <w:rFonts w:ascii="Times New Roman" w:hAnsi="Times New Roman" w:cs="Times New Roman"/>
                <w:b/>
                <w:color w:val="000000"/>
                <w:sz w:val="18"/>
                <w:szCs w:val="18"/>
                <w:lang w:val="en-US"/>
              </w:rPr>
              <w:t>Substance</w:t>
            </w:r>
          </w:p>
        </w:tc>
        <w:tc>
          <w:tcPr>
            <w:tcW w:w="1863" w:type="dxa"/>
            <w:tcBorders>
              <w:top w:val="single" w:sz="12" w:space="0" w:color="000000"/>
              <w:left w:val="single" w:sz="12" w:space="0" w:color="000000"/>
              <w:bottom w:val="single" w:sz="12" w:space="0" w:color="000000"/>
              <w:right w:val="single" w:sz="12" w:space="0" w:color="000000"/>
            </w:tcBorders>
            <w:vAlign w:val="center"/>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b/>
                <w:bCs/>
                <w:color w:val="000000"/>
                <w:sz w:val="18"/>
                <w:szCs w:val="18"/>
              </w:rPr>
              <w:t xml:space="preserve">Т. </w:t>
            </w:r>
            <w:r w:rsidRPr="00B3618E">
              <w:rPr>
                <w:rFonts w:ascii="Times New Roman" w:hAnsi="Times New Roman" w:cs="Times New Roman"/>
                <w:b/>
                <w:bCs/>
                <w:color w:val="000000"/>
                <w:sz w:val="18"/>
                <w:szCs w:val="18"/>
                <w:lang w:val="en-US"/>
              </w:rPr>
              <w:t>boil</w:t>
            </w:r>
            <w:r w:rsidRPr="00B3618E">
              <w:rPr>
                <w:rFonts w:ascii="Times New Roman" w:hAnsi="Times New Roman" w:cs="Times New Roman"/>
                <w:b/>
                <w:bCs/>
                <w:color w:val="000000"/>
                <w:sz w:val="18"/>
                <w:szCs w:val="18"/>
              </w:rPr>
              <w:t xml:space="preserve">., °С </w:t>
            </w:r>
          </w:p>
        </w:tc>
        <w:tc>
          <w:tcPr>
            <w:tcW w:w="1720" w:type="dxa"/>
            <w:tcBorders>
              <w:top w:val="single" w:sz="12" w:space="0" w:color="000000"/>
              <w:left w:val="single" w:sz="12" w:space="0" w:color="000000"/>
              <w:bottom w:val="single" w:sz="12" w:space="0" w:color="000000"/>
              <w:right w:val="single" w:sz="12" w:space="0" w:color="000000"/>
            </w:tcBorders>
            <w:vAlign w:val="center"/>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b/>
                <w:bCs/>
                <w:color w:val="000000"/>
                <w:sz w:val="18"/>
                <w:szCs w:val="18"/>
              </w:rPr>
              <w:t>n</w:t>
            </w:r>
            <w:r w:rsidRPr="00B3618E">
              <w:rPr>
                <w:rFonts w:ascii="Times New Roman" w:hAnsi="Times New Roman" w:cs="Times New Roman"/>
                <w:b/>
                <w:bCs/>
                <w:color w:val="000000"/>
                <w:position w:val="-10"/>
                <w:sz w:val="18"/>
                <w:szCs w:val="18"/>
                <w:vertAlign w:val="subscript"/>
              </w:rPr>
              <w:t>D</w:t>
            </w:r>
            <w:r w:rsidRPr="00B3618E">
              <w:rPr>
                <w:rFonts w:ascii="Times New Roman" w:hAnsi="Times New Roman" w:cs="Times New Roman"/>
                <w:b/>
                <w:bCs/>
                <w:color w:val="000000"/>
                <w:position w:val="10"/>
                <w:sz w:val="18"/>
                <w:szCs w:val="18"/>
                <w:vertAlign w:val="superscript"/>
              </w:rPr>
              <w:t>20</w:t>
            </w:r>
          </w:p>
        </w:tc>
      </w:tr>
      <w:tr w:rsidR="00E33B31" w:rsidRPr="00B3618E" w:rsidTr="00B3618E">
        <w:trPr>
          <w:trHeight w:val="233"/>
          <w:jc w:val="center"/>
        </w:trPr>
        <w:tc>
          <w:tcPr>
            <w:tcW w:w="2421" w:type="dxa"/>
            <w:tcBorders>
              <w:top w:val="single" w:sz="12" w:space="0" w:color="000000"/>
              <w:left w:val="single" w:sz="12"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lang w:val="en-US"/>
              </w:rPr>
              <w:t>Acetone</w:t>
            </w:r>
          </w:p>
        </w:tc>
        <w:tc>
          <w:tcPr>
            <w:tcW w:w="1863" w:type="dxa"/>
            <w:tcBorders>
              <w:top w:val="single" w:sz="12" w:space="0" w:color="000000"/>
              <w:left w:val="single" w:sz="6"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56 </w:t>
            </w:r>
          </w:p>
        </w:tc>
        <w:tc>
          <w:tcPr>
            <w:tcW w:w="1720" w:type="dxa"/>
            <w:tcBorders>
              <w:top w:val="single" w:sz="12" w:space="0" w:color="000000"/>
              <w:left w:val="single" w:sz="6" w:space="0" w:color="000000"/>
              <w:bottom w:val="single" w:sz="6" w:space="0" w:color="000000"/>
              <w:right w:val="single" w:sz="12"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1,3580 </w:t>
            </w:r>
          </w:p>
        </w:tc>
      </w:tr>
      <w:tr w:rsidR="00E33B31" w:rsidRPr="00B3618E" w:rsidTr="00B3618E">
        <w:trPr>
          <w:trHeight w:val="233"/>
          <w:jc w:val="center"/>
        </w:trPr>
        <w:tc>
          <w:tcPr>
            <w:tcW w:w="2421" w:type="dxa"/>
            <w:tcBorders>
              <w:top w:val="single" w:sz="6" w:space="0" w:color="000000"/>
              <w:left w:val="single" w:sz="12"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lang w:val="en-US"/>
              </w:rPr>
              <w:t>Benzene</w:t>
            </w:r>
          </w:p>
        </w:tc>
        <w:tc>
          <w:tcPr>
            <w:tcW w:w="1863" w:type="dxa"/>
            <w:tcBorders>
              <w:top w:val="single" w:sz="6" w:space="0" w:color="000000"/>
              <w:left w:val="single" w:sz="6"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80 </w:t>
            </w:r>
          </w:p>
        </w:tc>
        <w:tc>
          <w:tcPr>
            <w:tcW w:w="1720" w:type="dxa"/>
            <w:tcBorders>
              <w:top w:val="single" w:sz="6" w:space="0" w:color="000000"/>
              <w:left w:val="single" w:sz="6" w:space="0" w:color="000000"/>
              <w:bottom w:val="single" w:sz="6" w:space="0" w:color="000000"/>
              <w:right w:val="single" w:sz="12"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1,5010 </w:t>
            </w:r>
          </w:p>
        </w:tc>
      </w:tr>
      <w:tr w:rsidR="00E33B31" w:rsidRPr="00B3618E" w:rsidTr="00B3618E">
        <w:trPr>
          <w:trHeight w:val="233"/>
          <w:jc w:val="center"/>
        </w:trPr>
        <w:tc>
          <w:tcPr>
            <w:tcW w:w="2421" w:type="dxa"/>
            <w:tcBorders>
              <w:top w:val="single" w:sz="6" w:space="0" w:color="000000"/>
              <w:left w:val="single" w:sz="12"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lang w:val="en-US"/>
              </w:rPr>
              <w:t>Butanol-1</w:t>
            </w:r>
          </w:p>
        </w:tc>
        <w:tc>
          <w:tcPr>
            <w:tcW w:w="1863" w:type="dxa"/>
            <w:tcBorders>
              <w:top w:val="single" w:sz="6" w:space="0" w:color="000000"/>
              <w:left w:val="single" w:sz="6"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117 </w:t>
            </w:r>
          </w:p>
        </w:tc>
        <w:tc>
          <w:tcPr>
            <w:tcW w:w="1720" w:type="dxa"/>
            <w:tcBorders>
              <w:top w:val="single" w:sz="6" w:space="0" w:color="000000"/>
              <w:left w:val="single" w:sz="6" w:space="0" w:color="000000"/>
              <w:bottom w:val="single" w:sz="6" w:space="0" w:color="000000"/>
              <w:right w:val="single" w:sz="12"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1,3985 </w:t>
            </w:r>
          </w:p>
        </w:tc>
      </w:tr>
      <w:tr w:rsidR="00E33B31" w:rsidRPr="00B3618E" w:rsidTr="00B3618E">
        <w:trPr>
          <w:trHeight w:val="233"/>
          <w:jc w:val="center"/>
        </w:trPr>
        <w:tc>
          <w:tcPr>
            <w:tcW w:w="2421" w:type="dxa"/>
            <w:tcBorders>
              <w:top w:val="single" w:sz="6" w:space="0" w:color="000000"/>
              <w:left w:val="single" w:sz="12"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lang w:val="en-US"/>
              </w:rPr>
              <w:t>Dimethylformamide</w:t>
            </w:r>
          </w:p>
        </w:tc>
        <w:tc>
          <w:tcPr>
            <w:tcW w:w="1863" w:type="dxa"/>
            <w:tcBorders>
              <w:top w:val="single" w:sz="6" w:space="0" w:color="000000"/>
              <w:left w:val="single" w:sz="6"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153 </w:t>
            </w:r>
          </w:p>
        </w:tc>
        <w:tc>
          <w:tcPr>
            <w:tcW w:w="1720" w:type="dxa"/>
            <w:tcBorders>
              <w:top w:val="single" w:sz="6" w:space="0" w:color="000000"/>
              <w:left w:val="single" w:sz="6" w:space="0" w:color="000000"/>
              <w:bottom w:val="single" w:sz="6" w:space="0" w:color="000000"/>
              <w:right w:val="single" w:sz="12"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1,4303 </w:t>
            </w:r>
          </w:p>
        </w:tc>
      </w:tr>
      <w:tr w:rsidR="00E33B31" w:rsidRPr="00B3618E" w:rsidTr="00B3618E">
        <w:trPr>
          <w:trHeight w:val="233"/>
          <w:jc w:val="center"/>
        </w:trPr>
        <w:tc>
          <w:tcPr>
            <w:tcW w:w="2421" w:type="dxa"/>
            <w:tcBorders>
              <w:top w:val="single" w:sz="6" w:space="0" w:color="000000"/>
              <w:left w:val="single" w:sz="12"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lang w:val="en-US"/>
              </w:rPr>
              <w:t>Diethyl ether</w:t>
            </w:r>
          </w:p>
        </w:tc>
        <w:tc>
          <w:tcPr>
            <w:tcW w:w="1863" w:type="dxa"/>
            <w:tcBorders>
              <w:top w:val="single" w:sz="6" w:space="0" w:color="000000"/>
              <w:left w:val="single" w:sz="6"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34,6 </w:t>
            </w:r>
          </w:p>
        </w:tc>
        <w:tc>
          <w:tcPr>
            <w:tcW w:w="1720" w:type="dxa"/>
            <w:tcBorders>
              <w:top w:val="single" w:sz="6" w:space="0" w:color="000000"/>
              <w:left w:val="single" w:sz="6" w:space="0" w:color="000000"/>
              <w:bottom w:val="single" w:sz="6" w:space="0" w:color="000000"/>
              <w:right w:val="single" w:sz="12"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1,3520 </w:t>
            </w:r>
          </w:p>
        </w:tc>
      </w:tr>
      <w:tr w:rsidR="00E33B31" w:rsidRPr="00B3618E" w:rsidTr="00B3618E">
        <w:trPr>
          <w:trHeight w:val="233"/>
          <w:jc w:val="center"/>
        </w:trPr>
        <w:tc>
          <w:tcPr>
            <w:tcW w:w="2421" w:type="dxa"/>
            <w:tcBorders>
              <w:top w:val="single" w:sz="6" w:space="0" w:color="000000"/>
              <w:left w:val="single" w:sz="12"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lang w:val="en-US"/>
              </w:rPr>
              <w:t>2-propanol</w:t>
            </w:r>
          </w:p>
        </w:tc>
        <w:tc>
          <w:tcPr>
            <w:tcW w:w="1863" w:type="dxa"/>
            <w:tcBorders>
              <w:top w:val="single" w:sz="6" w:space="0" w:color="000000"/>
              <w:left w:val="single" w:sz="6"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82 </w:t>
            </w:r>
          </w:p>
        </w:tc>
        <w:tc>
          <w:tcPr>
            <w:tcW w:w="1720" w:type="dxa"/>
            <w:tcBorders>
              <w:top w:val="single" w:sz="6" w:space="0" w:color="000000"/>
              <w:left w:val="single" w:sz="6" w:space="0" w:color="000000"/>
              <w:bottom w:val="single" w:sz="6" w:space="0" w:color="000000"/>
              <w:right w:val="single" w:sz="12"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1,3774 </w:t>
            </w:r>
          </w:p>
        </w:tc>
      </w:tr>
      <w:tr w:rsidR="00E33B31" w:rsidRPr="00B3618E" w:rsidTr="00B3618E">
        <w:trPr>
          <w:trHeight w:val="233"/>
          <w:jc w:val="center"/>
        </w:trPr>
        <w:tc>
          <w:tcPr>
            <w:tcW w:w="2421" w:type="dxa"/>
            <w:tcBorders>
              <w:top w:val="single" w:sz="6" w:space="0" w:color="000000"/>
              <w:left w:val="single" w:sz="12"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lang w:val="en-US"/>
              </w:rPr>
              <w:t>Petroleum ether</w:t>
            </w:r>
          </w:p>
        </w:tc>
        <w:tc>
          <w:tcPr>
            <w:tcW w:w="1863" w:type="dxa"/>
            <w:tcBorders>
              <w:top w:val="single" w:sz="6" w:space="0" w:color="000000"/>
              <w:left w:val="single" w:sz="6"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40 – 65 </w:t>
            </w:r>
          </w:p>
        </w:tc>
        <w:tc>
          <w:tcPr>
            <w:tcW w:w="1720" w:type="dxa"/>
            <w:tcBorders>
              <w:top w:val="single" w:sz="6" w:space="0" w:color="000000"/>
              <w:left w:val="single" w:sz="6" w:space="0" w:color="000000"/>
              <w:bottom w:val="single" w:sz="6" w:space="0" w:color="000000"/>
              <w:right w:val="single" w:sz="12"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1,3660 – 1,3700 </w:t>
            </w:r>
          </w:p>
        </w:tc>
      </w:tr>
      <w:tr w:rsidR="00E33B31" w:rsidRPr="00B3618E" w:rsidTr="00B3618E">
        <w:trPr>
          <w:trHeight w:val="233"/>
          <w:jc w:val="center"/>
        </w:trPr>
        <w:tc>
          <w:tcPr>
            <w:tcW w:w="2421" w:type="dxa"/>
            <w:tcBorders>
              <w:top w:val="single" w:sz="6" w:space="0" w:color="000000"/>
              <w:left w:val="single" w:sz="12"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lang w:val="en-US"/>
              </w:rPr>
              <w:t>Toluene</w:t>
            </w:r>
          </w:p>
        </w:tc>
        <w:tc>
          <w:tcPr>
            <w:tcW w:w="1863" w:type="dxa"/>
            <w:tcBorders>
              <w:top w:val="single" w:sz="6" w:space="0" w:color="000000"/>
              <w:left w:val="single" w:sz="6"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110 </w:t>
            </w:r>
          </w:p>
        </w:tc>
        <w:tc>
          <w:tcPr>
            <w:tcW w:w="1720" w:type="dxa"/>
            <w:tcBorders>
              <w:top w:val="single" w:sz="6" w:space="0" w:color="000000"/>
              <w:left w:val="single" w:sz="6" w:space="0" w:color="000000"/>
              <w:bottom w:val="single" w:sz="6" w:space="0" w:color="000000"/>
              <w:right w:val="single" w:sz="12"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1,4960 </w:t>
            </w:r>
          </w:p>
        </w:tc>
      </w:tr>
      <w:tr w:rsidR="00E33B31" w:rsidRPr="00B3618E" w:rsidTr="00B3618E">
        <w:trPr>
          <w:trHeight w:val="233"/>
          <w:jc w:val="center"/>
        </w:trPr>
        <w:tc>
          <w:tcPr>
            <w:tcW w:w="2421" w:type="dxa"/>
            <w:tcBorders>
              <w:top w:val="single" w:sz="6" w:space="0" w:color="000000"/>
              <w:left w:val="single" w:sz="12"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lang w:val="en-US"/>
              </w:rPr>
              <w:t>Chloroform</w:t>
            </w:r>
          </w:p>
        </w:tc>
        <w:tc>
          <w:tcPr>
            <w:tcW w:w="1863" w:type="dxa"/>
            <w:tcBorders>
              <w:top w:val="single" w:sz="6" w:space="0" w:color="000000"/>
              <w:left w:val="single" w:sz="6"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61 </w:t>
            </w:r>
          </w:p>
        </w:tc>
        <w:tc>
          <w:tcPr>
            <w:tcW w:w="1720" w:type="dxa"/>
            <w:tcBorders>
              <w:top w:val="single" w:sz="6" w:space="0" w:color="000000"/>
              <w:left w:val="single" w:sz="6" w:space="0" w:color="000000"/>
              <w:bottom w:val="single" w:sz="6" w:space="0" w:color="000000"/>
              <w:right w:val="single" w:sz="12"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1,4460 </w:t>
            </w:r>
          </w:p>
        </w:tc>
      </w:tr>
      <w:tr w:rsidR="00E33B31" w:rsidRPr="00B3618E" w:rsidTr="00B3618E">
        <w:trPr>
          <w:trHeight w:val="233"/>
          <w:jc w:val="center"/>
        </w:trPr>
        <w:tc>
          <w:tcPr>
            <w:tcW w:w="2421" w:type="dxa"/>
            <w:tcBorders>
              <w:top w:val="single" w:sz="6" w:space="0" w:color="000000"/>
              <w:left w:val="single" w:sz="12"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Carbon tetrachloride</w:t>
            </w:r>
          </w:p>
        </w:tc>
        <w:tc>
          <w:tcPr>
            <w:tcW w:w="1863" w:type="dxa"/>
            <w:tcBorders>
              <w:top w:val="single" w:sz="6" w:space="0" w:color="000000"/>
              <w:left w:val="single" w:sz="6" w:space="0" w:color="000000"/>
              <w:bottom w:val="single" w:sz="6"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76 </w:t>
            </w:r>
          </w:p>
        </w:tc>
        <w:tc>
          <w:tcPr>
            <w:tcW w:w="1720" w:type="dxa"/>
            <w:tcBorders>
              <w:top w:val="single" w:sz="6" w:space="0" w:color="000000"/>
              <w:left w:val="single" w:sz="6" w:space="0" w:color="000000"/>
              <w:bottom w:val="single" w:sz="6" w:space="0" w:color="000000"/>
              <w:right w:val="single" w:sz="12"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1,4600 </w:t>
            </w:r>
          </w:p>
        </w:tc>
      </w:tr>
      <w:tr w:rsidR="00E33B31" w:rsidRPr="00B3618E" w:rsidTr="00B3618E">
        <w:trPr>
          <w:trHeight w:val="233"/>
          <w:jc w:val="center"/>
        </w:trPr>
        <w:tc>
          <w:tcPr>
            <w:tcW w:w="2421" w:type="dxa"/>
            <w:tcBorders>
              <w:top w:val="single" w:sz="6" w:space="0" w:color="000000"/>
              <w:left w:val="single" w:sz="12" w:space="0" w:color="000000"/>
              <w:bottom w:val="single" w:sz="12"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Ethyl acetate</w:t>
            </w:r>
          </w:p>
        </w:tc>
        <w:tc>
          <w:tcPr>
            <w:tcW w:w="1863" w:type="dxa"/>
            <w:tcBorders>
              <w:top w:val="single" w:sz="6" w:space="0" w:color="000000"/>
              <w:left w:val="single" w:sz="6" w:space="0" w:color="000000"/>
              <w:bottom w:val="single" w:sz="12" w:space="0" w:color="000000"/>
              <w:right w:val="single" w:sz="6"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77 </w:t>
            </w:r>
          </w:p>
        </w:tc>
        <w:tc>
          <w:tcPr>
            <w:tcW w:w="1720" w:type="dxa"/>
            <w:tcBorders>
              <w:top w:val="single" w:sz="6" w:space="0" w:color="000000"/>
              <w:left w:val="single" w:sz="6" w:space="0" w:color="000000"/>
              <w:bottom w:val="single" w:sz="12" w:space="0" w:color="000000"/>
              <w:right w:val="single" w:sz="12" w:space="0" w:color="000000"/>
            </w:tcBorders>
            <w:hideMark/>
          </w:tcPr>
          <w:p w:rsidR="00E33B31" w:rsidRPr="00B3618E" w:rsidRDefault="00E33B31" w:rsidP="00E83A77">
            <w:pPr>
              <w:autoSpaceDE w:val="0"/>
              <w:autoSpaceDN w:val="0"/>
              <w:adjustRightInd w:val="0"/>
              <w:spacing w:after="0" w:line="240" w:lineRule="auto"/>
              <w:jc w:val="both"/>
              <w:rPr>
                <w:rFonts w:ascii="Times New Roman" w:hAnsi="Times New Roman" w:cs="Times New Roman"/>
                <w:color w:val="000000"/>
                <w:sz w:val="18"/>
                <w:szCs w:val="18"/>
              </w:rPr>
            </w:pPr>
            <w:r w:rsidRPr="00B3618E">
              <w:rPr>
                <w:rFonts w:ascii="Times New Roman" w:hAnsi="Times New Roman" w:cs="Times New Roman"/>
                <w:color w:val="000000"/>
                <w:sz w:val="18"/>
                <w:szCs w:val="18"/>
              </w:rPr>
              <w:t xml:space="preserve">1,3725 </w:t>
            </w:r>
          </w:p>
        </w:tc>
      </w:tr>
    </w:tbl>
    <w:p w:rsidR="00AF1932" w:rsidRPr="00DB7999" w:rsidRDefault="00AF1932" w:rsidP="00E83A77">
      <w:pPr>
        <w:spacing w:after="0" w:line="240" w:lineRule="auto"/>
        <w:ind w:firstLine="397"/>
        <w:jc w:val="both"/>
        <w:rPr>
          <w:rFonts w:ascii="Times New Roman" w:hAnsi="Times New Roman" w:cs="Times New Roman"/>
          <w:lang w:val="en-US"/>
        </w:rPr>
      </w:pP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In most cases, a boiling point is determined by a thermometer immersed in the vapor phase. Boiling point defined in pairs, always lower than the true, as several pairs of sub-cooled and it takes time to reach thermal equilibrium and phase liquid </w:t>
      </w:r>
      <w:r w:rsidR="00B3618E">
        <w:rPr>
          <w:rFonts w:ascii="Times New Roman" w:hAnsi="Times New Roman" w:cs="Times New Roman"/>
          <w:lang w:val="kk-KZ"/>
        </w:rPr>
        <w:t>–</w:t>
      </w:r>
      <w:r w:rsidRPr="00DB7999">
        <w:rPr>
          <w:rFonts w:ascii="Times New Roman" w:hAnsi="Times New Roman" w:cs="Times New Roman"/>
          <w:lang w:val="en-US"/>
        </w:rPr>
        <w:t xml:space="preserve"> vapor. Therefore any liquid is distilled, first drops of distillate distills at lower temperatures. Conversely, the end of the distillation flask when there is little liquid as a result of overheating, the distillate is distilled at a high temperature.</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In this regard, according to the existing standard boiling point is defined as the interval between initial and final boiling points at atmospheric pressure (760 mmHg, or 1013 kPa). Wherein initial boiling point is the temperature at which the receiver is distilled in the first five drops of fluid, and the ultimate </w:t>
      </w:r>
      <w:r w:rsidR="00B3618E">
        <w:rPr>
          <w:rFonts w:ascii="Times New Roman" w:hAnsi="Times New Roman" w:cs="Times New Roman"/>
          <w:lang w:val="kk-KZ"/>
        </w:rPr>
        <w:t>–</w:t>
      </w:r>
      <w:r w:rsidRPr="00DB7999">
        <w:rPr>
          <w:rFonts w:ascii="Times New Roman" w:hAnsi="Times New Roman" w:cs="Times New Roman"/>
          <w:lang w:val="en-US"/>
        </w:rPr>
        <w:t xml:space="preserve"> the temperature at </w:t>
      </w:r>
      <w:r w:rsidRPr="00DB7999">
        <w:rPr>
          <w:rFonts w:ascii="Times New Roman" w:hAnsi="Times New Roman" w:cs="Times New Roman"/>
          <w:lang w:val="en-US"/>
        </w:rPr>
        <w:lastRenderedPageBreak/>
        <w:t xml:space="preserve">which a receiver moves 95% of the liquid. But, strictly speaking, the boiling point of the liquid is such a temperature that the thermometer in contact with both the liquid and vapor phases </w:t>
      </w:r>
      <w:r w:rsidR="00B3618E">
        <w:rPr>
          <w:rFonts w:ascii="Times New Roman" w:hAnsi="Times New Roman" w:cs="Times New Roman"/>
          <w:lang w:val="kk-KZ"/>
        </w:rPr>
        <w:t>–</w:t>
      </w:r>
      <w:r w:rsidRPr="00DB7999">
        <w:rPr>
          <w:rFonts w:ascii="Times New Roman" w:hAnsi="Times New Roman" w:cs="Times New Roman"/>
          <w:lang w:val="en-US"/>
        </w:rPr>
        <w:t xml:space="preserve"> in this case the temperature is measured at equilibrium conditions.</w:t>
      </w:r>
    </w:p>
    <w:p w:rsidR="00162C22"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value of boiling point of substance largely depends on its molecular size and intermolecular interactions contribution. So, for normal alkanes (C4-C12) is characterized by an increase in boiling temperature to 20-30 ° C for each subsequent member of the homologous series. Strengthening of intermolecular interactions (with the same number of carbon atoms) in the series:</w:t>
      </w:r>
    </w:p>
    <w:p w:rsidR="00B3618E" w:rsidRPr="00DB7999" w:rsidRDefault="00B3618E" w:rsidP="00E83A77">
      <w:pPr>
        <w:spacing w:after="0" w:line="240" w:lineRule="auto"/>
        <w:ind w:firstLine="397"/>
        <w:jc w:val="both"/>
        <w:rPr>
          <w:rFonts w:ascii="Times New Roman" w:hAnsi="Times New Roman" w:cs="Times New Roman"/>
          <w:lang w:val="en-US"/>
        </w:rPr>
      </w:pPr>
    </w:p>
    <w:p w:rsidR="00E33B31" w:rsidRPr="000F6B27" w:rsidRDefault="00E33B31" w:rsidP="00E83A77">
      <w:pPr>
        <w:spacing w:after="0" w:line="240" w:lineRule="auto"/>
        <w:jc w:val="center"/>
        <w:rPr>
          <w:rFonts w:ascii="Times New Roman" w:hAnsi="Times New Roman" w:cs="Times New Roman"/>
          <w:lang w:val="kk-KZ"/>
        </w:rPr>
      </w:pPr>
      <w:r w:rsidRPr="00DB7999">
        <w:rPr>
          <w:rFonts w:ascii="Times New Roman" w:hAnsi="Times New Roman" w:cs="Times New Roman"/>
          <w:lang w:val="en-US"/>
        </w:rPr>
        <w:t>ethers &lt;aldehydes &lt;alcohols</w:t>
      </w:r>
      <w:r w:rsidR="000F6B27">
        <w:rPr>
          <w:rFonts w:ascii="Times New Roman" w:hAnsi="Times New Roman" w:cs="Times New Roman"/>
          <w:lang w:val="kk-KZ"/>
        </w:rPr>
        <w:t>.</w:t>
      </w:r>
    </w:p>
    <w:p w:rsidR="00B3618E" w:rsidRPr="00DB7999" w:rsidRDefault="00B3618E" w:rsidP="00E83A77">
      <w:pPr>
        <w:spacing w:after="0" w:line="240" w:lineRule="auto"/>
        <w:ind w:firstLine="397"/>
        <w:jc w:val="both"/>
        <w:rPr>
          <w:rFonts w:ascii="Times New Roman" w:hAnsi="Times New Roman" w:cs="Times New Roman"/>
          <w:lang w:val="en-US"/>
        </w:rPr>
      </w:pPr>
    </w:p>
    <w:p w:rsidR="000F6B27" w:rsidRDefault="006E0081" w:rsidP="00E83A77">
      <w:pPr>
        <w:spacing w:after="0" w:line="240" w:lineRule="auto"/>
        <w:jc w:val="center"/>
        <w:rPr>
          <w:rFonts w:ascii="Times New Roman" w:hAnsi="Times New Roman" w:cs="Times New Roman"/>
          <w:sz w:val="18"/>
          <w:lang w:val="en-US"/>
        </w:rPr>
      </w:pPr>
      <w:r w:rsidRPr="000F6B27">
        <w:rPr>
          <w:rFonts w:ascii="Times New Roman" w:hAnsi="Times New Roman" w:cs="Times New Roman"/>
          <w:noProof/>
          <w:sz w:val="18"/>
          <w:lang w:eastAsia="ru-RU"/>
        </w:rPr>
        <w:drawing>
          <wp:inline distT="0" distB="0" distL="0" distR="0" wp14:anchorId="1E2B17A6" wp14:editId="7636F898">
            <wp:extent cx="588969" cy="2233044"/>
            <wp:effectExtent l="0" t="0" r="1905" b="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098" cy="2248700"/>
                    </a:xfrm>
                    <a:prstGeom prst="rect">
                      <a:avLst/>
                    </a:prstGeom>
                    <a:noFill/>
                    <a:ln>
                      <a:noFill/>
                    </a:ln>
                  </pic:spPr>
                </pic:pic>
              </a:graphicData>
            </a:graphic>
          </wp:inline>
        </w:drawing>
      </w:r>
    </w:p>
    <w:p w:rsidR="000F6B27" w:rsidRPr="000F6B27" w:rsidRDefault="000F6B27" w:rsidP="00E83A77">
      <w:pPr>
        <w:spacing w:after="0" w:line="240" w:lineRule="auto"/>
        <w:jc w:val="center"/>
        <w:rPr>
          <w:rFonts w:ascii="Times New Roman" w:hAnsi="Times New Roman" w:cs="Times New Roman"/>
          <w:sz w:val="18"/>
          <w:lang w:val="en-US"/>
        </w:rPr>
      </w:pPr>
    </w:p>
    <w:p w:rsidR="000F6B27" w:rsidRDefault="001801A9" w:rsidP="00E83A77">
      <w:pPr>
        <w:spacing w:after="0" w:line="240" w:lineRule="auto"/>
        <w:jc w:val="center"/>
        <w:rPr>
          <w:rFonts w:ascii="Times New Roman" w:hAnsi="Times New Roman" w:cs="Times New Roman"/>
          <w:i/>
          <w:sz w:val="18"/>
          <w:lang w:val="en-US"/>
        </w:rPr>
      </w:pPr>
      <w:r>
        <w:rPr>
          <w:rFonts w:ascii="Times New Roman" w:hAnsi="Times New Roman" w:cs="Times New Roman"/>
          <w:b/>
          <w:sz w:val="18"/>
          <w:lang w:val="en-US"/>
        </w:rPr>
        <w:t>Fig. 12</w:t>
      </w:r>
      <w:r w:rsidR="000F6B27" w:rsidRPr="000F6B27">
        <w:rPr>
          <w:rFonts w:ascii="Times New Roman" w:hAnsi="Times New Roman" w:cs="Times New Roman"/>
          <w:b/>
          <w:sz w:val="18"/>
          <w:lang w:val="en-US"/>
        </w:rPr>
        <w:t xml:space="preserve">. </w:t>
      </w:r>
      <w:r w:rsidR="000F6B27" w:rsidRPr="000F6B27">
        <w:rPr>
          <w:rFonts w:ascii="Times New Roman" w:hAnsi="Times New Roman" w:cs="Times New Roman"/>
          <w:i/>
          <w:sz w:val="18"/>
          <w:lang w:val="en-US"/>
        </w:rPr>
        <w:t>Device for determining of boiling point</w:t>
      </w:r>
    </w:p>
    <w:p w:rsidR="000F6B27" w:rsidRPr="000F6B27" w:rsidRDefault="000F6B27" w:rsidP="00E83A77">
      <w:pPr>
        <w:spacing w:after="0" w:line="240" w:lineRule="auto"/>
        <w:jc w:val="center"/>
        <w:rPr>
          <w:sz w:val="18"/>
          <w:lang w:val="en-US"/>
        </w:rPr>
      </w:pPr>
      <w:r w:rsidRPr="000F6B27">
        <w:rPr>
          <w:rFonts w:ascii="Times New Roman" w:hAnsi="Times New Roman" w:cs="Times New Roman"/>
          <w:i/>
          <w:sz w:val="18"/>
          <w:lang w:val="en-US"/>
        </w:rPr>
        <w:t>according to Sivolobova</w:t>
      </w:r>
    </w:p>
    <w:p w:rsidR="000F6B27" w:rsidRDefault="000F6B27" w:rsidP="00E83A77">
      <w:pPr>
        <w:spacing w:after="0" w:line="240" w:lineRule="auto"/>
        <w:ind w:firstLine="397"/>
        <w:jc w:val="both"/>
        <w:rPr>
          <w:rFonts w:ascii="Times New Roman" w:hAnsi="Times New Roman" w:cs="Times New Roman"/>
          <w:lang w:val="en-US"/>
        </w:rPr>
      </w:pP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It leads to an increase in the boiling points in the same sequence. Quite significantly increases the boiling point of the substance in the case of formation of intermolecular hydrogen bonds (alcohols, amin</w:t>
      </w:r>
      <w:r w:rsidR="00B3618E">
        <w:rPr>
          <w:rFonts w:ascii="Times New Roman" w:hAnsi="Times New Roman" w:cs="Times New Roman"/>
          <w:lang w:val="en-US"/>
        </w:rPr>
        <w:t>es, carboxylic acids and so on)</w:t>
      </w:r>
      <w:r w:rsidR="000F6B27">
        <w:rPr>
          <w:rFonts w:ascii="Times New Roman" w:hAnsi="Times New Roman" w:cs="Times New Roman"/>
          <w:lang w:val="kk-KZ"/>
        </w:rPr>
        <w:t>.</w:t>
      </w:r>
      <w:r w:rsidR="00B3618E">
        <w:rPr>
          <w:rFonts w:ascii="Times New Roman" w:hAnsi="Times New Roman" w:cs="Times New Roman"/>
          <w:lang w:val="en-US"/>
        </w:rPr>
        <w:t xml:space="preserve"> </w:t>
      </w:r>
      <w:r w:rsidRPr="00DB7999">
        <w:rPr>
          <w:rFonts w:ascii="Times New Roman" w:hAnsi="Times New Roman" w:cs="Times New Roman"/>
          <w:lang w:val="en-US"/>
        </w:rPr>
        <w:t xml:space="preserve">Effect of pollutants on the boiling point greatly depends on the nature of the impurities. So, it is strongly influenced by residual amounts of volatile solvent. On the contrary, the impurity compounds with the same boiling point do not </w:t>
      </w:r>
      <w:r w:rsidRPr="00DB7999">
        <w:rPr>
          <w:rFonts w:ascii="Times New Roman" w:hAnsi="Times New Roman" w:cs="Times New Roman"/>
          <w:lang w:val="en-US"/>
        </w:rPr>
        <w:lastRenderedPageBreak/>
        <w:t>change (under ideal behavior) boiling point, in accordance with Raoult's law. Generally, impurities in minor amounts are for the boiling point is much less significant than the melting point.</w:t>
      </w:r>
    </w:p>
    <w:p w:rsidR="00E33B31" w:rsidRPr="00DB7999" w:rsidRDefault="00E33B31" w:rsidP="00E83A77">
      <w:pPr>
        <w:spacing w:after="0" w:line="240" w:lineRule="auto"/>
        <w:ind w:firstLine="397"/>
        <w:jc w:val="both"/>
        <w:rPr>
          <w:lang w:val="en-US"/>
        </w:rPr>
      </w:pP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Determination is repeated several times using every time a new batch of liquid and a new capillary. The final result is considered as the average of all measurements. This value, reduction to normal pressure, take account as the boiling point of the substance.</w:t>
      </w:r>
      <w:r w:rsidR="00043366" w:rsidRPr="00DB7999">
        <w:rPr>
          <w:rFonts w:ascii="Times New Roman" w:hAnsi="Times New Roman" w:cs="Times New Roman"/>
          <w:lang w:val="en-US"/>
        </w:rPr>
        <w:t xml:space="preserve"> </w:t>
      </w:r>
      <w:r w:rsidRPr="00DB7999">
        <w:rPr>
          <w:rFonts w:ascii="Times New Roman" w:hAnsi="Times New Roman" w:cs="Times New Roman"/>
          <w:lang w:val="en-US"/>
        </w:rPr>
        <w:t xml:space="preserve">To bring the temperature to normal pressure boiling initially observed pressure lead to 0 ° C. To do this, subtract the correction barometer pressure, </w:t>
      </w:r>
      <w:r w:rsidRPr="00EB327F">
        <w:rPr>
          <w:rFonts w:ascii="Times New Roman" w:hAnsi="Times New Roman" w:cs="Times New Roman"/>
          <w:spacing w:val="-2"/>
          <w:lang w:val="en-US"/>
        </w:rPr>
        <w:t>taking into account the amendment temperature:</w:t>
      </w:r>
      <w:r w:rsidR="00043366" w:rsidRPr="00EB327F">
        <w:rPr>
          <w:rFonts w:ascii="Times New Roman" w:hAnsi="Times New Roman" w:cs="Times New Roman"/>
          <w:spacing w:val="-2"/>
          <w:lang w:val="en-US"/>
        </w:rPr>
        <w:t xml:space="preserve"> </w:t>
      </w:r>
      <w:r w:rsidRPr="00EB327F">
        <w:rPr>
          <w:rFonts w:ascii="Times New Roman" w:hAnsi="Times New Roman" w:cs="Times New Roman"/>
          <w:spacing w:val="-2"/>
          <w:lang w:val="en-US"/>
        </w:rPr>
        <w:t>at</w:t>
      </w:r>
      <w:r w:rsidR="001801A9">
        <w:rPr>
          <w:rFonts w:ascii="Times New Roman" w:hAnsi="Times New Roman" w:cs="Times New Roman"/>
          <w:spacing w:val="-2"/>
          <w:lang w:val="en-US"/>
        </w:rPr>
        <w:t xml:space="preserve"> </w:t>
      </w:r>
      <w:r w:rsidRPr="00EB327F">
        <w:rPr>
          <w:rFonts w:ascii="Times New Roman" w:hAnsi="Times New Roman" w:cs="Times New Roman"/>
          <w:spacing w:val="-2"/>
          <w:lang w:val="en-US"/>
        </w:rPr>
        <w:t>13-20</w:t>
      </w:r>
      <w:r w:rsidR="00EB327F">
        <w:rPr>
          <w:rFonts w:ascii="Times New Roman" w:hAnsi="Times New Roman" w:cs="Times New Roman"/>
          <w:spacing w:val="-2"/>
          <w:lang w:val="kk-KZ"/>
        </w:rPr>
        <w:t xml:space="preserve"> </w:t>
      </w:r>
      <w:r w:rsidRPr="00EB327F">
        <w:rPr>
          <w:rFonts w:ascii="Times New Roman" w:hAnsi="Times New Roman" w:cs="Times New Roman"/>
          <w:spacing w:val="-2"/>
          <w:lang w:val="en-US"/>
        </w:rPr>
        <w:t>°C amendment 2</w:t>
      </w:r>
      <w:r w:rsidR="001801A9">
        <w:rPr>
          <w:rFonts w:ascii="Times New Roman" w:hAnsi="Times New Roman" w:cs="Times New Roman"/>
          <w:spacing w:val="-2"/>
          <w:lang w:val="en-US"/>
        </w:rPr>
        <w:t xml:space="preserve"> mm.Hg</w:t>
      </w:r>
      <w:r w:rsidRPr="00EB327F">
        <w:rPr>
          <w:rFonts w:ascii="Times New Roman" w:hAnsi="Times New Roman" w:cs="Times New Roman"/>
          <w:spacing w:val="-2"/>
          <w:lang w:val="en-US"/>
        </w:rPr>
        <w:t>.clm. 21-28</w:t>
      </w:r>
      <w:r w:rsidR="00EB327F">
        <w:rPr>
          <w:rFonts w:ascii="Times New Roman" w:hAnsi="Times New Roman" w:cs="Times New Roman"/>
          <w:spacing w:val="-2"/>
          <w:lang w:val="kk-KZ"/>
        </w:rPr>
        <w:t xml:space="preserve"> </w:t>
      </w:r>
      <w:r w:rsidR="001801A9">
        <w:rPr>
          <w:rFonts w:ascii="Times New Roman" w:hAnsi="Times New Roman" w:cs="Times New Roman"/>
          <w:spacing w:val="-2"/>
          <w:lang w:val="en-US"/>
        </w:rPr>
        <w:t>°C 3mm.Hg</w:t>
      </w:r>
      <w:r w:rsidRPr="00EB327F">
        <w:rPr>
          <w:rFonts w:ascii="Times New Roman" w:hAnsi="Times New Roman" w:cs="Times New Roman"/>
          <w:spacing w:val="-2"/>
          <w:lang w:val="en-US"/>
        </w:rPr>
        <w:t>.clm. 29-35</w:t>
      </w:r>
      <w:r w:rsidR="00EB327F">
        <w:rPr>
          <w:rFonts w:ascii="Times New Roman" w:hAnsi="Times New Roman" w:cs="Times New Roman"/>
          <w:spacing w:val="-2"/>
          <w:lang w:val="kk-KZ"/>
        </w:rPr>
        <w:t xml:space="preserve"> </w:t>
      </w:r>
      <w:r w:rsidRPr="00EB327F">
        <w:rPr>
          <w:rFonts w:ascii="Times New Roman" w:hAnsi="Times New Roman" w:cs="Times New Roman"/>
          <w:spacing w:val="-2"/>
          <w:lang w:val="en-US"/>
        </w:rPr>
        <w:t>°C, 4</w:t>
      </w:r>
      <w:r w:rsidR="00EB327F" w:rsidRPr="00EB327F">
        <w:rPr>
          <w:rFonts w:ascii="Times New Roman" w:hAnsi="Times New Roman" w:cs="Times New Roman"/>
          <w:spacing w:val="-2"/>
          <w:lang w:val="en-US"/>
        </w:rPr>
        <w:t xml:space="preserve"> </w:t>
      </w:r>
      <w:r w:rsidR="001801A9">
        <w:rPr>
          <w:rFonts w:ascii="Times New Roman" w:hAnsi="Times New Roman" w:cs="Times New Roman"/>
          <w:spacing w:val="-2"/>
          <w:lang w:val="en-US"/>
        </w:rPr>
        <w:t>mm.Hg</w:t>
      </w:r>
      <w:r w:rsidRPr="00EB327F">
        <w:rPr>
          <w:rFonts w:ascii="Times New Roman" w:hAnsi="Times New Roman" w:cs="Times New Roman"/>
          <w:spacing w:val="-2"/>
          <w:lang w:val="en-US"/>
        </w:rPr>
        <w:t>.c</w:t>
      </w:r>
      <w:r w:rsidR="00EB327F">
        <w:rPr>
          <w:rFonts w:ascii="Times New Roman" w:hAnsi="Times New Roman" w:cs="Times New Roman"/>
          <w:lang w:val="en-US"/>
        </w:rPr>
        <w:t>lm.</w:t>
      </w:r>
      <w:r w:rsidR="00EB327F">
        <w:rPr>
          <w:rFonts w:ascii="Times New Roman" w:hAnsi="Times New Roman" w:cs="Times New Roman"/>
          <w:lang w:val="kk-KZ"/>
        </w:rPr>
        <w:t xml:space="preserve"> </w:t>
      </w:r>
      <w:r w:rsidRPr="00DB7999">
        <w:rPr>
          <w:rFonts w:ascii="Times New Roman" w:hAnsi="Times New Roman" w:cs="Times New Roman"/>
          <w:lang w:val="en-US"/>
        </w:rPr>
        <w:t xml:space="preserve">Then, using Table </w:t>
      </w:r>
      <w:r w:rsidR="006E0081" w:rsidRPr="00DB7999">
        <w:rPr>
          <w:rFonts w:ascii="Times New Roman" w:hAnsi="Times New Roman" w:cs="Times New Roman"/>
          <w:lang w:val="en-US"/>
        </w:rPr>
        <w:t>2</w:t>
      </w:r>
      <w:r w:rsidRPr="00DB7999">
        <w:rPr>
          <w:rFonts w:ascii="Times New Roman" w:hAnsi="Times New Roman" w:cs="Times New Roman"/>
          <w:lang w:val="en-US"/>
        </w:rPr>
        <w:t xml:space="preserve">, the observed value of the boiling point corrected for each millimeter of mercury to the difference between normal blood pressure (760 mm Hg. </w:t>
      </w:r>
      <w:r w:rsidR="006E0081" w:rsidRPr="00DB7999">
        <w:rPr>
          <w:rFonts w:ascii="Times New Roman" w:hAnsi="Times New Roman" w:cs="Times New Roman"/>
          <w:lang w:val="en-US"/>
        </w:rPr>
        <w:t>clm.) a</w:t>
      </w:r>
      <w:r w:rsidRPr="00DB7999">
        <w:rPr>
          <w:rFonts w:ascii="Times New Roman" w:hAnsi="Times New Roman" w:cs="Times New Roman"/>
          <w:lang w:val="en-US"/>
        </w:rPr>
        <w:t>nd observed given to 0</w:t>
      </w:r>
      <w:r w:rsidR="00EB327F">
        <w:rPr>
          <w:rFonts w:ascii="Times New Roman" w:hAnsi="Times New Roman" w:cs="Times New Roman"/>
          <w:lang w:val="kk-KZ"/>
        </w:rPr>
        <w:t xml:space="preserve"> </w:t>
      </w:r>
      <w:r w:rsidRPr="00DB7999">
        <w:rPr>
          <w:rFonts w:ascii="Times New Roman" w:hAnsi="Times New Roman" w:cs="Times New Roman"/>
          <w:lang w:val="en-US"/>
        </w:rPr>
        <w:t>°C. At pressures below 760 mm Hg.clm. an amendment was added, otherwise subtract.</w:t>
      </w:r>
    </w:p>
    <w:p w:rsidR="006E0081" w:rsidRPr="00DB7999" w:rsidRDefault="006E0081" w:rsidP="00E83A77">
      <w:pPr>
        <w:spacing w:after="0" w:line="240" w:lineRule="auto"/>
        <w:ind w:firstLine="397"/>
        <w:jc w:val="both"/>
        <w:rPr>
          <w:rFonts w:ascii="Times New Roman" w:hAnsi="Times New Roman" w:cs="Times New Roman"/>
          <w:lang w:val="en-US"/>
        </w:rPr>
      </w:pPr>
    </w:p>
    <w:p w:rsidR="00EB327F" w:rsidRPr="00EB327F" w:rsidRDefault="006E0081" w:rsidP="00E83A77">
      <w:pPr>
        <w:spacing w:after="0" w:line="240" w:lineRule="auto"/>
        <w:jc w:val="right"/>
        <w:rPr>
          <w:rFonts w:ascii="Times New Roman" w:hAnsi="Times New Roman" w:cs="Times New Roman"/>
          <w:i/>
          <w:sz w:val="18"/>
          <w:lang w:val="en-US"/>
        </w:rPr>
      </w:pPr>
      <w:r w:rsidRPr="00EB327F">
        <w:rPr>
          <w:rFonts w:ascii="Times New Roman" w:hAnsi="Times New Roman" w:cs="Times New Roman"/>
          <w:i/>
          <w:sz w:val="18"/>
          <w:lang w:val="en-US"/>
        </w:rPr>
        <w:t xml:space="preserve">Table </w:t>
      </w:r>
      <w:r w:rsidR="00E33B31" w:rsidRPr="00EB327F">
        <w:rPr>
          <w:rFonts w:ascii="Times New Roman" w:hAnsi="Times New Roman" w:cs="Times New Roman"/>
          <w:i/>
          <w:sz w:val="18"/>
          <w:lang w:val="en-US"/>
        </w:rPr>
        <w:t>2</w:t>
      </w:r>
    </w:p>
    <w:p w:rsidR="00E33B31" w:rsidRPr="00EB327F" w:rsidRDefault="006E0081" w:rsidP="00E83A77">
      <w:pPr>
        <w:spacing w:after="0" w:line="240" w:lineRule="auto"/>
        <w:jc w:val="center"/>
        <w:rPr>
          <w:rFonts w:ascii="Times New Roman" w:hAnsi="Times New Roman" w:cs="Times New Roman"/>
          <w:b/>
          <w:sz w:val="18"/>
          <w:lang w:val="en-US"/>
        </w:rPr>
      </w:pPr>
      <w:r w:rsidRPr="00EB327F">
        <w:rPr>
          <w:rFonts w:ascii="Times New Roman" w:hAnsi="Times New Roman" w:cs="Times New Roman"/>
          <w:b/>
          <w:sz w:val="18"/>
          <w:lang w:val="en-US"/>
        </w:rPr>
        <w:t>Amendment to bring the temperature of boiling to normal pressure</w:t>
      </w:r>
    </w:p>
    <w:p w:rsidR="00DF2C96" w:rsidRPr="00EB327F" w:rsidRDefault="00DF2C96" w:rsidP="00E83A77">
      <w:pPr>
        <w:spacing w:after="0" w:line="240" w:lineRule="auto"/>
        <w:jc w:val="both"/>
        <w:rPr>
          <w:rFonts w:ascii="Times New Roman" w:hAnsi="Times New Roman" w:cs="Times New Roman"/>
          <w:sz w:val="18"/>
          <w:lang w:val="en-US"/>
        </w:rPr>
      </w:pPr>
    </w:p>
    <w:tbl>
      <w:tblPr>
        <w:tblW w:w="5859" w:type="dxa"/>
        <w:jc w:val="center"/>
        <w:tblLayout w:type="fixed"/>
        <w:tblLook w:val="04A0" w:firstRow="1" w:lastRow="0" w:firstColumn="1" w:lastColumn="0" w:noHBand="0" w:noVBand="1"/>
      </w:tblPr>
      <w:tblGrid>
        <w:gridCol w:w="1686"/>
        <w:gridCol w:w="1276"/>
        <w:gridCol w:w="1196"/>
        <w:gridCol w:w="1701"/>
      </w:tblGrid>
      <w:tr w:rsidR="00E33B31" w:rsidRPr="0061750B" w:rsidTr="00EB327F">
        <w:trPr>
          <w:trHeight w:val="505"/>
          <w:jc w:val="center"/>
        </w:trPr>
        <w:tc>
          <w:tcPr>
            <w:tcW w:w="1686" w:type="dxa"/>
            <w:tcBorders>
              <w:top w:val="single" w:sz="12" w:space="0" w:color="000000"/>
              <w:left w:val="single" w:sz="12" w:space="0" w:color="000000"/>
              <w:bottom w:val="single" w:sz="12" w:space="0" w:color="000000"/>
              <w:right w:val="single" w:sz="12" w:space="0" w:color="000000"/>
            </w:tcBorders>
            <w:vAlign w:val="center"/>
            <w:hideMark/>
          </w:tcPr>
          <w:p w:rsidR="00E33B31" w:rsidRPr="00EB327F" w:rsidRDefault="00E33B31" w:rsidP="00E83A77">
            <w:pPr>
              <w:autoSpaceDE w:val="0"/>
              <w:autoSpaceDN w:val="0"/>
              <w:adjustRightInd w:val="0"/>
              <w:spacing w:after="0" w:line="240" w:lineRule="auto"/>
              <w:rPr>
                <w:rFonts w:ascii="Times New Roman" w:hAnsi="Times New Roman" w:cs="Times New Roman"/>
                <w:color w:val="000000"/>
                <w:sz w:val="18"/>
                <w:lang w:val="en-US"/>
              </w:rPr>
            </w:pPr>
            <w:r w:rsidRPr="00EB327F">
              <w:rPr>
                <w:rFonts w:ascii="Times New Roman" w:hAnsi="Times New Roman" w:cs="Times New Roman"/>
                <w:sz w:val="18"/>
                <w:lang w:val="en-US"/>
              </w:rPr>
              <w:t>Temperature limits of boiling,</w:t>
            </w:r>
            <w:r w:rsidRPr="00EB327F">
              <w:rPr>
                <w:rFonts w:ascii="Times New Roman" w:hAnsi="Times New Roman" w:cs="Times New Roman"/>
                <w:color w:val="000000"/>
                <w:sz w:val="18"/>
                <w:lang w:val="en-US"/>
              </w:rPr>
              <w:t xml:space="preserve"> °</w:t>
            </w:r>
            <w:r w:rsidRPr="00EB327F">
              <w:rPr>
                <w:rFonts w:ascii="Times New Roman" w:hAnsi="Times New Roman" w:cs="Times New Roman"/>
                <w:color w:val="000000"/>
                <w:sz w:val="18"/>
              </w:rPr>
              <w:t>С</w:t>
            </w:r>
            <w:r w:rsidRPr="00EB327F">
              <w:rPr>
                <w:rFonts w:ascii="Times New Roman" w:hAnsi="Times New Roman" w:cs="Times New Roman"/>
                <w:color w:val="000000"/>
                <w:sz w:val="18"/>
                <w:lang w:val="en-US"/>
              </w:rPr>
              <w:t xml:space="preserve"> </w:t>
            </w:r>
          </w:p>
        </w:tc>
        <w:tc>
          <w:tcPr>
            <w:tcW w:w="1276" w:type="dxa"/>
            <w:tcBorders>
              <w:top w:val="single" w:sz="12" w:space="0" w:color="000000"/>
              <w:left w:val="single" w:sz="12" w:space="0" w:color="000000"/>
              <w:bottom w:val="single" w:sz="12" w:space="0" w:color="000000"/>
              <w:right w:val="single" w:sz="12" w:space="0" w:color="000000"/>
            </w:tcBorders>
            <w:vAlign w:val="center"/>
            <w:hideMark/>
          </w:tcPr>
          <w:p w:rsidR="00E33B31" w:rsidRPr="00EB327F" w:rsidRDefault="00E33B31" w:rsidP="00E83A77">
            <w:pPr>
              <w:autoSpaceDE w:val="0"/>
              <w:autoSpaceDN w:val="0"/>
              <w:adjustRightInd w:val="0"/>
              <w:spacing w:after="0" w:line="240" w:lineRule="auto"/>
              <w:rPr>
                <w:rFonts w:ascii="Times New Roman" w:hAnsi="Times New Roman" w:cs="Times New Roman"/>
                <w:color w:val="000000"/>
                <w:sz w:val="18"/>
                <w:lang w:val="en-US"/>
              </w:rPr>
            </w:pPr>
            <w:r w:rsidRPr="00EB327F">
              <w:rPr>
                <w:rFonts w:ascii="Times New Roman" w:hAnsi="Times New Roman" w:cs="Times New Roman"/>
                <w:color w:val="000000"/>
                <w:sz w:val="18"/>
                <w:lang w:val="en-US"/>
              </w:rPr>
              <w:t>Amendment, °</w:t>
            </w:r>
            <w:r w:rsidRPr="00EB327F">
              <w:rPr>
                <w:rFonts w:ascii="Times New Roman" w:hAnsi="Times New Roman" w:cs="Times New Roman"/>
                <w:color w:val="000000"/>
                <w:sz w:val="18"/>
              </w:rPr>
              <w:t>С</w:t>
            </w:r>
            <w:r w:rsidRPr="00EB327F">
              <w:rPr>
                <w:rFonts w:ascii="Times New Roman" w:hAnsi="Times New Roman" w:cs="Times New Roman"/>
                <w:color w:val="000000"/>
                <w:sz w:val="18"/>
                <w:lang w:val="en-US"/>
              </w:rPr>
              <w:t xml:space="preserve"> for each mm.hg.clm </w:t>
            </w:r>
          </w:p>
        </w:tc>
        <w:tc>
          <w:tcPr>
            <w:tcW w:w="1196" w:type="dxa"/>
            <w:tcBorders>
              <w:top w:val="single" w:sz="12" w:space="0" w:color="000000"/>
              <w:left w:val="single" w:sz="12" w:space="0" w:color="000000"/>
              <w:bottom w:val="single" w:sz="12" w:space="0" w:color="000000"/>
              <w:right w:val="single" w:sz="12" w:space="0" w:color="000000"/>
            </w:tcBorders>
            <w:vAlign w:val="center"/>
            <w:hideMark/>
          </w:tcPr>
          <w:p w:rsidR="00E33B31" w:rsidRPr="00EB327F" w:rsidRDefault="00E33B31" w:rsidP="00E83A77">
            <w:pPr>
              <w:autoSpaceDE w:val="0"/>
              <w:autoSpaceDN w:val="0"/>
              <w:adjustRightInd w:val="0"/>
              <w:spacing w:after="0" w:line="240" w:lineRule="auto"/>
              <w:rPr>
                <w:rFonts w:ascii="Times New Roman" w:hAnsi="Times New Roman" w:cs="Times New Roman"/>
                <w:color w:val="000000"/>
                <w:sz w:val="18"/>
                <w:lang w:val="en-US"/>
              </w:rPr>
            </w:pPr>
            <w:r w:rsidRPr="00EB327F">
              <w:rPr>
                <w:rFonts w:ascii="Times New Roman" w:hAnsi="Times New Roman" w:cs="Times New Roman"/>
                <w:color w:val="000000"/>
                <w:sz w:val="18"/>
                <w:lang w:val="en-US"/>
              </w:rPr>
              <w:t>Temperature limits of boiling, °</w:t>
            </w:r>
            <w:r w:rsidRPr="00EB327F">
              <w:rPr>
                <w:rFonts w:ascii="Times New Roman" w:hAnsi="Times New Roman" w:cs="Times New Roman"/>
                <w:color w:val="000000"/>
                <w:sz w:val="18"/>
              </w:rPr>
              <w:t>С</w:t>
            </w:r>
            <w:r w:rsidRPr="00EB327F">
              <w:rPr>
                <w:rFonts w:ascii="Times New Roman" w:hAnsi="Times New Roman" w:cs="Times New Roman"/>
                <w:color w:val="000000"/>
                <w:sz w:val="18"/>
                <w:lang w:val="en-US"/>
              </w:rPr>
              <w:t xml:space="preserve"> </w:t>
            </w:r>
          </w:p>
        </w:tc>
        <w:tc>
          <w:tcPr>
            <w:tcW w:w="1701" w:type="dxa"/>
            <w:tcBorders>
              <w:top w:val="single" w:sz="12" w:space="0" w:color="000000"/>
              <w:left w:val="single" w:sz="12" w:space="0" w:color="000000"/>
              <w:bottom w:val="single" w:sz="12" w:space="0" w:color="000000"/>
              <w:right w:val="single" w:sz="12" w:space="0" w:color="000000"/>
            </w:tcBorders>
            <w:vAlign w:val="center"/>
            <w:hideMark/>
          </w:tcPr>
          <w:p w:rsidR="00E33B31" w:rsidRPr="00EB327F" w:rsidRDefault="00E33B31" w:rsidP="00E83A77">
            <w:pPr>
              <w:autoSpaceDE w:val="0"/>
              <w:autoSpaceDN w:val="0"/>
              <w:adjustRightInd w:val="0"/>
              <w:spacing w:after="0" w:line="240" w:lineRule="auto"/>
              <w:rPr>
                <w:rFonts w:ascii="Times New Roman" w:hAnsi="Times New Roman" w:cs="Times New Roman"/>
                <w:color w:val="000000"/>
                <w:sz w:val="18"/>
                <w:lang w:val="en-US"/>
              </w:rPr>
            </w:pPr>
            <w:r w:rsidRPr="00EB327F">
              <w:rPr>
                <w:rFonts w:ascii="Times New Roman" w:hAnsi="Times New Roman" w:cs="Times New Roman"/>
                <w:color w:val="000000"/>
                <w:sz w:val="18"/>
                <w:lang w:val="en-US"/>
              </w:rPr>
              <w:t>Amendment, °</w:t>
            </w:r>
            <w:r w:rsidRPr="00EB327F">
              <w:rPr>
                <w:rFonts w:ascii="Times New Roman" w:hAnsi="Times New Roman" w:cs="Times New Roman"/>
                <w:color w:val="000000"/>
                <w:sz w:val="18"/>
              </w:rPr>
              <w:t>С</w:t>
            </w:r>
            <w:r w:rsidR="00EB327F">
              <w:rPr>
                <w:rFonts w:ascii="Times New Roman" w:hAnsi="Times New Roman" w:cs="Times New Roman"/>
                <w:color w:val="000000"/>
                <w:sz w:val="18"/>
                <w:lang w:val="kk-KZ"/>
              </w:rPr>
              <w:t xml:space="preserve"> </w:t>
            </w:r>
            <w:r w:rsidRPr="00EB327F">
              <w:rPr>
                <w:rFonts w:ascii="Times New Roman" w:hAnsi="Times New Roman" w:cs="Times New Roman"/>
                <w:color w:val="000000"/>
                <w:sz w:val="18"/>
                <w:lang w:val="en-US"/>
              </w:rPr>
              <w:t xml:space="preserve">for each mm.hg.clm. </w:t>
            </w:r>
          </w:p>
        </w:tc>
      </w:tr>
      <w:tr w:rsidR="00E33B31" w:rsidRPr="00EB327F" w:rsidTr="00EB327F">
        <w:trPr>
          <w:trHeight w:val="183"/>
          <w:jc w:val="center"/>
        </w:trPr>
        <w:tc>
          <w:tcPr>
            <w:tcW w:w="1686" w:type="dxa"/>
            <w:tcBorders>
              <w:top w:val="single" w:sz="12"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10-30 </w:t>
            </w:r>
          </w:p>
        </w:tc>
        <w:tc>
          <w:tcPr>
            <w:tcW w:w="1276" w:type="dxa"/>
            <w:tcBorders>
              <w:top w:val="single" w:sz="12"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0,035 </w:t>
            </w:r>
          </w:p>
        </w:tc>
        <w:tc>
          <w:tcPr>
            <w:tcW w:w="1196" w:type="dxa"/>
            <w:tcBorders>
              <w:top w:val="single" w:sz="12"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130-150 </w:t>
            </w:r>
          </w:p>
        </w:tc>
        <w:tc>
          <w:tcPr>
            <w:tcW w:w="1701" w:type="dxa"/>
            <w:tcBorders>
              <w:top w:val="single" w:sz="12"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0,050 </w:t>
            </w:r>
          </w:p>
        </w:tc>
      </w:tr>
      <w:tr w:rsidR="00E33B31" w:rsidRPr="00EB327F" w:rsidTr="00EB327F">
        <w:trPr>
          <w:trHeight w:val="183"/>
          <w:jc w:val="center"/>
        </w:trPr>
        <w:tc>
          <w:tcPr>
            <w:tcW w:w="1686"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30-50 </w:t>
            </w:r>
          </w:p>
        </w:tc>
        <w:tc>
          <w:tcPr>
            <w:tcW w:w="1276"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0,038 </w:t>
            </w:r>
          </w:p>
        </w:tc>
        <w:tc>
          <w:tcPr>
            <w:tcW w:w="1196"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150-170 </w:t>
            </w:r>
          </w:p>
        </w:tc>
        <w:tc>
          <w:tcPr>
            <w:tcW w:w="1701"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0,052 </w:t>
            </w:r>
          </w:p>
        </w:tc>
      </w:tr>
      <w:tr w:rsidR="00E33B31" w:rsidRPr="00EB327F" w:rsidTr="00EB327F">
        <w:trPr>
          <w:trHeight w:val="183"/>
          <w:jc w:val="center"/>
        </w:trPr>
        <w:tc>
          <w:tcPr>
            <w:tcW w:w="1686"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50-70 </w:t>
            </w:r>
          </w:p>
        </w:tc>
        <w:tc>
          <w:tcPr>
            <w:tcW w:w="1276"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0,040 </w:t>
            </w:r>
          </w:p>
        </w:tc>
        <w:tc>
          <w:tcPr>
            <w:tcW w:w="1196"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170-190 </w:t>
            </w:r>
          </w:p>
        </w:tc>
        <w:tc>
          <w:tcPr>
            <w:tcW w:w="1701"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0,054 </w:t>
            </w:r>
          </w:p>
        </w:tc>
      </w:tr>
      <w:tr w:rsidR="00E33B31" w:rsidRPr="00EB327F" w:rsidTr="00EB327F">
        <w:trPr>
          <w:trHeight w:val="183"/>
          <w:jc w:val="center"/>
        </w:trPr>
        <w:tc>
          <w:tcPr>
            <w:tcW w:w="1686"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70-90 </w:t>
            </w:r>
          </w:p>
        </w:tc>
        <w:tc>
          <w:tcPr>
            <w:tcW w:w="1276"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0,042 </w:t>
            </w:r>
          </w:p>
        </w:tc>
        <w:tc>
          <w:tcPr>
            <w:tcW w:w="1196"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190-210 </w:t>
            </w:r>
          </w:p>
        </w:tc>
        <w:tc>
          <w:tcPr>
            <w:tcW w:w="1701"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0,057 </w:t>
            </w:r>
          </w:p>
        </w:tc>
      </w:tr>
      <w:tr w:rsidR="00E33B31" w:rsidRPr="00EB327F" w:rsidTr="00EB327F">
        <w:trPr>
          <w:trHeight w:val="183"/>
          <w:jc w:val="center"/>
        </w:trPr>
        <w:tc>
          <w:tcPr>
            <w:tcW w:w="1686"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90-110 </w:t>
            </w:r>
          </w:p>
        </w:tc>
        <w:tc>
          <w:tcPr>
            <w:tcW w:w="1276"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0,045 </w:t>
            </w:r>
          </w:p>
        </w:tc>
        <w:tc>
          <w:tcPr>
            <w:tcW w:w="1196"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210-230 </w:t>
            </w:r>
          </w:p>
        </w:tc>
        <w:tc>
          <w:tcPr>
            <w:tcW w:w="1701"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0,059 </w:t>
            </w:r>
          </w:p>
        </w:tc>
      </w:tr>
      <w:tr w:rsidR="00E33B31" w:rsidRPr="00EB327F" w:rsidTr="00EB327F">
        <w:trPr>
          <w:trHeight w:val="183"/>
          <w:jc w:val="center"/>
        </w:trPr>
        <w:tc>
          <w:tcPr>
            <w:tcW w:w="1686" w:type="dxa"/>
            <w:tcBorders>
              <w:top w:val="single" w:sz="6" w:space="0" w:color="000000"/>
              <w:left w:val="single" w:sz="12" w:space="0" w:color="000000"/>
              <w:bottom w:val="single" w:sz="12"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110-130 </w:t>
            </w:r>
          </w:p>
        </w:tc>
        <w:tc>
          <w:tcPr>
            <w:tcW w:w="1276" w:type="dxa"/>
            <w:tcBorders>
              <w:top w:val="single" w:sz="6" w:space="0" w:color="000000"/>
              <w:left w:val="single" w:sz="6" w:space="0" w:color="000000"/>
              <w:bottom w:val="single" w:sz="12"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0,047 </w:t>
            </w:r>
          </w:p>
        </w:tc>
        <w:tc>
          <w:tcPr>
            <w:tcW w:w="1196" w:type="dxa"/>
            <w:tcBorders>
              <w:top w:val="single" w:sz="6" w:space="0" w:color="000000"/>
              <w:left w:val="single" w:sz="12" w:space="0" w:color="000000"/>
              <w:bottom w:val="single" w:sz="12"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230-250 </w:t>
            </w:r>
          </w:p>
        </w:tc>
        <w:tc>
          <w:tcPr>
            <w:tcW w:w="1701" w:type="dxa"/>
            <w:tcBorders>
              <w:top w:val="single" w:sz="6" w:space="0" w:color="000000"/>
              <w:left w:val="single" w:sz="6" w:space="0" w:color="000000"/>
              <w:bottom w:val="single" w:sz="12"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0,062 </w:t>
            </w:r>
          </w:p>
        </w:tc>
      </w:tr>
    </w:tbl>
    <w:p w:rsidR="00E33B31" w:rsidRPr="00EB327F" w:rsidRDefault="00E33B31" w:rsidP="00E83A77">
      <w:pPr>
        <w:spacing w:after="0" w:line="240" w:lineRule="auto"/>
        <w:jc w:val="both"/>
        <w:rPr>
          <w:rFonts w:ascii="Times New Roman" w:hAnsi="Times New Roman" w:cs="Times New Roman"/>
          <w:sz w:val="18"/>
        </w:rPr>
      </w:pPr>
    </w:p>
    <w:p w:rsidR="00B23375" w:rsidRDefault="00B23375" w:rsidP="00E83A77">
      <w:pPr>
        <w:autoSpaceDE w:val="0"/>
        <w:autoSpaceDN w:val="0"/>
        <w:adjustRightInd w:val="0"/>
        <w:spacing w:after="0" w:line="240" w:lineRule="auto"/>
        <w:ind w:firstLine="397"/>
        <w:jc w:val="center"/>
        <w:rPr>
          <w:rFonts w:ascii="Times New Roman" w:hAnsi="Times New Roman" w:cs="Times New Roman"/>
          <w:b/>
          <w:lang w:val="en-US"/>
        </w:rPr>
      </w:pPr>
    </w:p>
    <w:p w:rsidR="00DF2C96" w:rsidRPr="00DB7999" w:rsidRDefault="006E0081" w:rsidP="00E83A77">
      <w:pPr>
        <w:autoSpaceDE w:val="0"/>
        <w:autoSpaceDN w:val="0"/>
        <w:adjustRightInd w:val="0"/>
        <w:spacing w:after="0" w:line="240" w:lineRule="auto"/>
        <w:ind w:firstLine="397"/>
        <w:jc w:val="center"/>
        <w:rPr>
          <w:rFonts w:ascii="Times New Roman" w:hAnsi="Times New Roman" w:cs="Times New Roman"/>
          <w:b/>
          <w:lang w:val="en-US"/>
        </w:rPr>
      </w:pPr>
      <w:r w:rsidRPr="00DB7999">
        <w:rPr>
          <w:rFonts w:ascii="Times New Roman" w:hAnsi="Times New Roman" w:cs="Times New Roman"/>
          <w:b/>
          <w:lang w:val="en-US"/>
        </w:rPr>
        <w:t xml:space="preserve">Laboratory work № 11. </w:t>
      </w:r>
      <w:r w:rsidR="00F92785" w:rsidRPr="00DB7999">
        <w:rPr>
          <w:rFonts w:ascii="Times New Roman" w:hAnsi="Times New Roman" w:cs="Times New Roman"/>
          <w:b/>
          <w:lang w:val="en-US"/>
        </w:rPr>
        <w:t>Determination of the density</w:t>
      </w:r>
    </w:p>
    <w:p w:rsidR="00DF2C96" w:rsidRPr="00DB7999" w:rsidRDefault="00DF2C96" w:rsidP="00E83A77">
      <w:pPr>
        <w:autoSpaceDE w:val="0"/>
        <w:autoSpaceDN w:val="0"/>
        <w:adjustRightInd w:val="0"/>
        <w:spacing w:after="0" w:line="240" w:lineRule="auto"/>
        <w:ind w:firstLine="397"/>
        <w:jc w:val="both"/>
        <w:rPr>
          <w:rFonts w:ascii="Times New Roman" w:hAnsi="Times New Roman" w:cs="Times New Roman"/>
          <w:lang w:val="en-US"/>
        </w:rPr>
      </w:pPr>
    </w:p>
    <w:p w:rsidR="00DF2C96"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Determination of the density of the gaseous, liquid and solid substances is carried out to determine their degree of purity and identification, studies of the properties, determine the concentration of two-component solutions, alcohols, acids and bases.</w:t>
      </w:r>
    </w:p>
    <w:p w:rsidR="00EB327F" w:rsidRDefault="00E33B31" w:rsidP="00AD411C">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i/>
          <w:lang w:val="en-US"/>
        </w:rPr>
        <w:lastRenderedPageBreak/>
        <w:t xml:space="preserve">The density of pure substance </w:t>
      </w:r>
      <w:r w:rsidRPr="00DB7999">
        <w:rPr>
          <w:rFonts w:ascii="Times New Roman" w:hAnsi="Times New Roman" w:cs="Times New Roman"/>
          <w:i/>
        </w:rPr>
        <w:t>ρ</w:t>
      </w:r>
      <w:r w:rsidRPr="00DB7999">
        <w:rPr>
          <w:rFonts w:ascii="Times New Roman" w:hAnsi="Times New Roman" w:cs="Times New Roman"/>
          <w:i/>
          <w:lang w:val="en-US"/>
        </w:rPr>
        <w:t xml:space="preserve"> </w:t>
      </w:r>
      <w:r w:rsidR="00EB327F">
        <w:rPr>
          <w:rFonts w:ascii="Times New Roman" w:hAnsi="Times New Roman" w:cs="Times New Roman"/>
          <w:lang w:val="en-US"/>
        </w:rPr>
        <w:t>–</w:t>
      </w:r>
      <w:r w:rsidRPr="00DB7999">
        <w:rPr>
          <w:rFonts w:ascii="Times New Roman" w:hAnsi="Times New Roman" w:cs="Times New Roman"/>
          <w:lang w:val="en-US"/>
        </w:rPr>
        <w:t xml:space="preserve"> a physical quantity, equal to ratio from the mass m to the substance occupied volume V:</w:t>
      </w:r>
    </w:p>
    <w:p w:rsidR="006E0081" w:rsidRDefault="00E33B31" w:rsidP="00E83A77">
      <w:pPr>
        <w:autoSpaceDE w:val="0"/>
        <w:autoSpaceDN w:val="0"/>
        <w:adjustRightInd w:val="0"/>
        <w:spacing w:after="0" w:line="240" w:lineRule="auto"/>
        <w:jc w:val="center"/>
        <w:rPr>
          <w:rFonts w:ascii="Times New Roman" w:hAnsi="Times New Roman" w:cs="Times New Roman"/>
          <w:lang w:val="en-US"/>
        </w:rPr>
      </w:pPr>
      <w:r w:rsidRPr="00DB7999">
        <w:rPr>
          <w:rFonts w:ascii="Times New Roman" w:hAnsi="Times New Roman" w:cs="Times New Roman"/>
        </w:rPr>
        <w:t>ρ</w:t>
      </w:r>
      <w:r w:rsidRPr="00DB7999">
        <w:rPr>
          <w:rFonts w:ascii="Times New Roman" w:hAnsi="Times New Roman" w:cs="Times New Roman"/>
          <w:lang w:val="en-US"/>
        </w:rPr>
        <w:t xml:space="preserve"> = m / V</w:t>
      </w:r>
    </w:p>
    <w:p w:rsidR="00EB327F" w:rsidRPr="00DB7999" w:rsidRDefault="00EB327F" w:rsidP="00E83A77">
      <w:pPr>
        <w:autoSpaceDE w:val="0"/>
        <w:autoSpaceDN w:val="0"/>
        <w:adjustRightInd w:val="0"/>
        <w:spacing w:after="0" w:line="240" w:lineRule="auto"/>
        <w:ind w:firstLine="397"/>
        <w:jc w:val="both"/>
        <w:rPr>
          <w:rFonts w:ascii="Times New Roman" w:hAnsi="Times New Roman" w:cs="Times New Roman"/>
          <w:lang w:val="en-US"/>
        </w:rPr>
      </w:pPr>
    </w:p>
    <w:p w:rsidR="006E0081"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basic unit of density in the International System of Units (SI) is the kilogram per cubic meter (kg / m</w:t>
      </w:r>
      <w:r w:rsidRPr="00EB327F">
        <w:rPr>
          <w:rFonts w:ascii="Times New Roman" w:hAnsi="Times New Roman" w:cs="Times New Roman"/>
          <w:vertAlign w:val="superscript"/>
          <w:lang w:val="en-US"/>
        </w:rPr>
        <w:t>3</w:t>
      </w:r>
      <w:r w:rsidRPr="00DB7999">
        <w:rPr>
          <w:rFonts w:ascii="Times New Roman" w:hAnsi="Times New Roman" w:cs="Times New Roman"/>
          <w:lang w:val="en-US"/>
        </w:rPr>
        <w:t>), the other ways of expressing the density</w:t>
      </w:r>
      <w:r w:rsidR="00EB327F">
        <w:rPr>
          <w:rFonts w:ascii="Times New Roman" w:hAnsi="Times New Roman" w:cs="Times New Roman"/>
          <w:lang w:val="kk-KZ"/>
        </w:rPr>
        <w:t xml:space="preserve"> –</w:t>
      </w:r>
      <w:r w:rsidRPr="00DB7999">
        <w:rPr>
          <w:rFonts w:ascii="Times New Roman" w:hAnsi="Times New Roman" w:cs="Times New Roman"/>
          <w:lang w:val="en-US"/>
        </w:rPr>
        <w:t xml:space="preserve"> g / cm</w:t>
      </w:r>
      <w:r w:rsidRPr="00EB327F">
        <w:rPr>
          <w:rFonts w:ascii="Times New Roman" w:hAnsi="Times New Roman" w:cs="Times New Roman"/>
          <w:vertAlign w:val="superscript"/>
          <w:lang w:val="en-US"/>
        </w:rPr>
        <w:t>3</w:t>
      </w:r>
      <w:r w:rsidRPr="00DB7999">
        <w:rPr>
          <w:rFonts w:ascii="Times New Roman" w:hAnsi="Times New Roman" w:cs="Times New Roman"/>
          <w:lang w:val="en-US"/>
        </w:rPr>
        <w:t>, g / ml, kg / l, t / m</w:t>
      </w:r>
      <w:r w:rsidRPr="00DB7999">
        <w:rPr>
          <w:rFonts w:ascii="Times New Roman" w:hAnsi="Times New Roman" w:cs="Times New Roman"/>
          <w:vertAlign w:val="superscript"/>
          <w:lang w:val="en-US"/>
        </w:rPr>
        <w:t>3</w:t>
      </w:r>
      <w:r w:rsidR="00EB327F">
        <w:rPr>
          <w:rFonts w:ascii="Times New Roman" w:hAnsi="Times New Roman" w:cs="Times New Roman"/>
          <w:lang w:val="en-US"/>
        </w:rPr>
        <w:t xml:space="preserve"> – </w:t>
      </w:r>
      <w:r w:rsidRPr="00DB7999">
        <w:rPr>
          <w:rFonts w:ascii="Times New Roman" w:hAnsi="Times New Roman" w:cs="Times New Roman"/>
          <w:lang w:val="en-US"/>
        </w:rPr>
        <w:t>are derived from the main one.</w:t>
      </w:r>
    </w:p>
    <w:p w:rsidR="006E0081"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relative</w:t>
      </w:r>
      <w:r w:rsidR="00EB327F">
        <w:rPr>
          <w:rFonts w:ascii="Times New Roman" w:hAnsi="Times New Roman" w:cs="Times New Roman"/>
          <w:lang w:val="en-US"/>
        </w:rPr>
        <w:t xml:space="preserve"> density of the material – </w:t>
      </w:r>
      <w:r w:rsidRPr="00DB7999">
        <w:rPr>
          <w:rFonts w:ascii="Times New Roman" w:hAnsi="Times New Roman" w:cs="Times New Roman"/>
          <w:lang w:val="en-US"/>
        </w:rPr>
        <w:t xml:space="preserve">the value equal to the ratio of its density to the density of some other substance under certain physical conditions. Such conventional material is water at 4 °C and normal atmospheric pressure (760 Torr or 1013 kPa) or dry air at </w:t>
      </w:r>
      <w:r w:rsidR="00EB327F">
        <w:rPr>
          <w:rFonts w:ascii="Times New Roman" w:hAnsi="Times New Roman" w:cs="Times New Roman"/>
          <w:lang w:val="en-US"/>
        </w:rPr>
        <w:br/>
      </w:r>
      <w:r w:rsidRPr="00DB7999">
        <w:rPr>
          <w:rFonts w:ascii="Times New Roman" w:hAnsi="Times New Roman" w:cs="Times New Roman"/>
          <w:lang w:val="en-US"/>
        </w:rPr>
        <w:t>20 °C and atmospheric pressure:</w:t>
      </w:r>
    </w:p>
    <w:p w:rsidR="00EB327F" w:rsidRDefault="00EB327F" w:rsidP="00E83A77">
      <w:pPr>
        <w:autoSpaceDE w:val="0"/>
        <w:autoSpaceDN w:val="0"/>
        <w:adjustRightInd w:val="0"/>
        <w:spacing w:after="0" w:line="240" w:lineRule="auto"/>
        <w:ind w:firstLine="397"/>
        <w:jc w:val="both"/>
        <w:rPr>
          <w:rFonts w:ascii="Times New Roman" w:hAnsi="Times New Roman" w:cs="Times New Roman"/>
          <w:lang w:val="en-US"/>
        </w:rPr>
      </w:pPr>
    </w:p>
    <w:p w:rsidR="006E0081" w:rsidRDefault="00E33B31" w:rsidP="00E83A77">
      <w:pPr>
        <w:autoSpaceDE w:val="0"/>
        <w:autoSpaceDN w:val="0"/>
        <w:adjustRightInd w:val="0"/>
        <w:spacing w:after="0" w:line="240" w:lineRule="auto"/>
        <w:jc w:val="center"/>
        <w:rPr>
          <w:rFonts w:ascii="Times New Roman" w:hAnsi="Times New Roman" w:cs="Times New Roman"/>
          <w:vertAlign w:val="subscript"/>
          <w:lang w:val="en-US"/>
        </w:rPr>
      </w:pPr>
      <w:r w:rsidRPr="00DB7999">
        <w:rPr>
          <w:rFonts w:ascii="Times New Roman" w:hAnsi="Times New Roman" w:cs="Times New Roman"/>
          <w:lang w:val="en-US"/>
        </w:rPr>
        <w:t xml:space="preserve">d = </w:t>
      </w:r>
      <w:r w:rsidRPr="00DB7999">
        <w:rPr>
          <w:rFonts w:ascii="Times New Roman" w:hAnsi="Times New Roman" w:cs="Times New Roman"/>
        </w:rPr>
        <w:t>ρ</w:t>
      </w:r>
      <w:r w:rsidRPr="00DB7999">
        <w:rPr>
          <w:rFonts w:ascii="Times New Roman" w:hAnsi="Times New Roman" w:cs="Times New Roman"/>
          <w:lang w:val="en-US"/>
        </w:rPr>
        <w:t xml:space="preserve"> / </w:t>
      </w:r>
      <w:r w:rsidRPr="00DB7999">
        <w:rPr>
          <w:rFonts w:ascii="Times New Roman" w:hAnsi="Times New Roman" w:cs="Times New Roman"/>
        </w:rPr>
        <w:t>ρ</w:t>
      </w:r>
      <w:r w:rsidRPr="00DB7999">
        <w:rPr>
          <w:rFonts w:ascii="Times New Roman" w:hAnsi="Times New Roman" w:cs="Times New Roman"/>
          <w:vertAlign w:val="subscript"/>
          <w:lang w:val="en-US"/>
        </w:rPr>
        <w:t>0</w:t>
      </w:r>
    </w:p>
    <w:p w:rsidR="00EB327F" w:rsidRPr="00DB7999" w:rsidRDefault="00EB327F" w:rsidP="00E83A77">
      <w:pPr>
        <w:autoSpaceDE w:val="0"/>
        <w:autoSpaceDN w:val="0"/>
        <w:adjustRightInd w:val="0"/>
        <w:spacing w:after="0" w:line="240" w:lineRule="auto"/>
        <w:ind w:firstLine="397"/>
        <w:jc w:val="both"/>
        <w:rPr>
          <w:rFonts w:ascii="Times New Roman" w:hAnsi="Times New Roman" w:cs="Times New Roman"/>
          <w:lang w:val="en-US"/>
        </w:rPr>
      </w:pPr>
    </w:p>
    <w:p w:rsidR="006E0081" w:rsidRPr="00EB327F" w:rsidRDefault="00E33B31" w:rsidP="00E83A77">
      <w:pPr>
        <w:autoSpaceDE w:val="0"/>
        <w:autoSpaceDN w:val="0"/>
        <w:adjustRightInd w:val="0"/>
        <w:spacing w:after="0" w:line="240" w:lineRule="auto"/>
        <w:jc w:val="both"/>
        <w:rPr>
          <w:rFonts w:ascii="Times New Roman" w:hAnsi="Times New Roman" w:cs="Times New Roman"/>
          <w:spacing w:val="-2"/>
          <w:lang w:val="en-US"/>
        </w:rPr>
      </w:pPr>
      <w:r w:rsidRPr="00EB327F">
        <w:rPr>
          <w:rFonts w:ascii="Times New Roman" w:hAnsi="Times New Roman" w:cs="Times New Roman"/>
          <w:spacing w:val="-2"/>
          <w:lang w:val="en-US"/>
        </w:rPr>
        <w:t xml:space="preserve">where </w:t>
      </w:r>
      <w:r w:rsidRPr="00EB327F">
        <w:rPr>
          <w:rFonts w:ascii="Times New Roman" w:hAnsi="Times New Roman" w:cs="Times New Roman"/>
          <w:spacing w:val="-2"/>
        </w:rPr>
        <w:t>ρ</w:t>
      </w:r>
      <w:r w:rsidRPr="00EB327F">
        <w:rPr>
          <w:rFonts w:ascii="Times New Roman" w:hAnsi="Times New Roman" w:cs="Times New Roman"/>
          <w:spacing w:val="-2"/>
          <w:lang w:val="en-US"/>
        </w:rPr>
        <w:t xml:space="preserve"> </w:t>
      </w:r>
      <w:r w:rsidR="00EB327F" w:rsidRPr="00EB327F">
        <w:rPr>
          <w:rFonts w:ascii="Times New Roman" w:hAnsi="Times New Roman" w:cs="Times New Roman"/>
          <w:spacing w:val="-2"/>
          <w:lang w:val="kk-KZ"/>
        </w:rPr>
        <w:t>–</w:t>
      </w:r>
      <w:r w:rsidRPr="00EB327F">
        <w:rPr>
          <w:rFonts w:ascii="Times New Roman" w:hAnsi="Times New Roman" w:cs="Times New Roman"/>
          <w:spacing w:val="-2"/>
          <w:lang w:val="en-US"/>
        </w:rPr>
        <w:t xml:space="preserve"> density of the material, </w:t>
      </w:r>
      <w:r w:rsidRPr="00EB327F">
        <w:rPr>
          <w:rFonts w:ascii="Times New Roman" w:hAnsi="Times New Roman" w:cs="Times New Roman"/>
          <w:spacing w:val="-2"/>
        </w:rPr>
        <w:t>ρ</w:t>
      </w:r>
      <w:r w:rsidRPr="00EB327F">
        <w:rPr>
          <w:rFonts w:ascii="Times New Roman" w:hAnsi="Times New Roman" w:cs="Times New Roman"/>
          <w:spacing w:val="-2"/>
          <w:vertAlign w:val="subscript"/>
          <w:lang w:val="en-US"/>
        </w:rPr>
        <w:t>0</w:t>
      </w:r>
      <w:r w:rsidR="00EB327F" w:rsidRPr="00EB327F">
        <w:rPr>
          <w:rFonts w:ascii="Times New Roman" w:hAnsi="Times New Roman" w:cs="Times New Roman"/>
          <w:spacing w:val="-2"/>
          <w:lang w:val="en-US"/>
        </w:rPr>
        <w:t xml:space="preserve"> –</w:t>
      </w:r>
      <w:r w:rsidRPr="00EB327F">
        <w:rPr>
          <w:rFonts w:ascii="Times New Roman" w:hAnsi="Times New Roman" w:cs="Times New Roman"/>
          <w:spacing w:val="-2"/>
          <w:lang w:val="en-US"/>
        </w:rPr>
        <w:t xml:space="preserve"> density of the standard substance.</w:t>
      </w:r>
    </w:p>
    <w:p w:rsidR="006E0081" w:rsidRPr="00DB7999"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Relative density </w:t>
      </w:r>
      <w:r w:rsidR="00EB327F">
        <w:rPr>
          <w:rFonts w:ascii="Times New Roman" w:hAnsi="Times New Roman" w:cs="Times New Roman"/>
          <w:lang w:val="kk-KZ"/>
        </w:rPr>
        <w:t>–</w:t>
      </w:r>
      <w:r w:rsidRPr="00DB7999">
        <w:rPr>
          <w:rFonts w:ascii="Times New Roman" w:hAnsi="Times New Roman" w:cs="Times New Roman"/>
          <w:lang w:val="en-US"/>
        </w:rPr>
        <w:t xml:space="preserve"> a dimensionless quantity. The relative density of the fluid can be carried to a temperature of 20 °C and a density of water at 4 °C. In this case, the relative density is denoted by d</w:t>
      </w:r>
      <w:r w:rsidRPr="00DB7999">
        <w:rPr>
          <w:rFonts w:ascii="Times New Roman" w:hAnsi="Times New Roman" w:cs="Times New Roman"/>
          <w:vertAlign w:val="subscript"/>
          <w:lang w:val="en-US"/>
        </w:rPr>
        <w:t>4</w:t>
      </w:r>
      <w:r w:rsidRPr="00DB7999">
        <w:rPr>
          <w:rFonts w:ascii="Times New Roman" w:hAnsi="Times New Roman" w:cs="Times New Roman"/>
          <w:vertAlign w:val="superscript"/>
          <w:lang w:val="en-US"/>
        </w:rPr>
        <w:t>20</w:t>
      </w:r>
      <w:r w:rsidRPr="00DB7999">
        <w:rPr>
          <w:rFonts w:ascii="Times New Roman" w:hAnsi="Times New Roman" w:cs="Times New Roman"/>
          <w:lang w:val="en-US"/>
        </w:rPr>
        <w:t>. If the density of the liquid is determined by the experimental conditions are not at 20 °C and at a different temperature t, its value can be restated d</w:t>
      </w:r>
      <w:r w:rsidRPr="00DB7999">
        <w:rPr>
          <w:rFonts w:ascii="Times New Roman" w:hAnsi="Times New Roman" w:cs="Times New Roman"/>
          <w:vertAlign w:val="subscript"/>
          <w:lang w:val="en-US"/>
        </w:rPr>
        <w:t>4</w:t>
      </w:r>
      <w:r w:rsidRPr="00DB7999">
        <w:rPr>
          <w:rFonts w:ascii="Times New Roman" w:hAnsi="Times New Roman" w:cs="Times New Roman"/>
          <w:vertAlign w:val="superscript"/>
          <w:lang w:val="en-US"/>
        </w:rPr>
        <w:t xml:space="preserve">t  </w:t>
      </w:r>
      <w:r w:rsidRPr="00DB7999">
        <w:rPr>
          <w:rFonts w:ascii="Times New Roman" w:hAnsi="Times New Roman" w:cs="Times New Roman"/>
          <w:lang w:val="en-US"/>
        </w:rPr>
        <w:t>the normal value of the formula:</w:t>
      </w:r>
    </w:p>
    <w:p w:rsidR="00EB327F" w:rsidRDefault="00EB327F" w:rsidP="00E83A77">
      <w:pPr>
        <w:autoSpaceDE w:val="0"/>
        <w:autoSpaceDN w:val="0"/>
        <w:adjustRightInd w:val="0"/>
        <w:spacing w:after="0" w:line="240" w:lineRule="auto"/>
        <w:ind w:firstLine="397"/>
        <w:jc w:val="center"/>
        <w:rPr>
          <w:rFonts w:ascii="Times New Roman" w:hAnsi="Times New Roman" w:cs="Times New Roman"/>
          <w:lang w:val="en-US"/>
        </w:rPr>
      </w:pPr>
    </w:p>
    <w:p w:rsidR="006E0081" w:rsidRDefault="00E33B31" w:rsidP="00E83A77">
      <w:pPr>
        <w:autoSpaceDE w:val="0"/>
        <w:autoSpaceDN w:val="0"/>
        <w:adjustRightInd w:val="0"/>
        <w:spacing w:after="0" w:line="240" w:lineRule="auto"/>
        <w:jc w:val="center"/>
        <w:rPr>
          <w:rFonts w:ascii="Times New Roman" w:hAnsi="Times New Roman" w:cs="Times New Roman"/>
          <w:lang w:val="en-US"/>
        </w:rPr>
      </w:pPr>
      <w:r w:rsidRPr="00DB7999">
        <w:rPr>
          <w:rFonts w:ascii="Times New Roman" w:hAnsi="Times New Roman" w:cs="Times New Roman"/>
          <w:lang w:val="en-US"/>
        </w:rPr>
        <w:t>d</w:t>
      </w:r>
      <w:r w:rsidRPr="00DB7999">
        <w:rPr>
          <w:rFonts w:ascii="Times New Roman" w:hAnsi="Times New Roman" w:cs="Times New Roman"/>
          <w:vertAlign w:val="subscript"/>
          <w:lang w:val="en-US"/>
        </w:rPr>
        <w:t>4</w:t>
      </w:r>
      <w:r w:rsidRPr="00DB7999">
        <w:rPr>
          <w:rFonts w:ascii="Times New Roman" w:hAnsi="Times New Roman" w:cs="Times New Roman"/>
          <w:vertAlign w:val="superscript"/>
          <w:lang w:val="en-US"/>
        </w:rPr>
        <w:t>20</w:t>
      </w:r>
      <w:r w:rsidRPr="00DB7999">
        <w:rPr>
          <w:rFonts w:ascii="Times New Roman" w:hAnsi="Times New Roman" w:cs="Times New Roman"/>
          <w:lang w:val="en-US"/>
        </w:rPr>
        <w:t xml:space="preserve"> = d</w:t>
      </w:r>
      <w:r w:rsidRPr="00DB7999">
        <w:rPr>
          <w:rFonts w:ascii="Times New Roman" w:hAnsi="Times New Roman" w:cs="Times New Roman"/>
          <w:vertAlign w:val="subscript"/>
          <w:lang w:val="en-US"/>
        </w:rPr>
        <w:t>4</w:t>
      </w:r>
      <w:r w:rsidRPr="00DB7999">
        <w:rPr>
          <w:rFonts w:ascii="Times New Roman" w:hAnsi="Times New Roman" w:cs="Times New Roman"/>
          <w:vertAlign w:val="superscript"/>
          <w:lang w:val="en-US"/>
        </w:rPr>
        <w:t>t</w:t>
      </w:r>
      <w:r w:rsidRPr="00DB7999">
        <w:rPr>
          <w:rFonts w:ascii="Times New Roman" w:hAnsi="Times New Roman" w:cs="Times New Roman"/>
          <w:lang w:val="en-US"/>
        </w:rPr>
        <w:t xml:space="preserve"> + a (t - 20)</w:t>
      </w:r>
    </w:p>
    <w:p w:rsidR="00EB327F" w:rsidRPr="00DB7999" w:rsidRDefault="00EB327F" w:rsidP="00E83A77">
      <w:pPr>
        <w:autoSpaceDE w:val="0"/>
        <w:autoSpaceDN w:val="0"/>
        <w:adjustRightInd w:val="0"/>
        <w:spacing w:after="0" w:line="240" w:lineRule="auto"/>
        <w:ind w:firstLine="397"/>
        <w:jc w:val="center"/>
        <w:rPr>
          <w:rFonts w:ascii="Times New Roman" w:hAnsi="Times New Roman" w:cs="Times New Roman"/>
          <w:lang w:val="en-US"/>
        </w:rPr>
      </w:pPr>
    </w:p>
    <w:p w:rsidR="00E33B31" w:rsidRPr="00DB7999" w:rsidRDefault="00E33B31" w:rsidP="00E83A77">
      <w:pPr>
        <w:autoSpaceDE w:val="0"/>
        <w:autoSpaceDN w:val="0"/>
        <w:adjustRightInd w:val="0"/>
        <w:spacing w:after="0" w:line="240" w:lineRule="auto"/>
        <w:jc w:val="both"/>
        <w:rPr>
          <w:rFonts w:ascii="Times New Roman" w:hAnsi="Times New Roman" w:cs="Times New Roman"/>
          <w:lang w:val="en-US"/>
        </w:rPr>
      </w:pPr>
      <w:r w:rsidRPr="00DB7999">
        <w:rPr>
          <w:rFonts w:ascii="Times New Roman" w:hAnsi="Times New Roman" w:cs="Times New Roman"/>
          <w:lang w:val="en-US"/>
        </w:rPr>
        <w:t>where d</w:t>
      </w:r>
      <w:r w:rsidRPr="00DB7999">
        <w:rPr>
          <w:rFonts w:ascii="Times New Roman" w:hAnsi="Times New Roman" w:cs="Times New Roman"/>
          <w:vertAlign w:val="subscript"/>
          <w:lang w:val="en-US"/>
        </w:rPr>
        <w:t>4</w:t>
      </w:r>
      <w:r w:rsidRPr="00DB7999">
        <w:rPr>
          <w:rFonts w:ascii="Times New Roman" w:hAnsi="Times New Roman" w:cs="Times New Roman"/>
          <w:vertAlign w:val="superscript"/>
          <w:lang w:val="en-US"/>
        </w:rPr>
        <w:t>t</w:t>
      </w:r>
      <w:r w:rsidRPr="00DB7999">
        <w:rPr>
          <w:rFonts w:ascii="Times New Roman" w:hAnsi="Times New Roman" w:cs="Times New Roman"/>
          <w:lang w:val="en-US"/>
        </w:rPr>
        <w:t xml:space="preserve"> – is a relative density of the test liq</w:t>
      </w:r>
      <w:r w:rsidR="00EB327F">
        <w:rPr>
          <w:rFonts w:ascii="Times New Roman" w:hAnsi="Times New Roman" w:cs="Times New Roman"/>
          <w:lang w:val="en-US"/>
        </w:rPr>
        <w:t>uid at the test temperature t °</w:t>
      </w:r>
      <w:r w:rsidRPr="00DB7999">
        <w:rPr>
          <w:rFonts w:ascii="Times New Roman" w:hAnsi="Times New Roman" w:cs="Times New Roman"/>
          <w:lang w:val="en-US"/>
        </w:rPr>
        <w:t>C; A correction for the average temperature of 1 °C. Value-edits and are presented in Table 3.</w:t>
      </w:r>
    </w:p>
    <w:p w:rsidR="006E0081" w:rsidRPr="00DB7999" w:rsidRDefault="00375CCE" w:rsidP="00E83A77">
      <w:pPr>
        <w:autoSpaceDE w:val="0"/>
        <w:autoSpaceDN w:val="0"/>
        <w:adjustRightInd w:val="0"/>
        <w:spacing w:after="0" w:line="240" w:lineRule="auto"/>
        <w:ind w:firstLine="397"/>
        <w:jc w:val="both"/>
        <w:rPr>
          <w:rFonts w:ascii="Times New Roman" w:hAnsi="Times New Roman" w:cs="Times New Roman"/>
          <w:color w:val="000000"/>
          <w:lang w:val="en-US"/>
        </w:rPr>
      </w:pPr>
      <w:r w:rsidRPr="00DB7999">
        <w:rPr>
          <w:rFonts w:ascii="Times New Roman" w:hAnsi="Times New Roman" w:cs="Times New Roman"/>
          <w:b/>
          <w:lang w:val="en-US"/>
        </w:rPr>
        <w:t>Experimental technique</w:t>
      </w:r>
      <w:r w:rsidRPr="00DB7999">
        <w:rPr>
          <w:rFonts w:ascii="Times New Roman" w:hAnsi="Times New Roman" w:cs="Times New Roman"/>
          <w:b/>
          <w:i/>
          <w:lang w:val="en-US"/>
        </w:rPr>
        <w:t xml:space="preserve">. </w:t>
      </w:r>
      <w:r w:rsidRPr="00DB7999">
        <w:rPr>
          <w:rFonts w:ascii="Times New Roman" w:hAnsi="Times New Roman" w:cs="Times New Roman"/>
          <w:lang w:val="en-US"/>
        </w:rPr>
        <w:t>To determine the relative density usually use two methods. One of them is compared with the mass of the test body a certain amount of mass equal to the volume of the standard liquid (Pycnometric method); another technique is based on Archimedes' principle and the establishm</w:t>
      </w:r>
      <w:r>
        <w:rPr>
          <w:rFonts w:ascii="Times New Roman" w:hAnsi="Times New Roman" w:cs="Times New Roman"/>
          <w:lang w:val="en-US"/>
        </w:rPr>
        <w:t xml:space="preserve">ent of so-called </w:t>
      </w:r>
      <w:r>
        <w:rPr>
          <w:rFonts w:ascii="Times New Roman" w:hAnsi="Times New Roman" w:cs="Times New Roman"/>
          <w:lang w:val="kk-KZ"/>
        </w:rPr>
        <w:t>«</w:t>
      </w:r>
      <w:r>
        <w:rPr>
          <w:rFonts w:ascii="Times New Roman" w:hAnsi="Times New Roman" w:cs="Times New Roman"/>
          <w:lang w:val="en-US"/>
        </w:rPr>
        <w:t>buoyancy</w:t>
      </w:r>
      <w:r>
        <w:rPr>
          <w:rFonts w:ascii="Times New Roman" w:hAnsi="Times New Roman" w:cs="Times New Roman"/>
          <w:lang w:val="kk-KZ"/>
        </w:rPr>
        <w:t>»</w:t>
      </w:r>
      <w:r>
        <w:rPr>
          <w:rFonts w:ascii="Times New Roman" w:hAnsi="Times New Roman" w:cs="Times New Roman"/>
          <w:lang w:val="en-US"/>
        </w:rPr>
        <w:t xml:space="preserve">, or </w:t>
      </w:r>
      <w:r>
        <w:rPr>
          <w:rFonts w:ascii="Times New Roman" w:hAnsi="Times New Roman" w:cs="Times New Roman"/>
          <w:lang w:val="kk-KZ"/>
        </w:rPr>
        <w:t>«</w:t>
      </w:r>
      <w:r>
        <w:rPr>
          <w:rFonts w:ascii="Times New Roman" w:hAnsi="Times New Roman" w:cs="Times New Roman"/>
          <w:lang w:val="en-US"/>
        </w:rPr>
        <w:t>pushing force</w:t>
      </w:r>
      <w:r>
        <w:rPr>
          <w:rFonts w:ascii="Times New Roman" w:hAnsi="Times New Roman" w:cs="Times New Roman"/>
          <w:lang w:val="kk-KZ"/>
        </w:rPr>
        <w:t>»</w:t>
      </w:r>
      <w:r w:rsidRPr="00DB7999">
        <w:rPr>
          <w:rFonts w:ascii="Times New Roman" w:hAnsi="Times New Roman" w:cs="Times New Roman"/>
          <w:lang w:val="en-US"/>
        </w:rPr>
        <w:t xml:space="preserve"> (determination by hydrometer and hydrostatic weighing).</w:t>
      </w:r>
    </w:p>
    <w:p w:rsidR="00375CCE" w:rsidRDefault="00375CCE" w:rsidP="00E83A77">
      <w:pPr>
        <w:autoSpaceDE w:val="0"/>
        <w:autoSpaceDN w:val="0"/>
        <w:adjustRightInd w:val="0"/>
        <w:spacing w:after="0" w:line="240" w:lineRule="auto"/>
        <w:jc w:val="right"/>
        <w:rPr>
          <w:rFonts w:ascii="Times New Roman" w:hAnsi="Times New Roman" w:cs="Times New Roman"/>
          <w:i/>
          <w:color w:val="000000"/>
          <w:sz w:val="18"/>
          <w:lang w:val="en-US"/>
        </w:rPr>
      </w:pPr>
    </w:p>
    <w:p w:rsidR="00EB327F" w:rsidRPr="00EB327F" w:rsidRDefault="00EB327F" w:rsidP="00E83A77">
      <w:pPr>
        <w:autoSpaceDE w:val="0"/>
        <w:autoSpaceDN w:val="0"/>
        <w:adjustRightInd w:val="0"/>
        <w:spacing w:after="0" w:line="240" w:lineRule="auto"/>
        <w:jc w:val="right"/>
        <w:rPr>
          <w:rFonts w:ascii="Times New Roman" w:hAnsi="Times New Roman" w:cs="Times New Roman"/>
          <w:i/>
          <w:color w:val="000000"/>
          <w:sz w:val="18"/>
          <w:lang w:val="en-US"/>
        </w:rPr>
      </w:pPr>
      <w:r w:rsidRPr="00EB327F">
        <w:rPr>
          <w:rFonts w:ascii="Times New Roman" w:hAnsi="Times New Roman" w:cs="Times New Roman"/>
          <w:i/>
          <w:color w:val="000000"/>
          <w:sz w:val="18"/>
          <w:lang w:val="en-US"/>
        </w:rPr>
        <w:lastRenderedPageBreak/>
        <w:t>Table 3</w:t>
      </w:r>
    </w:p>
    <w:p w:rsidR="00E33B31" w:rsidRPr="00EB327F" w:rsidRDefault="006E0081" w:rsidP="00E83A77">
      <w:pPr>
        <w:autoSpaceDE w:val="0"/>
        <w:autoSpaceDN w:val="0"/>
        <w:adjustRightInd w:val="0"/>
        <w:spacing w:after="0" w:line="240" w:lineRule="auto"/>
        <w:jc w:val="center"/>
        <w:rPr>
          <w:rFonts w:ascii="Times New Roman" w:hAnsi="Times New Roman" w:cs="Times New Roman"/>
          <w:b/>
          <w:color w:val="000000"/>
          <w:sz w:val="18"/>
          <w:lang w:val="en-US"/>
        </w:rPr>
      </w:pPr>
      <w:r w:rsidRPr="00EB327F">
        <w:rPr>
          <w:rFonts w:ascii="Times New Roman" w:hAnsi="Times New Roman" w:cs="Times New Roman"/>
          <w:b/>
          <w:color w:val="000000"/>
          <w:sz w:val="18"/>
          <w:lang w:val="en-US"/>
        </w:rPr>
        <w:t>Temperature amend</w:t>
      </w:r>
      <w:r w:rsidR="00EB327F" w:rsidRPr="00EB327F">
        <w:rPr>
          <w:rFonts w:ascii="Times New Roman" w:hAnsi="Times New Roman" w:cs="Times New Roman"/>
          <w:b/>
          <w:color w:val="000000"/>
          <w:sz w:val="18"/>
          <w:lang w:val="en-US"/>
        </w:rPr>
        <w:t>ment under determining density</w:t>
      </w:r>
    </w:p>
    <w:p w:rsidR="00DF2C96" w:rsidRPr="00EB327F" w:rsidRDefault="00DF2C96" w:rsidP="00E83A77">
      <w:pPr>
        <w:autoSpaceDE w:val="0"/>
        <w:autoSpaceDN w:val="0"/>
        <w:adjustRightInd w:val="0"/>
        <w:spacing w:after="0" w:line="240" w:lineRule="auto"/>
        <w:jc w:val="both"/>
        <w:rPr>
          <w:rFonts w:ascii="Times New Roman" w:hAnsi="Times New Roman" w:cs="Times New Roman"/>
          <w:color w:val="000000"/>
          <w:sz w:val="18"/>
          <w:lang w:val="en-US"/>
        </w:rPr>
      </w:pPr>
    </w:p>
    <w:tbl>
      <w:tblPr>
        <w:tblW w:w="5971" w:type="dxa"/>
        <w:jc w:val="center"/>
        <w:tblLayout w:type="fixed"/>
        <w:tblLook w:val="04A0" w:firstRow="1" w:lastRow="0" w:firstColumn="1" w:lastColumn="0" w:noHBand="0" w:noVBand="1"/>
      </w:tblPr>
      <w:tblGrid>
        <w:gridCol w:w="1547"/>
        <w:gridCol w:w="1541"/>
        <w:gridCol w:w="1669"/>
        <w:gridCol w:w="1214"/>
      </w:tblGrid>
      <w:tr w:rsidR="00E33B31" w:rsidRPr="00EB327F" w:rsidTr="00EB327F">
        <w:trPr>
          <w:trHeight w:val="512"/>
          <w:jc w:val="center"/>
        </w:trPr>
        <w:tc>
          <w:tcPr>
            <w:tcW w:w="1547" w:type="dxa"/>
            <w:tcBorders>
              <w:top w:val="single" w:sz="12" w:space="0" w:color="000000"/>
              <w:left w:val="single" w:sz="12" w:space="0" w:color="000000"/>
              <w:bottom w:val="single" w:sz="12"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lang w:val="en-US"/>
              </w:rPr>
              <w:t>Relative</w:t>
            </w:r>
            <w:r w:rsidRPr="00EB327F">
              <w:rPr>
                <w:rFonts w:ascii="Times New Roman" w:hAnsi="Times New Roman" w:cs="Times New Roman"/>
                <w:color w:val="000000"/>
                <w:sz w:val="18"/>
              </w:rPr>
              <w:t xml:space="preserve"> </w:t>
            </w:r>
            <w:r w:rsidRPr="00EB327F">
              <w:rPr>
                <w:rFonts w:ascii="Times New Roman" w:hAnsi="Times New Roman" w:cs="Times New Roman"/>
                <w:color w:val="000000"/>
                <w:sz w:val="18"/>
                <w:lang w:val="en-US"/>
              </w:rPr>
              <w:t>density</w:t>
            </w:r>
          </w:p>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 </w:t>
            </w:r>
          </w:p>
        </w:tc>
        <w:tc>
          <w:tcPr>
            <w:tcW w:w="1541" w:type="dxa"/>
            <w:tcBorders>
              <w:top w:val="single" w:sz="12" w:space="0" w:color="000000"/>
              <w:left w:val="single" w:sz="12" w:space="0" w:color="000000"/>
              <w:bottom w:val="single" w:sz="12"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lang w:val="en-US"/>
              </w:rPr>
              <w:t>Amendment</w:t>
            </w:r>
            <w:r w:rsidRPr="00EB327F">
              <w:rPr>
                <w:rFonts w:ascii="Times New Roman" w:hAnsi="Times New Roman" w:cs="Times New Roman"/>
                <w:color w:val="000000"/>
                <w:sz w:val="18"/>
              </w:rPr>
              <w:t xml:space="preserve"> </w:t>
            </w:r>
          </w:p>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i/>
                <w:iCs/>
                <w:color w:val="000000"/>
                <w:sz w:val="18"/>
              </w:rPr>
              <w:t xml:space="preserve">а </w:t>
            </w:r>
          </w:p>
        </w:tc>
        <w:tc>
          <w:tcPr>
            <w:tcW w:w="1669" w:type="dxa"/>
            <w:tcBorders>
              <w:top w:val="single" w:sz="12" w:space="0" w:color="000000"/>
              <w:left w:val="single" w:sz="12" w:space="0" w:color="000000"/>
              <w:bottom w:val="single" w:sz="12"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lang w:val="en-US"/>
              </w:rPr>
              <w:t>Relative</w:t>
            </w:r>
            <w:r w:rsidRPr="00EB327F">
              <w:rPr>
                <w:rFonts w:ascii="Times New Roman" w:hAnsi="Times New Roman" w:cs="Times New Roman"/>
                <w:color w:val="000000"/>
                <w:sz w:val="18"/>
              </w:rPr>
              <w:t xml:space="preserve"> </w:t>
            </w:r>
            <w:r w:rsidRPr="00EB327F">
              <w:rPr>
                <w:rFonts w:ascii="Times New Roman" w:hAnsi="Times New Roman" w:cs="Times New Roman"/>
                <w:color w:val="000000"/>
                <w:sz w:val="18"/>
                <w:lang w:val="en-US"/>
              </w:rPr>
              <w:t>density</w:t>
            </w:r>
            <w:r w:rsidRPr="00EB327F">
              <w:rPr>
                <w:rFonts w:ascii="Times New Roman" w:hAnsi="Times New Roman" w:cs="Times New Roman"/>
                <w:color w:val="000000"/>
                <w:sz w:val="18"/>
              </w:rPr>
              <w:t xml:space="preserve"> </w:t>
            </w:r>
          </w:p>
        </w:tc>
        <w:tc>
          <w:tcPr>
            <w:tcW w:w="1214" w:type="dxa"/>
            <w:tcBorders>
              <w:top w:val="single" w:sz="12" w:space="0" w:color="000000"/>
              <w:left w:val="single" w:sz="12" w:space="0" w:color="000000"/>
              <w:bottom w:val="single" w:sz="12"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lang w:val="en-US"/>
              </w:rPr>
              <w:t>Amendment</w:t>
            </w:r>
          </w:p>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i/>
                <w:iCs/>
                <w:color w:val="000000"/>
                <w:sz w:val="18"/>
              </w:rPr>
              <w:t xml:space="preserve">а </w:t>
            </w:r>
          </w:p>
        </w:tc>
      </w:tr>
      <w:tr w:rsidR="00E33B31" w:rsidRPr="00EB327F" w:rsidTr="00EB327F">
        <w:trPr>
          <w:trHeight w:val="271"/>
          <w:jc w:val="center"/>
        </w:trPr>
        <w:tc>
          <w:tcPr>
            <w:tcW w:w="1547" w:type="dxa"/>
            <w:tcBorders>
              <w:top w:val="single" w:sz="12"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0,810–0,820 </w:t>
            </w:r>
          </w:p>
        </w:tc>
        <w:tc>
          <w:tcPr>
            <w:tcW w:w="1541" w:type="dxa"/>
            <w:tcBorders>
              <w:top w:val="single" w:sz="12"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0,000752 </w:t>
            </w:r>
          </w:p>
        </w:tc>
        <w:tc>
          <w:tcPr>
            <w:tcW w:w="1669" w:type="dxa"/>
            <w:tcBorders>
              <w:top w:val="single" w:sz="12"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0,880–0,890 </w:t>
            </w:r>
          </w:p>
        </w:tc>
        <w:tc>
          <w:tcPr>
            <w:tcW w:w="1214" w:type="dxa"/>
            <w:tcBorders>
              <w:top w:val="single" w:sz="12"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0,000660 </w:t>
            </w:r>
          </w:p>
        </w:tc>
      </w:tr>
      <w:tr w:rsidR="00E33B31" w:rsidRPr="00EB327F" w:rsidTr="00EB327F">
        <w:trPr>
          <w:trHeight w:val="271"/>
          <w:jc w:val="center"/>
        </w:trPr>
        <w:tc>
          <w:tcPr>
            <w:tcW w:w="1547"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0,820–0,830 </w:t>
            </w:r>
          </w:p>
        </w:tc>
        <w:tc>
          <w:tcPr>
            <w:tcW w:w="1541"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0,000738 </w:t>
            </w:r>
          </w:p>
        </w:tc>
        <w:tc>
          <w:tcPr>
            <w:tcW w:w="1669"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0,890–0,900 </w:t>
            </w:r>
          </w:p>
        </w:tc>
        <w:tc>
          <w:tcPr>
            <w:tcW w:w="1214"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0,000647 </w:t>
            </w:r>
          </w:p>
        </w:tc>
      </w:tr>
      <w:tr w:rsidR="00E33B31" w:rsidRPr="00EB327F" w:rsidTr="00EB327F">
        <w:trPr>
          <w:trHeight w:val="271"/>
          <w:jc w:val="center"/>
        </w:trPr>
        <w:tc>
          <w:tcPr>
            <w:tcW w:w="1547"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0,830–0,840 </w:t>
            </w:r>
          </w:p>
        </w:tc>
        <w:tc>
          <w:tcPr>
            <w:tcW w:w="1541"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0,000725 </w:t>
            </w:r>
          </w:p>
        </w:tc>
        <w:tc>
          <w:tcPr>
            <w:tcW w:w="1669"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0,900–0,910 </w:t>
            </w:r>
          </w:p>
        </w:tc>
        <w:tc>
          <w:tcPr>
            <w:tcW w:w="1214"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0,000633 </w:t>
            </w:r>
          </w:p>
        </w:tc>
      </w:tr>
      <w:tr w:rsidR="00E33B31" w:rsidRPr="00EB327F" w:rsidTr="00EB327F">
        <w:trPr>
          <w:trHeight w:val="271"/>
          <w:jc w:val="center"/>
        </w:trPr>
        <w:tc>
          <w:tcPr>
            <w:tcW w:w="1547"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0,840–0,850 </w:t>
            </w:r>
          </w:p>
        </w:tc>
        <w:tc>
          <w:tcPr>
            <w:tcW w:w="1541"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0,000712 </w:t>
            </w:r>
          </w:p>
        </w:tc>
        <w:tc>
          <w:tcPr>
            <w:tcW w:w="1669"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0,910–0,920 </w:t>
            </w:r>
          </w:p>
        </w:tc>
        <w:tc>
          <w:tcPr>
            <w:tcW w:w="1214"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0,000620 </w:t>
            </w:r>
          </w:p>
        </w:tc>
      </w:tr>
      <w:tr w:rsidR="00E33B31" w:rsidRPr="00EB327F" w:rsidTr="00EB327F">
        <w:trPr>
          <w:trHeight w:val="271"/>
          <w:jc w:val="center"/>
        </w:trPr>
        <w:tc>
          <w:tcPr>
            <w:tcW w:w="1547"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0,850–0,860 </w:t>
            </w:r>
          </w:p>
        </w:tc>
        <w:tc>
          <w:tcPr>
            <w:tcW w:w="1541"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0,000699 </w:t>
            </w:r>
          </w:p>
        </w:tc>
        <w:tc>
          <w:tcPr>
            <w:tcW w:w="1669"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0,920–0,930 </w:t>
            </w:r>
          </w:p>
        </w:tc>
        <w:tc>
          <w:tcPr>
            <w:tcW w:w="1214"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0,000607 </w:t>
            </w:r>
          </w:p>
        </w:tc>
      </w:tr>
      <w:tr w:rsidR="00E33B31" w:rsidRPr="00EB327F" w:rsidTr="00EB327F">
        <w:trPr>
          <w:trHeight w:val="271"/>
          <w:jc w:val="center"/>
        </w:trPr>
        <w:tc>
          <w:tcPr>
            <w:tcW w:w="1547"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0,860–0,870 </w:t>
            </w:r>
          </w:p>
        </w:tc>
        <w:tc>
          <w:tcPr>
            <w:tcW w:w="1541"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0,000686 </w:t>
            </w:r>
          </w:p>
        </w:tc>
        <w:tc>
          <w:tcPr>
            <w:tcW w:w="1669" w:type="dxa"/>
            <w:tcBorders>
              <w:top w:val="single" w:sz="6" w:space="0" w:color="000000"/>
              <w:left w:val="single" w:sz="12" w:space="0" w:color="000000"/>
              <w:bottom w:val="single" w:sz="6"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0,930–0,940 </w:t>
            </w:r>
          </w:p>
        </w:tc>
        <w:tc>
          <w:tcPr>
            <w:tcW w:w="1214" w:type="dxa"/>
            <w:tcBorders>
              <w:top w:val="single" w:sz="6" w:space="0" w:color="000000"/>
              <w:left w:val="single" w:sz="6" w:space="0" w:color="000000"/>
              <w:bottom w:val="single" w:sz="6"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0,000594 </w:t>
            </w:r>
          </w:p>
        </w:tc>
      </w:tr>
      <w:tr w:rsidR="00E33B31" w:rsidRPr="00EB327F" w:rsidTr="00EB327F">
        <w:trPr>
          <w:trHeight w:val="271"/>
          <w:jc w:val="center"/>
        </w:trPr>
        <w:tc>
          <w:tcPr>
            <w:tcW w:w="1547" w:type="dxa"/>
            <w:tcBorders>
              <w:top w:val="single" w:sz="6" w:space="0" w:color="000000"/>
              <w:left w:val="single" w:sz="12" w:space="0" w:color="000000"/>
              <w:bottom w:val="single" w:sz="12"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0,870–0,880 </w:t>
            </w:r>
          </w:p>
        </w:tc>
        <w:tc>
          <w:tcPr>
            <w:tcW w:w="1541" w:type="dxa"/>
            <w:tcBorders>
              <w:top w:val="single" w:sz="6" w:space="0" w:color="000000"/>
              <w:left w:val="single" w:sz="6" w:space="0" w:color="000000"/>
              <w:bottom w:val="single" w:sz="12"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0,000673 </w:t>
            </w:r>
          </w:p>
        </w:tc>
        <w:tc>
          <w:tcPr>
            <w:tcW w:w="1669" w:type="dxa"/>
            <w:tcBorders>
              <w:top w:val="single" w:sz="6" w:space="0" w:color="000000"/>
              <w:left w:val="single" w:sz="12" w:space="0" w:color="000000"/>
              <w:bottom w:val="single" w:sz="12" w:space="0" w:color="000000"/>
              <w:right w:val="single" w:sz="6"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0,940–0,950 </w:t>
            </w:r>
          </w:p>
        </w:tc>
        <w:tc>
          <w:tcPr>
            <w:tcW w:w="1214" w:type="dxa"/>
            <w:tcBorders>
              <w:top w:val="single" w:sz="6" w:space="0" w:color="000000"/>
              <w:left w:val="single" w:sz="6" w:space="0" w:color="000000"/>
              <w:bottom w:val="single" w:sz="12" w:space="0" w:color="000000"/>
              <w:right w:val="single" w:sz="12" w:space="0" w:color="000000"/>
            </w:tcBorders>
            <w:hideMark/>
          </w:tcPr>
          <w:p w:rsidR="00E33B31" w:rsidRPr="00EB327F" w:rsidRDefault="00E33B31" w:rsidP="00E83A77">
            <w:pPr>
              <w:autoSpaceDE w:val="0"/>
              <w:autoSpaceDN w:val="0"/>
              <w:adjustRightInd w:val="0"/>
              <w:spacing w:after="0" w:line="240" w:lineRule="auto"/>
              <w:jc w:val="both"/>
              <w:rPr>
                <w:rFonts w:ascii="Times New Roman" w:hAnsi="Times New Roman" w:cs="Times New Roman"/>
                <w:color w:val="000000"/>
                <w:sz w:val="18"/>
              </w:rPr>
            </w:pPr>
            <w:r w:rsidRPr="00EB327F">
              <w:rPr>
                <w:rFonts w:ascii="Times New Roman" w:hAnsi="Times New Roman" w:cs="Times New Roman"/>
                <w:color w:val="000000"/>
                <w:sz w:val="18"/>
              </w:rPr>
              <w:t xml:space="preserve">0,000581 </w:t>
            </w:r>
          </w:p>
        </w:tc>
      </w:tr>
    </w:tbl>
    <w:p w:rsidR="006E0081" w:rsidRPr="00DB7999" w:rsidRDefault="006E0081" w:rsidP="00E83A77">
      <w:pPr>
        <w:pStyle w:val="a7"/>
        <w:ind w:firstLine="397"/>
        <w:jc w:val="both"/>
        <w:rPr>
          <w:rFonts w:ascii="Times New Roman" w:hAnsi="Times New Roman" w:cs="Times New Roman"/>
          <w:b/>
          <w:i/>
          <w:lang w:val="en-US"/>
        </w:rPr>
      </w:pPr>
    </w:p>
    <w:p w:rsidR="00DF2C96" w:rsidRPr="00DB7999" w:rsidRDefault="00DF2C96" w:rsidP="00E83A77">
      <w:pPr>
        <w:pStyle w:val="a7"/>
        <w:ind w:firstLine="397"/>
        <w:jc w:val="both"/>
        <w:rPr>
          <w:rFonts w:ascii="Times New Roman" w:hAnsi="Times New Roman" w:cs="Times New Roman"/>
          <w:lang w:val="en-US"/>
        </w:rPr>
      </w:pPr>
    </w:p>
    <w:p w:rsidR="00EB327F" w:rsidRPr="00AD411C" w:rsidRDefault="00E33B31" w:rsidP="00AD411C">
      <w:pPr>
        <w:pStyle w:val="a7"/>
        <w:ind w:firstLine="397"/>
        <w:jc w:val="both"/>
        <w:rPr>
          <w:rFonts w:ascii="Times New Roman" w:hAnsi="Times New Roman" w:cs="Times New Roman"/>
          <w:lang w:val="en-US"/>
        </w:rPr>
      </w:pPr>
      <w:r w:rsidRPr="00DB7999">
        <w:rPr>
          <w:rFonts w:ascii="Times New Roman" w:hAnsi="Times New Roman" w:cs="Times New Roman"/>
          <w:lang w:val="en-US"/>
        </w:rPr>
        <w:t xml:space="preserve">Pycnometer can determine the density of gases, liquids and solids (Fig. </w:t>
      </w:r>
      <w:r w:rsidR="00F92785" w:rsidRPr="00DB7999">
        <w:rPr>
          <w:rFonts w:ascii="Times New Roman" w:hAnsi="Times New Roman" w:cs="Times New Roman"/>
          <w:lang w:val="en-US"/>
        </w:rPr>
        <w:t>12</w:t>
      </w:r>
      <w:r w:rsidRPr="00DB7999">
        <w:rPr>
          <w:rFonts w:ascii="Times New Roman" w:hAnsi="Times New Roman" w:cs="Times New Roman"/>
          <w:lang w:val="en-US"/>
        </w:rPr>
        <w:t xml:space="preserve">). </w:t>
      </w:r>
      <w:r w:rsidR="00AD411C" w:rsidRPr="00DB7999">
        <w:rPr>
          <w:rFonts w:ascii="Times New Roman" w:hAnsi="Times New Roman" w:cs="Times New Roman"/>
          <w:lang w:val="en-US"/>
        </w:rPr>
        <w:t>These glass-walled vessels</w:t>
      </w:r>
      <w:r w:rsidR="00AD411C">
        <w:rPr>
          <w:rFonts w:ascii="Times New Roman" w:hAnsi="Times New Roman" w:cs="Times New Roman"/>
          <w:lang w:val="en-US"/>
        </w:rPr>
        <w:t xml:space="preserve"> with a label on the neck are</w:t>
      </w:r>
      <w:r w:rsidRPr="00DB7999">
        <w:rPr>
          <w:rFonts w:ascii="Times New Roman" w:hAnsi="Times New Roman" w:cs="Times New Roman"/>
          <w:lang w:val="en-US"/>
        </w:rPr>
        <w:t xml:space="preserve"> stoppered on the sand. The method allows</w:t>
      </w:r>
      <w:r w:rsidR="00AD411C">
        <w:rPr>
          <w:rFonts w:ascii="Times New Roman" w:hAnsi="Times New Roman" w:cs="Times New Roman"/>
          <w:lang w:val="en-US"/>
        </w:rPr>
        <w:t xml:space="preserve"> us</w:t>
      </w:r>
      <w:r w:rsidRPr="00DB7999">
        <w:rPr>
          <w:rFonts w:ascii="Times New Roman" w:hAnsi="Times New Roman" w:cs="Times New Roman"/>
          <w:lang w:val="en-US"/>
        </w:rPr>
        <w:t xml:space="preserve"> to determine the density of the substance to 0.0001 g / cm</w:t>
      </w:r>
      <w:r w:rsidRPr="00DB7999">
        <w:rPr>
          <w:rFonts w:ascii="Times New Roman" w:hAnsi="Times New Roman" w:cs="Times New Roman"/>
          <w:vertAlign w:val="superscript"/>
          <w:lang w:val="en-US"/>
        </w:rPr>
        <w:t>3</w:t>
      </w:r>
      <w:r w:rsidRPr="00DB7999">
        <w:rPr>
          <w:rFonts w:ascii="Times New Roman" w:hAnsi="Times New Roman" w:cs="Times New Roman"/>
          <w:lang w:val="en-US"/>
        </w:rPr>
        <w:t>. To determine the density of matter pycnometric by trial must be thermostated. In the simplest cases, the density of liquids can be determined approximately using the hydrometer. This method has practical application, e.g., for determining the density of sulfuric and nit</w:t>
      </w:r>
      <w:r w:rsidR="00D53524" w:rsidRPr="00DB7999">
        <w:rPr>
          <w:rFonts w:ascii="Times New Roman" w:hAnsi="Times New Roman" w:cs="Times New Roman"/>
          <w:lang w:val="en-US"/>
        </w:rPr>
        <w:t>ric acids. However, hydrometer</w:t>
      </w:r>
      <w:r w:rsidRPr="00DB7999">
        <w:rPr>
          <w:rFonts w:ascii="Times New Roman" w:hAnsi="Times New Roman" w:cs="Times New Roman"/>
          <w:lang w:val="en-US"/>
        </w:rPr>
        <w:t xml:space="preserve"> measure</w:t>
      </w:r>
      <w:r w:rsidR="00D53524" w:rsidRPr="00DB7999">
        <w:rPr>
          <w:rFonts w:ascii="Times New Roman" w:hAnsi="Times New Roman" w:cs="Times New Roman"/>
          <w:lang w:val="en-US"/>
        </w:rPr>
        <w:t>s</w:t>
      </w:r>
      <w:r w:rsidRPr="00DB7999">
        <w:rPr>
          <w:rFonts w:ascii="Times New Roman" w:hAnsi="Times New Roman" w:cs="Times New Roman"/>
          <w:lang w:val="en-US"/>
        </w:rPr>
        <w:t xml:space="preserve"> the density requires large amounts of liquid, whereas the pycnometric method dimension sufficiently sma</w:t>
      </w:r>
      <w:r w:rsidR="00AD411C">
        <w:rPr>
          <w:rFonts w:ascii="Times New Roman" w:hAnsi="Times New Roman" w:cs="Times New Roman"/>
          <w:lang w:val="en-US"/>
        </w:rPr>
        <w:t>ll and the amount of substance.</w:t>
      </w:r>
    </w:p>
    <w:p w:rsidR="00E33B31" w:rsidRDefault="00E33B31" w:rsidP="00E83A77">
      <w:pPr>
        <w:pStyle w:val="a7"/>
        <w:jc w:val="center"/>
        <w:rPr>
          <w:rFonts w:ascii="Times New Roman" w:hAnsi="Times New Roman" w:cs="Times New Roman"/>
          <w:sz w:val="18"/>
        </w:rPr>
      </w:pPr>
      <w:r w:rsidRPr="00EB327F">
        <w:rPr>
          <w:rFonts w:ascii="Times New Roman" w:hAnsi="Times New Roman" w:cs="Times New Roman"/>
          <w:noProof/>
          <w:sz w:val="18"/>
          <w:lang w:eastAsia="ru-RU"/>
        </w:rPr>
        <w:drawing>
          <wp:inline distT="0" distB="0" distL="0" distR="0" wp14:anchorId="644CBFD8" wp14:editId="6F68B934">
            <wp:extent cx="1800225" cy="1394995"/>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1814687" cy="1406201"/>
                    </a:xfrm>
                    <a:prstGeom prst="rect">
                      <a:avLst/>
                    </a:prstGeom>
                    <a:noFill/>
                    <a:ln w="9525">
                      <a:noFill/>
                      <a:miter lim="800000"/>
                      <a:headEnd/>
                      <a:tailEnd/>
                    </a:ln>
                  </pic:spPr>
                </pic:pic>
              </a:graphicData>
            </a:graphic>
          </wp:inline>
        </w:drawing>
      </w:r>
    </w:p>
    <w:p w:rsidR="00EB327F" w:rsidRDefault="00EB327F" w:rsidP="00E83A77">
      <w:pPr>
        <w:pStyle w:val="a7"/>
        <w:jc w:val="center"/>
        <w:rPr>
          <w:rFonts w:ascii="Times New Roman" w:hAnsi="Times New Roman" w:cs="Times New Roman"/>
          <w:sz w:val="18"/>
          <w:lang w:val="en-US"/>
        </w:rPr>
      </w:pPr>
    </w:p>
    <w:p w:rsidR="00EB327F" w:rsidRDefault="00E33B31" w:rsidP="00E83A77">
      <w:pPr>
        <w:pStyle w:val="a7"/>
        <w:jc w:val="center"/>
        <w:rPr>
          <w:rFonts w:ascii="Times New Roman" w:hAnsi="Times New Roman" w:cs="Times New Roman"/>
          <w:sz w:val="18"/>
          <w:lang w:val="en-US"/>
        </w:rPr>
      </w:pPr>
      <w:r w:rsidRPr="00EB327F">
        <w:rPr>
          <w:rFonts w:ascii="Times New Roman" w:hAnsi="Times New Roman" w:cs="Times New Roman"/>
          <w:sz w:val="18"/>
          <w:lang w:val="en-US"/>
        </w:rPr>
        <w:t xml:space="preserve">a –  hydrometer, b </w:t>
      </w:r>
      <w:r w:rsidR="00EB327F">
        <w:rPr>
          <w:rFonts w:ascii="Times New Roman" w:hAnsi="Times New Roman" w:cs="Times New Roman"/>
          <w:sz w:val="18"/>
          <w:lang w:val="kk-KZ"/>
        </w:rPr>
        <w:t>–</w:t>
      </w:r>
      <w:r w:rsidRPr="00EB327F">
        <w:rPr>
          <w:rFonts w:ascii="Times New Roman" w:hAnsi="Times New Roman" w:cs="Times New Roman"/>
          <w:sz w:val="18"/>
          <w:lang w:val="en-US"/>
        </w:rPr>
        <w:t xml:space="preserve"> a hydrometer with thermometer soldered,</w:t>
      </w:r>
    </w:p>
    <w:p w:rsidR="00040D29" w:rsidRDefault="00E33B31" w:rsidP="00040D29">
      <w:pPr>
        <w:pStyle w:val="a7"/>
        <w:jc w:val="center"/>
        <w:rPr>
          <w:rFonts w:ascii="Times New Roman" w:hAnsi="Times New Roman" w:cs="Times New Roman"/>
          <w:b/>
          <w:sz w:val="18"/>
          <w:lang w:val="en-US"/>
        </w:rPr>
      </w:pPr>
      <w:r w:rsidRPr="00EB327F">
        <w:rPr>
          <w:rFonts w:ascii="Times New Roman" w:hAnsi="Times New Roman" w:cs="Times New Roman"/>
          <w:sz w:val="18"/>
        </w:rPr>
        <w:t>в</w:t>
      </w:r>
      <w:r w:rsidRPr="00EB327F">
        <w:rPr>
          <w:rFonts w:ascii="Times New Roman" w:hAnsi="Times New Roman" w:cs="Times New Roman"/>
          <w:sz w:val="18"/>
          <w:lang w:val="en-US"/>
        </w:rPr>
        <w:t xml:space="preserve"> – pycnometer</w:t>
      </w:r>
      <w:r w:rsidR="00040D29" w:rsidRPr="00040D29">
        <w:rPr>
          <w:rFonts w:ascii="Times New Roman" w:hAnsi="Times New Roman" w:cs="Times New Roman"/>
          <w:b/>
          <w:sz w:val="18"/>
          <w:lang w:val="en-US"/>
        </w:rPr>
        <w:t xml:space="preserve"> </w:t>
      </w:r>
    </w:p>
    <w:p w:rsidR="007B1988" w:rsidRPr="00AD411C" w:rsidRDefault="00040D29" w:rsidP="00040D29">
      <w:pPr>
        <w:pStyle w:val="a7"/>
        <w:jc w:val="center"/>
        <w:rPr>
          <w:rFonts w:ascii="Times New Roman" w:hAnsi="Times New Roman" w:cs="Times New Roman"/>
          <w:sz w:val="18"/>
          <w:lang w:val="en-US"/>
        </w:rPr>
      </w:pPr>
      <w:r w:rsidRPr="00EB327F">
        <w:rPr>
          <w:rFonts w:ascii="Times New Roman" w:hAnsi="Times New Roman" w:cs="Times New Roman"/>
          <w:b/>
          <w:sz w:val="18"/>
          <w:lang w:val="en-US"/>
        </w:rPr>
        <w:t>Fig. 1</w:t>
      </w:r>
      <w:r>
        <w:rPr>
          <w:rFonts w:ascii="Times New Roman" w:hAnsi="Times New Roman" w:cs="Times New Roman"/>
          <w:b/>
          <w:sz w:val="18"/>
          <w:lang w:val="en-US"/>
        </w:rPr>
        <w:t>3</w:t>
      </w:r>
      <w:r w:rsidRPr="00EB327F">
        <w:rPr>
          <w:rFonts w:ascii="Times New Roman" w:hAnsi="Times New Roman" w:cs="Times New Roman"/>
          <w:b/>
          <w:sz w:val="18"/>
          <w:lang w:val="en-US"/>
        </w:rPr>
        <w:t>.</w:t>
      </w:r>
      <w:r w:rsidRPr="00EB327F">
        <w:rPr>
          <w:rFonts w:ascii="Times New Roman" w:hAnsi="Times New Roman" w:cs="Times New Roman"/>
          <w:sz w:val="18"/>
          <w:lang w:val="en-US"/>
        </w:rPr>
        <w:t xml:space="preserve"> Dev</w:t>
      </w:r>
      <w:r>
        <w:rPr>
          <w:rFonts w:ascii="Times New Roman" w:hAnsi="Times New Roman" w:cs="Times New Roman"/>
          <w:sz w:val="18"/>
          <w:lang w:val="en-US"/>
        </w:rPr>
        <w:t>ices for determining of density</w:t>
      </w:r>
    </w:p>
    <w:p w:rsidR="00EB327F" w:rsidRDefault="00EB327F" w:rsidP="00E83A77">
      <w:pPr>
        <w:pStyle w:val="a7"/>
        <w:jc w:val="center"/>
        <w:rPr>
          <w:rFonts w:ascii="Times New Roman" w:hAnsi="Times New Roman" w:cs="Times New Roman"/>
          <w:b/>
          <w:lang w:val="en-US"/>
        </w:rPr>
      </w:pPr>
      <w:r>
        <w:rPr>
          <w:rFonts w:ascii="Times New Roman" w:hAnsi="Times New Roman" w:cs="Times New Roman"/>
          <w:b/>
          <w:lang w:val="en-US"/>
        </w:rPr>
        <w:lastRenderedPageBreak/>
        <w:t>Laboratory work № 12</w:t>
      </w:r>
    </w:p>
    <w:p w:rsidR="00EB327F" w:rsidRDefault="00EB327F" w:rsidP="00E83A77">
      <w:pPr>
        <w:pStyle w:val="a7"/>
        <w:jc w:val="center"/>
        <w:rPr>
          <w:rFonts w:ascii="Times New Roman" w:hAnsi="Times New Roman" w:cs="Times New Roman"/>
          <w:b/>
          <w:lang w:val="en-US"/>
        </w:rPr>
      </w:pPr>
    </w:p>
    <w:p w:rsidR="00E33B31" w:rsidRPr="00DB7999" w:rsidRDefault="00F92785" w:rsidP="00E83A77">
      <w:pPr>
        <w:pStyle w:val="a7"/>
        <w:jc w:val="center"/>
        <w:rPr>
          <w:rFonts w:ascii="Times New Roman" w:hAnsi="Times New Roman" w:cs="Times New Roman"/>
          <w:b/>
          <w:lang w:val="en-US"/>
        </w:rPr>
      </w:pPr>
      <w:r w:rsidRPr="00DB7999">
        <w:rPr>
          <w:rFonts w:ascii="Times New Roman" w:hAnsi="Times New Roman" w:cs="Times New Roman"/>
          <w:b/>
          <w:lang w:val="en-US"/>
        </w:rPr>
        <w:t>Determination of the r</w:t>
      </w:r>
      <w:r w:rsidR="007B266E">
        <w:rPr>
          <w:rFonts w:ascii="Times New Roman" w:hAnsi="Times New Roman" w:cs="Times New Roman"/>
          <w:b/>
          <w:lang w:val="en-US"/>
        </w:rPr>
        <w:t>efraction</w:t>
      </w:r>
      <w:r w:rsidR="00E33B31" w:rsidRPr="00DB7999">
        <w:rPr>
          <w:rFonts w:ascii="Times New Roman" w:hAnsi="Times New Roman" w:cs="Times New Roman"/>
          <w:b/>
          <w:lang w:val="en-US"/>
        </w:rPr>
        <w:t xml:space="preserve"> index</w:t>
      </w:r>
    </w:p>
    <w:p w:rsidR="00F92785" w:rsidRPr="00DB7999" w:rsidRDefault="00F92785" w:rsidP="00E83A77">
      <w:pPr>
        <w:pStyle w:val="a7"/>
        <w:ind w:firstLine="397"/>
        <w:jc w:val="center"/>
        <w:rPr>
          <w:rFonts w:ascii="Times New Roman" w:hAnsi="Times New Roman" w:cs="Times New Roman"/>
          <w:b/>
          <w:i/>
          <w:lang w:val="en-US"/>
        </w:rPr>
      </w:pPr>
    </w:p>
    <w:p w:rsidR="00F92785" w:rsidRPr="00DB7999" w:rsidRDefault="00E33B31"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 xml:space="preserve">The refractive index </w:t>
      </w:r>
      <w:r w:rsidR="00EB327F">
        <w:rPr>
          <w:rFonts w:ascii="Times New Roman" w:hAnsi="Times New Roman" w:cs="Times New Roman"/>
          <w:lang w:val="kk-KZ"/>
        </w:rPr>
        <w:t xml:space="preserve">– </w:t>
      </w:r>
      <w:r w:rsidRPr="00DB7999">
        <w:rPr>
          <w:rFonts w:ascii="Times New Roman" w:hAnsi="Times New Roman" w:cs="Times New Roman"/>
          <w:lang w:val="en-US"/>
        </w:rPr>
        <w:t>an important constant that is used to determine the purity of the substance, to clarify its chemical nature, as well as to determine the concentration of solutions.</w:t>
      </w:r>
    </w:p>
    <w:p w:rsidR="00E33B31" w:rsidRPr="00DB7999" w:rsidRDefault="00E33B31"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When crossing the light beam interface between two transparent media changes the direction of the beam, the beam refraction occurs. This phenomenon is called refraction, that is, the refraction of light. The angle α, formed by the direction of the incident direction of the refracted ray with the continuation of the normal - light beam with the normal (Fig. 1</w:t>
      </w:r>
      <w:r w:rsidR="001801A9">
        <w:rPr>
          <w:rFonts w:ascii="Times New Roman" w:hAnsi="Times New Roman" w:cs="Times New Roman"/>
          <w:lang w:val="en-US"/>
        </w:rPr>
        <w:t>4</w:t>
      </w:r>
      <w:r w:rsidRPr="00DB7999">
        <w:rPr>
          <w:rFonts w:ascii="Times New Roman" w:hAnsi="Times New Roman" w:cs="Times New Roman"/>
          <w:lang w:val="en-US"/>
        </w:rPr>
        <w:t>), is called the angle of incidence and the angle β, formed an angle of refraction.</w:t>
      </w:r>
      <w:r w:rsidR="00AF1932" w:rsidRPr="00DB7999">
        <w:rPr>
          <w:rFonts w:ascii="Times New Roman" w:hAnsi="Times New Roman" w:cs="Times New Roman"/>
          <w:lang w:val="en-US"/>
        </w:rPr>
        <w:t xml:space="preserve"> </w:t>
      </w:r>
      <w:r w:rsidRPr="00DB7999">
        <w:rPr>
          <w:rFonts w:ascii="Times New Roman" w:hAnsi="Times New Roman" w:cs="Times New Roman"/>
          <w:lang w:val="en-US"/>
        </w:rPr>
        <w:t>According to the law of refraction of light, for optically homogeneous media attitude sines of the angles of incidence and refraction is a constant, called the refractive index or the refractive index n:</w:t>
      </w:r>
    </w:p>
    <w:p w:rsidR="00EB327F" w:rsidRDefault="00EB327F" w:rsidP="00E83A77">
      <w:pPr>
        <w:autoSpaceDE w:val="0"/>
        <w:autoSpaceDN w:val="0"/>
        <w:adjustRightInd w:val="0"/>
        <w:spacing w:after="0" w:line="240" w:lineRule="auto"/>
        <w:jc w:val="center"/>
        <w:rPr>
          <w:rFonts w:ascii="Times New Roman" w:hAnsi="Times New Roman" w:cs="Times New Roman"/>
          <w:i/>
          <w:iCs/>
          <w:lang w:val="en-US"/>
        </w:rPr>
      </w:pPr>
    </w:p>
    <w:p w:rsidR="00E33B31" w:rsidRPr="000A6BA5" w:rsidRDefault="00E33B31" w:rsidP="00E83A77">
      <w:pPr>
        <w:autoSpaceDE w:val="0"/>
        <w:autoSpaceDN w:val="0"/>
        <w:adjustRightInd w:val="0"/>
        <w:spacing w:after="0" w:line="240" w:lineRule="auto"/>
        <w:jc w:val="center"/>
        <w:rPr>
          <w:rFonts w:ascii="Times New Roman" w:hAnsi="Times New Roman" w:cs="Times New Roman"/>
          <w:lang w:val="en-US"/>
        </w:rPr>
      </w:pPr>
      <w:r w:rsidRPr="00DB7999">
        <w:rPr>
          <w:rFonts w:ascii="Times New Roman" w:hAnsi="Times New Roman" w:cs="Times New Roman"/>
          <w:i/>
          <w:iCs/>
          <w:lang w:val="en-US"/>
        </w:rPr>
        <w:t>n = sin</w:t>
      </w:r>
      <w:r w:rsidRPr="00DB7999">
        <w:rPr>
          <w:rFonts w:ascii="Times New Roman" w:hAnsi="Times New Roman" w:cs="Times New Roman"/>
        </w:rPr>
        <w:t>α</w:t>
      </w:r>
      <w:r w:rsidRPr="00DB7999">
        <w:rPr>
          <w:rFonts w:ascii="Times New Roman" w:hAnsi="Times New Roman" w:cs="Times New Roman"/>
          <w:lang w:val="en-US"/>
        </w:rPr>
        <w:t xml:space="preserve"> </w:t>
      </w:r>
      <w:r w:rsidRPr="00DB7999">
        <w:rPr>
          <w:rFonts w:ascii="Times New Roman" w:hAnsi="Times New Roman" w:cs="Times New Roman"/>
          <w:i/>
          <w:iCs/>
          <w:lang w:val="en-US"/>
        </w:rPr>
        <w:t>/ sin</w:t>
      </w:r>
      <w:r w:rsidRPr="00DB7999">
        <w:rPr>
          <w:rFonts w:ascii="Times New Roman" w:hAnsi="Times New Roman" w:cs="Times New Roman"/>
        </w:rPr>
        <w:t>β</w:t>
      </w:r>
    </w:p>
    <w:p w:rsidR="00EB327F" w:rsidRPr="00DB7999" w:rsidRDefault="00EB327F" w:rsidP="00E83A77">
      <w:pPr>
        <w:autoSpaceDE w:val="0"/>
        <w:autoSpaceDN w:val="0"/>
        <w:adjustRightInd w:val="0"/>
        <w:spacing w:after="0" w:line="240" w:lineRule="auto"/>
        <w:ind w:firstLine="397"/>
        <w:jc w:val="center"/>
        <w:rPr>
          <w:rFonts w:ascii="Times New Roman" w:hAnsi="Times New Roman" w:cs="Times New Roman"/>
          <w:lang w:val="en-US"/>
        </w:rPr>
      </w:pPr>
    </w:p>
    <w:p w:rsidR="00E33B31" w:rsidRDefault="00E33B31"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Refractive index ratio is also called the propagation speed of light in air to the velocity of light in the substance being tested.</w:t>
      </w:r>
    </w:p>
    <w:p w:rsidR="00EB327F" w:rsidRPr="00DB7999" w:rsidRDefault="00040D29" w:rsidP="00040D29">
      <w:pPr>
        <w:pStyle w:val="a7"/>
        <w:ind w:firstLine="397"/>
        <w:jc w:val="center"/>
        <w:rPr>
          <w:rFonts w:ascii="Times New Roman" w:hAnsi="Times New Roman" w:cs="Times New Roman"/>
          <w:lang w:val="en-US"/>
        </w:rPr>
      </w:pPr>
      <w:r w:rsidRPr="00EB327F">
        <w:rPr>
          <w:rFonts w:ascii="Times New Roman" w:hAnsi="Times New Roman" w:cs="Times New Roman"/>
          <w:sz w:val="18"/>
          <w:szCs w:val="18"/>
          <w:lang w:val="en-US"/>
        </w:rPr>
        <w:t>Medium1,</w:t>
      </w:r>
      <w:r w:rsidRPr="00040D29">
        <w:rPr>
          <w:rFonts w:ascii="Times New Roman" w:hAnsi="Times New Roman" w:cs="Times New Roman"/>
          <w:sz w:val="18"/>
          <w:szCs w:val="18"/>
        </w:rPr>
        <w:t xml:space="preserve"> </w:t>
      </w:r>
      <w:r w:rsidRPr="00EB327F">
        <w:rPr>
          <w:rFonts w:ascii="Times New Roman" w:hAnsi="Times New Roman" w:cs="Times New Roman"/>
          <w:sz w:val="18"/>
          <w:szCs w:val="18"/>
        </w:rPr>
        <w:t>α</w:t>
      </w:r>
    </w:p>
    <w:p w:rsidR="00E33B31" w:rsidRPr="00EB327F" w:rsidRDefault="00E33B31" w:rsidP="00E83A77">
      <w:pPr>
        <w:pStyle w:val="a7"/>
        <w:jc w:val="center"/>
        <w:rPr>
          <w:rFonts w:ascii="Times New Roman" w:hAnsi="Times New Roman" w:cs="Times New Roman"/>
          <w:sz w:val="18"/>
          <w:lang w:val="en-US"/>
        </w:rPr>
      </w:pPr>
      <w:r w:rsidRPr="00EB327F">
        <w:rPr>
          <w:rFonts w:ascii="Times New Roman" w:hAnsi="Times New Roman" w:cs="Times New Roman"/>
          <w:noProof/>
          <w:sz w:val="18"/>
          <w:lang w:eastAsia="ru-RU"/>
        </w:rPr>
        <w:drawing>
          <wp:inline distT="0" distB="0" distL="0" distR="0" wp14:anchorId="0C96AA80" wp14:editId="0B179A77">
            <wp:extent cx="2232837" cy="1947779"/>
            <wp:effectExtent l="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2244350" cy="1957822"/>
                    </a:xfrm>
                    <a:prstGeom prst="rect">
                      <a:avLst/>
                    </a:prstGeom>
                    <a:noFill/>
                    <a:ln w="9525">
                      <a:noFill/>
                      <a:miter lim="800000"/>
                      <a:headEnd/>
                      <a:tailEnd/>
                    </a:ln>
                  </pic:spPr>
                </pic:pic>
              </a:graphicData>
            </a:graphic>
          </wp:inline>
        </w:drawing>
      </w:r>
    </w:p>
    <w:p w:rsidR="00E33B31" w:rsidRPr="00EB327F" w:rsidRDefault="00040D29" w:rsidP="00E83A77">
      <w:pPr>
        <w:pStyle w:val="a7"/>
        <w:jc w:val="center"/>
        <w:rPr>
          <w:rFonts w:ascii="Times New Roman" w:hAnsi="Times New Roman" w:cs="Times New Roman"/>
          <w:sz w:val="18"/>
          <w:szCs w:val="18"/>
          <w:lang w:val="en-US"/>
        </w:rPr>
      </w:pPr>
      <w:r>
        <w:rPr>
          <w:rFonts w:ascii="Times New Roman" w:hAnsi="Times New Roman" w:cs="Times New Roman"/>
          <w:sz w:val="18"/>
          <w:szCs w:val="18"/>
          <w:lang w:val="en-US"/>
        </w:rPr>
        <w:t>M</w:t>
      </w:r>
      <w:r w:rsidR="00E33B31" w:rsidRPr="00EB327F">
        <w:rPr>
          <w:rFonts w:ascii="Times New Roman" w:hAnsi="Times New Roman" w:cs="Times New Roman"/>
          <w:sz w:val="18"/>
          <w:szCs w:val="18"/>
          <w:lang w:val="en-US"/>
        </w:rPr>
        <w:t>edium2</w:t>
      </w:r>
      <w:r>
        <w:rPr>
          <w:rFonts w:ascii="Times New Roman" w:hAnsi="Times New Roman" w:cs="Times New Roman"/>
          <w:sz w:val="18"/>
          <w:szCs w:val="18"/>
          <w:lang w:val="en-US"/>
        </w:rPr>
        <w:t xml:space="preserve">, </w:t>
      </w:r>
      <w:r w:rsidR="00E33B31" w:rsidRPr="00EB327F">
        <w:rPr>
          <w:rFonts w:ascii="Times New Roman" w:hAnsi="Times New Roman" w:cs="Times New Roman"/>
          <w:sz w:val="18"/>
          <w:szCs w:val="18"/>
        </w:rPr>
        <w:t>β</w:t>
      </w:r>
    </w:p>
    <w:p w:rsidR="00F92785" w:rsidRPr="00EB327F" w:rsidRDefault="00F92785" w:rsidP="00E83A77">
      <w:pPr>
        <w:pStyle w:val="a7"/>
        <w:jc w:val="center"/>
        <w:rPr>
          <w:rFonts w:ascii="Times New Roman" w:hAnsi="Times New Roman" w:cs="Times New Roman"/>
          <w:sz w:val="18"/>
          <w:szCs w:val="18"/>
          <w:lang w:val="en-US"/>
        </w:rPr>
      </w:pPr>
    </w:p>
    <w:p w:rsidR="00E33B31" w:rsidRPr="00EB327F" w:rsidRDefault="00E33B31" w:rsidP="00E83A77">
      <w:pPr>
        <w:pStyle w:val="a7"/>
        <w:jc w:val="center"/>
        <w:rPr>
          <w:rFonts w:ascii="Times New Roman" w:hAnsi="Times New Roman" w:cs="Times New Roman"/>
          <w:sz w:val="18"/>
          <w:szCs w:val="18"/>
          <w:lang w:val="en-US"/>
        </w:rPr>
      </w:pPr>
      <w:r w:rsidRPr="00EB327F">
        <w:rPr>
          <w:rFonts w:ascii="Times New Roman" w:hAnsi="Times New Roman" w:cs="Times New Roman"/>
          <w:b/>
          <w:sz w:val="18"/>
          <w:szCs w:val="18"/>
          <w:lang w:val="en-US"/>
        </w:rPr>
        <w:t xml:space="preserve">Fig. </w:t>
      </w:r>
      <w:r w:rsidR="001801A9">
        <w:rPr>
          <w:rFonts w:ascii="Times New Roman" w:hAnsi="Times New Roman" w:cs="Times New Roman"/>
          <w:b/>
          <w:sz w:val="18"/>
          <w:szCs w:val="18"/>
          <w:lang w:val="en-US"/>
        </w:rPr>
        <w:t>14</w:t>
      </w:r>
      <w:r w:rsidRPr="00EB327F">
        <w:rPr>
          <w:rFonts w:ascii="Times New Roman" w:hAnsi="Times New Roman" w:cs="Times New Roman"/>
          <w:b/>
          <w:sz w:val="18"/>
          <w:szCs w:val="18"/>
          <w:lang w:val="en-US"/>
        </w:rPr>
        <w:t xml:space="preserve">. </w:t>
      </w:r>
      <w:r w:rsidRPr="00EB327F">
        <w:rPr>
          <w:rFonts w:ascii="Times New Roman" w:hAnsi="Times New Roman" w:cs="Times New Roman"/>
          <w:sz w:val="18"/>
          <w:szCs w:val="18"/>
          <w:lang w:val="en-US"/>
        </w:rPr>
        <w:t>The refraction of light at the interface of two media</w:t>
      </w:r>
    </w:p>
    <w:p w:rsidR="00F92785" w:rsidRPr="00DB7999" w:rsidRDefault="00E33B31"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lastRenderedPageBreak/>
        <w:t>The set of methods of physical and chemical analysis of liquids, minerals and solutions based on the measurement of refractive index is called a refractometer. The main advantages are speed refractometry measurements, low consumption of material and high accuracy (about 0.01%). Instruments used to measure the refractive index are called refractometers.</w:t>
      </w:r>
    </w:p>
    <w:p w:rsidR="00E33B31" w:rsidRPr="00DB7999" w:rsidRDefault="00E33B31"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The most widely used method for determining the refractive index of the limiting angle of refraction and total internal reflection.</w:t>
      </w:r>
      <w:r w:rsidR="006B4DC4" w:rsidRPr="00DB7999">
        <w:rPr>
          <w:rFonts w:ascii="Times New Roman" w:hAnsi="Times New Roman" w:cs="Times New Roman"/>
          <w:lang w:val="en-US"/>
        </w:rPr>
        <w:t xml:space="preserve"> </w:t>
      </w:r>
      <w:r w:rsidRPr="00DB7999">
        <w:rPr>
          <w:rFonts w:ascii="Times New Roman" w:hAnsi="Times New Roman" w:cs="Times New Roman"/>
          <w:lang w:val="en-US"/>
        </w:rPr>
        <w:t>When the light beam passes from the medium 1 with refractive index n1 to medium 2 having a refractive index n</w:t>
      </w:r>
      <w:r w:rsidRPr="00DB7999">
        <w:rPr>
          <w:rFonts w:ascii="Times New Roman" w:hAnsi="Times New Roman" w:cs="Times New Roman"/>
          <w:vertAlign w:val="subscript"/>
          <w:lang w:val="en-US"/>
        </w:rPr>
        <w:t>2</w:t>
      </w:r>
      <w:r w:rsidRPr="00DB7999">
        <w:rPr>
          <w:rFonts w:ascii="Times New Roman" w:hAnsi="Times New Roman" w:cs="Times New Roman"/>
          <w:lang w:val="en-US"/>
        </w:rPr>
        <w:t>, between the angles of incidence α and the angle of refraction β relationship exists:</w:t>
      </w:r>
    </w:p>
    <w:p w:rsidR="00EB327F" w:rsidRDefault="00EB327F" w:rsidP="00E83A77">
      <w:pPr>
        <w:autoSpaceDE w:val="0"/>
        <w:autoSpaceDN w:val="0"/>
        <w:adjustRightInd w:val="0"/>
        <w:spacing w:after="0" w:line="240" w:lineRule="auto"/>
        <w:ind w:firstLine="397"/>
        <w:jc w:val="both"/>
        <w:rPr>
          <w:rFonts w:ascii="Times New Roman" w:hAnsi="Times New Roman" w:cs="Times New Roman"/>
          <w:i/>
          <w:iCs/>
          <w:lang w:val="en-US"/>
        </w:rPr>
      </w:pPr>
    </w:p>
    <w:p w:rsidR="00A25CBF" w:rsidRPr="00DB7999" w:rsidRDefault="00E33B31" w:rsidP="00E83A77">
      <w:pPr>
        <w:autoSpaceDE w:val="0"/>
        <w:autoSpaceDN w:val="0"/>
        <w:adjustRightInd w:val="0"/>
        <w:spacing w:after="0" w:line="240" w:lineRule="auto"/>
        <w:jc w:val="center"/>
        <w:rPr>
          <w:rFonts w:ascii="Times New Roman" w:hAnsi="Times New Roman" w:cs="Times New Roman"/>
          <w:lang w:val="en-US"/>
        </w:rPr>
      </w:pPr>
      <w:r w:rsidRPr="00DB7999">
        <w:rPr>
          <w:rFonts w:ascii="Times New Roman" w:hAnsi="Times New Roman" w:cs="Times New Roman"/>
          <w:i/>
          <w:iCs/>
          <w:lang w:val="en-US"/>
        </w:rPr>
        <w:t>sin</w:t>
      </w:r>
      <w:r w:rsidRPr="00DB7999">
        <w:rPr>
          <w:rFonts w:ascii="Times New Roman" w:hAnsi="Times New Roman" w:cs="Times New Roman"/>
        </w:rPr>
        <w:t>α</w:t>
      </w:r>
      <w:r w:rsidRPr="00DB7999">
        <w:rPr>
          <w:rFonts w:ascii="Times New Roman" w:hAnsi="Times New Roman" w:cs="Times New Roman"/>
          <w:lang w:val="en-US"/>
        </w:rPr>
        <w:t xml:space="preserve"> </w:t>
      </w:r>
      <w:r w:rsidRPr="00DB7999">
        <w:rPr>
          <w:rFonts w:ascii="Times New Roman" w:hAnsi="Times New Roman" w:cs="Times New Roman"/>
          <w:i/>
          <w:iCs/>
          <w:lang w:val="en-US"/>
        </w:rPr>
        <w:t>/ sin</w:t>
      </w:r>
      <w:r w:rsidRPr="00DB7999">
        <w:rPr>
          <w:rFonts w:ascii="Times New Roman" w:hAnsi="Times New Roman" w:cs="Times New Roman"/>
        </w:rPr>
        <w:t>β</w:t>
      </w:r>
      <w:r w:rsidRPr="00DB7999">
        <w:rPr>
          <w:rFonts w:ascii="Times New Roman" w:hAnsi="Times New Roman" w:cs="Times New Roman"/>
          <w:lang w:val="en-US"/>
        </w:rPr>
        <w:t xml:space="preserve"> </w:t>
      </w:r>
      <w:r w:rsidRPr="00DB7999">
        <w:rPr>
          <w:rFonts w:ascii="Times New Roman" w:hAnsi="Times New Roman" w:cs="Times New Roman"/>
          <w:i/>
          <w:iCs/>
          <w:lang w:val="en-US"/>
        </w:rPr>
        <w:t>= n</w:t>
      </w:r>
      <w:r w:rsidRPr="00DB7999">
        <w:rPr>
          <w:rFonts w:ascii="Times New Roman" w:hAnsi="Times New Roman" w:cs="Times New Roman"/>
          <w:position w:val="-10"/>
          <w:vertAlign w:val="subscript"/>
          <w:lang w:val="en-US"/>
        </w:rPr>
        <w:t xml:space="preserve">1 </w:t>
      </w:r>
      <w:r w:rsidRPr="00DB7999">
        <w:rPr>
          <w:rFonts w:ascii="Times New Roman" w:hAnsi="Times New Roman" w:cs="Times New Roman"/>
          <w:i/>
          <w:iCs/>
          <w:lang w:val="en-US"/>
        </w:rPr>
        <w:t>/ n</w:t>
      </w:r>
      <w:r w:rsidRPr="00DB7999">
        <w:rPr>
          <w:rFonts w:ascii="Times New Roman" w:hAnsi="Times New Roman" w:cs="Times New Roman"/>
          <w:position w:val="-10"/>
          <w:vertAlign w:val="subscript"/>
          <w:lang w:val="en-US"/>
        </w:rPr>
        <w:t xml:space="preserve">2 </w:t>
      </w:r>
      <w:r w:rsidRPr="00DB7999">
        <w:rPr>
          <w:rFonts w:ascii="Times New Roman" w:hAnsi="Times New Roman" w:cs="Times New Roman"/>
        </w:rPr>
        <w:t>или</w:t>
      </w:r>
      <w:r w:rsidRPr="00DB7999">
        <w:rPr>
          <w:rFonts w:ascii="Times New Roman" w:hAnsi="Times New Roman" w:cs="Times New Roman"/>
          <w:lang w:val="en-US"/>
        </w:rPr>
        <w:t xml:space="preserve"> </w:t>
      </w:r>
      <w:r w:rsidRPr="00DB7999">
        <w:rPr>
          <w:rFonts w:ascii="Times New Roman" w:hAnsi="Times New Roman" w:cs="Times New Roman"/>
          <w:i/>
          <w:iCs/>
          <w:lang w:val="en-US"/>
        </w:rPr>
        <w:t>n</w:t>
      </w:r>
      <w:r w:rsidRPr="00DB7999">
        <w:rPr>
          <w:rFonts w:ascii="Times New Roman" w:hAnsi="Times New Roman" w:cs="Times New Roman"/>
          <w:position w:val="-10"/>
          <w:vertAlign w:val="subscript"/>
          <w:lang w:val="en-US"/>
        </w:rPr>
        <w:t xml:space="preserve">1 </w:t>
      </w:r>
      <w:r w:rsidRPr="00DB7999">
        <w:rPr>
          <w:rFonts w:ascii="Times New Roman" w:hAnsi="Times New Roman" w:cs="Times New Roman"/>
          <w:i/>
          <w:iCs/>
          <w:lang w:val="en-US"/>
        </w:rPr>
        <w:t>sin</w:t>
      </w:r>
      <w:r w:rsidRPr="00DB7999">
        <w:rPr>
          <w:rFonts w:ascii="Times New Roman" w:hAnsi="Times New Roman" w:cs="Times New Roman"/>
        </w:rPr>
        <w:t>α</w:t>
      </w:r>
      <w:r w:rsidRPr="00DB7999">
        <w:rPr>
          <w:rFonts w:ascii="Times New Roman" w:hAnsi="Times New Roman" w:cs="Times New Roman"/>
          <w:lang w:val="en-US"/>
        </w:rPr>
        <w:t xml:space="preserve"> </w:t>
      </w:r>
      <w:r w:rsidRPr="00DB7999">
        <w:rPr>
          <w:rFonts w:ascii="Times New Roman" w:hAnsi="Times New Roman" w:cs="Times New Roman"/>
          <w:i/>
          <w:iCs/>
          <w:lang w:val="en-US"/>
        </w:rPr>
        <w:t>= n</w:t>
      </w:r>
      <w:r w:rsidRPr="00DB7999">
        <w:rPr>
          <w:rFonts w:ascii="Times New Roman" w:hAnsi="Times New Roman" w:cs="Times New Roman"/>
          <w:position w:val="-10"/>
          <w:vertAlign w:val="subscript"/>
          <w:lang w:val="en-US"/>
        </w:rPr>
        <w:t xml:space="preserve">2 </w:t>
      </w:r>
      <w:r w:rsidRPr="00DB7999">
        <w:rPr>
          <w:rFonts w:ascii="Times New Roman" w:hAnsi="Times New Roman" w:cs="Times New Roman"/>
          <w:i/>
          <w:iCs/>
          <w:lang w:val="en-US"/>
        </w:rPr>
        <w:t>sin</w:t>
      </w:r>
      <w:r w:rsidRPr="00DB7999">
        <w:rPr>
          <w:rFonts w:ascii="Times New Roman" w:hAnsi="Times New Roman" w:cs="Times New Roman"/>
        </w:rPr>
        <w:t>β</w:t>
      </w:r>
    </w:p>
    <w:p w:rsidR="003B3C28" w:rsidRPr="00DB7999" w:rsidRDefault="003B3C28" w:rsidP="00E83A77">
      <w:pPr>
        <w:autoSpaceDE w:val="0"/>
        <w:autoSpaceDN w:val="0"/>
        <w:adjustRightInd w:val="0"/>
        <w:spacing w:after="0" w:line="240" w:lineRule="auto"/>
        <w:ind w:firstLine="397"/>
        <w:jc w:val="both"/>
        <w:rPr>
          <w:rFonts w:ascii="Times New Roman" w:hAnsi="Times New Roman" w:cs="Times New Roman"/>
          <w:lang w:val="en-US"/>
        </w:rPr>
      </w:pPr>
    </w:p>
    <w:p w:rsidR="00E33B31" w:rsidRDefault="00E33B31" w:rsidP="00E83A77">
      <w:pPr>
        <w:autoSpaceDE w:val="0"/>
        <w:autoSpaceDN w:val="0"/>
        <w:adjustRightInd w:val="0"/>
        <w:spacing w:after="0" w:line="240" w:lineRule="auto"/>
        <w:jc w:val="center"/>
        <w:rPr>
          <w:rFonts w:ascii="Times New Roman" w:hAnsi="Times New Roman" w:cs="Times New Roman"/>
          <w:sz w:val="18"/>
          <w:szCs w:val="18"/>
          <w:lang w:val="en-US"/>
        </w:rPr>
      </w:pPr>
      <w:r w:rsidRPr="00EB327F">
        <w:rPr>
          <w:rFonts w:ascii="Times New Roman" w:hAnsi="Times New Roman" w:cs="Times New Roman"/>
          <w:sz w:val="18"/>
          <w:szCs w:val="18"/>
          <w:lang w:val="en-US"/>
        </w:rPr>
        <w:t>medium1</w:t>
      </w:r>
    </w:p>
    <w:p w:rsidR="00592D42" w:rsidRPr="00EB327F" w:rsidRDefault="00592D42" w:rsidP="00E83A77">
      <w:pPr>
        <w:autoSpaceDE w:val="0"/>
        <w:autoSpaceDN w:val="0"/>
        <w:adjustRightInd w:val="0"/>
        <w:spacing w:after="0" w:line="240" w:lineRule="auto"/>
        <w:jc w:val="center"/>
        <w:rPr>
          <w:rFonts w:ascii="Times New Roman" w:hAnsi="Times New Roman" w:cs="Times New Roman"/>
          <w:sz w:val="18"/>
          <w:szCs w:val="18"/>
          <w:lang w:val="en-US"/>
        </w:rPr>
      </w:pPr>
    </w:p>
    <w:p w:rsidR="00E33B31" w:rsidRPr="00EB327F" w:rsidRDefault="00E33B31" w:rsidP="00E83A77">
      <w:pPr>
        <w:autoSpaceDE w:val="0"/>
        <w:autoSpaceDN w:val="0"/>
        <w:adjustRightInd w:val="0"/>
        <w:spacing w:after="0" w:line="240" w:lineRule="auto"/>
        <w:jc w:val="center"/>
        <w:rPr>
          <w:rFonts w:ascii="Times New Roman" w:hAnsi="Times New Roman" w:cs="Times New Roman"/>
          <w:sz w:val="18"/>
          <w:szCs w:val="18"/>
          <w:lang w:val="en-US"/>
        </w:rPr>
      </w:pPr>
      <w:r w:rsidRPr="00EB327F">
        <w:rPr>
          <w:rFonts w:ascii="Times New Roman" w:hAnsi="Times New Roman" w:cs="Times New Roman"/>
          <w:noProof/>
          <w:sz w:val="18"/>
          <w:szCs w:val="18"/>
          <w:lang w:eastAsia="ru-RU"/>
        </w:rPr>
        <w:drawing>
          <wp:inline distT="0" distB="0" distL="0" distR="0" wp14:anchorId="34F32C34" wp14:editId="6FF3A36D">
            <wp:extent cx="2191525" cy="1923803"/>
            <wp:effectExtent l="0" t="0" r="0" b="63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2199216" cy="1930554"/>
                    </a:xfrm>
                    <a:prstGeom prst="rect">
                      <a:avLst/>
                    </a:prstGeom>
                    <a:noFill/>
                    <a:ln w="9525">
                      <a:noFill/>
                      <a:miter lim="800000"/>
                      <a:headEnd/>
                      <a:tailEnd/>
                    </a:ln>
                  </pic:spPr>
                </pic:pic>
              </a:graphicData>
            </a:graphic>
          </wp:inline>
        </w:drawing>
      </w:r>
    </w:p>
    <w:p w:rsidR="00592D42" w:rsidRDefault="00592D42" w:rsidP="00E83A77">
      <w:pPr>
        <w:autoSpaceDE w:val="0"/>
        <w:autoSpaceDN w:val="0"/>
        <w:adjustRightInd w:val="0"/>
        <w:spacing w:after="0" w:line="240" w:lineRule="auto"/>
        <w:jc w:val="center"/>
        <w:rPr>
          <w:rFonts w:ascii="Times New Roman" w:hAnsi="Times New Roman" w:cs="Times New Roman"/>
          <w:sz w:val="18"/>
          <w:szCs w:val="18"/>
          <w:lang w:val="en-US"/>
        </w:rPr>
      </w:pPr>
    </w:p>
    <w:p w:rsidR="00E33B31" w:rsidRPr="00EB327F" w:rsidRDefault="00E33B31" w:rsidP="00E83A77">
      <w:pPr>
        <w:autoSpaceDE w:val="0"/>
        <w:autoSpaceDN w:val="0"/>
        <w:adjustRightInd w:val="0"/>
        <w:spacing w:after="0" w:line="240" w:lineRule="auto"/>
        <w:jc w:val="center"/>
        <w:rPr>
          <w:rFonts w:ascii="Times New Roman" w:hAnsi="Times New Roman" w:cs="Times New Roman"/>
          <w:sz w:val="18"/>
          <w:szCs w:val="18"/>
          <w:lang w:val="en-US"/>
        </w:rPr>
      </w:pPr>
      <w:r w:rsidRPr="00EB327F">
        <w:rPr>
          <w:rFonts w:ascii="Times New Roman" w:hAnsi="Times New Roman" w:cs="Times New Roman"/>
          <w:sz w:val="18"/>
          <w:szCs w:val="18"/>
          <w:lang w:val="en-US"/>
        </w:rPr>
        <w:t>Medium2</w:t>
      </w:r>
    </w:p>
    <w:p w:rsidR="00EB327F" w:rsidRPr="00EB327F" w:rsidRDefault="00EB327F" w:rsidP="00E83A77">
      <w:pPr>
        <w:autoSpaceDE w:val="0"/>
        <w:autoSpaceDN w:val="0"/>
        <w:adjustRightInd w:val="0"/>
        <w:spacing w:after="0" w:line="240" w:lineRule="auto"/>
        <w:jc w:val="center"/>
        <w:rPr>
          <w:rFonts w:ascii="Times New Roman" w:hAnsi="Times New Roman" w:cs="Times New Roman"/>
          <w:sz w:val="18"/>
          <w:szCs w:val="18"/>
          <w:lang w:val="en-US"/>
        </w:rPr>
      </w:pPr>
    </w:p>
    <w:p w:rsidR="00E33B31" w:rsidRPr="00EB327F" w:rsidRDefault="00E33B31" w:rsidP="00E83A77">
      <w:pPr>
        <w:pStyle w:val="a7"/>
        <w:jc w:val="center"/>
        <w:rPr>
          <w:rFonts w:ascii="Times New Roman" w:hAnsi="Times New Roman" w:cs="Times New Roman"/>
          <w:sz w:val="18"/>
          <w:szCs w:val="18"/>
          <w:lang w:val="en-US"/>
        </w:rPr>
      </w:pPr>
      <w:r w:rsidRPr="00EB327F">
        <w:rPr>
          <w:rFonts w:ascii="Times New Roman" w:hAnsi="Times New Roman" w:cs="Times New Roman"/>
          <w:b/>
          <w:sz w:val="18"/>
          <w:szCs w:val="18"/>
          <w:lang w:val="en-US"/>
        </w:rPr>
        <w:t>Fig. 1</w:t>
      </w:r>
      <w:r w:rsidR="00040D29">
        <w:rPr>
          <w:rFonts w:ascii="Times New Roman" w:hAnsi="Times New Roman" w:cs="Times New Roman"/>
          <w:b/>
          <w:sz w:val="18"/>
          <w:szCs w:val="18"/>
          <w:lang w:val="en-US"/>
        </w:rPr>
        <w:t>5</w:t>
      </w:r>
      <w:r w:rsidRPr="00EB327F">
        <w:rPr>
          <w:rFonts w:ascii="Times New Roman" w:hAnsi="Times New Roman" w:cs="Times New Roman"/>
          <w:b/>
          <w:sz w:val="18"/>
          <w:szCs w:val="18"/>
          <w:lang w:val="en-US"/>
        </w:rPr>
        <w:t>.</w:t>
      </w:r>
      <w:r w:rsidRPr="00EB327F">
        <w:rPr>
          <w:rFonts w:ascii="Times New Roman" w:hAnsi="Times New Roman" w:cs="Times New Roman"/>
          <w:sz w:val="18"/>
          <w:szCs w:val="18"/>
          <w:lang w:val="en-US"/>
        </w:rPr>
        <w:t xml:space="preserve"> Total internal reflection of light</w:t>
      </w:r>
    </w:p>
    <w:p w:rsidR="006B4DC4" w:rsidRPr="00DB7999" w:rsidRDefault="006B4DC4" w:rsidP="00E83A77">
      <w:pPr>
        <w:pStyle w:val="a7"/>
        <w:ind w:firstLine="397"/>
        <w:jc w:val="center"/>
        <w:rPr>
          <w:rFonts w:ascii="Times New Roman" w:hAnsi="Times New Roman" w:cs="Times New Roman"/>
          <w:lang w:val="en-US"/>
        </w:rPr>
      </w:pPr>
    </w:p>
    <w:p w:rsidR="00E33B31" w:rsidRDefault="00E33B31"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If the medium is optically denser medium 1, 2, the angle of incidence and angle of refraction less (Fig. 1</w:t>
      </w:r>
      <w:r w:rsidR="00040D29">
        <w:rPr>
          <w:rFonts w:ascii="Times New Roman" w:hAnsi="Times New Roman" w:cs="Times New Roman"/>
          <w:lang w:val="en-US"/>
        </w:rPr>
        <w:t>5</w:t>
      </w:r>
      <w:r w:rsidRPr="00DB7999">
        <w:rPr>
          <w:rFonts w:ascii="Times New Roman" w:hAnsi="Times New Roman" w:cs="Times New Roman"/>
          <w:lang w:val="en-US"/>
        </w:rPr>
        <w:t xml:space="preserve">). If the angle of incidence approaches its limit value of 90 °, the refractive index and the angle can be 90 °. In this case, the beam does not pass into the second medium, and slides along the interface. With further increase </w:t>
      </w:r>
      <w:r w:rsidRPr="00DB7999">
        <w:rPr>
          <w:rFonts w:ascii="Times New Roman" w:hAnsi="Times New Roman" w:cs="Times New Roman"/>
          <w:lang w:val="en-US"/>
        </w:rPr>
        <w:lastRenderedPageBreak/>
        <w:t>of the angle of incidence beam reflected from the medium 2. This phenomenon is called total internal reflection, and the angle of incidence at which it occurs - limiting the angle of incidence γ. In this case, the last equation becomes:</w:t>
      </w:r>
    </w:p>
    <w:p w:rsidR="00EB327F" w:rsidRPr="00DB7999" w:rsidRDefault="00EB327F" w:rsidP="00E83A77">
      <w:pPr>
        <w:pStyle w:val="a7"/>
        <w:ind w:firstLine="397"/>
        <w:jc w:val="both"/>
        <w:rPr>
          <w:rFonts w:ascii="Times New Roman" w:hAnsi="Times New Roman" w:cs="Times New Roman"/>
          <w:lang w:val="en-US"/>
        </w:rPr>
      </w:pPr>
    </w:p>
    <w:p w:rsidR="00E33B31" w:rsidRPr="003D13CD" w:rsidRDefault="00E33B31" w:rsidP="00E83A77">
      <w:pPr>
        <w:autoSpaceDE w:val="0"/>
        <w:autoSpaceDN w:val="0"/>
        <w:adjustRightInd w:val="0"/>
        <w:spacing w:after="0" w:line="240" w:lineRule="auto"/>
        <w:jc w:val="center"/>
        <w:rPr>
          <w:rFonts w:ascii="Times New Roman" w:hAnsi="Times New Roman" w:cs="Times New Roman"/>
          <w:lang w:val="en-US"/>
        </w:rPr>
      </w:pPr>
      <w:r w:rsidRPr="00DB7999">
        <w:rPr>
          <w:rFonts w:ascii="Times New Roman" w:hAnsi="Times New Roman" w:cs="Times New Roman"/>
          <w:i/>
          <w:iCs/>
          <w:lang w:val="en-US"/>
        </w:rPr>
        <w:t>n</w:t>
      </w:r>
      <w:r w:rsidRPr="00DB7999">
        <w:rPr>
          <w:rFonts w:ascii="Times New Roman" w:hAnsi="Times New Roman" w:cs="Times New Roman"/>
          <w:position w:val="-10"/>
          <w:vertAlign w:val="subscript"/>
          <w:lang w:val="en-US"/>
        </w:rPr>
        <w:t xml:space="preserve">2 </w:t>
      </w:r>
      <w:r w:rsidRPr="00DB7999">
        <w:rPr>
          <w:rFonts w:ascii="Times New Roman" w:hAnsi="Times New Roman" w:cs="Times New Roman"/>
          <w:i/>
          <w:iCs/>
          <w:lang w:val="en-US"/>
        </w:rPr>
        <w:t xml:space="preserve">sin </w:t>
      </w:r>
      <w:r w:rsidRPr="00DB7999">
        <w:rPr>
          <w:rFonts w:ascii="Times New Roman" w:hAnsi="Times New Roman" w:cs="Times New Roman"/>
          <w:lang w:val="en-US"/>
        </w:rPr>
        <w:t xml:space="preserve">90 = </w:t>
      </w:r>
      <w:r w:rsidRPr="00DB7999">
        <w:rPr>
          <w:rFonts w:ascii="Times New Roman" w:hAnsi="Times New Roman" w:cs="Times New Roman"/>
          <w:i/>
          <w:iCs/>
          <w:lang w:val="en-US"/>
        </w:rPr>
        <w:t>n</w:t>
      </w:r>
      <w:r w:rsidRPr="00DB7999">
        <w:rPr>
          <w:rFonts w:ascii="Times New Roman" w:hAnsi="Times New Roman" w:cs="Times New Roman"/>
          <w:position w:val="-10"/>
          <w:vertAlign w:val="subscript"/>
          <w:lang w:val="en-US"/>
        </w:rPr>
        <w:t xml:space="preserve">1 </w:t>
      </w:r>
      <w:r w:rsidRPr="00DB7999">
        <w:rPr>
          <w:rFonts w:ascii="Times New Roman" w:hAnsi="Times New Roman" w:cs="Times New Roman"/>
          <w:i/>
          <w:iCs/>
          <w:lang w:val="en-US"/>
        </w:rPr>
        <w:t xml:space="preserve">sin </w:t>
      </w:r>
      <w:r w:rsidRPr="00DB7999">
        <w:rPr>
          <w:rFonts w:ascii="Times New Roman" w:hAnsi="Times New Roman" w:cs="Times New Roman"/>
        </w:rPr>
        <w:t>γ</w:t>
      </w:r>
    </w:p>
    <w:p w:rsidR="00EB327F" w:rsidRPr="00DB7999" w:rsidRDefault="00EB327F" w:rsidP="00E83A77">
      <w:pPr>
        <w:autoSpaceDE w:val="0"/>
        <w:autoSpaceDN w:val="0"/>
        <w:adjustRightInd w:val="0"/>
        <w:spacing w:after="0" w:line="240" w:lineRule="auto"/>
        <w:ind w:firstLine="397"/>
        <w:jc w:val="center"/>
        <w:rPr>
          <w:rFonts w:ascii="Times New Roman" w:hAnsi="Times New Roman" w:cs="Times New Roman"/>
          <w:lang w:val="en-US"/>
        </w:rPr>
      </w:pPr>
    </w:p>
    <w:p w:rsidR="00E33B31" w:rsidRDefault="00E33B31" w:rsidP="00E83A77">
      <w:pPr>
        <w:autoSpaceDE w:val="0"/>
        <w:autoSpaceDN w:val="0"/>
        <w:adjustRightInd w:val="0"/>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However, </w:t>
      </w:r>
      <w:r w:rsidRPr="00DB7999">
        <w:rPr>
          <w:rFonts w:ascii="Times New Roman" w:hAnsi="Times New Roman" w:cs="Times New Roman"/>
          <w:i/>
          <w:iCs/>
          <w:lang w:val="en-US"/>
        </w:rPr>
        <w:t xml:space="preserve">sin </w:t>
      </w:r>
      <w:r w:rsidRPr="00DB7999">
        <w:rPr>
          <w:rFonts w:ascii="Times New Roman" w:hAnsi="Times New Roman" w:cs="Times New Roman"/>
          <w:lang w:val="en-US"/>
        </w:rPr>
        <w:t xml:space="preserve">90 = 1, </w:t>
      </w:r>
      <w:r w:rsidRPr="00DB7999">
        <w:rPr>
          <w:rFonts w:ascii="Times New Roman" w:hAnsi="Times New Roman" w:cs="Times New Roman"/>
        </w:rPr>
        <w:t>то</w:t>
      </w:r>
      <w:r w:rsidRPr="00DB7999">
        <w:rPr>
          <w:rFonts w:ascii="Times New Roman" w:hAnsi="Times New Roman" w:cs="Times New Roman"/>
          <w:lang w:val="en-US"/>
        </w:rPr>
        <w:t xml:space="preserve"> </w:t>
      </w:r>
      <w:r w:rsidRPr="00DB7999">
        <w:rPr>
          <w:rFonts w:ascii="Times New Roman" w:hAnsi="Times New Roman" w:cs="Times New Roman"/>
          <w:i/>
          <w:iCs/>
          <w:lang w:val="en-US"/>
        </w:rPr>
        <w:t>n</w:t>
      </w:r>
      <w:r w:rsidRPr="00DB7999">
        <w:rPr>
          <w:rFonts w:ascii="Times New Roman" w:hAnsi="Times New Roman" w:cs="Times New Roman"/>
          <w:position w:val="-10"/>
          <w:vertAlign w:val="subscript"/>
          <w:lang w:val="en-US"/>
        </w:rPr>
        <w:t xml:space="preserve">2 </w:t>
      </w:r>
      <w:r w:rsidRPr="00DB7999">
        <w:rPr>
          <w:rFonts w:ascii="Times New Roman" w:hAnsi="Times New Roman" w:cs="Times New Roman"/>
          <w:lang w:val="en-US"/>
        </w:rPr>
        <w:t xml:space="preserve">= </w:t>
      </w:r>
      <w:r w:rsidRPr="00DB7999">
        <w:rPr>
          <w:rFonts w:ascii="Times New Roman" w:hAnsi="Times New Roman" w:cs="Times New Roman"/>
          <w:i/>
          <w:iCs/>
          <w:lang w:val="en-US"/>
        </w:rPr>
        <w:t>n</w:t>
      </w:r>
      <w:r w:rsidRPr="00DB7999">
        <w:rPr>
          <w:rFonts w:ascii="Times New Roman" w:hAnsi="Times New Roman" w:cs="Times New Roman"/>
          <w:position w:val="-10"/>
          <w:vertAlign w:val="subscript"/>
          <w:lang w:val="en-US"/>
        </w:rPr>
        <w:t xml:space="preserve">1 </w:t>
      </w:r>
      <w:r w:rsidRPr="00DB7999">
        <w:rPr>
          <w:rFonts w:ascii="Times New Roman" w:hAnsi="Times New Roman" w:cs="Times New Roman"/>
          <w:i/>
          <w:iCs/>
          <w:lang w:val="en-US"/>
        </w:rPr>
        <w:t xml:space="preserve">sin </w:t>
      </w:r>
      <w:r w:rsidRPr="00DB7999">
        <w:rPr>
          <w:rFonts w:ascii="Times New Roman" w:hAnsi="Times New Roman" w:cs="Times New Roman"/>
        </w:rPr>
        <w:t>γ</w:t>
      </w:r>
      <w:r w:rsidRPr="00DB7999">
        <w:rPr>
          <w:rFonts w:ascii="Times New Roman" w:hAnsi="Times New Roman" w:cs="Times New Roman"/>
          <w:lang w:val="en-US"/>
        </w:rPr>
        <w:t xml:space="preserve"> purposes. The refractive index of the binary mixture depends on the concentration of the components that can be calculated, using the formulas:</w:t>
      </w:r>
    </w:p>
    <w:p w:rsidR="00EB327F" w:rsidRPr="00DB7999" w:rsidRDefault="00EB327F" w:rsidP="00E83A77">
      <w:pPr>
        <w:autoSpaceDE w:val="0"/>
        <w:autoSpaceDN w:val="0"/>
        <w:adjustRightInd w:val="0"/>
        <w:spacing w:after="0" w:line="240" w:lineRule="auto"/>
        <w:ind w:firstLine="397"/>
        <w:jc w:val="both"/>
        <w:rPr>
          <w:rFonts w:ascii="Times New Roman" w:hAnsi="Times New Roman" w:cs="Times New Roman"/>
          <w:lang w:val="en-US"/>
        </w:rPr>
      </w:pPr>
    </w:p>
    <w:p w:rsidR="00E33B31" w:rsidRPr="00EB327F" w:rsidRDefault="00E33B31" w:rsidP="00E83A77">
      <w:pPr>
        <w:spacing w:after="0" w:line="240" w:lineRule="auto"/>
        <w:jc w:val="center"/>
        <w:rPr>
          <w:rFonts w:ascii="Times New Roman" w:hAnsi="Times New Roman" w:cs="Times New Roman"/>
          <w:lang w:val="en-US"/>
        </w:rPr>
      </w:pPr>
      <w:r w:rsidRPr="00EB327F">
        <w:rPr>
          <w:rFonts w:ascii="Times New Roman" w:hAnsi="Times New Roman" w:cs="Times New Roman"/>
          <w:lang w:val="en-US"/>
        </w:rPr>
        <w:t>x = (n - n</w:t>
      </w:r>
      <w:r w:rsidRPr="00EB327F">
        <w:rPr>
          <w:rFonts w:ascii="Times New Roman" w:hAnsi="Times New Roman" w:cs="Times New Roman"/>
          <w:vertAlign w:val="subscript"/>
          <w:lang w:val="en-US"/>
        </w:rPr>
        <w:t>0</w:t>
      </w:r>
      <w:r w:rsidRPr="00EB327F">
        <w:rPr>
          <w:rFonts w:ascii="Times New Roman" w:hAnsi="Times New Roman" w:cs="Times New Roman"/>
          <w:lang w:val="en-US"/>
        </w:rPr>
        <w:t>) / F,</w:t>
      </w:r>
    </w:p>
    <w:p w:rsidR="00EB327F" w:rsidRPr="00DB7999" w:rsidRDefault="00EB327F" w:rsidP="00E83A77">
      <w:pPr>
        <w:spacing w:after="0" w:line="240" w:lineRule="auto"/>
        <w:ind w:firstLine="397"/>
        <w:jc w:val="center"/>
        <w:rPr>
          <w:rFonts w:ascii="Times New Roman" w:hAnsi="Times New Roman" w:cs="Times New Roman"/>
          <w:b/>
          <w:lang w:val="en-US"/>
        </w:rPr>
      </w:pPr>
    </w:p>
    <w:p w:rsidR="00E33B31" w:rsidRPr="00DB7999" w:rsidRDefault="00EB327F" w:rsidP="00E83A77">
      <w:pPr>
        <w:spacing w:after="0" w:line="240" w:lineRule="auto"/>
        <w:jc w:val="both"/>
        <w:rPr>
          <w:rFonts w:ascii="Times New Roman" w:hAnsi="Times New Roman" w:cs="Times New Roman"/>
          <w:lang w:val="en-US"/>
        </w:rPr>
      </w:pPr>
      <w:r>
        <w:rPr>
          <w:rFonts w:ascii="Times New Roman" w:hAnsi="Times New Roman" w:cs="Times New Roman"/>
          <w:lang w:val="en-US"/>
        </w:rPr>
        <w:t xml:space="preserve">where x – </w:t>
      </w:r>
      <w:r w:rsidR="00E33B31" w:rsidRPr="00DB7999">
        <w:rPr>
          <w:rFonts w:ascii="Times New Roman" w:hAnsi="Times New Roman" w:cs="Times New Roman"/>
          <w:lang w:val="en-US"/>
        </w:rPr>
        <w:t>mass concentration of the substance</w:t>
      </w:r>
      <w:r>
        <w:rPr>
          <w:rFonts w:ascii="Times New Roman" w:hAnsi="Times New Roman" w:cs="Times New Roman"/>
          <w:lang w:val="en-US"/>
        </w:rPr>
        <w:t xml:space="preserve"> in the solution; </w:t>
      </w:r>
      <w:r>
        <w:rPr>
          <w:rFonts w:ascii="Times New Roman" w:hAnsi="Times New Roman" w:cs="Times New Roman"/>
          <w:lang w:val="en-US"/>
        </w:rPr>
        <w:br/>
        <w:t>n –</w:t>
      </w:r>
      <w:r w:rsidR="00E33B31" w:rsidRPr="00DB7999">
        <w:rPr>
          <w:rFonts w:ascii="Times New Roman" w:hAnsi="Times New Roman" w:cs="Times New Roman"/>
          <w:lang w:val="en-US"/>
        </w:rPr>
        <w:t xml:space="preserve"> refraction index of the solution; n</w:t>
      </w:r>
      <w:r w:rsidR="00E33B31" w:rsidRPr="00DB7999">
        <w:rPr>
          <w:rFonts w:ascii="Times New Roman" w:hAnsi="Times New Roman" w:cs="Times New Roman"/>
          <w:vertAlign w:val="subscript"/>
          <w:lang w:val="en-US"/>
        </w:rPr>
        <w:t>0</w:t>
      </w:r>
      <w:r>
        <w:rPr>
          <w:rFonts w:ascii="Times New Roman" w:hAnsi="Times New Roman" w:cs="Times New Roman"/>
          <w:lang w:val="en-US"/>
        </w:rPr>
        <w:t xml:space="preserve"> – </w:t>
      </w:r>
      <w:r w:rsidR="00E33B31" w:rsidRPr="00DB7999">
        <w:rPr>
          <w:rFonts w:ascii="Times New Roman" w:hAnsi="Times New Roman" w:cs="Times New Roman"/>
          <w:lang w:val="en-US"/>
        </w:rPr>
        <w:t>solvent refractive index of standard solut</w:t>
      </w:r>
      <w:r>
        <w:rPr>
          <w:rFonts w:ascii="Times New Roman" w:hAnsi="Times New Roman" w:cs="Times New Roman"/>
          <w:lang w:val="en-US"/>
        </w:rPr>
        <w:t xml:space="preserve">ion at the same temperature; F – </w:t>
      </w:r>
      <w:r w:rsidR="00E33B31" w:rsidRPr="00DB7999">
        <w:rPr>
          <w:rFonts w:ascii="Times New Roman" w:hAnsi="Times New Roman" w:cs="Times New Roman"/>
          <w:lang w:val="en-US"/>
        </w:rPr>
        <w:t>factor equal to the refractive index of the largest gain with an increase in the concentration of 1% (set experimentally).</w:t>
      </w:r>
    </w:p>
    <w:p w:rsidR="00E33B31" w:rsidRPr="00592D42" w:rsidRDefault="00E33B31" w:rsidP="00E83A77">
      <w:pPr>
        <w:spacing w:after="0" w:line="240" w:lineRule="auto"/>
        <w:ind w:firstLine="397"/>
        <w:jc w:val="both"/>
        <w:rPr>
          <w:rFonts w:ascii="Times New Roman" w:hAnsi="Times New Roman" w:cs="Times New Roman"/>
          <w:spacing w:val="2"/>
          <w:lang w:val="en-US"/>
        </w:rPr>
      </w:pPr>
      <w:r w:rsidRPr="00592D42">
        <w:rPr>
          <w:rFonts w:ascii="Times New Roman" w:hAnsi="Times New Roman" w:cs="Times New Roman"/>
          <w:spacing w:val="2"/>
          <w:lang w:val="en-US"/>
        </w:rPr>
        <w:t>In case of deviation from linea</w:t>
      </w:r>
      <w:r w:rsidR="00FA7262" w:rsidRPr="00592D42">
        <w:rPr>
          <w:rFonts w:ascii="Times New Roman" w:hAnsi="Times New Roman" w:cs="Times New Roman"/>
          <w:spacing w:val="2"/>
          <w:lang w:val="en-US"/>
        </w:rPr>
        <w:t>rity for accurate determination</w:t>
      </w:r>
      <w:r w:rsidRPr="00592D42">
        <w:rPr>
          <w:rFonts w:ascii="Times New Roman" w:hAnsi="Times New Roman" w:cs="Times New Roman"/>
          <w:spacing w:val="2"/>
          <w:lang w:val="en-US"/>
        </w:rPr>
        <w:t xml:space="preserve"> of concentrations is necessary to build a calibr</w:t>
      </w:r>
      <w:r w:rsidR="00EB327F" w:rsidRPr="00592D42">
        <w:rPr>
          <w:rFonts w:ascii="Times New Roman" w:hAnsi="Times New Roman" w:cs="Times New Roman"/>
          <w:spacing w:val="2"/>
          <w:lang w:val="en-US"/>
        </w:rPr>
        <w:t xml:space="preserve">ation curve in the coordinates </w:t>
      </w:r>
      <w:r w:rsidR="00EB327F" w:rsidRPr="00592D42">
        <w:rPr>
          <w:rFonts w:ascii="Times New Roman" w:hAnsi="Times New Roman" w:cs="Times New Roman"/>
          <w:spacing w:val="2"/>
          <w:lang w:val="kk-KZ"/>
        </w:rPr>
        <w:t>«</w:t>
      </w:r>
      <w:r w:rsidR="00EB327F" w:rsidRPr="00592D42">
        <w:rPr>
          <w:rFonts w:ascii="Times New Roman" w:hAnsi="Times New Roman" w:cs="Times New Roman"/>
          <w:spacing w:val="2"/>
          <w:lang w:val="en-US"/>
        </w:rPr>
        <w:t xml:space="preserve">concentration </w:t>
      </w:r>
      <w:r w:rsidR="00EB327F" w:rsidRPr="00592D42">
        <w:rPr>
          <w:rFonts w:ascii="Times New Roman" w:hAnsi="Times New Roman" w:cs="Times New Roman"/>
          <w:spacing w:val="2"/>
          <w:lang w:val="kk-KZ"/>
        </w:rPr>
        <w:t xml:space="preserve">– </w:t>
      </w:r>
      <w:r w:rsidRPr="00592D42">
        <w:rPr>
          <w:rFonts w:ascii="Times New Roman" w:hAnsi="Times New Roman" w:cs="Times New Roman"/>
          <w:spacing w:val="2"/>
          <w:lang w:val="en-US"/>
        </w:rPr>
        <w:t>the index of refraction</w:t>
      </w:r>
      <w:r w:rsidR="00EB327F" w:rsidRPr="00592D42">
        <w:rPr>
          <w:rFonts w:ascii="Times New Roman" w:hAnsi="Times New Roman" w:cs="Times New Roman"/>
          <w:spacing w:val="2"/>
          <w:lang w:val="kk-KZ"/>
        </w:rPr>
        <w:t>»</w:t>
      </w:r>
      <w:r w:rsidRPr="00592D42">
        <w:rPr>
          <w:rFonts w:ascii="Times New Roman" w:hAnsi="Times New Roman" w:cs="Times New Roman"/>
          <w:spacing w:val="2"/>
          <w:lang w:val="en-US"/>
        </w:rPr>
        <w:t>.</w:t>
      </w:r>
      <w:r w:rsidR="00A25CBF" w:rsidRPr="00592D42">
        <w:rPr>
          <w:rFonts w:ascii="Times New Roman" w:hAnsi="Times New Roman" w:cs="Times New Roman"/>
          <w:spacing w:val="2"/>
          <w:lang w:val="en-US"/>
        </w:rPr>
        <w:t xml:space="preserve"> </w:t>
      </w:r>
      <w:r w:rsidRPr="00592D42">
        <w:rPr>
          <w:rFonts w:ascii="Times New Roman" w:hAnsi="Times New Roman" w:cs="Times New Roman"/>
          <w:spacing w:val="2"/>
          <w:lang w:val="en-US"/>
        </w:rPr>
        <w:t>If the difference in refractive indexes  constituting the solution components  is equal to  0.1, then the accuracy of determining the concentration by the  refractometry  method can make a few hundredths of a percent.</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value of the refractive index is used in organic chemistry to find the value of  molecular refraction M</w:t>
      </w:r>
      <w:r w:rsidRPr="00DB7999">
        <w:rPr>
          <w:rFonts w:ascii="Times New Roman" w:hAnsi="Times New Roman" w:cs="Times New Roman"/>
          <w:vertAlign w:val="subscript"/>
          <w:lang w:val="en-US"/>
        </w:rPr>
        <w:t>r</w:t>
      </w:r>
      <w:r w:rsidRPr="00DB7999">
        <w:rPr>
          <w:rFonts w:ascii="Times New Roman" w:hAnsi="Times New Roman" w:cs="Times New Roman"/>
          <w:lang w:val="en-US"/>
        </w:rPr>
        <w:t xml:space="preserve"> of the material which is  its constant independent from the temperature.</w:t>
      </w:r>
    </w:p>
    <w:p w:rsidR="00E33B31"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Knowing the refractive index of the material n</w:t>
      </w:r>
      <w:r w:rsidRPr="00DB7999">
        <w:rPr>
          <w:rFonts w:ascii="Times New Roman" w:hAnsi="Times New Roman" w:cs="Times New Roman"/>
          <w:vertAlign w:val="subscript"/>
          <w:lang w:val="en-US"/>
        </w:rPr>
        <w:t>D</w:t>
      </w:r>
      <w:r w:rsidR="00A25CBF" w:rsidRPr="00DB7999">
        <w:rPr>
          <w:rFonts w:ascii="Times New Roman" w:hAnsi="Times New Roman" w:cs="Times New Roman"/>
          <w:vertAlign w:val="subscript"/>
          <w:lang w:val="en-US"/>
        </w:rPr>
        <w:t xml:space="preserve"> </w:t>
      </w:r>
      <w:r w:rsidRPr="00DB7999">
        <w:rPr>
          <w:rFonts w:ascii="Times New Roman" w:hAnsi="Times New Roman" w:cs="Times New Roman"/>
          <w:lang w:val="en-US"/>
        </w:rPr>
        <w:t xml:space="preserve">and its density </w:t>
      </w:r>
      <w:r w:rsidR="00EB327F">
        <w:rPr>
          <w:rFonts w:ascii="Times New Roman" w:hAnsi="Times New Roman" w:cs="Times New Roman"/>
          <w:lang w:val="en-US"/>
        </w:rPr>
        <w:br/>
      </w:r>
      <w:r w:rsidRPr="00DB7999">
        <w:rPr>
          <w:rFonts w:ascii="Times New Roman" w:hAnsi="Times New Roman" w:cs="Times New Roman"/>
          <w:lang w:val="en-US"/>
        </w:rPr>
        <w:t>d</w:t>
      </w:r>
      <w:r w:rsidRPr="00DB7999">
        <w:rPr>
          <w:rFonts w:ascii="Times New Roman" w:hAnsi="Times New Roman" w:cs="Times New Roman"/>
          <w:vertAlign w:val="subscript"/>
          <w:lang w:val="en-US"/>
        </w:rPr>
        <w:t>4</w:t>
      </w:r>
      <w:r w:rsidRPr="00DB7999">
        <w:rPr>
          <w:rFonts w:ascii="Times New Roman" w:hAnsi="Times New Roman" w:cs="Times New Roman"/>
          <w:vertAlign w:val="superscript"/>
          <w:lang w:val="en-US"/>
        </w:rPr>
        <w:t>t</w:t>
      </w:r>
      <w:r w:rsidRPr="00DB7999">
        <w:rPr>
          <w:rFonts w:ascii="Times New Roman" w:hAnsi="Times New Roman" w:cs="Times New Roman"/>
          <w:lang w:val="en-US"/>
        </w:rPr>
        <w:t>, molecular refraction M</w:t>
      </w:r>
      <w:r w:rsidRPr="00DB7999">
        <w:rPr>
          <w:rFonts w:ascii="Times New Roman" w:hAnsi="Times New Roman" w:cs="Times New Roman"/>
          <w:vertAlign w:val="subscript"/>
          <w:lang w:val="en-US"/>
        </w:rPr>
        <w:t>R</w:t>
      </w:r>
      <w:r w:rsidRPr="00DB7999">
        <w:rPr>
          <w:rFonts w:ascii="Times New Roman" w:hAnsi="Times New Roman" w:cs="Times New Roman"/>
          <w:lang w:val="en-US"/>
        </w:rPr>
        <w:t xml:space="preserve"> calculated by the </w:t>
      </w:r>
      <w:r w:rsidR="00FA7262" w:rsidRPr="00DB7999">
        <w:rPr>
          <w:rFonts w:ascii="Times New Roman" w:hAnsi="Times New Roman" w:cs="Times New Roman"/>
          <w:lang w:val="en-US"/>
        </w:rPr>
        <w:t xml:space="preserve">equation of the </w:t>
      </w:r>
      <w:r w:rsidR="00EB327F">
        <w:rPr>
          <w:rFonts w:ascii="Times New Roman" w:hAnsi="Times New Roman" w:cs="Times New Roman"/>
          <w:lang w:val="en-US"/>
        </w:rPr>
        <w:br/>
      </w:r>
      <w:r w:rsidR="00FA7262" w:rsidRPr="00DB7999">
        <w:rPr>
          <w:rFonts w:ascii="Times New Roman" w:hAnsi="Times New Roman" w:cs="Times New Roman"/>
          <w:lang w:val="en-US"/>
        </w:rPr>
        <w:t>Lorentz</w:t>
      </w:r>
      <w:r w:rsidRPr="00DB7999">
        <w:rPr>
          <w:rFonts w:ascii="Times New Roman" w:hAnsi="Times New Roman" w:cs="Times New Roman"/>
          <w:lang w:val="en-US"/>
        </w:rPr>
        <w:t>:</w:t>
      </w:r>
    </w:p>
    <w:p w:rsidR="00EB327F" w:rsidRPr="00DB7999" w:rsidRDefault="00EB327F" w:rsidP="00E83A77">
      <w:pPr>
        <w:spacing w:after="0" w:line="240" w:lineRule="auto"/>
        <w:ind w:firstLine="397"/>
        <w:jc w:val="both"/>
        <w:rPr>
          <w:rFonts w:ascii="Times New Roman" w:hAnsi="Times New Roman" w:cs="Times New Roman"/>
          <w:lang w:val="en-US"/>
        </w:rPr>
      </w:pPr>
    </w:p>
    <w:p w:rsidR="00E33B31" w:rsidRPr="00EB327F" w:rsidRDefault="00E33B31" w:rsidP="00E83A77">
      <w:pPr>
        <w:spacing w:after="0" w:line="240" w:lineRule="auto"/>
        <w:jc w:val="center"/>
        <w:rPr>
          <w:rFonts w:ascii="Times New Roman" w:hAnsi="Times New Roman" w:cs="Times New Roman"/>
          <w:lang w:val="en-US"/>
        </w:rPr>
      </w:pPr>
      <w:r w:rsidRPr="00EB327F">
        <w:rPr>
          <w:rFonts w:ascii="Times New Roman" w:hAnsi="Times New Roman" w:cs="Times New Roman"/>
          <w:lang w:val="en-US"/>
        </w:rPr>
        <w:t>M</w:t>
      </w:r>
      <w:r w:rsidRPr="00EB327F">
        <w:rPr>
          <w:rFonts w:ascii="Times New Roman" w:hAnsi="Times New Roman" w:cs="Times New Roman"/>
          <w:vertAlign w:val="subscript"/>
          <w:lang w:val="en-US"/>
        </w:rPr>
        <w:t>R</w:t>
      </w:r>
      <w:r w:rsidRPr="00EB327F">
        <w:rPr>
          <w:rFonts w:ascii="Times New Roman" w:hAnsi="Times New Roman" w:cs="Times New Roman"/>
          <w:lang w:val="en-US"/>
        </w:rPr>
        <w:t xml:space="preserve"> = (n</w:t>
      </w:r>
      <w:r w:rsidRPr="00EB327F">
        <w:rPr>
          <w:rFonts w:ascii="Times New Roman" w:hAnsi="Times New Roman" w:cs="Times New Roman"/>
          <w:vertAlign w:val="superscript"/>
          <w:lang w:val="en-US"/>
        </w:rPr>
        <w:t>2</w:t>
      </w:r>
      <w:r w:rsidRPr="00EB327F">
        <w:rPr>
          <w:rFonts w:ascii="Times New Roman" w:hAnsi="Times New Roman" w:cs="Times New Roman"/>
          <w:lang w:val="en-US"/>
        </w:rPr>
        <w:t>-1) M / (n</w:t>
      </w:r>
      <w:r w:rsidRPr="00EB327F">
        <w:rPr>
          <w:rFonts w:ascii="Times New Roman" w:hAnsi="Times New Roman" w:cs="Times New Roman"/>
          <w:vertAlign w:val="superscript"/>
          <w:lang w:val="en-US"/>
        </w:rPr>
        <w:t>2</w:t>
      </w:r>
      <w:r w:rsidRPr="00EB327F">
        <w:rPr>
          <w:rFonts w:ascii="Times New Roman" w:hAnsi="Times New Roman" w:cs="Times New Roman"/>
          <w:lang w:val="en-US"/>
        </w:rPr>
        <w:t xml:space="preserve"> + 2) d = 3/4 π N</w:t>
      </w:r>
      <w:r w:rsidRPr="00EB327F">
        <w:rPr>
          <w:rFonts w:ascii="Times New Roman" w:hAnsi="Times New Roman" w:cs="Times New Roman"/>
          <w:vertAlign w:val="subscript"/>
          <w:lang w:val="en-US"/>
        </w:rPr>
        <w:t>L</w:t>
      </w:r>
      <w:r w:rsidRPr="00EB327F">
        <w:rPr>
          <w:rFonts w:ascii="Times New Roman" w:hAnsi="Times New Roman" w:cs="Times New Roman"/>
          <w:lang w:val="en-US"/>
        </w:rPr>
        <w:t xml:space="preserve"> α</w:t>
      </w:r>
      <w:r w:rsidR="00A25CBF" w:rsidRPr="00EB327F">
        <w:rPr>
          <w:rFonts w:ascii="Times New Roman" w:hAnsi="Times New Roman" w:cs="Times New Roman"/>
          <w:lang w:val="en-US"/>
        </w:rPr>
        <w:t>,</w:t>
      </w:r>
    </w:p>
    <w:p w:rsidR="00EB327F" w:rsidRPr="00DB7999" w:rsidRDefault="00EB327F" w:rsidP="00E83A77">
      <w:pPr>
        <w:spacing w:after="0" w:line="240" w:lineRule="auto"/>
        <w:ind w:firstLine="397"/>
        <w:jc w:val="center"/>
        <w:rPr>
          <w:rFonts w:ascii="Times New Roman" w:hAnsi="Times New Roman" w:cs="Times New Roman"/>
          <w:b/>
          <w:lang w:val="en-US"/>
        </w:rPr>
      </w:pPr>
    </w:p>
    <w:p w:rsidR="00E33B31" w:rsidRPr="00DB7999" w:rsidRDefault="00EB327F" w:rsidP="00E83A77">
      <w:pPr>
        <w:spacing w:after="0" w:line="240" w:lineRule="auto"/>
        <w:jc w:val="both"/>
        <w:rPr>
          <w:rFonts w:ascii="Times New Roman" w:hAnsi="Times New Roman" w:cs="Times New Roman"/>
          <w:lang w:val="en-US"/>
        </w:rPr>
      </w:pPr>
      <w:r>
        <w:rPr>
          <w:rFonts w:ascii="Times New Roman" w:hAnsi="Times New Roman" w:cs="Times New Roman"/>
          <w:lang w:val="en-US"/>
        </w:rPr>
        <w:t>where M –</w:t>
      </w:r>
      <w:r w:rsidR="00E33B31" w:rsidRPr="00DB7999">
        <w:rPr>
          <w:rFonts w:ascii="Times New Roman" w:hAnsi="Times New Roman" w:cs="Times New Roman"/>
          <w:lang w:val="en-US"/>
        </w:rPr>
        <w:t xml:space="preserve"> molecular weight of  substance;</w:t>
      </w:r>
      <w:r w:rsidR="00FA7262" w:rsidRPr="00DB7999">
        <w:rPr>
          <w:rFonts w:ascii="Times New Roman" w:hAnsi="Times New Roman" w:cs="Times New Roman"/>
          <w:lang w:val="en-US"/>
        </w:rPr>
        <w:t xml:space="preserve"> </w:t>
      </w:r>
      <w:r w:rsidR="00E33B31" w:rsidRPr="00DB7999">
        <w:rPr>
          <w:rFonts w:ascii="Times New Roman" w:hAnsi="Times New Roman" w:cs="Times New Roman"/>
          <w:lang w:val="en-US"/>
        </w:rPr>
        <w:t xml:space="preserve">α </w:t>
      </w:r>
      <w:r>
        <w:rPr>
          <w:rFonts w:ascii="Times New Roman" w:hAnsi="Times New Roman" w:cs="Times New Roman"/>
          <w:lang w:val="kk-KZ"/>
        </w:rPr>
        <w:t>–</w:t>
      </w:r>
      <w:r w:rsidR="00E33B31" w:rsidRPr="00DB7999">
        <w:rPr>
          <w:rFonts w:ascii="Times New Roman" w:hAnsi="Times New Roman" w:cs="Times New Roman"/>
          <w:lang w:val="en-US"/>
        </w:rPr>
        <w:t xml:space="preserve"> the electronic polarizability of the molecule.</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The molecular refraction leads to a number of assumptions about the structure of the molecule, it is directly proportional to the electron polarizability of the  molecule.</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Technique of the experiment</w:t>
      </w:r>
      <w:r w:rsidRPr="00DB7999">
        <w:rPr>
          <w:rFonts w:ascii="Times New Roman" w:hAnsi="Times New Roman" w:cs="Times New Roman"/>
          <w:lang w:val="en-US"/>
        </w:rPr>
        <w:t xml:space="preserve"> . Determination of the refractive index is carried out by the  refractometer IRF-454 (Fig. 1</w:t>
      </w:r>
      <w:r w:rsidR="00040D29">
        <w:rPr>
          <w:rFonts w:ascii="Times New Roman" w:hAnsi="Times New Roman" w:cs="Times New Roman"/>
          <w:lang w:val="en-US"/>
        </w:rPr>
        <w:t>6</w:t>
      </w:r>
      <w:r w:rsidRPr="00DB7999">
        <w:rPr>
          <w:rFonts w:ascii="Times New Roman" w:hAnsi="Times New Roman" w:cs="Times New Roman"/>
          <w:lang w:val="en-US"/>
        </w:rPr>
        <w:t>).</w:t>
      </w:r>
    </w:p>
    <w:p w:rsidR="00E33B31" w:rsidRDefault="00E33B31" w:rsidP="00E83A77">
      <w:pPr>
        <w:spacing w:after="0" w:line="240" w:lineRule="auto"/>
        <w:ind w:firstLine="397"/>
        <w:jc w:val="center"/>
        <w:rPr>
          <w:rFonts w:ascii="Times New Roman" w:hAnsi="Times New Roman" w:cs="Times New Roman"/>
          <w:lang w:val="en-US"/>
        </w:rPr>
      </w:pPr>
    </w:p>
    <w:p w:rsidR="00EB327F" w:rsidRPr="00EB327F" w:rsidRDefault="00EB327F" w:rsidP="00E83A77">
      <w:pPr>
        <w:spacing w:after="0" w:line="240" w:lineRule="auto"/>
        <w:jc w:val="center"/>
        <w:rPr>
          <w:rFonts w:ascii="Times New Roman" w:hAnsi="Times New Roman" w:cs="Times New Roman"/>
          <w:sz w:val="18"/>
          <w:lang w:val="en-US"/>
        </w:rPr>
      </w:pPr>
      <w:r w:rsidRPr="00EB327F">
        <w:rPr>
          <w:rFonts w:ascii="Times New Roman" w:hAnsi="Times New Roman" w:cs="Times New Roman"/>
          <w:b/>
          <w:noProof/>
          <w:sz w:val="18"/>
          <w:lang w:eastAsia="ru-RU"/>
        </w:rPr>
        <w:drawing>
          <wp:inline distT="0" distB="0" distL="0" distR="0" wp14:anchorId="2C8F5337" wp14:editId="11781D7B">
            <wp:extent cx="3147238" cy="1807142"/>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lum contrast="19000"/>
                      <a:extLst>
                        <a:ext uri="{28A0092B-C50C-407E-A947-70E740481C1C}">
                          <a14:useLocalDpi xmlns:a14="http://schemas.microsoft.com/office/drawing/2010/main" val="0"/>
                        </a:ext>
                      </a:extLst>
                    </a:blip>
                    <a:srcRect/>
                    <a:stretch>
                      <a:fillRect/>
                    </a:stretch>
                  </pic:blipFill>
                  <pic:spPr bwMode="auto">
                    <a:xfrm>
                      <a:off x="0" y="0"/>
                      <a:ext cx="3153220" cy="1810577"/>
                    </a:xfrm>
                    <a:prstGeom prst="rect">
                      <a:avLst/>
                    </a:prstGeom>
                    <a:noFill/>
                    <a:ln>
                      <a:noFill/>
                    </a:ln>
                  </pic:spPr>
                </pic:pic>
              </a:graphicData>
            </a:graphic>
          </wp:inline>
        </w:drawing>
      </w:r>
    </w:p>
    <w:p w:rsidR="00AF4EA4" w:rsidRPr="00EB327F" w:rsidRDefault="00AF4EA4" w:rsidP="00E83A77">
      <w:pPr>
        <w:spacing w:after="0" w:line="240" w:lineRule="auto"/>
        <w:jc w:val="center"/>
        <w:rPr>
          <w:rFonts w:ascii="Times New Roman" w:hAnsi="Times New Roman" w:cs="Times New Roman"/>
          <w:sz w:val="18"/>
          <w:lang w:val="en-US"/>
        </w:rPr>
      </w:pPr>
    </w:p>
    <w:p w:rsidR="0009326F" w:rsidRDefault="00E33B31" w:rsidP="00E83A77">
      <w:pPr>
        <w:spacing w:after="0" w:line="240" w:lineRule="auto"/>
        <w:jc w:val="center"/>
        <w:rPr>
          <w:rFonts w:ascii="Times New Roman" w:hAnsi="Times New Roman" w:cs="Times New Roman"/>
          <w:sz w:val="18"/>
          <w:lang w:val="en-US"/>
        </w:rPr>
      </w:pPr>
      <w:r w:rsidRPr="00EB327F">
        <w:rPr>
          <w:rFonts w:ascii="Times New Roman" w:hAnsi="Times New Roman" w:cs="Times New Roman"/>
          <w:sz w:val="18"/>
          <w:lang w:val="en-US"/>
        </w:rPr>
        <w:t xml:space="preserve">1 – quide , 2 – refractometry  block , 3 </w:t>
      </w:r>
      <w:r w:rsidR="0009326F">
        <w:rPr>
          <w:rFonts w:ascii="Times New Roman" w:hAnsi="Times New Roman" w:cs="Times New Roman"/>
          <w:sz w:val="18"/>
          <w:lang w:val="kk-KZ"/>
        </w:rPr>
        <w:t>–</w:t>
      </w:r>
      <w:r w:rsidRPr="00EB327F">
        <w:rPr>
          <w:rFonts w:ascii="Times New Roman" w:hAnsi="Times New Roman" w:cs="Times New Roman"/>
          <w:sz w:val="18"/>
          <w:lang w:val="en-US"/>
        </w:rPr>
        <w:t xml:space="preserve"> socket, 4 </w:t>
      </w:r>
      <w:r w:rsidR="0009326F">
        <w:rPr>
          <w:rFonts w:ascii="Times New Roman" w:hAnsi="Times New Roman" w:cs="Times New Roman"/>
          <w:sz w:val="18"/>
          <w:lang w:val="kk-KZ"/>
        </w:rPr>
        <w:t>–</w:t>
      </w:r>
      <w:r w:rsidRPr="00EB327F">
        <w:rPr>
          <w:rFonts w:ascii="Times New Roman" w:hAnsi="Times New Roman" w:cs="Times New Roman"/>
          <w:sz w:val="18"/>
          <w:lang w:val="en-US"/>
        </w:rPr>
        <w:t xml:space="preserve"> hook, 5 </w:t>
      </w:r>
      <w:r w:rsidR="0009326F">
        <w:rPr>
          <w:rFonts w:ascii="Times New Roman" w:hAnsi="Times New Roman" w:cs="Times New Roman"/>
          <w:sz w:val="18"/>
          <w:lang w:val="kk-KZ"/>
        </w:rPr>
        <w:t>–</w:t>
      </w:r>
      <w:r w:rsidRPr="00EB327F">
        <w:rPr>
          <w:rFonts w:ascii="Times New Roman" w:hAnsi="Times New Roman" w:cs="Times New Roman"/>
          <w:sz w:val="18"/>
          <w:lang w:val="en-US"/>
        </w:rPr>
        <w:t xml:space="preserve"> scale 6 </w:t>
      </w:r>
      <w:r w:rsidR="0009326F">
        <w:rPr>
          <w:rFonts w:ascii="Times New Roman" w:hAnsi="Times New Roman" w:cs="Times New Roman"/>
          <w:sz w:val="18"/>
          <w:lang w:val="kk-KZ"/>
        </w:rPr>
        <w:t>–</w:t>
      </w:r>
      <w:r w:rsidRPr="00EB327F">
        <w:rPr>
          <w:rFonts w:ascii="Times New Roman" w:hAnsi="Times New Roman" w:cs="Times New Roman"/>
          <w:sz w:val="18"/>
          <w:lang w:val="en-US"/>
        </w:rPr>
        <w:t xml:space="preserve"> vernier, </w:t>
      </w:r>
    </w:p>
    <w:p w:rsidR="0009326F" w:rsidRDefault="00E33B31" w:rsidP="00E83A77">
      <w:pPr>
        <w:spacing w:after="0" w:line="240" w:lineRule="auto"/>
        <w:jc w:val="center"/>
        <w:rPr>
          <w:rFonts w:ascii="Times New Roman" w:hAnsi="Times New Roman" w:cs="Times New Roman"/>
          <w:sz w:val="18"/>
          <w:lang w:val="en-US"/>
        </w:rPr>
      </w:pPr>
      <w:r w:rsidRPr="00EB327F">
        <w:rPr>
          <w:rFonts w:ascii="Times New Roman" w:hAnsi="Times New Roman" w:cs="Times New Roman"/>
          <w:sz w:val="18"/>
          <w:lang w:val="en-US"/>
        </w:rPr>
        <w:t xml:space="preserve">7 </w:t>
      </w:r>
      <w:r w:rsidR="0009326F">
        <w:rPr>
          <w:rFonts w:ascii="Times New Roman" w:hAnsi="Times New Roman" w:cs="Times New Roman"/>
          <w:sz w:val="18"/>
          <w:lang w:val="kk-KZ"/>
        </w:rPr>
        <w:t>–</w:t>
      </w:r>
      <w:r w:rsidRPr="00EB327F">
        <w:rPr>
          <w:rFonts w:ascii="Times New Roman" w:hAnsi="Times New Roman" w:cs="Times New Roman"/>
          <w:sz w:val="18"/>
          <w:lang w:val="en-US"/>
        </w:rPr>
        <w:t xml:space="preserve"> fitting, 8</w:t>
      </w:r>
      <w:r w:rsidR="0009326F">
        <w:rPr>
          <w:rFonts w:ascii="Times New Roman" w:hAnsi="Times New Roman" w:cs="Times New Roman"/>
          <w:sz w:val="18"/>
          <w:lang w:val="kk-KZ"/>
        </w:rPr>
        <w:t xml:space="preserve"> – </w:t>
      </w:r>
      <w:r w:rsidRPr="00EB327F">
        <w:rPr>
          <w:rFonts w:ascii="Times New Roman" w:hAnsi="Times New Roman" w:cs="Times New Roman"/>
          <w:sz w:val="18"/>
          <w:lang w:val="en-US"/>
        </w:rPr>
        <w:t>the handle</w:t>
      </w:r>
      <w:r w:rsidR="0009326F">
        <w:rPr>
          <w:rFonts w:ascii="Times New Roman" w:hAnsi="Times New Roman" w:cs="Times New Roman"/>
          <w:sz w:val="18"/>
          <w:lang w:val="kk-KZ"/>
        </w:rPr>
        <w:t>,</w:t>
      </w:r>
      <w:r w:rsidRPr="00EB327F">
        <w:rPr>
          <w:rFonts w:ascii="Times New Roman" w:hAnsi="Times New Roman" w:cs="Times New Roman"/>
          <w:sz w:val="18"/>
          <w:lang w:val="en-US"/>
        </w:rPr>
        <w:t xml:space="preserve"> 9 </w:t>
      </w:r>
      <w:r w:rsidR="0009326F">
        <w:rPr>
          <w:rFonts w:ascii="Times New Roman" w:hAnsi="Times New Roman" w:cs="Times New Roman"/>
          <w:sz w:val="18"/>
          <w:lang w:val="kk-KZ"/>
        </w:rPr>
        <w:t>–</w:t>
      </w:r>
      <w:r w:rsidRPr="00EB327F">
        <w:rPr>
          <w:rFonts w:ascii="Times New Roman" w:hAnsi="Times New Roman" w:cs="Times New Roman"/>
          <w:sz w:val="18"/>
          <w:lang w:val="en-US"/>
        </w:rPr>
        <w:t xml:space="preserve"> socket, 10 </w:t>
      </w:r>
      <w:r w:rsidR="0009326F">
        <w:rPr>
          <w:rFonts w:ascii="Times New Roman" w:hAnsi="Times New Roman" w:cs="Times New Roman"/>
          <w:sz w:val="18"/>
          <w:lang w:val="kk-KZ"/>
        </w:rPr>
        <w:t xml:space="preserve">– </w:t>
      </w:r>
      <w:r w:rsidRPr="00EB327F">
        <w:rPr>
          <w:rFonts w:ascii="Times New Roman" w:hAnsi="Times New Roman" w:cs="Times New Roman"/>
          <w:sz w:val="18"/>
          <w:lang w:val="en-US"/>
        </w:rPr>
        <w:t xml:space="preserve">the hinge ,11 </w:t>
      </w:r>
      <w:r w:rsidR="0009326F">
        <w:rPr>
          <w:rFonts w:ascii="Times New Roman" w:hAnsi="Times New Roman" w:cs="Times New Roman"/>
          <w:sz w:val="18"/>
          <w:lang w:val="kk-KZ"/>
        </w:rPr>
        <w:t>–</w:t>
      </w:r>
      <w:r w:rsidRPr="00EB327F">
        <w:rPr>
          <w:rFonts w:ascii="Times New Roman" w:hAnsi="Times New Roman" w:cs="Times New Roman"/>
          <w:sz w:val="18"/>
          <w:lang w:val="en-US"/>
        </w:rPr>
        <w:t xml:space="preserve"> mirror 12 </w:t>
      </w:r>
      <w:r w:rsidR="0009326F">
        <w:rPr>
          <w:rFonts w:ascii="Times New Roman" w:hAnsi="Times New Roman" w:cs="Times New Roman"/>
          <w:sz w:val="18"/>
          <w:lang w:val="kk-KZ"/>
        </w:rPr>
        <w:t xml:space="preserve">– </w:t>
      </w:r>
      <w:r w:rsidRPr="00EB327F">
        <w:rPr>
          <w:rFonts w:ascii="Times New Roman" w:hAnsi="Times New Roman" w:cs="Times New Roman"/>
          <w:sz w:val="18"/>
          <w:lang w:val="en-US"/>
        </w:rPr>
        <w:t xml:space="preserve">the union, </w:t>
      </w:r>
    </w:p>
    <w:p w:rsidR="00040D29" w:rsidRDefault="00E33B31" w:rsidP="00040D29">
      <w:pPr>
        <w:spacing w:after="0" w:line="240" w:lineRule="auto"/>
        <w:jc w:val="center"/>
        <w:rPr>
          <w:rFonts w:ascii="Times New Roman" w:hAnsi="Times New Roman" w:cs="Times New Roman"/>
          <w:b/>
          <w:sz w:val="18"/>
          <w:lang w:val="en-US"/>
        </w:rPr>
      </w:pPr>
      <w:r w:rsidRPr="00EB327F">
        <w:rPr>
          <w:rFonts w:ascii="Times New Roman" w:hAnsi="Times New Roman" w:cs="Times New Roman"/>
          <w:sz w:val="18"/>
          <w:lang w:val="en-US"/>
        </w:rPr>
        <w:t xml:space="preserve">13 </w:t>
      </w:r>
      <w:r w:rsidR="0009326F">
        <w:rPr>
          <w:rFonts w:ascii="Times New Roman" w:hAnsi="Times New Roman" w:cs="Times New Roman"/>
          <w:sz w:val="18"/>
          <w:lang w:val="kk-KZ"/>
        </w:rPr>
        <w:t>–</w:t>
      </w:r>
      <w:r w:rsidRPr="00EB327F">
        <w:rPr>
          <w:rFonts w:ascii="Times New Roman" w:hAnsi="Times New Roman" w:cs="Times New Roman"/>
          <w:sz w:val="18"/>
          <w:lang w:val="en-US"/>
        </w:rPr>
        <w:t xml:space="preserve"> guiding, 14 </w:t>
      </w:r>
      <w:r w:rsidR="0009326F">
        <w:rPr>
          <w:rFonts w:ascii="Times New Roman" w:hAnsi="Times New Roman" w:cs="Times New Roman"/>
          <w:sz w:val="18"/>
          <w:lang w:val="kk-KZ"/>
        </w:rPr>
        <w:t>–</w:t>
      </w:r>
      <w:r w:rsidRPr="00EB327F">
        <w:rPr>
          <w:rFonts w:ascii="Times New Roman" w:hAnsi="Times New Roman" w:cs="Times New Roman"/>
          <w:sz w:val="18"/>
          <w:lang w:val="en-US"/>
        </w:rPr>
        <w:t xml:space="preserve"> valve, 15 </w:t>
      </w:r>
      <w:r w:rsidR="0009326F">
        <w:rPr>
          <w:rFonts w:ascii="Times New Roman" w:hAnsi="Times New Roman" w:cs="Times New Roman"/>
          <w:sz w:val="18"/>
          <w:lang w:val="kk-KZ"/>
        </w:rPr>
        <w:t>–</w:t>
      </w:r>
      <w:r w:rsidRPr="00EB327F">
        <w:rPr>
          <w:rFonts w:ascii="Times New Roman" w:hAnsi="Times New Roman" w:cs="Times New Roman"/>
          <w:sz w:val="18"/>
          <w:lang w:val="en-US"/>
        </w:rPr>
        <w:t xml:space="preserve"> </w:t>
      </w:r>
      <w:r w:rsidR="00EB327F" w:rsidRPr="00EB327F">
        <w:rPr>
          <w:rFonts w:ascii="Times New Roman" w:hAnsi="Times New Roman" w:cs="Times New Roman"/>
          <w:sz w:val="18"/>
          <w:lang w:val="en-US"/>
        </w:rPr>
        <w:t>the mirror , 16, 17 – flywheels</w:t>
      </w:r>
      <w:r w:rsidR="00040D29" w:rsidRPr="00040D29">
        <w:rPr>
          <w:rFonts w:ascii="Times New Roman" w:hAnsi="Times New Roman" w:cs="Times New Roman"/>
          <w:b/>
          <w:sz w:val="18"/>
          <w:lang w:val="en-US"/>
        </w:rPr>
        <w:t xml:space="preserve"> </w:t>
      </w:r>
    </w:p>
    <w:p w:rsidR="00040D29" w:rsidRDefault="00040D29" w:rsidP="00040D29">
      <w:pPr>
        <w:spacing w:after="0" w:line="240" w:lineRule="auto"/>
        <w:jc w:val="center"/>
        <w:rPr>
          <w:rFonts w:ascii="Times New Roman" w:hAnsi="Times New Roman" w:cs="Times New Roman"/>
          <w:b/>
          <w:sz w:val="18"/>
          <w:lang w:val="en-US"/>
        </w:rPr>
      </w:pPr>
    </w:p>
    <w:p w:rsidR="00AF1932" w:rsidRDefault="00040D29" w:rsidP="00040D29">
      <w:pPr>
        <w:spacing w:after="0" w:line="240" w:lineRule="auto"/>
        <w:jc w:val="center"/>
        <w:rPr>
          <w:rFonts w:ascii="Times New Roman" w:hAnsi="Times New Roman" w:cs="Times New Roman"/>
          <w:sz w:val="18"/>
          <w:lang w:val="en-US"/>
        </w:rPr>
      </w:pPr>
      <w:r w:rsidRPr="00EB327F">
        <w:rPr>
          <w:rFonts w:ascii="Times New Roman" w:hAnsi="Times New Roman" w:cs="Times New Roman"/>
          <w:b/>
          <w:sz w:val="18"/>
          <w:lang w:val="en-US"/>
        </w:rPr>
        <w:t>Fig. 1</w:t>
      </w:r>
      <w:r>
        <w:rPr>
          <w:rFonts w:ascii="Times New Roman" w:hAnsi="Times New Roman" w:cs="Times New Roman"/>
          <w:b/>
          <w:sz w:val="18"/>
          <w:lang w:val="en-US"/>
        </w:rPr>
        <w:t>6</w:t>
      </w:r>
      <w:r w:rsidRPr="00EB327F">
        <w:rPr>
          <w:rFonts w:ascii="Times New Roman" w:hAnsi="Times New Roman" w:cs="Times New Roman"/>
          <w:b/>
          <w:sz w:val="18"/>
          <w:lang w:val="en-US"/>
        </w:rPr>
        <w:t>.</w:t>
      </w:r>
      <w:r w:rsidRPr="00EB327F">
        <w:rPr>
          <w:rFonts w:ascii="Times New Roman" w:hAnsi="Times New Roman" w:cs="Times New Roman"/>
          <w:sz w:val="18"/>
          <w:lang w:val="en-US"/>
        </w:rPr>
        <w:t xml:space="preserve"> Refractometer IRF 454</w:t>
      </w:r>
    </w:p>
    <w:p w:rsidR="00040D29" w:rsidRPr="00040D29" w:rsidRDefault="00040D29" w:rsidP="00040D29">
      <w:pPr>
        <w:spacing w:after="0" w:line="240" w:lineRule="auto"/>
        <w:jc w:val="center"/>
        <w:rPr>
          <w:rFonts w:ascii="Times New Roman" w:hAnsi="Times New Roman" w:cs="Times New Roman"/>
          <w:sz w:val="18"/>
          <w:lang w:val="en-US"/>
        </w:rPr>
      </w:pP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Work on the refractometer is carried out in the following </w:t>
      </w:r>
      <w:r w:rsidR="00592D42">
        <w:rPr>
          <w:rFonts w:ascii="Times New Roman" w:hAnsi="Times New Roman" w:cs="Times New Roman"/>
          <w:lang w:val="en-US"/>
        </w:rPr>
        <w:br/>
      </w:r>
      <w:r w:rsidRPr="00DB7999">
        <w:rPr>
          <w:rFonts w:ascii="Times New Roman" w:hAnsi="Times New Roman" w:cs="Times New Roman"/>
          <w:lang w:val="en-US"/>
        </w:rPr>
        <w:t>order:</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1. The refractometer is set so that the light shines on the window of lighting  prism (with open damper 14). The light source can serve as a light bulb or fluorescent light.</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2. On a clean polished surface of measuring prism with a glass rod or a pipette without touching the surface  add a few droplets of a  liquid </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3. Dip the lighting prism and press it with  hook 4.</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4. Install the eyepiece to clearly see the crosshairs, is the mirror collar 11 to achieve the best illumination of the scale.</w:t>
      </w:r>
    </w:p>
    <w:p w:rsidR="00E33B31" w:rsidRPr="00DB7999"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5. Rotate the flywheel 16 introduce the border of light and shade in the eyepiece. Rotate the flywheel 17 to the disappearance of a rainbow of color-term boundary line.</w:t>
      </w:r>
    </w:p>
    <w:p w:rsidR="0009326F" w:rsidRDefault="00E33B3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 xml:space="preserve">6. Flywheel 16 suggest the border of light and shade exactly on the cross-hairs on the scale and remove the countdown. The index serves as a benchmark for fixed vertical bar prism 10. The scale interval 5 </w:t>
      </w:r>
      <w:r w:rsidR="0009326F">
        <w:rPr>
          <w:rFonts w:ascii="Times New Roman" w:hAnsi="Times New Roman" w:cs="Times New Roman"/>
          <w:lang w:val="en-US"/>
        </w:rPr>
        <w:t>∙</w:t>
      </w:r>
      <w:r w:rsidRPr="00DB7999">
        <w:rPr>
          <w:rFonts w:ascii="Times New Roman" w:hAnsi="Times New Roman" w:cs="Times New Roman"/>
          <w:lang w:val="en-US"/>
        </w:rPr>
        <w:t xml:space="preserve"> 10</w:t>
      </w:r>
      <w:r w:rsidRPr="00DB7999">
        <w:rPr>
          <w:rFonts w:ascii="Times New Roman" w:hAnsi="Times New Roman" w:cs="Times New Roman"/>
          <w:vertAlign w:val="superscript"/>
          <w:lang w:val="en-US"/>
        </w:rPr>
        <w:t>-4</w:t>
      </w:r>
      <w:r w:rsidR="00AD411C">
        <w:rPr>
          <w:rFonts w:ascii="Times New Roman" w:hAnsi="Times New Roman" w:cs="Times New Roman"/>
          <w:lang w:val="en-US"/>
        </w:rPr>
        <w:t>. Whole</w:t>
      </w:r>
      <w:r w:rsidRPr="00DB7999">
        <w:rPr>
          <w:rFonts w:ascii="Times New Roman" w:hAnsi="Times New Roman" w:cs="Times New Roman"/>
          <w:lang w:val="en-US"/>
        </w:rPr>
        <w:t>,</w:t>
      </w:r>
      <w:r w:rsidR="00AD411C">
        <w:rPr>
          <w:rFonts w:ascii="Times New Roman" w:hAnsi="Times New Roman" w:cs="Times New Roman"/>
          <w:lang w:val="en-US"/>
        </w:rPr>
        <w:t xml:space="preserve"> </w:t>
      </w:r>
      <w:r w:rsidRPr="00DB7999">
        <w:rPr>
          <w:rFonts w:ascii="Times New Roman" w:hAnsi="Times New Roman" w:cs="Times New Roman"/>
          <w:lang w:val="en-US"/>
        </w:rPr>
        <w:t>tens, hundredths and thousandths portion   ticking on a scale ten-share estimate by eye.</w:t>
      </w:r>
      <w:r w:rsidR="0009326F">
        <w:rPr>
          <w:rFonts w:ascii="Times New Roman" w:hAnsi="Times New Roman" w:cs="Times New Roman"/>
          <w:lang w:val="en-US"/>
        </w:rPr>
        <w:br w:type="page"/>
      </w:r>
    </w:p>
    <w:p w:rsidR="00E33B31" w:rsidRPr="0009326F" w:rsidRDefault="0009326F" w:rsidP="00E83A77">
      <w:pPr>
        <w:pStyle w:val="a3"/>
        <w:spacing w:after="0" w:line="240" w:lineRule="auto"/>
        <w:ind w:left="0"/>
        <w:jc w:val="center"/>
        <w:rPr>
          <w:rFonts w:ascii="Century Gothic" w:eastAsia="Times New Roman" w:hAnsi="Century Gothic" w:cs="Times New Roman"/>
          <w:b/>
          <w:color w:val="000000"/>
          <w:sz w:val="28"/>
          <w:lang w:val="en-US" w:eastAsia="ru-RU"/>
        </w:rPr>
      </w:pPr>
      <w:r w:rsidRPr="0009326F">
        <w:rPr>
          <w:rFonts w:ascii="Century Gothic" w:eastAsia="Times New Roman" w:hAnsi="Century Gothic" w:cs="Times New Roman"/>
          <w:b/>
          <w:bCs/>
          <w:color w:val="000000"/>
          <w:sz w:val="28"/>
          <w:lang w:val="kk-KZ" w:eastAsia="ru-RU"/>
        </w:rPr>
        <w:lastRenderedPageBreak/>
        <w:t>І</w:t>
      </w:r>
      <w:r w:rsidRPr="0009326F">
        <w:rPr>
          <w:rFonts w:ascii="Century Gothic" w:eastAsia="Times New Roman" w:hAnsi="Century Gothic" w:cs="Times New Roman"/>
          <w:b/>
          <w:bCs/>
          <w:color w:val="000000"/>
          <w:sz w:val="28"/>
          <w:lang w:val="en-US" w:eastAsia="ru-RU"/>
        </w:rPr>
        <w:t>V</w:t>
      </w:r>
      <w:r w:rsidRPr="0009326F">
        <w:rPr>
          <w:rFonts w:ascii="Century Gothic" w:eastAsia="Times New Roman" w:hAnsi="Century Gothic" w:cs="Times New Roman"/>
          <w:b/>
          <w:bCs/>
          <w:color w:val="000000"/>
          <w:sz w:val="28"/>
          <w:lang w:val="kk-KZ" w:eastAsia="ru-RU"/>
        </w:rPr>
        <w:t xml:space="preserve">. </w:t>
      </w:r>
      <w:r w:rsidR="00AF4EA4" w:rsidRPr="0009326F">
        <w:rPr>
          <w:rFonts w:ascii="Century Gothic" w:eastAsia="Times New Roman" w:hAnsi="Century Gothic" w:cs="Times New Roman"/>
          <w:b/>
          <w:bCs/>
          <w:color w:val="000000"/>
          <w:sz w:val="28"/>
          <w:lang w:val="en-US" w:eastAsia="ru-RU"/>
        </w:rPr>
        <w:t xml:space="preserve">PHYSICAL METHODS OF </w:t>
      </w:r>
      <w:r w:rsidR="00AD411C" w:rsidRPr="0009326F">
        <w:rPr>
          <w:rFonts w:ascii="Century Gothic" w:eastAsia="Times New Roman" w:hAnsi="Century Gothic" w:cs="Times New Roman"/>
          <w:b/>
          <w:bCs/>
          <w:color w:val="000000"/>
          <w:sz w:val="28"/>
          <w:lang w:val="en-US" w:eastAsia="ru-RU"/>
        </w:rPr>
        <w:t xml:space="preserve">ORGANIC COMPOUNDS </w:t>
      </w:r>
      <w:r w:rsidR="00AD411C">
        <w:rPr>
          <w:rFonts w:ascii="Century Gothic" w:eastAsia="Times New Roman" w:hAnsi="Century Gothic" w:cs="Times New Roman"/>
          <w:b/>
          <w:bCs/>
          <w:color w:val="000000"/>
          <w:sz w:val="28"/>
          <w:lang w:val="en-US" w:eastAsia="ru-RU"/>
        </w:rPr>
        <w:t>IDENTIFICATION</w:t>
      </w:r>
      <w:r w:rsidR="00AF4EA4" w:rsidRPr="0009326F">
        <w:rPr>
          <w:rFonts w:ascii="Century Gothic" w:eastAsia="Times New Roman" w:hAnsi="Century Gothic" w:cs="Times New Roman"/>
          <w:b/>
          <w:bCs/>
          <w:color w:val="000000"/>
          <w:sz w:val="28"/>
          <w:lang w:val="en-US" w:eastAsia="ru-RU"/>
        </w:rPr>
        <w:t xml:space="preserve"> </w:t>
      </w:r>
    </w:p>
    <w:p w:rsidR="00AF4EA4" w:rsidRPr="00FD5C85" w:rsidRDefault="00AF4EA4" w:rsidP="00E83A77">
      <w:pPr>
        <w:pStyle w:val="a3"/>
        <w:spacing w:after="0" w:line="240" w:lineRule="auto"/>
        <w:ind w:left="0" w:firstLine="397"/>
        <w:rPr>
          <w:rFonts w:ascii="Times New Roman" w:eastAsia="Times New Roman" w:hAnsi="Times New Roman" w:cs="Times New Roman"/>
          <w:b/>
          <w:color w:val="000000"/>
          <w:sz w:val="28"/>
          <w:lang w:val="en-US" w:eastAsia="ru-RU"/>
        </w:rPr>
      </w:pPr>
    </w:p>
    <w:p w:rsidR="00F340E6" w:rsidRPr="00DB7999" w:rsidRDefault="00F340E6"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The use of physical phenomena is one of the leading places in the analysis of chemical systems. Today, everyone who is connected with chemistry or studies of the substance is required to navigate the physical and chemical methods of analysis. There are a number of methods used in analytical chemistry. The chromatographic and spectral methods are used in most research laboratories of production quality control. It should be noted a great interest and practical application of these techniques in various fields of human activity and the flow of chromatographic and optical processes in nature. Suffice it to list the applications: analysis of environmental pollution, food analysis, medicine, clinical analysis, toxicological and trial use, </w:t>
      </w:r>
      <w:r w:rsidR="0009326F">
        <w:rPr>
          <w:rFonts w:ascii="Times New Roman" w:hAnsi="Times New Roman" w:cs="Times New Roman"/>
          <w:lang w:val="en-US"/>
        </w:rPr>
        <w:br/>
      </w:r>
      <w:r w:rsidR="00A673D6">
        <w:rPr>
          <w:rFonts w:ascii="Times New Roman" w:hAnsi="Times New Roman" w:cs="Times New Roman"/>
          <w:lang w:val="en-US"/>
        </w:rPr>
        <w:t>etc.</w:t>
      </w:r>
    </w:p>
    <w:p w:rsidR="00246252" w:rsidRPr="00DB7999" w:rsidRDefault="00F340E6"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Chromatography prevails over other separation methods, without replacing them. Chromatographic instruments occupy one of the first places both in terms of use, and growth in demand for them. However, the holding of any chromatographic analysis is often associated with other physical and chemical methods of analysis.</w:t>
      </w:r>
    </w:p>
    <w:p w:rsidR="0089406D" w:rsidRPr="00DB7999" w:rsidRDefault="00F340E6"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Optical methods allow for qualitative and quantitative determination of substances. For a comprehensive analysis of the substance of the authenticity, the presence of impurities quantitative determination involves the use of various physical and chemical methods. To characterize any chemical compound, it is necessary to know the optical properties, the ability of the distribution and adsorption on different materials, and the possibility of its extraction. It should be emphasized that the chromatographic, optical methods (spectrophotometry (UV, IR spectroscopy, and others) do not compete with each other and complement each other.</w:t>
      </w:r>
    </w:p>
    <w:p w:rsidR="0089406D" w:rsidRPr="00FD5C85" w:rsidRDefault="0089406D" w:rsidP="00E83A77">
      <w:pPr>
        <w:spacing w:after="0" w:line="240" w:lineRule="auto"/>
        <w:ind w:firstLine="397"/>
        <w:rPr>
          <w:rFonts w:ascii="Times New Roman" w:eastAsia="Times New Roman" w:hAnsi="Times New Roman" w:cs="Times New Roman"/>
          <w:sz w:val="28"/>
          <w:lang w:val="en-US"/>
        </w:rPr>
      </w:pPr>
    </w:p>
    <w:p w:rsidR="00335EA5" w:rsidRPr="00DB7999" w:rsidRDefault="00335EA5" w:rsidP="00E83A77">
      <w:pPr>
        <w:pStyle w:val="a3"/>
        <w:numPr>
          <w:ilvl w:val="0"/>
          <w:numId w:val="26"/>
        </w:numPr>
        <w:tabs>
          <w:tab w:val="left" w:pos="284"/>
        </w:tabs>
        <w:spacing w:after="0" w:line="240" w:lineRule="auto"/>
        <w:ind w:left="0" w:firstLine="0"/>
        <w:jc w:val="center"/>
        <w:rPr>
          <w:rFonts w:ascii="Times New Roman" w:hAnsi="Times New Roman" w:cs="Times New Roman"/>
          <w:b/>
        </w:rPr>
      </w:pPr>
      <w:r w:rsidRPr="00DB7999">
        <w:rPr>
          <w:rFonts w:ascii="Times New Roman" w:hAnsi="Times New Roman" w:cs="Times New Roman"/>
          <w:b/>
        </w:rPr>
        <w:t>C</w:t>
      </w:r>
      <w:r w:rsidR="0009326F" w:rsidRPr="00DB7999">
        <w:rPr>
          <w:rFonts w:ascii="Times New Roman" w:hAnsi="Times New Roman" w:cs="Times New Roman"/>
          <w:b/>
        </w:rPr>
        <w:t>hromatographic methods of analysis</w:t>
      </w:r>
    </w:p>
    <w:p w:rsidR="00335EA5" w:rsidRPr="00DB7999" w:rsidRDefault="00335EA5" w:rsidP="00E83A77">
      <w:pPr>
        <w:pStyle w:val="a3"/>
        <w:spacing w:after="0" w:line="240" w:lineRule="auto"/>
        <w:ind w:left="0" w:firstLine="397"/>
        <w:rPr>
          <w:rFonts w:ascii="Times New Roman" w:eastAsia="Times New Roman" w:hAnsi="Times New Roman" w:cs="Times New Roman"/>
          <w:b/>
          <w:lang w:val="en-US"/>
        </w:rPr>
      </w:pPr>
    </w:p>
    <w:p w:rsidR="00335EA5" w:rsidRPr="00DB7999" w:rsidRDefault="00F340E6"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In 2003, 100 years since the opening of one of the most effective methods to study the composition of complex multi-component mixtures of substances </w:t>
      </w:r>
      <w:r w:rsidR="00FD5C85">
        <w:rPr>
          <w:rFonts w:ascii="Times New Roman" w:hAnsi="Times New Roman" w:cs="Times New Roman"/>
          <w:lang w:val="kk-KZ"/>
        </w:rPr>
        <w:t>–</w:t>
      </w:r>
      <w:r w:rsidRPr="00DB7999">
        <w:rPr>
          <w:rFonts w:ascii="Times New Roman" w:hAnsi="Times New Roman" w:cs="Times New Roman"/>
          <w:lang w:val="en-US"/>
        </w:rPr>
        <w:t xml:space="preserve"> chromatography. This discovery belongs to </w:t>
      </w:r>
      <w:r w:rsidRPr="00DB7999">
        <w:rPr>
          <w:rFonts w:ascii="Times New Roman" w:hAnsi="Times New Roman" w:cs="Times New Roman"/>
          <w:lang w:val="en-US"/>
        </w:rPr>
        <w:lastRenderedPageBreak/>
        <w:t>the Russian botanist MS Flowers, who first was not limited to the simple observation of phenomena of adsorption plant pigments on the powdery adsorbents, but realized that in these simple experiments before him the curtain of obscurity, beyond which is truly boundless possibilities for studying the structure and properties of a variety of substances.</w:t>
      </w:r>
    </w:p>
    <w:p w:rsidR="00335EA5" w:rsidRPr="00DB7999" w:rsidRDefault="0009326F"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kk-KZ"/>
        </w:rPr>
        <w:t>«</w:t>
      </w:r>
      <w:r w:rsidR="00F340E6" w:rsidRPr="00DB7999">
        <w:rPr>
          <w:rFonts w:ascii="Times New Roman" w:hAnsi="Times New Roman" w:cs="Times New Roman"/>
          <w:lang w:val="en-US"/>
        </w:rPr>
        <w:t>Chromatography (</w:t>
      </w:r>
      <w:r w:rsidR="00335EA5" w:rsidRPr="00DB7999">
        <w:rPr>
          <w:rFonts w:ascii="Times New Roman" w:hAnsi="Times New Roman" w:cs="Times New Roman"/>
          <w:lang w:val="en-US"/>
        </w:rPr>
        <w:t xml:space="preserve">from </w:t>
      </w:r>
      <w:r w:rsidR="00F340E6" w:rsidRPr="00DB7999">
        <w:rPr>
          <w:rFonts w:ascii="Times New Roman" w:hAnsi="Times New Roman" w:cs="Times New Roman"/>
          <w:lang w:val="en-US"/>
        </w:rPr>
        <w:t xml:space="preserve">Greek </w:t>
      </w:r>
      <w:r w:rsidR="00335EA5" w:rsidRPr="00DB7999">
        <w:rPr>
          <w:rFonts w:ascii="Times New Roman" w:hAnsi="Times New Roman" w:cs="Times New Roman"/>
          <w:lang w:val="en-US"/>
        </w:rPr>
        <w:t>“</w:t>
      </w:r>
      <w:r w:rsidR="00F340E6" w:rsidRPr="00DB7999">
        <w:rPr>
          <w:rFonts w:ascii="Times New Roman" w:hAnsi="Times New Roman" w:cs="Times New Roman"/>
          <w:lang w:val="en-US"/>
        </w:rPr>
        <w:t>hromatos</w:t>
      </w:r>
      <w:r>
        <w:rPr>
          <w:rFonts w:ascii="Times New Roman" w:hAnsi="Times New Roman" w:cs="Times New Roman"/>
          <w:lang w:val="en-US"/>
        </w:rPr>
        <w:t>” –</w:t>
      </w:r>
      <w:r w:rsidR="00335EA5" w:rsidRPr="00DB7999">
        <w:rPr>
          <w:rFonts w:ascii="Times New Roman" w:hAnsi="Times New Roman" w:cs="Times New Roman"/>
          <w:lang w:val="en-US"/>
        </w:rPr>
        <w:t xml:space="preserve"> c</w:t>
      </w:r>
      <w:r>
        <w:rPr>
          <w:rFonts w:ascii="Times New Roman" w:hAnsi="Times New Roman" w:cs="Times New Roman"/>
          <w:lang w:val="en-US"/>
        </w:rPr>
        <w:t>olor) –</w:t>
      </w:r>
      <w:r w:rsidR="00F340E6" w:rsidRPr="00DB7999">
        <w:rPr>
          <w:rFonts w:ascii="Times New Roman" w:hAnsi="Times New Roman" w:cs="Times New Roman"/>
          <w:lang w:val="en-US"/>
        </w:rPr>
        <w:t xml:space="preserve"> physical separation method in which the separated components are distributed between two phases, one of which is stationary (stationary phase) while the other (the mobile phase) moves in a particular direction</w:t>
      </w:r>
      <w:r>
        <w:rPr>
          <w:rFonts w:ascii="Times New Roman" w:hAnsi="Times New Roman" w:cs="Times New Roman"/>
          <w:lang w:val="kk-KZ"/>
        </w:rPr>
        <w:t>»</w:t>
      </w:r>
      <w:r w:rsidR="00F340E6" w:rsidRPr="00DB7999">
        <w:rPr>
          <w:rFonts w:ascii="Times New Roman" w:hAnsi="Times New Roman" w:cs="Times New Roman"/>
          <w:lang w:val="en-US"/>
        </w:rPr>
        <w:t xml:space="preserve"> (the terminology IUPAC 1993).</w:t>
      </w:r>
    </w:p>
    <w:p w:rsidR="0089406D" w:rsidRPr="00DB7999" w:rsidRDefault="00F340E6" w:rsidP="00E83A77">
      <w:pPr>
        <w:spacing w:after="0" w:line="240" w:lineRule="auto"/>
        <w:ind w:firstLine="397"/>
        <w:jc w:val="both"/>
        <w:rPr>
          <w:rFonts w:ascii="Times New Roman" w:eastAsia="Times New Roman" w:hAnsi="Times New Roman" w:cs="Times New Roman"/>
          <w:lang w:val="en-US"/>
        </w:rPr>
      </w:pPr>
      <w:r w:rsidRPr="00DB7999">
        <w:rPr>
          <w:rFonts w:ascii="Times New Roman" w:hAnsi="Times New Roman" w:cs="Times New Roman"/>
          <w:lang w:val="en-US"/>
        </w:rPr>
        <w:t xml:space="preserve">However, chromatography is not only a </w:t>
      </w:r>
      <w:r w:rsidR="0009326F">
        <w:rPr>
          <w:rFonts w:ascii="Times New Roman" w:hAnsi="Times New Roman" w:cs="Times New Roman"/>
          <w:lang w:val="kk-KZ"/>
        </w:rPr>
        <w:t>«</w:t>
      </w:r>
      <w:r w:rsidRPr="00DB7999">
        <w:rPr>
          <w:rFonts w:ascii="Times New Roman" w:hAnsi="Times New Roman" w:cs="Times New Roman"/>
          <w:lang w:val="en-US"/>
        </w:rPr>
        <w:t>physical method of separation</w:t>
      </w:r>
      <w:r w:rsidR="0009326F">
        <w:rPr>
          <w:rFonts w:ascii="Times New Roman" w:hAnsi="Times New Roman" w:cs="Times New Roman"/>
          <w:lang w:val="kk-KZ"/>
        </w:rPr>
        <w:t>».</w:t>
      </w:r>
      <w:r w:rsidRPr="00DB7999">
        <w:rPr>
          <w:rFonts w:ascii="Times New Roman" w:hAnsi="Times New Roman" w:cs="Times New Roman"/>
          <w:lang w:val="en-US"/>
        </w:rPr>
        <w:t xml:space="preserve"> The chromatography can be defined as the science of separation methods, as well as the qualitative and quantitative determination of components of liquid and gaseous mixtures based on their different sorption (adsorption, distributi</w:t>
      </w:r>
      <w:r w:rsidR="00335EA5" w:rsidRPr="00DB7999">
        <w:rPr>
          <w:rFonts w:ascii="Times New Roman" w:hAnsi="Times New Roman" w:cs="Times New Roman"/>
          <w:lang w:val="en-US"/>
        </w:rPr>
        <w:t>on, etc.) i</w:t>
      </w:r>
      <w:r w:rsidRPr="00DB7999">
        <w:rPr>
          <w:rFonts w:ascii="Times New Roman" w:hAnsi="Times New Roman" w:cs="Times New Roman"/>
          <w:lang w:val="en-US"/>
        </w:rPr>
        <w:t>n dynamic conditions. Dynamic conditions are created in the simplest case the motion of the analyzed mixture components (mobile phase) through a sorbent layer (stationary phase). The stationary phase (</w:t>
      </w:r>
      <w:r w:rsidR="00335EA5" w:rsidRPr="00DB7999">
        <w:rPr>
          <w:rFonts w:ascii="Times New Roman" w:hAnsi="Times New Roman" w:cs="Times New Roman"/>
          <w:lang w:val="en-US"/>
        </w:rPr>
        <w:t>S</w:t>
      </w:r>
      <w:r w:rsidRPr="00DB7999">
        <w:rPr>
          <w:rFonts w:ascii="Times New Roman" w:hAnsi="Times New Roman" w:cs="Times New Roman"/>
          <w:lang w:val="en-US"/>
        </w:rPr>
        <w:t>P) chromatography can be in solid and liquid s</w:t>
      </w:r>
      <w:r w:rsidR="00335EA5" w:rsidRPr="00DB7999">
        <w:rPr>
          <w:rFonts w:ascii="Times New Roman" w:hAnsi="Times New Roman" w:cs="Times New Roman"/>
          <w:lang w:val="en-US"/>
        </w:rPr>
        <w:t>orbents.</w:t>
      </w:r>
      <w:r w:rsidR="0009326F">
        <w:rPr>
          <w:rFonts w:ascii="Times New Roman" w:hAnsi="Times New Roman" w:cs="Times New Roman"/>
          <w:lang w:val="kk-KZ"/>
        </w:rPr>
        <w:t xml:space="preserve"> </w:t>
      </w:r>
      <w:r w:rsidR="00335EA5" w:rsidRPr="00DB7999">
        <w:rPr>
          <w:rFonts w:ascii="Times New Roman" w:hAnsi="Times New Roman" w:cs="Times New Roman"/>
          <w:lang w:val="en-US"/>
        </w:rPr>
        <w:t>Movable second phase (MP</w:t>
      </w:r>
      <w:r w:rsidRPr="00DB7999">
        <w:rPr>
          <w:rFonts w:ascii="Times New Roman" w:hAnsi="Times New Roman" w:cs="Times New Roman"/>
          <w:lang w:val="en-US"/>
        </w:rPr>
        <w:t xml:space="preserve">), </w:t>
      </w:r>
      <w:r w:rsidR="0009326F">
        <w:rPr>
          <w:rFonts w:ascii="Times New Roman" w:hAnsi="Times New Roman" w:cs="Times New Roman"/>
          <w:lang w:val="kk-KZ"/>
        </w:rPr>
        <w:t>–</w:t>
      </w:r>
      <w:r w:rsidRPr="00DB7999">
        <w:rPr>
          <w:rFonts w:ascii="Times New Roman" w:hAnsi="Times New Roman" w:cs="Times New Roman"/>
          <w:lang w:val="en-US"/>
        </w:rPr>
        <w:t xml:space="preserve"> gas or liquid passing through the chromatography</w:t>
      </w:r>
    </w:p>
    <w:p w:rsidR="005B6241" w:rsidRPr="00FD5C85" w:rsidRDefault="005B6241" w:rsidP="00E83A77">
      <w:pPr>
        <w:tabs>
          <w:tab w:val="left" w:pos="2310"/>
        </w:tabs>
        <w:spacing w:after="0" w:line="240" w:lineRule="auto"/>
        <w:ind w:firstLine="397"/>
        <w:outlineLvl w:val="6"/>
        <w:rPr>
          <w:rFonts w:ascii="Times New Roman" w:eastAsia="Times New Roman" w:hAnsi="Times New Roman" w:cs="Times New Roman"/>
          <w:b/>
          <w:bCs/>
          <w:sz w:val="14"/>
          <w:lang w:val="en-US"/>
        </w:rPr>
      </w:pPr>
    </w:p>
    <w:p w:rsidR="00335EA5" w:rsidRPr="00DB7999" w:rsidRDefault="00335EA5" w:rsidP="00E83A77">
      <w:pPr>
        <w:spacing w:after="0" w:line="240" w:lineRule="auto"/>
        <w:ind w:firstLine="397"/>
        <w:rPr>
          <w:rFonts w:ascii="Times New Roman" w:hAnsi="Times New Roman" w:cs="Times New Roman"/>
          <w:b/>
        </w:rPr>
      </w:pPr>
      <w:r w:rsidRPr="00DB7999">
        <w:rPr>
          <w:rFonts w:ascii="Times New Roman" w:hAnsi="Times New Roman" w:cs="Times New Roman"/>
          <w:b/>
        </w:rPr>
        <w:t>Classification chromatographic methods</w:t>
      </w:r>
    </w:p>
    <w:p w:rsidR="00335EA5" w:rsidRPr="00DB7999" w:rsidRDefault="00335EA5" w:rsidP="00E83A77">
      <w:pPr>
        <w:pStyle w:val="a3"/>
        <w:numPr>
          <w:ilvl w:val="0"/>
          <w:numId w:val="17"/>
        </w:numPr>
        <w:tabs>
          <w:tab w:val="left" w:pos="709"/>
          <w:tab w:val="left" w:pos="1418"/>
        </w:tabs>
        <w:spacing w:after="0" w:line="240" w:lineRule="auto"/>
        <w:ind w:left="0" w:firstLine="397"/>
        <w:jc w:val="both"/>
        <w:rPr>
          <w:rFonts w:ascii="Times New Roman" w:hAnsi="Times New Roman" w:cs="Times New Roman"/>
          <w:i/>
          <w:lang w:val="en-US"/>
        </w:rPr>
      </w:pPr>
      <w:r w:rsidRPr="00DB7999">
        <w:rPr>
          <w:rFonts w:ascii="Times New Roman" w:hAnsi="Times New Roman" w:cs="Times New Roman"/>
          <w:i/>
          <w:lang w:val="en-US"/>
        </w:rPr>
        <w:t>In the state of aggregation phase.</w:t>
      </w:r>
    </w:p>
    <w:p w:rsidR="00335EA5" w:rsidRPr="0009326F" w:rsidRDefault="00335EA5" w:rsidP="00E83A77">
      <w:pPr>
        <w:pStyle w:val="a3"/>
        <w:numPr>
          <w:ilvl w:val="0"/>
          <w:numId w:val="34"/>
        </w:numPr>
        <w:tabs>
          <w:tab w:val="left" w:pos="709"/>
          <w:tab w:val="left" w:pos="1418"/>
        </w:tabs>
        <w:spacing w:after="0" w:line="240" w:lineRule="auto"/>
        <w:ind w:left="709" w:hanging="283"/>
        <w:jc w:val="both"/>
        <w:rPr>
          <w:rFonts w:ascii="Times New Roman" w:hAnsi="Times New Roman" w:cs="Times New Roman"/>
          <w:lang w:val="en-US"/>
        </w:rPr>
      </w:pPr>
      <w:r w:rsidRPr="0009326F">
        <w:rPr>
          <w:rFonts w:ascii="Times New Roman" w:hAnsi="Times New Roman" w:cs="Times New Roman"/>
          <w:lang w:val="en-US"/>
        </w:rPr>
        <w:t xml:space="preserve">Gas chromatography </w:t>
      </w:r>
      <w:r w:rsidR="0009326F">
        <w:rPr>
          <w:rFonts w:ascii="Times New Roman" w:hAnsi="Times New Roman" w:cs="Times New Roman"/>
          <w:lang w:val="kk-KZ"/>
        </w:rPr>
        <w:t>–</w:t>
      </w:r>
      <w:r w:rsidRPr="0009326F">
        <w:rPr>
          <w:rFonts w:ascii="Times New Roman" w:hAnsi="Times New Roman" w:cs="Times New Roman"/>
          <w:lang w:val="en-US"/>
        </w:rPr>
        <w:t xml:space="preserve"> Mobile phase (MP) is a gas; gas-soli</w:t>
      </w:r>
      <w:r w:rsidR="0009326F">
        <w:rPr>
          <w:rFonts w:ascii="Times New Roman" w:hAnsi="Times New Roman" w:cs="Times New Roman"/>
          <w:lang w:val="en-US"/>
        </w:rPr>
        <w:t xml:space="preserve">d </w:t>
      </w:r>
      <w:r w:rsidR="0009326F" w:rsidRPr="0009326F">
        <w:rPr>
          <w:rFonts w:ascii="Times New Roman" w:hAnsi="Times New Roman" w:cs="Times New Roman"/>
          <w:spacing w:val="-4"/>
          <w:lang w:val="en-US"/>
        </w:rPr>
        <w:t>phase (stationary phase (SP) –</w:t>
      </w:r>
      <w:r w:rsidRPr="0009326F">
        <w:rPr>
          <w:rFonts w:ascii="Times New Roman" w:hAnsi="Times New Roman" w:cs="Times New Roman"/>
          <w:spacing w:val="-4"/>
          <w:lang w:val="en-US"/>
        </w:rPr>
        <w:t xml:space="preserve"> solid), gas-liquid chromatog</w:t>
      </w:r>
      <w:r w:rsidR="0009326F">
        <w:rPr>
          <w:rFonts w:ascii="Times New Roman" w:hAnsi="Times New Roman" w:cs="Times New Roman"/>
          <w:lang w:val="en-US"/>
        </w:rPr>
        <w:t>raphy (stationary phase –</w:t>
      </w:r>
      <w:r w:rsidRPr="0009326F">
        <w:rPr>
          <w:rFonts w:ascii="Times New Roman" w:hAnsi="Times New Roman" w:cs="Times New Roman"/>
          <w:lang w:val="en-US"/>
        </w:rPr>
        <w:t xml:space="preserve"> liquid).</w:t>
      </w:r>
    </w:p>
    <w:p w:rsidR="00335EA5" w:rsidRPr="0009326F" w:rsidRDefault="00335EA5" w:rsidP="00E83A77">
      <w:pPr>
        <w:pStyle w:val="a3"/>
        <w:numPr>
          <w:ilvl w:val="0"/>
          <w:numId w:val="34"/>
        </w:numPr>
        <w:tabs>
          <w:tab w:val="left" w:pos="709"/>
          <w:tab w:val="left" w:pos="1418"/>
        </w:tabs>
        <w:spacing w:after="0" w:line="240" w:lineRule="auto"/>
        <w:ind w:left="709" w:hanging="283"/>
        <w:jc w:val="both"/>
        <w:rPr>
          <w:rFonts w:ascii="Times New Roman" w:hAnsi="Times New Roman" w:cs="Times New Roman"/>
          <w:lang w:val="en-US"/>
        </w:rPr>
      </w:pPr>
      <w:r w:rsidRPr="0009326F">
        <w:rPr>
          <w:rFonts w:ascii="Times New Roman" w:hAnsi="Times New Roman" w:cs="Times New Roman"/>
          <w:lang w:val="en-US"/>
        </w:rPr>
        <w:t xml:space="preserve">Liquid chromatography </w:t>
      </w:r>
      <w:r w:rsidR="0009326F">
        <w:rPr>
          <w:rFonts w:ascii="Times New Roman" w:hAnsi="Times New Roman" w:cs="Times New Roman"/>
          <w:lang w:val="kk-KZ"/>
        </w:rPr>
        <w:t>–</w:t>
      </w:r>
      <w:r w:rsidR="0009326F">
        <w:rPr>
          <w:rFonts w:ascii="Times New Roman" w:hAnsi="Times New Roman" w:cs="Times New Roman"/>
          <w:lang w:val="en-US"/>
        </w:rPr>
        <w:t xml:space="preserve"> Mobile phase –</w:t>
      </w:r>
      <w:r w:rsidRPr="0009326F">
        <w:rPr>
          <w:rFonts w:ascii="Times New Roman" w:hAnsi="Times New Roman" w:cs="Times New Roman"/>
          <w:lang w:val="en-US"/>
        </w:rPr>
        <w:t xml:space="preserve"> liquid; liquid </w:t>
      </w:r>
      <w:r w:rsidR="0009326F">
        <w:rPr>
          <w:rFonts w:ascii="Times New Roman" w:hAnsi="Times New Roman" w:cs="Times New Roman"/>
          <w:lang w:val="kk-KZ"/>
        </w:rPr>
        <w:t>–</w:t>
      </w:r>
      <w:r w:rsidRPr="0009326F">
        <w:rPr>
          <w:rFonts w:ascii="Times New Roman" w:hAnsi="Times New Roman" w:cs="Times New Roman"/>
          <w:lang w:val="en-US"/>
        </w:rPr>
        <w:t xml:space="preserve"> </w:t>
      </w:r>
      <w:r w:rsidRPr="0009326F">
        <w:rPr>
          <w:rFonts w:ascii="Times New Roman" w:hAnsi="Times New Roman" w:cs="Times New Roman"/>
          <w:spacing w:val="-2"/>
          <w:lang w:val="en-US"/>
        </w:rPr>
        <w:t xml:space="preserve">solid-phase chromatography (stationary phase </w:t>
      </w:r>
      <w:r w:rsidR="0009326F" w:rsidRPr="0009326F">
        <w:rPr>
          <w:rFonts w:ascii="Times New Roman" w:hAnsi="Times New Roman" w:cs="Times New Roman"/>
          <w:spacing w:val="-2"/>
          <w:lang w:val="kk-KZ"/>
        </w:rPr>
        <w:t xml:space="preserve">– </w:t>
      </w:r>
      <w:r w:rsidRPr="0009326F">
        <w:rPr>
          <w:rFonts w:ascii="Times New Roman" w:hAnsi="Times New Roman" w:cs="Times New Roman"/>
          <w:spacing w:val="-2"/>
          <w:lang w:val="en-US"/>
        </w:rPr>
        <w:t>solid sorbe</w:t>
      </w:r>
      <w:r w:rsidR="0009326F">
        <w:rPr>
          <w:rFonts w:ascii="Times New Roman" w:hAnsi="Times New Roman" w:cs="Times New Roman"/>
          <w:lang w:val="en-US"/>
        </w:rPr>
        <w:t>nt), liquid –</w:t>
      </w:r>
      <w:r w:rsidRPr="0009326F">
        <w:rPr>
          <w:rFonts w:ascii="Times New Roman" w:hAnsi="Times New Roman" w:cs="Times New Roman"/>
          <w:lang w:val="en-US"/>
        </w:rPr>
        <w:t xml:space="preserve"> liquid ch</w:t>
      </w:r>
      <w:r w:rsidR="0009326F">
        <w:rPr>
          <w:rFonts w:ascii="Times New Roman" w:hAnsi="Times New Roman" w:cs="Times New Roman"/>
          <w:lang w:val="en-US"/>
        </w:rPr>
        <w:t>romatography (stationary phase –</w:t>
      </w:r>
      <w:r w:rsidRPr="0009326F">
        <w:rPr>
          <w:rFonts w:ascii="Times New Roman" w:hAnsi="Times New Roman" w:cs="Times New Roman"/>
          <w:lang w:val="en-US"/>
        </w:rPr>
        <w:t xml:space="preserve"> liquid).</w:t>
      </w:r>
    </w:p>
    <w:p w:rsidR="00335EA5" w:rsidRPr="00DB7999" w:rsidRDefault="00335EA5" w:rsidP="00E83A77">
      <w:pPr>
        <w:pStyle w:val="a3"/>
        <w:numPr>
          <w:ilvl w:val="0"/>
          <w:numId w:val="17"/>
        </w:numPr>
        <w:tabs>
          <w:tab w:val="left" w:pos="709"/>
          <w:tab w:val="left" w:pos="1418"/>
        </w:tabs>
        <w:spacing w:after="0" w:line="240" w:lineRule="auto"/>
        <w:ind w:left="0" w:firstLine="397"/>
        <w:jc w:val="both"/>
        <w:rPr>
          <w:rFonts w:ascii="Times New Roman" w:hAnsi="Times New Roman" w:cs="Times New Roman"/>
          <w:lang w:val="en-US"/>
        </w:rPr>
      </w:pPr>
      <w:r w:rsidRPr="00DB7999">
        <w:rPr>
          <w:rFonts w:ascii="Times New Roman" w:hAnsi="Times New Roman" w:cs="Times New Roman"/>
          <w:i/>
          <w:lang w:val="en-US"/>
        </w:rPr>
        <w:t>The shape of the stationary phase</w:t>
      </w:r>
      <w:r w:rsidRPr="00DB7999">
        <w:rPr>
          <w:rFonts w:ascii="Times New Roman" w:hAnsi="Times New Roman" w:cs="Times New Roman"/>
          <w:lang w:val="en-US"/>
        </w:rPr>
        <w:t>.</w:t>
      </w:r>
    </w:p>
    <w:p w:rsidR="00335EA5" w:rsidRPr="00DB7999" w:rsidRDefault="00335EA5" w:rsidP="00E83A77">
      <w:pPr>
        <w:pStyle w:val="a3"/>
        <w:numPr>
          <w:ilvl w:val="0"/>
          <w:numId w:val="35"/>
        </w:numPr>
        <w:tabs>
          <w:tab w:val="left" w:pos="709"/>
          <w:tab w:val="left" w:pos="1418"/>
        </w:tabs>
        <w:spacing w:after="0" w:line="240" w:lineRule="auto"/>
        <w:ind w:left="709" w:hanging="283"/>
        <w:jc w:val="both"/>
        <w:rPr>
          <w:rFonts w:ascii="Times New Roman" w:hAnsi="Times New Roman" w:cs="Times New Roman"/>
        </w:rPr>
      </w:pPr>
      <w:r w:rsidRPr="00DB7999">
        <w:rPr>
          <w:rFonts w:ascii="Times New Roman" w:hAnsi="Times New Roman" w:cs="Times New Roman"/>
        </w:rPr>
        <w:t xml:space="preserve">Column chromatography (CCh). </w:t>
      </w:r>
    </w:p>
    <w:p w:rsidR="00335EA5" w:rsidRPr="00DB7999" w:rsidRDefault="0009326F" w:rsidP="00E83A77">
      <w:pPr>
        <w:pStyle w:val="a3"/>
        <w:numPr>
          <w:ilvl w:val="0"/>
          <w:numId w:val="35"/>
        </w:numPr>
        <w:tabs>
          <w:tab w:val="left" w:pos="709"/>
          <w:tab w:val="left" w:pos="1418"/>
        </w:tabs>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Planar chromatography –</w:t>
      </w:r>
      <w:r w:rsidR="00335EA5" w:rsidRPr="00DB7999">
        <w:rPr>
          <w:rFonts w:ascii="Times New Roman" w:hAnsi="Times New Roman" w:cs="Times New Roman"/>
          <w:lang w:val="en-US"/>
        </w:rPr>
        <w:t xml:space="preserve"> stationary phase is applied to a plane (paper chromium (PC)),</w:t>
      </w:r>
    </w:p>
    <w:p w:rsidR="00335EA5" w:rsidRPr="00DB7999" w:rsidRDefault="00335EA5" w:rsidP="00E83A77">
      <w:pPr>
        <w:pStyle w:val="a3"/>
        <w:numPr>
          <w:ilvl w:val="0"/>
          <w:numId w:val="35"/>
        </w:numPr>
        <w:tabs>
          <w:tab w:val="left" w:pos="709"/>
          <w:tab w:val="left" w:pos="1418"/>
        </w:tabs>
        <w:spacing w:after="0" w:line="240" w:lineRule="auto"/>
        <w:ind w:left="709" w:hanging="283"/>
        <w:jc w:val="both"/>
        <w:rPr>
          <w:rFonts w:ascii="Times New Roman" w:hAnsi="Times New Roman" w:cs="Times New Roman"/>
          <w:lang w:val="en-US"/>
        </w:rPr>
      </w:pPr>
      <w:r w:rsidRPr="00DB7999">
        <w:rPr>
          <w:rFonts w:ascii="Times New Roman" w:hAnsi="Times New Roman" w:cs="Times New Roman"/>
          <w:lang w:val="en-US"/>
        </w:rPr>
        <w:t>Chromatography in thin layers (TLC).</w:t>
      </w:r>
    </w:p>
    <w:p w:rsidR="00335EA5" w:rsidRPr="00DB7999" w:rsidRDefault="00335EA5" w:rsidP="00E83A77">
      <w:pPr>
        <w:pStyle w:val="a3"/>
        <w:numPr>
          <w:ilvl w:val="0"/>
          <w:numId w:val="17"/>
        </w:numPr>
        <w:tabs>
          <w:tab w:val="left" w:pos="709"/>
          <w:tab w:val="left" w:pos="1418"/>
        </w:tabs>
        <w:spacing w:after="0" w:line="240" w:lineRule="auto"/>
        <w:ind w:left="0" w:firstLine="397"/>
        <w:jc w:val="both"/>
        <w:rPr>
          <w:rFonts w:ascii="Times New Roman" w:hAnsi="Times New Roman" w:cs="Times New Roman"/>
          <w:lang w:val="en-US"/>
        </w:rPr>
      </w:pPr>
      <w:r w:rsidRPr="00DB7999">
        <w:rPr>
          <w:rFonts w:ascii="Times New Roman" w:hAnsi="Times New Roman" w:cs="Times New Roman"/>
          <w:i/>
          <w:lang w:val="en-US"/>
        </w:rPr>
        <w:t>On the mechanism of sorption</w:t>
      </w:r>
      <w:r w:rsidRPr="00DB7999">
        <w:rPr>
          <w:rFonts w:ascii="Times New Roman" w:hAnsi="Times New Roman" w:cs="Times New Roman"/>
          <w:lang w:val="en-US"/>
        </w:rPr>
        <w:t>.</w:t>
      </w:r>
    </w:p>
    <w:p w:rsidR="00335EA5" w:rsidRPr="00DB7999" w:rsidRDefault="0009326F" w:rsidP="00E83A77">
      <w:pPr>
        <w:pStyle w:val="a3"/>
        <w:numPr>
          <w:ilvl w:val="0"/>
          <w:numId w:val="36"/>
        </w:numPr>
        <w:tabs>
          <w:tab w:val="left" w:pos="709"/>
        </w:tabs>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Adsorption –</w:t>
      </w:r>
      <w:r w:rsidR="00335EA5" w:rsidRPr="00DB7999">
        <w:rPr>
          <w:rFonts w:ascii="Times New Roman" w:hAnsi="Times New Roman" w:cs="Times New Roman"/>
          <w:lang w:val="en-US"/>
        </w:rPr>
        <w:t xml:space="preserve"> the absorption of solid sorbent due to the intermolecular interaction forces.</w:t>
      </w:r>
    </w:p>
    <w:p w:rsidR="00335EA5" w:rsidRPr="00DB7999" w:rsidRDefault="00335EA5" w:rsidP="00E83A77">
      <w:pPr>
        <w:pStyle w:val="a3"/>
        <w:numPr>
          <w:ilvl w:val="0"/>
          <w:numId w:val="36"/>
        </w:numPr>
        <w:tabs>
          <w:tab w:val="left" w:pos="709"/>
        </w:tabs>
        <w:spacing w:after="0" w:line="240" w:lineRule="auto"/>
        <w:ind w:left="709" w:hanging="283"/>
        <w:jc w:val="both"/>
        <w:rPr>
          <w:rFonts w:ascii="Times New Roman" w:hAnsi="Times New Roman" w:cs="Times New Roman"/>
          <w:lang w:val="en-US"/>
        </w:rPr>
      </w:pPr>
      <w:r w:rsidRPr="00DB7999">
        <w:rPr>
          <w:rFonts w:ascii="Times New Roman" w:hAnsi="Times New Roman" w:cs="Times New Roman"/>
          <w:lang w:val="en-US"/>
        </w:rPr>
        <w:lastRenderedPageBreak/>
        <w:t xml:space="preserve">Distribution </w:t>
      </w:r>
      <w:r w:rsidR="0009326F">
        <w:rPr>
          <w:rFonts w:ascii="Times New Roman" w:hAnsi="Times New Roman" w:cs="Times New Roman"/>
          <w:lang w:val="kk-KZ"/>
        </w:rPr>
        <w:t>–</w:t>
      </w:r>
      <w:r w:rsidRPr="00DB7999">
        <w:rPr>
          <w:rFonts w:ascii="Times New Roman" w:hAnsi="Times New Roman" w:cs="Times New Roman"/>
          <w:lang w:val="en-US"/>
        </w:rPr>
        <w:t xml:space="preserve"> solubility in different stationary and mobile phases.</w:t>
      </w:r>
    </w:p>
    <w:p w:rsidR="00335EA5" w:rsidRPr="00DB7999" w:rsidRDefault="0009326F" w:rsidP="00E83A77">
      <w:pPr>
        <w:pStyle w:val="a3"/>
        <w:numPr>
          <w:ilvl w:val="0"/>
          <w:numId w:val="36"/>
        </w:numPr>
        <w:tabs>
          <w:tab w:val="left" w:pos="709"/>
        </w:tabs>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Ion exchange –</w:t>
      </w:r>
      <w:r w:rsidR="00335EA5" w:rsidRPr="00DB7999">
        <w:rPr>
          <w:rFonts w:ascii="Times New Roman" w:hAnsi="Times New Roman" w:cs="Times New Roman"/>
          <w:lang w:val="en-US"/>
        </w:rPr>
        <w:t xml:space="preserve"> differences in the electrostatic interaction of ions with the ionic groups of the sorbents.</w:t>
      </w:r>
    </w:p>
    <w:p w:rsidR="00335EA5" w:rsidRPr="00DB7999" w:rsidRDefault="0009326F" w:rsidP="00E83A77">
      <w:pPr>
        <w:pStyle w:val="a3"/>
        <w:numPr>
          <w:ilvl w:val="0"/>
          <w:numId w:val="36"/>
        </w:numPr>
        <w:tabs>
          <w:tab w:val="left" w:pos="709"/>
        </w:tabs>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Sedimentary –</w:t>
      </w:r>
      <w:r w:rsidR="00335EA5" w:rsidRPr="00DB7999">
        <w:rPr>
          <w:rFonts w:ascii="Times New Roman" w:hAnsi="Times New Roman" w:cs="Times New Roman"/>
          <w:lang w:val="en-US"/>
        </w:rPr>
        <w:t xml:space="preserve"> difference in solubility of the substances to be separated.</w:t>
      </w:r>
    </w:p>
    <w:p w:rsidR="00335EA5" w:rsidRPr="00DB7999" w:rsidRDefault="0009326F" w:rsidP="00E83A77">
      <w:pPr>
        <w:pStyle w:val="a3"/>
        <w:numPr>
          <w:ilvl w:val="0"/>
          <w:numId w:val="36"/>
        </w:numPr>
        <w:tabs>
          <w:tab w:val="left" w:pos="709"/>
        </w:tabs>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Ligand-binding –</w:t>
      </w:r>
      <w:r w:rsidR="00335EA5" w:rsidRPr="00DB7999">
        <w:rPr>
          <w:rFonts w:ascii="Times New Roman" w:hAnsi="Times New Roman" w:cs="Times New Roman"/>
          <w:lang w:val="en-US"/>
        </w:rPr>
        <w:t xml:space="preserve"> the difference in the ability to form coordination compounds with defined component.</w:t>
      </w:r>
    </w:p>
    <w:p w:rsidR="00335EA5" w:rsidRPr="00DB7999" w:rsidRDefault="0009326F" w:rsidP="00E83A77">
      <w:pPr>
        <w:pStyle w:val="a3"/>
        <w:numPr>
          <w:ilvl w:val="0"/>
          <w:numId w:val="36"/>
        </w:numPr>
        <w:tabs>
          <w:tab w:val="left" w:pos="709"/>
        </w:tabs>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Exclusion –</w:t>
      </w:r>
      <w:r w:rsidR="00335EA5" w:rsidRPr="00DB7999">
        <w:rPr>
          <w:rFonts w:ascii="Times New Roman" w:hAnsi="Times New Roman" w:cs="Times New Roman"/>
          <w:lang w:val="en-US"/>
        </w:rPr>
        <w:t xml:space="preserve"> separation based on the difference in the sizes and shapes of molecules.</w:t>
      </w:r>
    </w:p>
    <w:p w:rsidR="00335EA5" w:rsidRPr="00DB7999" w:rsidRDefault="00335EA5" w:rsidP="00E83A77">
      <w:pPr>
        <w:pStyle w:val="a3"/>
        <w:numPr>
          <w:ilvl w:val="0"/>
          <w:numId w:val="17"/>
        </w:numPr>
        <w:tabs>
          <w:tab w:val="left" w:pos="709"/>
          <w:tab w:val="left" w:pos="1418"/>
        </w:tabs>
        <w:spacing w:after="0" w:line="240" w:lineRule="auto"/>
        <w:ind w:left="0" w:firstLine="397"/>
        <w:jc w:val="both"/>
        <w:rPr>
          <w:rFonts w:ascii="Times New Roman" w:hAnsi="Times New Roman" w:cs="Times New Roman"/>
          <w:lang w:val="en-US"/>
        </w:rPr>
      </w:pPr>
      <w:r w:rsidRPr="00DB7999">
        <w:rPr>
          <w:rFonts w:ascii="Times New Roman" w:hAnsi="Times New Roman" w:cs="Times New Roman"/>
          <w:i/>
          <w:lang w:val="en-US"/>
        </w:rPr>
        <w:t>By means of a chromatographic process</w:t>
      </w:r>
      <w:r w:rsidRPr="00DB7999">
        <w:rPr>
          <w:rFonts w:ascii="Times New Roman" w:hAnsi="Times New Roman" w:cs="Times New Roman"/>
          <w:lang w:val="en-US"/>
        </w:rPr>
        <w:t>.</w:t>
      </w:r>
    </w:p>
    <w:p w:rsidR="00335EA5" w:rsidRPr="00DB7999" w:rsidRDefault="00335EA5" w:rsidP="00E83A77">
      <w:pPr>
        <w:pStyle w:val="a3"/>
        <w:numPr>
          <w:ilvl w:val="0"/>
          <w:numId w:val="21"/>
        </w:numPr>
        <w:tabs>
          <w:tab w:val="left" w:pos="709"/>
          <w:tab w:val="left" w:pos="1418"/>
          <w:tab w:val="left" w:pos="1701"/>
        </w:tabs>
        <w:spacing w:after="0" w:line="240" w:lineRule="auto"/>
        <w:ind w:left="0" w:firstLine="397"/>
        <w:jc w:val="both"/>
        <w:rPr>
          <w:rFonts w:ascii="Times New Roman" w:eastAsia="Times New Roman" w:hAnsi="Times New Roman" w:cs="Times New Roman"/>
          <w:lang w:val="en-US"/>
        </w:rPr>
      </w:pPr>
      <w:r w:rsidRPr="00DB7999">
        <w:rPr>
          <w:rFonts w:ascii="Times New Roman" w:hAnsi="Times New Roman" w:cs="Times New Roman"/>
        </w:rPr>
        <w:t>Front, exclusion, eluent</w:t>
      </w:r>
      <w:r w:rsidRPr="00DB7999">
        <w:rPr>
          <w:rFonts w:ascii="Times New Roman" w:eastAsia="Calibri" w:hAnsi="Times New Roman" w:cs="Times New Roman"/>
          <w:i/>
          <w:lang w:val="en-US"/>
        </w:rPr>
        <w:t>.</w:t>
      </w:r>
    </w:p>
    <w:p w:rsidR="003530BF" w:rsidRDefault="003530BF" w:rsidP="00E83A77">
      <w:pPr>
        <w:spacing w:after="0" w:line="240" w:lineRule="auto"/>
        <w:ind w:firstLine="397"/>
        <w:jc w:val="both"/>
        <w:rPr>
          <w:rFonts w:ascii="Times New Roman" w:eastAsia="Times New Roman" w:hAnsi="Times New Roman" w:cs="Times New Roman"/>
          <w:b/>
          <w:bCs/>
          <w:lang w:val="en-US" w:eastAsia="ru-RU"/>
        </w:rPr>
      </w:pPr>
    </w:p>
    <w:p w:rsidR="0009326F" w:rsidRPr="00DB7999" w:rsidRDefault="0009326F" w:rsidP="00E83A77">
      <w:pPr>
        <w:spacing w:after="0" w:line="240" w:lineRule="auto"/>
        <w:ind w:firstLine="397"/>
        <w:jc w:val="both"/>
        <w:rPr>
          <w:rFonts w:ascii="Times New Roman" w:eastAsia="Times New Roman" w:hAnsi="Times New Roman" w:cs="Times New Roman"/>
          <w:b/>
          <w:bCs/>
          <w:lang w:val="en-US" w:eastAsia="ru-RU"/>
        </w:rPr>
      </w:pPr>
    </w:p>
    <w:p w:rsidR="00880EEE" w:rsidRDefault="008C6E6E" w:rsidP="00E83A77">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Laboratory work №13</w:t>
      </w:r>
    </w:p>
    <w:p w:rsidR="0009326F" w:rsidRPr="00DB7999" w:rsidRDefault="0009326F" w:rsidP="00E83A77">
      <w:pPr>
        <w:spacing w:after="0" w:line="240" w:lineRule="auto"/>
        <w:jc w:val="center"/>
        <w:rPr>
          <w:rFonts w:ascii="Times New Roman" w:hAnsi="Times New Roman" w:cs="Times New Roman"/>
          <w:b/>
          <w:lang w:val="en-US"/>
        </w:rPr>
      </w:pPr>
    </w:p>
    <w:p w:rsidR="00880EEE" w:rsidRPr="00DB7999" w:rsidRDefault="00880EEE" w:rsidP="00E83A77">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P</w:t>
      </w:r>
      <w:r w:rsidR="008C6E6E" w:rsidRPr="00DB7999">
        <w:rPr>
          <w:rFonts w:ascii="Times New Roman" w:hAnsi="Times New Roman" w:cs="Times New Roman"/>
          <w:b/>
          <w:lang w:val="en-US"/>
        </w:rPr>
        <w:t>reparative chro</w:t>
      </w:r>
      <w:r w:rsidR="007B1988">
        <w:rPr>
          <w:rFonts w:ascii="Times New Roman" w:hAnsi="Times New Roman" w:cs="Times New Roman"/>
          <w:b/>
          <w:lang w:val="en-US"/>
        </w:rPr>
        <w:t>matographic separation</w:t>
      </w:r>
      <w:r w:rsidR="00301697">
        <w:rPr>
          <w:rFonts w:ascii="Times New Roman" w:hAnsi="Times New Roman" w:cs="Times New Roman"/>
          <w:b/>
          <w:lang w:val="en-US"/>
        </w:rPr>
        <w:t xml:space="preserve"> on</w:t>
      </w:r>
      <w:r w:rsidR="007B1988">
        <w:rPr>
          <w:rFonts w:ascii="Times New Roman" w:hAnsi="Times New Roman" w:cs="Times New Roman"/>
          <w:b/>
          <w:lang w:val="en-US"/>
        </w:rPr>
        <w:t xml:space="preserve"> </w:t>
      </w:r>
      <w:r w:rsidR="00D27AEB">
        <w:rPr>
          <w:rFonts w:ascii="Times New Roman" w:hAnsi="Times New Roman" w:cs="Times New Roman"/>
          <w:b/>
          <w:lang w:val="en-US"/>
        </w:rPr>
        <w:t>column</w:t>
      </w:r>
      <w:r w:rsidR="00301697">
        <w:rPr>
          <w:rFonts w:ascii="Times New Roman" w:hAnsi="Times New Roman" w:cs="Times New Roman"/>
          <w:b/>
          <w:lang w:val="en-US"/>
        </w:rPr>
        <w:t>s</w:t>
      </w:r>
      <w:r w:rsidR="00D27AEB">
        <w:rPr>
          <w:rFonts w:ascii="Times New Roman" w:hAnsi="Times New Roman" w:cs="Times New Roman"/>
          <w:b/>
          <w:lang w:val="en-US"/>
        </w:rPr>
        <w:t xml:space="preserve"> </w:t>
      </w:r>
      <w:r w:rsidR="007B1988">
        <w:rPr>
          <w:rFonts w:ascii="Times New Roman" w:hAnsi="Times New Roman" w:cs="Times New Roman"/>
          <w:b/>
          <w:lang w:val="en-US"/>
        </w:rPr>
        <w:br/>
        <w:t>(</w:t>
      </w:r>
      <w:r w:rsidR="00301697">
        <w:rPr>
          <w:rFonts w:ascii="Times New Roman" w:hAnsi="Times New Roman" w:cs="Times New Roman"/>
          <w:b/>
          <w:lang w:val="en-US"/>
        </w:rPr>
        <w:t xml:space="preserve">of </w:t>
      </w:r>
      <w:r w:rsidR="007B1988">
        <w:rPr>
          <w:rFonts w:ascii="Times New Roman" w:hAnsi="Times New Roman" w:cs="Times New Roman"/>
          <w:b/>
          <w:lang w:val="en-US"/>
        </w:rPr>
        <w:t>d</w:t>
      </w:r>
      <w:r w:rsidR="008C6E6E" w:rsidRPr="00DB7999">
        <w:rPr>
          <w:rFonts w:ascii="Times New Roman" w:hAnsi="Times New Roman" w:cs="Times New Roman"/>
          <w:b/>
          <w:lang w:val="en-US"/>
        </w:rPr>
        <w:t>yes, pigments, green leaf)</w:t>
      </w:r>
    </w:p>
    <w:p w:rsidR="0009326F" w:rsidRDefault="0009326F" w:rsidP="00E83A77">
      <w:pPr>
        <w:spacing w:after="0" w:line="240" w:lineRule="auto"/>
        <w:ind w:firstLine="397"/>
        <w:jc w:val="both"/>
        <w:rPr>
          <w:rFonts w:ascii="Times New Roman" w:hAnsi="Times New Roman" w:cs="Times New Roman"/>
          <w:lang w:val="en-US"/>
        </w:rPr>
      </w:pPr>
    </w:p>
    <w:p w:rsidR="00880EEE" w:rsidRPr="00DB7999" w:rsidRDefault="008C6E6E" w:rsidP="0062742D">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Objective: to divide preparative colu</w:t>
      </w:r>
      <w:r w:rsidR="0062742D">
        <w:rPr>
          <w:rFonts w:ascii="Times New Roman" w:hAnsi="Times New Roman" w:cs="Times New Roman"/>
          <w:lang w:val="en-US"/>
        </w:rPr>
        <w:t xml:space="preserve">mn dyes, pigments, green leaves, </w:t>
      </w:r>
      <w:r w:rsidR="00301697" w:rsidRPr="00DB7999">
        <w:rPr>
          <w:rFonts w:ascii="Times New Roman" w:hAnsi="Times New Roman" w:cs="Times New Roman"/>
          <w:lang w:val="en-US"/>
        </w:rPr>
        <w:t>preparative</w:t>
      </w:r>
      <w:r w:rsidR="00301697">
        <w:rPr>
          <w:rFonts w:ascii="Times New Roman" w:hAnsi="Times New Roman" w:cs="Times New Roman"/>
          <w:lang w:val="en-US"/>
        </w:rPr>
        <w:t xml:space="preserve">ly </w:t>
      </w:r>
      <w:r w:rsidR="00D27AEB">
        <w:rPr>
          <w:rFonts w:ascii="Times New Roman" w:hAnsi="Times New Roman" w:cs="Times New Roman"/>
          <w:lang w:val="en-US"/>
        </w:rPr>
        <w:t xml:space="preserve">separate </w:t>
      </w:r>
      <w:r w:rsidR="00D27AEB" w:rsidRPr="00DB7999">
        <w:rPr>
          <w:rFonts w:ascii="Times New Roman" w:hAnsi="Times New Roman" w:cs="Times New Roman"/>
          <w:lang w:val="en-US"/>
        </w:rPr>
        <w:t>dyes and pigments</w:t>
      </w:r>
      <w:r w:rsidR="00D27AEB">
        <w:rPr>
          <w:rFonts w:ascii="Times New Roman" w:hAnsi="Times New Roman" w:cs="Times New Roman"/>
          <w:lang w:val="en-US"/>
        </w:rPr>
        <w:t xml:space="preserve"> of</w:t>
      </w:r>
      <w:r w:rsidR="00D27AEB" w:rsidRPr="00DB7999">
        <w:rPr>
          <w:rFonts w:ascii="Times New Roman" w:hAnsi="Times New Roman" w:cs="Times New Roman"/>
          <w:lang w:val="en-US"/>
        </w:rPr>
        <w:t xml:space="preserve"> green leaves</w:t>
      </w:r>
      <w:r w:rsidR="00D27AEB">
        <w:rPr>
          <w:rFonts w:ascii="Times New Roman" w:hAnsi="Times New Roman" w:cs="Times New Roman"/>
          <w:lang w:val="en-US"/>
        </w:rPr>
        <w:t xml:space="preserve"> by</w:t>
      </w:r>
      <w:r w:rsidR="00D27AEB" w:rsidRPr="00DB7999">
        <w:rPr>
          <w:rFonts w:ascii="Times New Roman" w:hAnsi="Times New Roman" w:cs="Times New Roman"/>
          <w:lang w:val="en-US"/>
        </w:rPr>
        <w:t xml:space="preserve"> using </w:t>
      </w:r>
      <w:r w:rsidR="00301697">
        <w:rPr>
          <w:rFonts w:ascii="Times New Roman" w:hAnsi="Times New Roman" w:cs="Times New Roman"/>
          <w:lang w:val="en-US"/>
        </w:rPr>
        <w:t>column chromatography</w:t>
      </w:r>
      <w:r w:rsidRPr="00DB7999">
        <w:rPr>
          <w:rFonts w:ascii="Times New Roman" w:hAnsi="Times New Roman" w:cs="Times New Roman"/>
          <w:lang w:val="en-US"/>
        </w:rPr>
        <w:t>.</w:t>
      </w:r>
    </w:p>
    <w:p w:rsidR="00880EEE" w:rsidRPr="00DB7999" w:rsidRDefault="0062742D"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Equipment</w:t>
      </w:r>
      <w:r w:rsidR="008C6E6E" w:rsidRPr="00DB7999">
        <w:rPr>
          <w:rFonts w:ascii="Times New Roman" w:hAnsi="Times New Roman" w:cs="Times New Roman"/>
          <w:lang w:val="en-US"/>
        </w:rPr>
        <w:t>: green leaves, methyl orange, methyl blue, crystal violet, malachite gree</w:t>
      </w:r>
      <w:r w:rsidR="00301697">
        <w:rPr>
          <w:rFonts w:ascii="Times New Roman" w:hAnsi="Times New Roman" w:cs="Times New Roman"/>
          <w:lang w:val="en-US"/>
        </w:rPr>
        <w:t>n, petroleum</w:t>
      </w:r>
      <w:r w:rsidR="00D27AEB">
        <w:rPr>
          <w:rFonts w:ascii="Times New Roman" w:hAnsi="Times New Roman" w:cs="Times New Roman"/>
          <w:lang w:val="en-US"/>
        </w:rPr>
        <w:t xml:space="preserve"> benzene,</w:t>
      </w:r>
      <w:r w:rsidR="00301697">
        <w:rPr>
          <w:rFonts w:ascii="Times New Roman" w:hAnsi="Times New Roman" w:cs="Times New Roman"/>
          <w:lang w:val="en-US"/>
        </w:rPr>
        <w:t xml:space="preserve"> benzene,</w:t>
      </w:r>
      <w:r w:rsidR="00D27AEB">
        <w:rPr>
          <w:rFonts w:ascii="Times New Roman" w:hAnsi="Times New Roman" w:cs="Times New Roman"/>
          <w:lang w:val="en-US"/>
        </w:rPr>
        <w:t xml:space="preserve"> </w:t>
      </w:r>
      <w:r w:rsidR="00301697">
        <w:rPr>
          <w:rFonts w:ascii="Times New Roman" w:hAnsi="Times New Roman" w:cs="Times New Roman"/>
          <w:lang w:val="en-US"/>
        </w:rPr>
        <w:t>sodium sulfate,</w:t>
      </w:r>
      <w:r w:rsidR="008C6E6E" w:rsidRPr="00DB7999">
        <w:rPr>
          <w:rFonts w:ascii="Times New Roman" w:hAnsi="Times New Roman" w:cs="Times New Roman"/>
          <w:lang w:val="en-US"/>
        </w:rPr>
        <w:t xml:space="preserve"> methanol, calcium carbonate, sucrose, petroleum </w:t>
      </w:r>
      <w:r w:rsidR="00EF7090">
        <w:rPr>
          <w:rFonts w:ascii="Times New Roman" w:hAnsi="Times New Roman" w:cs="Times New Roman"/>
          <w:lang w:val="en-US"/>
        </w:rPr>
        <w:t xml:space="preserve">ether, alumina, </w:t>
      </w:r>
      <w:r w:rsidR="00301697" w:rsidRPr="00DB7999">
        <w:rPr>
          <w:rFonts w:ascii="Times New Roman" w:hAnsi="Times New Roman" w:cs="Times New Roman"/>
          <w:lang w:val="en-US"/>
        </w:rPr>
        <w:t>glass columns</w:t>
      </w:r>
      <w:r w:rsidR="00301697">
        <w:rPr>
          <w:rFonts w:ascii="Times New Roman" w:hAnsi="Times New Roman" w:cs="Times New Roman"/>
          <w:lang w:val="en-US"/>
        </w:rPr>
        <w:t xml:space="preserve"> of</w:t>
      </w:r>
      <w:r w:rsidR="00301697" w:rsidRPr="00DB7999">
        <w:rPr>
          <w:rFonts w:ascii="Times New Roman" w:hAnsi="Times New Roman" w:cs="Times New Roman"/>
          <w:lang w:val="en-US"/>
        </w:rPr>
        <w:t xml:space="preserve"> </w:t>
      </w:r>
      <w:r w:rsidR="008C6E6E" w:rsidRPr="00DB7999">
        <w:rPr>
          <w:rFonts w:ascii="Times New Roman" w:hAnsi="Times New Roman" w:cs="Times New Roman"/>
          <w:lang w:val="en-US"/>
        </w:rPr>
        <w:t>diameter 8 - 10 mm and a length of 25-30 cm, buret</w:t>
      </w:r>
      <w:r w:rsidR="00301697">
        <w:rPr>
          <w:rFonts w:ascii="Times New Roman" w:hAnsi="Times New Roman" w:cs="Times New Roman"/>
          <w:lang w:val="en-US"/>
        </w:rPr>
        <w:t xml:space="preserve">tes, tubes, pipettes, </w:t>
      </w:r>
      <w:r w:rsidR="00301697" w:rsidRPr="00301697">
        <w:rPr>
          <w:rFonts w:ascii="Times New Roman" w:hAnsi="Times New Roman" w:cs="Times New Roman"/>
          <w:lang w:val="en-US"/>
        </w:rPr>
        <w:t xml:space="preserve">burettes </w:t>
      </w:r>
      <w:r w:rsidR="00301697">
        <w:rPr>
          <w:rFonts w:ascii="Times New Roman" w:hAnsi="Times New Roman" w:cs="Times New Roman"/>
          <w:lang w:val="en-US"/>
        </w:rPr>
        <w:t xml:space="preserve">with </w:t>
      </w:r>
      <w:r>
        <w:rPr>
          <w:rFonts w:ascii="Times New Roman" w:hAnsi="Times New Roman" w:cs="Times New Roman"/>
          <w:lang w:val="en-US"/>
        </w:rPr>
        <w:t xml:space="preserve">rubber </w:t>
      </w:r>
      <w:r w:rsidR="00301697" w:rsidRPr="00DB7999">
        <w:rPr>
          <w:rFonts w:ascii="Times New Roman" w:hAnsi="Times New Roman" w:cs="Times New Roman"/>
          <w:lang w:val="en-US"/>
        </w:rPr>
        <w:t>tube</w:t>
      </w:r>
      <w:r w:rsidR="00301697">
        <w:rPr>
          <w:rFonts w:ascii="Times New Roman" w:hAnsi="Times New Roman" w:cs="Times New Roman"/>
          <w:lang w:val="en-US"/>
        </w:rPr>
        <w:t>,</w:t>
      </w:r>
      <w:r w:rsidR="00301697" w:rsidRPr="00DB7999">
        <w:rPr>
          <w:rFonts w:ascii="Times New Roman" w:hAnsi="Times New Roman" w:cs="Times New Roman"/>
          <w:lang w:val="en-US"/>
        </w:rPr>
        <w:t xml:space="preserve"> </w:t>
      </w:r>
      <w:r w:rsidR="00301697">
        <w:rPr>
          <w:rFonts w:ascii="Times New Roman" w:hAnsi="Times New Roman" w:cs="Times New Roman"/>
          <w:lang w:val="en-US"/>
        </w:rPr>
        <w:t>clamp screw chuck, and a glass end or faucet,</w:t>
      </w:r>
      <w:r w:rsidR="008C6E6E" w:rsidRPr="00DB7999">
        <w:rPr>
          <w:rFonts w:ascii="Times New Roman" w:hAnsi="Times New Roman" w:cs="Times New Roman"/>
          <w:lang w:val="en-US"/>
        </w:rPr>
        <w:t xml:space="preserve"> glass wool, vol</w:t>
      </w:r>
      <w:r w:rsidR="00301697">
        <w:rPr>
          <w:rFonts w:ascii="Times New Roman" w:hAnsi="Times New Roman" w:cs="Times New Roman"/>
          <w:lang w:val="en-US"/>
        </w:rPr>
        <w:t>umetric flasks, conical flask for</w:t>
      </w:r>
      <w:r w:rsidR="008C6E6E" w:rsidRPr="00DB7999">
        <w:rPr>
          <w:rFonts w:ascii="Times New Roman" w:hAnsi="Times New Roman" w:cs="Times New Roman"/>
          <w:lang w:val="en-US"/>
        </w:rPr>
        <w:t xml:space="preserve"> 25-30 ml, water bath, a piece of copper mesh.</w:t>
      </w:r>
    </w:p>
    <w:p w:rsidR="00880EEE" w:rsidRPr="00EF7090" w:rsidRDefault="008838D7" w:rsidP="00E83A77">
      <w:pPr>
        <w:spacing w:after="0" w:line="240" w:lineRule="auto"/>
        <w:ind w:firstLine="397"/>
        <w:jc w:val="both"/>
        <w:rPr>
          <w:rFonts w:ascii="Times New Roman" w:hAnsi="Times New Roman" w:cs="Times New Roman"/>
          <w:lang w:val="kk-KZ"/>
        </w:rPr>
      </w:pPr>
      <w:r>
        <w:rPr>
          <w:rFonts w:ascii="Times New Roman" w:hAnsi="Times New Roman" w:cs="Times New Roman"/>
          <w:lang w:val="en-US"/>
        </w:rPr>
        <w:t>Usually for</w:t>
      </w:r>
      <w:r w:rsidR="008C6E6E" w:rsidRPr="00DB7999">
        <w:rPr>
          <w:rFonts w:ascii="Times New Roman" w:hAnsi="Times New Roman" w:cs="Times New Roman"/>
          <w:lang w:val="en-US"/>
        </w:rPr>
        <w:t xml:space="preserve"> chromatographic separation of </w:t>
      </w:r>
      <w:r w:rsidRPr="00DB7999">
        <w:rPr>
          <w:rFonts w:ascii="Times New Roman" w:hAnsi="Times New Roman" w:cs="Times New Roman"/>
          <w:lang w:val="en-US"/>
        </w:rPr>
        <w:t xml:space="preserve">substances on alumina </w:t>
      </w:r>
      <w:r>
        <w:rPr>
          <w:rFonts w:ascii="Times New Roman" w:hAnsi="Times New Roman" w:cs="Times New Roman"/>
          <w:lang w:val="en-US"/>
        </w:rPr>
        <w:t xml:space="preserve">mixtures used glass columns with </w:t>
      </w:r>
      <w:r w:rsidR="00170819">
        <w:rPr>
          <w:rFonts w:ascii="Times New Roman" w:hAnsi="Times New Roman" w:cs="Times New Roman"/>
          <w:lang w:val="en-US"/>
        </w:rPr>
        <w:t>diameter 8-</w:t>
      </w:r>
      <w:r w:rsidR="008C6E6E" w:rsidRPr="00DB7999">
        <w:rPr>
          <w:rFonts w:ascii="Times New Roman" w:hAnsi="Times New Roman" w:cs="Times New Roman"/>
          <w:lang w:val="en-US"/>
        </w:rPr>
        <w:t>10 mm and a length of 25-30</w:t>
      </w:r>
      <w:r w:rsidR="00170819">
        <w:rPr>
          <w:rFonts w:ascii="Times New Roman" w:hAnsi="Times New Roman" w:cs="Times New Roman"/>
          <w:lang w:val="kk-KZ"/>
        </w:rPr>
        <w:t xml:space="preserve"> </w:t>
      </w:r>
      <w:r>
        <w:rPr>
          <w:rFonts w:ascii="Times New Roman" w:hAnsi="Times New Roman" w:cs="Times New Roman"/>
          <w:lang w:val="en-US"/>
        </w:rPr>
        <w:t xml:space="preserve">cm also used </w:t>
      </w:r>
      <w:r w:rsidRPr="008838D7">
        <w:rPr>
          <w:rFonts w:ascii="Times New Roman" w:hAnsi="Times New Roman" w:cs="Times New Roman"/>
          <w:lang w:val="en-US"/>
        </w:rPr>
        <w:t>burettes with rubber tube, clamp screw chuck, and a glass end or faucet</w:t>
      </w:r>
      <w:r w:rsidR="008C6E6E" w:rsidRPr="00DB7999">
        <w:rPr>
          <w:rFonts w:ascii="Times New Roman" w:hAnsi="Times New Roman" w:cs="Times New Roman"/>
          <w:lang w:val="en-US"/>
        </w:rPr>
        <w:t xml:space="preserve">. Before </w:t>
      </w:r>
      <w:r>
        <w:rPr>
          <w:rFonts w:ascii="Times New Roman" w:hAnsi="Times New Roman" w:cs="Times New Roman"/>
          <w:lang w:val="en-US"/>
        </w:rPr>
        <w:t xml:space="preserve">installation </w:t>
      </w:r>
      <w:r w:rsidR="008C6E6E" w:rsidRPr="00DB7999">
        <w:rPr>
          <w:rFonts w:ascii="Times New Roman" w:hAnsi="Times New Roman" w:cs="Times New Roman"/>
          <w:lang w:val="en-US"/>
        </w:rPr>
        <w:t xml:space="preserve">the column </w:t>
      </w:r>
      <w:r w:rsidRPr="00DB7999">
        <w:rPr>
          <w:rFonts w:ascii="Times New Roman" w:hAnsi="Times New Roman" w:cs="Times New Roman"/>
          <w:lang w:val="en-US"/>
        </w:rPr>
        <w:t xml:space="preserve">washed </w:t>
      </w:r>
      <w:r w:rsidR="008C6E6E" w:rsidRPr="00DB7999">
        <w:rPr>
          <w:rFonts w:ascii="Times New Roman" w:hAnsi="Times New Roman" w:cs="Times New Roman"/>
          <w:lang w:val="en-US"/>
        </w:rPr>
        <w:t xml:space="preserve">thoroughly, dried, placed in the lower part of the glass wool swab and </w:t>
      </w:r>
      <w:r w:rsidR="00E47601">
        <w:rPr>
          <w:rFonts w:ascii="Times New Roman" w:hAnsi="Times New Roman" w:cs="Times New Roman"/>
          <w:lang w:val="en-US"/>
        </w:rPr>
        <w:t xml:space="preserve">installed </w:t>
      </w:r>
      <w:r w:rsidR="008C6E6E" w:rsidRPr="00DB7999">
        <w:rPr>
          <w:rFonts w:ascii="Times New Roman" w:hAnsi="Times New Roman" w:cs="Times New Roman"/>
          <w:lang w:val="en-US"/>
        </w:rPr>
        <w:t xml:space="preserve">to the tripod, so that </w:t>
      </w:r>
      <w:r w:rsidR="00E47601" w:rsidRPr="00DB7999">
        <w:rPr>
          <w:rFonts w:ascii="Times New Roman" w:hAnsi="Times New Roman" w:cs="Times New Roman"/>
          <w:lang w:val="en-US"/>
        </w:rPr>
        <w:t xml:space="preserve">it </w:t>
      </w:r>
      <w:r w:rsidR="008C6E6E" w:rsidRPr="00DB7999">
        <w:rPr>
          <w:rFonts w:ascii="Times New Roman" w:hAnsi="Times New Roman" w:cs="Times New Roman"/>
          <w:lang w:val="en-US"/>
        </w:rPr>
        <w:t xml:space="preserve">could be placed beneath Receiver </w:t>
      </w:r>
      <w:r w:rsidR="00EF7090">
        <w:rPr>
          <w:rFonts w:ascii="Times New Roman" w:hAnsi="Times New Roman" w:cs="Times New Roman"/>
          <w:lang w:val="en-US"/>
        </w:rPr>
        <w:t>–</w:t>
      </w:r>
      <w:r w:rsidR="008C6E6E" w:rsidRPr="00DB7999">
        <w:rPr>
          <w:rFonts w:ascii="Times New Roman" w:hAnsi="Times New Roman" w:cs="Times New Roman"/>
          <w:lang w:val="en-US"/>
        </w:rPr>
        <w:t xml:space="preserve"> c</w:t>
      </w:r>
      <w:r w:rsidR="00040D29">
        <w:rPr>
          <w:rFonts w:ascii="Times New Roman" w:hAnsi="Times New Roman" w:cs="Times New Roman"/>
          <w:lang w:val="en-US"/>
        </w:rPr>
        <w:t>onical flask at 25-30 ml (Fig.17</w:t>
      </w:r>
      <w:r w:rsidR="008C6E6E" w:rsidRPr="00DB7999">
        <w:rPr>
          <w:rFonts w:ascii="Times New Roman" w:hAnsi="Times New Roman" w:cs="Times New Roman"/>
          <w:lang w:val="en-US"/>
        </w:rPr>
        <w:t>)</w:t>
      </w:r>
      <w:r w:rsidR="00EF7090">
        <w:rPr>
          <w:rFonts w:ascii="Times New Roman" w:hAnsi="Times New Roman" w:cs="Times New Roman"/>
          <w:lang w:val="kk-KZ"/>
        </w:rPr>
        <w:t>.</w:t>
      </w:r>
    </w:p>
    <w:p w:rsidR="00880EEE" w:rsidRPr="00FD5C85" w:rsidRDefault="006D0E47" w:rsidP="00FD5C85">
      <w:pPr>
        <w:spacing w:after="0" w:line="240" w:lineRule="auto"/>
        <w:jc w:val="center"/>
        <w:rPr>
          <w:rFonts w:ascii="Times New Roman" w:hAnsi="Times New Roman" w:cs="Times New Roman"/>
          <w:sz w:val="18"/>
          <w:lang w:val="en-US"/>
        </w:rPr>
      </w:pPr>
      <w:r w:rsidRPr="00DB7999">
        <w:rPr>
          <w:noProof/>
          <w:lang w:eastAsia="ru-RU"/>
        </w:rPr>
        <w:lastRenderedPageBreak/>
        <w:drawing>
          <wp:inline distT="0" distB="0" distL="0" distR="0">
            <wp:extent cx="1477926" cy="2288567"/>
            <wp:effectExtent l="0" t="0" r="8255" b="0"/>
            <wp:docPr id="25" name="Рисунок 3"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Pcy;&amp;ocy;&amp;khcy;&amp;ocy;&amp;zhcy;&amp;iecy;&amp;iecy; &amp;icy;&amp;zcy;&amp;ocy;&amp;bcy;&amp;rcy;&amp;acy;&amp;zhcy;&amp;iecy;&amp;ncy;&amp;icy;&amp;iec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9902" cy="2307112"/>
                    </a:xfrm>
                    <a:prstGeom prst="rect">
                      <a:avLst/>
                    </a:prstGeom>
                    <a:noFill/>
                    <a:ln w="9525">
                      <a:noFill/>
                      <a:miter lim="800000"/>
                      <a:headEnd/>
                      <a:tailEnd/>
                    </a:ln>
                  </pic:spPr>
                </pic:pic>
              </a:graphicData>
            </a:graphic>
          </wp:inline>
        </w:drawing>
      </w:r>
      <w:r w:rsidRPr="00DB7999">
        <w:rPr>
          <w:noProof/>
          <w:lang w:eastAsia="ru-RU"/>
        </w:rPr>
        <w:drawing>
          <wp:inline distT="0" distB="0" distL="0" distR="0">
            <wp:extent cx="2392326" cy="2264594"/>
            <wp:effectExtent l="0" t="0" r="8255" b="2540"/>
            <wp:docPr id="31" name="Рисунок 6"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Pcy;&amp;ocy;&amp;khcy;&amp;ocy;&amp;zhcy;&amp;iecy;&amp;iecy; &amp;icy;&amp;zcy;&amp;ocy;&amp;bcy;&amp;rcy;&amp;acy;&amp;zhcy;&amp;iecy;&amp;ncy;&amp;icy;&amp;iecy;"/>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3109"/>
                    <a:stretch/>
                  </pic:blipFill>
                  <pic:spPr bwMode="auto">
                    <a:xfrm>
                      <a:off x="0" y="0"/>
                      <a:ext cx="2408816" cy="2280203"/>
                    </a:xfrm>
                    <a:prstGeom prst="rect">
                      <a:avLst/>
                    </a:prstGeom>
                    <a:noFill/>
                    <a:ln>
                      <a:noFill/>
                    </a:ln>
                    <a:extLst>
                      <a:ext uri="{53640926-AAD7-44D8-BBD7-CCE9431645EC}">
                        <a14:shadowObscured xmlns:a14="http://schemas.microsoft.com/office/drawing/2010/main"/>
                      </a:ext>
                    </a:extLst>
                  </pic:spPr>
                </pic:pic>
              </a:graphicData>
            </a:graphic>
          </wp:inline>
        </w:drawing>
      </w:r>
      <w:r w:rsidRPr="00FD5C85">
        <w:rPr>
          <w:noProof/>
          <w:sz w:val="18"/>
          <w:lang w:eastAsia="ru-RU"/>
        </w:rPr>
        <w:drawing>
          <wp:inline distT="0" distB="0" distL="0" distR="0" wp14:anchorId="2FC98B78" wp14:editId="61F8454C">
            <wp:extent cx="3528210" cy="1066785"/>
            <wp:effectExtent l="0" t="0" r="0" b="635"/>
            <wp:docPr id="34" name="Рисунок 9" descr="&amp;Kcy;&amp;acy;&amp;rcy;&amp;tcy;&amp;icy;&amp;ncy;&amp;kcy;&amp;icy; &amp;pcy;&amp;ocy; &amp;zcy;&amp;acy;&amp;pcy;&amp;rcy;&amp;ocy;&amp;scy;&amp;ucy; Usually, chromatographic separation of mixtures of substances on alumina employed diameter glass columns 8 - 1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Kcy;&amp;acy;&amp;rcy;&amp;tcy;&amp;icy;&amp;ncy;&amp;kcy;&amp;icy; &amp;pcy;&amp;ocy; &amp;zcy;&amp;acy;&amp;pcy;&amp;rcy;&amp;ocy;&amp;scy;&amp;ucy; Usually, chromatographic separation of mixtures of substances on alumina employed diameter glass columns 8 - 10 m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50961" cy="1073664"/>
                    </a:xfrm>
                    <a:prstGeom prst="rect">
                      <a:avLst/>
                    </a:prstGeom>
                    <a:noFill/>
                    <a:ln w="9525">
                      <a:noFill/>
                      <a:miter lim="800000"/>
                      <a:headEnd/>
                      <a:tailEnd/>
                    </a:ln>
                  </pic:spPr>
                </pic:pic>
              </a:graphicData>
            </a:graphic>
          </wp:inline>
        </w:drawing>
      </w:r>
    </w:p>
    <w:p w:rsidR="00880EEE" w:rsidRPr="00FD5C85" w:rsidRDefault="00880EEE" w:rsidP="00FD5C85">
      <w:pPr>
        <w:spacing w:after="0" w:line="240" w:lineRule="auto"/>
        <w:jc w:val="both"/>
        <w:rPr>
          <w:rFonts w:ascii="Times New Roman" w:hAnsi="Times New Roman" w:cs="Times New Roman"/>
          <w:sz w:val="18"/>
          <w:lang w:val="en-US"/>
        </w:rPr>
      </w:pPr>
    </w:p>
    <w:p w:rsidR="00FD5C85" w:rsidRDefault="003E0B66" w:rsidP="00FD5C85">
      <w:pPr>
        <w:spacing w:after="0" w:line="240" w:lineRule="auto"/>
        <w:jc w:val="center"/>
        <w:rPr>
          <w:rFonts w:ascii="Times New Roman" w:hAnsi="Times New Roman" w:cs="Times New Roman"/>
          <w:sz w:val="18"/>
          <w:lang w:val="en-US"/>
        </w:rPr>
      </w:pPr>
      <w:r w:rsidRPr="00FD5C85">
        <w:rPr>
          <w:rFonts w:ascii="Times New Roman" w:hAnsi="Times New Roman" w:cs="Times New Roman"/>
          <w:b/>
          <w:sz w:val="18"/>
          <w:lang w:val="en-US"/>
        </w:rPr>
        <w:t>Fig.</w:t>
      </w:r>
      <w:r w:rsidR="00040D29">
        <w:rPr>
          <w:rFonts w:ascii="Times New Roman" w:hAnsi="Times New Roman" w:cs="Times New Roman"/>
          <w:b/>
          <w:sz w:val="18"/>
          <w:lang w:val="en-US"/>
        </w:rPr>
        <w:t xml:space="preserve"> 17</w:t>
      </w:r>
      <w:r w:rsidR="00FD5C85" w:rsidRPr="00FD5C85">
        <w:rPr>
          <w:rFonts w:ascii="Times New Roman" w:hAnsi="Times New Roman" w:cs="Times New Roman"/>
          <w:b/>
          <w:sz w:val="18"/>
          <w:lang w:val="kk-KZ"/>
        </w:rPr>
        <w:t>.</w:t>
      </w:r>
      <w:r w:rsidRPr="00FD5C85">
        <w:rPr>
          <w:rFonts w:ascii="Times New Roman" w:hAnsi="Times New Roman" w:cs="Times New Roman"/>
          <w:sz w:val="18"/>
          <w:lang w:val="en-US"/>
        </w:rPr>
        <w:t xml:space="preserve"> </w:t>
      </w:r>
      <w:r w:rsidR="00FD5C85" w:rsidRPr="00FD5C85">
        <w:rPr>
          <w:rFonts w:ascii="Times New Roman" w:hAnsi="Times New Roman" w:cs="Times New Roman"/>
          <w:sz w:val="18"/>
          <w:lang w:val="en-US"/>
        </w:rPr>
        <w:t xml:space="preserve">Chromatographic </w:t>
      </w:r>
      <w:r w:rsidRPr="00FD5C85">
        <w:rPr>
          <w:rFonts w:ascii="Times New Roman" w:hAnsi="Times New Roman" w:cs="Times New Roman"/>
          <w:sz w:val="18"/>
          <w:lang w:val="en-US"/>
        </w:rPr>
        <w:t xml:space="preserve">separation of mixtures of substances </w:t>
      </w:r>
    </w:p>
    <w:p w:rsidR="003E0B66" w:rsidRPr="00FD5C85" w:rsidRDefault="003E0B66" w:rsidP="00FD5C85">
      <w:pPr>
        <w:spacing w:after="0" w:line="240" w:lineRule="auto"/>
        <w:jc w:val="center"/>
        <w:rPr>
          <w:rFonts w:ascii="Times New Roman" w:hAnsi="Times New Roman" w:cs="Times New Roman"/>
          <w:sz w:val="18"/>
          <w:lang w:val="en-US"/>
        </w:rPr>
      </w:pPr>
      <w:r w:rsidRPr="00FD5C85">
        <w:rPr>
          <w:rFonts w:ascii="Times New Roman" w:hAnsi="Times New Roman" w:cs="Times New Roman"/>
          <w:sz w:val="18"/>
          <w:lang w:val="en-US"/>
        </w:rPr>
        <w:t>on alumina employed diameter glass columns</w:t>
      </w:r>
    </w:p>
    <w:p w:rsidR="008B7D26" w:rsidRPr="00DB7999" w:rsidRDefault="008B7D26" w:rsidP="00E83A77">
      <w:pPr>
        <w:spacing w:after="0" w:line="240" w:lineRule="auto"/>
        <w:ind w:firstLine="397"/>
        <w:jc w:val="center"/>
        <w:rPr>
          <w:rFonts w:ascii="Times New Roman" w:hAnsi="Times New Roman" w:cs="Times New Roman"/>
          <w:lang w:val="en-US"/>
        </w:rPr>
      </w:pPr>
    </w:p>
    <w:p w:rsidR="00880EEE" w:rsidRPr="00DB7999" w:rsidRDefault="008C6E6E" w:rsidP="00D27AEB">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Alumina for column packing has a </w:t>
      </w:r>
      <w:r w:rsidR="00E47601">
        <w:rPr>
          <w:rFonts w:ascii="Times New Roman" w:hAnsi="Times New Roman" w:cs="Times New Roman"/>
          <w:lang w:val="en-US"/>
        </w:rPr>
        <w:t xml:space="preserve">mark </w:t>
      </w:r>
      <w:r w:rsidRPr="00DB7999">
        <w:rPr>
          <w:rFonts w:ascii="Times New Roman" w:hAnsi="Times New Roman" w:cs="Times New Roman"/>
          <w:lang w:val="en-US"/>
        </w:rPr>
        <w:t>"</w:t>
      </w:r>
      <w:r w:rsidR="00E47601">
        <w:rPr>
          <w:rFonts w:ascii="Times New Roman" w:hAnsi="Times New Roman" w:cs="Times New Roman"/>
          <w:lang w:val="en-US"/>
        </w:rPr>
        <w:t xml:space="preserve">for </w:t>
      </w:r>
      <w:r w:rsidRPr="00DB7999">
        <w:rPr>
          <w:rFonts w:ascii="Times New Roman" w:hAnsi="Times New Roman" w:cs="Times New Roman"/>
          <w:lang w:val="en-US"/>
        </w:rPr>
        <w:t xml:space="preserve">chromatography". The </w:t>
      </w:r>
      <w:r w:rsidR="00E47601">
        <w:rPr>
          <w:rFonts w:ascii="Times New Roman" w:hAnsi="Times New Roman" w:cs="Times New Roman"/>
          <w:lang w:val="en-US"/>
        </w:rPr>
        <w:t xml:space="preserve">degree </w:t>
      </w:r>
      <w:r w:rsidRPr="00DB7999">
        <w:rPr>
          <w:rFonts w:ascii="Times New Roman" w:hAnsi="Times New Roman" w:cs="Times New Roman"/>
          <w:lang w:val="en-US"/>
        </w:rPr>
        <w:t>of its</w:t>
      </w:r>
      <w:r w:rsidR="00D27AEB">
        <w:rPr>
          <w:rFonts w:ascii="Times New Roman" w:hAnsi="Times New Roman" w:cs="Times New Roman"/>
          <w:lang w:val="en-US"/>
        </w:rPr>
        <w:t xml:space="preserve"> activity should not be less </w:t>
      </w:r>
      <w:r w:rsidR="00E47601">
        <w:rPr>
          <w:rFonts w:ascii="Times New Roman" w:hAnsi="Times New Roman" w:cs="Times New Roman"/>
          <w:lang w:val="en-US"/>
        </w:rPr>
        <w:t>than III</w:t>
      </w:r>
      <w:r w:rsidRPr="00DB7999">
        <w:rPr>
          <w:rFonts w:ascii="Times New Roman" w:hAnsi="Times New Roman" w:cs="Times New Roman"/>
          <w:lang w:val="en-US"/>
        </w:rPr>
        <w:t xml:space="preserve">. </w:t>
      </w:r>
      <w:r w:rsidR="00E47601">
        <w:rPr>
          <w:rFonts w:ascii="Times New Roman" w:hAnsi="Times New Roman" w:cs="Times New Roman"/>
          <w:lang w:val="en-US"/>
        </w:rPr>
        <w:t>It has to be</w:t>
      </w:r>
      <w:r w:rsidRPr="00DB7999">
        <w:rPr>
          <w:rFonts w:ascii="Times New Roman" w:hAnsi="Times New Roman" w:cs="Times New Roman"/>
          <w:lang w:val="en-US"/>
        </w:rPr>
        <w:t xml:space="preserve"> previously sieved through a sieve of 0.25 mm or </w:t>
      </w:r>
      <w:r w:rsidR="00E47601" w:rsidRPr="00DB7999">
        <w:rPr>
          <w:rFonts w:ascii="Times New Roman" w:hAnsi="Times New Roman" w:cs="Times New Roman"/>
          <w:lang w:val="en-US"/>
        </w:rPr>
        <w:t xml:space="preserve">through </w:t>
      </w:r>
      <w:r w:rsidRPr="00DB7999">
        <w:rPr>
          <w:rFonts w:ascii="Times New Roman" w:hAnsi="Times New Roman" w:cs="Times New Roman"/>
          <w:lang w:val="en-US"/>
        </w:rPr>
        <w:t xml:space="preserve">folded twice </w:t>
      </w:r>
      <w:r w:rsidR="00E47601" w:rsidRPr="00DB7999">
        <w:rPr>
          <w:rFonts w:ascii="Times New Roman" w:hAnsi="Times New Roman" w:cs="Times New Roman"/>
          <w:lang w:val="en-US"/>
        </w:rPr>
        <w:t>nylon stocking</w:t>
      </w:r>
      <w:r w:rsidRPr="00DB7999">
        <w:rPr>
          <w:rFonts w:ascii="Times New Roman" w:hAnsi="Times New Roman" w:cs="Times New Roman"/>
          <w:lang w:val="en-US"/>
        </w:rPr>
        <w:t xml:space="preserve">. </w:t>
      </w:r>
      <w:r w:rsidR="00E47601">
        <w:rPr>
          <w:rFonts w:ascii="Times New Roman" w:hAnsi="Times New Roman" w:cs="Times New Roman"/>
          <w:lang w:val="en-US"/>
        </w:rPr>
        <w:t>Next substance is p</w:t>
      </w:r>
      <w:r w:rsidRPr="00DB7999">
        <w:rPr>
          <w:rFonts w:ascii="Times New Roman" w:hAnsi="Times New Roman" w:cs="Times New Roman"/>
          <w:lang w:val="en-US"/>
        </w:rPr>
        <w:t xml:space="preserve">laced in a conical flask and </w:t>
      </w:r>
      <w:r w:rsidR="00AC3FE7">
        <w:rPr>
          <w:rFonts w:ascii="Times New Roman" w:hAnsi="Times New Roman" w:cs="Times New Roman"/>
          <w:lang w:val="en-US"/>
        </w:rPr>
        <w:t xml:space="preserve">wet </w:t>
      </w:r>
      <w:r w:rsidRPr="00DB7999">
        <w:rPr>
          <w:rFonts w:ascii="Times New Roman" w:hAnsi="Times New Roman" w:cs="Times New Roman"/>
          <w:lang w:val="en-US"/>
        </w:rPr>
        <w:t xml:space="preserve">in a solvent which is </w:t>
      </w:r>
      <w:r w:rsidR="00AC3FE7">
        <w:rPr>
          <w:rFonts w:ascii="Times New Roman" w:hAnsi="Times New Roman" w:cs="Times New Roman"/>
          <w:lang w:val="en-US"/>
        </w:rPr>
        <w:t xml:space="preserve">after it </w:t>
      </w:r>
      <w:r w:rsidRPr="00DB7999">
        <w:rPr>
          <w:rFonts w:ascii="Times New Roman" w:hAnsi="Times New Roman" w:cs="Times New Roman"/>
          <w:lang w:val="en-US"/>
        </w:rPr>
        <w:t xml:space="preserve">used in accordance with the prescription of two subsequent </w:t>
      </w:r>
      <w:r w:rsidR="00AC3FE7" w:rsidRPr="00DB7999">
        <w:rPr>
          <w:rFonts w:ascii="Times New Roman" w:hAnsi="Times New Roman" w:cs="Times New Roman"/>
          <w:lang w:val="en-US"/>
        </w:rPr>
        <w:t>separations</w:t>
      </w:r>
      <w:r w:rsidRPr="00DB7999">
        <w:rPr>
          <w:rFonts w:ascii="Times New Roman" w:hAnsi="Times New Roman" w:cs="Times New Roman"/>
          <w:lang w:val="en-US"/>
        </w:rPr>
        <w:t xml:space="preserve"> of specific substances. T</w:t>
      </w:r>
      <w:r w:rsidR="00AC3FE7">
        <w:rPr>
          <w:rFonts w:ascii="Times New Roman" w:hAnsi="Times New Roman" w:cs="Times New Roman"/>
          <w:lang w:val="en-US"/>
        </w:rPr>
        <w:t>he resulting alumina slurry poured by</w:t>
      </w:r>
      <w:r w:rsidRPr="00DB7999">
        <w:rPr>
          <w:rFonts w:ascii="Times New Roman" w:hAnsi="Times New Roman" w:cs="Times New Roman"/>
          <w:lang w:val="en-US"/>
        </w:rPr>
        <w:t xml:space="preserve"> small portions in a fixed tripod column, continuously tapping it with a piece of thick-walled </w:t>
      </w:r>
      <w:r w:rsidR="00AC3FE7" w:rsidRPr="00DB7999">
        <w:rPr>
          <w:rFonts w:ascii="Times New Roman" w:hAnsi="Times New Roman" w:cs="Times New Roman"/>
          <w:lang w:val="en-US"/>
        </w:rPr>
        <w:t xml:space="preserve">vacuum </w:t>
      </w:r>
      <w:r w:rsidRPr="00DB7999">
        <w:rPr>
          <w:rFonts w:ascii="Times New Roman" w:hAnsi="Times New Roman" w:cs="Times New Roman"/>
          <w:lang w:val="en-US"/>
        </w:rPr>
        <w:t xml:space="preserve">rubber </w:t>
      </w:r>
      <w:r w:rsidR="00AC3FE7">
        <w:rPr>
          <w:rFonts w:ascii="Times New Roman" w:hAnsi="Times New Roman" w:cs="Times New Roman"/>
          <w:lang w:val="en-US"/>
        </w:rPr>
        <w:t xml:space="preserve">to ensure </w:t>
      </w:r>
      <w:r w:rsidRPr="00DB7999">
        <w:rPr>
          <w:rFonts w:ascii="Times New Roman" w:hAnsi="Times New Roman" w:cs="Times New Roman"/>
          <w:lang w:val="en-US"/>
        </w:rPr>
        <w:t xml:space="preserve">settling of the adsorbent. When filling </w:t>
      </w:r>
      <w:r w:rsidR="00AC3FE7">
        <w:rPr>
          <w:rFonts w:ascii="Times New Roman" w:hAnsi="Times New Roman" w:cs="Times New Roman"/>
          <w:lang w:val="en-US"/>
        </w:rPr>
        <w:t xml:space="preserve">of the </w:t>
      </w:r>
      <w:r w:rsidR="00AC3FE7" w:rsidRPr="00DB7999">
        <w:rPr>
          <w:rFonts w:ascii="Times New Roman" w:hAnsi="Times New Roman" w:cs="Times New Roman"/>
          <w:lang w:val="en-US"/>
        </w:rPr>
        <w:t xml:space="preserve">column </w:t>
      </w:r>
      <w:r w:rsidRPr="00DB7999">
        <w:rPr>
          <w:rFonts w:ascii="Times New Roman" w:hAnsi="Times New Roman" w:cs="Times New Roman"/>
          <w:lang w:val="en-US"/>
        </w:rPr>
        <w:t>is completed</w:t>
      </w:r>
      <w:r w:rsidR="00AC3FE7">
        <w:rPr>
          <w:rFonts w:ascii="Times New Roman" w:hAnsi="Times New Roman" w:cs="Times New Roman"/>
          <w:lang w:val="en-US"/>
        </w:rPr>
        <w:t xml:space="preserve"> from</w:t>
      </w:r>
      <w:r w:rsidRPr="00DB7999">
        <w:rPr>
          <w:rFonts w:ascii="Times New Roman" w:hAnsi="Times New Roman" w:cs="Times New Roman"/>
          <w:lang w:val="en-US"/>
        </w:rPr>
        <w:t xml:space="preserve"> the upper part of its walls </w:t>
      </w:r>
      <w:r w:rsidR="00AC3FE7">
        <w:rPr>
          <w:rFonts w:ascii="Times New Roman" w:hAnsi="Times New Roman" w:cs="Times New Roman"/>
          <w:lang w:val="en-US"/>
        </w:rPr>
        <w:t xml:space="preserve">washed </w:t>
      </w:r>
      <w:r w:rsidR="00AC3FE7" w:rsidRPr="00DB7999">
        <w:rPr>
          <w:rFonts w:ascii="Times New Roman" w:hAnsi="Times New Roman" w:cs="Times New Roman"/>
          <w:lang w:val="en-US"/>
        </w:rPr>
        <w:t>remainder</w:t>
      </w:r>
      <w:r w:rsidR="00AC3FE7">
        <w:rPr>
          <w:rFonts w:ascii="Times New Roman" w:hAnsi="Times New Roman" w:cs="Times New Roman"/>
          <w:lang w:val="en-US"/>
        </w:rPr>
        <w:t xml:space="preserve"> of</w:t>
      </w:r>
      <w:r w:rsidR="00AC3FE7" w:rsidRPr="00DB7999">
        <w:rPr>
          <w:rFonts w:ascii="Times New Roman" w:hAnsi="Times New Roman" w:cs="Times New Roman"/>
          <w:lang w:val="en-US"/>
        </w:rPr>
        <w:t xml:space="preserve"> alumina </w:t>
      </w:r>
      <w:r w:rsidRPr="00DB7999">
        <w:rPr>
          <w:rFonts w:ascii="Times New Roman" w:hAnsi="Times New Roman" w:cs="Times New Roman"/>
          <w:lang w:val="en-US"/>
        </w:rPr>
        <w:t xml:space="preserve">with the same solvent. The top layer of the adsorbent must be sufficiently dense and smooth, or moving </w:t>
      </w:r>
      <w:r w:rsidR="00AC3FE7">
        <w:rPr>
          <w:rFonts w:ascii="Times New Roman" w:hAnsi="Times New Roman" w:cs="Times New Roman"/>
          <w:lang w:val="en-US"/>
        </w:rPr>
        <w:t xml:space="preserve">layer of substances </w:t>
      </w:r>
      <w:r w:rsidRPr="00DB7999">
        <w:rPr>
          <w:rFonts w:ascii="Times New Roman" w:hAnsi="Times New Roman" w:cs="Times New Roman"/>
          <w:lang w:val="en-US"/>
        </w:rPr>
        <w:t xml:space="preserve">in the </w:t>
      </w:r>
      <w:r w:rsidR="00AC3FE7">
        <w:rPr>
          <w:rFonts w:ascii="Times New Roman" w:hAnsi="Times New Roman" w:cs="Times New Roman"/>
          <w:lang w:val="en-US"/>
        </w:rPr>
        <w:t xml:space="preserve">process of </w:t>
      </w:r>
      <w:r w:rsidRPr="00DB7999">
        <w:rPr>
          <w:rFonts w:ascii="Times New Roman" w:hAnsi="Times New Roman" w:cs="Times New Roman"/>
          <w:lang w:val="en-US"/>
        </w:rPr>
        <w:t>separation will be greatly distorted.</w:t>
      </w:r>
    </w:p>
    <w:p w:rsidR="00880EEE" w:rsidRPr="00DB7999" w:rsidRDefault="007B1988"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lastRenderedPageBreak/>
        <w:t>When alumina</w:t>
      </w:r>
      <w:r w:rsidR="008C6E6E" w:rsidRPr="00DB7999">
        <w:rPr>
          <w:rFonts w:ascii="Times New Roman" w:hAnsi="Times New Roman" w:cs="Times New Roman"/>
          <w:lang w:val="en-US"/>
        </w:rPr>
        <w:t xml:space="preserve"> finally</w:t>
      </w:r>
      <w:r>
        <w:rPr>
          <w:rFonts w:ascii="Times New Roman" w:hAnsi="Times New Roman" w:cs="Times New Roman"/>
          <w:lang w:val="en-US"/>
        </w:rPr>
        <w:t xml:space="preserve"> precipitates</w:t>
      </w:r>
      <w:r w:rsidR="008C6E6E" w:rsidRPr="00DB7999">
        <w:rPr>
          <w:rFonts w:ascii="Times New Roman" w:hAnsi="Times New Roman" w:cs="Times New Roman"/>
          <w:lang w:val="en-US"/>
        </w:rPr>
        <w:t>, into the upper part of the column (0.5 cm ab</w:t>
      </w:r>
      <w:r w:rsidR="00AC3FE7">
        <w:rPr>
          <w:rFonts w:ascii="Times New Roman" w:hAnsi="Times New Roman" w:cs="Times New Roman"/>
          <w:lang w:val="en-US"/>
        </w:rPr>
        <w:t>ove the surface on alumina) you have to put second wad from glass-</w:t>
      </w:r>
      <w:r w:rsidR="008C6E6E" w:rsidRPr="00DB7999">
        <w:rPr>
          <w:rFonts w:ascii="Times New Roman" w:hAnsi="Times New Roman" w:cs="Times New Roman"/>
          <w:lang w:val="en-US"/>
        </w:rPr>
        <w:t>wo</w:t>
      </w:r>
      <w:r w:rsidR="00AC3FE7">
        <w:rPr>
          <w:rFonts w:ascii="Times New Roman" w:hAnsi="Times New Roman" w:cs="Times New Roman"/>
          <w:lang w:val="en-US"/>
        </w:rPr>
        <w:t>ol. The solvent must flow out from</w:t>
      </w:r>
      <w:r w:rsidR="008C6E6E" w:rsidRPr="00DB7999">
        <w:rPr>
          <w:rFonts w:ascii="Times New Roman" w:hAnsi="Times New Roman" w:cs="Times New Roman"/>
          <w:lang w:val="en-US"/>
        </w:rPr>
        <w:t xml:space="preserve"> the c</w:t>
      </w:r>
      <w:r w:rsidR="00D363BE">
        <w:rPr>
          <w:rFonts w:ascii="Times New Roman" w:hAnsi="Times New Roman" w:cs="Times New Roman"/>
          <w:lang w:val="en-US"/>
        </w:rPr>
        <w:t xml:space="preserve">olumn at </w:t>
      </w:r>
      <w:r w:rsidR="008C6E6E" w:rsidRPr="00DB7999">
        <w:rPr>
          <w:rFonts w:ascii="Times New Roman" w:hAnsi="Times New Roman" w:cs="Times New Roman"/>
          <w:lang w:val="en-US"/>
        </w:rPr>
        <w:t>rate of 30-40 drops per minute. If the aluminum oxide layer will be too thick and the desired speed of dripping will not be achieved, then it</w:t>
      </w:r>
      <w:r w:rsidR="00AC3FE7">
        <w:rPr>
          <w:rFonts w:ascii="Times New Roman" w:hAnsi="Times New Roman" w:cs="Times New Roman"/>
          <w:lang w:val="en-US"/>
        </w:rPr>
        <w:t xml:space="preserve"> has to be</w:t>
      </w:r>
      <w:r w:rsidR="008C6E6E" w:rsidRPr="00DB7999">
        <w:rPr>
          <w:rFonts w:ascii="Times New Roman" w:hAnsi="Times New Roman" w:cs="Times New Roman"/>
          <w:lang w:val="en-US"/>
        </w:rPr>
        <w:t xml:space="preserve"> increases</w:t>
      </w:r>
      <w:r w:rsidR="00AC3FE7">
        <w:rPr>
          <w:rFonts w:ascii="Times New Roman" w:hAnsi="Times New Roman" w:cs="Times New Roman"/>
          <w:lang w:val="en-US"/>
        </w:rPr>
        <w:t xml:space="preserve"> by </w:t>
      </w:r>
      <w:r w:rsidR="008C6E6E" w:rsidRPr="00DB7999">
        <w:rPr>
          <w:rFonts w:ascii="Times New Roman" w:hAnsi="Times New Roman" w:cs="Times New Roman"/>
          <w:lang w:val="en-US"/>
        </w:rPr>
        <w:t xml:space="preserve">air pressure on the top of the column. For this purpose, the column top equipped with a rubber stopper with a tube connected to a compressed air system. When the </w:t>
      </w:r>
      <w:r w:rsidR="00704124">
        <w:rPr>
          <w:rFonts w:ascii="Times New Roman" w:hAnsi="Times New Roman" w:cs="Times New Roman"/>
          <w:lang w:val="en-US"/>
        </w:rPr>
        <w:t xml:space="preserve">level </w:t>
      </w:r>
      <w:r w:rsidR="008C6E6E" w:rsidRPr="00DB7999">
        <w:rPr>
          <w:rFonts w:ascii="Times New Roman" w:hAnsi="Times New Roman" w:cs="Times New Roman"/>
          <w:lang w:val="en-US"/>
        </w:rPr>
        <w:t>of the solvent in the column</w:t>
      </w:r>
      <w:r w:rsidR="00704124">
        <w:rPr>
          <w:rFonts w:ascii="Times New Roman" w:hAnsi="Times New Roman" w:cs="Times New Roman"/>
          <w:lang w:val="en-US"/>
        </w:rPr>
        <w:t xml:space="preserve"> is fall to the upper pad of glass-</w:t>
      </w:r>
      <w:r w:rsidR="008C6E6E" w:rsidRPr="00DB7999">
        <w:rPr>
          <w:rFonts w:ascii="Times New Roman" w:hAnsi="Times New Roman" w:cs="Times New Roman"/>
          <w:lang w:val="en-US"/>
        </w:rPr>
        <w:t xml:space="preserve">wool, </w:t>
      </w:r>
      <w:r w:rsidR="00704124">
        <w:rPr>
          <w:rFonts w:ascii="Times New Roman" w:hAnsi="Times New Roman" w:cs="Times New Roman"/>
          <w:lang w:val="en-US"/>
        </w:rPr>
        <w:t xml:space="preserve">to the column is poured </w:t>
      </w:r>
      <w:r w:rsidR="008C6E6E" w:rsidRPr="00DB7999">
        <w:rPr>
          <w:rFonts w:ascii="Times New Roman" w:hAnsi="Times New Roman" w:cs="Times New Roman"/>
          <w:lang w:val="en-US"/>
        </w:rPr>
        <w:t>prepared mixture of sub</w:t>
      </w:r>
      <w:r w:rsidR="00704124">
        <w:rPr>
          <w:rFonts w:ascii="Times New Roman" w:hAnsi="Times New Roman" w:cs="Times New Roman"/>
          <w:lang w:val="en-US"/>
        </w:rPr>
        <w:t>stances to be separated</w:t>
      </w:r>
      <w:r w:rsidR="008C6E6E" w:rsidRPr="00DB7999">
        <w:rPr>
          <w:rFonts w:ascii="Times New Roman" w:hAnsi="Times New Roman" w:cs="Times New Roman"/>
          <w:lang w:val="en-US"/>
        </w:rPr>
        <w:t>. It should be remembered that during operation alumina should always be covered with the solvent.</w:t>
      </w:r>
    </w:p>
    <w:p w:rsidR="00880EEE" w:rsidRPr="00DB7999" w:rsidRDefault="00F07DE1" w:rsidP="00E83A77">
      <w:pPr>
        <w:spacing w:after="0" w:line="240" w:lineRule="auto"/>
        <w:ind w:firstLine="397"/>
        <w:jc w:val="both"/>
        <w:rPr>
          <w:rFonts w:ascii="Times New Roman" w:eastAsia="Times New Roman" w:hAnsi="Times New Roman" w:cs="Times New Roman"/>
          <w:lang w:val="en-US" w:eastAsia="ru-RU"/>
        </w:rPr>
      </w:pPr>
      <w:r w:rsidRPr="00F07DE1">
        <w:rPr>
          <w:rFonts w:ascii="Times New Roman" w:eastAsia="Times New Roman" w:hAnsi="Times New Roman" w:cs="Times New Roman"/>
          <w:lang w:val="en-US" w:eastAsia="ru-RU"/>
        </w:rPr>
        <w:t>Separation of methylene blue and fluorescein mixture</w:t>
      </w:r>
      <w:r w:rsidR="00EF7090">
        <w:rPr>
          <w:rFonts w:ascii="Times New Roman" w:eastAsia="Times New Roman" w:hAnsi="Times New Roman" w:cs="Times New Roman"/>
          <w:lang w:val="en-US" w:eastAsia="ru-RU"/>
        </w:rPr>
        <w:t xml:space="preserve">. In </w:t>
      </w:r>
      <w:r w:rsidR="00704124">
        <w:rPr>
          <w:rFonts w:ascii="Times New Roman" w:eastAsia="Times New Roman" w:hAnsi="Times New Roman" w:cs="Times New Roman"/>
          <w:lang w:val="en-US" w:eastAsia="ru-RU"/>
        </w:rPr>
        <w:t>column</w:t>
      </w:r>
      <w:r w:rsidR="00EF7090">
        <w:rPr>
          <w:rFonts w:ascii="Times New Roman" w:eastAsia="Times New Roman" w:hAnsi="Times New Roman" w:cs="Times New Roman"/>
          <w:lang w:val="en-US" w:eastAsia="ru-RU"/>
        </w:rPr>
        <w:t>1 (10</w:t>
      </w:r>
      <w:r w:rsidR="00727E62" w:rsidRPr="00DB7999">
        <w:rPr>
          <w:rFonts w:ascii="Times New Roman" w:eastAsia="Times New Roman" w:hAnsi="Times New Roman" w:cs="Times New Roman"/>
          <w:lang w:val="en-US" w:eastAsia="ru-RU"/>
        </w:rPr>
        <w:t xml:space="preserve">-12 mm) filled with 15 g of aluminum oxide in ethanol, </w:t>
      </w:r>
      <w:r w:rsidR="0002386F">
        <w:rPr>
          <w:rFonts w:ascii="Times New Roman" w:eastAsia="Times New Roman" w:hAnsi="Times New Roman" w:cs="Times New Roman"/>
          <w:lang w:val="en-US" w:eastAsia="ru-RU"/>
        </w:rPr>
        <w:t xml:space="preserve">at once </w:t>
      </w:r>
      <w:r w:rsidR="00727E62" w:rsidRPr="00DB7999">
        <w:rPr>
          <w:rFonts w:ascii="Times New Roman" w:eastAsia="Times New Roman" w:hAnsi="Times New Roman" w:cs="Times New Roman"/>
          <w:lang w:val="en-US" w:eastAsia="ru-RU"/>
        </w:rPr>
        <w:t xml:space="preserve">poured a mixture of 30 mg of fluorescein, and methylene blue </w:t>
      </w:r>
      <w:r w:rsidR="0002386F">
        <w:rPr>
          <w:rFonts w:ascii="Times New Roman" w:eastAsia="Times New Roman" w:hAnsi="Times New Roman" w:cs="Times New Roman"/>
          <w:lang w:val="en-US" w:eastAsia="ru-RU"/>
        </w:rPr>
        <w:t>(1:</w:t>
      </w:r>
      <w:r>
        <w:rPr>
          <w:rFonts w:ascii="Times New Roman" w:eastAsia="Times New Roman" w:hAnsi="Times New Roman" w:cs="Times New Roman"/>
          <w:lang w:val="en-US" w:eastAsia="ru-RU"/>
        </w:rPr>
        <w:t>1) in 20 mL</w:t>
      </w:r>
      <w:r w:rsidR="00727E62" w:rsidRPr="00DB7999">
        <w:rPr>
          <w:rFonts w:ascii="Times New Roman" w:eastAsia="Times New Roman" w:hAnsi="Times New Roman" w:cs="Times New Roman"/>
          <w:lang w:val="en-US" w:eastAsia="ru-RU"/>
        </w:rPr>
        <w:t xml:space="preserve"> of ethanol. With the passage of the solution through a column separation observed a blue strip of methylene blue from green-yellow fluorescein strip. Methylene blue is eluted from the column with ethanol in the receiver. Then change the receiver and fluorescein eluted with wat</w:t>
      </w:r>
      <w:r>
        <w:rPr>
          <w:rFonts w:ascii="Times New Roman" w:eastAsia="Times New Roman" w:hAnsi="Times New Roman" w:cs="Times New Roman"/>
          <w:lang w:val="en-US" w:eastAsia="ru-RU"/>
        </w:rPr>
        <w:t>er. The resulting solutions are</w:t>
      </w:r>
      <w:r w:rsidR="00727E62" w:rsidRPr="00DB7999">
        <w:rPr>
          <w:rFonts w:ascii="Times New Roman" w:eastAsia="Times New Roman" w:hAnsi="Times New Roman" w:cs="Times New Roman"/>
          <w:lang w:val="en-US" w:eastAsia="ru-RU"/>
        </w:rPr>
        <w:t xml:space="preserve"> evaporated</w:t>
      </w:r>
      <w:r>
        <w:rPr>
          <w:rFonts w:ascii="Times New Roman" w:eastAsia="Times New Roman" w:hAnsi="Times New Roman" w:cs="Times New Roman"/>
          <w:lang w:val="en-US" w:eastAsia="ru-RU"/>
        </w:rPr>
        <w:t xml:space="preserve"> and </w:t>
      </w:r>
      <w:r w:rsidRPr="00DB7999">
        <w:rPr>
          <w:rFonts w:ascii="Times New Roman" w:eastAsia="Times New Roman" w:hAnsi="Times New Roman" w:cs="Times New Roman"/>
          <w:lang w:val="en-US" w:eastAsia="ru-RU"/>
        </w:rPr>
        <w:t xml:space="preserve">determined </w:t>
      </w:r>
      <w:r w:rsidR="00727E62" w:rsidRPr="00DB7999">
        <w:rPr>
          <w:rFonts w:ascii="Times New Roman" w:eastAsia="Times New Roman" w:hAnsi="Times New Roman" w:cs="Times New Roman"/>
          <w:lang w:val="en-US" w:eastAsia="ru-RU"/>
        </w:rPr>
        <w:t>yield for each dye.</w:t>
      </w:r>
    </w:p>
    <w:p w:rsidR="008B7D26" w:rsidRPr="00DB7999" w:rsidRDefault="00F07DE1" w:rsidP="00E83A77">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Separation of </w:t>
      </w:r>
      <w:r w:rsidRPr="00DB7999">
        <w:rPr>
          <w:rFonts w:ascii="Times New Roman" w:eastAsia="Times New Roman" w:hAnsi="Times New Roman" w:cs="Times New Roman"/>
          <w:lang w:val="en-US" w:eastAsia="ru-RU"/>
        </w:rPr>
        <w:t xml:space="preserve">methyl orange and methylene blue </w:t>
      </w:r>
      <w:r>
        <w:rPr>
          <w:rFonts w:ascii="Times New Roman" w:eastAsia="Times New Roman" w:hAnsi="Times New Roman" w:cs="Times New Roman"/>
          <w:lang w:val="en-US" w:eastAsia="ru-RU"/>
        </w:rPr>
        <w:t>mixture</w:t>
      </w:r>
      <w:r w:rsidR="00727E62" w:rsidRPr="00DB7999">
        <w:rPr>
          <w:rFonts w:ascii="Times New Roman" w:eastAsia="Times New Roman" w:hAnsi="Times New Roman" w:cs="Times New Roman"/>
          <w:lang w:val="en-US" w:eastAsia="ru-RU"/>
        </w:rPr>
        <w:t xml:space="preserve">. It is carried out as described above (see. </w:t>
      </w:r>
      <w:r>
        <w:rPr>
          <w:rFonts w:ascii="Times New Roman" w:eastAsia="Times New Roman" w:hAnsi="Times New Roman" w:cs="Times New Roman"/>
          <w:lang w:val="en-US" w:eastAsia="ru-RU"/>
        </w:rPr>
        <w:t xml:space="preserve">Separation of </w:t>
      </w:r>
      <w:r w:rsidRPr="00F07DE1">
        <w:rPr>
          <w:rFonts w:ascii="Times New Roman" w:eastAsia="Times New Roman" w:hAnsi="Times New Roman" w:cs="Times New Roman"/>
          <w:lang w:val="en-US" w:eastAsia="ru-RU"/>
        </w:rPr>
        <w:t xml:space="preserve">methylene blue and fluorescein </w:t>
      </w:r>
      <w:r>
        <w:rPr>
          <w:rFonts w:ascii="Times New Roman" w:eastAsia="Times New Roman" w:hAnsi="Times New Roman" w:cs="Times New Roman"/>
          <w:lang w:val="en-US" w:eastAsia="ru-RU"/>
        </w:rPr>
        <w:t>mixture</w:t>
      </w:r>
      <w:r w:rsidR="00727E62" w:rsidRPr="00DB7999">
        <w:rPr>
          <w:rFonts w:ascii="Times New Roman" w:eastAsia="Times New Roman" w:hAnsi="Times New Roman" w:cs="Times New Roman"/>
          <w:lang w:val="en-US" w:eastAsia="ru-RU"/>
        </w:rPr>
        <w:t>). For the separ</w:t>
      </w:r>
      <w:r>
        <w:rPr>
          <w:rFonts w:ascii="Times New Roman" w:eastAsia="Times New Roman" w:hAnsi="Times New Roman" w:cs="Times New Roman"/>
          <w:lang w:val="en-US" w:eastAsia="ru-RU"/>
        </w:rPr>
        <w:t>ation of the solution take 10 mL</w:t>
      </w:r>
      <w:r w:rsidR="00727E62" w:rsidRPr="00DB7999">
        <w:rPr>
          <w:rFonts w:ascii="Times New Roman" w:eastAsia="Times New Roman" w:hAnsi="Times New Roman" w:cs="Times New Roman"/>
          <w:lang w:val="en-US" w:eastAsia="ru-RU"/>
        </w:rPr>
        <w:t xml:space="preserve"> of methyl orange, and 30 mg of methylene blue in 15 m</w:t>
      </w:r>
      <w:r>
        <w:rPr>
          <w:rFonts w:ascii="Times New Roman" w:eastAsia="Times New Roman" w:hAnsi="Times New Roman" w:cs="Times New Roman"/>
          <w:lang w:val="en-US" w:eastAsia="ru-RU"/>
        </w:rPr>
        <w:t xml:space="preserve">L of ethanol. Methylene </w:t>
      </w:r>
      <w:r w:rsidR="00B74F20">
        <w:rPr>
          <w:rFonts w:ascii="Times New Roman" w:eastAsia="Times New Roman" w:hAnsi="Times New Roman" w:cs="Times New Roman"/>
          <w:lang w:val="en-US" w:eastAsia="ru-RU"/>
        </w:rPr>
        <w:t>blue washed</w:t>
      </w:r>
      <w:r w:rsidR="00727E62" w:rsidRPr="00DB7999">
        <w:rPr>
          <w:rFonts w:ascii="Times New Roman" w:eastAsia="Times New Roman" w:hAnsi="Times New Roman" w:cs="Times New Roman"/>
          <w:lang w:val="en-US" w:eastAsia="ru-RU"/>
        </w:rPr>
        <w:t xml:space="preserve"> w</w:t>
      </w:r>
      <w:r>
        <w:rPr>
          <w:rFonts w:ascii="Times New Roman" w:eastAsia="Times New Roman" w:hAnsi="Times New Roman" w:cs="Times New Roman"/>
          <w:lang w:val="en-US" w:eastAsia="ru-RU"/>
        </w:rPr>
        <w:t>ith ethanol, and methyl orange with</w:t>
      </w:r>
      <w:r w:rsidR="00727E62" w:rsidRPr="00DB7999">
        <w:rPr>
          <w:rFonts w:ascii="Times New Roman" w:eastAsia="Times New Roman" w:hAnsi="Times New Roman" w:cs="Times New Roman"/>
          <w:lang w:val="en-US" w:eastAsia="ru-RU"/>
        </w:rPr>
        <w:t xml:space="preserve"> water.</w:t>
      </w:r>
    </w:p>
    <w:p w:rsidR="00880EEE" w:rsidRPr="00DB7999" w:rsidRDefault="00F73C96" w:rsidP="00E83A77">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Separation of </w:t>
      </w:r>
      <w:r w:rsidRPr="00DB7999">
        <w:rPr>
          <w:rFonts w:ascii="Times New Roman" w:eastAsia="Times New Roman" w:hAnsi="Times New Roman" w:cs="Times New Roman"/>
          <w:lang w:val="en-US" w:eastAsia="ru-RU"/>
        </w:rPr>
        <w:t xml:space="preserve">crystal violet and malachite green </w:t>
      </w:r>
      <w:r>
        <w:rPr>
          <w:rFonts w:ascii="Times New Roman" w:eastAsia="Times New Roman" w:hAnsi="Times New Roman" w:cs="Times New Roman"/>
          <w:lang w:val="en-US" w:eastAsia="ru-RU"/>
        </w:rPr>
        <w:t>mixture</w:t>
      </w:r>
      <w:r w:rsidR="00727E62" w:rsidRPr="00DB7999">
        <w:rPr>
          <w:rFonts w:ascii="Times New Roman" w:eastAsia="Times New Roman" w:hAnsi="Times New Roman" w:cs="Times New Roman"/>
          <w:lang w:val="en-US" w:eastAsia="ru-RU"/>
        </w:rPr>
        <w:t xml:space="preserve">. It is carried out by the same procedure (see. </w:t>
      </w:r>
      <w:r w:rsidR="00B771FE" w:rsidRPr="00B771FE">
        <w:rPr>
          <w:rFonts w:ascii="Times New Roman" w:eastAsia="Times New Roman" w:hAnsi="Times New Roman" w:cs="Times New Roman"/>
          <w:lang w:val="en-US" w:eastAsia="ru-RU"/>
        </w:rPr>
        <w:t>Separation of methylene blue and fluorescein mixture</w:t>
      </w:r>
      <w:r w:rsidR="00727E62" w:rsidRPr="00DB7999">
        <w:rPr>
          <w:rFonts w:ascii="Times New Roman" w:eastAsia="Times New Roman" w:hAnsi="Times New Roman" w:cs="Times New Roman"/>
          <w:lang w:val="en-US" w:eastAsia="ru-RU"/>
        </w:rPr>
        <w:t>). For the</w:t>
      </w:r>
      <w:r w:rsidR="00B771FE">
        <w:rPr>
          <w:rFonts w:ascii="Times New Roman" w:eastAsia="Times New Roman" w:hAnsi="Times New Roman" w:cs="Times New Roman"/>
          <w:lang w:val="en-US" w:eastAsia="ru-RU"/>
        </w:rPr>
        <w:t xml:space="preserve"> separation of the mixture used</w:t>
      </w:r>
      <w:r w:rsidR="00727E62" w:rsidRPr="00DB7999">
        <w:rPr>
          <w:rFonts w:ascii="Times New Roman" w:eastAsia="Times New Roman" w:hAnsi="Times New Roman" w:cs="Times New Roman"/>
          <w:lang w:val="en-US" w:eastAsia="ru-RU"/>
        </w:rPr>
        <w:t xml:space="preserve"> a solution of </w:t>
      </w:r>
      <w:r w:rsidR="00B771FE" w:rsidRPr="00DB7999">
        <w:rPr>
          <w:rFonts w:ascii="Times New Roman" w:eastAsia="Times New Roman" w:hAnsi="Times New Roman" w:cs="Times New Roman"/>
          <w:lang w:val="en-US" w:eastAsia="ru-RU"/>
        </w:rPr>
        <w:t xml:space="preserve">crystal violet </w:t>
      </w:r>
      <w:r w:rsidR="00B771FE">
        <w:rPr>
          <w:rFonts w:ascii="Times New Roman" w:eastAsia="Times New Roman" w:hAnsi="Times New Roman" w:cs="Times New Roman"/>
          <w:lang w:val="en-US" w:eastAsia="ru-RU"/>
        </w:rPr>
        <w:t>50 mg</w:t>
      </w:r>
      <w:r w:rsidR="00727E62" w:rsidRPr="00DB7999">
        <w:rPr>
          <w:rFonts w:ascii="Times New Roman" w:eastAsia="Times New Roman" w:hAnsi="Times New Roman" w:cs="Times New Roman"/>
          <w:lang w:val="en-US" w:eastAsia="ru-RU"/>
        </w:rPr>
        <w:t xml:space="preserve"> and malachite green 50 mg. </w:t>
      </w:r>
      <w:r w:rsidR="00B771FE">
        <w:rPr>
          <w:rFonts w:ascii="Times New Roman" w:eastAsia="Times New Roman" w:hAnsi="Times New Roman" w:cs="Times New Roman"/>
          <w:lang w:val="en-US" w:eastAsia="ru-RU"/>
        </w:rPr>
        <w:t>As t</w:t>
      </w:r>
      <w:r w:rsidR="00727E62" w:rsidRPr="00DB7999">
        <w:rPr>
          <w:rFonts w:ascii="Times New Roman" w:eastAsia="Times New Roman" w:hAnsi="Times New Roman" w:cs="Times New Roman"/>
          <w:lang w:val="en-US" w:eastAsia="ru-RU"/>
        </w:rPr>
        <w:t xml:space="preserve">he liquid </w:t>
      </w:r>
      <w:r w:rsidR="00B771FE">
        <w:rPr>
          <w:rFonts w:ascii="Times New Roman" w:eastAsia="Times New Roman" w:hAnsi="Times New Roman" w:cs="Times New Roman"/>
          <w:lang w:val="en-US" w:eastAsia="ru-RU"/>
        </w:rPr>
        <w:t xml:space="preserve">is </w:t>
      </w:r>
      <w:r w:rsidR="00B771FE" w:rsidRPr="00DB7999">
        <w:rPr>
          <w:rFonts w:ascii="Times New Roman" w:eastAsia="Times New Roman" w:hAnsi="Times New Roman" w:cs="Times New Roman"/>
          <w:lang w:val="en-US" w:eastAsia="ru-RU"/>
        </w:rPr>
        <w:t xml:space="preserve">used </w:t>
      </w:r>
      <w:r w:rsidR="00B771FE">
        <w:rPr>
          <w:rFonts w:ascii="Times New Roman" w:eastAsia="Times New Roman" w:hAnsi="Times New Roman" w:cs="Times New Roman"/>
          <w:lang w:val="en-US" w:eastAsia="ru-RU"/>
        </w:rPr>
        <w:t xml:space="preserve">water </w:t>
      </w:r>
      <w:r w:rsidR="00727E62" w:rsidRPr="00DB7999">
        <w:rPr>
          <w:rFonts w:ascii="Times New Roman" w:eastAsia="Times New Roman" w:hAnsi="Times New Roman" w:cs="Times New Roman"/>
          <w:lang w:val="en-US" w:eastAsia="ru-RU"/>
        </w:rPr>
        <w:t>while filling the column. It is also used for the subsequent washing of both dyes.</w:t>
      </w:r>
    </w:p>
    <w:p w:rsidR="008B7D26" w:rsidRPr="00DB7999" w:rsidRDefault="00B771FE" w:rsidP="00E83A77">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Separation of </w:t>
      </w:r>
      <w:r w:rsidR="00727E62" w:rsidRPr="00DB7999">
        <w:rPr>
          <w:rFonts w:ascii="Times New Roman" w:eastAsia="Times New Roman" w:hAnsi="Times New Roman" w:cs="Times New Roman"/>
          <w:lang w:val="en-US" w:eastAsia="ru-RU"/>
        </w:rPr>
        <w:t xml:space="preserve">green leaves </w:t>
      </w:r>
      <w:r>
        <w:rPr>
          <w:rFonts w:ascii="Times New Roman" w:eastAsia="Times New Roman" w:hAnsi="Times New Roman" w:cs="Times New Roman"/>
          <w:lang w:val="en-US" w:eastAsia="ru-RU"/>
        </w:rPr>
        <w:t>p</w:t>
      </w:r>
      <w:r w:rsidRPr="00DB7999">
        <w:rPr>
          <w:rFonts w:ascii="Times New Roman" w:eastAsia="Times New Roman" w:hAnsi="Times New Roman" w:cs="Times New Roman"/>
          <w:lang w:val="en-US" w:eastAsia="ru-RU"/>
        </w:rPr>
        <w:t xml:space="preserve">igment </w:t>
      </w:r>
      <w:r>
        <w:rPr>
          <w:rFonts w:ascii="Times New Roman" w:eastAsia="Times New Roman" w:hAnsi="Times New Roman" w:cs="Times New Roman"/>
          <w:lang w:val="en-US" w:eastAsia="ru-RU"/>
        </w:rPr>
        <w:t xml:space="preserve">on </w:t>
      </w:r>
      <w:r w:rsidR="00727E62" w:rsidRPr="00DB7999">
        <w:rPr>
          <w:rFonts w:ascii="Times New Roman" w:eastAsia="Times New Roman" w:hAnsi="Times New Roman" w:cs="Times New Roman"/>
          <w:lang w:val="en-US" w:eastAsia="ru-RU"/>
        </w:rPr>
        <w:t>column with several adsorbents.</w:t>
      </w:r>
      <w:r w:rsidR="00727E62" w:rsidRPr="00DB7999">
        <w:rPr>
          <w:rFonts w:ascii="Times New Roman" w:eastAsia="Times New Roman" w:hAnsi="Times New Roman" w:cs="Times New Roman"/>
          <w:lang w:val="en-US" w:eastAsia="ru-RU"/>
        </w:rPr>
        <w:br/>
        <w:t xml:space="preserve">Dry 4-5 </w:t>
      </w:r>
      <w:r w:rsidR="00FC3F06">
        <w:rPr>
          <w:rFonts w:ascii="Times New Roman" w:eastAsia="Times New Roman" w:hAnsi="Times New Roman" w:cs="Times New Roman"/>
          <w:lang w:val="en-US" w:eastAsia="ru-RU"/>
        </w:rPr>
        <w:t>fresh leaves or grass for</w:t>
      </w:r>
      <w:r w:rsidR="00727E62" w:rsidRPr="00DB7999">
        <w:rPr>
          <w:rFonts w:ascii="Times New Roman" w:eastAsia="Times New Roman" w:hAnsi="Times New Roman" w:cs="Times New Roman"/>
          <w:lang w:val="en-US" w:eastAsia="ru-RU"/>
        </w:rPr>
        <w:t xml:space="preserve"> 1</w:t>
      </w:r>
      <w:r w:rsidR="00FC3F06">
        <w:rPr>
          <w:rFonts w:ascii="Times New Roman" w:eastAsia="Times New Roman" w:hAnsi="Times New Roman" w:cs="Times New Roman"/>
          <w:lang w:val="en-US" w:eastAsia="ru-RU"/>
        </w:rPr>
        <w:t xml:space="preserve"> </w:t>
      </w:r>
      <w:r w:rsidR="00727E62" w:rsidRPr="00DB7999">
        <w:rPr>
          <w:rFonts w:ascii="Times New Roman" w:eastAsia="Times New Roman" w:hAnsi="Times New Roman" w:cs="Times New Roman"/>
          <w:lang w:val="en-US" w:eastAsia="ru-RU"/>
        </w:rPr>
        <w:t>h</w:t>
      </w:r>
      <w:r w:rsidR="00FC3F06">
        <w:rPr>
          <w:rFonts w:ascii="Times New Roman" w:eastAsia="Times New Roman" w:hAnsi="Times New Roman" w:cs="Times New Roman"/>
          <w:lang w:val="en-US" w:eastAsia="ru-RU"/>
        </w:rPr>
        <w:t>our at 40 °</w:t>
      </w:r>
      <w:r w:rsidR="00727E62" w:rsidRPr="00DB7999">
        <w:rPr>
          <w:rFonts w:ascii="Times New Roman" w:eastAsia="Times New Roman" w:hAnsi="Times New Roman" w:cs="Times New Roman"/>
          <w:lang w:val="en-US" w:eastAsia="ru-RU"/>
        </w:rPr>
        <w:t xml:space="preserve"> ​​C or 20 hours at 0</w:t>
      </w:r>
      <w:r w:rsidR="00FC3F06">
        <w:rPr>
          <w:rFonts w:ascii="Times New Roman" w:eastAsia="Times New Roman" w:hAnsi="Times New Roman" w:cs="Times New Roman"/>
          <w:lang w:val="en-US" w:eastAsia="ru-RU"/>
        </w:rPr>
        <w:t>°C. Finely crush and shake for 1 hour with a mixture of 90 mL</w:t>
      </w:r>
      <w:r w:rsidR="00727E62" w:rsidRPr="00DB7999">
        <w:rPr>
          <w:rFonts w:ascii="Times New Roman" w:eastAsia="Times New Roman" w:hAnsi="Times New Roman" w:cs="Times New Roman"/>
          <w:lang w:val="en-US" w:eastAsia="ru-RU"/>
        </w:rPr>
        <w:t xml:space="preserve"> of petroleum ether, 10 ml of benzene</w:t>
      </w:r>
      <w:r w:rsidR="00FC3F06">
        <w:rPr>
          <w:rFonts w:ascii="Times New Roman" w:eastAsia="Times New Roman" w:hAnsi="Times New Roman" w:cs="Times New Roman"/>
          <w:lang w:val="en-US" w:eastAsia="ru-RU"/>
        </w:rPr>
        <w:t>,</w:t>
      </w:r>
      <w:r w:rsidR="00727E62" w:rsidRPr="00DB7999">
        <w:rPr>
          <w:rFonts w:ascii="Times New Roman" w:eastAsia="Times New Roman" w:hAnsi="Times New Roman" w:cs="Times New Roman"/>
          <w:lang w:val="en-US" w:eastAsia="ru-RU"/>
        </w:rPr>
        <w:t xml:space="preserve"> and 30 ml of meth</w:t>
      </w:r>
      <w:r w:rsidR="00FC3F06">
        <w:rPr>
          <w:rFonts w:ascii="Times New Roman" w:eastAsia="Times New Roman" w:hAnsi="Times New Roman" w:cs="Times New Roman"/>
          <w:lang w:val="en-US" w:eastAsia="ru-RU"/>
        </w:rPr>
        <w:t>anol. Filter</w:t>
      </w:r>
      <w:r w:rsidR="00727E62" w:rsidRPr="00DB7999">
        <w:rPr>
          <w:rFonts w:ascii="Times New Roman" w:eastAsia="Times New Roman" w:hAnsi="Times New Roman" w:cs="Times New Roman"/>
          <w:lang w:val="en-US" w:eastAsia="ru-RU"/>
        </w:rPr>
        <w:t xml:space="preserve"> and </w:t>
      </w:r>
      <w:r w:rsidR="00FC3F06">
        <w:rPr>
          <w:rFonts w:ascii="Times New Roman" w:eastAsia="Times New Roman" w:hAnsi="Times New Roman" w:cs="Times New Roman"/>
          <w:lang w:val="en-US" w:eastAsia="ru-RU"/>
        </w:rPr>
        <w:lastRenderedPageBreak/>
        <w:t>wash filtrate for 4 times by 50 mL of water. Dry with</w:t>
      </w:r>
      <w:r w:rsidR="00727E62" w:rsidRPr="00DB7999">
        <w:rPr>
          <w:rFonts w:ascii="Times New Roman" w:eastAsia="Times New Roman" w:hAnsi="Times New Roman" w:cs="Times New Roman"/>
          <w:lang w:val="en-US" w:eastAsia="ru-RU"/>
        </w:rPr>
        <w:t xml:space="preserve"> </w:t>
      </w:r>
      <w:r w:rsidR="00FC3F06">
        <w:rPr>
          <w:rFonts w:ascii="Times New Roman" w:eastAsia="Times New Roman" w:hAnsi="Times New Roman" w:cs="Times New Roman"/>
          <w:lang w:val="en-US" w:eastAsia="ru-RU"/>
        </w:rPr>
        <w:t>sodium sulphate and evaporate on a steam bath before a volume of 5 mL.</w:t>
      </w:r>
    </w:p>
    <w:p w:rsidR="00880EEE" w:rsidRPr="00DB7999" w:rsidRDefault="00DB55A8" w:rsidP="00E83A77">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w:t>
      </w:r>
      <w:r w:rsidR="00727E62" w:rsidRPr="00DB7999">
        <w:rPr>
          <w:rFonts w:ascii="Times New Roman" w:eastAsia="Times New Roman" w:hAnsi="Times New Roman" w:cs="Times New Roman"/>
          <w:lang w:val="en-US" w:eastAsia="ru-RU"/>
        </w:rPr>
        <w:t xml:space="preserve"> the bottom</w:t>
      </w:r>
      <w:r>
        <w:rPr>
          <w:rFonts w:ascii="Times New Roman" w:eastAsia="Times New Roman" w:hAnsi="Times New Roman" w:cs="Times New Roman"/>
          <w:lang w:val="en-US" w:eastAsia="ru-RU"/>
        </w:rPr>
        <w:t xml:space="preserve"> part</w:t>
      </w:r>
      <w:r w:rsidR="00727E62" w:rsidRPr="00DB7999">
        <w:rPr>
          <w:rFonts w:ascii="Times New Roman" w:eastAsia="Times New Roman" w:hAnsi="Times New Roman" w:cs="Times New Roman"/>
          <w:lang w:val="en-US" w:eastAsia="ru-RU"/>
        </w:rPr>
        <w:t xml:space="preserve"> of the column d = 1 cm put a piece o</w:t>
      </w:r>
      <w:r>
        <w:rPr>
          <w:rFonts w:ascii="Times New Roman" w:eastAsia="Times New Roman" w:hAnsi="Times New Roman" w:cs="Times New Roman"/>
          <w:lang w:val="en-US" w:eastAsia="ru-RU"/>
        </w:rPr>
        <w:t>f copper mesh and fix it. Place on that piece</w:t>
      </w:r>
      <w:r w:rsidR="00727E62" w:rsidRPr="00DB7999">
        <w:rPr>
          <w:rFonts w:ascii="Times New Roman" w:eastAsia="Times New Roman" w:hAnsi="Times New Roman" w:cs="Times New Roman"/>
          <w:lang w:val="en-US" w:eastAsia="ru-RU"/>
        </w:rPr>
        <w:t xml:space="preserve"> and filled with a plug of cotton wet column (as described above for the alumina). </w:t>
      </w:r>
      <w:r>
        <w:rPr>
          <w:rFonts w:ascii="Times New Roman" w:eastAsia="Times New Roman" w:hAnsi="Times New Roman" w:cs="Times New Roman"/>
          <w:lang w:val="en-US" w:eastAsia="ru-RU"/>
        </w:rPr>
        <w:t>In t</w:t>
      </w:r>
      <w:r w:rsidR="00727E62" w:rsidRPr="00DB7999">
        <w:rPr>
          <w:rFonts w:ascii="Times New Roman" w:eastAsia="Times New Roman" w:hAnsi="Times New Roman" w:cs="Times New Roman"/>
          <w:lang w:val="en-US" w:eastAsia="ru-RU"/>
        </w:rPr>
        <w:t xml:space="preserve">he </w:t>
      </w:r>
      <w:r>
        <w:rPr>
          <w:rFonts w:ascii="Times New Roman" w:eastAsia="Times New Roman" w:hAnsi="Times New Roman" w:cs="Times New Roman"/>
          <w:lang w:val="en-US" w:eastAsia="ru-RU"/>
        </w:rPr>
        <w:t>individual conical flasks shake</w:t>
      </w:r>
      <w:r w:rsidR="00727E62" w:rsidRPr="00DB7999">
        <w:rPr>
          <w:rFonts w:ascii="Times New Roman" w:eastAsia="Times New Roman" w:hAnsi="Times New Roman" w:cs="Times New Roman"/>
          <w:lang w:val="en-US" w:eastAsia="ru-RU"/>
        </w:rPr>
        <w:t xml:space="preserve"> 8 g alumina</w:t>
      </w:r>
      <w:r>
        <w:rPr>
          <w:rFonts w:ascii="Times New Roman" w:eastAsia="Times New Roman" w:hAnsi="Times New Roman" w:cs="Times New Roman"/>
          <w:lang w:val="en-US" w:eastAsia="ru-RU"/>
        </w:rPr>
        <w:t xml:space="preserve"> with</w:t>
      </w:r>
      <w:r w:rsidR="00727E62" w:rsidRPr="00DB7999">
        <w:rPr>
          <w:rFonts w:ascii="Times New Roman" w:eastAsia="Times New Roman" w:hAnsi="Times New Roman" w:cs="Times New Roman"/>
          <w:lang w:val="en-US" w:eastAsia="ru-RU"/>
        </w:rPr>
        <w:t xml:space="preserve"> </w:t>
      </w:r>
      <w:r w:rsidRPr="00DB7999">
        <w:rPr>
          <w:rFonts w:ascii="Times New Roman" w:eastAsia="Times New Roman" w:hAnsi="Times New Roman" w:cs="Times New Roman"/>
          <w:lang w:val="en-US" w:eastAsia="ru-RU"/>
        </w:rPr>
        <w:t xml:space="preserve">I activity </w:t>
      </w:r>
      <w:r w:rsidR="00727E62" w:rsidRPr="00DB7999">
        <w:rPr>
          <w:rFonts w:ascii="Times New Roman" w:eastAsia="Times New Roman" w:hAnsi="Times New Roman" w:cs="Times New Roman"/>
          <w:lang w:val="en-US" w:eastAsia="ru-RU"/>
        </w:rPr>
        <w:t>degree</w:t>
      </w:r>
      <w:r>
        <w:rPr>
          <w:rFonts w:ascii="Times New Roman" w:eastAsia="Times New Roman" w:hAnsi="Times New Roman" w:cs="Times New Roman"/>
          <w:lang w:val="en-US" w:eastAsia="ru-RU"/>
        </w:rPr>
        <w:t>, 5.</w:t>
      </w:r>
      <w:r w:rsidR="00727E62" w:rsidRPr="00DB7999">
        <w:rPr>
          <w:rFonts w:ascii="Times New Roman" w:eastAsia="Times New Roman" w:hAnsi="Times New Roman" w:cs="Times New Roman"/>
          <w:lang w:val="en-US" w:eastAsia="ru-RU"/>
        </w:rPr>
        <w:t xml:space="preserve">3 g of calcium carbonate and 7 g </w:t>
      </w:r>
      <w:r>
        <w:rPr>
          <w:rFonts w:ascii="Times New Roman" w:eastAsia="Times New Roman" w:hAnsi="Times New Roman" w:cs="Times New Roman"/>
          <w:lang w:val="en-US" w:eastAsia="ru-RU"/>
        </w:rPr>
        <w:t>of sucrose with 15, 30 and 20 mL</w:t>
      </w:r>
      <w:r w:rsidR="00727E62" w:rsidRPr="00DB7999">
        <w:rPr>
          <w:rFonts w:ascii="Times New Roman" w:eastAsia="Times New Roman" w:hAnsi="Times New Roman" w:cs="Times New Roman"/>
          <w:lang w:val="en-US" w:eastAsia="ru-RU"/>
        </w:rPr>
        <w:t xml:space="preserve"> of petroleum ether </w:t>
      </w:r>
      <w:r>
        <w:rPr>
          <w:rFonts w:ascii="Times New Roman" w:eastAsia="Times New Roman" w:hAnsi="Times New Roman" w:cs="Times New Roman"/>
          <w:lang w:val="en-US" w:eastAsia="ru-RU"/>
        </w:rPr>
        <w:t xml:space="preserve">at </w:t>
      </w:r>
      <w:r w:rsidR="00727E62" w:rsidRPr="00DB7999">
        <w:rPr>
          <w:rFonts w:ascii="Times New Roman" w:eastAsia="Times New Roman" w:hAnsi="Times New Roman" w:cs="Times New Roman"/>
          <w:lang w:val="en-US" w:eastAsia="ru-RU"/>
        </w:rPr>
        <w:t>each. After</w:t>
      </w:r>
      <w:r>
        <w:rPr>
          <w:rFonts w:ascii="Times New Roman" w:eastAsia="Times New Roman" w:hAnsi="Times New Roman" w:cs="Times New Roman"/>
          <w:lang w:val="en-US" w:eastAsia="ru-RU"/>
        </w:rPr>
        <w:t xml:space="preserve"> placing</w:t>
      </w:r>
      <w:r w:rsidR="008108C7">
        <w:rPr>
          <w:rFonts w:ascii="Times New Roman" w:eastAsia="Times New Roman" w:hAnsi="Times New Roman" w:cs="Times New Roman"/>
          <w:lang w:val="en-US" w:eastAsia="ru-RU"/>
        </w:rPr>
        <w:t xml:space="preserve"> of</w:t>
      </w:r>
      <w:r w:rsidR="00727E62" w:rsidRPr="00DB7999">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 xml:space="preserve">alumina to its surface </w:t>
      </w:r>
      <w:r w:rsidRPr="00DB7999">
        <w:rPr>
          <w:rFonts w:ascii="Times New Roman" w:eastAsia="Times New Roman" w:hAnsi="Times New Roman" w:cs="Times New Roman"/>
          <w:lang w:val="en-US" w:eastAsia="ru-RU"/>
        </w:rPr>
        <w:t>placed</w:t>
      </w:r>
      <w:r w:rsidR="00727E62" w:rsidRPr="00DB7999">
        <w:rPr>
          <w:rFonts w:ascii="Times New Roman" w:eastAsia="Times New Roman" w:hAnsi="Times New Roman" w:cs="Times New Roman"/>
          <w:lang w:val="en-US" w:eastAsia="ru-RU"/>
        </w:rPr>
        <w:t xml:space="preserve"> a circle of filter paper. </w:t>
      </w:r>
      <w:r w:rsidR="008108C7">
        <w:rPr>
          <w:rFonts w:ascii="Times New Roman" w:eastAsia="Times New Roman" w:hAnsi="Times New Roman" w:cs="Times New Roman"/>
          <w:lang w:val="en-US" w:eastAsia="ru-RU"/>
        </w:rPr>
        <w:t xml:space="preserve">After this you need to place </w:t>
      </w:r>
      <w:r w:rsidR="00727E62" w:rsidRPr="00DB7999">
        <w:rPr>
          <w:rFonts w:ascii="Times New Roman" w:eastAsia="Times New Roman" w:hAnsi="Times New Roman" w:cs="Times New Roman"/>
          <w:lang w:val="en-US" w:eastAsia="ru-RU"/>
        </w:rPr>
        <w:t xml:space="preserve">suspension of calcium carbonate, sucrose and circle again. From the dropping funnel are </w:t>
      </w:r>
      <w:r w:rsidR="008108C7">
        <w:rPr>
          <w:rFonts w:ascii="Times New Roman" w:eastAsia="Times New Roman" w:hAnsi="Times New Roman" w:cs="Times New Roman"/>
          <w:lang w:val="en-US" w:eastAsia="ru-RU"/>
        </w:rPr>
        <w:t>placed pigments extract. Wash</w:t>
      </w:r>
      <w:r w:rsidR="00727E62" w:rsidRPr="00DB7999">
        <w:rPr>
          <w:rFonts w:ascii="Times New Roman" w:eastAsia="Times New Roman" w:hAnsi="Times New Roman" w:cs="Times New Roman"/>
          <w:lang w:val="en-US" w:eastAsia="ru-RU"/>
        </w:rPr>
        <w:t xml:space="preserve"> w</w:t>
      </w:r>
      <w:r w:rsidR="00880EEE" w:rsidRPr="00DB7999">
        <w:rPr>
          <w:rFonts w:ascii="Times New Roman" w:eastAsia="Times New Roman" w:hAnsi="Times New Roman" w:cs="Times New Roman"/>
          <w:lang w:val="en-US" w:eastAsia="ru-RU"/>
        </w:rPr>
        <w:t>ith benzene-petroleum ether (1:</w:t>
      </w:r>
      <w:r w:rsidR="00727E62" w:rsidRPr="00DB7999">
        <w:rPr>
          <w:rFonts w:ascii="Times New Roman" w:eastAsia="Times New Roman" w:hAnsi="Times New Roman" w:cs="Times New Roman"/>
          <w:lang w:val="en-US" w:eastAsia="ru-RU"/>
        </w:rPr>
        <w:t xml:space="preserve">4). </w:t>
      </w:r>
      <w:r w:rsidR="008108C7">
        <w:rPr>
          <w:rFonts w:ascii="Times New Roman" w:eastAsia="Times New Roman" w:hAnsi="Times New Roman" w:cs="Times New Roman"/>
          <w:lang w:val="en-US" w:eastAsia="ru-RU"/>
        </w:rPr>
        <w:t>In c</w:t>
      </w:r>
      <w:r w:rsidR="00727E62" w:rsidRPr="00DB7999">
        <w:rPr>
          <w:rFonts w:ascii="Times New Roman" w:eastAsia="Times New Roman" w:hAnsi="Times New Roman" w:cs="Times New Roman"/>
          <w:lang w:val="en-US" w:eastAsia="ru-RU"/>
        </w:rPr>
        <w:t xml:space="preserve">olumn </w:t>
      </w:r>
      <w:r w:rsidR="008108C7">
        <w:rPr>
          <w:rFonts w:ascii="Times New Roman" w:eastAsia="Times New Roman" w:hAnsi="Times New Roman" w:cs="Times New Roman"/>
          <w:lang w:val="en-US" w:eastAsia="ru-RU"/>
        </w:rPr>
        <w:t xml:space="preserve">appears </w:t>
      </w:r>
      <w:r w:rsidR="00727E62" w:rsidRPr="00DB7999">
        <w:rPr>
          <w:rFonts w:ascii="Times New Roman" w:eastAsia="Times New Roman" w:hAnsi="Times New Roman" w:cs="Times New Roman"/>
          <w:lang w:val="en-US" w:eastAsia="ru-RU"/>
        </w:rPr>
        <w:t>strip</w:t>
      </w:r>
      <w:r w:rsidR="008108C7">
        <w:rPr>
          <w:rFonts w:ascii="Times New Roman" w:eastAsia="Times New Roman" w:hAnsi="Times New Roman" w:cs="Times New Roman"/>
          <w:lang w:val="en-US" w:eastAsia="ru-RU"/>
        </w:rPr>
        <w:t>s</w:t>
      </w:r>
      <w:r w:rsidR="00727E62" w:rsidRPr="00DB7999">
        <w:rPr>
          <w:rFonts w:ascii="Times New Roman" w:eastAsia="Times New Roman" w:hAnsi="Times New Roman" w:cs="Times New Roman"/>
          <w:lang w:val="en-US" w:eastAsia="ru-RU"/>
        </w:rPr>
        <w:t xml:space="preserve"> (</w:t>
      </w:r>
      <w:r w:rsidR="008108C7">
        <w:rPr>
          <w:rFonts w:ascii="Times New Roman" w:eastAsia="Times New Roman" w:hAnsi="Times New Roman" w:cs="Times New Roman"/>
          <w:lang w:val="en-US" w:eastAsia="ru-RU"/>
        </w:rPr>
        <w:t xml:space="preserve">from bottom to </w:t>
      </w:r>
      <w:r w:rsidR="00727E62" w:rsidRPr="00DB7999">
        <w:rPr>
          <w:rFonts w:ascii="Times New Roman" w:eastAsia="Times New Roman" w:hAnsi="Times New Roman" w:cs="Times New Roman"/>
          <w:lang w:val="en-US" w:eastAsia="ru-RU"/>
        </w:rPr>
        <w:t>up): bright orange (Al</w:t>
      </w:r>
      <w:r w:rsidR="00727E62" w:rsidRPr="00DB7999">
        <w:rPr>
          <w:rFonts w:ascii="Times New Roman" w:eastAsia="Times New Roman" w:hAnsi="Times New Roman" w:cs="Times New Roman"/>
          <w:vertAlign w:val="subscript"/>
          <w:lang w:val="en-US" w:eastAsia="ru-RU"/>
        </w:rPr>
        <w:t>2</w:t>
      </w:r>
      <w:r w:rsidR="00727E62" w:rsidRPr="00DB7999">
        <w:rPr>
          <w:rFonts w:ascii="Times New Roman" w:eastAsia="Times New Roman" w:hAnsi="Times New Roman" w:cs="Times New Roman"/>
          <w:lang w:val="en-US" w:eastAsia="ru-RU"/>
        </w:rPr>
        <w:t>O</w:t>
      </w:r>
      <w:r w:rsidR="00727E62" w:rsidRPr="00DB7999">
        <w:rPr>
          <w:rFonts w:ascii="Times New Roman" w:eastAsia="Times New Roman" w:hAnsi="Times New Roman" w:cs="Times New Roman"/>
          <w:vertAlign w:val="subscript"/>
          <w:lang w:val="en-US" w:eastAsia="ru-RU"/>
        </w:rPr>
        <w:t>3</w:t>
      </w:r>
      <w:r w:rsidR="00727E62" w:rsidRPr="00DB7999">
        <w:rPr>
          <w:rFonts w:ascii="Times New Roman" w:eastAsia="Times New Roman" w:hAnsi="Times New Roman" w:cs="Times New Roman"/>
          <w:lang w:val="en-US" w:eastAsia="ru-RU"/>
        </w:rPr>
        <w:t>) - carotene; yellow (CaCO</w:t>
      </w:r>
      <w:r w:rsidR="00727E62" w:rsidRPr="00DB7999">
        <w:rPr>
          <w:rFonts w:ascii="Times New Roman" w:eastAsia="Times New Roman" w:hAnsi="Times New Roman" w:cs="Times New Roman"/>
          <w:vertAlign w:val="subscript"/>
          <w:lang w:val="en-US" w:eastAsia="ru-RU"/>
        </w:rPr>
        <w:t>3</w:t>
      </w:r>
      <w:r w:rsidR="00727E62" w:rsidRPr="00DB7999">
        <w:rPr>
          <w:rFonts w:ascii="Times New Roman" w:eastAsia="Times New Roman" w:hAnsi="Times New Roman" w:cs="Times New Roman"/>
          <w:lang w:val="en-US" w:eastAsia="ru-RU"/>
        </w:rPr>
        <w:t xml:space="preserve">) </w:t>
      </w:r>
      <w:r w:rsidR="00EF7090">
        <w:rPr>
          <w:rFonts w:ascii="Times New Roman" w:hAnsi="Times New Roman" w:cs="Times New Roman"/>
          <w:lang w:val="en-US"/>
        </w:rPr>
        <w:t>–</w:t>
      </w:r>
      <w:r w:rsidR="00727E62" w:rsidRPr="00DB7999">
        <w:rPr>
          <w:rFonts w:ascii="Times New Roman" w:eastAsia="Times New Roman" w:hAnsi="Times New Roman" w:cs="Times New Roman"/>
          <w:lang w:val="en-US" w:eastAsia="ru-RU"/>
        </w:rPr>
        <w:t xml:space="preserve"> xanthophylls; blue-green (sucrose or CaCO</w:t>
      </w:r>
      <w:r w:rsidR="00727E62" w:rsidRPr="00DB7999">
        <w:rPr>
          <w:rFonts w:ascii="Times New Roman" w:eastAsia="Times New Roman" w:hAnsi="Times New Roman" w:cs="Times New Roman"/>
          <w:vertAlign w:val="subscript"/>
          <w:lang w:val="en-US" w:eastAsia="ru-RU"/>
        </w:rPr>
        <w:t>3</w:t>
      </w:r>
      <w:r w:rsidR="008108C7">
        <w:rPr>
          <w:rFonts w:ascii="Times New Roman" w:eastAsia="Times New Roman" w:hAnsi="Times New Roman" w:cs="Times New Roman"/>
          <w:lang w:val="en-US" w:eastAsia="ru-RU"/>
        </w:rPr>
        <w:t>) – chlorophyll a</w:t>
      </w:r>
      <w:r w:rsidR="00727E62" w:rsidRPr="00DB7999">
        <w:rPr>
          <w:rFonts w:ascii="Times New Roman" w:eastAsia="Times New Roman" w:hAnsi="Times New Roman" w:cs="Times New Roman"/>
          <w:lang w:val="en-US" w:eastAsia="ru-RU"/>
        </w:rPr>
        <w:t>; bright</w:t>
      </w:r>
      <w:r w:rsidR="00880EEE" w:rsidRPr="00DB7999">
        <w:rPr>
          <w:rFonts w:ascii="Times New Roman" w:eastAsia="Times New Roman" w:hAnsi="Times New Roman" w:cs="Times New Roman"/>
          <w:lang w:val="en-US" w:eastAsia="ru-RU"/>
        </w:rPr>
        <w:t xml:space="preserve"> green (sucrose) </w:t>
      </w:r>
      <w:r w:rsidR="008108C7">
        <w:rPr>
          <w:rFonts w:ascii="Times New Roman" w:eastAsia="Times New Roman" w:hAnsi="Times New Roman" w:cs="Times New Roman"/>
          <w:lang w:val="en-US" w:eastAsia="ru-RU"/>
        </w:rPr>
        <w:t>–</w:t>
      </w:r>
      <w:r w:rsidR="00880EEE" w:rsidRPr="00DB7999">
        <w:rPr>
          <w:rFonts w:ascii="Times New Roman" w:eastAsia="Times New Roman" w:hAnsi="Times New Roman" w:cs="Times New Roman"/>
          <w:lang w:val="en-US" w:eastAsia="ru-RU"/>
        </w:rPr>
        <w:t xml:space="preserve"> chlorophyll</w:t>
      </w:r>
      <w:r w:rsidR="008108C7">
        <w:rPr>
          <w:rFonts w:ascii="Times New Roman" w:eastAsia="Times New Roman" w:hAnsi="Times New Roman" w:cs="Times New Roman"/>
          <w:lang w:val="en-US" w:eastAsia="ru-RU"/>
        </w:rPr>
        <w:t xml:space="preserve"> b</w:t>
      </w:r>
      <w:r w:rsidR="00727E62" w:rsidRPr="00DB7999">
        <w:rPr>
          <w:rFonts w:ascii="Times New Roman" w:eastAsia="Times New Roman" w:hAnsi="Times New Roman" w:cs="Times New Roman"/>
          <w:lang w:val="en-US" w:eastAsia="ru-RU"/>
        </w:rPr>
        <w:t>.</w:t>
      </w:r>
    </w:p>
    <w:p w:rsidR="00727E62" w:rsidRPr="00DB7999" w:rsidRDefault="00727E62" w:rsidP="00E83A77">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t xml:space="preserve">Air sucked through the column for drying. Copper grid is removed and </w:t>
      </w:r>
      <w:r w:rsidR="008108C7" w:rsidRPr="00DB7999">
        <w:rPr>
          <w:rFonts w:ascii="Times New Roman" w:eastAsia="Times New Roman" w:hAnsi="Times New Roman" w:cs="Times New Roman"/>
          <w:lang w:val="en-US" w:eastAsia="ru-RU"/>
        </w:rPr>
        <w:t xml:space="preserve">adsorbents </w:t>
      </w:r>
      <w:r w:rsidRPr="00DB7999">
        <w:rPr>
          <w:rFonts w:ascii="Times New Roman" w:eastAsia="Times New Roman" w:hAnsi="Times New Roman" w:cs="Times New Roman"/>
          <w:lang w:val="en-US" w:eastAsia="ru-RU"/>
        </w:rPr>
        <w:t xml:space="preserve">pushed onto the filter paper. From each batch of adsorbent pigments eluted with a </w:t>
      </w:r>
      <w:r w:rsidR="008108C7">
        <w:rPr>
          <w:rFonts w:ascii="Times New Roman" w:eastAsia="Times New Roman" w:hAnsi="Times New Roman" w:cs="Times New Roman"/>
          <w:lang w:val="en-US" w:eastAsia="ru-RU"/>
        </w:rPr>
        <w:t>mixture of ether:</w:t>
      </w:r>
      <w:r w:rsidR="00880EEE" w:rsidRPr="00DB7999">
        <w:rPr>
          <w:rFonts w:ascii="Times New Roman" w:eastAsia="Times New Roman" w:hAnsi="Times New Roman" w:cs="Times New Roman"/>
          <w:lang w:val="en-US" w:eastAsia="ru-RU"/>
        </w:rPr>
        <w:t>methanol (50:</w:t>
      </w:r>
      <w:r w:rsidRPr="00DB7999">
        <w:rPr>
          <w:rFonts w:ascii="Times New Roman" w:eastAsia="Times New Roman" w:hAnsi="Times New Roman" w:cs="Times New Roman"/>
          <w:lang w:val="en-US" w:eastAsia="ru-RU"/>
        </w:rPr>
        <w:t>1).</w:t>
      </w:r>
    </w:p>
    <w:p w:rsidR="003530BF" w:rsidRPr="00DB7999" w:rsidRDefault="003530BF" w:rsidP="00E83A77">
      <w:pPr>
        <w:spacing w:after="0" w:line="240" w:lineRule="auto"/>
        <w:ind w:firstLine="397"/>
        <w:jc w:val="both"/>
        <w:rPr>
          <w:rFonts w:ascii="Times New Roman" w:eastAsia="Times New Roman" w:hAnsi="Times New Roman" w:cs="Times New Roman"/>
          <w:b/>
          <w:bCs/>
          <w:lang w:val="en-US" w:eastAsia="ru-RU"/>
        </w:rPr>
      </w:pPr>
    </w:p>
    <w:p w:rsidR="00880EEE" w:rsidRDefault="00727E62" w:rsidP="00E83A77">
      <w:pPr>
        <w:spacing w:after="0" w:line="240" w:lineRule="auto"/>
        <w:ind w:firstLine="397"/>
        <w:jc w:val="both"/>
        <w:rPr>
          <w:rFonts w:ascii="Times New Roman" w:hAnsi="Times New Roman" w:cs="Times New Roman"/>
          <w:b/>
          <w:sz w:val="18"/>
          <w:lang w:val="en-US"/>
        </w:rPr>
      </w:pPr>
      <w:r w:rsidRPr="00FD5C85">
        <w:rPr>
          <w:rFonts w:ascii="Times New Roman" w:hAnsi="Times New Roman" w:cs="Times New Roman"/>
          <w:b/>
          <w:sz w:val="18"/>
          <w:lang w:val="en-US"/>
        </w:rPr>
        <w:t>Control questions:</w:t>
      </w:r>
    </w:p>
    <w:p w:rsidR="00FD5C85" w:rsidRPr="00FD5C85" w:rsidRDefault="00FD5C85" w:rsidP="00E83A77">
      <w:pPr>
        <w:spacing w:after="0" w:line="240" w:lineRule="auto"/>
        <w:ind w:firstLine="397"/>
        <w:jc w:val="both"/>
        <w:rPr>
          <w:rFonts w:ascii="Times New Roman" w:hAnsi="Times New Roman" w:cs="Times New Roman"/>
          <w:b/>
          <w:sz w:val="18"/>
          <w:lang w:val="en-US"/>
        </w:rPr>
      </w:pPr>
    </w:p>
    <w:p w:rsidR="00880EEE" w:rsidRPr="00FD5C85" w:rsidRDefault="00727E62" w:rsidP="00FD5C85">
      <w:pPr>
        <w:pStyle w:val="a3"/>
        <w:numPr>
          <w:ilvl w:val="0"/>
          <w:numId w:val="37"/>
        </w:numPr>
        <w:spacing w:after="0" w:line="240" w:lineRule="auto"/>
        <w:ind w:left="709" w:hanging="283"/>
        <w:jc w:val="both"/>
        <w:rPr>
          <w:rFonts w:ascii="Times New Roman" w:hAnsi="Times New Roman" w:cs="Times New Roman"/>
          <w:sz w:val="18"/>
          <w:lang w:val="en-US"/>
        </w:rPr>
      </w:pPr>
      <w:r w:rsidRPr="00FD5C85">
        <w:rPr>
          <w:rFonts w:ascii="Times New Roman" w:hAnsi="Times New Roman" w:cs="Times New Roman"/>
          <w:sz w:val="18"/>
          <w:lang w:val="en-US"/>
        </w:rPr>
        <w:t>What is the essence of chromatography methods?</w:t>
      </w:r>
    </w:p>
    <w:p w:rsidR="00880EEE" w:rsidRPr="00FD5C85" w:rsidRDefault="00727E62" w:rsidP="00FD5C85">
      <w:pPr>
        <w:pStyle w:val="a3"/>
        <w:numPr>
          <w:ilvl w:val="0"/>
          <w:numId w:val="37"/>
        </w:numPr>
        <w:spacing w:after="0" w:line="240" w:lineRule="auto"/>
        <w:ind w:left="709" w:hanging="283"/>
        <w:jc w:val="both"/>
        <w:rPr>
          <w:rFonts w:ascii="Times New Roman" w:hAnsi="Times New Roman" w:cs="Times New Roman"/>
          <w:sz w:val="18"/>
          <w:lang w:val="en-US"/>
        </w:rPr>
      </w:pPr>
      <w:r w:rsidRPr="00FD5C85">
        <w:rPr>
          <w:rFonts w:ascii="Times New Roman" w:hAnsi="Times New Roman" w:cs="Times New Roman"/>
          <w:sz w:val="18"/>
          <w:lang w:val="en-US"/>
        </w:rPr>
        <w:t xml:space="preserve">What is the nature of the chromatographic separation according to the method: a) gas adsorption chromatography; b) gas-liquid chromatography; c) distribution of liquid chromatography; g) precipitation chromatography; </w:t>
      </w:r>
      <w:r w:rsidRPr="00FD5C85">
        <w:rPr>
          <w:rFonts w:ascii="Times New Roman" w:hAnsi="Times New Roman" w:cs="Times New Roman"/>
          <w:spacing w:val="-4"/>
          <w:sz w:val="18"/>
          <w:lang w:val="en-US"/>
        </w:rPr>
        <w:t>d) TLC; e) ion-exchange chromatography; g) molecular sieve chromatography</w:t>
      </w:r>
      <w:r w:rsidRPr="00FD5C85">
        <w:rPr>
          <w:rFonts w:ascii="Times New Roman" w:hAnsi="Times New Roman" w:cs="Times New Roman"/>
          <w:sz w:val="18"/>
          <w:lang w:val="en-US"/>
        </w:rPr>
        <w:t>?</w:t>
      </w:r>
    </w:p>
    <w:p w:rsidR="00880EEE" w:rsidRPr="00FD5C85" w:rsidRDefault="004F16F0" w:rsidP="00FD5C85">
      <w:pPr>
        <w:pStyle w:val="a3"/>
        <w:numPr>
          <w:ilvl w:val="0"/>
          <w:numId w:val="37"/>
        </w:numPr>
        <w:spacing w:after="0" w:line="240" w:lineRule="auto"/>
        <w:ind w:left="709" w:hanging="283"/>
        <w:jc w:val="both"/>
        <w:rPr>
          <w:rFonts w:ascii="Times New Roman" w:hAnsi="Times New Roman" w:cs="Times New Roman"/>
          <w:sz w:val="18"/>
          <w:lang w:val="en-US"/>
        </w:rPr>
      </w:pPr>
      <w:r>
        <w:rPr>
          <w:rFonts w:ascii="Times New Roman" w:hAnsi="Times New Roman" w:cs="Times New Roman"/>
          <w:sz w:val="18"/>
          <w:lang w:val="en-US"/>
        </w:rPr>
        <w:t>What are the areas of use,</w:t>
      </w:r>
      <w:r w:rsidR="00727E62" w:rsidRPr="00FD5C85">
        <w:rPr>
          <w:rFonts w:ascii="Times New Roman" w:hAnsi="Times New Roman" w:cs="Times New Roman"/>
          <w:sz w:val="18"/>
          <w:lang w:val="en-US"/>
        </w:rPr>
        <w:t xml:space="preserve"> the advantages and disadvantages of adsorption chromatography methods?</w:t>
      </w:r>
    </w:p>
    <w:p w:rsidR="00727E62" w:rsidRPr="00FD5C85" w:rsidRDefault="00727E62" w:rsidP="00FD5C85">
      <w:pPr>
        <w:pStyle w:val="a3"/>
        <w:numPr>
          <w:ilvl w:val="0"/>
          <w:numId w:val="37"/>
        </w:numPr>
        <w:spacing w:after="0" w:line="240" w:lineRule="auto"/>
        <w:ind w:left="709" w:hanging="283"/>
        <w:jc w:val="both"/>
        <w:rPr>
          <w:rFonts w:ascii="Times New Roman" w:hAnsi="Times New Roman" w:cs="Times New Roman"/>
          <w:sz w:val="18"/>
          <w:lang w:val="en-US"/>
        </w:rPr>
      </w:pPr>
      <w:r w:rsidRPr="00FD5C85">
        <w:rPr>
          <w:rFonts w:ascii="Times New Roman" w:hAnsi="Times New Roman" w:cs="Times New Roman"/>
          <w:sz w:val="18"/>
          <w:lang w:val="en-US"/>
        </w:rPr>
        <w:t xml:space="preserve">What are the requirements for adsorbents and solvents? What are the most common solvents and adsorbents in liquid </w:t>
      </w:r>
      <w:r w:rsidR="004F16F0" w:rsidRPr="00FD5C85">
        <w:rPr>
          <w:rFonts w:ascii="Times New Roman" w:hAnsi="Times New Roman" w:cs="Times New Roman"/>
          <w:sz w:val="18"/>
          <w:lang w:val="en-US"/>
        </w:rPr>
        <w:t>chromatography?</w:t>
      </w:r>
    </w:p>
    <w:p w:rsidR="00880EEE" w:rsidRDefault="00880EEE" w:rsidP="00E83A77">
      <w:pPr>
        <w:pStyle w:val="a3"/>
        <w:spacing w:after="0" w:line="240" w:lineRule="auto"/>
        <w:ind w:left="0" w:firstLine="397"/>
        <w:jc w:val="both"/>
        <w:rPr>
          <w:rFonts w:ascii="Times New Roman" w:hAnsi="Times New Roman" w:cs="Times New Roman"/>
          <w:lang w:val="en-US"/>
        </w:rPr>
      </w:pPr>
    </w:p>
    <w:p w:rsidR="00FD5C85" w:rsidRDefault="00FD5C85" w:rsidP="00FD5C85">
      <w:pPr>
        <w:pStyle w:val="a3"/>
        <w:spacing w:after="0" w:line="240" w:lineRule="auto"/>
        <w:ind w:left="0"/>
        <w:jc w:val="both"/>
        <w:rPr>
          <w:rFonts w:ascii="Times New Roman" w:hAnsi="Times New Roman" w:cs="Times New Roman"/>
          <w:lang w:val="en-US"/>
        </w:rPr>
      </w:pPr>
    </w:p>
    <w:p w:rsidR="00D363BE" w:rsidRDefault="00D363BE" w:rsidP="00FD5C85">
      <w:pPr>
        <w:pStyle w:val="a3"/>
        <w:spacing w:after="0" w:line="240" w:lineRule="auto"/>
        <w:ind w:left="0"/>
        <w:jc w:val="both"/>
        <w:rPr>
          <w:rFonts w:ascii="Times New Roman" w:hAnsi="Times New Roman" w:cs="Times New Roman"/>
          <w:lang w:val="en-US"/>
        </w:rPr>
      </w:pPr>
    </w:p>
    <w:p w:rsidR="00D363BE" w:rsidRDefault="00D363BE" w:rsidP="00FD5C85">
      <w:pPr>
        <w:pStyle w:val="a3"/>
        <w:spacing w:after="0" w:line="240" w:lineRule="auto"/>
        <w:ind w:left="0"/>
        <w:jc w:val="both"/>
        <w:rPr>
          <w:rFonts w:ascii="Times New Roman" w:hAnsi="Times New Roman" w:cs="Times New Roman"/>
          <w:lang w:val="en-US"/>
        </w:rPr>
      </w:pPr>
    </w:p>
    <w:p w:rsidR="00D363BE" w:rsidRDefault="00D363BE" w:rsidP="00FD5C85">
      <w:pPr>
        <w:pStyle w:val="a3"/>
        <w:spacing w:after="0" w:line="240" w:lineRule="auto"/>
        <w:ind w:left="0"/>
        <w:jc w:val="both"/>
        <w:rPr>
          <w:rFonts w:ascii="Times New Roman" w:hAnsi="Times New Roman" w:cs="Times New Roman"/>
          <w:lang w:val="en-US"/>
        </w:rPr>
      </w:pPr>
    </w:p>
    <w:p w:rsidR="00D363BE" w:rsidRDefault="00D363BE" w:rsidP="00FD5C85">
      <w:pPr>
        <w:pStyle w:val="a3"/>
        <w:spacing w:after="0" w:line="240" w:lineRule="auto"/>
        <w:ind w:left="0"/>
        <w:jc w:val="both"/>
        <w:rPr>
          <w:rFonts w:ascii="Times New Roman" w:hAnsi="Times New Roman" w:cs="Times New Roman"/>
          <w:lang w:val="en-US"/>
        </w:rPr>
      </w:pPr>
    </w:p>
    <w:p w:rsidR="00D363BE" w:rsidRDefault="00D363BE" w:rsidP="00FD5C85">
      <w:pPr>
        <w:pStyle w:val="a3"/>
        <w:spacing w:after="0" w:line="240" w:lineRule="auto"/>
        <w:ind w:left="0"/>
        <w:jc w:val="both"/>
        <w:rPr>
          <w:rFonts w:ascii="Times New Roman" w:hAnsi="Times New Roman" w:cs="Times New Roman"/>
          <w:lang w:val="en-US"/>
        </w:rPr>
      </w:pPr>
    </w:p>
    <w:p w:rsidR="00D363BE" w:rsidRPr="00DB7999" w:rsidRDefault="00D363BE" w:rsidP="00FD5C85">
      <w:pPr>
        <w:pStyle w:val="a3"/>
        <w:spacing w:after="0" w:line="240" w:lineRule="auto"/>
        <w:ind w:left="0"/>
        <w:jc w:val="both"/>
        <w:rPr>
          <w:rFonts w:ascii="Times New Roman" w:hAnsi="Times New Roman" w:cs="Times New Roman"/>
          <w:lang w:val="en-US"/>
        </w:rPr>
      </w:pPr>
    </w:p>
    <w:p w:rsidR="003E0B66" w:rsidRDefault="00FD5C85" w:rsidP="00FD5C85">
      <w:pPr>
        <w:spacing w:after="0" w:line="240" w:lineRule="auto"/>
        <w:jc w:val="center"/>
        <w:rPr>
          <w:rFonts w:ascii="Times New Roman" w:hAnsi="Times New Roman" w:cs="Times New Roman"/>
          <w:b/>
          <w:lang w:val="en-US"/>
        </w:rPr>
      </w:pPr>
      <w:r>
        <w:rPr>
          <w:rFonts w:ascii="Times New Roman" w:hAnsi="Times New Roman" w:cs="Times New Roman"/>
          <w:b/>
          <w:lang w:val="en-US"/>
        </w:rPr>
        <w:lastRenderedPageBreak/>
        <w:t>Laboratory work №14</w:t>
      </w:r>
    </w:p>
    <w:p w:rsidR="00FD5C85" w:rsidRPr="00DB7999" w:rsidRDefault="00FD5C85" w:rsidP="00FD5C85">
      <w:pPr>
        <w:spacing w:after="0" w:line="240" w:lineRule="auto"/>
        <w:jc w:val="center"/>
        <w:rPr>
          <w:rFonts w:ascii="Times New Roman" w:hAnsi="Times New Roman" w:cs="Times New Roman"/>
          <w:b/>
          <w:lang w:val="en-US"/>
        </w:rPr>
      </w:pPr>
    </w:p>
    <w:p w:rsidR="003E0B66" w:rsidRPr="00DB7999" w:rsidRDefault="003E0B66" w:rsidP="00FD5C85">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Separation of amino acids by means of pa</w:t>
      </w:r>
      <w:r w:rsidR="00FD5C85">
        <w:rPr>
          <w:rFonts w:ascii="Times New Roman" w:hAnsi="Times New Roman" w:cs="Times New Roman"/>
          <w:b/>
          <w:lang w:val="en-US"/>
        </w:rPr>
        <w:t>rtition chromatography on paper</w:t>
      </w:r>
    </w:p>
    <w:p w:rsidR="003E0B66" w:rsidRPr="00FD5C85" w:rsidRDefault="003E0B66" w:rsidP="00FD5C85">
      <w:pPr>
        <w:spacing w:after="0" w:line="240" w:lineRule="auto"/>
        <w:jc w:val="both"/>
        <w:rPr>
          <w:rFonts w:ascii="Times New Roman" w:hAnsi="Times New Roman" w:cs="Times New Roman"/>
          <w:lang w:val="en-US"/>
        </w:rPr>
      </w:pPr>
    </w:p>
    <w:p w:rsidR="004F16F0" w:rsidRDefault="003E0B66" w:rsidP="004F16F0">
      <w:pPr>
        <w:spacing w:after="0" w:line="240" w:lineRule="auto"/>
        <w:ind w:firstLine="397"/>
        <w:jc w:val="both"/>
        <w:rPr>
          <w:rFonts w:ascii="Times New Roman" w:hAnsi="Times New Roman" w:cs="Times New Roman"/>
          <w:lang w:val="en-US"/>
        </w:rPr>
      </w:pPr>
      <w:r w:rsidRPr="00FD5C85">
        <w:rPr>
          <w:rFonts w:ascii="Times New Roman" w:hAnsi="Times New Roman" w:cs="Times New Roman"/>
          <w:lang w:val="en-US"/>
        </w:rPr>
        <w:t xml:space="preserve">Objective: to divide </w:t>
      </w:r>
      <w:r w:rsidR="003F0705">
        <w:rPr>
          <w:rFonts w:ascii="Times New Roman" w:hAnsi="Times New Roman" w:cs="Times New Roman"/>
          <w:lang w:val="en-US"/>
        </w:rPr>
        <w:t>and identificate amino acids. Their</w:t>
      </w:r>
      <w:r w:rsidRPr="00FD5C85">
        <w:rPr>
          <w:rFonts w:ascii="Times New Roman" w:hAnsi="Times New Roman" w:cs="Times New Roman"/>
          <w:lang w:val="en-US"/>
        </w:rPr>
        <w:t xml:space="preserve"> mixture</w:t>
      </w:r>
      <w:r w:rsidR="003F0705">
        <w:rPr>
          <w:rFonts w:ascii="Times New Roman" w:hAnsi="Times New Roman" w:cs="Times New Roman"/>
          <w:lang w:val="en-US"/>
        </w:rPr>
        <w:t xml:space="preserve"> is</w:t>
      </w:r>
      <w:r w:rsidRPr="00FD5C85">
        <w:rPr>
          <w:rFonts w:ascii="Times New Roman" w:hAnsi="Times New Roman" w:cs="Times New Roman"/>
          <w:lang w:val="en-US"/>
        </w:rPr>
        <w:t xml:space="preserve"> </w:t>
      </w:r>
      <w:r w:rsidR="003F0705">
        <w:rPr>
          <w:rFonts w:ascii="Times New Roman" w:hAnsi="Times New Roman" w:cs="Times New Roman"/>
          <w:lang w:val="en-US"/>
        </w:rPr>
        <w:t xml:space="preserve">gived as a </w:t>
      </w:r>
      <w:r w:rsidRPr="00FD5C85">
        <w:rPr>
          <w:rFonts w:ascii="Times New Roman" w:hAnsi="Times New Roman" w:cs="Times New Roman"/>
          <w:lang w:val="en-US"/>
        </w:rPr>
        <w:t>solution. The task is designed to glycine, ala</w:t>
      </w:r>
      <w:r w:rsidR="004F16F0">
        <w:rPr>
          <w:rFonts w:ascii="Times New Roman" w:hAnsi="Times New Roman" w:cs="Times New Roman"/>
          <w:lang w:val="en-US"/>
        </w:rPr>
        <w:t xml:space="preserve">nine, valine and phenylalanine. </w:t>
      </w:r>
      <w:r w:rsidR="004F16F0">
        <w:rPr>
          <w:rFonts w:ascii="Times New Roman" w:hAnsi="Times New Roman" w:cs="Times New Roman"/>
          <w:spacing w:val="-4"/>
          <w:lang w:val="en-US"/>
        </w:rPr>
        <w:t>B</w:t>
      </w:r>
      <w:r w:rsidR="003F0705">
        <w:rPr>
          <w:rFonts w:ascii="Times New Roman" w:hAnsi="Times New Roman" w:cs="Times New Roman"/>
          <w:spacing w:val="-4"/>
          <w:lang w:val="en-US"/>
        </w:rPr>
        <w:t xml:space="preserve">y using of partition </w:t>
      </w:r>
      <w:r w:rsidR="00A1349D" w:rsidRPr="00EF7090">
        <w:rPr>
          <w:rFonts w:ascii="Times New Roman" w:hAnsi="Times New Roman" w:cs="Times New Roman"/>
          <w:spacing w:val="-4"/>
          <w:lang w:val="en-US"/>
        </w:rPr>
        <w:t>chroma</w:t>
      </w:r>
      <w:r w:rsidR="00A1349D" w:rsidRPr="00FD5C85">
        <w:rPr>
          <w:rFonts w:ascii="Times New Roman" w:hAnsi="Times New Roman" w:cs="Times New Roman"/>
          <w:lang w:val="en-US"/>
        </w:rPr>
        <w:t>togra</w:t>
      </w:r>
      <w:r w:rsidR="003F0705">
        <w:rPr>
          <w:rFonts w:ascii="Times New Roman" w:hAnsi="Times New Roman" w:cs="Times New Roman"/>
          <w:lang w:val="en-US"/>
        </w:rPr>
        <w:t>phy divide</w:t>
      </w:r>
      <w:r w:rsidR="00A1349D" w:rsidRPr="00FD5C85">
        <w:rPr>
          <w:rFonts w:ascii="Times New Roman" w:hAnsi="Times New Roman" w:cs="Times New Roman"/>
          <w:lang w:val="en-US"/>
        </w:rPr>
        <w:t xml:space="preserve"> amino acids</w:t>
      </w:r>
      <w:r w:rsidR="003F0705">
        <w:rPr>
          <w:rFonts w:ascii="Times New Roman" w:hAnsi="Times New Roman" w:cs="Times New Roman"/>
          <w:lang w:val="en-US"/>
        </w:rPr>
        <w:t xml:space="preserve"> on paper</w:t>
      </w:r>
      <w:r w:rsidR="00A1349D" w:rsidRPr="00FD5C85">
        <w:rPr>
          <w:rFonts w:ascii="Times New Roman" w:hAnsi="Times New Roman" w:cs="Times New Roman"/>
          <w:lang w:val="en-US"/>
        </w:rPr>
        <w:t>.</w:t>
      </w:r>
      <w:r w:rsidR="00EF7090">
        <w:rPr>
          <w:rFonts w:ascii="Times New Roman" w:hAnsi="Times New Roman" w:cs="Times New Roman"/>
          <w:lang w:val="en-US"/>
        </w:rPr>
        <w:t xml:space="preserve"> </w:t>
      </w:r>
    </w:p>
    <w:p w:rsidR="003E0B66" w:rsidRPr="00FD5C85" w:rsidRDefault="004F16F0" w:rsidP="004F16F0">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Equipment</w:t>
      </w:r>
      <w:r w:rsidR="003E0B66" w:rsidRPr="00FD5C85">
        <w:rPr>
          <w:rFonts w:ascii="Times New Roman" w:hAnsi="Times New Roman" w:cs="Times New Roman"/>
          <w:lang w:val="en-US"/>
        </w:rPr>
        <w:t>: glycine, alanine, valine, phenylalanine, 0.5% ninhydrin solution in methanol or acetone, a graduated cylinder for 1 liter, chromatographic paper, glass slide.</w:t>
      </w:r>
    </w:p>
    <w:p w:rsidR="003E0B66" w:rsidRPr="00FD5C85" w:rsidRDefault="003E0B66" w:rsidP="00E83A77">
      <w:pPr>
        <w:spacing w:after="0" w:line="240" w:lineRule="auto"/>
        <w:ind w:firstLine="397"/>
        <w:jc w:val="both"/>
        <w:rPr>
          <w:rFonts w:ascii="Times New Roman" w:hAnsi="Times New Roman" w:cs="Times New Roman"/>
          <w:lang w:val="en-US"/>
        </w:rPr>
      </w:pPr>
      <w:r w:rsidRPr="00FD5C85">
        <w:rPr>
          <w:rFonts w:ascii="Times New Roman" w:hAnsi="Times New Roman" w:cs="Times New Roman"/>
          <w:lang w:val="en-US"/>
        </w:rPr>
        <w:t xml:space="preserve"> Before the work </w:t>
      </w:r>
      <w:r w:rsidR="00AA3BDF">
        <w:rPr>
          <w:rFonts w:ascii="Times New Roman" w:hAnsi="Times New Roman" w:cs="Times New Roman"/>
          <w:lang w:val="en-US"/>
        </w:rPr>
        <w:t xml:space="preserve">take </w:t>
      </w:r>
      <w:r w:rsidRPr="00FD5C85">
        <w:rPr>
          <w:rFonts w:ascii="Times New Roman" w:hAnsi="Times New Roman" w:cs="Times New Roman"/>
          <w:lang w:val="en-US"/>
        </w:rPr>
        <w:t>from t</w:t>
      </w:r>
      <w:r w:rsidR="00EF7090">
        <w:rPr>
          <w:rFonts w:ascii="Times New Roman" w:hAnsi="Times New Roman" w:cs="Times New Roman"/>
          <w:lang w:val="en-US"/>
        </w:rPr>
        <w:t xml:space="preserve">he </w:t>
      </w:r>
      <w:r w:rsidR="00AA3BDF">
        <w:rPr>
          <w:rFonts w:ascii="Times New Roman" w:hAnsi="Times New Roman" w:cs="Times New Roman"/>
          <w:lang w:val="en-US"/>
        </w:rPr>
        <w:t xml:space="preserve">instructor </w:t>
      </w:r>
      <w:r w:rsidR="00EF7090">
        <w:rPr>
          <w:rFonts w:ascii="Times New Roman" w:hAnsi="Times New Roman" w:cs="Times New Roman"/>
          <w:lang w:val="en-US"/>
        </w:rPr>
        <w:t xml:space="preserve">control </w:t>
      </w:r>
      <w:r w:rsidR="00AA3BDF">
        <w:rPr>
          <w:rFonts w:ascii="Times New Roman" w:hAnsi="Times New Roman" w:cs="Times New Roman"/>
          <w:lang w:val="en-US"/>
        </w:rPr>
        <w:t xml:space="preserve">task </w:t>
      </w:r>
      <w:r w:rsidR="00EF7090">
        <w:rPr>
          <w:rFonts w:ascii="Times New Roman" w:hAnsi="Times New Roman" w:cs="Times New Roman"/>
          <w:lang w:val="en-US"/>
        </w:rPr>
        <w:t>–</w:t>
      </w:r>
      <w:r w:rsidRPr="00FD5C85">
        <w:rPr>
          <w:rFonts w:ascii="Times New Roman" w:hAnsi="Times New Roman" w:cs="Times New Roman"/>
          <w:lang w:val="en-US"/>
        </w:rPr>
        <w:t xml:space="preserve"> the solution of two unknown amino acids, </w:t>
      </w:r>
      <w:r w:rsidR="00AA3BDF">
        <w:rPr>
          <w:rFonts w:ascii="Times New Roman" w:hAnsi="Times New Roman" w:cs="Times New Roman"/>
          <w:lang w:val="en-US"/>
        </w:rPr>
        <w:t xml:space="preserve">from the laboratory assistant </w:t>
      </w:r>
      <w:r w:rsidR="00AA3BDF" w:rsidRPr="00FD5C85">
        <w:rPr>
          <w:rFonts w:ascii="Times New Roman" w:hAnsi="Times New Roman" w:cs="Times New Roman"/>
          <w:lang w:val="en-US"/>
        </w:rPr>
        <w:t>–</w:t>
      </w:r>
      <w:r w:rsidRPr="00FD5C85">
        <w:rPr>
          <w:rFonts w:ascii="Times New Roman" w:hAnsi="Times New Roman" w:cs="Times New Roman"/>
          <w:lang w:val="en-US"/>
        </w:rPr>
        <w:t xml:space="preserve"> a sheet of chromatography</w:t>
      </w:r>
      <w:r w:rsidR="00AA3BDF">
        <w:rPr>
          <w:rFonts w:ascii="Times New Roman" w:hAnsi="Times New Roman" w:cs="Times New Roman"/>
          <w:lang w:val="en-US"/>
        </w:rPr>
        <w:t xml:space="preserve"> </w:t>
      </w:r>
      <w:r w:rsidR="00AA3BDF" w:rsidRPr="00FD5C85">
        <w:rPr>
          <w:rFonts w:ascii="Times New Roman" w:hAnsi="Times New Roman" w:cs="Times New Roman"/>
          <w:lang w:val="en-US"/>
        </w:rPr>
        <w:t>paper</w:t>
      </w:r>
      <w:r w:rsidR="00AA3BDF">
        <w:rPr>
          <w:rFonts w:ascii="Times New Roman" w:hAnsi="Times New Roman" w:cs="Times New Roman"/>
          <w:lang w:val="en-US"/>
        </w:rPr>
        <w:t xml:space="preserve"> which is</w:t>
      </w:r>
      <w:r w:rsidRPr="00FD5C85">
        <w:rPr>
          <w:rFonts w:ascii="Times New Roman" w:hAnsi="Times New Roman" w:cs="Times New Roman"/>
          <w:lang w:val="en-US"/>
        </w:rPr>
        <w:t xml:space="preserve"> cut</w:t>
      </w:r>
      <w:r w:rsidR="00AA3BDF">
        <w:rPr>
          <w:rFonts w:ascii="Times New Roman" w:hAnsi="Times New Roman" w:cs="Times New Roman"/>
          <w:lang w:val="en-US"/>
        </w:rPr>
        <w:t>ted</w:t>
      </w:r>
      <w:r w:rsidRPr="00FD5C85">
        <w:rPr>
          <w:rFonts w:ascii="Times New Roman" w:hAnsi="Times New Roman" w:cs="Times New Roman"/>
          <w:lang w:val="en-US"/>
        </w:rPr>
        <w:t xml:space="preserve"> to the size of the cylinder, draw </w:t>
      </w:r>
      <w:r w:rsidR="00223F73">
        <w:rPr>
          <w:rFonts w:ascii="Times New Roman" w:hAnsi="Times New Roman" w:cs="Times New Roman"/>
          <w:lang w:val="en-US"/>
        </w:rPr>
        <w:t>in it with a pencil</w:t>
      </w:r>
      <w:r w:rsidRPr="00FD5C85">
        <w:rPr>
          <w:rFonts w:ascii="Times New Roman" w:hAnsi="Times New Roman" w:cs="Times New Roman"/>
          <w:lang w:val="en-US"/>
        </w:rPr>
        <w:t xml:space="preserve"> </w:t>
      </w:r>
      <w:r w:rsidR="007E10C0">
        <w:rPr>
          <w:rFonts w:ascii="Times New Roman" w:hAnsi="Times New Roman" w:cs="Times New Roman"/>
          <w:lang w:val="en-US"/>
        </w:rPr>
        <w:t>as shown in Fig. 18</w:t>
      </w:r>
      <w:r w:rsidR="00AA3BDF">
        <w:rPr>
          <w:rFonts w:ascii="Times New Roman" w:hAnsi="Times New Roman" w:cs="Times New Roman"/>
          <w:lang w:val="en-US"/>
        </w:rPr>
        <w:t xml:space="preserve">. In the ruler is carried out </w:t>
      </w:r>
      <w:r w:rsidRPr="00FD5C85">
        <w:rPr>
          <w:rFonts w:ascii="Times New Roman" w:hAnsi="Times New Roman" w:cs="Times New Roman"/>
          <w:lang w:val="en-US"/>
        </w:rPr>
        <w:t>a distance of 2 cm from the lower horizontal cut</w:t>
      </w:r>
      <w:r w:rsidR="00AA3BDF">
        <w:rPr>
          <w:rFonts w:ascii="Times New Roman" w:hAnsi="Times New Roman" w:cs="Times New Roman"/>
          <w:lang w:val="en-US"/>
        </w:rPr>
        <w:t xml:space="preserve"> </w:t>
      </w:r>
      <w:r w:rsidRPr="00FD5C85">
        <w:rPr>
          <w:rFonts w:ascii="Times New Roman" w:hAnsi="Times New Roman" w:cs="Times New Roman"/>
          <w:lang w:val="en-US"/>
        </w:rPr>
        <w:t xml:space="preserve">off line AB. </w:t>
      </w:r>
      <w:r w:rsidR="00223F73">
        <w:rPr>
          <w:rFonts w:ascii="Times New Roman" w:hAnsi="Times New Roman" w:cs="Times New Roman"/>
          <w:lang w:val="en-US"/>
        </w:rPr>
        <w:t>Draw circles of diameter 3 mm by</w:t>
      </w:r>
      <w:r w:rsidRPr="00FD5C85">
        <w:rPr>
          <w:rFonts w:ascii="Times New Roman" w:hAnsi="Times New Roman" w:cs="Times New Roman"/>
          <w:lang w:val="en-US"/>
        </w:rPr>
        <w:t xml:space="preserve"> 2 cm apart</w:t>
      </w:r>
      <w:r w:rsidR="00223F73">
        <w:rPr>
          <w:rFonts w:ascii="Times New Roman" w:hAnsi="Times New Roman" w:cs="Times New Roman"/>
          <w:lang w:val="en-US"/>
        </w:rPr>
        <w:t xml:space="preserve"> from each other</w:t>
      </w:r>
      <w:r w:rsidRPr="00FD5C85">
        <w:rPr>
          <w:rFonts w:ascii="Times New Roman" w:hAnsi="Times New Roman" w:cs="Times New Roman"/>
          <w:lang w:val="en-US"/>
        </w:rPr>
        <w:t>. Above each circle put the numbers 1,</w:t>
      </w:r>
      <w:r w:rsidR="00223F73">
        <w:rPr>
          <w:rFonts w:ascii="Times New Roman" w:hAnsi="Times New Roman" w:cs="Times New Roman"/>
          <w:lang w:val="en-US"/>
        </w:rPr>
        <w:t xml:space="preserve"> </w:t>
      </w:r>
      <w:r w:rsidRPr="00FD5C85">
        <w:rPr>
          <w:rFonts w:ascii="Times New Roman" w:hAnsi="Times New Roman" w:cs="Times New Roman"/>
          <w:lang w:val="en-US"/>
        </w:rPr>
        <w:t>2,</w:t>
      </w:r>
      <w:r w:rsidR="00223F73">
        <w:rPr>
          <w:rFonts w:ascii="Times New Roman" w:hAnsi="Times New Roman" w:cs="Times New Roman"/>
          <w:lang w:val="en-US"/>
        </w:rPr>
        <w:t xml:space="preserve"> </w:t>
      </w:r>
      <w:r w:rsidRPr="00FD5C85">
        <w:rPr>
          <w:rFonts w:ascii="Times New Roman" w:hAnsi="Times New Roman" w:cs="Times New Roman"/>
          <w:lang w:val="en-US"/>
        </w:rPr>
        <w:t>3.</w:t>
      </w:r>
    </w:p>
    <w:p w:rsidR="00EF7090" w:rsidRDefault="00EF7090" w:rsidP="00EF7090">
      <w:pPr>
        <w:spacing w:after="0" w:line="240" w:lineRule="auto"/>
        <w:jc w:val="center"/>
        <w:rPr>
          <w:rFonts w:ascii="Times New Roman" w:hAnsi="Times New Roman" w:cs="Times New Roman"/>
          <w:sz w:val="18"/>
          <w:lang w:val="en-US"/>
        </w:rPr>
      </w:pPr>
    </w:p>
    <w:p w:rsidR="00EF7090" w:rsidRDefault="006C2D26" w:rsidP="00EF7090">
      <w:pPr>
        <w:spacing w:after="0" w:line="240" w:lineRule="auto"/>
        <w:jc w:val="center"/>
        <w:rPr>
          <w:rFonts w:ascii="Times New Roman" w:hAnsi="Times New Roman" w:cs="Times New Roman"/>
          <w:sz w:val="18"/>
          <w:lang w:val="en-US"/>
        </w:rPr>
      </w:pPr>
      <w:r w:rsidRPr="00EF7090">
        <w:rPr>
          <w:rFonts w:ascii="Times New Roman" w:hAnsi="Times New Roman" w:cs="Times New Roman"/>
          <w:noProof/>
          <w:sz w:val="18"/>
          <w:lang w:eastAsia="ru-RU"/>
        </w:rPr>
        <w:drawing>
          <wp:inline distT="0" distB="0" distL="0" distR="0" wp14:anchorId="63BC4140" wp14:editId="4820308E">
            <wp:extent cx="1981200" cy="1874540"/>
            <wp:effectExtent l="0" t="0" r="0" b="0"/>
            <wp:docPr id="9" name="Рисунок 1" descr="http://2.bp.blogspot.com/-UDSlOFWnPCw/UCvT5wEpySI/AAAAAAAACxU/r5Whuq6ZiuY/s1600/Paper%20chroma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UDSlOFWnPCw/UCvT5wEpySI/AAAAAAAACxU/r5Whuq6ZiuY/s1600/Paper%20chromatography.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498" t="3940" r="7532" b="11566"/>
                    <a:stretch/>
                  </pic:blipFill>
                  <pic:spPr bwMode="auto">
                    <a:xfrm>
                      <a:off x="0" y="0"/>
                      <a:ext cx="1986469" cy="1879525"/>
                    </a:xfrm>
                    <a:prstGeom prst="rect">
                      <a:avLst/>
                    </a:prstGeom>
                    <a:noFill/>
                    <a:ln>
                      <a:noFill/>
                    </a:ln>
                    <a:extLst>
                      <a:ext uri="{53640926-AAD7-44D8-BBD7-CCE9431645EC}">
                        <a14:shadowObscured xmlns:a14="http://schemas.microsoft.com/office/drawing/2010/main"/>
                      </a:ext>
                    </a:extLst>
                  </pic:spPr>
                </pic:pic>
              </a:graphicData>
            </a:graphic>
          </wp:inline>
        </w:drawing>
      </w:r>
      <w:r w:rsidR="00F8181E">
        <w:rPr>
          <w:rFonts w:ascii="Times New Roman" w:hAnsi="Times New Roman" w:cs="Times New Roman"/>
          <w:noProof/>
          <w:sz w:val="18"/>
          <w:lang w:eastAsia="ru-RU"/>
        </w:rPr>
        <w:drawing>
          <wp:inline distT="0" distB="0" distL="0" distR="0" wp14:anchorId="022C0596">
            <wp:extent cx="1755775" cy="2030095"/>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55775" cy="2030095"/>
                    </a:xfrm>
                    <a:prstGeom prst="rect">
                      <a:avLst/>
                    </a:prstGeom>
                    <a:noFill/>
                  </pic:spPr>
                </pic:pic>
              </a:graphicData>
            </a:graphic>
          </wp:inline>
        </w:drawing>
      </w:r>
    </w:p>
    <w:p w:rsidR="00EF7090" w:rsidRDefault="00EF7090" w:rsidP="00EF7090">
      <w:pPr>
        <w:spacing w:after="0" w:line="240" w:lineRule="auto"/>
        <w:jc w:val="center"/>
        <w:rPr>
          <w:rFonts w:ascii="Times New Roman" w:hAnsi="Times New Roman" w:cs="Times New Roman"/>
          <w:sz w:val="18"/>
          <w:lang w:val="en-US"/>
        </w:rPr>
      </w:pPr>
    </w:p>
    <w:p w:rsidR="00EF7090" w:rsidRPr="00EF7090" w:rsidRDefault="00EF7090" w:rsidP="00EF7090">
      <w:pPr>
        <w:spacing w:after="0" w:line="240" w:lineRule="auto"/>
        <w:jc w:val="center"/>
        <w:rPr>
          <w:rFonts w:ascii="Times New Roman" w:hAnsi="Times New Roman" w:cs="Times New Roman"/>
          <w:sz w:val="18"/>
          <w:lang w:val="en-US"/>
        </w:rPr>
      </w:pPr>
      <w:r>
        <w:rPr>
          <w:rFonts w:ascii="Times New Roman" w:hAnsi="Times New Roman" w:cs="Times New Roman"/>
          <w:b/>
          <w:sz w:val="18"/>
          <w:lang w:val="en-US"/>
        </w:rPr>
        <w:t>Fig.</w:t>
      </w:r>
      <w:r w:rsidR="007E10C0">
        <w:rPr>
          <w:rFonts w:ascii="Times New Roman" w:hAnsi="Times New Roman" w:cs="Times New Roman"/>
          <w:b/>
          <w:sz w:val="18"/>
          <w:lang w:val="en-US"/>
        </w:rPr>
        <w:t xml:space="preserve"> 18</w:t>
      </w:r>
      <w:r w:rsidRPr="00EF7090">
        <w:rPr>
          <w:rFonts w:ascii="Times New Roman" w:hAnsi="Times New Roman" w:cs="Times New Roman"/>
          <w:b/>
          <w:sz w:val="18"/>
          <w:lang w:val="en-US"/>
        </w:rPr>
        <w:t xml:space="preserve">. </w:t>
      </w:r>
      <w:r w:rsidRPr="00EF7090">
        <w:rPr>
          <w:rFonts w:ascii="Times New Roman" w:hAnsi="Times New Roman" w:cs="Times New Roman"/>
          <w:sz w:val="18"/>
          <w:lang w:val="en-US"/>
        </w:rPr>
        <w:t>Chromatography paper</w:t>
      </w:r>
      <w:r w:rsidR="00F8181E">
        <w:rPr>
          <w:rFonts w:ascii="Times New Roman" w:hAnsi="Times New Roman" w:cs="Times New Roman"/>
          <w:sz w:val="18"/>
          <w:lang w:val="en-US"/>
        </w:rPr>
        <w:t>s</w:t>
      </w:r>
    </w:p>
    <w:p w:rsidR="00EF7090" w:rsidRDefault="00EF7090" w:rsidP="00E83A77">
      <w:pPr>
        <w:spacing w:after="0" w:line="240" w:lineRule="auto"/>
        <w:ind w:firstLine="397"/>
        <w:jc w:val="both"/>
        <w:rPr>
          <w:rFonts w:ascii="Times New Roman" w:hAnsi="Times New Roman" w:cs="Times New Roman"/>
          <w:lang w:val="en-US"/>
        </w:rPr>
      </w:pPr>
    </w:p>
    <w:p w:rsidR="009B7546" w:rsidRPr="00FD5C85" w:rsidRDefault="00A1349D" w:rsidP="00E83A77">
      <w:pPr>
        <w:spacing w:after="0" w:line="240" w:lineRule="auto"/>
        <w:ind w:firstLine="397"/>
        <w:jc w:val="both"/>
        <w:rPr>
          <w:rFonts w:ascii="Times New Roman" w:eastAsia="Times New Roman" w:hAnsi="Times New Roman" w:cs="Times New Roman"/>
          <w:lang w:val="en-US" w:eastAsia="ru-RU"/>
        </w:rPr>
      </w:pPr>
      <w:r w:rsidRPr="00FD5C85">
        <w:rPr>
          <w:rFonts w:ascii="Times New Roman" w:hAnsi="Times New Roman" w:cs="Times New Roman"/>
          <w:lang w:val="en-US"/>
        </w:rPr>
        <w:t xml:space="preserve">Amino acid solutions </w:t>
      </w:r>
      <w:r w:rsidR="004C357A">
        <w:rPr>
          <w:rFonts w:ascii="Times New Roman" w:hAnsi="Times New Roman" w:cs="Times New Roman"/>
          <w:lang w:val="en-US"/>
        </w:rPr>
        <w:t xml:space="preserve">placed </w:t>
      </w:r>
      <w:r w:rsidRPr="00FD5C85">
        <w:rPr>
          <w:rFonts w:ascii="Times New Roman" w:hAnsi="Times New Roman" w:cs="Times New Roman"/>
          <w:lang w:val="en-US"/>
        </w:rPr>
        <w:t xml:space="preserve">to paper </w:t>
      </w:r>
      <w:r w:rsidR="004C357A" w:rsidRPr="00FD5C85">
        <w:rPr>
          <w:rFonts w:ascii="Times New Roman" w:hAnsi="Times New Roman" w:cs="Times New Roman"/>
          <w:lang w:val="en-US"/>
        </w:rPr>
        <w:t>on separate tables</w:t>
      </w:r>
      <w:r w:rsidRPr="00FD5C85">
        <w:rPr>
          <w:rFonts w:ascii="Times New Roman" w:hAnsi="Times New Roman" w:cs="Times New Roman"/>
          <w:lang w:val="en-US"/>
        </w:rPr>
        <w:t xml:space="preserve">. The paper is placed on </w:t>
      </w:r>
      <w:r w:rsidR="004C357A" w:rsidRPr="00FD5C85">
        <w:rPr>
          <w:rFonts w:ascii="Times New Roman" w:hAnsi="Times New Roman" w:cs="Times New Roman"/>
          <w:lang w:val="en-US"/>
        </w:rPr>
        <w:t xml:space="preserve">thoroughly </w:t>
      </w:r>
      <w:r w:rsidRPr="00FD5C85">
        <w:rPr>
          <w:rFonts w:ascii="Times New Roman" w:hAnsi="Times New Roman" w:cs="Times New Roman"/>
          <w:lang w:val="en-US"/>
        </w:rPr>
        <w:t xml:space="preserve">pre-washed glass. Under the lower </w:t>
      </w:r>
      <w:r w:rsidR="004C357A">
        <w:rPr>
          <w:rFonts w:ascii="Times New Roman" w:hAnsi="Times New Roman" w:cs="Times New Roman"/>
          <w:lang w:val="en-US"/>
        </w:rPr>
        <w:lastRenderedPageBreak/>
        <w:t>edge of the paper put</w:t>
      </w:r>
      <w:r w:rsidRPr="00FD5C85">
        <w:rPr>
          <w:rFonts w:ascii="Times New Roman" w:hAnsi="Times New Roman" w:cs="Times New Roman"/>
          <w:lang w:val="en-US"/>
        </w:rPr>
        <w:t xml:space="preserve"> a glass plate or a notebook</w:t>
      </w:r>
      <w:r w:rsidR="004C357A">
        <w:rPr>
          <w:rFonts w:ascii="Times New Roman" w:hAnsi="Times New Roman" w:cs="Times New Roman"/>
          <w:lang w:val="en-US"/>
        </w:rPr>
        <w:t xml:space="preserve"> so that the part of the paper </w:t>
      </w:r>
      <w:r w:rsidRPr="00FD5C85">
        <w:rPr>
          <w:rFonts w:ascii="Times New Roman" w:hAnsi="Times New Roman" w:cs="Times New Roman"/>
          <w:lang w:val="en-US"/>
        </w:rPr>
        <w:t xml:space="preserve">where the </w:t>
      </w:r>
      <w:r w:rsidR="004C357A" w:rsidRPr="00FD5C85">
        <w:rPr>
          <w:rFonts w:ascii="Times New Roman" w:hAnsi="Times New Roman" w:cs="Times New Roman"/>
          <w:lang w:val="en-US"/>
        </w:rPr>
        <w:t xml:space="preserve">circles </w:t>
      </w:r>
      <w:r w:rsidRPr="00FD5C85">
        <w:rPr>
          <w:rFonts w:ascii="Times New Roman" w:hAnsi="Times New Roman" w:cs="Times New Roman"/>
          <w:lang w:val="en-US"/>
        </w:rPr>
        <w:t>painted remained suspended and does not touch</w:t>
      </w:r>
      <w:r w:rsidR="004C357A">
        <w:rPr>
          <w:rFonts w:ascii="Times New Roman" w:hAnsi="Times New Roman" w:cs="Times New Roman"/>
          <w:lang w:val="en-US"/>
        </w:rPr>
        <w:t>ed</w:t>
      </w:r>
      <w:r w:rsidRPr="00FD5C85">
        <w:rPr>
          <w:rFonts w:ascii="Times New Roman" w:hAnsi="Times New Roman" w:cs="Times New Roman"/>
          <w:lang w:val="en-US"/>
        </w:rPr>
        <w:t xml:space="preserve"> the surface of the glass. </w:t>
      </w:r>
      <w:r w:rsidR="004C357A">
        <w:rPr>
          <w:rFonts w:ascii="Times New Roman" w:hAnsi="Times New Roman" w:cs="Times New Roman"/>
          <w:lang w:val="en-US"/>
        </w:rPr>
        <w:t>With capillaries</w:t>
      </w:r>
      <w:r w:rsidRPr="00FD5C85">
        <w:rPr>
          <w:rFonts w:ascii="Times New Roman" w:hAnsi="Times New Roman" w:cs="Times New Roman"/>
          <w:lang w:val="en-US"/>
        </w:rPr>
        <w:t xml:space="preserve"> specially prepared for each solution on paper mugs are </w:t>
      </w:r>
      <w:r w:rsidR="004C357A" w:rsidRPr="00FD5C85">
        <w:rPr>
          <w:rFonts w:ascii="Times New Roman" w:hAnsi="Times New Roman" w:cs="Times New Roman"/>
          <w:lang w:val="en-US"/>
        </w:rPr>
        <w:t xml:space="preserve">consistently </w:t>
      </w:r>
      <w:r w:rsidR="004C357A">
        <w:rPr>
          <w:rFonts w:ascii="Times New Roman" w:hAnsi="Times New Roman" w:cs="Times New Roman"/>
          <w:lang w:val="en-US"/>
        </w:rPr>
        <w:t xml:space="preserve">placed </w:t>
      </w:r>
      <w:r w:rsidRPr="00FD5C85">
        <w:rPr>
          <w:rFonts w:ascii="Times New Roman" w:hAnsi="Times New Roman" w:cs="Times New Roman"/>
          <w:lang w:val="en-US"/>
        </w:rPr>
        <w:t>drops</w:t>
      </w:r>
      <w:r w:rsidR="004C357A">
        <w:rPr>
          <w:rFonts w:ascii="Times New Roman" w:hAnsi="Times New Roman" w:cs="Times New Roman"/>
          <w:lang w:val="en-US"/>
        </w:rPr>
        <w:t xml:space="preserve"> of</w:t>
      </w:r>
      <w:r w:rsidRPr="00FD5C85">
        <w:rPr>
          <w:rFonts w:ascii="Times New Roman" w:hAnsi="Times New Roman" w:cs="Times New Roman"/>
          <w:lang w:val="en-US"/>
        </w:rPr>
        <w:t xml:space="preserve"> </w:t>
      </w:r>
      <w:r w:rsidR="004C357A">
        <w:rPr>
          <w:rFonts w:ascii="Times New Roman" w:hAnsi="Times New Roman" w:cs="Times New Roman"/>
          <w:lang w:val="en-US"/>
        </w:rPr>
        <w:t xml:space="preserve">tested </w:t>
      </w:r>
      <w:r w:rsidRPr="00FD5C85">
        <w:rPr>
          <w:rFonts w:ascii="Times New Roman" w:hAnsi="Times New Roman" w:cs="Times New Roman"/>
          <w:lang w:val="en-US"/>
        </w:rPr>
        <w:t>ami</w:t>
      </w:r>
      <w:r w:rsidR="00EF7090">
        <w:rPr>
          <w:rFonts w:ascii="Times New Roman" w:hAnsi="Times New Roman" w:cs="Times New Roman"/>
          <w:lang w:val="en-US"/>
        </w:rPr>
        <w:t xml:space="preserve">no acid mixtures and solutions </w:t>
      </w:r>
      <w:r w:rsidR="00EF7090">
        <w:rPr>
          <w:rFonts w:ascii="Times New Roman" w:hAnsi="Times New Roman" w:cs="Times New Roman"/>
          <w:lang w:val="kk-KZ"/>
        </w:rPr>
        <w:t>«</w:t>
      </w:r>
      <w:r w:rsidRPr="00FD5C85">
        <w:rPr>
          <w:rFonts w:ascii="Times New Roman" w:hAnsi="Times New Roman" w:cs="Times New Roman"/>
          <w:lang w:val="en-US"/>
        </w:rPr>
        <w:t>witnesses</w:t>
      </w:r>
      <w:r w:rsidR="00EF7090">
        <w:rPr>
          <w:rFonts w:ascii="Times New Roman" w:hAnsi="Times New Roman" w:cs="Times New Roman"/>
          <w:lang w:val="kk-KZ"/>
        </w:rPr>
        <w:t>»</w:t>
      </w:r>
      <w:r w:rsidRPr="00FD5C85">
        <w:rPr>
          <w:rFonts w:ascii="Times New Roman" w:hAnsi="Times New Roman" w:cs="Times New Roman"/>
          <w:lang w:val="en-US"/>
        </w:rPr>
        <w:t xml:space="preserve">. It must be practiced so that the drop to be </w:t>
      </w:r>
      <w:r w:rsidR="004C357A">
        <w:rPr>
          <w:rFonts w:ascii="Times New Roman" w:hAnsi="Times New Roman" w:cs="Times New Roman"/>
          <w:lang w:val="en-US"/>
        </w:rPr>
        <w:t xml:space="preserve">placed </w:t>
      </w:r>
      <w:r w:rsidRPr="00FD5C85">
        <w:rPr>
          <w:rFonts w:ascii="Times New Roman" w:hAnsi="Times New Roman" w:cs="Times New Roman"/>
          <w:lang w:val="en-US"/>
        </w:rPr>
        <w:t>is not ex</w:t>
      </w:r>
      <w:r w:rsidR="003F0705">
        <w:rPr>
          <w:rFonts w:ascii="Times New Roman" w:hAnsi="Times New Roman" w:cs="Times New Roman"/>
          <w:lang w:val="en-US"/>
        </w:rPr>
        <w:t xml:space="preserve">tended beyond the drawn circle. </w:t>
      </w:r>
      <w:r w:rsidRPr="00FD5C85">
        <w:rPr>
          <w:rFonts w:ascii="Times New Roman" w:hAnsi="Times New Roman" w:cs="Times New Roman"/>
          <w:lang w:val="en-US"/>
        </w:rPr>
        <w:t xml:space="preserve">The solution is </w:t>
      </w:r>
      <w:r w:rsidR="004C357A">
        <w:rPr>
          <w:rFonts w:ascii="Times New Roman" w:hAnsi="Times New Roman" w:cs="Times New Roman"/>
          <w:lang w:val="en-US"/>
        </w:rPr>
        <w:t xml:space="preserve">placed </w:t>
      </w:r>
      <w:r w:rsidRPr="00FD5C85">
        <w:rPr>
          <w:rFonts w:ascii="Times New Roman" w:hAnsi="Times New Roman" w:cs="Times New Roman"/>
          <w:lang w:val="en-US"/>
        </w:rPr>
        <w:t>on the circle 5-6 times after drying of the previous drop</w:t>
      </w:r>
      <w:r w:rsidR="009B7546" w:rsidRPr="00FD5C85">
        <w:rPr>
          <w:rFonts w:ascii="Times New Roman" w:eastAsia="Times New Roman" w:hAnsi="Times New Roman" w:cs="Times New Roman"/>
          <w:lang w:val="en-US" w:eastAsia="ru-RU"/>
        </w:rPr>
        <w:t>.</w:t>
      </w:r>
      <w:r w:rsidRPr="00FD5C85">
        <w:rPr>
          <w:rFonts w:ascii="Times New Roman" w:hAnsi="Times New Roman" w:cs="Times New Roman"/>
          <w:lang w:val="en-US"/>
        </w:rPr>
        <w:t xml:space="preserve">                                                                                                                   </w:t>
      </w:r>
    </w:p>
    <w:p w:rsidR="00DF4D8D" w:rsidRDefault="00586D3A" w:rsidP="00E83A77">
      <w:pPr>
        <w:tabs>
          <w:tab w:val="left" w:pos="567"/>
        </w:tabs>
        <w:spacing w:after="0" w:line="240" w:lineRule="auto"/>
        <w:ind w:firstLine="397"/>
        <w:jc w:val="both"/>
        <w:rPr>
          <w:rFonts w:ascii="Times New Roman" w:hAnsi="Times New Roman" w:cs="Times New Roman"/>
          <w:lang w:val="en-US"/>
        </w:rPr>
      </w:pPr>
      <w:r w:rsidRPr="00FD5C85">
        <w:rPr>
          <w:rFonts w:ascii="Times New Roman" w:hAnsi="Times New Roman" w:cs="Times New Roman"/>
          <w:lang w:val="en-US"/>
        </w:rPr>
        <w:t xml:space="preserve">After drying of </w:t>
      </w:r>
      <w:r w:rsidR="004C357A">
        <w:rPr>
          <w:rFonts w:ascii="Times New Roman" w:hAnsi="Times New Roman" w:cs="Times New Roman"/>
          <w:lang w:val="en-US"/>
        </w:rPr>
        <w:t xml:space="preserve">placed drops thoroughly wash </w:t>
      </w:r>
      <w:r w:rsidRPr="00FD5C85">
        <w:rPr>
          <w:rFonts w:ascii="Times New Roman" w:hAnsi="Times New Roman" w:cs="Times New Roman"/>
          <w:lang w:val="en-US"/>
        </w:rPr>
        <w:t xml:space="preserve">hands with soap and water, roll the paper into a cylinder and stitch over the edge of the sheet so that the edges do not overlap, and that </w:t>
      </w:r>
      <w:r w:rsidR="007B1685">
        <w:rPr>
          <w:rFonts w:ascii="Times New Roman" w:hAnsi="Times New Roman" w:cs="Times New Roman"/>
          <w:lang w:val="en-US"/>
        </w:rPr>
        <w:t xml:space="preserve">shape </w:t>
      </w:r>
      <w:r w:rsidRPr="00FD5C85">
        <w:rPr>
          <w:rFonts w:ascii="Times New Roman" w:hAnsi="Times New Roman" w:cs="Times New Roman"/>
          <w:lang w:val="en-US"/>
        </w:rPr>
        <w:t xml:space="preserve">was more or less the correct cylinder. Particular attention is </w:t>
      </w:r>
      <w:r w:rsidR="007B1685">
        <w:rPr>
          <w:rFonts w:ascii="Times New Roman" w:hAnsi="Times New Roman" w:cs="Times New Roman"/>
          <w:lang w:val="en-US"/>
        </w:rPr>
        <w:t xml:space="preserve">given </w:t>
      </w:r>
      <w:r w:rsidRPr="00FD5C85">
        <w:rPr>
          <w:rFonts w:ascii="Times New Roman" w:hAnsi="Times New Roman" w:cs="Times New Roman"/>
          <w:lang w:val="en-US"/>
        </w:rPr>
        <w:t xml:space="preserve">to the fact that when mixed </w:t>
      </w:r>
      <w:r w:rsidR="007B1685">
        <w:rPr>
          <w:rFonts w:ascii="Times New Roman" w:hAnsi="Times New Roman" w:cs="Times New Roman"/>
          <w:lang w:val="en-US"/>
        </w:rPr>
        <w:t xml:space="preserve">points </w:t>
      </w:r>
      <w:r w:rsidR="00F8181E">
        <w:rPr>
          <w:rFonts w:ascii="Times New Roman" w:hAnsi="Times New Roman" w:cs="Times New Roman"/>
          <w:lang w:val="en-US"/>
        </w:rPr>
        <w:t>A and B</w:t>
      </w:r>
      <w:r w:rsidR="007B1685">
        <w:rPr>
          <w:rFonts w:ascii="Times New Roman" w:hAnsi="Times New Roman" w:cs="Times New Roman"/>
          <w:lang w:val="en-US"/>
        </w:rPr>
        <w:t xml:space="preserve"> have to</w:t>
      </w:r>
      <w:r w:rsidRPr="00FD5C85">
        <w:rPr>
          <w:rFonts w:ascii="Times New Roman" w:hAnsi="Times New Roman" w:cs="Times New Roman"/>
          <w:lang w:val="en-US"/>
        </w:rPr>
        <w:t xml:space="preserve"> coincide. At the bottom of the glass cylinder (careful</w:t>
      </w:r>
      <w:r w:rsidR="007B1685">
        <w:rPr>
          <w:rFonts w:ascii="Times New Roman" w:hAnsi="Times New Roman" w:cs="Times New Roman"/>
          <w:lang w:val="en-US"/>
        </w:rPr>
        <w:t xml:space="preserve"> with</w:t>
      </w:r>
      <w:r w:rsidRPr="00FD5C85">
        <w:rPr>
          <w:rFonts w:ascii="Times New Roman" w:hAnsi="Times New Roman" w:cs="Times New Roman"/>
          <w:lang w:val="en-US"/>
        </w:rPr>
        <w:t xml:space="preserve"> not to wet</w:t>
      </w:r>
      <w:r w:rsidR="007B1685">
        <w:rPr>
          <w:rFonts w:ascii="Times New Roman" w:hAnsi="Times New Roman" w:cs="Times New Roman"/>
          <w:lang w:val="en-US"/>
        </w:rPr>
        <w:t xml:space="preserve">ting </w:t>
      </w:r>
      <w:r w:rsidRPr="00FD5C85">
        <w:rPr>
          <w:rFonts w:ascii="Times New Roman" w:hAnsi="Times New Roman" w:cs="Times New Roman"/>
          <w:lang w:val="en-US"/>
        </w:rPr>
        <w:t>w</w:t>
      </w:r>
      <w:r w:rsidR="007B1685">
        <w:rPr>
          <w:rFonts w:ascii="Times New Roman" w:hAnsi="Times New Roman" w:cs="Times New Roman"/>
          <w:lang w:val="en-US"/>
        </w:rPr>
        <w:t xml:space="preserve">alls) is poured </w:t>
      </w:r>
      <w:r w:rsidRPr="00FD5C85">
        <w:rPr>
          <w:rFonts w:ascii="Times New Roman" w:hAnsi="Times New Roman" w:cs="Times New Roman"/>
          <w:lang w:val="en-US"/>
        </w:rPr>
        <w:t>a mixture of n-butyl alc</w:t>
      </w:r>
      <w:r w:rsidR="007B1685">
        <w:rPr>
          <w:rFonts w:ascii="Times New Roman" w:hAnsi="Times New Roman" w:cs="Times New Roman"/>
          <w:lang w:val="en-US"/>
        </w:rPr>
        <w:t>ohol, acetic acid and water (4:1:</w:t>
      </w:r>
      <w:r w:rsidRPr="00FD5C85">
        <w:rPr>
          <w:rFonts w:ascii="Times New Roman" w:hAnsi="Times New Roman" w:cs="Times New Roman"/>
          <w:lang w:val="en-US"/>
        </w:rPr>
        <w:t xml:space="preserve">5). Solvent layer </w:t>
      </w:r>
      <w:r w:rsidR="007B1685" w:rsidRPr="00FD5C85">
        <w:rPr>
          <w:rFonts w:ascii="Times New Roman" w:hAnsi="Times New Roman" w:cs="Times New Roman"/>
          <w:lang w:val="en-US"/>
        </w:rPr>
        <w:t>height</w:t>
      </w:r>
      <w:r w:rsidR="007B1685">
        <w:rPr>
          <w:rFonts w:ascii="Times New Roman" w:hAnsi="Times New Roman" w:cs="Times New Roman"/>
          <w:lang w:val="en-US"/>
        </w:rPr>
        <w:t xml:space="preserve"> has to</w:t>
      </w:r>
      <w:r w:rsidR="00DF4D8D">
        <w:rPr>
          <w:rFonts w:ascii="Times New Roman" w:hAnsi="Times New Roman" w:cs="Times New Roman"/>
          <w:lang w:val="en-US"/>
        </w:rPr>
        <w:t xml:space="preserve"> not exceed</w:t>
      </w:r>
      <w:r w:rsidRPr="00FD5C85">
        <w:rPr>
          <w:rFonts w:ascii="Times New Roman" w:hAnsi="Times New Roman" w:cs="Times New Roman"/>
          <w:lang w:val="en-US"/>
        </w:rPr>
        <w:t xml:space="preserve"> 1 cm from the bottom of the cylinder.</w:t>
      </w:r>
      <w:r w:rsidR="006C2D26" w:rsidRPr="00FD5C85">
        <w:rPr>
          <w:rFonts w:ascii="Times New Roman" w:hAnsi="Times New Roman" w:cs="Times New Roman"/>
          <w:lang w:val="en-US"/>
        </w:rPr>
        <w:t xml:space="preserve"> </w:t>
      </w:r>
    </w:p>
    <w:p w:rsidR="00EF7090" w:rsidRDefault="00586D3A" w:rsidP="00F8181E">
      <w:pPr>
        <w:tabs>
          <w:tab w:val="left" w:pos="567"/>
        </w:tabs>
        <w:spacing w:after="0" w:line="240" w:lineRule="auto"/>
        <w:ind w:firstLine="397"/>
        <w:jc w:val="both"/>
        <w:rPr>
          <w:rFonts w:ascii="Times New Roman" w:hAnsi="Times New Roman" w:cs="Times New Roman"/>
          <w:lang w:val="en-US"/>
        </w:rPr>
      </w:pPr>
      <w:r w:rsidRPr="00FD5C85">
        <w:rPr>
          <w:rFonts w:ascii="Times New Roman" w:hAnsi="Times New Roman" w:cs="Times New Roman"/>
          <w:lang w:val="en-US"/>
        </w:rPr>
        <w:t xml:space="preserve">Paper </w:t>
      </w:r>
      <w:r w:rsidR="00DF4D8D" w:rsidRPr="00FD5C85">
        <w:rPr>
          <w:rFonts w:ascii="Times New Roman" w:hAnsi="Times New Roman" w:cs="Times New Roman"/>
          <w:lang w:val="en-US"/>
        </w:rPr>
        <w:t>cylinder gently inserted vertically in a glass cylinder so that it does not touch the walls, and that caused the drops was</w:t>
      </w:r>
      <w:r w:rsidRPr="00FD5C85">
        <w:rPr>
          <w:rFonts w:ascii="Times New Roman" w:hAnsi="Times New Roman" w:cs="Times New Roman"/>
          <w:lang w:val="en-US"/>
        </w:rPr>
        <w:t xml:space="preserve"> on the lower end of the paper cylinder. For better alignment of the paper</w:t>
      </w:r>
      <w:r w:rsidR="002C0D5D" w:rsidRPr="002C0D5D">
        <w:rPr>
          <w:lang w:val="en-US"/>
        </w:rPr>
        <w:t xml:space="preserve"> </w:t>
      </w:r>
      <w:r w:rsidR="002C0D5D" w:rsidRPr="002C0D5D">
        <w:rPr>
          <w:rFonts w:ascii="Times New Roman" w:hAnsi="Times New Roman" w:cs="Times New Roman"/>
          <w:lang w:val="en-US"/>
        </w:rPr>
        <w:t>cylinder</w:t>
      </w:r>
      <w:r w:rsidR="002C0D5D">
        <w:rPr>
          <w:rFonts w:ascii="Times New Roman" w:hAnsi="Times New Roman" w:cs="Times New Roman"/>
          <w:lang w:val="en-US"/>
        </w:rPr>
        <w:t xml:space="preserve"> in a glass cylinder is</w:t>
      </w:r>
      <w:r w:rsidRPr="00FD5C85">
        <w:rPr>
          <w:rFonts w:ascii="Times New Roman" w:hAnsi="Times New Roman" w:cs="Times New Roman"/>
          <w:lang w:val="en-US"/>
        </w:rPr>
        <w:t xml:space="preserve"> often placed crumpled filter paper on top of paper</w:t>
      </w:r>
      <w:r w:rsidR="002C0D5D">
        <w:rPr>
          <w:rFonts w:ascii="Times New Roman" w:hAnsi="Times New Roman" w:cs="Times New Roman"/>
          <w:lang w:val="en-US"/>
        </w:rPr>
        <w:t xml:space="preserve"> which is</w:t>
      </w:r>
      <w:r w:rsidRPr="00FD5C85">
        <w:rPr>
          <w:rFonts w:ascii="Times New Roman" w:hAnsi="Times New Roman" w:cs="Times New Roman"/>
          <w:lang w:val="en-US"/>
        </w:rPr>
        <w:t xml:space="preserve"> between th</w:t>
      </w:r>
      <w:r w:rsidR="00F8181E">
        <w:rPr>
          <w:rFonts w:ascii="Times New Roman" w:hAnsi="Times New Roman" w:cs="Times New Roman"/>
          <w:lang w:val="en-US"/>
        </w:rPr>
        <w:t>e walls and the glass cylinder.</w:t>
      </w:r>
    </w:p>
    <w:p w:rsidR="00586D3A" w:rsidRPr="00FD5C85" w:rsidRDefault="00586D3A" w:rsidP="00E83A77">
      <w:pPr>
        <w:tabs>
          <w:tab w:val="left" w:pos="567"/>
        </w:tabs>
        <w:spacing w:after="0" w:line="240" w:lineRule="auto"/>
        <w:ind w:firstLine="397"/>
        <w:jc w:val="both"/>
        <w:rPr>
          <w:rFonts w:ascii="Times New Roman" w:eastAsia="Times New Roman" w:hAnsi="Times New Roman" w:cs="Times New Roman"/>
          <w:lang w:val="en-US" w:eastAsia="ru-RU"/>
        </w:rPr>
      </w:pPr>
      <w:r w:rsidRPr="00FD5C85">
        <w:rPr>
          <w:rFonts w:ascii="Times New Roman" w:hAnsi="Times New Roman" w:cs="Times New Roman"/>
          <w:lang w:val="en-US"/>
        </w:rPr>
        <w:t xml:space="preserve">The glass cylinder tightly capped with a </w:t>
      </w:r>
      <w:r w:rsidR="002C0D5D">
        <w:rPr>
          <w:rFonts w:ascii="Times New Roman" w:hAnsi="Times New Roman" w:cs="Times New Roman"/>
          <w:lang w:val="en-US"/>
        </w:rPr>
        <w:t xml:space="preserve">cover with </w:t>
      </w:r>
      <w:r w:rsidRPr="00FD5C85">
        <w:rPr>
          <w:rFonts w:ascii="Times New Roman" w:hAnsi="Times New Roman" w:cs="Times New Roman"/>
          <w:lang w:val="en-US"/>
        </w:rPr>
        <w:t>rubb</w:t>
      </w:r>
      <w:r w:rsidR="00184BFE">
        <w:rPr>
          <w:rFonts w:ascii="Times New Roman" w:hAnsi="Times New Roman" w:cs="Times New Roman"/>
          <w:lang w:val="en-US"/>
        </w:rPr>
        <w:t>er gasket. Leave the cylinder before</w:t>
      </w:r>
      <w:r w:rsidRPr="00FD5C85">
        <w:rPr>
          <w:rFonts w:ascii="Times New Roman" w:hAnsi="Times New Roman" w:cs="Times New Roman"/>
          <w:lang w:val="en-US"/>
        </w:rPr>
        <w:t xml:space="preserve"> </w:t>
      </w:r>
      <w:r w:rsidR="00184BFE" w:rsidRPr="00FD5C85">
        <w:rPr>
          <w:rFonts w:ascii="Times New Roman" w:hAnsi="Times New Roman" w:cs="Times New Roman"/>
          <w:lang w:val="en-US"/>
        </w:rPr>
        <w:t>solvent</w:t>
      </w:r>
      <w:r w:rsidR="00184BFE">
        <w:rPr>
          <w:rFonts w:ascii="Times New Roman" w:hAnsi="Times New Roman" w:cs="Times New Roman"/>
          <w:lang w:val="en-US"/>
        </w:rPr>
        <w:t xml:space="preserve"> rised</w:t>
      </w:r>
      <w:r w:rsidRPr="00FD5C85">
        <w:rPr>
          <w:rFonts w:ascii="Times New Roman" w:hAnsi="Times New Roman" w:cs="Times New Roman"/>
          <w:lang w:val="en-US"/>
        </w:rPr>
        <w:t xml:space="preserve"> almost to the top. Then carefully tak</w:t>
      </w:r>
      <w:r w:rsidR="004D25D4">
        <w:rPr>
          <w:rFonts w:ascii="Times New Roman" w:hAnsi="Times New Roman" w:cs="Times New Roman"/>
          <w:lang w:val="en-US"/>
        </w:rPr>
        <w:t xml:space="preserve">e out the paper cylinder, by </w:t>
      </w:r>
      <w:r w:rsidR="004D25D4" w:rsidRPr="00FD5C85">
        <w:rPr>
          <w:rFonts w:ascii="Times New Roman" w:hAnsi="Times New Roman" w:cs="Times New Roman"/>
          <w:lang w:val="en-US"/>
        </w:rPr>
        <w:t>pencil</w:t>
      </w:r>
      <w:r w:rsidR="004D25D4">
        <w:rPr>
          <w:rFonts w:ascii="Times New Roman" w:hAnsi="Times New Roman" w:cs="Times New Roman"/>
          <w:lang w:val="en-US"/>
        </w:rPr>
        <w:t xml:space="preserve"> place</w:t>
      </w:r>
      <w:r w:rsidRPr="00FD5C85">
        <w:rPr>
          <w:rFonts w:ascii="Times New Roman" w:hAnsi="Times New Roman" w:cs="Times New Roman"/>
          <w:lang w:val="en-US"/>
        </w:rPr>
        <w:t xml:space="preserve"> border </w:t>
      </w:r>
      <w:r w:rsidR="004D25D4">
        <w:rPr>
          <w:rFonts w:ascii="Times New Roman" w:hAnsi="Times New Roman" w:cs="Times New Roman"/>
          <w:lang w:val="en-US"/>
        </w:rPr>
        <w:t xml:space="preserve">of </w:t>
      </w:r>
      <w:r w:rsidRPr="00FD5C85">
        <w:rPr>
          <w:rFonts w:ascii="Times New Roman" w:hAnsi="Times New Roman" w:cs="Times New Roman"/>
          <w:lang w:val="en-US"/>
        </w:rPr>
        <w:t xml:space="preserve">solvent front, open seam, straighten the paper and hang it to dry under </w:t>
      </w:r>
      <w:r w:rsidR="002C0D5D">
        <w:rPr>
          <w:rFonts w:ascii="Times New Roman" w:hAnsi="Times New Roman" w:cs="Times New Roman"/>
          <w:lang w:val="en-US"/>
        </w:rPr>
        <w:t xml:space="preserve">the </w:t>
      </w:r>
      <w:r w:rsidR="004D25D4">
        <w:rPr>
          <w:rFonts w:ascii="Times New Roman" w:hAnsi="Times New Roman" w:cs="Times New Roman"/>
          <w:lang w:val="en-US"/>
        </w:rPr>
        <w:t xml:space="preserve">hood </w:t>
      </w:r>
      <w:r w:rsidR="002C0D5D">
        <w:rPr>
          <w:rFonts w:ascii="Times New Roman" w:hAnsi="Times New Roman" w:cs="Times New Roman"/>
          <w:lang w:val="en-US"/>
        </w:rPr>
        <w:t>or in the oven (</w:t>
      </w:r>
      <w:r w:rsidR="004D25D4">
        <w:rPr>
          <w:rFonts w:ascii="Times New Roman" w:hAnsi="Times New Roman" w:cs="Times New Roman"/>
          <w:lang w:val="en-US"/>
        </w:rPr>
        <w:t xml:space="preserve">at </w:t>
      </w:r>
      <w:r w:rsidR="002C0D5D">
        <w:rPr>
          <w:rFonts w:ascii="Times New Roman" w:hAnsi="Times New Roman" w:cs="Times New Roman"/>
          <w:lang w:val="en-US"/>
        </w:rPr>
        <w:t xml:space="preserve">70-80 </w:t>
      </w:r>
      <w:r w:rsidR="00EF7090">
        <w:rPr>
          <w:rFonts w:ascii="Times New Roman" w:hAnsi="Times New Roman" w:cs="Times New Roman"/>
          <w:lang w:val="en-US"/>
        </w:rPr>
        <w:t>°</w:t>
      </w:r>
      <w:r w:rsidRPr="00FD5C85">
        <w:rPr>
          <w:rFonts w:ascii="Times New Roman" w:hAnsi="Times New Roman" w:cs="Times New Roman"/>
          <w:lang w:val="en-US"/>
        </w:rPr>
        <w:t>C).</w:t>
      </w:r>
    </w:p>
    <w:p w:rsidR="00EF7090" w:rsidRDefault="00586D3A" w:rsidP="00F8181E">
      <w:pPr>
        <w:tabs>
          <w:tab w:val="left" w:pos="567"/>
        </w:tabs>
        <w:spacing w:after="0" w:line="240" w:lineRule="auto"/>
        <w:ind w:firstLine="397"/>
        <w:jc w:val="both"/>
        <w:rPr>
          <w:rFonts w:ascii="Times New Roman" w:hAnsi="Times New Roman" w:cs="Times New Roman"/>
          <w:lang w:val="en-US"/>
        </w:rPr>
      </w:pPr>
      <w:r w:rsidRPr="00FD5C85">
        <w:rPr>
          <w:rFonts w:ascii="Times New Roman" w:hAnsi="Times New Roman" w:cs="Times New Roman"/>
          <w:lang w:val="en-US"/>
        </w:rPr>
        <w:t>When the s</w:t>
      </w:r>
      <w:r w:rsidR="004D25D4">
        <w:rPr>
          <w:rFonts w:ascii="Times New Roman" w:hAnsi="Times New Roman" w:cs="Times New Roman"/>
          <w:lang w:val="en-US"/>
        </w:rPr>
        <w:t>olvent is completely evaporated</w:t>
      </w:r>
      <w:r w:rsidRPr="00FD5C85">
        <w:rPr>
          <w:rFonts w:ascii="Times New Roman" w:hAnsi="Times New Roman" w:cs="Times New Roman"/>
          <w:lang w:val="en-US"/>
        </w:rPr>
        <w:t xml:space="preserve"> the chromatogram</w:t>
      </w:r>
      <w:r w:rsidR="004D25D4">
        <w:rPr>
          <w:rFonts w:ascii="Times New Roman" w:hAnsi="Times New Roman" w:cs="Times New Roman"/>
          <w:lang w:val="en-US"/>
        </w:rPr>
        <w:t xml:space="preserve"> is sprained</w:t>
      </w:r>
      <w:r w:rsidRPr="00FD5C85">
        <w:rPr>
          <w:rFonts w:ascii="Times New Roman" w:hAnsi="Times New Roman" w:cs="Times New Roman"/>
          <w:lang w:val="en-US"/>
        </w:rPr>
        <w:t xml:space="preserve">. As a </w:t>
      </w:r>
      <w:r w:rsidR="004D25D4">
        <w:rPr>
          <w:rFonts w:ascii="Times New Roman" w:hAnsi="Times New Roman" w:cs="Times New Roman"/>
          <w:lang w:val="en-US"/>
        </w:rPr>
        <w:t xml:space="preserve">revealing reagent </w:t>
      </w:r>
      <w:r w:rsidR="004D25D4" w:rsidRPr="00FD5C85">
        <w:rPr>
          <w:rFonts w:ascii="Times New Roman" w:hAnsi="Times New Roman" w:cs="Times New Roman"/>
          <w:lang w:val="en-US"/>
        </w:rPr>
        <w:t>for amino acids</w:t>
      </w:r>
      <w:r w:rsidR="004D25D4">
        <w:rPr>
          <w:rFonts w:ascii="Times New Roman" w:hAnsi="Times New Roman" w:cs="Times New Roman"/>
          <w:lang w:val="en-US"/>
        </w:rPr>
        <w:t xml:space="preserve"> is</w:t>
      </w:r>
      <w:r w:rsidR="004D25D4" w:rsidRPr="00FD5C85">
        <w:rPr>
          <w:rFonts w:ascii="Times New Roman" w:hAnsi="Times New Roman" w:cs="Times New Roman"/>
          <w:lang w:val="en-US"/>
        </w:rPr>
        <w:t xml:space="preserve"> </w:t>
      </w:r>
      <w:r w:rsidRPr="00FD5C85">
        <w:rPr>
          <w:rFonts w:ascii="Times New Roman" w:hAnsi="Times New Roman" w:cs="Times New Roman"/>
          <w:lang w:val="en-US"/>
        </w:rPr>
        <w:t xml:space="preserve">used 0.5% ninhydrin solution in methanol or acetone. </w:t>
      </w:r>
      <w:r w:rsidR="004D25D4">
        <w:rPr>
          <w:rFonts w:ascii="Times New Roman" w:hAnsi="Times New Roman" w:cs="Times New Roman"/>
          <w:lang w:val="en-US"/>
        </w:rPr>
        <w:t>By t</w:t>
      </w:r>
      <w:r w:rsidRPr="00FD5C85">
        <w:rPr>
          <w:rFonts w:ascii="Times New Roman" w:hAnsi="Times New Roman" w:cs="Times New Roman"/>
          <w:lang w:val="en-US"/>
        </w:rPr>
        <w:t xml:space="preserve">his solution </w:t>
      </w:r>
      <w:r w:rsidR="004D25D4" w:rsidRPr="00FD5C85">
        <w:rPr>
          <w:rFonts w:ascii="Times New Roman" w:hAnsi="Times New Roman" w:cs="Times New Roman"/>
          <w:lang w:val="en-US"/>
        </w:rPr>
        <w:t xml:space="preserve">chromatogram </w:t>
      </w:r>
      <w:r w:rsidR="004D25D4">
        <w:rPr>
          <w:rFonts w:ascii="Times New Roman" w:hAnsi="Times New Roman" w:cs="Times New Roman"/>
          <w:lang w:val="en-US"/>
        </w:rPr>
        <w:t>is sprayed several times</w:t>
      </w:r>
      <w:r w:rsidRPr="00FD5C85">
        <w:rPr>
          <w:rFonts w:ascii="Times New Roman" w:hAnsi="Times New Roman" w:cs="Times New Roman"/>
          <w:lang w:val="en-US"/>
        </w:rPr>
        <w:t xml:space="preserve"> from the sprinkler so that the paper became only slightly damp and would not </w:t>
      </w:r>
      <w:r w:rsidR="004D25D4">
        <w:rPr>
          <w:rFonts w:ascii="Times New Roman" w:hAnsi="Times New Roman" w:cs="Times New Roman"/>
          <w:lang w:val="en-US"/>
        </w:rPr>
        <w:t xml:space="preserve">formated </w:t>
      </w:r>
      <w:r w:rsidRPr="00FD5C85">
        <w:rPr>
          <w:rFonts w:ascii="Times New Roman" w:hAnsi="Times New Roman" w:cs="Times New Roman"/>
          <w:lang w:val="en-US"/>
        </w:rPr>
        <w:t xml:space="preserve">streams </w:t>
      </w:r>
      <w:r w:rsidR="004D25D4">
        <w:rPr>
          <w:rFonts w:ascii="Times New Roman" w:hAnsi="Times New Roman" w:cs="Times New Roman"/>
          <w:lang w:val="en-US"/>
        </w:rPr>
        <w:t xml:space="preserve">of this </w:t>
      </w:r>
      <w:r w:rsidRPr="00FD5C85">
        <w:rPr>
          <w:rFonts w:ascii="Times New Roman" w:hAnsi="Times New Roman" w:cs="Times New Roman"/>
          <w:lang w:val="en-US"/>
        </w:rPr>
        <w:t xml:space="preserve">solution. Then it </w:t>
      </w:r>
      <w:r w:rsidR="004D25D4">
        <w:rPr>
          <w:rFonts w:ascii="Times New Roman" w:hAnsi="Times New Roman" w:cs="Times New Roman"/>
          <w:lang w:val="en-US"/>
        </w:rPr>
        <w:t xml:space="preserve">has to be </w:t>
      </w:r>
      <w:r w:rsidRPr="00FD5C85">
        <w:rPr>
          <w:rFonts w:ascii="Times New Roman" w:hAnsi="Times New Roman" w:cs="Times New Roman"/>
          <w:lang w:val="en-US"/>
        </w:rPr>
        <w:t>dried in air and heated in an oven at 110</w:t>
      </w:r>
      <w:r w:rsidR="00EF7090">
        <w:rPr>
          <w:rFonts w:ascii="Times New Roman" w:hAnsi="Times New Roman" w:cs="Times New Roman"/>
          <w:lang w:val="kk-KZ"/>
        </w:rPr>
        <w:t xml:space="preserve"> </w:t>
      </w:r>
      <w:r w:rsidR="00EF7090">
        <w:rPr>
          <w:rFonts w:ascii="Times New Roman" w:hAnsi="Times New Roman" w:cs="Times New Roman"/>
          <w:lang w:val="en-US"/>
        </w:rPr>
        <w:t>°</w:t>
      </w:r>
      <w:r w:rsidRPr="00FD5C85">
        <w:rPr>
          <w:rFonts w:ascii="Times New Roman" w:hAnsi="Times New Roman" w:cs="Times New Roman"/>
          <w:lang w:val="en-US"/>
        </w:rPr>
        <w:t>C until</w:t>
      </w:r>
      <w:r w:rsidR="004D25D4">
        <w:rPr>
          <w:rFonts w:ascii="Times New Roman" w:hAnsi="Times New Roman" w:cs="Times New Roman"/>
          <w:lang w:val="en-US"/>
        </w:rPr>
        <w:t xml:space="preserve"> arising of</w:t>
      </w:r>
      <w:r w:rsidRPr="00FD5C85">
        <w:rPr>
          <w:rFonts w:ascii="Times New Roman" w:hAnsi="Times New Roman" w:cs="Times New Roman"/>
          <w:lang w:val="en-US"/>
        </w:rPr>
        <w:t xml:space="preserve"> purple spots. Much </w:t>
      </w:r>
      <w:r w:rsidR="004D25D4">
        <w:rPr>
          <w:rFonts w:ascii="Times New Roman" w:hAnsi="Times New Roman" w:cs="Times New Roman"/>
          <w:lang w:val="en-US"/>
        </w:rPr>
        <w:t xml:space="preserve">better is </w:t>
      </w:r>
      <w:r w:rsidRPr="00FD5C85">
        <w:rPr>
          <w:rFonts w:ascii="Times New Roman" w:hAnsi="Times New Roman" w:cs="Times New Roman"/>
          <w:lang w:val="en-US"/>
        </w:rPr>
        <w:t>to gradua</w:t>
      </w:r>
      <w:r w:rsidR="004D25D4">
        <w:rPr>
          <w:rFonts w:ascii="Times New Roman" w:hAnsi="Times New Roman" w:cs="Times New Roman"/>
          <w:lang w:val="en-US"/>
        </w:rPr>
        <w:t xml:space="preserve">lly dry the chromatogram in the </w:t>
      </w:r>
      <w:r w:rsidRPr="00FD5C85">
        <w:rPr>
          <w:rFonts w:ascii="Times New Roman" w:hAnsi="Times New Roman" w:cs="Times New Roman"/>
          <w:lang w:val="en-US"/>
        </w:rPr>
        <w:t xml:space="preserve">dark. </w:t>
      </w:r>
      <w:r w:rsidR="004D25D4">
        <w:rPr>
          <w:rFonts w:ascii="Times New Roman" w:hAnsi="Times New Roman" w:cs="Times New Roman"/>
          <w:lang w:val="en-US"/>
        </w:rPr>
        <w:t xml:space="preserve"> Arised </w:t>
      </w:r>
      <w:r w:rsidR="00F4675B">
        <w:rPr>
          <w:rFonts w:ascii="Times New Roman" w:hAnsi="Times New Roman" w:cs="Times New Roman"/>
          <w:lang w:val="en-US"/>
        </w:rPr>
        <w:t>spot</w:t>
      </w:r>
      <w:r w:rsidR="004D25D4">
        <w:rPr>
          <w:rFonts w:ascii="Times New Roman" w:hAnsi="Times New Roman" w:cs="Times New Roman"/>
          <w:lang w:val="en-US"/>
        </w:rPr>
        <w:t>s easily</w:t>
      </w:r>
      <w:r w:rsidRPr="00FD5C85">
        <w:rPr>
          <w:rFonts w:ascii="Times New Roman" w:hAnsi="Times New Roman" w:cs="Times New Roman"/>
          <w:lang w:val="en-US"/>
        </w:rPr>
        <w:t xml:space="preserve"> round</w:t>
      </w:r>
      <w:r w:rsidR="00F352A1">
        <w:rPr>
          <w:rFonts w:ascii="Times New Roman" w:hAnsi="Times New Roman" w:cs="Times New Roman"/>
          <w:lang w:val="en-US"/>
        </w:rPr>
        <w:t xml:space="preserve"> with</w:t>
      </w:r>
      <w:r w:rsidRPr="00FD5C85">
        <w:rPr>
          <w:rFonts w:ascii="Times New Roman" w:hAnsi="Times New Roman" w:cs="Times New Roman"/>
          <w:lang w:val="en-US"/>
        </w:rPr>
        <w:t xml:space="preserve"> </w:t>
      </w:r>
      <w:r w:rsidR="004D25D4" w:rsidRPr="00FD5C85">
        <w:rPr>
          <w:rFonts w:ascii="Times New Roman" w:hAnsi="Times New Roman" w:cs="Times New Roman"/>
          <w:lang w:val="en-US"/>
        </w:rPr>
        <w:t xml:space="preserve">pencil </w:t>
      </w:r>
      <w:r w:rsidR="00F352A1">
        <w:rPr>
          <w:rFonts w:ascii="Times New Roman" w:hAnsi="Times New Roman" w:cs="Times New Roman"/>
          <w:lang w:val="en-US"/>
        </w:rPr>
        <w:t>and if desired fixed</w:t>
      </w:r>
      <w:r w:rsidR="00F352A1" w:rsidRPr="00FD5C85">
        <w:rPr>
          <w:rFonts w:ascii="Times New Roman" w:hAnsi="Times New Roman" w:cs="Times New Roman"/>
          <w:lang w:val="en-US"/>
        </w:rPr>
        <w:t xml:space="preserve"> </w:t>
      </w:r>
      <w:r w:rsidR="00F4675B">
        <w:rPr>
          <w:rFonts w:ascii="Times New Roman" w:hAnsi="Times New Roman" w:cs="Times New Roman"/>
          <w:lang w:val="en-US"/>
        </w:rPr>
        <w:t>solutions by nickel sulfate</w:t>
      </w:r>
      <w:r w:rsidR="00F352A1">
        <w:rPr>
          <w:rFonts w:ascii="Times New Roman" w:hAnsi="Times New Roman" w:cs="Times New Roman"/>
          <w:lang w:val="en-US"/>
        </w:rPr>
        <w:t>,</w:t>
      </w:r>
      <w:r w:rsidRPr="00FD5C85">
        <w:rPr>
          <w:rFonts w:ascii="Times New Roman" w:hAnsi="Times New Roman" w:cs="Times New Roman"/>
          <w:lang w:val="en-US"/>
        </w:rPr>
        <w:t xml:space="preserve"> after which </w:t>
      </w:r>
      <w:r w:rsidR="00F352A1" w:rsidRPr="00FD5C85">
        <w:rPr>
          <w:rFonts w:ascii="Times New Roman" w:hAnsi="Times New Roman" w:cs="Times New Roman"/>
          <w:lang w:val="en-US"/>
        </w:rPr>
        <w:t xml:space="preserve">chromatogram </w:t>
      </w:r>
      <w:r w:rsidR="00F352A1">
        <w:rPr>
          <w:rFonts w:ascii="Times New Roman" w:hAnsi="Times New Roman" w:cs="Times New Roman"/>
          <w:lang w:val="en-US"/>
        </w:rPr>
        <w:t>is dried in the</w:t>
      </w:r>
      <w:r w:rsidRPr="00FD5C85">
        <w:rPr>
          <w:rFonts w:ascii="Times New Roman" w:hAnsi="Times New Roman" w:cs="Times New Roman"/>
          <w:lang w:val="en-US"/>
        </w:rPr>
        <w:t xml:space="preserve"> air.</w:t>
      </w:r>
      <w:r w:rsidR="00E05E67" w:rsidRPr="00FD5C85">
        <w:rPr>
          <w:rFonts w:ascii="Times New Roman" w:hAnsi="Times New Roman" w:cs="Times New Roman"/>
          <w:lang w:val="en-US"/>
        </w:rPr>
        <w:t xml:space="preserve"> </w:t>
      </w:r>
    </w:p>
    <w:p w:rsidR="00F91C7A" w:rsidRPr="00FD5C85" w:rsidRDefault="00586D3A" w:rsidP="00E83A77">
      <w:pPr>
        <w:tabs>
          <w:tab w:val="left" w:pos="567"/>
        </w:tabs>
        <w:spacing w:after="0" w:line="240" w:lineRule="auto"/>
        <w:ind w:firstLine="397"/>
        <w:jc w:val="both"/>
        <w:rPr>
          <w:rFonts w:ascii="Times New Roman" w:hAnsi="Times New Roman" w:cs="Times New Roman"/>
          <w:lang w:val="en-US"/>
        </w:rPr>
      </w:pPr>
      <w:r w:rsidRPr="00FD5C85">
        <w:rPr>
          <w:rFonts w:ascii="Times New Roman" w:hAnsi="Times New Roman" w:cs="Times New Roman"/>
          <w:lang w:val="en-US"/>
        </w:rPr>
        <w:t>The qualitative composition of the reference mixture of amino acids is determined by the value of R</w:t>
      </w:r>
      <w:r w:rsidRPr="00FD5C85">
        <w:rPr>
          <w:rFonts w:ascii="Times New Roman" w:hAnsi="Times New Roman" w:cs="Times New Roman"/>
          <w:vertAlign w:val="subscript"/>
          <w:lang w:val="en-US"/>
        </w:rPr>
        <w:t>f</w:t>
      </w:r>
      <w:r w:rsidRPr="00FD5C85">
        <w:rPr>
          <w:rFonts w:ascii="Times New Roman" w:hAnsi="Times New Roman" w:cs="Times New Roman"/>
          <w:lang w:val="en-US"/>
        </w:rPr>
        <w:t xml:space="preserve"> for each spot, comparing with </w:t>
      </w:r>
      <w:r w:rsidRPr="00FD5C85">
        <w:rPr>
          <w:rFonts w:ascii="Times New Roman" w:hAnsi="Times New Roman" w:cs="Times New Roman"/>
          <w:lang w:val="en-US"/>
        </w:rPr>
        <w:lastRenderedPageBreak/>
        <w:t>R</w:t>
      </w:r>
      <w:r w:rsidRPr="00FD5C85">
        <w:rPr>
          <w:rFonts w:ascii="Times New Roman" w:hAnsi="Times New Roman" w:cs="Times New Roman"/>
          <w:vertAlign w:val="subscript"/>
          <w:lang w:val="en-US"/>
        </w:rPr>
        <w:t>f</w:t>
      </w:r>
      <w:r w:rsidRPr="00FD5C85">
        <w:rPr>
          <w:rFonts w:ascii="Times New Roman" w:hAnsi="Times New Roman" w:cs="Times New Roman"/>
          <w:lang w:val="en-US"/>
        </w:rPr>
        <w:t xml:space="preserve"> calculated from the chromatogram for </w:t>
      </w:r>
      <w:r w:rsidR="00EF7090">
        <w:rPr>
          <w:rFonts w:ascii="Times New Roman" w:hAnsi="Times New Roman" w:cs="Times New Roman"/>
          <w:lang w:val="kk-KZ"/>
        </w:rPr>
        <w:t>«</w:t>
      </w:r>
      <w:r w:rsidRPr="00FD5C85">
        <w:rPr>
          <w:rFonts w:ascii="Times New Roman" w:hAnsi="Times New Roman" w:cs="Times New Roman"/>
          <w:lang w:val="en-US"/>
        </w:rPr>
        <w:t>witnesses</w:t>
      </w:r>
      <w:r w:rsidR="00EF7090">
        <w:rPr>
          <w:rFonts w:ascii="Times New Roman" w:hAnsi="Times New Roman" w:cs="Times New Roman"/>
          <w:lang w:val="kk-KZ"/>
        </w:rPr>
        <w:t>»</w:t>
      </w:r>
      <w:r w:rsidRPr="00FD5C85">
        <w:rPr>
          <w:rFonts w:ascii="Times New Roman" w:hAnsi="Times New Roman" w:cs="Times New Roman"/>
          <w:lang w:val="en-US"/>
        </w:rPr>
        <w:t>. R</w:t>
      </w:r>
      <w:r w:rsidRPr="00FD5C85">
        <w:rPr>
          <w:rFonts w:ascii="Times New Roman" w:hAnsi="Times New Roman" w:cs="Times New Roman"/>
          <w:vertAlign w:val="subscript"/>
          <w:lang w:val="en-US"/>
        </w:rPr>
        <w:t>f</w:t>
      </w:r>
      <w:r w:rsidRPr="00FD5C85">
        <w:rPr>
          <w:rFonts w:ascii="Times New Roman" w:hAnsi="Times New Roman" w:cs="Times New Roman"/>
          <w:lang w:val="en-US"/>
        </w:rPr>
        <w:t xml:space="preserve"> values </w:t>
      </w:r>
      <w:r w:rsidRPr="00FD5C85">
        <w:rPr>
          <w:rFonts w:ascii="Cambria Math" w:hAnsi="Cambria Math" w:cs="Cambria Math"/>
          <w:lang w:val="en-US"/>
        </w:rPr>
        <w:t>​​</w:t>
      </w:r>
      <w:r w:rsidRPr="00FD5C85">
        <w:rPr>
          <w:rFonts w:ascii="Times New Roman" w:hAnsi="Times New Roman" w:cs="Times New Roman"/>
          <w:lang w:val="en-US"/>
        </w:rPr>
        <w:t>of amino acids in this system: glycine 0.13; Alanine 0.18; valine, 0.36; Phenylalanine 0.46.</w:t>
      </w:r>
    </w:p>
    <w:p w:rsidR="00F91C7A" w:rsidRPr="00FD5C85" w:rsidRDefault="00586D3A" w:rsidP="00E83A77">
      <w:pPr>
        <w:tabs>
          <w:tab w:val="left" w:pos="567"/>
        </w:tabs>
        <w:spacing w:after="0" w:line="240" w:lineRule="auto"/>
        <w:ind w:firstLine="397"/>
        <w:jc w:val="both"/>
        <w:rPr>
          <w:rFonts w:ascii="Times New Roman" w:hAnsi="Times New Roman" w:cs="Times New Roman"/>
          <w:lang w:val="en-US"/>
        </w:rPr>
      </w:pPr>
      <w:r w:rsidRPr="00FD5C85">
        <w:rPr>
          <w:rFonts w:ascii="Times New Roman" w:hAnsi="Times New Roman" w:cs="Times New Roman"/>
          <w:lang w:val="en-US"/>
        </w:rPr>
        <w:t>In this</w:t>
      </w:r>
      <w:r w:rsidR="00F4675B">
        <w:rPr>
          <w:rFonts w:ascii="Times New Roman" w:hAnsi="Times New Roman" w:cs="Times New Roman"/>
          <w:lang w:val="en-US"/>
        </w:rPr>
        <w:t xml:space="preserve">version, </w:t>
      </w:r>
      <w:r w:rsidRPr="00FD5C85">
        <w:rPr>
          <w:rFonts w:ascii="Times New Roman" w:hAnsi="Times New Roman" w:cs="Times New Roman"/>
          <w:lang w:val="en-US"/>
        </w:rPr>
        <w:t>task can be performed for other amino acids (see Table in Annex 2), as well as for simple carbohydrates (see</w:t>
      </w:r>
      <w:r w:rsidR="00F91C7A" w:rsidRPr="00FD5C85">
        <w:rPr>
          <w:rFonts w:ascii="Times New Roman" w:hAnsi="Times New Roman" w:cs="Times New Roman"/>
          <w:lang w:val="en-US"/>
        </w:rPr>
        <w:t xml:space="preserve"> </w:t>
      </w:r>
      <w:r w:rsidRPr="00FD5C85">
        <w:rPr>
          <w:rFonts w:ascii="Times New Roman" w:hAnsi="Times New Roman" w:cs="Times New Roman"/>
          <w:lang w:val="en-US"/>
        </w:rPr>
        <w:t xml:space="preserve">Table in Annex </w:t>
      </w:r>
      <w:r w:rsidR="00870370" w:rsidRPr="00FD5C85">
        <w:rPr>
          <w:rFonts w:ascii="Times New Roman" w:hAnsi="Times New Roman" w:cs="Times New Roman"/>
          <w:lang w:val="en-US"/>
        </w:rPr>
        <w:t>3</w:t>
      </w:r>
      <w:r w:rsidRPr="00FD5C85">
        <w:rPr>
          <w:rFonts w:ascii="Times New Roman" w:hAnsi="Times New Roman" w:cs="Times New Roman"/>
          <w:lang w:val="en-US"/>
        </w:rPr>
        <w:t xml:space="preserve">). </w:t>
      </w:r>
      <w:r w:rsidR="00F4675B">
        <w:rPr>
          <w:rFonts w:ascii="Times New Roman" w:hAnsi="Times New Roman" w:cs="Times New Roman"/>
          <w:lang w:val="en-US"/>
        </w:rPr>
        <w:t xml:space="preserve">On </w:t>
      </w:r>
      <w:r w:rsidR="00F4675B" w:rsidRPr="00FD5C85">
        <w:rPr>
          <w:rFonts w:ascii="Times New Roman" w:hAnsi="Times New Roman" w:cs="Times New Roman"/>
          <w:lang w:val="en-US"/>
        </w:rPr>
        <w:t xml:space="preserve">carbohydrates </w:t>
      </w:r>
      <w:r w:rsidR="00F4675B">
        <w:rPr>
          <w:rFonts w:ascii="Times New Roman" w:hAnsi="Times New Roman" w:cs="Times New Roman"/>
          <w:lang w:val="en-US"/>
        </w:rPr>
        <w:t>c</w:t>
      </w:r>
      <w:r w:rsidRPr="00FD5C85">
        <w:rPr>
          <w:rFonts w:ascii="Times New Roman" w:hAnsi="Times New Roman" w:cs="Times New Roman"/>
          <w:lang w:val="en-US"/>
        </w:rPr>
        <w:t xml:space="preserve">hromatography </w:t>
      </w:r>
      <w:r w:rsidR="00F4675B">
        <w:rPr>
          <w:rFonts w:ascii="Times New Roman" w:hAnsi="Times New Roman" w:cs="Times New Roman"/>
          <w:lang w:val="en-US"/>
        </w:rPr>
        <w:t xml:space="preserve">they stain by </w:t>
      </w:r>
      <w:r w:rsidRPr="00FD5C85">
        <w:rPr>
          <w:rFonts w:ascii="Times New Roman" w:hAnsi="Times New Roman" w:cs="Times New Roman"/>
          <w:lang w:val="en-US"/>
        </w:rPr>
        <w:t>ammonia solution of silver nitrate (black spot).</w:t>
      </w:r>
    </w:p>
    <w:p w:rsidR="00F91C7A" w:rsidRPr="00FD5C85" w:rsidRDefault="00F91C7A" w:rsidP="00E83A77">
      <w:pPr>
        <w:tabs>
          <w:tab w:val="left" w:pos="567"/>
        </w:tabs>
        <w:spacing w:after="0" w:line="240" w:lineRule="auto"/>
        <w:ind w:firstLine="397"/>
        <w:jc w:val="both"/>
        <w:rPr>
          <w:rFonts w:ascii="Times New Roman" w:eastAsia="Times New Roman" w:hAnsi="Times New Roman" w:cs="Times New Roman"/>
          <w:b/>
          <w:bCs/>
          <w:lang w:val="en-US" w:eastAsia="ru-RU"/>
        </w:rPr>
      </w:pPr>
    </w:p>
    <w:p w:rsidR="00022852" w:rsidRDefault="00F91C7A" w:rsidP="00E83A77">
      <w:pPr>
        <w:spacing w:after="0" w:line="240" w:lineRule="auto"/>
        <w:ind w:firstLine="397"/>
        <w:rPr>
          <w:rFonts w:ascii="Times New Roman" w:hAnsi="Times New Roman" w:cs="Times New Roman"/>
          <w:b/>
          <w:sz w:val="18"/>
          <w:lang w:val="en-US"/>
        </w:rPr>
      </w:pPr>
      <w:r w:rsidRPr="00022852">
        <w:rPr>
          <w:rFonts w:ascii="Times New Roman" w:hAnsi="Times New Roman" w:cs="Times New Roman"/>
          <w:b/>
          <w:sz w:val="18"/>
          <w:lang w:val="en-US"/>
        </w:rPr>
        <w:t>Control questions:</w:t>
      </w:r>
    </w:p>
    <w:p w:rsidR="00D9760D" w:rsidRPr="00022852" w:rsidRDefault="00D9760D" w:rsidP="00E83A77">
      <w:pPr>
        <w:spacing w:after="0" w:line="240" w:lineRule="auto"/>
        <w:ind w:firstLine="397"/>
        <w:rPr>
          <w:rFonts w:ascii="Times New Roman" w:hAnsi="Times New Roman" w:cs="Times New Roman"/>
          <w:b/>
          <w:sz w:val="18"/>
          <w:lang w:val="en-US"/>
        </w:rPr>
      </w:pPr>
    </w:p>
    <w:p w:rsidR="00022852" w:rsidRDefault="00F91C7A" w:rsidP="00022852">
      <w:pPr>
        <w:pStyle w:val="a3"/>
        <w:numPr>
          <w:ilvl w:val="0"/>
          <w:numId w:val="39"/>
        </w:numPr>
        <w:spacing w:after="0" w:line="240" w:lineRule="auto"/>
        <w:ind w:left="709" w:hanging="283"/>
        <w:jc w:val="both"/>
        <w:rPr>
          <w:rFonts w:ascii="Times New Roman" w:hAnsi="Times New Roman" w:cs="Times New Roman"/>
          <w:sz w:val="18"/>
          <w:lang w:val="en-US"/>
        </w:rPr>
      </w:pPr>
      <w:r w:rsidRPr="00022852">
        <w:rPr>
          <w:rFonts w:ascii="Times New Roman" w:hAnsi="Times New Roman" w:cs="Times New Roman"/>
          <w:sz w:val="18"/>
          <w:lang w:val="en-US"/>
        </w:rPr>
        <w:t xml:space="preserve">What methods are used to determine the effectiveness </w:t>
      </w:r>
      <w:r w:rsidR="00022852">
        <w:rPr>
          <w:rFonts w:ascii="Times New Roman" w:hAnsi="Times New Roman" w:cs="Times New Roman"/>
          <w:sz w:val="18"/>
          <w:lang w:val="en-US"/>
        </w:rPr>
        <w:t>of chromatographic separations?</w:t>
      </w:r>
    </w:p>
    <w:p w:rsidR="00022852" w:rsidRDefault="00F4675B" w:rsidP="00022852">
      <w:pPr>
        <w:pStyle w:val="a3"/>
        <w:numPr>
          <w:ilvl w:val="0"/>
          <w:numId w:val="39"/>
        </w:numPr>
        <w:spacing w:after="0" w:line="240" w:lineRule="auto"/>
        <w:ind w:left="709" w:hanging="283"/>
        <w:jc w:val="both"/>
        <w:rPr>
          <w:rFonts w:ascii="Times New Roman" w:hAnsi="Times New Roman" w:cs="Times New Roman"/>
          <w:sz w:val="18"/>
          <w:lang w:val="en-US"/>
        </w:rPr>
      </w:pPr>
      <w:r>
        <w:rPr>
          <w:rFonts w:ascii="Times New Roman" w:hAnsi="Times New Roman" w:cs="Times New Roman"/>
          <w:sz w:val="18"/>
          <w:lang w:val="en-US"/>
        </w:rPr>
        <w:t xml:space="preserve">What are </w:t>
      </w:r>
      <w:r w:rsidR="00F91C7A" w:rsidRPr="00022852">
        <w:rPr>
          <w:rFonts w:ascii="Times New Roman" w:hAnsi="Times New Roman" w:cs="Times New Roman"/>
          <w:sz w:val="18"/>
          <w:lang w:val="en-US"/>
        </w:rPr>
        <w:t>areas of application, advantages and disadvantages of</w:t>
      </w:r>
      <w:r w:rsidR="00022852">
        <w:rPr>
          <w:rFonts w:ascii="Times New Roman" w:hAnsi="Times New Roman" w:cs="Times New Roman"/>
          <w:sz w:val="18"/>
          <w:lang w:val="en-US"/>
        </w:rPr>
        <w:t xml:space="preserve"> </w:t>
      </w:r>
      <w:r>
        <w:rPr>
          <w:rFonts w:ascii="Times New Roman" w:hAnsi="Times New Roman" w:cs="Times New Roman"/>
          <w:sz w:val="18"/>
          <w:lang w:val="en-US"/>
        </w:rPr>
        <w:t xml:space="preserve">gas chromatography </w:t>
      </w:r>
      <w:r w:rsidR="00022852">
        <w:rPr>
          <w:rFonts w:ascii="Times New Roman" w:hAnsi="Times New Roman" w:cs="Times New Roman"/>
          <w:sz w:val="18"/>
          <w:lang w:val="en-US"/>
        </w:rPr>
        <w:t>metho</w:t>
      </w:r>
      <w:r>
        <w:rPr>
          <w:rFonts w:ascii="Times New Roman" w:hAnsi="Times New Roman" w:cs="Times New Roman"/>
          <w:sz w:val="18"/>
          <w:lang w:val="en-US"/>
        </w:rPr>
        <w:t>ds</w:t>
      </w:r>
      <w:r w:rsidR="00022852">
        <w:rPr>
          <w:rFonts w:ascii="Times New Roman" w:hAnsi="Times New Roman" w:cs="Times New Roman"/>
          <w:sz w:val="18"/>
          <w:lang w:val="en-US"/>
        </w:rPr>
        <w:t>?</w:t>
      </w:r>
    </w:p>
    <w:p w:rsidR="00D9760D" w:rsidRPr="00D9760D" w:rsidRDefault="00F91C7A" w:rsidP="00D9760D">
      <w:pPr>
        <w:pStyle w:val="a3"/>
        <w:numPr>
          <w:ilvl w:val="0"/>
          <w:numId w:val="39"/>
        </w:numPr>
        <w:spacing w:after="0" w:line="240" w:lineRule="auto"/>
        <w:ind w:left="709" w:hanging="283"/>
        <w:jc w:val="both"/>
        <w:rPr>
          <w:rFonts w:ascii="Times New Roman" w:eastAsia="Times New Roman" w:hAnsi="Times New Roman" w:cs="Times New Roman"/>
          <w:sz w:val="18"/>
          <w:lang w:val="en-US"/>
        </w:rPr>
      </w:pPr>
      <w:r w:rsidRPr="00D9760D">
        <w:rPr>
          <w:rFonts w:ascii="Times New Roman" w:hAnsi="Times New Roman" w:cs="Times New Roman"/>
          <w:sz w:val="18"/>
          <w:lang w:val="en-US"/>
        </w:rPr>
        <w:t>Which device is used as a</w:t>
      </w:r>
      <w:r w:rsidR="008D2092">
        <w:rPr>
          <w:rFonts w:ascii="Times New Roman" w:hAnsi="Times New Roman" w:cs="Times New Roman"/>
          <w:sz w:val="18"/>
          <w:lang w:val="en-US"/>
        </w:rPr>
        <w:t xml:space="preserve"> batcher</w:t>
      </w:r>
      <w:r w:rsidRPr="00D9760D">
        <w:rPr>
          <w:rFonts w:ascii="Times New Roman" w:hAnsi="Times New Roman" w:cs="Times New Roman"/>
          <w:sz w:val="18"/>
          <w:lang w:val="en-US"/>
        </w:rPr>
        <w:t>?</w:t>
      </w:r>
    </w:p>
    <w:p w:rsidR="00D9760D" w:rsidRPr="00D9760D" w:rsidRDefault="006C2D26" w:rsidP="00D9760D">
      <w:pPr>
        <w:pStyle w:val="a3"/>
        <w:numPr>
          <w:ilvl w:val="0"/>
          <w:numId w:val="39"/>
        </w:numPr>
        <w:spacing w:after="0" w:line="240" w:lineRule="auto"/>
        <w:ind w:left="709" w:hanging="283"/>
        <w:jc w:val="both"/>
        <w:rPr>
          <w:rFonts w:ascii="Times New Roman" w:eastAsia="Times New Roman" w:hAnsi="Times New Roman" w:cs="Times New Roman"/>
          <w:sz w:val="18"/>
          <w:lang w:val="en-US"/>
        </w:rPr>
      </w:pPr>
      <w:r w:rsidRPr="00D9760D">
        <w:rPr>
          <w:rFonts w:ascii="Times New Roman" w:hAnsi="Times New Roman" w:cs="Times New Roman"/>
          <w:sz w:val="18"/>
          <w:lang w:val="en-US"/>
        </w:rPr>
        <w:t>What are the: a) differential dete</w:t>
      </w:r>
      <w:r w:rsidR="00D9760D">
        <w:rPr>
          <w:rFonts w:ascii="Times New Roman" w:hAnsi="Times New Roman" w:cs="Times New Roman"/>
          <w:sz w:val="18"/>
          <w:lang w:val="en-US"/>
        </w:rPr>
        <w:t>ctors; b) integrated detectors?</w:t>
      </w:r>
    </w:p>
    <w:p w:rsidR="006C2D26" w:rsidRPr="00D9760D" w:rsidRDefault="006C2D26" w:rsidP="00D9760D">
      <w:pPr>
        <w:pStyle w:val="a3"/>
        <w:numPr>
          <w:ilvl w:val="0"/>
          <w:numId w:val="39"/>
        </w:numPr>
        <w:spacing w:after="0" w:line="240" w:lineRule="auto"/>
        <w:ind w:left="709" w:hanging="283"/>
        <w:jc w:val="both"/>
        <w:rPr>
          <w:rFonts w:ascii="Times New Roman" w:eastAsia="Times New Roman" w:hAnsi="Times New Roman" w:cs="Times New Roman"/>
          <w:sz w:val="18"/>
          <w:lang w:val="en-US"/>
        </w:rPr>
      </w:pPr>
      <w:r w:rsidRPr="00D9760D">
        <w:rPr>
          <w:rFonts w:ascii="Times New Roman" w:hAnsi="Times New Roman" w:cs="Times New Roman"/>
          <w:sz w:val="18"/>
          <w:lang w:val="en-US"/>
        </w:rPr>
        <w:t>What is the operating principle</w:t>
      </w:r>
      <w:r w:rsidR="008D2092">
        <w:rPr>
          <w:rFonts w:ascii="Times New Roman" w:hAnsi="Times New Roman" w:cs="Times New Roman"/>
          <w:sz w:val="18"/>
          <w:lang w:val="en-US"/>
        </w:rPr>
        <w:t xml:space="preserve"> of differential detectors: a) c</w:t>
      </w:r>
      <w:r w:rsidRPr="00D9760D">
        <w:rPr>
          <w:rFonts w:ascii="Times New Roman" w:hAnsi="Times New Roman" w:cs="Times New Roman"/>
          <w:sz w:val="18"/>
          <w:lang w:val="en-US"/>
        </w:rPr>
        <w:t xml:space="preserve">atharometer; b) thermochemical; c) ionization (or flame </w:t>
      </w:r>
      <w:r w:rsidR="00D9760D">
        <w:rPr>
          <w:rFonts w:ascii="Times New Roman" w:hAnsi="Times New Roman" w:cs="Times New Roman"/>
          <w:sz w:val="18"/>
          <w:lang w:val="kk-KZ"/>
        </w:rPr>
        <w:t>–</w:t>
      </w:r>
      <w:r w:rsidRPr="00D9760D">
        <w:rPr>
          <w:rFonts w:ascii="Times New Roman" w:hAnsi="Times New Roman" w:cs="Times New Roman"/>
          <w:sz w:val="18"/>
          <w:lang w:val="en-US"/>
        </w:rPr>
        <w:t xml:space="preserve"> ionization); g) selectively (thermionic)?</w:t>
      </w:r>
      <w:r w:rsidRPr="00D9760D">
        <w:rPr>
          <w:rFonts w:ascii="Times New Roman" w:eastAsia="Times New Roman" w:hAnsi="Times New Roman" w:cs="Times New Roman"/>
          <w:sz w:val="18"/>
          <w:lang w:val="en-US"/>
        </w:rPr>
        <w:t xml:space="preserve"> </w:t>
      </w:r>
    </w:p>
    <w:p w:rsidR="006C2D26" w:rsidRDefault="006C2D26" w:rsidP="00E83A77">
      <w:pPr>
        <w:spacing w:after="0" w:line="240" w:lineRule="auto"/>
        <w:ind w:firstLine="397"/>
        <w:rPr>
          <w:rFonts w:ascii="Times New Roman" w:hAnsi="Times New Roman" w:cs="Times New Roman"/>
          <w:b/>
          <w:lang w:val="en-US"/>
        </w:rPr>
      </w:pPr>
    </w:p>
    <w:p w:rsidR="00D9760D" w:rsidRPr="00DB7999" w:rsidRDefault="00D9760D" w:rsidP="00E83A77">
      <w:pPr>
        <w:spacing w:after="0" w:line="240" w:lineRule="auto"/>
        <w:ind w:firstLine="397"/>
        <w:rPr>
          <w:rFonts w:ascii="Times New Roman" w:hAnsi="Times New Roman" w:cs="Times New Roman"/>
          <w:b/>
          <w:lang w:val="en-US"/>
        </w:rPr>
      </w:pPr>
    </w:p>
    <w:p w:rsidR="006C2D26" w:rsidRDefault="00D9760D" w:rsidP="00D9760D">
      <w:pPr>
        <w:spacing w:after="0" w:line="240" w:lineRule="auto"/>
        <w:jc w:val="center"/>
        <w:rPr>
          <w:rFonts w:ascii="Times New Roman" w:hAnsi="Times New Roman" w:cs="Times New Roman"/>
          <w:b/>
          <w:lang w:val="en-US"/>
        </w:rPr>
      </w:pPr>
      <w:r>
        <w:rPr>
          <w:rFonts w:ascii="Times New Roman" w:hAnsi="Times New Roman" w:cs="Times New Roman"/>
          <w:b/>
          <w:lang w:val="en-US"/>
        </w:rPr>
        <w:t>Laboratory work №15</w:t>
      </w:r>
    </w:p>
    <w:p w:rsidR="00D9760D" w:rsidRPr="00DB7999" w:rsidRDefault="00D9760D" w:rsidP="00D9760D">
      <w:pPr>
        <w:spacing w:after="0" w:line="240" w:lineRule="auto"/>
        <w:jc w:val="center"/>
        <w:rPr>
          <w:rFonts w:ascii="Times New Roman" w:hAnsi="Times New Roman" w:cs="Times New Roman"/>
          <w:b/>
          <w:lang w:val="en-US"/>
        </w:rPr>
      </w:pPr>
    </w:p>
    <w:p w:rsidR="006C2D26" w:rsidRPr="00DB7999" w:rsidRDefault="006C2D26" w:rsidP="00D9760D">
      <w:pPr>
        <w:spacing w:after="0" w:line="240" w:lineRule="auto"/>
        <w:jc w:val="center"/>
        <w:rPr>
          <w:rFonts w:ascii="Times New Roman" w:eastAsia="Times New Roman" w:hAnsi="Times New Roman" w:cs="Times New Roman"/>
          <w:b/>
          <w:lang w:val="en-US"/>
        </w:rPr>
      </w:pPr>
      <w:r w:rsidRPr="00DB7999">
        <w:rPr>
          <w:rFonts w:ascii="Times New Roman" w:hAnsi="Times New Roman" w:cs="Times New Roman"/>
          <w:b/>
          <w:lang w:val="en-US"/>
        </w:rPr>
        <w:t>Separation and identification of dicarboxylic acids by TLC in an aqueous-organic mobile phases</w:t>
      </w:r>
    </w:p>
    <w:p w:rsidR="006C2D26" w:rsidRPr="00DB7999" w:rsidRDefault="006C2D26" w:rsidP="00E83A77">
      <w:pPr>
        <w:spacing w:after="0" w:line="240" w:lineRule="auto"/>
        <w:ind w:firstLine="397"/>
        <w:rPr>
          <w:rFonts w:ascii="Times New Roman" w:eastAsia="Times New Roman" w:hAnsi="Times New Roman" w:cs="Times New Roman"/>
          <w:lang w:val="en-US"/>
        </w:rPr>
      </w:pPr>
    </w:p>
    <w:p w:rsidR="006C2D26" w:rsidRPr="00DB7999" w:rsidRDefault="006C2D26"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Objective: To determine the effect of molecular structure on the retention parameters and efficiency in relation to the shared system components.</w:t>
      </w:r>
    </w:p>
    <w:p w:rsidR="00D9760D" w:rsidRDefault="00D9760D" w:rsidP="00E83A77">
      <w:pPr>
        <w:spacing w:after="0" w:line="240" w:lineRule="auto"/>
        <w:ind w:firstLine="397"/>
        <w:jc w:val="both"/>
        <w:rPr>
          <w:rFonts w:ascii="Times New Roman" w:hAnsi="Times New Roman" w:cs="Times New Roman"/>
          <w:lang w:val="en-US"/>
        </w:rPr>
      </w:pPr>
    </w:p>
    <w:p w:rsidR="006C2D26" w:rsidRPr="00DB7999" w:rsidRDefault="006C2D26"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Stages of work</w:t>
      </w:r>
    </w:p>
    <w:p w:rsidR="00D9760D" w:rsidRDefault="006C2D26"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1. Preparation </w:t>
      </w:r>
      <w:r w:rsidR="00D9760D">
        <w:rPr>
          <w:rFonts w:ascii="Times New Roman" w:hAnsi="Times New Roman" w:cs="Times New Roman"/>
          <w:lang w:val="en-US"/>
        </w:rPr>
        <w:t>of the chromatographic chamber.</w:t>
      </w:r>
    </w:p>
    <w:p w:rsidR="00D9760D" w:rsidRDefault="006C2D26"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2. Preparation</w:t>
      </w:r>
      <w:r w:rsidR="00D9760D">
        <w:rPr>
          <w:rFonts w:ascii="Times New Roman" w:hAnsi="Times New Roman" w:cs="Times New Roman"/>
          <w:lang w:val="en-US"/>
        </w:rPr>
        <w:t xml:space="preserve"> of the chromatographic plates.</w:t>
      </w:r>
    </w:p>
    <w:p w:rsidR="00D9760D" w:rsidRDefault="006C2D26"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3. </w:t>
      </w:r>
      <w:r w:rsidR="001616A6">
        <w:rPr>
          <w:rFonts w:ascii="Times New Roman" w:hAnsi="Times New Roman" w:cs="Times New Roman"/>
          <w:lang w:val="en-US"/>
        </w:rPr>
        <w:t>Analyzation of c</w:t>
      </w:r>
      <w:r w:rsidRPr="00DB7999">
        <w:rPr>
          <w:rFonts w:ascii="Times New Roman" w:hAnsi="Times New Roman" w:cs="Times New Roman"/>
          <w:lang w:val="en-US"/>
        </w:rPr>
        <w:t>hromatography standa</w:t>
      </w:r>
      <w:r w:rsidR="001616A6">
        <w:rPr>
          <w:rFonts w:ascii="Times New Roman" w:hAnsi="Times New Roman" w:cs="Times New Roman"/>
          <w:lang w:val="en-US"/>
        </w:rPr>
        <w:t>rds and samples</w:t>
      </w:r>
      <w:r w:rsidR="00D9760D">
        <w:rPr>
          <w:rFonts w:ascii="Times New Roman" w:hAnsi="Times New Roman" w:cs="Times New Roman"/>
          <w:lang w:val="en-US"/>
        </w:rPr>
        <w:t>.</w:t>
      </w:r>
    </w:p>
    <w:p w:rsidR="00D9760D" w:rsidRDefault="006C2D26"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4. </w:t>
      </w:r>
      <w:r w:rsidR="00C37BBC">
        <w:rPr>
          <w:rFonts w:ascii="Times New Roman" w:hAnsi="Times New Roman" w:cs="Times New Roman"/>
          <w:lang w:val="en-US"/>
        </w:rPr>
        <w:t xml:space="preserve">Staining </w:t>
      </w:r>
      <w:r w:rsidRPr="00DB7999">
        <w:rPr>
          <w:rFonts w:ascii="Times New Roman" w:hAnsi="Times New Roman" w:cs="Times New Roman"/>
          <w:lang w:val="en-US"/>
        </w:rPr>
        <w:t>of the plat</w:t>
      </w:r>
      <w:r w:rsidR="00D9760D">
        <w:rPr>
          <w:rFonts w:ascii="Times New Roman" w:hAnsi="Times New Roman" w:cs="Times New Roman"/>
          <w:lang w:val="en-US"/>
        </w:rPr>
        <w:t>e.</w:t>
      </w:r>
    </w:p>
    <w:p w:rsidR="006C2D26" w:rsidRPr="00DB7999" w:rsidRDefault="006C2D26"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5. Calculation of </w:t>
      </w:r>
      <w:r w:rsidR="00C37BBC" w:rsidRPr="00DB7999">
        <w:rPr>
          <w:rFonts w:ascii="Times New Roman" w:hAnsi="Times New Roman" w:cs="Times New Roman"/>
          <w:lang w:val="en-US"/>
        </w:rPr>
        <w:t xml:space="preserve">dicarboxylic acids </w:t>
      </w:r>
      <w:r w:rsidRPr="00DB7999">
        <w:rPr>
          <w:rFonts w:ascii="Times New Roman" w:hAnsi="Times New Roman" w:cs="Times New Roman"/>
          <w:lang w:val="en-US"/>
        </w:rPr>
        <w:t>chromatography</w:t>
      </w:r>
      <w:r w:rsidR="00C37BBC" w:rsidRPr="00C37BBC">
        <w:rPr>
          <w:rFonts w:ascii="Times New Roman" w:hAnsi="Times New Roman" w:cs="Times New Roman"/>
          <w:lang w:val="en-US"/>
        </w:rPr>
        <w:t xml:space="preserve"> </w:t>
      </w:r>
      <w:r w:rsidR="00C37BBC" w:rsidRPr="00DB7999">
        <w:rPr>
          <w:rFonts w:ascii="Times New Roman" w:hAnsi="Times New Roman" w:cs="Times New Roman"/>
          <w:lang w:val="en-US"/>
        </w:rPr>
        <w:t>parameters</w:t>
      </w:r>
      <w:r w:rsidRPr="00DB7999">
        <w:rPr>
          <w:rFonts w:ascii="Times New Roman" w:hAnsi="Times New Roman" w:cs="Times New Roman"/>
          <w:lang w:val="en-US"/>
        </w:rPr>
        <w:t>.</w:t>
      </w:r>
    </w:p>
    <w:p w:rsidR="006C2D26" w:rsidRPr="00DB7999" w:rsidRDefault="00C37BBC" w:rsidP="00E83A77">
      <w:pPr>
        <w:spacing w:after="0" w:line="240" w:lineRule="auto"/>
        <w:ind w:firstLine="397"/>
        <w:jc w:val="both"/>
        <w:rPr>
          <w:rFonts w:ascii="Times New Roman" w:eastAsia="Times New Roman" w:hAnsi="Times New Roman" w:cs="Times New Roman"/>
          <w:lang w:val="en-US"/>
        </w:rPr>
      </w:pPr>
      <w:r>
        <w:rPr>
          <w:rFonts w:ascii="Times New Roman" w:hAnsi="Times New Roman" w:cs="Times New Roman"/>
          <w:lang w:val="en-US"/>
        </w:rPr>
        <w:t xml:space="preserve">Placed </w:t>
      </w:r>
      <w:r w:rsidR="006C2D26" w:rsidRPr="00DB7999">
        <w:rPr>
          <w:rFonts w:ascii="Times New Roman" w:hAnsi="Times New Roman" w:cs="Times New Roman"/>
          <w:lang w:val="en-US"/>
        </w:rPr>
        <w:t xml:space="preserve">on </w:t>
      </w:r>
      <w:r w:rsidRPr="00DB7999">
        <w:rPr>
          <w:rFonts w:ascii="Times New Roman" w:hAnsi="Times New Roman" w:cs="Times New Roman"/>
          <w:lang w:val="en-US"/>
        </w:rPr>
        <w:t xml:space="preserve">plate </w:t>
      </w:r>
      <w:r w:rsidR="006C2D26" w:rsidRPr="00DB7999">
        <w:rPr>
          <w:rFonts w:ascii="Times New Roman" w:hAnsi="Times New Roman" w:cs="Times New Roman"/>
          <w:lang w:val="en-US"/>
        </w:rPr>
        <w:t>dicarboxylic acids moves on a thin layer of sorbent with different speeds. The high</w:t>
      </w:r>
      <w:r>
        <w:rPr>
          <w:rFonts w:ascii="Times New Roman" w:hAnsi="Times New Roman" w:cs="Times New Roman"/>
          <w:lang w:val="en-US"/>
        </w:rPr>
        <w:t>er molecular weight of the acid</w:t>
      </w:r>
      <w:r w:rsidR="006C2D26" w:rsidRPr="00DB7999">
        <w:rPr>
          <w:rFonts w:ascii="Times New Roman" w:hAnsi="Times New Roman" w:cs="Times New Roman"/>
          <w:lang w:val="en-US"/>
        </w:rPr>
        <w:t xml:space="preserve"> the greater the </w:t>
      </w:r>
      <w:r>
        <w:rPr>
          <w:rFonts w:ascii="Times New Roman" w:hAnsi="Times New Roman" w:cs="Times New Roman"/>
          <w:lang w:val="en-US"/>
        </w:rPr>
        <w:t>speed of its molecules move and in which</w:t>
      </w:r>
      <w:r w:rsidR="006C2D26" w:rsidRPr="00DB7999">
        <w:rPr>
          <w:rFonts w:ascii="Times New Roman" w:hAnsi="Times New Roman" w:cs="Times New Roman"/>
          <w:lang w:val="en-US"/>
        </w:rPr>
        <w:t xml:space="preserve"> </w:t>
      </w:r>
      <w:r w:rsidRPr="00DB7999">
        <w:rPr>
          <w:rFonts w:ascii="Times New Roman" w:hAnsi="Times New Roman" w:cs="Times New Roman"/>
          <w:lang w:val="en-US"/>
        </w:rPr>
        <w:t xml:space="preserve">separation </w:t>
      </w:r>
      <w:r>
        <w:rPr>
          <w:rFonts w:ascii="Times New Roman" w:hAnsi="Times New Roman" w:cs="Times New Roman"/>
          <w:lang w:val="en-US"/>
        </w:rPr>
        <w:t>based</w:t>
      </w:r>
      <w:r w:rsidR="006C2D26" w:rsidRPr="00DB7999">
        <w:rPr>
          <w:rFonts w:ascii="Times New Roman" w:hAnsi="Times New Roman" w:cs="Times New Roman"/>
          <w:lang w:val="en-US"/>
        </w:rPr>
        <w:t xml:space="preserve">. The </w:t>
      </w:r>
      <w:r>
        <w:rPr>
          <w:rFonts w:ascii="Times New Roman" w:hAnsi="Times New Roman" w:cs="Times New Roman"/>
          <w:lang w:val="en-US"/>
        </w:rPr>
        <w:t xml:space="preserve">appearance </w:t>
      </w:r>
      <w:r w:rsidR="006C2D26" w:rsidRPr="00DB7999">
        <w:rPr>
          <w:rFonts w:ascii="Times New Roman" w:hAnsi="Times New Roman" w:cs="Times New Roman"/>
          <w:lang w:val="en-US"/>
        </w:rPr>
        <w:t xml:space="preserve">of polar groups (in tartaric acid) </w:t>
      </w:r>
      <w:r w:rsidR="006C2D26" w:rsidRPr="00DB7999">
        <w:rPr>
          <w:rFonts w:ascii="Times New Roman" w:hAnsi="Times New Roman" w:cs="Times New Roman"/>
          <w:lang w:val="en-US"/>
        </w:rPr>
        <w:lastRenderedPageBreak/>
        <w:t>also has an impact</w:t>
      </w:r>
      <w:r w:rsidR="006C2D26" w:rsidRPr="00DB7999">
        <w:rPr>
          <w:lang w:val="en-US"/>
        </w:rPr>
        <w:t xml:space="preserve"> </w:t>
      </w:r>
      <w:r w:rsidR="006C2D26" w:rsidRPr="00DB7999">
        <w:rPr>
          <w:rFonts w:ascii="Times New Roman" w:hAnsi="Times New Roman" w:cs="Times New Roman"/>
          <w:lang w:val="en-US"/>
        </w:rPr>
        <w:t xml:space="preserve">on the separation of the dicarboxylic acids. </w:t>
      </w:r>
      <w:r w:rsidR="006C2D26" w:rsidRPr="003D13CD">
        <w:rPr>
          <w:rFonts w:ascii="Times New Roman" w:hAnsi="Times New Roman" w:cs="Times New Roman"/>
          <w:lang w:val="en-US"/>
        </w:rPr>
        <w:t xml:space="preserve">Some </w:t>
      </w:r>
      <w:r>
        <w:rPr>
          <w:rFonts w:ascii="Times New Roman" w:hAnsi="Times New Roman" w:cs="Times New Roman"/>
          <w:lang w:val="en-US"/>
        </w:rPr>
        <w:t>formulas</w:t>
      </w:r>
      <w:r w:rsidRPr="003D13CD">
        <w:rPr>
          <w:rFonts w:ascii="Times New Roman" w:hAnsi="Times New Roman" w:cs="Times New Roman"/>
          <w:lang w:val="en-US"/>
        </w:rPr>
        <w:t xml:space="preserve"> of </w:t>
      </w:r>
      <w:r w:rsidR="006C2D26" w:rsidRPr="003D13CD">
        <w:rPr>
          <w:rFonts w:ascii="Times New Roman" w:hAnsi="Times New Roman" w:cs="Times New Roman"/>
          <w:lang w:val="en-US"/>
        </w:rPr>
        <w:t xml:space="preserve">dicarboxylic acids </w:t>
      </w:r>
      <w:r w:rsidR="001801A9">
        <w:rPr>
          <w:rFonts w:ascii="Times New Roman" w:hAnsi="Times New Roman" w:cs="Times New Roman"/>
          <w:lang w:val="en-US"/>
        </w:rPr>
        <w:t>are shown in table</w:t>
      </w:r>
      <w:r w:rsidR="00F8181E">
        <w:rPr>
          <w:rFonts w:ascii="Times New Roman" w:hAnsi="Times New Roman" w:cs="Times New Roman"/>
          <w:lang w:val="en-US"/>
        </w:rPr>
        <w:t xml:space="preserve"> 4</w:t>
      </w:r>
      <w:r w:rsidR="006C2D26" w:rsidRPr="003D13CD">
        <w:rPr>
          <w:rFonts w:ascii="Times New Roman" w:hAnsi="Times New Roman" w:cs="Times New Roman"/>
          <w:lang w:val="en-US"/>
        </w:rPr>
        <w:t>.</w:t>
      </w:r>
    </w:p>
    <w:p w:rsidR="00F8181E" w:rsidRPr="00F8181E" w:rsidRDefault="00F8181E" w:rsidP="00F8181E">
      <w:pPr>
        <w:autoSpaceDE w:val="0"/>
        <w:autoSpaceDN w:val="0"/>
        <w:adjustRightInd w:val="0"/>
        <w:spacing w:after="0" w:line="240" w:lineRule="auto"/>
        <w:jc w:val="right"/>
        <w:rPr>
          <w:rFonts w:ascii="Times New Roman" w:hAnsi="Times New Roman" w:cs="Times New Roman"/>
          <w:i/>
          <w:color w:val="000000"/>
          <w:sz w:val="18"/>
          <w:lang w:val="en-US"/>
        </w:rPr>
      </w:pPr>
      <w:r>
        <w:rPr>
          <w:rFonts w:ascii="Times New Roman" w:hAnsi="Times New Roman" w:cs="Times New Roman"/>
          <w:i/>
          <w:color w:val="000000"/>
          <w:sz w:val="18"/>
          <w:lang w:val="en-US"/>
        </w:rPr>
        <w:t>Table 4</w:t>
      </w:r>
    </w:p>
    <w:p w:rsidR="001801A9" w:rsidRDefault="00F8181E" w:rsidP="00F8181E">
      <w:pPr>
        <w:spacing w:after="0" w:line="240" w:lineRule="auto"/>
        <w:ind w:firstLine="397"/>
        <w:jc w:val="center"/>
        <w:rPr>
          <w:rFonts w:ascii="Times New Roman" w:hAnsi="Times New Roman" w:cs="Times New Roman"/>
          <w:b/>
          <w:sz w:val="18"/>
          <w:lang w:val="en-US"/>
        </w:rPr>
      </w:pPr>
      <w:r w:rsidRPr="001801A9">
        <w:rPr>
          <w:rFonts w:ascii="Times New Roman" w:hAnsi="Times New Roman" w:cs="Times New Roman"/>
          <w:b/>
          <w:sz w:val="18"/>
          <w:lang w:val="en-US"/>
        </w:rPr>
        <w:t xml:space="preserve">Test </w:t>
      </w:r>
      <w:r>
        <w:rPr>
          <w:rFonts w:ascii="Times New Roman" w:hAnsi="Times New Roman" w:cs="Times New Roman"/>
          <w:b/>
          <w:sz w:val="18"/>
          <w:lang w:val="en-US"/>
        </w:rPr>
        <w:t xml:space="preserve">of </w:t>
      </w:r>
      <w:r w:rsidRPr="001801A9">
        <w:rPr>
          <w:rFonts w:ascii="Times New Roman" w:hAnsi="Times New Roman" w:cs="Times New Roman"/>
          <w:b/>
          <w:sz w:val="18"/>
          <w:lang w:val="en-US"/>
        </w:rPr>
        <w:t>dicarboxylic acid</w:t>
      </w:r>
    </w:p>
    <w:tbl>
      <w:tblPr>
        <w:tblpPr w:leftFromText="180" w:rightFromText="180" w:vertAnchor="page" w:horzAnchor="margin" w:tblpY="2182"/>
        <w:tblW w:w="6042" w:type="dxa"/>
        <w:tblLayout w:type="fixed"/>
        <w:tblCellMar>
          <w:left w:w="0" w:type="dxa"/>
          <w:right w:w="0" w:type="dxa"/>
        </w:tblCellMar>
        <w:tblLook w:val="01E0" w:firstRow="1" w:lastRow="1" w:firstColumn="1" w:lastColumn="1" w:noHBand="0" w:noVBand="0"/>
      </w:tblPr>
      <w:tblGrid>
        <w:gridCol w:w="1818"/>
        <w:gridCol w:w="4224"/>
      </w:tblGrid>
      <w:tr w:rsidR="00F8181E" w:rsidRPr="00F8181E" w:rsidTr="00F8181E">
        <w:trPr>
          <w:trHeight w:hRule="exact" w:val="456"/>
        </w:trPr>
        <w:tc>
          <w:tcPr>
            <w:tcW w:w="1818"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rPr>
              <w:t>Acid</w:t>
            </w:r>
          </w:p>
        </w:tc>
        <w:tc>
          <w:tcPr>
            <w:tcW w:w="4224"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rPr>
              <w:t>Formula</w:t>
            </w:r>
          </w:p>
        </w:tc>
      </w:tr>
      <w:tr w:rsidR="00F8181E" w:rsidRPr="00F8181E" w:rsidTr="00F8181E">
        <w:trPr>
          <w:trHeight w:hRule="exact" w:val="293"/>
        </w:trPr>
        <w:tc>
          <w:tcPr>
            <w:tcW w:w="1818"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rPr>
              <w:t>oxalic</w:t>
            </w:r>
          </w:p>
        </w:tc>
        <w:tc>
          <w:tcPr>
            <w:tcW w:w="4224"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lang w:val="en-US"/>
              </w:rPr>
              <w:t>НООС-СООН</w:t>
            </w:r>
          </w:p>
        </w:tc>
      </w:tr>
      <w:tr w:rsidR="00F8181E" w:rsidRPr="00F8181E" w:rsidTr="00F8181E">
        <w:trPr>
          <w:trHeight w:hRule="exact" w:val="293"/>
        </w:trPr>
        <w:tc>
          <w:tcPr>
            <w:tcW w:w="1818"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rPr>
              <w:t>Succinic</w:t>
            </w:r>
          </w:p>
        </w:tc>
        <w:tc>
          <w:tcPr>
            <w:tcW w:w="4224"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lang w:val="en-US"/>
              </w:rPr>
              <w:t>НООС-(СН</w:t>
            </w:r>
            <w:r w:rsidRPr="00F8181E">
              <w:rPr>
                <w:rFonts w:ascii="Times New Roman" w:hAnsi="Times New Roman" w:cs="Times New Roman"/>
                <w:vertAlign w:val="subscript"/>
                <w:lang w:val="en-US"/>
              </w:rPr>
              <w:t>2</w:t>
            </w:r>
            <w:r w:rsidRPr="00F8181E">
              <w:rPr>
                <w:rFonts w:ascii="Times New Roman" w:hAnsi="Times New Roman" w:cs="Times New Roman"/>
                <w:lang w:val="en-US"/>
              </w:rPr>
              <w:t>)</w:t>
            </w:r>
            <w:r w:rsidRPr="00F8181E">
              <w:rPr>
                <w:rFonts w:ascii="Times New Roman" w:hAnsi="Times New Roman" w:cs="Times New Roman"/>
                <w:vertAlign w:val="subscript"/>
                <w:lang w:val="en-US"/>
              </w:rPr>
              <w:t>2</w:t>
            </w:r>
            <w:r w:rsidRPr="00F8181E">
              <w:rPr>
                <w:rFonts w:ascii="Times New Roman" w:hAnsi="Times New Roman" w:cs="Times New Roman"/>
                <w:lang w:val="en-US"/>
              </w:rPr>
              <w:t>-СООН</w:t>
            </w:r>
          </w:p>
        </w:tc>
      </w:tr>
      <w:tr w:rsidR="00F8181E" w:rsidRPr="00F8181E" w:rsidTr="00F8181E">
        <w:trPr>
          <w:trHeight w:hRule="exact" w:val="293"/>
        </w:trPr>
        <w:tc>
          <w:tcPr>
            <w:tcW w:w="1818"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rPr>
              <w:t>Glutaric</w:t>
            </w:r>
          </w:p>
        </w:tc>
        <w:tc>
          <w:tcPr>
            <w:tcW w:w="4224"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lang w:val="en-US"/>
              </w:rPr>
              <w:t>НООС-(СН</w:t>
            </w:r>
            <w:r w:rsidRPr="00F8181E">
              <w:rPr>
                <w:rFonts w:ascii="Times New Roman" w:hAnsi="Times New Roman" w:cs="Times New Roman"/>
                <w:vertAlign w:val="subscript"/>
                <w:lang w:val="en-US"/>
              </w:rPr>
              <w:t>2</w:t>
            </w:r>
            <w:r w:rsidRPr="00F8181E">
              <w:rPr>
                <w:rFonts w:ascii="Times New Roman" w:hAnsi="Times New Roman" w:cs="Times New Roman"/>
                <w:lang w:val="en-US"/>
              </w:rPr>
              <w:t>)</w:t>
            </w:r>
            <w:r w:rsidRPr="00F8181E">
              <w:rPr>
                <w:rFonts w:ascii="Times New Roman" w:hAnsi="Times New Roman" w:cs="Times New Roman"/>
                <w:vertAlign w:val="subscript"/>
                <w:lang w:val="en-US"/>
              </w:rPr>
              <w:t>3</w:t>
            </w:r>
            <w:r w:rsidRPr="00F8181E">
              <w:rPr>
                <w:rFonts w:ascii="Times New Roman" w:hAnsi="Times New Roman" w:cs="Times New Roman"/>
                <w:lang w:val="en-US"/>
              </w:rPr>
              <w:t>-СООН</w:t>
            </w:r>
          </w:p>
        </w:tc>
      </w:tr>
      <w:tr w:rsidR="00F8181E" w:rsidRPr="00F8181E" w:rsidTr="00F8181E">
        <w:trPr>
          <w:trHeight w:hRule="exact" w:val="293"/>
        </w:trPr>
        <w:tc>
          <w:tcPr>
            <w:tcW w:w="1818"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rPr>
              <w:t>Adipic</w:t>
            </w:r>
          </w:p>
        </w:tc>
        <w:tc>
          <w:tcPr>
            <w:tcW w:w="4224"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lang w:val="en-US"/>
              </w:rPr>
              <w:t>НООС-(СН</w:t>
            </w:r>
            <w:r w:rsidRPr="00F8181E">
              <w:rPr>
                <w:rFonts w:ascii="Times New Roman" w:hAnsi="Times New Roman" w:cs="Times New Roman"/>
                <w:vertAlign w:val="subscript"/>
                <w:lang w:val="en-US"/>
              </w:rPr>
              <w:t>2</w:t>
            </w:r>
            <w:r w:rsidRPr="00F8181E">
              <w:rPr>
                <w:rFonts w:ascii="Times New Roman" w:hAnsi="Times New Roman" w:cs="Times New Roman"/>
                <w:lang w:val="en-US"/>
              </w:rPr>
              <w:t>)</w:t>
            </w:r>
            <w:r w:rsidRPr="00F8181E">
              <w:rPr>
                <w:rFonts w:ascii="Times New Roman" w:hAnsi="Times New Roman" w:cs="Times New Roman"/>
                <w:vertAlign w:val="subscript"/>
                <w:lang w:val="en-US"/>
              </w:rPr>
              <w:t>4</w:t>
            </w:r>
            <w:r w:rsidRPr="00F8181E">
              <w:rPr>
                <w:rFonts w:ascii="Times New Roman" w:hAnsi="Times New Roman" w:cs="Times New Roman"/>
                <w:lang w:val="en-US"/>
              </w:rPr>
              <w:t>-СООН</w:t>
            </w:r>
          </w:p>
        </w:tc>
      </w:tr>
      <w:tr w:rsidR="00F8181E" w:rsidRPr="00F8181E" w:rsidTr="00F8181E">
        <w:trPr>
          <w:trHeight w:hRule="exact" w:val="293"/>
        </w:trPr>
        <w:tc>
          <w:tcPr>
            <w:tcW w:w="1818"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rPr>
              <w:t>Sebacic acid</w:t>
            </w:r>
          </w:p>
        </w:tc>
        <w:tc>
          <w:tcPr>
            <w:tcW w:w="4224"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lang w:val="en-US"/>
              </w:rPr>
              <w:t>НООС-(СН</w:t>
            </w:r>
            <w:r w:rsidRPr="00F8181E">
              <w:rPr>
                <w:rFonts w:ascii="Times New Roman" w:hAnsi="Times New Roman" w:cs="Times New Roman"/>
                <w:vertAlign w:val="subscript"/>
                <w:lang w:val="en-US"/>
              </w:rPr>
              <w:t>2</w:t>
            </w:r>
            <w:r w:rsidRPr="00F8181E">
              <w:rPr>
                <w:rFonts w:ascii="Times New Roman" w:hAnsi="Times New Roman" w:cs="Times New Roman"/>
                <w:lang w:val="en-US"/>
              </w:rPr>
              <w:t>)</w:t>
            </w:r>
            <w:r w:rsidRPr="00C37BBC">
              <w:rPr>
                <w:rFonts w:ascii="Times New Roman" w:hAnsi="Times New Roman" w:cs="Times New Roman"/>
                <w:vertAlign w:val="subscript"/>
                <w:lang w:val="en-US"/>
              </w:rPr>
              <w:t>8</w:t>
            </w:r>
            <w:r w:rsidRPr="00F8181E">
              <w:rPr>
                <w:rFonts w:ascii="Times New Roman" w:hAnsi="Times New Roman" w:cs="Times New Roman"/>
                <w:lang w:val="en-US"/>
              </w:rPr>
              <w:t>-СООН</w:t>
            </w:r>
          </w:p>
        </w:tc>
      </w:tr>
      <w:tr w:rsidR="00F8181E" w:rsidRPr="00F8181E" w:rsidTr="00F8181E">
        <w:trPr>
          <w:trHeight w:hRule="exact" w:val="292"/>
        </w:trPr>
        <w:tc>
          <w:tcPr>
            <w:tcW w:w="1818"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lang w:val="en-US"/>
              </w:rPr>
            </w:pPr>
            <w:r w:rsidRPr="00F8181E">
              <w:rPr>
                <w:rFonts w:ascii="Times New Roman" w:hAnsi="Times New Roman" w:cs="Times New Roman"/>
              </w:rPr>
              <w:t>Tartaric</w:t>
            </w:r>
          </w:p>
        </w:tc>
        <w:tc>
          <w:tcPr>
            <w:tcW w:w="4224" w:type="dxa"/>
            <w:tcBorders>
              <w:top w:val="single" w:sz="7" w:space="0" w:color="000000"/>
              <w:left w:val="single" w:sz="7" w:space="0" w:color="000000"/>
              <w:bottom w:val="single" w:sz="7" w:space="0" w:color="000000"/>
              <w:right w:val="single" w:sz="7" w:space="0" w:color="000000"/>
            </w:tcBorders>
          </w:tcPr>
          <w:p w:rsidR="00F8181E" w:rsidRPr="00F8181E" w:rsidRDefault="00F8181E" w:rsidP="00F8181E">
            <w:pPr>
              <w:spacing w:after="0" w:line="240" w:lineRule="auto"/>
              <w:ind w:firstLine="397"/>
              <w:jc w:val="center"/>
              <w:rPr>
                <w:rFonts w:ascii="Times New Roman" w:hAnsi="Times New Roman" w:cs="Times New Roman"/>
              </w:rPr>
            </w:pPr>
            <w:r w:rsidRPr="00F8181E">
              <w:rPr>
                <w:rFonts w:ascii="Times New Roman" w:hAnsi="Times New Roman" w:cs="Times New Roman"/>
              </w:rPr>
              <w:t>НООС-СН(ОН)СН(ОН)-СООН</w:t>
            </w:r>
          </w:p>
        </w:tc>
      </w:tr>
    </w:tbl>
    <w:p w:rsidR="008B7D26" w:rsidRPr="00E71539" w:rsidRDefault="008B7D26" w:rsidP="00F8181E">
      <w:pPr>
        <w:spacing w:after="0" w:line="240" w:lineRule="auto"/>
        <w:rPr>
          <w:rFonts w:ascii="Times New Roman" w:hAnsi="Times New Roman" w:cs="Times New Roman"/>
        </w:rPr>
      </w:pPr>
    </w:p>
    <w:p w:rsidR="00C37BBC" w:rsidRDefault="008B7D26" w:rsidP="00D9760D">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t>Equipment, facilities</w:t>
      </w:r>
      <w:r w:rsidR="00C37BBC">
        <w:rPr>
          <w:rFonts w:ascii="Times New Roman" w:eastAsia="Times New Roman" w:hAnsi="Times New Roman" w:cs="Times New Roman"/>
          <w:lang w:val="en-US" w:eastAsia="ru-RU"/>
        </w:rPr>
        <w:t>,</w:t>
      </w:r>
      <w:r w:rsidRPr="00DB7999">
        <w:rPr>
          <w:rFonts w:ascii="Times New Roman" w:eastAsia="Times New Roman" w:hAnsi="Times New Roman" w:cs="Times New Roman"/>
          <w:lang w:val="en-US" w:eastAsia="ru-RU"/>
        </w:rPr>
        <w:t xml:space="preserve"> and conditions of chromatography:</w:t>
      </w:r>
      <w:r w:rsidR="00D9760D">
        <w:rPr>
          <w:rFonts w:ascii="Times New Roman" w:eastAsia="Times New Roman" w:hAnsi="Times New Roman" w:cs="Times New Roman"/>
          <w:lang w:val="kk-KZ" w:eastAsia="ru-RU"/>
        </w:rPr>
        <w:t xml:space="preserve"> </w:t>
      </w:r>
    </w:p>
    <w:p w:rsidR="00D9760D" w:rsidRDefault="00C37BBC" w:rsidP="00D9760D">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1. </w:t>
      </w:r>
      <w:r w:rsidR="000A72A3">
        <w:rPr>
          <w:rFonts w:ascii="Times New Roman" w:eastAsia="Times New Roman" w:hAnsi="Times New Roman" w:cs="Times New Roman"/>
          <w:lang w:val="en-US" w:eastAsia="ru-RU"/>
        </w:rPr>
        <w:t xml:space="preserve">Chamber </w:t>
      </w:r>
      <w:r>
        <w:rPr>
          <w:rFonts w:ascii="Times New Roman" w:eastAsia="Times New Roman" w:hAnsi="Times New Roman" w:cs="Times New Roman"/>
          <w:lang w:val="en-US" w:eastAsia="ru-RU"/>
        </w:rPr>
        <w:t xml:space="preserve">from chemically resistant glass for </w:t>
      </w:r>
      <w:r w:rsidRPr="00DB7999">
        <w:rPr>
          <w:rFonts w:ascii="Times New Roman" w:eastAsia="Times New Roman" w:hAnsi="Times New Roman" w:cs="Times New Roman"/>
          <w:lang w:val="en-US" w:eastAsia="ru-RU"/>
        </w:rPr>
        <w:t>TLC</w:t>
      </w:r>
      <w:r>
        <w:rPr>
          <w:rFonts w:ascii="Times New Roman" w:eastAsia="Times New Roman" w:hAnsi="Times New Roman" w:cs="Times New Roman"/>
          <w:lang w:val="en-US" w:eastAsia="ru-RU"/>
        </w:rPr>
        <w:t xml:space="preserve"> with</w:t>
      </w:r>
      <w:r w:rsidRPr="00DB7999">
        <w:rPr>
          <w:rFonts w:ascii="Times New Roman" w:eastAsia="Times New Roman" w:hAnsi="Times New Roman" w:cs="Times New Roman"/>
          <w:lang w:val="en-US" w:eastAsia="ru-RU"/>
        </w:rPr>
        <w:t xml:space="preserve"> </w:t>
      </w:r>
      <w:r w:rsidR="008B7D26" w:rsidRPr="00DB7999">
        <w:rPr>
          <w:rFonts w:ascii="Times New Roman" w:eastAsia="Times New Roman" w:hAnsi="Times New Roman" w:cs="Times New Roman"/>
          <w:lang w:val="en-US" w:eastAsia="ru-RU"/>
        </w:rPr>
        <w:t>diameter 150 mm, he</w:t>
      </w:r>
      <w:r w:rsidR="00D9760D">
        <w:rPr>
          <w:rFonts w:ascii="Times New Roman" w:eastAsia="Times New Roman" w:hAnsi="Times New Roman" w:cs="Times New Roman"/>
          <w:lang w:val="en-US" w:eastAsia="ru-RU"/>
        </w:rPr>
        <w:t xml:space="preserve">ight 250 </w:t>
      </w:r>
      <w:r w:rsidR="008B7D26" w:rsidRPr="00DB7999">
        <w:rPr>
          <w:rFonts w:ascii="Times New Roman" w:eastAsia="Times New Roman" w:hAnsi="Times New Roman" w:cs="Times New Roman"/>
          <w:lang w:val="en-US" w:eastAsia="ru-RU"/>
        </w:rPr>
        <w:t>mm</w:t>
      </w:r>
      <w:r w:rsidR="00D9760D">
        <w:rPr>
          <w:rFonts w:ascii="Times New Roman" w:eastAsia="Times New Roman" w:hAnsi="Times New Roman" w:cs="Times New Roman"/>
          <w:lang w:val="en-US" w:eastAsia="ru-RU"/>
        </w:rPr>
        <w:t>.</w:t>
      </w:r>
    </w:p>
    <w:p w:rsidR="00D9760D" w:rsidRDefault="00C37BBC" w:rsidP="00D9760D">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r w:rsidR="008B7D26" w:rsidRPr="00DB7999">
        <w:rPr>
          <w:rFonts w:ascii="Times New Roman" w:eastAsia="Times New Roman" w:hAnsi="Times New Roman" w:cs="Times New Roman"/>
          <w:lang w:val="en-US" w:eastAsia="ru-RU"/>
        </w:rPr>
        <w:t xml:space="preserve">. </w:t>
      </w:r>
      <w:r w:rsidRPr="00DB7999">
        <w:rPr>
          <w:rFonts w:ascii="Times New Roman" w:eastAsia="Times New Roman" w:hAnsi="Times New Roman" w:cs="Times New Roman"/>
          <w:lang w:val="en-US" w:eastAsia="ru-RU"/>
        </w:rPr>
        <w:t>Sprayer</w:t>
      </w:r>
      <w:r w:rsidR="008B7D26" w:rsidRPr="00DB7999">
        <w:rPr>
          <w:rFonts w:ascii="Times New Roman" w:eastAsia="Times New Roman" w:hAnsi="Times New Roman" w:cs="Times New Roman"/>
          <w:lang w:val="en-US" w:eastAsia="ru-RU"/>
        </w:rPr>
        <w:t xml:space="preserve"> </w:t>
      </w:r>
      <w:r w:rsidR="00D9760D">
        <w:rPr>
          <w:rFonts w:ascii="Times New Roman" w:eastAsia="Times New Roman" w:hAnsi="Times New Roman" w:cs="Times New Roman"/>
          <w:lang w:val="en-US" w:eastAsia="ru-RU"/>
        </w:rPr>
        <w:t>for spraying the chromatograms.</w:t>
      </w:r>
    </w:p>
    <w:p w:rsidR="00D9760D" w:rsidRDefault="00C37BBC" w:rsidP="00D9760D">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r w:rsidR="00D9760D">
        <w:rPr>
          <w:rFonts w:ascii="Times New Roman" w:eastAsia="Times New Roman" w:hAnsi="Times New Roman" w:cs="Times New Roman"/>
          <w:lang w:val="en-US" w:eastAsia="ru-RU"/>
        </w:rPr>
        <w:t>. The drying</w:t>
      </w:r>
      <w:r>
        <w:rPr>
          <w:rFonts w:ascii="Times New Roman" w:eastAsia="Times New Roman" w:hAnsi="Times New Roman" w:cs="Times New Roman"/>
          <w:lang w:val="en-US" w:eastAsia="ru-RU"/>
        </w:rPr>
        <w:t xml:space="preserve"> cupboard</w:t>
      </w:r>
      <w:r w:rsidR="00D9760D">
        <w:rPr>
          <w:rFonts w:ascii="Times New Roman" w:eastAsia="Times New Roman" w:hAnsi="Times New Roman" w:cs="Times New Roman"/>
          <w:lang w:val="en-US" w:eastAsia="ru-RU"/>
        </w:rPr>
        <w:t>.</w:t>
      </w:r>
    </w:p>
    <w:p w:rsidR="00D9760D" w:rsidRDefault="00C37BBC" w:rsidP="00D9760D">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r w:rsidR="008B7D26" w:rsidRPr="00DB7999">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M</w:t>
      </w:r>
      <w:r w:rsidRPr="00DB7999">
        <w:rPr>
          <w:rFonts w:ascii="Times New Roman" w:eastAsia="Times New Roman" w:hAnsi="Times New Roman" w:cs="Times New Roman"/>
          <w:lang w:val="en-US" w:eastAsia="ru-RU"/>
        </w:rPr>
        <w:t>icrosyrin</w:t>
      </w:r>
      <w:r>
        <w:rPr>
          <w:rFonts w:ascii="Times New Roman" w:eastAsia="Times New Roman" w:hAnsi="Times New Roman" w:cs="Times New Roman"/>
          <w:lang w:val="en-US" w:eastAsia="ru-RU"/>
        </w:rPr>
        <w:t>ge</w:t>
      </w:r>
      <w:r w:rsidRPr="00DB7999">
        <w:rPr>
          <w:rFonts w:ascii="Times New Roman" w:eastAsia="Times New Roman" w:hAnsi="Times New Roman" w:cs="Times New Roman"/>
          <w:lang w:val="en-US" w:eastAsia="ru-RU"/>
        </w:rPr>
        <w:t xml:space="preserve"> </w:t>
      </w:r>
      <w:r w:rsidR="008B7D26" w:rsidRPr="00DB7999">
        <w:rPr>
          <w:rFonts w:ascii="Times New Roman" w:eastAsia="Times New Roman" w:hAnsi="Times New Roman" w:cs="Times New Roman"/>
          <w:lang w:val="en-US" w:eastAsia="ru-RU"/>
        </w:rPr>
        <w:t xml:space="preserve">Hamilton </w:t>
      </w:r>
      <w:r>
        <w:rPr>
          <w:rFonts w:ascii="Times New Roman" w:eastAsia="Times New Roman" w:hAnsi="Times New Roman" w:cs="Times New Roman"/>
          <w:lang w:val="en-US" w:eastAsia="ru-RU"/>
        </w:rPr>
        <w:t xml:space="preserve">or </w:t>
      </w:r>
      <w:r>
        <w:rPr>
          <w:rFonts w:ascii="Times New Roman" w:eastAsia="Times New Roman" w:hAnsi="Times New Roman" w:cs="Times New Roman"/>
          <w:lang w:eastAsia="ru-RU"/>
        </w:rPr>
        <w:t>МШ</w:t>
      </w:r>
      <w:r w:rsidR="00D9760D">
        <w:rPr>
          <w:rFonts w:ascii="Times New Roman" w:eastAsia="Times New Roman" w:hAnsi="Times New Roman" w:cs="Times New Roman"/>
          <w:lang w:val="en-US" w:eastAsia="ru-RU"/>
        </w:rPr>
        <w:t>-1 on 1.0 microliters.</w:t>
      </w:r>
    </w:p>
    <w:p w:rsidR="00D9760D" w:rsidRDefault="00C37BBC" w:rsidP="00D9760D">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5</w:t>
      </w:r>
      <w:r w:rsidR="008B7D26" w:rsidRPr="00DB7999">
        <w:rPr>
          <w:rFonts w:ascii="Times New Roman" w:eastAsia="Times New Roman" w:hAnsi="Times New Roman" w:cs="Times New Roman"/>
          <w:lang w:val="en-US" w:eastAsia="ru-RU"/>
        </w:rPr>
        <w:t xml:space="preserve">. The standard ethanol solutions </w:t>
      </w:r>
      <w:r w:rsidR="00776D8A">
        <w:rPr>
          <w:rFonts w:ascii="Times New Roman" w:eastAsia="Times New Roman" w:hAnsi="Times New Roman" w:cs="Times New Roman"/>
          <w:lang w:val="en-US" w:eastAsia="ru-RU"/>
        </w:rPr>
        <w:t xml:space="preserve">of </w:t>
      </w:r>
      <w:r w:rsidR="008B7D26" w:rsidRPr="00DB7999">
        <w:rPr>
          <w:rFonts w:ascii="Times New Roman" w:eastAsia="Times New Roman" w:hAnsi="Times New Roman" w:cs="Times New Roman"/>
          <w:lang w:val="en-US" w:eastAsia="ru-RU"/>
        </w:rPr>
        <w:t>dicarboxylic acid</w:t>
      </w:r>
      <w:r w:rsidR="00776D8A">
        <w:rPr>
          <w:rFonts w:ascii="Times New Roman" w:eastAsia="Times New Roman" w:hAnsi="Times New Roman" w:cs="Times New Roman"/>
          <w:lang w:val="en-US" w:eastAsia="ru-RU"/>
        </w:rPr>
        <w:t xml:space="preserve"> with</w:t>
      </w:r>
      <w:r w:rsidR="008B7D26" w:rsidRPr="00DB7999">
        <w:rPr>
          <w:rFonts w:ascii="Times New Roman" w:eastAsia="Times New Roman" w:hAnsi="Times New Roman" w:cs="Times New Roman"/>
          <w:lang w:val="en-US" w:eastAsia="ru-RU"/>
        </w:rPr>
        <w:t xml:space="preserve"> mass fra</w:t>
      </w:r>
      <w:r w:rsidR="00776D8A">
        <w:rPr>
          <w:rFonts w:ascii="Times New Roman" w:eastAsia="Times New Roman" w:hAnsi="Times New Roman" w:cs="Times New Roman"/>
          <w:lang w:val="en-US" w:eastAsia="ru-RU"/>
        </w:rPr>
        <w:t>ction of 0.5%</w:t>
      </w:r>
      <w:r w:rsidR="008B7D26" w:rsidRPr="00DB7999">
        <w:rPr>
          <w:rFonts w:ascii="Times New Roman" w:eastAsia="Times New Roman" w:hAnsi="Times New Roman" w:cs="Times New Roman"/>
          <w:lang w:val="en-US" w:eastAsia="ru-RU"/>
        </w:rPr>
        <w:t>.</w:t>
      </w:r>
    </w:p>
    <w:p w:rsidR="00D9760D" w:rsidRDefault="00C37BBC" w:rsidP="00D9760D">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6</w:t>
      </w:r>
      <w:r w:rsidR="008B7D26" w:rsidRPr="00DB7999">
        <w:rPr>
          <w:rFonts w:ascii="Times New Roman" w:eastAsia="Times New Roman" w:hAnsi="Times New Roman" w:cs="Times New Roman"/>
          <w:lang w:val="en-US" w:eastAsia="ru-RU"/>
        </w:rPr>
        <w:t xml:space="preserve">. The indicator </w:t>
      </w:r>
      <w:r w:rsidR="00776D8A" w:rsidRPr="00DB7999">
        <w:rPr>
          <w:rFonts w:ascii="Times New Roman" w:eastAsia="Times New Roman" w:hAnsi="Times New Roman" w:cs="Times New Roman"/>
          <w:lang w:val="en-US" w:eastAsia="ru-RU"/>
        </w:rPr>
        <w:t xml:space="preserve">purple </w:t>
      </w:r>
      <w:r w:rsidR="008B7D26" w:rsidRPr="00DB7999">
        <w:rPr>
          <w:rFonts w:ascii="Times New Roman" w:eastAsia="Times New Roman" w:hAnsi="Times New Roman" w:cs="Times New Roman"/>
          <w:lang w:val="en-US" w:eastAsia="ru-RU"/>
        </w:rPr>
        <w:t>bromocresol (bromphenol blue or bromocresol blue) 0.04% solution in 50% ethanol with 0.</w:t>
      </w:r>
      <w:r w:rsidR="00D9760D">
        <w:rPr>
          <w:rFonts w:ascii="Times New Roman" w:eastAsia="Times New Roman" w:hAnsi="Times New Roman" w:cs="Times New Roman"/>
          <w:lang w:val="en-US" w:eastAsia="ru-RU"/>
        </w:rPr>
        <w:t>1 M NaOH basification to pH 10.</w:t>
      </w:r>
    </w:p>
    <w:p w:rsidR="00D9760D" w:rsidRDefault="00C37BBC" w:rsidP="00D9760D">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7</w:t>
      </w:r>
      <w:r w:rsidR="00D9760D">
        <w:rPr>
          <w:rFonts w:ascii="Times New Roman" w:eastAsia="Times New Roman" w:hAnsi="Times New Roman" w:cs="Times New Roman"/>
          <w:lang w:val="en-US" w:eastAsia="ru-RU"/>
        </w:rPr>
        <w:t xml:space="preserve">. Plates </w:t>
      </w:r>
      <w:r w:rsidR="00D9760D">
        <w:rPr>
          <w:rFonts w:ascii="Times New Roman" w:eastAsia="Times New Roman" w:hAnsi="Times New Roman" w:cs="Times New Roman"/>
          <w:lang w:val="kk-KZ" w:eastAsia="ru-RU"/>
        </w:rPr>
        <w:t>«</w:t>
      </w:r>
      <w:r w:rsidR="008B7D26" w:rsidRPr="00DB7999">
        <w:rPr>
          <w:rFonts w:ascii="Times New Roman" w:eastAsia="Times New Roman" w:hAnsi="Times New Roman" w:cs="Times New Roman"/>
          <w:lang w:val="en-US" w:eastAsia="ru-RU"/>
        </w:rPr>
        <w:t>Silufol</w:t>
      </w:r>
      <w:r w:rsidR="00D9760D">
        <w:rPr>
          <w:rFonts w:ascii="Times New Roman" w:eastAsia="Times New Roman" w:hAnsi="Times New Roman" w:cs="Times New Roman"/>
          <w:lang w:val="kk-KZ" w:eastAsia="ru-RU"/>
        </w:rPr>
        <w:t>»</w:t>
      </w:r>
      <w:r w:rsidR="008B7D26" w:rsidRPr="00DB7999">
        <w:rPr>
          <w:rFonts w:ascii="Times New Roman" w:eastAsia="Times New Roman" w:hAnsi="Times New Roman" w:cs="Times New Roman"/>
          <w:lang w:val="en-US" w:eastAsia="ru-RU"/>
        </w:rPr>
        <w:t>, covered w</w:t>
      </w:r>
      <w:r w:rsidR="00D9760D">
        <w:rPr>
          <w:rFonts w:ascii="Times New Roman" w:eastAsia="Times New Roman" w:hAnsi="Times New Roman" w:cs="Times New Roman"/>
          <w:lang w:val="en-US" w:eastAsia="ru-RU"/>
        </w:rPr>
        <w:t>ith a thin layer of silica gel.</w:t>
      </w:r>
    </w:p>
    <w:p w:rsidR="00D9760D" w:rsidRDefault="00C37BBC" w:rsidP="00D9760D">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8</w:t>
      </w:r>
      <w:r w:rsidR="008B7D26" w:rsidRPr="00DB7999">
        <w:rPr>
          <w:rFonts w:ascii="Times New Roman" w:eastAsia="Times New Roman" w:hAnsi="Times New Roman" w:cs="Times New Roman"/>
          <w:lang w:val="en-US" w:eastAsia="ru-RU"/>
        </w:rPr>
        <w:t>. Mobile phase: ethanol, ammonia, distilled water mixed in</w:t>
      </w:r>
      <w:r w:rsidR="00776D8A">
        <w:rPr>
          <w:rFonts w:ascii="Times New Roman" w:eastAsia="Times New Roman" w:hAnsi="Times New Roman" w:cs="Times New Roman"/>
          <w:lang w:val="en-US" w:eastAsia="ru-RU"/>
        </w:rPr>
        <w:t xml:space="preserve"> a volume ratio of 100:16:</w:t>
      </w:r>
      <w:r w:rsidR="00D9760D">
        <w:rPr>
          <w:rFonts w:ascii="Times New Roman" w:eastAsia="Times New Roman" w:hAnsi="Times New Roman" w:cs="Times New Roman"/>
          <w:lang w:val="en-US" w:eastAsia="ru-RU"/>
        </w:rPr>
        <w:t>12.</w:t>
      </w:r>
    </w:p>
    <w:p w:rsidR="008B7D26" w:rsidRPr="00DB7999" w:rsidRDefault="00C37BBC" w:rsidP="00D9760D">
      <w:pPr>
        <w:spacing w:after="0" w:line="240" w:lineRule="auto"/>
        <w:ind w:firstLine="397"/>
        <w:jc w:val="both"/>
        <w:rPr>
          <w:rFonts w:ascii="Times New Roman" w:eastAsia="Times New Roman" w:hAnsi="Times New Roman" w:cs="Times New Roman"/>
          <w:lang w:val="en-US"/>
        </w:rPr>
      </w:pPr>
      <w:r>
        <w:rPr>
          <w:rFonts w:ascii="Times New Roman" w:eastAsia="Times New Roman" w:hAnsi="Times New Roman" w:cs="Times New Roman"/>
          <w:lang w:val="en-US" w:eastAsia="ru-RU"/>
        </w:rPr>
        <w:t>9</w:t>
      </w:r>
      <w:r w:rsidR="008B7D26" w:rsidRPr="00DB7999">
        <w:rPr>
          <w:rFonts w:ascii="Times New Roman" w:eastAsia="Times New Roman" w:hAnsi="Times New Roman" w:cs="Times New Roman"/>
          <w:lang w:val="en-US" w:eastAsia="ru-RU"/>
        </w:rPr>
        <w:t>. The source of compressed air</w:t>
      </w:r>
    </w:p>
    <w:p w:rsidR="00893316" w:rsidRPr="00DB7999" w:rsidRDefault="00776D8A" w:rsidP="00E83A77">
      <w:pPr>
        <w:spacing w:after="0" w:line="240" w:lineRule="auto"/>
        <w:ind w:firstLine="397"/>
        <w:jc w:val="both"/>
        <w:outlineLvl w:val="6"/>
        <w:rPr>
          <w:rFonts w:ascii="Times New Roman" w:hAnsi="Times New Roman" w:cs="Times New Roman"/>
          <w:lang w:val="en-US"/>
        </w:rPr>
      </w:pPr>
      <w:r w:rsidRPr="00776D8A">
        <w:rPr>
          <w:rFonts w:ascii="Times New Roman" w:hAnsi="Times New Roman" w:cs="Times New Roman"/>
          <w:b/>
          <w:lang w:val="en-US"/>
        </w:rPr>
        <w:t>Preparation to the work</w:t>
      </w:r>
      <w:r w:rsidR="00893316" w:rsidRPr="00776D8A">
        <w:rPr>
          <w:rFonts w:ascii="Times New Roman" w:hAnsi="Times New Roman" w:cs="Times New Roman"/>
          <w:b/>
          <w:lang w:val="en-US"/>
        </w:rPr>
        <w:t>:</w:t>
      </w:r>
      <w:r w:rsidR="00893316" w:rsidRPr="00DB7999">
        <w:rPr>
          <w:rFonts w:ascii="Times New Roman" w:hAnsi="Times New Roman" w:cs="Times New Roman"/>
          <w:lang w:val="en-US"/>
        </w:rPr>
        <w:t xml:space="preserve"> </w:t>
      </w:r>
      <w:r>
        <w:rPr>
          <w:rFonts w:ascii="Times New Roman" w:hAnsi="Times New Roman" w:cs="Times New Roman"/>
          <w:lang w:val="en-US"/>
        </w:rPr>
        <w:t xml:space="preserve">To the </w:t>
      </w:r>
      <w:r w:rsidR="000A72A3">
        <w:rPr>
          <w:rFonts w:ascii="Times New Roman" w:hAnsi="Times New Roman" w:cs="Times New Roman"/>
          <w:lang w:val="en-US"/>
        </w:rPr>
        <w:t xml:space="preserve">chamber </w:t>
      </w:r>
      <w:r>
        <w:rPr>
          <w:rFonts w:ascii="Times New Roman" w:hAnsi="Times New Roman" w:cs="Times New Roman"/>
          <w:lang w:val="en-US"/>
        </w:rPr>
        <w:t>for carrying out the analysis placed strip of filter paper which</w:t>
      </w:r>
      <w:r w:rsidR="00893316" w:rsidRPr="00DB7999">
        <w:rPr>
          <w:rFonts w:ascii="Times New Roman" w:hAnsi="Times New Roman" w:cs="Times New Roman"/>
          <w:lang w:val="en-US"/>
        </w:rPr>
        <w:t xml:space="preserve"> width equal to the height of the camera. </w:t>
      </w:r>
      <w:r w:rsidR="00946235">
        <w:rPr>
          <w:rFonts w:ascii="Times New Roman" w:hAnsi="Times New Roman" w:cs="Times New Roman"/>
          <w:lang w:val="en-US"/>
        </w:rPr>
        <w:t xml:space="preserve">To the </w:t>
      </w:r>
      <w:r w:rsidR="000A72A3" w:rsidRPr="000A72A3">
        <w:rPr>
          <w:rFonts w:ascii="Times New Roman" w:hAnsi="Times New Roman" w:cs="Times New Roman"/>
          <w:lang w:val="en-US"/>
        </w:rPr>
        <w:t>chamber</w:t>
      </w:r>
      <w:r w:rsidR="00946235">
        <w:rPr>
          <w:rFonts w:ascii="Times New Roman" w:hAnsi="Times New Roman" w:cs="Times New Roman"/>
          <w:lang w:val="en-US"/>
        </w:rPr>
        <w:t xml:space="preserve"> p</w:t>
      </w:r>
      <w:r w:rsidR="00893316" w:rsidRPr="00DB7999">
        <w:rPr>
          <w:rFonts w:ascii="Times New Roman" w:hAnsi="Times New Roman" w:cs="Times New Roman"/>
          <w:lang w:val="en-US"/>
        </w:rPr>
        <w:t>our 45-50 cm</w:t>
      </w:r>
      <w:r w:rsidR="00893316" w:rsidRPr="00946235">
        <w:rPr>
          <w:rFonts w:ascii="Times New Roman" w:hAnsi="Times New Roman" w:cs="Times New Roman"/>
          <w:vertAlign w:val="superscript"/>
          <w:lang w:val="en-US"/>
        </w:rPr>
        <w:t>3</w:t>
      </w:r>
      <w:r w:rsidR="00893316" w:rsidRPr="00DB7999">
        <w:rPr>
          <w:rFonts w:ascii="Times New Roman" w:hAnsi="Times New Roman" w:cs="Times New Roman"/>
          <w:lang w:val="en-US"/>
        </w:rPr>
        <w:t xml:space="preserve"> </w:t>
      </w:r>
      <w:r w:rsidR="00946235">
        <w:rPr>
          <w:rFonts w:ascii="Times New Roman" w:hAnsi="Times New Roman" w:cs="Times New Roman"/>
          <w:lang w:val="en-US"/>
        </w:rPr>
        <w:t xml:space="preserve">of </w:t>
      </w:r>
      <w:r w:rsidR="00893316" w:rsidRPr="00DB7999">
        <w:rPr>
          <w:rFonts w:ascii="Times New Roman" w:hAnsi="Times New Roman" w:cs="Times New Roman"/>
          <w:lang w:val="en-US"/>
        </w:rPr>
        <w:t>mobile phase, cover</w:t>
      </w:r>
      <w:r w:rsidR="00946235">
        <w:rPr>
          <w:rFonts w:ascii="Times New Roman" w:hAnsi="Times New Roman" w:cs="Times New Roman"/>
          <w:lang w:val="en-US"/>
        </w:rPr>
        <w:t xml:space="preserve"> with</w:t>
      </w:r>
      <w:r w:rsidR="00893316" w:rsidRPr="00DB7999">
        <w:rPr>
          <w:rFonts w:ascii="Times New Roman" w:hAnsi="Times New Roman" w:cs="Times New Roman"/>
          <w:lang w:val="en-US"/>
        </w:rPr>
        <w:t xml:space="preserve"> glass and left in this state</w:t>
      </w:r>
      <w:r w:rsidR="000A72A3">
        <w:rPr>
          <w:rFonts w:ascii="Times New Roman" w:hAnsi="Times New Roman" w:cs="Times New Roman"/>
          <w:lang w:val="en-US"/>
        </w:rPr>
        <w:t xml:space="preserve"> for</w:t>
      </w:r>
      <w:r w:rsidR="00893316" w:rsidRPr="00DB7999">
        <w:rPr>
          <w:rFonts w:ascii="Times New Roman" w:hAnsi="Times New Roman" w:cs="Times New Roman"/>
          <w:lang w:val="en-US"/>
        </w:rPr>
        <w:t xml:space="preserve"> 1.0-1.5 hours until complete saturation</w:t>
      </w:r>
      <w:r w:rsidR="000A72A3">
        <w:rPr>
          <w:rFonts w:ascii="Times New Roman" w:hAnsi="Times New Roman" w:cs="Times New Roman"/>
          <w:lang w:val="en-US"/>
        </w:rPr>
        <w:t xml:space="preserve"> by</w:t>
      </w:r>
      <w:r w:rsidR="00893316" w:rsidRPr="00DB7999">
        <w:rPr>
          <w:rFonts w:ascii="Times New Roman" w:hAnsi="Times New Roman" w:cs="Times New Roman"/>
          <w:lang w:val="en-US"/>
        </w:rPr>
        <w:t xml:space="preserve"> vapor of the mobile phase.</w:t>
      </w:r>
    </w:p>
    <w:p w:rsidR="00893316" w:rsidRPr="00DB7999" w:rsidRDefault="00893316" w:rsidP="00E83A77">
      <w:pPr>
        <w:spacing w:after="0" w:line="240" w:lineRule="auto"/>
        <w:ind w:firstLine="397"/>
        <w:jc w:val="both"/>
        <w:outlineLvl w:val="6"/>
        <w:rPr>
          <w:rFonts w:ascii="Times New Roman" w:hAnsi="Times New Roman" w:cs="Times New Roman"/>
          <w:lang w:val="en-US"/>
        </w:rPr>
      </w:pPr>
      <w:r w:rsidRPr="002C0D5D">
        <w:rPr>
          <w:rFonts w:ascii="Times New Roman" w:hAnsi="Times New Roman" w:cs="Times New Roman"/>
          <w:lang w:val="en-US"/>
        </w:rPr>
        <w:t xml:space="preserve">In the chromatographic plate </w:t>
      </w:r>
      <w:r w:rsidR="000A72A3">
        <w:rPr>
          <w:rFonts w:ascii="Times New Roman" w:hAnsi="Times New Roman" w:cs="Times New Roman"/>
          <w:lang w:val="en-US"/>
        </w:rPr>
        <w:t>by pencil draw</w:t>
      </w:r>
      <w:r w:rsidRPr="002C0D5D">
        <w:rPr>
          <w:rFonts w:ascii="Times New Roman" w:hAnsi="Times New Roman" w:cs="Times New Roman"/>
          <w:lang w:val="en-US"/>
        </w:rPr>
        <w:t xml:space="preserve"> the starting line at a distance of 20 mm from the edge. </w:t>
      </w:r>
      <w:r w:rsidR="000A72A3">
        <w:rPr>
          <w:rFonts w:ascii="Times New Roman" w:hAnsi="Times New Roman" w:cs="Times New Roman"/>
          <w:lang w:val="en-US"/>
        </w:rPr>
        <w:t xml:space="preserve">By microsyringe to the line </w:t>
      </w:r>
      <w:r w:rsidR="000A72A3" w:rsidRPr="002C0D5D">
        <w:rPr>
          <w:rFonts w:ascii="Times New Roman" w:hAnsi="Times New Roman" w:cs="Times New Roman"/>
          <w:lang w:val="en-US"/>
        </w:rPr>
        <w:t>placed</w:t>
      </w:r>
      <w:r w:rsidR="000A72A3">
        <w:rPr>
          <w:rFonts w:ascii="Times New Roman" w:hAnsi="Times New Roman" w:cs="Times New Roman"/>
          <w:lang w:val="en-US"/>
        </w:rPr>
        <w:t xml:space="preserve">  1,0 mcL of</w:t>
      </w:r>
      <w:r w:rsidRPr="002C0D5D">
        <w:rPr>
          <w:rFonts w:ascii="Times New Roman" w:hAnsi="Times New Roman" w:cs="Times New Roman"/>
          <w:lang w:val="en-US"/>
        </w:rPr>
        <w:t xml:space="preserve"> standard and sample solutions with an interval of 15 mm. The diameter of the </w:t>
      </w:r>
      <w:r w:rsidR="000A72A3">
        <w:rPr>
          <w:rFonts w:ascii="Times New Roman" w:hAnsi="Times New Roman" w:cs="Times New Roman"/>
          <w:lang w:val="en-US"/>
        </w:rPr>
        <w:t xml:space="preserve">placed </w:t>
      </w:r>
      <w:r w:rsidRPr="002C0D5D">
        <w:rPr>
          <w:rFonts w:ascii="Times New Roman" w:hAnsi="Times New Roman" w:cs="Times New Roman"/>
          <w:lang w:val="en-US"/>
        </w:rPr>
        <w:t>droplets should not</w:t>
      </w:r>
      <w:r w:rsidR="000A72A3">
        <w:rPr>
          <w:rFonts w:ascii="Times New Roman" w:hAnsi="Times New Roman" w:cs="Times New Roman"/>
          <w:lang w:val="en-US"/>
        </w:rPr>
        <w:t xml:space="preserve"> to</w:t>
      </w:r>
      <w:r w:rsidRPr="002C0D5D">
        <w:rPr>
          <w:rFonts w:ascii="Times New Roman" w:hAnsi="Times New Roman" w:cs="Times New Roman"/>
          <w:lang w:val="en-US"/>
        </w:rPr>
        <w:t xml:space="preserve"> exceed 3-5 mm. To</w:t>
      </w:r>
      <w:r w:rsidRPr="00DB7999">
        <w:rPr>
          <w:rFonts w:ascii="Times New Roman" w:hAnsi="Times New Roman" w:cs="Times New Roman"/>
          <w:lang w:val="en-US"/>
        </w:rPr>
        <w:t xml:space="preserve"> </w:t>
      </w:r>
      <w:r w:rsidRPr="00DB7999">
        <w:rPr>
          <w:rFonts w:ascii="Times New Roman" w:hAnsi="Times New Roman" w:cs="Times New Roman"/>
          <w:lang w:val="en-US"/>
        </w:rPr>
        <w:lastRenderedPageBreak/>
        <w:t>this</w:t>
      </w:r>
      <w:r w:rsidR="000A72A3">
        <w:rPr>
          <w:rFonts w:ascii="Times New Roman" w:hAnsi="Times New Roman" w:cs="Times New Roman"/>
          <w:lang w:val="en-US"/>
        </w:rPr>
        <w:t>,</w:t>
      </w:r>
      <w:r w:rsidRPr="00DB7999">
        <w:rPr>
          <w:rFonts w:ascii="Times New Roman" w:hAnsi="Times New Roman" w:cs="Times New Roman"/>
          <w:lang w:val="en-US"/>
        </w:rPr>
        <w:t xml:space="preserve"> solution was </w:t>
      </w:r>
      <w:r w:rsidR="000A72A3">
        <w:rPr>
          <w:rFonts w:ascii="Times New Roman" w:hAnsi="Times New Roman" w:cs="Times New Roman"/>
          <w:lang w:val="en-US"/>
        </w:rPr>
        <w:t>placed by</w:t>
      </w:r>
      <w:r w:rsidRPr="00DB7999">
        <w:rPr>
          <w:rFonts w:ascii="Times New Roman" w:hAnsi="Times New Roman" w:cs="Times New Roman"/>
          <w:lang w:val="en-US"/>
        </w:rPr>
        <w:t xml:space="preserve"> small portions while removing the solvent in a stream of air.</w:t>
      </w:r>
    </w:p>
    <w:p w:rsidR="00893316" w:rsidRPr="00DB7999" w:rsidRDefault="000A72A3" w:rsidP="00E83A77">
      <w:pPr>
        <w:spacing w:after="0" w:line="240" w:lineRule="auto"/>
        <w:ind w:firstLine="397"/>
        <w:jc w:val="both"/>
        <w:outlineLvl w:val="6"/>
        <w:rPr>
          <w:rFonts w:ascii="Times New Roman" w:hAnsi="Times New Roman" w:cs="Times New Roman"/>
          <w:lang w:val="en-US"/>
        </w:rPr>
      </w:pPr>
      <w:r w:rsidRPr="00ED667B">
        <w:rPr>
          <w:rFonts w:ascii="Times New Roman" w:hAnsi="Times New Roman" w:cs="Times New Roman"/>
          <w:b/>
          <w:lang w:val="en-US"/>
        </w:rPr>
        <w:t xml:space="preserve">Performance </w:t>
      </w:r>
      <w:r w:rsidR="00893316" w:rsidRPr="00ED667B">
        <w:rPr>
          <w:rFonts w:ascii="Times New Roman" w:hAnsi="Times New Roman" w:cs="Times New Roman"/>
          <w:b/>
          <w:lang w:val="en-US"/>
        </w:rPr>
        <w:t>of the experiment:</w:t>
      </w:r>
      <w:r w:rsidR="00893316" w:rsidRPr="00DB7999">
        <w:rPr>
          <w:rFonts w:ascii="Times New Roman" w:hAnsi="Times New Roman" w:cs="Times New Roman"/>
          <w:lang w:val="en-US"/>
        </w:rPr>
        <w:t xml:space="preserve"> A plate with </w:t>
      </w:r>
      <w:r>
        <w:rPr>
          <w:rFonts w:ascii="Times New Roman" w:hAnsi="Times New Roman" w:cs="Times New Roman"/>
          <w:lang w:val="en-US"/>
        </w:rPr>
        <w:t xml:space="preserve">placed droplets </w:t>
      </w:r>
      <w:r w:rsidR="00893316" w:rsidRPr="00DB7999">
        <w:rPr>
          <w:rFonts w:ascii="Times New Roman" w:hAnsi="Times New Roman" w:cs="Times New Roman"/>
          <w:lang w:val="en-US"/>
        </w:rPr>
        <w:t>placed into the prepared chamber so that the spots were higher than in the mobile phase. The plate was kept in a closed chamb</w:t>
      </w:r>
      <w:r w:rsidR="00ED667B">
        <w:rPr>
          <w:rFonts w:ascii="Times New Roman" w:hAnsi="Times New Roman" w:cs="Times New Roman"/>
          <w:lang w:val="en-US"/>
        </w:rPr>
        <w:t>er until the solvent front</w:t>
      </w:r>
      <w:r w:rsidR="00893316" w:rsidRPr="00DB7999">
        <w:rPr>
          <w:rFonts w:ascii="Times New Roman" w:hAnsi="Times New Roman" w:cs="Times New Roman"/>
          <w:lang w:val="en-US"/>
        </w:rPr>
        <w:t xml:space="preserve"> rises to a height of 12 cm before the finish line</w:t>
      </w:r>
      <w:r w:rsidR="00ED667B">
        <w:rPr>
          <w:rFonts w:ascii="Times New Roman" w:hAnsi="Times New Roman" w:cs="Times New Roman"/>
          <w:lang w:val="en-US"/>
        </w:rPr>
        <w:t xml:space="preserve"> which is drawn with pencil</w:t>
      </w:r>
      <w:r w:rsidR="00893316" w:rsidRPr="00DB7999">
        <w:rPr>
          <w:rFonts w:ascii="Times New Roman" w:hAnsi="Times New Roman" w:cs="Times New Roman"/>
          <w:lang w:val="en-US"/>
        </w:rPr>
        <w:t xml:space="preserve">. </w:t>
      </w:r>
      <w:r w:rsidR="00ED667B">
        <w:rPr>
          <w:rFonts w:ascii="Times New Roman" w:hAnsi="Times New Roman" w:cs="Times New Roman"/>
          <w:lang w:val="en-US"/>
        </w:rPr>
        <w:t>T</w:t>
      </w:r>
      <w:r w:rsidR="00893316" w:rsidRPr="00DB7999">
        <w:rPr>
          <w:rFonts w:ascii="Times New Roman" w:hAnsi="Times New Roman" w:cs="Times New Roman"/>
          <w:lang w:val="en-US"/>
        </w:rPr>
        <w:t>hen</w:t>
      </w:r>
      <w:r w:rsidR="00ED667B">
        <w:rPr>
          <w:rFonts w:ascii="Times New Roman" w:hAnsi="Times New Roman" w:cs="Times New Roman"/>
          <w:lang w:val="en-US"/>
        </w:rPr>
        <w:t xml:space="preserve"> it</w:t>
      </w:r>
      <w:r w:rsidR="00893316" w:rsidRPr="00DB7999">
        <w:rPr>
          <w:rFonts w:ascii="Times New Roman" w:hAnsi="Times New Roman" w:cs="Times New Roman"/>
          <w:lang w:val="en-US"/>
        </w:rPr>
        <w:t xml:space="preserve"> removed from the cha</w:t>
      </w:r>
      <w:r w:rsidR="00D9760D">
        <w:rPr>
          <w:rFonts w:ascii="Times New Roman" w:hAnsi="Times New Roman" w:cs="Times New Roman"/>
          <w:lang w:val="en-US"/>
        </w:rPr>
        <w:t>mber; dried in an oven at 110 °</w:t>
      </w:r>
      <w:r w:rsidR="00893316" w:rsidRPr="00DB7999">
        <w:rPr>
          <w:rFonts w:ascii="Times New Roman" w:hAnsi="Times New Roman" w:cs="Times New Roman"/>
          <w:lang w:val="en-US"/>
        </w:rPr>
        <w:t>C for 60 minutes to completely remove the mobile phase.</w:t>
      </w:r>
      <w:r w:rsidR="008B7D26" w:rsidRPr="00DB7999">
        <w:rPr>
          <w:rFonts w:ascii="Times New Roman" w:hAnsi="Times New Roman" w:cs="Times New Roman"/>
          <w:lang w:val="en-US"/>
        </w:rPr>
        <w:t xml:space="preserve"> </w:t>
      </w:r>
      <w:r w:rsidR="00893316" w:rsidRPr="00DB7999">
        <w:rPr>
          <w:rFonts w:ascii="Times New Roman" w:hAnsi="Times New Roman" w:cs="Times New Roman"/>
          <w:lang w:val="en-US"/>
        </w:rPr>
        <w:t>After cooling, the plate is sprayed from a spray solution of bromocresol purple (or other</w:t>
      </w:r>
      <w:r w:rsidR="00ED667B">
        <w:rPr>
          <w:rFonts w:ascii="Times New Roman" w:hAnsi="Times New Roman" w:cs="Times New Roman"/>
          <w:lang w:val="en-US"/>
        </w:rPr>
        <w:t xml:space="preserve"> revealing agent</w:t>
      </w:r>
      <w:r w:rsidR="00893316" w:rsidRPr="00DB7999">
        <w:rPr>
          <w:rFonts w:ascii="Times New Roman" w:hAnsi="Times New Roman" w:cs="Times New Roman"/>
          <w:lang w:val="en-US"/>
        </w:rPr>
        <w:t xml:space="preserve">), dried in an oven at a temperature of 80-90 </w:t>
      </w:r>
      <w:r w:rsidR="00D9760D">
        <w:rPr>
          <w:rFonts w:ascii="Times New Roman" w:hAnsi="Times New Roman" w:cs="Times New Roman"/>
          <w:lang w:val="en-US"/>
        </w:rPr>
        <w:t>°</w:t>
      </w:r>
      <w:r w:rsidR="00893316" w:rsidRPr="00DB7999">
        <w:rPr>
          <w:rFonts w:ascii="Times New Roman" w:hAnsi="Times New Roman" w:cs="Times New Roman"/>
          <w:lang w:val="en-US"/>
        </w:rPr>
        <w:t xml:space="preserve">C for 3-6 min. </w:t>
      </w:r>
      <w:r w:rsidR="00ED667B">
        <w:rPr>
          <w:rFonts w:ascii="Times New Roman" w:hAnsi="Times New Roman" w:cs="Times New Roman"/>
          <w:lang w:val="en-US"/>
        </w:rPr>
        <w:t>With p</w:t>
      </w:r>
      <w:r w:rsidR="00893316" w:rsidRPr="00DB7999">
        <w:rPr>
          <w:rFonts w:ascii="Times New Roman" w:hAnsi="Times New Roman" w:cs="Times New Roman"/>
          <w:lang w:val="en-US"/>
        </w:rPr>
        <w:t>encil mark yellow spots, which correspond to the position of dicarboxylic acids.</w:t>
      </w:r>
    </w:p>
    <w:p w:rsidR="00785BB9" w:rsidRPr="00DB7999" w:rsidRDefault="009F32CD" w:rsidP="00E83A77">
      <w:pPr>
        <w:spacing w:after="0" w:line="240" w:lineRule="auto"/>
        <w:ind w:firstLine="397"/>
        <w:jc w:val="both"/>
        <w:outlineLvl w:val="6"/>
        <w:rPr>
          <w:rFonts w:ascii="Times New Roman" w:eastAsia="Times New Roman" w:hAnsi="Times New Roman" w:cs="Times New Roman"/>
          <w:lang w:val="en-US"/>
        </w:rPr>
      </w:pPr>
      <w:r w:rsidRPr="009F32CD">
        <w:rPr>
          <w:rFonts w:ascii="Times New Roman" w:hAnsi="Times New Roman" w:cs="Times New Roman"/>
          <w:b/>
          <w:lang w:val="en-US"/>
        </w:rPr>
        <w:t>Processing of results</w:t>
      </w:r>
      <w:r w:rsidR="00893316" w:rsidRPr="009F32CD">
        <w:rPr>
          <w:rFonts w:ascii="Times New Roman" w:hAnsi="Times New Roman" w:cs="Times New Roman"/>
          <w:b/>
          <w:lang w:val="en-US"/>
        </w:rPr>
        <w:t>:</w:t>
      </w:r>
      <w:r w:rsidR="00893316" w:rsidRPr="00DB7999">
        <w:rPr>
          <w:rFonts w:ascii="Times New Roman" w:hAnsi="Times New Roman" w:cs="Times New Roman"/>
          <w:lang w:val="en-US"/>
        </w:rPr>
        <w:t xml:space="preserve"> For the identification </w:t>
      </w:r>
      <w:r>
        <w:rPr>
          <w:rFonts w:ascii="Times New Roman" w:hAnsi="Times New Roman" w:cs="Times New Roman"/>
          <w:lang w:val="en-US"/>
        </w:rPr>
        <w:t>of dicarboxylic acids calculate</w:t>
      </w:r>
      <w:r w:rsidR="00893316" w:rsidRPr="00DB7999">
        <w:rPr>
          <w:rFonts w:ascii="Times New Roman" w:hAnsi="Times New Roman" w:cs="Times New Roman"/>
          <w:lang w:val="en-US"/>
        </w:rPr>
        <w:t xml:space="preserve"> R values ​​of standard </w:t>
      </w:r>
      <w:r w:rsidRPr="00DB7999">
        <w:rPr>
          <w:rFonts w:ascii="Times New Roman" w:hAnsi="Times New Roman" w:cs="Times New Roman"/>
          <w:lang w:val="en-US"/>
        </w:rPr>
        <w:t xml:space="preserve">acids </w:t>
      </w:r>
      <w:r>
        <w:rPr>
          <w:rFonts w:ascii="Times New Roman" w:hAnsi="Times New Roman" w:cs="Times New Roman"/>
          <w:lang w:val="en-US"/>
        </w:rPr>
        <w:t>solutions</w:t>
      </w:r>
      <w:r w:rsidR="00893316" w:rsidRPr="00DB7999">
        <w:rPr>
          <w:rFonts w:ascii="Times New Roman" w:hAnsi="Times New Roman" w:cs="Times New Roman"/>
          <w:lang w:val="en-US"/>
        </w:rPr>
        <w:t xml:space="preserve"> and </w:t>
      </w:r>
      <w:r>
        <w:rPr>
          <w:rFonts w:ascii="Times New Roman" w:hAnsi="Times New Roman" w:cs="Times New Roman"/>
          <w:lang w:val="en-US"/>
        </w:rPr>
        <w:t xml:space="preserve">investigated material placed on </w:t>
      </w:r>
      <w:r w:rsidR="00893316" w:rsidRPr="00DB7999">
        <w:rPr>
          <w:rFonts w:ascii="Times New Roman" w:hAnsi="Times New Roman" w:cs="Times New Roman"/>
          <w:lang w:val="en-US"/>
        </w:rPr>
        <w:t>the same plate by formula:</w:t>
      </w:r>
    </w:p>
    <w:p w:rsidR="00E977E7" w:rsidRPr="00DB7999" w:rsidRDefault="002C0D5D" w:rsidP="00E83A77">
      <w:pPr>
        <w:pStyle w:val="a3"/>
        <w:spacing w:after="0" w:line="240" w:lineRule="auto"/>
        <w:ind w:left="0" w:firstLine="397"/>
        <w:rPr>
          <w:rFonts w:ascii="Calibri" w:eastAsia="Calibri" w:hAnsi="Calibri" w:cs="Times New Roman"/>
          <w:lang w:val="en-US"/>
        </w:rPr>
      </w:pPr>
      <w:r w:rsidRPr="00DB7999">
        <w:rPr>
          <w:rFonts w:ascii="Times New Roman" w:hAnsi="Times New Roman" w:cs="Times New Roman"/>
          <w:noProof/>
          <w:lang w:eastAsia="ru-RU"/>
        </w:rPr>
        <w:drawing>
          <wp:inline distT="0" distB="0" distL="0" distR="0" wp14:anchorId="360D8E94" wp14:editId="412397E9">
            <wp:extent cx="1937713" cy="1052946"/>
            <wp:effectExtent l="0" t="0" r="5715" b="0"/>
            <wp:docPr id="47" name="Рисунок 15" descr="C:\Users\Altun\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tun\Desktop\11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49497" cy="1059349"/>
                    </a:xfrm>
                    <a:prstGeom prst="rect">
                      <a:avLst/>
                    </a:prstGeom>
                    <a:noFill/>
                    <a:ln w="9525">
                      <a:noFill/>
                      <a:miter lim="800000"/>
                      <a:headEnd/>
                      <a:tailEnd/>
                    </a:ln>
                  </pic:spPr>
                </pic:pic>
              </a:graphicData>
            </a:graphic>
          </wp:inline>
        </w:drawing>
      </w:r>
    </w:p>
    <w:p w:rsidR="002C0D5D" w:rsidRDefault="008B7D26" w:rsidP="002C0D5D">
      <w:pPr>
        <w:pStyle w:val="a3"/>
        <w:spacing w:after="0" w:line="240" w:lineRule="auto"/>
        <w:ind w:left="0"/>
        <w:jc w:val="center"/>
        <w:rPr>
          <w:rFonts w:ascii="Calibri" w:eastAsia="Calibri" w:hAnsi="Calibri" w:cs="Times New Roman"/>
          <w:lang w:val="en-US"/>
        </w:rPr>
      </w:pPr>
      <w:r w:rsidRPr="00DB7999">
        <w:rPr>
          <w:rFonts w:ascii="Calibri" w:eastAsia="Calibri" w:hAnsi="Calibri" w:cs="Times New Roman"/>
          <w:noProof/>
          <w:lang w:eastAsia="ru-RU"/>
        </w:rPr>
        <w:drawing>
          <wp:inline distT="0" distB="0" distL="0" distR="0" wp14:anchorId="737BE136" wp14:editId="727BC262">
            <wp:extent cx="3406628" cy="2163170"/>
            <wp:effectExtent l="0" t="0" r="3810" b="8890"/>
            <wp:docPr id="45" name="Рисунок 4"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ocy;&amp;khcy;&amp;ocy;&amp;zhcy;&amp;iecy;&amp;iecy; &amp;icy;&amp;zcy;&amp;ocy;&amp;bcy;&amp;rcy;&amp;acy;&amp;zhcy;&amp;iecy;&amp;ncy;&amp;icy;&amp;iecy;"/>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3222" b="2276"/>
                    <a:stretch/>
                  </pic:blipFill>
                  <pic:spPr bwMode="auto">
                    <a:xfrm>
                      <a:off x="0" y="0"/>
                      <a:ext cx="3415890" cy="2169051"/>
                    </a:xfrm>
                    <a:prstGeom prst="rect">
                      <a:avLst/>
                    </a:prstGeom>
                    <a:noFill/>
                    <a:ln>
                      <a:noFill/>
                    </a:ln>
                    <a:extLst>
                      <a:ext uri="{53640926-AAD7-44D8-BBD7-CCE9431645EC}">
                        <a14:shadowObscured xmlns:a14="http://schemas.microsoft.com/office/drawing/2010/main"/>
                      </a:ext>
                    </a:extLst>
                  </pic:spPr>
                </pic:pic>
              </a:graphicData>
            </a:graphic>
          </wp:inline>
        </w:drawing>
      </w:r>
    </w:p>
    <w:p w:rsidR="002C0D5D" w:rsidRPr="00503AAE" w:rsidRDefault="00503AAE" w:rsidP="002C0D5D">
      <w:pPr>
        <w:pStyle w:val="a3"/>
        <w:spacing w:after="0" w:line="240" w:lineRule="auto"/>
        <w:ind w:left="0"/>
        <w:jc w:val="center"/>
        <w:rPr>
          <w:rFonts w:ascii="Times New Roman" w:eastAsia="Calibri" w:hAnsi="Times New Roman" w:cs="Times New Roman"/>
          <w:sz w:val="18"/>
          <w:szCs w:val="18"/>
          <w:lang w:val="en-US"/>
        </w:rPr>
      </w:pPr>
      <w:r w:rsidRPr="00503AAE">
        <w:rPr>
          <w:rFonts w:ascii="Times New Roman" w:eastAsia="Calibri" w:hAnsi="Times New Roman" w:cs="Times New Roman"/>
          <w:b/>
          <w:sz w:val="18"/>
          <w:szCs w:val="18"/>
          <w:lang w:val="en-US"/>
        </w:rPr>
        <w:t>Fig. 19.</w:t>
      </w:r>
      <w:r w:rsidRPr="00503AAE">
        <w:rPr>
          <w:rFonts w:ascii="Times New Roman" w:eastAsia="Calibri" w:hAnsi="Times New Roman" w:cs="Times New Roman"/>
          <w:sz w:val="18"/>
          <w:szCs w:val="18"/>
          <w:lang w:val="en-US"/>
        </w:rPr>
        <w:t xml:space="preserve"> Thin layer chromatography. </w:t>
      </w:r>
      <w:r w:rsidR="002C0D5D" w:rsidRPr="00503AAE">
        <w:rPr>
          <w:rFonts w:ascii="Times New Roman" w:eastAsia="Calibri" w:hAnsi="Times New Roman" w:cs="Times New Roman"/>
          <w:sz w:val="18"/>
          <w:szCs w:val="18"/>
          <w:lang w:val="en-US"/>
        </w:rPr>
        <w:t>Calculation of Rf’s</w:t>
      </w:r>
    </w:p>
    <w:p w:rsidR="00503AAE" w:rsidRDefault="00503AAE" w:rsidP="002C0D5D">
      <w:pPr>
        <w:pStyle w:val="a3"/>
        <w:spacing w:after="0" w:line="240" w:lineRule="auto"/>
        <w:ind w:left="0"/>
        <w:jc w:val="center"/>
        <w:rPr>
          <w:rFonts w:ascii="Calibri" w:eastAsia="Calibri" w:hAnsi="Calibri" w:cs="Times New Roman"/>
          <w:lang w:val="en-US"/>
        </w:rPr>
      </w:pPr>
    </w:p>
    <w:p w:rsidR="009F32CD" w:rsidRPr="002C0D5D" w:rsidRDefault="009F32CD" w:rsidP="002C0D5D">
      <w:pPr>
        <w:pStyle w:val="a3"/>
        <w:spacing w:after="0" w:line="240" w:lineRule="auto"/>
        <w:ind w:left="0"/>
        <w:jc w:val="center"/>
        <w:rPr>
          <w:rFonts w:ascii="Calibri" w:eastAsia="Calibri" w:hAnsi="Calibri" w:cs="Times New Roman"/>
          <w:lang w:val="en-US"/>
        </w:rPr>
      </w:pPr>
    </w:p>
    <w:p w:rsidR="00E977E7" w:rsidRDefault="004B4079" w:rsidP="004B4079">
      <w:pPr>
        <w:spacing w:after="0" w:line="240" w:lineRule="auto"/>
        <w:jc w:val="center"/>
        <w:rPr>
          <w:rFonts w:ascii="Times New Roman" w:hAnsi="Times New Roman" w:cs="Times New Roman"/>
          <w:b/>
          <w:lang w:val="en-US"/>
        </w:rPr>
      </w:pPr>
      <w:r>
        <w:rPr>
          <w:rFonts w:ascii="Times New Roman" w:hAnsi="Times New Roman" w:cs="Times New Roman"/>
          <w:b/>
          <w:lang w:val="en-US"/>
        </w:rPr>
        <w:lastRenderedPageBreak/>
        <w:t>Laboratory work №16</w:t>
      </w:r>
    </w:p>
    <w:p w:rsidR="004B4079" w:rsidRPr="00DB7999" w:rsidRDefault="004B4079" w:rsidP="004B4079">
      <w:pPr>
        <w:spacing w:after="0" w:line="240" w:lineRule="auto"/>
        <w:jc w:val="center"/>
        <w:rPr>
          <w:rFonts w:ascii="Times New Roman" w:hAnsi="Times New Roman" w:cs="Times New Roman"/>
          <w:b/>
          <w:lang w:val="en-US"/>
        </w:rPr>
      </w:pPr>
    </w:p>
    <w:p w:rsidR="00E977E7" w:rsidRPr="00DB7999" w:rsidRDefault="00E977E7" w:rsidP="004B4079">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 xml:space="preserve">Determination of impurities in </w:t>
      </w:r>
      <w:r w:rsidR="00D363BE">
        <w:rPr>
          <w:rFonts w:ascii="Times New Roman" w:hAnsi="Times New Roman" w:cs="Times New Roman"/>
          <w:b/>
          <w:lang w:val="en-US"/>
        </w:rPr>
        <w:t xml:space="preserve">medicines </w:t>
      </w:r>
      <w:r w:rsidR="00D363BE" w:rsidRPr="00DB7999">
        <w:rPr>
          <w:rFonts w:ascii="Times New Roman" w:hAnsi="Times New Roman" w:cs="Times New Roman"/>
          <w:b/>
          <w:lang w:val="en-US"/>
        </w:rPr>
        <w:t>by TLC</w:t>
      </w:r>
    </w:p>
    <w:p w:rsidR="004B4079" w:rsidRDefault="00E977E7" w:rsidP="00AA3BDF">
      <w:pPr>
        <w:spacing w:after="0" w:line="240" w:lineRule="auto"/>
        <w:ind w:firstLine="397"/>
        <w:rPr>
          <w:rFonts w:ascii="Times New Roman" w:hAnsi="Times New Roman" w:cs="Times New Roman"/>
          <w:lang w:val="en-US"/>
        </w:rPr>
      </w:pPr>
      <w:r w:rsidRPr="00DB7999">
        <w:rPr>
          <w:lang w:val="en-US"/>
        </w:rPr>
        <w:br/>
      </w:r>
      <w:r w:rsidRPr="00DB7999">
        <w:rPr>
          <w:rFonts w:ascii="Times New Roman" w:hAnsi="Times New Roman" w:cs="Times New Roman"/>
          <w:lang w:val="en-US"/>
        </w:rPr>
        <w:t>Objective: To determine the purity of the</w:t>
      </w:r>
      <w:r w:rsidR="00AA3BDF">
        <w:rPr>
          <w:rFonts w:ascii="Times New Roman" w:hAnsi="Times New Roman" w:cs="Times New Roman"/>
          <w:lang w:val="en-US"/>
        </w:rPr>
        <w:t xml:space="preserve"> substances.</w:t>
      </w:r>
      <w:r w:rsidR="004B4079">
        <w:rPr>
          <w:rFonts w:ascii="Times New Roman" w:hAnsi="Times New Roman" w:cs="Times New Roman"/>
          <w:lang w:val="en-US"/>
        </w:rPr>
        <w:br/>
        <w:t>Stages of work</w:t>
      </w:r>
    </w:p>
    <w:p w:rsidR="004B4079" w:rsidRDefault="00E977E7"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1. Preparation </w:t>
      </w:r>
      <w:r w:rsidR="004B4079">
        <w:rPr>
          <w:rFonts w:ascii="Times New Roman" w:hAnsi="Times New Roman" w:cs="Times New Roman"/>
          <w:lang w:val="en-US"/>
        </w:rPr>
        <w:t>of the chromatographic chamber.</w:t>
      </w:r>
    </w:p>
    <w:p w:rsidR="004B4079" w:rsidRDefault="00E977E7"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2. Preparation of </w:t>
      </w:r>
      <w:r w:rsidR="00C10DB3">
        <w:rPr>
          <w:rFonts w:ascii="Times New Roman" w:hAnsi="Times New Roman" w:cs="Times New Roman"/>
          <w:lang w:val="en-US"/>
        </w:rPr>
        <w:t>witness’s substance standard samples</w:t>
      </w:r>
      <w:r w:rsidR="004B4079">
        <w:rPr>
          <w:rFonts w:ascii="Times New Roman" w:hAnsi="Times New Roman" w:cs="Times New Roman"/>
          <w:lang w:val="en-US"/>
        </w:rPr>
        <w:t>.</w:t>
      </w:r>
    </w:p>
    <w:p w:rsidR="004B4079" w:rsidRDefault="00E977E7"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3. Preparation</w:t>
      </w:r>
      <w:r w:rsidR="004B4079">
        <w:rPr>
          <w:rFonts w:ascii="Times New Roman" w:hAnsi="Times New Roman" w:cs="Times New Roman"/>
          <w:lang w:val="en-US"/>
        </w:rPr>
        <w:t xml:space="preserve"> of the chromatographic plates.</w:t>
      </w:r>
    </w:p>
    <w:p w:rsidR="004B4079" w:rsidRDefault="00E977E7"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4. </w:t>
      </w:r>
      <w:r w:rsidR="00C10DB3" w:rsidRPr="00C10DB3">
        <w:rPr>
          <w:rFonts w:ascii="Times New Roman" w:hAnsi="Times New Roman" w:cs="Times New Roman"/>
          <w:lang w:val="en-US"/>
        </w:rPr>
        <w:t>Analyzation of chromatography standards and samples</w:t>
      </w:r>
      <w:r w:rsidR="004B4079">
        <w:rPr>
          <w:rFonts w:ascii="Times New Roman" w:hAnsi="Times New Roman" w:cs="Times New Roman"/>
          <w:lang w:val="en-US"/>
        </w:rPr>
        <w:t>.</w:t>
      </w:r>
    </w:p>
    <w:p w:rsidR="004B4079" w:rsidRDefault="004B4079" w:rsidP="004B4079">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5. Drying</w:t>
      </w:r>
      <w:r w:rsidR="00C10DB3">
        <w:rPr>
          <w:rFonts w:ascii="Times New Roman" w:hAnsi="Times New Roman" w:cs="Times New Roman"/>
          <w:lang w:val="en-US"/>
        </w:rPr>
        <w:t xml:space="preserve"> of the</w:t>
      </w:r>
      <w:r>
        <w:rPr>
          <w:rFonts w:ascii="Times New Roman" w:hAnsi="Times New Roman" w:cs="Times New Roman"/>
          <w:lang w:val="en-US"/>
        </w:rPr>
        <w:t xml:space="preserve"> plate.</w:t>
      </w:r>
    </w:p>
    <w:p w:rsidR="004B4079" w:rsidRDefault="00E977E7"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6. Lighting plate under UV light or spot visualization with the indicators (depending </w:t>
      </w:r>
      <w:r w:rsidR="004B4079">
        <w:rPr>
          <w:rFonts w:ascii="Times New Roman" w:hAnsi="Times New Roman" w:cs="Times New Roman"/>
          <w:lang w:val="en-US"/>
        </w:rPr>
        <w:t>on the chromatographic system).</w:t>
      </w:r>
    </w:p>
    <w:p w:rsidR="004B4079" w:rsidRPr="004B4079" w:rsidRDefault="00E977E7" w:rsidP="004B4079">
      <w:pPr>
        <w:spacing w:after="0" w:line="240" w:lineRule="auto"/>
        <w:ind w:firstLine="397"/>
        <w:jc w:val="both"/>
        <w:rPr>
          <w:rFonts w:ascii="Times New Roman" w:hAnsi="Times New Roman" w:cs="Times New Roman"/>
          <w:b/>
          <w:lang w:val="en-US"/>
        </w:rPr>
      </w:pPr>
      <w:r w:rsidRPr="004B4079">
        <w:rPr>
          <w:rFonts w:ascii="Times New Roman" w:hAnsi="Times New Roman" w:cs="Times New Roman"/>
          <w:b/>
          <w:lang w:val="en-US"/>
        </w:rPr>
        <w:t>Part 1: Determination of i</w:t>
      </w:r>
      <w:r w:rsidR="004B4079" w:rsidRPr="004B4079">
        <w:rPr>
          <w:rFonts w:ascii="Times New Roman" w:hAnsi="Times New Roman" w:cs="Times New Roman"/>
          <w:b/>
          <w:lang w:val="en-US"/>
        </w:rPr>
        <w:t>mpurities in the nicotinic acid</w:t>
      </w:r>
    </w:p>
    <w:p w:rsidR="004B4079" w:rsidRDefault="00E977E7"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Equipment, facilities a</w:t>
      </w:r>
      <w:r w:rsidR="004B4079">
        <w:rPr>
          <w:rFonts w:ascii="Times New Roman" w:hAnsi="Times New Roman" w:cs="Times New Roman"/>
          <w:lang w:val="en-US"/>
        </w:rPr>
        <w:t>nd conditions of chromatography</w:t>
      </w:r>
    </w:p>
    <w:p w:rsidR="00C10DB3" w:rsidRDefault="00AF52B9" w:rsidP="00C10DB3">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1. </w:t>
      </w:r>
      <w:r w:rsidR="00C10DB3" w:rsidRPr="00C10DB3">
        <w:rPr>
          <w:rFonts w:ascii="Times New Roman" w:hAnsi="Times New Roman" w:cs="Times New Roman"/>
          <w:lang w:val="en-US"/>
        </w:rPr>
        <w:t>Chamber from chemically resistant</w:t>
      </w:r>
      <w:r w:rsidR="00B04D7E">
        <w:rPr>
          <w:rFonts w:ascii="Times New Roman" w:hAnsi="Times New Roman" w:cs="Times New Roman"/>
          <w:lang w:val="en-US"/>
        </w:rPr>
        <w:t xml:space="preserve"> glass for TLC with diameter 90 mm, height 1</w:t>
      </w:r>
      <w:r w:rsidR="00C10DB3" w:rsidRPr="00C10DB3">
        <w:rPr>
          <w:rFonts w:ascii="Times New Roman" w:hAnsi="Times New Roman" w:cs="Times New Roman"/>
          <w:lang w:val="en-US"/>
        </w:rPr>
        <w:t xml:space="preserve">50 mm. </w:t>
      </w:r>
    </w:p>
    <w:p w:rsidR="00C10DB3" w:rsidRPr="00C10DB3" w:rsidRDefault="00C10DB3" w:rsidP="00C10DB3">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2</w:t>
      </w:r>
      <w:r w:rsidRPr="00C10DB3">
        <w:rPr>
          <w:rFonts w:ascii="Times New Roman" w:hAnsi="Times New Roman" w:cs="Times New Roman"/>
          <w:lang w:val="en-US"/>
        </w:rPr>
        <w:t>. The drying cupboard.</w:t>
      </w:r>
    </w:p>
    <w:p w:rsidR="004B4079" w:rsidRDefault="00C10DB3" w:rsidP="00C10DB3">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3</w:t>
      </w:r>
      <w:r w:rsidRPr="00C10DB3">
        <w:rPr>
          <w:rFonts w:ascii="Times New Roman" w:hAnsi="Times New Roman" w:cs="Times New Roman"/>
          <w:lang w:val="en-US"/>
        </w:rPr>
        <w:t>. Microsyringe МШ-1</w:t>
      </w:r>
      <w:r>
        <w:rPr>
          <w:rFonts w:ascii="Times New Roman" w:hAnsi="Times New Roman" w:cs="Times New Roman"/>
          <w:lang w:val="en-US"/>
        </w:rPr>
        <w:t>0</w:t>
      </w:r>
      <w:r w:rsidRPr="00C10DB3">
        <w:rPr>
          <w:rFonts w:ascii="Times New Roman" w:hAnsi="Times New Roman" w:cs="Times New Roman"/>
          <w:lang w:val="en-US"/>
        </w:rPr>
        <w:t>.</w:t>
      </w:r>
    </w:p>
    <w:p w:rsidR="004B4079" w:rsidRDefault="00E977E7"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4. </w:t>
      </w:r>
      <w:r w:rsidR="00C10DB3">
        <w:rPr>
          <w:rFonts w:ascii="Times New Roman" w:hAnsi="Times New Roman" w:cs="Times New Roman"/>
          <w:lang w:val="en-US"/>
        </w:rPr>
        <w:t>P</w:t>
      </w:r>
      <w:r w:rsidRPr="00DB7999">
        <w:rPr>
          <w:rFonts w:ascii="Times New Roman" w:hAnsi="Times New Roman" w:cs="Times New Roman"/>
          <w:lang w:val="en-US"/>
        </w:rPr>
        <w:t>lates co</w:t>
      </w:r>
      <w:r w:rsidR="00C10DB3">
        <w:rPr>
          <w:rFonts w:ascii="Times New Roman" w:hAnsi="Times New Roman" w:cs="Times New Roman"/>
          <w:lang w:val="en-US"/>
        </w:rPr>
        <w:t xml:space="preserve">vered </w:t>
      </w:r>
      <w:r w:rsidRPr="00DB7999">
        <w:rPr>
          <w:rFonts w:ascii="Times New Roman" w:hAnsi="Times New Roman" w:cs="Times New Roman"/>
          <w:lang w:val="en-US"/>
        </w:rPr>
        <w:t>w</w:t>
      </w:r>
      <w:r w:rsidR="004B4079">
        <w:rPr>
          <w:rFonts w:ascii="Times New Roman" w:hAnsi="Times New Roman" w:cs="Times New Roman"/>
          <w:lang w:val="en-US"/>
        </w:rPr>
        <w:t>ith a layer of silica gel F</w:t>
      </w:r>
      <w:r w:rsidR="004B4079" w:rsidRPr="00C10DB3">
        <w:rPr>
          <w:rFonts w:ascii="Times New Roman" w:hAnsi="Times New Roman" w:cs="Times New Roman"/>
          <w:vertAlign w:val="subscript"/>
          <w:lang w:val="en-US"/>
        </w:rPr>
        <w:t>254</w:t>
      </w:r>
      <w:r w:rsidR="004B4079">
        <w:rPr>
          <w:rFonts w:ascii="Times New Roman" w:hAnsi="Times New Roman" w:cs="Times New Roman"/>
          <w:lang w:val="en-US"/>
        </w:rPr>
        <w:t>.</w:t>
      </w:r>
    </w:p>
    <w:p w:rsidR="004B4079" w:rsidRDefault="00E977E7"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5. </w:t>
      </w:r>
      <w:r w:rsidR="004B4079">
        <w:rPr>
          <w:rFonts w:ascii="Times New Roman" w:hAnsi="Times New Roman" w:cs="Times New Roman"/>
          <w:lang w:val="en-US"/>
        </w:rPr>
        <w:t>Pencil.</w:t>
      </w:r>
    </w:p>
    <w:p w:rsidR="004B4079" w:rsidRDefault="00E977E7"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6. Mobile phase - </w:t>
      </w:r>
      <w:r w:rsidR="00C10DB3" w:rsidRPr="00DB7999">
        <w:rPr>
          <w:rFonts w:ascii="Times New Roman" w:hAnsi="Times New Roman" w:cs="Times New Roman"/>
          <w:lang w:val="en-US"/>
        </w:rPr>
        <w:t>solvents mixture</w:t>
      </w:r>
      <w:r w:rsidR="00C10DB3">
        <w:rPr>
          <w:rFonts w:ascii="Times New Roman" w:hAnsi="Times New Roman" w:cs="Times New Roman"/>
          <w:lang w:val="en-US"/>
        </w:rPr>
        <w:t xml:space="preserve">: </w:t>
      </w:r>
      <w:r w:rsidR="006C0AEE">
        <w:rPr>
          <w:rFonts w:ascii="Times New Roman" w:hAnsi="Times New Roman" w:cs="Times New Roman"/>
          <w:lang w:val="en-US"/>
        </w:rPr>
        <w:t>1-propanol - a</w:t>
      </w:r>
      <w:r w:rsidRPr="00DB7999">
        <w:rPr>
          <w:rFonts w:ascii="Times New Roman" w:hAnsi="Times New Roman" w:cs="Times New Roman"/>
          <w:lang w:val="en-US"/>
        </w:rPr>
        <w:t>nhydrous f</w:t>
      </w:r>
      <w:r w:rsidR="004B4079">
        <w:rPr>
          <w:rFonts w:ascii="Times New Roman" w:hAnsi="Times New Roman" w:cs="Times New Roman"/>
          <w:lang w:val="en-US"/>
        </w:rPr>
        <w:t xml:space="preserve">ormic acid </w:t>
      </w:r>
      <w:r w:rsidR="004B4079">
        <w:rPr>
          <w:rFonts w:ascii="Times New Roman" w:hAnsi="Times New Roman" w:cs="Times New Roman"/>
          <w:lang w:val="kk-KZ"/>
        </w:rPr>
        <w:t>–</w:t>
      </w:r>
      <w:r w:rsidR="00C10DB3">
        <w:rPr>
          <w:rFonts w:ascii="Times New Roman" w:hAnsi="Times New Roman" w:cs="Times New Roman"/>
          <w:lang w:val="en-US"/>
        </w:rPr>
        <w:t xml:space="preserve"> water (85:10:</w:t>
      </w:r>
      <w:r w:rsidR="004B4079">
        <w:rPr>
          <w:rFonts w:ascii="Times New Roman" w:hAnsi="Times New Roman" w:cs="Times New Roman"/>
          <w:lang w:val="en-US"/>
        </w:rPr>
        <w:t>5).</w:t>
      </w:r>
    </w:p>
    <w:p w:rsidR="004B4079" w:rsidRDefault="00E977E7"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7. Standard solution of nicotinic acid</w:t>
      </w:r>
      <w:r w:rsidR="006C0AEE">
        <w:rPr>
          <w:rFonts w:ascii="Times New Roman" w:hAnsi="Times New Roman" w:cs="Times New Roman"/>
          <w:lang w:val="en-US"/>
        </w:rPr>
        <w:t xml:space="preserve"> with</w:t>
      </w:r>
      <w:r w:rsidRPr="00DB7999">
        <w:rPr>
          <w:rFonts w:ascii="Times New Roman" w:hAnsi="Times New Roman" w:cs="Times New Roman"/>
          <w:lang w:val="en-US"/>
        </w:rPr>
        <w:t xml:space="preserve"> mass fraction</w:t>
      </w:r>
      <w:r w:rsidR="004B4079">
        <w:rPr>
          <w:rFonts w:ascii="Times New Roman" w:hAnsi="Times New Roman" w:cs="Times New Roman"/>
          <w:lang w:val="kk-KZ"/>
        </w:rPr>
        <w:t xml:space="preserve"> </w:t>
      </w:r>
      <w:r w:rsidR="004B4079">
        <w:rPr>
          <w:rFonts w:ascii="Times New Roman" w:hAnsi="Times New Roman" w:cs="Times New Roman"/>
          <w:lang w:val="en-US"/>
        </w:rPr>
        <w:t>0.005%.</w:t>
      </w:r>
    </w:p>
    <w:p w:rsidR="004B4079" w:rsidRDefault="006C0AEE" w:rsidP="004B4079">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8. C</w:t>
      </w:r>
      <w:r w:rsidR="00E977E7" w:rsidRPr="00DB7999">
        <w:rPr>
          <w:rFonts w:ascii="Times New Roman" w:hAnsi="Times New Roman" w:cs="Times New Roman"/>
          <w:lang w:val="en-US"/>
        </w:rPr>
        <w:t xml:space="preserve">hromoscopy with UV radiation at </w:t>
      </w:r>
      <w:r w:rsidR="00E977E7" w:rsidRPr="00DB7999">
        <w:rPr>
          <w:rFonts w:ascii="Times New Roman" w:hAnsi="Times New Roman" w:cs="Times New Roman"/>
        </w:rPr>
        <w:sym w:font="Symbol" w:char="F06C"/>
      </w:r>
      <w:r w:rsidR="00E977E7" w:rsidRPr="00DB7999">
        <w:rPr>
          <w:rFonts w:ascii="Times New Roman" w:hAnsi="Times New Roman" w:cs="Times New Roman"/>
        </w:rPr>
        <w:sym w:font="Symbol" w:char="F020"/>
      </w:r>
      <w:r>
        <w:rPr>
          <w:rFonts w:ascii="Times New Roman" w:hAnsi="Times New Roman" w:cs="Times New Roman"/>
          <w:lang w:val="en-US"/>
        </w:rPr>
        <w:t xml:space="preserve"> =</w:t>
      </w:r>
      <w:r w:rsidRPr="00DB7999">
        <w:rPr>
          <w:rFonts w:ascii="Times New Roman" w:hAnsi="Times New Roman" w:cs="Times New Roman"/>
          <w:lang w:val="en-US"/>
        </w:rPr>
        <w:t>254 nm</w:t>
      </w:r>
      <w:r>
        <w:rPr>
          <w:rFonts w:ascii="Times New Roman" w:hAnsi="Times New Roman" w:cs="Times New Roman"/>
          <w:lang w:val="en-US"/>
        </w:rPr>
        <w:t>.</w:t>
      </w:r>
    </w:p>
    <w:p w:rsidR="004B4079" w:rsidRDefault="006C0AEE" w:rsidP="004B4079">
      <w:pPr>
        <w:spacing w:after="0" w:line="240" w:lineRule="auto"/>
        <w:ind w:firstLine="397"/>
        <w:jc w:val="both"/>
        <w:rPr>
          <w:rFonts w:ascii="Times New Roman" w:hAnsi="Times New Roman" w:cs="Times New Roman"/>
          <w:lang w:val="en-US"/>
        </w:rPr>
      </w:pPr>
      <w:r w:rsidRPr="006C0AEE">
        <w:rPr>
          <w:rFonts w:ascii="Times New Roman" w:hAnsi="Times New Roman" w:cs="Times New Roman"/>
          <w:b/>
          <w:lang w:val="en-US"/>
        </w:rPr>
        <w:t>Performance of the experiment:</w:t>
      </w:r>
      <w:r w:rsidRPr="006C0AEE">
        <w:rPr>
          <w:rFonts w:ascii="Times New Roman" w:hAnsi="Times New Roman" w:cs="Times New Roman"/>
          <w:lang w:val="en-US"/>
        </w:rPr>
        <w:t xml:space="preserve"> </w:t>
      </w:r>
      <w:r w:rsidR="00E977E7" w:rsidRPr="00DB7999">
        <w:rPr>
          <w:rFonts w:ascii="Times New Roman" w:hAnsi="Times New Roman" w:cs="Times New Roman"/>
          <w:lang w:val="en-US"/>
        </w:rPr>
        <w:t xml:space="preserve">Preparation of the standard </w:t>
      </w:r>
      <w:r w:rsidR="00594B67" w:rsidRPr="00DB7999">
        <w:rPr>
          <w:rFonts w:ascii="Times New Roman" w:hAnsi="Times New Roman" w:cs="Times New Roman"/>
          <w:lang w:val="en-US"/>
        </w:rPr>
        <w:t xml:space="preserve">sample witness </w:t>
      </w:r>
      <w:r w:rsidR="00E977E7" w:rsidRPr="00DB7999">
        <w:rPr>
          <w:rFonts w:ascii="Times New Roman" w:hAnsi="Times New Roman" w:cs="Times New Roman"/>
          <w:lang w:val="en-US"/>
        </w:rPr>
        <w:t xml:space="preserve">material </w:t>
      </w:r>
      <w:r w:rsidR="00594B67" w:rsidRPr="00DB7999">
        <w:rPr>
          <w:rFonts w:ascii="Times New Roman" w:hAnsi="Times New Roman" w:cs="Times New Roman"/>
          <w:lang w:val="en-US"/>
        </w:rPr>
        <w:t xml:space="preserve">solution </w:t>
      </w:r>
      <w:r w:rsidR="004B4079">
        <w:rPr>
          <w:rFonts w:ascii="Times New Roman" w:hAnsi="Times New Roman" w:cs="Times New Roman"/>
          <w:lang w:val="en-US"/>
        </w:rPr>
        <w:t>(</w:t>
      </w:r>
      <w:r w:rsidR="00594B67">
        <w:rPr>
          <w:rFonts w:ascii="Times New Roman" w:hAnsi="Times New Roman" w:cs="Times New Roman"/>
          <w:lang w:val="en-US"/>
        </w:rPr>
        <w:t>SSWM</w:t>
      </w:r>
      <w:r w:rsidR="004B4079">
        <w:rPr>
          <w:rFonts w:ascii="Times New Roman" w:hAnsi="Times New Roman" w:cs="Times New Roman"/>
          <w:lang w:val="en-US"/>
        </w:rPr>
        <w:t>)</w:t>
      </w:r>
    </w:p>
    <w:p w:rsidR="00E977E7" w:rsidRPr="004B4079" w:rsidRDefault="00E977E7"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A nicotinic acid:</w:t>
      </w:r>
    </w:p>
    <w:p w:rsidR="00E977E7" w:rsidRPr="00DB7999" w:rsidRDefault="00B23375" w:rsidP="00503AAE">
      <w:pPr>
        <w:spacing w:after="0" w:line="240" w:lineRule="auto"/>
        <w:jc w:val="center"/>
        <w:rPr>
          <w:rFonts w:ascii="Times New Roman" w:eastAsia="Times New Roman" w:hAnsi="Times New Roman" w:cs="Times New Roman"/>
          <w:lang w:val="en-US"/>
        </w:rPr>
      </w:pPr>
      <w:r>
        <w:object w:dxaOrig="1908" w:dyaOrig="1600">
          <v:shape id="_x0000_i1034" type="#_x0000_t75" style="width:64.5pt;height:54.75pt" o:ole="">
            <v:imagedata r:id="rId65" o:title=""/>
          </v:shape>
          <o:OLEObject Type="Embed" ProgID="ChemDraw.Document.6.0" ShapeID="_x0000_i1034" DrawAspect="Content" ObjectID="_1555231834" r:id="rId66"/>
        </w:object>
      </w:r>
    </w:p>
    <w:p w:rsidR="00B23375" w:rsidRDefault="00B23375" w:rsidP="00E83A77">
      <w:pPr>
        <w:spacing w:after="0" w:line="240" w:lineRule="auto"/>
        <w:ind w:firstLine="397"/>
        <w:jc w:val="both"/>
        <w:rPr>
          <w:rFonts w:ascii="Times New Roman" w:hAnsi="Times New Roman" w:cs="Times New Roman"/>
          <w:lang w:val="en-US"/>
        </w:rPr>
      </w:pPr>
    </w:p>
    <w:p w:rsidR="00C526FF" w:rsidRPr="00DB7999" w:rsidRDefault="00C526FF"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Accurately weighed 0.5000</w:t>
      </w:r>
      <w:r w:rsidR="00AA3BDF">
        <w:rPr>
          <w:rFonts w:ascii="Times New Roman" w:hAnsi="Times New Roman" w:cs="Times New Roman"/>
          <w:lang w:val="en-US"/>
        </w:rPr>
        <w:t xml:space="preserve"> g</w:t>
      </w:r>
      <w:r w:rsidR="00594B67">
        <w:rPr>
          <w:rFonts w:ascii="Times New Roman" w:hAnsi="Times New Roman" w:cs="Times New Roman"/>
          <w:lang w:val="en-US"/>
        </w:rPr>
        <w:t xml:space="preserve"> of</w:t>
      </w:r>
      <w:r w:rsidR="00AA3BDF">
        <w:rPr>
          <w:rFonts w:ascii="Times New Roman" w:hAnsi="Times New Roman" w:cs="Times New Roman"/>
          <w:lang w:val="en-US"/>
        </w:rPr>
        <w:t xml:space="preserve"> nicotinic acid (0.2500 g)</w:t>
      </w:r>
      <w:r w:rsidRPr="00DB7999">
        <w:rPr>
          <w:rFonts w:ascii="Times New Roman" w:hAnsi="Times New Roman" w:cs="Times New Roman"/>
          <w:lang w:val="en-US"/>
        </w:rPr>
        <w:t xml:space="preserve"> dissolved in water in volumetric flask</w:t>
      </w:r>
      <w:r w:rsidR="00594B67">
        <w:rPr>
          <w:rFonts w:ascii="Times New Roman" w:hAnsi="Times New Roman" w:cs="Times New Roman"/>
          <w:lang w:val="en-US"/>
        </w:rPr>
        <w:t xml:space="preserve"> for</w:t>
      </w:r>
      <w:r w:rsidRPr="00DB7999">
        <w:rPr>
          <w:rFonts w:ascii="Times New Roman" w:hAnsi="Times New Roman" w:cs="Times New Roman"/>
          <w:lang w:val="en-US"/>
        </w:rPr>
        <w:t xml:space="preserve"> 50.00 cm</w:t>
      </w:r>
      <w:r w:rsidRPr="00AA3BDF">
        <w:rPr>
          <w:rFonts w:ascii="Times New Roman" w:hAnsi="Times New Roman" w:cs="Times New Roman"/>
          <w:vertAlign w:val="superscript"/>
          <w:lang w:val="en-US"/>
        </w:rPr>
        <w:t>3</w:t>
      </w:r>
      <w:r w:rsidRPr="00DB7999">
        <w:rPr>
          <w:rFonts w:ascii="Times New Roman" w:hAnsi="Times New Roman" w:cs="Times New Roman"/>
          <w:lang w:val="en-US"/>
        </w:rPr>
        <w:t xml:space="preserve"> (25.00 cm</w:t>
      </w:r>
      <w:r w:rsidRPr="00AA3BDF">
        <w:rPr>
          <w:rFonts w:ascii="Times New Roman" w:hAnsi="Times New Roman" w:cs="Times New Roman"/>
          <w:vertAlign w:val="superscript"/>
          <w:lang w:val="en-US"/>
        </w:rPr>
        <w:t>3</w:t>
      </w:r>
      <w:r w:rsidR="00594B67">
        <w:rPr>
          <w:rFonts w:ascii="Times New Roman" w:hAnsi="Times New Roman" w:cs="Times New Roman"/>
          <w:lang w:val="en-US"/>
        </w:rPr>
        <w:t>) with light</w:t>
      </w:r>
      <w:r w:rsidRPr="00DB7999">
        <w:rPr>
          <w:rFonts w:ascii="Times New Roman" w:hAnsi="Times New Roman" w:cs="Times New Roman"/>
          <w:lang w:val="en-US"/>
        </w:rPr>
        <w:t xml:space="preserve"> heating, cooled, </w:t>
      </w:r>
      <w:r w:rsidR="00594B67">
        <w:rPr>
          <w:rFonts w:ascii="Times New Roman" w:hAnsi="Times New Roman" w:cs="Times New Roman"/>
          <w:lang w:val="en-US"/>
        </w:rPr>
        <w:t xml:space="preserve">bring </w:t>
      </w:r>
      <w:r w:rsidRPr="00DB7999">
        <w:rPr>
          <w:rFonts w:ascii="Times New Roman" w:hAnsi="Times New Roman" w:cs="Times New Roman"/>
          <w:lang w:val="en-US"/>
        </w:rPr>
        <w:t xml:space="preserve">to the mark with water. </w:t>
      </w:r>
      <w:r w:rsidR="00594B67">
        <w:rPr>
          <w:rFonts w:ascii="Times New Roman" w:hAnsi="Times New Roman" w:cs="Times New Roman"/>
          <w:lang w:val="en-US"/>
        </w:rPr>
        <w:t>By pipette</w:t>
      </w:r>
      <w:r w:rsidRPr="00DB7999">
        <w:rPr>
          <w:rFonts w:ascii="Times New Roman" w:hAnsi="Times New Roman" w:cs="Times New Roman"/>
          <w:lang w:val="en-US"/>
        </w:rPr>
        <w:t xml:space="preserve"> 0.50 cm</w:t>
      </w:r>
      <w:r w:rsidRPr="00AA3BDF">
        <w:rPr>
          <w:rFonts w:ascii="Times New Roman" w:hAnsi="Times New Roman" w:cs="Times New Roman"/>
          <w:vertAlign w:val="superscript"/>
          <w:lang w:val="en-US"/>
        </w:rPr>
        <w:t>3</w:t>
      </w:r>
      <w:r w:rsidRPr="00DB7999">
        <w:rPr>
          <w:rFonts w:ascii="Times New Roman" w:hAnsi="Times New Roman" w:cs="Times New Roman"/>
          <w:lang w:val="en-US"/>
        </w:rPr>
        <w:t xml:space="preserve"> of the resulting solution </w:t>
      </w:r>
      <w:r w:rsidR="00594B67">
        <w:rPr>
          <w:rFonts w:ascii="Times New Roman" w:hAnsi="Times New Roman" w:cs="Times New Roman"/>
          <w:lang w:val="en-US"/>
        </w:rPr>
        <w:t>transfer to</w:t>
      </w:r>
      <w:r w:rsidRPr="00DB7999">
        <w:rPr>
          <w:rFonts w:ascii="Times New Roman" w:hAnsi="Times New Roman" w:cs="Times New Roman"/>
          <w:lang w:val="en-US"/>
        </w:rPr>
        <w:t xml:space="preserve"> volumetric flask</w:t>
      </w:r>
      <w:r w:rsidR="00594B67">
        <w:rPr>
          <w:rFonts w:ascii="Times New Roman" w:hAnsi="Times New Roman" w:cs="Times New Roman"/>
          <w:lang w:val="en-US"/>
        </w:rPr>
        <w:t xml:space="preserve"> for</w:t>
      </w:r>
      <w:r w:rsidRPr="00DB7999">
        <w:rPr>
          <w:rFonts w:ascii="Times New Roman" w:hAnsi="Times New Roman" w:cs="Times New Roman"/>
          <w:lang w:val="en-US"/>
        </w:rPr>
        <w:t xml:space="preserve"> 100.0 </w:t>
      </w:r>
      <w:r w:rsidRPr="00DB7999">
        <w:rPr>
          <w:rFonts w:ascii="Times New Roman" w:hAnsi="Times New Roman" w:cs="Times New Roman"/>
          <w:lang w:val="en-US"/>
        </w:rPr>
        <w:lastRenderedPageBreak/>
        <w:t>cm</w:t>
      </w:r>
      <w:r w:rsidRPr="00AA3BDF">
        <w:rPr>
          <w:rFonts w:ascii="Times New Roman" w:hAnsi="Times New Roman" w:cs="Times New Roman"/>
          <w:vertAlign w:val="superscript"/>
          <w:lang w:val="en-US"/>
        </w:rPr>
        <w:t>3</w:t>
      </w:r>
      <w:r w:rsidRPr="00DB7999">
        <w:rPr>
          <w:rFonts w:ascii="Times New Roman" w:hAnsi="Times New Roman" w:cs="Times New Roman"/>
          <w:lang w:val="en-US"/>
        </w:rPr>
        <w:t xml:space="preserve">, the volume is </w:t>
      </w:r>
      <w:r w:rsidR="00594B67">
        <w:rPr>
          <w:rFonts w:ascii="Times New Roman" w:hAnsi="Times New Roman" w:cs="Times New Roman"/>
          <w:lang w:val="en-US"/>
        </w:rPr>
        <w:t xml:space="preserve">bringing </w:t>
      </w:r>
      <w:r w:rsidRPr="00DB7999">
        <w:rPr>
          <w:rFonts w:ascii="Times New Roman" w:hAnsi="Times New Roman" w:cs="Times New Roman"/>
          <w:lang w:val="en-US"/>
        </w:rPr>
        <w:t>with water to the mark and the solution is</w:t>
      </w:r>
      <w:r w:rsidR="00594B67">
        <w:rPr>
          <w:rFonts w:ascii="Times New Roman" w:hAnsi="Times New Roman" w:cs="Times New Roman"/>
          <w:lang w:val="en-US"/>
        </w:rPr>
        <w:t xml:space="preserve"> mixed</w:t>
      </w:r>
      <w:r w:rsidRPr="00DB7999">
        <w:rPr>
          <w:rFonts w:ascii="Times New Roman" w:hAnsi="Times New Roman" w:cs="Times New Roman"/>
          <w:lang w:val="en-US"/>
        </w:rPr>
        <w:t>.</w:t>
      </w:r>
      <w:r w:rsidR="008B7D26" w:rsidRPr="00DB7999">
        <w:rPr>
          <w:rFonts w:ascii="Times New Roman" w:hAnsi="Times New Roman" w:cs="Times New Roman"/>
          <w:lang w:val="en-US"/>
        </w:rPr>
        <w:t xml:space="preserve"> </w:t>
      </w:r>
      <w:r w:rsidR="00594B67" w:rsidRPr="00DB7999">
        <w:rPr>
          <w:rFonts w:ascii="Times New Roman" w:hAnsi="Times New Roman" w:cs="Times New Roman"/>
          <w:lang w:val="en-US"/>
        </w:rPr>
        <w:t>Use</w:t>
      </w:r>
      <w:r w:rsidR="00594B67">
        <w:rPr>
          <w:rFonts w:ascii="Times New Roman" w:hAnsi="Times New Roman" w:cs="Times New Roman"/>
          <w:lang w:val="en-US"/>
        </w:rPr>
        <w:t xml:space="preserve"> </w:t>
      </w:r>
      <w:r w:rsidR="00594B67" w:rsidRPr="00DB7999">
        <w:rPr>
          <w:rFonts w:ascii="Times New Roman" w:hAnsi="Times New Roman" w:cs="Times New Roman"/>
          <w:lang w:val="en-US"/>
        </w:rPr>
        <w:t xml:space="preserve">freshly prepared </w:t>
      </w:r>
      <w:r w:rsidR="00594B67">
        <w:rPr>
          <w:rFonts w:ascii="Times New Roman" w:hAnsi="Times New Roman" w:cs="Times New Roman"/>
          <w:lang w:val="en-US"/>
        </w:rPr>
        <w:t>s</w:t>
      </w:r>
      <w:r w:rsidRPr="00DB7999">
        <w:rPr>
          <w:rFonts w:ascii="Times New Roman" w:hAnsi="Times New Roman" w:cs="Times New Roman"/>
          <w:lang w:val="en-US"/>
        </w:rPr>
        <w:t>olutions.</w:t>
      </w:r>
    </w:p>
    <w:p w:rsidR="00C526FF" w:rsidRPr="00594B67" w:rsidRDefault="00C526FF" w:rsidP="00E83A77">
      <w:pPr>
        <w:spacing w:after="0" w:line="240" w:lineRule="auto"/>
        <w:ind w:firstLine="397"/>
        <w:rPr>
          <w:rFonts w:ascii="Times New Roman" w:hAnsi="Times New Roman" w:cs="Times New Roman"/>
          <w:i/>
          <w:lang w:val="en-US"/>
        </w:rPr>
      </w:pPr>
      <w:r w:rsidRPr="00594B67">
        <w:rPr>
          <w:rFonts w:ascii="Times New Roman" w:hAnsi="Times New Roman" w:cs="Times New Roman"/>
          <w:i/>
          <w:lang w:val="en-US"/>
        </w:rPr>
        <w:t>Chromatography</w:t>
      </w:r>
    </w:p>
    <w:p w:rsidR="00C526FF" w:rsidRPr="00DB7999" w:rsidRDefault="00C526FF"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On the </w:t>
      </w:r>
      <w:r w:rsidR="00594B67" w:rsidRPr="00DB7999">
        <w:rPr>
          <w:rFonts w:ascii="Times New Roman" w:hAnsi="Times New Roman" w:cs="Times New Roman"/>
          <w:lang w:val="en-US"/>
        </w:rPr>
        <w:t>line</w:t>
      </w:r>
      <w:r w:rsidR="00594B67">
        <w:rPr>
          <w:rFonts w:ascii="Times New Roman" w:hAnsi="Times New Roman" w:cs="Times New Roman"/>
          <w:lang w:val="en-US"/>
        </w:rPr>
        <w:t>,</w:t>
      </w:r>
      <w:r w:rsidR="00594B67" w:rsidRPr="00DB7999">
        <w:rPr>
          <w:rFonts w:ascii="Times New Roman" w:hAnsi="Times New Roman" w:cs="Times New Roman"/>
          <w:lang w:val="en-US"/>
        </w:rPr>
        <w:t xml:space="preserve"> </w:t>
      </w:r>
      <w:r w:rsidR="00594B67">
        <w:rPr>
          <w:rFonts w:ascii="Times New Roman" w:hAnsi="Times New Roman" w:cs="Times New Roman"/>
          <w:lang w:val="en-US"/>
        </w:rPr>
        <w:t xml:space="preserve">covered with </w:t>
      </w:r>
      <w:r w:rsidR="00594B67" w:rsidRPr="00DB7999">
        <w:rPr>
          <w:rFonts w:ascii="Times New Roman" w:hAnsi="Times New Roman" w:cs="Times New Roman"/>
          <w:lang w:val="en-US"/>
        </w:rPr>
        <w:t>silica gel</w:t>
      </w:r>
      <w:r w:rsidR="00594B67" w:rsidRPr="00594B67">
        <w:rPr>
          <w:rFonts w:ascii="Times New Roman" w:hAnsi="Times New Roman" w:cs="Times New Roman"/>
          <w:lang w:val="en-US"/>
        </w:rPr>
        <w:t xml:space="preserve"> </w:t>
      </w:r>
      <w:r w:rsidR="00594B67" w:rsidRPr="00DB7999">
        <w:rPr>
          <w:rFonts w:ascii="Times New Roman" w:hAnsi="Times New Roman" w:cs="Times New Roman"/>
          <w:lang w:val="en-US"/>
        </w:rPr>
        <w:t>F</w:t>
      </w:r>
      <w:r w:rsidR="00594B67" w:rsidRPr="00594B67">
        <w:rPr>
          <w:rFonts w:ascii="Times New Roman" w:hAnsi="Times New Roman" w:cs="Times New Roman"/>
          <w:vertAlign w:val="subscript"/>
          <w:lang w:val="en-US"/>
        </w:rPr>
        <w:t>254</w:t>
      </w:r>
      <w:r w:rsidR="00594B67">
        <w:rPr>
          <w:rFonts w:ascii="Times New Roman" w:hAnsi="Times New Roman" w:cs="Times New Roman"/>
          <w:lang w:val="en-US"/>
        </w:rPr>
        <w:t>,</w:t>
      </w:r>
      <w:r w:rsidR="00594B67" w:rsidRPr="00DB7999">
        <w:rPr>
          <w:rFonts w:ascii="Times New Roman" w:hAnsi="Times New Roman" w:cs="Times New Roman"/>
          <w:lang w:val="en-US"/>
        </w:rPr>
        <w:t xml:space="preserve"> </w:t>
      </w:r>
      <w:r w:rsidR="00594B67">
        <w:rPr>
          <w:rFonts w:ascii="Times New Roman" w:hAnsi="Times New Roman" w:cs="Times New Roman"/>
          <w:lang w:val="en-US"/>
        </w:rPr>
        <w:t xml:space="preserve">where plate starts place </w:t>
      </w:r>
      <w:r w:rsidRPr="00DB7999">
        <w:rPr>
          <w:rFonts w:ascii="Times New Roman" w:hAnsi="Times New Roman" w:cs="Times New Roman"/>
          <w:lang w:val="en-US"/>
        </w:rPr>
        <w:t xml:space="preserve"> </w:t>
      </w:r>
      <w:r w:rsidR="00594B67">
        <w:rPr>
          <w:rFonts w:ascii="Times New Roman" w:hAnsi="Times New Roman" w:cs="Times New Roman"/>
          <w:lang w:val="en-US"/>
        </w:rPr>
        <w:t xml:space="preserve">on </w:t>
      </w:r>
      <w:r w:rsidR="00594B67" w:rsidRPr="00DB7999">
        <w:rPr>
          <w:rFonts w:ascii="Times New Roman" w:hAnsi="Times New Roman" w:cs="Times New Roman"/>
          <w:lang w:val="en-US"/>
        </w:rPr>
        <w:t>drying</w:t>
      </w:r>
      <w:r w:rsidR="00594B67">
        <w:rPr>
          <w:rFonts w:ascii="Times New Roman" w:hAnsi="Times New Roman" w:cs="Times New Roman"/>
          <w:lang w:val="en-US"/>
        </w:rPr>
        <w:t xml:space="preserve"> by </w:t>
      </w:r>
      <w:r w:rsidR="00594B67" w:rsidRPr="00DB7999">
        <w:rPr>
          <w:rFonts w:ascii="Times New Roman" w:hAnsi="Times New Roman" w:cs="Times New Roman"/>
          <w:lang w:val="en-US"/>
        </w:rPr>
        <w:t>cold air current</w:t>
      </w:r>
      <w:r w:rsidR="001705A2">
        <w:rPr>
          <w:rFonts w:ascii="Times New Roman" w:hAnsi="Times New Roman" w:cs="Times New Roman"/>
          <w:lang w:val="en-US"/>
        </w:rPr>
        <w:t xml:space="preserve"> 10 mcL (100 mcg</w:t>
      </w:r>
      <w:r w:rsidRPr="00DB7999">
        <w:rPr>
          <w:rFonts w:ascii="Times New Roman" w:hAnsi="Times New Roman" w:cs="Times New Roman"/>
          <w:lang w:val="en-US"/>
        </w:rPr>
        <w:t>) of a 1%</w:t>
      </w:r>
      <w:r w:rsidR="001705A2">
        <w:rPr>
          <w:rFonts w:ascii="Times New Roman" w:hAnsi="Times New Roman" w:cs="Times New Roman"/>
          <w:lang w:val="en-US"/>
        </w:rPr>
        <w:t xml:space="preserve"> medicine</w:t>
      </w:r>
      <w:r w:rsidRPr="00DB7999">
        <w:rPr>
          <w:rFonts w:ascii="Times New Roman" w:hAnsi="Times New Roman" w:cs="Times New Roman"/>
          <w:lang w:val="en-US"/>
        </w:rPr>
        <w:t xml:space="preserve"> solution and </w:t>
      </w:r>
      <w:r w:rsidR="001705A2">
        <w:rPr>
          <w:rFonts w:ascii="Times New Roman" w:hAnsi="Times New Roman" w:cs="Times New Roman"/>
          <w:lang w:val="en-US"/>
        </w:rPr>
        <w:t xml:space="preserve">here </w:t>
      </w:r>
      <w:r w:rsidRPr="00DB7999">
        <w:rPr>
          <w:rFonts w:ascii="Times New Roman" w:hAnsi="Times New Roman" w:cs="Times New Roman"/>
          <w:lang w:val="en-US"/>
        </w:rPr>
        <w:t xml:space="preserve">close as </w:t>
      </w:r>
      <w:r w:rsidR="001705A2" w:rsidRPr="001705A2">
        <w:rPr>
          <w:rFonts w:ascii="Times New Roman" w:hAnsi="Times New Roman" w:cs="Times New Roman"/>
          <w:lang w:val="en-US"/>
        </w:rPr>
        <w:t>SSWM</w:t>
      </w:r>
      <w:r w:rsidR="001705A2" w:rsidRPr="00DB7999">
        <w:rPr>
          <w:rFonts w:ascii="Times New Roman" w:hAnsi="Times New Roman" w:cs="Times New Roman"/>
          <w:lang w:val="en-US"/>
        </w:rPr>
        <w:t xml:space="preserve"> </w:t>
      </w:r>
      <w:r w:rsidR="001705A2">
        <w:rPr>
          <w:rFonts w:ascii="Times New Roman" w:hAnsi="Times New Roman" w:cs="Times New Roman"/>
          <w:lang w:val="en-US"/>
        </w:rPr>
        <w:t>poured 10 mcL (0.5 mcg) and 4 mcL (0.2 mcg</w:t>
      </w:r>
      <w:r w:rsidRPr="00DB7999">
        <w:rPr>
          <w:rFonts w:ascii="Times New Roman" w:hAnsi="Times New Roman" w:cs="Times New Roman"/>
          <w:lang w:val="en-US"/>
        </w:rPr>
        <w:t>)</w:t>
      </w:r>
      <w:r w:rsidR="001705A2">
        <w:rPr>
          <w:rFonts w:ascii="Times New Roman" w:hAnsi="Times New Roman" w:cs="Times New Roman"/>
          <w:lang w:val="en-US"/>
        </w:rPr>
        <w:t xml:space="preserve"> of</w:t>
      </w:r>
      <w:r w:rsidRPr="00DB7999">
        <w:rPr>
          <w:rFonts w:ascii="Times New Roman" w:hAnsi="Times New Roman" w:cs="Times New Roman"/>
          <w:lang w:val="en-US"/>
        </w:rPr>
        <w:t xml:space="preserve"> 0.005% </w:t>
      </w:r>
      <w:r w:rsidR="001705A2" w:rsidRPr="00DB7999">
        <w:rPr>
          <w:rFonts w:ascii="Times New Roman" w:hAnsi="Times New Roman" w:cs="Times New Roman"/>
          <w:lang w:val="en-US"/>
        </w:rPr>
        <w:t xml:space="preserve">nicotinic acid </w:t>
      </w:r>
      <w:r w:rsidR="001705A2">
        <w:rPr>
          <w:rFonts w:ascii="Times New Roman" w:hAnsi="Times New Roman" w:cs="Times New Roman"/>
          <w:lang w:val="en-US"/>
        </w:rPr>
        <w:t xml:space="preserve">solution </w:t>
      </w:r>
      <w:r w:rsidRPr="00DB7999">
        <w:rPr>
          <w:rFonts w:ascii="Times New Roman" w:hAnsi="Times New Roman" w:cs="Times New Roman"/>
          <w:lang w:val="en-US"/>
        </w:rPr>
        <w:t xml:space="preserve">in water. The plate with the </w:t>
      </w:r>
      <w:r w:rsidR="001705A2">
        <w:rPr>
          <w:rFonts w:ascii="Times New Roman" w:hAnsi="Times New Roman" w:cs="Times New Roman"/>
          <w:lang w:val="en-US"/>
        </w:rPr>
        <w:t>placed species is</w:t>
      </w:r>
      <w:r w:rsidRPr="00DB7999">
        <w:rPr>
          <w:rFonts w:ascii="Times New Roman" w:hAnsi="Times New Roman" w:cs="Times New Roman"/>
          <w:lang w:val="en-US"/>
        </w:rPr>
        <w:t xml:space="preserve"> dried in</w:t>
      </w:r>
      <w:r w:rsidR="001705A2">
        <w:rPr>
          <w:rFonts w:ascii="Times New Roman" w:hAnsi="Times New Roman" w:cs="Times New Roman"/>
          <w:lang w:val="en-US"/>
        </w:rPr>
        <w:t xml:space="preserve"> the</w:t>
      </w:r>
      <w:r w:rsidRPr="00DB7999">
        <w:rPr>
          <w:rFonts w:ascii="Times New Roman" w:hAnsi="Times New Roman" w:cs="Times New Roman"/>
          <w:lang w:val="en-US"/>
        </w:rPr>
        <w:t xml:space="preserve"> air for 15 minutes. Placed in a chamber with an eluent </w:t>
      </w:r>
      <w:r w:rsidR="001705A2">
        <w:rPr>
          <w:rFonts w:ascii="Times New Roman" w:hAnsi="Times New Roman" w:cs="Times New Roman"/>
          <w:lang w:val="en-US"/>
        </w:rPr>
        <w:t xml:space="preserve">which is </w:t>
      </w:r>
      <w:r w:rsidRPr="00DB7999">
        <w:rPr>
          <w:rFonts w:ascii="Times New Roman" w:hAnsi="Times New Roman" w:cs="Times New Roman"/>
          <w:lang w:val="en-US"/>
        </w:rPr>
        <w:t>a mixture of solvents: 1-pr</w:t>
      </w:r>
      <w:r w:rsidR="001705A2">
        <w:rPr>
          <w:rFonts w:ascii="Times New Roman" w:hAnsi="Times New Roman" w:cs="Times New Roman"/>
          <w:lang w:val="en-US"/>
        </w:rPr>
        <w:t>opanol – a</w:t>
      </w:r>
      <w:r w:rsidR="004B4079">
        <w:rPr>
          <w:rFonts w:ascii="Times New Roman" w:hAnsi="Times New Roman" w:cs="Times New Roman"/>
          <w:lang w:val="en-US"/>
        </w:rPr>
        <w:t>nhydrous formic acid –</w:t>
      </w:r>
      <w:r w:rsidR="001705A2">
        <w:rPr>
          <w:rFonts w:ascii="Times New Roman" w:hAnsi="Times New Roman" w:cs="Times New Roman"/>
          <w:lang w:val="en-US"/>
        </w:rPr>
        <w:t xml:space="preserve"> water (85:10:</w:t>
      </w:r>
      <w:r w:rsidRPr="00DB7999">
        <w:rPr>
          <w:rFonts w:ascii="Times New Roman" w:hAnsi="Times New Roman" w:cs="Times New Roman"/>
          <w:lang w:val="en-US"/>
        </w:rPr>
        <w:t xml:space="preserve">5) </w:t>
      </w:r>
      <w:r w:rsidR="004B4079">
        <w:rPr>
          <w:rFonts w:ascii="Times New Roman" w:hAnsi="Times New Roman" w:cs="Times New Roman"/>
          <w:lang w:val="kk-KZ"/>
        </w:rPr>
        <w:t>–</w:t>
      </w:r>
      <w:r w:rsidRPr="00DB7999">
        <w:rPr>
          <w:rFonts w:ascii="Times New Roman" w:hAnsi="Times New Roman" w:cs="Times New Roman"/>
          <w:lang w:val="en-US"/>
        </w:rPr>
        <w:t xml:space="preserve"> and </w:t>
      </w:r>
      <w:r w:rsidR="001705A2">
        <w:rPr>
          <w:rFonts w:ascii="Times New Roman" w:hAnsi="Times New Roman" w:cs="Times New Roman"/>
          <w:lang w:val="en-US"/>
        </w:rPr>
        <w:t xml:space="preserve">carry out </w:t>
      </w:r>
      <w:r w:rsidR="001705A2" w:rsidRPr="00DB7999">
        <w:rPr>
          <w:rFonts w:ascii="Times New Roman" w:hAnsi="Times New Roman" w:cs="Times New Roman"/>
          <w:lang w:val="en-US"/>
        </w:rPr>
        <w:t xml:space="preserve">chromatography </w:t>
      </w:r>
      <w:r w:rsidRPr="00DB7999">
        <w:rPr>
          <w:rFonts w:ascii="Times New Roman" w:hAnsi="Times New Roman" w:cs="Times New Roman"/>
          <w:lang w:val="en-US"/>
        </w:rPr>
        <w:t>by ascending</w:t>
      </w:r>
      <w:r w:rsidR="001705A2">
        <w:rPr>
          <w:rFonts w:ascii="Times New Roman" w:hAnsi="Times New Roman" w:cs="Times New Roman"/>
          <w:lang w:val="en-US"/>
        </w:rPr>
        <w:t xml:space="preserve"> method</w:t>
      </w:r>
      <w:r w:rsidRPr="00DB7999">
        <w:rPr>
          <w:rFonts w:ascii="Times New Roman" w:hAnsi="Times New Roman" w:cs="Times New Roman"/>
          <w:lang w:val="en-US"/>
        </w:rPr>
        <w:t>.</w:t>
      </w:r>
    </w:p>
    <w:p w:rsidR="008B7D26" w:rsidRPr="00DB7999" w:rsidRDefault="00C526FF"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When the front of the mobile phase will pass 80% of the plate height, it is removed from the chamber, dried for 10 minut</w:t>
      </w:r>
      <w:r w:rsidR="00FC3F06">
        <w:rPr>
          <w:rFonts w:ascii="Times New Roman" w:hAnsi="Times New Roman" w:cs="Times New Roman"/>
          <w:lang w:val="en-US"/>
        </w:rPr>
        <w:t>es at a temperature of 100-105 °</w:t>
      </w:r>
      <w:r w:rsidRPr="00DB7999">
        <w:rPr>
          <w:rFonts w:ascii="Times New Roman" w:hAnsi="Times New Roman" w:cs="Times New Roman"/>
          <w:lang w:val="en-US"/>
        </w:rPr>
        <w:t xml:space="preserve"> C and examined in UV light at </w:t>
      </w:r>
      <w:r w:rsidRPr="00DB7999">
        <w:rPr>
          <w:rFonts w:ascii="Times New Roman" w:hAnsi="Times New Roman" w:cs="Times New Roman"/>
        </w:rPr>
        <w:t>λ</w:t>
      </w:r>
      <w:r w:rsidRPr="00DB7999">
        <w:rPr>
          <w:rFonts w:ascii="Times New Roman" w:hAnsi="Times New Roman" w:cs="Times New Roman"/>
          <w:lang w:val="en-US"/>
        </w:rPr>
        <w:t xml:space="preserve"> = 254 nm. Spot</w:t>
      </w:r>
      <w:r w:rsidR="001705A2">
        <w:rPr>
          <w:rFonts w:ascii="Times New Roman" w:hAnsi="Times New Roman" w:cs="Times New Roman"/>
          <w:lang w:val="en-US"/>
        </w:rPr>
        <w:t>s substance visible in UV light</w:t>
      </w:r>
      <w:r w:rsidRPr="00DB7999">
        <w:rPr>
          <w:rFonts w:ascii="Times New Roman" w:hAnsi="Times New Roman" w:cs="Times New Roman"/>
          <w:lang w:val="en-US"/>
        </w:rPr>
        <w:t xml:space="preserve"> </w:t>
      </w:r>
      <w:r w:rsidR="001705A2">
        <w:rPr>
          <w:rFonts w:ascii="Times New Roman" w:hAnsi="Times New Roman" w:cs="Times New Roman"/>
          <w:lang w:val="en-US"/>
        </w:rPr>
        <w:t>netly</w:t>
      </w:r>
      <w:r w:rsidRPr="00DB7999">
        <w:rPr>
          <w:rFonts w:ascii="Times New Roman" w:hAnsi="Times New Roman" w:cs="Times New Roman"/>
          <w:lang w:val="en-US"/>
        </w:rPr>
        <w:t xml:space="preserve"> encircle</w:t>
      </w:r>
      <w:r w:rsidR="001705A2">
        <w:rPr>
          <w:rFonts w:ascii="Times New Roman" w:hAnsi="Times New Roman" w:cs="Times New Roman"/>
          <w:lang w:val="en-US"/>
        </w:rPr>
        <w:t xml:space="preserve"> with</w:t>
      </w:r>
      <w:r w:rsidRPr="00DB7999">
        <w:rPr>
          <w:rFonts w:ascii="Times New Roman" w:hAnsi="Times New Roman" w:cs="Times New Roman"/>
          <w:lang w:val="en-US"/>
        </w:rPr>
        <w:t xml:space="preserve"> pencil.</w:t>
      </w:r>
    </w:p>
    <w:p w:rsidR="00C526FF" w:rsidRPr="00DB7999" w:rsidRDefault="001705A2"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In the chromatogram of the experimental medicine </w:t>
      </w:r>
      <w:r w:rsidR="00C526FF" w:rsidRPr="00DB7999">
        <w:rPr>
          <w:rFonts w:ascii="Times New Roman" w:hAnsi="Times New Roman" w:cs="Times New Roman"/>
          <w:lang w:val="en-US"/>
        </w:rPr>
        <w:t xml:space="preserve">solution may be the </w:t>
      </w:r>
      <w:r>
        <w:rPr>
          <w:rFonts w:ascii="Times New Roman" w:hAnsi="Times New Roman" w:cs="Times New Roman"/>
          <w:lang w:val="en-US"/>
        </w:rPr>
        <w:t>only one impurity spot</w:t>
      </w:r>
      <w:r w:rsidR="00C526FF" w:rsidRPr="00DB7999">
        <w:rPr>
          <w:rFonts w:ascii="Times New Roman" w:hAnsi="Times New Roman" w:cs="Times New Roman"/>
          <w:lang w:val="en-US"/>
        </w:rPr>
        <w:t xml:space="preserve"> on aggregate size and color intensity not exceeding the spots on the chromatogram </w:t>
      </w:r>
      <w:r w:rsidR="00B04D7E">
        <w:rPr>
          <w:rFonts w:ascii="Times New Roman" w:hAnsi="Times New Roman" w:cs="Times New Roman"/>
          <w:lang w:val="en-US"/>
        </w:rPr>
        <w:t xml:space="preserve">of </w:t>
      </w:r>
      <w:r w:rsidR="00B04D7E" w:rsidRPr="00B04D7E">
        <w:rPr>
          <w:rFonts w:ascii="Times New Roman" w:hAnsi="Times New Roman" w:cs="Times New Roman"/>
          <w:lang w:val="en-US"/>
        </w:rPr>
        <w:t>SSWM</w:t>
      </w:r>
      <w:r w:rsidR="00C526FF" w:rsidRPr="00DB7999">
        <w:rPr>
          <w:rFonts w:ascii="Times New Roman" w:hAnsi="Times New Roman" w:cs="Times New Roman"/>
          <w:lang w:val="en-US"/>
        </w:rPr>
        <w:t xml:space="preserve"> solution (</w:t>
      </w:r>
      <w:r w:rsidR="00B04D7E">
        <w:rPr>
          <w:rFonts w:ascii="Times New Roman" w:hAnsi="Times New Roman" w:cs="Times New Roman"/>
          <w:lang w:val="en-US"/>
        </w:rPr>
        <w:t xml:space="preserve">no more than </w:t>
      </w:r>
      <w:r w:rsidR="00C526FF" w:rsidRPr="00DB7999">
        <w:rPr>
          <w:rFonts w:ascii="Times New Roman" w:hAnsi="Times New Roman" w:cs="Times New Roman"/>
          <w:lang w:val="en-US"/>
        </w:rPr>
        <w:t>0.5%). The magnitude of the spots and their color intensity</w:t>
      </w:r>
      <w:r w:rsidR="00B04D7E">
        <w:rPr>
          <w:rFonts w:ascii="Times New Roman" w:hAnsi="Times New Roman" w:cs="Times New Roman"/>
          <w:lang w:val="en-US"/>
        </w:rPr>
        <w:t xml:space="preserve"> made conclusion</w:t>
      </w:r>
      <w:r w:rsidR="00C526FF" w:rsidRPr="00DB7999">
        <w:rPr>
          <w:rFonts w:ascii="Times New Roman" w:hAnsi="Times New Roman" w:cs="Times New Roman"/>
          <w:lang w:val="en-US"/>
        </w:rPr>
        <w:t xml:space="preserve"> about the presence of the impurity components. If the intensity of the spots impurities comparable to the intensity and the magnitude of one of the spots with quite a known content of the substance in the sample is carried out semi-quantitative determination of the impurities content relative to standard samples of material witness.</w:t>
      </w:r>
    </w:p>
    <w:p w:rsidR="004B4079" w:rsidRPr="00B04D7E" w:rsidRDefault="00B04D7E" w:rsidP="00B04D7E">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Note: </w:t>
      </w:r>
      <w:r w:rsidR="00C526FF" w:rsidRPr="00DB7999">
        <w:rPr>
          <w:rFonts w:ascii="Times New Roman" w:hAnsi="Times New Roman" w:cs="Times New Roman"/>
          <w:lang w:val="en-US"/>
        </w:rPr>
        <w:t>The chromatographic system is considered suitable if</w:t>
      </w:r>
      <w:r>
        <w:rPr>
          <w:rFonts w:ascii="Times New Roman" w:hAnsi="Times New Roman" w:cs="Times New Roman"/>
          <w:lang w:val="en-US"/>
        </w:rPr>
        <w:t xml:space="preserve"> in</w:t>
      </w:r>
      <w:r w:rsidR="00C526FF" w:rsidRPr="00DB7999">
        <w:rPr>
          <w:rFonts w:ascii="Times New Roman" w:hAnsi="Times New Roman" w:cs="Times New Roman"/>
          <w:lang w:val="en-US"/>
        </w:rPr>
        <w:t xml:space="preserve"> the chromatogram visible spot of 0.2 g of nicotinic acid with R</w:t>
      </w:r>
      <w:r w:rsidR="00C526FF" w:rsidRPr="00B04D7E">
        <w:rPr>
          <w:rFonts w:ascii="Times New Roman" w:hAnsi="Times New Roman" w:cs="Times New Roman"/>
          <w:vertAlign w:val="subscript"/>
          <w:lang w:val="en-US"/>
        </w:rPr>
        <w:t>f</w:t>
      </w:r>
      <w:r w:rsidR="00C526FF" w:rsidRPr="00DB7999">
        <w:rPr>
          <w:rFonts w:ascii="Times New Roman" w:hAnsi="Times New Roman" w:cs="Times New Roman"/>
          <w:lang w:val="en-US"/>
        </w:rPr>
        <w:t xml:space="preserve"> = 0,65</w:t>
      </w:r>
      <w:r w:rsidR="00C526FF" w:rsidRPr="00DB7999">
        <w:rPr>
          <w:lang w:val="en-US"/>
        </w:rPr>
        <w:t>.</w:t>
      </w:r>
    </w:p>
    <w:p w:rsidR="008B4795" w:rsidRPr="004B4079" w:rsidRDefault="00C526FF" w:rsidP="004B4079">
      <w:pPr>
        <w:spacing w:after="0" w:line="240" w:lineRule="auto"/>
        <w:ind w:firstLine="397"/>
        <w:jc w:val="both"/>
        <w:rPr>
          <w:lang w:val="en-US"/>
        </w:rPr>
      </w:pPr>
      <w:r w:rsidRPr="00DB7999">
        <w:rPr>
          <w:rFonts w:ascii="Times New Roman" w:hAnsi="Times New Roman" w:cs="Times New Roman"/>
          <w:b/>
          <w:lang w:val="en-US"/>
        </w:rPr>
        <w:t>Part 2: Determination of impurities in the novocaine</w:t>
      </w:r>
    </w:p>
    <w:p w:rsidR="004B4079" w:rsidRDefault="00C526FF"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Equipment, facilities and conditions of chromatogra</w:t>
      </w:r>
      <w:r w:rsidR="004B4079">
        <w:rPr>
          <w:rFonts w:ascii="Times New Roman" w:hAnsi="Times New Roman" w:cs="Times New Roman"/>
          <w:lang w:val="en-US"/>
        </w:rPr>
        <w:t>phy</w:t>
      </w:r>
    </w:p>
    <w:p w:rsidR="00B04D7E" w:rsidRDefault="00C526FF"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1. </w:t>
      </w:r>
      <w:r w:rsidR="00B04D7E" w:rsidRPr="00B04D7E">
        <w:rPr>
          <w:rFonts w:ascii="Times New Roman" w:hAnsi="Times New Roman" w:cs="Times New Roman"/>
          <w:lang w:val="en-US"/>
        </w:rPr>
        <w:t>Chamber from chemically resistant</w:t>
      </w:r>
      <w:r w:rsidR="00B04D7E">
        <w:rPr>
          <w:rFonts w:ascii="Times New Roman" w:hAnsi="Times New Roman" w:cs="Times New Roman"/>
          <w:lang w:val="en-US"/>
        </w:rPr>
        <w:t xml:space="preserve"> glass for TLC with diameter 90 mm, height 1</w:t>
      </w:r>
      <w:r w:rsidR="00B04D7E" w:rsidRPr="00B04D7E">
        <w:rPr>
          <w:rFonts w:ascii="Times New Roman" w:hAnsi="Times New Roman" w:cs="Times New Roman"/>
          <w:lang w:val="en-US"/>
        </w:rPr>
        <w:t xml:space="preserve">50 mm </w:t>
      </w:r>
    </w:p>
    <w:p w:rsidR="00B04D7E" w:rsidRPr="00B04D7E" w:rsidRDefault="00C526FF" w:rsidP="00B04D7E">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2. </w:t>
      </w:r>
      <w:r w:rsidR="00B04D7E" w:rsidRPr="00B04D7E">
        <w:rPr>
          <w:rFonts w:ascii="Times New Roman" w:hAnsi="Times New Roman" w:cs="Times New Roman"/>
          <w:lang w:val="en-US"/>
        </w:rPr>
        <w:t xml:space="preserve">Chromoscopy with UV radiation at </w:t>
      </w:r>
      <w:r w:rsidR="00B04D7E" w:rsidRPr="00B04D7E">
        <w:rPr>
          <w:rFonts w:ascii="Times New Roman" w:hAnsi="Times New Roman" w:cs="Times New Roman"/>
        </w:rPr>
        <w:sym w:font="Symbol" w:char="F06C"/>
      </w:r>
      <w:r w:rsidR="00B04D7E" w:rsidRPr="00B04D7E">
        <w:rPr>
          <w:rFonts w:ascii="Times New Roman" w:hAnsi="Times New Roman" w:cs="Times New Roman"/>
        </w:rPr>
        <w:sym w:font="Symbol" w:char="F020"/>
      </w:r>
      <w:r w:rsidR="00B04D7E" w:rsidRPr="00B04D7E">
        <w:rPr>
          <w:rFonts w:ascii="Times New Roman" w:hAnsi="Times New Roman" w:cs="Times New Roman"/>
          <w:lang w:val="en-US"/>
        </w:rPr>
        <w:t xml:space="preserve"> =254 nm.</w:t>
      </w:r>
    </w:p>
    <w:p w:rsidR="00B04D7E" w:rsidRDefault="004B4079" w:rsidP="00E83A77">
      <w:pPr>
        <w:spacing w:after="0" w:line="240" w:lineRule="auto"/>
        <w:ind w:firstLine="397"/>
        <w:rPr>
          <w:rFonts w:ascii="Times New Roman" w:hAnsi="Times New Roman" w:cs="Times New Roman"/>
          <w:lang w:val="en-US"/>
        </w:rPr>
      </w:pPr>
      <w:r>
        <w:rPr>
          <w:rFonts w:ascii="Times New Roman" w:hAnsi="Times New Roman" w:cs="Times New Roman"/>
          <w:lang w:val="en-US"/>
        </w:rPr>
        <w:t xml:space="preserve">3. </w:t>
      </w:r>
      <w:r w:rsidR="00B04D7E" w:rsidRPr="00B04D7E">
        <w:rPr>
          <w:rFonts w:ascii="Times New Roman" w:hAnsi="Times New Roman" w:cs="Times New Roman"/>
          <w:lang w:val="en-US"/>
        </w:rPr>
        <w:t>The drying cupboard.</w:t>
      </w:r>
    </w:p>
    <w:p w:rsidR="004B4079" w:rsidRDefault="004B4079" w:rsidP="00E83A77">
      <w:pPr>
        <w:spacing w:after="0" w:line="240" w:lineRule="auto"/>
        <w:ind w:firstLine="397"/>
        <w:rPr>
          <w:rFonts w:ascii="Times New Roman" w:hAnsi="Times New Roman" w:cs="Times New Roman"/>
          <w:lang w:val="en-US"/>
        </w:rPr>
      </w:pPr>
      <w:r>
        <w:rPr>
          <w:rFonts w:ascii="Times New Roman" w:hAnsi="Times New Roman" w:cs="Times New Roman"/>
          <w:lang w:val="en-US"/>
        </w:rPr>
        <w:t xml:space="preserve">4. </w:t>
      </w:r>
      <w:r w:rsidR="00B04D7E" w:rsidRPr="00B04D7E">
        <w:rPr>
          <w:rFonts w:ascii="Times New Roman" w:hAnsi="Times New Roman" w:cs="Times New Roman"/>
          <w:lang w:val="en-US"/>
        </w:rPr>
        <w:t>Microsyringe МШ-10.</w:t>
      </w:r>
    </w:p>
    <w:p w:rsidR="004B4079" w:rsidRDefault="00C526FF"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5. Standard solution of nov</w:t>
      </w:r>
      <w:r w:rsidR="004B4079">
        <w:rPr>
          <w:rFonts w:ascii="Times New Roman" w:hAnsi="Times New Roman" w:cs="Times New Roman"/>
          <w:lang w:val="en-US"/>
        </w:rPr>
        <w:t>ocaine</w:t>
      </w:r>
      <w:r w:rsidR="00B04D7E">
        <w:rPr>
          <w:rFonts w:ascii="Times New Roman" w:hAnsi="Times New Roman" w:cs="Times New Roman"/>
          <w:lang w:val="en-US"/>
        </w:rPr>
        <w:t xml:space="preserve"> with</w:t>
      </w:r>
      <w:r w:rsidR="004B4079">
        <w:rPr>
          <w:rFonts w:ascii="Times New Roman" w:hAnsi="Times New Roman" w:cs="Times New Roman"/>
          <w:lang w:val="en-US"/>
        </w:rPr>
        <w:t xml:space="preserve"> mass fraction of 0.005%.</w:t>
      </w:r>
    </w:p>
    <w:p w:rsidR="004B4079" w:rsidRDefault="00C526FF" w:rsidP="004B4079">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6. The plates </w:t>
      </w:r>
      <w:r w:rsidR="00B04D7E">
        <w:rPr>
          <w:rFonts w:ascii="Times New Roman" w:hAnsi="Times New Roman" w:cs="Times New Roman"/>
          <w:lang w:val="en-US"/>
        </w:rPr>
        <w:t xml:space="preserve">covered </w:t>
      </w:r>
      <w:r w:rsidRPr="00DB7999">
        <w:rPr>
          <w:rFonts w:ascii="Times New Roman" w:hAnsi="Times New Roman" w:cs="Times New Roman"/>
          <w:lang w:val="en-US"/>
        </w:rPr>
        <w:t>w</w:t>
      </w:r>
      <w:r w:rsidR="004B4079">
        <w:rPr>
          <w:rFonts w:ascii="Times New Roman" w:hAnsi="Times New Roman" w:cs="Times New Roman"/>
          <w:lang w:val="en-US"/>
        </w:rPr>
        <w:t>ith a layer of silica gel F</w:t>
      </w:r>
      <w:r w:rsidR="004B4079" w:rsidRPr="00B04D7E">
        <w:rPr>
          <w:rFonts w:ascii="Times New Roman" w:hAnsi="Times New Roman" w:cs="Times New Roman"/>
          <w:vertAlign w:val="subscript"/>
          <w:lang w:val="en-US"/>
        </w:rPr>
        <w:t>254</w:t>
      </w:r>
      <w:r w:rsidR="004B4079">
        <w:rPr>
          <w:rFonts w:ascii="Times New Roman" w:hAnsi="Times New Roman" w:cs="Times New Roman"/>
          <w:lang w:val="en-US"/>
        </w:rPr>
        <w:t>.</w:t>
      </w:r>
    </w:p>
    <w:p w:rsidR="004B4079" w:rsidRDefault="00C526FF" w:rsidP="004B4079">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lastRenderedPageBreak/>
        <w:t>7. Mobile phase - a mixture solvent</w:t>
      </w:r>
      <w:r w:rsidR="00B04D7E">
        <w:rPr>
          <w:rFonts w:ascii="Times New Roman" w:hAnsi="Times New Roman" w:cs="Times New Roman"/>
          <w:lang w:val="en-US"/>
        </w:rPr>
        <w:t>s: 1-propanol - a</w:t>
      </w:r>
      <w:r w:rsidRPr="00DB7999">
        <w:rPr>
          <w:rFonts w:ascii="Times New Roman" w:hAnsi="Times New Roman" w:cs="Times New Roman"/>
          <w:lang w:val="en-US"/>
        </w:rPr>
        <w:t>nhydrous f</w:t>
      </w:r>
      <w:r w:rsidR="00B04D7E">
        <w:rPr>
          <w:rFonts w:ascii="Times New Roman" w:hAnsi="Times New Roman" w:cs="Times New Roman"/>
          <w:lang w:val="en-US"/>
        </w:rPr>
        <w:t>ormic acid – water (85:10:</w:t>
      </w:r>
      <w:r w:rsidR="004B4079">
        <w:rPr>
          <w:rFonts w:ascii="Times New Roman" w:hAnsi="Times New Roman" w:cs="Times New Roman"/>
          <w:lang w:val="en-US"/>
        </w:rPr>
        <w:t>5).</w:t>
      </w:r>
    </w:p>
    <w:p w:rsidR="00E977E7" w:rsidRPr="004B4079" w:rsidRDefault="00C526FF" w:rsidP="004B4079">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8. Pencil.</w:t>
      </w:r>
    </w:p>
    <w:p w:rsidR="004B4079" w:rsidRPr="004B4079" w:rsidRDefault="008B7D26" w:rsidP="004B4079">
      <w:pPr>
        <w:spacing w:after="0" w:line="240" w:lineRule="auto"/>
        <w:jc w:val="center"/>
        <w:outlineLvl w:val="6"/>
        <w:rPr>
          <w:rFonts w:ascii="Times New Roman" w:hAnsi="Times New Roman" w:cs="Times New Roman"/>
          <w:sz w:val="18"/>
          <w:lang w:val="en-US"/>
        </w:rPr>
      </w:pPr>
      <w:r w:rsidRPr="004B4079">
        <w:rPr>
          <w:rFonts w:ascii="Times New Roman" w:hAnsi="Times New Roman" w:cs="Times New Roman"/>
          <w:noProof/>
          <w:sz w:val="18"/>
          <w:lang w:eastAsia="ru-RU"/>
        </w:rPr>
        <w:drawing>
          <wp:inline distT="0" distB="0" distL="0" distR="0" wp14:anchorId="01244116" wp14:editId="66E1A7A1">
            <wp:extent cx="1934534" cy="826192"/>
            <wp:effectExtent l="0" t="0" r="8890" b="0"/>
            <wp:docPr id="6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9142"/>
                    <a:stretch/>
                  </pic:blipFill>
                  <pic:spPr bwMode="auto">
                    <a:xfrm>
                      <a:off x="0" y="0"/>
                      <a:ext cx="1939691" cy="828394"/>
                    </a:xfrm>
                    <a:prstGeom prst="rect">
                      <a:avLst/>
                    </a:prstGeom>
                    <a:noFill/>
                    <a:ln>
                      <a:noFill/>
                    </a:ln>
                    <a:extLst>
                      <a:ext uri="{53640926-AAD7-44D8-BBD7-CCE9431645EC}">
                        <a14:shadowObscured xmlns:a14="http://schemas.microsoft.com/office/drawing/2010/main"/>
                      </a:ext>
                    </a:extLst>
                  </pic:spPr>
                </pic:pic>
              </a:graphicData>
            </a:graphic>
          </wp:inline>
        </w:drawing>
      </w:r>
    </w:p>
    <w:p w:rsidR="00E977E7" w:rsidRPr="004B4079" w:rsidRDefault="00C526FF" w:rsidP="004B4079">
      <w:pPr>
        <w:spacing w:after="0" w:line="240" w:lineRule="auto"/>
        <w:jc w:val="center"/>
        <w:outlineLvl w:val="6"/>
        <w:rPr>
          <w:rFonts w:ascii="Times New Roman" w:eastAsia="Times New Roman" w:hAnsi="Times New Roman" w:cs="Times New Roman"/>
          <w:b/>
          <w:bCs/>
          <w:sz w:val="18"/>
          <w:lang w:val="en-US"/>
        </w:rPr>
      </w:pPr>
      <w:r w:rsidRPr="004B4079">
        <w:rPr>
          <w:rFonts w:ascii="Times New Roman" w:hAnsi="Times New Roman" w:cs="Times New Roman"/>
          <w:sz w:val="18"/>
          <w:lang w:val="en-US"/>
        </w:rPr>
        <w:t>Novocaine</w:t>
      </w:r>
    </w:p>
    <w:p w:rsidR="00782FA2" w:rsidRDefault="00782FA2" w:rsidP="00E83A77">
      <w:pPr>
        <w:spacing w:after="0" w:line="240" w:lineRule="auto"/>
        <w:ind w:firstLine="397"/>
        <w:jc w:val="both"/>
        <w:rPr>
          <w:rFonts w:ascii="Times New Roman" w:hAnsi="Times New Roman" w:cs="Times New Roman"/>
          <w:b/>
          <w:lang w:val="en-US"/>
        </w:rPr>
      </w:pPr>
    </w:p>
    <w:p w:rsidR="00B04D7E" w:rsidRDefault="00B04D7E" w:rsidP="00E83A77">
      <w:pPr>
        <w:spacing w:after="0" w:line="240" w:lineRule="auto"/>
        <w:ind w:firstLine="397"/>
        <w:jc w:val="both"/>
        <w:rPr>
          <w:rFonts w:ascii="Times New Roman" w:hAnsi="Times New Roman" w:cs="Times New Roman"/>
          <w:b/>
          <w:lang w:val="en-US"/>
        </w:rPr>
      </w:pPr>
      <w:r w:rsidRPr="00B04D7E">
        <w:rPr>
          <w:rFonts w:ascii="Times New Roman" w:hAnsi="Times New Roman" w:cs="Times New Roman"/>
          <w:b/>
          <w:lang w:val="en-US"/>
        </w:rPr>
        <w:t>Performance of the experiment:</w:t>
      </w:r>
    </w:p>
    <w:p w:rsidR="00C526FF" w:rsidRPr="00DB7999" w:rsidRDefault="00C526FF"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Preparation</w:t>
      </w:r>
      <w:r w:rsidR="00B04D7E">
        <w:rPr>
          <w:rFonts w:ascii="Times New Roman" w:hAnsi="Times New Roman" w:cs="Times New Roman"/>
          <w:lang w:val="en-US"/>
        </w:rPr>
        <w:t xml:space="preserve"> of</w:t>
      </w:r>
      <w:r w:rsidRPr="00DB7999">
        <w:rPr>
          <w:rFonts w:ascii="Times New Roman" w:hAnsi="Times New Roman" w:cs="Times New Roman"/>
          <w:lang w:val="en-US"/>
        </w:rPr>
        <w:t xml:space="preserve"> </w:t>
      </w:r>
      <w:r w:rsidR="00B04D7E" w:rsidRPr="00B04D7E">
        <w:rPr>
          <w:rFonts w:ascii="Times New Roman" w:hAnsi="Times New Roman" w:cs="Times New Roman"/>
          <w:lang w:val="en-US"/>
        </w:rPr>
        <w:t>SSWM</w:t>
      </w:r>
      <w:r w:rsidRPr="00DB7999">
        <w:rPr>
          <w:rFonts w:ascii="Times New Roman" w:hAnsi="Times New Roman" w:cs="Times New Roman"/>
          <w:lang w:val="en-US"/>
        </w:rPr>
        <w:t xml:space="preserve"> solution</w:t>
      </w:r>
    </w:p>
    <w:p w:rsidR="00C526FF" w:rsidRPr="00DB7999" w:rsidRDefault="00B04D7E"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Accurately weighed </w:t>
      </w:r>
      <w:r>
        <w:rPr>
          <w:rFonts w:ascii="Times New Roman" w:hAnsi="Times New Roman" w:cs="Times New Roman"/>
          <w:lang w:val="en-US"/>
        </w:rPr>
        <w:t>n</w:t>
      </w:r>
      <w:r w:rsidR="00C526FF" w:rsidRPr="00DB7999">
        <w:rPr>
          <w:rFonts w:ascii="Times New Roman" w:hAnsi="Times New Roman" w:cs="Times New Roman"/>
          <w:lang w:val="en-US"/>
        </w:rPr>
        <w:t xml:space="preserve">ovocaine 0.0025 g dissolved in ethanol </w:t>
      </w:r>
      <w:r>
        <w:rPr>
          <w:rFonts w:ascii="Times New Roman" w:hAnsi="Times New Roman" w:cs="Times New Roman"/>
          <w:lang w:val="en-US"/>
        </w:rPr>
        <w:t xml:space="preserve">in </w:t>
      </w:r>
      <w:r w:rsidR="00C526FF" w:rsidRPr="00DB7999">
        <w:rPr>
          <w:rFonts w:ascii="Times New Roman" w:hAnsi="Times New Roman" w:cs="Times New Roman"/>
          <w:lang w:val="en-US"/>
        </w:rPr>
        <w:t>volumetric flask</w:t>
      </w:r>
      <w:r>
        <w:rPr>
          <w:rFonts w:ascii="Times New Roman" w:hAnsi="Times New Roman" w:cs="Times New Roman"/>
          <w:lang w:val="en-US"/>
        </w:rPr>
        <w:t xml:space="preserve"> for</w:t>
      </w:r>
      <w:r w:rsidR="00C526FF" w:rsidRPr="00DB7999">
        <w:rPr>
          <w:rFonts w:ascii="Times New Roman" w:hAnsi="Times New Roman" w:cs="Times New Roman"/>
          <w:lang w:val="en-US"/>
        </w:rPr>
        <w:t xml:space="preserve"> 25.00 cm</w:t>
      </w:r>
      <w:r w:rsidR="00C526FF" w:rsidRPr="006E63A7">
        <w:rPr>
          <w:rFonts w:ascii="Times New Roman" w:hAnsi="Times New Roman" w:cs="Times New Roman"/>
          <w:vertAlign w:val="superscript"/>
          <w:lang w:val="en-US"/>
        </w:rPr>
        <w:t>3</w:t>
      </w:r>
      <w:r w:rsidR="00C526FF" w:rsidRPr="00DB7999">
        <w:rPr>
          <w:rFonts w:ascii="Times New Roman" w:hAnsi="Times New Roman" w:cs="Times New Roman"/>
          <w:lang w:val="en-US"/>
        </w:rPr>
        <w:t>.</w:t>
      </w:r>
    </w:p>
    <w:p w:rsidR="00C526FF" w:rsidRPr="00DB7999" w:rsidRDefault="00C526FF" w:rsidP="00E83A77">
      <w:pPr>
        <w:spacing w:after="0" w:line="240" w:lineRule="auto"/>
        <w:ind w:firstLine="397"/>
        <w:jc w:val="both"/>
        <w:rPr>
          <w:rFonts w:ascii="Times New Roman" w:hAnsi="Times New Roman" w:cs="Times New Roman"/>
          <w:lang w:val="en-US"/>
        </w:rPr>
      </w:pPr>
      <w:r w:rsidRPr="00B04D7E">
        <w:rPr>
          <w:rFonts w:ascii="Times New Roman" w:hAnsi="Times New Roman" w:cs="Times New Roman"/>
          <w:i/>
          <w:lang w:val="en-US"/>
        </w:rPr>
        <w:t>Chromatography</w:t>
      </w:r>
      <w:r w:rsidRPr="00DB7999">
        <w:rPr>
          <w:rFonts w:ascii="Times New Roman" w:hAnsi="Times New Roman" w:cs="Times New Roman"/>
          <w:lang w:val="en-US"/>
        </w:rPr>
        <w:br/>
        <w:t>On the start</w:t>
      </w:r>
      <w:r w:rsidR="00B04D7E">
        <w:rPr>
          <w:rFonts w:ascii="Times New Roman" w:hAnsi="Times New Roman" w:cs="Times New Roman"/>
          <w:lang w:val="en-US"/>
        </w:rPr>
        <w:t>ing</w:t>
      </w:r>
      <w:r w:rsidRPr="00DB7999">
        <w:rPr>
          <w:rFonts w:ascii="Times New Roman" w:hAnsi="Times New Roman" w:cs="Times New Roman"/>
          <w:lang w:val="en-US"/>
        </w:rPr>
        <w:t xml:space="preserve"> line of the plate with a fixed </w:t>
      </w:r>
      <w:r w:rsidR="00B04D7E">
        <w:rPr>
          <w:rFonts w:ascii="Times New Roman" w:hAnsi="Times New Roman" w:cs="Times New Roman"/>
          <w:lang w:val="en-US"/>
        </w:rPr>
        <w:t xml:space="preserve">layer </w:t>
      </w:r>
      <w:r w:rsidRPr="00DB7999">
        <w:rPr>
          <w:rFonts w:ascii="Times New Roman" w:hAnsi="Times New Roman" w:cs="Times New Roman"/>
          <w:lang w:val="en-US"/>
        </w:rPr>
        <w:t>of silica gel G60 F</w:t>
      </w:r>
      <w:r w:rsidRPr="00B04D7E">
        <w:rPr>
          <w:rFonts w:ascii="Times New Roman" w:hAnsi="Times New Roman" w:cs="Times New Roman"/>
          <w:vertAlign w:val="subscript"/>
          <w:lang w:val="en-US"/>
        </w:rPr>
        <w:t>254</w:t>
      </w:r>
      <w:r w:rsidRPr="00DB7999">
        <w:rPr>
          <w:rFonts w:ascii="Times New Roman" w:hAnsi="Times New Roman" w:cs="Times New Roman"/>
          <w:lang w:val="en-US"/>
        </w:rPr>
        <w:t xml:space="preserve"> </w:t>
      </w:r>
      <w:r w:rsidR="00B04D7E">
        <w:rPr>
          <w:rFonts w:ascii="Times New Roman" w:hAnsi="Times New Roman" w:cs="Times New Roman"/>
          <w:lang w:val="en-US"/>
        </w:rPr>
        <w:t xml:space="preserve">with size </w:t>
      </w:r>
      <w:r w:rsidRPr="00DB7999">
        <w:rPr>
          <w:rFonts w:ascii="Times New Roman" w:hAnsi="Times New Roman" w:cs="Times New Roman"/>
          <w:lang w:val="en-US"/>
        </w:rPr>
        <w:t>9 × 10 cm (Kieselgel G 60 F</w:t>
      </w:r>
      <w:r w:rsidRPr="00B04D7E">
        <w:rPr>
          <w:rFonts w:ascii="Times New Roman" w:hAnsi="Times New Roman" w:cs="Times New Roman"/>
          <w:vertAlign w:val="subscript"/>
          <w:lang w:val="en-US"/>
        </w:rPr>
        <w:t>254</w:t>
      </w:r>
      <w:r w:rsidRPr="00DB7999">
        <w:rPr>
          <w:rFonts w:ascii="Times New Roman" w:hAnsi="Times New Roman" w:cs="Times New Roman"/>
          <w:lang w:val="en-US"/>
        </w:rPr>
        <w:t xml:space="preserve">) </w:t>
      </w:r>
      <w:r w:rsidR="00B04D7E">
        <w:rPr>
          <w:rFonts w:ascii="Times New Roman" w:hAnsi="Times New Roman" w:cs="Times New Roman"/>
          <w:lang w:val="en-US"/>
        </w:rPr>
        <w:t xml:space="preserve">placed on </w:t>
      </w:r>
      <w:r w:rsidR="00B04D7E" w:rsidRPr="00DB7999">
        <w:rPr>
          <w:rFonts w:ascii="Times New Roman" w:hAnsi="Times New Roman" w:cs="Times New Roman"/>
          <w:lang w:val="en-US"/>
        </w:rPr>
        <w:t xml:space="preserve">drying </w:t>
      </w:r>
      <w:r w:rsidR="00B04D7E">
        <w:rPr>
          <w:rFonts w:ascii="Times New Roman" w:hAnsi="Times New Roman" w:cs="Times New Roman"/>
          <w:lang w:val="en-US"/>
        </w:rPr>
        <w:t xml:space="preserve">by </w:t>
      </w:r>
      <w:r w:rsidRPr="00DB7999">
        <w:rPr>
          <w:rFonts w:ascii="Times New Roman" w:hAnsi="Times New Roman" w:cs="Times New Roman"/>
          <w:lang w:val="en-US"/>
        </w:rPr>
        <w:t>current of compressed air 0.020 cm</w:t>
      </w:r>
      <w:r w:rsidRPr="006E63A7">
        <w:rPr>
          <w:rFonts w:ascii="Times New Roman" w:hAnsi="Times New Roman" w:cs="Times New Roman"/>
          <w:vertAlign w:val="superscript"/>
          <w:lang w:val="en-US"/>
        </w:rPr>
        <w:t>3</w:t>
      </w:r>
      <w:r w:rsidRPr="00DB7999">
        <w:rPr>
          <w:rFonts w:ascii="Times New Roman" w:hAnsi="Times New Roman" w:cs="Times New Roman"/>
          <w:lang w:val="en-US"/>
        </w:rPr>
        <w:t xml:space="preserve"> of 0.5% </w:t>
      </w:r>
      <w:r w:rsidR="00B04D7E">
        <w:rPr>
          <w:rFonts w:ascii="Times New Roman" w:hAnsi="Times New Roman" w:cs="Times New Roman"/>
          <w:lang w:val="en-US"/>
        </w:rPr>
        <w:t xml:space="preserve">medicine </w:t>
      </w:r>
      <w:r w:rsidRPr="00DB7999">
        <w:rPr>
          <w:rFonts w:ascii="Times New Roman" w:hAnsi="Times New Roman" w:cs="Times New Roman"/>
          <w:lang w:val="en-US"/>
        </w:rPr>
        <w:t xml:space="preserve">(100 </w:t>
      </w:r>
      <w:r w:rsidR="00B04D7E">
        <w:rPr>
          <w:rFonts w:ascii="Times New Roman" w:hAnsi="Times New Roman" w:cs="Times New Roman"/>
          <w:lang w:val="en-US"/>
        </w:rPr>
        <w:t>mc</w:t>
      </w:r>
      <w:r w:rsidRPr="00DB7999">
        <w:rPr>
          <w:rFonts w:ascii="Times New Roman" w:hAnsi="Times New Roman" w:cs="Times New Roman"/>
          <w:lang w:val="en-US"/>
        </w:rPr>
        <w:t xml:space="preserve">g). </w:t>
      </w:r>
      <w:r w:rsidR="008F3DEB">
        <w:rPr>
          <w:rFonts w:ascii="Times New Roman" w:hAnsi="Times New Roman" w:cs="Times New Roman"/>
          <w:lang w:val="en-US"/>
        </w:rPr>
        <w:t xml:space="preserve">Nerly </w:t>
      </w:r>
      <w:r w:rsidRPr="00DB7999">
        <w:rPr>
          <w:rFonts w:ascii="Times New Roman" w:hAnsi="Times New Roman" w:cs="Times New Roman"/>
          <w:lang w:val="en-US"/>
        </w:rPr>
        <w:t xml:space="preserve">as the </w:t>
      </w:r>
      <w:r w:rsidR="008F3DEB" w:rsidRPr="008F3DEB">
        <w:rPr>
          <w:rFonts w:ascii="Times New Roman" w:hAnsi="Times New Roman" w:cs="Times New Roman"/>
          <w:lang w:val="en-US"/>
        </w:rPr>
        <w:t>standard sample witness material solution (SSWM)</w:t>
      </w:r>
      <w:r w:rsidRPr="00DB7999">
        <w:rPr>
          <w:rFonts w:ascii="Times New Roman" w:hAnsi="Times New Roman" w:cs="Times New Roman"/>
          <w:lang w:val="en-US"/>
        </w:rPr>
        <w:t xml:space="preserve"> is applied 0.020 cm</w:t>
      </w:r>
      <w:r w:rsidRPr="006E63A7">
        <w:rPr>
          <w:rFonts w:ascii="Times New Roman" w:hAnsi="Times New Roman" w:cs="Times New Roman"/>
          <w:vertAlign w:val="superscript"/>
          <w:lang w:val="en-US"/>
        </w:rPr>
        <w:t>3</w:t>
      </w:r>
      <w:r w:rsidRPr="00DB7999">
        <w:rPr>
          <w:rFonts w:ascii="Times New Roman" w:hAnsi="Times New Roman" w:cs="Times New Roman"/>
          <w:lang w:val="en-US"/>
        </w:rPr>
        <w:t>, 0.010 cm</w:t>
      </w:r>
      <w:r w:rsidRPr="006E63A7">
        <w:rPr>
          <w:rFonts w:ascii="Times New Roman" w:hAnsi="Times New Roman" w:cs="Times New Roman"/>
          <w:vertAlign w:val="superscript"/>
          <w:lang w:val="en-US"/>
        </w:rPr>
        <w:t>3</w:t>
      </w:r>
      <w:r w:rsidRPr="00DB7999">
        <w:rPr>
          <w:rFonts w:ascii="Times New Roman" w:hAnsi="Times New Roman" w:cs="Times New Roman"/>
          <w:lang w:val="en-US"/>
        </w:rPr>
        <w:t xml:space="preserve"> and 0.002 cm</w:t>
      </w:r>
      <w:r w:rsidRPr="006E63A7">
        <w:rPr>
          <w:rFonts w:ascii="Times New Roman" w:hAnsi="Times New Roman" w:cs="Times New Roman"/>
          <w:vertAlign w:val="superscript"/>
          <w:lang w:val="en-US"/>
        </w:rPr>
        <w:t>3</w:t>
      </w:r>
      <w:r w:rsidRPr="00DB7999">
        <w:rPr>
          <w:rFonts w:ascii="Times New Roman" w:hAnsi="Times New Roman" w:cs="Times New Roman"/>
          <w:lang w:val="en-US"/>
        </w:rPr>
        <w:t xml:space="preserve"> (2.0, 1.0, 0.2 mg) 0.01% </w:t>
      </w:r>
      <w:r w:rsidR="008F3DEB">
        <w:rPr>
          <w:rFonts w:ascii="Times New Roman" w:hAnsi="Times New Roman" w:cs="Times New Roman"/>
          <w:lang w:val="en-US"/>
        </w:rPr>
        <w:t xml:space="preserve">of </w:t>
      </w:r>
      <w:r w:rsidR="008F3DEB" w:rsidRPr="00DB7999">
        <w:rPr>
          <w:rFonts w:ascii="Times New Roman" w:hAnsi="Times New Roman" w:cs="Times New Roman"/>
          <w:lang w:val="en-US"/>
        </w:rPr>
        <w:t xml:space="preserve">n-aminobenzoic </w:t>
      </w:r>
      <w:r w:rsidRPr="00DB7999">
        <w:rPr>
          <w:rFonts w:ascii="Times New Roman" w:hAnsi="Times New Roman" w:cs="Times New Roman"/>
          <w:lang w:val="en-US"/>
        </w:rPr>
        <w:t>acid</w:t>
      </w:r>
      <w:r w:rsidR="008F3DEB">
        <w:rPr>
          <w:rFonts w:ascii="Times New Roman" w:hAnsi="Times New Roman" w:cs="Times New Roman"/>
          <w:lang w:val="en-US"/>
        </w:rPr>
        <w:t xml:space="preserve"> solution</w:t>
      </w:r>
      <w:r w:rsidRPr="00DB7999">
        <w:rPr>
          <w:rFonts w:ascii="Times New Roman" w:hAnsi="Times New Roman" w:cs="Times New Roman"/>
          <w:lang w:val="en-US"/>
        </w:rPr>
        <w:t xml:space="preserve">. The plate with </w:t>
      </w:r>
      <w:r w:rsidR="008F3DEB">
        <w:rPr>
          <w:rFonts w:ascii="Times New Roman" w:hAnsi="Times New Roman" w:cs="Times New Roman"/>
          <w:lang w:val="en-US"/>
        </w:rPr>
        <w:t>placed species</w:t>
      </w:r>
      <w:r w:rsidRPr="00DB7999">
        <w:rPr>
          <w:rFonts w:ascii="Times New Roman" w:hAnsi="Times New Roman" w:cs="Times New Roman"/>
          <w:lang w:val="en-US"/>
        </w:rPr>
        <w:t xml:space="preserve"> is dried in</w:t>
      </w:r>
      <w:r w:rsidR="008F3DEB">
        <w:rPr>
          <w:rFonts w:ascii="Times New Roman" w:hAnsi="Times New Roman" w:cs="Times New Roman"/>
          <w:lang w:val="en-US"/>
        </w:rPr>
        <w:t xml:space="preserve"> the</w:t>
      </w:r>
      <w:r w:rsidRPr="00DB7999">
        <w:rPr>
          <w:rFonts w:ascii="Times New Roman" w:hAnsi="Times New Roman" w:cs="Times New Roman"/>
          <w:lang w:val="en-US"/>
        </w:rPr>
        <w:t xml:space="preserve"> air for 3 minutes, placed in a chamber with an eluent </w:t>
      </w:r>
      <w:r w:rsidR="008F3DEB">
        <w:rPr>
          <w:rFonts w:ascii="Times New Roman" w:hAnsi="Times New Roman" w:cs="Times New Roman"/>
          <w:lang w:val="en-US"/>
        </w:rPr>
        <w:t xml:space="preserve">which is </w:t>
      </w:r>
      <w:r w:rsidRPr="00DB7999">
        <w:rPr>
          <w:rFonts w:ascii="Times New Roman" w:hAnsi="Times New Roman" w:cs="Times New Roman"/>
          <w:lang w:val="en-US"/>
        </w:rPr>
        <w:t xml:space="preserve">a mixture of solvents: chloroform </w:t>
      </w:r>
      <w:r w:rsidR="004B4079">
        <w:rPr>
          <w:rFonts w:ascii="Times New Roman" w:hAnsi="Times New Roman" w:cs="Times New Roman"/>
          <w:lang w:val="kk-KZ"/>
        </w:rPr>
        <w:t>–</w:t>
      </w:r>
      <w:r w:rsidRPr="00DB7999">
        <w:rPr>
          <w:rFonts w:ascii="Times New Roman" w:hAnsi="Times New Roman" w:cs="Times New Roman"/>
          <w:lang w:val="en-US"/>
        </w:rPr>
        <w:t xml:space="preserve"> heptane </w:t>
      </w:r>
      <w:r w:rsidR="004B4079">
        <w:rPr>
          <w:rFonts w:ascii="Times New Roman" w:hAnsi="Times New Roman" w:cs="Times New Roman"/>
          <w:lang w:val="kk-KZ"/>
        </w:rPr>
        <w:t>–</w:t>
      </w:r>
      <w:r w:rsidRPr="00DB7999">
        <w:rPr>
          <w:rFonts w:ascii="Times New Roman" w:hAnsi="Times New Roman" w:cs="Times New Roman"/>
          <w:lang w:val="en-US"/>
        </w:rPr>
        <w:t xml:space="preserve"> acetone </w:t>
      </w:r>
      <w:r w:rsidR="004B4079">
        <w:rPr>
          <w:rFonts w:ascii="Times New Roman" w:hAnsi="Times New Roman" w:cs="Times New Roman"/>
          <w:lang w:val="kk-KZ"/>
        </w:rPr>
        <w:t>–</w:t>
      </w:r>
      <w:r w:rsidR="00D363BE">
        <w:rPr>
          <w:rFonts w:ascii="Times New Roman" w:hAnsi="Times New Roman" w:cs="Times New Roman"/>
          <w:lang w:val="en-US"/>
        </w:rPr>
        <w:t xml:space="preserve"> glacial acetic acid (5:1:1:</w:t>
      </w:r>
      <w:r w:rsidRPr="00DB7999">
        <w:rPr>
          <w:rFonts w:ascii="Times New Roman" w:hAnsi="Times New Roman" w:cs="Times New Roman"/>
          <w:lang w:val="en-US"/>
        </w:rPr>
        <w:t xml:space="preserve">0.5) </w:t>
      </w:r>
      <w:r w:rsidR="004B4079">
        <w:rPr>
          <w:rFonts w:ascii="Times New Roman" w:hAnsi="Times New Roman" w:cs="Times New Roman"/>
          <w:lang w:val="kk-KZ"/>
        </w:rPr>
        <w:t>–</w:t>
      </w:r>
      <w:r w:rsidRPr="00DB7999">
        <w:rPr>
          <w:rFonts w:ascii="Times New Roman" w:hAnsi="Times New Roman" w:cs="Times New Roman"/>
          <w:lang w:val="en-US"/>
        </w:rPr>
        <w:t xml:space="preserve"> and chromatographed by the ascending</w:t>
      </w:r>
      <w:r w:rsidR="008F3DEB">
        <w:rPr>
          <w:rFonts w:ascii="Times New Roman" w:hAnsi="Times New Roman" w:cs="Times New Roman"/>
          <w:lang w:val="en-US"/>
        </w:rPr>
        <w:t xml:space="preserve"> method</w:t>
      </w:r>
      <w:r w:rsidRPr="00DB7999">
        <w:rPr>
          <w:rFonts w:ascii="Times New Roman" w:hAnsi="Times New Roman" w:cs="Times New Roman"/>
          <w:lang w:val="en-US"/>
        </w:rPr>
        <w:t xml:space="preserve">. When the mobile phase front reaches the end of the plate, it is removed from the chamber, dried in air for 10 minutes and examined in UV light at </w:t>
      </w:r>
      <w:r w:rsidRPr="00DB7999">
        <w:rPr>
          <w:rFonts w:ascii="Times New Roman" w:hAnsi="Times New Roman" w:cs="Times New Roman"/>
        </w:rPr>
        <w:t>λ</w:t>
      </w:r>
      <w:r w:rsidRPr="00DB7999">
        <w:rPr>
          <w:rFonts w:ascii="Times New Roman" w:hAnsi="Times New Roman" w:cs="Times New Roman"/>
          <w:lang w:val="en-US"/>
        </w:rPr>
        <w:t xml:space="preserve"> = 254 nm.</w:t>
      </w:r>
    </w:p>
    <w:p w:rsidR="00C526FF" w:rsidRPr="00DB7999" w:rsidRDefault="00C526FF"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Spot </w:t>
      </w:r>
      <w:r w:rsidR="008F3DEB">
        <w:rPr>
          <w:rFonts w:ascii="Times New Roman" w:hAnsi="Times New Roman" w:cs="Times New Roman"/>
          <w:lang w:val="en-US"/>
        </w:rPr>
        <w:t xml:space="preserve">of an </w:t>
      </w:r>
      <w:r w:rsidRPr="00DB7999">
        <w:rPr>
          <w:rFonts w:ascii="Times New Roman" w:hAnsi="Times New Roman" w:cs="Times New Roman"/>
          <w:lang w:val="en-US"/>
        </w:rPr>
        <w:t xml:space="preserve">impurity in the chromatogram of the </w:t>
      </w:r>
      <w:r w:rsidR="008F3DEB">
        <w:rPr>
          <w:rFonts w:ascii="Times New Roman" w:hAnsi="Times New Roman" w:cs="Times New Roman"/>
          <w:lang w:val="en-US"/>
        </w:rPr>
        <w:t xml:space="preserve">medicine </w:t>
      </w:r>
      <w:r w:rsidRPr="00DB7999">
        <w:rPr>
          <w:rFonts w:ascii="Times New Roman" w:hAnsi="Times New Roman" w:cs="Times New Roman"/>
          <w:lang w:val="en-US"/>
        </w:rPr>
        <w:t>should not be</w:t>
      </w:r>
      <w:r w:rsidR="008F3DEB">
        <w:rPr>
          <w:rFonts w:ascii="Times New Roman" w:hAnsi="Times New Roman" w:cs="Times New Roman"/>
          <w:lang w:val="en-US"/>
        </w:rPr>
        <w:t xml:space="preserve"> more</w:t>
      </w:r>
      <w:r w:rsidRPr="00DB7999">
        <w:rPr>
          <w:rFonts w:ascii="Times New Roman" w:hAnsi="Times New Roman" w:cs="Times New Roman"/>
          <w:lang w:val="en-US"/>
        </w:rPr>
        <w:t xml:space="preserve"> in size and color intensity than </w:t>
      </w:r>
      <w:r w:rsidR="008F3DEB" w:rsidRPr="008F3DEB">
        <w:rPr>
          <w:rFonts w:ascii="Times New Roman" w:hAnsi="Times New Roman" w:cs="Times New Roman"/>
          <w:lang w:val="en-US"/>
        </w:rPr>
        <w:t>SSWM</w:t>
      </w:r>
      <w:r w:rsidRPr="00DB7999">
        <w:rPr>
          <w:rFonts w:ascii="Times New Roman" w:hAnsi="Times New Roman" w:cs="Times New Roman"/>
          <w:lang w:val="en-US"/>
        </w:rPr>
        <w:t xml:space="preserve"> spot (not more than 2% in the</w:t>
      </w:r>
      <w:r w:rsidR="008F3DEB">
        <w:rPr>
          <w:rFonts w:ascii="Times New Roman" w:hAnsi="Times New Roman" w:cs="Times New Roman"/>
          <w:lang w:val="en-US"/>
        </w:rPr>
        <w:t xml:space="preserve"> medicine</w:t>
      </w:r>
      <w:r w:rsidRPr="00DB7999">
        <w:rPr>
          <w:rFonts w:ascii="Times New Roman" w:hAnsi="Times New Roman" w:cs="Times New Roman"/>
          <w:lang w:val="en-US"/>
        </w:rPr>
        <w:t>).</w:t>
      </w:r>
    </w:p>
    <w:p w:rsidR="00C526FF" w:rsidRPr="00DB7999" w:rsidRDefault="00C526FF"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Chromatogram</w:t>
      </w:r>
      <w:r w:rsidR="008F3DEB">
        <w:rPr>
          <w:rFonts w:ascii="Times New Roman" w:hAnsi="Times New Roman" w:cs="Times New Roman"/>
          <w:lang w:val="en-US"/>
        </w:rPr>
        <w:t xml:space="preserve"> of</w:t>
      </w:r>
      <w:r w:rsidRPr="00DB7999">
        <w:rPr>
          <w:rFonts w:ascii="Times New Roman" w:hAnsi="Times New Roman" w:cs="Times New Roman"/>
          <w:lang w:val="en-US"/>
        </w:rPr>
        <w:t xml:space="preserve"> </w:t>
      </w:r>
      <w:r w:rsidR="008F3DEB" w:rsidRPr="00DB7999">
        <w:rPr>
          <w:rFonts w:ascii="Times New Roman" w:hAnsi="Times New Roman" w:cs="Times New Roman"/>
          <w:lang w:val="en-US"/>
        </w:rPr>
        <w:t xml:space="preserve">n-aminobenzoate </w:t>
      </w:r>
      <w:r w:rsidRPr="00DB7999">
        <w:rPr>
          <w:rFonts w:ascii="Times New Roman" w:hAnsi="Times New Roman" w:cs="Times New Roman"/>
          <w:lang w:val="en-US"/>
        </w:rPr>
        <w:t>acid (0.2 mg) in 95% alcohol is used to evaluate system suitability.</w:t>
      </w:r>
    </w:p>
    <w:p w:rsidR="00C526FF" w:rsidRPr="00DB7999" w:rsidRDefault="008F3DEB"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Impurities</w:t>
      </w:r>
      <w:r w:rsidR="00C526FF" w:rsidRPr="00DB7999">
        <w:rPr>
          <w:rFonts w:ascii="Times New Roman" w:hAnsi="Times New Roman" w:cs="Times New Roman"/>
          <w:lang w:val="en-US"/>
        </w:rPr>
        <w:t>: 0,020 cm</w:t>
      </w:r>
      <w:r w:rsidR="00C526FF" w:rsidRPr="004B4079">
        <w:rPr>
          <w:rFonts w:ascii="Times New Roman" w:hAnsi="Times New Roman" w:cs="Times New Roman"/>
          <w:vertAlign w:val="superscript"/>
          <w:lang w:val="en-US"/>
        </w:rPr>
        <w:t>3</w:t>
      </w:r>
      <w:r w:rsidR="00C526FF" w:rsidRPr="00DB7999">
        <w:rPr>
          <w:rFonts w:ascii="Times New Roman" w:hAnsi="Times New Roman" w:cs="Times New Roman"/>
          <w:lang w:val="en-US"/>
        </w:rPr>
        <w:t xml:space="preserve"> (200 micrograms)</w:t>
      </w:r>
      <w:r>
        <w:rPr>
          <w:rFonts w:ascii="Times New Roman" w:hAnsi="Times New Roman" w:cs="Times New Roman"/>
          <w:lang w:val="en-US"/>
        </w:rPr>
        <w:t xml:space="preserve"> of</w:t>
      </w:r>
      <w:r w:rsidR="00C526FF" w:rsidRPr="00DB7999">
        <w:rPr>
          <w:rFonts w:ascii="Times New Roman" w:hAnsi="Times New Roman" w:cs="Times New Roman"/>
          <w:lang w:val="en-US"/>
        </w:rPr>
        <w:t xml:space="preserve"> 1% solution of the </w:t>
      </w:r>
      <w:r>
        <w:rPr>
          <w:rFonts w:ascii="Times New Roman" w:hAnsi="Times New Roman" w:cs="Times New Roman"/>
          <w:lang w:val="en-US"/>
        </w:rPr>
        <w:t xml:space="preserve">medicine </w:t>
      </w:r>
      <w:r w:rsidR="00C526FF" w:rsidRPr="00DB7999">
        <w:rPr>
          <w:rFonts w:ascii="Times New Roman" w:hAnsi="Times New Roman" w:cs="Times New Roman"/>
          <w:lang w:val="en-US"/>
        </w:rPr>
        <w:t>in a mixture of water and glaci</w:t>
      </w:r>
      <w:r w:rsidR="006E63A7">
        <w:rPr>
          <w:rFonts w:ascii="Times New Roman" w:hAnsi="Times New Roman" w:cs="Times New Roman"/>
          <w:lang w:val="en-US"/>
        </w:rPr>
        <w:t>al acetic acid in a ratio of 1:</w:t>
      </w:r>
      <w:r w:rsidR="00C526FF" w:rsidRPr="00DB7999">
        <w:rPr>
          <w:rFonts w:ascii="Times New Roman" w:hAnsi="Times New Roman" w:cs="Times New Roman"/>
          <w:lang w:val="en-US"/>
        </w:rPr>
        <w:t xml:space="preserve">1 </w:t>
      </w:r>
      <w:r>
        <w:rPr>
          <w:rFonts w:ascii="Times New Roman" w:hAnsi="Times New Roman" w:cs="Times New Roman"/>
          <w:lang w:val="en-US"/>
        </w:rPr>
        <w:t xml:space="preserve">placed </w:t>
      </w:r>
      <w:r w:rsidR="00C526FF" w:rsidRPr="00DB7999">
        <w:rPr>
          <w:rFonts w:ascii="Times New Roman" w:hAnsi="Times New Roman" w:cs="Times New Roman"/>
          <w:lang w:val="en-US"/>
        </w:rPr>
        <w:t>to the starting line</w:t>
      </w:r>
      <w:r>
        <w:rPr>
          <w:rFonts w:ascii="Times New Roman" w:hAnsi="Times New Roman" w:cs="Times New Roman"/>
          <w:lang w:val="en-US"/>
        </w:rPr>
        <w:t xml:space="preserve"> of</w:t>
      </w:r>
      <w:r w:rsidR="00C526FF" w:rsidRPr="00DB7999">
        <w:rPr>
          <w:rFonts w:ascii="Times New Roman" w:hAnsi="Times New Roman" w:cs="Times New Roman"/>
          <w:lang w:val="en-US"/>
        </w:rPr>
        <w:t xml:space="preserve"> </w:t>
      </w:r>
      <w:r w:rsidR="004B4079">
        <w:rPr>
          <w:rFonts w:ascii="Times New Roman" w:hAnsi="Times New Roman" w:cs="Times New Roman"/>
          <w:lang w:val="kk-KZ"/>
        </w:rPr>
        <w:t>«</w:t>
      </w:r>
      <w:r w:rsidR="00C526FF" w:rsidRPr="00DB7999">
        <w:rPr>
          <w:rFonts w:ascii="Times New Roman" w:hAnsi="Times New Roman" w:cs="Times New Roman"/>
          <w:lang w:val="en-US"/>
        </w:rPr>
        <w:t>Silufol</w:t>
      </w:r>
      <w:r w:rsidR="004B4079">
        <w:rPr>
          <w:rFonts w:ascii="Times New Roman" w:hAnsi="Times New Roman" w:cs="Times New Roman"/>
          <w:lang w:val="kk-KZ"/>
        </w:rPr>
        <w:t>»</w:t>
      </w:r>
      <w:r w:rsidR="004B4079">
        <w:rPr>
          <w:rFonts w:ascii="Times New Roman" w:hAnsi="Times New Roman" w:cs="Times New Roman"/>
          <w:lang w:val="en-US"/>
        </w:rPr>
        <w:t xml:space="preserve"> </w:t>
      </w:r>
      <w:r>
        <w:rPr>
          <w:rFonts w:ascii="Times New Roman" w:hAnsi="Times New Roman" w:cs="Times New Roman"/>
          <w:lang w:val="en-US"/>
        </w:rPr>
        <w:t xml:space="preserve">with size </w:t>
      </w:r>
      <w:r w:rsidR="004B4079">
        <w:rPr>
          <w:rFonts w:ascii="Times New Roman" w:hAnsi="Times New Roman" w:cs="Times New Roman"/>
          <w:lang w:val="en-US"/>
        </w:rPr>
        <w:t xml:space="preserve">1 cm × 15 or </w:t>
      </w:r>
      <w:r w:rsidR="004B4079">
        <w:rPr>
          <w:rFonts w:ascii="Times New Roman" w:hAnsi="Times New Roman" w:cs="Times New Roman"/>
          <w:lang w:val="kk-KZ"/>
        </w:rPr>
        <w:t>«</w:t>
      </w:r>
      <w:r w:rsidR="00C526FF" w:rsidRPr="00DB7999">
        <w:rPr>
          <w:rFonts w:ascii="Times New Roman" w:hAnsi="Times New Roman" w:cs="Times New Roman"/>
          <w:lang w:val="en-US"/>
        </w:rPr>
        <w:t>Sorbfil</w:t>
      </w:r>
      <w:r w:rsidR="004B4079">
        <w:rPr>
          <w:rFonts w:ascii="Times New Roman" w:hAnsi="Times New Roman" w:cs="Times New Roman"/>
          <w:lang w:val="kk-KZ"/>
        </w:rPr>
        <w:t>»</w:t>
      </w:r>
      <w:r>
        <w:rPr>
          <w:rFonts w:ascii="Times New Roman" w:hAnsi="Times New Roman" w:cs="Times New Roman"/>
          <w:lang w:val="en-US"/>
        </w:rPr>
        <w:t xml:space="preserve"> with</w:t>
      </w:r>
      <w:r w:rsidR="00C526FF" w:rsidRPr="00DB7999">
        <w:rPr>
          <w:rFonts w:ascii="Times New Roman" w:hAnsi="Times New Roman" w:cs="Times New Roman"/>
          <w:lang w:val="en-US"/>
        </w:rPr>
        <w:t xml:space="preserve"> size of 5 × 10 cm.</w:t>
      </w:r>
    </w:p>
    <w:p w:rsidR="00C526FF" w:rsidRPr="00DB7999" w:rsidRDefault="00C526FF"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plate with the applied sample dried in</w:t>
      </w:r>
      <w:r w:rsidR="008F3DEB">
        <w:rPr>
          <w:rFonts w:ascii="Times New Roman" w:hAnsi="Times New Roman" w:cs="Times New Roman"/>
          <w:lang w:val="en-US"/>
        </w:rPr>
        <w:t xml:space="preserve"> the</w:t>
      </w:r>
      <w:r w:rsidRPr="00DB7999">
        <w:rPr>
          <w:rFonts w:ascii="Times New Roman" w:hAnsi="Times New Roman" w:cs="Times New Roman"/>
          <w:lang w:val="en-US"/>
        </w:rPr>
        <w:t xml:space="preserve"> air for 10 minutes and then in an oven at a temperature from 100 to 110 </w:t>
      </w:r>
      <w:r w:rsidR="007000B9">
        <w:rPr>
          <w:rFonts w:ascii="Times New Roman" w:hAnsi="Times New Roman" w:cs="Times New Roman"/>
          <w:lang w:val="en-US"/>
        </w:rPr>
        <w:t>°</w:t>
      </w:r>
      <w:r w:rsidRPr="00DB7999">
        <w:rPr>
          <w:rFonts w:ascii="Times New Roman" w:hAnsi="Times New Roman" w:cs="Times New Roman"/>
          <w:lang w:val="en-US"/>
        </w:rPr>
        <w:t xml:space="preserve">C for 5 min, </w:t>
      </w:r>
      <w:r w:rsidRPr="00DB7999">
        <w:rPr>
          <w:rFonts w:ascii="Times New Roman" w:hAnsi="Times New Roman" w:cs="Times New Roman"/>
          <w:lang w:val="en-US"/>
        </w:rPr>
        <w:lastRenderedPageBreak/>
        <w:t>and chromatographed in the chamber with a mixture so</w:t>
      </w:r>
      <w:r w:rsidR="004B4079">
        <w:rPr>
          <w:rFonts w:ascii="Times New Roman" w:hAnsi="Times New Roman" w:cs="Times New Roman"/>
          <w:lang w:val="en-US"/>
        </w:rPr>
        <w:t xml:space="preserve">lvent of chloroform </w:t>
      </w:r>
      <w:r w:rsidR="004B4079">
        <w:rPr>
          <w:rFonts w:ascii="Times New Roman" w:hAnsi="Times New Roman" w:cs="Times New Roman"/>
          <w:lang w:val="kk-KZ"/>
        </w:rPr>
        <w:t>–</w:t>
      </w:r>
      <w:r w:rsidR="004B4079">
        <w:rPr>
          <w:rFonts w:ascii="Times New Roman" w:hAnsi="Times New Roman" w:cs="Times New Roman"/>
          <w:lang w:val="en-US"/>
        </w:rPr>
        <w:t xml:space="preserve"> methanol </w:t>
      </w:r>
      <w:r w:rsidR="004B4079">
        <w:rPr>
          <w:rFonts w:ascii="Times New Roman" w:hAnsi="Times New Roman" w:cs="Times New Roman"/>
          <w:lang w:val="kk-KZ"/>
        </w:rPr>
        <w:t>–</w:t>
      </w:r>
      <w:r w:rsidR="006E63A7">
        <w:rPr>
          <w:rFonts w:ascii="Times New Roman" w:hAnsi="Times New Roman" w:cs="Times New Roman"/>
          <w:lang w:val="en-US"/>
        </w:rPr>
        <w:t xml:space="preserve"> acetic acid</w:t>
      </w:r>
      <w:r w:rsidR="008F3DEB">
        <w:rPr>
          <w:rFonts w:ascii="Times New Roman" w:hAnsi="Times New Roman" w:cs="Times New Roman"/>
          <w:lang w:val="en-US"/>
        </w:rPr>
        <w:t xml:space="preserve"> in</w:t>
      </w:r>
      <w:r w:rsidR="006E63A7">
        <w:rPr>
          <w:rFonts w:ascii="Times New Roman" w:hAnsi="Times New Roman" w:cs="Times New Roman"/>
          <w:lang w:val="en-US"/>
        </w:rPr>
        <w:t xml:space="preserve"> </w:t>
      </w:r>
      <w:r w:rsidR="008F3DEB">
        <w:rPr>
          <w:rFonts w:ascii="Times New Roman" w:hAnsi="Times New Roman" w:cs="Times New Roman"/>
          <w:lang w:val="en-US"/>
        </w:rPr>
        <w:t xml:space="preserve">relation </w:t>
      </w:r>
      <w:r w:rsidR="006E63A7">
        <w:rPr>
          <w:rFonts w:ascii="Times New Roman" w:hAnsi="Times New Roman" w:cs="Times New Roman"/>
          <w:lang w:val="en-US"/>
        </w:rPr>
        <w:t>95:10:2</w:t>
      </w:r>
      <w:r w:rsidRPr="00DB7999">
        <w:rPr>
          <w:rFonts w:ascii="Times New Roman" w:hAnsi="Times New Roman" w:cs="Times New Roman"/>
          <w:lang w:val="en-US"/>
        </w:rPr>
        <w:t xml:space="preserve">. When the solvent front will pass 10 cm (for </w:t>
      </w:r>
      <w:r w:rsidR="004B4079">
        <w:rPr>
          <w:rFonts w:ascii="Times New Roman" w:hAnsi="Times New Roman" w:cs="Times New Roman"/>
          <w:lang w:val="kk-KZ"/>
        </w:rPr>
        <w:t>«</w:t>
      </w:r>
      <w:r w:rsidR="004B4079">
        <w:rPr>
          <w:rFonts w:ascii="Times New Roman" w:hAnsi="Times New Roman" w:cs="Times New Roman"/>
          <w:lang w:val="en-US"/>
        </w:rPr>
        <w:t>Silufol</w:t>
      </w:r>
      <w:r w:rsidR="004B4079">
        <w:rPr>
          <w:rFonts w:ascii="Times New Roman" w:hAnsi="Times New Roman" w:cs="Times New Roman"/>
          <w:lang w:val="kk-KZ"/>
        </w:rPr>
        <w:t>»</w:t>
      </w:r>
      <w:r w:rsidRPr="00DB7999">
        <w:rPr>
          <w:rFonts w:ascii="Times New Roman" w:hAnsi="Times New Roman" w:cs="Times New Roman"/>
          <w:lang w:val="en-US"/>
        </w:rPr>
        <w:t xml:space="preserve"> plates) and 8.7 cm (for a plate </w:t>
      </w:r>
      <w:r w:rsidR="004B4079">
        <w:rPr>
          <w:rFonts w:ascii="Times New Roman" w:hAnsi="Times New Roman" w:cs="Times New Roman"/>
          <w:lang w:val="kk-KZ"/>
        </w:rPr>
        <w:t>«</w:t>
      </w:r>
      <w:r w:rsidRPr="00DB7999">
        <w:rPr>
          <w:rFonts w:ascii="Times New Roman" w:hAnsi="Times New Roman" w:cs="Times New Roman"/>
          <w:lang w:val="en-US"/>
        </w:rPr>
        <w:t>Sorbfil</w:t>
      </w:r>
      <w:r w:rsidR="004B4079">
        <w:rPr>
          <w:rFonts w:ascii="Times New Roman" w:hAnsi="Times New Roman" w:cs="Times New Roman"/>
          <w:lang w:val="kk-KZ"/>
        </w:rPr>
        <w:t>»</w:t>
      </w:r>
      <w:r w:rsidRPr="00DB7999">
        <w:rPr>
          <w:rFonts w:ascii="Times New Roman" w:hAnsi="Times New Roman" w:cs="Times New Roman"/>
          <w:lang w:val="en-US"/>
        </w:rPr>
        <w:t xml:space="preserve">), the plate is removed from the chamber, dried in air for 15 minutes, then in oven at a temperature of 100-110 </w:t>
      </w:r>
      <w:r w:rsidR="007000B9">
        <w:rPr>
          <w:rFonts w:ascii="Times New Roman" w:hAnsi="Times New Roman" w:cs="Times New Roman"/>
          <w:lang w:val="en-US"/>
        </w:rPr>
        <w:t>°</w:t>
      </w:r>
      <w:r w:rsidRPr="00DB7999">
        <w:rPr>
          <w:rFonts w:ascii="Times New Roman" w:hAnsi="Times New Roman" w:cs="Times New Roman"/>
          <w:lang w:val="en-US"/>
        </w:rPr>
        <w:t>C for 10 min.</w:t>
      </w:r>
    </w:p>
    <w:p w:rsidR="00C526FF" w:rsidRPr="00DB7999" w:rsidRDefault="00C526FF"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cooled plate sprayed with a 1% solution of n-dimethylaminobenzaldehyde.</w:t>
      </w:r>
    </w:p>
    <w:p w:rsidR="00E977E7" w:rsidRPr="00DB7999" w:rsidRDefault="00C526FF" w:rsidP="00E83A77">
      <w:pPr>
        <w:spacing w:after="0" w:line="240" w:lineRule="auto"/>
        <w:ind w:firstLine="397"/>
        <w:jc w:val="both"/>
        <w:rPr>
          <w:rFonts w:ascii="Times New Roman" w:eastAsia="Times New Roman" w:hAnsi="Times New Roman" w:cs="Times New Roman"/>
          <w:lang w:val="en-US"/>
        </w:rPr>
      </w:pPr>
      <w:r w:rsidRPr="00DB7999">
        <w:rPr>
          <w:rFonts w:ascii="Times New Roman" w:hAnsi="Times New Roman" w:cs="Times New Roman"/>
          <w:lang w:val="en-US"/>
        </w:rPr>
        <w:t xml:space="preserve">In the chromatogram of the test </w:t>
      </w:r>
      <w:r w:rsidR="008F3DEB">
        <w:rPr>
          <w:rFonts w:ascii="Times New Roman" w:hAnsi="Times New Roman" w:cs="Times New Roman"/>
          <w:lang w:val="en-US"/>
        </w:rPr>
        <w:t xml:space="preserve">medicine </w:t>
      </w:r>
      <w:r w:rsidR="008F3DEB" w:rsidRPr="00DB7999">
        <w:rPr>
          <w:rFonts w:ascii="Times New Roman" w:hAnsi="Times New Roman" w:cs="Times New Roman"/>
          <w:lang w:val="en-US"/>
        </w:rPr>
        <w:t>solution</w:t>
      </w:r>
      <w:r w:rsidRPr="00DB7999">
        <w:rPr>
          <w:rFonts w:ascii="Times New Roman" w:hAnsi="Times New Roman" w:cs="Times New Roman"/>
          <w:lang w:val="en-US"/>
        </w:rPr>
        <w:t xml:space="preserve"> spot size</w:t>
      </w:r>
      <w:r w:rsidR="00F728FC">
        <w:rPr>
          <w:rFonts w:ascii="Times New Roman" w:hAnsi="Times New Roman" w:cs="Times New Roman"/>
          <w:lang w:val="en-US"/>
        </w:rPr>
        <w:t xml:space="preserve"> and</w:t>
      </w:r>
      <w:r w:rsidRPr="00DB7999">
        <w:rPr>
          <w:rFonts w:ascii="Times New Roman" w:hAnsi="Times New Roman" w:cs="Times New Roman"/>
          <w:lang w:val="en-US"/>
        </w:rPr>
        <w:t xml:space="preserve"> the intensity of their coloration </w:t>
      </w:r>
      <w:r w:rsidR="00F728FC">
        <w:rPr>
          <w:rFonts w:ascii="Times New Roman" w:hAnsi="Times New Roman" w:cs="Times New Roman"/>
          <w:lang w:val="en-US"/>
        </w:rPr>
        <w:t xml:space="preserve">make conclusion </w:t>
      </w:r>
      <w:r w:rsidRPr="00DB7999">
        <w:rPr>
          <w:rFonts w:ascii="Times New Roman" w:hAnsi="Times New Roman" w:cs="Times New Roman"/>
          <w:lang w:val="en-US"/>
        </w:rPr>
        <w:t>about the presence of the impurity components. If the intensity of the spots impurities comparable to the intensity and the magnitude of one of the spots with quite a known content of the substance in the sample is carried out semi-quantitative determination of the impurities content relative to standard samples of material witness.</w:t>
      </w:r>
    </w:p>
    <w:p w:rsidR="008B7D26" w:rsidRPr="00DB7999" w:rsidRDefault="008B7D26" w:rsidP="00E83A77">
      <w:pPr>
        <w:tabs>
          <w:tab w:val="left" w:pos="1259"/>
        </w:tabs>
        <w:spacing w:after="0" w:line="240" w:lineRule="auto"/>
        <w:ind w:firstLine="397"/>
        <w:jc w:val="center"/>
        <w:rPr>
          <w:rFonts w:ascii="Times New Roman" w:hAnsi="Times New Roman" w:cs="Times New Roman"/>
          <w:b/>
          <w:lang w:val="en-US"/>
        </w:rPr>
      </w:pPr>
    </w:p>
    <w:p w:rsidR="004B4079" w:rsidRDefault="004B4079" w:rsidP="00E83A77">
      <w:pPr>
        <w:tabs>
          <w:tab w:val="left" w:pos="1259"/>
        </w:tabs>
        <w:spacing w:after="0" w:line="240" w:lineRule="auto"/>
        <w:ind w:firstLine="397"/>
        <w:jc w:val="center"/>
        <w:rPr>
          <w:rFonts w:ascii="Times New Roman" w:hAnsi="Times New Roman" w:cs="Times New Roman"/>
          <w:b/>
          <w:lang w:val="en-US"/>
        </w:rPr>
      </w:pPr>
    </w:p>
    <w:p w:rsidR="008B7D26" w:rsidRDefault="004B4079" w:rsidP="004B4079">
      <w:pPr>
        <w:tabs>
          <w:tab w:val="left" w:pos="1259"/>
        </w:tabs>
        <w:spacing w:after="0" w:line="240" w:lineRule="auto"/>
        <w:jc w:val="center"/>
        <w:rPr>
          <w:rFonts w:ascii="Times New Roman" w:hAnsi="Times New Roman" w:cs="Times New Roman"/>
          <w:b/>
          <w:lang w:val="en-US"/>
        </w:rPr>
      </w:pPr>
      <w:r>
        <w:rPr>
          <w:rFonts w:ascii="Times New Roman" w:hAnsi="Times New Roman" w:cs="Times New Roman"/>
          <w:b/>
          <w:lang w:val="en-US"/>
        </w:rPr>
        <w:t>Laboratory work №17</w:t>
      </w:r>
    </w:p>
    <w:p w:rsidR="004B4079" w:rsidRPr="00DB7999" w:rsidRDefault="004B4079" w:rsidP="004B4079">
      <w:pPr>
        <w:tabs>
          <w:tab w:val="left" w:pos="1259"/>
        </w:tabs>
        <w:spacing w:after="0" w:line="240" w:lineRule="auto"/>
        <w:jc w:val="center"/>
        <w:rPr>
          <w:rFonts w:ascii="Times New Roman" w:hAnsi="Times New Roman" w:cs="Times New Roman"/>
          <w:b/>
          <w:lang w:val="en-US"/>
        </w:rPr>
      </w:pPr>
    </w:p>
    <w:p w:rsidR="00503AAE" w:rsidRPr="00503AAE" w:rsidRDefault="00503AAE" w:rsidP="00503AAE">
      <w:pPr>
        <w:tabs>
          <w:tab w:val="left" w:pos="1259"/>
        </w:tabs>
        <w:spacing w:after="0" w:line="240" w:lineRule="auto"/>
        <w:ind w:firstLine="397"/>
        <w:jc w:val="center"/>
        <w:rPr>
          <w:rFonts w:ascii="Times New Roman" w:hAnsi="Times New Roman" w:cs="Times New Roman"/>
          <w:b/>
          <w:lang w:val="en-US"/>
        </w:rPr>
      </w:pPr>
      <w:r w:rsidRPr="00503AAE">
        <w:rPr>
          <w:rFonts w:ascii="Times New Roman" w:hAnsi="Times New Roman" w:cs="Times New Roman"/>
          <w:b/>
          <w:lang w:val="en-US"/>
        </w:rPr>
        <w:t>Qualitative and quantitative determination</w:t>
      </w:r>
    </w:p>
    <w:p w:rsidR="004B4079" w:rsidRDefault="00503AAE" w:rsidP="00503AAE">
      <w:pPr>
        <w:tabs>
          <w:tab w:val="left" w:pos="1259"/>
        </w:tabs>
        <w:spacing w:after="0" w:line="240" w:lineRule="auto"/>
        <w:ind w:firstLine="397"/>
        <w:jc w:val="center"/>
        <w:rPr>
          <w:rFonts w:ascii="Times New Roman" w:hAnsi="Times New Roman" w:cs="Times New Roman"/>
          <w:b/>
          <w:lang w:val="en-US"/>
        </w:rPr>
      </w:pPr>
      <w:r w:rsidRPr="00503AAE">
        <w:rPr>
          <w:rFonts w:ascii="Times New Roman" w:hAnsi="Times New Roman" w:cs="Times New Roman"/>
          <w:b/>
          <w:lang w:val="en-US"/>
        </w:rPr>
        <w:t>of flavonoids by TLC</w:t>
      </w:r>
    </w:p>
    <w:p w:rsidR="00F728FC" w:rsidRDefault="00F728FC" w:rsidP="00503AAE">
      <w:pPr>
        <w:tabs>
          <w:tab w:val="left" w:pos="1259"/>
        </w:tabs>
        <w:spacing w:after="0" w:line="240" w:lineRule="auto"/>
        <w:ind w:firstLine="397"/>
        <w:jc w:val="center"/>
        <w:rPr>
          <w:rFonts w:ascii="Times New Roman" w:hAnsi="Times New Roman" w:cs="Times New Roman"/>
          <w:lang w:val="en-US"/>
        </w:rPr>
      </w:pPr>
    </w:p>
    <w:p w:rsidR="008B4795" w:rsidRPr="00DB7999" w:rsidRDefault="008B4795" w:rsidP="00E83A77">
      <w:pPr>
        <w:tabs>
          <w:tab w:val="left" w:pos="1259"/>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Objective: To determine the qualitative and quantitative composition of a mixture of flavonoids using internal normalization method and the </w:t>
      </w:r>
      <w:r w:rsidR="00F728FC" w:rsidRPr="00DB7999">
        <w:rPr>
          <w:rFonts w:ascii="Times New Roman" w:hAnsi="Times New Roman" w:cs="Times New Roman"/>
          <w:lang w:val="en-US"/>
        </w:rPr>
        <w:t xml:space="preserve">video-densitometry </w:t>
      </w:r>
      <w:r w:rsidRPr="00DB7999">
        <w:rPr>
          <w:rFonts w:ascii="Times New Roman" w:hAnsi="Times New Roman" w:cs="Times New Roman"/>
          <w:lang w:val="en-US"/>
        </w:rPr>
        <w:t>calibration curve.</w:t>
      </w:r>
    </w:p>
    <w:p w:rsidR="004B4079" w:rsidRDefault="004B4079" w:rsidP="00E83A77">
      <w:pPr>
        <w:tabs>
          <w:tab w:val="left" w:pos="1259"/>
        </w:tabs>
        <w:spacing w:after="0" w:line="240" w:lineRule="auto"/>
        <w:ind w:firstLine="397"/>
        <w:rPr>
          <w:rFonts w:ascii="Times New Roman" w:hAnsi="Times New Roman" w:cs="Times New Roman"/>
          <w:lang w:val="en-US"/>
        </w:rPr>
      </w:pPr>
    </w:p>
    <w:p w:rsidR="004B4079" w:rsidRDefault="004B4079" w:rsidP="00E83A77">
      <w:pPr>
        <w:tabs>
          <w:tab w:val="left" w:pos="1259"/>
        </w:tabs>
        <w:spacing w:after="0" w:line="240" w:lineRule="auto"/>
        <w:ind w:firstLine="397"/>
        <w:rPr>
          <w:rFonts w:ascii="Times New Roman" w:hAnsi="Times New Roman" w:cs="Times New Roman"/>
          <w:lang w:val="en-US"/>
        </w:rPr>
      </w:pPr>
      <w:r>
        <w:rPr>
          <w:rFonts w:ascii="Times New Roman" w:hAnsi="Times New Roman" w:cs="Times New Roman"/>
          <w:lang w:val="en-US"/>
        </w:rPr>
        <w:t>Stages of work</w:t>
      </w:r>
    </w:p>
    <w:p w:rsidR="004B4079" w:rsidRDefault="008B4795" w:rsidP="00E83A77">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1. Preparation of the eluent </w:t>
      </w:r>
      <w:r w:rsidR="005A156A">
        <w:rPr>
          <w:rFonts w:ascii="Times New Roman" w:hAnsi="Times New Roman" w:cs="Times New Roman"/>
          <w:lang w:val="en-US"/>
        </w:rPr>
        <w:t>and preparation</w:t>
      </w:r>
      <w:r w:rsidR="004B4079">
        <w:rPr>
          <w:rFonts w:ascii="Times New Roman" w:hAnsi="Times New Roman" w:cs="Times New Roman"/>
          <w:lang w:val="en-US"/>
        </w:rPr>
        <w:t xml:space="preserve"> the </w:t>
      </w:r>
      <w:r w:rsidR="005A156A">
        <w:rPr>
          <w:rFonts w:ascii="Times New Roman" w:hAnsi="Times New Roman" w:cs="Times New Roman"/>
          <w:lang w:val="en-US"/>
        </w:rPr>
        <w:t xml:space="preserve">chamber </w:t>
      </w:r>
      <w:r w:rsidR="004B4079">
        <w:rPr>
          <w:rFonts w:ascii="Times New Roman" w:hAnsi="Times New Roman" w:cs="Times New Roman"/>
          <w:lang w:val="en-US"/>
        </w:rPr>
        <w:t>for TLC.</w:t>
      </w:r>
    </w:p>
    <w:p w:rsidR="004B4079" w:rsidRDefault="008B4795" w:rsidP="00E83A77">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2. Preparation </w:t>
      </w:r>
      <w:r w:rsidR="004B4079">
        <w:rPr>
          <w:rFonts w:ascii="Times New Roman" w:hAnsi="Times New Roman" w:cs="Times New Roman"/>
          <w:lang w:val="en-US"/>
        </w:rPr>
        <w:t xml:space="preserve">of the </w:t>
      </w:r>
      <w:r w:rsidR="005A156A">
        <w:rPr>
          <w:rFonts w:ascii="Times New Roman" w:hAnsi="Times New Roman" w:cs="Times New Roman"/>
          <w:lang w:val="en-US"/>
        </w:rPr>
        <w:t>flavonoids solutions</w:t>
      </w:r>
      <w:r w:rsidR="004B4079">
        <w:rPr>
          <w:rFonts w:ascii="Times New Roman" w:hAnsi="Times New Roman" w:cs="Times New Roman"/>
          <w:lang w:val="en-US"/>
        </w:rPr>
        <w:t>.</w:t>
      </w:r>
    </w:p>
    <w:p w:rsidR="004B4079" w:rsidRDefault="004B4079" w:rsidP="00E83A77">
      <w:pPr>
        <w:tabs>
          <w:tab w:val="left" w:pos="1259"/>
        </w:tabs>
        <w:spacing w:after="0" w:line="240" w:lineRule="auto"/>
        <w:ind w:firstLine="397"/>
        <w:rPr>
          <w:rFonts w:ascii="Times New Roman" w:hAnsi="Times New Roman" w:cs="Times New Roman"/>
          <w:lang w:val="en-US"/>
        </w:rPr>
      </w:pPr>
      <w:r>
        <w:rPr>
          <w:rFonts w:ascii="Times New Roman" w:hAnsi="Times New Roman" w:cs="Times New Roman"/>
          <w:lang w:val="en-US"/>
        </w:rPr>
        <w:t xml:space="preserve">3. </w:t>
      </w:r>
      <w:r w:rsidR="005A156A" w:rsidRPr="005A156A">
        <w:rPr>
          <w:rFonts w:ascii="Times New Roman" w:hAnsi="Times New Roman" w:cs="Times New Roman"/>
          <w:lang w:val="en-US"/>
        </w:rPr>
        <w:t>Preparation</w:t>
      </w:r>
      <w:r w:rsidR="005A156A">
        <w:rPr>
          <w:rFonts w:ascii="Times New Roman" w:hAnsi="Times New Roman" w:cs="Times New Roman"/>
          <w:lang w:val="en-US"/>
        </w:rPr>
        <w:t xml:space="preserve"> of</w:t>
      </w:r>
      <w:r>
        <w:rPr>
          <w:rFonts w:ascii="Times New Roman" w:hAnsi="Times New Roman" w:cs="Times New Roman"/>
          <w:lang w:val="en-US"/>
        </w:rPr>
        <w:t xml:space="preserve"> the plate for TLC.</w:t>
      </w:r>
    </w:p>
    <w:p w:rsidR="004B4079" w:rsidRDefault="008B4795" w:rsidP="004B4079">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4</w:t>
      </w:r>
      <w:r w:rsidR="004B4079">
        <w:rPr>
          <w:rFonts w:ascii="Times New Roman" w:hAnsi="Times New Roman" w:cs="Times New Roman"/>
          <w:lang w:val="en-US"/>
        </w:rPr>
        <w:t xml:space="preserve">. </w:t>
      </w:r>
      <w:r w:rsidR="005A156A">
        <w:rPr>
          <w:rFonts w:ascii="Times New Roman" w:hAnsi="Times New Roman" w:cs="Times New Roman"/>
          <w:lang w:val="en-US"/>
        </w:rPr>
        <w:t xml:space="preserve">Placing samples </w:t>
      </w:r>
      <w:r w:rsidR="004B4079">
        <w:rPr>
          <w:rFonts w:ascii="Times New Roman" w:hAnsi="Times New Roman" w:cs="Times New Roman"/>
          <w:lang w:val="en-US"/>
        </w:rPr>
        <w:t>on the plate.</w:t>
      </w:r>
    </w:p>
    <w:p w:rsidR="004B4079" w:rsidRDefault="008B4795" w:rsidP="004B4079">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5. </w:t>
      </w:r>
      <w:r w:rsidR="005A156A">
        <w:rPr>
          <w:rFonts w:ascii="Times New Roman" w:hAnsi="Times New Roman" w:cs="Times New Roman"/>
          <w:lang w:val="en-US"/>
        </w:rPr>
        <w:t>Analization of c</w:t>
      </w:r>
      <w:r w:rsidRPr="00DB7999">
        <w:rPr>
          <w:rFonts w:ascii="Times New Roman" w:hAnsi="Times New Roman" w:cs="Times New Roman"/>
          <w:lang w:val="en-US"/>
        </w:rPr>
        <w:t>hromat</w:t>
      </w:r>
      <w:r w:rsidR="004B4079">
        <w:rPr>
          <w:rFonts w:ascii="Times New Roman" w:hAnsi="Times New Roman" w:cs="Times New Roman"/>
          <w:lang w:val="en-US"/>
        </w:rPr>
        <w:t>ography samples.</w:t>
      </w:r>
    </w:p>
    <w:p w:rsidR="004B4079" w:rsidRDefault="00062FF8" w:rsidP="004B4079">
      <w:pPr>
        <w:tabs>
          <w:tab w:val="left" w:pos="1259"/>
        </w:tabs>
        <w:spacing w:after="0" w:line="240" w:lineRule="auto"/>
        <w:ind w:firstLine="397"/>
        <w:rPr>
          <w:rFonts w:ascii="Times New Roman" w:hAnsi="Times New Roman" w:cs="Times New Roman"/>
          <w:lang w:val="en-US"/>
        </w:rPr>
      </w:pPr>
      <w:r>
        <w:rPr>
          <w:rFonts w:ascii="Times New Roman" w:hAnsi="Times New Roman" w:cs="Times New Roman"/>
          <w:lang w:val="en-US"/>
        </w:rPr>
        <w:t>6</w:t>
      </w:r>
      <w:r w:rsidR="004B4079">
        <w:rPr>
          <w:rFonts w:ascii="Times New Roman" w:hAnsi="Times New Roman" w:cs="Times New Roman"/>
          <w:lang w:val="en-US"/>
        </w:rPr>
        <w:t>. S</w:t>
      </w:r>
      <w:r w:rsidR="00AF52B9">
        <w:rPr>
          <w:rFonts w:ascii="Times New Roman" w:hAnsi="Times New Roman" w:cs="Times New Roman"/>
          <w:lang w:val="en-US"/>
        </w:rPr>
        <w:t>tain of</w:t>
      </w:r>
      <w:r w:rsidR="004B4079">
        <w:rPr>
          <w:rFonts w:ascii="Times New Roman" w:hAnsi="Times New Roman" w:cs="Times New Roman"/>
          <w:lang w:val="en-US"/>
        </w:rPr>
        <w:t xml:space="preserve"> chromatogram</w:t>
      </w:r>
      <w:r>
        <w:rPr>
          <w:rFonts w:ascii="Times New Roman" w:hAnsi="Times New Roman" w:cs="Times New Roman"/>
          <w:lang w:val="en-US"/>
        </w:rPr>
        <w:t>s</w:t>
      </w:r>
      <w:r w:rsidR="004B4079">
        <w:rPr>
          <w:rFonts w:ascii="Times New Roman" w:hAnsi="Times New Roman" w:cs="Times New Roman"/>
          <w:lang w:val="en-US"/>
        </w:rPr>
        <w:t>.</w:t>
      </w:r>
    </w:p>
    <w:p w:rsidR="00827582" w:rsidRDefault="00827582" w:rsidP="004B4079">
      <w:pPr>
        <w:tabs>
          <w:tab w:val="left" w:pos="1259"/>
        </w:tabs>
        <w:spacing w:after="0" w:line="240" w:lineRule="auto"/>
        <w:ind w:firstLine="397"/>
        <w:rPr>
          <w:rFonts w:ascii="Times New Roman" w:hAnsi="Times New Roman" w:cs="Times New Roman"/>
          <w:lang w:val="en-US"/>
        </w:rPr>
      </w:pPr>
      <w:r w:rsidRPr="00827582">
        <w:rPr>
          <w:rFonts w:ascii="Times New Roman" w:hAnsi="Times New Roman" w:cs="Times New Roman"/>
          <w:lang w:val="en-US"/>
        </w:rPr>
        <w:t>7. Scan</w:t>
      </w:r>
      <w:r>
        <w:rPr>
          <w:rFonts w:ascii="Times New Roman" w:hAnsi="Times New Roman" w:cs="Times New Roman"/>
          <w:lang w:val="en-US"/>
        </w:rPr>
        <w:t>ning of</w:t>
      </w:r>
      <w:r w:rsidRPr="00827582">
        <w:rPr>
          <w:rFonts w:ascii="Times New Roman" w:hAnsi="Times New Roman" w:cs="Times New Roman"/>
          <w:lang w:val="en-US"/>
        </w:rPr>
        <w:t xml:space="preserve"> chromatogram</w:t>
      </w:r>
      <w:r>
        <w:rPr>
          <w:rFonts w:ascii="Times New Roman" w:hAnsi="Times New Roman" w:cs="Times New Roman"/>
          <w:lang w:val="en-US"/>
        </w:rPr>
        <w:t>s.</w:t>
      </w:r>
    </w:p>
    <w:p w:rsidR="004B4079" w:rsidRDefault="00827582" w:rsidP="004B4079">
      <w:pPr>
        <w:tabs>
          <w:tab w:val="left" w:pos="1259"/>
        </w:tabs>
        <w:spacing w:after="0" w:line="240" w:lineRule="auto"/>
        <w:ind w:firstLine="397"/>
        <w:rPr>
          <w:rFonts w:ascii="Times New Roman" w:hAnsi="Times New Roman" w:cs="Times New Roman"/>
          <w:lang w:val="en-US"/>
        </w:rPr>
      </w:pPr>
      <w:r>
        <w:rPr>
          <w:rFonts w:ascii="Times New Roman" w:hAnsi="Times New Roman" w:cs="Times New Roman"/>
          <w:lang w:val="en-US"/>
        </w:rPr>
        <w:t>8</w:t>
      </w:r>
      <w:r w:rsidR="008B4795" w:rsidRPr="00DB7999">
        <w:rPr>
          <w:rFonts w:ascii="Times New Roman" w:hAnsi="Times New Roman" w:cs="Times New Roman"/>
          <w:lang w:val="en-US"/>
        </w:rPr>
        <w:t>. Qualita</w:t>
      </w:r>
      <w:r w:rsidR="004B4079">
        <w:rPr>
          <w:rFonts w:ascii="Times New Roman" w:hAnsi="Times New Roman" w:cs="Times New Roman"/>
          <w:lang w:val="en-US"/>
        </w:rPr>
        <w:t>tive analysis of chromatograms.</w:t>
      </w:r>
    </w:p>
    <w:p w:rsidR="004B4079" w:rsidRDefault="00827582" w:rsidP="004B4079">
      <w:pPr>
        <w:tabs>
          <w:tab w:val="left" w:pos="1259"/>
        </w:tabs>
        <w:spacing w:after="0" w:line="240" w:lineRule="auto"/>
        <w:ind w:firstLine="397"/>
        <w:rPr>
          <w:rFonts w:ascii="Times New Roman" w:hAnsi="Times New Roman" w:cs="Times New Roman"/>
          <w:lang w:val="en-US"/>
        </w:rPr>
      </w:pPr>
      <w:r>
        <w:rPr>
          <w:rFonts w:ascii="Times New Roman" w:hAnsi="Times New Roman" w:cs="Times New Roman"/>
          <w:lang w:val="en-US"/>
        </w:rPr>
        <w:t>9</w:t>
      </w:r>
      <w:r w:rsidR="008B4795" w:rsidRPr="00DB7999">
        <w:rPr>
          <w:rFonts w:ascii="Times New Roman" w:hAnsi="Times New Roman" w:cs="Times New Roman"/>
          <w:lang w:val="en-US"/>
        </w:rPr>
        <w:t>. The calculation of chromatographic param</w:t>
      </w:r>
      <w:r w:rsidR="004B4079">
        <w:rPr>
          <w:rFonts w:ascii="Times New Roman" w:hAnsi="Times New Roman" w:cs="Times New Roman"/>
          <w:lang w:val="en-US"/>
        </w:rPr>
        <w:t>eters using video-densitometry:</w:t>
      </w:r>
    </w:p>
    <w:p w:rsidR="004B4079" w:rsidRDefault="004B4079" w:rsidP="004B4079">
      <w:pPr>
        <w:tabs>
          <w:tab w:val="left" w:pos="1259"/>
        </w:tabs>
        <w:spacing w:after="0" w:line="240" w:lineRule="auto"/>
        <w:ind w:firstLine="397"/>
        <w:rPr>
          <w:rFonts w:ascii="Times New Roman" w:hAnsi="Times New Roman" w:cs="Times New Roman"/>
          <w:lang w:val="en-US"/>
        </w:rPr>
      </w:pPr>
      <w:r>
        <w:rPr>
          <w:rFonts w:ascii="Times New Roman" w:hAnsi="Times New Roman" w:cs="Times New Roman"/>
          <w:lang w:val="en-US"/>
        </w:rPr>
        <w:lastRenderedPageBreak/>
        <w:t>a) Calculation of the tracks;</w:t>
      </w:r>
    </w:p>
    <w:p w:rsidR="004B4079" w:rsidRDefault="008B4795" w:rsidP="004B4079">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b) </w:t>
      </w:r>
      <w:r w:rsidR="00AF52B9" w:rsidRPr="00DB7999">
        <w:rPr>
          <w:rFonts w:ascii="Times New Roman" w:hAnsi="Times New Roman" w:cs="Times New Roman"/>
          <w:lang w:val="en-US"/>
        </w:rPr>
        <w:t>Qualitative</w:t>
      </w:r>
      <w:r w:rsidRPr="00DB7999">
        <w:rPr>
          <w:rFonts w:ascii="Times New Roman" w:hAnsi="Times New Roman" w:cs="Times New Roman"/>
          <w:lang w:val="en-US"/>
        </w:rPr>
        <w:t xml:space="preserve"> analysis of the </w:t>
      </w:r>
      <w:r w:rsidR="00AF52B9" w:rsidRPr="00DB7999">
        <w:rPr>
          <w:rFonts w:ascii="Times New Roman" w:hAnsi="Times New Roman" w:cs="Times New Roman"/>
          <w:lang w:val="en-US"/>
        </w:rPr>
        <w:t xml:space="preserve">analyzed mixture </w:t>
      </w:r>
      <w:r w:rsidRPr="00DB7999">
        <w:rPr>
          <w:rFonts w:ascii="Times New Roman" w:hAnsi="Times New Roman" w:cs="Times New Roman"/>
          <w:lang w:val="en-US"/>
        </w:rPr>
        <w:t>composition, and quanti</w:t>
      </w:r>
      <w:r w:rsidR="00AF52B9">
        <w:rPr>
          <w:rFonts w:ascii="Times New Roman" w:hAnsi="Times New Roman" w:cs="Times New Roman"/>
          <w:lang w:val="en-US"/>
        </w:rPr>
        <w:t>tative determination by</w:t>
      </w:r>
      <w:r w:rsidRPr="00DB7999">
        <w:rPr>
          <w:rFonts w:ascii="Times New Roman" w:hAnsi="Times New Roman" w:cs="Times New Roman"/>
          <w:lang w:val="en-US"/>
        </w:rPr>
        <w:t xml:space="preserve"> </w:t>
      </w:r>
      <w:r w:rsidR="00AF52B9" w:rsidRPr="00DB7999">
        <w:rPr>
          <w:rFonts w:ascii="Times New Roman" w:hAnsi="Times New Roman" w:cs="Times New Roman"/>
          <w:lang w:val="en-US"/>
        </w:rPr>
        <w:t>internal normalizati</w:t>
      </w:r>
      <w:r w:rsidR="00AF52B9">
        <w:rPr>
          <w:rFonts w:ascii="Times New Roman" w:hAnsi="Times New Roman" w:cs="Times New Roman"/>
          <w:lang w:val="en-US"/>
        </w:rPr>
        <w:t>on</w:t>
      </w:r>
      <w:r w:rsidR="00AF52B9" w:rsidRPr="00DB7999">
        <w:rPr>
          <w:rFonts w:ascii="Times New Roman" w:hAnsi="Times New Roman" w:cs="Times New Roman"/>
          <w:lang w:val="en-US"/>
        </w:rPr>
        <w:t xml:space="preserve"> </w:t>
      </w:r>
      <w:r w:rsidR="00AF52B9">
        <w:rPr>
          <w:rFonts w:ascii="Times New Roman" w:hAnsi="Times New Roman" w:cs="Times New Roman"/>
          <w:lang w:val="en-US"/>
        </w:rPr>
        <w:t>method</w:t>
      </w:r>
      <w:r w:rsidR="004B4079">
        <w:rPr>
          <w:rFonts w:ascii="Times New Roman" w:hAnsi="Times New Roman" w:cs="Times New Roman"/>
          <w:lang w:val="en-US"/>
        </w:rPr>
        <w:t>;</w:t>
      </w:r>
    </w:p>
    <w:p w:rsidR="004B4079" w:rsidRDefault="008B4795" w:rsidP="004B4079">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c) </w:t>
      </w:r>
      <w:r w:rsidR="00AF52B9">
        <w:rPr>
          <w:rFonts w:ascii="Times New Roman" w:hAnsi="Times New Roman" w:cs="Times New Roman"/>
          <w:lang w:val="en-US"/>
        </w:rPr>
        <w:t>Quantitative determination by calibration graph</w:t>
      </w:r>
      <w:r w:rsidR="004B4079">
        <w:rPr>
          <w:rFonts w:ascii="Times New Roman" w:hAnsi="Times New Roman" w:cs="Times New Roman"/>
          <w:lang w:val="en-US"/>
        </w:rPr>
        <w:t>.</w:t>
      </w:r>
    </w:p>
    <w:p w:rsidR="004B4079" w:rsidRDefault="008B4795" w:rsidP="004B4079">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Equipment, facilities a</w:t>
      </w:r>
      <w:r w:rsidR="004B4079">
        <w:rPr>
          <w:rFonts w:ascii="Times New Roman" w:hAnsi="Times New Roman" w:cs="Times New Roman"/>
          <w:lang w:val="en-US"/>
        </w:rPr>
        <w:t>nd conditions of chromatography</w:t>
      </w:r>
    </w:p>
    <w:p w:rsidR="00B01CD4" w:rsidRDefault="008B4795" w:rsidP="004B4079">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1. </w:t>
      </w:r>
      <w:r w:rsidR="00B01CD4" w:rsidRPr="00B01CD4">
        <w:rPr>
          <w:rFonts w:ascii="Times New Roman" w:hAnsi="Times New Roman" w:cs="Times New Roman"/>
          <w:lang w:val="en-US"/>
        </w:rPr>
        <w:t>Chamber from chemically resistant glass for TLC with diameter 90 mm, height 150 mm</w:t>
      </w:r>
      <w:r w:rsidR="00B01CD4">
        <w:rPr>
          <w:rFonts w:ascii="Times New Roman" w:hAnsi="Times New Roman" w:cs="Times New Roman"/>
          <w:lang w:val="en-US"/>
        </w:rPr>
        <w:t>.</w:t>
      </w:r>
      <w:r w:rsidR="00B01CD4" w:rsidRPr="00B01CD4">
        <w:rPr>
          <w:rFonts w:ascii="Times New Roman" w:hAnsi="Times New Roman" w:cs="Times New Roman"/>
          <w:lang w:val="en-US"/>
        </w:rPr>
        <w:t xml:space="preserve"> </w:t>
      </w:r>
    </w:p>
    <w:p w:rsidR="004B4079" w:rsidRDefault="008B4795" w:rsidP="004B4079">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2. </w:t>
      </w:r>
      <w:r w:rsidR="00B01CD4">
        <w:rPr>
          <w:rFonts w:ascii="Times New Roman" w:hAnsi="Times New Roman" w:cs="Times New Roman"/>
          <w:lang w:val="en-US"/>
        </w:rPr>
        <w:t>Chromoscope</w:t>
      </w:r>
      <w:r w:rsidRPr="00DB7999">
        <w:rPr>
          <w:rFonts w:ascii="Times New Roman" w:hAnsi="Times New Roman" w:cs="Times New Roman"/>
          <w:lang w:val="en-US"/>
        </w:rPr>
        <w:t xml:space="preserve"> with UV radiation at </w:t>
      </w:r>
      <w:r w:rsidRPr="00DB7999">
        <w:rPr>
          <w:rFonts w:ascii="Times New Roman" w:hAnsi="Times New Roman" w:cs="Times New Roman"/>
        </w:rPr>
        <w:sym w:font="Symbol" w:char="F06C"/>
      </w:r>
      <w:r w:rsidRPr="00DB7999">
        <w:rPr>
          <w:rFonts w:ascii="Times New Roman" w:hAnsi="Times New Roman" w:cs="Times New Roman"/>
        </w:rPr>
        <w:sym w:font="Symbol" w:char="F020"/>
      </w:r>
      <w:r w:rsidR="004B4079">
        <w:rPr>
          <w:rFonts w:ascii="Times New Roman" w:hAnsi="Times New Roman" w:cs="Times New Roman"/>
          <w:lang w:val="en-US"/>
        </w:rPr>
        <w:t xml:space="preserve"> </w:t>
      </w:r>
      <w:r w:rsidR="00503AAE">
        <w:rPr>
          <w:rFonts w:ascii="Times New Roman" w:hAnsi="Times New Roman" w:cs="Times New Roman"/>
          <w:lang w:val="en-US"/>
        </w:rPr>
        <w:t xml:space="preserve">= </w:t>
      </w:r>
      <w:r w:rsidR="00503AAE" w:rsidRPr="00DB7999">
        <w:rPr>
          <w:rFonts w:ascii="Times New Roman" w:hAnsi="Times New Roman" w:cs="Times New Roman"/>
          <w:lang w:val="en-US"/>
        </w:rPr>
        <w:t>254 nm</w:t>
      </w:r>
      <w:r w:rsidR="00503AAE">
        <w:rPr>
          <w:rFonts w:ascii="Times New Roman" w:hAnsi="Times New Roman" w:cs="Times New Roman"/>
          <w:lang w:val="en-US"/>
        </w:rPr>
        <w:t>.</w:t>
      </w:r>
    </w:p>
    <w:p w:rsidR="00B01CD4" w:rsidRPr="00B01CD4" w:rsidRDefault="008B4795" w:rsidP="00B01CD4">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3. </w:t>
      </w:r>
      <w:r w:rsidR="00B01CD4" w:rsidRPr="00B01CD4">
        <w:rPr>
          <w:rFonts w:ascii="Times New Roman" w:hAnsi="Times New Roman" w:cs="Times New Roman"/>
          <w:lang w:val="en-US"/>
        </w:rPr>
        <w:t>The drying cupboard.</w:t>
      </w:r>
    </w:p>
    <w:p w:rsidR="004B4079" w:rsidRDefault="00B01CD4" w:rsidP="00B01CD4">
      <w:pPr>
        <w:tabs>
          <w:tab w:val="left" w:pos="1259"/>
        </w:tabs>
        <w:spacing w:after="0" w:line="240" w:lineRule="auto"/>
        <w:ind w:firstLine="397"/>
        <w:rPr>
          <w:rFonts w:ascii="Times New Roman" w:hAnsi="Times New Roman" w:cs="Times New Roman"/>
          <w:lang w:val="en-US"/>
        </w:rPr>
      </w:pPr>
      <w:r>
        <w:rPr>
          <w:rFonts w:ascii="Times New Roman" w:hAnsi="Times New Roman" w:cs="Times New Roman"/>
          <w:lang w:val="en-US"/>
        </w:rPr>
        <w:t>4. Microsyringe МШ-10 or</w:t>
      </w:r>
      <w:r w:rsidRPr="00B01CD4">
        <w:rPr>
          <w:rFonts w:ascii="Times New Roman" w:hAnsi="Times New Roman" w:cs="Times New Roman"/>
          <w:lang w:val="en-US"/>
        </w:rPr>
        <w:t xml:space="preserve"> </w:t>
      </w:r>
      <w:r>
        <w:rPr>
          <w:rFonts w:ascii="Times New Roman" w:hAnsi="Times New Roman" w:cs="Times New Roman"/>
          <w:lang w:val="en-US"/>
        </w:rPr>
        <w:t>Hamilton for 1.00 mcL.</w:t>
      </w:r>
    </w:p>
    <w:p w:rsidR="004B4079" w:rsidRDefault="008B4795" w:rsidP="004B4079">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5. </w:t>
      </w:r>
      <w:r w:rsidR="004F49ED" w:rsidRPr="004F49ED">
        <w:rPr>
          <w:rFonts w:ascii="Times New Roman" w:hAnsi="Times New Roman" w:cs="Times New Roman"/>
          <w:lang w:val="en-US"/>
        </w:rPr>
        <w:t>Quercetin</w:t>
      </w:r>
      <w:r w:rsidRPr="00DB7999">
        <w:rPr>
          <w:rFonts w:ascii="Times New Roman" w:hAnsi="Times New Roman" w:cs="Times New Roman"/>
          <w:lang w:val="en-US"/>
        </w:rPr>
        <w:t xml:space="preserve"> (C</w:t>
      </w:r>
      <w:r w:rsidRPr="001C4696">
        <w:rPr>
          <w:rFonts w:ascii="Times New Roman" w:hAnsi="Times New Roman" w:cs="Times New Roman"/>
          <w:vertAlign w:val="subscript"/>
          <w:lang w:val="en-US"/>
        </w:rPr>
        <w:t>15</w:t>
      </w:r>
      <w:r w:rsidRPr="00DB7999">
        <w:rPr>
          <w:rFonts w:ascii="Times New Roman" w:hAnsi="Times New Roman" w:cs="Times New Roman"/>
          <w:lang w:val="en-US"/>
        </w:rPr>
        <w:t>H</w:t>
      </w:r>
      <w:r w:rsidRPr="001C4696">
        <w:rPr>
          <w:rFonts w:ascii="Times New Roman" w:hAnsi="Times New Roman" w:cs="Times New Roman"/>
          <w:vertAlign w:val="subscript"/>
          <w:lang w:val="en-US"/>
        </w:rPr>
        <w:t>10</w:t>
      </w:r>
      <w:r w:rsidRPr="00DB7999">
        <w:rPr>
          <w:rFonts w:ascii="Times New Roman" w:hAnsi="Times New Roman" w:cs="Times New Roman"/>
          <w:lang w:val="en-US"/>
        </w:rPr>
        <w:t>O</w:t>
      </w:r>
      <w:r w:rsidRPr="001C4696">
        <w:rPr>
          <w:rFonts w:ascii="Times New Roman" w:hAnsi="Times New Roman" w:cs="Times New Roman"/>
          <w:vertAlign w:val="subscript"/>
          <w:lang w:val="en-US"/>
        </w:rPr>
        <w:t>27</w:t>
      </w:r>
      <w:r w:rsidRPr="00DB7999">
        <w:rPr>
          <w:rFonts w:ascii="Times New Roman" w:hAnsi="Times New Roman" w:cs="Times New Roman"/>
          <w:lang w:val="en-US"/>
        </w:rPr>
        <w:t>), rut</w:t>
      </w:r>
      <w:r w:rsidR="004B4079">
        <w:rPr>
          <w:rFonts w:ascii="Times New Roman" w:hAnsi="Times New Roman" w:cs="Times New Roman"/>
          <w:lang w:val="en-US"/>
        </w:rPr>
        <w:t>in (S</w:t>
      </w:r>
      <w:r w:rsidR="004B4079" w:rsidRPr="001C4696">
        <w:rPr>
          <w:rFonts w:ascii="Times New Roman" w:hAnsi="Times New Roman" w:cs="Times New Roman"/>
          <w:vertAlign w:val="subscript"/>
          <w:lang w:val="en-US"/>
        </w:rPr>
        <w:t>27</w:t>
      </w:r>
      <w:r w:rsidR="004B4079">
        <w:rPr>
          <w:rFonts w:ascii="Times New Roman" w:hAnsi="Times New Roman" w:cs="Times New Roman"/>
          <w:lang w:val="en-US"/>
        </w:rPr>
        <w:t>N</w:t>
      </w:r>
      <w:r w:rsidR="004B4079" w:rsidRPr="001C4696">
        <w:rPr>
          <w:rFonts w:ascii="Times New Roman" w:hAnsi="Times New Roman" w:cs="Times New Roman"/>
          <w:vertAlign w:val="subscript"/>
          <w:lang w:val="en-US"/>
        </w:rPr>
        <w:t>30</w:t>
      </w:r>
      <w:r w:rsidR="004B4079">
        <w:rPr>
          <w:rFonts w:ascii="Times New Roman" w:hAnsi="Times New Roman" w:cs="Times New Roman"/>
          <w:lang w:val="en-US"/>
        </w:rPr>
        <w:t>O</w:t>
      </w:r>
      <w:r w:rsidR="004B4079" w:rsidRPr="001C4696">
        <w:rPr>
          <w:rFonts w:ascii="Times New Roman" w:hAnsi="Times New Roman" w:cs="Times New Roman"/>
          <w:vertAlign w:val="subscript"/>
          <w:lang w:val="en-US"/>
        </w:rPr>
        <w:t>16</w:t>
      </w:r>
      <w:r w:rsidR="004B4079">
        <w:rPr>
          <w:rFonts w:ascii="Times New Roman" w:hAnsi="Times New Roman" w:cs="Times New Roman"/>
          <w:lang w:val="en-US"/>
        </w:rPr>
        <w:t xml:space="preserve"> × 3H</w:t>
      </w:r>
      <w:r w:rsidR="004B4079" w:rsidRPr="001C4696">
        <w:rPr>
          <w:rFonts w:ascii="Times New Roman" w:hAnsi="Times New Roman" w:cs="Times New Roman"/>
          <w:vertAlign w:val="subscript"/>
          <w:lang w:val="en-US"/>
        </w:rPr>
        <w:t>2</w:t>
      </w:r>
      <w:r w:rsidR="004B4079">
        <w:rPr>
          <w:rFonts w:ascii="Times New Roman" w:hAnsi="Times New Roman" w:cs="Times New Roman"/>
          <w:lang w:val="en-US"/>
        </w:rPr>
        <w:t>O), naringin</w:t>
      </w:r>
    </w:p>
    <w:p w:rsidR="004B4079" w:rsidRDefault="008B4795" w:rsidP="004B4079">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(S</w:t>
      </w:r>
      <w:r w:rsidRPr="001C4696">
        <w:rPr>
          <w:rFonts w:ascii="Times New Roman" w:hAnsi="Times New Roman" w:cs="Times New Roman"/>
          <w:vertAlign w:val="subscript"/>
          <w:lang w:val="en-US"/>
        </w:rPr>
        <w:t>27</w:t>
      </w:r>
      <w:r w:rsidRPr="00DB7999">
        <w:rPr>
          <w:rFonts w:ascii="Times New Roman" w:hAnsi="Times New Roman" w:cs="Times New Roman"/>
          <w:lang w:val="en-US"/>
        </w:rPr>
        <w:t>N</w:t>
      </w:r>
      <w:r w:rsidRPr="001C4696">
        <w:rPr>
          <w:rFonts w:ascii="Times New Roman" w:hAnsi="Times New Roman" w:cs="Times New Roman"/>
          <w:vertAlign w:val="subscript"/>
          <w:lang w:val="en-US"/>
        </w:rPr>
        <w:t>32</w:t>
      </w:r>
      <w:r w:rsidRPr="00DB7999">
        <w:rPr>
          <w:rFonts w:ascii="Times New Roman" w:hAnsi="Times New Roman" w:cs="Times New Roman"/>
          <w:lang w:val="en-US"/>
        </w:rPr>
        <w:t>O</w:t>
      </w:r>
      <w:r w:rsidRPr="001C4696">
        <w:rPr>
          <w:rFonts w:ascii="Times New Roman" w:hAnsi="Times New Roman" w:cs="Times New Roman"/>
          <w:vertAlign w:val="subscript"/>
          <w:lang w:val="en-US"/>
        </w:rPr>
        <w:t>14</w:t>
      </w:r>
      <w:r w:rsidR="004B4079">
        <w:rPr>
          <w:rFonts w:ascii="Times New Roman" w:hAnsi="Times New Roman" w:cs="Times New Roman"/>
          <w:lang w:val="en-US"/>
        </w:rPr>
        <w:t>) + catechin (S</w:t>
      </w:r>
      <w:r w:rsidR="004B4079" w:rsidRPr="001C4696">
        <w:rPr>
          <w:rFonts w:ascii="Times New Roman" w:hAnsi="Times New Roman" w:cs="Times New Roman"/>
          <w:vertAlign w:val="subscript"/>
          <w:lang w:val="en-US"/>
        </w:rPr>
        <w:t>15</w:t>
      </w:r>
      <w:r w:rsidR="004B4079">
        <w:rPr>
          <w:rFonts w:ascii="Times New Roman" w:hAnsi="Times New Roman" w:cs="Times New Roman"/>
          <w:lang w:val="en-US"/>
        </w:rPr>
        <w:t>N</w:t>
      </w:r>
      <w:r w:rsidR="004B4079" w:rsidRPr="001C4696">
        <w:rPr>
          <w:rFonts w:ascii="Times New Roman" w:hAnsi="Times New Roman" w:cs="Times New Roman"/>
          <w:vertAlign w:val="subscript"/>
          <w:lang w:val="en-US"/>
        </w:rPr>
        <w:t>14</w:t>
      </w:r>
      <w:r w:rsidR="004B4079">
        <w:rPr>
          <w:rFonts w:ascii="Times New Roman" w:hAnsi="Times New Roman" w:cs="Times New Roman"/>
          <w:lang w:val="en-US"/>
        </w:rPr>
        <w:t>O6 × 2H</w:t>
      </w:r>
      <w:r w:rsidR="004B4079" w:rsidRPr="001C4696">
        <w:rPr>
          <w:rFonts w:ascii="Times New Roman" w:hAnsi="Times New Roman" w:cs="Times New Roman"/>
          <w:vertAlign w:val="subscript"/>
          <w:lang w:val="en-US"/>
        </w:rPr>
        <w:t>2</w:t>
      </w:r>
      <w:r w:rsidR="004B4079">
        <w:rPr>
          <w:rFonts w:ascii="Times New Roman" w:hAnsi="Times New Roman" w:cs="Times New Roman"/>
          <w:lang w:val="en-US"/>
        </w:rPr>
        <w:t>O).</w:t>
      </w:r>
    </w:p>
    <w:p w:rsidR="004B4079" w:rsidRDefault="008B4795" w:rsidP="004B4079">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6. Volumetric fla</w:t>
      </w:r>
      <w:r w:rsidR="004B4079">
        <w:rPr>
          <w:rFonts w:ascii="Times New Roman" w:hAnsi="Times New Roman" w:cs="Times New Roman"/>
          <w:lang w:val="en-US"/>
        </w:rPr>
        <w:t xml:space="preserve">sks 2-10-2, </w:t>
      </w:r>
      <w:r w:rsidR="00161940">
        <w:rPr>
          <w:rFonts w:ascii="Times New Roman" w:hAnsi="Times New Roman" w:cs="Times New Roman"/>
          <w:lang w:val="en-US"/>
        </w:rPr>
        <w:t xml:space="preserve">with amount </w:t>
      </w:r>
      <w:r w:rsidR="004B4079">
        <w:rPr>
          <w:rFonts w:ascii="Times New Roman" w:hAnsi="Times New Roman" w:cs="Times New Roman"/>
          <w:lang w:val="en-US"/>
        </w:rPr>
        <w:t>10.00 cm</w:t>
      </w:r>
      <w:r w:rsidR="004B4079" w:rsidRPr="004B4079">
        <w:rPr>
          <w:rFonts w:ascii="Times New Roman" w:hAnsi="Times New Roman" w:cs="Times New Roman"/>
          <w:vertAlign w:val="superscript"/>
          <w:lang w:val="en-US"/>
        </w:rPr>
        <w:t>3</w:t>
      </w:r>
      <w:r w:rsidR="004B4079">
        <w:rPr>
          <w:rFonts w:ascii="Times New Roman" w:hAnsi="Times New Roman" w:cs="Times New Roman"/>
          <w:lang w:val="en-US"/>
        </w:rPr>
        <w:t>.</w:t>
      </w:r>
    </w:p>
    <w:p w:rsidR="004B4079" w:rsidRDefault="008B4795" w:rsidP="004B4079">
      <w:pPr>
        <w:tabs>
          <w:tab w:val="left" w:pos="125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7. The plates are covered with a layer of silica gel F</w:t>
      </w:r>
      <w:r w:rsidRPr="00161940">
        <w:rPr>
          <w:rFonts w:ascii="Times New Roman" w:hAnsi="Times New Roman" w:cs="Times New Roman"/>
          <w:vertAlign w:val="subscript"/>
          <w:lang w:val="en-US"/>
        </w:rPr>
        <w:t>254</w:t>
      </w:r>
      <w:r w:rsidRPr="00DB7999">
        <w:rPr>
          <w:rFonts w:ascii="Times New Roman" w:hAnsi="Times New Roman" w:cs="Times New Roman"/>
          <w:lang w:val="en-US"/>
        </w:rPr>
        <w:t xml:space="preserve"> brand «Sorb</w:t>
      </w:r>
      <w:r w:rsidR="00161940">
        <w:rPr>
          <w:rFonts w:ascii="Times New Roman" w:hAnsi="Times New Roman" w:cs="Times New Roman"/>
          <w:lang w:val="en-US"/>
        </w:rPr>
        <w:t>fil», «Suli</w:t>
      </w:r>
      <w:r w:rsidR="004B4079">
        <w:rPr>
          <w:rFonts w:ascii="Times New Roman" w:hAnsi="Times New Roman" w:cs="Times New Roman"/>
          <w:lang w:val="en-US"/>
        </w:rPr>
        <w:t>fol» or «Armsorb».</w:t>
      </w:r>
    </w:p>
    <w:p w:rsidR="004B4079" w:rsidRDefault="004B4079" w:rsidP="004B4079">
      <w:pPr>
        <w:tabs>
          <w:tab w:val="left" w:pos="1259"/>
        </w:tabs>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8. Mobile phase – solvent mixture: amyl alcohol – acetic acid </w:t>
      </w:r>
      <w:r>
        <w:rPr>
          <w:rFonts w:ascii="Times New Roman" w:hAnsi="Times New Roman" w:cs="Times New Roman"/>
          <w:lang w:val="en-US"/>
        </w:rPr>
        <w:br/>
      </w:r>
      <w:r>
        <w:rPr>
          <w:rFonts w:ascii="Times New Roman" w:hAnsi="Times New Roman" w:cs="Times New Roman"/>
          <w:lang w:val="kk-KZ"/>
        </w:rPr>
        <w:t>–</w:t>
      </w:r>
      <w:r w:rsidR="007000B9">
        <w:rPr>
          <w:rFonts w:ascii="Times New Roman" w:hAnsi="Times New Roman" w:cs="Times New Roman"/>
          <w:lang w:val="en-US"/>
        </w:rPr>
        <w:t xml:space="preserve"> water (2:1:1</w:t>
      </w:r>
      <w:r>
        <w:rPr>
          <w:rFonts w:ascii="Times New Roman" w:hAnsi="Times New Roman" w:cs="Times New Roman"/>
          <w:lang w:val="en-US"/>
        </w:rPr>
        <w:t>).</w:t>
      </w:r>
    </w:p>
    <w:p w:rsidR="004B4079" w:rsidRDefault="004B4079" w:rsidP="004B4079">
      <w:pPr>
        <w:tabs>
          <w:tab w:val="left" w:pos="1259"/>
        </w:tabs>
        <w:spacing w:after="0" w:line="240" w:lineRule="auto"/>
        <w:ind w:firstLine="397"/>
        <w:jc w:val="both"/>
        <w:rPr>
          <w:rFonts w:ascii="Times New Roman" w:hAnsi="Times New Roman" w:cs="Times New Roman"/>
          <w:lang w:val="en-US"/>
        </w:rPr>
      </w:pPr>
      <w:r>
        <w:rPr>
          <w:rFonts w:ascii="Times New Roman" w:hAnsi="Times New Roman" w:cs="Times New Roman"/>
          <w:lang w:val="en-US"/>
        </w:rPr>
        <w:t>9.</w:t>
      </w:r>
      <w:r w:rsidR="00161940">
        <w:rPr>
          <w:rFonts w:ascii="Times New Roman" w:hAnsi="Times New Roman" w:cs="Times New Roman"/>
          <w:lang w:val="en-US"/>
        </w:rPr>
        <w:t>Revealing agents</w:t>
      </w:r>
      <w:r>
        <w:rPr>
          <w:rFonts w:ascii="Times New Roman" w:hAnsi="Times New Roman" w:cs="Times New Roman"/>
          <w:lang w:val="en-US"/>
        </w:rPr>
        <w:t>:</w:t>
      </w:r>
    </w:p>
    <w:p w:rsidR="004B4079" w:rsidRPr="004B4079" w:rsidRDefault="004B4079" w:rsidP="004B4079">
      <w:pPr>
        <w:pStyle w:val="a3"/>
        <w:numPr>
          <w:ilvl w:val="1"/>
          <w:numId w:val="42"/>
        </w:numPr>
        <w:tabs>
          <w:tab w:val="left" w:pos="709"/>
        </w:tabs>
        <w:spacing w:after="0" w:line="240" w:lineRule="auto"/>
        <w:ind w:left="709" w:hanging="283"/>
        <w:jc w:val="both"/>
        <w:rPr>
          <w:rFonts w:ascii="Times New Roman" w:hAnsi="Times New Roman" w:cs="Times New Roman"/>
          <w:lang w:val="en-US"/>
        </w:rPr>
      </w:pPr>
      <w:r w:rsidRPr="004B4079">
        <w:rPr>
          <w:rFonts w:ascii="Times New Roman" w:hAnsi="Times New Roman" w:cs="Times New Roman"/>
          <w:lang w:val="en-US"/>
        </w:rPr>
        <w:t>25% of ammonia;</w:t>
      </w:r>
    </w:p>
    <w:p w:rsidR="004B4079" w:rsidRPr="004B4079" w:rsidRDefault="008B4795" w:rsidP="004B4079">
      <w:pPr>
        <w:pStyle w:val="a3"/>
        <w:numPr>
          <w:ilvl w:val="1"/>
          <w:numId w:val="42"/>
        </w:numPr>
        <w:tabs>
          <w:tab w:val="left" w:pos="709"/>
        </w:tabs>
        <w:spacing w:after="0" w:line="240" w:lineRule="auto"/>
        <w:ind w:left="709" w:hanging="283"/>
        <w:jc w:val="both"/>
        <w:rPr>
          <w:rFonts w:ascii="Times New Roman" w:hAnsi="Times New Roman" w:cs="Times New Roman"/>
          <w:lang w:val="en-US"/>
        </w:rPr>
      </w:pPr>
      <w:r w:rsidRPr="004B4079">
        <w:rPr>
          <w:rFonts w:ascii="Times New Roman" w:hAnsi="Times New Roman" w:cs="Times New Roman"/>
          <w:lang w:val="en-US"/>
        </w:rPr>
        <w:t>Diazotized sulfanilic acid (0.5 g of sulfanilic acid dissolved in 12.5 ml of conc</w:t>
      </w:r>
      <w:r w:rsidR="009361E3">
        <w:rPr>
          <w:rFonts w:ascii="Times New Roman" w:hAnsi="Times New Roman" w:cs="Times New Roman"/>
          <w:lang w:val="en-US"/>
        </w:rPr>
        <w:t>entrated HCl and 75 mL</w:t>
      </w:r>
      <w:r w:rsidRPr="004B4079">
        <w:rPr>
          <w:rFonts w:ascii="Times New Roman" w:hAnsi="Times New Roman" w:cs="Times New Roman"/>
          <w:lang w:val="en-US"/>
        </w:rPr>
        <w:t xml:space="preserve"> of w</w:t>
      </w:r>
      <w:r w:rsidR="00161940">
        <w:rPr>
          <w:rFonts w:ascii="Times New Roman" w:hAnsi="Times New Roman" w:cs="Times New Roman"/>
          <w:lang w:val="en-US"/>
        </w:rPr>
        <w:t>ater). Before applying mix</w:t>
      </w:r>
      <w:r w:rsidRPr="004B4079">
        <w:rPr>
          <w:rFonts w:ascii="Times New Roman" w:hAnsi="Times New Roman" w:cs="Times New Roman"/>
          <w:lang w:val="en-US"/>
        </w:rPr>
        <w:t xml:space="preserve"> solution of 4 ml prepared with 1 mL of </w:t>
      </w:r>
      <w:r w:rsidR="004B4079">
        <w:rPr>
          <w:rFonts w:ascii="Times New Roman" w:hAnsi="Times New Roman" w:cs="Times New Roman"/>
          <w:lang w:val="en-US"/>
        </w:rPr>
        <w:br/>
      </w:r>
      <w:r w:rsidRPr="004B4079">
        <w:rPr>
          <w:rFonts w:ascii="Times New Roman" w:hAnsi="Times New Roman" w:cs="Times New Roman"/>
          <w:lang w:val="en-US"/>
        </w:rPr>
        <w:t>0.1 M NaNO</w:t>
      </w:r>
      <w:r w:rsidRPr="001C4696">
        <w:rPr>
          <w:rFonts w:ascii="Times New Roman" w:hAnsi="Times New Roman" w:cs="Times New Roman"/>
          <w:vertAlign w:val="subscript"/>
          <w:lang w:val="en-US"/>
        </w:rPr>
        <w:t>2</w:t>
      </w:r>
      <w:r w:rsidRPr="004B4079">
        <w:rPr>
          <w:rFonts w:ascii="Times New Roman" w:hAnsi="Times New Roman" w:cs="Times New Roman"/>
          <w:lang w:val="en-US"/>
        </w:rPr>
        <w:t xml:space="preserve"> and 5 ml of 2M NaOH (all s</w:t>
      </w:r>
      <w:r w:rsidR="004B4079" w:rsidRPr="004B4079">
        <w:rPr>
          <w:rFonts w:ascii="Times New Roman" w:hAnsi="Times New Roman" w:cs="Times New Roman"/>
          <w:lang w:val="en-US"/>
        </w:rPr>
        <w:t>olutions metered</w:t>
      </w:r>
      <w:r w:rsidR="009361E3">
        <w:rPr>
          <w:rFonts w:ascii="Times New Roman" w:hAnsi="Times New Roman" w:cs="Times New Roman"/>
          <w:lang w:val="en-US"/>
        </w:rPr>
        <w:t xml:space="preserve">  by</w:t>
      </w:r>
      <w:r w:rsidR="004B4079" w:rsidRPr="004B4079">
        <w:rPr>
          <w:rFonts w:ascii="Times New Roman" w:hAnsi="Times New Roman" w:cs="Times New Roman"/>
          <w:lang w:val="en-US"/>
        </w:rPr>
        <w:t xml:space="preserve"> pipette);</w:t>
      </w:r>
    </w:p>
    <w:p w:rsidR="004B4079" w:rsidRDefault="008B4795" w:rsidP="004B4079">
      <w:pPr>
        <w:tabs>
          <w:tab w:val="left" w:pos="1259"/>
        </w:tabs>
        <w:spacing w:after="0" w:line="240" w:lineRule="auto"/>
        <w:ind w:firstLine="397"/>
        <w:jc w:val="both"/>
        <w:rPr>
          <w:rFonts w:ascii="Times New Roman" w:hAnsi="Times New Roman" w:cs="Times New Roman"/>
          <w:lang w:val="en-US"/>
        </w:rPr>
      </w:pPr>
      <w:r w:rsidRPr="004B4079">
        <w:rPr>
          <w:rFonts w:ascii="Times New Roman" w:hAnsi="Times New Roman" w:cs="Times New Roman"/>
          <w:lang w:val="en-US"/>
        </w:rPr>
        <w:t>10. 5% aqueo</w:t>
      </w:r>
      <w:r w:rsidR="004B4079">
        <w:rPr>
          <w:rFonts w:ascii="Times New Roman" w:hAnsi="Times New Roman" w:cs="Times New Roman"/>
          <w:lang w:val="en-US"/>
        </w:rPr>
        <w:t>us solution of ferric chloride.</w:t>
      </w:r>
    </w:p>
    <w:p w:rsidR="004B4079" w:rsidRDefault="004B4079" w:rsidP="004B4079">
      <w:pPr>
        <w:tabs>
          <w:tab w:val="left" w:pos="1259"/>
        </w:tabs>
        <w:spacing w:after="0" w:line="240" w:lineRule="auto"/>
        <w:ind w:firstLine="397"/>
        <w:jc w:val="both"/>
        <w:rPr>
          <w:rFonts w:ascii="Times New Roman" w:hAnsi="Times New Roman" w:cs="Times New Roman"/>
          <w:lang w:val="en-US"/>
        </w:rPr>
      </w:pPr>
      <w:r>
        <w:rPr>
          <w:rFonts w:ascii="Times New Roman" w:hAnsi="Times New Roman" w:cs="Times New Roman"/>
          <w:lang w:val="en-US"/>
        </w:rPr>
        <w:t>11. Pencil.</w:t>
      </w:r>
    </w:p>
    <w:p w:rsidR="004B4079" w:rsidRDefault="004B4079" w:rsidP="004B4079">
      <w:pPr>
        <w:tabs>
          <w:tab w:val="left" w:pos="1259"/>
        </w:tabs>
        <w:spacing w:after="0" w:line="240" w:lineRule="auto"/>
        <w:ind w:firstLine="397"/>
        <w:jc w:val="both"/>
        <w:rPr>
          <w:rFonts w:ascii="Times New Roman" w:hAnsi="Times New Roman" w:cs="Times New Roman"/>
          <w:lang w:val="en-US"/>
        </w:rPr>
      </w:pPr>
      <w:r>
        <w:rPr>
          <w:rFonts w:ascii="Times New Roman" w:hAnsi="Times New Roman" w:cs="Times New Roman"/>
          <w:lang w:val="en-US"/>
        </w:rPr>
        <w:t>12. Scanner.</w:t>
      </w:r>
    </w:p>
    <w:p w:rsidR="004B4079" w:rsidRDefault="009361E3" w:rsidP="004B4079">
      <w:pPr>
        <w:tabs>
          <w:tab w:val="left" w:pos="1259"/>
        </w:tabs>
        <w:spacing w:after="0" w:line="240" w:lineRule="auto"/>
        <w:ind w:firstLine="397"/>
        <w:jc w:val="both"/>
        <w:rPr>
          <w:rFonts w:ascii="Times New Roman" w:hAnsi="Times New Roman" w:cs="Times New Roman"/>
          <w:lang w:val="en-US"/>
        </w:rPr>
      </w:pPr>
      <w:r>
        <w:rPr>
          <w:rFonts w:ascii="Times New Roman" w:hAnsi="Times New Roman" w:cs="Times New Roman"/>
          <w:lang w:val="en-US"/>
        </w:rPr>
        <w:t>13. Sprayer</w:t>
      </w:r>
      <w:r w:rsidR="008B4795" w:rsidRPr="004B4079">
        <w:rPr>
          <w:rFonts w:ascii="Times New Roman" w:hAnsi="Times New Roman" w:cs="Times New Roman"/>
          <w:lang w:val="en-US"/>
        </w:rPr>
        <w:t>.</w:t>
      </w:r>
    </w:p>
    <w:p w:rsidR="009361E3" w:rsidRPr="009361E3" w:rsidRDefault="009361E3" w:rsidP="009361E3">
      <w:pPr>
        <w:spacing w:after="0" w:line="240" w:lineRule="auto"/>
        <w:ind w:firstLine="397"/>
        <w:jc w:val="both"/>
        <w:rPr>
          <w:rFonts w:ascii="Times New Roman" w:hAnsi="Times New Roman" w:cs="Times New Roman"/>
          <w:b/>
          <w:lang w:val="en-US"/>
        </w:rPr>
      </w:pPr>
      <w:r w:rsidRPr="009361E3">
        <w:rPr>
          <w:rFonts w:ascii="Times New Roman" w:hAnsi="Times New Roman" w:cs="Times New Roman"/>
          <w:b/>
          <w:lang w:val="en-US"/>
        </w:rPr>
        <w:t>Performance of the experiment:</w:t>
      </w:r>
    </w:p>
    <w:p w:rsidR="000F4CB1" w:rsidRPr="00DB7999" w:rsidRDefault="000F4CB1"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1. Preparation of the eluent and </w:t>
      </w:r>
      <w:r w:rsidR="0019220E">
        <w:rPr>
          <w:rFonts w:ascii="Times New Roman" w:hAnsi="Times New Roman" w:cs="Times New Roman"/>
          <w:lang w:val="en-US"/>
        </w:rPr>
        <w:t xml:space="preserve">preparation of </w:t>
      </w:r>
      <w:r w:rsidRPr="00DB7999">
        <w:rPr>
          <w:rFonts w:ascii="Times New Roman" w:hAnsi="Times New Roman" w:cs="Times New Roman"/>
          <w:lang w:val="en-US"/>
        </w:rPr>
        <w:t xml:space="preserve">the </w:t>
      </w:r>
      <w:r w:rsidR="0019220E">
        <w:rPr>
          <w:rFonts w:ascii="Times New Roman" w:hAnsi="Times New Roman" w:cs="Times New Roman"/>
          <w:lang w:val="en-US"/>
        </w:rPr>
        <w:t xml:space="preserve">chamber </w:t>
      </w:r>
      <w:r w:rsidRPr="00DB7999">
        <w:rPr>
          <w:rFonts w:ascii="Times New Roman" w:hAnsi="Times New Roman" w:cs="Times New Roman"/>
          <w:lang w:val="en-US"/>
        </w:rPr>
        <w:t>for TLC</w:t>
      </w:r>
    </w:p>
    <w:p w:rsidR="000F4CB1" w:rsidRPr="00DB7999" w:rsidRDefault="000F4CB1" w:rsidP="004B4079">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Chromatography is carried out in special chambers for TLC </w:t>
      </w:r>
      <w:r w:rsidR="004B4079">
        <w:rPr>
          <w:rFonts w:ascii="Times New Roman" w:hAnsi="Times New Roman" w:cs="Times New Roman"/>
          <w:lang w:val="kk-KZ"/>
        </w:rPr>
        <w:t>–</w:t>
      </w:r>
      <w:r w:rsidRPr="00DB7999">
        <w:rPr>
          <w:rFonts w:ascii="Times New Roman" w:hAnsi="Times New Roman" w:cs="Times New Roman"/>
          <w:lang w:val="en-US"/>
        </w:rPr>
        <w:t>glass round or rectangular tanks with a glass lid. At the bottom of the chamber poured mobile phase - eluent.</w:t>
      </w:r>
    </w:p>
    <w:p w:rsidR="000F4CB1" w:rsidRPr="00DB7999" w:rsidRDefault="000F4CB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eluent in this paper is a m</w:t>
      </w:r>
      <w:r w:rsidR="004B4079">
        <w:rPr>
          <w:rFonts w:ascii="Times New Roman" w:hAnsi="Times New Roman" w:cs="Times New Roman"/>
          <w:lang w:val="en-US"/>
        </w:rPr>
        <w:t>ixture solvent of amyl alcohol – acetic acid –</w:t>
      </w:r>
      <w:r w:rsidR="00954B75">
        <w:rPr>
          <w:rFonts w:ascii="Times New Roman" w:hAnsi="Times New Roman" w:cs="Times New Roman"/>
          <w:lang w:val="en-US"/>
        </w:rPr>
        <w:t xml:space="preserve"> water (2:1:</w:t>
      </w:r>
      <w:r w:rsidRPr="00DB7999">
        <w:rPr>
          <w:rFonts w:ascii="Times New Roman" w:hAnsi="Times New Roman" w:cs="Times New Roman"/>
          <w:lang w:val="en-US"/>
        </w:rPr>
        <w:t xml:space="preserve">1). The mobile phase prepared </w:t>
      </w:r>
      <w:r w:rsidR="0019220E" w:rsidRPr="00DB7999">
        <w:rPr>
          <w:rFonts w:ascii="Times New Roman" w:hAnsi="Times New Roman" w:cs="Times New Roman"/>
          <w:lang w:val="en-US"/>
        </w:rPr>
        <w:t xml:space="preserve">in separate </w:t>
      </w:r>
      <w:r w:rsidR="0019220E">
        <w:rPr>
          <w:rFonts w:ascii="Times New Roman" w:hAnsi="Times New Roman" w:cs="Times New Roman"/>
          <w:lang w:val="en-US"/>
        </w:rPr>
        <w:t>flask</w:t>
      </w:r>
      <w:r w:rsidRPr="00DB7999">
        <w:rPr>
          <w:rFonts w:ascii="Times New Roman" w:hAnsi="Times New Roman" w:cs="Times New Roman"/>
          <w:lang w:val="en-US"/>
        </w:rPr>
        <w:t xml:space="preserve"> by mixing 10 cm</w:t>
      </w:r>
      <w:r w:rsidRPr="004B4079">
        <w:rPr>
          <w:rFonts w:ascii="Times New Roman" w:hAnsi="Times New Roman" w:cs="Times New Roman"/>
          <w:vertAlign w:val="superscript"/>
          <w:lang w:val="en-US"/>
        </w:rPr>
        <w:t>3</w:t>
      </w:r>
      <w:r w:rsidRPr="00DB7999">
        <w:rPr>
          <w:rFonts w:ascii="Times New Roman" w:hAnsi="Times New Roman" w:cs="Times New Roman"/>
          <w:lang w:val="en-US"/>
        </w:rPr>
        <w:t xml:space="preserve"> of amyl alcohol, </w:t>
      </w:r>
      <w:r w:rsidR="0019220E" w:rsidRPr="00DB7999">
        <w:rPr>
          <w:rFonts w:ascii="Times New Roman" w:hAnsi="Times New Roman" w:cs="Times New Roman"/>
          <w:lang w:val="en-US"/>
        </w:rPr>
        <w:t>5 cm</w:t>
      </w:r>
      <w:r w:rsidR="0019220E" w:rsidRPr="004B4079">
        <w:rPr>
          <w:rFonts w:ascii="Times New Roman" w:hAnsi="Times New Roman" w:cs="Times New Roman"/>
          <w:vertAlign w:val="superscript"/>
          <w:lang w:val="en-US"/>
        </w:rPr>
        <w:t>3</w:t>
      </w:r>
      <w:r w:rsidR="0019220E">
        <w:rPr>
          <w:rFonts w:ascii="Times New Roman" w:hAnsi="Times New Roman" w:cs="Times New Roman"/>
          <w:lang w:val="en-US"/>
        </w:rPr>
        <w:t xml:space="preserve"> of a</w:t>
      </w:r>
      <w:r w:rsidRPr="00DB7999">
        <w:rPr>
          <w:rFonts w:ascii="Times New Roman" w:hAnsi="Times New Roman" w:cs="Times New Roman"/>
          <w:lang w:val="en-US"/>
        </w:rPr>
        <w:t xml:space="preserve">cetic acid, </w:t>
      </w:r>
      <w:r w:rsidR="004B4079">
        <w:rPr>
          <w:rFonts w:ascii="Times New Roman" w:hAnsi="Times New Roman" w:cs="Times New Roman"/>
          <w:lang w:val="en-US"/>
        </w:rPr>
        <w:br/>
      </w:r>
      <w:r w:rsidRPr="00DB7999">
        <w:rPr>
          <w:rFonts w:ascii="Times New Roman" w:hAnsi="Times New Roman" w:cs="Times New Roman"/>
          <w:lang w:val="en-US"/>
        </w:rPr>
        <w:lastRenderedPageBreak/>
        <w:t>5 cm</w:t>
      </w:r>
      <w:r w:rsidRPr="004B4079">
        <w:rPr>
          <w:rFonts w:ascii="Times New Roman" w:hAnsi="Times New Roman" w:cs="Times New Roman"/>
          <w:vertAlign w:val="superscript"/>
          <w:lang w:val="en-US"/>
        </w:rPr>
        <w:t>3</w:t>
      </w:r>
      <w:r w:rsidRPr="00DB7999">
        <w:rPr>
          <w:rFonts w:ascii="Times New Roman" w:hAnsi="Times New Roman" w:cs="Times New Roman"/>
          <w:lang w:val="en-US"/>
        </w:rPr>
        <w:t xml:space="preserve"> of distilled water. </w:t>
      </w:r>
      <w:r w:rsidR="00F01363">
        <w:rPr>
          <w:rFonts w:ascii="Times New Roman" w:hAnsi="Times New Roman" w:cs="Times New Roman"/>
          <w:lang w:val="en-US"/>
        </w:rPr>
        <w:t>H</w:t>
      </w:r>
      <w:r w:rsidR="00F01363" w:rsidRPr="00DB7999">
        <w:rPr>
          <w:rFonts w:ascii="Times New Roman" w:hAnsi="Times New Roman" w:cs="Times New Roman"/>
          <w:lang w:val="en-US"/>
        </w:rPr>
        <w:t>eight</w:t>
      </w:r>
      <w:r w:rsidR="00F01363">
        <w:rPr>
          <w:rFonts w:ascii="Times New Roman" w:hAnsi="Times New Roman" w:cs="Times New Roman"/>
          <w:lang w:val="en-US"/>
        </w:rPr>
        <w:t xml:space="preserve"> of</w:t>
      </w:r>
      <w:r w:rsidR="00F01363" w:rsidRPr="00DB7999">
        <w:rPr>
          <w:rFonts w:ascii="Times New Roman" w:hAnsi="Times New Roman" w:cs="Times New Roman"/>
          <w:lang w:val="en-US"/>
        </w:rPr>
        <w:t xml:space="preserve"> </w:t>
      </w:r>
      <w:r w:rsidR="00F01363">
        <w:rPr>
          <w:rFonts w:ascii="Times New Roman" w:hAnsi="Times New Roman" w:cs="Times New Roman"/>
          <w:lang w:val="en-US"/>
        </w:rPr>
        <w:t>e</w:t>
      </w:r>
      <w:r w:rsidR="00F01363" w:rsidRPr="00DB7999">
        <w:rPr>
          <w:rFonts w:ascii="Times New Roman" w:hAnsi="Times New Roman" w:cs="Times New Roman"/>
          <w:lang w:val="en-US"/>
        </w:rPr>
        <w:t xml:space="preserve">luent </w:t>
      </w:r>
      <w:r w:rsidR="00F01363">
        <w:rPr>
          <w:rFonts w:ascii="Times New Roman" w:hAnsi="Times New Roman" w:cs="Times New Roman"/>
          <w:lang w:val="en-US"/>
        </w:rPr>
        <w:t xml:space="preserve">layer </w:t>
      </w:r>
      <w:r w:rsidR="00F01363" w:rsidRPr="00DB7999">
        <w:rPr>
          <w:rFonts w:ascii="Times New Roman" w:hAnsi="Times New Roman" w:cs="Times New Roman"/>
          <w:lang w:val="en-US"/>
        </w:rPr>
        <w:t xml:space="preserve">in the chamber </w:t>
      </w:r>
      <w:r w:rsidR="00F01363">
        <w:rPr>
          <w:rFonts w:ascii="Times New Roman" w:hAnsi="Times New Roman" w:cs="Times New Roman"/>
          <w:lang w:val="en-US"/>
        </w:rPr>
        <w:t xml:space="preserve">has to </w:t>
      </w:r>
      <w:r w:rsidRPr="00DB7999">
        <w:rPr>
          <w:rFonts w:ascii="Times New Roman" w:hAnsi="Times New Roman" w:cs="Times New Roman"/>
          <w:lang w:val="en-US"/>
        </w:rPr>
        <w:t>be about 0.5 cm.</w:t>
      </w:r>
    </w:p>
    <w:p w:rsidR="000F4CB1" w:rsidRPr="00DB7999" w:rsidRDefault="00F01363"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Chamber with eluent</w:t>
      </w:r>
      <w:r w:rsidR="000F4CB1" w:rsidRPr="00DB7999">
        <w:rPr>
          <w:rFonts w:ascii="Times New Roman" w:hAnsi="Times New Roman" w:cs="Times New Roman"/>
          <w:lang w:val="en-US"/>
        </w:rPr>
        <w:t xml:space="preserve"> tightly closed</w:t>
      </w:r>
      <w:r>
        <w:rPr>
          <w:rFonts w:ascii="Times New Roman" w:hAnsi="Times New Roman" w:cs="Times New Roman"/>
          <w:lang w:val="en-US"/>
        </w:rPr>
        <w:t xml:space="preserve"> with cover has</w:t>
      </w:r>
      <w:r w:rsidR="000F4CB1" w:rsidRPr="00DB7999">
        <w:rPr>
          <w:rFonts w:ascii="Times New Roman" w:hAnsi="Times New Roman" w:cs="Times New Roman"/>
          <w:lang w:val="en-US"/>
        </w:rPr>
        <w:t xml:space="preserve"> to stand for 20 </w:t>
      </w:r>
      <w:r>
        <w:rPr>
          <w:rFonts w:ascii="Times New Roman" w:hAnsi="Times New Roman" w:cs="Times New Roman"/>
          <w:lang w:val="en-US"/>
        </w:rPr>
        <w:t>minutes to saturate its space by</w:t>
      </w:r>
      <w:r w:rsidR="000F4CB1" w:rsidRPr="00DB7999">
        <w:rPr>
          <w:rFonts w:ascii="Times New Roman" w:hAnsi="Times New Roman" w:cs="Times New Roman"/>
          <w:lang w:val="en-US"/>
        </w:rPr>
        <w:t xml:space="preserve"> </w:t>
      </w:r>
      <w:r>
        <w:rPr>
          <w:rFonts w:ascii="Times New Roman" w:hAnsi="Times New Roman" w:cs="Times New Roman"/>
          <w:lang w:val="en-US"/>
        </w:rPr>
        <w:t xml:space="preserve">vapours </w:t>
      </w:r>
      <w:r w:rsidR="000F4CB1" w:rsidRPr="00DB7999">
        <w:rPr>
          <w:rFonts w:ascii="Times New Roman" w:hAnsi="Times New Roman" w:cs="Times New Roman"/>
          <w:lang w:val="en-US"/>
        </w:rPr>
        <w:t>of the eluent - it speeds up the process of chromatography.</w:t>
      </w:r>
    </w:p>
    <w:p w:rsidR="000F4CB1" w:rsidRPr="006A41BF" w:rsidRDefault="006A41BF" w:rsidP="006A41BF">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2. </w:t>
      </w:r>
      <w:r w:rsidR="000F4CB1" w:rsidRPr="006A41BF">
        <w:rPr>
          <w:rFonts w:ascii="Times New Roman" w:hAnsi="Times New Roman" w:cs="Times New Roman"/>
          <w:lang w:val="en-US"/>
        </w:rPr>
        <w:t xml:space="preserve">Preparation of the </w:t>
      </w:r>
      <w:r w:rsidR="00F01363" w:rsidRPr="006A41BF">
        <w:rPr>
          <w:rFonts w:ascii="Times New Roman" w:hAnsi="Times New Roman" w:cs="Times New Roman"/>
          <w:lang w:val="en-US"/>
        </w:rPr>
        <w:t>flavonoids solutions</w:t>
      </w:r>
      <w:r w:rsidR="000F4CB1" w:rsidRPr="006A41BF">
        <w:rPr>
          <w:rFonts w:ascii="Times New Roman" w:hAnsi="Times New Roman" w:cs="Times New Roman"/>
          <w:lang w:val="en-US"/>
        </w:rPr>
        <w:t>.</w:t>
      </w:r>
    </w:p>
    <w:p w:rsidR="000F4CB1" w:rsidRPr="00DB7999" w:rsidRDefault="000F4CB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Flavonoids solutions prepared in volumetric flasks </w:t>
      </w:r>
      <w:r w:rsidR="00F01363">
        <w:rPr>
          <w:rFonts w:ascii="Times New Roman" w:hAnsi="Times New Roman" w:cs="Times New Roman"/>
          <w:lang w:val="en-US"/>
        </w:rPr>
        <w:t>for</w:t>
      </w:r>
      <w:r w:rsidRPr="00DB7999">
        <w:rPr>
          <w:rFonts w:ascii="Times New Roman" w:hAnsi="Times New Roman" w:cs="Times New Roman"/>
          <w:lang w:val="en-US"/>
        </w:rPr>
        <w:t xml:space="preserve"> </w:t>
      </w:r>
      <w:r w:rsidR="00F01363" w:rsidRPr="00DB7999">
        <w:rPr>
          <w:rFonts w:ascii="Times New Roman" w:hAnsi="Times New Roman" w:cs="Times New Roman"/>
          <w:lang w:val="en-US"/>
        </w:rPr>
        <w:t>10.00 cm</w:t>
      </w:r>
      <w:r w:rsidR="00F01363" w:rsidRPr="00954B75">
        <w:rPr>
          <w:rFonts w:ascii="Times New Roman" w:hAnsi="Times New Roman" w:cs="Times New Roman"/>
          <w:vertAlign w:val="superscript"/>
          <w:lang w:val="en-US"/>
        </w:rPr>
        <w:t>3</w:t>
      </w:r>
      <w:r w:rsidR="00F01363" w:rsidRPr="00DB7999">
        <w:rPr>
          <w:rFonts w:ascii="Times New Roman" w:hAnsi="Times New Roman" w:cs="Times New Roman"/>
          <w:lang w:val="en-US"/>
        </w:rPr>
        <w:t xml:space="preserve"> </w:t>
      </w:r>
      <w:r w:rsidR="00F01363">
        <w:rPr>
          <w:rFonts w:ascii="Times New Roman" w:hAnsi="Times New Roman" w:cs="Times New Roman"/>
          <w:lang w:val="en-US"/>
        </w:rPr>
        <w:t xml:space="preserve">with </w:t>
      </w:r>
      <w:r w:rsidRPr="00DB7999">
        <w:rPr>
          <w:rFonts w:ascii="Times New Roman" w:hAnsi="Times New Roman" w:cs="Times New Roman"/>
          <w:lang w:val="en-US"/>
        </w:rPr>
        <w:t>concentration</w:t>
      </w:r>
      <w:r w:rsidR="00F01363">
        <w:rPr>
          <w:rFonts w:ascii="Times New Roman" w:hAnsi="Times New Roman" w:cs="Times New Roman"/>
          <w:lang w:val="en-US"/>
        </w:rPr>
        <w:t>s</w:t>
      </w:r>
      <w:r w:rsidRPr="00DB7999">
        <w:rPr>
          <w:rFonts w:ascii="Times New Roman" w:hAnsi="Times New Roman" w:cs="Times New Roman"/>
          <w:lang w:val="en-US"/>
        </w:rPr>
        <w:t xml:space="preserve"> of </w:t>
      </w:r>
      <w:r w:rsidR="00954B75">
        <w:rPr>
          <w:rFonts w:ascii="Times New Roman" w:hAnsi="Times New Roman" w:cs="Times New Roman"/>
          <w:lang w:val="en-US"/>
        </w:rPr>
        <w:t xml:space="preserve">0.5; </w:t>
      </w:r>
      <w:r w:rsidR="004B4079">
        <w:rPr>
          <w:rFonts w:ascii="Times New Roman" w:hAnsi="Times New Roman" w:cs="Times New Roman"/>
          <w:lang w:val="en-US"/>
        </w:rPr>
        <w:t>1.0; 1.5; 2.5; 4.0 mg / cm</w:t>
      </w:r>
      <w:r w:rsidRPr="004B4079">
        <w:rPr>
          <w:rFonts w:ascii="Times New Roman" w:hAnsi="Times New Roman" w:cs="Times New Roman"/>
          <w:vertAlign w:val="superscript"/>
          <w:lang w:val="en-US"/>
        </w:rPr>
        <w:t>3</w:t>
      </w:r>
      <w:r w:rsidRPr="00DB7999">
        <w:rPr>
          <w:rFonts w:ascii="Times New Roman" w:hAnsi="Times New Roman" w:cs="Times New Roman"/>
          <w:lang w:val="en-US"/>
        </w:rPr>
        <w:t xml:space="preserve"> </w:t>
      </w:r>
      <w:r w:rsidR="00F01363">
        <w:rPr>
          <w:rFonts w:ascii="Times New Roman" w:hAnsi="Times New Roman" w:cs="Times New Roman"/>
          <w:lang w:val="en-US"/>
        </w:rPr>
        <w:t>by samples</w:t>
      </w:r>
      <w:r w:rsidRPr="00DB7999">
        <w:rPr>
          <w:rFonts w:ascii="Times New Roman" w:hAnsi="Times New Roman" w:cs="Times New Roman"/>
          <w:lang w:val="en-US"/>
        </w:rPr>
        <w:t>.</w:t>
      </w:r>
    </w:p>
    <w:p w:rsidR="000F4CB1" w:rsidRPr="00DB7999" w:rsidRDefault="006A41BF" w:rsidP="006A41BF">
      <w:pPr>
        <w:pStyle w:val="a3"/>
        <w:spacing w:after="0" w:line="240" w:lineRule="auto"/>
        <w:ind w:left="397"/>
        <w:jc w:val="both"/>
        <w:rPr>
          <w:rFonts w:ascii="Times New Roman" w:eastAsia="Times New Roman" w:hAnsi="Times New Roman" w:cs="Times New Roman"/>
          <w:lang w:val="en-US"/>
        </w:rPr>
      </w:pPr>
      <w:r>
        <w:rPr>
          <w:rFonts w:ascii="Times New Roman" w:hAnsi="Times New Roman" w:cs="Times New Roman"/>
          <w:lang w:val="en-US"/>
        </w:rPr>
        <w:t xml:space="preserve">3. </w:t>
      </w:r>
      <w:r w:rsidR="003C302C">
        <w:rPr>
          <w:rFonts w:ascii="Times New Roman" w:hAnsi="Times New Roman" w:cs="Times New Roman"/>
          <w:lang w:val="en-US"/>
        </w:rPr>
        <w:t>Preparation of</w:t>
      </w:r>
      <w:r w:rsidR="000F4CB1" w:rsidRPr="00DB7999">
        <w:rPr>
          <w:rFonts w:ascii="Times New Roman" w:hAnsi="Times New Roman" w:cs="Times New Roman"/>
          <w:lang w:val="en-US"/>
        </w:rPr>
        <w:t xml:space="preserve"> the plate for TLC:</w:t>
      </w:r>
    </w:p>
    <w:p w:rsidR="000F4CB1" w:rsidRPr="00DB7999" w:rsidRDefault="003C302C"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a) </w:t>
      </w:r>
      <w:r w:rsidR="000F4CB1" w:rsidRPr="006A41BF">
        <w:rPr>
          <w:rFonts w:ascii="Times New Roman" w:hAnsi="Times New Roman" w:cs="Times New Roman"/>
          <w:i/>
          <w:lang w:val="en-US"/>
        </w:rPr>
        <w:t xml:space="preserve">for the qualitative analysis and quantitative determination </w:t>
      </w:r>
      <w:r w:rsidR="006A41BF" w:rsidRPr="006A41BF">
        <w:rPr>
          <w:rFonts w:ascii="Times New Roman" w:hAnsi="Times New Roman" w:cs="Times New Roman"/>
          <w:i/>
          <w:lang w:val="en-US"/>
        </w:rPr>
        <w:t xml:space="preserve">by </w:t>
      </w:r>
      <w:r w:rsidR="000F4CB1" w:rsidRPr="006A41BF">
        <w:rPr>
          <w:rFonts w:ascii="Times New Roman" w:hAnsi="Times New Roman" w:cs="Times New Roman"/>
          <w:i/>
          <w:lang w:val="en-US"/>
        </w:rPr>
        <w:t>method of internal normalization</w:t>
      </w:r>
      <w:r w:rsidR="000F4CB1" w:rsidRPr="00DB7999">
        <w:rPr>
          <w:rFonts w:ascii="Times New Roman" w:hAnsi="Times New Roman" w:cs="Times New Roman"/>
          <w:lang w:val="en-US"/>
        </w:rPr>
        <w:t xml:space="preserve"> plate </w:t>
      </w:r>
      <w:r w:rsidR="006A41BF">
        <w:rPr>
          <w:rFonts w:ascii="Times New Roman" w:hAnsi="Times New Roman" w:cs="Times New Roman"/>
          <w:lang w:val="en-US"/>
        </w:rPr>
        <w:t xml:space="preserve">for </w:t>
      </w:r>
      <w:r w:rsidR="000F4CB1" w:rsidRPr="00DB7999">
        <w:rPr>
          <w:rFonts w:ascii="Times New Roman" w:hAnsi="Times New Roman" w:cs="Times New Roman"/>
          <w:lang w:val="en-US"/>
        </w:rPr>
        <w:t>TLC</w:t>
      </w:r>
      <w:r w:rsidR="006A41BF">
        <w:rPr>
          <w:rFonts w:ascii="Times New Roman" w:hAnsi="Times New Roman" w:cs="Times New Roman"/>
          <w:lang w:val="en-US"/>
        </w:rPr>
        <w:t xml:space="preserve"> of</w:t>
      </w:r>
      <w:r w:rsidR="000F4CB1" w:rsidRPr="00DB7999">
        <w:rPr>
          <w:rFonts w:ascii="Times New Roman" w:hAnsi="Times New Roman" w:cs="Times New Roman"/>
          <w:lang w:val="en-US"/>
        </w:rPr>
        <w:t xml:space="preserve"> </w:t>
      </w:r>
      <w:r w:rsidR="006A41BF" w:rsidRPr="00DB7999">
        <w:rPr>
          <w:rFonts w:ascii="Times New Roman" w:hAnsi="Times New Roman" w:cs="Times New Roman"/>
          <w:lang w:val="en-US"/>
        </w:rPr>
        <w:t xml:space="preserve">«Sorbfil», «Sulifol» or «Armsorb» brand or similar size </w:t>
      </w:r>
      <w:r w:rsidR="006A41BF">
        <w:rPr>
          <w:rFonts w:ascii="Times New Roman" w:hAnsi="Times New Roman" w:cs="Times New Roman"/>
          <w:lang w:val="en-US"/>
        </w:rPr>
        <w:t>are place on the table and with pencil without pressure</w:t>
      </w:r>
      <w:r w:rsidR="000F4CB1" w:rsidRPr="00DB7999">
        <w:rPr>
          <w:rFonts w:ascii="Times New Roman" w:hAnsi="Times New Roman" w:cs="Times New Roman"/>
          <w:lang w:val="en-US"/>
        </w:rPr>
        <w:t xml:space="preserve"> easily </w:t>
      </w:r>
      <w:r w:rsidR="006A41BF">
        <w:rPr>
          <w:rFonts w:ascii="Times New Roman" w:hAnsi="Times New Roman" w:cs="Times New Roman"/>
          <w:lang w:val="en-US"/>
        </w:rPr>
        <w:t xml:space="preserve">draw </w:t>
      </w:r>
      <w:r w:rsidR="000F4CB1" w:rsidRPr="00DB7999">
        <w:rPr>
          <w:rFonts w:ascii="Times New Roman" w:hAnsi="Times New Roman" w:cs="Times New Roman"/>
          <w:lang w:val="en-US"/>
        </w:rPr>
        <w:t xml:space="preserve">a line parallel to the lower edge </w:t>
      </w:r>
      <w:r w:rsidR="006A41BF">
        <w:rPr>
          <w:rFonts w:ascii="Times New Roman" w:hAnsi="Times New Roman" w:cs="Times New Roman"/>
          <w:lang w:val="en-US"/>
        </w:rPr>
        <w:t>of the plate at a distance of 1.</w:t>
      </w:r>
      <w:r w:rsidR="000F4CB1" w:rsidRPr="00DB7999">
        <w:rPr>
          <w:rFonts w:ascii="Times New Roman" w:hAnsi="Times New Roman" w:cs="Times New Roman"/>
          <w:lang w:val="en-US"/>
        </w:rPr>
        <w:t>5 cm from the edge. This line is called the "starting line". On the start</w:t>
      </w:r>
      <w:r w:rsidR="006A41BF">
        <w:rPr>
          <w:rFonts w:ascii="Times New Roman" w:hAnsi="Times New Roman" w:cs="Times New Roman"/>
          <w:lang w:val="en-US"/>
        </w:rPr>
        <w:t>ing</w:t>
      </w:r>
      <w:r w:rsidR="000F4CB1" w:rsidRPr="00DB7999">
        <w:rPr>
          <w:rFonts w:ascii="Times New Roman" w:hAnsi="Times New Roman" w:cs="Times New Roman"/>
          <w:lang w:val="en-US"/>
        </w:rPr>
        <w:t xml:space="preserve"> line</w:t>
      </w:r>
      <w:r w:rsidR="006A41BF">
        <w:rPr>
          <w:rFonts w:ascii="Times New Roman" w:hAnsi="Times New Roman" w:cs="Times New Roman"/>
          <w:lang w:val="en-US"/>
        </w:rPr>
        <w:t xml:space="preserve"> draw</w:t>
      </w:r>
      <w:r w:rsidR="000F4CB1" w:rsidRPr="00DB7999">
        <w:rPr>
          <w:rFonts w:ascii="Times New Roman" w:hAnsi="Times New Roman" w:cs="Times New Roman"/>
          <w:lang w:val="en-US"/>
        </w:rPr>
        <w:t xml:space="preserve"> with a pencil point</w:t>
      </w:r>
      <w:r w:rsidR="006A41BF">
        <w:rPr>
          <w:rFonts w:ascii="Times New Roman" w:hAnsi="Times New Roman" w:cs="Times New Roman"/>
          <w:lang w:val="en-US"/>
        </w:rPr>
        <w:t>s which are</w:t>
      </w:r>
      <w:r w:rsidR="000F4CB1" w:rsidRPr="00DB7999">
        <w:rPr>
          <w:rFonts w:ascii="Times New Roman" w:hAnsi="Times New Roman" w:cs="Times New Roman"/>
          <w:lang w:val="en-US"/>
        </w:rPr>
        <w:t xml:space="preserve"> separated from each other and from the plate edges. It is desirable that the distance between two points </w:t>
      </w:r>
      <w:r w:rsidR="006A41BF">
        <w:rPr>
          <w:rFonts w:ascii="Times New Roman" w:hAnsi="Times New Roman" w:cs="Times New Roman"/>
          <w:lang w:val="en-US"/>
        </w:rPr>
        <w:t>will be</w:t>
      </w:r>
      <w:r w:rsidR="000F4CB1" w:rsidRPr="00DB7999">
        <w:rPr>
          <w:rFonts w:ascii="Times New Roman" w:hAnsi="Times New Roman" w:cs="Times New Roman"/>
          <w:lang w:val="en-US"/>
        </w:rPr>
        <w:t xml:space="preserve"> not less than 1.5 cm. The layout of the plates is carried out carefully without disturbing the layer of silica gel.</w:t>
      </w:r>
    </w:p>
    <w:p w:rsidR="000F4CB1" w:rsidRPr="00DB7999" w:rsidRDefault="000F4CB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b) </w:t>
      </w:r>
      <w:r w:rsidR="006A41BF">
        <w:rPr>
          <w:rFonts w:ascii="Times New Roman" w:hAnsi="Times New Roman" w:cs="Times New Roman"/>
          <w:i/>
          <w:lang w:val="en-US"/>
        </w:rPr>
        <w:t>q</w:t>
      </w:r>
      <w:r w:rsidR="006A41BF" w:rsidRPr="006A41BF">
        <w:rPr>
          <w:rFonts w:ascii="Times New Roman" w:hAnsi="Times New Roman" w:cs="Times New Roman"/>
          <w:i/>
          <w:lang w:val="en-US"/>
        </w:rPr>
        <w:t>uantitative determination by calibration graph</w:t>
      </w:r>
      <w:r w:rsidRPr="00DB7999">
        <w:rPr>
          <w:rFonts w:ascii="Times New Roman" w:hAnsi="Times New Roman" w:cs="Times New Roman"/>
          <w:lang w:val="en-US"/>
        </w:rPr>
        <w:t xml:space="preserve">. </w:t>
      </w:r>
      <w:r w:rsidR="006A41BF">
        <w:rPr>
          <w:rFonts w:ascii="Times New Roman" w:hAnsi="Times New Roman" w:cs="Times New Roman"/>
          <w:lang w:val="en-US"/>
        </w:rPr>
        <w:t>Marking of the plate</w:t>
      </w:r>
      <w:r w:rsidRPr="00DB7999">
        <w:rPr>
          <w:rFonts w:ascii="Times New Roman" w:hAnsi="Times New Roman" w:cs="Times New Roman"/>
          <w:lang w:val="en-US"/>
        </w:rPr>
        <w:t xml:space="preserve"> performed as described above, </w:t>
      </w:r>
      <w:r w:rsidR="006A41BF">
        <w:rPr>
          <w:rFonts w:ascii="Times New Roman" w:hAnsi="Times New Roman" w:cs="Times New Roman"/>
          <w:lang w:val="en-US"/>
        </w:rPr>
        <w:t>from calculation</w:t>
      </w:r>
      <w:r w:rsidRPr="00DB7999">
        <w:rPr>
          <w:rFonts w:ascii="Times New Roman" w:hAnsi="Times New Roman" w:cs="Times New Roman"/>
          <w:lang w:val="en-US"/>
        </w:rPr>
        <w:t xml:space="preserve"> </w:t>
      </w:r>
      <w:r w:rsidR="006A41BF">
        <w:rPr>
          <w:rFonts w:ascii="Times New Roman" w:hAnsi="Times New Roman" w:cs="Times New Roman"/>
          <w:lang w:val="en-US"/>
        </w:rPr>
        <w:t>for</w:t>
      </w:r>
      <w:r w:rsidRPr="00DB7999">
        <w:rPr>
          <w:rFonts w:ascii="Times New Roman" w:hAnsi="Times New Roman" w:cs="Times New Roman"/>
          <w:lang w:val="en-US"/>
        </w:rPr>
        <w:t xml:space="preserve"> solutio</w:t>
      </w:r>
      <w:r w:rsidR="006A41BF">
        <w:rPr>
          <w:rFonts w:ascii="Times New Roman" w:hAnsi="Times New Roman" w:cs="Times New Roman"/>
          <w:lang w:val="en-US"/>
        </w:rPr>
        <w:t xml:space="preserve">ns </w:t>
      </w:r>
      <w:r w:rsidR="006A41BF" w:rsidRPr="00DB7999">
        <w:rPr>
          <w:rFonts w:ascii="Times New Roman" w:hAnsi="Times New Roman" w:cs="Times New Roman"/>
          <w:lang w:val="en-US"/>
        </w:rPr>
        <w:t xml:space="preserve">5 points </w:t>
      </w:r>
      <w:r w:rsidR="006A41BF">
        <w:rPr>
          <w:rFonts w:ascii="Times New Roman" w:hAnsi="Times New Roman" w:cs="Times New Roman"/>
          <w:lang w:val="en-US"/>
        </w:rPr>
        <w:t>containing certain substance amount</w:t>
      </w:r>
      <w:r w:rsidRPr="00DB7999">
        <w:rPr>
          <w:rFonts w:ascii="Times New Roman" w:hAnsi="Times New Roman" w:cs="Times New Roman"/>
          <w:lang w:val="en-US"/>
        </w:rPr>
        <w:t xml:space="preserve"> and one point for a sample solution (a total of 6 points).</w:t>
      </w:r>
    </w:p>
    <w:p w:rsidR="000F4CB1" w:rsidRPr="00DB7999" w:rsidRDefault="000F4CB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4.</w:t>
      </w:r>
      <w:r w:rsidR="00F72FAC">
        <w:rPr>
          <w:rFonts w:ascii="Times New Roman" w:hAnsi="Times New Roman" w:cs="Times New Roman"/>
          <w:lang w:val="en-US"/>
        </w:rPr>
        <w:t xml:space="preserve"> Placing of samples to </w:t>
      </w:r>
      <w:r w:rsidR="003B5554">
        <w:rPr>
          <w:rFonts w:ascii="Times New Roman" w:hAnsi="Times New Roman" w:cs="Times New Roman"/>
          <w:lang w:val="en-US"/>
        </w:rPr>
        <w:t xml:space="preserve">the </w:t>
      </w:r>
      <w:r w:rsidR="00F72FAC">
        <w:rPr>
          <w:rFonts w:ascii="Times New Roman" w:hAnsi="Times New Roman" w:cs="Times New Roman"/>
          <w:lang w:val="en-US"/>
        </w:rPr>
        <w:t>plate</w:t>
      </w:r>
      <w:r w:rsidRPr="00DB7999">
        <w:rPr>
          <w:rFonts w:ascii="Times New Roman" w:hAnsi="Times New Roman" w:cs="Times New Roman"/>
          <w:lang w:val="en-US"/>
        </w:rPr>
        <w:t>:</w:t>
      </w:r>
    </w:p>
    <w:p w:rsidR="005F7B7B" w:rsidRPr="00DB7999" w:rsidRDefault="000F4CB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a) </w:t>
      </w:r>
      <w:r w:rsidRPr="003B5554">
        <w:rPr>
          <w:rFonts w:ascii="Times New Roman" w:hAnsi="Times New Roman" w:cs="Times New Roman"/>
          <w:i/>
          <w:lang w:val="en-US"/>
        </w:rPr>
        <w:t>for the qualitative analysis and quantitative determination by the method of internal normalization</w:t>
      </w:r>
      <w:r w:rsidRPr="00DB7999">
        <w:rPr>
          <w:rFonts w:ascii="Times New Roman" w:hAnsi="Times New Roman" w:cs="Times New Roman"/>
          <w:lang w:val="en-US"/>
        </w:rPr>
        <w:t xml:space="preserve"> </w:t>
      </w:r>
      <w:r w:rsidR="003B5554">
        <w:rPr>
          <w:rFonts w:ascii="Times New Roman" w:hAnsi="Times New Roman" w:cs="Times New Roman"/>
          <w:lang w:val="en-US"/>
        </w:rPr>
        <w:t xml:space="preserve">to drawed </w:t>
      </w:r>
      <w:r w:rsidRPr="00DB7999">
        <w:rPr>
          <w:rFonts w:ascii="Times New Roman" w:hAnsi="Times New Roman" w:cs="Times New Roman"/>
          <w:lang w:val="en-US"/>
        </w:rPr>
        <w:t>point</w:t>
      </w:r>
      <w:r w:rsidR="003B5554">
        <w:rPr>
          <w:rFonts w:ascii="Times New Roman" w:hAnsi="Times New Roman" w:cs="Times New Roman"/>
          <w:lang w:val="en-US"/>
        </w:rPr>
        <w:t>s</w:t>
      </w:r>
      <w:r w:rsidRPr="00DB7999">
        <w:rPr>
          <w:rFonts w:ascii="Times New Roman" w:hAnsi="Times New Roman" w:cs="Times New Roman"/>
          <w:lang w:val="en-US"/>
        </w:rPr>
        <w:t xml:space="preserve"> </w:t>
      </w:r>
      <w:r w:rsidR="003B5554">
        <w:rPr>
          <w:rFonts w:ascii="Times New Roman" w:hAnsi="Times New Roman" w:cs="Times New Roman"/>
          <w:lang w:val="en-US"/>
        </w:rPr>
        <w:t xml:space="preserve">by </w:t>
      </w:r>
      <w:r w:rsidR="003B5554" w:rsidRPr="00DB7999">
        <w:rPr>
          <w:rFonts w:ascii="Times New Roman" w:hAnsi="Times New Roman" w:cs="Times New Roman"/>
          <w:lang w:val="en-US"/>
        </w:rPr>
        <w:t xml:space="preserve">microsyringe </w:t>
      </w:r>
      <w:r w:rsidR="003B5554">
        <w:rPr>
          <w:rFonts w:ascii="Times New Roman" w:hAnsi="Times New Roman" w:cs="Times New Roman"/>
          <w:lang w:val="en-US"/>
        </w:rPr>
        <w:t>with amount 1 mcL place 2 s</w:t>
      </w:r>
      <w:r w:rsidRPr="00DB7999">
        <w:rPr>
          <w:rFonts w:ascii="Times New Roman" w:hAnsi="Times New Roman" w:cs="Times New Roman"/>
          <w:lang w:val="en-US"/>
        </w:rPr>
        <w:t>eries</w:t>
      </w:r>
      <w:r w:rsidR="003B5554">
        <w:rPr>
          <w:rFonts w:ascii="Times New Roman" w:hAnsi="Times New Roman" w:cs="Times New Roman"/>
          <w:lang w:val="en-US"/>
        </w:rPr>
        <w:t xml:space="preserve"> of</w:t>
      </w:r>
      <w:r w:rsidRPr="00DB7999">
        <w:rPr>
          <w:rFonts w:ascii="Times New Roman" w:hAnsi="Times New Roman" w:cs="Times New Roman"/>
          <w:lang w:val="en-US"/>
        </w:rPr>
        <w:t xml:space="preserve"> </w:t>
      </w:r>
      <w:r w:rsidR="003B5554" w:rsidRPr="00DB7999">
        <w:rPr>
          <w:rFonts w:ascii="Times New Roman" w:hAnsi="Times New Roman" w:cs="Times New Roman"/>
          <w:lang w:val="en-US"/>
        </w:rPr>
        <w:t xml:space="preserve">prepared </w:t>
      </w:r>
      <w:r w:rsidRPr="00DB7999">
        <w:rPr>
          <w:rFonts w:ascii="Times New Roman" w:hAnsi="Times New Roman" w:cs="Times New Roman"/>
          <w:lang w:val="en-US"/>
        </w:rPr>
        <w:t>solutions by separating the plate into two parts for the subsequent imaging spots</w:t>
      </w:r>
      <w:r w:rsidR="003B5554">
        <w:rPr>
          <w:rFonts w:ascii="Times New Roman" w:hAnsi="Times New Roman" w:cs="Times New Roman"/>
          <w:lang w:val="en-US"/>
        </w:rPr>
        <w:t xml:space="preserve"> by different revealing agents</w:t>
      </w:r>
      <w:r w:rsidRPr="00DB7999">
        <w:rPr>
          <w:rFonts w:ascii="Times New Roman" w:hAnsi="Times New Roman" w:cs="Times New Roman"/>
          <w:lang w:val="en-US"/>
        </w:rPr>
        <w:t xml:space="preserve">. </w:t>
      </w:r>
      <w:r w:rsidR="003B5554">
        <w:rPr>
          <w:rFonts w:ascii="Times New Roman" w:hAnsi="Times New Roman" w:cs="Times New Roman"/>
          <w:lang w:val="en-US"/>
        </w:rPr>
        <w:t>It is p</w:t>
      </w:r>
      <w:r w:rsidRPr="00DB7999">
        <w:rPr>
          <w:rFonts w:ascii="Times New Roman" w:hAnsi="Times New Roman" w:cs="Times New Roman"/>
          <w:lang w:val="en-US"/>
        </w:rPr>
        <w:t>ossible to use two plates.</w:t>
      </w:r>
    </w:p>
    <w:p w:rsidR="000F4CB1" w:rsidRPr="00DB7999" w:rsidRDefault="003B5554"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Placing </w:t>
      </w:r>
      <w:r w:rsidR="000F4CB1" w:rsidRPr="00DB7999">
        <w:rPr>
          <w:rFonts w:ascii="Times New Roman" w:hAnsi="Times New Roman" w:cs="Times New Roman"/>
          <w:lang w:val="en-US"/>
        </w:rPr>
        <w:t xml:space="preserve">is carried </w:t>
      </w:r>
      <w:r>
        <w:rPr>
          <w:rFonts w:ascii="Times New Roman" w:hAnsi="Times New Roman" w:cs="Times New Roman"/>
          <w:lang w:val="en-US"/>
        </w:rPr>
        <w:t xml:space="preserve">out by light touch of drop squeezed out from needle of </w:t>
      </w:r>
      <w:r w:rsidRPr="00DB7999">
        <w:rPr>
          <w:rFonts w:ascii="Times New Roman" w:hAnsi="Times New Roman" w:cs="Times New Roman"/>
          <w:lang w:val="en-US"/>
        </w:rPr>
        <w:t xml:space="preserve">microsyringe </w:t>
      </w:r>
      <w:r>
        <w:rPr>
          <w:rFonts w:ascii="Times New Roman" w:hAnsi="Times New Roman" w:cs="Times New Roman"/>
          <w:lang w:val="en-US"/>
        </w:rPr>
        <w:t xml:space="preserve">to plate by several times </w:t>
      </w:r>
      <w:r w:rsidRPr="00DB7999">
        <w:rPr>
          <w:rFonts w:ascii="Times New Roman" w:hAnsi="Times New Roman" w:cs="Times New Roman"/>
          <w:lang w:val="en-US"/>
        </w:rPr>
        <w:t xml:space="preserve">(spot diameter </w:t>
      </w:r>
      <w:r>
        <w:rPr>
          <w:rFonts w:ascii="Times New Roman" w:hAnsi="Times New Roman" w:cs="Times New Roman"/>
          <w:lang w:val="en-US"/>
        </w:rPr>
        <w:t xml:space="preserve">have to </w:t>
      </w:r>
      <w:r w:rsidRPr="00DB7999">
        <w:rPr>
          <w:rFonts w:ascii="Times New Roman" w:hAnsi="Times New Roman" w:cs="Times New Roman"/>
          <w:lang w:val="en-US"/>
        </w:rPr>
        <w:t>be less than 0.3 cm</w:t>
      </w:r>
      <w:r w:rsidRPr="00954B75">
        <w:rPr>
          <w:rFonts w:ascii="Times New Roman" w:hAnsi="Times New Roman" w:cs="Times New Roman"/>
          <w:vertAlign w:val="superscript"/>
          <w:lang w:val="en-US"/>
        </w:rPr>
        <w:t>3</w:t>
      </w:r>
      <w:r>
        <w:rPr>
          <w:rFonts w:ascii="Times New Roman" w:hAnsi="Times New Roman" w:cs="Times New Roman"/>
          <w:lang w:val="en-US"/>
        </w:rPr>
        <w:t>) with surface drying with bulb or compressed air</w:t>
      </w:r>
      <w:r w:rsidR="000F4CB1" w:rsidRPr="00DB7999">
        <w:rPr>
          <w:rFonts w:ascii="Times New Roman" w:hAnsi="Times New Roman" w:cs="Times New Roman"/>
          <w:lang w:val="en-US"/>
        </w:rPr>
        <w:t xml:space="preserve">. A new </w:t>
      </w:r>
      <w:r w:rsidR="00B42228">
        <w:rPr>
          <w:rFonts w:ascii="Times New Roman" w:hAnsi="Times New Roman" w:cs="Times New Roman"/>
          <w:lang w:val="en-US"/>
        </w:rPr>
        <w:t xml:space="preserve">portion </w:t>
      </w:r>
      <w:r w:rsidR="000F4CB1" w:rsidRPr="00DB7999">
        <w:rPr>
          <w:rFonts w:ascii="Times New Roman" w:hAnsi="Times New Roman" w:cs="Times New Roman"/>
          <w:lang w:val="en-US"/>
        </w:rPr>
        <w:t xml:space="preserve">of solution is </w:t>
      </w:r>
      <w:r w:rsidR="00B42228">
        <w:rPr>
          <w:rFonts w:ascii="Times New Roman" w:hAnsi="Times New Roman" w:cs="Times New Roman"/>
          <w:lang w:val="en-US"/>
        </w:rPr>
        <w:t>placed</w:t>
      </w:r>
      <w:r w:rsidR="000F4CB1" w:rsidRPr="00DB7999">
        <w:rPr>
          <w:rFonts w:ascii="Times New Roman" w:hAnsi="Times New Roman" w:cs="Times New Roman"/>
          <w:lang w:val="en-US"/>
        </w:rPr>
        <w:t xml:space="preserve"> after drying</w:t>
      </w:r>
      <w:r w:rsidR="00B42228">
        <w:rPr>
          <w:rFonts w:ascii="Times New Roman" w:hAnsi="Times New Roman" w:cs="Times New Roman"/>
          <w:lang w:val="en-US"/>
        </w:rPr>
        <w:t xml:space="preserve"> of</w:t>
      </w:r>
      <w:r w:rsidR="000F4CB1" w:rsidRPr="00DB7999">
        <w:rPr>
          <w:rFonts w:ascii="Times New Roman" w:hAnsi="Times New Roman" w:cs="Times New Roman"/>
          <w:lang w:val="en-US"/>
        </w:rPr>
        <w:t xml:space="preserve"> the previous one. When all the samples are</w:t>
      </w:r>
      <w:r w:rsidR="00B42228">
        <w:rPr>
          <w:rFonts w:ascii="Times New Roman" w:hAnsi="Times New Roman" w:cs="Times New Roman"/>
          <w:lang w:val="en-US"/>
        </w:rPr>
        <w:t xml:space="preserve"> placed</w:t>
      </w:r>
      <w:r w:rsidR="000F4CB1" w:rsidRPr="00DB7999">
        <w:rPr>
          <w:rFonts w:ascii="Times New Roman" w:hAnsi="Times New Roman" w:cs="Times New Roman"/>
          <w:lang w:val="en-US"/>
        </w:rPr>
        <w:t>, and the spots are dry</w:t>
      </w:r>
      <w:r w:rsidR="00B42228">
        <w:rPr>
          <w:rFonts w:ascii="Times New Roman" w:hAnsi="Times New Roman" w:cs="Times New Roman"/>
          <w:lang w:val="en-US"/>
        </w:rPr>
        <w:t>ed</w:t>
      </w:r>
      <w:r w:rsidR="000F4CB1" w:rsidRPr="00DB7999">
        <w:rPr>
          <w:rFonts w:ascii="Times New Roman" w:hAnsi="Times New Roman" w:cs="Times New Roman"/>
          <w:lang w:val="en-US"/>
        </w:rPr>
        <w:t xml:space="preserve"> the plate is ready for chromatography.</w:t>
      </w:r>
    </w:p>
    <w:p w:rsidR="005F7B7B" w:rsidRPr="00DB7999" w:rsidRDefault="000F4CB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b) Quantitative determination by calibration curve. </w:t>
      </w:r>
      <w:r w:rsidR="00B42228">
        <w:rPr>
          <w:rFonts w:ascii="Times New Roman" w:hAnsi="Times New Roman" w:cs="Times New Roman"/>
          <w:lang w:val="en-US"/>
        </w:rPr>
        <w:t xml:space="preserve">Placing </w:t>
      </w:r>
      <w:r w:rsidRPr="00DB7999">
        <w:rPr>
          <w:rFonts w:ascii="Times New Roman" w:hAnsi="Times New Roman" w:cs="Times New Roman"/>
          <w:lang w:val="en-US"/>
        </w:rPr>
        <w:t xml:space="preserve">of samples is carried out as described above. Calibration solutions are </w:t>
      </w:r>
      <w:r w:rsidR="00B42228">
        <w:rPr>
          <w:rFonts w:ascii="Times New Roman" w:hAnsi="Times New Roman" w:cs="Times New Roman"/>
          <w:lang w:val="en-US"/>
        </w:rPr>
        <w:t xml:space="preserve">placed </w:t>
      </w:r>
      <w:r w:rsidRPr="00DB7999">
        <w:rPr>
          <w:rFonts w:ascii="Times New Roman" w:hAnsi="Times New Roman" w:cs="Times New Roman"/>
          <w:lang w:val="en-US"/>
        </w:rPr>
        <w:t xml:space="preserve">in order of increasing </w:t>
      </w:r>
      <w:r w:rsidR="00B42228" w:rsidRPr="00DB7999">
        <w:rPr>
          <w:rFonts w:ascii="Times New Roman" w:hAnsi="Times New Roman" w:cs="Times New Roman"/>
          <w:lang w:val="en-US"/>
        </w:rPr>
        <w:t>flavonoid</w:t>
      </w:r>
      <w:r w:rsidR="00B42228">
        <w:rPr>
          <w:rFonts w:ascii="Times New Roman" w:hAnsi="Times New Roman" w:cs="Times New Roman"/>
          <w:lang w:val="en-US"/>
        </w:rPr>
        <w:t>s concentrations</w:t>
      </w:r>
      <w:r w:rsidRPr="00DB7999">
        <w:rPr>
          <w:rFonts w:ascii="Times New Roman" w:hAnsi="Times New Roman" w:cs="Times New Roman"/>
          <w:lang w:val="en-US"/>
        </w:rPr>
        <w:t xml:space="preserve"> in the sample.</w:t>
      </w:r>
    </w:p>
    <w:p w:rsidR="00B42228" w:rsidRDefault="00B42228" w:rsidP="00E83A77">
      <w:pPr>
        <w:spacing w:after="0" w:line="240" w:lineRule="auto"/>
        <w:ind w:firstLine="397"/>
        <w:jc w:val="both"/>
        <w:rPr>
          <w:rFonts w:ascii="Times New Roman" w:hAnsi="Times New Roman" w:cs="Times New Roman"/>
          <w:lang w:val="en-US"/>
        </w:rPr>
      </w:pPr>
      <w:r w:rsidRPr="00B42228">
        <w:rPr>
          <w:rFonts w:ascii="Times New Roman" w:hAnsi="Times New Roman" w:cs="Times New Roman"/>
          <w:lang w:val="en-US"/>
        </w:rPr>
        <w:lastRenderedPageBreak/>
        <w:t>5. Analization of chromatography samples.</w:t>
      </w:r>
    </w:p>
    <w:p w:rsidR="000F4CB1" w:rsidRPr="00DB7999" w:rsidRDefault="000F4CB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plate wi</w:t>
      </w:r>
      <w:r w:rsidR="00B42228">
        <w:rPr>
          <w:rFonts w:ascii="Times New Roman" w:hAnsi="Times New Roman" w:cs="Times New Roman"/>
          <w:lang w:val="en-US"/>
        </w:rPr>
        <w:t>th the species</w:t>
      </w:r>
      <w:r w:rsidRPr="00DB7999">
        <w:rPr>
          <w:rFonts w:ascii="Times New Roman" w:hAnsi="Times New Roman" w:cs="Times New Roman"/>
          <w:lang w:val="en-US"/>
        </w:rPr>
        <w:t xml:space="preserve"> placed in a chromatography chamber </w:t>
      </w:r>
      <w:r w:rsidR="00B42228">
        <w:rPr>
          <w:rFonts w:ascii="Times New Roman" w:hAnsi="Times New Roman" w:cs="Times New Roman"/>
          <w:lang w:val="en-US"/>
        </w:rPr>
        <w:t xml:space="preserve">in position </w:t>
      </w:r>
      <w:r w:rsidRPr="00DB7999">
        <w:rPr>
          <w:rFonts w:ascii="Times New Roman" w:hAnsi="Times New Roman" w:cs="Times New Roman"/>
          <w:lang w:val="en-US"/>
        </w:rPr>
        <w:t>that the start</w:t>
      </w:r>
      <w:r w:rsidR="00B42228">
        <w:rPr>
          <w:rFonts w:ascii="Times New Roman" w:hAnsi="Times New Roman" w:cs="Times New Roman"/>
          <w:lang w:val="en-US"/>
        </w:rPr>
        <w:t xml:space="preserve">ing line with a spot </w:t>
      </w:r>
      <w:r w:rsidRPr="00DB7999">
        <w:rPr>
          <w:rFonts w:ascii="Times New Roman" w:hAnsi="Times New Roman" w:cs="Times New Roman"/>
          <w:lang w:val="en-US"/>
        </w:rPr>
        <w:t>was above the level of the eluent</w:t>
      </w:r>
      <w:r w:rsidR="00B42228">
        <w:rPr>
          <w:rFonts w:ascii="Times New Roman" w:hAnsi="Times New Roman" w:cs="Times New Roman"/>
          <w:lang w:val="en-US"/>
        </w:rPr>
        <w:t xml:space="preserve"> level by sorbent at an angle of 45-60°</w:t>
      </w:r>
      <w:r w:rsidR="00B42228" w:rsidRPr="00B42228">
        <w:rPr>
          <w:rFonts w:ascii="Times New Roman" w:hAnsi="Times New Roman" w:cs="Times New Roman"/>
          <w:lang w:val="en-US"/>
        </w:rPr>
        <w:t xml:space="preserve"> </w:t>
      </w:r>
      <w:r w:rsidR="00B42228">
        <w:rPr>
          <w:rFonts w:ascii="Times New Roman" w:hAnsi="Times New Roman" w:cs="Times New Roman"/>
          <w:lang w:val="en-US"/>
        </w:rPr>
        <w:t>down</w:t>
      </w:r>
      <w:r w:rsidRPr="00DB7999">
        <w:rPr>
          <w:rFonts w:ascii="Times New Roman" w:hAnsi="Times New Roman" w:cs="Times New Roman"/>
          <w:lang w:val="en-US"/>
        </w:rPr>
        <w:t xml:space="preserve">. The chamber was closed with a </w:t>
      </w:r>
      <w:r w:rsidR="00B42228">
        <w:rPr>
          <w:rFonts w:ascii="Times New Roman" w:hAnsi="Times New Roman" w:cs="Times New Roman"/>
          <w:lang w:val="en-US"/>
        </w:rPr>
        <w:t xml:space="preserve">cover before </w:t>
      </w:r>
      <w:r w:rsidRPr="00DB7999">
        <w:rPr>
          <w:rFonts w:ascii="Times New Roman" w:hAnsi="Times New Roman" w:cs="Times New Roman"/>
          <w:lang w:val="en-US"/>
        </w:rPr>
        <w:t xml:space="preserve">the eluent rise to 2/3 of the </w:t>
      </w:r>
      <w:r w:rsidR="00B42228" w:rsidRPr="00DB7999">
        <w:rPr>
          <w:rFonts w:ascii="Times New Roman" w:hAnsi="Times New Roman" w:cs="Times New Roman"/>
          <w:lang w:val="en-US"/>
        </w:rPr>
        <w:t xml:space="preserve">plate </w:t>
      </w:r>
      <w:r w:rsidR="00B42228">
        <w:rPr>
          <w:rFonts w:ascii="Times New Roman" w:hAnsi="Times New Roman" w:cs="Times New Roman"/>
          <w:lang w:val="en-US"/>
        </w:rPr>
        <w:t>height</w:t>
      </w:r>
      <w:r w:rsidRPr="00DB7999">
        <w:rPr>
          <w:rFonts w:ascii="Times New Roman" w:hAnsi="Times New Roman" w:cs="Times New Roman"/>
          <w:lang w:val="en-US"/>
        </w:rPr>
        <w:t xml:space="preserve">. The chromatogram </w:t>
      </w:r>
      <w:r w:rsidR="00062FF8">
        <w:rPr>
          <w:rFonts w:ascii="Times New Roman" w:hAnsi="Times New Roman" w:cs="Times New Roman"/>
          <w:lang w:val="en-US"/>
        </w:rPr>
        <w:t>removed from the chamber</w:t>
      </w:r>
      <w:r w:rsidRPr="00DB7999">
        <w:rPr>
          <w:rFonts w:ascii="Times New Roman" w:hAnsi="Times New Roman" w:cs="Times New Roman"/>
          <w:lang w:val="en-US"/>
        </w:rPr>
        <w:t xml:space="preserve"> </w:t>
      </w:r>
      <w:r w:rsidR="00062FF8">
        <w:rPr>
          <w:rFonts w:ascii="Times New Roman" w:hAnsi="Times New Roman" w:cs="Times New Roman"/>
          <w:lang w:val="en-US"/>
        </w:rPr>
        <w:t>by</w:t>
      </w:r>
      <w:r w:rsidRPr="00DB7999">
        <w:rPr>
          <w:rFonts w:ascii="Times New Roman" w:hAnsi="Times New Roman" w:cs="Times New Roman"/>
          <w:lang w:val="en-US"/>
        </w:rPr>
        <w:t xml:space="preserve"> pencil</w:t>
      </w:r>
      <w:r w:rsidR="00062FF8">
        <w:rPr>
          <w:rFonts w:ascii="Times New Roman" w:hAnsi="Times New Roman" w:cs="Times New Roman"/>
          <w:lang w:val="en-US"/>
        </w:rPr>
        <w:t xml:space="preserve"> marked</w:t>
      </w:r>
      <w:r w:rsidRPr="00DB7999">
        <w:rPr>
          <w:rFonts w:ascii="Times New Roman" w:hAnsi="Times New Roman" w:cs="Times New Roman"/>
          <w:lang w:val="en-US"/>
        </w:rPr>
        <w:t xml:space="preserve"> </w:t>
      </w:r>
      <w:r w:rsidR="00062FF8" w:rsidRPr="00DB7999">
        <w:rPr>
          <w:rFonts w:ascii="Times New Roman" w:hAnsi="Times New Roman" w:cs="Times New Roman"/>
          <w:lang w:val="en-US"/>
        </w:rPr>
        <w:t xml:space="preserve">height </w:t>
      </w:r>
      <w:r w:rsidR="00062FF8">
        <w:rPr>
          <w:rFonts w:ascii="Times New Roman" w:hAnsi="Times New Roman" w:cs="Times New Roman"/>
          <w:lang w:val="en-US"/>
        </w:rPr>
        <w:t xml:space="preserve">of </w:t>
      </w:r>
      <w:r w:rsidR="00062FF8" w:rsidRPr="00DB7999">
        <w:rPr>
          <w:rFonts w:ascii="Times New Roman" w:hAnsi="Times New Roman" w:cs="Times New Roman"/>
          <w:lang w:val="en-US"/>
        </w:rPr>
        <w:t xml:space="preserve">lifting eluent </w:t>
      </w:r>
      <w:r w:rsidRPr="00DB7999">
        <w:rPr>
          <w:rFonts w:ascii="Times New Roman" w:hAnsi="Times New Roman" w:cs="Times New Roman"/>
          <w:lang w:val="en-US"/>
        </w:rPr>
        <w:t>front and dried in air.</w:t>
      </w:r>
    </w:p>
    <w:p w:rsidR="00062FF8" w:rsidRDefault="00062FF8" w:rsidP="00E83A77">
      <w:pPr>
        <w:spacing w:after="0" w:line="240" w:lineRule="auto"/>
        <w:ind w:firstLine="397"/>
        <w:jc w:val="both"/>
        <w:rPr>
          <w:rFonts w:ascii="Times New Roman" w:hAnsi="Times New Roman" w:cs="Times New Roman"/>
          <w:lang w:val="en-US"/>
        </w:rPr>
      </w:pPr>
      <w:r w:rsidRPr="00062FF8">
        <w:rPr>
          <w:rFonts w:ascii="Times New Roman" w:hAnsi="Times New Roman" w:cs="Times New Roman"/>
          <w:lang w:val="en-US"/>
        </w:rPr>
        <w:t>6. Stain of chromatograms.</w:t>
      </w:r>
    </w:p>
    <w:p w:rsidR="000F4CB1" w:rsidRPr="00DB7999" w:rsidRDefault="000F4CB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To </w:t>
      </w:r>
      <w:r w:rsidR="00062FF8">
        <w:rPr>
          <w:rFonts w:ascii="Times New Roman" w:hAnsi="Times New Roman" w:cs="Times New Roman"/>
          <w:lang w:val="en-US"/>
        </w:rPr>
        <w:t xml:space="preserve">stain </w:t>
      </w:r>
      <w:r w:rsidRPr="00DB7999">
        <w:rPr>
          <w:rFonts w:ascii="Times New Roman" w:hAnsi="Times New Roman" w:cs="Times New Roman"/>
          <w:lang w:val="en-US"/>
        </w:rPr>
        <w:t xml:space="preserve">components </w:t>
      </w:r>
      <w:r w:rsidR="00062FF8" w:rsidRPr="00DB7999">
        <w:rPr>
          <w:rFonts w:ascii="Times New Roman" w:hAnsi="Times New Roman" w:cs="Times New Roman"/>
          <w:lang w:val="en-US"/>
        </w:rPr>
        <w:t xml:space="preserve">zones </w:t>
      </w:r>
      <w:r w:rsidRPr="00DB7999">
        <w:rPr>
          <w:rFonts w:ascii="Times New Roman" w:hAnsi="Times New Roman" w:cs="Times New Roman"/>
          <w:lang w:val="en-US"/>
        </w:rPr>
        <w:t xml:space="preserve">separated </w:t>
      </w:r>
      <w:r w:rsidR="00062FF8">
        <w:rPr>
          <w:rFonts w:ascii="Times New Roman" w:hAnsi="Times New Roman" w:cs="Times New Roman"/>
          <w:lang w:val="en-US"/>
        </w:rPr>
        <w:t xml:space="preserve">into </w:t>
      </w:r>
      <w:r w:rsidRPr="00DB7999">
        <w:rPr>
          <w:rFonts w:ascii="Times New Roman" w:hAnsi="Times New Roman" w:cs="Times New Roman"/>
          <w:lang w:val="en-US"/>
        </w:rPr>
        <w:t xml:space="preserve">two parallel series of </w:t>
      </w:r>
      <w:r w:rsidR="00062FF8" w:rsidRPr="00DB7999">
        <w:rPr>
          <w:rFonts w:ascii="Times New Roman" w:hAnsi="Times New Roman" w:cs="Times New Roman"/>
          <w:lang w:val="en-US"/>
        </w:rPr>
        <w:t xml:space="preserve">analyzed </w:t>
      </w:r>
      <w:r w:rsidRPr="00DB7999">
        <w:rPr>
          <w:rFonts w:ascii="Times New Roman" w:hAnsi="Times New Roman" w:cs="Times New Roman"/>
          <w:lang w:val="en-US"/>
        </w:rPr>
        <w:t xml:space="preserve">solutions by cutting the plate into two parts. Each </w:t>
      </w:r>
      <w:r w:rsidR="00827582">
        <w:rPr>
          <w:rFonts w:ascii="Times New Roman" w:hAnsi="Times New Roman" w:cs="Times New Roman"/>
          <w:lang w:val="en-US"/>
        </w:rPr>
        <w:t xml:space="preserve">series </w:t>
      </w:r>
      <w:r w:rsidRPr="00DB7999">
        <w:rPr>
          <w:rFonts w:ascii="Times New Roman" w:hAnsi="Times New Roman" w:cs="Times New Roman"/>
          <w:lang w:val="en-US"/>
        </w:rPr>
        <w:t xml:space="preserve">treated with various </w:t>
      </w:r>
      <w:r w:rsidR="00827582" w:rsidRPr="00827582">
        <w:rPr>
          <w:rFonts w:ascii="Times New Roman" w:hAnsi="Times New Roman" w:cs="Times New Roman"/>
          <w:lang w:val="en-US"/>
        </w:rPr>
        <w:t>revealing agents</w:t>
      </w:r>
      <w:r w:rsidRPr="00DB7999">
        <w:rPr>
          <w:rFonts w:ascii="Times New Roman" w:hAnsi="Times New Roman" w:cs="Times New Roman"/>
          <w:lang w:val="en-US"/>
        </w:rPr>
        <w:t xml:space="preserve">. To visualize the whole of flavonoids as a </w:t>
      </w:r>
      <w:r w:rsidR="00827582">
        <w:rPr>
          <w:rFonts w:ascii="Times New Roman" w:hAnsi="Times New Roman" w:cs="Times New Roman"/>
          <w:lang w:val="en-US"/>
        </w:rPr>
        <w:t>revealing agent is used</w:t>
      </w:r>
      <w:r w:rsidRPr="00DB7999">
        <w:rPr>
          <w:rFonts w:ascii="Times New Roman" w:hAnsi="Times New Roman" w:cs="Times New Roman"/>
          <w:lang w:val="en-US"/>
        </w:rPr>
        <w:t xml:space="preserve"> diazotised sulfanilic acid. The chromatogram is treated with reagents using a spray bottle. After treatment with a solution plate dried at 100-105 </w:t>
      </w:r>
      <w:r w:rsidR="00690875">
        <w:rPr>
          <w:rFonts w:ascii="Times New Roman" w:hAnsi="Times New Roman" w:cs="Times New Roman"/>
          <w:lang w:val="en-US"/>
        </w:rPr>
        <w:t>°</w:t>
      </w:r>
      <w:r w:rsidR="00827582">
        <w:rPr>
          <w:rFonts w:ascii="Times New Roman" w:hAnsi="Times New Roman" w:cs="Times New Roman"/>
          <w:lang w:val="en-US"/>
        </w:rPr>
        <w:t xml:space="preserve">C in an oven for </w:t>
      </w:r>
      <w:r w:rsidRPr="00DB7999">
        <w:rPr>
          <w:rFonts w:ascii="Times New Roman" w:hAnsi="Times New Roman" w:cs="Times New Roman"/>
          <w:lang w:val="en-US"/>
        </w:rPr>
        <w:t xml:space="preserve">1-2 minutes until the yellow-brown areas. The second chromatogram </w:t>
      </w:r>
      <w:r w:rsidR="00827582">
        <w:rPr>
          <w:rFonts w:ascii="Times New Roman" w:hAnsi="Times New Roman" w:cs="Times New Roman"/>
          <w:lang w:val="en-US"/>
        </w:rPr>
        <w:t xml:space="preserve">stained </w:t>
      </w:r>
      <w:r w:rsidRPr="00DB7999">
        <w:rPr>
          <w:rFonts w:ascii="Times New Roman" w:hAnsi="Times New Roman" w:cs="Times New Roman"/>
          <w:lang w:val="en-US"/>
        </w:rPr>
        <w:t>in ammonia vapo</w:t>
      </w:r>
      <w:r w:rsidR="00827582">
        <w:rPr>
          <w:rFonts w:ascii="Times New Roman" w:hAnsi="Times New Roman" w:cs="Times New Roman"/>
          <w:lang w:val="en-US"/>
        </w:rPr>
        <w:t>u</w:t>
      </w:r>
      <w:r w:rsidRPr="00DB7999">
        <w:rPr>
          <w:rFonts w:ascii="Times New Roman" w:hAnsi="Times New Roman" w:cs="Times New Roman"/>
          <w:lang w:val="en-US"/>
        </w:rPr>
        <w:t>r</w:t>
      </w:r>
      <w:r w:rsidR="00827582">
        <w:rPr>
          <w:rFonts w:ascii="Times New Roman" w:hAnsi="Times New Roman" w:cs="Times New Roman"/>
          <w:lang w:val="en-US"/>
        </w:rPr>
        <w:t>s</w:t>
      </w:r>
      <w:r w:rsidRPr="00DB7999">
        <w:rPr>
          <w:rFonts w:ascii="Times New Roman" w:hAnsi="Times New Roman" w:cs="Times New Roman"/>
          <w:lang w:val="en-US"/>
        </w:rPr>
        <w:t>.</w:t>
      </w:r>
    </w:p>
    <w:p w:rsidR="00827582" w:rsidRDefault="00827582" w:rsidP="00E83A77">
      <w:pPr>
        <w:spacing w:after="0" w:line="240" w:lineRule="auto"/>
        <w:ind w:firstLine="397"/>
        <w:jc w:val="both"/>
        <w:rPr>
          <w:rFonts w:ascii="Times New Roman" w:hAnsi="Times New Roman" w:cs="Times New Roman"/>
          <w:spacing w:val="-2"/>
          <w:lang w:val="en-US"/>
        </w:rPr>
      </w:pPr>
      <w:r w:rsidRPr="00827582">
        <w:rPr>
          <w:rFonts w:ascii="Times New Roman" w:hAnsi="Times New Roman" w:cs="Times New Roman"/>
          <w:spacing w:val="-2"/>
          <w:lang w:val="en-US"/>
        </w:rPr>
        <w:t>7. Scanning of chromatograms.</w:t>
      </w:r>
      <w:r w:rsidR="00CD4D9B" w:rsidRPr="00CD4D9B">
        <w:rPr>
          <w:rFonts w:ascii="Times New Roman" w:hAnsi="Times New Roman" w:cs="Times New Roman"/>
          <w:spacing w:val="-2"/>
          <w:lang w:val="kk-KZ"/>
        </w:rPr>
        <w:t xml:space="preserve"> </w:t>
      </w:r>
    </w:p>
    <w:p w:rsidR="000F4CB1" w:rsidRPr="00DB7999" w:rsidRDefault="000F4CB1" w:rsidP="00E83A77">
      <w:pPr>
        <w:spacing w:after="0" w:line="240" w:lineRule="auto"/>
        <w:ind w:firstLine="397"/>
        <w:jc w:val="both"/>
        <w:rPr>
          <w:rFonts w:ascii="Times New Roman" w:hAnsi="Times New Roman" w:cs="Times New Roman"/>
          <w:lang w:val="en-US"/>
        </w:rPr>
      </w:pPr>
      <w:r w:rsidRPr="00CD4D9B">
        <w:rPr>
          <w:rFonts w:ascii="Times New Roman" w:hAnsi="Times New Roman" w:cs="Times New Roman"/>
          <w:spacing w:val="-2"/>
          <w:lang w:val="en-US"/>
        </w:rPr>
        <w:t>Scanning</w:t>
      </w:r>
      <w:r w:rsidR="00827582">
        <w:rPr>
          <w:rFonts w:ascii="Times New Roman" w:hAnsi="Times New Roman" w:cs="Times New Roman"/>
          <w:spacing w:val="-2"/>
          <w:lang w:val="en-US"/>
        </w:rPr>
        <w:t xml:space="preserve"> of</w:t>
      </w:r>
      <w:r w:rsidRPr="00CD4D9B">
        <w:rPr>
          <w:rFonts w:ascii="Times New Roman" w:hAnsi="Times New Roman" w:cs="Times New Roman"/>
          <w:spacing w:val="-2"/>
          <w:lang w:val="en-US"/>
        </w:rPr>
        <w:t xml:space="preserve"> chromatograms can be perfor</w:t>
      </w:r>
      <w:r w:rsidRPr="00DB7999">
        <w:rPr>
          <w:rFonts w:ascii="Times New Roman" w:hAnsi="Times New Roman" w:cs="Times New Roman"/>
          <w:lang w:val="en-US"/>
        </w:rPr>
        <w:t>med using any flatbed scanner with the ability to scan in full-color mode with a resolution of 300 dpi. The file must be saved without compression in * .bmp format. It is also possible to direct</w:t>
      </w:r>
      <w:r w:rsidR="00CD4D9B">
        <w:rPr>
          <w:rFonts w:ascii="Times New Roman" w:hAnsi="Times New Roman" w:cs="Times New Roman"/>
          <w:lang w:val="en-US"/>
        </w:rPr>
        <w:t xml:space="preserve"> scanning </w:t>
      </w:r>
      <w:r w:rsidR="00D26268">
        <w:rPr>
          <w:rFonts w:ascii="Times New Roman" w:hAnsi="Times New Roman" w:cs="Times New Roman"/>
          <w:lang w:val="en-US"/>
        </w:rPr>
        <w:t xml:space="preserve">of chromatograms by </w:t>
      </w:r>
      <w:r w:rsidR="00CD4D9B">
        <w:rPr>
          <w:rFonts w:ascii="Times New Roman" w:hAnsi="Times New Roman" w:cs="Times New Roman"/>
          <w:lang w:val="en-US"/>
        </w:rPr>
        <w:t xml:space="preserve">program </w:t>
      </w:r>
      <w:r w:rsidRPr="00DB7999">
        <w:rPr>
          <w:rFonts w:ascii="Times New Roman" w:hAnsi="Times New Roman" w:cs="Times New Roman"/>
          <w:lang w:val="en-US"/>
        </w:rPr>
        <w:t xml:space="preserve">«Sorbfil Videodensitometr». For this </w:t>
      </w:r>
      <w:r w:rsidR="00D26268">
        <w:rPr>
          <w:rFonts w:ascii="Times New Roman" w:hAnsi="Times New Roman" w:cs="Times New Roman"/>
          <w:lang w:val="en-US"/>
        </w:rPr>
        <w:t xml:space="preserve">read </w:t>
      </w:r>
      <w:r w:rsidRPr="00DB7999">
        <w:rPr>
          <w:rFonts w:ascii="Times New Roman" w:hAnsi="Times New Roman" w:cs="Times New Roman"/>
          <w:lang w:val="en-US"/>
        </w:rPr>
        <w:t>User's Guide</w:t>
      </w:r>
      <w:r w:rsidR="00D26268">
        <w:rPr>
          <w:rFonts w:ascii="Times New Roman" w:hAnsi="Times New Roman" w:cs="Times New Roman"/>
          <w:lang w:val="en-US"/>
        </w:rPr>
        <w:t xml:space="preserve"> for this software</w:t>
      </w:r>
      <w:r w:rsidRPr="00DB7999">
        <w:rPr>
          <w:rFonts w:ascii="Times New Roman" w:hAnsi="Times New Roman" w:cs="Times New Roman"/>
          <w:lang w:val="en-US"/>
        </w:rPr>
        <w:t>. Scan</w:t>
      </w:r>
      <w:r w:rsidR="00D26268">
        <w:rPr>
          <w:rFonts w:ascii="Times New Roman" w:hAnsi="Times New Roman" w:cs="Times New Roman"/>
          <w:lang w:val="en-US"/>
        </w:rPr>
        <w:t>ning of</w:t>
      </w:r>
      <w:r w:rsidRPr="00DB7999">
        <w:rPr>
          <w:rFonts w:ascii="Times New Roman" w:hAnsi="Times New Roman" w:cs="Times New Roman"/>
          <w:lang w:val="en-US"/>
        </w:rPr>
        <w:t xml:space="preserve"> chromatogram is carried out in the following order:</w:t>
      </w:r>
    </w:p>
    <w:p w:rsidR="000F4CB1" w:rsidRPr="00690875" w:rsidRDefault="00D26268" w:rsidP="00690875">
      <w:pPr>
        <w:pStyle w:val="a3"/>
        <w:numPr>
          <w:ilvl w:val="1"/>
          <w:numId w:val="43"/>
        </w:numPr>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 xml:space="preserve">In </w:t>
      </w:r>
      <w:r w:rsidR="000F4CB1" w:rsidRPr="00D26268">
        <w:rPr>
          <w:rFonts w:ascii="Times New Roman" w:hAnsi="Times New Roman" w:cs="Times New Roman"/>
          <w:b/>
          <w:lang w:val="en-US"/>
        </w:rPr>
        <w:t>File</w:t>
      </w:r>
      <w:r w:rsidR="000F4CB1" w:rsidRPr="00690875">
        <w:rPr>
          <w:rFonts w:ascii="Times New Roman" w:hAnsi="Times New Roman" w:cs="Times New Roman"/>
          <w:lang w:val="en-US"/>
        </w:rPr>
        <w:t xml:space="preserve"> menu, choose </w:t>
      </w:r>
      <w:r w:rsidR="000F4CB1" w:rsidRPr="00C10970">
        <w:rPr>
          <w:rFonts w:ascii="Times New Roman" w:hAnsi="Times New Roman" w:cs="Times New Roman"/>
          <w:b/>
          <w:lang w:val="en-US"/>
        </w:rPr>
        <w:t>Select Scanner</w:t>
      </w:r>
      <w:r w:rsidR="000F4CB1" w:rsidRPr="00690875">
        <w:rPr>
          <w:rFonts w:ascii="Times New Roman" w:hAnsi="Times New Roman" w:cs="Times New Roman"/>
          <w:lang w:val="en-US"/>
        </w:rPr>
        <w:t xml:space="preserve"> item;</w:t>
      </w:r>
    </w:p>
    <w:p w:rsidR="000F4CB1" w:rsidRPr="00690875" w:rsidRDefault="000F4CB1" w:rsidP="00690875">
      <w:pPr>
        <w:pStyle w:val="a3"/>
        <w:numPr>
          <w:ilvl w:val="1"/>
          <w:numId w:val="43"/>
        </w:numPr>
        <w:spacing w:after="0" w:line="240" w:lineRule="auto"/>
        <w:ind w:left="709" w:hanging="283"/>
        <w:jc w:val="both"/>
        <w:rPr>
          <w:rFonts w:ascii="Times New Roman" w:hAnsi="Times New Roman" w:cs="Times New Roman"/>
          <w:lang w:val="en-US"/>
        </w:rPr>
      </w:pPr>
      <w:r w:rsidRPr="00690875">
        <w:rPr>
          <w:rFonts w:ascii="Times New Roman" w:hAnsi="Times New Roman" w:cs="Times New Roman"/>
          <w:lang w:val="en-US"/>
        </w:rPr>
        <w:t xml:space="preserve">After clicking on the </w:t>
      </w:r>
      <w:r w:rsidRPr="00C10970">
        <w:rPr>
          <w:rFonts w:ascii="Times New Roman" w:hAnsi="Times New Roman" w:cs="Times New Roman"/>
          <w:b/>
          <w:lang w:val="en-US"/>
        </w:rPr>
        <w:t>Scan</w:t>
      </w:r>
      <w:r w:rsidR="00C10970">
        <w:rPr>
          <w:rFonts w:ascii="Times New Roman" w:hAnsi="Times New Roman" w:cs="Times New Roman"/>
          <w:b/>
          <w:lang w:val="en-US"/>
        </w:rPr>
        <w:t>ning of</w:t>
      </w:r>
      <w:r w:rsidRPr="00C10970">
        <w:rPr>
          <w:rFonts w:ascii="Times New Roman" w:hAnsi="Times New Roman" w:cs="Times New Roman"/>
          <w:b/>
          <w:lang w:val="en-US"/>
        </w:rPr>
        <w:t xml:space="preserve"> chromatogram</w:t>
      </w:r>
      <w:r w:rsidRPr="00690875">
        <w:rPr>
          <w:rFonts w:ascii="Times New Roman" w:hAnsi="Times New Roman" w:cs="Times New Roman"/>
          <w:lang w:val="en-US"/>
        </w:rPr>
        <w:t xml:space="preserve"> on the </w:t>
      </w:r>
      <w:r w:rsidR="00C10970">
        <w:rPr>
          <w:rFonts w:ascii="Times New Roman" w:hAnsi="Times New Roman" w:cs="Times New Roman"/>
          <w:lang w:val="en-US"/>
        </w:rPr>
        <w:t xml:space="preserve">toolbar </w:t>
      </w:r>
      <w:r w:rsidR="00C10970" w:rsidRPr="00690875">
        <w:rPr>
          <w:rFonts w:ascii="Times New Roman" w:hAnsi="Times New Roman" w:cs="Times New Roman"/>
          <w:lang w:val="en-US"/>
        </w:rPr>
        <w:t xml:space="preserve">on the screen appears </w:t>
      </w:r>
      <w:r w:rsidR="00C10970">
        <w:rPr>
          <w:rFonts w:ascii="Times New Roman" w:hAnsi="Times New Roman" w:cs="Times New Roman"/>
          <w:lang w:val="en-US"/>
        </w:rPr>
        <w:t xml:space="preserve">scanning </w:t>
      </w:r>
      <w:r w:rsidRPr="00690875">
        <w:rPr>
          <w:rFonts w:ascii="Times New Roman" w:hAnsi="Times New Roman" w:cs="Times New Roman"/>
          <w:lang w:val="en-US"/>
        </w:rPr>
        <w:t>window. You must install the full-color scanning mode with a resolution of 300 dpi;</w:t>
      </w:r>
    </w:p>
    <w:p w:rsidR="000F4CB1" w:rsidRPr="00690875" w:rsidRDefault="000F4CB1" w:rsidP="00690875">
      <w:pPr>
        <w:pStyle w:val="a3"/>
        <w:numPr>
          <w:ilvl w:val="1"/>
          <w:numId w:val="43"/>
        </w:numPr>
        <w:spacing w:after="0" w:line="240" w:lineRule="auto"/>
        <w:ind w:left="709" w:hanging="283"/>
        <w:jc w:val="both"/>
        <w:rPr>
          <w:rFonts w:ascii="Times New Roman" w:hAnsi="Times New Roman" w:cs="Times New Roman"/>
          <w:lang w:val="en-US"/>
        </w:rPr>
      </w:pPr>
      <w:r w:rsidRPr="00690875">
        <w:rPr>
          <w:rFonts w:ascii="Times New Roman" w:hAnsi="Times New Roman" w:cs="Times New Roman"/>
          <w:lang w:val="en-US"/>
        </w:rPr>
        <w:t>After the scan you</w:t>
      </w:r>
      <w:r w:rsidR="00C10970">
        <w:rPr>
          <w:rFonts w:ascii="Times New Roman" w:hAnsi="Times New Roman" w:cs="Times New Roman"/>
          <w:lang w:val="en-US"/>
        </w:rPr>
        <w:t xml:space="preserve"> can </w:t>
      </w:r>
      <w:r w:rsidRPr="00690875">
        <w:rPr>
          <w:rFonts w:ascii="Times New Roman" w:hAnsi="Times New Roman" w:cs="Times New Roman"/>
          <w:lang w:val="en-US"/>
        </w:rPr>
        <w:t>save the image for</w:t>
      </w:r>
      <w:r w:rsidR="00C10970">
        <w:rPr>
          <w:rFonts w:ascii="Times New Roman" w:hAnsi="Times New Roman" w:cs="Times New Roman"/>
          <w:lang w:val="en-US"/>
        </w:rPr>
        <w:t xml:space="preserve"> further</w:t>
      </w:r>
      <w:r w:rsidRPr="00690875">
        <w:rPr>
          <w:rFonts w:ascii="Times New Roman" w:hAnsi="Times New Roman" w:cs="Times New Roman"/>
          <w:lang w:val="en-US"/>
        </w:rPr>
        <w:t xml:space="preserve"> use in the program «Sorbfil Videodensitometr».</w:t>
      </w:r>
    </w:p>
    <w:p w:rsidR="000F4CB1" w:rsidRPr="00DB7999" w:rsidRDefault="000F4CB1"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8. Qualitative analysis of chromatograms.</w:t>
      </w:r>
    </w:p>
    <w:p w:rsidR="00E977E7" w:rsidRPr="00DB7999" w:rsidRDefault="000F4CB1" w:rsidP="00E83A77">
      <w:pPr>
        <w:spacing w:after="0" w:line="240" w:lineRule="auto"/>
        <w:ind w:firstLine="397"/>
        <w:jc w:val="both"/>
        <w:rPr>
          <w:lang w:val="en-US"/>
        </w:rPr>
      </w:pPr>
      <w:r w:rsidRPr="00DB7999">
        <w:rPr>
          <w:rFonts w:ascii="Times New Roman" w:hAnsi="Times New Roman" w:cs="Times New Roman"/>
          <w:lang w:val="en-US"/>
        </w:rPr>
        <w:t xml:space="preserve">Carry out a qualitative analysis of </w:t>
      </w:r>
      <w:r w:rsidR="00C10970" w:rsidRPr="00DB7999">
        <w:rPr>
          <w:rFonts w:ascii="Times New Roman" w:hAnsi="Times New Roman" w:cs="Times New Roman"/>
          <w:lang w:val="en-US"/>
        </w:rPr>
        <w:t>chromatograms;</w:t>
      </w:r>
      <w:r w:rsidR="00C10970">
        <w:rPr>
          <w:rFonts w:ascii="Times New Roman" w:hAnsi="Times New Roman" w:cs="Times New Roman"/>
          <w:lang w:val="en-US"/>
        </w:rPr>
        <w:t xml:space="preserve"> identification of</w:t>
      </w:r>
      <w:r w:rsidRPr="00DB7999">
        <w:rPr>
          <w:rFonts w:ascii="Times New Roman" w:hAnsi="Times New Roman" w:cs="Times New Roman"/>
          <w:lang w:val="en-US"/>
        </w:rPr>
        <w:t xml:space="preserve"> flavonoids </w:t>
      </w:r>
      <w:r w:rsidR="00C10970">
        <w:rPr>
          <w:rFonts w:ascii="Times New Roman" w:hAnsi="Times New Roman" w:cs="Times New Roman"/>
          <w:lang w:val="en-US"/>
        </w:rPr>
        <w:t xml:space="preserve">occurs by amount of </w:t>
      </w:r>
      <w:r w:rsidRPr="00DB7999">
        <w:rPr>
          <w:rFonts w:ascii="Times New Roman" w:hAnsi="Times New Roman" w:cs="Times New Roman"/>
          <w:lang w:val="en-US"/>
        </w:rPr>
        <w:t>agents relative velocity</w:t>
      </w:r>
      <w:r w:rsidR="00C10970">
        <w:rPr>
          <w:rFonts w:ascii="Times New Roman" w:hAnsi="Times New Roman" w:cs="Times New Roman"/>
          <w:lang w:val="en-US"/>
        </w:rPr>
        <w:t xml:space="preserve"> transfer</w:t>
      </w:r>
      <w:r w:rsidRPr="00DB7999">
        <w:rPr>
          <w:rFonts w:ascii="Times New Roman" w:hAnsi="Times New Roman" w:cs="Times New Roman"/>
          <w:lang w:val="en-US"/>
        </w:rPr>
        <w:t xml:space="preserve"> over the plate (R</w:t>
      </w:r>
      <w:r w:rsidRPr="001801A9">
        <w:rPr>
          <w:rFonts w:ascii="Times New Roman" w:hAnsi="Times New Roman" w:cs="Times New Roman"/>
          <w:vertAlign w:val="subscript"/>
          <w:lang w:val="en-US"/>
        </w:rPr>
        <w:t>f</w:t>
      </w:r>
      <w:r w:rsidRPr="00DB7999">
        <w:rPr>
          <w:rFonts w:ascii="Times New Roman" w:hAnsi="Times New Roman" w:cs="Times New Roman"/>
          <w:lang w:val="en-US"/>
        </w:rPr>
        <w:t>) using different</w:t>
      </w:r>
      <w:r w:rsidR="00C10970">
        <w:rPr>
          <w:rFonts w:ascii="Times New Roman" w:hAnsi="Times New Roman" w:cs="Times New Roman"/>
          <w:lang w:val="en-US"/>
        </w:rPr>
        <w:t xml:space="preserve"> revealing agents</w:t>
      </w:r>
      <w:r w:rsidR="004472B3">
        <w:rPr>
          <w:rFonts w:ascii="Times New Roman" w:hAnsi="Times New Roman" w:cs="Times New Roman"/>
          <w:lang w:val="en-US"/>
        </w:rPr>
        <w:t xml:space="preserve"> with</w:t>
      </w:r>
      <w:r w:rsidRPr="00DB7999">
        <w:rPr>
          <w:rFonts w:ascii="Times New Roman" w:hAnsi="Times New Roman" w:cs="Times New Roman"/>
          <w:lang w:val="en-US"/>
        </w:rPr>
        <w:t xml:space="preserve"> comparing the R</w:t>
      </w:r>
      <w:r w:rsidRPr="001801A9">
        <w:rPr>
          <w:rFonts w:ascii="Times New Roman" w:hAnsi="Times New Roman" w:cs="Times New Roman"/>
          <w:vertAlign w:val="subscript"/>
          <w:lang w:val="en-US"/>
        </w:rPr>
        <w:t>f</w:t>
      </w:r>
      <w:r w:rsidRPr="00DB7999">
        <w:rPr>
          <w:rFonts w:ascii="Times New Roman" w:hAnsi="Times New Roman" w:cs="Times New Roman"/>
          <w:lang w:val="en-US"/>
        </w:rPr>
        <w:t xml:space="preserve"> value with the </w:t>
      </w:r>
      <w:r w:rsidR="001801A9">
        <w:rPr>
          <w:rFonts w:ascii="Times New Roman" w:hAnsi="Times New Roman" w:cs="Times New Roman"/>
          <w:lang w:val="en-US"/>
        </w:rPr>
        <w:t>values ​​of R</w:t>
      </w:r>
      <w:r w:rsidR="001801A9" w:rsidRPr="001801A9">
        <w:rPr>
          <w:rFonts w:ascii="Times New Roman" w:hAnsi="Times New Roman" w:cs="Times New Roman"/>
          <w:vertAlign w:val="subscript"/>
          <w:lang w:val="en-US"/>
        </w:rPr>
        <w:t>f</w:t>
      </w:r>
      <w:r w:rsidR="00C10970">
        <w:rPr>
          <w:rFonts w:ascii="Times New Roman" w:hAnsi="Times New Roman" w:cs="Times New Roman"/>
          <w:lang w:val="en-US"/>
        </w:rPr>
        <w:t xml:space="preserve"> </w:t>
      </w:r>
      <w:r w:rsidR="004472B3">
        <w:rPr>
          <w:rFonts w:ascii="Times New Roman" w:hAnsi="Times New Roman" w:cs="Times New Roman"/>
          <w:lang w:val="en-US"/>
        </w:rPr>
        <w:t xml:space="preserve"> from table</w:t>
      </w:r>
      <w:r w:rsidR="00C10970">
        <w:rPr>
          <w:rFonts w:ascii="Times New Roman" w:hAnsi="Times New Roman" w:cs="Times New Roman"/>
          <w:lang w:val="en-US"/>
        </w:rPr>
        <w:t xml:space="preserve"> (Table </w:t>
      </w:r>
      <w:r w:rsidR="00F934FD">
        <w:rPr>
          <w:rFonts w:ascii="Times New Roman" w:hAnsi="Times New Roman" w:cs="Times New Roman"/>
          <w:lang w:val="en-US"/>
        </w:rPr>
        <w:t>5</w:t>
      </w:r>
      <w:r w:rsidRPr="00DB7999">
        <w:rPr>
          <w:rFonts w:ascii="Times New Roman" w:hAnsi="Times New Roman" w:cs="Times New Roman"/>
          <w:lang w:val="en-US"/>
        </w:rPr>
        <w:t>).</w:t>
      </w:r>
    </w:p>
    <w:p w:rsidR="00E977E7" w:rsidRPr="00DB7999" w:rsidRDefault="00E977E7" w:rsidP="00E83A77">
      <w:pPr>
        <w:spacing w:after="0" w:line="240" w:lineRule="auto"/>
        <w:ind w:firstLine="397"/>
        <w:rPr>
          <w:rFonts w:ascii="Times New Roman" w:eastAsia="Times New Roman" w:hAnsi="Times New Roman" w:cs="Times New Roman"/>
          <w:lang w:val="en-US"/>
        </w:rPr>
      </w:pPr>
    </w:p>
    <w:p w:rsidR="00CD4D9B" w:rsidRPr="001801A9" w:rsidRDefault="00F934FD" w:rsidP="00CD4D9B">
      <w:pPr>
        <w:spacing w:after="0" w:line="240" w:lineRule="auto"/>
        <w:jc w:val="right"/>
        <w:rPr>
          <w:rStyle w:val="shorttext"/>
          <w:rFonts w:ascii="Times New Roman" w:hAnsi="Times New Roman" w:cs="Times New Roman"/>
          <w:i/>
          <w:sz w:val="18"/>
          <w:lang w:val="en-US"/>
        </w:rPr>
      </w:pPr>
      <w:r>
        <w:rPr>
          <w:rStyle w:val="shorttext"/>
          <w:rFonts w:ascii="Times New Roman" w:hAnsi="Times New Roman" w:cs="Times New Roman"/>
          <w:i/>
          <w:sz w:val="18"/>
          <w:lang w:val="en-US"/>
        </w:rPr>
        <w:t>Table 5</w:t>
      </w:r>
      <w:r w:rsidR="005F7B7B" w:rsidRPr="001801A9">
        <w:rPr>
          <w:rStyle w:val="shorttext"/>
          <w:rFonts w:ascii="Times New Roman" w:hAnsi="Times New Roman" w:cs="Times New Roman"/>
          <w:i/>
          <w:sz w:val="18"/>
          <w:lang w:val="en-US"/>
        </w:rPr>
        <w:t xml:space="preserve"> </w:t>
      </w:r>
    </w:p>
    <w:p w:rsidR="005F7B7B" w:rsidRPr="001801A9" w:rsidRDefault="005F7B7B" w:rsidP="00CD4D9B">
      <w:pPr>
        <w:spacing w:after="0" w:line="240" w:lineRule="auto"/>
        <w:jc w:val="center"/>
        <w:rPr>
          <w:rStyle w:val="shorttext"/>
          <w:rFonts w:ascii="Times New Roman" w:hAnsi="Times New Roman" w:cs="Times New Roman"/>
          <w:b/>
          <w:sz w:val="18"/>
          <w:lang w:val="en-US"/>
        </w:rPr>
      </w:pPr>
      <w:r w:rsidRPr="001801A9">
        <w:rPr>
          <w:rStyle w:val="shorttext"/>
          <w:rFonts w:ascii="Times New Roman" w:hAnsi="Times New Roman" w:cs="Times New Roman"/>
          <w:b/>
          <w:sz w:val="18"/>
          <w:lang w:val="en-US"/>
        </w:rPr>
        <w:lastRenderedPageBreak/>
        <w:t>R</w:t>
      </w:r>
      <w:r w:rsidRPr="004472B3">
        <w:rPr>
          <w:rStyle w:val="shorttext"/>
          <w:rFonts w:ascii="Times New Roman" w:hAnsi="Times New Roman" w:cs="Times New Roman"/>
          <w:b/>
          <w:sz w:val="18"/>
          <w:vertAlign w:val="subscript"/>
          <w:lang w:val="en-US"/>
        </w:rPr>
        <w:t>f</w:t>
      </w:r>
      <w:r w:rsidRPr="001801A9">
        <w:rPr>
          <w:rStyle w:val="shorttext"/>
          <w:rFonts w:ascii="Times New Roman" w:hAnsi="Times New Roman" w:cs="Times New Roman"/>
          <w:b/>
          <w:sz w:val="18"/>
          <w:lang w:val="en-US"/>
        </w:rPr>
        <w:t xml:space="preserve"> value of flavonoids</w:t>
      </w:r>
    </w:p>
    <w:p w:rsidR="005F7B7B" w:rsidRPr="001801A9" w:rsidRDefault="005F7B7B" w:rsidP="00CD4D9B">
      <w:pPr>
        <w:spacing w:after="0" w:line="240" w:lineRule="auto"/>
        <w:rPr>
          <w:rStyle w:val="shorttext"/>
          <w:rFonts w:ascii="Times New Roman" w:hAnsi="Times New Roman" w:cs="Times New Roman"/>
          <w:sz w:val="18"/>
          <w:lang w:val="en-US"/>
        </w:rPr>
      </w:pPr>
    </w:p>
    <w:tbl>
      <w:tblPr>
        <w:tblW w:w="6010" w:type="dxa"/>
        <w:jc w:val="center"/>
        <w:tblLayout w:type="fixed"/>
        <w:tblCellMar>
          <w:left w:w="0" w:type="dxa"/>
          <w:right w:w="0" w:type="dxa"/>
        </w:tblCellMar>
        <w:tblLook w:val="01E0" w:firstRow="1" w:lastRow="1" w:firstColumn="1" w:lastColumn="1" w:noHBand="0" w:noVBand="0"/>
      </w:tblPr>
      <w:tblGrid>
        <w:gridCol w:w="1314"/>
        <w:gridCol w:w="1321"/>
        <w:gridCol w:w="1614"/>
        <w:gridCol w:w="1761"/>
      </w:tblGrid>
      <w:tr w:rsidR="00E977E7" w:rsidRPr="0061750B" w:rsidTr="00CD4D9B">
        <w:trPr>
          <w:trHeight w:hRule="exact" w:val="964"/>
          <w:jc w:val="center"/>
        </w:trPr>
        <w:tc>
          <w:tcPr>
            <w:tcW w:w="1314" w:type="dxa"/>
            <w:tcBorders>
              <w:top w:val="single" w:sz="5" w:space="0" w:color="000000"/>
              <w:left w:val="single" w:sz="5" w:space="0" w:color="000000"/>
              <w:bottom w:val="single" w:sz="5" w:space="0" w:color="000000"/>
              <w:right w:val="single" w:sz="5" w:space="0" w:color="000000"/>
            </w:tcBorders>
          </w:tcPr>
          <w:p w:rsidR="00E977E7" w:rsidRPr="00CD4D9B" w:rsidRDefault="005F7B7B" w:rsidP="00CD4D9B">
            <w:pPr>
              <w:spacing w:after="0" w:line="240" w:lineRule="auto"/>
              <w:rPr>
                <w:rFonts w:ascii="Times New Roman" w:eastAsia="Times New Roman" w:hAnsi="Times New Roman" w:cs="Times New Roman"/>
                <w:sz w:val="18"/>
                <w:lang w:val="en-US"/>
              </w:rPr>
            </w:pPr>
            <w:r w:rsidRPr="00CD4D9B">
              <w:rPr>
                <w:rFonts w:ascii="Times New Roman" w:hAnsi="Times New Roman" w:cs="Times New Roman"/>
                <w:sz w:val="18"/>
                <w:lang w:val="en-US"/>
              </w:rPr>
              <w:br/>
            </w:r>
          </w:p>
          <w:p w:rsidR="00E977E7" w:rsidRPr="00CD4D9B" w:rsidRDefault="005F7B7B" w:rsidP="00CD4D9B">
            <w:pPr>
              <w:spacing w:after="0" w:line="240" w:lineRule="auto"/>
              <w:rPr>
                <w:rFonts w:ascii="Times New Roman" w:eastAsia="Times New Roman" w:hAnsi="Times New Roman" w:cs="Times New Roman"/>
                <w:sz w:val="18"/>
                <w:lang w:val="en-US"/>
              </w:rPr>
            </w:pPr>
            <w:r w:rsidRPr="00CD4D9B">
              <w:rPr>
                <w:rFonts w:ascii="Times New Roman" w:hAnsi="Times New Roman" w:cs="Times New Roman"/>
                <w:sz w:val="18"/>
                <w:lang w:val="en-US"/>
              </w:rPr>
              <w:t>The amount of flavonoid name</w:t>
            </w:r>
          </w:p>
        </w:tc>
        <w:tc>
          <w:tcPr>
            <w:tcW w:w="1321" w:type="dxa"/>
            <w:tcBorders>
              <w:top w:val="single" w:sz="5" w:space="0" w:color="000000"/>
              <w:left w:val="single" w:sz="5" w:space="0" w:color="000000"/>
              <w:bottom w:val="single" w:sz="5" w:space="0" w:color="000000"/>
              <w:right w:val="single" w:sz="5" w:space="0" w:color="000000"/>
            </w:tcBorders>
          </w:tcPr>
          <w:p w:rsidR="00E977E7" w:rsidRPr="00CD4D9B" w:rsidRDefault="005F7B7B" w:rsidP="00CD4D9B">
            <w:pPr>
              <w:spacing w:after="0" w:line="240" w:lineRule="auto"/>
              <w:rPr>
                <w:rFonts w:ascii="Times New Roman" w:eastAsia="Times New Roman" w:hAnsi="Times New Roman" w:cs="Times New Roman"/>
                <w:sz w:val="18"/>
                <w:lang w:val="en-US"/>
              </w:rPr>
            </w:pPr>
            <w:r w:rsidRPr="00CD4D9B">
              <w:rPr>
                <w:rFonts w:ascii="Times New Roman" w:hAnsi="Times New Roman" w:cs="Times New Roman"/>
                <w:sz w:val="18"/>
                <w:lang w:val="en-US"/>
              </w:rPr>
              <w:t>The value of R</w:t>
            </w:r>
            <w:r w:rsidRPr="004472B3">
              <w:rPr>
                <w:rFonts w:ascii="Times New Roman" w:hAnsi="Times New Roman" w:cs="Times New Roman"/>
                <w:sz w:val="18"/>
                <w:vertAlign w:val="subscript"/>
                <w:lang w:val="en-US"/>
              </w:rPr>
              <w:t>f</w:t>
            </w:r>
            <w:r w:rsidRPr="00CD4D9B">
              <w:rPr>
                <w:rFonts w:ascii="Times New Roman" w:hAnsi="Times New Roman" w:cs="Times New Roman"/>
                <w:sz w:val="18"/>
                <w:lang w:val="en-US"/>
              </w:rPr>
              <w:t xml:space="preserve"> standards</w:t>
            </w:r>
            <w:r w:rsidRPr="00CD4D9B">
              <w:rPr>
                <w:rFonts w:ascii="Times New Roman" w:hAnsi="Times New Roman" w:cs="Times New Roman"/>
                <w:sz w:val="18"/>
                <w:lang w:val="en-US"/>
              </w:rPr>
              <w:br/>
            </w:r>
          </w:p>
        </w:tc>
        <w:tc>
          <w:tcPr>
            <w:tcW w:w="1614" w:type="dxa"/>
            <w:tcBorders>
              <w:top w:val="single" w:sz="5" w:space="0" w:color="000000"/>
              <w:left w:val="single" w:sz="5" w:space="0" w:color="000000"/>
              <w:bottom w:val="single" w:sz="5" w:space="0" w:color="000000"/>
              <w:right w:val="single" w:sz="5" w:space="0" w:color="000000"/>
            </w:tcBorders>
          </w:tcPr>
          <w:p w:rsidR="00E977E7" w:rsidRPr="00CD4D9B" w:rsidRDefault="005F7B7B" w:rsidP="00CD4D9B">
            <w:pPr>
              <w:tabs>
                <w:tab w:val="left" w:pos="144"/>
              </w:tabs>
              <w:spacing w:after="0" w:line="240" w:lineRule="auto"/>
              <w:rPr>
                <w:rFonts w:ascii="Times New Roman" w:eastAsia="Times New Roman" w:hAnsi="Times New Roman" w:cs="Times New Roman"/>
                <w:sz w:val="18"/>
                <w:lang w:val="en-US"/>
              </w:rPr>
            </w:pPr>
            <w:r w:rsidRPr="00CD4D9B">
              <w:rPr>
                <w:rFonts w:ascii="Times New Roman" w:hAnsi="Times New Roman" w:cs="Times New Roman"/>
                <w:sz w:val="18"/>
                <w:lang w:val="en-US"/>
              </w:rPr>
              <w:t>R</w:t>
            </w:r>
            <w:r w:rsidRPr="004472B3">
              <w:rPr>
                <w:rFonts w:ascii="Times New Roman" w:hAnsi="Times New Roman" w:cs="Times New Roman"/>
                <w:sz w:val="18"/>
                <w:vertAlign w:val="subscript"/>
                <w:lang w:val="en-US"/>
              </w:rPr>
              <w:t xml:space="preserve">f </w:t>
            </w:r>
            <w:r w:rsidRPr="00CD4D9B">
              <w:rPr>
                <w:rFonts w:ascii="Times New Roman" w:hAnsi="Times New Roman" w:cs="Times New Roman"/>
                <w:sz w:val="18"/>
                <w:lang w:val="en-US"/>
              </w:rPr>
              <w:t>(manifestation of ammonia vapors)</w:t>
            </w:r>
          </w:p>
        </w:tc>
        <w:tc>
          <w:tcPr>
            <w:tcW w:w="1761" w:type="dxa"/>
            <w:tcBorders>
              <w:top w:val="single" w:sz="5" w:space="0" w:color="000000"/>
              <w:left w:val="single" w:sz="5" w:space="0" w:color="000000"/>
              <w:bottom w:val="single" w:sz="5" w:space="0" w:color="000000"/>
              <w:right w:val="single" w:sz="5" w:space="0" w:color="000000"/>
            </w:tcBorders>
          </w:tcPr>
          <w:p w:rsidR="00E977E7" w:rsidRPr="00CD4D9B" w:rsidRDefault="005F7B7B" w:rsidP="00CD4D9B">
            <w:pPr>
              <w:tabs>
                <w:tab w:val="left" w:pos="1126"/>
                <w:tab w:val="left" w:pos="1663"/>
              </w:tabs>
              <w:spacing w:after="0" w:line="240" w:lineRule="auto"/>
              <w:rPr>
                <w:rFonts w:ascii="Times New Roman" w:eastAsia="Times New Roman" w:hAnsi="Times New Roman" w:cs="Times New Roman"/>
                <w:sz w:val="18"/>
                <w:lang w:val="en-US"/>
              </w:rPr>
            </w:pPr>
            <w:r w:rsidRPr="00CD4D9B">
              <w:rPr>
                <w:rFonts w:ascii="Times New Roman" w:hAnsi="Times New Roman" w:cs="Times New Roman"/>
                <w:sz w:val="18"/>
                <w:lang w:val="en-US"/>
              </w:rPr>
              <w:t>The value of R</w:t>
            </w:r>
            <w:r w:rsidRPr="004472B3">
              <w:rPr>
                <w:rFonts w:ascii="Times New Roman" w:hAnsi="Times New Roman" w:cs="Times New Roman"/>
                <w:sz w:val="18"/>
                <w:vertAlign w:val="subscript"/>
                <w:lang w:val="en-US"/>
              </w:rPr>
              <w:t>f</w:t>
            </w:r>
            <w:r w:rsidRPr="00CD4D9B">
              <w:rPr>
                <w:rFonts w:ascii="Times New Roman" w:hAnsi="Times New Roman" w:cs="Times New Roman"/>
                <w:sz w:val="18"/>
                <w:lang w:val="en-US"/>
              </w:rPr>
              <w:t xml:space="preserve"> (manifestation of diazotized sulfanilic acid)</w:t>
            </w:r>
          </w:p>
        </w:tc>
      </w:tr>
      <w:tr w:rsidR="00E977E7" w:rsidRPr="00CD4D9B" w:rsidTr="00CD4D9B">
        <w:trPr>
          <w:trHeight w:hRule="exact" w:val="227"/>
          <w:jc w:val="center"/>
        </w:trPr>
        <w:tc>
          <w:tcPr>
            <w:tcW w:w="1314" w:type="dxa"/>
            <w:tcBorders>
              <w:top w:val="single" w:sz="5" w:space="0" w:color="000000"/>
              <w:left w:val="single" w:sz="5" w:space="0" w:color="000000"/>
              <w:bottom w:val="single" w:sz="5" w:space="0" w:color="000000"/>
              <w:right w:val="single" w:sz="5" w:space="0" w:color="000000"/>
            </w:tcBorders>
          </w:tcPr>
          <w:p w:rsidR="00E977E7" w:rsidRPr="00CD4D9B" w:rsidRDefault="005F7B7B" w:rsidP="00CD4D9B">
            <w:pPr>
              <w:spacing w:after="0" w:line="240" w:lineRule="auto"/>
              <w:rPr>
                <w:rFonts w:ascii="Times New Roman" w:eastAsia="Times New Roman" w:hAnsi="Times New Roman" w:cs="Times New Roman"/>
                <w:sz w:val="18"/>
                <w:lang w:val="en-US"/>
              </w:rPr>
            </w:pPr>
            <w:r w:rsidRPr="00CD4D9B">
              <w:rPr>
                <w:rFonts w:ascii="Times New Roman" w:hAnsi="Times New Roman" w:cs="Times New Roman"/>
                <w:sz w:val="18"/>
              </w:rPr>
              <w:t>Quercetin</w:t>
            </w:r>
          </w:p>
        </w:tc>
        <w:tc>
          <w:tcPr>
            <w:tcW w:w="1321"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Times New Roman" w:hAnsi="Times New Roman" w:cs="Times New Roman"/>
                <w:sz w:val="18"/>
                <w:lang w:val="en-US"/>
              </w:rPr>
            </w:pPr>
            <w:r w:rsidRPr="00CD4D9B">
              <w:rPr>
                <w:rFonts w:ascii="Times New Roman" w:eastAsia="Times New Roman" w:hAnsi="Times New Roman" w:cs="Times New Roman"/>
                <w:spacing w:val="-1"/>
                <w:sz w:val="18"/>
                <w:lang w:val="en-US"/>
              </w:rPr>
              <w:t>0,82±0,01</w:t>
            </w:r>
          </w:p>
        </w:tc>
        <w:tc>
          <w:tcPr>
            <w:tcW w:w="1614"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Calibri" w:hAnsi="Times New Roman" w:cs="Times New Roman"/>
                <w:sz w:val="18"/>
                <w:lang w:val="en-US"/>
              </w:rPr>
            </w:pPr>
          </w:p>
        </w:tc>
        <w:tc>
          <w:tcPr>
            <w:tcW w:w="1761"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Calibri" w:hAnsi="Times New Roman" w:cs="Times New Roman"/>
                <w:sz w:val="18"/>
                <w:lang w:val="en-US"/>
              </w:rPr>
            </w:pPr>
          </w:p>
        </w:tc>
      </w:tr>
      <w:tr w:rsidR="00E977E7" w:rsidRPr="00CD4D9B" w:rsidTr="00CD4D9B">
        <w:trPr>
          <w:trHeight w:hRule="exact" w:val="227"/>
          <w:jc w:val="center"/>
        </w:trPr>
        <w:tc>
          <w:tcPr>
            <w:tcW w:w="1314" w:type="dxa"/>
            <w:tcBorders>
              <w:top w:val="single" w:sz="5" w:space="0" w:color="000000"/>
              <w:left w:val="single" w:sz="5" w:space="0" w:color="000000"/>
              <w:bottom w:val="single" w:sz="5" w:space="0" w:color="000000"/>
              <w:right w:val="single" w:sz="5" w:space="0" w:color="000000"/>
            </w:tcBorders>
          </w:tcPr>
          <w:p w:rsidR="00E977E7" w:rsidRPr="00CD4D9B" w:rsidRDefault="005F7B7B" w:rsidP="00CD4D9B">
            <w:pPr>
              <w:spacing w:after="0" w:line="240" w:lineRule="auto"/>
              <w:rPr>
                <w:rFonts w:ascii="Times New Roman" w:eastAsia="Times New Roman" w:hAnsi="Times New Roman" w:cs="Times New Roman"/>
                <w:sz w:val="18"/>
                <w:lang w:val="en-US"/>
              </w:rPr>
            </w:pPr>
            <w:r w:rsidRPr="00CD4D9B">
              <w:rPr>
                <w:rFonts w:ascii="Times New Roman" w:hAnsi="Times New Roman" w:cs="Times New Roman"/>
                <w:sz w:val="18"/>
              </w:rPr>
              <w:t>Rutin</w:t>
            </w:r>
          </w:p>
        </w:tc>
        <w:tc>
          <w:tcPr>
            <w:tcW w:w="1321"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Times New Roman" w:hAnsi="Times New Roman" w:cs="Times New Roman"/>
                <w:sz w:val="18"/>
                <w:lang w:val="en-US"/>
              </w:rPr>
            </w:pPr>
            <w:r w:rsidRPr="00CD4D9B">
              <w:rPr>
                <w:rFonts w:ascii="Times New Roman" w:eastAsia="Times New Roman" w:hAnsi="Times New Roman" w:cs="Times New Roman"/>
                <w:spacing w:val="-1"/>
                <w:sz w:val="18"/>
                <w:lang w:val="en-US"/>
              </w:rPr>
              <w:t>0,49±0,01</w:t>
            </w:r>
          </w:p>
        </w:tc>
        <w:tc>
          <w:tcPr>
            <w:tcW w:w="1614"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Calibri" w:hAnsi="Times New Roman" w:cs="Times New Roman"/>
                <w:sz w:val="18"/>
                <w:lang w:val="en-US"/>
              </w:rPr>
            </w:pPr>
          </w:p>
        </w:tc>
        <w:tc>
          <w:tcPr>
            <w:tcW w:w="1761"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Calibri" w:hAnsi="Times New Roman" w:cs="Times New Roman"/>
                <w:sz w:val="18"/>
                <w:lang w:val="en-US"/>
              </w:rPr>
            </w:pPr>
          </w:p>
        </w:tc>
      </w:tr>
      <w:tr w:rsidR="00E977E7" w:rsidRPr="00CD4D9B" w:rsidTr="00CD4D9B">
        <w:trPr>
          <w:trHeight w:hRule="exact" w:val="227"/>
          <w:jc w:val="center"/>
        </w:trPr>
        <w:tc>
          <w:tcPr>
            <w:tcW w:w="1314" w:type="dxa"/>
            <w:tcBorders>
              <w:top w:val="single" w:sz="5" w:space="0" w:color="000000"/>
              <w:left w:val="single" w:sz="5" w:space="0" w:color="000000"/>
              <w:bottom w:val="single" w:sz="5" w:space="0" w:color="000000"/>
              <w:right w:val="single" w:sz="5" w:space="0" w:color="000000"/>
            </w:tcBorders>
          </w:tcPr>
          <w:p w:rsidR="00E977E7" w:rsidRPr="00CD4D9B" w:rsidRDefault="005F7B7B" w:rsidP="00CD4D9B">
            <w:pPr>
              <w:spacing w:after="0" w:line="240" w:lineRule="auto"/>
              <w:rPr>
                <w:rFonts w:ascii="Times New Roman" w:eastAsia="Times New Roman" w:hAnsi="Times New Roman" w:cs="Times New Roman"/>
                <w:sz w:val="18"/>
                <w:lang w:val="en-US"/>
              </w:rPr>
            </w:pPr>
            <w:r w:rsidRPr="00CD4D9B">
              <w:rPr>
                <w:rFonts w:ascii="Times New Roman" w:hAnsi="Times New Roman" w:cs="Times New Roman"/>
                <w:sz w:val="18"/>
              </w:rPr>
              <w:t>Naringin</w:t>
            </w:r>
          </w:p>
        </w:tc>
        <w:tc>
          <w:tcPr>
            <w:tcW w:w="1321"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Times New Roman" w:hAnsi="Times New Roman" w:cs="Times New Roman"/>
                <w:sz w:val="18"/>
                <w:lang w:val="en-US"/>
              </w:rPr>
            </w:pPr>
            <w:r w:rsidRPr="00CD4D9B">
              <w:rPr>
                <w:rFonts w:ascii="Times New Roman" w:eastAsia="Times New Roman" w:hAnsi="Times New Roman" w:cs="Times New Roman"/>
                <w:spacing w:val="-1"/>
                <w:sz w:val="18"/>
                <w:lang w:val="en-US"/>
              </w:rPr>
              <w:t>0,52±0,01</w:t>
            </w:r>
          </w:p>
        </w:tc>
        <w:tc>
          <w:tcPr>
            <w:tcW w:w="1614"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Calibri" w:hAnsi="Times New Roman" w:cs="Times New Roman"/>
                <w:sz w:val="18"/>
                <w:lang w:val="en-US"/>
              </w:rPr>
            </w:pPr>
          </w:p>
        </w:tc>
        <w:tc>
          <w:tcPr>
            <w:tcW w:w="1761"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Calibri" w:hAnsi="Times New Roman" w:cs="Times New Roman"/>
                <w:sz w:val="18"/>
                <w:lang w:val="en-US"/>
              </w:rPr>
            </w:pPr>
          </w:p>
        </w:tc>
      </w:tr>
      <w:tr w:rsidR="00E977E7" w:rsidRPr="00CD4D9B" w:rsidTr="00CD4D9B">
        <w:trPr>
          <w:trHeight w:hRule="exact" w:val="227"/>
          <w:jc w:val="center"/>
        </w:trPr>
        <w:tc>
          <w:tcPr>
            <w:tcW w:w="1314" w:type="dxa"/>
            <w:tcBorders>
              <w:top w:val="single" w:sz="5" w:space="0" w:color="000000"/>
              <w:left w:val="single" w:sz="5" w:space="0" w:color="000000"/>
              <w:bottom w:val="single" w:sz="5" w:space="0" w:color="000000"/>
              <w:right w:val="single" w:sz="5" w:space="0" w:color="000000"/>
            </w:tcBorders>
          </w:tcPr>
          <w:p w:rsidR="00E977E7" w:rsidRPr="00CD4D9B" w:rsidRDefault="005F7B7B" w:rsidP="00CD4D9B">
            <w:pPr>
              <w:spacing w:after="0" w:line="240" w:lineRule="auto"/>
              <w:rPr>
                <w:rFonts w:ascii="Times New Roman" w:eastAsia="Times New Roman" w:hAnsi="Times New Roman" w:cs="Times New Roman"/>
                <w:sz w:val="18"/>
                <w:lang w:val="en-US"/>
              </w:rPr>
            </w:pPr>
            <w:r w:rsidRPr="00CD4D9B">
              <w:rPr>
                <w:rFonts w:ascii="Times New Roman" w:hAnsi="Times New Roman" w:cs="Times New Roman"/>
                <w:sz w:val="18"/>
              </w:rPr>
              <w:t>Catechins</w:t>
            </w:r>
          </w:p>
        </w:tc>
        <w:tc>
          <w:tcPr>
            <w:tcW w:w="1321"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Times New Roman" w:hAnsi="Times New Roman" w:cs="Times New Roman"/>
                <w:sz w:val="18"/>
                <w:lang w:val="en-US"/>
              </w:rPr>
            </w:pPr>
            <w:r w:rsidRPr="00CD4D9B">
              <w:rPr>
                <w:rFonts w:ascii="Times New Roman" w:eastAsia="Times New Roman" w:hAnsi="Times New Roman" w:cs="Times New Roman"/>
                <w:spacing w:val="-1"/>
                <w:sz w:val="18"/>
                <w:lang w:val="en-US"/>
              </w:rPr>
              <w:t>0,79±0,01</w:t>
            </w:r>
          </w:p>
        </w:tc>
        <w:tc>
          <w:tcPr>
            <w:tcW w:w="1614"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Calibri" w:hAnsi="Times New Roman" w:cs="Times New Roman"/>
                <w:sz w:val="18"/>
                <w:lang w:val="en-US"/>
              </w:rPr>
            </w:pPr>
          </w:p>
        </w:tc>
        <w:tc>
          <w:tcPr>
            <w:tcW w:w="1761"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Calibri" w:hAnsi="Times New Roman" w:cs="Times New Roman"/>
                <w:sz w:val="18"/>
                <w:lang w:val="en-US"/>
              </w:rPr>
            </w:pPr>
          </w:p>
        </w:tc>
      </w:tr>
      <w:tr w:rsidR="00E977E7" w:rsidRPr="00CD4D9B" w:rsidTr="00CD4D9B">
        <w:trPr>
          <w:trHeight w:hRule="exact" w:val="227"/>
          <w:jc w:val="center"/>
        </w:trPr>
        <w:tc>
          <w:tcPr>
            <w:tcW w:w="1314" w:type="dxa"/>
            <w:tcBorders>
              <w:top w:val="single" w:sz="5" w:space="0" w:color="000000"/>
              <w:left w:val="single" w:sz="5" w:space="0" w:color="000000"/>
              <w:bottom w:val="single" w:sz="5" w:space="0" w:color="000000"/>
              <w:right w:val="single" w:sz="5" w:space="0" w:color="000000"/>
            </w:tcBorders>
          </w:tcPr>
          <w:p w:rsidR="00E977E7" w:rsidRPr="00CD4D9B" w:rsidRDefault="005F7B7B" w:rsidP="00CD4D9B">
            <w:pPr>
              <w:spacing w:after="0" w:line="240" w:lineRule="auto"/>
              <w:rPr>
                <w:rFonts w:ascii="Times New Roman" w:eastAsia="Times New Roman" w:hAnsi="Times New Roman" w:cs="Times New Roman"/>
                <w:sz w:val="18"/>
                <w:lang w:val="en-US"/>
              </w:rPr>
            </w:pPr>
            <w:r w:rsidRPr="00CD4D9B">
              <w:rPr>
                <w:rFonts w:ascii="Times New Roman" w:hAnsi="Times New Roman" w:cs="Times New Roman"/>
                <w:sz w:val="18"/>
              </w:rPr>
              <w:t>other</w:t>
            </w:r>
          </w:p>
        </w:tc>
        <w:tc>
          <w:tcPr>
            <w:tcW w:w="1321"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Calibri" w:hAnsi="Times New Roman" w:cs="Times New Roman"/>
                <w:sz w:val="18"/>
                <w:lang w:val="en-US"/>
              </w:rPr>
            </w:pPr>
          </w:p>
        </w:tc>
        <w:tc>
          <w:tcPr>
            <w:tcW w:w="1614"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Calibri" w:hAnsi="Times New Roman" w:cs="Times New Roman"/>
                <w:sz w:val="18"/>
                <w:lang w:val="en-US"/>
              </w:rPr>
            </w:pPr>
          </w:p>
        </w:tc>
        <w:tc>
          <w:tcPr>
            <w:tcW w:w="1761" w:type="dxa"/>
            <w:tcBorders>
              <w:top w:val="single" w:sz="5" w:space="0" w:color="000000"/>
              <w:left w:val="single" w:sz="5" w:space="0" w:color="000000"/>
              <w:bottom w:val="single" w:sz="5" w:space="0" w:color="000000"/>
              <w:right w:val="single" w:sz="5" w:space="0" w:color="000000"/>
            </w:tcBorders>
          </w:tcPr>
          <w:p w:rsidR="00E977E7" w:rsidRPr="00CD4D9B" w:rsidRDefault="00E977E7" w:rsidP="00CD4D9B">
            <w:pPr>
              <w:spacing w:after="0" w:line="240" w:lineRule="auto"/>
              <w:rPr>
                <w:rFonts w:ascii="Times New Roman" w:eastAsia="Calibri" w:hAnsi="Times New Roman" w:cs="Times New Roman"/>
                <w:sz w:val="18"/>
                <w:lang w:val="en-US"/>
              </w:rPr>
            </w:pPr>
          </w:p>
        </w:tc>
      </w:tr>
    </w:tbl>
    <w:p w:rsidR="005F7B7B" w:rsidRPr="00DB7999" w:rsidRDefault="005F7B7B" w:rsidP="00E83A77">
      <w:pPr>
        <w:spacing w:after="0" w:line="240" w:lineRule="auto"/>
        <w:ind w:firstLine="397"/>
        <w:jc w:val="both"/>
        <w:rPr>
          <w:rFonts w:ascii="Times New Roman" w:eastAsia="Times New Roman" w:hAnsi="Times New Roman" w:cs="Times New Roman"/>
          <w:spacing w:val="-1"/>
          <w:lang w:val="en-US"/>
        </w:rPr>
      </w:pPr>
    </w:p>
    <w:p w:rsidR="005F7B7B" w:rsidRPr="00DB7999" w:rsidRDefault="005F7B7B"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It concludes that the qualitative composition of the mixture </w:t>
      </w:r>
      <w:r w:rsidR="004472B3">
        <w:rPr>
          <w:rFonts w:ascii="Times New Roman" w:hAnsi="Times New Roman" w:cs="Times New Roman"/>
          <w:lang w:val="en-US"/>
        </w:rPr>
        <w:t xml:space="preserve">can be </w:t>
      </w:r>
      <w:r w:rsidRPr="00DB7999">
        <w:rPr>
          <w:rFonts w:ascii="Times New Roman" w:hAnsi="Times New Roman" w:cs="Times New Roman"/>
          <w:lang w:val="en-US"/>
        </w:rPr>
        <w:t xml:space="preserve">analyzed on the basis of the </w:t>
      </w:r>
      <w:r w:rsidR="004472B3" w:rsidRPr="00DB7999">
        <w:rPr>
          <w:rFonts w:ascii="Times New Roman" w:hAnsi="Times New Roman" w:cs="Times New Roman"/>
          <w:lang w:val="en-US"/>
        </w:rPr>
        <w:t xml:space="preserve">obtained </w:t>
      </w:r>
      <w:r w:rsidRPr="00DB7999">
        <w:rPr>
          <w:rFonts w:ascii="Times New Roman" w:hAnsi="Times New Roman" w:cs="Times New Roman"/>
          <w:lang w:val="en-US"/>
        </w:rPr>
        <w:t>data.</w:t>
      </w:r>
    </w:p>
    <w:p w:rsidR="004472B3" w:rsidRDefault="004472B3" w:rsidP="00E83A77">
      <w:pPr>
        <w:spacing w:after="0" w:line="240" w:lineRule="auto"/>
        <w:ind w:firstLine="397"/>
        <w:jc w:val="both"/>
        <w:rPr>
          <w:rFonts w:ascii="Times New Roman" w:hAnsi="Times New Roman" w:cs="Times New Roman"/>
          <w:lang w:val="en-US"/>
        </w:rPr>
      </w:pPr>
      <w:r w:rsidRPr="004472B3">
        <w:rPr>
          <w:rFonts w:ascii="Times New Roman" w:hAnsi="Times New Roman" w:cs="Times New Roman"/>
          <w:lang w:val="en-US"/>
        </w:rPr>
        <w:t xml:space="preserve">9. The calculation of chromatographic parameters using video-densitometry </w:t>
      </w:r>
    </w:p>
    <w:p w:rsidR="005F7B7B" w:rsidRPr="00DB7999" w:rsidRDefault="005F7B7B"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Semi-quantitative determination of the </w:t>
      </w:r>
      <w:r w:rsidR="004472B3" w:rsidRPr="00DB7999">
        <w:rPr>
          <w:rFonts w:ascii="Times New Roman" w:hAnsi="Times New Roman" w:cs="Times New Roman"/>
          <w:lang w:val="en-US"/>
        </w:rPr>
        <w:t xml:space="preserve">flavonoids </w:t>
      </w:r>
      <w:r w:rsidR="004472B3">
        <w:rPr>
          <w:rFonts w:ascii="Times New Roman" w:hAnsi="Times New Roman" w:cs="Times New Roman"/>
          <w:lang w:val="en-US"/>
        </w:rPr>
        <w:t>content</w:t>
      </w:r>
      <w:r w:rsidRPr="00DB7999">
        <w:rPr>
          <w:rFonts w:ascii="Times New Roman" w:hAnsi="Times New Roman" w:cs="Times New Roman"/>
          <w:lang w:val="en-US"/>
        </w:rPr>
        <w:t xml:space="preserve">. This stage of operation is performed using the </w:t>
      </w:r>
      <w:r w:rsidR="004472B3" w:rsidRPr="00DB7999">
        <w:rPr>
          <w:rFonts w:ascii="Times New Roman" w:hAnsi="Times New Roman" w:cs="Times New Roman"/>
          <w:lang w:val="en-US"/>
        </w:rPr>
        <w:t>«Sorbfil Videodensitometr»</w:t>
      </w:r>
      <w:r w:rsidR="004472B3">
        <w:rPr>
          <w:rFonts w:ascii="Times New Roman" w:hAnsi="Times New Roman" w:cs="Times New Roman"/>
          <w:lang w:val="en-US"/>
        </w:rPr>
        <w:t xml:space="preserve"> </w:t>
      </w:r>
      <w:r w:rsidR="004472B3" w:rsidRPr="00DB7999">
        <w:rPr>
          <w:rFonts w:ascii="Times New Roman" w:hAnsi="Times New Roman" w:cs="Times New Roman"/>
          <w:lang w:val="en-US"/>
        </w:rPr>
        <w:t>software</w:t>
      </w:r>
      <w:r w:rsidR="004472B3">
        <w:rPr>
          <w:rFonts w:ascii="Times New Roman" w:hAnsi="Times New Roman" w:cs="Times New Roman"/>
          <w:lang w:val="kk-KZ"/>
        </w:rPr>
        <w:t xml:space="preserve"> </w:t>
      </w:r>
      <w:r w:rsidR="004472B3" w:rsidRPr="00DB7999">
        <w:rPr>
          <w:rFonts w:ascii="Times New Roman" w:hAnsi="Times New Roman" w:cs="Times New Roman"/>
          <w:lang w:val="en-US"/>
        </w:rPr>
        <w:t>and</w:t>
      </w:r>
      <w:r w:rsidR="004472B3">
        <w:rPr>
          <w:rFonts w:ascii="Times New Roman" w:hAnsi="Times New Roman" w:cs="Times New Roman"/>
          <w:lang w:val="en-US"/>
        </w:rPr>
        <w:t xml:space="preserve"> </w:t>
      </w:r>
      <w:r w:rsidRPr="00DB7999">
        <w:rPr>
          <w:rFonts w:ascii="Times New Roman" w:hAnsi="Times New Roman" w:cs="Times New Roman"/>
          <w:lang w:val="en-US"/>
        </w:rPr>
        <w:t>a flatbed scanner.</w:t>
      </w:r>
    </w:p>
    <w:p w:rsidR="005F7B7B" w:rsidRPr="00DB7999" w:rsidRDefault="005F7B7B"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Densitometer-based flatbed scanner does not require changes to existing TLC methods and can process any plate with </w:t>
      </w:r>
      <w:r w:rsidR="004472B3" w:rsidRPr="00DB7999">
        <w:rPr>
          <w:rFonts w:ascii="Times New Roman" w:hAnsi="Times New Roman" w:cs="Times New Roman"/>
          <w:lang w:val="en-US"/>
        </w:rPr>
        <w:t xml:space="preserve">visualized </w:t>
      </w:r>
      <w:r w:rsidRPr="00DB7999">
        <w:rPr>
          <w:rFonts w:ascii="Times New Roman" w:hAnsi="Times New Roman" w:cs="Times New Roman"/>
          <w:lang w:val="en-US"/>
        </w:rPr>
        <w:t>spots. Densitometer "Sorbfil" allows to produce two types of quantitative calculations:</w:t>
      </w:r>
    </w:p>
    <w:p w:rsidR="00A84581" w:rsidRPr="00690875" w:rsidRDefault="005F7B7B" w:rsidP="00690875">
      <w:pPr>
        <w:pStyle w:val="a3"/>
        <w:numPr>
          <w:ilvl w:val="1"/>
          <w:numId w:val="44"/>
        </w:numPr>
        <w:spacing w:after="0" w:line="240" w:lineRule="auto"/>
        <w:ind w:left="709" w:hanging="283"/>
        <w:jc w:val="both"/>
        <w:rPr>
          <w:rFonts w:ascii="Times New Roman" w:hAnsi="Times New Roman" w:cs="Times New Roman"/>
          <w:lang w:val="en-US"/>
        </w:rPr>
      </w:pPr>
      <w:r w:rsidRPr="00690875">
        <w:rPr>
          <w:rFonts w:ascii="Times New Roman" w:hAnsi="Times New Roman" w:cs="Times New Roman"/>
          <w:lang w:val="en-US"/>
        </w:rPr>
        <w:t>Calculation of the content of analytes in the mixture (expressed in percentage); It can be carried out using internal normalization method.</w:t>
      </w:r>
    </w:p>
    <w:p w:rsidR="005F7B7B" w:rsidRPr="00690875" w:rsidRDefault="005F7B7B" w:rsidP="00690875">
      <w:pPr>
        <w:pStyle w:val="a3"/>
        <w:numPr>
          <w:ilvl w:val="1"/>
          <w:numId w:val="44"/>
        </w:numPr>
        <w:spacing w:after="0" w:line="240" w:lineRule="auto"/>
        <w:ind w:left="709" w:hanging="283"/>
        <w:jc w:val="both"/>
        <w:rPr>
          <w:rFonts w:ascii="Times New Roman" w:hAnsi="Times New Roman" w:cs="Times New Roman"/>
          <w:lang w:val="en-US"/>
        </w:rPr>
      </w:pPr>
      <w:r w:rsidRPr="00690875">
        <w:rPr>
          <w:rFonts w:ascii="Times New Roman" w:hAnsi="Times New Roman" w:cs="Times New Roman"/>
          <w:lang w:val="en-US"/>
        </w:rPr>
        <w:t xml:space="preserve">Calculation of the </w:t>
      </w:r>
      <w:r w:rsidR="004472B3" w:rsidRPr="00690875">
        <w:rPr>
          <w:rFonts w:ascii="Times New Roman" w:hAnsi="Times New Roman" w:cs="Times New Roman"/>
          <w:lang w:val="en-US"/>
        </w:rPr>
        <w:t xml:space="preserve">substance </w:t>
      </w:r>
      <w:r w:rsidR="004472B3">
        <w:rPr>
          <w:rFonts w:ascii="Times New Roman" w:hAnsi="Times New Roman" w:cs="Times New Roman"/>
          <w:lang w:val="en-US"/>
        </w:rPr>
        <w:t xml:space="preserve">concentration </w:t>
      </w:r>
      <w:r w:rsidRPr="00690875">
        <w:rPr>
          <w:rFonts w:ascii="Times New Roman" w:hAnsi="Times New Roman" w:cs="Times New Roman"/>
          <w:lang w:val="en-US"/>
        </w:rPr>
        <w:t>in the sample. The mai</w:t>
      </w:r>
      <w:r w:rsidR="004472B3">
        <w:rPr>
          <w:rFonts w:ascii="Times New Roman" w:hAnsi="Times New Roman" w:cs="Times New Roman"/>
          <w:lang w:val="en-US"/>
        </w:rPr>
        <w:t>n stages of the determination</w:t>
      </w:r>
      <w:r w:rsidRPr="00690875">
        <w:rPr>
          <w:rFonts w:ascii="Times New Roman" w:hAnsi="Times New Roman" w:cs="Times New Roman"/>
          <w:lang w:val="en-US"/>
        </w:rPr>
        <w:t>:</w:t>
      </w:r>
    </w:p>
    <w:p w:rsidR="00A84581" w:rsidRPr="00DB7999" w:rsidRDefault="005F7B7B"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a) Calculation of the tracks. The calculation starts with the layout of the chromatogram - placement of the starting line, front and track boundaries. To do this, use the user's guide to the program «Sorbfil Videodensitometr». </w:t>
      </w:r>
      <w:r w:rsidR="00954B75" w:rsidRPr="00DB7999">
        <w:rPr>
          <w:rFonts w:ascii="Times New Roman" w:hAnsi="Times New Roman" w:cs="Times New Roman"/>
          <w:lang w:val="en-US"/>
        </w:rPr>
        <w:t>Track</w:t>
      </w:r>
      <w:r w:rsidRPr="00DB7999">
        <w:rPr>
          <w:rFonts w:ascii="Times New Roman" w:hAnsi="Times New Roman" w:cs="Times New Roman"/>
          <w:lang w:val="en-US"/>
        </w:rPr>
        <w:t xml:space="preserve"> results of the calculation are the analog curve, which peaks correspond to the intensity and width of the track spots.</w:t>
      </w:r>
    </w:p>
    <w:p w:rsidR="005F7B7B" w:rsidRPr="00DB7999" w:rsidRDefault="005F7B7B"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Calculation of the track after setting the sensitivity threshold. The sensitivity threshold is chosen at 10% of the maximum intensit</w:t>
      </w:r>
      <w:r w:rsidR="00690875">
        <w:rPr>
          <w:rFonts w:ascii="Times New Roman" w:hAnsi="Times New Roman" w:cs="Times New Roman"/>
          <w:lang w:val="en-US"/>
        </w:rPr>
        <w:t xml:space="preserve">y of the chromatographic peaks. </w:t>
      </w:r>
      <w:r w:rsidRPr="00DB7999">
        <w:rPr>
          <w:rFonts w:ascii="Times New Roman" w:hAnsi="Times New Roman" w:cs="Times New Roman"/>
          <w:lang w:val="en-US"/>
        </w:rPr>
        <w:t xml:space="preserve">When </w:t>
      </w:r>
      <w:r w:rsidR="004472B3">
        <w:rPr>
          <w:rFonts w:ascii="Times New Roman" w:hAnsi="Times New Roman" w:cs="Times New Roman"/>
          <w:lang w:val="en-US"/>
        </w:rPr>
        <w:t xml:space="preserve">working with </w:t>
      </w:r>
      <w:r w:rsidRPr="00DB7999">
        <w:rPr>
          <w:rFonts w:ascii="Times New Roman" w:hAnsi="Times New Roman" w:cs="Times New Roman"/>
          <w:lang w:val="en-US"/>
        </w:rPr>
        <w:t>the chromatogram</w:t>
      </w:r>
      <w:r w:rsidR="004472B3">
        <w:rPr>
          <w:rFonts w:ascii="Times New Roman" w:hAnsi="Times New Roman" w:cs="Times New Roman"/>
          <w:lang w:val="en-US"/>
        </w:rPr>
        <w:t>s</w:t>
      </w:r>
      <w:r w:rsidRPr="00DB7999">
        <w:rPr>
          <w:rFonts w:ascii="Times New Roman" w:hAnsi="Times New Roman" w:cs="Times New Roman"/>
          <w:lang w:val="en-US"/>
        </w:rPr>
        <w:t xml:space="preserve"> </w:t>
      </w:r>
      <w:r w:rsidR="004472B3">
        <w:rPr>
          <w:rFonts w:ascii="Times New Roman" w:hAnsi="Times New Roman" w:cs="Times New Roman"/>
          <w:lang w:val="en-US"/>
        </w:rPr>
        <w:t xml:space="preserve">it </w:t>
      </w:r>
      <w:r w:rsidRPr="00DB7999">
        <w:rPr>
          <w:rFonts w:ascii="Times New Roman" w:hAnsi="Times New Roman" w:cs="Times New Roman"/>
          <w:lang w:val="en-US"/>
        </w:rPr>
        <w:t>is possible to install 4 image smoothing modes (without smoothing</w:t>
      </w:r>
      <w:r w:rsidR="004472B3">
        <w:rPr>
          <w:rFonts w:ascii="Times New Roman" w:hAnsi="Times New Roman" w:cs="Times New Roman"/>
          <w:lang w:val="en-US"/>
        </w:rPr>
        <w:t>,</w:t>
      </w:r>
      <w:r w:rsidRPr="00DB7999">
        <w:rPr>
          <w:rFonts w:ascii="Times New Roman" w:hAnsi="Times New Roman" w:cs="Times New Roman"/>
          <w:lang w:val="en-US"/>
        </w:rPr>
        <w:t xml:space="preserve"> smoothing </w:t>
      </w:r>
      <w:r w:rsidR="004472B3">
        <w:rPr>
          <w:rFonts w:ascii="Times New Roman" w:hAnsi="Times New Roman" w:cs="Times New Roman"/>
          <w:lang w:val="en-US"/>
        </w:rPr>
        <w:t>by</w:t>
      </w:r>
      <w:r w:rsidR="004472B3" w:rsidRPr="00DB7999">
        <w:rPr>
          <w:rFonts w:ascii="Times New Roman" w:hAnsi="Times New Roman" w:cs="Times New Roman"/>
          <w:lang w:val="en-US"/>
        </w:rPr>
        <w:t xml:space="preserve"> </w:t>
      </w:r>
      <w:r w:rsidRPr="00DB7999">
        <w:rPr>
          <w:rFonts w:ascii="Times New Roman" w:hAnsi="Times New Roman" w:cs="Times New Roman"/>
          <w:lang w:val="en-US"/>
        </w:rPr>
        <w:t xml:space="preserve">3, 5, 7 points). Depending on the </w:t>
      </w:r>
      <w:r w:rsidRPr="00DB7999">
        <w:rPr>
          <w:rFonts w:ascii="Times New Roman" w:hAnsi="Times New Roman" w:cs="Times New Roman"/>
          <w:lang w:val="en-US"/>
        </w:rPr>
        <w:lastRenderedPageBreak/>
        <w:t>quality of the chromatogram smooth</w:t>
      </w:r>
      <w:r w:rsidR="00692598">
        <w:rPr>
          <w:rFonts w:ascii="Times New Roman" w:hAnsi="Times New Roman" w:cs="Times New Roman"/>
          <w:lang w:val="en-US"/>
        </w:rPr>
        <w:t>ing carried as directed by the instructor</w:t>
      </w:r>
      <w:r w:rsidRPr="00DB7999">
        <w:rPr>
          <w:rFonts w:ascii="Times New Roman" w:hAnsi="Times New Roman" w:cs="Times New Roman"/>
          <w:lang w:val="en-US"/>
        </w:rPr>
        <w:t>.</w:t>
      </w:r>
      <w:r w:rsidR="00692598">
        <w:rPr>
          <w:rFonts w:ascii="Times New Roman" w:hAnsi="Times New Roman" w:cs="Times New Roman"/>
          <w:lang w:val="en-US"/>
        </w:rPr>
        <w:t xml:space="preserve"> </w:t>
      </w:r>
      <w:r w:rsidRPr="00DB7999">
        <w:rPr>
          <w:rFonts w:ascii="Times New Roman" w:hAnsi="Times New Roman" w:cs="Times New Roman"/>
          <w:lang w:val="en-US"/>
        </w:rPr>
        <w:t>Then</w:t>
      </w:r>
      <w:r w:rsidR="00692598">
        <w:rPr>
          <w:rFonts w:ascii="Times New Roman" w:hAnsi="Times New Roman" w:cs="Times New Roman"/>
          <w:lang w:val="en-US"/>
        </w:rPr>
        <w:t xml:space="preserve"> carry out</w:t>
      </w:r>
      <w:r w:rsidRPr="00DB7999">
        <w:rPr>
          <w:rFonts w:ascii="Times New Roman" w:hAnsi="Times New Roman" w:cs="Times New Roman"/>
          <w:lang w:val="en-US"/>
        </w:rPr>
        <w:t xml:space="preserve"> filtration of the baseline noise;</w:t>
      </w:r>
    </w:p>
    <w:p w:rsidR="005F7B7B" w:rsidRPr="00DB7999" w:rsidRDefault="005F7B7B"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b) qualitative analysis of the </w:t>
      </w:r>
      <w:r w:rsidR="00692598" w:rsidRPr="00DB7999">
        <w:rPr>
          <w:rFonts w:ascii="Times New Roman" w:hAnsi="Times New Roman" w:cs="Times New Roman"/>
          <w:lang w:val="en-US"/>
        </w:rPr>
        <w:t xml:space="preserve">analyzed mixture </w:t>
      </w:r>
      <w:r w:rsidR="00692598">
        <w:rPr>
          <w:rFonts w:ascii="Times New Roman" w:hAnsi="Times New Roman" w:cs="Times New Roman"/>
          <w:lang w:val="en-US"/>
        </w:rPr>
        <w:t>contents</w:t>
      </w:r>
      <w:r w:rsidRPr="00DB7999">
        <w:rPr>
          <w:rFonts w:ascii="Times New Roman" w:hAnsi="Times New Roman" w:cs="Times New Roman"/>
          <w:lang w:val="en-US"/>
        </w:rPr>
        <w:t>, and quantification by internal normalization. Results</w:t>
      </w:r>
      <w:r w:rsidR="00692598">
        <w:rPr>
          <w:rFonts w:ascii="Times New Roman" w:hAnsi="Times New Roman" w:cs="Times New Roman"/>
          <w:lang w:val="en-US"/>
        </w:rPr>
        <w:t xml:space="preserve"> of</w:t>
      </w:r>
      <w:r w:rsidRPr="00DB7999">
        <w:rPr>
          <w:rFonts w:ascii="Times New Roman" w:hAnsi="Times New Roman" w:cs="Times New Roman"/>
          <w:lang w:val="en-US"/>
        </w:rPr>
        <w:t xml:space="preserve"> track calculation </w:t>
      </w:r>
      <w:r w:rsidR="00692598">
        <w:rPr>
          <w:rFonts w:ascii="Times New Roman" w:hAnsi="Times New Roman" w:cs="Times New Roman"/>
          <w:lang w:val="en-US"/>
        </w:rPr>
        <w:t>give in Exel format in</w:t>
      </w:r>
      <w:r w:rsidRPr="00DB7999">
        <w:rPr>
          <w:rFonts w:ascii="Times New Roman" w:hAnsi="Times New Roman" w:cs="Times New Roman"/>
          <w:lang w:val="en-US"/>
        </w:rPr>
        <w:t xml:space="preserve"> the program, indicating </w:t>
      </w:r>
      <w:r w:rsidR="00692598" w:rsidRPr="00DB7999">
        <w:rPr>
          <w:rFonts w:ascii="Times New Roman" w:hAnsi="Times New Roman" w:cs="Times New Roman"/>
          <w:lang w:val="en-US"/>
        </w:rPr>
        <w:t>R</w:t>
      </w:r>
      <w:r w:rsidR="00692598" w:rsidRPr="00692598">
        <w:rPr>
          <w:rFonts w:ascii="Times New Roman" w:hAnsi="Times New Roman" w:cs="Times New Roman"/>
          <w:vertAlign w:val="subscript"/>
          <w:lang w:val="en-US"/>
        </w:rPr>
        <w:t>f</w:t>
      </w:r>
      <w:r w:rsidR="00692598" w:rsidRPr="00DB7999">
        <w:rPr>
          <w:rFonts w:ascii="Times New Roman" w:hAnsi="Times New Roman" w:cs="Times New Roman"/>
          <w:lang w:val="en-US"/>
        </w:rPr>
        <w:t xml:space="preserve"> </w:t>
      </w:r>
      <w:r w:rsidRPr="00DB7999">
        <w:rPr>
          <w:rFonts w:ascii="Times New Roman" w:hAnsi="Times New Roman" w:cs="Times New Roman"/>
          <w:lang w:val="en-US"/>
        </w:rPr>
        <w:t>quantities, spot area (S), the percentage of substances in the area of all spots (S%), height (H), the percentage of the material in</w:t>
      </w:r>
      <w:r w:rsidR="00692598">
        <w:rPr>
          <w:rFonts w:ascii="Times New Roman" w:hAnsi="Times New Roman" w:cs="Times New Roman"/>
          <w:lang w:val="en-US"/>
        </w:rPr>
        <w:t xml:space="preserve"> </w:t>
      </w:r>
      <w:r w:rsidRPr="00DB7999">
        <w:rPr>
          <w:rFonts w:ascii="Times New Roman" w:hAnsi="Times New Roman" w:cs="Times New Roman"/>
          <w:lang w:val="en-US"/>
        </w:rPr>
        <w:t xml:space="preserve">% </w:t>
      </w:r>
      <w:r w:rsidR="00692598">
        <w:rPr>
          <w:rFonts w:ascii="Times New Roman" w:hAnsi="Times New Roman" w:cs="Times New Roman"/>
          <w:lang w:val="en-US"/>
        </w:rPr>
        <w:t xml:space="preserve">by </w:t>
      </w:r>
      <w:r w:rsidR="00692598" w:rsidRPr="00DB7999">
        <w:rPr>
          <w:rFonts w:ascii="Times New Roman" w:hAnsi="Times New Roman" w:cs="Times New Roman"/>
          <w:lang w:val="en-US"/>
        </w:rPr>
        <w:t xml:space="preserve">bands </w:t>
      </w:r>
      <w:r w:rsidRPr="00DB7999">
        <w:rPr>
          <w:rFonts w:ascii="Times New Roman" w:hAnsi="Times New Roman" w:cs="Times New Roman"/>
          <w:lang w:val="en-US"/>
        </w:rPr>
        <w:t>height to analog chromatogr</w:t>
      </w:r>
      <w:r w:rsidR="00DC4309">
        <w:rPr>
          <w:rFonts w:ascii="Times New Roman" w:hAnsi="Times New Roman" w:cs="Times New Roman"/>
          <w:lang w:val="en-US"/>
        </w:rPr>
        <w:t>am</w:t>
      </w:r>
      <w:r w:rsidRPr="00DB7999">
        <w:rPr>
          <w:rFonts w:ascii="Times New Roman" w:hAnsi="Times New Roman" w:cs="Times New Roman"/>
          <w:lang w:val="en-US"/>
        </w:rPr>
        <w:t>.</w:t>
      </w:r>
    </w:p>
    <w:p w:rsidR="005F7B7B" w:rsidRPr="00DB7999" w:rsidRDefault="005F7B7B"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c) quantifying the routine method of calibration curve. To calculate the amount of analyte in the sample according to this method all chromatography steps were performed similarly to those described previously. </w:t>
      </w:r>
      <w:r w:rsidR="00692598">
        <w:rPr>
          <w:rFonts w:ascii="Times New Roman" w:hAnsi="Times New Roman" w:cs="Times New Roman"/>
          <w:lang w:val="en-US"/>
        </w:rPr>
        <w:t xml:space="preserve">Carry out </w:t>
      </w:r>
      <w:r w:rsidRPr="00DB7999">
        <w:rPr>
          <w:rFonts w:ascii="Times New Roman" w:hAnsi="Times New Roman" w:cs="Times New Roman"/>
          <w:lang w:val="en-US"/>
        </w:rPr>
        <w:t>chromatography</w:t>
      </w:r>
      <w:r w:rsidR="00692598">
        <w:rPr>
          <w:rFonts w:ascii="Times New Roman" w:hAnsi="Times New Roman" w:cs="Times New Roman"/>
          <w:lang w:val="en-US"/>
        </w:rPr>
        <w:t xml:space="preserve"> of</w:t>
      </w:r>
      <w:r w:rsidRPr="00DB7999">
        <w:rPr>
          <w:rFonts w:ascii="Times New Roman" w:hAnsi="Times New Roman" w:cs="Times New Roman"/>
          <w:lang w:val="en-US"/>
        </w:rPr>
        <w:t xml:space="preserve"> 5 standard</w:t>
      </w:r>
      <w:r w:rsidR="00692598">
        <w:rPr>
          <w:rFonts w:ascii="Times New Roman" w:hAnsi="Times New Roman" w:cs="Times New Roman"/>
          <w:lang w:val="en-US"/>
        </w:rPr>
        <w:t xml:space="preserve"> samples with concentrations </w:t>
      </w:r>
      <w:r w:rsidRPr="00DB7999">
        <w:rPr>
          <w:rFonts w:ascii="Times New Roman" w:hAnsi="Times New Roman" w:cs="Times New Roman"/>
          <w:lang w:val="en-US"/>
        </w:rPr>
        <w:t>0.5; 1.0; 1.5; 2.5; 4.0 mg / cm</w:t>
      </w:r>
      <w:r w:rsidRPr="00690875">
        <w:rPr>
          <w:rFonts w:ascii="Times New Roman" w:hAnsi="Times New Roman" w:cs="Times New Roman"/>
          <w:vertAlign w:val="superscript"/>
          <w:lang w:val="en-US"/>
        </w:rPr>
        <w:t>3</w:t>
      </w:r>
      <w:r w:rsidRPr="00DB7999">
        <w:rPr>
          <w:rFonts w:ascii="Times New Roman" w:hAnsi="Times New Roman" w:cs="Times New Roman"/>
          <w:lang w:val="en-US"/>
        </w:rPr>
        <w:t xml:space="preserve"> and build the calibration curve for the S and H values, depending on the content of the substance in the sample. According to the calibration curve determine the content of rutin in the sample.</w:t>
      </w:r>
    </w:p>
    <w:p w:rsidR="00E977E7" w:rsidRPr="00DB7999" w:rsidRDefault="005F7B7B" w:rsidP="00E83A77">
      <w:pPr>
        <w:spacing w:after="0" w:line="240" w:lineRule="auto"/>
        <w:ind w:firstLine="397"/>
        <w:jc w:val="both"/>
        <w:rPr>
          <w:rFonts w:ascii="Times New Roman" w:eastAsia="Times New Roman" w:hAnsi="Times New Roman" w:cs="Times New Roman"/>
          <w:lang w:val="en-US"/>
        </w:rPr>
      </w:pPr>
      <w:r w:rsidRPr="00DB7999">
        <w:rPr>
          <w:rFonts w:ascii="Times New Roman" w:hAnsi="Times New Roman" w:cs="Times New Roman"/>
          <w:lang w:val="en-US"/>
        </w:rPr>
        <w:t>Results ar</w:t>
      </w:r>
      <w:r w:rsidR="00DC4309">
        <w:rPr>
          <w:rFonts w:ascii="Times New Roman" w:hAnsi="Times New Roman" w:cs="Times New Roman"/>
          <w:lang w:val="en-US"/>
        </w:rPr>
        <w:t>e provided in the summary Table</w:t>
      </w:r>
      <w:r w:rsidRPr="00DB7999">
        <w:rPr>
          <w:rFonts w:ascii="Times New Roman" w:hAnsi="Times New Roman" w:cs="Times New Roman"/>
          <w:lang w:val="en-US"/>
        </w:rPr>
        <w:t xml:space="preserve"> </w:t>
      </w:r>
      <w:r w:rsidR="00F934FD">
        <w:rPr>
          <w:rFonts w:ascii="Times New Roman" w:hAnsi="Times New Roman" w:cs="Times New Roman"/>
          <w:lang w:val="en-US"/>
        </w:rPr>
        <w:t>6</w:t>
      </w:r>
      <w:r w:rsidRPr="00DC4309">
        <w:rPr>
          <w:rFonts w:ascii="Times New Roman" w:hAnsi="Times New Roman" w:cs="Times New Roman"/>
          <w:lang w:val="en-US"/>
        </w:rPr>
        <w:t>.</w:t>
      </w:r>
    </w:p>
    <w:p w:rsidR="00E977E7" w:rsidRPr="00DB7999" w:rsidRDefault="00E977E7" w:rsidP="00E83A77">
      <w:pPr>
        <w:spacing w:after="0" w:line="240" w:lineRule="auto"/>
        <w:ind w:firstLine="397"/>
        <w:rPr>
          <w:rFonts w:ascii="Times New Roman" w:eastAsia="Times New Roman" w:hAnsi="Times New Roman" w:cs="Times New Roman"/>
          <w:spacing w:val="-1"/>
          <w:lang w:val="en-US"/>
        </w:rPr>
      </w:pPr>
    </w:p>
    <w:p w:rsidR="00690875" w:rsidRPr="00F934FD" w:rsidRDefault="001801A9" w:rsidP="00690875">
      <w:pPr>
        <w:spacing w:after="0" w:line="240" w:lineRule="auto"/>
        <w:jc w:val="right"/>
        <w:rPr>
          <w:rStyle w:val="shorttext"/>
          <w:rFonts w:ascii="Times New Roman" w:hAnsi="Times New Roman" w:cs="Times New Roman"/>
          <w:i/>
          <w:sz w:val="18"/>
          <w:lang w:val="en-US"/>
        </w:rPr>
      </w:pPr>
      <w:r>
        <w:rPr>
          <w:rStyle w:val="shorttext"/>
          <w:rFonts w:ascii="Times New Roman" w:hAnsi="Times New Roman" w:cs="Times New Roman"/>
          <w:i/>
          <w:sz w:val="18"/>
        </w:rPr>
        <w:t xml:space="preserve">Table </w:t>
      </w:r>
      <w:r w:rsidR="00F934FD">
        <w:rPr>
          <w:rStyle w:val="shorttext"/>
          <w:rFonts w:ascii="Times New Roman" w:hAnsi="Times New Roman" w:cs="Times New Roman"/>
          <w:i/>
          <w:sz w:val="18"/>
          <w:lang w:val="en-US"/>
        </w:rPr>
        <w:t>6</w:t>
      </w:r>
    </w:p>
    <w:p w:rsidR="005F7B7B" w:rsidRPr="00690875" w:rsidRDefault="005F7B7B" w:rsidP="00690875">
      <w:pPr>
        <w:spacing w:after="0" w:line="240" w:lineRule="auto"/>
        <w:jc w:val="center"/>
        <w:rPr>
          <w:rStyle w:val="shorttext"/>
          <w:rFonts w:ascii="Times New Roman" w:hAnsi="Times New Roman" w:cs="Times New Roman"/>
          <w:b/>
          <w:sz w:val="18"/>
        </w:rPr>
      </w:pPr>
      <w:r w:rsidRPr="00690875">
        <w:rPr>
          <w:rStyle w:val="shorttext"/>
          <w:rFonts w:ascii="Times New Roman" w:hAnsi="Times New Roman" w:cs="Times New Roman"/>
          <w:b/>
          <w:sz w:val="18"/>
        </w:rPr>
        <w:t>Contents of phospholipids</w:t>
      </w:r>
    </w:p>
    <w:p w:rsidR="005F7B7B" w:rsidRPr="00690875" w:rsidRDefault="005F7B7B" w:rsidP="00690875">
      <w:pPr>
        <w:spacing w:after="0" w:line="240" w:lineRule="auto"/>
        <w:rPr>
          <w:rFonts w:ascii="Times New Roman" w:eastAsia="Times New Roman" w:hAnsi="Times New Roman" w:cs="Times New Roman"/>
          <w:spacing w:val="-1"/>
          <w:sz w:val="18"/>
          <w:lang w:val="en-US"/>
        </w:rPr>
      </w:pPr>
    </w:p>
    <w:tbl>
      <w:tblPr>
        <w:tblW w:w="5767" w:type="dxa"/>
        <w:jc w:val="center"/>
        <w:tblLayout w:type="fixed"/>
        <w:tblCellMar>
          <w:left w:w="0" w:type="dxa"/>
          <w:right w:w="0" w:type="dxa"/>
        </w:tblCellMar>
        <w:tblLook w:val="01E0" w:firstRow="1" w:lastRow="1" w:firstColumn="1" w:lastColumn="1" w:noHBand="0" w:noVBand="0"/>
      </w:tblPr>
      <w:tblGrid>
        <w:gridCol w:w="1312"/>
        <w:gridCol w:w="1380"/>
        <w:gridCol w:w="1465"/>
        <w:gridCol w:w="1610"/>
      </w:tblGrid>
      <w:tr w:rsidR="00E977E7" w:rsidRPr="00E53DE1" w:rsidTr="00690875">
        <w:trPr>
          <w:trHeight w:hRule="exact" w:val="405"/>
          <w:jc w:val="center"/>
        </w:trPr>
        <w:tc>
          <w:tcPr>
            <w:tcW w:w="1312"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Times New Roman" w:eastAsia="Times New Roman" w:hAnsi="Times New Roman" w:cs="Times New Roman"/>
                <w:sz w:val="18"/>
                <w:lang w:val="en-US"/>
              </w:rPr>
            </w:pPr>
            <w:r w:rsidRPr="00690875">
              <w:rPr>
                <w:rFonts w:ascii="Times New Roman" w:eastAsia="Times New Roman" w:hAnsi="Times New Roman" w:cs="Times New Roman"/>
                <w:sz w:val="18"/>
                <w:lang w:val="en-US"/>
              </w:rPr>
              <w:t>№</w:t>
            </w:r>
          </w:p>
        </w:tc>
        <w:tc>
          <w:tcPr>
            <w:tcW w:w="1380" w:type="dxa"/>
            <w:tcBorders>
              <w:top w:val="single" w:sz="5" w:space="0" w:color="000000"/>
              <w:left w:val="single" w:sz="5" w:space="0" w:color="000000"/>
              <w:bottom w:val="single" w:sz="5" w:space="0" w:color="000000"/>
              <w:right w:val="single" w:sz="5" w:space="0" w:color="000000"/>
            </w:tcBorders>
          </w:tcPr>
          <w:p w:rsidR="00E977E7" w:rsidRPr="00E53DE1" w:rsidRDefault="00E977E7" w:rsidP="00E53DE1">
            <w:pPr>
              <w:spacing w:after="0" w:line="240" w:lineRule="auto"/>
              <w:rPr>
                <w:rFonts w:ascii="Times New Roman" w:eastAsia="Times New Roman" w:hAnsi="Times New Roman" w:cs="Times New Roman"/>
                <w:sz w:val="18"/>
                <w:vertAlign w:val="superscript"/>
                <w:lang w:val="kk-KZ"/>
              </w:rPr>
            </w:pPr>
            <w:r w:rsidRPr="00690875">
              <w:rPr>
                <w:rFonts w:ascii="Times New Roman" w:eastAsia="Calibri" w:hAnsi="Times New Roman" w:cs="Times New Roman"/>
                <w:spacing w:val="-1"/>
                <w:sz w:val="18"/>
                <w:lang w:val="en-US"/>
              </w:rPr>
              <w:t>С,</w:t>
            </w:r>
            <w:r w:rsidRPr="00690875">
              <w:rPr>
                <w:rFonts w:ascii="Times New Roman" w:eastAsia="Calibri" w:hAnsi="Times New Roman" w:cs="Times New Roman"/>
                <w:sz w:val="18"/>
                <w:lang w:val="en-US"/>
              </w:rPr>
              <w:t xml:space="preserve"> </w:t>
            </w:r>
            <w:r w:rsidR="00E53DE1">
              <w:rPr>
                <w:rFonts w:ascii="Times New Roman" w:eastAsia="Calibri" w:hAnsi="Times New Roman" w:cs="Times New Roman"/>
                <w:spacing w:val="-1"/>
                <w:sz w:val="18"/>
                <w:lang w:val="en-US"/>
              </w:rPr>
              <w:t>mcg/cm</w:t>
            </w:r>
            <w:r w:rsidR="00E53DE1">
              <w:rPr>
                <w:rFonts w:ascii="Times New Roman" w:eastAsia="Calibri" w:hAnsi="Times New Roman" w:cs="Times New Roman"/>
                <w:spacing w:val="-1"/>
                <w:sz w:val="18"/>
                <w:vertAlign w:val="superscript"/>
                <w:lang w:val="en-US"/>
              </w:rPr>
              <w:t>3</w:t>
            </w:r>
          </w:p>
        </w:tc>
        <w:tc>
          <w:tcPr>
            <w:tcW w:w="1465" w:type="dxa"/>
            <w:tcBorders>
              <w:top w:val="single" w:sz="5" w:space="0" w:color="000000"/>
              <w:left w:val="single" w:sz="5" w:space="0" w:color="000000"/>
              <w:bottom w:val="single" w:sz="5" w:space="0" w:color="000000"/>
              <w:right w:val="single" w:sz="5" w:space="0" w:color="000000"/>
            </w:tcBorders>
          </w:tcPr>
          <w:p w:rsidR="00E977E7" w:rsidRPr="00690875" w:rsidRDefault="00E977E7" w:rsidP="00E53DE1">
            <w:pPr>
              <w:spacing w:after="0" w:line="240" w:lineRule="auto"/>
              <w:rPr>
                <w:rFonts w:ascii="Times New Roman" w:eastAsia="Times New Roman" w:hAnsi="Times New Roman" w:cs="Times New Roman"/>
                <w:sz w:val="18"/>
                <w:lang w:val="en-US"/>
              </w:rPr>
            </w:pPr>
            <w:r w:rsidRPr="00690875">
              <w:rPr>
                <w:rFonts w:ascii="Times New Roman" w:eastAsia="Calibri" w:hAnsi="Times New Roman" w:cs="Times New Roman"/>
                <w:spacing w:val="-1"/>
                <w:sz w:val="18"/>
                <w:lang w:val="en-US"/>
              </w:rPr>
              <w:t xml:space="preserve">S, </w:t>
            </w:r>
            <w:r w:rsidR="00E53DE1">
              <w:rPr>
                <w:rFonts w:ascii="Times New Roman" w:eastAsia="Calibri" w:hAnsi="Times New Roman" w:cs="Times New Roman"/>
                <w:spacing w:val="-1"/>
                <w:sz w:val="18"/>
                <w:lang w:val="en-US"/>
              </w:rPr>
              <w:t>rel. un. ar.</w:t>
            </w:r>
          </w:p>
        </w:tc>
        <w:tc>
          <w:tcPr>
            <w:tcW w:w="1610" w:type="dxa"/>
            <w:tcBorders>
              <w:top w:val="single" w:sz="5" w:space="0" w:color="000000"/>
              <w:left w:val="single" w:sz="5" w:space="0" w:color="000000"/>
              <w:bottom w:val="single" w:sz="5" w:space="0" w:color="000000"/>
              <w:right w:val="single" w:sz="5" w:space="0" w:color="000000"/>
            </w:tcBorders>
          </w:tcPr>
          <w:p w:rsidR="00E977E7" w:rsidRPr="00690875" w:rsidRDefault="00E977E7" w:rsidP="00E53DE1">
            <w:pPr>
              <w:spacing w:after="0" w:line="240" w:lineRule="auto"/>
              <w:rPr>
                <w:rFonts w:ascii="Times New Roman" w:eastAsia="Times New Roman" w:hAnsi="Times New Roman" w:cs="Times New Roman"/>
                <w:sz w:val="18"/>
                <w:lang w:val="en-US"/>
              </w:rPr>
            </w:pPr>
            <w:r w:rsidRPr="00690875">
              <w:rPr>
                <w:rFonts w:ascii="Times New Roman" w:eastAsia="Calibri" w:hAnsi="Times New Roman" w:cs="Times New Roman"/>
                <w:spacing w:val="-1"/>
                <w:sz w:val="18"/>
                <w:lang w:val="en-US"/>
              </w:rPr>
              <w:t>H,</w:t>
            </w:r>
            <w:r w:rsidRPr="00690875">
              <w:rPr>
                <w:rFonts w:ascii="Times New Roman" w:eastAsia="Calibri" w:hAnsi="Times New Roman" w:cs="Times New Roman"/>
                <w:spacing w:val="-2"/>
                <w:sz w:val="18"/>
                <w:lang w:val="en-US"/>
              </w:rPr>
              <w:t xml:space="preserve"> </w:t>
            </w:r>
            <w:r w:rsidR="00E53DE1">
              <w:rPr>
                <w:rFonts w:ascii="Times New Roman" w:eastAsia="Calibri" w:hAnsi="Times New Roman" w:cs="Times New Roman"/>
                <w:spacing w:val="-1"/>
                <w:sz w:val="18"/>
                <w:lang w:val="en-US"/>
              </w:rPr>
              <w:t>rel. un.</w:t>
            </w:r>
          </w:p>
        </w:tc>
      </w:tr>
      <w:tr w:rsidR="00E977E7" w:rsidRPr="00E53DE1" w:rsidTr="00690875">
        <w:trPr>
          <w:trHeight w:val="20"/>
          <w:jc w:val="center"/>
        </w:trPr>
        <w:tc>
          <w:tcPr>
            <w:tcW w:w="1312"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Times New Roman" w:eastAsia="Times New Roman" w:hAnsi="Times New Roman" w:cs="Times New Roman"/>
                <w:sz w:val="18"/>
                <w:lang w:val="en-US"/>
              </w:rPr>
            </w:pPr>
            <w:r w:rsidRPr="00690875">
              <w:rPr>
                <w:rFonts w:ascii="Times New Roman" w:eastAsia="Calibri" w:hAnsi="Calibri" w:cs="Times New Roman"/>
                <w:sz w:val="18"/>
                <w:lang w:val="en-US"/>
              </w:rPr>
              <w:t>1</w:t>
            </w:r>
          </w:p>
        </w:tc>
        <w:tc>
          <w:tcPr>
            <w:tcW w:w="138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465"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61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r>
      <w:tr w:rsidR="00E977E7" w:rsidRPr="00E53DE1" w:rsidTr="00690875">
        <w:trPr>
          <w:trHeight w:val="20"/>
          <w:jc w:val="center"/>
        </w:trPr>
        <w:tc>
          <w:tcPr>
            <w:tcW w:w="1312"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Times New Roman" w:eastAsia="Times New Roman" w:hAnsi="Times New Roman" w:cs="Times New Roman"/>
                <w:sz w:val="18"/>
                <w:lang w:val="en-US"/>
              </w:rPr>
            </w:pPr>
            <w:r w:rsidRPr="00690875">
              <w:rPr>
                <w:rFonts w:ascii="Times New Roman" w:eastAsia="Calibri" w:hAnsi="Calibri" w:cs="Times New Roman"/>
                <w:sz w:val="18"/>
                <w:lang w:val="en-US"/>
              </w:rPr>
              <w:t>2</w:t>
            </w:r>
          </w:p>
        </w:tc>
        <w:tc>
          <w:tcPr>
            <w:tcW w:w="138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465"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61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r>
      <w:tr w:rsidR="00E977E7" w:rsidRPr="00E53DE1" w:rsidTr="00690875">
        <w:trPr>
          <w:trHeight w:val="20"/>
          <w:jc w:val="center"/>
        </w:trPr>
        <w:tc>
          <w:tcPr>
            <w:tcW w:w="1312"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Times New Roman" w:eastAsia="Times New Roman" w:hAnsi="Times New Roman" w:cs="Times New Roman"/>
                <w:sz w:val="18"/>
                <w:lang w:val="en-US"/>
              </w:rPr>
            </w:pPr>
            <w:r w:rsidRPr="00690875">
              <w:rPr>
                <w:rFonts w:ascii="Times New Roman" w:eastAsia="Calibri" w:hAnsi="Calibri" w:cs="Times New Roman"/>
                <w:sz w:val="18"/>
                <w:lang w:val="en-US"/>
              </w:rPr>
              <w:t>3</w:t>
            </w:r>
          </w:p>
        </w:tc>
        <w:tc>
          <w:tcPr>
            <w:tcW w:w="138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465"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61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r>
      <w:tr w:rsidR="00E977E7" w:rsidRPr="00E53DE1" w:rsidTr="00690875">
        <w:trPr>
          <w:trHeight w:val="20"/>
          <w:jc w:val="center"/>
        </w:trPr>
        <w:tc>
          <w:tcPr>
            <w:tcW w:w="1312"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Times New Roman" w:eastAsia="Times New Roman" w:hAnsi="Times New Roman" w:cs="Times New Roman"/>
                <w:sz w:val="18"/>
                <w:lang w:val="en-US"/>
              </w:rPr>
            </w:pPr>
            <w:r w:rsidRPr="00690875">
              <w:rPr>
                <w:rFonts w:ascii="Times New Roman" w:eastAsia="Calibri" w:hAnsi="Calibri" w:cs="Times New Roman"/>
                <w:sz w:val="18"/>
                <w:lang w:val="en-US"/>
              </w:rPr>
              <w:t>4</w:t>
            </w:r>
          </w:p>
        </w:tc>
        <w:tc>
          <w:tcPr>
            <w:tcW w:w="138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465"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61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r>
      <w:tr w:rsidR="00E977E7" w:rsidRPr="00E53DE1" w:rsidTr="00690875">
        <w:trPr>
          <w:trHeight w:val="20"/>
          <w:jc w:val="center"/>
        </w:trPr>
        <w:tc>
          <w:tcPr>
            <w:tcW w:w="1312"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Times New Roman" w:eastAsia="Times New Roman" w:hAnsi="Times New Roman" w:cs="Times New Roman"/>
                <w:sz w:val="18"/>
                <w:lang w:val="en-US"/>
              </w:rPr>
            </w:pPr>
            <w:r w:rsidRPr="00690875">
              <w:rPr>
                <w:rFonts w:ascii="Times New Roman" w:eastAsia="Calibri" w:hAnsi="Calibri" w:cs="Times New Roman"/>
                <w:sz w:val="18"/>
                <w:lang w:val="en-US"/>
              </w:rPr>
              <w:t>5</w:t>
            </w:r>
          </w:p>
        </w:tc>
        <w:tc>
          <w:tcPr>
            <w:tcW w:w="138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465"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61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r>
      <w:tr w:rsidR="00E977E7" w:rsidRPr="00E53DE1" w:rsidTr="00690875">
        <w:trPr>
          <w:trHeight w:val="20"/>
          <w:jc w:val="center"/>
        </w:trPr>
        <w:tc>
          <w:tcPr>
            <w:tcW w:w="1312"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Times New Roman" w:eastAsia="Times New Roman" w:hAnsi="Times New Roman" w:cs="Times New Roman"/>
                <w:sz w:val="18"/>
                <w:lang w:val="en-US"/>
              </w:rPr>
            </w:pPr>
            <w:r w:rsidRPr="00690875">
              <w:rPr>
                <w:rFonts w:ascii="Times New Roman" w:eastAsia="Calibri" w:hAnsi="Times New Roman" w:cs="Times New Roman"/>
                <w:sz w:val="18"/>
                <w:lang w:val="en-US"/>
              </w:rPr>
              <w:t>х</w:t>
            </w:r>
          </w:p>
        </w:tc>
        <w:tc>
          <w:tcPr>
            <w:tcW w:w="138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465"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c>
          <w:tcPr>
            <w:tcW w:w="1610" w:type="dxa"/>
            <w:tcBorders>
              <w:top w:val="single" w:sz="5" w:space="0" w:color="000000"/>
              <w:left w:val="single" w:sz="5" w:space="0" w:color="000000"/>
              <w:bottom w:val="single" w:sz="5" w:space="0" w:color="000000"/>
              <w:right w:val="single" w:sz="5" w:space="0" w:color="000000"/>
            </w:tcBorders>
          </w:tcPr>
          <w:p w:rsidR="00E977E7" w:rsidRPr="00690875" w:rsidRDefault="00E977E7" w:rsidP="00690875">
            <w:pPr>
              <w:spacing w:after="0" w:line="240" w:lineRule="auto"/>
              <w:rPr>
                <w:rFonts w:ascii="Calibri" w:eastAsia="Calibri" w:hAnsi="Calibri" w:cs="Times New Roman"/>
                <w:sz w:val="18"/>
                <w:lang w:val="en-US"/>
              </w:rPr>
            </w:pPr>
          </w:p>
        </w:tc>
      </w:tr>
    </w:tbl>
    <w:p w:rsidR="00E977E7" w:rsidRPr="00DB7999" w:rsidRDefault="00E977E7" w:rsidP="00E83A77">
      <w:pPr>
        <w:spacing w:after="0" w:line="240" w:lineRule="auto"/>
        <w:ind w:firstLine="397"/>
        <w:rPr>
          <w:rFonts w:ascii="Times New Roman" w:eastAsia="Times New Roman" w:hAnsi="Times New Roman" w:cs="Times New Roman"/>
          <w:lang w:val="en-US"/>
        </w:rPr>
      </w:pPr>
    </w:p>
    <w:p w:rsidR="00690875" w:rsidRDefault="008E53AB" w:rsidP="008E53AB">
      <w:pPr>
        <w:spacing w:after="0" w:line="240" w:lineRule="auto"/>
        <w:ind w:firstLine="397"/>
        <w:jc w:val="both"/>
        <w:rPr>
          <w:lang w:val="en-US"/>
        </w:rPr>
      </w:pPr>
      <w:r>
        <w:rPr>
          <w:rFonts w:ascii="Times New Roman" w:hAnsi="Times New Roman" w:cs="Times New Roman"/>
          <w:lang w:val="en-US"/>
        </w:rPr>
        <w:t xml:space="preserve">In conclusion for </w:t>
      </w:r>
      <w:r w:rsidR="00162D1A" w:rsidRPr="00DB7999">
        <w:rPr>
          <w:rFonts w:ascii="Times New Roman" w:hAnsi="Times New Roman" w:cs="Times New Roman"/>
          <w:lang w:val="en-US"/>
        </w:rPr>
        <w:t xml:space="preserve">the work </w:t>
      </w:r>
      <w:r>
        <w:rPr>
          <w:rFonts w:ascii="Times New Roman" w:hAnsi="Times New Roman" w:cs="Times New Roman"/>
          <w:lang w:val="en-US"/>
        </w:rPr>
        <w:t xml:space="preserve">give </w:t>
      </w:r>
      <w:r w:rsidR="00162D1A" w:rsidRPr="00DB7999">
        <w:rPr>
          <w:rFonts w:ascii="Times New Roman" w:hAnsi="Times New Roman" w:cs="Times New Roman"/>
          <w:lang w:val="en-US"/>
        </w:rPr>
        <w:t xml:space="preserve">qualitative and quantitative composition of the </w:t>
      </w:r>
      <w:r w:rsidRPr="00DB7999">
        <w:rPr>
          <w:rFonts w:ascii="Times New Roman" w:hAnsi="Times New Roman" w:cs="Times New Roman"/>
          <w:lang w:val="en-US"/>
        </w:rPr>
        <w:t xml:space="preserve">analyzed </w:t>
      </w:r>
      <w:r>
        <w:rPr>
          <w:rFonts w:ascii="Times New Roman" w:hAnsi="Times New Roman" w:cs="Times New Roman"/>
          <w:lang w:val="en-US"/>
        </w:rPr>
        <w:t>mixture</w:t>
      </w:r>
      <w:r>
        <w:rPr>
          <w:lang w:val="en-US"/>
        </w:rPr>
        <w:t>.</w:t>
      </w:r>
    </w:p>
    <w:p w:rsidR="008E53AB" w:rsidRDefault="008E53AB" w:rsidP="008E53AB">
      <w:pPr>
        <w:spacing w:after="0" w:line="240" w:lineRule="auto"/>
        <w:ind w:firstLine="397"/>
        <w:jc w:val="both"/>
        <w:rPr>
          <w:lang w:val="en-US"/>
        </w:rPr>
      </w:pPr>
    </w:p>
    <w:p w:rsidR="008E53AB" w:rsidRDefault="008E53AB" w:rsidP="008E53AB">
      <w:pPr>
        <w:spacing w:after="0" w:line="240" w:lineRule="auto"/>
        <w:ind w:firstLine="397"/>
        <w:jc w:val="both"/>
        <w:rPr>
          <w:lang w:val="en-US"/>
        </w:rPr>
      </w:pPr>
    </w:p>
    <w:p w:rsidR="00782FA2" w:rsidRDefault="00782FA2" w:rsidP="008E53AB">
      <w:pPr>
        <w:spacing w:after="0" w:line="240" w:lineRule="auto"/>
        <w:ind w:firstLine="397"/>
        <w:jc w:val="both"/>
        <w:rPr>
          <w:lang w:val="en-US"/>
        </w:rPr>
      </w:pPr>
    </w:p>
    <w:p w:rsidR="00782FA2" w:rsidRDefault="00782FA2" w:rsidP="008E53AB">
      <w:pPr>
        <w:spacing w:after="0" w:line="240" w:lineRule="auto"/>
        <w:ind w:firstLine="397"/>
        <w:jc w:val="both"/>
        <w:rPr>
          <w:lang w:val="en-US"/>
        </w:rPr>
      </w:pPr>
    </w:p>
    <w:p w:rsidR="00782FA2" w:rsidRDefault="00782FA2" w:rsidP="008E53AB">
      <w:pPr>
        <w:spacing w:after="0" w:line="240" w:lineRule="auto"/>
        <w:ind w:firstLine="397"/>
        <w:jc w:val="both"/>
        <w:rPr>
          <w:lang w:val="en-US"/>
        </w:rPr>
      </w:pPr>
    </w:p>
    <w:p w:rsidR="00782FA2" w:rsidRDefault="00782FA2" w:rsidP="008E53AB">
      <w:pPr>
        <w:spacing w:after="0" w:line="240" w:lineRule="auto"/>
        <w:ind w:firstLine="397"/>
        <w:jc w:val="both"/>
        <w:rPr>
          <w:lang w:val="en-US"/>
        </w:rPr>
      </w:pPr>
    </w:p>
    <w:p w:rsidR="00782FA2" w:rsidRDefault="00782FA2" w:rsidP="008E53AB">
      <w:pPr>
        <w:spacing w:after="0" w:line="240" w:lineRule="auto"/>
        <w:ind w:firstLine="397"/>
        <w:jc w:val="both"/>
        <w:rPr>
          <w:lang w:val="en-US"/>
        </w:rPr>
      </w:pPr>
    </w:p>
    <w:p w:rsidR="001E69AA" w:rsidRPr="00690875" w:rsidRDefault="00690875" w:rsidP="00690875">
      <w:pPr>
        <w:spacing w:after="0" w:line="240" w:lineRule="auto"/>
        <w:jc w:val="center"/>
        <w:rPr>
          <w:rFonts w:ascii="Times New Roman" w:hAnsi="Times New Roman" w:cs="Times New Roman"/>
          <w:b/>
          <w:lang w:val="en-US"/>
        </w:rPr>
      </w:pPr>
      <w:r>
        <w:rPr>
          <w:rFonts w:ascii="Times New Roman" w:hAnsi="Times New Roman" w:cs="Times New Roman"/>
          <w:b/>
          <w:lang w:val="en-US"/>
        </w:rPr>
        <w:lastRenderedPageBreak/>
        <w:t xml:space="preserve">V. </w:t>
      </w:r>
      <w:r w:rsidR="00AA3BDF">
        <w:rPr>
          <w:rFonts w:ascii="Times New Roman" w:hAnsi="Times New Roman" w:cs="Times New Roman"/>
          <w:b/>
          <w:lang w:val="en-US"/>
        </w:rPr>
        <w:t xml:space="preserve">SEVERAL </w:t>
      </w:r>
      <w:r w:rsidR="00162D1A" w:rsidRPr="00690875">
        <w:rPr>
          <w:rFonts w:ascii="Times New Roman" w:hAnsi="Times New Roman" w:cs="Times New Roman"/>
          <w:b/>
          <w:lang w:val="en-US"/>
        </w:rPr>
        <w:t>SPECTROSCOPIC METHODS</w:t>
      </w:r>
    </w:p>
    <w:p w:rsidR="00162D1A" w:rsidRPr="00690875" w:rsidRDefault="00162D1A" w:rsidP="00E83A77">
      <w:pPr>
        <w:spacing w:after="0" w:line="240" w:lineRule="auto"/>
        <w:ind w:firstLine="397"/>
        <w:jc w:val="center"/>
        <w:rPr>
          <w:rFonts w:ascii="Times New Roman" w:eastAsia="Calibri" w:hAnsi="Times New Roman" w:cs="Times New Roman"/>
          <w:b/>
          <w:lang w:val="en-US"/>
        </w:rPr>
      </w:pPr>
    </w:p>
    <w:p w:rsidR="00261740" w:rsidRPr="00DB7999" w:rsidRDefault="0026174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Among the physical methods in the study of organic compounds, in addition to chromatographic, the most widely used spectroscopic methods. The most information can be obtained by studying the interaction of matter with electromagnetic radiation in a wide range of frequencies, starting from and ending radiowaves </w:t>
      </w:r>
      <w:r w:rsidRPr="00DB7999">
        <w:rPr>
          <w:rFonts w:ascii="Times New Roman" w:hAnsi="Times New Roman" w:cs="Times New Roman"/>
        </w:rPr>
        <w:t>γ</w:t>
      </w:r>
      <w:r w:rsidRPr="00DB7999">
        <w:rPr>
          <w:rFonts w:ascii="Times New Roman" w:hAnsi="Times New Roman" w:cs="Times New Roman"/>
          <w:lang w:val="en-US"/>
        </w:rPr>
        <w:t>-rays. Thus there is a change in the energy of the molecules, which is determined by the ratio</w:t>
      </w:r>
    </w:p>
    <w:p w:rsidR="00261740" w:rsidRPr="00DB7999" w:rsidRDefault="00261740" w:rsidP="00690875">
      <w:pPr>
        <w:spacing w:after="0" w:line="240" w:lineRule="auto"/>
        <w:jc w:val="center"/>
        <w:rPr>
          <w:rFonts w:ascii="Times New Roman" w:hAnsi="Times New Roman" w:cs="Times New Roman"/>
          <w:lang w:val="en-US"/>
        </w:rPr>
      </w:pPr>
      <w:r w:rsidRPr="00DB7999">
        <w:rPr>
          <w:rFonts w:ascii="Times New Roman" w:hAnsi="Times New Roman" w:cs="Times New Roman"/>
          <w:lang w:val="en-US"/>
        </w:rPr>
        <w:br/>
      </w:r>
      <w:r w:rsidRPr="00DB7999">
        <w:rPr>
          <w:rFonts w:ascii="Times New Roman" w:hAnsi="Times New Roman" w:cs="Times New Roman"/>
        </w:rPr>
        <w:sym w:font="Symbol" w:char="F0C4"/>
      </w:r>
      <w:r w:rsidRPr="00DB7999">
        <w:rPr>
          <w:rFonts w:ascii="Times New Roman" w:hAnsi="Times New Roman" w:cs="Times New Roman"/>
          <w:lang w:val="en-US"/>
        </w:rPr>
        <w:t xml:space="preserve">E </w:t>
      </w:r>
      <w:r w:rsidRPr="00DB7999">
        <w:rPr>
          <w:rFonts w:ascii="Times New Roman" w:hAnsi="Times New Roman" w:cs="Times New Roman"/>
        </w:rPr>
        <w:sym w:font="Symbol" w:char="F03D"/>
      </w:r>
      <w:r w:rsidRPr="00DB7999">
        <w:rPr>
          <w:rFonts w:ascii="Times New Roman" w:hAnsi="Times New Roman" w:cs="Times New Roman"/>
        </w:rPr>
        <w:sym w:font="Symbol" w:char="F020"/>
      </w:r>
      <w:r w:rsidRPr="00DB7999">
        <w:rPr>
          <w:rFonts w:ascii="Times New Roman" w:hAnsi="Times New Roman" w:cs="Times New Roman"/>
          <w:lang w:val="en-US"/>
        </w:rPr>
        <w:t>E</w:t>
      </w:r>
      <w:r w:rsidRPr="001801A9">
        <w:rPr>
          <w:rFonts w:ascii="Times New Roman" w:hAnsi="Times New Roman" w:cs="Times New Roman"/>
          <w:vertAlign w:val="subscript"/>
          <w:lang w:val="en-US"/>
        </w:rPr>
        <w:t>1</w:t>
      </w:r>
      <w:r w:rsidRPr="00DB7999">
        <w:rPr>
          <w:rFonts w:ascii="Times New Roman" w:hAnsi="Times New Roman" w:cs="Times New Roman"/>
          <w:lang w:val="en-US"/>
        </w:rPr>
        <w:t xml:space="preserve"> </w:t>
      </w:r>
      <w:r w:rsidRPr="00DB7999">
        <w:rPr>
          <w:rFonts w:ascii="Times New Roman" w:hAnsi="Times New Roman" w:cs="Times New Roman"/>
        </w:rPr>
        <w:sym w:font="Symbol" w:char="F02D"/>
      </w:r>
      <w:r w:rsidRPr="00DB7999">
        <w:rPr>
          <w:rFonts w:ascii="Times New Roman" w:hAnsi="Times New Roman" w:cs="Times New Roman"/>
        </w:rPr>
        <w:sym w:font="Symbol" w:char="F020"/>
      </w:r>
      <w:r w:rsidRPr="00DB7999">
        <w:rPr>
          <w:rFonts w:ascii="Times New Roman" w:hAnsi="Times New Roman" w:cs="Times New Roman"/>
          <w:lang w:val="en-US"/>
        </w:rPr>
        <w:t>E</w:t>
      </w:r>
      <w:r w:rsidRPr="001801A9">
        <w:rPr>
          <w:rFonts w:ascii="Times New Roman" w:hAnsi="Times New Roman" w:cs="Times New Roman"/>
          <w:vertAlign w:val="subscript"/>
          <w:lang w:val="en-US"/>
        </w:rPr>
        <w:t>2</w:t>
      </w:r>
      <w:r w:rsidRPr="00DB7999">
        <w:rPr>
          <w:rFonts w:ascii="Times New Roman" w:hAnsi="Times New Roman" w:cs="Times New Roman"/>
        </w:rPr>
        <w:sym w:font="Symbol" w:char="F03D"/>
      </w:r>
      <w:r w:rsidRPr="00DB7999">
        <w:rPr>
          <w:rFonts w:ascii="Times New Roman" w:hAnsi="Times New Roman" w:cs="Times New Roman"/>
        </w:rPr>
        <w:sym w:font="Symbol" w:char="F020"/>
      </w:r>
      <w:r w:rsidRPr="00DB7999">
        <w:rPr>
          <w:rFonts w:ascii="Times New Roman" w:hAnsi="Times New Roman" w:cs="Times New Roman"/>
          <w:lang w:val="en-US"/>
        </w:rPr>
        <w:t>h</w:t>
      </w:r>
      <w:r w:rsidRPr="00DB7999">
        <w:rPr>
          <w:rFonts w:ascii="Times New Roman" w:hAnsi="Times New Roman" w:cs="Times New Roman"/>
        </w:rPr>
        <w:sym w:font="Symbol" w:char="F06E"/>
      </w:r>
      <w:r w:rsidRPr="00DB7999">
        <w:rPr>
          <w:rFonts w:ascii="Times New Roman" w:hAnsi="Times New Roman" w:cs="Times New Roman"/>
        </w:rPr>
        <w:sym w:font="Symbol" w:char="F020"/>
      </w:r>
      <w:r w:rsidRPr="00DB7999">
        <w:rPr>
          <w:rFonts w:ascii="Times New Roman" w:hAnsi="Times New Roman" w:cs="Times New Roman"/>
          <w:lang w:val="en-US"/>
        </w:rPr>
        <w:t>, (13)</w:t>
      </w:r>
    </w:p>
    <w:p w:rsidR="00261740" w:rsidRPr="00DB7999" w:rsidRDefault="0026174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br/>
        <w:t xml:space="preserve">where </w:t>
      </w:r>
      <w:r w:rsidRPr="00DB7999">
        <w:rPr>
          <w:rFonts w:ascii="Times New Roman" w:hAnsi="Times New Roman" w:cs="Times New Roman"/>
        </w:rPr>
        <w:sym w:font="Symbol" w:char="F0C4"/>
      </w:r>
      <w:r w:rsidR="00690875">
        <w:rPr>
          <w:rFonts w:ascii="Times New Roman" w:hAnsi="Times New Roman" w:cs="Times New Roman"/>
          <w:lang w:val="en-US"/>
        </w:rPr>
        <w:t>E –</w:t>
      </w:r>
      <w:r w:rsidRPr="00DB7999">
        <w:rPr>
          <w:rFonts w:ascii="Times New Roman" w:hAnsi="Times New Roman" w:cs="Times New Roman"/>
          <w:lang w:val="en-US"/>
        </w:rPr>
        <w:t xml:space="preserve"> change in energy of the system; E</w:t>
      </w:r>
      <w:r w:rsidRPr="001801A9">
        <w:rPr>
          <w:rFonts w:ascii="Times New Roman" w:hAnsi="Times New Roman" w:cs="Times New Roman"/>
          <w:vertAlign w:val="subscript"/>
          <w:lang w:val="en-US"/>
        </w:rPr>
        <w:t>1</w:t>
      </w:r>
      <w:r w:rsidRPr="00DB7999">
        <w:rPr>
          <w:rFonts w:ascii="Times New Roman" w:hAnsi="Times New Roman" w:cs="Times New Roman"/>
          <w:lang w:val="en-US"/>
        </w:rPr>
        <w:t>, E</w:t>
      </w:r>
      <w:r w:rsidRPr="001801A9">
        <w:rPr>
          <w:rFonts w:ascii="Times New Roman" w:hAnsi="Times New Roman" w:cs="Times New Roman"/>
          <w:vertAlign w:val="subscript"/>
          <w:lang w:val="en-US"/>
        </w:rPr>
        <w:t>2</w:t>
      </w:r>
      <w:r w:rsidRPr="00DB7999">
        <w:rPr>
          <w:rFonts w:ascii="Times New Roman" w:hAnsi="Times New Roman" w:cs="Times New Roman"/>
          <w:lang w:val="en-US"/>
        </w:rPr>
        <w:t xml:space="preserve"> </w:t>
      </w:r>
      <w:r w:rsidR="00690875">
        <w:rPr>
          <w:rFonts w:ascii="Times New Roman" w:hAnsi="Times New Roman" w:cs="Times New Roman"/>
          <w:lang w:val="en-US"/>
        </w:rPr>
        <w:t>–</w:t>
      </w:r>
      <w:r w:rsidRPr="00DB7999">
        <w:rPr>
          <w:rFonts w:ascii="Times New Roman" w:hAnsi="Times New Roman" w:cs="Times New Roman"/>
          <w:lang w:val="en-US"/>
        </w:rPr>
        <w:t xml:space="preserve"> energy system in different states; h </w:t>
      </w:r>
      <w:r w:rsidR="00690875">
        <w:rPr>
          <w:rFonts w:ascii="Times New Roman" w:hAnsi="Times New Roman" w:cs="Times New Roman"/>
          <w:lang w:val="en-US"/>
        </w:rPr>
        <w:t>–</w:t>
      </w:r>
      <w:r w:rsidRPr="00DB7999">
        <w:rPr>
          <w:rFonts w:ascii="Times New Roman" w:hAnsi="Times New Roman" w:cs="Times New Roman"/>
          <w:lang w:val="en-US"/>
        </w:rPr>
        <w:t xml:space="preserve"> Planck constant; </w:t>
      </w:r>
      <w:r w:rsidRPr="00DB7999">
        <w:rPr>
          <w:rFonts w:ascii="Times New Roman" w:hAnsi="Times New Roman" w:cs="Times New Roman"/>
        </w:rPr>
        <w:sym w:font="Symbol" w:char="F06E"/>
      </w:r>
      <w:r w:rsidRPr="00DB7999">
        <w:rPr>
          <w:rFonts w:ascii="Times New Roman" w:hAnsi="Times New Roman" w:cs="Times New Roman"/>
        </w:rPr>
        <w:sym w:font="Symbol" w:char="F020"/>
      </w:r>
      <w:r w:rsidR="00690875">
        <w:rPr>
          <w:rFonts w:ascii="Times New Roman" w:hAnsi="Times New Roman" w:cs="Times New Roman"/>
          <w:lang w:val="en-US"/>
        </w:rPr>
        <w:t>–</w:t>
      </w:r>
      <w:r w:rsidRPr="00DB7999">
        <w:rPr>
          <w:rFonts w:ascii="Times New Roman" w:hAnsi="Times New Roman" w:cs="Times New Roman"/>
          <w:lang w:val="en-US"/>
        </w:rPr>
        <w:t xml:space="preserve"> radiation frequency.</w:t>
      </w:r>
    </w:p>
    <w:p w:rsidR="00261740" w:rsidRPr="00DB7999" w:rsidRDefault="0026174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When placed in an electromagnetic field molecule absorption occurs only in the case of performing the Bohr condition (13).</w:t>
      </w:r>
    </w:p>
    <w:p w:rsidR="00261740" w:rsidRPr="00DB7999" w:rsidRDefault="0026174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In the transition from state E</w:t>
      </w:r>
      <w:r w:rsidRPr="001801A9">
        <w:rPr>
          <w:rFonts w:ascii="Times New Roman" w:hAnsi="Times New Roman" w:cs="Times New Roman"/>
          <w:vertAlign w:val="subscript"/>
          <w:lang w:val="en-US"/>
        </w:rPr>
        <w:t>1</w:t>
      </w:r>
      <w:r w:rsidRPr="00DB7999">
        <w:rPr>
          <w:rFonts w:ascii="Times New Roman" w:hAnsi="Times New Roman" w:cs="Times New Roman"/>
          <w:lang w:val="en-US"/>
        </w:rPr>
        <w:t xml:space="preserve"> to E</w:t>
      </w:r>
      <w:r w:rsidRPr="001801A9">
        <w:rPr>
          <w:rFonts w:ascii="Times New Roman" w:hAnsi="Times New Roman" w:cs="Times New Roman"/>
          <w:vertAlign w:val="subscript"/>
          <w:lang w:val="en-US"/>
        </w:rPr>
        <w:t>2</w:t>
      </w:r>
      <w:r w:rsidRPr="00DB7999">
        <w:rPr>
          <w:rFonts w:ascii="Times New Roman" w:hAnsi="Times New Roman" w:cs="Times New Roman"/>
          <w:lang w:val="en-US"/>
        </w:rPr>
        <w:t xml:space="preserve"> molecule absorbs energy when r</w:t>
      </w:r>
      <w:r w:rsidR="00690875">
        <w:rPr>
          <w:rFonts w:ascii="Times New Roman" w:hAnsi="Times New Roman" w:cs="Times New Roman"/>
          <w:lang w:val="en-US"/>
        </w:rPr>
        <w:t>eturning from a state in E</w:t>
      </w:r>
      <w:r w:rsidR="00690875" w:rsidRPr="001801A9">
        <w:rPr>
          <w:rFonts w:ascii="Times New Roman" w:hAnsi="Times New Roman" w:cs="Times New Roman"/>
          <w:vertAlign w:val="subscript"/>
          <w:lang w:val="en-US"/>
        </w:rPr>
        <w:t>1</w:t>
      </w:r>
      <w:r w:rsidR="00690875">
        <w:rPr>
          <w:rFonts w:ascii="Times New Roman" w:hAnsi="Times New Roman" w:cs="Times New Roman"/>
          <w:lang w:val="en-US"/>
        </w:rPr>
        <w:t xml:space="preserve"> E</w:t>
      </w:r>
      <w:r w:rsidR="00690875" w:rsidRPr="001801A9">
        <w:rPr>
          <w:rFonts w:ascii="Times New Roman" w:hAnsi="Times New Roman" w:cs="Times New Roman"/>
          <w:vertAlign w:val="subscript"/>
          <w:lang w:val="en-US"/>
        </w:rPr>
        <w:t>2</w:t>
      </w:r>
      <w:r w:rsidR="00690875">
        <w:rPr>
          <w:rFonts w:ascii="Times New Roman" w:hAnsi="Times New Roman" w:cs="Times New Roman"/>
          <w:lang w:val="en-US"/>
        </w:rPr>
        <w:t xml:space="preserve"> –</w:t>
      </w:r>
      <w:r w:rsidRPr="00DB7999">
        <w:rPr>
          <w:rFonts w:ascii="Times New Roman" w:hAnsi="Times New Roman" w:cs="Times New Roman"/>
          <w:lang w:val="en-US"/>
        </w:rPr>
        <w:t xml:space="preserve"> radiates it at the same frequency.</w:t>
      </w:r>
    </w:p>
    <w:p w:rsidR="00690875" w:rsidRDefault="00261740" w:rsidP="00690875">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electromagnetic spectrum covers an enormous range of wavelengths or energies. The main part of the spectrum</w:t>
      </w:r>
      <w:r w:rsidR="00690875">
        <w:rPr>
          <w:rFonts w:ascii="Times New Roman" w:hAnsi="Times New Roman" w:cs="Times New Roman"/>
          <w:lang w:val="en-US"/>
        </w:rPr>
        <w:t xml:space="preserve"> used in the spectral analysis:</w:t>
      </w:r>
    </w:p>
    <w:p w:rsidR="00DD378E" w:rsidRDefault="00DD378E" w:rsidP="00690875">
      <w:pPr>
        <w:spacing w:after="0" w:line="240" w:lineRule="auto"/>
        <w:ind w:firstLine="397"/>
        <w:jc w:val="both"/>
        <w:rPr>
          <w:rFonts w:ascii="Times New Roman" w:hAnsi="Times New Roman" w:cs="Times New Roman"/>
          <w:lang w:val="en-US"/>
        </w:rPr>
      </w:pPr>
    </w:p>
    <w:p w:rsidR="00195287" w:rsidRDefault="00195287" w:rsidP="00690875">
      <w:pPr>
        <w:spacing w:after="0" w:line="240" w:lineRule="auto"/>
        <w:ind w:firstLine="397"/>
        <w:jc w:val="both"/>
        <w:rPr>
          <w:rFonts w:ascii="Times New Roman" w:hAnsi="Times New Roman" w:cs="Times New Roman"/>
          <w:lang w:val="en-US"/>
        </w:rPr>
        <w:sectPr w:rsidR="00195287" w:rsidSect="00FD5C85">
          <w:headerReference w:type="default" r:id="rId68"/>
          <w:footerReference w:type="default" r:id="rId69"/>
          <w:pgSz w:w="8392" w:h="11907" w:code="9"/>
          <w:pgMar w:top="1134" w:right="1134" w:bottom="1134" w:left="1134" w:header="709" w:footer="709" w:gutter="0"/>
          <w:cols w:space="708"/>
          <w:docGrid w:linePitch="360"/>
        </w:sectPr>
      </w:pPr>
    </w:p>
    <w:p w:rsidR="00DD378E" w:rsidRDefault="00DD378E" w:rsidP="00DD378E">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 xml:space="preserve">Wavelength </w:t>
      </w:r>
      <w:r>
        <w:rPr>
          <w:rFonts w:ascii="Times New Roman" w:hAnsi="Times New Roman" w:cs="Times New Roman"/>
          <w:lang w:val="en-US"/>
        </w:rPr>
        <w:t>i</w:t>
      </w:r>
      <w:r w:rsidR="00261740" w:rsidRPr="00DB7999">
        <w:rPr>
          <w:rFonts w:ascii="Times New Roman" w:hAnsi="Times New Roman" w:cs="Times New Roman"/>
          <w:lang w:val="en-US"/>
        </w:rPr>
        <w:t xml:space="preserve">nterval </w:t>
      </w:r>
    </w:p>
    <w:p w:rsidR="00261740" w:rsidRDefault="00261740" w:rsidP="00DD378E">
      <w:pPr>
        <w:spacing w:after="0" w:line="240" w:lineRule="auto"/>
        <w:jc w:val="both"/>
        <w:rPr>
          <w:rFonts w:ascii="Times New Roman" w:hAnsi="Times New Roman" w:cs="Times New Roman"/>
          <w:lang w:val="en-US"/>
        </w:rPr>
      </w:pPr>
      <w:r w:rsidRPr="00DB7999">
        <w:rPr>
          <w:rFonts w:ascii="Times New Roman" w:hAnsi="Times New Roman" w:cs="Times New Roman"/>
          <w:lang w:val="en-US"/>
        </w:rPr>
        <w:t>10</w:t>
      </w:r>
      <w:r w:rsidRPr="001801A9">
        <w:rPr>
          <w:rFonts w:ascii="Times New Roman" w:hAnsi="Times New Roman" w:cs="Times New Roman"/>
          <w:vertAlign w:val="superscript"/>
          <w:lang w:val="en-US"/>
        </w:rPr>
        <w:t>-4</w:t>
      </w:r>
      <w:r w:rsidR="00DD378E">
        <w:rPr>
          <w:rFonts w:ascii="Times New Roman" w:hAnsi="Times New Roman" w:cs="Times New Roman"/>
          <w:lang w:val="en-US"/>
        </w:rPr>
        <w:t>...</w:t>
      </w:r>
      <w:r w:rsidRPr="00DB7999">
        <w:rPr>
          <w:rFonts w:ascii="Times New Roman" w:hAnsi="Times New Roman" w:cs="Times New Roman"/>
          <w:lang w:val="en-US"/>
        </w:rPr>
        <w:t>0.1 nm or 10</w:t>
      </w:r>
      <w:r w:rsidRPr="001801A9">
        <w:rPr>
          <w:rFonts w:ascii="Times New Roman" w:hAnsi="Times New Roman" w:cs="Times New Roman"/>
          <w:vertAlign w:val="superscript"/>
          <w:lang w:val="en-US"/>
        </w:rPr>
        <w:t>-13</w:t>
      </w:r>
      <w:r w:rsidR="00DD378E">
        <w:rPr>
          <w:rFonts w:ascii="Times New Roman" w:hAnsi="Times New Roman" w:cs="Times New Roman"/>
          <w:lang w:val="en-US"/>
        </w:rPr>
        <w:t xml:space="preserve"> ...</w:t>
      </w:r>
      <w:r w:rsidRPr="00DB7999">
        <w:rPr>
          <w:rFonts w:ascii="Times New Roman" w:hAnsi="Times New Roman" w:cs="Times New Roman"/>
          <w:lang w:val="en-US"/>
        </w:rPr>
        <w:t>10</w:t>
      </w:r>
      <w:r w:rsidRPr="00DD378E">
        <w:rPr>
          <w:rFonts w:ascii="Times New Roman" w:hAnsi="Times New Roman" w:cs="Times New Roman"/>
          <w:vertAlign w:val="superscript"/>
          <w:lang w:val="en-US"/>
        </w:rPr>
        <w:t>-10</w:t>
      </w:r>
      <w:r w:rsidRPr="00DB7999">
        <w:rPr>
          <w:rFonts w:ascii="Times New Roman" w:hAnsi="Times New Roman" w:cs="Times New Roman"/>
          <w:lang w:val="en-US"/>
        </w:rPr>
        <w:t xml:space="preserve"> m </w:t>
      </w:r>
      <w:r w:rsidR="00DD378E">
        <w:rPr>
          <w:rFonts w:ascii="Times New Roman" w:hAnsi="Times New Roman" w:cs="Times New Roman"/>
          <w:lang w:val="en-US"/>
        </w:rPr>
        <w:br/>
      </w:r>
      <w:r w:rsidRPr="00DB7999">
        <w:rPr>
          <w:rFonts w:ascii="Times New Roman" w:hAnsi="Times New Roman" w:cs="Times New Roman"/>
          <w:lang w:val="en-US"/>
        </w:rPr>
        <w:t>10</w:t>
      </w:r>
      <w:r w:rsidRPr="001801A9">
        <w:rPr>
          <w:rFonts w:ascii="Times New Roman" w:hAnsi="Times New Roman" w:cs="Times New Roman"/>
          <w:vertAlign w:val="superscript"/>
          <w:lang w:val="en-US"/>
        </w:rPr>
        <w:t>-2</w:t>
      </w:r>
      <w:r w:rsidRPr="00DB7999">
        <w:rPr>
          <w:rFonts w:ascii="Times New Roman" w:hAnsi="Times New Roman" w:cs="Times New Roman"/>
          <w:lang w:val="en-US"/>
        </w:rPr>
        <w:t xml:space="preserve"> ... 10 nm, or 10</w:t>
      </w:r>
      <w:r w:rsidRPr="001801A9">
        <w:rPr>
          <w:rFonts w:ascii="Times New Roman" w:hAnsi="Times New Roman" w:cs="Times New Roman"/>
          <w:vertAlign w:val="superscript"/>
          <w:lang w:val="en-US"/>
        </w:rPr>
        <w:t>-11</w:t>
      </w:r>
      <w:r w:rsidR="00DD378E">
        <w:rPr>
          <w:rFonts w:ascii="Times New Roman" w:hAnsi="Times New Roman" w:cs="Times New Roman"/>
          <w:lang w:val="en-US"/>
        </w:rPr>
        <w:t>…</w:t>
      </w:r>
      <w:r w:rsidRPr="00DB7999">
        <w:rPr>
          <w:rFonts w:ascii="Times New Roman" w:hAnsi="Times New Roman" w:cs="Times New Roman"/>
          <w:lang w:val="en-US"/>
        </w:rPr>
        <w:t>10</w:t>
      </w:r>
      <w:r w:rsidRPr="001801A9">
        <w:rPr>
          <w:rFonts w:ascii="Times New Roman" w:hAnsi="Times New Roman" w:cs="Times New Roman"/>
          <w:vertAlign w:val="superscript"/>
          <w:lang w:val="en-US"/>
        </w:rPr>
        <w:t>-8</w:t>
      </w:r>
      <w:r w:rsidR="00DD378E">
        <w:rPr>
          <w:rFonts w:ascii="Times New Roman" w:hAnsi="Times New Roman" w:cs="Times New Roman"/>
          <w:lang w:val="en-US"/>
        </w:rPr>
        <w:t xml:space="preserve"> m</w:t>
      </w:r>
      <w:r w:rsidRPr="00DB7999">
        <w:rPr>
          <w:rFonts w:ascii="Times New Roman" w:hAnsi="Times New Roman" w:cs="Times New Roman"/>
          <w:lang w:val="en-US"/>
        </w:rPr>
        <w:t xml:space="preserve"> </w:t>
      </w:r>
      <w:r w:rsidR="00DD378E">
        <w:rPr>
          <w:rFonts w:ascii="Times New Roman" w:hAnsi="Times New Roman" w:cs="Times New Roman"/>
          <w:lang w:val="en-US"/>
        </w:rPr>
        <w:t xml:space="preserve">10...400 nm or </w:t>
      </w:r>
      <w:r w:rsidRPr="00DB7999">
        <w:rPr>
          <w:rFonts w:ascii="Times New Roman" w:hAnsi="Times New Roman" w:cs="Times New Roman"/>
          <w:lang w:val="en-US"/>
        </w:rPr>
        <w:t>10</w:t>
      </w:r>
      <w:r w:rsidRPr="00DD378E">
        <w:rPr>
          <w:rFonts w:ascii="Times New Roman" w:hAnsi="Times New Roman" w:cs="Times New Roman"/>
          <w:vertAlign w:val="superscript"/>
          <w:lang w:val="en-US"/>
        </w:rPr>
        <w:t>-</w:t>
      </w:r>
      <w:r w:rsidR="00DD378E" w:rsidRPr="00DD378E">
        <w:rPr>
          <w:rFonts w:ascii="Times New Roman" w:hAnsi="Times New Roman" w:cs="Times New Roman"/>
          <w:vertAlign w:val="superscript"/>
          <w:lang w:val="en-US"/>
        </w:rPr>
        <w:t>8</w:t>
      </w:r>
      <w:r w:rsidR="00DD378E">
        <w:rPr>
          <w:rFonts w:ascii="Times New Roman" w:hAnsi="Times New Roman" w:cs="Times New Roman"/>
          <w:lang w:val="en-US"/>
        </w:rPr>
        <w:t xml:space="preserve"> </w:t>
      </w:r>
      <w:r w:rsidRPr="00DB7999">
        <w:rPr>
          <w:rFonts w:ascii="Times New Roman" w:hAnsi="Times New Roman" w:cs="Times New Roman"/>
          <w:lang w:val="en-US"/>
        </w:rPr>
        <w:t>...</w:t>
      </w:r>
      <w:r w:rsidR="00DD378E">
        <w:rPr>
          <w:rFonts w:ascii="Times New Roman" w:hAnsi="Times New Roman" w:cs="Times New Roman"/>
          <w:lang w:val="en-US"/>
        </w:rPr>
        <w:t xml:space="preserve"> </w:t>
      </w:r>
      <w:r w:rsidR="00DD378E" w:rsidRPr="00DD378E">
        <w:rPr>
          <w:rFonts w:ascii="Times New Roman" w:hAnsi="Times New Roman" w:cs="Times New Roman"/>
          <w:lang w:val="en-US"/>
        </w:rPr>
        <w:t>4 ∙ 10</w:t>
      </w:r>
      <w:r w:rsidR="00DD378E" w:rsidRPr="00DD378E">
        <w:rPr>
          <w:rFonts w:ascii="Times New Roman" w:hAnsi="Times New Roman" w:cs="Times New Roman"/>
          <w:vertAlign w:val="superscript"/>
          <w:lang w:val="en-US"/>
        </w:rPr>
        <w:t>-7</w:t>
      </w:r>
      <w:r w:rsidR="00DD378E" w:rsidRPr="00DD378E">
        <w:rPr>
          <w:rFonts w:ascii="Times New Roman" w:hAnsi="Times New Roman" w:cs="Times New Roman"/>
          <w:lang w:val="en-US"/>
        </w:rPr>
        <w:t xml:space="preserve"> </w:t>
      </w:r>
      <w:r w:rsidR="00DD378E">
        <w:rPr>
          <w:rFonts w:ascii="Times New Roman" w:hAnsi="Times New Roman" w:cs="Times New Roman"/>
          <w:lang w:val="en-US"/>
        </w:rPr>
        <w:t>m</w:t>
      </w:r>
      <w:r w:rsidRPr="00DB7999">
        <w:rPr>
          <w:rFonts w:ascii="Times New Roman" w:hAnsi="Times New Roman" w:cs="Times New Roman"/>
          <w:lang w:val="en-US"/>
        </w:rPr>
        <w:t xml:space="preserve"> </w:t>
      </w:r>
    </w:p>
    <w:p w:rsidR="005A7DC8" w:rsidRDefault="00DD378E" w:rsidP="005A7DC8">
      <w:pPr>
        <w:spacing w:after="0" w:line="240" w:lineRule="auto"/>
        <w:jc w:val="both"/>
        <w:rPr>
          <w:rFonts w:ascii="Times New Roman" w:hAnsi="Times New Roman" w:cs="Times New Roman"/>
          <w:vertAlign w:val="superscript"/>
          <w:lang w:val="en-US"/>
        </w:rPr>
      </w:pPr>
      <w:r>
        <w:rPr>
          <w:rFonts w:ascii="Times New Roman" w:hAnsi="Times New Roman" w:cs="Times New Roman"/>
          <w:lang w:val="en-US"/>
        </w:rPr>
        <w:t xml:space="preserve">400…760 nm or </w:t>
      </w:r>
      <w:r w:rsidRPr="00DD378E">
        <w:rPr>
          <w:rFonts w:ascii="Times New Roman" w:hAnsi="Times New Roman" w:cs="Times New Roman"/>
          <w:lang w:val="en-US"/>
        </w:rPr>
        <w:t>4·10</w:t>
      </w:r>
      <w:r w:rsidRPr="00DD378E">
        <w:rPr>
          <w:rFonts w:ascii="Times New Roman" w:hAnsi="Times New Roman" w:cs="Times New Roman"/>
          <w:vertAlign w:val="superscript"/>
          <w:lang w:val="en-US"/>
        </w:rPr>
        <w:t>–7</w:t>
      </w:r>
      <w:r w:rsidRPr="00DD378E">
        <w:rPr>
          <w:rFonts w:ascii="Times New Roman" w:hAnsi="Times New Roman" w:cs="Times New Roman"/>
          <w:lang w:val="en-US"/>
        </w:rPr>
        <w:t>...7</w:t>
      </w:r>
      <w:r>
        <w:rPr>
          <w:rFonts w:ascii="Times New Roman" w:hAnsi="Times New Roman" w:cs="Times New Roman"/>
          <w:lang w:val="en-US"/>
        </w:rPr>
        <w:t>.</w:t>
      </w:r>
      <w:r w:rsidRPr="00DD378E">
        <w:rPr>
          <w:rFonts w:ascii="Times New Roman" w:hAnsi="Times New Roman" w:cs="Times New Roman"/>
          <w:lang w:val="en-US"/>
        </w:rPr>
        <w:t>6·10</w:t>
      </w:r>
      <w:r w:rsidRPr="00DD378E">
        <w:rPr>
          <w:rFonts w:ascii="Times New Roman" w:hAnsi="Times New Roman" w:cs="Times New Roman"/>
          <w:vertAlign w:val="superscript"/>
          <w:lang w:val="en-US"/>
        </w:rPr>
        <w:t>–7</w:t>
      </w:r>
    </w:p>
    <w:p w:rsidR="005A7DC8" w:rsidRPr="005A7DC8" w:rsidRDefault="005A7DC8" w:rsidP="005A7DC8">
      <w:pPr>
        <w:spacing w:after="0" w:line="240" w:lineRule="auto"/>
        <w:jc w:val="both"/>
        <w:rPr>
          <w:rFonts w:ascii="Times New Roman" w:hAnsi="Times New Roman" w:cs="Times New Roman"/>
          <w:vertAlign w:val="superscript"/>
          <w:lang w:val="en-US"/>
        </w:rPr>
      </w:pPr>
    </w:p>
    <w:p w:rsidR="005A7DC8" w:rsidRDefault="005A7DC8" w:rsidP="00E83A77">
      <w:pPr>
        <w:pStyle w:val="a3"/>
        <w:spacing w:after="0" w:line="240" w:lineRule="auto"/>
        <w:ind w:left="0" w:firstLine="397"/>
        <w:rPr>
          <w:rFonts w:ascii="Times New Roman" w:hAnsi="Times New Roman" w:cs="Times New Roman"/>
          <w:lang w:val="en-US"/>
        </w:rPr>
      </w:pPr>
      <w:r>
        <w:rPr>
          <w:rFonts w:ascii="Times New Roman" w:hAnsi="Times New Roman" w:cs="Times New Roman"/>
          <w:lang w:val="en-US"/>
        </w:rPr>
        <w:lastRenderedPageBreak/>
        <w:t>Side</w:t>
      </w:r>
      <w:r w:rsidR="00DD378E" w:rsidRPr="00DD378E">
        <w:rPr>
          <w:rFonts w:ascii="Times New Roman" w:hAnsi="Times New Roman" w:cs="Times New Roman"/>
          <w:lang w:val="en-US"/>
        </w:rPr>
        <w:t xml:space="preserve"> of the spectrum </w:t>
      </w:r>
    </w:p>
    <w:p w:rsidR="005A7DC8" w:rsidRDefault="005A7DC8" w:rsidP="00E83A77">
      <w:pPr>
        <w:pStyle w:val="a3"/>
        <w:spacing w:after="0" w:line="240" w:lineRule="auto"/>
        <w:ind w:left="0" w:firstLine="397"/>
        <w:rPr>
          <w:rFonts w:ascii="Times New Roman" w:hAnsi="Times New Roman" w:cs="Times New Roman"/>
          <w:lang w:val="en-US"/>
        </w:rPr>
      </w:pPr>
      <w:r>
        <w:rPr>
          <w:rFonts w:ascii="Times New Roman" w:hAnsi="Times New Roman" w:cs="Times New Roman"/>
          <w:lang w:val="en-US"/>
        </w:rPr>
        <w:t>γ-radiation</w:t>
      </w:r>
    </w:p>
    <w:p w:rsidR="005A7DC8" w:rsidRDefault="005A7DC8" w:rsidP="00E83A77">
      <w:pPr>
        <w:pStyle w:val="a3"/>
        <w:spacing w:after="0" w:line="240" w:lineRule="auto"/>
        <w:ind w:left="0" w:firstLine="397"/>
        <w:rPr>
          <w:rFonts w:ascii="Times New Roman" w:hAnsi="Times New Roman" w:cs="Times New Roman"/>
          <w:lang w:val="en-US"/>
        </w:rPr>
      </w:pPr>
      <w:r>
        <w:rPr>
          <w:rFonts w:ascii="Times New Roman" w:hAnsi="Times New Roman" w:cs="Times New Roman"/>
          <w:lang w:val="en-US"/>
        </w:rPr>
        <w:t>X-Ray radiation</w:t>
      </w:r>
    </w:p>
    <w:p w:rsidR="005A7DC8" w:rsidRPr="005A7DC8" w:rsidRDefault="005A7DC8" w:rsidP="005A7DC8">
      <w:pPr>
        <w:pStyle w:val="a3"/>
        <w:spacing w:after="0" w:line="240" w:lineRule="auto"/>
        <w:ind w:left="0" w:firstLine="397"/>
        <w:rPr>
          <w:rFonts w:ascii="Times New Roman" w:hAnsi="Times New Roman" w:cs="Times New Roman"/>
          <w:lang w:val="en-US"/>
        </w:rPr>
      </w:pPr>
      <w:r w:rsidRPr="005A7DC8">
        <w:rPr>
          <w:rFonts w:ascii="Times New Roman" w:hAnsi="Times New Roman" w:cs="Times New Roman"/>
          <w:lang w:val="en-US"/>
        </w:rPr>
        <w:t>Ultraviolet</w:t>
      </w:r>
    </w:p>
    <w:p w:rsidR="00261740" w:rsidRPr="00DB7999" w:rsidRDefault="00954B75" w:rsidP="00E83A77">
      <w:pPr>
        <w:pStyle w:val="a3"/>
        <w:spacing w:after="0" w:line="240" w:lineRule="auto"/>
        <w:ind w:left="0" w:firstLine="397"/>
        <w:rPr>
          <w:rFonts w:ascii="Times New Roman" w:hAnsi="Times New Roman" w:cs="Times New Roman"/>
          <w:lang w:val="en-US"/>
        </w:rPr>
      </w:pPr>
      <w:r>
        <w:rPr>
          <w:rFonts w:ascii="Times New Roman" w:hAnsi="Times New Roman" w:cs="Times New Roman"/>
          <w:lang w:val="en-US"/>
        </w:rPr>
        <w:t>Visible light</w:t>
      </w:r>
      <w:r>
        <w:rPr>
          <w:rFonts w:ascii="Times New Roman" w:hAnsi="Times New Roman" w:cs="Times New Roman"/>
          <w:lang w:val="en-US"/>
        </w:rPr>
        <w:br/>
        <w:t xml:space="preserve">       </w:t>
      </w:r>
      <w:r w:rsidR="00261740" w:rsidRPr="00DB7999">
        <w:rPr>
          <w:rFonts w:ascii="Times New Roman" w:hAnsi="Times New Roman" w:cs="Times New Roman"/>
          <w:lang w:val="en-US"/>
        </w:rPr>
        <w:t xml:space="preserve">       </w:t>
      </w:r>
    </w:p>
    <w:p w:rsidR="00DD378E" w:rsidRDefault="00DD378E" w:rsidP="00E83A77">
      <w:pPr>
        <w:spacing w:after="0" w:line="240" w:lineRule="auto"/>
        <w:ind w:firstLine="397"/>
        <w:jc w:val="both"/>
        <w:rPr>
          <w:rFonts w:ascii="Times New Roman" w:hAnsi="Times New Roman" w:cs="Times New Roman"/>
          <w:lang w:val="en-US"/>
        </w:rPr>
        <w:sectPr w:rsidR="00DD378E" w:rsidSect="005A7DC8">
          <w:type w:val="continuous"/>
          <w:pgSz w:w="8392" w:h="11907" w:code="9"/>
          <w:pgMar w:top="1134" w:right="1134" w:bottom="1134" w:left="1134" w:header="709" w:footer="709" w:gutter="0"/>
          <w:cols w:num="2" w:space="170"/>
          <w:docGrid w:linePitch="360"/>
        </w:sectPr>
      </w:pPr>
    </w:p>
    <w:p w:rsidR="002A4731" w:rsidRPr="00DB7999" w:rsidRDefault="0026174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The molecular spectral analysis involves the qualitative and quantitative determination of the composition of the sample at the absorption and emission spectra. Energy of the molecule in the first approximation can be divided into three components related to the rotation of the molecules as a whole, forming the molecule vibrations and movement of electrons of atoms in a molecule.</w:t>
      </w:r>
    </w:p>
    <w:p w:rsidR="00261740" w:rsidRPr="00DB7999" w:rsidRDefault="0026174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Molecular spectra are very complex, located in different areas of the wavelength (frequency) and divided into electron-vibrational, </w:t>
      </w:r>
      <w:r w:rsidRPr="00DB7999">
        <w:rPr>
          <w:rFonts w:ascii="Times New Roman" w:hAnsi="Times New Roman" w:cs="Times New Roman"/>
          <w:lang w:val="en-US"/>
        </w:rPr>
        <w:lastRenderedPageBreak/>
        <w:t>rotational and vibrational-rotational. They are usually located in the area 105</w:t>
      </w:r>
      <w:r w:rsidRPr="00AA3BDF">
        <w:rPr>
          <w:rFonts w:ascii="Times New Roman" w:hAnsi="Times New Roman" w:cs="Times New Roman"/>
          <w:vertAlign w:val="superscript"/>
          <w:lang w:val="en-US"/>
        </w:rPr>
        <w:t>-8</w:t>
      </w:r>
      <w:r w:rsidRPr="00DB7999">
        <w:rPr>
          <w:rFonts w:ascii="Times New Roman" w:hAnsi="Times New Roman" w:cs="Times New Roman"/>
          <w:lang w:val="en-US"/>
        </w:rPr>
        <w:t xml:space="preserve"> × 103 cm</w:t>
      </w:r>
      <w:r w:rsidRPr="00AA3BDF">
        <w:rPr>
          <w:rFonts w:ascii="Times New Roman" w:hAnsi="Times New Roman" w:cs="Times New Roman"/>
          <w:vertAlign w:val="superscript"/>
          <w:lang w:val="en-US"/>
        </w:rPr>
        <w:t>-1</w:t>
      </w:r>
      <w:r w:rsidRPr="00DB7999">
        <w:rPr>
          <w:rFonts w:ascii="Times New Roman" w:hAnsi="Times New Roman" w:cs="Times New Roman"/>
          <w:lang w:val="en-US"/>
        </w:rPr>
        <w:t xml:space="preserve"> (0,10-1,25 micrometers); 8 × 10</w:t>
      </w:r>
      <w:r w:rsidRPr="00AA3BDF">
        <w:rPr>
          <w:rFonts w:ascii="Times New Roman" w:hAnsi="Times New Roman" w:cs="Times New Roman"/>
          <w:vertAlign w:val="superscript"/>
          <w:lang w:val="en-US"/>
        </w:rPr>
        <w:t>3</w:t>
      </w:r>
      <w:r w:rsidRPr="00DB7999">
        <w:rPr>
          <w:rFonts w:ascii="Times New Roman" w:hAnsi="Times New Roman" w:cs="Times New Roman"/>
          <w:lang w:val="en-US"/>
        </w:rPr>
        <w:t>-2,5-10</w:t>
      </w:r>
      <w:r w:rsidRPr="00AA3BDF">
        <w:rPr>
          <w:rFonts w:ascii="Times New Roman" w:hAnsi="Times New Roman" w:cs="Times New Roman"/>
          <w:vertAlign w:val="superscript"/>
          <w:lang w:val="en-US"/>
        </w:rPr>
        <w:t>2</w:t>
      </w:r>
      <w:r w:rsidRPr="00DB7999">
        <w:rPr>
          <w:rFonts w:ascii="Times New Roman" w:hAnsi="Times New Roman" w:cs="Times New Roman"/>
          <w:lang w:val="en-US"/>
        </w:rPr>
        <w:t xml:space="preserve"> cm</w:t>
      </w:r>
      <w:r w:rsidRPr="00AA3BDF">
        <w:rPr>
          <w:rFonts w:ascii="Times New Roman" w:hAnsi="Times New Roman" w:cs="Times New Roman"/>
          <w:vertAlign w:val="superscript"/>
          <w:lang w:val="en-US"/>
        </w:rPr>
        <w:t>-1</w:t>
      </w:r>
      <w:r w:rsidRPr="00DB7999">
        <w:rPr>
          <w:rFonts w:ascii="Times New Roman" w:hAnsi="Times New Roman" w:cs="Times New Roman"/>
          <w:lang w:val="en-US"/>
        </w:rPr>
        <w:t xml:space="preserve"> (1,25-40 microns); 2,5 × 10</w:t>
      </w:r>
      <w:r w:rsidRPr="00195287">
        <w:rPr>
          <w:rFonts w:ascii="Times New Roman" w:hAnsi="Times New Roman" w:cs="Times New Roman"/>
          <w:vertAlign w:val="superscript"/>
          <w:lang w:val="en-US"/>
        </w:rPr>
        <w:t>2</w:t>
      </w:r>
      <w:r w:rsidRPr="00DB7999">
        <w:rPr>
          <w:rFonts w:ascii="Times New Roman" w:hAnsi="Times New Roman" w:cs="Times New Roman"/>
          <w:lang w:val="en-US"/>
        </w:rPr>
        <w:t>-20 cm</w:t>
      </w:r>
      <w:r w:rsidRPr="00200E3C">
        <w:rPr>
          <w:rFonts w:ascii="Times New Roman" w:hAnsi="Times New Roman" w:cs="Times New Roman"/>
          <w:vertAlign w:val="superscript"/>
          <w:lang w:val="en-US"/>
        </w:rPr>
        <w:t>-1</w:t>
      </w:r>
      <w:r w:rsidRPr="00DB7999">
        <w:rPr>
          <w:rFonts w:ascii="Times New Roman" w:hAnsi="Times New Roman" w:cs="Times New Roman"/>
          <w:lang w:val="en-US"/>
        </w:rPr>
        <w:t xml:space="preserve"> (40-500 microns), respectively, and characterize electronic transitions in molecules and vibrational transitions with a change in the vibrational rotational states of the molecule.</w:t>
      </w:r>
    </w:p>
    <w:p w:rsidR="0089406D" w:rsidRPr="00DB7999" w:rsidRDefault="00195287" w:rsidP="00E83A77">
      <w:pPr>
        <w:spacing w:after="0" w:line="240" w:lineRule="auto"/>
        <w:ind w:firstLine="397"/>
        <w:jc w:val="both"/>
        <w:rPr>
          <w:rFonts w:ascii="Times New Roman" w:eastAsia="Times New Roman" w:hAnsi="Times New Roman" w:cs="Times New Roman"/>
          <w:lang w:val="en-US"/>
        </w:rPr>
      </w:pPr>
      <w:r w:rsidRPr="00DB7999">
        <w:rPr>
          <w:rFonts w:ascii="Times New Roman" w:hAnsi="Times New Roman" w:cs="Times New Roman"/>
          <w:lang w:val="en-US"/>
        </w:rPr>
        <w:t>Methods of molecular absorption spectroscopy are</w:t>
      </w:r>
      <w:r w:rsidR="00261740" w:rsidRPr="00DB7999">
        <w:rPr>
          <w:rFonts w:ascii="Times New Roman" w:hAnsi="Times New Roman" w:cs="Times New Roman"/>
          <w:lang w:val="en-US"/>
        </w:rPr>
        <w:t xml:space="preserve"> based on measuring the reduction of electromagnetic radiation intensity transmitted through the </w:t>
      </w:r>
      <w:r w:rsidR="00200E3C">
        <w:rPr>
          <w:rFonts w:ascii="Times New Roman" w:hAnsi="Times New Roman" w:cs="Times New Roman"/>
          <w:lang w:val="en-US"/>
        </w:rPr>
        <w:t>tested sample</w:t>
      </w:r>
      <w:r w:rsidR="00261740" w:rsidRPr="00DB7999">
        <w:rPr>
          <w:rFonts w:ascii="Times New Roman" w:hAnsi="Times New Roman" w:cs="Times New Roman"/>
          <w:lang w:val="en-US"/>
        </w:rPr>
        <w:t>. Depending on the wavelength of the incident light in the ultraviolet spectrophotometry distinguish (UV), visible (view) and infrared (IR) region of the electromagnetic radiation.</w:t>
      </w: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t>The study of the structure and properties of the compounds involves the use of complex physical methods. In the study of the organic compounds the most widely used methods of absorption spectroscopy, nuclear magnetic resonance spectroscopy. Along with the spectral</w:t>
      </w:r>
      <w:r w:rsidR="00195287">
        <w:rPr>
          <w:rFonts w:ascii="Times New Roman" w:eastAsia="Times New Roman" w:hAnsi="Times New Roman" w:cs="Times New Roman"/>
          <w:color w:val="000000"/>
          <w:lang w:val="en-US" w:eastAsia="ru-RU"/>
        </w:rPr>
        <w:t xml:space="preserve"> method used</w:t>
      </w:r>
      <w:r w:rsidRPr="00DB7999">
        <w:rPr>
          <w:rFonts w:ascii="Times New Roman" w:eastAsia="Times New Roman" w:hAnsi="Times New Roman" w:cs="Times New Roman"/>
          <w:color w:val="000000"/>
          <w:lang w:val="en-US" w:eastAsia="ru-RU"/>
        </w:rPr>
        <w:t xml:space="preserve"> mass spectrometry based on conversion of substance by electron impact.</w:t>
      </w: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t xml:space="preserve">The role of physical methods in solving problems of organic chemistry is very high, because these methods allow </w:t>
      </w:r>
      <w:r w:rsidR="00195287">
        <w:rPr>
          <w:rFonts w:ascii="Times New Roman" w:eastAsia="Times New Roman" w:hAnsi="Times New Roman" w:cs="Times New Roman"/>
          <w:color w:val="000000"/>
          <w:lang w:val="en-US" w:eastAsia="ru-RU"/>
        </w:rPr>
        <w:t>identifying of a compound by obtaining</w:t>
      </w:r>
      <w:r w:rsidRPr="00DB7999">
        <w:rPr>
          <w:rFonts w:ascii="Times New Roman" w:eastAsia="Times New Roman" w:hAnsi="Times New Roman" w:cs="Times New Roman"/>
          <w:color w:val="000000"/>
          <w:lang w:val="en-US" w:eastAsia="ru-RU"/>
        </w:rPr>
        <w:t xml:space="preserve"> information about its structure: to establish the presence of functional groups and conjugated bonds</w:t>
      </w:r>
      <w:r w:rsidR="00195287">
        <w:rPr>
          <w:rFonts w:ascii="Times New Roman" w:eastAsia="Times New Roman" w:hAnsi="Times New Roman" w:cs="Times New Roman"/>
          <w:color w:val="000000"/>
          <w:lang w:val="en-US" w:eastAsia="ru-RU"/>
        </w:rPr>
        <w:t>,</w:t>
      </w:r>
      <w:r w:rsidR="00690875">
        <w:rPr>
          <w:rFonts w:ascii="Times New Roman" w:eastAsia="Times New Roman" w:hAnsi="Times New Roman" w:cs="Times New Roman"/>
          <w:color w:val="000000"/>
          <w:lang w:val="en-US" w:eastAsia="ru-RU"/>
        </w:rPr>
        <w:t xml:space="preserve"> </w:t>
      </w:r>
      <w:r w:rsidRPr="00DB7999">
        <w:rPr>
          <w:rFonts w:ascii="Times New Roman" w:eastAsia="Times New Roman" w:hAnsi="Times New Roman" w:cs="Times New Roman"/>
          <w:color w:val="000000"/>
          <w:lang w:val="en-US" w:eastAsia="ru-RU"/>
        </w:rPr>
        <w:t>distinguish </w:t>
      </w:r>
      <w:r w:rsidRPr="00DB7999">
        <w:rPr>
          <w:rFonts w:ascii="Times New Roman" w:eastAsia="Times New Roman" w:hAnsi="Times New Roman" w:cs="Times New Roman"/>
          <w:i/>
          <w:iCs/>
          <w:color w:val="000000"/>
          <w:lang w:val="en-US" w:eastAsia="ru-RU"/>
        </w:rPr>
        <w:t>cis</w:t>
      </w:r>
      <w:r w:rsidR="00690875">
        <w:rPr>
          <w:rFonts w:ascii="Times New Roman" w:eastAsia="Times New Roman" w:hAnsi="Times New Roman" w:cs="Times New Roman"/>
          <w:color w:val="000000"/>
          <w:lang w:val="en-US" w:eastAsia="ru-RU"/>
        </w:rPr>
        <w:t> –</w:t>
      </w:r>
      <w:r w:rsidRPr="00DB7999">
        <w:rPr>
          <w:rFonts w:ascii="Times New Roman" w:eastAsia="Times New Roman" w:hAnsi="Times New Roman" w:cs="Times New Roman"/>
          <w:color w:val="000000"/>
          <w:lang w:val="en-US" w:eastAsia="ru-RU"/>
        </w:rPr>
        <w:t> </w:t>
      </w:r>
      <w:r w:rsidRPr="00DB7999">
        <w:rPr>
          <w:rFonts w:ascii="Times New Roman" w:eastAsia="Times New Roman" w:hAnsi="Times New Roman" w:cs="Times New Roman"/>
          <w:i/>
          <w:iCs/>
          <w:color w:val="000000"/>
          <w:lang w:val="en-US" w:eastAsia="ru-RU"/>
        </w:rPr>
        <w:t>and</w:t>
      </w:r>
      <w:r w:rsidRPr="00DB7999">
        <w:rPr>
          <w:rFonts w:ascii="Times New Roman" w:eastAsia="Times New Roman" w:hAnsi="Times New Roman" w:cs="Times New Roman"/>
          <w:color w:val="000000"/>
          <w:lang w:val="en-US" w:eastAsia="ru-RU"/>
        </w:rPr>
        <w:t> </w:t>
      </w:r>
      <w:r w:rsidRPr="00DB7999">
        <w:rPr>
          <w:rFonts w:ascii="Times New Roman" w:eastAsia="Times New Roman" w:hAnsi="Times New Roman" w:cs="Times New Roman"/>
          <w:i/>
          <w:color w:val="000000"/>
          <w:lang w:val="en-US" w:eastAsia="ru-RU"/>
        </w:rPr>
        <w:t>trans-</w:t>
      </w:r>
      <w:r w:rsidRPr="00DB7999">
        <w:rPr>
          <w:rFonts w:ascii="Times New Roman" w:eastAsia="Times New Roman" w:hAnsi="Times New Roman" w:cs="Times New Roman"/>
          <w:color w:val="000000"/>
          <w:lang w:val="en-US" w:eastAsia="ru-RU"/>
        </w:rPr>
        <w:t xml:space="preserve"> isomers, to conclude intra- and intermolecular interactions. To conduct the study requires a small amount of a substance (usually a few milligrams), the analysis can be performed in a short time. Physical Methods also allow </w:t>
      </w:r>
      <w:r w:rsidR="00195287" w:rsidRPr="00DB7999">
        <w:rPr>
          <w:rFonts w:ascii="Times New Roman" w:eastAsia="Times New Roman" w:hAnsi="Times New Roman" w:cs="Times New Roman"/>
          <w:color w:val="000000"/>
          <w:lang w:val="en-US" w:eastAsia="ru-RU"/>
        </w:rPr>
        <w:t>studying the kinetics and monitoring</w:t>
      </w:r>
      <w:r w:rsidRPr="00DB7999">
        <w:rPr>
          <w:rFonts w:ascii="Times New Roman" w:eastAsia="Times New Roman" w:hAnsi="Times New Roman" w:cs="Times New Roman"/>
          <w:color w:val="000000"/>
          <w:lang w:val="en-US" w:eastAsia="ru-RU"/>
        </w:rPr>
        <w:t xml:space="preserve"> the progress of the reaction, to determine the quantitative composition of the mixture.</w:t>
      </w: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t>The most widely used spectral methods, associated with exposure to electromagnetic radiation substance. The most important are the absorption spectra:</w:t>
      </w:r>
    </w:p>
    <w:p w:rsidR="00E33B31" w:rsidRPr="00690875" w:rsidRDefault="00E33B31" w:rsidP="00690875">
      <w:pPr>
        <w:pStyle w:val="a3"/>
        <w:numPr>
          <w:ilvl w:val="0"/>
          <w:numId w:val="45"/>
        </w:numPr>
        <w:spacing w:after="0" w:line="240" w:lineRule="auto"/>
        <w:ind w:left="709" w:hanging="283"/>
        <w:jc w:val="both"/>
        <w:rPr>
          <w:rFonts w:ascii="Times New Roman" w:eastAsia="Times New Roman" w:hAnsi="Times New Roman" w:cs="Times New Roman"/>
          <w:color w:val="000000"/>
          <w:lang w:val="en-US" w:eastAsia="ru-RU"/>
        </w:rPr>
      </w:pPr>
      <w:r w:rsidRPr="00690875">
        <w:rPr>
          <w:rFonts w:ascii="Times New Roman" w:eastAsia="Times New Roman" w:hAnsi="Times New Roman" w:cs="Times New Roman"/>
          <w:i/>
          <w:iCs/>
          <w:color w:val="000000"/>
          <w:lang w:val="en-US" w:eastAsia="ru-RU"/>
        </w:rPr>
        <w:t>In the ultraviolet (UV) and</w:t>
      </w:r>
      <w:r w:rsidRPr="00690875">
        <w:rPr>
          <w:rFonts w:ascii="Times New Roman" w:eastAsia="Times New Roman" w:hAnsi="Times New Roman" w:cs="Times New Roman"/>
          <w:color w:val="000000"/>
          <w:lang w:val="en-US" w:eastAsia="ru-RU"/>
        </w:rPr>
        <w:t> visible region of the spectrum where the absorption of the energy required to excite the electrons in the molecule (this type of spectroscopy is called </w:t>
      </w:r>
      <w:r w:rsidRPr="00690875">
        <w:rPr>
          <w:rFonts w:ascii="Times New Roman" w:eastAsia="Times New Roman" w:hAnsi="Times New Roman" w:cs="Times New Roman"/>
          <w:i/>
          <w:iCs/>
          <w:color w:val="000000"/>
          <w:lang w:val="en-US" w:eastAsia="ru-RU"/>
        </w:rPr>
        <w:t>electron spectroscopy);</w:t>
      </w:r>
    </w:p>
    <w:p w:rsidR="00E33B31" w:rsidRPr="00690875" w:rsidRDefault="00E33B31" w:rsidP="00690875">
      <w:pPr>
        <w:pStyle w:val="a3"/>
        <w:numPr>
          <w:ilvl w:val="1"/>
          <w:numId w:val="45"/>
        </w:numPr>
        <w:spacing w:after="0" w:line="240" w:lineRule="auto"/>
        <w:ind w:left="709" w:hanging="283"/>
        <w:jc w:val="both"/>
        <w:rPr>
          <w:rFonts w:ascii="Times New Roman" w:eastAsia="Times New Roman" w:hAnsi="Times New Roman" w:cs="Times New Roman"/>
          <w:color w:val="000000"/>
          <w:lang w:val="en-US" w:eastAsia="ru-RU"/>
        </w:rPr>
      </w:pPr>
      <w:r w:rsidRPr="00690875">
        <w:rPr>
          <w:rFonts w:ascii="Times New Roman" w:eastAsia="Times New Roman" w:hAnsi="Times New Roman" w:cs="Times New Roman"/>
          <w:i/>
          <w:iCs/>
          <w:color w:val="000000"/>
          <w:lang w:val="en-US" w:eastAsia="ru-RU"/>
        </w:rPr>
        <w:t>In the infrared (IR),</w:t>
      </w:r>
      <w:r w:rsidRPr="00690875">
        <w:rPr>
          <w:rFonts w:ascii="Times New Roman" w:eastAsia="Times New Roman" w:hAnsi="Times New Roman" w:cs="Times New Roman"/>
          <w:color w:val="000000"/>
          <w:lang w:val="en-US" w:eastAsia="ru-RU"/>
        </w:rPr>
        <w:t> which is absorbed by the energy required to change the vibrational states of molecules (also called vibrational spectroscopy);</w:t>
      </w:r>
    </w:p>
    <w:p w:rsidR="00E33B31" w:rsidRPr="00690875" w:rsidRDefault="00E33B31" w:rsidP="00690875">
      <w:pPr>
        <w:pStyle w:val="a3"/>
        <w:numPr>
          <w:ilvl w:val="1"/>
          <w:numId w:val="45"/>
        </w:numPr>
        <w:spacing w:after="0" w:line="240" w:lineRule="auto"/>
        <w:ind w:left="709" w:hanging="283"/>
        <w:jc w:val="both"/>
        <w:rPr>
          <w:rFonts w:ascii="Times New Roman" w:eastAsia="Times New Roman" w:hAnsi="Times New Roman" w:cs="Times New Roman"/>
          <w:color w:val="000000"/>
          <w:lang w:val="en-US" w:eastAsia="ru-RU"/>
        </w:rPr>
      </w:pPr>
      <w:r w:rsidRPr="00690875">
        <w:rPr>
          <w:rFonts w:ascii="Times New Roman" w:eastAsia="Times New Roman" w:hAnsi="Times New Roman" w:cs="Times New Roman"/>
          <w:color w:val="000000"/>
          <w:lang w:val="en-US" w:eastAsia="ru-RU"/>
        </w:rPr>
        <w:lastRenderedPageBreak/>
        <w:t>In the field of RF energy, where the energy expended for the reorientation of the spins of the nuclei </w:t>
      </w:r>
      <w:r w:rsidRPr="00690875">
        <w:rPr>
          <w:rFonts w:ascii="Times New Roman" w:eastAsia="Times New Roman" w:hAnsi="Times New Roman" w:cs="Times New Roman"/>
          <w:i/>
          <w:iCs/>
          <w:color w:val="000000"/>
          <w:lang w:val="en-US" w:eastAsia="ru-RU"/>
        </w:rPr>
        <w:t>(nuclear magnetic spectroscopy resonance</w:t>
      </w:r>
      <w:r w:rsidRPr="00690875">
        <w:rPr>
          <w:rFonts w:ascii="Times New Roman" w:eastAsia="Times New Roman" w:hAnsi="Times New Roman" w:cs="Times New Roman"/>
          <w:color w:val="000000"/>
          <w:lang w:val="en-US" w:eastAsia="ru-RU"/>
        </w:rPr>
        <w:t> -</w:t>
      </w:r>
      <w:r w:rsidRPr="00690875">
        <w:rPr>
          <w:rFonts w:ascii="Times New Roman" w:eastAsia="Times New Roman" w:hAnsi="Times New Roman" w:cs="Times New Roman"/>
          <w:i/>
          <w:iCs/>
          <w:color w:val="000000"/>
          <w:lang w:val="en-US" w:eastAsia="ru-RU"/>
        </w:rPr>
        <w:t>NMR).</w:t>
      </w: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t>The mechanism of interaction of electromagnetic radiation with matter in different regions of the elec</w:t>
      </w:r>
      <w:r w:rsidR="001801A9">
        <w:rPr>
          <w:rFonts w:ascii="Times New Roman" w:eastAsia="Times New Roman" w:hAnsi="Times New Roman" w:cs="Times New Roman"/>
          <w:color w:val="000000"/>
          <w:lang w:val="en-US" w:eastAsia="ru-RU"/>
        </w:rPr>
        <w:t>tromagnetic spectrum (Table. 6</w:t>
      </w:r>
      <w:r w:rsidRPr="00DB7999">
        <w:rPr>
          <w:rFonts w:ascii="Times New Roman" w:eastAsia="Times New Roman" w:hAnsi="Times New Roman" w:cs="Times New Roman"/>
          <w:color w:val="000000"/>
          <w:lang w:val="en-US" w:eastAsia="ru-RU"/>
        </w:rPr>
        <w:t>.) is different, but in any case the molecule is absorbed certain quantity energy </w:t>
      </w:r>
      <w:r w:rsidRPr="00DB7999">
        <w:rPr>
          <w:rFonts w:ascii="Times New Roman" w:eastAsia="Times New Roman" w:hAnsi="Times New Roman" w:cs="Times New Roman"/>
          <w:i/>
          <w:iCs/>
          <w:color w:val="000000"/>
          <w:lang w:val="en-US" w:eastAsia="ru-RU"/>
        </w:rPr>
        <w:t>(absorption spectroscopy).</w:t>
      </w:r>
      <w:r w:rsidRPr="00DB7999">
        <w:rPr>
          <w:rFonts w:ascii="Times New Roman" w:eastAsia="Times New Roman" w:hAnsi="Times New Roman" w:cs="Times New Roman"/>
          <w:color w:val="000000"/>
          <w:lang w:val="en-US" w:eastAsia="ru-RU"/>
        </w:rPr>
        <w:t> This molecule proceed from one energy state to another.</w:t>
      </w: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t>In general, to obtain the absorption spectrum of a sample of material is placed between the source and receiver of electromagnetic radiation. The receiver measures the intensity of radiation transmitted through the sample compared with the initial intensity at a given wavelength.</w:t>
      </w: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t xml:space="preserve">The absorption spectrum is recorded in the coordinates where the axis of abscissa the </w:t>
      </w:r>
      <w:r w:rsidR="00954B75" w:rsidRPr="00DB7999">
        <w:rPr>
          <w:rFonts w:ascii="Times New Roman" w:eastAsia="Times New Roman" w:hAnsi="Times New Roman" w:cs="Times New Roman"/>
          <w:color w:val="000000"/>
          <w:lang w:val="en-US" w:eastAsia="ru-RU"/>
        </w:rPr>
        <w:t>wavelength λ</w:t>
      </w:r>
      <w:r w:rsidRPr="00DB7999">
        <w:rPr>
          <w:rFonts w:ascii="Times New Roman" w:eastAsia="Times New Roman" w:hAnsi="Times New Roman" w:cs="Times New Roman"/>
          <w:color w:val="000000"/>
          <w:lang w:val="en-US" w:eastAsia="ru-RU"/>
        </w:rPr>
        <w:t>, a</w:t>
      </w:r>
      <w:r w:rsidR="00690875">
        <w:rPr>
          <w:rFonts w:ascii="Times New Roman" w:eastAsia="Times New Roman" w:hAnsi="Times New Roman" w:cs="Times New Roman"/>
          <w:color w:val="000000"/>
          <w:lang w:val="en-US" w:eastAsia="ru-RU"/>
        </w:rPr>
        <w:t>nd the vertical axis –</w:t>
      </w:r>
      <w:r w:rsidRPr="00DB7999">
        <w:rPr>
          <w:rFonts w:ascii="Times New Roman" w:eastAsia="Times New Roman" w:hAnsi="Times New Roman" w:cs="Times New Roman"/>
          <w:color w:val="000000"/>
          <w:lang w:val="en-US" w:eastAsia="ru-RU"/>
        </w:rPr>
        <w:t xml:space="preserve"> the intensity of the absorption, or transmission.</w:t>
      </w:r>
    </w:p>
    <w:p w:rsidR="00690875" w:rsidRDefault="00690875" w:rsidP="00E83A77">
      <w:pPr>
        <w:spacing w:after="0" w:line="240" w:lineRule="auto"/>
        <w:ind w:firstLine="397"/>
        <w:jc w:val="both"/>
        <w:rPr>
          <w:rFonts w:ascii="Times New Roman" w:eastAsia="Times New Roman" w:hAnsi="Times New Roman" w:cs="Times New Roman"/>
          <w:color w:val="000000"/>
          <w:lang w:val="en-US" w:eastAsia="ru-RU"/>
        </w:rPr>
      </w:pPr>
    </w:p>
    <w:p w:rsidR="00E33B31" w:rsidRPr="00690875" w:rsidRDefault="001801A9" w:rsidP="00690875">
      <w:pPr>
        <w:spacing w:after="0" w:line="240" w:lineRule="auto"/>
        <w:jc w:val="right"/>
        <w:rPr>
          <w:rFonts w:ascii="Times New Roman" w:eastAsia="Times New Roman" w:hAnsi="Times New Roman" w:cs="Times New Roman"/>
          <w:i/>
          <w:color w:val="000000"/>
          <w:sz w:val="18"/>
          <w:lang w:eastAsia="ru-RU"/>
        </w:rPr>
      </w:pPr>
      <w:r>
        <w:rPr>
          <w:rFonts w:ascii="Times New Roman" w:eastAsia="Times New Roman" w:hAnsi="Times New Roman" w:cs="Times New Roman"/>
          <w:i/>
          <w:color w:val="000000"/>
          <w:sz w:val="18"/>
          <w:lang w:eastAsia="ru-RU"/>
        </w:rPr>
        <w:t xml:space="preserve">Table </w:t>
      </w:r>
      <w:r w:rsidR="00F934FD">
        <w:rPr>
          <w:rFonts w:ascii="Times New Roman" w:eastAsia="Times New Roman" w:hAnsi="Times New Roman" w:cs="Times New Roman"/>
          <w:i/>
          <w:color w:val="000000"/>
          <w:sz w:val="18"/>
          <w:lang w:val="en-US" w:eastAsia="ru-RU"/>
        </w:rPr>
        <w:t>7</w:t>
      </w:r>
      <w:r w:rsidR="00E33B31" w:rsidRPr="00690875">
        <w:rPr>
          <w:rFonts w:ascii="Times New Roman" w:eastAsia="Times New Roman" w:hAnsi="Times New Roman" w:cs="Times New Roman"/>
          <w:i/>
          <w:color w:val="000000"/>
          <w:sz w:val="18"/>
          <w:lang w:eastAsia="ru-RU"/>
        </w:rPr>
        <w:t>.</w:t>
      </w:r>
    </w:p>
    <w:p w:rsidR="00690875" w:rsidRPr="00690875" w:rsidRDefault="00690875" w:rsidP="00690875">
      <w:pPr>
        <w:spacing w:after="0" w:line="240" w:lineRule="auto"/>
        <w:jc w:val="both"/>
        <w:rPr>
          <w:rFonts w:ascii="Times New Roman" w:eastAsia="Times New Roman" w:hAnsi="Times New Roman" w:cs="Times New Roman"/>
          <w:color w:val="000000"/>
          <w:sz w:val="18"/>
          <w:lang w:eastAsia="ru-RU"/>
        </w:rPr>
      </w:pPr>
    </w:p>
    <w:tbl>
      <w:tblPr>
        <w:tblW w:w="6402" w:type="dxa"/>
        <w:jc w:val="center"/>
        <w:tblLayout w:type="fixed"/>
        <w:tblLook w:val="04A0" w:firstRow="1" w:lastRow="0" w:firstColumn="1" w:lastColumn="0" w:noHBand="0" w:noVBand="1"/>
      </w:tblPr>
      <w:tblGrid>
        <w:gridCol w:w="1397"/>
        <w:gridCol w:w="869"/>
        <w:gridCol w:w="708"/>
        <w:gridCol w:w="851"/>
        <w:gridCol w:w="850"/>
        <w:gridCol w:w="851"/>
        <w:gridCol w:w="876"/>
      </w:tblGrid>
      <w:tr w:rsidR="00B75A88" w:rsidRPr="003D13CD" w:rsidTr="009361E3">
        <w:trPr>
          <w:trHeight w:val="274"/>
          <w:jc w:val="center"/>
        </w:trPr>
        <w:tc>
          <w:tcPr>
            <w:tcW w:w="1397" w:type="dxa"/>
            <w:tcBorders>
              <w:top w:val="single" w:sz="8" w:space="0" w:color="000000"/>
              <w:left w:val="single" w:sz="8" w:space="0" w:color="000000"/>
              <w:bottom w:val="single" w:sz="8" w:space="0" w:color="000000"/>
              <w:right w:val="single" w:sz="8" w:space="0" w:color="000000"/>
            </w:tcBorders>
            <w:noWrap/>
            <w:tcMar>
              <w:top w:w="15" w:type="dxa"/>
              <w:left w:w="15" w:type="dxa"/>
              <w:bottom w:w="15" w:type="dxa"/>
              <w:right w:w="15" w:type="dxa"/>
            </w:tcMar>
            <w:vAlign w:val="bottom"/>
            <w:hideMark/>
          </w:tcPr>
          <w:p w:rsidR="00B75A88" w:rsidRPr="00690875" w:rsidRDefault="00B75A88" w:rsidP="00690875">
            <w:pPr>
              <w:spacing w:after="0" w:line="240" w:lineRule="auto"/>
              <w:jc w:val="both"/>
              <w:rPr>
                <w:rFonts w:ascii="Times New Roman" w:eastAsia="Times New Roman" w:hAnsi="Times New Roman" w:cs="Times New Roman"/>
                <w:sz w:val="18"/>
                <w:lang w:val="en-US" w:eastAsia="ru-RU"/>
              </w:rPr>
            </w:pPr>
            <w:bookmarkStart w:id="2" w:name="table01"/>
            <w:bookmarkEnd w:id="2"/>
            <w:r w:rsidRPr="00690875">
              <w:rPr>
                <w:rFonts w:ascii="Times New Roman" w:eastAsia="Times New Roman" w:hAnsi="Times New Roman" w:cs="Times New Roman"/>
                <w:sz w:val="18"/>
                <w:lang w:val="en-US" w:eastAsia="ru-RU"/>
              </w:rPr>
              <w:t xml:space="preserve">The area of the electromagnetic spectrum </w:t>
            </w:r>
            <w:r w:rsidRPr="00690875">
              <w:rPr>
                <w:rFonts w:ascii="Times New Roman" w:eastAsia="Times New Roman" w:hAnsi="Times New Roman" w:cs="Times New Roman"/>
                <w:b/>
                <w:bCs/>
                <w:sz w:val="18"/>
                <w:lang w:val="en-US" w:eastAsia="ru-RU"/>
              </w:rPr>
              <w:t xml:space="preserve">Wavelength, </w:t>
            </w:r>
            <w:r w:rsidRPr="00690875">
              <w:rPr>
                <w:rFonts w:ascii="Times New Roman" w:eastAsia="Times New Roman" w:hAnsi="Times New Roman" w:cs="Times New Roman"/>
                <w:b/>
                <w:bCs/>
                <w:sz w:val="18"/>
                <w:lang w:eastAsia="ru-RU"/>
              </w:rPr>
              <w:t>λ</w:t>
            </w:r>
          </w:p>
        </w:tc>
        <w:tc>
          <w:tcPr>
            <w:tcW w:w="869"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vAlign w:val="bottom"/>
            <w:hideMark/>
          </w:tcPr>
          <w:p w:rsidR="00B75A88" w:rsidRPr="00690875" w:rsidRDefault="00B75A88" w:rsidP="00B75A88">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b/>
                <w:bCs/>
                <w:sz w:val="18"/>
                <w:lang w:val="en-US" w:eastAsia="ru-RU"/>
              </w:rPr>
              <w:t>10 </w:t>
            </w:r>
            <w:r w:rsidRPr="00690875">
              <w:rPr>
                <w:rFonts w:ascii="Times New Roman" w:eastAsia="Times New Roman" w:hAnsi="Times New Roman" w:cs="Times New Roman"/>
                <w:b/>
                <w:bCs/>
                <w:sz w:val="18"/>
                <w:vertAlign w:val="superscript"/>
                <w:lang w:val="en-US" w:eastAsia="ru-RU"/>
              </w:rPr>
              <w:t>-3</w:t>
            </w:r>
            <w:r w:rsidRPr="00690875">
              <w:rPr>
                <w:rFonts w:ascii="Times New Roman" w:eastAsia="Times New Roman" w:hAnsi="Times New Roman" w:cs="Times New Roman"/>
                <w:b/>
                <w:bCs/>
                <w:sz w:val="18"/>
                <w:lang w:val="en-US" w:eastAsia="ru-RU"/>
              </w:rPr>
              <w:t xml:space="preserve"> nm                    </w:t>
            </w:r>
          </w:p>
        </w:tc>
        <w:tc>
          <w:tcPr>
            <w:tcW w:w="708" w:type="dxa"/>
            <w:tcBorders>
              <w:top w:val="single" w:sz="8" w:space="0" w:color="000000"/>
              <w:left w:val="single" w:sz="4" w:space="0" w:color="auto"/>
              <w:bottom w:val="single" w:sz="8" w:space="0" w:color="000000"/>
              <w:right w:val="single" w:sz="4" w:space="0" w:color="auto"/>
            </w:tcBorders>
            <w:vAlign w:val="bottom"/>
          </w:tcPr>
          <w:p w:rsidR="00B75A88" w:rsidRPr="00690875" w:rsidRDefault="00B75A88" w:rsidP="00690875">
            <w:pPr>
              <w:spacing w:after="0" w:line="240" w:lineRule="auto"/>
              <w:jc w:val="both"/>
              <w:rPr>
                <w:rFonts w:ascii="Times New Roman" w:eastAsia="Times New Roman" w:hAnsi="Times New Roman" w:cs="Times New Roman"/>
                <w:sz w:val="18"/>
                <w:lang w:val="en-US" w:eastAsia="ru-RU"/>
              </w:rPr>
            </w:pPr>
            <w:r w:rsidRPr="00B75A88">
              <w:rPr>
                <w:rFonts w:ascii="Times New Roman" w:eastAsia="Times New Roman" w:hAnsi="Times New Roman" w:cs="Times New Roman"/>
                <w:b/>
                <w:bCs/>
                <w:sz w:val="18"/>
                <w:lang w:val="en-US" w:eastAsia="ru-RU"/>
              </w:rPr>
              <w:t xml:space="preserve">10 nm   </w:t>
            </w:r>
          </w:p>
        </w:tc>
        <w:tc>
          <w:tcPr>
            <w:tcW w:w="851" w:type="dxa"/>
            <w:tcBorders>
              <w:top w:val="single" w:sz="8" w:space="0" w:color="000000"/>
              <w:left w:val="single" w:sz="4" w:space="0" w:color="auto"/>
              <w:bottom w:val="single" w:sz="8" w:space="0" w:color="000000"/>
              <w:right w:val="single" w:sz="4" w:space="0" w:color="auto"/>
            </w:tcBorders>
            <w:vAlign w:val="bottom"/>
          </w:tcPr>
          <w:p w:rsidR="00B75A88" w:rsidRPr="00690875" w:rsidRDefault="00B75A88" w:rsidP="00690875">
            <w:pPr>
              <w:spacing w:after="0" w:line="240" w:lineRule="auto"/>
              <w:jc w:val="both"/>
              <w:rPr>
                <w:rFonts w:ascii="Times New Roman" w:eastAsia="Times New Roman" w:hAnsi="Times New Roman" w:cs="Times New Roman"/>
                <w:sz w:val="18"/>
                <w:lang w:val="en-US" w:eastAsia="ru-RU"/>
              </w:rPr>
            </w:pPr>
            <w:r>
              <w:rPr>
                <w:rFonts w:ascii="Times New Roman" w:eastAsia="Times New Roman" w:hAnsi="Times New Roman" w:cs="Times New Roman"/>
                <w:b/>
                <w:bCs/>
                <w:sz w:val="18"/>
                <w:lang w:val="en-US" w:eastAsia="ru-RU"/>
              </w:rPr>
              <w:t>400 nm</w:t>
            </w:r>
          </w:p>
        </w:tc>
        <w:tc>
          <w:tcPr>
            <w:tcW w:w="850" w:type="dxa"/>
            <w:tcBorders>
              <w:top w:val="single" w:sz="8" w:space="0" w:color="000000"/>
              <w:left w:val="single" w:sz="4" w:space="0" w:color="auto"/>
              <w:bottom w:val="single" w:sz="8" w:space="0" w:color="000000"/>
              <w:right w:val="single" w:sz="4" w:space="0" w:color="auto"/>
            </w:tcBorders>
            <w:vAlign w:val="bottom"/>
          </w:tcPr>
          <w:p w:rsidR="00B75A88" w:rsidRPr="00690875" w:rsidRDefault="00B75A88" w:rsidP="00690875">
            <w:pPr>
              <w:spacing w:after="0" w:line="240" w:lineRule="auto"/>
              <w:jc w:val="both"/>
              <w:rPr>
                <w:rFonts w:ascii="Times New Roman" w:eastAsia="Times New Roman" w:hAnsi="Times New Roman" w:cs="Times New Roman"/>
                <w:sz w:val="18"/>
                <w:lang w:val="en-US" w:eastAsia="ru-RU"/>
              </w:rPr>
            </w:pPr>
            <w:r w:rsidRPr="00B75A88">
              <w:rPr>
                <w:rFonts w:ascii="Times New Roman" w:eastAsia="Times New Roman" w:hAnsi="Times New Roman" w:cs="Times New Roman"/>
                <w:b/>
                <w:bCs/>
                <w:sz w:val="18"/>
                <w:lang w:val="en-US" w:eastAsia="ru-RU"/>
              </w:rPr>
              <w:t>800 nm</w:t>
            </w:r>
          </w:p>
        </w:tc>
        <w:tc>
          <w:tcPr>
            <w:tcW w:w="851" w:type="dxa"/>
            <w:tcBorders>
              <w:top w:val="single" w:sz="8" w:space="0" w:color="000000"/>
              <w:left w:val="single" w:sz="4" w:space="0" w:color="auto"/>
              <w:bottom w:val="single" w:sz="8" w:space="0" w:color="000000"/>
              <w:right w:val="single" w:sz="4" w:space="0" w:color="auto"/>
            </w:tcBorders>
            <w:vAlign w:val="bottom"/>
          </w:tcPr>
          <w:p w:rsidR="00B75A88" w:rsidRPr="00690875" w:rsidRDefault="00B75A88" w:rsidP="00690875">
            <w:pPr>
              <w:spacing w:after="0" w:line="240" w:lineRule="auto"/>
              <w:jc w:val="both"/>
              <w:rPr>
                <w:rFonts w:ascii="Times New Roman" w:eastAsia="Times New Roman" w:hAnsi="Times New Roman" w:cs="Times New Roman"/>
                <w:sz w:val="18"/>
                <w:lang w:val="en-US" w:eastAsia="ru-RU"/>
              </w:rPr>
            </w:pPr>
            <w:r>
              <w:rPr>
                <w:rFonts w:ascii="Times New Roman" w:eastAsia="Times New Roman" w:hAnsi="Times New Roman" w:cs="Times New Roman"/>
                <w:b/>
                <w:bCs/>
                <w:sz w:val="18"/>
                <w:lang w:val="en-US" w:eastAsia="ru-RU"/>
              </w:rPr>
              <w:t>300 mm</w:t>
            </w:r>
            <w:r w:rsidRPr="00B75A88">
              <w:rPr>
                <w:rFonts w:ascii="Times New Roman" w:eastAsia="Times New Roman" w:hAnsi="Times New Roman" w:cs="Times New Roman"/>
                <w:b/>
                <w:bCs/>
                <w:sz w:val="18"/>
                <w:lang w:val="en-US" w:eastAsia="ru-RU"/>
              </w:rPr>
              <w:t xml:space="preserve">  </w:t>
            </w:r>
          </w:p>
        </w:tc>
        <w:tc>
          <w:tcPr>
            <w:tcW w:w="876" w:type="dxa"/>
            <w:tcBorders>
              <w:top w:val="single" w:sz="8" w:space="0" w:color="000000"/>
              <w:left w:val="single" w:sz="4" w:space="0" w:color="auto"/>
              <w:bottom w:val="single" w:sz="8" w:space="0" w:color="000000"/>
              <w:right w:val="single" w:sz="4" w:space="0" w:color="auto"/>
            </w:tcBorders>
            <w:vAlign w:val="bottom"/>
          </w:tcPr>
          <w:p w:rsidR="00B75A88" w:rsidRPr="00690875" w:rsidRDefault="00B75A88" w:rsidP="00690875">
            <w:pPr>
              <w:spacing w:after="0" w:line="240" w:lineRule="auto"/>
              <w:jc w:val="both"/>
              <w:rPr>
                <w:rFonts w:ascii="Times New Roman" w:eastAsia="Times New Roman" w:hAnsi="Times New Roman" w:cs="Times New Roman"/>
                <w:sz w:val="18"/>
                <w:lang w:val="en-US" w:eastAsia="ru-RU"/>
              </w:rPr>
            </w:pPr>
            <w:r w:rsidRPr="00B75A88">
              <w:rPr>
                <w:rFonts w:ascii="Times New Roman" w:eastAsia="Times New Roman" w:hAnsi="Times New Roman" w:cs="Times New Roman"/>
                <w:b/>
                <w:bCs/>
                <w:sz w:val="18"/>
                <w:lang w:val="en-US" w:eastAsia="ru-RU"/>
              </w:rPr>
              <w:t>300 mm</w:t>
            </w:r>
          </w:p>
        </w:tc>
      </w:tr>
      <w:tr w:rsidR="00E33B31" w:rsidRPr="00690875" w:rsidTr="009361E3">
        <w:trPr>
          <w:trHeight w:val="549"/>
          <w:jc w:val="center"/>
        </w:trPr>
        <w:tc>
          <w:tcPr>
            <w:tcW w:w="139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90875" w:rsidRDefault="00E33B31" w:rsidP="00690875">
            <w:pPr>
              <w:spacing w:after="0" w:line="240" w:lineRule="auto"/>
              <w:jc w:val="both"/>
              <w:rPr>
                <w:rFonts w:ascii="Times New Roman" w:eastAsia="Times New Roman" w:hAnsi="Times New Roman" w:cs="Times New Roman"/>
                <w:sz w:val="18"/>
                <w:lang w:eastAsia="ru-RU"/>
              </w:rPr>
            </w:pPr>
            <w:r w:rsidRPr="00690875">
              <w:rPr>
                <w:rFonts w:ascii="Times New Roman" w:eastAsia="Times New Roman" w:hAnsi="Times New Roman" w:cs="Times New Roman"/>
                <w:sz w:val="18"/>
                <w:lang w:eastAsia="ru-RU"/>
              </w:rPr>
              <w:t>The spectral</w:t>
            </w:r>
          </w:p>
          <w:p w:rsidR="00E33B31" w:rsidRPr="00690875" w:rsidRDefault="00E33B31" w:rsidP="00690875">
            <w:pPr>
              <w:spacing w:after="0" w:line="240" w:lineRule="auto"/>
              <w:jc w:val="both"/>
              <w:rPr>
                <w:rFonts w:ascii="Times New Roman" w:eastAsia="Times New Roman" w:hAnsi="Times New Roman" w:cs="Times New Roman"/>
                <w:sz w:val="18"/>
                <w:lang w:eastAsia="ru-RU"/>
              </w:rPr>
            </w:pPr>
            <w:r w:rsidRPr="00690875">
              <w:rPr>
                <w:rFonts w:ascii="Times New Roman" w:eastAsia="Times New Roman" w:hAnsi="Times New Roman" w:cs="Times New Roman"/>
                <w:sz w:val="18"/>
                <w:lang w:eastAsia="ru-RU"/>
              </w:rPr>
              <w:t xml:space="preserve"> region</w:t>
            </w:r>
          </w:p>
        </w:tc>
        <w:tc>
          <w:tcPr>
            <w:tcW w:w="869"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 xml:space="preserve">Soft </w:t>
            </w:r>
          </w:p>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 xml:space="preserve">X-rays-mechanical radiation </w:t>
            </w:r>
          </w:p>
        </w:tc>
        <w:tc>
          <w:tcPr>
            <w:tcW w:w="708"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Ultra</w:t>
            </w:r>
            <w:r w:rsidR="00690875">
              <w:rPr>
                <w:rFonts w:ascii="Times New Roman" w:eastAsia="Times New Roman" w:hAnsi="Times New Roman" w:cs="Times New Roman"/>
                <w:sz w:val="18"/>
                <w:lang w:val="en-US" w:eastAsia="ru-RU"/>
              </w:rPr>
              <w:t>-</w:t>
            </w:r>
            <w:r w:rsidRPr="00690875">
              <w:rPr>
                <w:rFonts w:ascii="Times New Roman" w:eastAsia="Times New Roman" w:hAnsi="Times New Roman" w:cs="Times New Roman"/>
                <w:sz w:val="18"/>
                <w:lang w:val="en-US" w:eastAsia="ru-RU"/>
              </w:rPr>
              <w:t>violet</w:t>
            </w:r>
          </w:p>
        </w:tc>
        <w:tc>
          <w:tcPr>
            <w:tcW w:w="85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Visible</w:t>
            </w:r>
          </w:p>
        </w:tc>
        <w:tc>
          <w:tcPr>
            <w:tcW w:w="850"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eastAsia="ru-RU"/>
              </w:rPr>
            </w:pPr>
            <w:r w:rsidRPr="00690875">
              <w:rPr>
                <w:rFonts w:ascii="Times New Roman" w:eastAsia="Times New Roman" w:hAnsi="Times New Roman" w:cs="Times New Roman"/>
                <w:sz w:val="18"/>
                <w:lang w:eastAsia="ru-RU"/>
              </w:rPr>
              <w:t>Infrared</w:t>
            </w:r>
          </w:p>
        </w:tc>
        <w:tc>
          <w:tcPr>
            <w:tcW w:w="851"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Micro</w:t>
            </w:r>
            <w:r w:rsidR="00690875">
              <w:rPr>
                <w:rFonts w:ascii="Times New Roman" w:eastAsia="Times New Roman" w:hAnsi="Times New Roman" w:cs="Times New Roman"/>
                <w:sz w:val="18"/>
                <w:lang w:val="en-US" w:eastAsia="ru-RU"/>
              </w:rPr>
              <w:t>-</w:t>
            </w:r>
            <w:r w:rsidRPr="00690875">
              <w:rPr>
                <w:rFonts w:ascii="Times New Roman" w:eastAsia="Times New Roman" w:hAnsi="Times New Roman" w:cs="Times New Roman"/>
                <w:sz w:val="18"/>
                <w:lang w:val="en-US" w:eastAsia="ru-RU"/>
              </w:rPr>
              <w:t>wave</w:t>
            </w:r>
          </w:p>
        </w:tc>
        <w:tc>
          <w:tcPr>
            <w:tcW w:w="876"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eastAsia="ru-RU"/>
              </w:rPr>
            </w:pPr>
            <w:r w:rsidRPr="00690875">
              <w:rPr>
                <w:rFonts w:ascii="Times New Roman" w:eastAsia="Times New Roman" w:hAnsi="Times New Roman" w:cs="Times New Roman"/>
                <w:sz w:val="18"/>
                <w:lang w:eastAsia="ru-RU"/>
              </w:rPr>
              <w:t>Short wave</w:t>
            </w:r>
          </w:p>
        </w:tc>
      </w:tr>
      <w:tr w:rsidR="00E33B31" w:rsidRPr="0061750B" w:rsidTr="009361E3">
        <w:trPr>
          <w:trHeight w:val="549"/>
          <w:jc w:val="center"/>
        </w:trPr>
        <w:tc>
          <w:tcPr>
            <w:tcW w:w="139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Cause of</w:t>
            </w:r>
          </w:p>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Absorption of</w:t>
            </w:r>
          </w:p>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radiation</w:t>
            </w:r>
          </w:p>
        </w:tc>
        <w:tc>
          <w:tcPr>
            <w:tcW w:w="86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 xml:space="preserve">Transitions internal electrons </w:t>
            </w:r>
            <w:r w:rsidR="00B75A88">
              <w:rPr>
                <w:rFonts w:ascii="Times New Roman" w:eastAsia="Times New Roman" w:hAnsi="Times New Roman" w:cs="Times New Roman"/>
                <w:sz w:val="18"/>
                <w:lang w:val="en-US" w:eastAsia="ru-RU"/>
              </w:rPr>
              <w:t xml:space="preserve">  </w:t>
            </w:r>
            <w:r w:rsidRPr="00690875">
              <w:rPr>
                <w:rFonts w:ascii="Times New Roman" w:eastAsia="Times New Roman" w:hAnsi="Times New Roman" w:cs="Times New Roman"/>
                <w:sz w:val="18"/>
                <w:lang w:val="en-US" w:eastAsia="ru-RU"/>
              </w:rPr>
              <w:t>in atoms</w:t>
            </w:r>
          </w:p>
        </w:tc>
        <w:tc>
          <w:tcPr>
            <w:tcW w:w="1559"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 xml:space="preserve">Transitions </w:t>
            </w:r>
            <w:r w:rsidR="00B75A88">
              <w:rPr>
                <w:rFonts w:ascii="Times New Roman" w:eastAsia="Times New Roman" w:hAnsi="Times New Roman" w:cs="Times New Roman"/>
                <w:sz w:val="18"/>
                <w:lang w:val="en-US" w:eastAsia="ru-RU"/>
              </w:rPr>
              <w:t xml:space="preserve">of </w:t>
            </w:r>
            <w:r w:rsidRPr="00690875">
              <w:rPr>
                <w:rFonts w:ascii="Times New Roman" w:eastAsia="Times New Roman" w:hAnsi="Times New Roman" w:cs="Times New Roman"/>
                <w:sz w:val="18"/>
                <w:lang w:val="en-US" w:eastAsia="ru-RU"/>
              </w:rPr>
              <w:t>valence electron</w:t>
            </w:r>
          </w:p>
        </w:tc>
        <w:tc>
          <w:tcPr>
            <w:tcW w:w="8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Vibrational transitions of the molecules,</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Rotational transitions of the molecules</w:t>
            </w:r>
          </w:p>
        </w:tc>
        <w:tc>
          <w:tcPr>
            <w:tcW w:w="8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Spin transitions of nucleus and electron</w:t>
            </w:r>
          </w:p>
        </w:tc>
      </w:tr>
      <w:tr w:rsidR="00E33B31" w:rsidRPr="00690875" w:rsidTr="009361E3">
        <w:trPr>
          <w:trHeight w:val="412"/>
          <w:jc w:val="center"/>
        </w:trPr>
        <w:tc>
          <w:tcPr>
            <w:tcW w:w="139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val="en-US" w:eastAsia="ru-RU"/>
              </w:rPr>
            </w:pPr>
            <w:r w:rsidRPr="00690875">
              <w:rPr>
                <w:rFonts w:ascii="Times New Roman" w:eastAsia="Times New Roman" w:hAnsi="Times New Roman" w:cs="Times New Roman"/>
                <w:sz w:val="18"/>
                <w:lang w:val="en-US" w:eastAsia="ru-RU"/>
              </w:rPr>
              <w:t>The obse</w:t>
            </w:r>
            <w:r w:rsidR="008C685E">
              <w:rPr>
                <w:rFonts w:ascii="Times New Roman" w:eastAsia="Times New Roman" w:hAnsi="Times New Roman" w:cs="Times New Roman"/>
                <w:sz w:val="18"/>
                <w:lang w:val="en-US" w:eastAsia="ru-RU"/>
              </w:rPr>
              <w:t>rved spectrum of the absorption</w:t>
            </w:r>
          </w:p>
        </w:tc>
        <w:tc>
          <w:tcPr>
            <w:tcW w:w="2428"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eastAsia="ru-RU"/>
              </w:rPr>
            </w:pPr>
            <w:r w:rsidRPr="00690875">
              <w:rPr>
                <w:rFonts w:ascii="Times New Roman" w:eastAsia="Times New Roman" w:hAnsi="Times New Roman" w:cs="Times New Roman"/>
                <w:sz w:val="18"/>
                <w:lang w:eastAsia="ru-RU"/>
              </w:rPr>
              <w:t>Electronic spectrum</w:t>
            </w:r>
          </w:p>
        </w:tc>
        <w:tc>
          <w:tcPr>
            <w:tcW w:w="1701"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eastAsia="ru-RU"/>
              </w:rPr>
            </w:pPr>
            <w:r w:rsidRPr="00690875">
              <w:rPr>
                <w:rFonts w:ascii="Times New Roman" w:eastAsia="Times New Roman" w:hAnsi="Times New Roman" w:cs="Times New Roman"/>
                <w:sz w:val="18"/>
                <w:lang w:eastAsia="ru-RU"/>
              </w:rPr>
              <w:t>IR</w:t>
            </w:r>
          </w:p>
        </w:tc>
        <w:tc>
          <w:tcPr>
            <w:tcW w:w="8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E33B31" w:rsidRPr="00690875" w:rsidRDefault="00E33B31" w:rsidP="00690875">
            <w:pPr>
              <w:spacing w:after="0" w:line="240" w:lineRule="auto"/>
              <w:jc w:val="both"/>
              <w:rPr>
                <w:rFonts w:ascii="Times New Roman" w:eastAsia="Times New Roman" w:hAnsi="Times New Roman" w:cs="Times New Roman"/>
                <w:sz w:val="18"/>
                <w:lang w:eastAsia="ru-RU"/>
              </w:rPr>
            </w:pPr>
            <w:r w:rsidRPr="00690875">
              <w:rPr>
                <w:rFonts w:ascii="Times New Roman" w:eastAsia="Times New Roman" w:hAnsi="Times New Roman" w:cs="Times New Roman"/>
                <w:sz w:val="18"/>
                <w:lang w:eastAsia="ru-RU"/>
              </w:rPr>
              <w:t>NMR EPR spectrum</w:t>
            </w:r>
          </w:p>
        </w:tc>
      </w:tr>
    </w:tbl>
    <w:p w:rsidR="00E33B31" w:rsidRPr="00DB7999" w:rsidRDefault="00E33B31" w:rsidP="00E83A77">
      <w:pPr>
        <w:spacing w:after="0" w:line="240" w:lineRule="auto"/>
        <w:ind w:firstLine="397"/>
        <w:jc w:val="both"/>
        <w:rPr>
          <w:rFonts w:ascii="Times New Roman" w:eastAsia="Times New Roman" w:hAnsi="Times New Roman" w:cs="Times New Roman"/>
          <w:b/>
          <w:bCs/>
          <w:color w:val="000000"/>
          <w:lang w:val="en-US" w:eastAsia="ru-RU"/>
        </w:rPr>
      </w:pPr>
    </w:p>
    <w:p w:rsidR="00A84581" w:rsidRPr="00DB7999" w:rsidRDefault="00E33B31" w:rsidP="00690875">
      <w:pPr>
        <w:spacing w:after="0" w:line="240" w:lineRule="auto"/>
        <w:jc w:val="center"/>
        <w:rPr>
          <w:rFonts w:ascii="Times New Roman" w:eastAsia="Times New Roman" w:hAnsi="Times New Roman" w:cs="Times New Roman"/>
          <w:b/>
          <w:bCs/>
          <w:color w:val="000000"/>
          <w:lang w:val="en-US" w:eastAsia="ru-RU"/>
        </w:rPr>
      </w:pPr>
      <w:r w:rsidRPr="00DB7999">
        <w:rPr>
          <w:rFonts w:ascii="Times New Roman" w:eastAsia="Times New Roman" w:hAnsi="Times New Roman" w:cs="Times New Roman"/>
          <w:b/>
          <w:bCs/>
          <w:color w:val="000000"/>
          <w:lang w:val="en-US" w:eastAsia="ru-RU"/>
        </w:rPr>
        <w:t>UV spectroscopy</w:t>
      </w:r>
    </w:p>
    <w:p w:rsidR="00A84581" w:rsidRPr="00DB7999" w:rsidRDefault="00A84581" w:rsidP="00E83A77">
      <w:pPr>
        <w:spacing w:after="0" w:line="240" w:lineRule="auto"/>
        <w:ind w:firstLine="397"/>
        <w:jc w:val="both"/>
        <w:rPr>
          <w:rFonts w:ascii="Times New Roman" w:eastAsia="Times New Roman" w:hAnsi="Times New Roman" w:cs="Times New Roman"/>
          <w:b/>
          <w:bCs/>
          <w:color w:val="000000"/>
          <w:lang w:val="en-US" w:eastAsia="ru-RU"/>
        </w:rPr>
      </w:pP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t>Under the influence of electromagnetic radiation on a substance is cause of absortion of radiation. The range of electromag</w:t>
      </w:r>
      <w:r w:rsidR="00597ED5">
        <w:rPr>
          <w:rFonts w:ascii="Times New Roman" w:eastAsia="Times New Roman" w:hAnsi="Times New Roman" w:cs="Times New Roman"/>
          <w:color w:val="000000"/>
          <w:lang w:val="en-US" w:eastAsia="ru-RU"/>
        </w:rPr>
        <w:t xml:space="preserve">netic </w:t>
      </w:r>
      <w:r w:rsidR="00597ED5">
        <w:rPr>
          <w:rFonts w:ascii="Times New Roman" w:eastAsia="Times New Roman" w:hAnsi="Times New Roman" w:cs="Times New Roman"/>
          <w:color w:val="000000"/>
          <w:lang w:val="en-US" w:eastAsia="ru-RU"/>
        </w:rPr>
        <w:lastRenderedPageBreak/>
        <w:t>waves is extremely broad –</w:t>
      </w:r>
      <w:r w:rsidRPr="00DB7999">
        <w:rPr>
          <w:rFonts w:ascii="Times New Roman" w:eastAsia="Times New Roman" w:hAnsi="Times New Roman" w:cs="Times New Roman"/>
          <w:color w:val="000000"/>
          <w:lang w:val="en-US" w:eastAsia="ru-RU"/>
        </w:rPr>
        <w:t xml:space="preserve"> it waves with a length of 10 </w:t>
      </w:r>
      <w:r w:rsidRPr="00DB7999">
        <w:rPr>
          <w:rFonts w:ascii="Times New Roman" w:eastAsia="Times New Roman" w:hAnsi="Times New Roman" w:cs="Times New Roman"/>
          <w:color w:val="000000"/>
          <w:vertAlign w:val="superscript"/>
          <w:lang w:val="en-US" w:eastAsia="ru-RU"/>
        </w:rPr>
        <w:t>-19</w:t>
      </w:r>
      <w:r w:rsidRPr="00DB7999">
        <w:rPr>
          <w:rFonts w:ascii="Times New Roman" w:eastAsia="Times New Roman" w:hAnsi="Times New Roman" w:cs="Times New Roman"/>
          <w:color w:val="000000"/>
          <w:lang w:val="en-US" w:eastAsia="ru-RU"/>
        </w:rPr>
        <w:t> -10 </w:t>
      </w:r>
      <w:r w:rsidRPr="00DB7999">
        <w:rPr>
          <w:rFonts w:ascii="Times New Roman" w:eastAsia="Times New Roman" w:hAnsi="Times New Roman" w:cs="Times New Roman"/>
          <w:color w:val="000000"/>
          <w:vertAlign w:val="superscript"/>
          <w:lang w:val="en-US" w:eastAsia="ru-RU"/>
        </w:rPr>
        <w:t>-8</w:t>
      </w:r>
      <w:r w:rsidR="00195287">
        <w:rPr>
          <w:rFonts w:ascii="Times New Roman" w:eastAsia="Times New Roman" w:hAnsi="Times New Roman" w:cs="Times New Roman"/>
          <w:color w:val="000000"/>
          <w:lang w:val="en-US" w:eastAsia="ru-RU"/>
        </w:rPr>
        <w:t xml:space="preserve"> m (hard </w:t>
      </w:r>
      <w:r w:rsidRPr="00597ED5">
        <w:rPr>
          <w:rFonts w:ascii="Times New Roman" w:eastAsia="Times New Roman" w:hAnsi="Times New Roman" w:cs="Times New Roman"/>
          <w:color w:val="000000"/>
          <w:spacing w:val="-4"/>
          <w:lang w:val="en-US" w:eastAsia="ru-RU"/>
        </w:rPr>
        <w:t xml:space="preserve">X-ray and </w:t>
      </w:r>
      <w:r w:rsidRPr="00597ED5">
        <w:rPr>
          <w:rFonts w:ascii="Times New Roman" w:eastAsia="Times New Roman" w:hAnsi="Times New Roman" w:cs="Times New Roman"/>
          <w:color w:val="000000"/>
          <w:spacing w:val="-4"/>
          <w:lang w:eastAsia="ru-RU"/>
        </w:rPr>
        <w:t>γ</w:t>
      </w:r>
      <w:r w:rsidRPr="00597ED5">
        <w:rPr>
          <w:rFonts w:ascii="Times New Roman" w:eastAsia="Times New Roman" w:hAnsi="Times New Roman" w:cs="Times New Roman"/>
          <w:color w:val="000000"/>
          <w:spacing w:val="-4"/>
          <w:lang w:val="en-US" w:eastAsia="ru-RU"/>
        </w:rPr>
        <w:t>-rays) to hundreds of meters (radio waves)</w:t>
      </w:r>
      <w:r w:rsidRPr="00DB7999">
        <w:rPr>
          <w:rFonts w:ascii="Times New Roman" w:eastAsia="Times New Roman" w:hAnsi="Times New Roman" w:cs="Times New Roman"/>
          <w:color w:val="000000"/>
          <w:lang w:val="en-US" w:eastAsia="ru-RU"/>
        </w:rPr>
        <w:t xml:space="preserve">. Electromagnetic radiation of different inter-acts with an organic molecule, which thus becomes an excited state. The absorption of radiation occurs when the quantum of radiation corresponds to the difference between the energy levels of the excited and unexcited </w:t>
      </w:r>
      <w:r w:rsidR="00195287" w:rsidRPr="00DB7999">
        <w:rPr>
          <w:rFonts w:ascii="Times New Roman" w:eastAsia="Times New Roman" w:hAnsi="Times New Roman" w:cs="Times New Roman"/>
          <w:color w:val="000000"/>
          <w:lang w:val="en-US" w:eastAsia="ru-RU"/>
        </w:rPr>
        <w:t>molecules that</w:t>
      </w:r>
      <w:r w:rsidRPr="00DB7999">
        <w:rPr>
          <w:rFonts w:ascii="Times New Roman" w:eastAsia="Times New Roman" w:hAnsi="Times New Roman" w:cs="Times New Roman"/>
          <w:color w:val="000000"/>
          <w:lang w:val="en-US" w:eastAsia="ru-RU"/>
        </w:rPr>
        <w:t xml:space="preserve"> is absorbed by the radiation, of a particular wavelength. The absorption in the ultraviolet and visible region associated with the excitation of electrons. It </w:t>
      </w:r>
      <w:r w:rsidR="00195287" w:rsidRPr="00DB7999">
        <w:rPr>
          <w:rFonts w:ascii="Times New Roman" w:eastAsia="Times New Roman" w:hAnsi="Times New Roman" w:cs="Times New Roman"/>
          <w:color w:val="000000"/>
          <w:lang w:val="en-US" w:eastAsia="ru-RU"/>
        </w:rPr>
        <w:t>gives electronic</w:t>
      </w:r>
      <w:r w:rsidRPr="00DB7999">
        <w:rPr>
          <w:rFonts w:ascii="Times New Roman" w:eastAsia="Times New Roman" w:hAnsi="Times New Roman" w:cs="Times New Roman"/>
          <w:color w:val="000000"/>
          <w:lang w:val="en-US" w:eastAsia="ru-RU"/>
        </w:rPr>
        <w:t xml:space="preserve"> absorption spectra.</w:t>
      </w: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i/>
          <w:iCs/>
          <w:color w:val="000000"/>
          <w:lang w:val="en-US" w:eastAsia="ru-RU"/>
        </w:rPr>
        <w:t>The absorption spectrum</w:t>
      </w:r>
      <w:r w:rsidR="00195287">
        <w:rPr>
          <w:rFonts w:ascii="Times New Roman" w:eastAsia="Times New Roman" w:hAnsi="Times New Roman" w:cs="Times New Roman"/>
          <w:color w:val="000000"/>
          <w:lang w:val="en-US" w:eastAsia="ru-RU"/>
        </w:rPr>
        <w:t> is</w:t>
      </w:r>
      <w:r w:rsidRPr="00DB7999">
        <w:rPr>
          <w:rFonts w:ascii="Times New Roman" w:eastAsia="Times New Roman" w:hAnsi="Times New Roman" w:cs="Times New Roman"/>
          <w:color w:val="000000"/>
          <w:lang w:val="en-US" w:eastAsia="ru-RU"/>
        </w:rPr>
        <w:t xml:space="preserve"> the distribution of wavelengths</w:t>
      </w:r>
      <w:r w:rsidR="00195287">
        <w:rPr>
          <w:rFonts w:ascii="Times New Roman" w:eastAsia="Times New Roman" w:hAnsi="Times New Roman" w:cs="Times New Roman"/>
          <w:color w:val="000000"/>
          <w:lang w:val="en-US" w:eastAsia="ru-RU"/>
        </w:rPr>
        <w:t xml:space="preserve"> by</w:t>
      </w:r>
      <w:r w:rsidRPr="00DB7999">
        <w:rPr>
          <w:rFonts w:ascii="Times New Roman" w:eastAsia="Times New Roman" w:hAnsi="Times New Roman" w:cs="Times New Roman"/>
          <w:color w:val="000000"/>
          <w:lang w:val="en-US" w:eastAsia="ru-RU"/>
        </w:rPr>
        <w:t xml:space="preserve"> the </w:t>
      </w:r>
      <w:r w:rsidR="00195287" w:rsidRPr="00597ED5">
        <w:rPr>
          <w:rFonts w:ascii="Times New Roman" w:eastAsia="Times New Roman" w:hAnsi="Times New Roman" w:cs="Times New Roman"/>
          <w:color w:val="000000"/>
          <w:spacing w:val="-2"/>
          <w:lang w:val="en-US" w:eastAsia="ru-RU"/>
        </w:rPr>
        <w:t xml:space="preserve">electromagnetic radiation </w:t>
      </w:r>
      <w:r w:rsidRPr="00597ED5">
        <w:rPr>
          <w:rFonts w:ascii="Times New Roman" w:eastAsia="Times New Roman" w:hAnsi="Times New Roman" w:cs="Times New Roman"/>
          <w:color w:val="000000"/>
          <w:spacing w:val="-2"/>
          <w:lang w:val="en-US" w:eastAsia="ru-RU"/>
        </w:rPr>
        <w:t xml:space="preserve">intensity of </w:t>
      </w:r>
      <w:r w:rsidR="00195287">
        <w:rPr>
          <w:rFonts w:ascii="Times New Roman" w:eastAsia="Times New Roman" w:hAnsi="Times New Roman" w:cs="Times New Roman"/>
          <w:color w:val="000000"/>
          <w:spacing w:val="-2"/>
          <w:lang w:val="en-US" w:eastAsia="ru-RU"/>
        </w:rPr>
        <w:t>how</w:t>
      </w:r>
      <w:r w:rsidRPr="00597ED5">
        <w:rPr>
          <w:rFonts w:ascii="Times New Roman" w:eastAsia="Times New Roman" w:hAnsi="Times New Roman" w:cs="Times New Roman"/>
          <w:color w:val="000000"/>
          <w:spacing w:val="-2"/>
          <w:lang w:val="en-US" w:eastAsia="ru-RU"/>
        </w:rPr>
        <w:t xml:space="preserve"> it passes through the test </w:t>
      </w:r>
      <w:r w:rsidRPr="00597ED5">
        <w:rPr>
          <w:rFonts w:ascii="Times New Roman" w:eastAsia="Times New Roman" w:hAnsi="Times New Roman" w:cs="Times New Roman"/>
          <w:color w:val="000000"/>
          <w:spacing w:val="-4"/>
          <w:lang w:val="en-US" w:eastAsia="ru-RU"/>
        </w:rPr>
        <w:t>substance. In practice, the absorption spectrum obtained in the follo</w:t>
      </w:r>
      <w:r w:rsidR="00195287">
        <w:rPr>
          <w:rFonts w:ascii="Times New Roman" w:eastAsia="Times New Roman" w:hAnsi="Times New Roman" w:cs="Times New Roman"/>
          <w:color w:val="000000"/>
          <w:spacing w:val="-2"/>
          <w:lang w:val="en-US" w:eastAsia="ru-RU"/>
        </w:rPr>
        <w:t>wing manner: t</w:t>
      </w:r>
      <w:r w:rsidRPr="00597ED5">
        <w:rPr>
          <w:rFonts w:ascii="Times New Roman" w:eastAsia="Times New Roman" w:hAnsi="Times New Roman" w:cs="Times New Roman"/>
          <w:color w:val="000000"/>
          <w:spacing w:val="-2"/>
          <w:lang w:val="en-US" w:eastAsia="ru-RU"/>
        </w:rPr>
        <w:t>he test substance is placed between th</w:t>
      </w:r>
      <w:r w:rsidR="00195287">
        <w:rPr>
          <w:rFonts w:ascii="Times New Roman" w:eastAsia="Times New Roman" w:hAnsi="Times New Roman" w:cs="Times New Roman"/>
          <w:color w:val="000000"/>
          <w:spacing w:val="-2"/>
          <w:lang w:val="en-US" w:eastAsia="ru-RU"/>
        </w:rPr>
        <w:t>e radiation source and detecto, s</w:t>
      </w:r>
      <w:r w:rsidRPr="00597ED5">
        <w:rPr>
          <w:rFonts w:ascii="Times New Roman" w:eastAsia="Times New Roman" w:hAnsi="Times New Roman" w:cs="Times New Roman"/>
          <w:color w:val="000000"/>
          <w:spacing w:val="-2"/>
          <w:lang w:val="en-US" w:eastAsia="ru-RU"/>
        </w:rPr>
        <w:t>ource using special devices sends radiation with a</w:t>
      </w:r>
      <w:r w:rsidR="00195287">
        <w:rPr>
          <w:rFonts w:ascii="Times New Roman" w:eastAsia="Times New Roman" w:hAnsi="Times New Roman" w:cs="Times New Roman"/>
          <w:color w:val="000000"/>
          <w:spacing w:val="-2"/>
          <w:lang w:val="en-US" w:eastAsia="ru-RU"/>
        </w:rPr>
        <w:t xml:space="preserve"> certain wavelength or changings, r</w:t>
      </w:r>
      <w:r w:rsidRPr="00597ED5">
        <w:rPr>
          <w:rFonts w:ascii="Times New Roman" w:eastAsia="Times New Roman" w:hAnsi="Times New Roman" w:cs="Times New Roman"/>
          <w:color w:val="000000"/>
          <w:spacing w:val="-2"/>
          <w:lang w:val="en-US" w:eastAsia="ru-RU"/>
        </w:rPr>
        <w:t>eceiver measures the intensity of radiation transmitted through the sample, and record it on a tape recorder.</w:t>
      </w: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t>The electronic spectrum appears at absorption material ultra-violet (wavelengths 200-400 nm) and visible (400-800 nm) radiation. The principal difference between these sections of the spectrum there, they differ only in that the wave length of 400-800 nm are perceived by the human eye, and we see a colored substance.</w:t>
      </w:r>
    </w:p>
    <w:p w:rsidR="00E33B31" w:rsidRPr="00DB7999" w:rsidRDefault="000912A6" w:rsidP="00E83A77">
      <w:pPr>
        <w:spacing w:after="0" w:line="240" w:lineRule="auto"/>
        <w:ind w:firstLine="397"/>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UV radiation has</w:t>
      </w:r>
      <w:r w:rsidR="00E33B31" w:rsidRPr="00DB7999">
        <w:rPr>
          <w:rFonts w:ascii="Times New Roman" w:eastAsia="Times New Roman" w:hAnsi="Times New Roman" w:cs="Times New Roman"/>
          <w:color w:val="000000"/>
          <w:lang w:val="en-US" w:eastAsia="ru-RU"/>
        </w:rPr>
        <w:t xml:space="preserve"> </w:t>
      </w:r>
      <w:r w:rsidRPr="00DB7999">
        <w:rPr>
          <w:rFonts w:ascii="Times New Roman" w:eastAsia="Times New Roman" w:hAnsi="Times New Roman" w:cs="Times New Roman"/>
          <w:color w:val="000000"/>
          <w:lang w:val="en-US" w:eastAsia="ru-RU"/>
        </w:rPr>
        <w:t xml:space="preserve">enough </w:t>
      </w:r>
      <w:r>
        <w:rPr>
          <w:rFonts w:ascii="Times New Roman" w:eastAsia="Times New Roman" w:hAnsi="Times New Roman" w:cs="Times New Roman"/>
          <w:color w:val="000000"/>
          <w:lang w:val="en-US" w:eastAsia="ru-RU"/>
        </w:rPr>
        <w:t>power</w:t>
      </w:r>
      <w:r w:rsidR="00E33B31" w:rsidRPr="00DB7999">
        <w:rPr>
          <w:rFonts w:ascii="Times New Roman" w:eastAsia="Times New Roman" w:hAnsi="Times New Roman" w:cs="Times New Roman"/>
          <w:color w:val="000000"/>
          <w:lang w:val="en-US" w:eastAsia="ru-RU"/>
        </w:rPr>
        <w:t>. Under the inf</w:t>
      </w:r>
      <w:r>
        <w:rPr>
          <w:rFonts w:ascii="Times New Roman" w:eastAsia="Times New Roman" w:hAnsi="Times New Roman" w:cs="Times New Roman"/>
          <w:color w:val="000000"/>
          <w:lang w:val="en-US" w:eastAsia="ru-RU"/>
        </w:rPr>
        <w:t>luence of UV light occur exciting of</w:t>
      </w:r>
      <w:r w:rsidR="00E33B31" w:rsidRPr="00DB7999">
        <w:rPr>
          <w:rFonts w:ascii="Times New Roman" w:eastAsia="Times New Roman" w:hAnsi="Times New Roman" w:cs="Times New Roman"/>
          <w:color w:val="000000"/>
          <w:lang w:val="en-US" w:eastAsia="ru-RU"/>
        </w:rPr>
        <w:t xml:space="preserve"> molecule, i.e. the transfer of electrons to a higher energy levels and redistribution of the electron density in the molecule. The hardest excited electrons are formed in </w:t>
      </w:r>
      <w:r w:rsidR="00E33B31" w:rsidRPr="00DB7999">
        <w:rPr>
          <w:rFonts w:ascii="Times New Roman" w:eastAsia="Times New Roman" w:hAnsi="Times New Roman" w:cs="Times New Roman"/>
          <w:color w:val="000000"/>
          <w:lang w:eastAsia="ru-RU"/>
        </w:rPr>
        <w:t>σ</w:t>
      </w:r>
      <w:r w:rsidR="00E33B31" w:rsidRPr="00DB7999">
        <w:rPr>
          <w:rFonts w:ascii="Times New Roman" w:eastAsia="Times New Roman" w:hAnsi="Times New Roman" w:cs="Times New Roman"/>
          <w:color w:val="000000"/>
          <w:lang w:val="en-US" w:eastAsia="ru-RU"/>
        </w:rPr>
        <w:t xml:space="preserve">-communication easier </w:t>
      </w:r>
      <w:r w:rsidR="00597ED5">
        <w:rPr>
          <w:rFonts w:ascii="Times New Roman" w:eastAsia="Times New Roman" w:hAnsi="Times New Roman" w:cs="Times New Roman"/>
          <w:color w:val="000000"/>
          <w:lang w:val="en-US" w:eastAsia="ru-RU"/>
        </w:rPr>
        <w:t>–</w:t>
      </w:r>
      <w:r w:rsidR="00E33B31" w:rsidRPr="00DB7999">
        <w:rPr>
          <w:rFonts w:ascii="Times New Roman" w:eastAsia="Times New Roman" w:hAnsi="Times New Roman" w:cs="Times New Roman"/>
          <w:color w:val="000000"/>
          <w:lang w:val="en-US" w:eastAsia="ru-RU"/>
        </w:rPr>
        <w:t xml:space="preserve"> </w:t>
      </w:r>
      <w:r w:rsidR="00E33B31" w:rsidRPr="00DB7999">
        <w:rPr>
          <w:rFonts w:ascii="Times New Roman" w:eastAsia="Times New Roman" w:hAnsi="Times New Roman" w:cs="Times New Roman"/>
          <w:color w:val="000000"/>
          <w:lang w:eastAsia="ru-RU"/>
        </w:rPr>
        <w:t>π</w:t>
      </w:r>
      <w:r w:rsidR="00E33B31" w:rsidRPr="00DB7999">
        <w:rPr>
          <w:rFonts w:ascii="Times New Roman" w:eastAsia="Times New Roman" w:hAnsi="Times New Roman" w:cs="Times New Roman"/>
          <w:color w:val="000000"/>
          <w:lang w:val="en-US" w:eastAsia="ru-RU"/>
        </w:rPr>
        <w:t xml:space="preserve">-electron bonds and lone pairs of electrons. The most easily </w:t>
      </w:r>
      <w:r>
        <w:rPr>
          <w:rFonts w:ascii="Times New Roman" w:eastAsia="Times New Roman" w:hAnsi="Times New Roman" w:cs="Times New Roman"/>
          <w:color w:val="000000"/>
          <w:lang w:val="en-US" w:eastAsia="ru-RU"/>
        </w:rPr>
        <w:t xml:space="preserve">transferred </w:t>
      </w:r>
      <w:r w:rsidR="00E33B31" w:rsidRPr="00DB7999">
        <w:rPr>
          <w:rFonts w:ascii="Times New Roman" w:eastAsia="Times New Roman" w:hAnsi="Times New Roman" w:cs="Times New Roman"/>
          <w:color w:val="000000"/>
          <w:lang w:val="en-US" w:eastAsia="ru-RU"/>
        </w:rPr>
        <w:t xml:space="preserve">excited states of electrons forming the conjugated system. Consequently, electrons are easily excited quantum of light is required at least a high-energy, and the absorption will occur in the longer wavelength region </w:t>
      </w:r>
      <w:r w:rsidR="00E33B31" w:rsidRPr="00597ED5">
        <w:rPr>
          <w:rFonts w:ascii="Times New Roman" w:eastAsia="Times New Roman" w:hAnsi="Times New Roman" w:cs="Times New Roman"/>
          <w:color w:val="000000"/>
          <w:spacing w:val="-4"/>
          <w:lang w:val="en-US" w:eastAsia="ru-RU"/>
        </w:rPr>
        <w:t xml:space="preserve">of the spectrum. For example, compounds containing only </w:t>
      </w:r>
      <w:r w:rsidR="00E33B31" w:rsidRPr="00597ED5">
        <w:rPr>
          <w:rFonts w:ascii="Times New Roman" w:eastAsia="Times New Roman" w:hAnsi="Times New Roman" w:cs="Times New Roman"/>
          <w:color w:val="000000"/>
          <w:spacing w:val="-4"/>
          <w:lang w:eastAsia="ru-RU"/>
        </w:rPr>
        <w:t>σ</w:t>
      </w:r>
      <w:r w:rsidR="00E33B31" w:rsidRPr="00597ED5">
        <w:rPr>
          <w:rFonts w:ascii="Times New Roman" w:eastAsia="Times New Roman" w:hAnsi="Times New Roman" w:cs="Times New Roman"/>
          <w:color w:val="000000"/>
          <w:spacing w:val="-4"/>
          <w:lang w:val="en-US" w:eastAsia="ru-RU"/>
        </w:rPr>
        <w:t>- connectio</w:t>
      </w:r>
      <w:r w:rsidR="00E33B31" w:rsidRPr="00DB7999">
        <w:rPr>
          <w:rFonts w:ascii="Times New Roman" w:eastAsia="Times New Roman" w:hAnsi="Times New Roman" w:cs="Times New Roman"/>
          <w:color w:val="000000"/>
          <w:lang w:val="en-US" w:eastAsia="ru-RU"/>
        </w:rPr>
        <w:t>n (alkanes, alcohols, ethers), absorb UV radiation at wavelengths shorter than 200 nm, which lies outside the working range of serial devices. The absorption of alkenes, due to double bond C = C, although it is shifted to longer wavelengths region, but also shifted in the region of wavelengths shorter</w:t>
      </w:r>
      <w:r w:rsidR="00200E3C">
        <w:rPr>
          <w:rFonts w:ascii="Times New Roman" w:eastAsia="Times New Roman" w:hAnsi="Times New Roman" w:cs="Times New Roman"/>
          <w:color w:val="000000"/>
          <w:lang w:val="en-US" w:eastAsia="ru-RU"/>
        </w:rPr>
        <w:t xml:space="preserve"> than 200 nm. At the same time, </w:t>
      </w:r>
      <w:r w:rsidR="00E33B31" w:rsidRPr="00DB7999">
        <w:rPr>
          <w:rFonts w:ascii="Times New Roman" w:eastAsia="Times New Roman" w:hAnsi="Times New Roman" w:cs="Times New Roman"/>
          <w:color w:val="000000"/>
          <w:lang w:val="en-US" w:eastAsia="ru-RU"/>
        </w:rPr>
        <w:lastRenderedPageBreak/>
        <w:t xml:space="preserve">1,3-butadiene </w:t>
      </w:r>
      <w:r w:rsidR="00597ED5">
        <w:rPr>
          <w:rFonts w:ascii="Times New Roman" w:eastAsia="Times New Roman" w:hAnsi="Times New Roman" w:cs="Times New Roman"/>
          <w:color w:val="000000"/>
          <w:lang w:val="en-US" w:eastAsia="ru-RU"/>
        </w:rPr>
        <w:t>–</w:t>
      </w:r>
      <w:r w:rsidR="00E33B31" w:rsidRPr="00DB7999">
        <w:rPr>
          <w:rFonts w:ascii="Times New Roman" w:eastAsia="Times New Roman" w:hAnsi="Times New Roman" w:cs="Times New Roman"/>
          <w:color w:val="000000"/>
          <w:lang w:val="en-US" w:eastAsia="ru-RU"/>
        </w:rPr>
        <w:t xml:space="preserve"> where there conjugated double bonds absorbing at a wavelength of 217 nm.</w:t>
      </w:r>
    </w:p>
    <w:p w:rsidR="00E33B31"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t>Fragments of the molecules, causing selective absorption of electromagnetic radiation, called chromophores. These include many functional groups containing an unshared electron-pair of electrons adjacent to a multiple bond such as the groups COOH, C = O, C = N, C ≡ N, NO</w:t>
      </w:r>
      <w:r w:rsidRPr="00DB7999">
        <w:rPr>
          <w:rFonts w:ascii="Times New Roman" w:eastAsia="Times New Roman" w:hAnsi="Times New Roman" w:cs="Times New Roman"/>
          <w:color w:val="000000"/>
          <w:vertAlign w:val="subscript"/>
          <w:lang w:val="en-US" w:eastAsia="ru-RU"/>
        </w:rPr>
        <w:t>2.</w:t>
      </w:r>
      <w:r w:rsidRPr="00DB7999">
        <w:rPr>
          <w:rFonts w:ascii="Times New Roman" w:eastAsia="Times New Roman" w:hAnsi="Times New Roman" w:cs="Times New Roman"/>
          <w:color w:val="000000"/>
          <w:lang w:val="en-US" w:eastAsia="ru-RU"/>
        </w:rPr>
        <w:t xml:space="preserve"> But for those intense absorption of chromophores, connected with </w:t>
      </w:r>
      <w:r w:rsidRPr="00DB7999">
        <w:rPr>
          <w:rFonts w:ascii="Times New Roman" w:eastAsia="Times New Roman" w:hAnsi="Times New Roman" w:cs="Times New Roman"/>
          <w:color w:val="000000"/>
          <w:lang w:eastAsia="ru-RU"/>
        </w:rPr>
        <w:t>π</w:t>
      </w:r>
      <w:r w:rsidRPr="00DB7999">
        <w:rPr>
          <w:rFonts w:ascii="Times New Roman" w:eastAsia="Times New Roman" w:hAnsi="Times New Roman" w:cs="Times New Roman"/>
          <w:color w:val="000000"/>
          <w:lang w:val="en-US" w:eastAsia="ru-RU"/>
        </w:rPr>
        <w:t>-electron excitation lies in the wavelength region (200 nm or less); weak absorption caused by the excitation of unshared electron pairs can be registered only for the C = O groups (270-290 nm) and NO</w:t>
      </w:r>
      <w:r w:rsidRPr="00DB7999">
        <w:rPr>
          <w:rFonts w:ascii="Times New Roman" w:eastAsia="Times New Roman" w:hAnsi="Times New Roman" w:cs="Times New Roman"/>
          <w:color w:val="000000"/>
          <w:vertAlign w:val="subscript"/>
          <w:lang w:val="en-US" w:eastAsia="ru-RU"/>
        </w:rPr>
        <w:t>2</w:t>
      </w:r>
      <w:r w:rsidRPr="00DB7999">
        <w:rPr>
          <w:rFonts w:ascii="Times New Roman" w:eastAsia="Times New Roman" w:hAnsi="Times New Roman" w:cs="Times New Roman"/>
          <w:color w:val="000000"/>
          <w:lang w:val="en-US" w:eastAsia="ru-RU"/>
        </w:rPr>
        <w:t> (270-280 nm).</w:t>
      </w:r>
      <w:r w:rsidR="00597ED5">
        <w:rPr>
          <w:rFonts w:ascii="Times New Roman" w:eastAsia="Times New Roman" w:hAnsi="Times New Roman" w:cs="Times New Roman"/>
          <w:color w:val="000000"/>
          <w:lang w:val="en-US" w:eastAsia="ru-RU"/>
        </w:rPr>
        <w:t xml:space="preserve"> </w:t>
      </w:r>
      <w:r w:rsidRPr="00DB7999">
        <w:rPr>
          <w:rFonts w:ascii="Times New Roman" w:eastAsia="Times New Roman" w:hAnsi="Times New Roman" w:cs="Times New Roman"/>
          <w:color w:val="000000"/>
          <w:lang w:val="en-US" w:eastAsia="ru-RU"/>
        </w:rPr>
        <w:t>Chromophore is benzene ring; Benzene itself absorbs strongly at a wavelength of 200 nm and weakly - at 255 nm. Aromatic compounds absorb UV light over a wide range depending on the nature of the substituents on the ring.</w:t>
      </w:r>
    </w:p>
    <w:p w:rsidR="00597ED5" w:rsidRPr="00DB7999" w:rsidRDefault="00597ED5" w:rsidP="00E83A77">
      <w:pPr>
        <w:spacing w:after="0" w:line="240" w:lineRule="auto"/>
        <w:ind w:firstLine="397"/>
        <w:jc w:val="both"/>
        <w:rPr>
          <w:rFonts w:ascii="Times New Roman" w:eastAsia="Times New Roman" w:hAnsi="Times New Roman" w:cs="Times New Roman"/>
          <w:color w:val="000000"/>
          <w:lang w:val="en-US" w:eastAsia="ru-RU"/>
        </w:rPr>
      </w:pPr>
    </w:p>
    <w:p w:rsidR="00E33B31" w:rsidRPr="00597ED5" w:rsidRDefault="00A93587" w:rsidP="00597ED5">
      <w:pPr>
        <w:spacing w:after="0" w:line="240" w:lineRule="auto"/>
        <w:jc w:val="center"/>
        <w:rPr>
          <w:rFonts w:ascii="Times New Roman" w:eastAsia="Times New Roman" w:hAnsi="Times New Roman" w:cs="Times New Roman"/>
          <w:color w:val="000000"/>
          <w:sz w:val="18"/>
          <w:lang w:eastAsia="ru-RU"/>
        </w:rPr>
      </w:pPr>
      <w:bookmarkStart w:id="3" w:name="graphic02"/>
      <w:bookmarkEnd w:id="3"/>
      <w:r w:rsidRPr="00DB7999">
        <w:rPr>
          <w:rFonts w:ascii="Times New Roman" w:eastAsia="Times New Roman" w:hAnsi="Times New Roman" w:cs="Times New Roman"/>
          <w:noProof/>
          <w:color w:val="000000"/>
          <w:lang w:eastAsia="ru-RU"/>
        </w:rPr>
        <mc:AlternateContent>
          <mc:Choice Requires="wps">
            <w:drawing>
              <wp:inline distT="0" distB="0" distL="0" distR="0" wp14:anchorId="47262666" wp14:editId="1D9BE37C">
                <wp:extent cx="9525" cy="9525"/>
                <wp:effectExtent l="635" t="0" r="0" b="1270"/>
                <wp:docPr id="42" name="Прямоугольник 4" descr="Описание: *******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AFEA36" id="Прямоугольник 4" o:spid="_x0000_s1026" alt="Описание: ******* 8"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" filled="f" stroked="f">
                <o:lock v:ext="edit" aspectratio="t"/>
                <w10:anchorlock/>
              </v:rect>
            </w:pict>
          </mc:Fallback>
        </mc:AlternateContent>
      </w:r>
      <w:r w:rsidR="00E33B31" w:rsidRPr="00597ED5">
        <w:rPr>
          <w:rFonts w:ascii="Times New Roman" w:eastAsia="Times New Roman" w:hAnsi="Times New Roman" w:cs="Times New Roman"/>
          <w:noProof/>
          <w:color w:val="000000"/>
          <w:sz w:val="18"/>
          <w:lang w:eastAsia="ru-RU"/>
        </w:rPr>
        <w:drawing>
          <wp:inline distT="0" distB="0" distL="0" distR="0" wp14:anchorId="0072CA04" wp14:editId="4EBCB73F">
            <wp:extent cx="2126615" cy="1450901"/>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9617"/>
                    <a:stretch/>
                  </pic:blipFill>
                  <pic:spPr bwMode="auto">
                    <a:xfrm>
                      <a:off x="0" y="0"/>
                      <a:ext cx="2126615" cy="1450901"/>
                    </a:xfrm>
                    <a:prstGeom prst="rect">
                      <a:avLst/>
                    </a:prstGeom>
                    <a:noFill/>
                    <a:ln>
                      <a:noFill/>
                    </a:ln>
                    <a:extLst>
                      <a:ext uri="{53640926-AAD7-44D8-BBD7-CCE9431645EC}">
                        <a14:shadowObscured xmlns:a14="http://schemas.microsoft.com/office/drawing/2010/main"/>
                      </a:ext>
                    </a:extLst>
                  </pic:spPr>
                </pic:pic>
              </a:graphicData>
            </a:graphic>
          </wp:inline>
        </w:drawing>
      </w:r>
    </w:p>
    <w:p w:rsidR="00A84581" w:rsidRPr="00597ED5" w:rsidRDefault="00A84581" w:rsidP="00597ED5">
      <w:pPr>
        <w:spacing w:after="0" w:line="240" w:lineRule="auto"/>
        <w:jc w:val="both"/>
        <w:rPr>
          <w:rFonts w:ascii="Times New Roman" w:eastAsia="Times New Roman" w:hAnsi="Times New Roman" w:cs="Times New Roman"/>
          <w:i/>
          <w:color w:val="000000"/>
          <w:sz w:val="18"/>
          <w:lang w:val="en-US" w:eastAsia="ru-RU"/>
        </w:rPr>
      </w:pPr>
    </w:p>
    <w:p w:rsidR="00E33B31" w:rsidRPr="00597ED5" w:rsidRDefault="00F934FD" w:rsidP="00597ED5">
      <w:pPr>
        <w:spacing w:after="0" w:line="240" w:lineRule="auto"/>
        <w:jc w:val="center"/>
        <w:rPr>
          <w:rFonts w:ascii="Times New Roman" w:eastAsia="Times New Roman" w:hAnsi="Times New Roman" w:cs="Times New Roman"/>
          <w:color w:val="000000"/>
          <w:sz w:val="18"/>
          <w:lang w:val="en-US" w:eastAsia="ru-RU"/>
        </w:rPr>
      </w:pPr>
      <w:r>
        <w:rPr>
          <w:rFonts w:ascii="Times New Roman" w:eastAsia="Times New Roman" w:hAnsi="Times New Roman" w:cs="Times New Roman"/>
          <w:b/>
          <w:color w:val="000000"/>
          <w:sz w:val="18"/>
          <w:lang w:val="en-US" w:eastAsia="ru-RU"/>
        </w:rPr>
        <w:t>Fig. 20</w:t>
      </w:r>
      <w:r w:rsidR="00E33B31" w:rsidRPr="00597ED5">
        <w:rPr>
          <w:rFonts w:ascii="Times New Roman" w:eastAsia="Times New Roman" w:hAnsi="Times New Roman" w:cs="Times New Roman"/>
          <w:b/>
          <w:color w:val="000000"/>
          <w:sz w:val="18"/>
          <w:lang w:val="en-US" w:eastAsia="ru-RU"/>
        </w:rPr>
        <w:t>.</w:t>
      </w:r>
      <w:r w:rsidR="00E33B31" w:rsidRPr="00597ED5">
        <w:rPr>
          <w:rFonts w:ascii="Times New Roman" w:eastAsia="Times New Roman" w:hAnsi="Times New Roman" w:cs="Times New Roman"/>
          <w:color w:val="000000"/>
          <w:sz w:val="18"/>
          <w:lang w:val="en-US" w:eastAsia="ru-RU"/>
        </w:rPr>
        <w:t> UV spectra of benzene (1) and phenol (2)</w:t>
      </w:r>
    </w:p>
    <w:p w:rsidR="00A84581" w:rsidRPr="00DB7999" w:rsidRDefault="00A84581" w:rsidP="00E83A77">
      <w:pPr>
        <w:spacing w:after="0" w:line="240" w:lineRule="auto"/>
        <w:ind w:firstLine="397"/>
        <w:jc w:val="both"/>
        <w:rPr>
          <w:rFonts w:ascii="Times New Roman" w:eastAsia="Times New Roman" w:hAnsi="Times New Roman" w:cs="Times New Roman"/>
          <w:color w:val="000000"/>
          <w:lang w:val="en-US" w:eastAsia="ru-RU"/>
        </w:rPr>
      </w:pP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t xml:space="preserve">In the presence of substituents in conjugation with entering </w:t>
      </w:r>
      <w:r w:rsidR="00597ED5">
        <w:rPr>
          <w:rFonts w:ascii="Times New Roman" w:eastAsia="Times New Roman" w:hAnsi="Times New Roman" w:cs="Times New Roman"/>
          <w:color w:val="000000"/>
          <w:lang w:val="en-US" w:eastAsia="ru-RU"/>
        </w:rPr>
        <w:br/>
      </w:r>
      <w:r w:rsidRPr="00DB7999">
        <w:rPr>
          <w:rFonts w:ascii="Times New Roman" w:eastAsia="Times New Roman" w:hAnsi="Times New Roman" w:cs="Times New Roman"/>
          <w:color w:val="000000"/>
          <w:lang w:val="en-US" w:eastAsia="ru-RU"/>
        </w:rPr>
        <w:t>π-electron aromatic system, the absorption intensity increases and simultaneously the absorption maximum shifts to longer wavelengths as illustrated by the example of the UV absorption spectra</w:t>
      </w:r>
      <w:r w:rsidR="00F934FD">
        <w:rPr>
          <w:rFonts w:ascii="Times New Roman" w:eastAsia="Times New Roman" w:hAnsi="Times New Roman" w:cs="Times New Roman"/>
          <w:color w:val="000000"/>
          <w:lang w:val="en-US" w:eastAsia="ru-RU"/>
        </w:rPr>
        <w:t xml:space="preserve"> of benzene and phenol (Fig. 20</w:t>
      </w:r>
      <w:r w:rsidR="00035AFC">
        <w:rPr>
          <w:rFonts w:ascii="Times New Roman" w:eastAsia="Times New Roman" w:hAnsi="Times New Roman" w:cs="Times New Roman"/>
          <w:color w:val="000000"/>
          <w:lang w:val="en-US" w:eastAsia="ru-RU"/>
        </w:rPr>
        <w:t xml:space="preserve"> (1)</w:t>
      </w:r>
      <w:r w:rsidRPr="00DB7999">
        <w:rPr>
          <w:rFonts w:ascii="Times New Roman" w:eastAsia="Times New Roman" w:hAnsi="Times New Roman" w:cs="Times New Roman"/>
          <w:color w:val="000000"/>
          <w:lang w:val="en-US" w:eastAsia="ru-RU"/>
        </w:rPr>
        <w:t>), as well as the absorption spe</w:t>
      </w:r>
      <w:r w:rsidR="00F934FD">
        <w:rPr>
          <w:rFonts w:ascii="Times New Roman" w:eastAsia="Times New Roman" w:hAnsi="Times New Roman" w:cs="Times New Roman"/>
          <w:color w:val="000000"/>
          <w:lang w:val="en-US" w:eastAsia="ru-RU"/>
        </w:rPr>
        <w:t>ctrum β-carotene (Fig. 20</w:t>
      </w:r>
      <w:r w:rsidR="00035AFC">
        <w:rPr>
          <w:rFonts w:ascii="Times New Roman" w:eastAsia="Times New Roman" w:hAnsi="Times New Roman" w:cs="Times New Roman"/>
          <w:color w:val="000000"/>
          <w:lang w:val="en-US" w:eastAsia="ru-RU"/>
        </w:rPr>
        <w:t xml:space="preserve"> (2)</w:t>
      </w:r>
      <w:r w:rsidRPr="00DB7999">
        <w:rPr>
          <w:rFonts w:ascii="Times New Roman" w:eastAsia="Times New Roman" w:hAnsi="Times New Roman" w:cs="Times New Roman"/>
          <w:color w:val="000000"/>
          <w:lang w:val="en-US" w:eastAsia="ru-RU"/>
        </w:rPr>
        <w:t>).</w:t>
      </w: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t xml:space="preserve">There are four types of electronic transitions with bonding and nonbonding orbital of the ground state to the excited state orbital loosens: </w:t>
      </w:r>
      <w:r w:rsidRPr="00DB7999">
        <w:rPr>
          <w:rFonts w:ascii="Times New Roman" w:eastAsia="Times New Roman" w:hAnsi="Times New Roman" w:cs="Times New Roman"/>
          <w:color w:val="000000"/>
          <w:lang w:eastAsia="ru-RU"/>
        </w:rPr>
        <w:t>σ</w:t>
      </w:r>
      <w:r w:rsidRPr="00DB7999">
        <w:rPr>
          <w:rFonts w:ascii="Times New Roman" w:eastAsia="Times New Roman" w:hAnsi="Times New Roman" w:cs="Times New Roman"/>
          <w:color w:val="000000"/>
          <w:lang w:val="en-US" w:eastAsia="ru-RU"/>
        </w:rPr>
        <w:t xml:space="preserve"> → </w:t>
      </w:r>
      <w:r w:rsidRPr="00DB7999">
        <w:rPr>
          <w:rFonts w:ascii="Times New Roman" w:eastAsia="Times New Roman" w:hAnsi="Times New Roman" w:cs="Times New Roman"/>
          <w:color w:val="000000"/>
          <w:lang w:eastAsia="ru-RU"/>
        </w:rPr>
        <w:t>σ</w:t>
      </w:r>
      <w:r w:rsidRPr="00DB7999">
        <w:rPr>
          <w:rFonts w:ascii="Times New Roman" w:eastAsia="Times New Roman" w:hAnsi="Times New Roman" w:cs="Times New Roman"/>
          <w:color w:val="000000"/>
          <w:lang w:val="en-US" w:eastAsia="ru-RU"/>
        </w:rPr>
        <w:t xml:space="preserve"> *, </w:t>
      </w:r>
      <w:r w:rsidRPr="00DB7999">
        <w:rPr>
          <w:rFonts w:ascii="Times New Roman" w:eastAsia="Times New Roman" w:hAnsi="Times New Roman" w:cs="Times New Roman"/>
          <w:color w:val="000000"/>
          <w:lang w:eastAsia="ru-RU"/>
        </w:rPr>
        <w:t>π</w:t>
      </w:r>
      <w:r w:rsidRPr="00DB7999">
        <w:rPr>
          <w:rFonts w:ascii="Times New Roman" w:eastAsia="Times New Roman" w:hAnsi="Times New Roman" w:cs="Times New Roman"/>
          <w:color w:val="000000"/>
          <w:lang w:val="en-US" w:eastAsia="ru-RU"/>
        </w:rPr>
        <w:t xml:space="preserve"> → </w:t>
      </w:r>
      <w:r w:rsidRPr="00DB7999">
        <w:rPr>
          <w:rFonts w:ascii="Times New Roman" w:eastAsia="Times New Roman" w:hAnsi="Times New Roman" w:cs="Times New Roman"/>
          <w:color w:val="000000"/>
          <w:lang w:eastAsia="ru-RU"/>
        </w:rPr>
        <w:t>σ</w:t>
      </w:r>
      <w:r w:rsidRPr="00DB7999">
        <w:rPr>
          <w:rFonts w:ascii="Times New Roman" w:eastAsia="Times New Roman" w:hAnsi="Times New Roman" w:cs="Times New Roman"/>
          <w:color w:val="000000"/>
          <w:lang w:val="en-US" w:eastAsia="ru-RU"/>
        </w:rPr>
        <w:t xml:space="preserve"> *,</w:t>
      </w:r>
      <w:r w:rsidR="00B75A88">
        <w:rPr>
          <w:rFonts w:ascii="Times New Roman" w:eastAsia="Times New Roman" w:hAnsi="Times New Roman" w:cs="Times New Roman"/>
          <w:color w:val="000000"/>
          <w:lang w:val="en-US" w:eastAsia="ru-RU"/>
        </w:rPr>
        <w:t xml:space="preserve"> </w:t>
      </w:r>
      <w:r w:rsidRPr="00DB7999">
        <w:rPr>
          <w:rFonts w:ascii="Times New Roman" w:eastAsia="Times New Roman" w:hAnsi="Times New Roman" w:cs="Times New Roman"/>
          <w:color w:val="000000"/>
          <w:lang w:val="en-US" w:eastAsia="ru-RU"/>
        </w:rPr>
        <w:t xml:space="preserve">n → </w:t>
      </w:r>
      <w:r w:rsidRPr="00DB7999">
        <w:rPr>
          <w:rFonts w:ascii="Times New Roman" w:eastAsia="Times New Roman" w:hAnsi="Times New Roman" w:cs="Times New Roman"/>
          <w:color w:val="000000"/>
          <w:lang w:eastAsia="ru-RU"/>
        </w:rPr>
        <w:t>π</w:t>
      </w:r>
      <w:r w:rsidRPr="00DB7999">
        <w:rPr>
          <w:rFonts w:ascii="Times New Roman" w:eastAsia="Times New Roman" w:hAnsi="Times New Roman" w:cs="Times New Roman"/>
          <w:color w:val="000000"/>
          <w:lang w:val="en-US" w:eastAsia="ru-RU"/>
        </w:rPr>
        <w:t xml:space="preserve"> *. For these transitions</w:t>
      </w:r>
      <w:r w:rsidR="00B75A88">
        <w:rPr>
          <w:rFonts w:ascii="Times New Roman" w:eastAsia="Times New Roman" w:hAnsi="Times New Roman" w:cs="Times New Roman"/>
          <w:color w:val="000000"/>
          <w:lang w:val="en-US" w:eastAsia="ru-RU"/>
        </w:rPr>
        <w:t xml:space="preserve"> </w:t>
      </w:r>
      <w:r w:rsidR="000912A6">
        <w:rPr>
          <w:rFonts w:ascii="Times New Roman" w:eastAsia="Times New Roman" w:hAnsi="Times New Roman" w:cs="Times New Roman"/>
          <w:color w:val="000000"/>
          <w:lang w:val="en-US" w:eastAsia="ru-RU"/>
        </w:rPr>
        <w:t>is characteristic difference of</w:t>
      </w:r>
      <w:r w:rsidR="00B75A88">
        <w:rPr>
          <w:rFonts w:ascii="Times New Roman" w:eastAsia="Times New Roman" w:hAnsi="Times New Roman" w:cs="Times New Roman"/>
          <w:color w:val="000000"/>
          <w:lang w:val="en-US" w:eastAsia="ru-RU"/>
        </w:rPr>
        <w:t xml:space="preserve"> ∆E values.</w:t>
      </w:r>
    </w:p>
    <w:p w:rsidR="00E33B31" w:rsidRPr="00DB7999" w:rsidRDefault="00E33B31" w:rsidP="00E83A77">
      <w:pPr>
        <w:spacing w:after="0" w:line="240" w:lineRule="auto"/>
        <w:ind w:firstLine="397"/>
        <w:jc w:val="both"/>
        <w:rPr>
          <w:rFonts w:ascii="Times New Roman" w:eastAsia="Times New Roman" w:hAnsi="Times New Roman" w:cs="Times New Roman"/>
          <w:color w:val="000000"/>
          <w:lang w:val="en-US" w:eastAsia="ru-RU"/>
        </w:rPr>
      </w:pPr>
      <w:r w:rsidRPr="00DB7999">
        <w:rPr>
          <w:rFonts w:ascii="Times New Roman" w:eastAsia="Times New Roman" w:hAnsi="Times New Roman" w:cs="Times New Roman"/>
          <w:color w:val="000000"/>
          <w:lang w:val="en-US" w:eastAsia="ru-RU"/>
        </w:rPr>
        <w:lastRenderedPageBreak/>
        <w:t>In general, UV spectroscopy allows surely judge the presence of a coupling system, including aromatic rings. This method is used for the quantitative determination of substances absorbing in the UV region of the spectrum, since the intensity of the absorption is proportional to the concentration of the substance. The advantage of the method lies in the availability of devices (UV spectrophotometer) and ease of operation to them.</w:t>
      </w:r>
    </w:p>
    <w:p w:rsidR="00A84581" w:rsidRPr="00DB7999" w:rsidRDefault="00A84581" w:rsidP="00E83A77">
      <w:pPr>
        <w:spacing w:after="0" w:line="240" w:lineRule="auto"/>
        <w:ind w:firstLine="397"/>
        <w:jc w:val="center"/>
        <w:rPr>
          <w:rFonts w:ascii="Times New Roman" w:hAnsi="Times New Roman" w:cs="Times New Roman"/>
          <w:b/>
          <w:lang w:val="en-US"/>
        </w:rPr>
      </w:pPr>
    </w:p>
    <w:p w:rsidR="00261740" w:rsidRPr="00DB7999" w:rsidRDefault="00261740" w:rsidP="00597ED5">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Infrared spectroscopy</w:t>
      </w:r>
    </w:p>
    <w:p w:rsidR="00261740" w:rsidRPr="00DB7999" w:rsidRDefault="00261740" w:rsidP="00E83A77">
      <w:pPr>
        <w:spacing w:after="0" w:line="240" w:lineRule="auto"/>
        <w:ind w:firstLine="397"/>
        <w:jc w:val="center"/>
        <w:rPr>
          <w:rFonts w:ascii="Times New Roman" w:hAnsi="Times New Roman" w:cs="Times New Roman"/>
          <w:b/>
          <w:lang w:val="en-US"/>
        </w:rPr>
      </w:pPr>
    </w:p>
    <w:p w:rsidR="00261740" w:rsidRPr="00DB7999" w:rsidRDefault="0026174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b/>
          <w:lang w:val="en-US"/>
        </w:rPr>
        <w:t>Some features of molecular spectra</w:t>
      </w:r>
      <w:r w:rsidR="00A84581" w:rsidRPr="00DB7999">
        <w:rPr>
          <w:rFonts w:ascii="Times New Roman" w:hAnsi="Times New Roman" w:cs="Times New Roman"/>
          <w:b/>
          <w:lang w:val="en-US"/>
        </w:rPr>
        <w:t xml:space="preserve">. </w:t>
      </w:r>
      <w:r w:rsidRPr="00DB7999">
        <w:rPr>
          <w:rFonts w:ascii="Times New Roman" w:hAnsi="Times New Roman" w:cs="Times New Roman"/>
          <w:lang w:val="en-US"/>
        </w:rPr>
        <w:t>If the molecule absorbs or emits a relatively low energy photons (one to two orders of magnitude smaller than for the excitation of the electron spectrum), the vibrational spectrum of the molecule is observed. The change of the dipole moment of the molecule at the time of excitation of vibrational state is a prerequisite for the absorption or emission of energy. Have changes in the dipole moment of oscillation depends on the symmetry of the system.</w:t>
      </w:r>
    </w:p>
    <w:p w:rsidR="00845B5C" w:rsidRDefault="0026174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In the diatomic molecule is the only possible swing motion of atoms along the bond axis. In such molecules as O</w:t>
      </w:r>
      <w:r w:rsidRPr="000912A6">
        <w:rPr>
          <w:rFonts w:ascii="Times New Roman" w:hAnsi="Times New Roman" w:cs="Times New Roman"/>
          <w:vertAlign w:val="subscript"/>
          <w:lang w:val="en-US"/>
        </w:rPr>
        <w:t>2</w:t>
      </w:r>
      <w:r w:rsidRPr="00DB7999">
        <w:rPr>
          <w:rFonts w:ascii="Times New Roman" w:hAnsi="Times New Roman" w:cs="Times New Roman"/>
          <w:lang w:val="en-US"/>
        </w:rPr>
        <w:t>, C</w:t>
      </w:r>
      <w:r w:rsidRPr="000912A6">
        <w:rPr>
          <w:rFonts w:ascii="Times New Roman" w:hAnsi="Times New Roman" w:cs="Times New Roman"/>
          <w:vertAlign w:val="subscript"/>
          <w:lang w:val="en-US"/>
        </w:rPr>
        <w:t>12</w:t>
      </w:r>
      <w:r w:rsidRPr="00DB7999">
        <w:rPr>
          <w:rFonts w:ascii="Times New Roman" w:hAnsi="Times New Roman" w:cs="Times New Roman"/>
          <w:lang w:val="en-US"/>
        </w:rPr>
        <w:t xml:space="preserve">, etc., The dipole moment is zero, the movement of these molecules are not accompanied by the absorption of infrared radiation. Such vibrations are called </w:t>
      </w:r>
      <w:r w:rsidR="000912A6">
        <w:rPr>
          <w:rFonts w:ascii="Times New Roman" w:hAnsi="Times New Roman" w:cs="Times New Roman"/>
          <w:lang w:val="en-US"/>
        </w:rPr>
        <w:t xml:space="preserve">inactive in the IR spectrum. </w:t>
      </w:r>
      <w:r w:rsidR="00F934FD">
        <w:rPr>
          <w:rFonts w:ascii="Times New Roman" w:hAnsi="Times New Roman" w:cs="Times New Roman"/>
          <w:lang w:val="en-US"/>
        </w:rPr>
        <w:t>These types of molecules are</w:t>
      </w:r>
      <w:r w:rsidRPr="00DB7999">
        <w:rPr>
          <w:rFonts w:ascii="Times New Roman" w:hAnsi="Times New Roman" w:cs="Times New Roman"/>
          <w:lang w:val="en-US"/>
        </w:rPr>
        <w:t xml:space="preserve"> CO, HC1, and others. Positive and negative centers atoms do not always coincide, so the electron distribution in the absorption of infrared radiation varies, which leads to a change in the molecular dipole moment. Such fluctuations are called and act vnymi in the IR region. They can interact with an electromagnetic radiation absorbing energy and giving rise to absorption bands in the spectrum.</w:t>
      </w:r>
    </w:p>
    <w:p w:rsidR="00597ED5" w:rsidRPr="00DB7999" w:rsidRDefault="00597ED5" w:rsidP="00597ED5">
      <w:pPr>
        <w:tabs>
          <w:tab w:val="left" w:pos="93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Infrared reports molecule in the ground (lowest) electronic state, the energy required for transitions between rotational and vibrational energy levels. Upon absorption of a molecule photon energy absorption of light occurs defined (characteristic) frequencies associated typically with the atoms and functional groups in the molecule. The beam passing through the sample, is weakened in the region of absorption. By recording the intensity of the transmitted radiation, get a curve on which the visible absorption maxima.</w:t>
      </w:r>
    </w:p>
    <w:p w:rsidR="00597ED5" w:rsidRPr="00DB7999" w:rsidRDefault="00597ED5" w:rsidP="00E83A77">
      <w:pPr>
        <w:spacing w:after="0" w:line="240" w:lineRule="auto"/>
        <w:ind w:firstLine="397"/>
        <w:jc w:val="both"/>
        <w:rPr>
          <w:rFonts w:ascii="Times New Roman" w:eastAsia="Times New Roman" w:hAnsi="Times New Roman" w:cs="Times New Roman"/>
          <w:lang w:val="en-US"/>
        </w:rPr>
      </w:pPr>
    </w:p>
    <w:p w:rsidR="00845B5C" w:rsidRPr="00597ED5" w:rsidRDefault="00597ED5" w:rsidP="00597ED5">
      <w:pPr>
        <w:spacing w:after="0" w:line="240" w:lineRule="auto"/>
        <w:jc w:val="center"/>
        <w:rPr>
          <w:rFonts w:ascii="Times New Roman" w:eastAsia="Times New Roman" w:hAnsi="Times New Roman" w:cs="Times New Roman"/>
          <w:sz w:val="18"/>
          <w:lang w:val="en-US"/>
        </w:rPr>
      </w:pPr>
      <w:r w:rsidRPr="00597ED5">
        <w:rPr>
          <w:rFonts w:ascii="Times New Roman" w:hAnsi="Times New Roman" w:cs="Times New Roman"/>
          <w:noProof/>
          <w:lang w:eastAsia="ru-RU"/>
        </w:rPr>
        <mc:AlternateContent>
          <mc:Choice Requires="wps">
            <w:drawing>
              <wp:anchor distT="45720" distB="45720" distL="114300" distR="114300" simplePos="0" relativeHeight="251759104" behindDoc="0" locked="0" layoutInCell="1" allowOverlap="1" wp14:anchorId="38CEC3C8" wp14:editId="6F399111">
                <wp:simplePos x="0" y="0"/>
                <wp:positionH relativeFrom="column">
                  <wp:posOffset>253365</wp:posOffset>
                </wp:positionH>
                <wp:positionV relativeFrom="paragraph">
                  <wp:posOffset>1248913</wp:posOffset>
                </wp:positionV>
                <wp:extent cx="368135" cy="296883"/>
                <wp:effectExtent l="0" t="0" r="0" b="8255"/>
                <wp:wrapNone/>
                <wp:docPr id="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 cy="296883"/>
                        </a:xfrm>
                        <a:prstGeom prst="rect">
                          <a:avLst/>
                        </a:prstGeom>
                        <a:solidFill>
                          <a:schemeClr val="bg1"/>
                        </a:solidFill>
                        <a:ln w="9525">
                          <a:noFill/>
                          <a:miter lim="800000"/>
                          <a:headEnd/>
                          <a:tailEnd/>
                        </a:ln>
                      </wps:spPr>
                      <wps:txbx>
                        <w:txbxContent>
                          <w:p w:rsidR="00871AB7" w:rsidRPr="00597ED5" w:rsidRDefault="00871AB7">
                            <w:pPr>
                              <w:rPr>
                                <w:rFonts w:ascii="Times New Roman" w:hAnsi="Times New Roman" w:cs="Times New Roman"/>
                                <w:sz w:val="18"/>
                                <w:lang w:val="kk-KZ"/>
                              </w:rPr>
                            </w:pPr>
                            <w:r>
                              <w:rPr>
                                <w:rFonts w:ascii="Times New Roman" w:hAnsi="Times New Roman" w:cs="Times New Roman"/>
                                <w:sz w:val="18"/>
                                <w:lang w:val="kk-KZ"/>
                              </w:rPr>
                              <w:t>2</w:t>
                            </w:r>
                            <w:r w:rsidRPr="00597ED5">
                              <w:rPr>
                                <w:rFonts w:ascii="Times New Roman" w:hAnsi="Times New Roman" w:cs="Times New Roman"/>
                                <w:sz w:val="18"/>
                                <w:lang w:val="kk-KZ"/>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EC3C8" id="Надпись 2" o:spid="_x0000_s1034" type="#_x0000_t202" style="position:absolute;left:0;text-align:left;margin-left:19.95pt;margin-top:98.35pt;width:29pt;height:23.4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" fillcolor="white [3212]" stroked="f">
                <v:textbox>
                  <w:txbxContent>
                    <w:p w:rsidR="00871AB7" w:rsidRPr="00597ED5" w:rsidRDefault="00871AB7">
                      <w:pPr>
                        <w:rPr>
                          <w:rFonts w:ascii="Times New Roman" w:hAnsi="Times New Roman" w:cs="Times New Roman"/>
                          <w:sz w:val="18"/>
                          <w:lang w:val="kk-KZ"/>
                        </w:rPr>
                      </w:pPr>
                      <w:r>
                        <w:rPr>
                          <w:rFonts w:ascii="Times New Roman" w:hAnsi="Times New Roman" w:cs="Times New Roman"/>
                          <w:sz w:val="18"/>
                          <w:lang w:val="kk-KZ"/>
                        </w:rPr>
                        <w:t>2</w:t>
                      </w:r>
                      <w:r w:rsidRPr="00597ED5">
                        <w:rPr>
                          <w:rFonts w:ascii="Times New Roman" w:hAnsi="Times New Roman" w:cs="Times New Roman"/>
                          <w:sz w:val="18"/>
                          <w:lang w:val="kk-KZ"/>
                        </w:rPr>
                        <w:t>)</w:t>
                      </w:r>
                    </w:p>
                  </w:txbxContent>
                </v:textbox>
              </v:shape>
            </w:pict>
          </mc:Fallback>
        </mc:AlternateContent>
      </w:r>
      <w:r w:rsidRPr="00597ED5">
        <w:rPr>
          <w:rFonts w:ascii="Times New Roman" w:hAnsi="Times New Roman" w:cs="Times New Roman"/>
          <w:noProof/>
          <w:lang w:eastAsia="ru-RU"/>
        </w:rPr>
        <mc:AlternateContent>
          <mc:Choice Requires="wps">
            <w:drawing>
              <wp:anchor distT="45720" distB="45720" distL="114300" distR="114300" simplePos="0" relativeHeight="251757056" behindDoc="0" locked="0" layoutInCell="1" allowOverlap="1" wp14:anchorId="0E7F28F9" wp14:editId="3F538C3C">
                <wp:simplePos x="0" y="0"/>
                <wp:positionH relativeFrom="column">
                  <wp:posOffset>253687</wp:posOffset>
                </wp:positionH>
                <wp:positionV relativeFrom="paragraph">
                  <wp:posOffset>394838</wp:posOffset>
                </wp:positionV>
                <wp:extent cx="368135" cy="296883"/>
                <wp:effectExtent l="0" t="0" r="0" b="825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 cy="296883"/>
                        </a:xfrm>
                        <a:prstGeom prst="rect">
                          <a:avLst/>
                        </a:prstGeom>
                        <a:solidFill>
                          <a:schemeClr val="bg1"/>
                        </a:solidFill>
                        <a:ln w="9525">
                          <a:noFill/>
                          <a:miter lim="800000"/>
                          <a:headEnd/>
                          <a:tailEnd/>
                        </a:ln>
                      </wps:spPr>
                      <wps:txbx>
                        <w:txbxContent>
                          <w:p w:rsidR="00871AB7" w:rsidRPr="00597ED5" w:rsidRDefault="00871AB7">
                            <w:pPr>
                              <w:rPr>
                                <w:rFonts w:ascii="Times New Roman" w:hAnsi="Times New Roman" w:cs="Times New Roman"/>
                                <w:sz w:val="18"/>
                                <w:lang w:val="kk-KZ"/>
                              </w:rPr>
                            </w:pPr>
                            <w:r w:rsidRPr="00597ED5">
                              <w:rPr>
                                <w:rFonts w:ascii="Times New Roman" w:hAnsi="Times New Roman" w:cs="Times New Roman"/>
                                <w:sz w:val="18"/>
                                <w:lang w:val="en-US"/>
                              </w:rPr>
                              <w:t>1</w:t>
                            </w:r>
                            <w:r w:rsidRPr="00597ED5">
                              <w:rPr>
                                <w:rFonts w:ascii="Times New Roman" w:hAnsi="Times New Roman" w:cs="Times New Roman"/>
                                <w:sz w:val="18"/>
                                <w:lang w:val="kk-KZ"/>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F28F9" id="_x0000_s1035" type="#_x0000_t202" style="position:absolute;left:0;text-align:left;margin-left:20pt;margin-top:31.1pt;width:29pt;height:23.4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" fillcolor="white [3212]" stroked="f">
                <v:textbox>
                  <w:txbxContent>
                    <w:p w:rsidR="00871AB7" w:rsidRPr="00597ED5" w:rsidRDefault="00871AB7">
                      <w:pPr>
                        <w:rPr>
                          <w:rFonts w:ascii="Times New Roman" w:hAnsi="Times New Roman" w:cs="Times New Roman"/>
                          <w:sz w:val="18"/>
                          <w:lang w:val="kk-KZ"/>
                        </w:rPr>
                      </w:pPr>
                      <w:r w:rsidRPr="00597ED5">
                        <w:rPr>
                          <w:rFonts w:ascii="Times New Roman" w:hAnsi="Times New Roman" w:cs="Times New Roman"/>
                          <w:sz w:val="18"/>
                          <w:lang w:val="en-US"/>
                        </w:rPr>
                        <w:t>1</w:t>
                      </w:r>
                      <w:r w:rsidRPr="00597ED5">
                        <w:rPr>
                          <w:rFonts w:ascii="Times New Roman" w:hAnsi="Times New Roman" w:cs="Times New Roman"/>
                          <w:sz w:val="18"/>
                          <w:lang w:val="kk-KZ"/>
                        </w:rPr>
                        <w:t>)</w:t>
                      </w:r>
                    </w:p>
                  </w:txbxContent>
                </v:textbox>
              </v:shape>
            </w:pict>
          </mc:Fallback>
        </mc:AlternateContent>
      </w:r>
      <w:r w:rsidR="00261740" w:rsidRPr="00597ED5">
        <w:rPr>
          <w:rFonts w:ascii="Times New Roman" w:eastAsia="Times New Roman" w:hAnsi="Times New Roman" w:cs="Times New Roman"/>
          <w:noProof/>
          <w:sz w:val="18"/>
          <w:lang w:eastAsia="ru-RU"/>
        </w:rPr>
        <w:drawing>
          <wp:inline distT="0" distB="0" distL="0" distR="0" wp14:anchorId="0337A0FC" wp14:editId="08278618">
            <wp:extent cx="2636322" cy="1973342"/>
            <wp:effectExtent l="0" t="0" r="0" b="825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42533" cy="1977991"/>
                    </a:xfrm>
                    <a:prstGeom prst="rect">
                      <a:avLst/>
                    </a:prstGeom>
                    <a:noFill/>
                    <a:ln>
                      <a:noFill/>
                    </a:ln>
                  </pic:spPr>
                </pic:pic>
              </a:graphicData>
            </a:graphic>
          </wp:inline>
        </w:drawing>
      </w:r>
    </w:p>
    <w:p w:rsidR="00744B1A" w:rsidRPr="00597ED5" w:rsidRDefault="00744B1A" w:rsidP="00597ED5">
      <w:pPr>
        <w:spacing w:after="0" w:line="240" w:lineRule="auto"/>
        <w:jc w:val="center"/>
        <w:rPr>
          <w:rFonts w:ascii="Times New Roman" w:hAnsi="Times New Roman" w:cs="Times New Roman"/>
          <w:sz w:val="18"/>
          <w:lang w:val="en-US"/>
        </w:rPr>
      </w:pPr>
    </w:p>
    <w:p w:rsidR="00F934FD" w:rsidRDefault="00F934FD" w:rsidP="00597ED5">
      <w:pPr>
        <w:spacing w:after="0" w:line="240" w:lineRule="auto"/>
        <w:jc w:val="center"/>
        <w:rPr>
          <w:rFonts w:ascii="Times New Roman" w:hAnsi="Times New Roman" w:cs="Times New Roman"/>
          <w:b/>
          <w:sz w:val="18"/>
          <w:lang w:val="en-US"/>
        </w:rPr>
      </w:pPr>
      <w:r>
        <w:rPr>
          <w:rFonts w:ascii="Times New Roman" w:hAnsi="Times New Roman" w:cs="Times New Roman"/>
          <w:sz w:val="18"/>
          <w:lang w:val="en-US"/>
        </w:rPr>
        <w:t>a</w:t>
      </w:r>
      <w:r w:rsidR="00A22AC8" w:rsidRPr="00597ED5">
        <w:rPr>
          <w:rFonts w:ascii="Times New Roman" w:hAnsi="Times New Roman" w:cs="Times New Roman"/>
          <w:sz w:val="18"/>
          <w:lang w:val="en-US"/>
        </w:rPr>
        <w:t xml:space="preserve"> </w:t>
      </w:r>
      <w:r w:rsidR="00597ED5">
        <w:rPr>
          <w:rFonts w:ascii="Times New Roman" w:hAnsi="Times New Roman" w:cs="Times New Roman"/>
          <w:sz w:val="18"/>
          <w:lang w:val="en-US"/>
        </w:rPr>
        <w:t>–</w:t>
      </w:r>
      <w:r w:rsidR="00A22AC8" w:rsidRPr="00597ED5">
        <w:rPr>
          <w:rFonts w:ascii="Times New Roman" w:hAnsi="Times New Roman" w:cs="Times New Roman"/>
          <w:sz w:val="18"/>
          <w:lang w:val="en-US"/>
        </w:rPr>
        <w:t xml:space="preserve"> symmetric stretching vibrations in the nonlinear (1) and line (2) molecules (</w:t>
      </w:r>
      <w:r w:rsidR="00A22AC8" w:rsidRPr="00597ED5">
        <w:rPr>
          <w:rFonts w:ascii="Times New Roman" w:hAnsi="Times New Roman" w:cs="Times New Roman"/>
          <w:sz w:val="18"/>
        </w:rPr>
        <w:t>ν</w:t>
      </w:r>
      <w:r w:rsidR="00A22AC8" w:rsidRPr="00597ED5">
        <w:rPr>
          <w:rFonts w:ascii="Times New Roman" w:hAnsi="Times New Roman" w:cs="Times New Roman"/>
          <w:sz w:val="18"/>
          <w:lang w:val="en-US"/>
        </w:rPr>
        <w:t xml:space="preserve">s); b </w:t>
      </w:r>
      <w:r w:rsidR="00597ED5">
        <w:rPr>
          <w:rFonts w:ascii="Times New Roman" w:hAnsi="Times New Roman" w:cs="Times New Roman"/>
          <w:sz w:val="18"/>
          <w:lang w:val="en-US"/>
        </w:rPr>
        <w:t xml:space="preserve">– </w:t>
      </w:r>
      <w:r w:rsidR="00A22AC8" w:rsidRPr="00597ED5">
        <w:rPr>
          <w:rFonts w:ascii="Times New Roman" w:hAnsi="Times New Roman" w:cs="Times New Roman"/>
          <w:sz w:val="18"/>
          <w:lang w:val="en-US"/>
        </w:rPr>
        <w:t>the non-linear asymmetrical oscillations in (1) and line (2) molecules (</w:t>
      </w:r>
      <w:r w:rsidR="00A22AC8" w:rsidRPr="00597ED5">
        <w:rPr>
          <w:rFonts w:ascii="Times New Roman" w:hAnsi="Times New Roman" w:cs="Times New Roman"/>
          <w:sz w:val="18"/>
        </w:rPr>
        <w:t>ν</w:t>
      </w:r>
      <w:r w:rsidR="00A22AC8" w:rsidRPr="00597ED5">
        <w:rPr>
          <w:rFonts w:ascii="Times New Roman" w:hAnsi="Times New Roman" w:cs="Times New Roman"/>
          <w:sz w:val="18"/>
          <w:lang w:val="en-US"/>
        </w:rPr>
        <w:t xml:space="preserve">as); c </w:t>
      </w:r>
      <w:r w:rsidR="00597ED5">
        <w:rPr>
          <w:rFonts w:ascii="Times New Roman" w:hAnsi="Times New Roman" w:cs="Times New Roman"/>
          <w:sz w:val="18"/>
          <w:lang w:val="en-US"/>
        </w:rPr>
        <w:t>–</w:t>
      </w:r>
      <w:r w:rsidR="00A22AC8" w:rsidRPr="00597ED5">
        <w:rPr>
          <w:rFonts w:ascii="Times New Roman" w:hAnsi="Times New Roman" w:cs="Times New Roman"/>
          <w:sz w:val="18"/>
          <w:lang w:val="en-US"/>
        </w:rPr>
        <w:t xml:space="preserve"> bending vibrations in a non-linear molecule (</w:t>
      </w:r>
      <w:r w:rsidR="00A22AC8" w:rsidRPr="00597ED5">
        <w:rPr>
          <w:rFonts w:ascii="Times New Roman" w:hAnsi="Times New Roman" w:cs="Times New Roman"/>
          <w:sz w:val="18"/>
        </w:rPr>
        <w:t>δ</w:t>
      </w:r>
      <w:r w:rsidR="00A22AC8" w:rsidRPr="00597ED5">
        <w:rPr>
          <w:rFonts w:ascii="Times New Roman" w:hAnsi="Times New Roman" w:cs="Times New Roman"/>
          <w:sz w:val="18"/>
          <w:lang w:val="en-US"/>
        </w:rPr>
        <w:t xml:space="preserve">); d </w:t>
      </w:r>
      <w:r w:rsidR="00597ED5">
        <w:rPr>
          <w:rFonts w:ascii="Times New Roman" w:hAnsi="Times New Roman" w:cs="Times New Roman"/>
          <w:sz w:val="18"/>
          <w:lang w:val="en-US"/>
        </w:rPr>
        <w:t>–</w:t>
      </w:r>
      <w:r w:rsidR="00A22AC8" w:rsidRPr="00597ED5">
        <w:rPr>
          <w:rFonts w:ascii="Times New Roman" w:hAnsi="Times New Roman" w:cs="Times New Roman"/>
          <w:sz w:val="18"/>
          <w:lang w:val="en-US"/>
        </w:rPr>
        <w:t xml:space="preserve"> degenerate vibrations in a linear molecule</w:t>
      </w:r>
      <w:r w:rsidRPr="00F934FD">
        <w:rPr>
          <w:rFonts w:ascii="Times New Roman" w:hAnsi="Times New Roman" w:cs="Times New Roman"/>
          <w:b/>
          <w:sz w:val="18"/>
          <w:lang w:val="en-US"/>
        </w:rPr>
        <w:t xml:space="preserve"> </w:t>
      </w:r>
    </w:p>
    <w:p w:rsidR="00F934FD" w:rsidRDefault="00F934FD" w:rsidP="00597ED5">
      <w:pPr>
        <w:spacing w:after="0" w:line="240" w:lineRule="auto"/>
        <w:jc w:val="center"/>
        <w:rPr>
          <w:rFonts w:ascii="Times New Roman" w:hAnsi="Times New Roman" w:cs="Times New Roman"/>
          <w:b/>
          <w:sz w:val="18"/>
          <w:lang w:val="en-US"/>
        </w:rPr>
      </w:pPr>
    </w:p>
    <w:p w:rsidR="00845B5C" w:rsidRPr="00597ED5" w:rsidRDefault="00F934FD" w:rsidP="00597ED5">
      <w:pPr>
        <w:spacing w:after="0" w:line="240" w:lineRule="auto"/>
        <w:jc w:val="center"/>
        <w:rPr>
          <w:rFonts w:ascii="Times New Roman" w:hAnsi="Times New Roman" w:cs="Times New Roman"/>
          <w:sz w:val="18"/>
          <w:lang w:val="en-US"/>
        </w:rPr>
      </w:pPr>
      <w:r>
        <w:rPr>
          <w:rFonts w:ascii="Times New Roman" w:hAnsi="Times New Roman" w:cs="Times New Roman"/>
          <w:b/>
          <w:sz w:val="18"/>
          <w:lang w:val="en-US"/>
        </w:rPr>
        <w:t>Fig. 21</w:t>
      </w:r>
      <w:r w:rsidRPr="00035AFC">
        <w:rPr>
          <w:rFonts w:ascii="Times New Roman" w:hAnsi="Times New Roman" w:cs="Times New Roman"/>
          <w:b/>
          <w:sz w:val="18"/>
          <w:lang w:val="en-US"/>
        </w:rPr>
        <w:t>.</w:t>
      </w:r>
      <w:r w:rsidRPr="00597ED5">
        <w:rPr>
          <w:rFonts w:ascii="Times New Roman" w:hAnsi="Times New Roman" w:cs="Times New Roman"/>
          <w:b/>
          <w:sz w:val="18"/>
          <w:lang w:val="en-US"/>
        </w:rPr>
        <w:t xml:space="preserve"> </w:t>
      </w:r>
      <w:r w:rsidRPr="00597ED5">
        <w:rPr>
          <w:rFonts w:ascii="Times New Roman" w:hAnsi="Times New Roman" w:cs="Times New Roman"/>
          <w:sz w:val="18"/>
          <w:lang w:val="en-US"/>
        </w:rPr>
        <w:t xml:space="preserve">Fluctuations </w:t>
      </w:r>
      <w:r>
        <w:rPr>
          <w:rFonts w:ascii="Times New Roman" w:hAnsi="Times New Roman" w:cs="Times New Roman"/>
          <w:sz w:val="18"/>
          <w:lang w:val="en-US"/>
        </w:rPr>
        <w:t>of</w:t>
      </w:r>
      <w:r w:rsidRPr="00597ED5">
        <w:rPr>
          <w:rFonts w:ascii="Times New Roman" w:hAnsi="Times New Roman" w:cs="Times New Roman"/>
          <w:sz w:val="18"/>
          <w:lang w:val="en-US"/>
        </w:rPr>
        <w:t xml:space="preserve"> </w:t>
      </w:r>
      <w:r>
        <w:rPr>
          <w:rFonts w:ascii="Times New Roman" w:hAnsi="Times New Roman" w:cs="Times New Roman"/>
          <w:sz w:val="18"/>
          <w:lang w:val="en-US"/>
        </w:rPr>
        <w:t>triatomic molecules:</w:t>
      </w:r>
    </w:p>
    <w:p w:rsidR="00A22AC8" w:rsidRPr="00DB7999" w:rsidRDefault="00A22AC8" w:rsidP="00E83A77">
      <w:pPr>
        <w:spacing w:after="0" w:line="240" w:lineRule="auto"/>
        <w:ind w:firstLine="397"/>
        <w:rPr>
          <w:rFonts w:ascii="Times New Roman" w:eastAsia="Times New Roman" w:hAnsi="Times New Roman" w:cs="Times New Roman"/>
          <w:lang w:val="en-US"/>
        </w:rPr>
      </w:pPr>
    </w:p>
    <w:p w:rsidR="00A22AC8" w:rsidRPr="00DB7999" w:rsidRDefault="00A22AC8" w:rsidP="00E83A77">
      <w:pPr>
        <w:tabs>
          <w:tab w:val="left" w:pos="567"/>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Vibrational spectra of molecules rich in stripes, each of which corresponds to the excitation of specific vibrational state of the molecule. The number of possible vibrations of the molecule is determined by its structure: for a non-linear molecule consisting of N atoms, the number of possible variatio</w:t>
      </w:r>
      <w:r w:rsidR="00597ED5">
        <w:rPr>
          <w:rFonts w:ascii="Times New Roman" w:hAnsi="Times New Roman" w:cs="Times New Roman"/>
          <w:lang w:val="en-US"/>
        </w:rPr>
        <w:t>ns is equal to 3N-6 for linear –</w:t>
      </w:r>
      <w:r w:rsidRPr="00DB7999">
        <w:rPr>
          <w:rFonts w:ascii="Times New Roman" w:hAnsi="Times New Roman" w:cs="Times New Roman"/>
          <w:lang w:val="en-US"/>
        </w:rPr>
        <w:t xml:space="preserve"> 3N-5. Some of these have the same oscillation frequency, so the corresponding absorption bands overlap.</w:t>
      </w:r>
    </w:p>
    <w:p w:rsidR="00266606" w:rsidRPr="00DB7999" w:rsidRDefault="00A22AC8" w:rsidP="00E83A77">
      <w:pPr>
        <w:tabs>
          <w:tab w:val="left" w:pos="93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Oscillatory motion of atoms in a molecule can be roughly divided into two types: 1) stretching vibrations when there is a periodic displacement of atoms along the connectio</w:t>
      </w:r>
      <w:r w:rsidR="00035AFC">
        <w:rPr>
          <w:rFonts w:ascii="Times New Roman" w:hAnsi="Times New Roman" w:cs="Times New Roman"/>
          <w:lang w:val="en-US"/>
        </w:rPr>
        <w:t>n axis valence X → Y (Figure 19</w:t>
      </w:r>
      <w:r w:rsidRPr="00DB7999">
        <w:rPr>
          <w:rFonts w:ascii="Times New Roman" w:hAnsi="Times New Roman" w:cs="Times New Roman"/>
          <w:lang w:val="en-US"/>
        </w:rPr>
        <w:t>, fluctuations 1a, 1b, 2a, 2b). 2) Deformation at which the magnitude of change in the a</w:t>
      </w:r>
      <w:r w:rsidR="00035AFC">
        <w:rPr>
          <w:rFonts w:ascii="Times New Roman" w:hAnsi="Times New Roman" w:cs="Times New Roman"/>
          <w:lang w:val="en-US"/>
        </w:rPr>
        <w:t>ngle between two bonds (Fig. 19</w:t>
      </w:r>
      <w:r w:rsidRPr="00DB7999">
        <w:rPr>
          <w:rFonts w:ascii="Times New Roman" w:hAnsi="Times New Roman" w:cs="Times New Roman"/>
          <w:lang w:val="en-US"/>
        </w:rPr>
        <w:t>, vibrations 1c, 2d).</w:t>
      </w:r>
    </w:p>
    <w:p w:rsidR="00A22AC8" w:rsidRPr="00DB7999" w:rsidRDefault="00A22AC8" w:rsidP="00E83A77">
      <w:pPr>
        <w:tabs>
          <w:tab w:val="left" w:pos="567"/>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The change of the dipole moment of oscillation depends on the symmetry of the system. If the molecule has symmetry (plane, axis of symmetry center or mirror-rotary axes), all forms of its normal vibrations are characterized by certain symmetry properties. There </w:t>
      </w:r>
      <w:r w:rsidRPr="00DB7999">
        <w:rPr>
          <w:rFonts w:ascii="Times New Roman" w:hAnsi="Times New Roman" w:cs="Times New Roman"/>
          <w:lang w:val="en-US"/>
        </w:rPr>
        <w:lastRenderedPageBreak/>
        <w:t>are three cases the behavior of the normal vibrations in relation to any symm</w:t>
      </w:r>
      <w:r w:rsidR="00035AFC">
        <w:rPr>
          <w:rFonts w:ascii="Times New Roman" w:hAnsi="Times New Roman" w:cs="Times New Roman"/>
          <w:lang w:val="en-US"/>
        </w:rPr>
        <w:t>etry operations (see Figure 19</w:t>
      </w:r>
      <w:r w:rsidRPr="00DB7999">
        <w:rPr>
          <w:rFonts w:ascii="Times New Roman" w:hAnsi="Times New Roman" w:cs="Times New Roman"/>
          <w:lang w:val="en-US"/>
        </w:rPr>
        <w:t>.):</w:t>
      </w:r>
    </w:p>
    <w:p w:rsidR="00A22AC8" w:rsidRPr="00DB7999" w:rsidRDefault="00A22AC8" w:rsidP="00E83A77">
      <w:pPr>
        <w:tabs>
          <w:tab w:val="left" w:pos="93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1) normal mode remains the same (symmetric);</w:t>
      </w:r>
    </w:p>
    <w:p w:rsidR="00A22AC8" w:rsidRPr="00DB7999" w:rsidRDefault="00A22AC8" w:rsidP="00E83A77">
      <w:pPr>
        <w:tabs>
          <w:tab w:val="left" w:pos="93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2) it changes its sign </w:t>
      </w:r>
      <w:r w:rsidR="000912A6">
        <w:rPr>
          <w:rFonts w:ascii="Times New Roman" w:hAnsi="Times New Roman" w:cs="Times New Roman"/>
          <w:lang w:val="en-US"/>
        </w:rPr>
        <w:t>to reverse</w:t>
      </w:r>
      <w:r w:rsidRPr="00DB7999">
        <w:rPr>
          <w:rFonts w:ascii="Times New Roman" w:hAnsi="Times New Roman" w:cs="Times New Roman"/>
          <w:lang w:val="en-US"/>
        </w:rPr>
        <w:t xml:space="preserve"> (asymmetrical);</w:t>
      </w:r>
    </w:p>
    <w:p w:rsidR="00A22AC8" w:rsidRPr="00DB7999" w:rsidRDefault="00A22AC8" w:rsidP="00E83A77">
      <w:pPr>
        <w:tabs>
          <w:tab w:val="left" w:pos="93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3) it passes to another form of the normal vibrations (degenerate). </w:t>
      </w:r>
    </w:p>
    <w:p w:rsidR="00845B5C" w:rsidRPr="00DB7999" w:rsidRDefault="00A22AC8" w:rsidP="00E83A77">
      <w:pPr>
        <w:tabs>
          <w:tab w:val="left" w:pos="93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For tri</w:t>
      </w:r>
      <w:r w:rsidR="00035AFC">
        <w:rPr>
          <w:rFonts w:ascii="Times New Roman" w:hAnsi="Times New Roman" w:cs="Times New Roman"/>
          <w:lang w:val="en-US"/>
        </w:rPr>
        <w:t>atomic groups ended YXY (eg, CH</w:t>
      </w:r>
      <w:r w:rsidRPr="00035AFC">
        <w:rPr>
          <w:rFonts w:ascii="Times New Roman" w:hAnsi="Times New Roman" w:cs="Times New Roman"/>
          <w:vertAlign w:val="subscript"/>
          <w:lang w:val="en-US"/>
        </w:rPr>
        <w:t>2</w:t>
      </w:r>
      <w:r w:rsidRPr="00DB7999">
        <w:rPr>
          <w:rFonts w:ascii="Times New Roman" w:hAnsi="Times New Roman" w:cs="Times New Roman"/>
          <w:lang w:val="en-US"/>
        </w:rPr>
        <w:t xml:space="preserve"> groups) characterized by four types of bending vibrations: scissor (bending), fan (wagging), torsion (twisting) and th</w:t>
      </w:r>
      <w:r w:rsidR="00035AFC">
        <w:rPr>
          <w:rFonts w:ascii="Times New Roman" w:hAnsi="Times New Roman" w:cs="Times New Roman"/>
          <w:lang w:val="en-US"/>
        </w:rPr>
        <w:t>e Pendulum (rocking) (Figure 20</w:t>
      </w:r>
      <w:r w:rsidRPr="00DB7999">
        <w:rPr>
          <w:rFonts w:ascii="Times New Roman" w:hAnsi="Times New Roman" w:cs="Times New Roman"/>
          <w:lang w:val="en-US"/>
        </w:rPr>
        <w:t>.).</w:t>
      </w:r>
    </w:p>
    <w:p w:rsidR="00744B1A" w:rsidRPr="00597ED5" w:rsidRDefault="00744B1A" w:rsidP="00597ED5">
      <w:pPr>
        <w:tabs>
          <w:tab w:val="left" w:pos="931"/>
        </w:tabs>
        <w:spacing w:after="0" w:line="240" w:lineRule="auto"/>
        <w:jc w:val="center"/>
        <w:rPr>
          <w:rFonts w:ascii="Times New Roman" w:eastAsia="Times New Roman" w:hAnsi="Times New Roman" w:cs="Times New Roman"/>
          <w:sz w:val="18"/>
          <w:lang w:val="en-US"/>
        </w:rPr>
      </w:pPr>
    </w:p>
    <w:p w:rsidR="00845B5C" w:rsidRPr="00597ED5" w:rsidRDefault="00845B5C" w:rsidP="00597ED5">
      <w:pPr>
        <w:spacing w:after="0" w:line="240" w:lineRule="auto"/>
        <w:jc w:val="center"/>
        <w:rPr>
          <w:rFonts w:ascii="Times New Roman" w:eastAsia="Times New Roman" w:hAnsi="Times New Roman" w:cs="Times New Roman"/>
          <w:sz w:val="18"/>
          <w:lang w:val="en-US"/>
        </w:rPr>
      </w:pPr>
      <w:r w:rsidRPr="00597ED5">
        <w:rPr>
          <w:rFonts w:ascii="Times New Roman" w:eastAsia="Times New Roman" w:hAnsi="Times New Roman" w:cs="Times New Roman"/>
          <w:noProof/>
          <w:position w:val="-37"/>
          <w:sz w:val="18"/>
          <w:lang w:eastAsia="ru-RU"/>
        </w:rPr>
        <w:drawing>
          <wp:inline distT="0" distB="0" distL="0" distR="0" wp14:anchorId="6F4FF014" wp14:editId="68BA2A49">
            <wp:extent cx="3681350" cy="8096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6613" b="-1"/>
                    <a:stretch/>
                  </pic:blipFill>
                  <pic:spPr bwMode="auto">
                    <a:xfrm>
                      <a:off x="0" y="0"/>
                      <a:ext cx="3699120" cy="813583"/>
                    </a:xfrm>
                    <a:prstGeom prst="rect">
                      <a:avLst/>
                    </a:prstGeom>
                    <a:noFill/>
                    <a:ln>
                      <a:noFill/>
                    </a:ln>
                    <a:extLst>
                      <a:ext uri="{53640926-AAD7-44D8-BBD7-CCE9431645EC}">
                        <a14:shadowObscured xmlns:a14="http://schemas.microsoft.com/office/drawing/2010/main"/>
                      </a:ext>
                    </a:extLst>
                  </pic:spPr>
                </pic:pic>
              </a:graphicData>
            </a:graphic>
          </wp:inline>
        </w:drawing>
      </w:r>
    </w:p>
    <w:p w:rsidR="00597ED5" w:rsidRDefault="00597ED5" w:rsidP="00597ED5">
      <w:pPr>
        <w:spacing w:after="0" w:line="240" w:lineRule="auto"/>
        <w:jc w:val="center"/>
        <w:rPr>
          <w:rFonts w:ascii="Times New Roman" w:hAnsi="Times New Roman" w:cs="Times New Roman"/>
          <w:sz w:val="18"/>
          <w:lang w:val="en-US"/>
        </w:rPr>
      </w:pPr>
    </w:p>
    <w:p w:rsidR="00F934FD" w:rsidRDefault="00A22AC8" w:rsidP="00F934FD">
      <w:pPr>
        <w:spacing w:after="0" w:line="240" w:lineRule="auto"/>
        <w:jc w:val="center"/>
        <w:rPr>
          <w:rFonts w:ascii="Times New Roman" w:hAnsi="Times New Roman" w:cs="Times New Roman"/>
          <w:b/>
          <w:sz w:val="18"/>
          <w:lang w:val="en-US"/>
        </w:rPr>
      </w:pPr>
      <w:r w:rsidRPr="00597ED5">
        <w:rPr>
          <w:rFonts w:ascii="Times New Roman" w:hAnsi="Times New Roman" w:cs="Times New Roman"/>
          <w:sz w:val="18"/>
          <w:lang w:val="en-US"/>
        </w:rPr>
        <w:t xml:space="preserve">a) </w:t>
      </w:r>
      <w:r w:rsidR="000912A6" w:rsidRPr="000912A6">
        <w:rPr>
          <w:rFonts w:ascii="Times New Roman" w:hAnsi="Times New Roman" w:cs="Times New Roman"/>
          <w:sz w:val="18"/>
          <w:lang w:val="en-US"/>
        </w:rPr>
        <w:t>scissor</w:t>
      </w:r>
      <w:r w:rsidRPr="00597ED5">
        <w:rPr>
          <w:rFonts w:ascii="Times New Roman" w:hAnsi="Times New Roman" w:cs="Times New Roman"/>
          <w:sz w:val="18"/>
          <w:lang w:val="en-US"/>
        </w:rPr>
        <w:t>; b) rolling; c) twisting (torsion); g) the pendulum</w:t>
      </w:r>
      <w:r w:rsidR="00F934FD" w:rsidRPr="00F934FD">
        <w:rPr>
          <w:rFonts w:ascii="Times New Roman" w:hAnsi="Times New Roman" w:cs="Times New Roman"/>
          <w:b/>
          <w:sz w:val="18"/>
          <w:lang w:val="en-US"/>
        </w:rPr>
        <w:t xml:space="preserve"> </w:t>
      </w:r>
    </w:p>
    <w:p w:rsidR="00F934FD" w:rsidRPr="00F934FD" w:rsidRDefault="00F934FD" w:rsidP="00F934FD">
      <w:pPr>
        <w:spacing w:after="0" w:line="240" w:lineRule="auto"/>
        <w:jc w:val="center"/>
        <w:rPr>
          <w:rFonts w:ascii="Times New Roman" w:hAnsi="Times New Roman" w:cs="Times New Roman"/>
          <w:sz w:val="18"/>
          <w:lang w:val="en-US"/>
        </w:rPr>
      </w:pPr>
    </w:p>
    <w:p w:rsidR="00A22AC8" w:rsidRPr="00597ED5" w:rsidRDefault="00F934FD" w:rsidP="00597ED5">
      <w:pPr>
        <w:spacing w:after="0" w:line="240" w:lineRule="auto"/>
        <w:jc w:val="center"/>
        <w:rPr>
          <w:rFonts w:ascii="Times New Roman" w:hAnsi="Times New Roman" w:cs="Times New Roman"/>
          <w:sz w:val="18"/>
          <w:lang w:val="en-US"/>
        </w:rPr>
      </w:pPr>
      <w:r>
        <w:rPr>
          <w:rFonts w:ascii="Times New Roman" w:hAnsi="Times New Roman" w:cs="Times New Roman"/>
          <w:b/>
          <w:sz w:val="18"/>
          <w:lang w:val="en-US"/>
        </w:rPr>
        <w:t>Fig. 22</w:t>
      </w:r>
      <w:r w:rsidRPr="00597ED5">
        <w:rPr>
          <w:rFonts w:ascii="Times New Roman" w:hAnsi="Times New Roman" w:cs="Times New Roman"/>
          <w:b/>
          <w:sz w:val="18"/>
          <w:lang w:val="en-US"/>
        </w:rPr>
        <w:t>.</w:t>
      </w:r>
      <w:r w:rsidRPr="00597ED5">
        <w:rPr>
          <w:rFonts w:ascii="Times New Roman" w:hAnsi="Times New Roman" w:cs="Times New Roman"/>
          <w:sz w:val="18"/>
          <w:lang w:val="en-US"/>
        </w:rPr>
        <w:t xml:space="preserve"> Expansion fluctuations XYX groups of atoms</w:t>
      </w:r>
    </w:p>
    <w:p w:rsidR="00A22AC8" w:rsidRPr="00597ED5" w:rsidRDefault="00A22AC8" w:rsidP="00E83A77">
      <w:pPr>
        <w:spacing w:after="0" w:line="240" w:lineRule="auto"/>
        <w:ind w:firstLine="397"/>
        <w:jc w:val="both"/>
        <w:rPr>
          <w:rFonts w:ascii="Times New Roman" w:hAnsi="Times New Roman" w:cs="Times New Roman"/>
          <w:sz w:val="18"/>
          <w:lang w:val="en-US"/>
        </w:rPr>
      </w:pPr>
    </w:p>
    <w:p w:rsidR="00845B5C" w:rsidRPr="00DB7999" w:rsidRDefault="00A22AC8" w:rsidP="00E83A77">
      <w:pPr>
        <w:spacing w:after="0" w:line="240" w:lineRule="auto"/>
        <w:ind w:firstLine="397"/>
        <w:jc w:val="both"/>
        <w:rPr>
          <w:rFonts w:ascii="Times New Roman" w:eastAsia="Times New Roman" w:hAnsi="Times New Roman" w:cs="Times New Roman"/>
          <w:spacing w:val="7"/>
          <w:lang w:val="en-US"/>
        </w:rPr>
      </w:pPr>
      <w:r w:rsidRPr="00DB7999">
        <w:rPr>
          <w:rFonts w:ascii="Times New Roman" w:hAnsi="Times New Roman" w:cs="Times New Roman"/>
          <w:lang w:val="en-US"/>
        </w:rPr>
        <w:t>Effect of mass and force constant the oscillation f</w:t>
      </w:r>
      <w:r w:rsidR="00035AFC">
        <w:rPr>
          <w:rFonts w:ascii="Times New Roman" w:hAnsi="Times New Roman" w:cs="Times New Roman"/>
          <w:lang w:val="en-US"/>
        </w:rPr>
        <w:t xml:space="preserve">requency. From the formula </w:t>
      </w:r>
      <w:r w:rsidRPr="00DB7999">
        <w:rPr>
          <w:rFonts w:ascii="Times New Roman" w:hAnsi="Times New Roman" w:cs="Times New Roman"/>
          <w:lang w:val="en-US"/>
        </w:rPr>
        <w:t xml:space="preserve">shows that the oscillation frequency </w:t>
      </w:r>
      <w:r w:rsidRPr="00DB7999">
        <w:rPr>
          <w:rFonts w:ascii="Times New Roman" w:hAnsi="Times New Roman" w:cs="Times New Roman"/>
        </w:rPr>
        <w:t>ν</w:t>
      </w:r>
      <w:r w:rsidRPr="00DB7999">
        <w:rPr>
          <w:rFonts w:ascii="Times New Roman" w:hAnsi="Times New Roman" w:cs="Times New Roman"/>
          <w:lang w:val="en-US"/>
        </w:rPr>
        <w:t xml:space="preserve"> is determined by two parameters - the force constant K and the</w:t>
      </w:r>
      <w:r w:rsidR="007B569B">
        <w:rPr>
          <w:rFonts w:ascii="Times New Roman" w:hAnsi="Times New Roman" w:cs="Times New Roman"/>
          <w:lang w:val="en-US"/>
        </w:rPr>
        <w:t xml:space="preserve"> reduced mass M. From Table 8 and 9</w:t>
      </w:r>
      <w:r w:rsidRPr="00DB7999">
        <w:rPr>
          <w:rFonts w:ascii="Times New Roman" w:hAnsi="Times New Roman" w:cs="Times New Roman"/>
          <w:lang w:val="en-US"/>
        </w:rPr>
        <w:t>, it follows that the increase in mass of the atoms while maintaining the order of connection of the absorption band shifts towards lower frequencies, while increasing the values ​​of the force constant, in contrast, leads to an increase in the oscillation frequency. In a polyatomic molecule, the situation is much more complicated, and, nevertheless, this relationship helps to roughly estimate the area in which the individual frequencies and their characteristic nature manifested.</w:t>
      </w:r>
    </w:p>
    <w:p w:rsidR="00A22AC8" w:rsidRPr="00597ED5" w:rsidRDefault="00A22AC8" w:rsidP="00E83A77">
      <w:pPr>
        <w:spacing w:after="0" w:line="240" w:lineRule="auto"/>
        <w:ind w:firstLine="397"/>
        <w:jc w:val="both"/>
        <w:rPr>
          <w:rFonts w:ascii="Times New Roman" w:eastAsia="Times New Roman" w:hAnsi="Times New Roman" w:cs="Times New Roman"/>
          <w:spacing w:val="7"/>
          <w:sz w:val="18"/>
          <w:lang w:val="en-US"/>
        </w:rPr>
      </w:pPr>
    </w:p>
    <w:p w:rsidR="00597ED5" w:rsidRPr="00597ED5" w:rsidRDefault="00F934FD" w:rsidP="00597ED5">
      <w:pPr>
        <w:spacing w:after="0" w:line="240" w:lineRule="auto"/>
        <w:jc w:val="right"/>
        <w:rPr>
          <w:rFonts w:ascii="Times New Roman" w:hAnsi="Times New Roman" w:cs="Times New Roman"/>
          <w:i/>
          <w:sz w:val="18"/>
          <w:szCs w:val="18"/>
          <w:lang w:val="en-US"/>
        </w:rPr>
      </w:pPr>
      <w:r>
        <w:rPr>
          <w:rFonts w:ascii="Times New Roman" w:hAnsi="Times New Roman" w:cs="Times New Roman"/>
          <w:i/>
          <w:sz w:val="18"/>
          <w:szCs w:val="18"/>
          <w:lang w:val="en-US"/>
        </w:rPr>
        <w:t>Table 8</w:t>
      </w:r>
    </w:p>
    <w:p w:rsidR="00A22AC8" w:rsidRPr="00597ED5" w:rsidRDefault="00A22AC8" w:rsidP="00597ED5">
      <w:pPr>
        <w:spacing w:after="0" w:line="240" w:lineRule="auto"/>
        <w:jc w:val="center"/>
        <w:rPr>
          <w:rFonts w:ascii="Times New Roman" w:hAnsi="Times New Roman" w:cs="Times New Roman"/>
          <w:b/>
          <w:sz w:val="18"/>
          <w:szCs w:val="18"/>
          <w:lang w:val="en-US"/>
        </w:rPr>
      </w:pPr>
      <w:r w:rsidRPr="00597ED5">
        <w:rPr>
          <w:rFonts w:ascii="Times New Roman" w:hAnsi="Times New Roman" w:cs="Times New Roman"/>
          <w:b/>
          <w:sz w:val="18"/>
          <w:szCs w:val="18"/>
          <w:lang w:val="en-US"/>
        </w:rPr>
        <w:t xml:space="preserve">The dependence of </w:t>
      </w:r>
      <w:r w:rsidRPr="00597ED5">
        <w:rPr>
          <w:rFonts w:ascii="Times New Roman" w:hAnsi="Times New Roman" w:cs="Times New Roman"/>
          <w:b/>
          <w:sz w:val="18"/>
          <w:szCs w:val="18"/>
        </w:rPr>
        <w:t>ν</w:t>
      </w:r>
      <w:r w:rsidRPr="00597ED5">
        <w:rPr>
          <w:rFonts w:ascii="Times New Roman" w:hAnsi="Times New Roman" w:cs="Times New Roman"/>
          <w:b/>
          <w:sz w:val="18"/>
          <w:szCs w:val="18"/>
          <w:lang w:val="en-US"/>
        </w:rPr>
        <w:t xml:space="preserve"> on the reduced mass M at K </w:t>
      </w:r>
      <w:r w:rsidRPr="00597ED5">
        <w:rPr>
          <w:rFonts w:ascii="Times New Roman" w:hAnsi="Times New Roman" w:cs="Times New Roman"/>
          <w:b/>
          <w:sz w:val="18"/>
          <w:szCs w:val="18"/>
        </w:rPr>
        <w:sym w:font="Symbol" w:char="F0BB"/>
      </w:r>
      <w:r w:rsidRPr="00597ED5">
        <w:rPr>
          <w:rFonts w:ascii="Times New Roman" w:hAnsi="Times New Roman" w:cs="Times New Roman"/>
          <w:b/>
          <w:sz w:val="18"/>
          <w:szCs w:val="18"/>
        </w:rPr>
        <w:sym w:font="Symbol" w:char="F020"/>
      </w:r>
      <w:r w:rsidRPr="00597ED5">
        <w:rPr>
          <w:rFonts w:ascii="Times New Roman" w:hAnsi="Times New Roman" w:cs="Times New Roman"/>
          <w:b/>
          <w:sz w:val="18"/>
          <w:szCs w:val="18"/>
          <w:lang w:val="en-US"/>
        </w:rPr>
        <w:t>const</w:t>
      </w:r>
    </w:p>
    <w:p w:rsidR="00A22AC8" w:rsidRPr="00597ED5" w:rsidRDefault="00A22AC8" w:rsidP="00597ED5">
      <w:pPr>
        <w:spacing w:after="0" w:line="240" w:lineRule="auto"/>
        <w:rPr>
          <w:rFonts w:ascii="Times New Roman" w:eastAsia="Times New Roman" w:hAnsi="Times New Roman" w:cs="Times New Roman"/>
          <w:sz w:val="18"/>
          <w:szCs w:val="18"/>
          <w:lang w:val="en-US"/>
        </w:rPr>
      </w:pPr>
    </w:p>
    <w:tbl>
      <w:tblPr>
        <w:tblW w:w="0" w:type="auto"/>
        <w:jc w:val="center"/>
        <w:tblLayout w:type="fixed"/>
        <w:tblCellMar>
          <w:left w:w="0" w:type="dxa"/>
          <w:right w:w="0" w:type="dxa"/>
        </w:tblCellMar>
        <w:tblLook w:val="01E0" w:firstRow="1" w:lastRow="1" w:firstColumn="1" w:lastColumn="1" w:noHBand="0" w:noVBand="0"/>
      </w:tblPr>
      <w:tblGrid>
        <w:gridCol w:w="1470"/>
        <w:gridCol w:w="1278"/>
        <w:gridCol w:w="1524"/>
        <w:gridCol w:w="1526"/>
      </w:tblGrid>
      <w:tr w:rsidR="00845B5C" w:rsidRPr="00597ED5" w:rsidTr="00597ED5">
        <w:trPr>
          <w:trHeight w:val="26"/>
          <w:jc w:val="center"/>
        </w:trPr>
        <w:tc>
          <w:tcPr>
            <w:tcW w:w="1470" w:type="dxa"/>
            <w:tcBorders>
              <w:top w:val="single" w:sz="5" w:space="0" w:color="000000"/>
              <w:left w:val="single" w:sz="5" w:space="0" w:color="000000"/>
              <w:bottom w:val="single" w:sz="5" w:space="0" w:color="000000"/>
              <w:right w:val="single" w:sz="5" w:space="0" w:color="000000"/>
            </w:tcBorders>
          </w:tcPr>
          <w:p w:rsidR="00845B5C" w:rsidRPr="00597ED5" w:rsidRDefault="00FE1DFA" w:rsidP="00597ED5">
            <w:pPr>
              <w:spacing w:after="0" w:line="240" w:lineRule="auto"/>
              <w:rPr>
                <w:rFonts w:ascii="Times New Roman" w:eastAsia="Times New Roman" w:hAnsi="Times New Roman" w:cs="Times New Roman"/>
                <w:sz w:val="18"/>
                <w:szCs w:val="18"/>
                <w:lang w:val="en-US"/>
              </w:rPr>
            </w:pPr>
            <w:r w:rsidRPr="00597ED5">
              <w:rPr>
                <w:rFonts w:ascii="Times New Roman" w:hAnsi="Times New Roman" w:cs="Times New Roman"/>
                <w:sz w:val="18"/>
                <w:szCs w:val="18"/>
              </w:rPr>
              <w:t>bonds</w:t>
            </w:r>
          </w:p>
        </w:tc>
        <w:tc>
          <w:tcPr>
            <w:tcW w:w="1278" w:type="dxa"/>
            <w:tcBorders>
              <w:top w:val="single" w:sz="5" w:space="0" w:color="000000"/>
              <w:left w:val="single" w:sz="5" w:space="0" w:color="000000"/>
              <w:bottom w:val="single" w:sz="5" w:space="0" w:color="000000"/>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szCs w:val="18"/>
                <w:lang w:val="en-US"/>
              </w:rPr>
            </w:pPr>
            <w:r w:rsidRPr="00597ED5">
              <w:rPr>
                <w:rFonts w:ascii="Times New Roman" w:eastAsia="Calibri" w:hAnsi="Times New Roman" w:cs="Times New Roman"/>
                <w:i/>
                <w:spacing w:val="3"/>
                <w:sz w:val="18"/>
                <w:szCs w:val="18"/>
                <w:lang w:val="en-US"/>
              </w:rPr>
              <w:t>М</w:t>
            </w:r>
            <w:r w:rsidR="00035AFC" w:rsidRPr="00035AFC">
              <w:rPr>
                <w:rFonts w:ascii="Times New Roman" w:eastAsia="Calibri" w:hAnsi="Times New Roman" w:cs="Times New Roman"/>
                <w:i/>
                <w:spacing w:val="3"/>
                <w:sz w:val="18"/>
                <w:szCs w:val="18"/>
                <w:lang w:val="en-US"/>
              </w:rPr>
              <w:t>, sp. un</w:t>
            </w:r>
            <w:r w:rsidRPr="00597ED5">
              <w:rPr>
                <w:rFonts w:ascii="Times New Roman" w:eastAsia="Calibri" w:hAnsi="Times New Roman" w:cs="Times New Roman"/>
                <w:i/>
                <w:spacing w:val="3"/>
                <w:sz w:val="18"/>
                <w:szCs w:val="18"/>
                <w:lang w:val="en-US"/>
              </w:rPr>
              <w:t>.</w:t>
            </w:r>
          </w:p>
        </w:tc>
        <w:tc>
          <w:tcPr>
            <w:tcW w:w="1524" w:type="dxa"/>
            <w:tcBorders>
              <w:top w:val="single" w:sz="5" w:space="0" w:color="000000"/>
              <w:left w:val="single" w:sz="5" w:space="0" w:color="000000"/>
              <w:bottom w:val="single" w:sz="5" w:space="0" w:color="000000"/>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szCs w:val="18"/>
                <w:lang w:val="en-US"/>
              </w:rPr>
            </w:pPr>
            <w:r w:rsidRPr="00597ED5">
              <w:rPr>
                <w:rFonts w:ascii="Times New Roman" w:eastAsia="Calibri" w:hAnsi="Times New Roman" w:cs="Times New Roman"/>
                <w:i/>
                <w:spacing w:val="3"/>
                <w:sz w:val="18"/>
                <w:szCs w:val="18"/>
                <w:lang w:val="en-US"/>
              </w:rPr>
              <w:t>К,</w:t>
            </w:r>
            <w:r w:rsidRPr="00597ED5">
              <w:rPr>
                <w:rFonts w:ascii="Times New Roman" w:eastAsia="Calibri" w:hAnsi="Times New Roman" w:cs="Times New Roman"/>
                <w:i/>
                <w:spacing w:val="14"/>
                <w:sz w:val="18"/>
                <w:szCs w:val="18"/>
                <w:lang w:val="en-US"/>
              </w:rPr>
              <w:t xml:space="preserve"> </w:t>
            </w:r>
            <w:r w:rsidR="00035AFC">
              <w:rPr>
                <w:rFonts w:ascii="Times New Roman" w:eastAsia="Calibri" w:hAnsi="Times New Roman" w:cs="Times New Roman"/>
                <w:i/>
                <w:spacing w:val="3"/>
                <w:sz w:val="18"/>
                <w:szCs w:val="18"/>
                <w:lang w:val="en-US"/>
              </w:rPr>
              <w:t>N</w:t>
            </w:r>
            <w:r w:rsidR="00200E3C">
              <w:rPr>
                <w:rFonts w:ascii="Times New Roman" w:eastAsia="Calibri" w:hAnsi="Times New Roman" w:cs="Times New Roman"/>
                <w:i/>
                <w:spacing w:val="4"/>
                <w:sz w:val="18"/>
                <w:szCs w:val="18"/>
                <w:lang w:val="en-US"/>
              </w:rPr>
              <w:t>/cm</w:t>
            </w:r>
            <w:r w:rsidRPr="00597ED5">
              <w:rPr>
                <w:rFonts w:ascii="Times New Roman" w:eastAsia="Calibri" w:hAnsi="Times New Roman" w:cs="Times New Roman"/>
                <w:i/>
                <w:spacing w:val="16"/>
                <w:sz w:val="18"/>
                <w:szCs w:val="18"/>
                <w:lang w:val="en-US"/>
              </w:rPr>
              <w:t xml:space="preserve"> </w:t>
            </w:r>
            <w:r w:rsidRPr="00597ED5">
              <w:rPr>
                <w:rFonts w:ascii="Times New Roman" w:eastAsia="Calibri" w:hAnsi="Times New Roman" w:cs="Times New Roman"/>
                <w:i/>
                <w:spacing w:val="3"/>
                <w:sz w:val="18"/>
                <w:szCs w:val="18"/>
                <w:lang w:val="en-US"/>
              </w:rPr>
              <w:t>[9]</w:t>
            </w:r>
          </w:p>
        </w:tc>
        <w:tc>
          <w:tcPr>
            <w:tcW w:w="1526" w:type="dxa"/>
            <w:tcBorders>
              <w:top w:val="single" w:sz="5" w:space="0" w:color="000000"/>
              <w:left w:val="single" w:sz="5" w:space="0" w:color="000000"/>
              <w:bottom w:val="single" w:sz="5" w:space="0" w:color="000000"/>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szCs w:val="18"/>
                <w:lang w:val="en-US"/>
              </w:rPr>
            </w:pPr>
            <w:r w:rsidRPr="00597ED5">
              <w:rPr>
                <w:rFonts w:ascii="Times New Roman" w:eastAsia="Times New Roman" w:hAnsi="Times New Roman" w:cs="Times New Roman"/>
                <w:i/>
                <w:spacing w:val="6"/>
                <w:sz w:val="18"/>
                <w:szCs w:val="18"/>
                <w:lang w:val="en-US"/>
              </w:rPr>
              <w:t>ν</w:t>
            </w:r>
            <w:r w:rsidRPr="00597ED5">
              <w:rPr>
                <w:rFonts w:ascii="Times New Roman" w:eastAsia="Times New Roman" w:hAnsi="Times New Roman" w:cs="Times New Roman"/>
                <w:i/>
                <w:sz w:val="18"/>
                <w:szCs w:val="18"/>
                <w:lang w:val="en-US"/>
              </w:rPr>
              <w:t>,</w:t>
            </w:r>
            <w:r w:rsidRPr="00597ED5">
              <w:rPr>
                <w:rFonts w:ascii="Times New Roman" w:eastAsia="Times New Roman" w:hAnsi="Times New Roman" w:cs="Times New Roman"/>
                <w:i/>
                <w:spacing w:val="13"/>
                <w:sz w:val="18"/>
                <w:szCs w:val="18"/>
                <w:lang w:val="en-US"/>
              </w:rPr>
              <w:t xml:space="preserve"> </w:t>
            </w:r>
            <w:r w:rsidRPr="00597ED5">
              <w:rPr>
                <w:rFonts w:ascii="Times New Roman" w:eastAsia="Times New Roman" w:hAnsi="Times New Roman" w:cs="Times New Roman"/>
                <w:i/>
                <w:spacing w:val="6"/>
                <w:sz w:val="18"/>
                <w:szCs w:val="18"/>
                <w:lang w:val="en-US"/>
              </w:rPr>
              <w:t>с</w:t>
            </w:r>
            <w:r w:rsidR="00035AFC">
              <w:rPr>
                <w:rFonts w:ascii="Times New Roman" w:eastAsia="Times New Roman" w:hAnsi="Times New Roman" w:cs="Times New Roman"/>
                <w:i/>
                <w:spacing w:val="7"/>
                <w:sz w:val="18"/>
                <w:szCs w:val="18"/>
                <w:lang w:val="en-US"/>
              </w:rPr>
              <w:t>m</w:t>
            </w:r>
            <w:r w:rsidR="00597ED5">
              <w:rPr>
                <w:rFonts w:ascii="Times New Roman" w:eastAsia="Times New Roman" w:hAnsi="Times New Roman" w:cs="Times New Roman"/>
                <w:i/>
                <w:spacing w:val="7"/>
                <w:sz w:val="18"/>
                <w:szCs w:val="18"/>
                <w:vertAlign w:val="superscript"/>
                <w:lang w:val="kk-KZ"/>
              </w:rPr>
              <w:t>-1</w:t>
            </w:r>
            <w:r w:rsidRPr="00597ED5">
              <w:rPr>
                <w:rFonts w:ascii="Times New Roman" w:eastAsia="Times New Roman" w:hAnsi="Times New Roman" w:cs="Times New Roman"/>
                <w:i/>
                <w:spacing w:val="39"/>
                <w:position w:val="13"/>
                <w:sz w:val="18"/>
                <w:szCs w:val="18"/>
                <w:lang w:val="en-US"/>
              </w:rPr>
              <w:t xml:space="preserve"> </w:t>
            </w:r>
            <w:r w:rsidRPr="00597ED5">
              <w:rPr>
                <w:rFonts w:ascii="Times New Roman" w:eastAsia="Times New Roman" w:hAnsi="Times New Roman" w:cs="Times New Roman"/>
                <w:i/>
                <w:sz w:val="18"/>
                <w:szCs w:val="18"/>
                <w:lang w:val="en-US"/>
              </w:rPr>
              <w:t>*</w:t>
            </w:r>
          </w:p>
        </w:tc>
      </w:tr>
      <w:tr w:rsidR="00845B5C" w:rsidRPr="00597ED5" w:rsidTr="00597ED5">
        <w:trPr>
          <w:trHeight w:val="26"/>
          <w:jc w:val="center"/>
        </w:trPr>
        <w:tc>
          <w:tcPr>
            <w:tcW w:w="1470" w:type="dxa"/>
            <w:tcBorders>
              <w:top w:val="single" w:sz="5" w:space="0" w:color="000000"/>
              <w:left w:val="single" w:sz="5" w:space="0" w:color="000000"/>
              <w:bottom w:val="nil"/>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szCs w:val="18"/>
                <w:lang w:val="en-US"/>
              </w:rPr>
            </w:pPr>
            <w:r w:rsidRPr="00597ED5">
              <w:rPr>
                <w:rFonts w:ascii="Times New Roman" w:eastAsia="Calibri" w:hAnsi="Times New Roman" w:cs="Times New Roman"/>
                <w:i/>
                <w:spacing w:val="-1"/>
                <w:sz w:val="18"/>
                <w:szCs w:val="18"/>
                <w:lang w:val="en-US"/>
              </w:rPr>
              <w:t>С-H</w:t>
            </w:r>
          </w:p>
        </w:tc>
        <w:tc>
          <w:tcPr>
            <w:tcW w:w="1278" w:type="dxa"/>
            <w:tcBorders>
              <w:top w:val="single" w:sz="5" w:space="0" w:color="000000"/>
              <w:left w:val="single" w:sz="5" w:space="0" w:color="000000"/>
              <w:bottom w:val="nil"/>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szCs w:val="18"/>
                <w:lang w:val="en-US"/>
              </w:rPr>
            </w:pPr>
            <w:r w:rsidRPr="00597ED5">
              <w:rPr>
                <w:rFonts w:ascii="Times New Roman" w:eastAsia="Calibri" w:hAnsi="Calibri" w:cs="Times New Roman"/>
                <w:i/>
                <w:spacing w:val="7"/>
                <w:sz w:val="18"/>
                <w:szCs w:val="18"/>
                <w:lang w:val="en-US"/>
              </w:rPr>
              <w:t>0,92</w:t>
            </w:r>
          </w:p>
        </w:tc>
        <w:tc>
          <w:tcPr>
            <w:tcW w:w="1524" w:type="dxa"/>
            <w:tcBorders>
              <w:top w:val="single" w:sz="5" w:space="0" w:color="000000"/>
              <w:left w:val="single" w:sz="5" w:space="0" w:color="000000"/>
              <w:bottom w:val="nil"/>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szCs w:val="18"/>
                <w:lang w:val="en-US"/>
              </w:rPr>
            </w:pPr>
            <w:r w:rsidRPr="00597ED5">
              <w:rPr>
                <w:rFonts w:ascii="Times New Roman" w:eastAsia="Calibri" w:hAnsi="Calibri" w:cs="Times New Roman"/>
                <w:i/>
                <w:spacing w:val="7"/>
                <w:sz w:val="18"/>
                <w:szCs w:val="18"/>
                <w:lang w:val="en-US"/>
              </w:rPr>
              <w:t>5,00</w:t>
            </w:r>
          </w:p>
        </w:tc>
        <w:tc>
          <w:tcPr>
            <w:tcW w:w="1526" w:type="dxa"/>
            <w:tcBorders>
              <w:top w:val="single" w:sz="5" w:space="0" w:color="000000"/>
              <w:left w:val="single" w:sz="5" w:space="0" w:color="000000"/>
              <w:bottom w:val="nil"/>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szCs w:val="18"/>
                <w:lang w:val="en-US"/>
              </w:rPr>
            </w:pPr>
            <w:r w:rsidRPr="00597ED5">
              <w:rPr>
                <w:rFonts w:ascii="Times New Roman" w:eastAsia="Calibri" w:hAnsi="Calibri" w:cs="Times New Roman"/>
                <w:i/>
                <w:spacing w:val="7"/>
                <w:sz w:val="18"/>
                <w:szCs w:val="18"/>
                <w:lang w:val="en-US"/>
              </w:rPr>
              <w:t>3000</w:t>
            </w:r>
          </w:p>
        </w:tc>
      </w:tr>
      <w:tr w:rsidR="00845B5C" w:rsidRPr="00597ED5" w:rsidTr="00597ED5">
        <w:trPr>
          <w:trHeight w:val="26"/>
          <w:jc w:val="center"/>
        </w:trPr>
        <w:tc>
          <w:tcPr>
            <w:tcW w:w="1470" w:type="dxa"/>
            <w:tcBorders>
              <w:top w:val="nil"/>
              <w:left w:val="single" w:sz="5" w:space="0" w:color="000000"/>
              <w:bottom w:val="nil"/>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szCs w:val="18"/>
                <w:lang w:val="en-US"/>
              </w:rPr>
            </w:pPr>
            <w:r w:rsidRPr="00597ED5">
              <w:rPr>
                <w:rFonts w:ascii="Times New Roman" w:eastAsia="Calibri" w:hAnsi="Times New Roman" w:cs="Times New Roman"/>
                <w:i/>
                <w:spacing w:val="4"/>
                <w:sz w:val="18"/>
                <w:szCs w:val="18"/>
                <w:lang w:val="en-US"/>
              </w:rPr>
              <w:t>С</w:t>
            </w:r>
            <w:r w:rsidRPr="00597ED5">
              <w:rPr>
                <w:rFonts w:ascii="Times New Roman" w:eastAsia="Calibri" w:hAnsi="Times New Roman" w:cs="Times New Roman"/>
                <w:i/>
                <w:spacing w:val="3"/>
                <w:sz w:val="18"/>
                <w:szCs w:val="18"/>
                <w:lang w:val="en-US"/>
              </w:rPr>
              <w:t>-</w:t>
            </w:r>
            <w:r w:rsidRPr="00597ED5">
              <w:rPr>
                <w:rFonts w:ascii="Times New Roman" w:eastAsia="Calibri" w:hAnsi="Times New Roman" w:cs="Times New Roman"/>
                <w:i/>
                <w:spacing w:val="4"/>
                <w:sz w:val="18"/>
                <w:szCs w:val="18"/>
                <w:lang w:val="en-US"/>
              </w:rPr>
              <w:t>С</w:t>
            </w:r>
          </w:p>
        </w:tc>
        <w:tc>
          <w:tcPr>
            <w:tcW w:w="1278" w:type="dxa"/>
            <w:tcBorders>
              <w:top w:val="nil"/>
              <w:left w:val="single" w:sz="5" w:space="0" w:color="000000"/>
              <w:bottom w:val="nil"/>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szCs w:val="18"/>
                <w:lang w:val="en-US"/>
              </w:rPr>
            </w:pPr>
            <w:r w:rsidRPr="00597ED5">
              <w:rPr>
                <w:rFonts w:ascii="Times New Roman" w:eastAsia="Calibri" w:hAnsi="Calibri" w:cs="Times New Roman"/>
                <w:i/>
                <w:spacing w:val="7"/>
                <w:sz w:val="18"/>
                <w:szCs w:val="18"/>
                <w:lang w:val="en-US"/>
              </w:rPr>
              <w:t>6,00</w:t>
            </w:r>
          </w:p>
        </w:tc>
        <w:tc>
          <w:tcPr>
            <w:tcW w:w="1524" w:type="dxa"/>
            <w:tcBorders>
              <w:top w:val="nil"/>
              <w:left w:val="single" w:sz="5" w:space="0" w:color="000000"/>
              <w:bottom w:val="nil"/>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szCs w:val="18"/>
                <w:lang w:val="en-US"/>
              </w:rPr>
            </w:pPr>
            <w:r w:rsidRPr="00597ED5">
              <w:rPr>
                <w:rFonts w:ascii="Times New Roman" w:eastAsia="Calibri" w:hAnsi="Calibri" w:cs="Times New Roman"/>
                <w:i/>
                <w:spacing w:val="7"/>
                <w:sz w:val="18"/>
                <w:szCs w:val="18"/>
                <w:lang w:val="en-US"/>
              </w:rPr>
              <w:t>4,34</w:t>
            </w:r>
          </w:p>
        </w:tc>
        <w:tc>
          <w:tcPr>
            <w:tcW w:w="1526" w:type="dxa"/>
            <w:tcBorders>
              <w:top w:val="nil"/>
              <w:left w:val="single" w:sz="5" w:space="0" w:color="000000"/>
              <w:bottom w:val="nil"/>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szCs w:val="18"/>
                <w:lang w:val="en-US"/>
              </w:rPr>
            </w:pPr>
            <w:r w:rsidRPr="00597ED5">
              <w:rPr>
                <w:rFonts w:ascii="Times New Roman" w:eastAsia="Calibri" w:hAnsi="Calibri" w:cs="Times New Roman"/>
                <w:i/>
                <w:spacing w:val="7"/>
                <w:sz w:val="18"/>
                <w:szCs w:val="18"/>
                <w:lang w:val="en-US"/>
              </w:rPr>
              <w:t>1060</w:t>
            </w:r>
          </w:p>
        </w:tc>
      </w:tr>
      <w:tr w:rsidR="00845B5C" w:rsidRPr="00597ED5" w:rsidTr="00597ED5">
        <w:trPr>
          <w:trHeight w:val="26"/>
          <w:jc w:val="center"/>
        </w:trPr>
        <w:tc>
          <w:tcPr>
            <w:tcW w:w="1470" w:type="dxa"/>
            <w:tcBorders>
              <w:top w:val="nil"/>
              <w:left w:val="single" w:sz="5" w:space="0" w:color="000000"/>
              <w:bottom w:val="single" w:sz="5" w:space="0" w:color="000000"/>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szCs w:val="18"/>
                <w:lang w:val="en-US"/>
              </w:rPr>
            </w:pPr>
            <w:r w:rsidRPr="00597ED5">
              <w:rPr>
                <w:rFonts w:ascii="Times New Roman" w:eastAsia="Calibri" w:hAnsi="Calibri" w:cs="Times New Roman"/>
                <w:i/>
                <w:spacing w:val="-1"/>
                <w:sz w:val="18"/>
                <w:szCs w:val="18"/>
                <w:lang w:val="en-US"/>
              </w:rPr>
              <w:t>C-Cl</w:t>
            </w:r>
          </w:p>
        </w:tc>
        <w:tc>
          <w:tcPr>
            <w:tcW w:w="1278" w:type="dxa"/>
            <w:tcBorders>
              <w:top w:val="nil"/>
              <w:left w:val="single" w:sz="5" w:space="0" w:color="000000"/>
              <w:bottom w:val="single" w:sz="5" w:space="0" w:color="000000"/>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szCs w:val="18"/>
                <w:lang w:val="en-US"/>
              </w:rPr>
            </w:pPr>
            <w:r w:rsidRPr="00597ED5">
              <w:rPr>
                <w:rFonts w:ascii="Times New Roman" w:eastAsia="Calibri" w:hAnsi="Calibri" w:cs="Times New Roman"/>
                <w:i/>
                <w:spacing w:val="7"/>
                <w:sz w:val="18"/>
                <w:szCs w:val="18"/>
                <w:lang w:val="en-US"/>
              </w:rPr>
              <w:t>9,00</w:t>
            </w:r>
          </w:p>
        </w:tc>
        <w:tc>
          <w:tcPr>
            <w:tcW w:w="1524" w:type="dxa"/>
            <w:tcBorders>
              <w:top w:val="nil"/>
              <w:left w:val="single" w:sz="5" w:space="0" w:color="000000"/>
              <w:bottom w:val="single" w:sz="5" w:space="0" w:color="000000"/>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szCs w:val="18"/>
                <w:lang w:val="en-US"/>
              </w:rPr>
            </w:pPr>
            <w:r w:rsidRPr="00597ED5">
              <w:rPr>
                <w:rFonts w:ascii="Times New Roman" w:eastAsia="Calibri" w:hAnsi="Calibri" w:cs="Times New Roman"/>
                <w:i/>
                <w:spacing w:val="7"/>
                <w:sz w:val="18"/>
                <w:szCs w:val="18"/>
                <w:lang w:val="en-US"/>
              </w:rPr>
              <w:t>3,64</w:t>
            </w:r>
          </w:p>
        </w:tc>
        <w:tc>
          <w:tcPr>
            <w:tcW w:w="1526" w:type="dxa"/>
            <w:tcBorders>
              <w:top w:val="nil"/>
              <w:left w:val="single" w:sz="5" w:space="0" w:color="000000"/>
              <w:bottom w:val="single" w:sz="5" w:space="0" w:color="000000"/>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szCs w:val="18"/>
                <w:lang w:val="en-US"/>
              </w:rPr>
            </w:pPr>
            <w:r w:rsidRPr="00597ED5">
              <w:rPr>
                <w:rFonts w:ascii="Times New Roman" w:eastAsia="Times New Roman" w:hAnsi="Times New Roman" w:cs="Times New Roman"/>
                <w:i/>
                <w:spacing w:val="6"/>
                <w:sz w:val="18"/>
                <w:szCs w:val="18"/>
                <w:lang w:val="en-US"/>
              </w:rPr>
              <w:t>700–600</w:t>
            </w:r>
          </w:p>
        </w:tc>
      </w:tr>
    </w:tbl>
    <w:p w:rsidR="00597ED5" w:rsidRPr="00597ED5" w:rsidRDefault="00597ED5" w:rsidP="00597ED5">
      <w:pPr>
        <w:spacing w:after="0" w:line="240" w:lineRule="auto"/>
        <w:rPr>
          <w:rFonts w:ascii="Times New Roman" w:hAnsi="Times New Roman" w:cs="Times New Roman"/>
          <w:sz w:val="14"/>
          <w:szCs w:val="18"/>
          <w:lang w:val="en-US"/>
        </w:rPr>
      </w:pPr>
    </w:p>
    <w:p w:rsidR="00FE1DFA" w:rsidRPr="00597ED5" w:rsidRDefault="00FE1DFA" w:rsidP="00597ED5">
      <w:pPr>
        <w:spacing w:after="0" w:line="240" w:lineRule="auto"/>
        <w:rPr>
          <w:rFonts w:ascii="Times New Roman" w:hAnsi="Times New Roman" w:cs="Times New Roman"/>
          <w:sz w:val="18"/>
          <w:szCs w:val="18"/>
          <w:lang w:val="en-US"/>
        </w:rPr>
      </w:pPr>
      <w:r w:rsidRPr="00597ED5">
        <w:rPr>
          <w:rFonts w:ascii="Times New Roman" w:hAnsi="Times New Roman" w:cs="Times New Roman"/>
          <w:sz w:val="18"/>
          <w:szCs w:val="18"/>
          <w:lang w:val="en-US"/>
        </w:rPr>
        <w:t xml:space="preserve">* The values of </w:t>
      </w:r>
      <w:r w:rsidRPr="00597ED5">
        <w:rPr>
          <w:rFonts w:ascii="Times New Roman" w:hAnsi="Times New Roman" w:cs="Times New Roman"/>
          <w:sz w:val="18"/>
          <w:szCs w:val="18"/>
        </w:rPr>
        <w:t>ν</w:t>
      </w:r>
      <w:r w:rsidRPr="00597ED5">
        <w:rPr>
          <w:rFonts w:ascii="Times New Roman" w:hAnsi="Times New Roman" w:cs="Times New Roman"/>
          <w:sz w:val="18"/>
          <w:szCs w:val="18"/>
          <w:lang w:val="en-US"/>
        </w:rPr>
        <w:t xml:space="preserve"> are calculated approximately, since they depend not only on M and K, but also on the structure of the molecule, which is communication.</w:t>
      </w:r>
      <w:r w:rsidRPr="00597ED5">
        <w:rPr>
          <w:rFonts w:ascii="Times New Roman" w:hAnsi="Times New Roman" w:cs="Times New Roman"/>
          <w:sz w:val="18"/>
          <w:szCs w:val="18"/>
          <w:lang w:val="en-US"/>
        </w:rPr>
        <w:br/>
      </w:r>
    </w:p>
    <w:p w:rsidR="00597ED5" w:rsidRPr="00597ED5" w:rsidRDefault="007B569B" w:rsidP="00597ED5">
      <w:pPr>
        <w:spacing w:after="0" w:line="240" w:lineRule="auto"/>
        <w:jc w:val="right"/>
        <w:rPr>
          <w:rFonts w:ascii="Times New Roman" w:hAnsi="Times New Roman" w:cs="Times New Roman"/>
          <w:i/>
          <w:sz w:val="18"/>
          <w:szCs w:val="18"/>
          <w:lang w:val="en-US"/>
        </w:rPr>
      </w:pPr>
      <w:r>
        <w:rPr>
          <w:rFonts w:ascii="Times New Roman" w:hAnsi="Times New Roman" w:cs="Times New Roman"/>
          <w:i/>
          <w:sz w:val="18"/>
          <w:szCs w:val="18"/>
          <w:lang w:val="en-US"/>
        </w:rPr>
        <w:t>Table 9</w:t>
      </w:r>
    </w:p>
    <w:p w:rsidR="00FE1DFA" w:rsidRPr="00597ED5" w:rsidRDefault="00FE1DFA" w:rsidP="00597ED5">
      <w:pPr>
        <w:spacing w:after="0" w:line="240" w:lineRule="auto"/>
        <w:jc w:val="center"/>
        <w:rPr>
          <w:rFonts w:ascii="Times New Roman" w:hAnsi="Times New Roman" w:cs="Times New Roman"/>
          <w:b/>
          <w:sz w:val="18"/>
          <w:szCs w:val="18"/>
          <w:lang w:val="en-US"/>
        </w:rPr>
      </w:pPr>
      <w:r w:rsidRPr="00597ED5">
        <w:rPr>
          <w:rFonts w:ascii="Times New Roman" w:hAnsi="Times New Roman" w:cs="Times New Roman"/>
          <w:b/>
          <w:sz w:val="18"/>
          <w:szCs w:val="18"/>
          <w:lang w:val="en-US"/>
        </w:rPr>
        <w:t>The dependence of v on the force constant K at constant M</w:t>
      </w:r>
    </w:p>
    <w:p w:rsidR="00FE1DFA" w:rsidRPr="00597ED5" w:rsidRDefault="00FE1DFA" w:rsidP="00597ED5">
      <w:pPr>
        <w:spacing w:after="0" w:line="240" w:lineRule="auto"/>
        <w:jc w:val="center"/>
        <w:rPr>
          <w:rFonts w:ascii="Times New Roman" w:eastAsia="Times New Roman" w:hAnsi="Times New Roman" w:cs="Times New Roman"/>
          <w:sz w:val="18"/>
          <w:szCs w:val="18"/>
          <w:lang w:val="en-US"/>
        </w:rPr>
      </w:pPr>
    </w:p>
    <w:tbl>
      <w:tblPr>
        <w:tblW w:w="6122" w:type="dxa"/>
        <w:jc w:val="center"/>
        <w:tblLayout w:type="fixed"/>
        <w:tblCellMar>
          <w:left w:w="0" w:type="dxa"/>
          <w:right w:w="0" w:type="dxa"/>
        </w:tblCellMar>
        <w:tblLook w:val="01E0" w:firstRow="1" w:lastRow="1" w:firstColumn="1" w:lastColumn="1" w:noHBand="0" w:noVBand="0"/>
      </w:tblPr>
      <w:tblGrid>
        <w:gridCol w:w="1358"/>
        <w:gridCol w:w="1564"/>
        <w:gridCol w:w="1669"/>
        <w:gridCol w:w="1531"/>
      </w:tblGrid>
      <w:tr w:rsidR="00845B5C" w:rsidRPr="00597ED5" w:rsidTr="00597ED5">
        <w:trPr>
          <w:trHeight w:hRule="exact" w:val="303"/>
          <w:jc w:val="center"/>
        </w:trPr>
        <w:tc>
          <w:tcPr>
            <w:tcW w:w="1358" w:type="dxa"/>
            <w:tcBorders>
              <w:top w:val="single" w:sz="5" w:space="0" w:color="000000"/>
              <w:left w:val="single" w:sz="5" w:space="0" w:color="000000"/>
              <w:bottom w:val="single" w:sz="5" w:space="0" w:color="000000"/>
              <w:right w:val="single" w:sz="5" w:space="0" w:color="000000"/>
            </w:tcBorders>
          </w:tcPr>
          <w:p w:rsidR="00845B5C" w:rsidRPr="00597ED5" w:rsidRDefault="00FE1DFA" w:rsidP="00597ED5">
            <w:pPr>
              <w:spacing w:after="0" w:line="240" w:lineRule="auto"/>
              <w:jc w:val="center"/>
              <w:rPr>
                <w:rFonts w:ascii="Times New Roman" w:eastAsia="Times New Roman" w:hAnsi="Times New Roman" w:cs="Times New Roman"/>
                <w:sz w:val="18"/>
                <w:szCs w:val="18"/>
                <w:lang w:val="en-US"/>
              </w:rPr>
            </w:pPr>
            <w:r w:rsidRPr="00597ED5">
              <w:rPr>
                <w:rFonts w:ascii="Times New Roman" w:hAnsi="Times New Roman" w:cs="Times New Roman"/>
                <w:sz w:val="18"/>
                <w:szCs w:val="18"/>
              </w:rPr>
              <w:t>bonds</w:t>
            </w:r>
          </w:p>
        </w:tc>
        <w:tc>
          <w:tcPr>
            <w:tcW w:w="1564" w:type="dxa"/>
            <w:tcBorders>
              <w:top w:val="single" w:sz="5" w:space="0" w:color="000000"/>
              <w:left w:val="single" w:sz="5" w:space="0" w:color="000000"/>
              <w:bottom w:val="single" w:sz="5" w:space="0" w:color="000000"/>
              <w:right w:val="single" w:sz="5" w:space="0" w:color="000000"/>
            </w:tcBorders>
          </w:tcPr>
          <w:p w:rsidR="00845B5C" w:rsidRPr="00035AFC" w:rsidRDefault="00845B5C" w:rsidP="00035AFC">
            <w:pPr>
              <w:spacing w:after="0" w:line="240" w:lineRule="auto"/>
              <w:jc w:val="center"/>
              <w:rPr>
                <w:rFonts w:ascii="Times New Roman" w:eastAsia="Times New Roman" w:hAnsi="Times New Roman" w:cs="Times New Roman"/>
                <w:sz w:val="18"/>
                <w:szCs w:val="18"/>
              </w:rPr>
            </w:pPr>
            <w:r w:rsidRPr="00035AFC">
              <w:rPr>
                <w:rFonts w:ascii="Times New Roman" w:eastAsia="Calibri" w:hAnsi="Times New Roman" w:cs="Times New Roman"/>
                <w:i/>
                <w:spacing w:val="-1"/>
                <w:sz w:val="18"/>
                <w:szCs w:val="18"/>
              </w:rPr>
              <w:t>М,</w:t>
            </w:r>
            <w:r w:rsidR="00035AFC">
              <w:rPr>
                <w:rFonts w:ascii="Times New Roman" w:eastAsia="Calibri" w:hAnsi="Times New Roman" w:cs="Times New Roman"/>
                <w:i/>
                <w:spacing w:val="-1"/>
                <w:sz w:val="18"/>
                <w:szCs w:val="18"/>
                <w:lang w:val="en-US"/>
              </w:rPr>
              <w:t xml:space="preserve"> sp</w:t>
            </w:r>
            <w:r w:rsidR="00035AFC" w:rsidRPr="00035AFC">
              <w:rPr>
                <w:rFonts w:ascii="Times New Roman" w:eastAsia="Calibri" w:hAnsi="Times New Roman" w:cs="Times New Roman"/>
                <w:i/>
                <w:spacing w:val="-1"/>
                <w:sz w:val="18"/>
                <w:szCs w:val="18"/>
              </w:rPr>
              <w:t xml:space="preserve">. </w:t>
            </w:r>
            <w:r w:rsidR="00035AFC">
              <w:rPr>
                <w:rFonts w:ascii="Times New Roman" w:eastAsia="Calibri" w:hAnsi="Times New Roman" w:cs="Times New Roman"/>
                <w:i/>
                <w:spacing w:val="-1"/>
                <w:sz w:val="18"/>
                <w:szCs w:val="18"/>
                <w:lang w:val="en-US"/>
              </w:rPr>
              <w:t>un</w:t>
            </w:r>
            <w:r w:rsidRPr="00035AFC">
              <w:rPr>
                <w:rFonts w:ascii="Times New Roman" w:eastAsia="Calibri" w:hAnsi="Times New Roman" w:cs="Times New Roman"/>
                <w:i/>
                <w:spacing w:val="-1"/>
                <w:sz w:val="18"/>
                <w:szCs w:val="18"/>
              </w:rPr>
              <w:t>.</w:t>
            </w:r>
          </w:p>
        </w:tc>
        <w:tc>
          <w:tcPr>
            <w:tcW w:w="1669" w:type="dxa"/>
            <w:tcBorders>
              <w:top w:val="single" w:sz="5" w:space="0" w:color="000000"/>
              <w:left w:val="single" w:sz="5" w:space="0" w:color="000000"/>
              <w:bottom w:val="single" w:sz="5" w:space="0" w:color="000000"/>
              <w:right w:val="single" w:sz="5" w:space="0" w:color="000000"/>
            </w:tcBorders>
          </w:tcPr>
          <w:p w:rsidR="00845B5C" w:rsidRPr="00035AFC" w:rsidRDefault="00035AFC" w:rsidP="00597ED5">
            <w:pPr>
              <w:spacing w:after="0" w:line="240" w:lineRule="auto"/>
              <w:jc w:val="center"/>
              <w:rPr>
                <w:rFonts w:ascii="Times New Roman" w:eastAsia="Times New Roman" w:hAnsi="Times New Roman" w:cs="Times New Roman"/>
                <w:sz w:val="18"/>
                <w:szCs w:val="18"/>
              </w:rPr>
            </w:pPr>
            <w:r>
              <w:rPr>
                <w:rFonts w:ascii="Times New Roman" w:eastAsia="Calibri" w:hAnsi="Times New Roman" w:cs="Times New Roman"/>
                <w:i/>
                <w:spacing w:val="-1"/>
                <w:sz w:val="18"/>
                <w:szCs w:val="18"/>
              </w:rPr>
              <w:t xml:space="preserve">К, </w:t>
            </w:r>
            <w:r>
              <w:rPr>
                <w:rFonts w:ascii="Times New Roman" w:eastAsia="Calibri" w:hAnsi="Times New Roman" w:cs="Times New Roman"/>
                <w:i/>
                <w:spacing w:val="-1"/>
                <w:sz w:val="18"/>
                <w:szCs w:val="18"/>
                <w:lang w:val="en-US"/>
              </w:rPr>
              <w:t>N</w:t>
            </w:r>
            <w:r>
              <w:rPr>
                <w:rFonts w:ascii="Times New Roman" w:eastAsia="Calibri" w:hAnsi="Times New Roman" w:cs="Times New Roman"/>
                <w:i/>
                <w:spacing w:val="-1"/>
                <w:sz w:val="18"/>
                <w:szCs w:val="18"/>
              </w:rPr>
              <w:t>/</w:t>
            </w:r>
            <w:r>
              <w:rPr>
                <w:rFonts w:ascii="Times New Roman" w:eastAsia="Calibri" w:hAnsi="Times New Roman" w:cs="Times New Roman"/>
                <w:i/>
                <w:spacing w:val="-1"/>
                <w:sz w:val="18"/>
                <w:szCs w:val="18"/>
                <w:lang w:val="en-US"/>
              </w:rPr>
              <w:t>cm</w:t>
            </w:r>
            <w:r w:rsidR="00845B5C" w:rsidRPr="00035AFC">
              <w:rPr>
                <w:rFonts w:ascii="Times New Roman" w:eastAsia="Calibri" w:hAnsi="Times New Roman" w:cs="Times New Roman"/>
                <w:i/>
                <w:spacing w:val="4"/>
                <w:sz w:val="18"/>
                <w:szCs w:val="18"/>
              </w:rPr>
              <w:t xml:space="preserve"> </w:t>
            </w:r>
            <w:r w:rsidR="00845B5C" w:rsidRPr="00035AFC">
              <w:rPr>
                <w:rFonts w:ascii="Times New Roman" w:eastAsia="Calibri" w:hAnsi="Times New Roman" w:cs="Times New Roman"/>
                <w:i/>
                <w:spacing w:val="-1"/>
                <w:sz w:val="18"/>
                <w:szCs w:val="18"/>
              </w:rPr>
              <w:t>[9]</w:t>
            </w:r>
          </w:p>
        </w:tc>
        <w:tc>
          <w:tcPr>
            <w:tcW w:w="1531" w:type="dxa"/>
            <w:tcBorders>
              <w:top w:val="single" w:sz="5" w:space="0" w:color="000000"/>
              <w:left w:val="single" w:sz="5" w:space="0" w:color="000000"/>
              <w:bottom w:val="single" w:sz="5" w:space="0" w:color="000000"/>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szCs w:val="18"/>
                <w:vertAlign w:val="superscript"/>
                <w:lang w:val="kk-KZ"/>
              </w:rPr>
            </w:pPr>
            <w:r w:rsidRPr="00597ED5">
              <w:rPr>
                <w:rFonts w:ascii="Times New Roman" w:eastAsia="Times New Roman" w:hAnsi="Times New Roman" w:cs="Times New Roman"/>
                <w:i/>
                <w:spacing w:val="-1"/>
                <w:sz w:val="18"/>
                <w:szCs w:val="18"/>
                <w:lang w:val="en-US"/>
              </w:rPr>
              <w:t>ν</w:t>
            </w:r>
            <w:r w:rsidRPr="00035AFC">
              <w:rPr>
                <w:rFonts w:ascii="Times New Roman" w:eastAsia="Times New Roman" w:hAnsi="Times New Roman" w:cs="Times New Roman"/>
                <w:i/>
                <w:spacing w:val="-1"/>
                <w:sz w:val="18"/>
                <w:szCs w:val="18"/>
              </w:rPr>
              <w:t>,</w:t>
            </w:r>
            <w:r w:rsidRPr="00035AFC">
              <w:rPr>
                <w:rFonts w:ascii="Times New Roman" w:eastAsia="Times New Roman" w:hAnsi="Times New Roman" w:cs="Times New Roman"/>
                <w:i/>
                <w:sz w:val="18"/>
                <w:szCs w:val="18"/>
              </w:rPr>
              <w:t xml:space="preserve"> </w:t>
            </w:r>
            <w:r w:rsidR="00035AFC">
              <w:rPr>
                <w:rFonts w:ascii="Times New Roman" w:eastAsia="Times New Roman" w:hAnsi="Times New Roman" w:cs="Times New Roman"/>
                <w:i/>
                <w:spacing w:val="-1"/>
                <w:sz w:val="18"/>
                <w:szCs w:val="18"/>
                <w:lang w:val="en-US"/>
              </w:rPr>
              <w:t>cm</w:t>
            </w:r>
            <w:r w:rsidR="00597ED5">
              <w:rPr>
                <w:rFonts w:ascii="Times New Roman" w:eastAsia="Times New Roman" w:hAnsi="Times New Roman" w:cs="Times New Roman"/>
                <w:i/>
                <w:spacing w:val="-1"/>
                <w:sz w:val="18"/>
                <w:szCs w:val="18"/>
                <w:vertAlign w:val="superscript"/>
                <w:lang w:val="kk-KZ"/>
              </w:rPr>
              <w:t>-1</w:t>
            </w:r>
          </w:p>
        </w:tc>
      </w:tr>
      <w:tr w:rsidR="00845B5C" w:rsidRPr="00597ED5" w:rsidTr="00597ED5">
        <w:trPr>
          <w:trHeight w:hRule="exact" w:val="312"/>
          <w:jc w:val="center"/>
        </w:trPr>
        <w:tc>
          <w:tcPr>
            <w:tcW w:w="1358" w:type="dxa"/>
            <w:tcBorders>
              <w:top w:val="single" w:sz="5" w:space="0" w:color="000000"/>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Times New Roman" w:cs="Times New Roman"/>
                <w:i/>
                <w:spacing w:val="-1"/>
                <w:sz w:val="18"/>
                <w:szCs w:val="18"/>
              </w:rPr>
              <w:t>С-С</w:t>
            </w:r>
          </w:p>
        </w:tc>
        <w:tc>
          <w:tcPr>
            <w:tcW w:w="1564" w:type="dxa"/>
            <w:tcBorders>
              <w:top w:val="single" w:sz="5" w:space="0" w:color="000000"/>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6,0</w:t>
            </w:r>
          </w:p>
        </w:tc>
        <w:tc>
          <w:tcPr>
            <w:tcW w:w="1669" w:type="dxa"/>
            <w:tcBorders>
              <w:top w:val="single" w:sz="5" w:space="0" w:color="000000"/>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5</w:t>
            </w:r>
          </w:p>
        </w:tc>
        <w:tc>
          <w:tcPr>
            <w:tcW w:w="1531" w:type="dxa"/>
            <w:tcBorders>
              <w:top w:val="single" w:sz="5" w:space="0" w:color="000000"/>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1060</w:t>
            </w:r>
          </w:p>
        </w:tc>
      </w:tr>
      <w:tr w:rsidR="00845B5C" w:rsidRPr="00597ED5" w:rsidTr="00597ED5">
        <w:trPr>
          <w:trHeight w:hRule="exact" w:val="294"/>
          <w:jc w:val="center"/>
        </w:trPr>
        <w:tc>
          <w:tcPr>
            <w:tcW w:w="1358"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Times New Roman" w:cs="Times New Roman"/>
                <w:i/>
                <w:spacing w:val="-1"/>
                <w:sz w:val="18"/>
                <w:szCs w:val="18"/>
              </w:rPr>
              <w:t>С=С</w:t>
            </w:r>
          </w:p>
        </w:tc>
        <w:tc>
          <w:tcPr>
            <w:tcW w:w="1564"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6,0</w:t>
            </w:r>
          </w:p>
        </w:tc>
        <w:tc>
          <w:tcPr>
            <w:tcW w:w="1669"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10</w:t>
            </w:r>
          </w:p>
        </w:tc>
        <w:tc>
          <w:tcPr>
            <w:tcW w:w="1531"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1600</w:t>
            </w:r>
          </w:p>
        </w:tc>
      </w:tr>
      <w:tr w:rsidR="00845B5C" w:rsidRPr="00597ED5" w:rsidTr="00597ED5">
        <w:trPr>
          <w:trHeight w:hRule="exact" w:val="294"/>
          <w:jc w:val="center"/>
        </w:trPr>
        <w:tc>
          <w:tcPr>
            <w:tcW w:w="1358"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Times New Roman" w:hAnsi="Times New Roman" w:cs="Times New Roman"/>
                <w:i/>
                <w:sz w:val="18"/>
                <w:szCs w:val="18"/>
              </w:rPr>
              <w:t>С</w:t>
            </w:r>
            <w:r w:rsidRPr="00035AFC">
              <w:rPr>
                <w:rFonts w:ascii="Times New Roman" w:eastAsia="Times New Roman" w:hAnsi="Times New Roman" w:cs="Times New Roman"/>
                <w:i/>
                <w:spacing w:val="7"/>
                <w:sz w:val="18"/>
                <w:szCs w:val="18"/>
              </w:rPr>
              <w:t xml:space="preserve"> </w:t>
            </w:r>
            <w:r w:rsidRPr="00597ED5">
              <w:rPr>
                <w:rFonts w:ascii="Symbol" w:eastAsia="Symbol" w:hAnsi="Symbol" w:cs="Symbol"/>
                <w:sz w:val="18"/>
                <w:szCs w:val="18"/>
                <w:lang w:val="en-US"/>
              </w:rPr>
              <w:t></w:t>
            </w:r>
            <w:r w:rsidRPr="00597ED5">
              <w:rPr>
                <w:rFonts w:ascii="Symbol" w:eastAsia="Symbol" w:hAnsi="Symbol" w:cs="Symbol"/>
                <w:spacing w:val="-13"/>
                <w:sz w:val="18"/>
                <w:szCs w:val="18"/>
                <w:lang w:val="en-US"/>
              </w:rPr>
              <w:t></w:t>
            </w:r>
            <w:r w:rsidRPr="00035AFC">
              <w:rPr>
                <w:rFonts w:ascii="Times New Roman" w:eastAsia="Times New Roman" w:hAnsi="Times New Roman" w:cs="Times New Roman"/>
                <w:i/>
                <w:sz w:val="18"/>
                <w:szCs w:val="18"/>
              </w:rPr>
              <w:t>С</w:t>
            </w:r>
          </w:p>
        </w:tc>
        <w:tc>
          <w:tcPr>
            <w:tcW w:w="1564"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6,0</w:t>
            </w:r>
          </w:p>
        </w:tc>
        <w:tc>
          <w:tcPr>
            <w:tcW w:w="1669"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15</w:t>
            </w:r>
          </w:p>
        </w:tc>
        <w:tc>
          <w:tcPr>
            <w:tcW w:w="1531"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2000</w:t>
            </w:r>
          </w:p>
        </w:tc>
      </w:tr>
      <w:tr w:rsidR="00845B5C" w:rsidRPr="00597ED5" w:rsidTr="00597ED5">
        <w:trPr>
          <w:trHeight w:hRule="exact" w:val="294"/>
          <w:jc w:val="center"/>
        </w:trPr>
        <w:tc>
          <w:tcPr>
            <w:tcW w:w="1358"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Times New Roman" w:cs="Times New Roman"/>
                <w:i/>
                <w:spacing w:val="-1"/>
                <w:sz w:val="18"/>
                <w:szCs w:val="18"/>
              </w:rPr>
              <w:t>С-</w:t>
            </w:r>
            <w:r w:rsidRPr="00597ED5">
              <w:rPr>
                <w:rFonts w:ascii="Times New Roman" w:eastAsia="Calibri" w:hAnsi="Times New Roman" w:cs="Times New Roman"/>
                <w:i/>
                <w:spacing w:val="-1"/>
                <w:sz w:val="18"/>
                <w:szCs w:val="18"/>
                <w:lang w:val="en-US"/>
              </w:rPr>
              <w:t>N</w:t>
            </w:r>
          </w:p>
        </w:tc>
        <w:tc>
          <w:tcPr>
            <w:tcW w:w="1564"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6,5</w:t>
            </w:r>
          </w:p>
        </w:tc>
        <w:tc>
          <w:tcPr>
            <w:tcW w:w="1669"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5</w:t>
            </w:r>
          </w:p>
        </w:tc>
        <w:tc>
          <w:tcPr>
            <w:tcW w:w="1531"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730</w:t>
            </w:r>
          </w:p>
        </w:tc>
      </w:tr>
      <w:tr w:rsidR="00845B5C" w:rsidRPr="00597ED5" w:rsidTr="00597ED5">
        <w:trPr>
          <w:trHeight w:hRule="exact" w:val="294"/>
          <w:jc w:val="center"/>
        </w:trPr>
        <w:tc>
          <w:tcPr>
            <w:tcW w:w="1358"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Times New Roman" w:cs="Times New Roman"/>
                <w:i/>
                <w:spacing w:val="-1"/>
                <w:sz w:val="18"/>
                <w:szCs w:val="18"/>
              </w:rPr>
              <w:t>С=</w:t>
            </w:r>
            <w:r w:rsidRPr="00597ED5">
              <w:rPr>
                <w:rFonts w:ascii="Times New Roman" w:eastAsia="Calibri" w:hAnsi="Times New Roman" w:cs="Times New Roman"/>
                <w:i/>
                <w:spacing w:val="-1"/>
                <w:sz w:val="18"/>
                <w:szCs w:val="18"/>
                <w:lang w:val="en-US"/>
              </w:rPr>
              <w:t>N</w:t>
            </w:r>
          </w:p>
        </w:tc>
        <w:tc>
          <w:tcPr>
            <w:tcW w:w="1564"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6,5</w:t>
            </w:r>
          </w:p>
        </w:tc>
        <w:tc>
          <w:tcPr>
            <w:tcW w:w="1669"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10</w:t>
            </w:r>
          </w:p>
        </w:tc>
        <w:tc>
          <w:tcPr>
            <w:tcW w:w="1531" w:type="dxa"/>
            <w:tcBorders>
              <w:top w:val="nil"/>
              <w:left w:val="single" w:sz="5" w:space="0" w:color="000000"/>
              <w:bottom w:val="nil"/>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1650</w:t>
            </w:r>
          </w:p>
        </w:tc>
      </w:tr>
      <w:tr w:rsidR="00845B5C" w:rsidRPr="00597ED5" w:rsidTr="00597ED5">
        <w:trPr>
          <w:trHeight w:hRule="exact" w:val="287"/>
          <w:jc w:val="center"/>
        </w:trPr>
        <w:tc>
          <w:tcPr>
            <w:tcW w:w="1358" w:type="dxa"/>
            <w:tcBorders>
              <w:top w:val="nil"/>
              <w:left w:val="single" w:sz="5" w:space="0" w:color="000000"/>
              <w:bottom w:val="single" w:sz="5" w:space="0" w:color="000000"/>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Times New Roman" w:hAnsi="Times New Roman" w:cs="Times New Roman"/>
                <w:i/>
                <w:sz w:val="18"/>
                <w:szCs w:val="18"/>
              </w:rPr>
              <w:t>С</w:t>
            </w:r>
            <w:r w:rsidRPr="00035AFC">
              <w:rPr>
                <w:rFonts w:ascii="Times New Roman" w:eastAsia="Times New Roman" w:hAnsi="Times New Roman" w:cs="Times New Roman"/>
                <w:i/>
                <w:spacing w:val="8"/>
                <w:sz w:val="18"/>
                <w:szCs w:val="18"/>
              </w:rPr>
              <w:t xml:space="preserve"> </w:t>
            </w:r>
            <w:r w:rsidRPr="00597ED5">
              <w:rPr>
                <w:rFonts w:ascii="Symbol" w:eastAsia="Symbol" w:hAnsi="Symbol" w:cs="Symbol"/>
                <w:sz w:val="18"/>
                <w:szCs w:val="18"/>
                <w:lang w:val="en-US"/>
              </w:rPr>
              <w:t></w:t>
            </w:r>
            <w:r w:rsidRPr="00597ED5">
              <w:rPr>
                <w:rFonts w:ascii="Symbol" w:eastAsia="Symbol" w:hAnsi="Symbol" w:cs="Symbol"/>
                <w:spacing w:val="6"/>
                <w:sz w:val="18"/>
                <w:szCs w:val="18"/>
                <w:lang w:val="en-US"/>
              </w:rPr>
              <w:t></w:t>
            </w:r>
            <w:r w:rsidRPr="00597ED5">
              <w:rPr>
                <w:rFonts w:ascii="Times New Roman" w:eastAsia="Times New Roman" w:hAnsi="Times New Roman" w:cs="Times New Roman"/>
                <w:i/>
                <w:sz w:val="18"/>
                <w:szCs w:val="18"/>
                <w:lang w:val="en-US"/>
              </w:rPr>
              <w:t>N</w:t>
            </w:r>
          </w:p>
        </w:tc>
        <w:tc>
          <w:tcPr>
            <w:tcW w:w="1564" w:type="dxa"/>
            <w:tcBorders>
              <w:top w:val="nil"/>
              <w:left w:val="single" w:sz="5" w:space="0" w:color="000000"/>
              <w:bottom w:val="single" w:sz="5" w:space="0" w:color="000000"/>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6,5</w:t>
            </w:r>
          </w:p>
        </w:tc>
        <w:tc>
          <w:tcPr>
            <w:tcW w:w="1669" w:type="dxa"/>
            <w:tcBorders>
              <w:top w:val="nil"/>
              <w:left w:val="single" w:sz="5" w:space="0" w:color="000000"/>
              <w:bottom w:val="single" w:sz="5" w:space="0" w:color="000000"/>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15</w:t>
            </w:r>
          </w:p>
        </w:tc>
        <w:tc>
          <w:tcPr>
            <w:tcW w:w="1531" w:type="dxa"/>
            <w:tcBorders>
              <w:top w:val="nil"/>
              <w:left w:val="single" w:sz="5" w:space="0" w:color="000000"/>
              <w:bottom w:val="single" w:sz="5" w:space="0" w:color="000000"/>
              <w:right w:val="single" w:sz="5" w:space="0" w:color="000000"/>
            </w:tcBorders>
          </w:tcPr>
          <w:p w:rsidR="00845B5C" w:rsidRPr="00035AFC" w:rsidRDefault="00845B5C" w:rsidP="00597ED5">
            <w:pPr>
              <w:spacing w:after="0" w:line="240" w:lineRule="auto"/>
              <w:jc w:val="center"/>
              <w:rPr>
                <w:rFonts w:ascii="Times New Roman" w:eastAsia="Times New Roman" w:hAnsi="Times New Roman" w:cs="Times New Roman"/>
                <w:sz w:val="18"/>
                <w:szCs w:val="18"/>
              </w:rPr>
            </w:pPr>
            <w:r w:rsidRPr="00035AFC">
              <w:rPr>
                <w:rFonts w:ascii="Times New Roman" w:eastAsia="Calibri" w:hAnsi="Calibri" w:cs="Times New Roman"/>
                <w:i/>
                <w:sz w:val="18"/>
                <w:szCs w:val="18"/>
              </w:rPr>
              <w:t>2100</w:t>
            </w:r>
          </w:p>
        </w:tc>
      </w:tr>
    </w:tbl>
    <w:p w:rsidR="00845B5C" w:rsidRPr="00035AFC" w:rsidRDefault="00845B5C" w:rsidP="00E83A77">
      <w:pPr>
        <w:spacing w:after="0" w:line="240" w:lineRule="auto"/>
        <w:ind w:firstLine="397"/>
        <w:rPr>
          <w:rFonts w:ascii="Times New Roman" w:eastAsia="Times New Roman" w:hAnsi="Times New Roman" w:cs="Times New Roman"/>
        </w:rPr>
      </w:pPr>
    </w:p>
    <w:p w:rsidR="00FE1DFA" w:rsidRPr="00DB7999" w:rsidRDefault="00FE1DFA"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Fluctuations are those of the characteristic, the more parameters K and M of the oscillating group differ from the parameters of the rest of the molecule. Virtually any substitution, a small change geometry molecule leads to a shift of the absorption bands. But when atoms close in mass and filleted having similar power factors that distinguish oscillations belonging to the individual relations (see Ta</w:t>
      </w:r>
      <w:r w:rsidR="007B569B">
        <w:rPr>
          <w:rFonts w:ascii="Times New Roman" w:hAnsi="Times New Roman" w:cs="Times New Roman"/>
          <w:lang w:val="en-US"/>
        </w:rPr>
        <w:t>ble 10</w:t>
      </w:r>
      <w:r w:rsidR="000912A6">
        <w:rPr>
          <w:rFonts w:ascii="Times New Roman" w:hAnsi="Times New Roman" w:cs="Times New Roman"/>
          <w:lang w:val="en-US"/>
        </w:rPr>
        <w:t>)</w:t>
      </w:r>
      <w:r w:rsidRPr="00DB7999">
        <w:rPr>
          <w:rFonts w:ascii="Times New Roman" w:hAnsi="Times New Roman" w:cs="Times New Roman"/>
          <w:lang w:val="en-US"/>
        </w:rPr>
        <w:t>.</w:t>
      </w:r>
    </w:p>
    <w:p w:rsidR="00597ED5" w:rsidRPr="00597ED5" w:rsidRDefault="00FE1DFA" w:rsidP="00597ED5">
      <w:pPr>
        <w:spacing w:after="0" w:line="240" w:lineRule="auto"/>
        <w:jc w:val="right"/>
        <w:rPr>
          <w:rFonts w:ascii="Times New Roman" w:hAnsi="Times New Roman" w:cs="Times New Roman"/>
          <w:i/>
          <w:sz w:val="18"/>
          <w:lang w:val="en-US"/>
        </w:rPr>
      </w:pPr>
      <w:r w:rsidRPr="00DB7999">
        <w:rPr>
          <w:rFonts w:ascii="Times New Roman" w:hAnsi="Times New Roman" w:cs="Times New Roman"/>
          <w:lang w:val="en-US"/>
        </w:rPr>
        <w:br/>
      </w:r>
      <w:r w:rsidR="007B569B">
        <w:rPr>
          <w:rFonts w:ascii="Times New Roman" w:hAnsi="Times New Roman" w:cs="Times New Roman"/>
          <w:i/>
          <w:sz w:val="18"/>
          <w:lang w:val="en-US"/>
        </w:rPr>
        <w:t>Table 10</w:t>
      </w:r>
    </w:p>
    <w:p w:rsidR="00FE1DFA" w:rsidRPr="00597ED5" w:rsidRDefault="00FE1DFA" w:rsidP="00597ED5">
      <w:pPr>
        <w:spacing w:after="0" w:line="240" w:lineRule="auto"/>
        <w:jc w:val="center"/>
        <w:rPr>
          <w:rFonts w:ascii="Times New Roman" w:hAnsi="Times New Roman" w:cs="Times New Roman"/>
          <w:b/>
          <w:sz w:val="18"/>
          <w:lang w:val="en-US"/>
        </w:rPr>
      </w:pPr>
      <w:r w:rsidRPr="00597ED5">
        <w:rPr>
          <w:rFonts w:ascii="Times New Roman" w:hAnsi="Times New Roman" w:cs="Times New Roman"/>
          <w:b/>
          <w:sz w:val="18"/>
          <w:lang w:val="en-US"/>
        </w:rPr>
        <w:t xml:space="preserve">The values of </w:t>
      </w:r>
      <w:r w:rsidRPr="00597ED5">
        <w:rPr>
          <w:rFonts w:ascii="Times New Roman" w:hAnsi="Times New Roman" w:cs="Times New Roman"/>
          <w:b/>
          <w:sz w:val="18"/>
        </w:rPr>
        <w:t>ν</w:t>
      </w:r>
      <w:r w:rsidRPr="00597ED5">
        <w:rPr>
          <w:rFonts w:ascii="Times New Roman" w:hAnsi="Times New Roman" w:cs="Times New Roman"/>
          <w:b/>
          <w:sz w:val="18"/>
          <w:lang w:val="en-US"/>
        </w:rPr>
        <w:t xml:space="preserve"> for bonds with similar values of K and M</w:t>
      </w:r>
    </w:p>
    <w:p w:rsidR="00FE1DFA" w:rsidRPr="00597ED5" w:rsidRDefault="00FE1DFA" w:rsidP="00597ED5">
      <w:pPr>
        <w:spacing w:after="0" w:line="240" w:lineRule="auto"/>
        <w:rPr>
          <w:rFonts w:ascii="Times New Roman" w:eastAsia="Times New Roman" w:hAnsi="Times New Roman" w:cs="Times New Roman"/>
          <w:sz w:val="18"/>
          <w:lang w:val="en-US"/>
        </w:rPr>
      </w:pPr>
    </w:p>
    <w:tbl>
      <w:tblPr>
        <w:tblW w:w="0" w:type="auto"/>
        <w:jc w:val="center"/>
        <w:tblLayout w:type="fixed"/>
        <w:tblCellMar>
          <w:left w:w="0" w:type="dxa"/>
          <w:right w:w="0" w:type="dxa"/>
        </w:tblCellMar>
        <w:tblLook w:val="01E0" w:firstRow="1" w:lastRow="1" w:firstColumn="1" w:lastColumn="1" w:noHBand="0" w:noVBand="0"/>
      </w:tblPr>
      <w:tblGrid>
        <w:gridCol w:w="1354"/>
        <w:gridCol w:w="1489"/>
        <w:gridCol w:w="1624"/>
        <w:gridCol w:w="1490"/>
      </w:tblGrid>
      <w:tr w:rsidR="00845B5C" w:rsidRPr="00597ED5" w:rsidTr="00597ED5">
        <w:trPr>
          <w:trHeight w:hRule="exact" w:val="365"/>
          <w:jc w:val="center"/>
        </w:trPr>
        <w:tc>
          <w:tcPr>
            <w:tcW w:w="1354" w:type="dxa"/>
            <w:tcBorders>
              <w:top w:val="single" w:sz="5" w:space="0" w:color="000000"/>
              <w:left w:val="single" w:sz="5" w:space="0" w:color="000000"/>
              <w:bottom w:val="single" w:sz="5" w:space="0" w:color="000000"/>
              <w:right w:val="single" w:sz="5" w:space="0" w:color="000000"/>
            </w:tcBorders>
          </w:tcPr>
          <w:p w:rsidR="00845B5C" w:rsidRPr="00597ED5" w:rsidRDefault="00FE1DFA" w:rsidP="00597ED5">
            <w:pPr>
              <w:spacing w:after="0" w:line="240" w:lineRule="auto"/>
              <w:rPr>
                <w:rFonts w:ascii="Times New Roman" w:eastAsia="Times New Roman" w:hAnsi="Times New Roman" w:cs="Times New Roman"/>
                <w:sz w:val="18"/>
                <w:lang w:val="en-US"/>
              </w:rPr>
            </w:pPr>
            <w:r w:rsidRPr="00597ED5">
              <w:rPr>
                <w:rFonts w:ascii="Times New Roman" w:hAnsi="Times New Roman" w:cs="Times New Roman"/>
                <w:sz w:val="18"/>
              </w:rPr>
              <w:t>bonds</w:t>
            </w:r>
          </w:p>
        </w:tc>
        <w:tc>
          <w:tcPr>
            <w:tcW w:w="1489" w:type="dxa"/>
            <w:tcBorders>
              <w:top w:val="single" w:sz="5" w:space="0" w:color="000000"/>
              <w:left w:val="single" w:sz="5" w:space="0" w:color="000000"/>
              <w:bottom w:val="single" w:sz="5" w:space="0" w:color="000000"/>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lang w:val="en-US"/>
              </w:rPr>
            </w:pPr>
            <w:r w:rsidRPr="00597ED5">
              <w:rPr>
                <w:rFonts w:ascii="Times New Roman" w:eastAsia="Calibri" w:hAnsi="Times New Roman" w:cs="Times New Roman"/>
                <w:i/>
                <w:spacing w:val="-1"/>
                <w:sz w:val="18"/>
                <w:lang w:val="en-US"/>
              </w:rPr>
              <w:t>М</w:t>
            </w:r>
            <w:r w:rsidR="00035AFC" w:rsidRPr="00035AFC">
              <w:rPr>
                <w:rFonts w:ascii="Times New Roman" w:eastAsia="Calibri" w:hAnsi="Times New Roman" w:cs="Times New Roman"/>
                <w:i/>
                <w:spacing w:val="-1"/>
                <w:sz w:val="18"/>
                <w:lang w:val="en-US"/>
              </w:rPr>
              <w:t>, sp. un.</w:t>
            </w:r>
          </w:p>
        </w:tc>
        <w:tc>
          <w:tcPr>
            <w:tcW w:w="1624" w:type="dxa"/>
            <w:tcBorders>
              <w:top w:val="single" w:sz="5" w:space="0" w:color="000000"/>
              <w:left w:val="single" w:sz="5" w:space="0" w:color="000000"/>
              <w:bottom w:val="single" w:sz="5" w:space="0" w:color="000000"/>
              <w:right w:val="single" w:sz="5" w:space="0" w:color="000000"/>
            </w:tcBorders>
          </w:tcPr>
          <w:p w:rsidR="00845B5C" w:rsidRPr="00597ED5" w:rsidRDefault="00035AFC" w:rsidP="00597ED5">
            <w:pPr>
              <w:spacing w:after="0" w:line="240" w:lineRule="auto"/>
              <w:rPr>
                <w:rFonts w:ascii="Times New Roman" w:eastAsia="Times New Roman" w:hAnsi="Times New Roman" w:cs="Times New Roman"/>
                <w:sz w:val="18"/>
                <w:lang w:val="en-US"/>
              </w:rPr>
            </w:pPr>
            <w:r>
              <w:rPr>
                <w:rFonts w:ascii="Times New Roman" w:eastAsia="Calibri" w:hAnsi="Times New Roman" w:cs="Times New Roman"/>
                <w:i/>
                <w:spacing w:val="-1"/>
                <w:sz w:val="18"/>
                <w:lang w:val="en-US"/>
              </w:rPr>
              <w:t>К, N/сm</w:t>
            </w:r>
            <w:r w:rsidR="00845B5C" w:rsidRPr="00597ED5">
              <w:rPr>
                <w:rFonts w:ascii="Times New Roman" w:eastAsia="Calibri" w:hAnsi="Times New Roman" w:cs="Times New Roman"/>
                <w:i/>
                <w:spacing w:val="4"/>
                <w:sz w:val="18"/>
                <w:lang w:val="en-US"/>
              </w:rPr>
              <w:t xml:space="preserve"> </w:t>
            </w:r>
            <w:r w:rsidR="00845B5C" w:rsidRPr="00597ED5">
              <w:rPr>
                <w:rFonts w:ascii="Times New Roman" w:eastAsia="Calibri" w:hAnsi="Times New Roman" w:cs="Times New Roman"/>
                <w:i/>
                <w:spacing w:val="-1"/>
                <w:sz w:val="18"/>
                <w:lang w:val="en-US"/>
              </w:rPr>
              <w:t>[2]</w:t>
            </w:r>
          </w:p>
        </w:tc>
        <w:tc>
          <w:tcPr>
            <w:tcW w:w="1490" w:type="dxa"/>
            <w:tcBorders>
              <w:top w:val="single" w:sz="5" w:space="0" w:color="000000"/>
              <w:left w:val="single" w:sz="5" w:space="0" w:color="000000"/>
              <w:bottom w:val="single" w:sz="5" w:space="0" w:color="000000"/>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lang w:val="kk-KZ"/>
              </w:rPr>
            </w:pPr>
            <w:r w:rsidRPr="00597ED5">
              <w:rPr>
                <w:rFonts w:ascii="Times New Roman" w:eastAsia="Times New Roman" w:hAnsi="Times New Roman" w:cs="Times New Roman"/>
                <w:i/>
                <w:spacing w:val="-1"/>
                <w:sz w:val="18"/>
                <w:lang w:val="en-US"/>
              </w:rPr>
              <w:t>ν,</w:t>
            </w:r>
            <w:r w:rsidRPr="00597ED5">
              <w:rPr>
                <w:rFonts w:ascii="Times New Roman" w:eastAsia="Times New Roman" w:hAnsi="Times New Roman" w:cs="Times New Roman"/>
                <w:i/>
                <w:sz w:val="18"/>
                <w:lang w:val="en-US"/>
              </w:rPr>
              <w:t xml:space="preserve"> </w:t>
            </w:r>
            <w:r w:rsidR="00035AFC">
              <w:rPr>
                <w:rFonts w:ascii="Times New Roman" w:eastAsia="Times New Roman" w:hAnsi="Times New Roman" w:cs="Times New Roman"/>
                <w:i/>
                <w:spacing w:val="-1"/>
                <w:sz w:val="18"/>
                <w:lang w:val="en-US"/>
              </w:rPr>
              <w:t>сm</w:t>
            </w:r>
            <w:r w:rsidR="00597ED5" w:rsidRPr="00597ED5">
              <w:rPr>
                <w:rFonts w:ascii="Times New Roman" w:eastAsia="Times New Roman" w:hAnsi="Times New Roman" w:cs="Times New Roman"/>
                <w:i/>
                <w:spacing w:val="-1"/>
                <w:sz w:val="18"/>
                <w:vertAlign w:val="superscript"/>
                <w:lang w:val="kk-KZ"/>
              </w:rPr>
              <w:t>-1</w:t>
            </w:r>
          </w:p>
        </w:tc>
      </w:tr>
      <w:tr w:rsidR="00845B5C" w:rsidRPr="00597ED5" w:rsidTr="00597ED5">
        <w:trPr>
          <w:trHeight w:hRule="exact" w:val="375"/>
          <w:jc w:val="center"/>
        </w:trPr>
        <w:tc>
          <w:tcPr>
            <w:tcW w:w="1354" w:type="dxa"/>
            <w:tcBorders>
              <w:top w:val="single" w:sz="5" w:space="0" w:color="000000"/>
              <w:left w:val="single" w:sz="5" w:space="0" w:color="000000"/>
              <w:bottom w:val="nil"/>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lang w:val="en-US"/>
              </w:rPr>
            </w:pPr>
            <w:r w:rsidRPr="00597ED5">
              <w:rPr>
                <w:rFonts w:ascii="Times New Roman" w:eastAsia="Calibri" w:hAnsi="Times New Roman" w:cs="Times New Roman"/>
                <w:i/>
                <w:spacing w:val="-1"/>
                <w:sz w:val="18"/>
                <w:lang w:val="en-US"/>
              </w:rPr>
              <w:t>С-H</w:t>
            </w:r>
          </w:p>
        </w:tc>
        <w:tc>
          <w:tcPr>
            <w:tcW w:w="1489" w:type="dxa"/>
            <w:tcBorders>
              <w:top w:val="single" w:sz="5" w:space="0" w:color="000000"/>
              <w:left w:val="single" w:sz="5" w:space="0" w:color="000000"/>
              <w:bottom w:val="nil"/>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lang w:val="en-US"/>
              </w:rPr>
            </w:pPr>
            <w:r w:rsidRPr="00597ED5">
              <w:rPr>
                <w:rFonts w:ascii="Times New Roman" w:eastAsia="Calibri" w:hAnsi="Calibri" w:cs="Times New Roman"/>
                <w:i/>
                <w:sz w:val="18"/>
                <w:lang w:val="en-US"/>
              </w:rPr>
              <w:t>0,92</w:t>
            </w:r>
          </w:p>
        </w:tc>
        <w:tc>
          <w:tcPr>
            <w:tcW w:w="1624" w:type="dxa"/>
            <w:tcBorders>
              <w:top w:val="single" w:sz="5" w:space="0" w:color="000000"/>
              <w:left w:val="single" w:sz="5" w:space="0" w:color="000000"/>
              <w:bottom w:val="nil"/>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lang w:val="en-US"/>
              </w:rPr>
            </w:pPr>
            <w:r w:rsidRPr="00597ED5">
              <w:rPr>
                <w:rFonts w:ascii="Times New Roman" w:eastAsia="Calibri" w:hAnsi="Calibri" w:cs="Times New Roman"/>
                <w:i/>
                <w:sz w:val="18"/>
                <w:lang w:val="en-US"/>
              </w:rPr>
              <w:t>5</w:t>
            </w:r>
          </w:p>
        </w:tc>
        <w:tc>
          <w:tcPr>
            <w:tcW w:w="1490" w:type="dxa"/>
            <w:tcBorders>
              <w:top w:val="single" w:sz="5" w:space="0" w:color="000000"/>
              <w:left w:val="single" w:sz="5" w:space="0" w:color="000000"/>
              <w:bottom w:val="nil"/>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lang w:val="en-US"/>
              </w:rPr>
            </w:pPr>
            <w:r w:rsidRPr="00597ED5">
              <w:rPr>
                <w:rFonts w:ascii="Times New Roman" w:eastAsia="Times New Roman" w:hAnsi="Times New Roman" w:cs="Times New Roman"/>
                <w:i/>
                <w:spacing w:val="-1"/>
                <w:sz w:val="18"/>
                <w:lang w:val="en-US"/>
              </w:rPr>
              <w:t>3100–3000</w:t>
            </w:r>
          </w:p>
        </w:tc>
      </w:tr>
      <w:tr w:rsidR="00845B5C" w:rsidRPr="00597ED5" w:rsidTr="00597ED5">
        <w:trPr>
          <w:trHeight w:hRule="exact" w:val="354"/>
          <w:jc w:val="center"/>
        </w:trPr>
        <w:tc>
          <w:tcPr>
            <w:tcW w:w="1354" w:type="dxa"/>
            <w:tcBorders>
              <w:top w:val="nil"/>
              <w:left w:val="single" w:sz="5" w:space="0" w:color="000000"/>
              <w:bottom w:val="nil"/>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lang w:val="en-US"/>
              </w:rPr>
            </w:pPr>
            <w:r w:rsidRPr="00597ED5">
              <w:rPr>
                <w:rFonts w:ascii="Times New Roman" w:eastAsia="Calibri" w:hAnsi="Calibri" w:cs="Times New Roman"/>
                <w:i/>
                <w:spacing w:val="-1"/>
                <w:sz w:val="18"/>
                <w:lang w:val="en-US"/>
              </w:rPr>
              <w:t>N-H</w:t>
            </w:r>
          </w:p>
        </w:tc>
        <w:tc>
          <w:tcPr>
            <w:tcW w:w="1489" w:type="dxa"/>
            <w:tcBorders>
              <w:top w:val="nil"/>
              <w:left w:val="single" w:sz="5" w:space="0" w:color="000000"/>
              <w:bottom w:val="nil"/>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lang w:val="en-US"/>
              </w:rPr>
            </w:pPr>
            <w:r w:rsidRPr="00597ED5">
              <w:rPr>
                <w:rFonts w:ascii="Times New Roman" w:eastAsia="Calibri" w:hAnsi="Calibri" w:cs="Times New Roman"/>
                <w:i/>
                <w:sz w:val="18"/>
                <w:lang w:val="en-US"/>
              </w:rPr>
              <w:t>0,93</w:t>
            </w:r>
          </w:p>
        </w:tc>
        <w:tc>
          <w:tcPr>
            <w:tcW w:w="1624" w:type="dxa"/>
            <w:tcBorders>
              <w:top w:val="nil"/>
              <w:left w:val="single" w:sz="5" w:space="0" w:color="000000"/>
              <w:bottom w:val="nil"/>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lang w:val="en-US"/>
              </w:rPr>
            </w:pPr>
            <w:r w:rsidRPr="00597ED5">
              <w:rPr>
                <w:rFonts w:ascii="Times New Roman" w:eastAsia="Calibri" w:hAnsi="Calibri" w:cs="Times New Roman"/>
                <w:i/>
                <w:sz w:val="18"/>
                <w:lang w:val="en-US"/>
              </w:rPr>
              <w:t>5</w:t>
            </w:r>
          </w:p>
        </w:tc>
        <w:tc>
          <w:tcPr>
            <w:tcW w:w="1490" w:type="dxa"/>
            <w:tcBorders>
              <w:top w:val="nil"/>
              <w:left w:val="single" w:sz="5" w:space="0" w:color="000000"/>
              <w:bottom w:val="nil"/>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lang w:val="en-US"/>
              </w:rPr>
            </w:pPr>
            <w:r w:rsidRPr="00597ED5">
              <w:rPr>
                <w:rFonts w:ascii="Times New Roman" w:eastAsia="Times New Roman" w:hAnsi="Times New Roman" w:cs="Times New Roman"/>
                <w:i/>
                <w:spacing w:val="-1"/>
                <w:sz w:val="18"/>
                <w:lang w:val="en-US"/>
              </w:rPr>
              <w:t>3400–3300</w:t>
            </w:r>
          </w:p>
        </w:tc>
      </w:tr>
      <w:tr w:rsidR="00845B5C" w:rsidRPr="00597ED5" w:rsidTr="00597ED5">
        <w:trPr>
          <w:trHeight w:hRule="exact" w:val="345"/>
          <w:jc w:val="center"/>
        </w:trPr>
        <w:tc>
          <w:tcPr>
            <w:tcW w:w="1354" w:type="dxa"/>
            <w:tcBorders>
              <w:top w:val="nil"/>
              <w:left w:val="single" w:sz="5" w:space="0" w:color="000000"/>
              <w:bottom w:val="single" w:sz="5" w:space="0" w:color="000000"/>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lang w:val="en-US"/>
              </w:rPr>
            </w:pPr>
            <w:r w:rsidRPr="00597ED5">
              <w:rPr>
                <w:rFonts w:ascii="Times New Roman" w:eastAsia="Calibri" w:hAnsi="Calibri" w:cs="Times New Roman"/>
                <w:i/>
                <w:spacing w:val="-1"/>
                <w:sz w:val="18"/>
                <w:lang w:val="en-US"/>
              </w:rPr>
              <w:t>O-H</w:t>
            </w:r>
          </w:p>
        </w:tc>
        <w:tc>
          <w:tcPr>
            <w:tcW w:w="1489" w:type="dxa"/>
            <w:tcBorders>
              <w:top w:val="nil"/>
              <w:left w:val="single" w:sz="5" w:space="0" w:color="000000"/>
              <w:bottom w:val="single" w:sz="5" w:space="0" w:color="000000"/>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lang w:val="en-US"/>
              </w:rPr>
            </w:pPr>
            <w:r w:rsidRPr="00597ED5">
              <w:rPr>
                <w:rFonts w:ascii="Times New Roman" w:eastAsia="Calibri" w:hAnsi="Calibri" w:cs="Times New Roman"/>
                <w:i/>
                <w:sz w:val="18"/>
                <w:lang w:val="en-US"/>
              </w:rPr>
              <w:t>0,94</w:t>
            </w:r>
          </w:p>
        </w:tc>
        <w:tc>
          <w:tcPr>
            <w:tcW w:w="1624" w:type="dxa"/>
            <w:tcBorders>
              <w:top w:val="nil"/>
              <w:left w:val="single" w:sz="5" w:space="0" w:color="000000"/>
              <w:bottom w:val="single" w:sz="5" w:space="0" w:color="000000"/>
              <w:right w:val="single" w:sz="5" w:space="0" w:color="000000"/>
            </w:tcBorders>
          </w:tcPr>
          <w:p w:rsidR="00845B5C" w:rsidRPr="00597ED5" w:rsidRDefault="00845B5C" w:rsidP="00597ED5">
            <w:pPr>
              <w:spacing w:after="0" w:line="240" w:lineRule="auto"/>
              <w:jc w:val="center"/>
              <w:rPr>
                <w:rFonts w:ascii="Times New Roman" w:eastAsia="Times New Roman" w:hAnsi="Times New Roman" w:cs="Times New Roman"/>
                <w:sz w:val="18"/>
                <w:lang w:val="en-US"/>
              </w:rPr>
            </w:pPr>
            <w:r w:rsidRPr="00597ED5">
              <w:rPr>
                <w:rFonts w:ascii="Times New Roman" w:eastAsia="Calibri" w:hAnsi="Calibri" w:cs="Times New Roman"/>
                <w:i/>
                <w:sz w:val="18"/>
                <w:lang w:val="en-US"/>
              </w:rPr>
              <w:t>5</w:t>
            </w:r>
          </w:p>
        </w:tc>
        <w:tc>
          <w:tcPr>
            <w:tcW w:w="1490" w:type="dxa"/>
            <w:tcBorders>
              <w:top w:val="nil"/>
              <w:left w:val="single" w:sz="5" w:space="0" w:color="000000"/>
              <w:bottom w:val="single" w:sz="5" w:space="0" w:color="000000"/>
              <w:right w:val="single" w:sz="5" w:space="0" w:color="000000"/>
            </w:tcBorders>
          </w:tcPr>
          <w:p w:rsidR="00845B5C" w:rsidRPr="00597ED5" w:rsidRDefault="00845B5C" w:rsidP="00597ED5">
            <w:pPr>
              <w:spacing w:after="0" w:line="240" w:lineRule="auto"/>
              <w:rPr>
                <w:rFonts w:ascii="Times New Roman" w:eastAsia="Times New Roman" w:hAnsi="Times New Roman" w:cs="Times New Roman"/>
                <w:sz w:val="18"/>
                <w:lang w:val="en-US"/>
              </w:rPr>
            </w:pPr>
            <w:r w:rsidRPr="00597ED5">
              <w:rPr>
                <w:rFonts w:ascii="Times New Roman" w:eastAsia="Times New Roman" w:hAnsi="Times New Roman" w:cs="Times New Roman"/>
                <w:i/>
                <w:spacing w:val="-1"/>
                <w:sz w:val="18"/>
                <w:lang w:val="en-US"/>
              </w:rPr>
              <w:t>3500–3400</w:t>
            </w:r>
          </w:p>
        </w:tc>
      </w:tr>
    </w:tbl>
    <w:p w:rsidR="00845B5C" w:rsidRPr="00DB7999" w:rsidRDefault="00845B5C" w:rsidP="00E83A77">
      <w:pPr>
        <w:spacing w:after="0" w:line="240" w:lineRule="auto"/>
        <w:ind w:firstLine="397"/>
        <w:rPr>
          <w:rFonts w:ascii="Times New Roman" w:eastAsia="Times New Roman" w:hAnsi="Times New Roman" w:cs="Times New Roman"/>
          <w:lang w:val="en-US"/>
        </w:rPr>
      </w:pPr>
    </w:p>
    <w:p w:rsidR="00845B5C" w:rsidRPr="00DB7999" w:rsidRDefault="00FE1DFA" w:rsidP="00597ED5">
      <w:pPr>
        <w:spacing w:after="0" w:line="240" w:lineRule="auto"/>
        <w:jc w:val="center"/>
        <w:rPr>
          <w:rStyle w:val="shorttext"/>
          <w:rFonts w:ascii="Times New Roman" w:hAnsi="Times New Roman" w:cs="Times New Roman"/>
          <w:b/>
        </w:rPr>
      </w:pPr>
      <w:r w:rsidRPr="00DB7999">
        <w:rPr>
          <w:rStyle w:val="shorttext"/>
          <w:rFonts w:ascii="Times New Roman" w:hAnsi="Times New Roman" w:cs="Times New Roman"/>
          <w:b/>
        </w:rPr>
        <w:t>Group frequency and spectrum interpretation</w:t>
      </w:r>
    </w:p>
    <w:p w:rsidR="00AC5E1E" w:rsidRPr="00DB7999" w:rsidRDefault="00AC5E1E" w:rsidP="00E83A77">
      <w:pPr>
        <w:spacing w:after="0" w:line="240" w:lineRule="auto"/>
        <w:ind w:firstLine="397"/>
        <w:jc w:val="both"/>
        <w:rPr>
          <w:rFonts w:ascii="Times New Roman" w:hAnsi="Times New Roman" w:cs="Times New Roman"/>
          <w:lang w:val="en-US"/>
        </w:rPr>
      </w:pPr>
    </w:p>
    <w:p w:rsidR="00266606" w:rsidRPr="00DB7999" w:rsidRDefault="00FE1DFA"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In the experimental study of vibrational spectra, it was found that the groups have the same absorption in a narrow frequency range, which is called the characteristic (group) frequency. The existence of the characteristic frequency can be represented as </w:t>
      </w:r>
      <w:r w:rsidRPr="00DB7999">
        <w:rPr>
          <w:rFonts w:ascii="Times New Roman" w:hAnsi="Times New Roman" w:cs="Times New Roman"/>
          <w:lang w:val="en-US"/>
        </w:rPr>
        <w:lastRenderedPageBreak/>
        <w:t>follows: individual oscillations or groups of atoms linkages may be weakly coupled to the rest of the molecule vibrations and oscillations of the frequency band or a communication depends on their structure or nature of the considered connection.</w:t>
      </w:r>
    </w:p>
    <w:p w:rsidR="00845B5C" w:rsidRPr="00DB7999" w:rsidRDefault="00FE1DFA" w:rsidP="00E83A77">
      <w:pPr>
        <w:spacing w:after="0" w:line="240" w:lineRule="auto"/>
        <w:ind w:firstLine="397"/>
        <w:jc w:val="both"/>
        <w:rPr>
          <w:rFonts w:ascii="Times New Roman" w:eastAsia="Times New Roman" w:hAnsi="Times New Roman" w:cs="Times New Roman"/>
          <w:lang w:val="en-US"/>
        </w:rPr>
      </w:pPr>
      <w:r w:rsidRPr="00DB7999">
        <w:rPr>
          <w:rFonts w:ascii="Times New Roman" w:hAnsi="Times New Roman" w:cs="Times New Roman"/>
          <w:lang w:val="en-US"/>
        </w:rPr>
        <w:t>The frequency can be regarded as a characteristic if its value is much different from the values ​​of all other frequencies. For example, the frequency of stretching vibrations of C-H bonds in the CH</w:t>
      </w:r>
      <w:r w:rsidRPr="00035AFC">
        <w:rPr>
          <w:rFonts w:ascii="Times New Roman" w:hAnsi="Times New Roman" w:cs="Times New Roman"/>
          <w:vertAlign w:val="subscript"/>
          <w:lang w:val="en-US"/>
        </w:rPr>
        <w:t>3</w:t>
      </w:r>
      <w:r w:rsidRPr="00DB7999">
        <w:rPr>
          <w:rFonts w:ascii="Times New Roman" w:hAnsi="Times New Roman" w:cs="Times New Roman"/>
          <w:lang w:val="en-US"/>
        </w:rPr>
        <w:t xml:space="preserve"> and CH</w:t>
      </w:r>
      <w:r w:rsidRPr="00035AFC">
        <w:rPr>
          <w:rFonts w:ascii="Times New Roman" w:hAnsi="Times New Roman" w:cs="Times New Roman"/>
          <w:vertAlign w:val="subscript"/>
          <w:lang w:val="en-US"/>
        </w:rPr>
        <w:t>2</w:t>
      </w:r>
      <w:r w:rsidRPr="00DB7999">
        <w:rPr>
          <w:rFonts w:ascii="Times New Roman" w:hAnsi="Times New Roman" w:cs="Times New Roman"/>
          <w:lang w:val="en-US"/>
        </w:rPr>
        <w:t xml:space="preserve"> groups are in the range 2800-3000 cm</w:t>
      </w:r>
      <w:r w:rsidRPr="00035AFC">
        <w:rPr>
          <w:rFonts w:ascii="Times New Roman" w:hAnsi="Times New Roman" w:cs="Times New Roman"/>
          <w:vertAlign w:val="superscript"/>
          <w:lang w:val="en-US"/>
        </w:rPr>
        <w:t>-1</w:t>
      </w:r>
      <w:r w:rsidRPr="00DB7999">
        <w:rPr>
          <w:rFonts w:ascii="Times New Roman" w:hAnsi="Times New Roman" w:cs="Times New Roman"/>
          <w:lang w:val="en-US"/>
        </w:rPr>
        <w:t>, the frequency of bending vibrations associated with the change in the angle of the H-C-H and C-C-H - in the field of about 1450 and 1200 cm</w:t>
      </w:r>
      <w:r w:rsidRPr="00035AFC">
        <w:rPr>
          <w:rFonts w:ascii="Times New Roman" w:hAnsi="Times New Roman" w:cs="Times New Roman"/>
          <w:vertAlign w:val="superscript"/>
          <w:lang w:val="en-US"/>
        </w:rPr>
        <w:t>-1</w:t>
      </w:r>
      <w:r w:rsidRPr="00DB7999">
        <w:rPr>
          <w:rFonts w:ascii="Times New Roman" w:hAnsi="Times New Roman" w:cs="Times New Roman"/>
          <w:lang w:val="en-US"/>
        </w:rPr>
        <w:t>, respectively, and the frequencies associated with changes in C-C bonds, below 1200 cm</w:t>
      </w:r>
      <w:r w:rsidRPr="00035AFC">
        <w:rPr>
          <w:rFonts w:ascii="Times New Roman" w:hAnsi="Times New Roman" w:cs="Times New Roman"/>
          <w:vertAlign w:val="superscript"/>
          <w:lang w:val="en-US"/>
        </w:rPr>
        <w:t>-1</w:t>
      </w:r>
      <w:r w:rsidRPr="00DB7999">
        <w:rPr>
          <w:rFonts w:ascii="Times New Roman" w:hAnsi="Times New Roman" w:cs="Times New Roman"/>
          <w:lang w:val="en-US"/>
        </w:rPr>
        <w:t>. Therefore, the frequency of stretching and deformation vibrations of C-H groups should be considered characteristic. They are also the oscillation frequency due to a change in distance between the two differ in their atomic mass. For example, for the group C-H stretching vibrations in the characteristic region 2900 cm</w:t>
      </w:r>
      <w:r w:rsidRPr="00035AFC">
        <w:rPr>
          <w:rFonts w:ascii="Times New Roman" w:hAnsi="Times New Roman" w:cs="Times New Roman"/>
          <w:vertAlign w:val="superscript"/>
          <w:lang w:val="en-US"/>
        </w:rPr>
        <w:t>-1</w:t>
      </w:r>
      <w:r w:rsidRPr="00DB7999">
        <w:rPr>
          <w:rFonts w:ascii="Times New Roman" w:hAnsi="Times New Roman" w:cs="Times New Roman"/>
          <w:lang w:val="en-US"/>
        </w:rPr>
        <w:t xml:space="preserve"> to O-H - 3500 cm</w:t>
      </w:r>
      <w:r w:rsidRPr="00035AFC">
        <w:rPr>
          <w:rFonts w:ascii="Times New Roman" w:hAnsi="Times New Roman" w:cs="Times New Roman"/>
          <w:vertAlign w:val="superscript"/>
          <w:lang w:val="en-US"/>
        </w:rPr>
        <w:t>-1</w:t>
      </w:r>
      <w:r w:rsidRPr="00DB7999">
        <w:rPr>
          <w:rFonts w:ascii="Times New Roman" w:hAnsi="Times New Roman" w:cs="Times New Roman"/>
          <w:lang w:val="en-US"/>
        </w:rPr>
        <w:t xml:space="preserve"> for N-H - at 3500-3300 cm</w:t>
      </w:r>
      <w:r w:rsidRPr="00035AFC">
        <w:rPr>
          <w:rFonts w:ascii="Times New Roman" w:hAnsi="Times New Roman" w:cs="Times New Roman"/>
          <w:vertAlign w:val="superscript"/>
          <w:lang w:val="en-US"/>
        </w:rPr>
        <w:t>-1</w:t>
      </w:r>
      <w:r w:rsidRPr="00DB7999">
        <w:rPr>
          <w:rFonts w:ascii="Times New Roman" w:hAnsi="Times New Roman" w:cs="Times New Roman"/>
          <w:lang w:val="en-US"/>
        </w:rPr>
        <w:t xml:space="preserve"> for Si-H - when 2300-2100 cm</w:t>
      </w:r>
      <w:r w:rsidRPr="00B75A88">
        <w:rPr>
          <w:rFonts w:ascii="Times New Roman" w:hAnsi="Times New Roman" w:cs="Times New Roman"/>
          <w:vertAlign w:val="superscript"/>
          <w:lang w:val="en-US"/>
        </w:rPr>
        <w:t>-1</w:t>
      </w:r>
      <w:r w:rsidRPr="00DB7999">
        <w:rPr>
          <w:rFonts w:ascii="Times New Roman" w:hAnsi="Times New Roman" w:cs="Times New Roman"/>
          <w:lang w:val="en-US"/>
        </w:rPr>
        <w:t xml:space="preserve"> to S-N - at 2600-2500 cm</w:t>
      </w:r>
      <w:r w:rsidRPr="00B75A88">
        <w:rPr>
          <w:rFonts w:ascii="Times New Roman" w:hAnsi="Times New Roman" w:cs="Times New Roman"/>
          <w:vertAlign w:val="superscript"/>
          <w:lang w:val="en-US"/>
        </w:rPr>
        <w:t>-1</w:t>
      </w:r>
      <w:r w:rsidRPr="00B75A88">
        <w:rPr>
          <w:rFonts w:ascii="Times New Roman" w:hAnsi="Times New Roman" w:cs="Times New Roman"/>
          <w:lang w:val="en-US"/>
        </w:rPr>
        <w:t>.</w:t>
      </w:r>
    </w:p>
    <w:p w:rsidR="00597ED5" w:rsidRDefault="00FE1DFA" w:rsidP="007B569B">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characteristic frequencies are set for many organic and inorganic substances and are summarized in the ta</w:t>
      </w:r>
      <w:r w:rsidR="000912A6">
        <w:rPr>
          <w:rFonts w:ascii="Times New Roman" w:hAnsi="Times New Roman" w:cs="Times New Roman"/>
          <w:lang w:val="en-US"/>
        </w:rPr>
        <w:t>ble of group frequencies</w:t>
      </w:r>
      <w:r w:rsidRPr="00DB7999">
        <w:rPr>
          <w:rFonts w:ascii="Times New Roman" w:hAnsi="Times New Roman" w:cs="Times New Roman"/>
          <w:lang w:val="en-US"/>
        </w:rPr>
        <w:t>, which are very useful for identifying groups of atoms on the infrared spectra. There are no strict rules of interpretation of the infrared spectra there is not, but some of their basic position may be used during operation.</w:t>
      </w:r>
    </w:p>
    <w:p w:rsidR="007B569B" w:rsidRPr="00DB7999" w:rsidRDefault="007B569B" w:rsidP="007B569B">
      <w:pPr>
        <w:spacing w:after="0" w:line="240" w:lineRule="auto"/>
        <w:ind w:firstLine="397"/>
        <w:jc w:val="both"/>
        <w:rPr>
          <w:rFonts w:ascii="Times New Roman" w:hAnsi="Times New Roman" w:cs="Times New Roman"/>
          <w:lang w:val="en-US"/>
        </w:rPr>
      </w:pPr>
    </w:p>
    <w:p w:rsidR="00597ED5" w:rsidRDefault="00EA79D2" w:rsidP="00597ED5">
      <w:pPr>
        <w:spacing w:after="0" w:line="240" w:lineRule="auto"/>
        <w:jc w:val="center"/>
        <w:rPr>
          <w:rFonts w:ascii="Times New Roman" w:eastAsia="Times New Roman" w:hAnsi="Times New Roman" w:cs="Times New Roman"/>
          <w:sz w:val="18"/>
          <w:lang w:val="en-US" w:eastAsia="ru-RU"/>
        </w:rPr>
      </w:pPr>
      <w:r w:rsidRPr="00597ED5">
        <w:rPr>
          <w:rFonts w:ascii="Times New Roman" w:eastAsia="Times New Roman" w:hAnsi="Times New Roman" w:cs="Times New Roman"/>
          <w:noProof/>
          <w:sz w:val="18"/>
          <w:lang w:eastAsia="ru-RU"/>
        </w:rPr>
        <w:drawing>
          <wp:inline distT="0" distB="0" distL="0" distR="0" wp14:anchorId="48F52D54" wp14:editId="00D8BE32">
            <wp:extent cx="3561189" cy="1638795"/>
            <wp:effectExtent l="0" t="0" r="127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lum contrast="17000"/>
                      <a:extLst>
                        <a:ext uri="{28A0092B-C50C-407E-A947-70E740481C1C}">
                          <a14:useLocalDpi xmlns:a14="http://schemas.microsoft.com/office/drawing/2010/main" val="0"/>
                        </a:ext>
                      </a:extLst>
                    </a:blip>
                    <a:srcRect/>
                    <a:stretch>
                      <a:fillRect/>
                    </a:stretch>
                  </pic:blipFill>
                  <pic:spPr bwMode="auto">
                    <a:xfrm>
                      <a:off x="0" y="0"/>
                      <a:ext cx="3574229" cy="1644796"/>
                    </a:xfrm>
                    <a:prstGeom prst="rect">
                      <a:avLst/>
                    </a:prstGeom>
                    <a:noFill/>
                    <a:ln w="9525">
                      <a:noFill/>
                      <a:miter lim="800000"/>
                      <a:headEnd/>
                      <a:tailEnd/>
                    </a:ln>
                  </pic:spPr>
                </pic:pic>
              </a:graphicData>
            </a:graphic>
          </wp:inline>
        </w:drawing>
      </w:r>
    </w:p>
    <w:p w:rsidR="00597ED5" w:rsidRDefault="00597ED5" w:rsidP="00597ED5">
      <w:pPr>
        <w:spacing w:after="0" w:line="240" w:lineRule="auto"/>
        <w:jc w:val="center"/>
        <w:rPr>
          <w:rFonts w:ascii="Times New Roman" w:eastAsia="Times New Roman" w:hAnsi="Times New Roman" w:cs="Times New Roman"/>
          <w:sz w:val="18"/>
          <w:lang w:val="en-US" w:eastAsia="ru-RU"/>
        </w:rPr>
      </w:pPr>
    </w:p>
    <w:p w:rsidR="007B569B" w:rsidRDefault="007B569B" w:rsidP="00597ED5">
      <w:pPr>
        <w:spacing w:after="0" w:line="240" w:lineRule="auto"/>
        <w:jc w:val="center"/>
        <w:rPr>
          <w:rFonts w:ascii="Times New Roman" w:eastAsia="Times New Roman" w:hAnsi="Times New Roman" w:cs="Times New Roman"/>
          <w:sz w:val="18"/>
          <w:lang w:val="en-US" w:eastAsia="ru-RU"/>
        </w:rPr>
      </w:pPr>
      <w:r w:rsidRPr="007B569B">
        <w:rPr>
          <w:rFonts w:ascii="Times New Roman" w:eastAsia="Times New Roman" w:hAnsi="Times New Roman" w:cs="Times New Roman"/>
          <w:sz w:val="18"/>
          <w:lang w:val="en-US" w:eastAsia="ru-RU"/>
        </w:rPr>
        <w:t>The typical IR absorption range for covalent bonds in 600 - 4000 cm</w:t>
      </w:r>
      <w:r w:rsidRPr="007B569B">
        <w:rPr>
          <w:rFonts w:ascii="Times New Roman" w:eastAsia="Times New Roman" w:hAnsi="Times New Roman" w:cs="Times New Roman"/>
          <w:sz w:val="18"/>
          <w:vertAlign w:val="superscript"/>
          <w:lang w:val="en-US" w:eastAsia="ru-RU"/>
        </w:rPr>
        <w:t>-1</w:t>
      </w:r>
      <w:r>
        <w:rPr>
          <w:rFonts w:ascii="Times New Roman" w:eastAsia="Times New Roman" w:hAnsi="Times New Roman" w:cs="Times New Roman"/>
          <w:sz w:val="18"/>
          <w:lang w:val="en-US" w:eastAsia="ru-RU"/>
        </w:rPr>
        <w:t xml:space="preserve">. </w:t>
      </w:r>
      <w:r w:rsidR="00EA79D2" w:rsidRPr="00597ED5">
        <w:rPr>
          <w:rFonts w:ascii="Times New Roman" w:eastAsia="Times New Roman" w:hAnsi="Times New Roman" w:cs="Times New Roman"/>
          <w:sz w:val="18"/>
          <w:lang w:val="en-US" w:eastAsia="ru-RU"/>
        </w:rPr>
        <w:t xml:space="preserve">The graph shows the regions of the spectrum where the following types of bonds normally </w:t>
      </w:r>
      <w:r w:rsidR="00EA79D2" w:rsidRPr="00597ED5">
        <w:rPr>
          <w:rFonts w:ascii="Times New Roman" w:eastAsia="Times New Roman" w:hAnsi="Times New Roman" w:cs="Times New Roman"/>
          <w:sz w:val="18"/>
          <w:lang w:val="en-US" w:eastAsia="ru-RU"/>
        </w:rPr>
        <w:lastRenderedPageBreak/>
        <w:t>absorb. For example a sharp band around 2200-2400 cm</w:t>
      </w:r>
      <w:r w:rsidR="00EA79D2" w:rsidRPr="00B75A88">
        <w:rPr>
          <w:rFonts w:ascii="Times New Roman" w:eastAsia="Times New Roman" w:hAnsi="Times New Roman" w:cs="Times New Roman"/>
          <w:sz w:val="18"/>
          <w:vertAlign w:val="superscript"/>
          <w:lang w:val="en-US" w:eastAsia="ru-RU"/>
        </w:rPr>
        <w:t>-1</w:t>
      </w:r>
      <w:r w:rsidR="00EA79D2" w:rsidRPr="00597ED5">
        <w:rPr>
          <w:rFonts w:ascii="Times New Roman" w:eastAsia="Times New Roman" w:hAnsi="Times New Roman" w:cs="Times New Roman"/>
          <w:sz w:val="18"/>
          <w:lang w:val="en-US" w:eastAsia="ru-RU"/>
        </w:rPr>
        <w:t xml:space="preserve"> would indicate the possible presence of a C-N or a C-C triple bond.</w:t>
      </w:r>
      <w:r w:rsidRPr="007B569B">
        <w:rPr>
          <w:rFonts w:ascii="Times New Roman" w:eastAsia="Times New Roman" w:hAnsi="Times New Roman" w:cs="Times New Roman"/>
          <w:sz w:val="18"/>
          <w:lang w:val="en-US" w:eastAsia="ru-RU"/>
        </w:rPr>
        <w:t xml:space="preserve"> </w:t>
      </w:r>
    </w:p>
    <w:p w:rsidR="007B569B" w:rsidRDefault="007B569B" w:rsidP="00597ED5">
      <w:pPr>
        <w:spacing w:after="0" w:line="240" w:lineRule="auto"/>
        <w:jc w:val="center"/>
        <w:rPr>
          <w:rFonts w:ascii="Times New Roman" w:eastAsia="Times New Roman" w:hAnsi="Times New Roman" w:cs="Times New Roman"/>
          <w:sz w:val="18"/>
          <w:lang w:val="en-US" w:eastAsia="ru-RU"/>
        </w:rPr>
      </w:pPr>
    </w:p>
    <w:p w:rsidR="00EA79D2" w:rsidRDefault="007B569B" w:rsidP="00597ED5">
      <w:pPr>
        <w:spacing w:after="0" w:line="240" w:lineRule="auto"/>
        <w:jc w:val="center"/>
        <w:rPr>
          <w:rFonts w:ascii="Times New Roman" w:eastAsia="Times New Roman" w:hAnsi="Times New Roman" w:cs="Times New Roman"/>
          <w:sz w:val="18"/>
          <w:lang w:val="en-US" w:eastAsia="ru-RU"/>
        </w:rPr>
      </w:pPr>
      <w:r w:rsidRPr="007B569B">
        <w:rPr>
          <w:rFonts w:ascii="Times New Roman" w:eastAsia="Times New Roman" w:hAnsi="Times New Roman" w:cs="Times New Roman"/>
          <w:b/>
          <w:sz w:val="18"/>
          <w:lang w:val="en-US" w:eastAsia="ru-RU"/>
        </w:rPr>
        <w:t>Fig. 23.</w:t>
      </w:r>
      <w:r>
        <w:rPr>
          <w:rFonts w:ascii="Times New Roman" w:eastAsia="Times New Roman" w:hAnsi="Times New Roman" w:cs="Times New Roman"/>
          <w:sz w:val="18"/>
          <w:lang w:val="en-US" w:eastAsia="ru-RU"/>
        </w:rPr>
        <w:t xml:space="preserve"> </w:t>
      </w:r>
      <w:r w:rsidRPr="00597ED5">
        <w:rPr>
          <w:rFonts w:ascii="Times New Roman" w:eastAsia="Times New Roman" w:hAnsi="Times New Roman" w:cs="Times New Roman"/>
          <w:sz w:val="18"/>
          <w:lang w:val="en-US" w:eastAsia="ru-RU"/>
        </w:rPr>
        <w:t>The IR absorp</w:t>
      </w:r>
      <w:r>
        <w:rPr>
          <w:rFonts w:ascii="Times New Roman" w:eastAsia="Times New Roman" w:hAnsi="Times New Roman" w:cs="Times New Roman"/>
          <w:sz w:val="18"/>
          <w:lang w:val="en-US" w:eastAsia="ru-RU"/>
        </w:rPr>
        <w:t>tion range</w:t>
      </w:r>
    </w:p>
    <w:p w:rsidR="007B569B" w:rsidRPr="00597ED5" w:rsidRDefault="007B569B" w:rsidP="00597ED5">
      <w:pPr>
        <w:spacing w:after="0" w:line="240" w:lineRule="auto"/>
        <w:jc w:val="center"/>
        <w:rPr>
          <w:rFonts w:ascii="Times New Roman" w:eastAsia="Times New Roman" w:hAnsi="Times New Roman" w:cs="Times New Roman"/>
          <w:sz w:val="18"/>
          <w:lang w:val="en-US" w:eastAsia="ru-RU"/>
        </w:rPr>
      </w:pPr>
    </w:p>
    <w:p w:rsidR="00FE1DFA" w:rsidRPr="00DB7999" w:rsidRDefault="00FE1DFA"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First of all, it is necessary to accurately determine the position of the absorption bands in the spectrum by calculating the frequency corresponding to the maximum of each band. This is preceded by pre-calibration of the device by standard samples (e.g., polystyrene), since improper adjustment could be a source of errors. If you are using forms to record the spectrograms spectrometers equipped with recorders, should clearly record the beginning and end of the recording. You can then calculate the position of each peak in this frequency range. In a preliminary study, it is necessary to cover the spectrum of the field stretching and deformation vibrations of the groups and, in addition, the area of ​​"fingerprint" (1350-600 cm</w:t>
      </w:r>
      <w:r w:rsidRPr="00B75A88">
        <w:rPr>
          <w:rFonts w:ascii="Times New Roman" w:hAnsi="Times New Roman" w:cs="Times New Roman"/>
          <w:vertAlign w:val="superscript"/>
          <w:lang w:val="en-US"/>
        </w:rPr>
        <w:t>-1</w:t>
      </w:r>
      <w:r w:rsidRPr="00DB7999">
        <w:rPr>
          <w:rFonts w:ascii="Times New Roman" w:hAnsi="Times New Roman" w:cs="Times New Roman"/>
          <w:lang w:val="en-US"/>
        </w:rPr>
        <w:t>), which are manifested frequency characteristic of fluctuations of specific groups.</w:t>
      </w:r>
    </w:p>
    <w:p w:rsidR="00845B5C" w:rsidRPr="00DB7999" w:rsidRDefault="00FE1DFA" w:rsidP="00E83A77">
      <w:pPr>
        <w:spacing w:after="0" w:line="240" w:lineRule="auto"/>
        <w:ind w:firstLine="397"/>
        <w:jc w:val="both"/>
        <w:rPr>
          <w:rFonts w:ascii="Times New Roman" w:eastAsia="Times New Roman" w:hAnsi="Times New Roman" w:cs="Times New Roman"/>
          <w:lang w:val="en-US"/>
        </w:rPr>
      </w:pPr>
      <w:r w:rsidRPr="00DB7999">
        <w:rPr>
          <w:rFonts w:ascii="Times New Roman" w:hAnsi="Times New Roman" w:cs="Times New Roman"/>
          <w:lang w:val="en-US"/>
        </w:rPr>
        <w:t>The appearance in the spectrum of the absorption band, expected on the basis of information about the structure of matter, still is not proof of the presence in it of the corresponding group. You need to check in other regions of the spectrum the presence of absorption bands characteristic of this group. In contrast, the absence of a strong absorption band characteristic of a group indicates its absence in the test substance. Thus, for the region 1750-1650 cm</w:t>
      </w:r>
      <w:r w:rsidRPr="00597ED5">
        <w:rPr>
          <w:rFonts w:ascii="Times New Roman" w:hAnsi="Times New Roman" w:cs="Times New Roman"/>
          <w:vertAlign w:val="superscript"/>
          <w:lang w:val="en-US"/>
        </w:rPr>
        <w:t>-1</w:t>
      </w:r>
      <w:r w:rsidRPr="00DB7999">
        <w:rPr>
          <w:rFonts w:ascii="Times New Roman" w:hAnsi="Times New Roman" w:cs="Times New Roman"/>
          <w:lang w:val="en-US"/>
        </w:rPr>
        <w:t>, characteristic strong absorption of a carbonyl group C = O. The lack of absorption in this region of the spectrum is proof of the absence of this group in the test substance. If absorption occurs in this area, it is possible by absorption in other regions of the spectrum to determine the nature of the carbonyl group. For example, the C = O absorption of vibrations caused by this group -C = O group. Carboxylic acids for the presence of bands at 1720-1750 cm</w:t>
      </w:r>
      <w:r w:rsidRPr="00597ED5">
        <w:rPr>
          <w:rFonts w:ascii="Times New Roman" w:hAnsi="Times New Roman" w:cs="Times New Roman"/>
          <w:vertAlign w:val="superscript"/>
          <w:lang w:val="en-US"/>
        </w:rPr>
        <w:t>-1</w:t>
      </w:r>
      <w:r w:rsidRPr="00DB7999">
        <w:rPr>
          <w:rFonts w:ascii="Times New Roman" w:hAnsi="Times New Roman" w:cs="Times New Roman"/>
          <w:lang w:val="en-US"/>
        </w:rPr>
        <w:t xml:space="preserve"> must be duplicated by the presence of bands corresponding valence (v) and deformation (</w:t>
      </w:r>
      <w:r w:rsidRPr="00DB7999">
        <w:rPr>
          <w:rFonts w:ascii="Times New Roman" w:hAnsi="Times New Roman" w:cs="Times New Roman"/>
        </w:rPr>
        <w:sym w:font="Symbol" w:char="F064"/>
      </w:r>
      <w:r w:rsidRPr="00DB7999">
        <w:rPr>
          <w:rFonts w:ascii="Times New Roman" w:hAnsi="Times New Roman" w:cs="Times New Roman"/>
          <w:lang w:val="en-US"/>
        </w:rPr>
        <w:t xml:space="preserve">) OH vibrations bands and valence v C-O vibrations in the wave number </w:t>
      </w:r>
      <w:r w:rsidR="00597ED5">
        <w:rPr>
          <w:rFonts w:ascii="Times New Roman" w:hAnsi="Times New Roman" w:cs="Times New Roman"/>
          <w:lang w:val="en-US"/>
        </w:rPr>
        <w:br/>
      </w:r>
      <w:r w:rsidRPr="00DB7999">
        <w:rPr>
          <w:rFonts w:ascii="Times New Roman" w:hAnsi="Times New Roman" w:cs="Times New Roman"/>
          <w:lang w:val="en-US"/>
        </w:rPr>
        <w:t>1100-1200 cm</w:t>
      </w:r>
      <w:r w:rsidRPr="00597ED5">
        <w:rPr>
          <w:rFonts w:ascii="Times New Roman" w:hAnsi="Times New Roman" w:cs="Times New Roman"/>
          <w:vertAlign w:val="superscript"/>
          <w:lang w:val="en-US"/>
        </w:rPr>
        <w:t>-1</w:t>
      </w:r>
      <w:r w:rsidRPr="00DB7999">
        <w:rPr>
          <w:rFonts w:ascii="Times New Roman" w:hAnsi="Times New Roman" w:cs="Times New Roman"/>
          <w:lang w:val="en-US"/>
        </w:rPr>
        <w:t>.</w:t>
      </w:r>
    </w:p>
    <w:p w:rsidR="00FE1DFA" w:rsidRPr="00DB7999" w:rsidRDefault="00FE1DFA"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In other classes of compounds should also expect changes in the position of the absorption bands. Thus, for the aldehydes in the </w:t>
      </w:r>
      <w:r w:rsidRPr="00597ED5">
        <w:rPr>
          <w:rFonts w:ascii="Times New Roman" w:hAnsi="Times New Roman" w:cs="Times New Roman"/>
          <w:spacing w:val="-4"/>
          <w:lang w:val="en-US"/>
        </w:rPr>
        <w:t>presence of C = O groups, except strong absorption at 1710-1680 cm</w:t>
      </w:r>
      <w:r w:rsidRPr="00597ED5">
        <w:rPr>
          <w:rFonts w:ascii="Times New Roman" w:hAnsi="Times New Roman" w:cs="Times New Roman"/>
          <w:spacing w:val="-4"/>
          <w:vertAlign w:val="superscript"/>
          <w:lang w:val="en-US"/>
        </w:rPr>
        <w:t>-1</w:t>
      </w:r>
      <w:r w:rsidRPr="00597ED5">
        <w:rPr>
          <w:rFonts w:ascii="Times New Roman" w:hAnsi="Times New Roman" w:cs="Times New Roman"/>
          <w:spacing w:val="-4"/>
          <w:lang w:val="en-US"/>
        </w:rPr>
        <w:t xml:space="preserve">, </w:t>
      </w:r>
      <w:r w:rsidRPr="00597ED5">
        <w:rPr>
          <w:rFonts w:ascii="Times New Roman" w:hAnsi="Times New Roman" w:cs="Times New Roman"/>
          <w:spacing w:val="-4"/>
          <w:lang w:val="en-US"/>
        </w:rPr>
        <w:lastRenderedPageBreak/>
        <w:t>p</w:t>
      </w:r>
      <w:r w:rsidRPr="00DB7999">
        <w:rPr>
          <w:rFonts w:ascii="Times New Roman" w:hAnsi="Times New Roman" w:cs="Times New Roman"/>
          <w:lang w:val="en-US"/>
        </w:rPr>
        <w:t>resence of the band necessarily v C-H at 2800 cm</w:t>
      </w:r>
      <w:r w:rsidRPr="00B75A88">
        <w:rPr>
          <w:rFonts w:ascii="Times New Roman" w:hAnsi="Times New Roman" w:cs="Times New Roman"/>
          <w:vertAlign w:val="superscript"/>
          <w:lang w:val="en-US"/>
        </w:rPr>
        <w:t>-1</w:t>
      </w:r>
      <w:r w:rsidRPr="00DB7999">
        <w:rPr>
          <w:rFonts w:ascii="Times New Roman" w:hAnsi="Times New Roman" w:cs="Times New Roman"/>
          <w:lang w:val="en-US"/>
        </w:rPr>
        <w:t>. To the ketone group C = O with characteristic absorption arylalkyl groups only at 1700-1670 cm</w:t>
      </w:r>
      <w:r w:rsidRPr="00597ED5">
        <w:rPr>
          <w:rFonts w:ascii="Times New Roman" w:hAnsi="Times New Roman" w:cs="Times New Roman"/>
          <w:vertAlign w:val="superscript"/>
          <w:lang w:val="en-US"/>
        </w:rPr>
        <w:t>-1</w:t>
      </w:r>
      <w:r w:rsidRPr="00DB7999">
        <w:rPr>
          <w:rFonts w:ascii="Times New Roman" w:hAnsi="Times New Roman" w:cs="Times New Roman"/>
          <w:lang w:val="en-US"/>
        </w:rPr>
        <w:t>.</w:t>
      </w:r>
    </w:p>
    <w:p w:rsidR="00845B5C" w:rsidRDefault="00FE1DFA"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Classify the strip to any groups much easier when changing the structure of the molecule. For example, when the identification acids in the carbonyl absorption in its translation acid salt leads to the disappearance of the absorption at 3700-2500 cm</w:t>
      </w:r>
      <w:r w:rsidRPr="00B75A88">
        <w:rPr>
          <w:rFonts w:ascii="Times New Roman" w:hAnsi="Times New Roman" w:cs="Times New Roman"/>
          <w:vertAlign w:val="superscript"/>
          <w:lang w:val="en-US"/>
        </w:rPr>
        <w:t>-1</w:t>
      </w:r>
      <w:r w:rsidRPr="00DB7999">
        <w:rPr>
          <w:rFonts w:ascii="Times New Roman" w:hAnsi="Times New Roman" w:cs="Times New Roman"/>
          <w:lang w:val="en-US"/>
        </w:rPr>
        <w:t xml:space="preserve"> (</w:t>
      </w:r>
      <w:r w:rsidRPr="00DB7999">
        <w:rPr>
          <w:rFonts w:ascii="Times New Roman" w:hAnsi="Times New Roman" w:cs="Times New Roman"/>
        </w:rPr>
        <w:sym w:font="Symbol" w:char="F06E"/>
      </w:r>
      <w:r w:rsidRPr="00DB7999">
        <w:rPr>
          <w:rFonts w:ascii="Times New Roman" w:hAnsi="Times New Roman" w:cs="Times New Roman"/>
        </w:rPr>
        <w:sym w:font="Symbol" w:char="F020"/>
      </w:r>
      <w:r w:rsidRPr="00DB7999">
        <w:rPr>
          <w:rFonts w:ascii="Times New Roman" w:hAnsi="Times New Roman" w:cs="Times New Roman"/>
          <w:lang w:val="en-US"/>
        </w:rPr>
        <w:t>- vibrations of the OH groups involved in the formation of hydrogen bonds</w:t>
      </w:r>
      <w:r w:rsidR="00B75A88">
        <w:rPr>
          <w:rFonts w:ascii="Times New Roman" w:hAnsi="Times New Roman" w:cs="Times New Roman"/>
          <w:lang w:val="en-US"/>
        </w:rPr>
        <w:t xml:space="preserve"> in the R-COOH), 1750-1650 cm</w:t>
      </w:r>
      <w:r w:rsidR="00B75A88" w:rsidRPr="00B75A88">
        <w:rPr>
          <w:rFonts w:ascii="Times New Roman" w:hAnsi="Times New Roman" w:cs="Times New Roman"/>
          <w:vertAlign w:val="superscript"/>
          <w:lang w:val="en-US"/>
        </w:rPr>
        <w:t>-</w:t>
      </w:r>
      <w:r w:rsidRPr="00B75A88">
        <w:rPr>
          <w:rFonts w:ascii="Times New Roman" w:hAnsi="Times New Roman" w:cs="Times New Roman"/>
          <w:vertAlign w:val="superscript"/>
          <w:lang w:val="en-US"/>
        </w:rPr>
        <w:t>1</w:t>
      </w:r>
      <w:r w:rsidRPr="00DB7999">
        <w:rPr>
          <w:rFonts w:ascii="Times New Roman" w:hAnsi="Times New Roman" w:cs="Times New Roman"/>
          <w:lang w:val="en-US"/>
        </w:rPr>
        <w:t xml:space="preserve"> (</w:t>
      </w:r>
      <w:r w:rsidRPr="00DB7999">
        <w:rPr>
          <w:rFonts w:ascii="Times New Roman" w:hAnsi="Times New Roman" w:cs="Times New Roman"/>
        </w:rPr>
        <w:sym w:font="Symbol" w:char="F06E"/>
      </w:r>
      <w:r w:rsidRPr="00DB7999">
        <w:rPr>
          <w:rFonts w:ascii="Times New Roman" w:hAnsi="Times New Roman" w:cs="Times New Roman"/>
        </w:rPr>
        <w:sym w:font="Symbol" w:char="F020"/>
      </w:r>
      <w:r w:rsidRPr="00DB7999">
        <w:rPr>
          <w:rFonts w:ascii="Times New Roman" w:hAnsi="Times New Roman" w:cs="Times New Roman"/>
          <w:lang w:val="en-US"/>
        </w:rPr>
        <w:t>- oscillations of C = O groups into COOH), 1200-1100 cm</w:t>
      </w:r>
      <w:r w:rsidRPr="00B75A88">
        <w:rPr>
          <w:rFonts w:ascii="Times New Roman" w:hAnsi="Times New Roman" w:cs="Times New Roman"/>
          <w:vertAlign w:val="superscript"/>
          <w:lang w:val="en-US"/>
        </w:rPr>
        <w:t>-1</w:t>
      </w:r>
      <w:r w:rsidRPr="00DB7999">
        <w:rPr>
          <w:rFonts w:ascii="Times New Roman" w:hAnsi="Times New Roman" w:cs="Times New Roman"/>
          <w:lang w:val="en-US"/>
        </w:rPr>
        <w:t xml:space="preserve"> and the appearance of peaks at 1580-1540 cm</w:t>
      </w:r>
      <w:r w:rsidRPr="00B75A88">
        <w:rPr>
          <w:rFonts w:ascii="Times New Roman" w:hAnsi="Times New Roman" w:cs="Times New Roman"/>
          <w:vertAlign w:val="superscript"/>
          <w:lang w:val="en-US"/>
        </w:rPr>
        <w:t>-1</w:t>
      </w:r>
      <w:r w:rsidRPr="00DB7999">
        <w:rPr>
          <w:rFonts w:ascii="Times New Roman" w:hAnsi="Times New Roman" w:cs="Times New Roman"/>
          <w:lang w:val="en-US"/>
        </w:rPr>
        <w:t xml:space="preserve"> and 1400-1380 cm</w:t>
      </w:r>
      <w:r w:rsidRPr="00B75A88">
        <w:rPr>
          <w:rFonts w:ascii="Times New Roman" w:hAnsi="Times New Roman" w:cs="Times New Roman"/>
          <w:vertAlign w:val="superscript"/>
          <w:lang w:val="en-US"/>
        </w:rPr>
        <w:t>-1</w:t>
      </w:r>
      <w:r w:rsidRPr="00DB7999">
        <w:rPr>
          <w:rFonts w:ascii="Times New Roman" w:hAnsi="Times New Roman" w:cs="Times New Roman"/>
          <w:lang w:val="en-US"/>
        </w:rPr>
        <w:t xml:space="preserve"> due to vibrati</w:t>
      </w:r>
      <w:r w:rsidR="007B569B">
        <w:rPr>
          <w:rFonts w:ascii="Times New Roman" w:hAnsi="Times New Roman" w:cs="Times New Roman"/>
          <w:lang w:val="en-US"/>
        </w:rPr>
        <w:t>ons ionised COO- group (Fig. 24</w:t>
      </w:r>
      <w:r w:rsidRPr="00DB7999">
        <w:rPr>
          <w:rFonts w:ascii="Times New Roman" w:hAnsi="Times New Roman" w:cs="Times New Roman"/>
          <w:lang w:val="en-US"/>
        </w:rPr>
        <w:t>) .</w:t>
      </w:r>
    </w:p>
    <w:p w:rsidR="00597ED5" w:rsidRPr="00DB7999" w:rsidRDefault="00597ED5" w:rsidP="00E83A77">
      <w:pPr>
        <w:spacing w:after="0" w:line="240" w:lineRule="auto"/>
        <w:ind w:firstLine="397"/>
        <w:jc w:val="both"/>
        <w:rPr>
          <w:rFonts w:ascii="Times New Roman" w:eastAsia="Times New Roman" w:hAnsi="Times New Roman" w:cs="Times New Roman"/>
          <w:lang w:val="en-US"/>
        </w:rPr>
      </w:pPr>
    </w:p>
    <w:p w:rsidR="00845B5C" w:rsidRPr="00597ED5" w:rsidRDefault="00845B5C" w:rsidP="00597ED5">
      <w:pPr>
        <w:spacing w:after="0" w:line="240" w:lineRule="auto"/>
        <w:jc w:val="center"/>
        <w:rPr>
          <w:rFonts w:ascii="Times New Roman" w:eastAsia="Times New Roman" w:hAnsi="Times New Roman" w:cs="Times New Roman"/>
          <w:sz w:val="18"/>
          <w:lang w:val="en-US"/>
        </w:rPr>
      </w:pPr>
      <w:r w:rsidRPr="00597ED5">
        <w:rPr>
          <w:rFonts w:ascii="Times New Roman" w:eastAsia="Times New Roman" w:hAnsi="Times New Roman" w:cs="Times New Roman"/>
          <w:noProof/>
          <w:position w:val="-103"/>
          <w:sz w:val="18"/>
          <w:lang w:eastAsia="ru-RU"/>
        </w:rPr>
        <w:drawing>
          <wp:inline distT="0" distB="0" distL="0" distR="0" wp14:anchorId="16052D01" wp14:editId="5F9C329D">
            <wp:extent cx="2576946" cy="292449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81432" cy="2929586"/>
                    </a:xfrm>
                    <a:prstGeom prst="rect">
                      <a:avLst/>
                    </a:prstGeom>
                    <a:noFill/>
                    <a:ln>
                      <a:noFill/>
                    </a:ln>
                  </pic:spPr>
                </pic:pic>
              </a:graphicData>
            </a:graphic>
          </wp:inline>
        </w:drawing>
      </w:r>
    </w:p>
    <w:p w:rsidR="00597ED5" w:rsidRDefault="00597ED5" w:rsidP="00597ED5">
      <w:pPr>
        <w:spacing w:after="0" w:line="240" w:lineRule="auto"/>
        <w:jc w:val="center"/>
        <w:rPr>
          <w:rFonts w:ascii="Times New Roman" w:hAnsi="Times New Roman" w:cs="Times New Roman"/>
          <w:sz w:val="18"/>
          <w:lang w:val="en-US"/>
        </w:rPr>
      </w:pPr>
    </w:p>
    <w:p w:rsidR="00845B5C" w:rsidRPr="00597ED5" w:rsidRDefault="007B569B" w:rsidP="00597ED5">
      <w:pPr>
        <w:spacing w:after="0" w:line="240" w:lineRule="auto"/>
        <w:jc w:val="center"/>
        <w:rPr>
          <w:rFonts w:ascii="Times New Roman" w:eastAsia="Times New Roman" w:hAnsi="Times New Roman" w:cs="Times New Roman"/>
          <w:sz w:val="18"/>
          <w:lang w:val="en-US"/>
        </w:rPr>
      </w:pPr>
      <w:r>
        <w:rPr>
          <w:rFonts w:ascii="Times New Roman" w:hAnsi="Times New Roman" w:cs="Times New Roman"/>
          <w:b/>
          <w:sz w:val="18"/>
          <w:lang w:val="en-US"/>
        </w:rPr>
        <w:t>Fig. 24</w:t>
      </w:r>
      <w:r w:rsidR="00AC5E1E" w:rsidRPr="00597ED5">
        <w:rPr>
          <w:rFonts w:ascii="Times New Roman" w:hAnsi="Times New Roman" w:cs="Times New Roman"/>
          <w:b/>
          <w:sz w:val="18"/>
          <w:lang w:val="en-US"/>
        </w:rPr>
        <w:t xml:space="preserve">. </w:t>
      </w:r>
      <w:r w:rsidR="00AC5E1E" w:rsidRPr="00597ED5">
        <w:rPr>
          <w:rFonts w:ascii="Times New Roman" w:hAnsi="Times New Roman" w:cs="Times New Roman"/>
          <w:sz w:val="18"/>
          <w:lang w:val="en-US"/>
        </w:rPr>
        <w:t>IR spectra of sebacic acid (1) and its sodium salt (2</w:t>
      </w:r>
      <w:r w:rsidR="00845B5C" w:rsidRPr="00597ED5">
        <w:rPr>
          <w:rFonts w:ascii="Times New Roman" w:eastAsia="Calibri" w:hAnsi="Times New Roman" w:cs="Times New Roman"/>
          <w:i/>
          <w:spacing w:val="-4"/>
          <w:sz w:val="18"/>
          <w:lang w:val="en-US"/>
        </w:rPr>
        <w:t>)</w:t>
      </w:r>
    </w:p>
    <w:p w:rsidR="00845B5C" w:rsidRPr="00DB7999" w:rsidRDefault="00845B5C" w:rsidP="00E83A77">
      <w:pPr>
        <w:spacing w:after="0" w:line="240" w:lineRule="auto"/>
        <w:ind w:firstLine="397"/>
        <w:rPr>
          <w:rFonts w:ascii="Times New Roman" w:eastAsia="Times New Roman" w:hAnsi="Times New Roman" w:cs="Times New Roman"/>
          <w:lang w:val="en-US"/>
        </w:rPr>
      </w:pPr>
    </w:p>
    <w:p w:rsidR="00E33B31" w:rsidRPr="00DB7999" w:rsidRDefault="00E42F36"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Substitution with deuterium protium H D useful in identifying absorption bands C-H (absorption maximum of C-H at 2900 cm</w:t>
      </w:r>
      <w:r w:rsidRPr="00B75A88">
        <w:rPr>
          <w:rFonts w:ascii="Times New Roman" w:hAnsi="Times New Roman" w:cs="Times New Roman"/>
          <w:vertAlign w:val="superscript"/>
          <w:lang w:val="en-US"/>
        </w:rPr>
        <w:t>-1</w:t>
      </w:r>
      <w:r w:rsidRPr="00DB7999">
        <w:rPr>
          <w:rFonts w:ascii="Times New Roman" w:hAnsi="Times New Roman" w:cs="Times New Roman"/>
          <w:lang w:val="en-US"/>
        </w:rPr>
        <w:t xml:space="preserve"> shifted to 2600 cm</w:t>
      </w:r>
      <w:r w:rsidRPr="00B75A88">
        <w:rPr>
          <w:rFonts w:ascii="Times New Roman" w:hAnsi="Times New Roman" w:cs="Times New Roman"/>
          <w:vertAlign w:val="superscript"/>
          <w:lang w:val="en-US"/>
        </w:rPr>
        <w:t>-1</w:t>
      </w:r>
      <w:r w:rsidRPr="00DB7999">
        <w:rPr>
          <w:rFonts w:ascii="Times New Roman" w:hAnsi="Times New Roman" w:cs="Times New Roman"/>
          <w:lang w:val="en-US"/>
        </w:rPr>
        <w:t>).</w:t>
      </w:r>
    </w:p>
    <w:p w:rsidR="00E33B31" w:rsidRPr="00DB7999" w:rsidRDefault="00E33B31" w:rsidP="00E83A77">
      <w:pPr>
        <w:spacing w:after="0" w:line="240" w:lineRule="auto"/>
        <w:ind w:firstLine="397"/>
        <w:jc w:val="both"/>
        <w:rPr>
          <w:rFonts w:ascii="Times New Roman" w:hAnsi="Times New Roman" w:cs="Times New Roman"/>
          <w:b/>
          <w:lang w:val="en-US"/>
        </w:rPr>
      </w:pPr>
      <w:r w:rsidRPr="00DB7999">
        <w:rPr>
          <w:rFonts w:ascii="Times New Roman" w:hAnsi="Times New Roman" w:cs="Times New Roman"/>
          <w:b/>
          <w:lang w:val="en-US"/>
        </w:rPr>
        <w:lastRenderedPageBreak/>
        <w:t>Application of UV, IR, and NMR spectroscopy for the identification of organic compounds</w:t>
      </w:r>
    </w:p>
    <w:p w:rsidR="00AC5E1E" w:rsidRPr="00DB7999" w:rsidRDefault="00D5352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In the study of organic compounds the most widely are </w:t>
      </w:r>
      <w:r w:rsidR="00B75A88" w:rsidRPr="00DB7999">
        <w:rPr>
          <w:rFonts w:ascii="Times New Roman" w:hAnsi="Times New Roman" w:cs="Times New Roman"/>
          <w:lang w:val="en-US"/>
        </w:rPr>
        <w:t>used infrared</w:t>
      </w:r>
      <w:r w:rsidRPr="00DB7999">
        <w:rPr>
          <w:rFonts w:ascii="Times New Roman" w:hAnsi="Times New Roman" w:cs="Times New Roman"/>
          <w:lang w:val="en-US"/>
        </w:rPr>
        <w:t xml:space="preserve"> spectroscopy in the ultraviolet and visible regions of the spectrum and proton magnetic resonance spectroscopy. Infrared spectroscopy allows to reliably </w:t>
      </w:r>
      <w:r w:rsidR="00B75A88" w:rsidRPr="00DB7999">
        <w:rPr>
          <w:rFonts w:ascii="Times New Roman" w:hAnsi="Times New Roman" w:cs="Times New Roman"/>
          <w:lang w:val="en-US"/>
        </w:rPr>
        <w:t>establishing</w:t>
      </w:r>
      <w:r w:rsidRPr="00DB7999">
        <w:rPr>
          <w:rFonts w:ascii="Times New Roman" w:hAnsi="Times New Roman" w:cs="Times New Roman"/>
          <w:lang w:val="en-US"/>
        </w:rPr>
        <w:t xml:space="preserve"> the identity of the compounds of the coincidence of the absorption bands for the entire region of the infrared spectrum (400-4000 cm</w:t>
      </w:r>
      <w:r w:rsidRPr="00AE59D1">
        <w:rPr>
          <w:rFonts w:ascii="Times New Roman" w:hAnsi="Times New Roman" w:cs="Times New Roman"/>
          <w:vertAlign w:val="superscript"/>
          <w:lang w:val="en-US"/>
        </w:rPr>
        <w:t>-1</w:t>
      </w:r>
      <w:r w:rsidRPr="00DB7999">
        <w:rPr>
          <w:rFonts w:ascii="Times New Roman" w:hAnsi="Times New Roman" w:cs="Times New Roman"/>
          <w:lang w:val="en-US"/>
        </w:rPr>
        <w:t xml:space="preserve">). IR spectroscopy is also used to determine the individual structural elements having a characteristic absorption band. This group consisting of hydrogen groups with multiple bonds. The absorption in the ultraviolet and visible regions of the spectrum enables to determine the compound containing conjugated multiple bonds and groups having a hetero atom at the double bond (C = O, C = S, N = N, NO, NO2, and others.). </w:t>
      </w:r>
    </w:p>
    <w:p w:rsidR="00D53524" w:rsidRPr="00DB7999" w:rsidRDefault="00D5352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Spectroscopy of proton magnetic resonance provides information about the environment of the protons in the compound (on the basis of the chemical shifts of individual protons) and on the number and spatial arrangement of neighboring magnetic cores (based on the nature and magnitude of the spin-spin interaction). The spectral characteristics of some of the structural elements shown below. Saturated hydrocarbons are transparent in the UV and visible regions of the spectrum. Their IR spectra are characterized by the presence of bands of stretching vibrations of CH (</w:t>
      </w:r>
      <w:r w:rsidRPr="00DB7999">
        <w:rPr>
          <w:rFonts w:ascii="Times New Roman" w:hAnsi="Times New Roman" w:cs="Times New Roman"/>
        </w:rPr>
        <w:t>ν</w:t>
      </w:r>
      <w:r w:rsidRPr="00DB7999">
        <w:rPr>
          <w:rFonts w:ascii="Times New Roman" w:hAnsi="Times New Roman" w:cs="Times New Roman"/>
          <w:vertAlign w:val="subscript"/>
          <w:lang w:val="en-US"/>
        </w:rPr>
        <w:t>CH</w:t>
      </w:r>
      <w:r w:rsidRPr="00DB7999">
        <w:rPr>
          <w:rFonts w:ascii="Times New Roman" w:hAnsi="Times New Roman" w:cs="Times New Roman"/>
          <w:lang w:val="en-US"/>
        </w:rPr>
        <w:t xml:space="preserve"> 2800-2990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and the deformation vibrations (</w:t>
      </w:r>
      <w:r w:rsidRPr="00DB7999">
        <w:rPr>
          <w:rFonts w:ascii="Times New Roman" w:hAnsi="Times New Roman" w:cs="Times New Roman"/>
        </w:rPr>
        <w:t>δ</w:t>
      </w:r>
      <w:r w:rsidRPr="00DB7999">
        <w:rPr>
          <w:rFonts w:ascii="Times New Roman" w:hAnsi="Times New Roman" w:cs="Times New Roman"/>
          <w:vertAlign w:val="subscript"/>
          <w:lang w:val="en-US"/>
        </w:rPr>
        <w:t>CH</w:t>
      </w:r>
      <w:r w:rsidRPr="00DB7999">
        <w:rPr>
          <w:rFonts w:ascii="Times New Roman" w:hAnsi="Times New Roman" w:cs="Times New Roman"/>
          <w:lang w:val="en-US"/>
        </w:rPr>
        <w:t xml:space="preserve"> ~ 1380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and ~ 1460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methyl, methylene and methine groups. The NMR spectra of the protons of aliphatic hydrocarbons occur in the 0.8-2 ppm Introduction of functional groups leads to a shift of the proton signals in the NMR spectra in the weaker field (up to 5 ppm) and the appearance in the IR spectra characteristic absorption bands of these groups. Unsaturated compounds can be identified by IR spectra of the band of stretching vibrations of CH = above 3000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and the bands of stretching vibrations of multiple bonds (</w:t>
      </w:r>
      <w:r w:rsidRPr="00DB7999">
        <w:rPr>
          <w:rFonts w:ascii="Times New Roman" w:hAnsi="Times New Roman" w:cs="Times New Roman"/>
        </w:rPr>
        <w:t>ν</w:t>
      </w:r>
      <w:r w:rsidRPr="00DB7999">
        <w:rPr>
          <w:rFonts w:ascii="Times New Roman" w:hAnsi="Times New Roman" w:cs="Times New Roman"/>
          <w:lang w:val="en-US"/>
        </w:rPr>
        <w:t xml:space="preserve"> </w:t>
      </w:r>
      <w:r w:rsidRPr="00DB7999">
        <w:rPr>
          <w:rFonts w:ascii="Times New Roman" w:hAnsi="Times New Roman" w:cs="Times New Roman"/>
          <w:vertAlign w:val="subscript"/>
          <w:lang w:val="en-US"/>
        </w:rPr>
        <w:t>C=C</w:t>
      </w:r>
      <w:r w:rsidRPr="00DB7999">
        <w:rPr>
          <w:rFonts w:ascii="Times New Roman" w:hAnsi="Times New Roman" w:cs="Times New Roman"/>
          <w:lang w:val="en-US"/>
        </w:rPr>
        <w:t xml:space="preserve">  1620 - 1680 cm-1, </w:t>
      </w:r>
      <w:r w:rsidRPr="00DB7999">
        <w:rPr>
          <w:rFonts w:ascii="Times New Roman" w:hAnsi="Times New Roman" w:cs="Times New Roman"/>
        </w:rPr>
        <w:t>ν</w:t>
      </w:r>
      <w:r w:rsidRPr="00DB7999">
        <w:rPr>
          <w:rFonts w:ascii="Times New Roman" w:hAnsi="Times New Roman" w:cs="Times New Roman"/>
          <w:lang w:val="en-US"/>
        </w:rPr>
        <w:t xml:space="preserve"> </w:t>
      </w:r>
      <w:r w:rsidRPr="00DB7999">
        <w:rPr>
          <w:rFonts w:ascii="Times New Roman" w:hAnsi="Times New Roman" w:cs="Times New Roman"/>
          <w:vertAlign w:val="subscript"/>
          <w:lang w:val="en-US"/>
        </w:rPr>
        <w:t>C ≡ C</w:t>
      </w:r>
      <w:r w:rsidRPr="00DB7999">
        <w:rPr>
          <w:rFonts w:ascii="Times New Roman" w:hAnsi="Times New Roman" w:cs="Times New Roman"/>
          <w:lang w:val="en-US"/>
        </w:rPr>
        <w:t xml:space="preserve"> 2000-2100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In the PMR spectrum olefinic protons have signals at 4.5-7.5 ppm acetylene protons at 2-3 ppm Pairing multiple bonds leads to the appearance in the UV spectra of intense absorption bands </w:t>
      </w:r>
      <w:r w:rsidRPr="00DB7999">
        <w:rPr>
          <w:rFonts w:ascii="Times New Roman" w:hAnsi="Times New Roman" w:cs="Times New Roman"/>
        </w:rPr>
        <w:t>π</w:t>
      </w:r>
      <w:r w:rsidRPr="00DB7999">
        <w:rPr>
          <w:rFonts w:ascii="Times New Roman" w:hAnsi="Times New Roman" w:cs="Times New Roman"/>
          <w:lang w:val="en-US"/>
        </w:rPr>
        <w:t xml:space="preserve"> → </w:t>
      </w:r>
      <w:r w:rsidRPr="00DB7999">
        <w:rPr>
          <w:rFonts w:ascii="Times New Roman" w:hAnsi="Times New Roman" w:cs="Times New Roman"/>
        </w:rPr>
        <w:t>π</w:t>
      </w:r>
      <w:r w:rsidRPr="00DB7999">
        <w:rPr>
          <w:rFonts w:ascii="Times New Roman" w:hAnsi="Times New Roman" w:cs="Times New Roman"/>
          <w:lang w:val="en-US"/>
        </w:rPr>
        <w:t xml:space="preserve"> * - transitions     lg </w:t>
      </w:r>
      <w:r w:rsidRPr="00DB7999">
        <w:rPr>
          <w:rFonts w:ascii="Times New Roman" w:hAnsi="Times New Roman" w:cs="Times New Roman"/>
        </w:rPr>
        <w:t>ε</w:t>
      </w:r>
      <w:r w:rsidRPr="00DB7999">
        <w:rPr>
          <w:rFonts w:ascii="Times New Roman" w:hAnsi="Times New Roman" w:cs="Times New Roman"/>
          <w:lang w:val="en-US"/>
        </w:rPr>
        <w:t xml:space="preserve"> ≥ 4. The aromatic compounds of the benzene series are easily identified on the </w:t>
      </w:r>
      <w:r w:rsidRPr="00DB7999">
        <w:rPr>
          <w:rFonts w:ascii="Times New Roman" w:hAnsi="Times New Roman" w:cs="Times New Roman"/>
          <w:lang w:val="en-US"/>
        </w:rPr>
        <w:lastRenderedPageBreak/>
        <w:t xml:space="preserve">electronic absorption spectra (absorption band intensity lg </w:t>
      </w:r>
      <w:r w:rsidRPr="00DB7999">
        <w:rPr>
          <w:rFonts w:ascii="Times New Roman" w:hAnsi="Times New Roman" w:cs="Times New Roman"/>
        </w:rPr>
        <w:t>ε</w:t>
      </w:r>
      <w:r w:rsidRPr="00DB7999">
        <w:rPr>
          <w:rFonts w:ascii="Times New Roman" w:hAnsi="Times New Roman" w:cs="Times New Roman"/>
          <w:lang w:val="en-US"/>
        </w:rPr>
        <w:t xml:space="preserve"> = 2-3 in the field 250-350 nm, often with a vibrational structure). The IR spectra of aromatic compounds have a band </w:t>
      </w:r>
      <w:r w:rsidRPr="00DB7999">
        <w:rPr>
          <w:rFonts w:ascii="Times New Roman" w:hAnsi="Times New Roman" w:cs="Times New Roman"/>
        </w:rPr>
        <w:t>ν</w:t>
      </w:r>
      <w:r w:rsidRPr="00DB7999">
        <w:rPr>
          <w:rFonts w:ascii="Times New Roman" w:hAnsi="Times New Roman" w:cs="Times New Roman"/>
          <w:vertAlign w:val="subscript"/>
          <w:lang w:val="en-US"/>
        </w:rPr>
        <w:t>CH</w:t>
      </w:r>
      <w:r w:rsidRPr="00DB7999">
        <w:rPr>
          <w:rFonts w:ascii="Times New Roman" w:hAnsi="Times New Roman" w:cs="Times New Roman"/>
          <w:lang w:val="en-US"/>
        </w:rPr>
        <w:t xml:space="preserve"> ~ 3050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bands associated with fluctuations in the ring (1450 – 1600cm</w:t>
      </w:r>
      <w:r w:rsidRPr="00DB7999">
        <w:rPr>
          <w:rFonts w:ascii="Times New Roman" w:hAnsi="Times New Roman" w:cs="Times New Roman"/>
          <w:vertAlign w:val="superscript"/>
          <w:lang w:val="en-US"/>
        </w:rPr>
        <w:t>-1</w:t>
      </w:r>
      <w:r w:rsidRPr="00DB7999">
        <w:rPr>
          <w:rFonts w:ascii="Times New Roman" w:hAnsi="Times New Roman" w:cs="Times New Roman"/>
          <w:lang w:val="en-US"/>
        </w:rPr>
        <w:t>), and strips of non-planar deformation vibrations of CH (650-900 cm</w:t>
      </w:r>
      <w:r w:rsidRPr="00035AFC">
        <w:rPr>
          <w:rFonts w:ascii="Times New Roman" w:hAnsi="Times New Roman" w:cs="Times New Roman"/>
          <w:vertAlign w:val="superscript"/>
          <w:lang w:val="en-US"/>
        </w:rPr>
        <w:t>-1</w:t>
      </w:r>
      <w:r w:rsidRPr="00DB7999">
        <w:rPr>
          <w:rFonts w:ascii="Times New Roman" w:hAnsi="Times New Roman" w:cs="Times New Roman"/>
          <w:lang w:val="en-US"/>
        </w:rPr>
        <w:t>). The adsorption in 650-900cm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is possible to determine the position of the substituents on the benzene ring, if the substituents do not have their own absorption bands in this region. In the PMR spectrum signals of aromatic protons at 6-8 ppm manifest. The hydroxyl group of alcohols and phenols are identified by the absorption band of stretching vibrations in the area 3600-3000</w:t>
      </w:r>
      <w:r w:rsidR="000912A6">
        <w:rPr>
          <w:rFonts w:ascii="Times New Roman" w:hAnsi="Times New Roman" w:cs="Times New Roman"/>
          <w:lang w:val="en-US"/>
        </w:rPr>
        <w:t xml:space="preserve"> </w:t>
      </w:r>
      <w:r w:rsidRPr="00DB7999">
        <w:rPr>
          <w:rFonts w:ascii="Times New Roman" w:hAnsi="Times New Roman" w:cs="Times New Roman"/>
          <w:lang w:val="en-US"/>
        </w:rPr>
        <w:t>cm</w:t>
      </w:r>
      <w:r w:rsidRPr="00DB7999">
        <w:rPr>
          <w:rFonts w:ascii="Times New Roman" w:hAnsi="Times New Roman" w:cs="Times New Roman"/>
          <w:vertAlign w:val="superscript"/>
          <w:lang w:val="en-US"/>
        </w:rPr>
        <w:t>-1</w:t>
      </w:r>
      <w:r w:rsidRPr="00DB7999">
        <w:rPr>
          <w:rFonts w:ascii="Times New Roman" w:hAnsi="Times New Roman" w:cs="Times New Roman"/>
          <w:lang w:val="en-US"/>
        </w:rPr>
        <w:t>. Aldehydes and ketones are detected by an intense absorption band of stretching vibrations of carbonyl group in the IR spectrum (</w:t>
      </w:r>
      <w:r w:rsidRPr="00DB7999">
        <w:rPr>
          <w:rFonts w:ascii="Times New Roman" w:hAnsi="Times New Roman" w:cs="Times New Roman"/>
        </w:rPr>
        <w:t>ν</w:t>
      </w:r>
      <w:r w:rsidRPr="00DB7999">
        <w:rPr>
          <w:rFonts w:ascii="Times New Roman" w:hAnsi="Times New Roman" w:cs="Times New Roman"/>
          <w:lang w:val="en-US"/>
        </w:rPr>
        <w:t xml:space="preserve"> </w:t>
      </w:r>
      <w:r w:rsidRPr="00DB7999">
        <w:rPr>
          <w:rFonts w:ascii="Times New Roman" w:hAnsi="Times New Roman" w:cs="Times New Roman"/>
          <w:vertAlign w:val="subscript"/>
          <w:lang w:val="en-US"/>
        </w:rPr>
        <w:t>C=O</w:t>
      </w:r>
      <w:r w:rsidRPr="00DB7999">
        <w:rPr>
          <w:rFonts w:ascii="Times New Roman" w:hAnsi="Times New Roman" w:cs="Times New Roman"/>
          <w:lang w:val="en-US"/>
        </w:rPr>
        <w:t xml:space="preserve"> 1740-1660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and low-intensity absorption band of the </w:t>
      </w:r>
      <w:r w:rsidRPr="00DB7999">
        <w:rPr>
          <w:rFonts w:ascii="Times New Roman" w:hAnsi="Times New Roman" w:cs="Times New Roman"/>
        </w:rPr>
        <w:t>π</w:t>
      </w:r>
      <w:r w:rsidRPr="00DB7999">
        <w:rPr>
          <w:rFonts w:ascii="Times New Roman" w:hAnsi="Times New Roman" w:cs="Times New Roman"/>
          <w:lang w:val="en-US"/>
        </w:rPr>
        <w:t xml:space="preserve"> → </w:t>
      </w:r>
      <w:r w:rsidRPr="00DB7999">
        <w:rPr>
          <w:rFonts w:ascii="Times New Roman" w:hAnsi="Times New Roman" w:cs="Times New Roman"/>
        </w:rPr>
        <w:t>π</w:t>
      </w:r>
      <w:r w:rsidRPr="00DB7999">
        <w:rPr>
          <w:rFonts w:ascii="Times New Roman" w:hAnsi="Times New Roman" w:cs="Times New Roman"/>
          <w:lang w:val="en-US"/>
        </w:rPr>
        <w:t xml:space="preserve"> * - transition (lg </w:t>
      </w:r>
      <w:r w:rsidRPr="00DB7999">
        <w:rPr>
          <w:rFonts w:ascii="Times New Roman" w:hAnsi="Times New Roman" w:cs="Times New Roman"/>
        </w:rPr>
        <w:t>ε</w:t>
      </w:r>
      <w:r w:rsidRPr="00DB7999">
        <w:rPr>
          <w:rFonts w:ascii="Times New Roman" w:hAnsi="Times New Roman" w:cs="Times New Roman"/>
          <w:lang w:val="en-US"/>
        </w:rPr>
        <w:t xml:space="preserve"> = 1-2) in the electronic absorption spectra. Aldehydes can be distinguished by the presence of ketone and aldehyde group </w:t>
      </w:r>
      <w:r w:rsidRPr="00DB7999">
        <w:rPr>
          <w:rFonts w:ascii="Times New Roman" w:hAnsi="Times New Roman" w:cs="Times New Roman"/>
        </w:rPr>
        <w:t>ν</w:t>
      </w:r>
      <w:r w:rsidRPr="00DB7999">
        <w:rPr>
          <w:rFonts w:ascii="Times New Roman" w:hAnsi="Times New Roman" w:cs="Times New Roman"/>
          <w:vertAlign w:val="subscript"/>
          <w:lang w:val="en-US"/>
        </w:rPr>
        <w:t>CN</w:t>
      </w:r>
      <w:r w:rsidRPr="00DB7999">
        <w:rPr>
          <w:rFonts w:ascii="Times New Roman" w:hAnsi="Times New Roman" w:cs="Times New Roman"/>
          <w:lang w:val="en-US"/>
        </w:rPr>
        <w:t xml:space="preserve"> bands in the IR spectra (2800-2600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and by the appearance of signal, aldehyde proton in NMR (9-10 ppm). Carboxylic acids are defined by the bands of stretching vibrations of the carbonyl group (</w:t>
      </w:r>
      <w:r w:rsidRPr="00DB7999">
        <w:rPr>
          <w:rFonts w:ascii="Times New Roman" w:hAnsi="Times New Roman" w:cs="Times New Roman"/>
        </w:rPr>
        <w:t>ν</w:t>
      </w:r>
      <w:r w:rsidRPr="00DB7999">
        <w:rPr>
          <w:rFonts w:ascii="Times New Roman" w:hAnsi="Times New Roman" w:cs="Times New Roman"/>
          <w:lang w:val="en-US"/>
        </w:rPr>
        <w:t xml:space="preserve"> </w:t>
      </w:r>
      <w:r w:rsidRPr="00DB7999">
        <w:rPr>
          <w:rFonts w:ascii="Times New Roman" w:hAnsi="Times New Roman" w:cs="Times New Roman"/>
          <w:vertAlign w:val="subscript"/>
          <w:lang w:val="en-US"/>
        </w:rPr>
        <w:t>C = O</w:t>
      </w:r>
      <w:r w:rsidRPr="00DB7999">
        <w:rPr>
          <w:rFonts w:ascii="Times New Roman" w:hAnsi="Times New Roman" w:cs="Times New Roman"/>
          <w:lang w:val="en-US"/>
        </w:rPr>
        <w:t xml:space="preserve"> 1720-1680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and a hydroxyl group (</w:t>
      </w:r>
      <w:r w:rsidRPr="00DB7999">
        <w:rPr>
          <w:rFonts w:ascii="Times New Roman" w:hAnsi="Times New Roman" w:cs="Times New Roman"/>
        </w:rPr>
        <w:t>ν</w:t>
      </w:r>
      <w:r w:rsidRPr="00DB7999">
        <w:rPr>
          <w:rFonts w:ascii="Times New Roman" w:hAnsi="Times New Roman" w:cs="Times New Roman"/>
          <w:lang w:val="en-US"/>
        </w:rPr>
        <w:t xml:space="preserve"> </w:t>
      </w:r>
      <w:r w:rsidRPr="00DB7999">
        <w:rPr>
          <w:rFonts w:ascii="Times New Roman" w:hAnsi="Times New Roman" w:cs="Times New Roman"/>
          <w:vertAlign w:val="subscript"/>
          <w:lang w:val="en-US"/>
        </w:rPr>
        <w:t xml:space="preserve">OH </w:t>
      </w:r>
      <w:r w:rsidRPr="00DB7999">
        <w:rPr>
          <w:rFonts w:ascii="Times New Roman" w:hAnsi="Times New Roman" w:cs="Times New Roman"/>
          <w:lang w:val="en-US"/>
        </w:rPr>
        <w:t>= 3000-2500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in the infrared spectrum. In the PMR spectrum signal of the proton of the carboxyl group is in weak fields at 8-11 ppm</w:t>
      </w:r>
      <w:r w:rsidR="00B75A88">
        <w:rPr>
          <w:rFonts w:ascii="Times New Roman" w:hAnsi="Times New Roman" w:cs="Times New Roman"/>
          <w:lang w:val="en-US"/>
        </w:rPr>
        <w:t>.</w:t>
      </w:r>
      <w:r w:rsidRPr="00DB7999">
        <w:rPr>
          <w:rFonts w:ascii="Times New Roman" w:hAnsi="Times New Roman" w:cs="Times New Roman"/>
          <w:lang w:val="en-US"/>
        </w:rPr>
        <w:t xml:space="preserve"> The carboxylic acids also in the IR spectra have strong absorption bands due to the variation of the carbonyl group. At esters </w:t>
      </w:r>
      <w:r w:rsidRPr="00DB7999">
        <w:rPr>
          <w:rFonts w:ascii="Times New Roman" w:hAnsi="Times New Roman" w:cs="Times New Roman"/>
        </w:rPr>
        <w:t>ν</w:t>
      </w:r>
      <w:r w:rsidRPr="00DB7999">
        <w:rPr>
          <w:rFonts w:ascii="Times New Roman" w:hAnsi="Times New Roman" w:cs="Times New Roman"/>
          <w:lang w:val="en-US"/>
        </w:rPr>
        <w:t xml:space="preserve"> </w:t>
      </w:r>
      <w:r w:rsidRPr="00DB7999">
        <w:rPr>
          <w:rFonts w:ascii="Times New Roman" w:hAnsi="Times New Roman" w:cs="Times New Roman"/>
          <w:vertAlign w:val="subscript"/>
          <w:lang w:val="en-US"/>
        </w:rPr>
        <w:t>C = O</w:t>
      </w:r>
      <w:r w:rsidRPr="00DB7999">
        <w:rPr>
          <w:rFonts w:ascii="Times New Roman" w:hAnsi="Times New Roman" w:cs="Times New Roman"/>
          <w:lang w:val="en-US"/>
        </w:rPr>
        <w:t xml:space="preserve"> band is located in the region 1750-1715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Lane </w:t>
      </w:r>
      <w:r w:rsidRPr="00DB7999">
        <w:rPr>
          <w:rFonts w:ascii="Times New Roman" w:hAnsi="Times New Roman" w:cs="Times New Roman"/>
        </w:rPr>
        <w:t>ν</w:t>
      </w:r>
      <w:r w:rsidRPr="00DB7999">
        <w:rPr>
          <w:rFonts w:ascii="Times New Roman" w:hAnsi="Times New Roman" w:cs="Times New Roman"/>
          <w:lang w:val="en-US"/>
        </w:rPr>
        <w:t xml:space="preserve"> </w:t>
      </w:r>
      <w:r w:rsidRPr="00DB7999">
        <w:rPr>
          <w:rFonts w:ascii="Times New Roman" w:hAnsi="Times New Roman" w:cs="Times New Roman"/>
          <w:vertAlign w:val="subscript"/>
          <w:lang w:val="en-US"/>
        </w:rPr>
        <w:t>C = O</w:t>
      </w:r>
      <w:r w:rsidRPr="00DB7999">
        <w:rPr>
          <w:rFonts w:ascii="Times New Roman" w:hAnsi="Times New Roman" w:cs="Times New Roman"/>
          <w:lang w:val="en-US"/>
        </w:rPr>
        <w:t xml:space="preserve"> halide is in the range 1815-1770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Acid amides are characterized by two absorption bands at 1680-1630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(lane "amide I») and 1650-1510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(lane "amide II») and stripes </w:t>
      </w:r>
      <w:r w:rsidRPr="00DB7999">
        <w:rPr>
          <w:rFonts w:ascii="Times New Roman" w:hAnsi="Times New Roman" w:cs="Times New Roman"/>
        </w:rPr>
        <w:t>ν</w:t>
      </w:r>
      <w:r w:rsidRPr="00DB7999">
        <w:rPr>
          <w:rFonts w:ascii="Times New Roman" w:hAnsi="Times New Roman" w:cs="Times New Roman"/>
          <w:vertAlign w:val="subscript"/>
          <w:lang w:val="en-US"/>
        </w:rPr>
        <w:t>NH</w:t>
      </w:r>
      <w:r w:rsidRPr="00DB7999">
        <w:rPr>
          <w:rFonts w:ascii="Times New Roman" w:hAnsi="Times New Roman" w:cs="Times New Roman"/>
          <w:lang w:val="en-US"/>
        </w:rPr>
        <w:t xml:space="preserve"> (3500-3000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Primary and secondary amino groups in the IR spectra are characteristic absorption bands of stretching vibrations of NH, </w:t>
      </w:r>
      <w:r w:rsidRPr="00DB7999">
        <w:rPr>
          <w:rFonts w:ascii="Times New Roman" w:hAnsi="Times New Roman" w:cs="Times New Roman"/>
        </w:rPr>
        <w:t>ν</w:t>
      </w:r>
      <w:r w:rsidRPr="00DB7999">
        <w:rPr>
          <w:rFonts w:ascii="Times New Roman" w:hAnsi="Times New Roman" w:cs="Times New Roman"/>
          <w:vertAlign w:val="subscript"/>
          <w:lang w:val="en-US"/>
        </w:rPr>
        <w:t>NH</w:t>
      </w:r>
      <w:r w:rsidRPr="00DB7999">
        <w:rPr>
          <w:rFonts w:ascii="Times New Roman" w:hAnsi="Times New Roman" w:cs="Times New Roman"/>
          <w:lang w:val="en-US"/>
        </w:rPr>
        <w:t xml:space="preserve"> in the 3500-3100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By absorption in the art may distinguish the primary and secondary amines. In a dilute solution in a nonpolar solvent, the primary amino group has two bands of stretching vibrations and the secondary amino group - only one. Additionally, primary amines give intense band deformation vibrations of NH</w:t>
      </w:r>
      <w:r w:rsidRPr="00DB7999">
        <w:rPr>
          <w:rFonts w:ascii="Times New Roman" w:hAnsi="Times New Roman" w:cs="Times New Roman"/>
          <w:vertAlign w:val="subscript"/>
          <w:lang w:val="en-US"/>
        </w:rPr>
        <w:t>2</w:t>
      </w:r>
      <w:r w:rsidRPr="00DB7999">
        <w:rPr>
          <w:rFonts w:ascii="Times New Roman" w:hAnsi="Times New Roman" w:cs="Times New Roman"/>
          <w:lang w:val="en-US"/>
        </w:rPr>
        <w:t xml:space="preserve"> groups in the 1650-1580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Tertiary amines of IR spectra can not be detected. It is very difficult to detect in the presence of amines, hydroxyl compounds, since the characteristic absorption bands of these groups are in the same region </w:t>
      </w:r>
      <w:r w:rsidRPr="00DB7999">
        <w:rPr>
          <w:rFonts w:ascii="Times New Roman" w:hAnsi="Times New Roman" w:cs="Times New Roman"/>
          <w:lang w:val="en-US"/>
        </w:rPr>
        <w:lastRenderedPageBreak/>
        <w:t xml:space="preserve">of the IR spectrum. The nitro compounds are in the IR spectra of two bands of stretching vibrations of the nitro group: </w:t>
      </w:r>
      <w:r w:rsidRPr="00DB7999">
        <w:rPr>
          <w:rFonts w:ascii="Times New Roman" w:hAnsi="Times New Roman" w:cs="Times New Roman"/>
        </w:rPr>
        <w:t>ν</w:t>
      </w:r>
      <w:r w:rsidRPr="00DB7999">
        <w:rPr>
          <w:rFonts w:ascii="Times New Roman" w:hAnsi="Times New Roman" w:cs="Times New Roman"/>
          <w:vertAlign w:val="subscript"/>
          <w:lang w:val="en-US"/>
        </w:rPr>
        <w:t>as</w:t>
      </w:r>
      <w:r w:rsidRPr="00DB7999">
        <w:rPr>
          <w:rFonts w:ascii="Times New Roman" w:hAnsi="Times New Roman" w:cs="Times New Roman"/>
          <w:lang w:val="en-US"/>
        </w:rPr>
        <w:t xml:space="preserve"> 1560-1510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and </w:t>
      </w:r>
      <w:r w:rsidRPr="00DB7999">
        <w:rPr>
          <w:rFonts w:ascii="Times New Roman" w:hAnsi="Times New Roman" w:cs="Times New Roman"/>
        </w:rPr>
        <w:t>ν</w:t>
      </w:r>
      <w:r w:rsidRPr="00DB7999">
        <w:rPr>
          <w:rFonts w:ascii="Times New Roman" w:hAnsi="Times New Roman" w:cs="Times New Roman"/>
          <w:vertAlign w:val="subscript"/>
          <w:lang w:val="en-US"/>
        </w:rPr>
        <w:t>s</w:t>
      </w:r>
      <w:r w:rsidRPr="00DB7999">
        <w:rPr>
          <w:rFonts w:ascii="Times New Roman" w:hAnsi="Times New Roman" w:cs="Times New Roman"/>
          <w:lang w:val="en-US"/>
        </w:rPr>
        <w:t xml:space="preserve"> 1380-1330 cm</w:t>
      </w:r>
      <w:r w:rsidRPr="00DB7999">
        <w:rPr>
          <w:rFonts w:ascii="Times New Roman" w:hAnsi="Times New Roman" w:cs="Times New Roman"/>
          <w:vertAlign w:val="superscript"/>
          <w:lang w:val="en-US"/>
        </w:rPr>
        <w:t>-1</w:t>
      </w:r>
      <w:r w:rsidRPr="00DB7999">
        <w:rPr>
          <w:rFonts w:ascii="Times New Roman" w:hAnsi="Times New Roman" w:cs="Times New Roman"/>
          <w:lang w:val="en-US"/>
        </w:rPr>
        <w:t xml:space="preserve">. The UV spectra of the nitro group is characterized by an absorption band </w:t>
      </w:r>
      <w:r w:rsidRPr="00DB7999">
        <w:rPr>
          <w:rFonts w:ascii="Times New Roman" w:hAnsi="Times New Roman" w:cs="Times New Roman"/>
        </w:rPr>
        <w:t>π</w:t>
      </w:r>
      <w:r w:rsidRPr="00DB7999">
        <w:rPr>
          <w:rFonts w:ascii="Times New Roman" w:hAnsi="Times New Roman" w:cs="Times New Roman"/>
          <w:lang w:val="en-US"/>
        </w:rPr>
        <w:t xml:space="preserve"> → </w:t>
      </w:r>
      <w:r w:rsidRPr="00DB7999">
        <w:rPr>
          <w:rFonts w:ascii="Times New Roman" w:hAnsi="Times New Roman" w:cs="Times New Roman"/>
        </w:rPr>
        <w:t>π</w:t>
      </w:r>
      <w:r w:rsidRPr="00DB7999">
        <w:rPr>
          <w:rFonts w:ascii="Times New Roman" w:hAnsi="Times New Roman" w:cs="Times New Roman"/>
          <w:lang w:val="en-US"/>
        </w:rPr>
        <w:t xml:space="preserve"> * - go to the intensity lg </w:t>
      </w:r>
      <w:r w:rsidRPr="00DB7999">
        <w:rPr>
          <w:rFonts w:ascii="Times New Roman" w:hAnsi="Times New Roman" w:cs="Times New Roman"/>
        </w:rPr>
        <w:t>ε</w:t>
      </w:r>
      <w:r w:rsidRPr="00DB7999">
        <w:rPr>
          <w:rFonts w:ascii="Times New Roman" w:hAnsi="Times New Roman" w:cs="Times New Roman"/>
          <w:lang w:val="en-US"/>
        </w:rPr>
        <w:t xml:space="preserve"> = 1-2. </w:t>
      </w:r>
    </w:p>
    <w:p w:rsidR="00D53524" w:rsidRPr="00DB7999" w:rsidRDefault="00D53524"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   Identification of organic compounds by spectral methods should use the detailed tables of characteristic frequencies in the IR absorption spectra and tables </w:t>
      </w:r>
      <w:r w:rsidR="000912A6">
        <w:rPr>
          <w:rFonts w:ascii="Times New Roman" w:hAnsi="Times New Roman" w:cs="Times New Roman"/>
          <w:lang w:val="en-US"/>
        </w:rPr>
        <w:t xml:space="preserve">of </w:t>
      </w:r>
      <w:r w:rsidRPr="00DB7999">
        <w:rPr>
          <w:rFonts w:ascii="Times New Roman" w:hAnsi="Times New Roman" w:cs="Times New Roman"/>
          <w:lang w:val="en-US"/>
        </w:rPr>
        <w:t>proton chemical shifts in the spectra of the NMR.</w:t>
      </w:r>
    </w:p>
    <w:p w:rsidR="00AE59D1" w:rsidRDefault="00AE59D1" w:rsidP="00E83A77">
      <w:pPr>
        <w:pStyle w:val="a8"/>
        <w:widowControl/>
        <w:ind w:left="0" w:firstLine="397"/>
        <w:jc w:val="center"/>
        <w:rPr>
          <w:b/>
          <w:spacing w:val="-1"/>
          <w:sz w:val="22"/>
          <w:szCs w:val="22"/>
        </w:rPr>
      </w:pPr>
    </w:p>
    <w:p w:rsidR="00207276" w:rsidRDefault="00207276" w:rsidP="00E83A77">
      <w:pPr>
        <w:pStyle w:val="a8"/>
        <w:widowControl/>
        <w:ind w:left="0" w:firstLine="397"/>
        <w:jc w:val="center"/>
        <w:rPr>
          <w:b/>
          <w:spacing w:val="-1"/>
          <w:sz w:val="22"/>
          <w:szCs w:val="22"/>
        </w:rPr>
      </w:pPr>
    </w:p>
    <w:p w:rsidR="00D53524" w:rsidRDefault="00D53524" w:rsidP="00AE59D1">
      <w:pPr>
        <w:pStyle w:val="a8"/>
        <w:widowControl/>
        <w:ind w:left="0"/>
        <w:jc w:val="center"/>
        <w:rPr>
          <w:b/>
          <w:spacing w:val="-1"/>
          <w:sz w:val="22"/>
          <w:szCs w:val="22"/>
        </w:rPr>
      </w:pPr>
      <w:r w:rsidRPr="00DB7999">
        <w:rPr>
          <w:b/>
          <w:spacing w:val="-1"/>
          <w:sz w:val="22"/>
          <w:szCs w:val="22"/>
        </w:rPr>
        <w:t>Laboratory work</w:t>
      </w:r>
      <w:r w:rsidR="00AE59D1">
        <w:rPr>
          <w:b/>
          <w:spacing w:val="-1"/>
          <w:sz w:val="22"/>
          <w:szCs w:val="22"/>
        </w:rPr>
        <w:t xml:space="preserve"> №18</w:t>
      </w:r>
    </w:p>
    <w:p w:rsidR="00AE59D1" w:rsidRPr="00DB7999" w:rsidRDefault="00AE59D1" w:rsidP="00AE59D1">
      <w:pPr>
        <w:pStyle w:val="a8"/>
        <w:widowControl/>
        <w:ind w:left="0"/>
        <w:jc w:val="center"/>
        <w:rPr>
          <w:b/>
          <w:spacing w:val="-1"/>
          <w:sz w:val="22"/>
          <w:szCs w:val="22"/>
        </w:rPr>
      </w:pPr>
    </w:p>
    <w:p w:rsidR="00D53524" w:rsidRPr="00DB7999" w:rsidRDefault="00D53524" w:rsidP="00AE59D1">
      <w:pPr>
        <w:pStyle w:val="a8"/>
        <w:widowControl/>
        <w:ind w:left="0"/>
        <w:jc w:val="center"/>
        <w:rPr>
          <w:b/>
          <w:spacing w:val="-1"/>
          <w:sz w:val="22"/>
          <w:szCs w:val="22"/>
        </w:rPr>
      </w:pPr>
      <w:r w:rsidRPr="00DB7999">
        <w:rPr>
          <w:b/>
          <w:spacing w:val="-1"/>
          <w:sz w:val="22"/>
          <w:szCs w:val="22"/>
        </w:rPr>
        <w:t>Checking by standart solution. A comparison of the data with the values obtained in the new instrument</w:t>
      </w:r>
      <w:r w:rsidR="000912A6">
        <w:rPr>
          <w:b/>
          <w:spacing w:val="-1"/>
          <w:sz w:val="22"/>
          <w:szCs w:val="22"/>
        </w:rPr>
        <w:t>s</w:t>
      </w:r>
      <w:r w:rsidRPr="00DB7999">
        <w:rPr>
          <w:b/>
          <w:spacing w:val="-1"/>
          <w:sz w:val="22"/>
          <w:szCs w:val="22"/>
        </w:rPr>
        <w:t>. Identification and curve fit of the prese</w:t>
      </w:r>
      <w:r w:rsidR="00AE59D1">
        <w:rPr>
          <w:b/>
          <w:spacing w:val="-1"/>
          <w:sz w:val="22"/>
          <w:szCs w:val="22"/>
        </w:rPr>
        <w:t>nt solutions in the UV spectrum</w:t>
      </w:r>
    </w:p>
    <w:p w:rsidR="00D53524" w:rsidRPr="00DB7999" w:rsidRDefault="00D53524" w:rsidP="00AE59D1">
      <w:pPr>
        <w:pStyle w:val="a8"/>
        <w:widowControl/>
        <w:ind w:left="0" w:firstLine="397"/>
        <w:jc w:val="center"/>
        <w:rPr>
          <w:b/>
          <w:spacing w:val="-1"/>
          <w:sz w:val="22"/>
          <w:szCs w:val="22"/>
        </w:rPr>
      </w:pPr>
    </w:p>
    <w:p w:rsidR="00D53524" w:rsidRPr="00DB7999" w:rsidRDefault="00D53524" w:rsidP="00E83A77">
      <w:pPr>
        <w:pStyle w:val="a8"/>
        <w:widowControl/>
        <w:ind w:left="0" w:firstLine="397"/>
        <w:jc w:val="both"/>
        <w:rPr>
          <w:spacing w:val="-1"/>
          <w:sz w:val="22"/>
          <w:szCs w:val="22"/>
        </w:rPr>
      </w:pPr>
      <w:r w:rsidRPr="00DB7999">
        <w:rPr>
          <w:spacing w:val="-1"/>
          <w:sz w:val="22"/>
          <w:szCs w:val="22"/>
        </w:rPr>
        <w:t>UV spectroscopy in organic chemistry applied to solve many problems: the analysis of substances, determination of the structure and to determine the composition of multicomponent systems</w:t>
      </w:r>
    </w:p>
    <w:p w:rsidR="00D53524" w:rsidRPr="00DB7999" w:rsidRDefault="000912A6" w:rsidP="00E83A77">
      <w:pPr>
        <w:pStyle w:val="a8"/>
        <w:widowControl/>
        <w:ind w:left="0" w:firstLine="397"/>
        <w:jc w:val="both"/>
        <w:rPr>
          <w:sz w:val="22"/>
          <w:szCs w:val="22"/>
          <w:lang w:val="kk-KZ"/>
        </w:rPr>
      </w:pPr>
      <w:r w:rsidRPr="00DB7999">
        <w:rPr>
          <w:sz w:val="22"/>
          <w:szCs w:val="22"/>
        </w:rPr>
        <w:t>UV spectra lie</w:t>
      </w:r>
      <w:r w:rsidR="00D53524" w:rsidRPr="00DB7999">
        <w:rPr>
          <w:sz w:val="22"/>
          <w:szCs w:val="22"/>
        </w:rPr>
        <w:t xml:space="preserve"> within the detection</w:t>
      </w:r>
      <w:r>
        <w:rPr>
          <w:sz w:val="22"/>
          <w:szCs w:val="22"/>
        </w:rPr>
        <w:t xml:space="preserve"> of</w:t>
      </w:r>
      <w:r w:rsidR="00D53524" w:rsidRPr="00DB7999">
        <w:rPr>
          <w:sz w:val="22"/>
          <w:szCs w:val="22"/>
        </w:rPr>
        <w:t xml:space="preserve"> molecule from 100 nm to </w:t>
      </w:r>
      <w:r w:rsidR="00AE59D1">
        <w:rPr>
          <w:sz w:val="22"/>
          <w:szCs w:val="22"/>
        </w:rPr>
        <w:br/>
      </w:r>
      <w:r w:rsidR="00D53524" w:rsidRPr="00DB7999">
        <w:rPr>
          <w:sz w:val="22"/>
          <w:szCs w:val="22"/>
        </w:rPr>
        <w:t xml:space="preserve">1000 nm.  The main </w:t>
      </w:r>
      <w:r w:rsidRPr="00DB7999">
        <w:rPr>
          <w:sz w:val="22"/>
          <w:szCs w:val="22"/>
        </w:rPr>
        <w:t>characteristics of the line UV spectrum are</w:t>
      </w:r>
      <w:r w:rsidR="00D53524" w:rsidRPr="00DB7999">
        <w:rPr>
          <w:sz w:val="22"/>
          <w:szCs w:val="22"/>
        </w:rPr>
        <w:t xml:space="preserve"> that the intensity and </w:t>
      </w:r>
      <w:r w:rsidRPr="00DB7999">
        <w:rPr>
          <w:sz w:val="22"/>
          <w:szCs w:val="22"/>
        </w:rPr>
        <w:t xml:space="preserve">maximum value </w:t>
      </w:r>
      <w:r w:rsidR="00D53524" w:rsidRPr="00DB7999">
        <w:rPr>
          <w:sz w:val="22"/>
          <w:szCs w:val="22"/>
        </w:rPr>
        <w:t xml:space="preserve">constant. Intensity of the adsorbtion are depend on the factors: the transition of molecule into excited state and polarity of excited state. With the increasing of excited state in adsorbtion intensity also increased energetically state. </w:t>
      </w:r>
    </w:p>
    <w:p w:rsidR="00D53524" w:rsidRPr="00DB7999" w:rsidRDefault="00D53524" w:rsidP="00E83A77">
      <w:pPr>
        <w:pStyle w:val="a8"/>
        <w:widowControl/>
        <w:ind w:left="0" w:firstLine="397"/>
        <w:jc w:val="both"/>
        <w:rPr>
          <w:sz w:val="22"/>
          <w:szCs w:val="22"/>
        </w:rPr>
      </w:pPr>
      <w:r w:rsidRPr="00DB7999">
        <w:rPr>
          <w:sz w:val="22"/>
          <w:szCs w:val="22"/>
        </w:rPr>
        <w:t xml:space="preserve">The working procedure in </w:t>
      </w:r>
      <w:r w:rsidR="000912A6">
        <w:rPr>
          <w:sz w:val="22"/>
          <w:szCs w:val="22"/>
        </w:rPr>
        <w:t>device</w:t>
      </w:r>
    </w:p>
    <w:p w:rsidR="00D53524" w:rsidRPr="00AE59D1" w:rsidRDefault="000912A6" w:rsidP="00E83A77">
      <w:pPr>
        <w:pStyle w:val="a8"/>
        <w:widowControl/>
        <w:numPr>
          <w:ilvl w:val="0"/>
          <w:numId w:val="1"/>
        </w:numPr>
        <w:ind w:left="0" w:firstLine="397"/>
        <w:jc w:val="both"/>
        <w:rPr>
          <w:spacing w:val="-2"/>
          <w:sz w:val="22"/>
          <w:szCs w:val="22"/>
        </w:rPr>
      </w:pPr>
      <w:r>
        <w:rPr>
          <w:spacing w:val="-2"/>
          <w:sz w:val="22"/>
          <w:szCs w:val="22"/>
        </w:rPr>
        <w:t xml:space="preserve">Checking </w:t>
      </w:r>
      <w:r w:rsidR="00D53524" w:rsidRPr="00AE59D1">
        <w:rPr>
          <w:spacing w:val="-2"/>
          <w:sz w:val="22"/>
          <w:szCs w:val="22"/>
        </w:rPr>
        <w:t xml:space="preserve">the closing </w:t>
      </w:r>
      <w:r>
        <w:rPr>
          <w:spacing w:val="-2"/>
          <w:sz w:val="22"/>
          <w:szCs w:val="22"/>
        </w:rPr>
        <w:t xml:space="preserve">of </w:t>
      </w:r>
      <w:r w:rsidR="00D53524" w:rsidRPr="00AE59D1">
        <w:rPr>
          <w:spacing w:val="-2"/>
          <w:sz w:val="22"/>
          <w:szCs w:val="22"/>
        </w:rPr>
        <w:t xml:space="preserve">hole of the device. At the time when the photocell is in the holder is closed, </w:t>
      </w:r>
      <w:r w:rsidR="00E725F8" w:rsidRPr="00AE59D1">
        <w:rPr>
          <w:spacing w:val="-2"/>
          <w:sz w:val="22"/>
          <w:szCs w:val="22"/>
        </w:rPr>
        <w:t>and then</w:t>
      </w:r>
      <w:r w:rsidR="00D53524" w:rsidRPr="00AE59D1">
        <w:rPr>
          <w:spacing w:val="-2"/>
          <w:sz w:val="22"/>
          <w:szCs w:val="22"/>
        </w:rPr>
        <w:t xml:space="preserve"> the scale should be equal to 0.</w:t>
      </w:r>
    </w:p>
    <w:p w:rsidR="00D53524" w:rsidRPr="00DB7999" w:rsidRDefault="00D53524" w:rsidP="00E83A77">
      <w:pPr>
        <w:pStyle w:val="a8"/>
        <w:widowControl/>
        <w:numPr>
          <w:ilvl w:val="0"/>
          <w:numId w:val="1"/>
        </w:numPr>
        <w:ind w:left="0" w:firstLine="397"/>
        <w:jc w:val="both"/>
        <w:rPr>
          <w:sz w:val="22"/>
          <w:szCs w:val="22"/>
        </w:rPr>
      </w:pPr>
      <w:r w:rsidRPr="00DB7999">
        <w:rPr>
          <w:spacing w:val="-1"/>
          <w:sz w:val="22"/>
          <w:szCs w:val="22"/>
        </w:rPr>
        <w:t>We turn on the d</w:t>
      </w:r>
      <w:r w:rsidR="00E725F8">
        <w:rPr>
          <w:spacing w:val="-1"/>
          <w:sz w:val="22"/>
          <w:szCs w:val="22"/>
        </w:rPr>
        <w:t>evice and leave it for 30 minutes.</w:t>
      </w:r>
    </w:p>
    <w:p w:rsidR="00D53524" w:rsidRPr="00DB7999" w:rsidRDefault="00D53524" w:rsidP="00E83A77">
      <w:pPr>
        <w:pStyle w:val="a8"/>
        <w:widowControl/>
        <w:numPr>
          <w:ilvl w:val="0"/>
          <w:numId w:val="1"/>
        </w:numPr>
        <w:ind w:left="0" w:firstLine="397"/>
        <w:jc w:val="both"/>
        <w:rPr>
          <w:sz w:val="22"/>
          <w:szCs w:val="22"/>
        </w:rPr>
      </w:pPr>
      <w:r w:rsidRPr="00DB7999">
        <w:rPr>
          <w:spacing w:val="-1"/>
          <w:sz w:val="22"/>
          <w:szCs w:val="22"/>
        </w:rPr>
        <w:t>Set 3 of the cell</w:t>
      </w:r>
      <w:r w:rsidRPr="00DB7999">
        <w:rPr>
          <w:sz w:val="22"/>
          <w:szCs w:val="22"/>
        </w:rPr>
        <w:t>.</w:t>
      </w:r>
    </w:p>
    <w:p w:rsidR="00D53524" w:rsidRPr="00DB7999" w:rsidRDefault="00D53524" w:rsidP="00E83A77">
      <w:pPr>
        <w:pStyle w:val="a8"/>
        <w:widowControl/>
        <w:numPr>
          <w:ilvl w:val="0"/>
          <w:numId w:val="1"/>
        </w:numPr>
        <w:ind w:left="0" w:firstLine="397"/>
        <w:jc w:val="both"/>
        <w:rPr>
          <w:sz w:val="22"/>
          <w:szCs w:val="22"/>
        </w:rPr>
      </w:pPr>
      <w:r w:rsidRPr="00DB7999">
        <w:rPr>
          <w:spacing w:val="-2"/>
          <w:sz w:val="22"/>
          <w:szCs w:val="22"/>
        </w:rPr>
        <w:t>Put the holder on the right wavelength</w:t>
      </w:r>
      <w:r w:rsidRPr="00DB7999">
        <w:rPr>
          <w:spacing w:val="-1"/>
          <w:sz w:val="22"/>
          <w:szCs w:val="22"/>
        </w:rPr>
        <w:t>.</w:t>
      </w:r>
    </w:p>
    <w:p w:rsidR="00D53524" w:rsidRPr="00DB7999" w:rsidRDefault="00E725F8" w:rsidP="00E83A77">
      <w:pPr>
        <w:pStyle w:val="a8"/>
        <w:widowControl/>
        <w:numPr>
          <w:ilvl w:val="0"/>
          <w:numId w:val="1"/>
        </w:numPr>
        <w:ind w:left="0" w:firstLine="397"/>
        <w:jc w:val="both"/>
        <w:rPr>
          <w:sz w:val="22"/>
          <w:szCs w:val="22"/>
        </w:rPr>
      </w:pPr>
      <w:r>
        <w:rPr>
          <w:sz w:val="22"/>
          <w:szCs w:val="22"/>
        </w:rPr>
        <w:t xml:space="preserve">Prepare </w:t>
      </w:r>
      <w:r w:rsidR="00D53524" w:rsidRPr="00DB7999">
        <w:rPr>
          <w:sz w:val="22"/>
          <w:szCs w:val="22"/>
        </w:rPr>
        <w:t>the sampling solution</w:t>
      </w:r>
      <w:r w:rsidR="00D53524" w:rsidRPr="00DB7999">
        <w:rPr>
          <w:spacing w:val="-1"/>
          <w:sz w:val="22"/>
          <w:szCs w:val="22"/>
        </w:rPr>
        <w:t>.</w:t>
      </w:r>
    </w:p>
    <w:p w:rsidR="00D53524" w:rsidRPr="00DB7999" w:rsidRDefault="00E725F8" w:rsidP="00E83A77">
      <w:pPr>
        <w:pStyle w:val="a8"/>
        <w:widowControl/>
        <w:numPr>
          <w:ilvl w:val="0"/>
          <w:numId w:val="1"/>
        </w:numPr>
        <w:ind w:left="0" w:firstLine="397"/>
        <w:jc w:val="both"/>
        <w:rPr>
          <w:sz w:val="22"/>
          <w:szCs w:val="22"/>
        </w:rPr>
      </w:pPr>
      <w:r>
        <w:rPr>
          <w:spacing w:val="-1"/>
          <w:sz w:val="22"/>
          <w:szCs w:val="22"/>
        </w:rPr>
        <w:t>Open</w:t>
      </w:r>
      <w:r w:rsidR="00D53524" w:rsidRPr="00DB7999">
        <w:rPr>
          <w:spacing w:val="-1"/>
          <w:sz w:val="22"/>
          <w:szCs w:val="22"/>
        </w:rPr>
        <w:t xml:space="preserve"> the photocell</w:t>
      </w:r>
      <w:r>
        <w:rPr>
          <w:spacing w:val="-1"/>
          <w:sz w:val="22"/>
          <w:szCs w:val="22"/>
        </w:rPr>
        <w:t xml:space="preserve"> and</w:t>
      </w:r>
      <w:r w:rsidR="00D53524" w:rsidRPr="00DB7999">
        <w:rPr>
          <w:spacing w:val="-1"/>
          <w:sz w:val="22"/>
          <w:szCs w:val="22"/>
        </w:rPr>
        <w:t xml:space="preserve"> set mode to "Open".</w:t>
      </w:r>
    </w:p>
    <w:p w:rsidR="00D53524" w:rsidRPr="00DB7999" w:rsidRDefault="00D53524" w:rsidP="00E83A77">
      <w:pPr>
        <w:pStyle w:val="a8"/>
        <w:widowControl/>
        <w:numPr>
          <w:ilvl w:val="0"/>
          <w:numId w:val="1"/>
        </w:numPr>
        <w:ind w:left="0" w:firstLine="397"/>
        <w:jc w:val="both"/>
        <w:rPr>
          <w:sz w:val="22"/>
          <w:szCs w:val="22"/>
        </w:rPr>
      </w:pPr>
      <w:r w:rsidRPr="00DB7999">
        <w:rPr>
          <w:spacing w:val="-1"/>
          <w:sz w:val="22"/>
          <w:szCs w:val="22"/>
        </w:rPr>
        <w:t>By changing the size of the point, direct arrow</w:t>
      </w:r>
      <w:r w:rsidR="00E725F8">
        <w:rPr>
          <w:spacing w:val="-1"/>
          <w:sz w:val="22"/>
          <w:szCs w:val="22"/>
        </w:rPr>
        <w:t xml:space="preserve"> of the</w:t>
      </w:r>
      <w:r w:rsidRPr="00DB7999">
        <w:rPr>
          <w:spacing w:val="-1"/>
          <w:sz w:val="22"/>
          <w:szCs w:val="22"/>
        </w:rPr>
        <w:t xml:space="preserve"> device</w:t>
      </w:r>
      <w:r w:rsidR="00E725F8">
        <w:rPr>
          <w:spacing w:val="-1"/>
          <w:sz w:val="22"/>
          <w:szCs w:val="22"/>
        </w:rPr>
        <w:t xml:space="preserve"> to</w:t>
      </w:r>
      <w:r w:rsidRPr="00DB7999">
        <w:rPr>
          <w:spacing w:val="-1"/>
          <w:sz w:val="22"/>
          <w:szCs w:val="22"/>
        </w:rPr>
        <w:t xml:space="preserve"> 100%.</w:t>
      </w:r>
    </w:p>
    <w:p w:rsidR="00D53524" w:rsidRPr="00DB7999" w:rsidRDefault="00D53524" w:rsidP="00E83A77">
      <w:pPr>
        <w:pStyle w:val="a8"/>
        <w:widowControl/>
        <w:numPr>
          <w:ilvl w:val="0"/>
          <w:numId w:val="1"/>
        </w:numPr>
        <w:ind w:left="0" w:firstLine="397"/>
        <w:jc w:val="both"/>
        <w:rPr>
          <w:sz w:val="22"/>
          <w:szCs w:val="22"/>
        </w:rPr>
      </w:pPr>
      <w:r w:rsidRPr="00DB7999">
        <w:rPr>
          <w:spacing w:val="-1"/>
          <w:sz w:val="22"/>
          <w:szCs w:val="22"/>
        </w:rPr>
        <w:lastRenderedPageBreak/>
        <w:t>Put the solution in the operating position and record the scale of T or D.</w:t>
      </w:r>
    </w:p>
    <w:p w:rsidR="00D53524" w:rsidRPr="00DB7999" w:rsidRDefault="00D53524" w:rsidP="00E83A77">
      <w:pPr>
        <w:pStyle w:val="a8"/>
        <w:widowControl/>
        <w:numPr>
          <w:ilvl w:val="0"/>
          <w:numId w:val="1"/>
        </w:numPr>
        <w:tabs>
          <w:tab w:val="left" w:pos="400"/>
        </w:tabs>
        <w:ind w:left="0" w:firstLine="397"/>
        <w:jc w:val="both"/>
        <w:rPr>
          <w:sz w:val="22"/>
          <w:szCs w:val="22"/>
        </w:rPr>
      </w:pPr>
      <w:r w:rsidRPr="00DB7999">
        <w:rPr>
          <w:spacing w:val="-1"/>
          <w:sz w:val="22"/>
          <w:szCs w:val="22"/>
        </w:rPr>
        <w:t xml:space="preserve">When analyzing </w:t>
      </w:r>
      <w:r w:rsidR="00E725F8">
        <w:rPr>
          <w:spacing w:val="-1"/>
          <w:sz w:val="22"/>
          <w:szCs w:val="22"/>
        </w:rPr>
        <w:t xml:space="preserve">solution has to be put in </w:t>
      </w:r>
      <w:r w:rsidRPr="00DB7999">
        <w:rPr>
          <w:spacing w:val="-1"/>
          <w:sz w:val="22"/>
          <w:szCs w:val="22"/>
        </w:rPr>
        <w:t xml:space="preserve">a </w:t>
      </w:r>
      <w:r w:rsidR="00E725F8" w:rsidRPr="00DB7999">
        <w:rPr>
          <w:spacing w:val="-1"/>
          <w:sz w:val="22"/>
          <w:szCs w:val="22"/>
        </w:rPr>
        <w:t xml:space="preserve">investigated </w:t>
      </w:r>
      <w:r w:rsidR="00E725F8">
        <w:rPr>
          <w:spacing w:val="-1"/>
          <w:sz w:val="22"/>
          <w:szCs w:val="22"/>
        </w:rPr>
        <w:t>standard</w:t>
      </w:r>
      <w:r w:rsidRPr="00DB7999">
        <w:rPr>
          <w:spacing w:val="-1"/>
          <w:sz w:val="22"/>
          <w:szCs w:val="22"/>
        </w:rPr>
        <w:t xml:space="preserve"> the arrow</w:t>
      </w:r>
      <w:r w:rsidR="00E725F8">
        <w:rPr>
          <w:spacing w:val="-1"/>
          <w:sz w:val="22"/>
          <w:szCs w:val="22"/>
        </w:rPr>
        <w:t xml:space="preserve"> have to</w:t>
      </w:r>
      <w:r w:rsidRPr="00DB7999">
        <w:rPr>
          <w:spacing w:val="-1"/>
          <w:sz w:val="22"/>
          <w:szCs w:val="22"/>
        </w:rPr>
        <w:t xml:space="preserve"> point to the scale of 100%.</w:t>
      </w:r>
    </w:p>
    <w:p w:rsidR="00D53524" w:rsidRPr="00DB7999" w:rsidRDefault="00D53524" w:rsidP="00E83A77">
      <w:pPr>
        <w:pStyle w:val="a8"/>
        <w:widowControl/>
        <w:ind w:left="0" w:firstLine="397"/>
        <w:jc w:val="both"/>
        <w:rPr>
          <w:sz w:val="22"/>
          <w:szCs w:val="22"/>
        </w:rPr>
      </w:pPr>
      <w:r w:rsidRPr="00DB7999">
        <w:rPr>
          <w:sz w:val="22"/>
          <w:szCs w:val="22"/>
        </w:rPr>
        <w:t>Preparation of standard solution</w:t>
      </w:r>
    </w:p>
    <w:p w:rsidR="00D53524" w:rsidRPr="00AE59D1" w:rsidRDefault="00D53524" w:rsidP="00AE59D1">
      <w:pPr>
        <w:pStyle w:val="a8"/>
        <w:widowControl/>
        <w:ind w:left="0" w:firstLine="397"/>
        <w:jc w:val="both"/>
        <w:rPr>
          <w:spacing w:val="-1"/>
          <w:sz w:val="22"/>
          <w:szCs w:val="22"/>
        </w:rPr>
      </w:pPr>
      <w:r w:rsidRPr="00DB7999">
        <w:rPr>
          <w:sz w:val="22"/>
          <w:szCs w:val="22"/>
        </w:rPr>
        <w:t xml:space="preserve">When checking the UV </w:t>
      </w:r>
      <w:r w:rsidR="00E725F8">
        <w:rPr>
          <w:sz w:val="22"/>
          <w:szCs w:val="22"/>
        </w:rPr>
        <w:t>spectrum are</w:t>
      </w:r>
      <w:r w:rsidRPr="00DB7999">
        <w:rPr>
          <w:sz w:val="22"/>
          <w:szCs w:val="22"/>
        </w:rPr>
        <w:t xml:space="preserve"> applied solid, gaseous</w:t>
      </w:r>
      <w:r w:rsidR="00E725F8">
        <w:rPr>
          <w:sz w:val="22"/>
          <w:szCs w:val="22"/>
        </w:rPr>
        <w:t>,</w:t>
      </w:r>
      <w:r w:rsidRPr="00DB7999">
        <w:rPr>
          <w:sz w:val="22"/>
          <w:szCs w:val="22"/>
        </w:rPr>
        <w:t xml:space="preserve"> and liquid substances</w:t>
      </w:r>
      <w:r w:rsidRPr="00DB7999">
        <w:rPr>
          <w:spacing w:val="-1"/>
          <w:sz w:val="22"/>
          <w:szCs w:val="22"/>
        </w:rPr>
        <w:t>.</w:t>
      </w:r>
      <w:r w:rsidR="003C1FAC">
        <w:rPr>
          <w:spacing w:val="93"/>
          <w:sz w:val="22"/>
          <w:szCs w:val="22"/>
        </w:rPr>
        <w:t xml:space="preserve"> </w:t>
      </w:r>
      <w:r w:rsidRPr="00DB7999">
        <w:rPr>
          <w:spacing w:val="-1"/>
          <w:sz w:val="22"/>
          <w:szCs w:val="22"/>
        </w:rPr>
        <w:t>When using solid substances are caused special problems of the spread of the UV-rays.</w:t>
      </w:r>
      <w:r w:rsidRPr="00DB7999">
        <w:rPr>
          <w:sz w:val="22"/>
          <w:szCs w:val="22"/>
        </w:rPr>
        <w:t xml:space="preserve"> </w:t>
      </w:r>
      <w:r w:rsidRPr="00DB7999">
        <w:rPr>
          <w:spacing w:val="7"/>
          <w:sz w:val="22"/>
          <w:szCs w:val="22"/>
        </w:rPr>
        <w:t xml:space="preserve"> </w:t>
      </w:r>
      <w:r w:rsidRPr="00DB7999">
        <w:rPr>
          <w:spacing w:val="-1"/>
          <w:sz w:val="22"/>
          <w:szCs w:val="22"/>
        </w:rPr>
        <w:t>And that is why as a standard are used liquid substances.</w:t>
      </w:r>
      <w:r w:rsidR="00E725F8">
        <w:rPr>
          <w:sz w:val="22"/>
          <w:szCs w:val="22"/>
        </w:rPr>
        <w:t xml:space="preserve"> </w:t>
      </w:r>
      <w:r w:rsidRPr="00DB7999">
        <w:rPr>
          <w:spacing w:val="-1"/>
          <w:sz w:val="22"/>
          <w:szCs w:val="22"/>
        </w:rPr>
        <w:t>The solution is prepared at a certain volume flask.</w:t>
      </w:r>
      <w:r w:rsidR="00E725F8">
        <w:rPr>
          <w:sz w:val="22"/>
          <w:szCs w:val="22"/>
        </w:rPr>
        <w:t xml:space="preserve"> </w:t>
      </w:r>
      <w:r w:rsidRPr="00DB7999">
        <w:rPr>
          <w:sz w:val="22"/>
          <w:szCs w:val="22"/>
        </w:rPr>
        <w:t>For removal of the spectrum, a solution with a concentration of 10</w:t>
      </w:r>
      <w:r w:rsidRPr="00DB7999">
        <w:rPr>
          <w:sz w:val="22"/>
          <w:szCs w:val="22"/>
          <w:vertAlign w:val="superscript"/>
        </w:rPr>
        <w:t>-3</w:t>
      </w:r>
      <w:r w:rsidRPr="00DB7999">
        <w:rPr>
          <w:sz w:val="22"/>
          <w:szCs w:val="22"/>
        </w:rPr>
        <w:t>-10</w:t>
      </w:r>
      <w:r w:rsidRPr="00DB7999">
        <w:rPr>
          <w:sz w:val="22"/>
          <w:szCs w:val="22"/>
          <w:vertAlign w:val="superscript"/>
        </w:rPr>
        <w:t>-5</w:t>
      </w:r>
      <w:r w:rsidRPr="00DB7999">
        <w:rPr>
          <w:sz w:val="22"/>
          <w:szCs w:val="22"/>
        </w:rPr>
        <w:t xml:space="preserve"> mol / l</w:t>
      </w:r>
      <w:r w:rsidR="003C1FAC">
        <w:rPr>
          <w:sz w:val="22"/>
          <w:szCs w:val="22"/>
        </w:rPr>
        <w:t xml:space="preserve"> is taken</w:t>
      </w:r>
      <w:r w:rsidRPr="00DB7999">
        <w:rPr>
          <w:spacing w:val="-1"/>
          <w:sz w:val="22"/>
          <w:szCs w:val="22"/>
        </w:rPr>
        <w:t>.</w:t>
      </w:r>
      <w:r w:rsidRPr="00DB7999">
        <w:rPr>
          <w:spacing w:val="21"/>
          <w:sz w:val="22"/>
          <w:szCs w:val="22"/>
        </w:rPr>
        <w:t xml:space="preserve"> </w:t>
      </w:r>
      <w:r w:rsidRPr="00DB7999">
        <w:rPr>
          <w:spacing w:val="-1"/>
          <w:sz w:val="22"/>
          <w:szCs w:val="22"/>
        </w:rPr>
        <w:t>Before conducting work is necessary thoroughly clean the cuvette with solvent solutions.</w:t>
      </w:r>
      <w:r w:rsidRPr="00DB7999">
        <w:rPr>
          <w:spacing w:val="77"/>
          <w:sz w:val="22"/>
          <w:szCs w:val="22"/>
        </w:rPr>
        <w:t xml:space="preserve"> </w:t>
      </w:r>
      <w:r w:rsidRPr="00DB7999">
        <w:rPr>
          <w:sz w:val="22"/>
          <w:szCs w:val="22"/>
        </w:rPr>
        <w:t xml:space="preserve">In the UV spectrum are used as solvent are many different solutions: </w:t>
      </w:r>
      <w:r w:rsidRPr="00DB7999">
        <w:rPr>
          <w:spacing w:val="-2"/>
          <w:sz w:val="22"/>
          <w:szCs w:val="22"/>
        </w:rPr>
        <w:t>water,</w:t>
      </w:r>
      <w:r w:rsidRPr="00DB7999">
        <w:rPr>
          <w:spacing w:val="33"/>
          <w:sz w:val="22"/>
          <w:szCs w:val="22"/>
        </w:rPr>
        <w:t xml:space="preserve"> </w:t>
      </w:r>
      <w:r w:rsidRPr="00DB7999">
        <w:rPr>
          <w:spacing w:val="-1"/>
          <w:sz w:val="22"/>
          <w:szCs w:val="22"/>
        </w:rPr>
        <w:t>ethanol</w:t>
      </w:r>
      <w:r w:rsidRPr="00DB7999">
        <w:rPr>
          <w:spacing w:val="33"/>
          <w:sz w:val="22"/>
          <w:szCs w:val="22"/>
        </w:rPr>
        <w:t xml:space="preserve"> </w:t>
      </w:r>
      <w:r w:rsidR="00AE59D1">
        <w:rPr>
          <w:spacing w:val="-1"/>
          <w:sz w:val="22"/>
          <w:szCs w:val="22"/>
        </w:rPr>
        <w:t>and cyclohexane.</w:t>
      </w:r>
    </w:p>
    <w:p w:rsidR="00D53524" w:rsidRPr="00DB7999" w:rsidRDefault="00D53524" w:rsidP="00E83A77">
      <w:pPr>
        <w:pStyle w:val="a8"/>
        <w:widowControl/>
        <w:ind w:left="0" w:firstLine="397"/>
        <w:jc w:val="both"/>
        <w:rPr>
          <w:sz w:val="22"/>
          <w:szCs w:val="22"/>
        </w:rPr>
      </w:pPr>
      <w:r w:rsidRPr="00DB7999">
        <w:rPr>
          <w:spacing w:val="-1"/>
          <w:sz w:val="22"/>
          <w:szCs w:val="22"/>
        </w:rPr>
        <w:t>Checking of the scale absorbance with a standard solution</w:t>
      </w:r>
    </w:p>
    <w:p w:rsidR="00D53524" w:rsidRPr="00DB7999" w:rsidRDefault="00B75A88" w:rsidP="00AE59D1">
      <w:pPr>
        <w:pStyle w:val="a8"/>
        <w:widowControl/>
        <w:numPr>
          <w:ilvl w:val="0"/>
          <w:numId w:val="46"/>
        </w:numPr>
        <w:tabs>
          <w:tab w:val="left" w:pos="995"/>
        </w:tabs>
        <w:ind w:hanging="294"/>
        <w:rPr>
          <w:sz w:val="22"/>
          <w:szCs w:val="22"/>
        </w:rPr>
      </w:pPr>
      <w:r>
        <w:rPr>
          <w:sz w:val="22"/>
          <w:szCs w:val="22"/>
        </w:rPr>
        <w:t xml:space="preserve">Potassium chromate </w:t>
      </w:r>
      <w:r w:rsidR="00D53524" w:rsidRPr="00DB7999">
        <w:rPr>
          <w:sz w:val="22"/>
          <w:szCs w:val="22"/>
        </w:rPr>
        <w:t>(0,04</w:t>
      </w:r>
      <w:r w:rsidR="00D53524" w:rsidRPr="00DB7999">
        <w:rPr>
          <w:spacing w:val="34"/>
          <w:sz w:val="22"/>
          <w:szCs w:val="22"/>
        </w:rPr>
        <w:t xml:space="preserve"> </w:t>
      </w:r>
      <w:r w:rsidR="00D53524" w:rsidRPr="00DB7999">
        <w:rPr>
          <w:sz w:val="22"/>
          <w:szCs w:val="22"/>
        </w:rPr>
        <w:t>g</w:t>
      </w:r>
      <w:r w:rsidR="00D53524" w:rsidRPr="00DB7999">
        <w:rPr>
          <w:spacing w:val="35"/>
          <w:sz w:val="22"/>
          <w:szCs w:val="22"/>
        </w:rPr>
        <w:t xml:space="preserve"> </w:t>
      </w:r>
      <w:r w:rsidR="00D53524" w:rsidRPr="00DB7999">
        <w:rPr>
          <w:sz w:val="22"/>
          <w:szCs w:val="22"/>
        </w:rPr>
        <w:t>of salt in</w:t>
      </w:r>
      <w:r w:rsidR="00D53524" w:rsidRPr="00DB7999">
        <w:rPr>
          <w:spacing w:val="35"/>
          <w:sz w:val="22"/>
          <w:szCs w:val="22"/>
        </w:rPr>
        <w:t xml:space="preserve"> </w:t>
      </w:r>
      <w:r w:rsidR="00D53524" w:rsidRPr="00DB7999">
        <w:rPr>
          <w:sz w:val="22"/>
          <w:szCs w:val="22"/>
        </w:rPr>
        <w:t>0,05N</w:t>
      </w:r>
      <w:r w:rsidR="00D53524" w:rsidRPr="00DB7999">
        <w:rPr>
          <w:spacing w:val="36"/>
          <w:sz w:val="22"/>
          <w:szCs w:val="22"/>
        </w:rPr>
        <w:t xml:space="preserve"> </w:t>
      </w:r>
      <w:r w:rsidR="00D53524" w:rsidRPr="00DB7999">
        <w:rPr>
          <w:sz w:val="22"/>
          <w:szCs w:val="22"/>
          <w:lang w:val="ru-RU"/>
        </w:rPr>
        <w:t>КОН</w:t>
      </w:r>
      <w:r w:rsidR="00D53524" w:rsidRPr="00DB7999">
        <w:rPr>
          <w:spacing w:val="34"/>
          <w:sz w:val="22"/>
          <w:szCs w:val="22"/>
        </w:rPr>
        <w:t xml:space="preserve"> </w:t>
      </w:r>
      <w:r w:rsidR="00D53524" w:rsidRPr="00DB7999">
        <w:rPr>
          <w:spacing w:val="-1"/>
          <w:sz w:val="22"/>
          <w:szCs w:val="22"/>
        </w:rPr>
        <w:t>solution in</w:t>
      </w:r>
      <w:r w:rsidR="00D53524" w:rsidRPr="00DB7999">
        <w:rPr>
          <w:spacing w:val="34"/>
          <w:sz w:val="22"/>
          <w:szCs w:val="22"/>
        </w:rPr>
        <w:t xml:space="preserve"> </w:t>
      </w:r>
      <w:r w:rsidR="003C1FAC">
        <w:rPr>
          <w:sz w:val="22"/>
          <w:szCs w:val="22"/>
        </w:rPr>
        <w:t>volumetric flask with volume 1:1</w:t>
      </w:r>
      <w:r w:rsidR="00D53524" w:rsidRPr="00DB7999">
        <w:rPr>
          <w:sz w:val="22"/>
          <w:szCs w:val="22"/>
        </w:rPr>
        <w:t xml:space="preserve"> ).</w:t>
      </w:r>
    </w:p>
    <w:p w:rsidR="00D53524" w:rsidRPr="00DB7999" w:rsidRDefault="00D53524" w:rsidP="00AE59D1">
      <w:pPr>
        <w:pStyle w:val="a8"/>
        <w:widowControl/>
        <w:numPr>
          <w:ilvl w:val="0"/>
          <w:numId w:val="46"/>
        </w:numPr>
        <w:tabs>
          <w:tab w:val="left" w:pos="254"/>
        </w:tabs>
        <w:ind w:hanging="294"/>
        <w:jc w:val="both"/>
        <w:rPr>
          <w:sz w:val="22"/>
          <w:szCs w:val="22"/>
        </w:rPr>
      </w:pPr>
      <w:r w:rsidRPr="00DB7999">
        <w:rPr>
          <w:sz w:val="22"/>
          <w:szCs w:val="22"/>
        </w:rPr>
        <w:t>Spectrum of potassium chromate should be conducted at a wavelength of 215-500 nm in a cuvette with 1 cm thickness</w:t>
      </w:r>
      <w:r w:rsidRPr="00DB7999">
        <w:rPr>
          <w:spacing w:val="-1"/>
          <w:sz w:val="22"/>
          <w:szCs w:val="22"/>
        </w:rPr>
        <w:t>.</w:t>
      </w:r>
    </w:p>
    <w:p w:rsidR="00D53524" w:rsidRPr="00DB7999" w:rsidRDefault="00D53524" w:rsidP="00AE59D1">
      <w:pPr>
        <w:pStyle w:val="a8"/>
        <w:widowControl/>
        <w:numPr>
          <w:ilvl w:val="0"/>
          <w:numId w:val="46"/>
        </w:numPr>
        <w:tabs>
          <w:tab w:val="left" w:pos="254"/>
        </w:tabs>
        <w:ind w:hanging="294"/>
        <w:jc w:val="both"/>
        <w:rPr>
          <w:sz w:val="22"/>
          <w:szCs w:val="22"/>
        </w:rPr>
      </w:pPr>
      <w:r w:rsidRPr="00DB7999">
        <w:rPr>
          <w:spacing w:val="-1"/>
          <w:sz w:val="22"/>
          <w:szCs w:val="22"/>
        </w:rPr>
        <w:t>Comparing the optical density of standard solution with the data on the table.</w:t>
      </w:r>
      <w:r w:rsidRPr="00DB7999">
        <w:rPr>
          <w:spacing w:val="47"/>
          <w:sz w:val="22"/>
          <w:szCs w:val="22"/>
        </w:rPr>
        <w:t xml:space="preserve"> </w:t>
      </w:r>
      <w:r w:rsidRPr="00DB7999">
        <w:rPr>
          <w:sz w:val="22"/>
          <w:szCs w:val="22"/>
        </w:rPr>
        <w:t>If the device is working properly the needle of the scale should show 1-2%.</w:t>
      </w:r>
    </w:p>
    <w:p w:rsidR="00D53524" w:rsidRPr="00DB7999" w:rsidRDefault="00D53524" w:rsidP="00E83A77">
      <w:pPr>
        <w:pStyle w:val="a8"/>
        <w:widowControl/>
        <w:ind w:left="0" w:firstLine="397"/>
        <w:jc w:val="both"/>
        <w:rPr>
          <w:spacing w:val="-1"/>
          <w:sz w:val="22"/>
          <w:szCs w:val="22"/>
        </w:rPr>
      </w:pPr>
      <w:r w:rsidRPr="00DB7999">
        <w:rPr>
          <w:spacing w:val="-1"/>
          <w:sz w:val="22"/>
          <w:szCs w:val="22"/>
        </w:rPr>
        <w:t xml:space="preserve"> </w:t>
      </w:r>
    </w:p>
    <w:p w:rsidR="00D53524" w:rsidRPr="00AE59D1" w:rsidRDefault="00D53524" w:rsidP="00AE59D1">
      <w:pPr>
        <w:pStyle w:val="a8"/>
        <w:widowControl/>
        <w:ind w:left="0"/>
        <w:jc w:val="right"/>
        <w:rPr>
          <w:i/>
          <w:spacing w:val="-1"/>
          <w:sz w:val="18"/>
          <w:szCs w:val="18"/>
        </w:rPr>
      </w:pPr>
      <w:r w:rsidRPr="00AE59D1">
        <w:rPr>
          <w:i/>
          <w:spacing w:val="-1"/>
          <w:sz w:val="22"/>
          <w:szCs w:val="22"/>
        </w:rPr>
        <w:t xml:space="preserve">     </w:t>
      </w:r>
      <w:r w:rsidRPr="00AE59D1">
        <w:rPr>
          <w:i/>
          <w:spacing w:val="-1"/>
          <w:sz w:val="18"/>
          <w:szCs w:val="18"/>
        </w:rPr>
        <w:t>Table 1</w:t>
      </w:r>
      <w:r w:rsidR="007B569B">
        <w:rPr>
          <w:i/>
          <w:spacing w:val="-1"/>
          <w:sz w:val="18"/>
          <w:szCs w:val="18"/>
        </w:rPr>
        <w:t>1</w:t>
      </w:r>
    </w:p>
    <w:p w:rsidR="00AE59D1" w:rsidRPr="00AE59D1" w:rsidRDefault="00AE59D1" w:rsidP="00AE59D1">
      <w:pPr>
        <w:pStyle w:val="a8"/>
        <w:widowControl/>
        <w:ind w:left="0"/>
        <w:jc w:val="both"/>
        <w:rPr>
          <w:sz w:val="18"/>
          <w:szCs w:val="18"/>
        </w:rPr>
      </w:pPr>
    </w:p>
    <w:tbl>
      <w:tblPr>
        <w:tblW w:w="5945" w:type="dxa"/>
        <w:jc w:val="center"/>
        <w:tblLayout w:type="fixed"/>
        <w:tblCellMar>
          <w:left w:w="0" w:type="dxa"/>
          <w:right w:w="0" w:type="dxa"/>
        </w:tblCellMar>
        <w:tblLook w:val="01E0" w:firstRow="1" w:lastRow="1" w:firstColumn="1" w:lastColumn="1" w:noHBand="0" w:noVBand="0"/>
      </w:tblPr>
      <w:tblGrid>
        <w:gridCol w:w="559"/>
        <w:gridCol w:w="842"/>
        <w:gridCol w:w="709"/>
        <w:gridCol w:w="851"/>
        <w:gridCol w:w="575"/>
        <w:gridCol w:w="1134"/>
        <w:gridCol w:w="559"/>
        <w:gridCol w:w="716"/>
      </w:tblGrid>
      <w:tr w:rsidR="00D53524" w:rsidRPr="00AE59D1" w:rsidTr="00AE59D1">
        <w:trPr>
          <w:trHeight w:val="326"/>
          <w:jc w:val="center"/>
        </w:trPr>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pacing w:val="-1"/>
                <w:sz w:val="18"/>
                <w:szCs w:val="18"/>
              </w:rPr>
              <w:t>λ,</w:t>
            </w:r>
            <w:r w:rsidRPr="00AE59D1">
              <w:rPr>
                <w:rFonts w:ascii="Times New Roman" w:hAnsi="Times New Roman"/>
                <w:sz w:val="18"/>
                <w:szCs w:val="18"/>
              </w:rPr>
              <w:t xml:space="preserve"> nm</w:t>
            </w:r>
          </w:p>
        </w:tc>
        <w:tc>
          <w:tcPr>
            <w:tcW w:w="842"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vertAlign w:val="subscript"/>
              </w:rPr>
            </w:pPr>
            <w:r w:rsidRPr="00AE59D1">
              <w:rPr>
                <w:rFonts w:ascii="Times New Roman" w:hAnsi="Times New Roman"/>
                <w:sz w:val="18"/>
                <w:szCs w:val="18"/>
              </w:rPr>
              <w:t>K</w:t>
            </w:r>
            <w:r w:rsidRPr="00AE59D1">
              <w:rPr>
                <w:rFonts w:ascii="Times New Roman" w:hAnsi="Times New Roman"/>
                <w:sz w:val="18"/>
                <w:szCs w:val="18"/>
                <w:vertAlign w:val="subscript"/>
              </w:rPr>
              <w:t>2</w:t>
            </w:r>
            <w:r w:rsidRPr="00AE59D1">
              <w:rPr>
                <w:rFonts w:ascii="Times New Roman" w:hAnsi="Times New Roman"/>
                <w:spacing w:val="21"/>
                <w:sz w:val="18"/>
                <w:szCs w:val="18"/>
              </w:rPr>
              <w:t xml:space="preserve"> </w:t>
            </w:r>
            <w:r w:rsidRPr="00AE59D1">
              <w:rPr>
                <w:rFonts w:ascii="Times New Roman" w:hAnsi="Times New Roman"/>
                <w:sz w:val="18"/>
                <w:szCs w:val="18"/>
              </w:rPr>
              <w:t>CrO</w:t>
            </w:r>
            <w:r w:rsidRPr="00AE59D1">
              <w:rPr>
                <w:rFonts w:ascii="Times New Roman" w:hAnsi="Times New Roman"/>
                <w:sz w:val="18"/>
                <w:szCs w:val="18"/>
                <w:vertAlign w:val="subscript"/>
              </w:rPr>
              <w:t>4</w:t>
            </w:r>
          </w:p>
        </w:tc>
        <w:tc>
          <w:tcPr>
            <w:tcW w:w="70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pacing w:val="-1"/>
                <w:sz w:val="18"/>
                <w:szCs w:val="18"/>
              </w:rPr>
              <w:t>λ,</w:t>
            </w:r>
            <w:r w:rsidRPr="00AE59D1">
              <w:rPr>
                <w:rFonts w:ascii="Times New Roman" w:hAnsi="Times New Roman"/>
                <w:sz w:val="18"/>
                <w:szCs w:val="18"/>
              </w:rPr>
              <w:t xml:space="preserve"> nm</w:t>
            </w:r>
          </w:p>
        </w:tc>
        <w:tc>
          <w:tcPr>
            <w:tcW w:w="851"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vertAlign w:val="subscript"/>
              </w:rPr>
            </w:pPr>
            <w:r w:rsidRPr="00AE59D1">
              <w:rPr>
                <w:rFonts w:ascii="Times New Roman" w:hAnsi="Times New Roman"/>
                <w:sz w:val="18"/>
                <w:szCs w:val="18"/>
              </w:rPr>
              <w:t>K</w:t>
            </w:r>
            <w:r w:rsidRPr="00AE59D1">
              <w:rPr>
                <w:rFonts w:ascii="Times New Roman" w:hAnsi="Times New Roman"/>
                <w:sz w:val="18"/>
                <w:szCs w:val="18"/>
                <w:vertAlign w:val="subscript"/>
              </w:rPr>
              <w:t>2</w:t>
            </w:r>
            <w:r w:rsidRPr="00AE59D1">
              <w:rPr>
                <w:rFonts w:ascii="Times New Roman" w:hAnsi="Times New Roman"/>
                <w:sz w:val="18"/>
                <w:szCs w:val="18"/>
              </w:rPr>
              <w:t>CrO</w:t>
            </w:r>
            <w:r w:rsidRPr="00AE59D1">
              <w:rPr>
                <w:rFonts w:ascii="Times New Roman" w:hAnsi="Times New Roman"/>
                <w:sz w:val="18"/>
                <w:szCs w:val="18"/>
                <w:vertAlign w:val="subscript"/>
              </w:rPr>
              <w:t>4</w:t>
            </w:r>
          </w:p>
        </w:tc>
        <w:tc>
          <w:tcPr>
            <w:tcW w:w="575"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pacing w:val="-1"/>
                <w:sz w:val="18"/>
                <w:szCs w:val="18"/>
              </w:rPr>
              <w:t xml:space="preserve">λ, </w:t>
            </w:r>
            <w:r w:rsidRPr="00AE59D1">
              <w:rPr>
                <w:rFonts w:ascii="Times New Roman" w:hAnsi="Times New Roman"/>
                <w:sz w:val="18"/>
                <w:szCs w:val="18"/>
              </w:rPr>
              <w:t>nm</w:t>
            </w:r>
          </w:p>
        </w:tc>
        <w:tc>
          <w:tcPr>
            <w:tcW w:w="1134"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vertAlign w:val="subscript"/>
              </w:rPr>
            </w:pPr>
            <w:r w:rsidRPr="00AE59D1">
              <w:rPr>
                <w:rFonts w:ascii="Times New Roman" w:hAnsi="Times New Roman"/>
                <w:sz w:val="18"/>
                <w:szCs w:val="18"/>
              </w:rPr>
              <w:t>K</w:t>
            </w:r>
            <w:r w:rsidRPr="00AE59D1">
              <w:rPr>
                <w:rFonts w:ascii="Times New Roman" w:hAnsi="Times New Roman"/>
                <w:sz w:val="18"/>
                <w:szCs w:val="18"/>
                <w:vertAlign w:val="subscript"/>
              </w:rPr>
              <w:t>2</w:t>
            </w:r>
            <w:r w:rsidRPr="00AE59D1">
              <w:rPr>
                <w:rFonts w:ascii="Times New Roman" w:hAnsi="Times New Roman"/>
                <w:sz w:val="18"/>
                <w:szCs w:val="18"/>
              </w:rPr>
              <w:t>CrO</w:t>
            </w:r>
            <w:r w:rsidRPr="00AE59D1">
              <w:rPr>
                <w:rFonts w:ascii="Times New Roman" w:hAnsi="Times New Roman"/>
                <w:sz w:val="18"/>
                <w:szCs w:val="18"/>
                <w:vertAlign w:val="subscript"/>
              </w:rPr>
              <w:t>4</w:t>
            </w:r>
          </w:p>
        </w:tc>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pacing w:val="-1"/>
                <w:sz w:val="18"/>
                <w:szCs w:val="18"/>
              </w:rPr>
              <w:t xml:space="preserve">λ, </w:t>
            </w:r>
            <w:r w:rsidRPr="00AE59D1">
              <w:rPr>
                <w:rFonts w:ascii="Times New Roman" w:hAnsi="Times New Roman"/>
                <w:sz w:val="18"/>
                <w:szCs w:val="18"/>
              </w:rPr>
              <w:t>nm</w:t>
            </w:r>
          </w:p>
        </w:tc>
        <w:tc>
          <w:tcPr>
            <w:tcW w:w="716"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vertAlign w:val="subscript"/>
              </w:rPr>
            </w:pPr>
            <w:r w:rsidRPr="00AE59D1">
              <w:rPr>
                <w:rFonts w:ascii="Times New Roman" w:hAnsi="Times New Roman"/>
                <w:sz w:val="18"/>
                <w:szCs w:val="18"/>
              </w:rPr>
              <w:t>K</w:t>
            </w:r>
            <w:r w:rsidRPr="00AE59D1">
              <w:rPr>
                <w:rFonts w:ascii="Times New Roman" w:hAnsi="Times New Roman"/>
                <w:sz w:val="18"/>
                <w:szCs w:val="18"/>
                <w:vertAlign w:val="subscript"/>
              </w:rPr>
              <w:t>2</w:t>
            </w:r>
            <w:r w:rsidRPr="00AE59D1">
              <w:rPr>
                <w:rFonts w:ascii="Times New Roman" w:hAnsi="Times New Roman"/>
                <w:sz w:val="18"/>
                <w:szCs w:val="18"/>
              </w:rPr>
              <w:t>CrO</w:t>
            </w:r>
            <w:r w:rsidRPr="00AE59D1">
              <w:rPr>
                <w:rFonts w:ascii="Times New Roman" w:hAnsi="Times New Roman"/>
                <w:sz w:val="18"/>
                <w:szCs w:val="18"/>
                <w:vertAlign w:val="subscript"/>
              </w:rPr>
              <w:t>4</w:t>
            </w:r>
          </w:p>
        </w:tc>
      </w:tr>
      <w:tr w:rsidR="00D53524" w:rsidRPr="00AE59D1" w:rsidTr="00AE59D1">
        <w:trPr>
          <w:trHeight w:val="20"/>
          <w:jc w:val="center"/>
        </w:trPr>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215</w:t>
            </w:r>
          </w:p>
        </w:tc>
        <w:tc>
          <w:tcPr>
            <w:tcW w:w="842"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1, 4311</w:t>
            </w:r>
          </w:p>
        </w:tc>
        <w:tc>
          <w:tcPr>
            <w:tcW w:w="70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260</w:t>
            </w:r>
          </w:p>
        </w:tc>
        <w:tc>
          <w:tcPr>
            <w:tcW w:w="851"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0,634</w:t>
            </w:r>
          </w:p>
        </w:tc>
        <w:tc>
          <w:tcPr>
            <w:tcW w:w="575"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305</w:t>
            </w:r>
          </w:p>
        </w:tc>
        <w:tc>
          <w:tcPr>
            <w:tcW w:w="1134"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0,080</w:t>
            </w:r>
          </w:p>
        </w:tc>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380</w:t>
            </w:r>
          </w:p>
        </w:tc>
        <w:tc>
          <w:tcPr>
            <w:tcW w:w="716"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0,928</w:t>
            </w:r>
          </w:p>
        </w:tc>
      </w:tr>
      <w:tr w:rsidR="00D53524" w:rsidRPr="00AE59D1" w:rsidTr="00AE59D1">
        <w:trPr>
          <w:trHeight w:val="20"/>
          <w:jc w:val="center"/>
        </w:trPr>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220</w:t>
            </w:r>
          </w:p>
        </w:tc>
        <w:tc>
          <w:tcPr>
            <w:tcW w:w="842"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0,456</w:t>
            </w:r>
          </w:p>
        </w:tc>
        <w:tc>
          <w:tcPr>
            <w:tcW w:w="70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265</w:t>
            </w:r>
          </w:p>
        </w:tc>
        <w:tc>
          <w:tcPr>
            <w:tcW w:w="851"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0,696</w:t>
            </w:r>
          </w:p>
        </w:tc>
        <w:tc>
          <w:tcPr>
            <w:tcW w:w="575"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310</w:t>
            </w:r>
          </w:p>
        </w:tc>
        <w:tc>
          <w:tcPr>
            <w:tcW w:w="1134"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0,045</w:t>
            </w:r>
          </w:p>
        </w:tc>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390</w:t>
            </w:r>
          </w:p>
        </w:tc>
        <w:tc>
          <w:tcPr>
            <w:tcW w:w="716"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0,684</w:t>
            </w:r>
          </w:p>
        </w:tc>
      </w:tr>
      <w:tr w:rsidR="00D53524" w:rsidRPr="00AE59D1" w:rsidTr="00AE59D1">
        <w:trPr>
          <w:trHeight w:val="20"/>
          <w:jc w:val="center"/>
        </w:trPr>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225</w:t>
            </w:r>
          </w:p>
        </w:tc>
        <w:tc>
          <w:tcPr>
            <w:tcW w:w="842"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0,222</w:t>
            </w:r>
          </w:p>
        </w:tc>
        <w:tc>
          <w:tcPr>
            <w:tcW w:w="70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270</w:t>
            </w:r>
          </w:p>
        </w:tc>
        <w:tc>
          <w:tcPr>
            <w:tcW w:w="851"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0,744</w:t>
            </w:r>
          </w:p>
        </w:tc>
        <w:tc>
          <w:tcPr>
            <w:tcW w:w="575"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315</w:t>
            </w:r>
          </w:p>
        </w:tc>
        <w:tc>
          <w:tcPr>
            <w:tcW w:w="1134"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0,043</w:t>
            </w:r>
          </w:p>
        </w:tc>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400</w:t>
            </w:r>
          </w:p>
        </w:tc>
        <w:tc>
          <w:tcPr>
            <w:tcW w:w="716"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0,387</w:t>
            </w:r>
          </w:p>
        </w:tc>
      </w:tr>
      <w:tr w:rsidR="00D53524" w:rsidRPr="00AE59D1" w:rsidTr="00AE59D1">
        <w:trPr>
          <w:trHeight w:val="20"/>
          <w:jc w:val="center"/>
        </w:trPr>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230</w:t>
            </w:r>
          </w:p>
        </w:tc>
        <w:tc>
          <w:tcPr>
            <w:tcW w:w="842"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0,167</w:t>
            </w:r>
          </w:p>
        </w:tc>
        <w:tc>
          <w:tcPr>
            <w:tcW w:w="70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275</w:t>
            </w:r>
          </w:p>
        </w:tc>
        <w:tc>
          <w:tcPr>
            <w:tcW w:w="851"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0,762</w:t>
            </w:r>
          </w:p>
        </w:tc>
        <w:tc>
          <w:tcPr>
            <w:tcW w:w="575"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320</w:t>
            </w:r>
          </w:p>
        </w:tc>
        <w:tc>
          <w:tcPr>
            <w:tcW w:w="1134"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0,063</w:t>
            </w:r>
          </w:p>
        </w:tc>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410</w:t>
            </w:r>
          </w:p>
        </w:tc>
        <w:tc>
          <w:tcPr>
            <w:tcW w:w="716"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0,197</w:t>
            </w:r>
          </w:p>
        </w:tc>
      </w:tr>
      <w:tr w:rsidR="00D53524" w:rsidRPr="00AE59D1" w:rsidTr="00AE59D1">
        <w:trPr>
          <w:trHeight w:val="20"/>
          <w:jc w:val="center"/>
        </w:trPr>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235</w:t>
            </w:r>
          </w:p>
        </w:tc>
        <w:tc>
          <w:tcPr>
            <w:tcW w:w="842"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0,207</w:t>
            </w:r>
          </w:p>
        </w:tc>
        <w:tc>
          <w:tcPr>
            <w:tcW w:w="70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280</w:t>
            </w:r>
          </w:p>
        </w:tc>
        <w:tc>
          <w:tcPr>
            <w:tcW w:w="851"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0,723</w:t>
            </w:r>
          </w:p>
        </w:tc>
        <w:tc>
          <w:tcPr>
            <w:tcW w:w="575"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330</w:t>
            </w:r>
          </w:p>
        </w:tc>
        <w:tc>
          <w:tcPr>
            <w:tcW w:w="1134"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0,147</w:t>
            </w:r>
          </w:p>
        </w:tc>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420</w:t>
            </w:r>
          </w:p>
        </w:tc>
        <w:tc>
          <w:tcPr>
            <w:tcW w:w="716"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0,126</w:t>
            </w:r>
          </w:p>
        </w:tc>
      </w:tr>
      <w:tr w:rsidR="00D53524" w:rsidRPr="00AE59D1" w:rsidTr="00AE59D1">
        <w:trPr>
          <w:trHeight w:val="20"/>
          <w:jc w:val="center"/>
        </w:trPr>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240</w:t>
            </w:r>
          </w:p>
        </w:tc>
        <w:tc>
          <w:tcPr>
            <w:tcW w:w="842"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0,293</w:t>
            </w:r>
          </w:p>
        </w:tc>
        <w:tc>
          <w:tcPr>
            <w:tcW w:w="70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285</w:t>
            </w:r>
          </w:p>
        </w:tc>
        <w:tc>
          <w:tcPr>
            <w:tcW w:w="851"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0,595</w:t>
            </w:r>
          </w:p>
        </w:tc>
        <w:tc>
          <w:tcPr>
            <w:tcW w:w="575"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340</w:t>
            </w:r>
          </w:p>
        </w:tc>
        <w:tc>
          <w:tcPr>
            <w:tcW w:w="1134"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0,314</w:t>
            </w:r>
          </w:p>
        </w:tc>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430</w:t>
            </w:r>
          </w:p>
        </w:tc>
        <w:tc>
          <w:tcPr>
            <w:tcW w:w="716"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0,084</w:t>
            </w:r>
          </w:p>
        </w:tc>
      </w:tr>
      <w:tr w:rsidR="00D53524" w:rsidRPr="00AE59D1" w:rsidTr="00AE59D1">
        <w:trPr>
          <w:trHeight w:val="20"/>
          <w:jc w:val="center"/>
        </w:trPr>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245</w:t>
            </w:r>
          </w:p>
        </w:tc>
        <w:tc>
          <w:tcPr>
            <w:tcW w:w="842"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0,389</w:t>
            </w:r>
          </w:p>
        </w:tc>
        <w:tc>
          <w:tcPr>
            <w:tcW w:w="70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290</w:t>
            </w:r>
          </w:p>
        </w:tc>
        <w:tc>
          <w:tcPr>
            <w:tcW w:w="851"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0,429</w:t>
            </w:r>
          </w:p>
        </w:tc>
        <w:tc>
          <w:tcPr>
            <w:tcW w:w="575"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350</w:t>
            </w:r>
          </w:p>
        </w:tc>
        <w:tc>
          <w:tcPr>
            <w:tcW w:w="1134"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0,552</w:t>
            </w:r>
          </w:p>
        </w:tc>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440</w:t>
            </w:r>
          </w:p>
        </w:tc>
        <w:tc>
          <w:tcPr>
            <w:tcW w:w="716"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0,053</w:t>
            </w:r>
          </w:p>
        </w:tc>
      </w:tr>
      <w:tr w:rsidR="00D53524" w:rsidRPr="00AE59D1" w:rsidTr="00AE59D1">
        <w:trPr>
          <w:trHeight w:val="20"/>
          <w:jc w:val="center"/>
        </w:trPr>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250</w:t>
            </w:r>
          </w:p>
        </w:tc>
        <w:tc>
          <w:tcPr>
            <w:tcW w:w="842"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0,496</w:t>
            </w:r>
          </w:p>
        </w:tc>
        <w:tc>
          <w:tcPr>
            <w:tcW w:w="70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295</w:t>
            </w:r>
          </w:p>
        </w:tc>
        <w:tc>
          <w:tcPr>
            <w:tcW w:w="851"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0,278</w:t>
            </w:r>
          </w:p>
        </w:tc>
        <w:tc>
          <w:tcPr>
            <w:tcW w:w="575"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360</w:t>
            </w:r>
          </w:p>
        </w:tc>
        <w:tc>
          <w:tcPr>
            <w:tcW w:w="1134"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0,829</w:t>
            </w:r>
          </w:p>
        </w:tc>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450</w:t>
            </w:r>
          </w:p>
        </w:tc>
        <w:tc>
          <w:tcPr>
            <w:tcW w:w="716"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0,032</w:t>
            </w:r>
          </w:p>
        </w:tc>
      </w:tr>
      <w:tr w:rsidR="00D53524" w:rsidRPr="00AE59D1" w:rsidTr="00AE59D1">
        <w:trPr>
          <w:trHeight w:val="20"/>
          <w:jc w:val="center"/>
        </w:trPr>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255</w:t>
            </w:r>
          </w:p>
        </w:tc>
        <w:tc>
          <w:tcPr>
            <w:tcW w:w="842"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0,571</w:t>
            </w:r>
          </w:p>
        </w:tc>
        <w:tc>
          <w:tcPr>
            <w:tcW w:w="70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300</w:t>
            </w:r>
          </w:p>
        </w:tc>
        <w:tc>
          <w:tcPr>
            <w:tcW w:w="851"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0,151</w:t>
            </w:r>
          </w:p>
        </w:tc>
        <w:tc>
          <w:tcPr>
            <w:tcW w:w="575"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370</w:t>
            </w:r>
          </w:p>
        </w:tc>
        <w:tc>
          <w:tcPr>
            <w:tcW w:w="1134"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0,991</w:t>
            </w:r>
          </w:p>
        </w:tc>
        <w:tc>
          <w:tcPr>
            <w:tcW w:w="559"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460</w:t>
            </w:r>
          </w:p>
        </w:tc>
        <w:tc>
          <w:tcPr>
            <w:tcW w:w="716" w:type="dxa"/>
            <w:tcBorders>
              <w:top w:val="single" w:sz="6" w:space="0" w:color="000000"/>
              <w:left w:val="single" w:sz="6" w:space="0" w:color="000000"/>
              <w:bottom w:val="single" w:sz="6" w:space="0" w:color="000000"/>
              <w:right w:val="single" w:sz="6" w:space="0" w:color="000000"/>
            </w:tcBorders>
            <w:hideMark/>
          </w:tcPr>
          <w:p w:rsidR="00D53524" w:rsidRPr="00AE59D1" w:rsidRDefault="00D53524" w:rsidP="00AE59D1">
            <w:pPr>
              <w:pStyle w:val="TableParagraph"/>
              <w:widowControl/>
              <w:jc w:val="center"/>
              <w:rPr>
                <w:rFonts w:ascii="Times New Roman" w:eastAsia="Times New Roman" w:hAnsi="Times New Roman"/>
                <w:sz w:val="18"/>
                <w:szCs w:val="18"/>
              </w:rPr>
            </w:pPr>
            <w:r w:rsidRPr="00AE59D1">
              <w:rPr>
                <w:rFonts w:ascii="Times New Roman" w:hAnsi="Times New Roman"/>
                <w:sz w:val="18"/>
                <w:szCs w:val="18"/>
              </w:rPr>
              <w:t>0,017</w:t>
            </w:r>
          </w:p>
        </w:tc>
      </w:tr>
    </w:tbl>
    <w:p w:rsidR="00D53524" w:rsidRPr="00AE59D1" w:rsidRDefault="00D53524" w:rsidP="00AE59D1">
      <w:pPr>
        <w:spacing w:after="0" w:line="240" w:lineRule="auto"/>
        <w:jc w:val="both"/>
        <w:rPr>
          <w:rFonts w:ascii="Times New Roman" w:eastAsia="Times New Roman" w:hAnsi="Times New Roman" w:cs="Times New Roman"/>
          <w:sz w:val="18"/>
          <w:szCs w:val="18"/>
        </w:rPr>
      </w:pPr>
    </w:p>
    <w:p w:rsidR="00D53524" w:rsidRPr="00DB7999" w:rsidRDefault="00D53524" w:rsidP="00E83A77">
      <w:pPr>
        <w:pStyle w:val="a8"/>
        <w:widowControl/>
        <w:ind w:left="0" w:firstLine="397"/>
        <w:jc w:val="both"/>
        <w:rPr>
          <w:sz w:val="22"/>
          <w:szCs w:val="22"/>
        </w:rPr>
      </w:pPr>
      <w:r w:rsidRPr="00DB7999">
        <w:rPr>
          <w:spacing w:val="-1"/>
          <w:sz w:val="22"/>
          <w:szCs w:val="22"/>
        </w:rPr>
        <w:t>Removing the UV spectrum of following solutions and plotting of curve:</w:t>
      </w:r>
    </w:p>
    <w:p w:rsidR="00D53524" w:rsidRPr="00DB7999" w:rsidRDefault="00D53524" w:rsidP="00AE59D1">
      <w:pPr>
        <w:pStyle w:val="a8"/>
        <w:widowControl/>
        <w:numPr>
          <w:ilvl w:val="0"/>
          <w:numId w:val="47"/>
        </w:numPr>
        <w:tabs>
          <w:tab w:val="left" w:pos="709"/>
        </w:tabs>
        <w:ind w:hanging="691"/>
        <w:jc w:val="both"/>
        <w:rPr>
          <w:sz w:val="22"/>
          <w:szCs w:val="22"/>
        </w:rPr>
      </w:pPr>
      <w:r w:rsidRPr="00DB7999">
        <w:rPr>
          <w:spacing w:val="-1"/>
          <w:sz w:val="22"/>
          <w:szCs w:val="22"/>
        </w:rPr>
        <w:t>hydrocarbons</w:t>
      </w:r>
    </w:p>
    <w:p w:rsidR="00D53524" w:rsidRPr="00DB7999" w:rsidRDefault="00D53524" w:rsidP="00AE59D1">
      <w:pPr>
        <w:pStyle w:val="a7"/>
        <w:numPr>
          <w:ilvl w:val="0"/>
          <w:numId w:val="47"/>
        </w:numPr>
        <w:tabs>
          <w:tab w:val="left" w:pos="709"/>
        </w:tabs>
        <w:ind w:hanging="691"/>
        <w:jc w:val="both"/>
        <w:rPr>
          <w:rFonts w:ascii="Times New Roman" w:hAnsi="Times New Roman" w:cs="Times New Roman"/>
          <w:lang w:val="en-US"/>
        </w:rPr>
      </w:pPr>
      <w:r w:rsidRPr="00DB7999">
        <w:rPr>
          <w:rFonts w:ascii="Times New Roman" w:hAnsi="Times New Roman" w:cs="Times New Roman"/>
          <w:lang w:val="en-US"/>
        </w:rPr>
        <w:lastRenderedPageBreak/>
        <w:t>quercetin</w:t>
      </w:r>
    </w:p>
    <w:p w:rsidR="00D53524" w:rsidRPr="00DB7999" w:rsidRDefault="00D53524" w:rsidP="00AE59D1">
      <w:pPr>
        <w:pStyle w:val="a7"/>
        <w:numPr>
          <w:ilvl w:val="0"/>
          <w:numId w:val="47"/>
        </w:numPr>
        <w:tabs>
          <w:tab w:val="left" w:pos="709"/>
        </w:tabs>
        <w:ind w:hanging="691"/>
        <w:jc w:val="both"/>
        <w:rPr>
          <w:rFonts w:ascii="Times New Roman" w:hAnsi="Times New Roman" w:cs="Times New Roman"/>
          <w:lang w:val="en-US"/>
        </w:rPr>
      </w:pPr>
      <w:r w:rsidRPr="00DB7999">
        <w:rPr>
          <w:rFonts w:ascii="Times New Roman" w:hAnsi="Times New Roman" w:cs="Times New Roman"/>
          <w:lang w:val="en-US"/>
        </w:rPr>
        <w:t>myricetin</w:t>
      </w:r>
    </w:p>
    <w:p w:rsidR="00207276" w:rsidRDefault="00D53524" w:rsidP="00E725F8">
      <w:pPr>
        <w:pStyle w:val="a7"/>
        <w:numPr>
          <w:ilvl w:val="0"/>
          <w:numId w:val="47"/>
        </w:numPr>
        <w:tabs>
          <w:tab w:val="left" w:pos="709"/>
        </w:tabs>
        <w:ind w:hanging="691"/>
        <w:jc w:val="both"/>
        <w:rPr>
          <w:rFonts w:ascii="Times New Roman" w:hAnsi="Times New Roman" w:cs="Times New Roman"/>
          <w:lang w:val="en-US"/>
        </w:rPr>
      </w:pPr>
      <w:r w:rsidRPr="00DB7999">
        <w:rPr>
          <w:rFonts w:ascii="Times New Roman" w:hAnsi="Times New Roman" w:cs="Times New Roman"/>
          <w:lang w:val="en-US"/>
        </w:rPr>
        <w:t>chalcone</w:t>
      </w:r>
    </w:p>
    <w:p w:rsidR="00E725F8" w:rsidRPr="00E725F8" w:rsidRDefault="00E725F8" w:rsidP="00E725F8">
      <w:pPr>
        <w:pStyle w:val="a7"/>
        <w:tabs>
          <w:tab w:val="left" w:pos="709"/>
        </w:tabs>
        <w:ind w:left="426"/>
        <w:jc w:val="both"/>
        <w:rPr>
          <w:rFonts w:ascii="Times New Roman" w:hAnsi="Times New Roman" w:cs="Times New Roman"/>
          <w:lang w:val="en-US"/>
        </w:rPr>
      </w:pPr>
    </w:p>
    <w:p w:rsidR="00457D5C" w:rsidRDefault="00AE59D1" w:rsidP="00AE59D1">
      <w:pPr>
        <w:pStyle w:val="a8"/>
        <w:widowControl/>
        <w:ind w:left="0"/>
        <w:jc w:val="center"/>
        <w:rPr>
          <w:b/>
          <w:spacing w:val="-1"/>
          <w:sz w:val="22"/>
          <w:szCs w:val="22"/>
        </w:rPr>
      </w:pPr>
      <w:r>
        <w:rPr>
          <w:b/>
          <w:spacing w:val="-1"/>
          <w:sz w:val="22"/>
          <w:szCs w:val="22"/>
        </w:rPr>
        <w:t>Laboratory work № 19</w:t>
      </w:r>
    </w:p>
    <w:p w:rsidR="00AE59D1" w:rsidRPr="00DB7999" w:rsidRDefault="00AE59D1" w:rsidP="00AE59D1">
      <w:pPr>
        <w:pStyle w:val="a8"/>
        <w:widowControl/>
        <w:ind w:left="0"/>
        <w:jc w:val="center"/>
        <w:rPr>
          <w:b/>
          <w:spacing w:val="-1"/>
          <w:sz w:val="22"/>
          <w:szCs w:val="22"/>
        </w:rPr>
      </w:pPr>
    </w:p>
    <w:p w:rsidR="00D647E0" w:rsidRPr="00777D7D" w:rsidRDefault="00266606" w:rsidP="00777D7D">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 xml:space="preserve">Spectrophotometric determination of nicotinic acid </w:t>
      </w:r>
    </w:p>
    <w:p w:rsidR="0094209B" w:rsidRDefault="0094209B" w:rsidP="00AE59D1">
      <w:pPr>
        <w:spacing w:after="0" w:line="240" w:lineRule="auto"/>
        <w:jc w:val="both"/>
        <w:rPr>
          <w:rFonts w:ascii="Times New Roman" w:hAnsi="Times New Roman" w:cs="Times New Roman"/>
          <w:lang w:val="en-US"/>
        </w:rPr>
      </w:pPr>
    </w:p>
    <w:p w:rsidR="00D647E0" w:rsidRPr="00DB7999" w:rsidRDefault="00D647E0" w:rsidP="0094209B">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Objective: Quantitative determination of nicotinic acid in a preparation for injection by molecular absorption spectroscopy (UV spectrophotometry).</w:t>
      </w:r>
    </w:p>
    <w:p w:rsidR="00AE59D1" w:rsidRDefault="00D647E0" w:rsidP="00AE59D1">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Stages of work</w:t>
      </w:r>
    </w:p>
    <w:p w:rsidR="00AE59D1" w:rsidRPr="00AE59D1" w:rsidRDefault="00D647E0" w:rsidP="00AE59D1">
      <w:pPr>
        <w:spacing w:after="0" w:line="240" w:lineRule="auto"/>
        <w:ind w:firstLine="397"/>
        <w:jc w:val="both"/>
        <w:rPr>
          <w:rFonts w:ascii="Times New Roman" w:hAnsi="Times New Roman" w:cs="Times New Roman"/>
          <w:lang w:val="kk-KZ"/>
        </w:rPr>
      </w:pPr>
      <w:r w:rsidRPr="00DB7999">
        <w:rPr>
          <w:rFonts w:ascii="Times New Roman" w:hAnsi="Times New Roman" w:cs="Times New Roman"/>
          <w:lang w:val="en-US"/>
        </w:rPr>
        <w:t>1. Preparation o</w:t>
      </w:r>
      <w:r w:rsidR="00AE59D1">
        <w:rPr>
          <w:rFonts w:ascii="Times New Roman" w:hAnsi="Times New Roman" w:cs="Times New Roman"/>
          <w:lang w:val="en-US"/>
        </w:rPr>
        <w:t xml:space="preserve">f </w:t>
      </w:r>
      <w:r w:rsidR="000A72A3">
        <w:rPr>
          <w:rFonts w:ascii="Times New Roman" w:hAnsi="Times New Roman" w:cs="Times New Roman"/>
          <w:lang w:val="en-US"/>
        </w:rPr>
        <w:t>the reference solution (RS</w:t>
      </w:r>
      <w:r w:rsidR="00AE59D1">
        <w:rPr>
          <w:rFonts w:ascii="Times New Roman" w:hAnsi="Times New Roman" w:cs="Times New Roman"/>
          <w:lang w:val="en-US"/>
        </w:rPr>
        <w:t>)</w:t>
      </w:r>
      <w:r w:rsidR="00AE59D1">
        <w:rPr>
          <w:rFonts w:ascii="Times New Roman" w:hAnsi="Times New Roman" w:cs="Times New Roman"/>
          <w:lang w:val="kk-KZ"/>
        </w:rPr>
        <w:t>.</w:t>
      </w:r>
    </w:p>
    <w:p w:rsidR="00AE59D1" w:rsidRPr="00AE59D1" w:rsidRDefault="00D647E0" w:rsidP="00AE59D1">
      <w:pPr>
        <w:spacing w:after="0" w:line="240" w:lineRule="auto"/>
        <w:ind w:firstLine="397"/>
        <w:jc w:val="both"/>
        <w:rPr>
          <w:rFonts w:ascii="Times New Roman" w:hAnsi="Times New Roman" w:cs="Times New Roman"/>
          <w:lang w:val="kk-KZ"/>
        </w:rPr>
      </w:pPr>
      <w:r w:rsidRPr="00DB7999">
        <w:rPr>
          <w:rFonts w:ascii="Times New Roman" w:hAnsi="Times New Roman" w:cs="Times New Roman"/>
          <w:lang w:val="en-US"/>
        </w:rPr>
        <w:t>2. Preparation of t</w:t>
      </w:r>
      <w:r w:rsidR="00AE59D1">
        <w:rPr>
          <w:rFonts w:ascii="Times New Roman" w:hAnsi="Times New Roman" w:cs="Times New Roman"/>
          <w:lang w:val="en-US"/>
        </w:rPr>
        <w:t>he sample solution</w:t>
      </w:r>
      <w:r w:rsidR="00AE59D1">
        <w:rPr>
          <w:rFonts w:ascii="Times New Roman" w:hAnsi="Times New Roman" w:cs="Times New Roman"/>
          <w:lang w:val="kk-KZ"/>
        </w:rPr>
        <w:t>.</w:t>
      </w:r>
    </w:p>
    <w:p w:rsidR="00AE59D1" w:rsidRDefault="00E725F8" w:rsidP="00AE59D1">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3. Photometricity of RS </w:t>
      </w:r>
      <w:r w:rsidR="00AE59D1">
        <w:rPr>
          <w:rFonts w:ascii="Times New Roman" w:hAnsi="Times New Roman" w:cs="Times New Roman"/>
          <w:lang w:val="en-US"/>
        </w:rPr>
        <w:t>solutions.</w:t>
      </w:r>
    </w:p>
    <w:p w:rsidR="0094209B" w:rsidRDefault="00E725F8" w:rsidP="00AE59D1">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4. </w:t>
      </w:r>
      <w:r w:rsidR="00D647E0" w:rsidRPr="00DB7999">
        <w:rPr>
          <w:rFonts w:ascii="Times New Roman" w:hAnsi="Times New Roman" w:cs="Times New Roman"/>
          <w:lang w:val="en-US"/>
        </w:rPr>
        <w:t>Photometric</w:t>
      </w:r>
      <w:r>
        <w:rPr>
          <w:rFonts w:ascii="Times New Roman" w:hAnsi="Times New Roman" w:cs="Times New Roman"/>
          <w:lang w:val="en-US"/>
        </w:rPr>
        <w:t>ity</w:t>
      </w:r>
      <w:r w:rsidR="00D647E0" w:rsidRPr="00DB7999">
        <w:rPr>
          <w:rFonts w:ascii="Times New Roman" w:hAnsi="Times New Roman" w:cs="Times New Roman"/>
          <w:lang w:val="en-US"/>
        </w:rPr>
        <w:t xml:space="preserve"> </w:t>
      </w:r>
      <w:r>
        <w:rPr>
          <w:rFonts w:ascii="Times New Roman" w:hAnsi="Times New Roman" w:cs="Times New Roman"/>
          <w:lang w:val="en-US"/>
        </w:rPr>
        <w:t xml:space="preserve">of </w:t>
      </w:r>
      <w:r w:rsidRPr="00DB7999">
        <w:rPr>
          <w:rFonts w:ascii="Times New Roman" w:hAnsi="Times New Roman" w:cs="Times New Roman"/>
          <w:lang w:val="en-US"/>
        </w:rPr>
        <w:t xml:space="preserve">analyzed </w:t>
      </w:r>
      <w:r w:rsidR="00D647E0" w:rsidRPr="00DB7999">
        <w:rPr>
          <w:rFonts w:ascii="Times New Roman" w:hAnsi="Times New Roman" w:cs="Times New Roman"/>
          <w:lang w:val="en-US"/>
        </w:rPr>
        <w:t xml:space="preserve">solutions, a qualitative analysis of the </w:t>
      </w:r>
      <w:r w:rsidRPr="00DB7999">
        <w:rPr>
          <w:rFonts w:ascii="Times New Roman" w:hAnsi="Times New Roman" w:cs="Times New Roman"/>
          <w:lang w:val="en-US"/>
        </w:rPr>
        <w:t>nic</w:t>
      </w:r>
      <w:r>
        <w:rPr>
          <w:rFonts w:ascii="Times New Roman" w:hAnsi="Times New Roman" w:cs="Times New Roman"/>
          <w:lang w:val="en-US"/>
        </w:rPr>
        <w:t>otinic acid content in the medicine</w:t>
      </w:r>
      <w:r w:rsidR="0094209B">
        <w:rPr>
          <w:rFonts w:ascii="Times New Roman" w:hAnsi="Times New Roman" w:cs="Times New Roman"/>
          <w:lang w:val="en-US"/>
        </w:rPr>
        <w:t>.</w:t>
      </w:r>
    </w:p>
    <w:p w:rsidR="0094209B" w:rsidRDefault="00D647E0" w:rsidP="00AE59D1">
      <w:pPr>
        <w:spacing w:after="0" w:line="240" w:lineRule="auto"/>
        <w:ind w:firstLine="397"/>
        <w:jc w:val="both"/>
        <w:rPr>
          <w:rFonts w:ascii="Times New Roman" w:hAnsi="Times New Roman" w:cs="Times New Roman"/>
          <w:lang w:val="kk-KZ"/>
        </w:rPr>
      </w:pPr>
      <w:r w:rsidRPr="00DB7999">
        <w:rPr>
          <w:rFonts w:ascii="Times New Roman" w:hAnsi="Times New Roman" w:cs="Times New Roman"/>
          <w:lang w:val="en-US"/>
        </w:rPr>
        <w:t>5.</w:t>
      </w:r>
      <w:r w:rsidR="0094209B">
        <w:rPr>
          <w:rFonts w:ascii="Times New Roman" w:hAnsi="Times New Roman" w:cs="Times New Roman"/>
          <w:lang w:val="kk-KZ"/>
        </w:rPr>
        <w:t xml:space="preserve"> </w:t>
      </w:r>
      <w:r w:rsidRPr="00DB7999">
        <w:rPr>
          <w:rFonts w:ascii="Times New Roman" w:hAnsi="Times New Roman" w:cs="Times New Roman"/>
          <w:lang w:val="en-US"/>
        </w:rPr>
        <w:t>Quantification of nicotinic acid.</w:t>
      </w:r>
      <w:r w:rsidR="0094209B">
        <w:rPr>
          <w:rFonts w:ascii="Times New Roman" w:hAnsi="Times New Roman" w:cs="Times New Roman"/>
          <w:lang w:val="kk-KZ"/>
        </w:rPr>
        <w:t xml:space="preserve"> </w:t>
      </w:r>
    </w:p>
    <w:p w:rsidR="0094209B" w:rsidRDefault="00D647E0" w:rsidP="00AE59D1">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Instrume</w:t>
      </w:r>
      <w:r w:rsidR="0094209B">
        <w:rPr>
          <w:rFonts w:ascii="Times New Roman" w:hAnsi="Times New Roman" w:cs="Times New Roman"/>
          <w:lang w:val="en-US"/>
        </w:rPr>
        <w:t>ntation, Materials and reagents</w:t>
      </w:r>
    </w:p>
    <w:p w:rsidR="0094209B" w:rsidRDefault="00D647E0" w:rsidP="00AE59D1">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1. Sp</w:t>
      </w:r>
      <w:r w:rsidR="0094209B">
        <w:rPr>
          <w:rFonts w:ascii="Times New Roman" w:hAnsi="Times New Roman" w:cs="Times New Roman"/>
          <w:lang w:val="en-US"/>
        </w:rPr>
        <w:t>ectrophotometer SF-4A or SF-26.</w:t>
      </w:r>
    </w:p>
    <w:p w:rsidR="0094209B" w:rsidRDefault="00D647E0" w:rsidP="00AE59D1">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2. Quartz</w:t>
      </w:r>
      <w:r w:rsidR="0094209B">
        <w:rPr>
          <w:rFonts w:ascii="Times New Roman" w:hAnsi="Times New Roman" w:cs="Times New Roman"/>
          <w:lang w:val="en-US"/>
        </w:rPr>
        <w:t xml:space="preserve"> cells with</w:t>
      </w:r>
      <w:r w:rsidR="00E725F8">
        <w:rPr>
          <w:rFonts w:ascii="Times New Roman" w:hAnsi="Times New Roman" w:cs="Times New Roman"/>
          <w:lang w:val="en-US"/>
        </w:rPr>
        <w:t xml:space="preserve"> layer</w:t>
      </w:r>
      <w:r w:rsidR="0094209B">
        <w:rPr>
          <w:rFonts w:ascii="Times New Roman" w:hAnsi="Times New Roman" w:cs="Times New Roman"/>
          <w:lang w:val="en-US"/>
        </w:rPr>
        <w:t xml:space="preserve"> </w:t>
      </w:r>
      <w:r w:rsidR="00E725F8">
        <w:rPr>
          <w:rFonts w:ascii="Times New Roman" w:hAnsi="Times New Roman" w:cs="Times New Roman"/>
          <w:lang w:val="en-US"/>
        </w:rPr>
        <w:t xml:space="preserve">thickness </w:t>
      </w:r>
      <w:r w:rsidR="0094209B">
        <w:rPr>
          <w:rFonts w:ascii="Times New Roman" w:hAnsi="Times New Roman" w:cs="Times New Roman"/>
          <w:lang w:val="en-US"/>
        </w:rPr>
        <w:t>10.00 mm.</w:t>
      </w:r>
    </w:p>
    <w:p w:rsidR="0094209B" w:rsidRDefault="00D647E0" w:rsidP="00AE59D1">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3.</w:t>
      </w:r>
      <w:r w:rsidR="00E725F8">
        <w:rPr>
          <w:rFonts w:ascii="Times New Roman" w:hAnsi="Times New Roman" w:cs="Times New Roman"/>
          <w:lang w:val="en-US"/>
        </w:rPr>
        <w:t xml:space="preserve"> Pipette for</w:t>
      </w:r>
      <w:r w:rsidR="0094209B">
        <w:rPr>
          <w:rFonts w:ascii="Times New Roman" w:hAnsi="Times New Roman" w:cs="Times New Roman"/>
          <w:lang w:val="en-US"/>
        </w:rPr>
        <w:t xml:space="preserve"> 1.00 and 10.00 cm</w:t>
      </w:r>
      <w:r w:rsidR="0094209B" w:rsidRPr="00B75A88">
        <w:rPr>
          <w:rFonts w:ascii="Times New Roman" w:hAnsi="Times New Roman" w:cs="Times New Roman"/>
          <w:vertAlign w:val="superscript"/>
          <w:lang w:val="en-US"/>
        </w:rPr>
        <w:t>3</w:t>
      </w:r>
      <w:r w:rsidR="0094209B">
        <w:rPr>
          <w:rFonts w:ascii="Times New Roman" w:hAnsi="Times New Roman" w:cs="Times New Roman"/>
          <w:lang w:val="en-US"/>
        </w:rPr>
        <w:t>.</w:t>
      </w:r>
    </w:p>
    <w:p w:rsidR="0094209B" w:rsidRDefault="00D647E0" w:rsidP="00AE59D1">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4. </w:t>
      </w:r>
      <w:r w:rsidR="00E725F8">
        <w:rPr>
          <w:rFonts w:ascii="Times New Roman" w:hAnsi="Times New Roman" w:cs="Times New Roman"/>
          <w:lang w:val="en-US"/>
        </w:rPr>
        <w:t>Volumetric flasks for</w:t>
      </w:r>
      <w:r w:rsidR="0094209B">
        <w:rPr>
          <w:rFonts w:ascii="Times New Roman" w:hAnsi="Times New Roman" w:cs="Times New Roman"/>
          <w:lang w:val="en-US"/>
        </w:rPr>
        <w:t xml:space="preserve"> 100.0 cm</w:t>
      </w:r>
      <w:r w:rsidR="0094209B" w:rsidRPr="00B75A88">
        <w:rPr>
          <w:rFonts w:ascii="Times New Roman" w:hAnsi="Times New Roman" w:cs="Times New Roman"/>
          <w:vertAlign w:val="superscript"/>
          <w:lang w:val="en-US"/>
        </w:rPr>
        <w:t>3</w:t>
      </w:r>
      <w:r w:rsidR="0094209B">
        <w:rPr>
          <w:rFonts w:ascii="Times New Roman" w:hAnsi="Times New Roman" w:cs="Times New Roman"/>
          <w:lang w:val="en-US"/>
        </w:rPr>
        <w:t>.</w:t>
      </w:r>
    </w:p>
    <w:p w:rsidR="0094209B" w:rsidRDefault="0094209B" w:rsidP="00AE59D1">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5. </w:t>
      </w:r>
      <w:r w:rsidR="00EF68FB">
        <w:rPr>
          <w:rFonts w:ascii="Times New Roman" w:hAnsi="Times New Roman" w:cs="Times New Roman"/>
          <w:lang w:val="en-US"/>
        </w:rPr>
        <w:t>N</w:t>
      </w:r>
      <w:r w:rsidR="00EF68FB" w:rsidRPr="00EF68FB">
        <w:rPr>
          <w:rFonts w:ascii="Times New Roman" w:hAnsi="Times New Roman" w:cs="Times New Roman"/>
          <w:lang w:val="en-US"/>
        </w:rPr>
        <w:t>icotinic acid</w:t>
      </w:r>
      <w:r w:rsidR="00EF68FB">
        <w:rPr>
          <w:rFonts w:ascii="Times New Roman" w:hAnsi="Times New Roman" w:cs="Times New Roman"/>
          <w:lang w:val="en-US"/>
        </w:rPr>
        <w:t xml:space="preserve"> (</w:t>
      </w:r>
      <w:r w:rsidR="00EF68FB">
        <w:rPr>
          <w:rFonts w:ascii="Times New Roman" w:hAnsi="Times New Roman" w:cs="Times New Roman"/>
        </w:rPr>
        <w:t>ФСП</w:t>
      </w:r>
      <w:r>
        <w:rPr>
          <w:rFonts w:ascii="Times New Roman" w:hAnsi="Times New Roman" w:cs="Times New Roman"/>
          <w:lang w:val="en-US"/>
        </w:rPr>
        <w:t xml:space="preserve"> 42-0069115401).</w:t>
      </w:r>
    </w:p>
    <w:p w:rsidR="0094209B" w:rsidRDefault="00D647E0" w:rsidP="00AE59D1">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6. Hydrochloric acid </w:t>
      </w:r>
      <w:r w:rsidR="00EF68FB">
        <w:rPr>
          <w:rFonts w:ascii="Times New Roman" w:hAnsi="Times New Roman" w:cs="Times New Roman"/>
          <w:lang w:val="en-US"/>
        </w:rPr>
        <w:t xml:space="preserve">with </w:t>
      </w:r>
      <w:r w:rsidRPr="00DB7999">
        <w:rPr>
          <w:rFonts w:ascii="Times New Roman" w:hAnsi="Times New Roman" w:cs="Times New Roman"/>
          <w:lang w:val="en-US"/>
        </w:rPr>
        <w:t>conce</w:t>
      </w:r>
      <w:r w:rsidR="0094209B">
        <w:rPr>
          <w:rFonts w:ascii="Times New Roman" w:hAnsi="Times New Roman" w:cs="Times New Roman"/>
          <w:lang w:val="en-US"/>
        </w:rPr>
        <w:t>ntration of 0.1 mol / dm</w:t>
      </w:r>
      <w:r w:rsidR="0094209B" w:rsidRPr="00B75A88">
        <w:rPr>
          <w:rFonts w:ascii="Times New Roman" w:hAnsi="Times New Roman" w:cs="Times New Roman"/>
          <w:vertAlign w:val="superscript"/>
          <w:lang w:val="en-US"/>
        </w:rPr>
        <w:t>3</w:t>
      </w:r>
      <w:r w:rsidR="0094209B">
        <w:rPr>
          <w:rFonts w:ascii="Times New Roman" w:hAnsi="Times New Roman" w:cs="Times New Roman"/>
          <w:lang w:val="en-US"/>
        </w:rPr>
        <w:t>.</w:t>
      </w:r>
    </w:p>
    <w:p w:rsidR="00D647E0" w:rsidRPr="00DB7999" w:rsidRDefault="0094209B" w:rsidP="00AE59D1">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7. </w:t>
      </w:r>
      <w:r w:rsidR="00EF68FB" w:rsidRPr="00EF68FB">
        <w:rPr>
          <w:rFonts w:ascii="Times New Roman" w:hAnsi="Times New Roman" w:cs="Times New Roman"/>
          <w:lang w:val="en-US"/>
        </w:rPr>
        <w:t>Nicotinic acid</w:t>
      </w:r>
      <w:r>
        <w:rPr>
          <w:rFonts w:ascii="Times New Roman" w:hAnsi="Times New Roman" w:cs="Times New Roman"/>
          <w:lang w:val="en-US"/>
        </w:rPr>
        <w:t xml:space="preserve"> (injection</w:t>
      </w:r>
      <w:r w:rsidR="00EF68FB">
        <w:rPr>
          <w:rFonts w:ascii="Times New Roman" w:hAnsi="Times New Roman" w:cs="Times New Roman"/>
          <w:lang w:val="en-US"/>
        </w:rPr>
        <w:t xml:space="preserve"> solution</w:t>
      </w:r>
      <w:r>
        <w:rPr>
          <w:rFonts w:ascii="Times New Roman" w:hAnsi="Times New Roman" w:cs="Times New Roman"/>
          <w:lang w:val="en-US"/>
        </w:rPr>
        <w:t xml:space="preserve"> 1%).</w:t>
      </w:r>
    </w:p>
    <w:p w:rsidR="00D647E0" w:rsidRPr="00DB7999" w:rsidRDefault="00D647E0" w:rsidP="00AE59D1">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essence of the work</w:t>
      </w:r>
    </w:p>
    <w:p w:rsidR="00457D5C" w:rsidRPr="00DB7999" w:rsidRDefault="00D647E0" w:rsidP="00AE59D1">
      <w:pPr>
        <w:spacing w:after="0" w:line="240" w:lineRule="auto"/>
        <w:ind w:firstLine="397"/>
        <w:jc w:val="both"/>
        <w:rPr>
          <w:rFonts w:ascii="Times New Roman" w:eastAsia="Times New Roman" w:hAnsi="Times New Roman" w:cs="Times New Roman"/>
          <w:lang w:val="en-US"/>
        </w:rPr>
      </w:pPr>
      <w:r w:rsidRPr="00DB7999">
        <w:rPr>
          <w:rFonts w:ascii="Times New Roman" w:hAnsi="Times New Roman" w:cs="Times New Roman"/>
          <w:lang w:val="en-US"/>
        </w:rPr>
        <w:t>In determining</w:t>
      </w:r>
      <w:r w:rsidR="006909D6">
        <w:rPr>
          <w:rFonts w:ascii="Times New Roman" w:hAnsi="Times New Roman" w:cs="Times New Roman"/>
          <w:lang w:val="en-US"/>
        </w:rPr>
        <w:t xml:space="preserve"> of</w:t>
      </w:r>
      <w:r w:rsidRPr="00DB7999">
        <w:rPr>
          <w:rFonts w:ascii="Times New Roman" w:hAnsi="Times New Roman" w:cs="Times New Roman"/>
          <w:lang w:val="en-US"/>
        </w:rPr>
        <w:t xml:space="preserve"> the nicotinic acid</w:t>
      </w:r>
      <w:r w:rsidR="006909D6">
        <w:rPr>
          <w:rFonts w:ascii="Times New Roman" w:hAnsi="Times New Roman" w:cs="Times New Roman"/>
          <w:lang w:val="en-US"/>
        </w:rPr>
        <w:t xml:space="preserve"> is</w:t>
      </w:r>
      <w:r w:rsidRPr="00DB7999">
        <w:rPr>
          <w:rFonts w:ascii="Times New Roman" w:hAnsi="Times New Roman" w:cs="Times New Roman"/>
          <w:lang w:val="en-US"/>
        </w:rPr>
        <w:t xml:space="preserve"> used in the preparation method of the molar (specific) absorption coefficient </w:t>
      </w:r>
      <w:r w:rsidR="00457D5C" w:rsidRPr="00DB7999">
        <w:rPr>
          <w:rFonts w:ascii="Times New Roman" w:eastAsia="Times New Roman" w:hAnsi="Times New Roman" w:cs="Times New Roman"/>
          <w:spacing w:val="-1"/>
          <w:lang w:val="en-US"/>
        </w:rPr>
        <w:t>(</w:t>
      </w:r>
      <w:r w:rsidR="00457D5C" w:rsidRPr="00DB7999">
        <w:rPr>
          <w:rFonts w:ascii="Symbol" w:eastAsia="Symbol" w:hAnsi="Symbol" w:cs="Times New Roman"/>
          <w:spacing w:val="-1"/>
          <w:lang w:val="en-US"/>
        </w:rPr>
        <w:t></w:t>
      </w:r>
      <w:r w:rsidR="00457D5C" w:rsidRPr="006909D6">
        <w:rPr>
          <w:rFonts w:ascii="Symbol" w:eastAsia="Symbol" w:hAnsi="Symbol" w:cs="Times New Roman"/>
          <w:spacing w:val="-1"/>
          <w:position w:val="-3"/>
          <w:vertAlign w:val="subscript"/>
          <w:lang w:val="en-US"/>
        </w:rPr>
        <w:t></w:t>
      </w:r>
      <w:r w:rsidR="00457D5C" w:rsidRPr="00DB7999">
        <w:rPr>
          <w:rFonts w:ascii="Times New Roman" w:eastAsia="Times New Roman" w:hAnsi="Times New Roman" w:cs="Times New Roman"/>
          <w:spacing w:val="-1"/>
          <w:lang w:val="en-US"/>
        </w:rPr>
        <w:t>).</w:t>
      </w:r>
      <w:r w:rsidR="006909D6">
        <w:rPr>
          <w:rFonts w:ascii="Times New Roman" w:eastAsia="Times New Roman" w:hAnsi="Times New Roman" w:cs="Times New Roman"/>
          <w:spacing w:val="-1"/>
          <w:lang w:val="en-US"/>
        </w:rPr>
        <w:t xml:space="preserve"> </w:t>
      </w:r>
      <w:r w:rsidRPr="00DB7999">
        <w:rPr>
          <w:rFonts w:ascii="Times New Roman" w:hAnsi="Times New Roman" w:cs="Times New Roman"/>
          <w:lang w:val="en-US"/>
        </w:rPr>
        <w:t xml:space="preserve">When </w:t>
      </w:r>
      <w:r w:rsidR="006909D6">
        <w:rPr>
          <w:rFonts w:ascii="Times New Roman" w:hAnsi="Times New Roman" w:cs="Times New Roman"/>
          <w:lang w:val="en-US"/>
        </w:rPr>
        <w:t>you are working according to this method use</w:t>
      </w:r>
      <w:r w:rsidRPr="00DB7999">
        <w:rPr>
          <w:rFonts w:ascii="Times New Roman" w:hAnsi="Times New Roman" w:cs="Times New Roman"/>
          <w:lang w:val="en-US"/>
        </w:rPr>
        <w:t xml:space="preserve"> a known value for the standard </w:t>
      </w:r>
      <w:r w:rsidR="00457D5C" w:rsidRPr="00DB7999">
        <w:rPr>
          <w:rFonts w:ascii="Symbol" w:eastAsia="Symbol" w:hAnsi="Symbol" w:cs="Times New Roman"/>
          <w:lang w:val="en-US"/>
        </w:rPr>
        <w:t></w:t>
      </w:r>
      <w:r w:rsidR="00457D5C" w:rsidRPr="00DB7999">
        <w:rPr>
          <w:rFonts w:ascii="Symbol" w:eastAsia="Symbol" w:hAnsi="Symbol" w:cs="Times New Roman"/>
          <w:spacing w:val="17"/>
          <w:lang w:val="en-US"/>
        </w:rPr>
        <w:t></w:t>
      </w:r>
      <w:r w:rsidRPr="00DB7999">
        <w:rPr>
          <w:rFonts w:ascii="Times New Roman" w:hAnsi="Times New Roman" w:cs="Times New Roman"/>
          <w:lang w:val="en-US"/>
        </w:rPr>
        <w:t xml:space="preserve"> pure solution of the </w:t>
      </w:r>
      <w:r w:rsidR="006909D6">
        <w:rPr>
          <w:rFonts w:ascii="Times New Roman" w:hAnsi="Times New Roman" w:cs="Times New Roman"/>
          <w:lang w:val="en-US"/>
        </w:rPr>
        <w:t xml:space="preserve">medicine </w:t>
      </w:r>
      <w:r w:rsidRPr="00DB7999">
        <w:rPr>
          <w:rFonts w:ascii="Times New Roman" w:hAnsi="Times New Roman" w:cs="Times New Roman"/>
          <w:lang w:val="en-US"/>
        </w:rPr>
        <w:t xml:space="preserve">at a wavelength corresponding to the absorption maximum of a specific layer thickness and l (cm). Then measure the optical density of the sample solution </w:t>
      </w:r>
      <w:r w:rsidR="00457D5C" w:rsidRPr="00DB7999">
        <w:rPr>
          <w:rFonts w:ascii="Times New Roman" w:eastAsia="Times New Roman" w:hAnsi="Times New Roman" w:cs="Times New Roman"/>
          <w:spacing w:val="-1"/>
        </w:rPr>
        <w:t>А</w:t>
      </w:r>
      <w:r w:rsidR="00457D5C" w:rsidRPr="00DB7999">
        <w:rPr>
          <w:rFonts w:ascii="Symbol" w:eastAsia="Symbol" w:hAnsi="Symbol" w:cs="Times New Roman"/>
          <w:spacing w:val="-1"/>
          <w:position w:val="-3"/>
          <w:lang w:val="en-US"/>
        </w:rPr>
        <w:t></w:t>
      </w:r>
      <w:r w:rsidRPr="00DB7999">
        <w:rPr>
          <w:rFonts w:ascii="Times New Roman" w:hAnsi="Times New Roman" w:cs="Times New Roman"/>
          <w:lang w:val="en-US"/>
        </w:rPr>
        <w:t xml:space="preserve"> and calculate the concentration c</w:t>
      </w:r>
      <w:r w:rsidRPr="006909D6">
        <w:rPr>
          <w:rFonts w:ascii="Times New Roman" w:hAnsi="Times New Roman" w:cs="Times New Roman"/>
          <w:vertAlign w:val="subscript"/>
          <w:lang w:val="en-US"/>
        </w:rPr>
        <w:t>x</w:t>
      </w:r>
      <w:r w:rsidRPr="00DB7999">
        <w:rPr>
          <w:rFonts w:ascii="Times New Roman" w:hAnsi="Times New Roman" w:cs="Times New Roman"/>
          <w:lang w:val="en-US"/>
        </w:rPr>
        <w:t>. A limitation of this method is necessarily subordinate to the system being analyzed Bouguer - Lambert - Beer law.</w:t>
      </w:r>
    </w:p>
    <w:p w:rsidR="00861381" w:rsidRPr="00DB7999" w:rsidRDefault="00D647E0" w:rsidP="00AE59D1">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Completing of the work</w:t>
      </w:r>
    </w:p>
    <w:p w:rsidR="004B4A83" w:rsidRPr="00DB7999" w:rsidRDefault="00D647E0" w:rsidP="00AE59D1">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 xml:space="preserve">1. Preparation of the solution </w:t>
      </w:r>
      <w:r w:rsidR="001D798F">
        <w:rPr>
          <w:rFonts w:ascii="Times New Roman" w:hAnsi="Times New Roman" w:cs="Times New Roman"/>
          <w:lang w:val="en-US"/>
        </w:rPr>
        <w:t>of standart sa</w:t>
      </w:r>
      <w:r w:rsidR="004B4A83" w:rsidRPr="00DB7999">
        <w:rPr>
          <w:rFonts w:ascii="Times New Roman" w:hAnsi="Times New Roman" w:cs="Times New Roman"/>
          <w:lang w:val="en-US"/>
        </w:rPr>
        <w:t>mples</w:t>
      </w:r>
      <w:r w:rsidRPr="00DB7999">
        <w:rPr>
          <w:rFonts w:ascii="Times New Roman" w:hAnsi="Times New Roman" w:cs="Times New Roman"/>
          <w:lang w:val="en-US"/>
        </w:rPr>
        <w:t>.</w:t>
      </w:r>
    </w:p>
    <w:p w:rsidR="004B4A83" w:rsidRPr="0094209B" w:rsidRDefault="00D647E0" w:rsidP="00AE59D1">
      <w:pPr>
        <w:spacing w:after="0" w:line="240" w:lineRule="auto"/>
        <w:ind w:firstLine="397"/>
        <w:jc w:val="both"/>
        <w:rPr>
          <w:rFonts w:ascii="Times New Roman" w:hAnsi="Times New Roman" w:cs="Times New Roman"/>
          <w:highlight w:val="yellow"/>
          <w:lang w:val="en-US"/>
        </w:rPr>
      </w:pPr>
      <w:r w:rsidRPr="00DB7999">
        <w:rPr>
          <w:rFonts w:ascii="Times New Roman" w:hAnsi="Times New Roman" w:cs="Times New Roman"/>
          <w:lang w:val="en-US"/>
        </w:rPr>
        <w:t xml:space="preserve">About 0.1 grams (accurately weighed) </w:t>
      </w:r>
      <w:r w:rsidR="006909D6">
        <w:rPr>
          <w:rFonts w:ascii="Times New Roman" w:hAnsi="Times New Roman" w:cs="Times New Roman"/>
          <w:lang w:val="en-US"/>
        </w:rPr>
        <w:t xml:space="preserve">nicotinic acid is </w:t>
      </w:r>
      <w:r w:rsidRPr="00DB7999">
        <w:rPr>
          <w:rFonts w:ascii="Times New Roman" w:hAnsi="Times New Roman" w:cs="Times New Roman"/>
          <w:lang w:val="en-US"/>
        </w:rPr>
        <w:t>placed in 100.0 cm</w:t>
      </w:r>
      <w:r w:rsidRPr="0094209B">
        <w:rPr>
          <w:rFonts w:ascii="Times New Roman" w:hAnsi="Times New Roman" w:cs="Times New Roman"/>
          <w:vertAlign w:val="superscript"/>
          <w:lang w:val="en-US"/>
        </w:rPr>
        <w:t>3</w:t>
      </w:r>
      <w:r w:rsidRPr="00DB7999">
        <w:rPr>
          <w:rFonts w:ascii="Times New Roman" w:hAnsi="Times New Roman" w:cs="Times New Roman"/>
          <w:lang w:val="en-US"/>
        </w:rPr>
        <w:t xml:space="preserve"> volumetric flask and dissolved in 80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xml:space="preserve"> of 0.1 M </w:t>
      </w:r>
      <w:r w:rsidRPr="00782FA2">
        <w:rPr>
          <w:rFonts w:ascii="Times New Roman" w:hAnsi="Times New Roman" w:cs="Times New Roman"/>
          <w:lang w:val="en-US"/>
        </w:rPr>
        <w:t>hy</w:t>
      </w:r>
      <w:r w:rsidR="006909D6" w:rsidRPr="00782FA2">
        <w:rPr>
          <w:rFonts w:ascii="Times New Roman" w:hAnsi="Times New Roman" w:cs="Times New Roman"/>
          <w:lang w:val="en-US"/>
        </w:rPr>
        <w:t>drochloric acid solution,</w:t>
      </w:r>
      <w:r w:rsidRPr="00782FA2">
        <w:rPr>
          <w:rFonts w:ascii="Times New Roman" w:hAnsi="Times New Roman" w:cs="Times New Roman"/>
          <w:lang w:val="en-US"/>
        </w:rPr>
        <w:t xml:space="preserve"> the volume is adjusted with 0.1 M hydrochloric acid solution to the mark and mixed.</w:t>
      </w:r>
    </w:p>
    <w:p w:rsidR="004B4A83" w:rsidRPr="00DB7999" w:rsidRDefault="00D647E0" w:rsidP="00E83A77">
      <w:pPr>
        <w:spacing w:after="0" w:line="240" w:lineRule="auto"/>
        <w:ind w:firstLine="397"/>
        <w:jc w:val="both"/>
        <w:rPr>
          <w:rFonts w:ascii="Times New Roman" w:hAnsi="Times New Roman" w:cs="Times New Roman"/>
          <w:lang w:val="en-US"/>
        </w:rPr>
      </w:pPr>
      <w:r w:rsidRPr="003C1FAC">
        <w:rPr>
          <w:rFonts w:ascii="Times New Roman" w:hAnsi="Times New Roman" w:cs="Times New Roman"/>
          <w:lang w:val="en-US"/>
        </w:rPr>
        <w:t>1.00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xml:space="preserve"> of the resulting solution was transferred into a volumetric flask and 100.</w:t>
      </w:r>
      <w:r w:rsidRPr="003C1FAC">
        <w:rPr>
          <w:rFonts w:ascii="Times New Roman" w:hAnsi="Times New Roman" w:cs="Times New Roman"/>
          <w:lang w:val="en-US"/>
        </w:rPr>
        <w:t>0 cm</w:t>
      </w:r>
      <w:r w:rsidRPr="003C1FAC">
        <w:rPr>
          <w:rFonts w:ascii="Times New Roman" w:hAnsi="Times New Roman" w:cs="Times New Roman"/>
          <w:vertAlign w:val="superscript"/>
          <w:lang w:val="en-US"/>
        </w:rPr>
        <w:t>3</w:t>
      </w:r>
      <w:r w:rsidRPr="003C1FAC">
        <w:rPr>
          <w:rFonts w:ascii="Times New Roman" w:hAnsi="Times New Roman" w:cs="Times New Roman"/>
          <w:lang w:val="en-US"/>
        </w:rPr>
        <w:t xml:space="preserve"> volume</w:t>
      </w:r>
      <w:r w:rsidRPr="00DB7999">
        <w:rPr>
          <w:rFonts w:ascii="Times New Roman" w:hAnsi="Times New Roman" w:cs="Times New Roman"/>
          <w:lang w:val="en-US"/>
        </w:rPr>
        <w:t xml:space="preserve"> of the solution was adjusted </w:t>
      </w:r>
      <w:r w:rsidR="006909D6">
        <w:rPr>
          <w:rFonts w:ascii="Times New Roman" w:hAnsi="Times New Roman" w:cs="Times New Roman"/>
          <w:lang w:val="en-US"/>
        </w:rPr>
        <w:t>with 0.1M hydrochloric acid to the mark</w:t>
      </w:r>
      <w:r w:rsidRPr="00DB7999">
        <w:rPr>
          <w:rFonts w:ascii="Times New Roman" w:hAnsi="Times New Roman" w:cs="Times New Roman"/>
          <w:lang w:val="en-US"/>
        </w:rPr>
        <w:t>.</w:t>
      </w:r>
    </w:p>
    <w:p w:rsidR="004B4A83" w:rsidRPr="00DB7999" w:rsidRDefault="00D647E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2. Preparation of the sample solution.</w:t>
      </w:r>
    </w:p>
    <w:p w:rsidR="004B4A83" w:rsidRPr="00DB7999" w:rsidRDefault="00D647E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1.0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xml:space="preserve"> of solution placed into a volumetric flask</w:t>
      </w:r>
      <w:r w:rsidR="001D798F">
        <w:rPr>
          <w:rFonts w:ascii="Times New Roman" w:hAnsi="Times New Roman" w:cs="Times New Roman"/>
          <w:lang w:val="en-US"/>
        </w:rPr>
        <w:t xml:space="preserve"> for</w:t>
      </w:r>
      <w:r w:rsidRPr="00DB7999">
        <w:rPr>
          <w:rFonts w:ascii="Times New Roman" w:hAnsi="Times New Roman" w:cs="Times New Roman"/>
          <w:lang w:val="en-US"/>
        </w:rPr>
        <w:t xml:space="preserve"> 100.0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the volume is adjusted with 0.1 M hydrochloric acid solution to the mark and mixed. 10.00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xml:space="preserve"> of the resulting solution was transferred into a volumetric flask </w:t>
      </w:r>
      <w:r w:rsidR="001D798F">
        <w:rPr>
          <w:rFonts w:ascii="Times New Roman" w:hAnsi="Times New Roman" w:cs="Times New Roman"/>
          <w:lang w:val="en-US"/>
        </w:rPr>
        <w:t xml:space="preserve">for </w:t>
      </w:r>
      <w:r w:rsidRPr="00DB7999">
        <w:rPr>
          <w:rFonts w:ascii="Times New Roman" w:hAnsi="Times New Roman" w:cs="Times New Roman"/>
          <w:lang w:val="en-US"/>
        </w:rPr>
        <w:t>100.0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the volume is adjusted with 0.1 M hydrochloric acid solution to the mark and mixed.</w:t>
      </w:r>
    </w:p>
    <w:p w:rsidR="004B4A83" w:rsidRPr="00DB7999" w:rsidRDefault="00D647E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3. Photometric</w:t>
      </w:r>
      <w:r w:rsidR="001D798F">
        <w:rPr>
          <w:rFonts w:ascii="Times New Roman" w:hAnsi="Times New Roman" w:cs="Times New Roman"/>
          <w:lang w:val="en-US"/>
        </w:rPr>
        <w:t>ity</w:t>
      </w:r>
      <w:r w:rsidRPr="00DB7999">
        <w:rPr>
          <w:rFonts w:ascii="Times New Roman" w:hAnsi="Times New Roman" w:cs="Times New Roman"/>
          <w:lang w:val="en-US"/>
        </w:rPr>
        <w:t xml:space="preserve"> </w:t>
      </w:r>
      <w:r w:rsidR="001D798F">
        <w:rPr>
          <w:rFonts w:ascii="Times New Roman" w:hAnsi="Times New Roman" w:cs="Times New Roman"/>
          <w:lang w:val="en-US"/>
        </w:rPr>
        <w:t xml:space="preserve">of standard sample </w:t>
      </w:r>
      <w:r w:rsidRPr="00DB7999">
        <w:rPr>
          <w:rFonts w:ascii="Times New Roman" w:hAnsi="Times New Roman" w:cs="Times New Roman"/>
          <w:lang w:val="en-US"/>
        </w:rPr>
        <w:t>solutions.</w:t>
      </w:r>
    </w:p>
    <w:p w:rsidR="004B4A83" w:rsidRPr="00DB7999" w:rsidRDefault="001D798F"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S</w:t>
      </w:r>
      <w:r w:rsidRPr="00DB7999">
        <w:rPr>
          <w:rFonts w:ascii="Times New Roman" w:hAnsi="Times New Roman" w:cs="Times New Roman"/>
          <w:lang w:val="en-US"/>
        </w:rPr>
        <w:t>pectrophotometer SF-4A or SF-26</w:t>
      </w:r>
      <w:r>
        <w:rPr>
          <w:rFonts w:ascii="Times New Roman" w:hAnsi="Times New Roman" w:cs="Times New Roman"/>
          <w:lang w:val="en-US"/>
        </w:rPr>
        <w:t xml:space="preserve"> p</w:t>
      </w:r>
      <w:r w:rsidRPr="00DB7999">
        <w:rPr>
          <w:rFonts w:ascii="Times New Roman" w:hAnsi="Times New Roman" w:cs="Times New Roman"/>
          <w:lang w:val="en-US"/>
        </w:rPr>
        <w:t>reviously</w:t>
      </w:r>
      <w:r>
        <w:rPr>
          <w:rFonts w:ascii="Times New Roman" w:hAnsi="Times New Roman" w:cs="Times New Roman"/>
          <w:lang w:val="en-US"/>
        </w:rPr>
        <w:t xml:space="preserve"> prepare</w:t>
      </w:r>
      <w:r w:rsidRPr="00DB7999">
        <w:rPr>
          <w:rFonts w:ascii="Times New Roman" w:hAnsi="Times New Roman" w:cs="Times New Roman"/>
          <w:lang w:val="en-US"/>
        </w:rPr>
        <w:t xml:space="preserve"> to work in accordance with the instruction manual</w:t>
      </w:r>
      <w:r w:rsidR="00D647E0" w:rsidRPr="00DB7999">
        <w:rPr>
          <w:rFonts w:ascii="Times New Roman" w:hAnsi="Times New Roman" w:cs="Times New Roman"/>
          <w:lang w:val="en-US"/>
        </w:rPr>
        <w:t xml:space="preserve">. Photometry is performed using deuterium lamp and photocell corresponding to the operating wavelength range. The sample solution and reference solution is filled quartz cuvettes with a thickness of the absorbing layer of 10.00 mm. As a comparison solution is water (bidistilled or deionized). Spend rough photometry </w:t>
      </w:r>
      <w:r>
        <w:rPr>
          <w:rFonts w:ascii="Times New Roman" w:hAnsi="Times New Roman" w:cs="Times New Roman"/>
          <w:lang w:val="en-US"/>
        </w:rPr>
        <w:t xml:space="preserve">of sample </w:t>
      </w:r>
      <w:r w:rsidR="00D647E0" w:rsidRPr="00DB7999">
        <w:rPr>
          <w:rFonts w:ascii="Times New Roman" w:hAnsi="Times New Roman" w:cs="Times New Roman"/>
          <w:lang w:val="en-US"/>
        </w:rPr>
        <w:t>solution in the wavelength range of 230-300 nm with a pitch of 10 nm.</w:t>
      </w:r>
    </w:p>
    <w:p w:rsidR="004B4A83" w:rsidRPr="00DB7999" w:rsidRDefault="00D647E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When you register for an analog logarithmic scale absorbance values ​​to increase the accuracy of determinations carried out recalculation of A.</w:t>
      </w:r>
    </w:p>
    <w:p w:rsidR="004B4A83" w:rsidRPr="00DB7999" w:rsidRDefault="00D647E0"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After the measurement of the optical density </w:t>
      </w:r>
      <w:r w:rsidR="001D798F" w:rsidRPr="00DB7999">
        <w:rPr>
          <w:rFonts w:ascii="Times New Roman" w:hAnsi="Times New Roman" w:cs="Times New Roman"/>
          <w:lang w:val="en-US"/>
        </w:rPr>
        <w:t xml:space="preserve">A against </w:t>
      </w:r>
      <w:r w:rsidR="001D798F" w:rsidRPr="00DB7999">
        <w:rPr>
          <w:rFonts w:ascii="Times New Roman" w:hAnsi="Times New Roman" w:cs="Times New Roman"/>
        </w:rPr>
        <w:sym w:font="Symbol" w:char="F06C"/>
      </w:r>
      <w:r w:rsidR="001D798F" w:rsidRPr="00DB7999">
        <w:rPr>
          <w:rFonts w:ascii="Times New Roman" w:hAnsi="Times New Roman" w:cs="Times New Roman"/>
        </w:rPr>
        <w:sym w:font="Symbol" w:char="F020"/>
      </w:r>
      <w:r w:rsidR="001D798F" w:rsidRPr="00DB7999">
        <w:rPr>
          <w:rFonts w:ascii="Times New Roman" w:hAnsi="Times New Roman" w:cs="Times New Roman"/>
          <w:lang w:val="en-US"/>
        </w:rPr>
        <w:t xml:space="preserve"> (nm)</w:t>
      </w:r>
      <w:r w:rsidR="001D798F">
        <w:rPr>
          <w:rFonts w:ascii="Times New Roman" w:hAnsi="Times New Roman" w:cs="Times New Roman"/>
          <w:lang w:val="en-US"/>
        </w:rPr>
        <w:t xml:space="preserve"> is </w:t>
      </w:r>
      <w:r w:rsidRPr="00DB7999">
        <w:rPr>
          <w:rFonts w:ascii="Times New Roman" w:hAnsi="Times New Roman" w:cs="Times New Roman"/>
          <w:lang w:val="en-US"/>
        </w:rPr>
        <w:t xml:space="preserve">plotted. The absorption peak area of ​​sample solution photometric </w:t>
      </w:r>
      <w:r w:rsidR="0094209B">
        <w:rPr>
          <w:rFonts w:ascii="Times New Roman" w:hAnsi="Times New Roman" w:cs="Times New Roman"/>
          <w:lang w:val="en-US"/>
        </w:rPr>
        <w:br/>
      </w:r>
      <w:r w:rsidRPr="00DB7999">
        <w:rPr>
          <w:rFonts w:ascii="Times New Roman" w:hAnsi="Times New Roman" w:cs="Times New Roman"/>
          <w:lang w:val="en-US"/>
        </w:rPr>
        <w:t xml:space="preserve">1.0 nm increments starting measurement at a wavelength 10 nm shorter than the wavelength, is characterized by a maximum absorption measurement and ending at </w:t>
      </w:r>
      <w:r w:rsidRPr="00DB7999">
        <w:rPr>
          <w:rFonts w:ascii="Times New Roman" w:hAnsi="Times New Roman" w:cs="Times New Roman"/>
        </w:rPr>
        <w:sym w:font="Symbol" w:char="F06C"/>
      </w:r>
      <w:r w:rsidRPr="00DB7999">
        <w:rPr>
          <w:rFonts w:ascii="Times New Roman" w:hAnsi="Times New Roman" w:cs="Times New Roman"/>
        </w:rPr>
        <w:sym w:font="Symbol" w:char="F020"/>
      </w:r>
      <w:r w:rsidRPr="00DB7999">
        <w:rPr>
          <w:rFonts w:ascii="Times New Roman" w:hAnsi="Times New Roman" w:cs="Times New Roman"/>
          <w:lang w:val="en-US"/>
        </w:rPr>
        <w:t xml:space="preserve">na 10 nm greater than the wavelength corresponding to the absorption maximum of the solutions analyzed. The results of </w:t>
      </w:r>
      <w:r w:rsidR="001D798F">
        <w:rPr>
          <w:rFonts w:ascii="Times New Roman" w:hAnsi="Times New Roman" w:cs="Times New Roman"/>
          <w:lang w:val="en-US"/>
        </w:rPr>
        <w:t>measurements write to Table</w:t>
      </w:r>
      <w:r w:rsidR="00035AFC">
        <w:rPr>
          <w:rFonts w:ascii="Times New Roman" w:hAnsi="Times New Roman" w:cs="Times New Roman"/>
          <w:lang w:val="en-US"/>
        </w:rPr>
        <w:t xml:space="preserve"> 13</w:t>
      </w:r>
      <w:r w:rsidRPr="00DB7999">
        <w:rPr>
          <w:rFonts w:ascii="Times New Roman" w:hAnsi="Times New Roman" w:cs="Times New Roman"/>
          <w:lang w:val="en-US"/>
        </w:rPr>
        <w:t>.</w:t>
      </w:r>
    </w:p>
    <w:p w:rsidR="004B4A83" w:rsidRPr="00DB7999" w:rsidRDefault="004B4A83"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Photometric measurements of working solutions of the</w:t>
      </w:r>
      <w:r w:rsidR="001D798F">
        <w:rPr>
          <w:rFonts w:ascii="Times New Roman" w:hAnsi="Times New Roman" w:cs="Times New Roman"/>
          <w:lang w:val="en-US"/>
        </w:rPr>
        <w:t xml:space="preserve"> medicine</w:t>
      </w:r>
      <w:r w:rsidRPr="00DB7999">
        <w:rPr>
          <w:rFonts w:ascii="Times New Roman" w:hAnsi="Times New Roman" w:cs="Times New Roman"/>
          <w:lang w:val="en-US"/>
        </w:rPr>
        <w:t>, a qualitative analysis of the content of nicotinic acid in the preparation</w:t>
      </w:r>
    </w:p>
    <w:p w:rsidR="00457D5C" w:rsidRPr="001D798F" w:rsidRDefault="004B4A83" w:rsidP="001D798F">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 xml:space="preserve">For the identification of the analyzed nicotinic acid photometric solution at wavelengths of 230-300 nm with a pitch of 10 nm and 1 nm in the same manner as performed photometry </w:t>
      </w:r>
      <w:r w:rsidR="001D798F">
        <w:rPr>
          <w:rFonts w:ascii="Times New Roman" w:hAnsi="Times New Roman" w:cs="Times New Roman"/>
          <w:lang w:val="en-US"/>
        </w:rPr>
        <w:t xml:space="preserve">of sample </w:t>
      </w:r>
      <w:r w:rsidRPr="00DB7999">
        <w:rPr>
          <w:rFonts w:ascii="Times New Roman" w:hAnsi="Times New Roman" w:cs="Times New Roman"/>
          <w:lang w:val="en-US"/>
        </w:rPr>
        <w:t xml:space="preserve">solutions.The measurement data is </w:t>
      </w:r>
      <w:r w:rsidR="001D798F">
        <w:rPr>
          <w:rFonts w:ascii="Times New Roman" w:hAnsi="Times New Roman" w:cs="Times New Roman"/>
          <w:lang w:val="en-US"/>
        </w:rPr>
        <w:t>written in the table</w:t>
      </w:r>
      <w:r w:rsidRPr="00DB7999">
        <w:rPr>
          <w:rFonts w:ascii="Times New Roman" w:hAnsi="Times New Roman" w:cs="Times New Roman"/>
          <w:lang w:val="en-US"/>
        </w:rPr>
        <w:t xml:space="preserve"> </w:t>
      </w:r>
      <w:r w:rsidR="007B569B">
        <w:rPr>
          <w:rFonts w:ascii="Times New Roman" w:hAnsi="Times New Roman" w:cs="Times New Roman"/>
          <w:lang w:val="en-US"/>
        </w:rPr>
        <w:t>12</w:t>
      </w:r>
      <w:r w:rsidR="00457D5C" w:rsidRPr="00DB7999">
        <w:rPr>
          <w:rFonts w:ascii="Times New Roman" w:eastAsia="Times New Roman" w:hAnsi="Times New Roman" w:cs="Times New Roman"/>
          <w:spacing w:val="-1"/>
          <w:lang w:val="en-US"/>
        </w:rPr>
        <w:t>.</w:t>
      </w:r>
    </w:p>
    <w:p w:rsidR="0094209B" w:rsidRPr="001D798F" w:rsidRDefault="0094209B" w:rsidP="0094209B">
      <w:pPr>
        <w:spacing w:after="0" w:line="240" w:lineRule="auto"/>
        <w:jc w:val="center"/>
        <w:rPr>
          <w:rFonts w:ascii="Times New Roman" w:hAnsi="Times New Roman" w:cs="Times New Roman"/>
          <w:sz w:val="18"/>
          <w:lang w:val="en-US"/>
        </w:rPr>
      </w:pPr>
    </w:p>
    <w:p w:rsidR="00457D5C" w:rsidRPr="0094209B" w:rsidRDefault="001D798F" w:rsidP="0094209B">
      <w:pPr>
        <w:spacing w:after="0" w:line="240" w:lineRule="auto"/>
        <w:jc w:val="right"/>
        <w:rPr>
          <w:rFonts w:ascii="Times New Roman" w:eastAsia="Times New Roman" w:hAnsi="Times New Roman" w:cs="Times New Roman"/>
          <w:i/>
          <w:sz w:val="18"/>
          <w:lang w:val="en-US"/>
        </w:rPr>
      </w:pPr>
      <w:r>
        <w:rPr>
          <w:rFonts w:ascii="Times New Roman" w:hAnsi="Times New Roman" w:cs="Times New Roman"/>
          <w:i/>
          <w:sz w:val="18"/>
        </w:rPr>
        <w:t>Table</w:t>
      </w:r>
      <w:r w:rsidR="00035AFC">
        <w:rPr>
          <w:rFonts w:ascii="Times New Roman" w:hAnsi="Times New Roman" w:cs="Times New Roman"/>
          <w:i/>
          <w:sz w:val="18"/>
        </w:rPr>
        <w:t xml:space="preserve"> </w:t>
      </w:r>
      <w:r w:rsidR="007B569B">
        <w:rPr>
          <w:rFonts w:ascii="Times New Roman" w:hAnsi="Times New Roman" w:cs="Times New Roman"/>
          <w:i/>
          <w:sz w:val="18"/>
          <w:lang w:val="en-US"/>
        </w:rPr>
        <w:t>12</w:t>
      </w:r>
      <w:r w:rsidR="004B4A83" w:rsidRPr="0094209B">
        <w:rPr>
          <w:rFonts w:ascii="Times New Roman" w:eastAsia="Times New Roman" w:hAnsi="Times New Roman" w:cs="Times New Roman"/>
          <w:i/>
          <w:spacing w:val="-1"/>
          <w:sz w:val="18"/>
          <w:lang w:val="en-US"/>
        </w:rPr>
        <w:t>.</w:t>
      </w:r>
    </w:p>
    <w:p w:rsidR="00457D5C" w:rsidRPr="0094209B" w:rsidRDefault="00457D5C" w:rsidP="0094209B">
      <w:pPr>
        <w:spacing w:after="0" w:line="240" w:lineRule="auto"/>
        <w:jc w:val="center"/>
        <w:rPr>
          <w:rFonts w:ascii="Times New Roman" w:eastAsia="Times New Roman" w:hAnsi="Times New Roman" w:cs="Times New Roman"/>
          <w:sz w:val="18"/>
          <w:lang w:val="en-US"/>
        </w:rPr>
      </w:pPr>
    </w:p>
    <w:tbl>
      <w:tblPr>
        <w:tblW w:w="6158" w:type="dxa"/>
        <w:jc w:val="center"/>
        <w:tblLayout w:type="fixed"/>
        <w:tblCellMar>
          <w:left w:w="0" w:type="dxa"/>
          <w:right w:w="0" w:type="dxa"/>
        </w:tblCellMar>
        <w:tblLook w:val="01E0" w:firstRow="1" w:lastRow="1" w:firstColumn="1" w:lastColumn="1" w:noHBand="0" w:noVBand="0"/>
      </w:tblPr>
      <w:tblGrid>
        <w:gridCol w:w="632"/>
        <w:gridCol w:w="676"/>
        <w:gridCol w:w="1238"/>
        <w:gridCol w:w="1344"/>
        <w:gridCol w:w="924"/>
        <w:gridCol w:w="1344"/>
      </w:tblGrid>
      <w:tr w:rsidR="00457D5C" w:rsidRPr="0094209B" w:rsidTr="0094209B">
        <w:trPr>
          <w:trHeight w:hRule="exact" w:val="238"/>
          <w:jc w:val="center"/>
        </w:trPr>
        <w:tc>
          <w:tcPr>
            <w:tcW w:w="632" w:type="dxa"/>
            <w:vMerge w:val="restart"/>
            <w:tcBorders>
              <w:top w:val="single" w:sz="5" w:space="0" w:color="000000"/>
              <w:left w:val="single" w:sz="5" w:space="0" w:color="000000"/>
              <w:right w:val="single" w:sz="5" w:space="0" w:color="000000"/>
            </w:tcBorders>
          </w:tcPr>
          <w:p w:rsidR="00457D5C" w:rsidRPr="0094209B" w:rsidRDefault="00457D5C" w:rsidP="0094209B">
            <w:pPr>
              <w:spacing w:after="0" w:line="240" w:lineRule="auto"/>
              <w:jc w:val="center"/>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w:t>
            </w:r>
          </w:p>
        </w:tc>
        <w:tc>
          <w:tcPr>
            <w:tcW w:w="676" w:type="dxa"/>
            <w:vMerge w:val="restart"/>
            <w:tcBorders>
              <w:top w:val="single" w:sz="5" w:space="0" w:color="000000"/>
              <w:left w:val="single" w:sz="5" w:space="0" w:color="000000"/>
              <w:right w:val="single" w:sz="5" w:space="0" w:color="000000"/>
            </w:tcBorders>
          </w:tcPr>
          <w:p w:rsidR="00457D5C" w:rsidRPr="0094209B" w:rsidRDefault="00457D5C" w:rsidP="0094209B">
            <w:pPr>
              <w:spacing w:after="0" w:line="240" w:lineRule="auto"/>
              <w:jc w:val="center"/>
              <w:rPr>
                <w:rFonts w:ascii="Times New Roman" w:eastAsia="Times New Roman" w:hAnsi="Times New Roman" w:cs="Times New Roman"/>
                <w:sz w:val="18"/>
                <w:lang w:val="en-US"/>
              </w:rPr>
            </w:pPr>
            <w:r w:rsidRPr="0094209B">
              <w:rPr>
                <w:rFonts w:ascii="Symbol" w:eastAsia="Symbol" w:hAnsi="Symbol" w:cs="Symbol"/>
                <w:spacing w:val="-1"/>
                <w:sz w:val="18"/>
                <w:lang w:val="en-US"/>
              </w:rPr>
              <w:t></w:t>
            </w:r>
            <w:r w:rsidRPr="0094209B">
              <w:rPr>
                <w:rFonts w:ascii="Times New Roman" w:eastAsia="Times New Roman" w:hAnsi="Times New Roman" w:cs="Times New Roman"/>
                <w:spacing w:val="-1"/>
                <w:sz w:val="18"/>
                <w:lang w:val="en-US"/>
              </w:rPr>
              <w:t>,</w:t>
            </w:r>
          </w:p>
          <w:p w:rsidR="00457D5C" w:rsidRPr="0094209B" w:rsidRDefault="00457D5C" w:rsidP="0094209B">
            <w:pPr>
              <w:spacing w:after="0" w:line="240" w:lineRule="auto"/>
              <w:jc w:val="center"/>
              <w:rPr>
                <w:rFonts w:ascii="Times New Roman" w:eastAsia="Times New Roman" w:hAnsi="Times New Roman" w:cs="Times New Roman"/>
                <w:sz w:val="18"/>
                <w:lang w:val="en-US"/>
              </w:rPr>
            </w:pPr>
            <w:r w:rsidRPr="0094209B">
              <w:rPr>
                <w:rFonts w:ascii="Times New Roman" w:eastAsia="Calibri" w:hAnsi="Times New Roman" w:cs="Times New Roman"/>
                <w:spacing w:val="-1"/>
                <w:sz w:val="18"/>
                <w:lang w:val="en-US"/>
              </w:rPr>
              <w:t>нм</w:t>
            </w:r>
          </w:p>
        </w:tc>
        <w:tc>
          <w:tcPr>
            <w:tcW w:w="2582" w:type="dxa"/>
            <w:gridSpan w:val="2"/>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Times New Roman" w:eastAsia="Times New Roman" w:hAnsi="Times New Roman" w:cs="Times New Roman"/>
                <w:sz w:val="18"/>
                <w:lang w:val="en-US"/>
              </w:rPr>
            </w:pPr>
            <w:r w:rsidRPr="0094209B">
              <w:rPr>
                <w:rFonts w:ascii="Times New Roman" w:eastAsia="Calibri" w:hAnsi="Times New Roman" w:cs="Times New Roman"/>
                <w:sz w:val="18"/>
                <w:lang w:val="en-US"/>
              </w:rPr>
              <w:t>А</w:t>
            </w:r>
          </w:p>
        </w:tc>
        <w:tc>
          <w:tcPr>
            <w:tcW w:w="2268" w:type="dxa"/>
            <w:gridSpan w:val="2"/>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Times New Roman" w:eastAsia="Times New Roman" w:hAnsi="Times New Roman" w:cs="Times New Roman"/>
                <w:sz w:val="18"/>
                <w:lang w:val="en-US"/>
              </w:rPr>
            </w:pPr>
            <w:r w:rsidRPr="0094209B">
              <w:rPr>
                <w:rFonts w:ascii="Times New Roman" w:eastAsia="Calibri" w:hAnsi="Times New Roman" w:cs="Times New Roman"/>
                <w:sz w:val="18"/>
                <w:lang w:val="en-US"/>
              </w:rPr>
              <w:t>А</w:t>
            </w:r>
          </w:p>
        </w:tc>
      </w:tr>
      <w:tr w:rsidR="00457D5C" w:rsidRPr="0094209B" w:rsidTr="0094209B">
        <w:trPr>
          <w:trHeight w:hRule="exact" w:val="327"/>
          <w:jc w:val="center"/>
        </w:trPr>
        <w:tc>
          <w:tcPr>
            <w:tcW w:w="632" w:type="dxa"/>
            <w:vMerge/>
            <w:tcBorders>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676" w:type="dxa"/>
            <w:vMerge/>
            <w:tcBorders>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1238" w:type="dxa"/>
            <w:tcBorders>
              <w:top w:val="single" w:sz="5" w:space="0" w:color="000000"/>
              <w:left w:val="single" w:sz="5" w:space="0" w:color="000000"/>
              <w:bottom w:val="single" w:sz="5" w:space="0" w:color="000000"/>
              <w:right w:val="single" w:sz="5" w:space="0" w:color="000000"/>
            </w:tcBorders>
          </w:tcPr>
          <w:p w:rsidR="00457D5C" w:rsidRPr="0094209B" w:rsidRDefault="004B4A83" w:rsidP="0094209B">
            <w:pPr>
              <w:spacing w:after="0" w:line="240" w:lineRule="auto"/>
              <w:jc w:val="center"/>
              <w:rPr>
                <w:rFonts w:ascii="Times New Roman" w:eastAsia="Times New Roman" w:hAnsi="Times New Roman" w:cs="Times New Roman"/>
                <w:sz w:val="18"/>
                <w:lang w:val="en-US"/>
              </w:rPr>
            </w:pPr>
            <w:r w:rsidRPr="0094209B">
              <w:rPr>
                <w:rFonts w:ascii="Times New Roman" w:eastAsia="Calibri" w:hAnsi="Times New Roman" w:cs="Times New Roman"/>
                <w:spacing w:val="-1"/>
                <w:sz w:val="18"/>
                <w:lang w:val="en-US"/>
              </w:rPr>
              <w:t>SSS</w:t>
            </w:r>
          </w:p>
        </w:tc>
        <w:tc>
          <w:tcPr>
            <w:tcW w:w="1344" w:type="dxa"/>
            <w:tcBorders>
              <w:top w:val="single" w:sz="5" w:space="0" w:color="000000"/>
              <w:left w:val="single" w:sz="5" w:space="0" w:color="000000"/>
              <w:bottom w:val="single" w:sz="5" w:space="0" w:color="000000"/>
              <w:right w:val="single" w:sz="5" w:space="0" w:color="000000"/>
            </w:tcBorders>
          </w:tcPr>
          <w:p w:rsidR="00457D5C" w:rsidRPr="0094209B" w:rsidRDefault="004B4A83" w:rsidP="0094209B">
            <w:pPr>
              <w:spacing w:after="0" w:line="240" w:lineRule="auto"/>
              <w:jc w:val="center"/>
              <w:rPr>
                <w:rFonts w:ascii="Times New Roman" w:eastAsia="Times New Roman" w:hAnsi="Times New Roman" w:cs="Times New Roman"/>
                <w:sz w:val="18"/>
                <w:lang w:val="en-US"/>
              </w:rPr>
            </w:pPr>
            <w:r w:rsidRPr="0094209B">
              <w:rPr>
                <w:rFonts w:ascii="Times New Roman" w:eastAsia="Calibri" w:hAnsi="Times New Roman" w:cs="Times New Roman"/>
                <w:spacing w:val="-1"/>
                <w:sz w:val="18"/>
                <w:lang w:val="en-US"/>
              </w:rPr>
              <w:t>Medicine form</w:t>
            </w:r>
          </w:p>
        </w:tc>
        <w:tc>
          <w:tcPr>
            <w:tcW w:w="924" w:type="dxa"/>
            <w:tcBorders>
              <w:top w:val="single" w:sz="5" w:space="0" w:color="000000"/>
              <w:left w:val="single" w:sz="5" w:space="0" w:color="000000"/>
              <w:bottom w:val="single" w:sz="5" w:space="0" w:color="000000"/>
              <w:right w:val="single" w:sz="5" w:space="0" w:color="000000"/>
            </w:tcBorders>
          </w:tcPr>
          <w:p w:rsidR="00457D5C" w:rsidRPr="0094209B" w:rsidRDefault="004B4A83" w:rsidP="0094209B">
            <w:pPr>
              <w:spacing w:after="0" w:line="240" w:lineRule="auto"/>
              <w:jc w:val="center"/>
              <w:rPr>
                <w:rFonts w:ascii="Times New Roman" w:eastAsia="Times New Roman" w:hAnsi="Times New Roman" w:cs="Times New Roman"/>
                <w:sz w:val="18"/>
                <w:lang w:val="en-US"/>
              </w:rPr>
            </w:pPr>
            <w:r w:rsidRPr="0094209B">
              <w:rPr>
                <w:rFonts w:ascii="Times New Roman" w:eastAsia="Calibri" w:hAnsi="Times New Roman" w:cs="Times New Roman"/>
                <w:spacing w:val="-1"/>
                <w:sz w:val="18"/>
                <w:lang w:val="en-US"/>
              </w:rPr>
              <w:t>SSS</w:t>
            </w:r>
          </w:p>
        </w:tc>
        <w:tc>
          <w:tcPr>
            <w:tcW w:w="1344" w:type="dxa"/>
            <w:tcBorders>
              <w:top w:val="single" w:sz="5" w:space="0" w:color="000000"/>
              <w:left w:val="single" w:sz="5" w:space="0" w:color="000000"/>
              <w:bottom w:val="single" w:sz="5" w:space="0" w:color="000000"/>
              <w:right w:val="single" w:sz="5" w:space="0" w:color="000000"/>
            </w:tcBorders>
          </w:tcPr>
          <w:p w:rsidR="00457D5C" w:rsidRPr="0094209B" w:rsidRDefault="004B4A83" w:rsidP="0094209B">
            <w:pPr>
              <w:spacing w:after="0" w:line="240" w:lineRule="auto"/>
              <w:jc w:val="center"/>
              <w:rPr>
                <w:rFonts w:ascii="Times New Roman" w:eastAsia="Times New Roman" w:hAnsi="Times New Roman" w:cs="Times New Roman"/>
                <w:sz w:val="18"/>
                <w:lang w:val="en-US"/>
              </w:rPr>
            </w:pPr>
            <w:r w:rsidRPr="0094209B">
              <w:rPr>
                <w:rFonts w:ascii="Times New Roman" w:eastAsia="Calibri" w:hAnsi="Times New Roman" w:cs="Times New Roman"/>
                <w:spacing w:val="-1"/>
                <w:sz w:val="18"/>
                <w:lang w:val="en-US"/>
              </w:rPr>
              <w:t>Medicine form</w:t>
            </w:r>
          </w:p>
        </w:tc>
      </w:tr>
      <w:tr w:rsidR="00457D5C" w:rsidRPr="0094209B" w:rsidTr="0094209B">
        <w:trPr>
          <w:trHeight w:hRule="exact" w:val="290"/>
          <w:jc w:val="center"/>
        </w:trPr>
        <w:tc>
          <w:tcPr>
            <w:tcW w:w="632"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Times New Roman" w:eastAsia="Times New Roman" w:hAnsi="Times New Roman" w:cs="Times New Roman"/>
                <w:sz w:val="18"/>
                <w:lang w:val="en-US"/>
              </w:rPr>
            </w:pPr>
            <w:r w:rsidRPr="0094209B">
              <w:rPr>
                <w:rFonts w:ascii="Times New Roman" w:eastAsia="Calibri" w:hAnsi="Calibri" w:cs="Times New Roman"/>
                <w:sz w:val="18"/>
                <w:lang w:val="en-US"/>
              </w:rPr>
              <w:t>1</w:t>
            </w:r>
          </w:p>
        </w:tc>
        <w:tc>
          <w:tcPr>
            <w:tcW w:w="676"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1238"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1344"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924"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1344"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r>
      <w:tr w:rsidR="00457D5C" w:rsidRPr="0094209B" w:rsidTr="0094209B">
        <w:trPr>
          <w:trHeight w:hRule="exact" w:val="279"/>
          <w:jc w:val="center"/>
        </w:trPr>
        <w:tc>
          <w:tcPr>
            <w:tcW w:w="632"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Times New Roman" w:eastAsia="Times New Roman" w:hAnsi="Times New Roman" w:cs="Times New Roman"/>
                <w:sz w:val="18"/>
                <w:lang w:val="en-US"/>
              </w:rPr>
            </w:pPr>
            <w:r w:rsidRPr="0094209B">
              <w:rPr>
                <w:rFonts w:ascii="Times New Roman" w:eastAsia="Calibri" w:hAnsi="Calibri" w:cs="Times New Roman"/>
                <w:sz w:val="18"/>
                <w:lang w:val="en-US"/>
              </w:rPr>
              <w:t>2</w:t>
            </w:r>
          </w:p>
        </w:tc>
        <w:tc>
          <w:tcPr>
            <w:tcW w:w="676"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1238"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1344"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924"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1344"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r>
      <w:tr w:rsidR="00457D5C" w:rsidRPr="0094209B" w:rsidTr="0094209B">
        <w:trPr>
          <w:trHeight w:hRule="exact" w:val="332"/>
          <w:jc w:val="center"/>
        </w:trPr>
        <w:tc>
          <w:tcPr>
            <w:tcW w:w="632"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w:t>
            </w:r>
          </w:p>
        </w:tc>
        <w:tc>
          <w:tcPr>
            <w:tcW w:w="676"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1238"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1344"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924"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c>
          <w:tcPr>
            <w:tcW w:w="1344" w:type="dxa"/>
            <w:tcBorders>
              <w:top w:val="single" w:sz="5" w:space="0" w:color="000000"/>
              <w:left w:val="single" w:sz="5" w:space="0" w:color="000000"/>
              <w:bottom w:val="single" w:sz="5" w:space="0" w:color="000000"/>
              <w:right w:val="single" w:sz="5" w:space="0" w:color="000000"/>
            </w:tcBorders>
          </w:tcPr>
          <w:p w:rsidR="00457D5C" w:rsidRPr="0094209B" w:rsidRDefault="00457D5C" w:rsidP="0094209B">
            <w:pPr>
              <w:spacing w:after="0" w:line="240" w:lineRule="auto"/>
              <w:jc w:val="center"/>
              <w:rPr>
                <w:rFonts w:ascii="Calibri" w:eastAsia="Calibri" w:hAnsi="Calibri" w:cs="Times New Roman"/>
                <w:sz w:val="18"/>
                <w:lang w:val="en-US"/>
              </w:rPr>
            </w:pPr>
          </w:p>
        </w:tc>
      </w:tr>
    </w:tbl>
    <w:p w:rsidR="001D798F" w:rsidRDefault="001D798F" w:rsidP="00E83A77">
      <w:pPr>
        <w:spacing w:after="0" w:line="240" w:lineRule="auto"/>
        <w:ind w:firstLine="397"/>
        <w:jc w:val="both"/>
        <w:rPr>
          <w:rFonts w:ascii="Times New Roman" w:hAnsi="Times New Roman" w:cs="Times New Roman"/>
          <w:lang w:val="en-US"/>
        </w:rPr>
      </w:pPr>
    </w:p>
    <w:p w:rsidR="004B4A83" w:rsidRPr="00DB7999" w:rsidRDefault="004B4A83"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The data obtained is plotted by A </w:t>
      </w:r>
      <w:r w:rsidR="001D798F">
        <w:rPr>
          <w:rFonts w:ascii="Times New Roman" w:hAnsi="Times New Roman" w:cs="Times New Roman"/>
          <w:lang w:val="en-US"/>
        </w:rPr>
        <w:t xml:space="preserve">against </w:t>
      </w:r>
      <w:r w:rsidRPr="00DB7999">
        <w:rPr>
          <w:rFonts w:ascii="Times New Roman" w:hAnsi="Times New Roman" w:cs="Times New Roman"/>
        </w:rPr>
        <w:sym w:font="Symbol" w:char="F06C"/>
      </w:r>
      <w:r w:rsidRPr="00DB7999">
        <w:rPr>
          <w:rFonts w:ascii="Times New Roman" w:hAnsi="Times New Roman" w:cs="Times New Roman"/>
          <w:lang w:val="en-US"/>
        </w:rPr>
        <w:t xml:space="preserve">, nm. By the form of the spectra (number of absorption maxima), the position of the absorption maximum </w:t>
      </w:r>
      <w:r w:rsidR="00B52675">
        <w:rPr>
          <w:rFonts w:ascii="Times New Roman" w:hAnsi="Times New Roman" w:cs="Times New Roman"/>
          <w:lang w:val="en-US"/>
        </w:rPr>
        <w:t xml:space="preserve">make </w:t>
      </w:r>
      <w:r w:rsidRPr="00DB7999">
        <w:rPr>
          <w:rFonts w:ascii="Times New Roman" w:hAnsi="Times New Roman" w:cs="Times New Roman"/>
          <w:lang w:val="en-US"/>
        </w:rPr>
        <w:t>conclusion on the authenticity of the sample.</w:t>
      </w:r>
    </w:p>
    <w:p w:rsidR="004B4A83" w:rsidRPr="00DB7999" w:rsidRDefault="004B4A83"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Quantitative determination of nicotinic acid.</w:t>
      </w:r>
    </w:p>
    <w:p w:rsidR="00861381" w:rsidRPr="00DB7999" w:rsidRDefault="004B4A83"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Measure the absorbance of the sample solution based on the preparation in a spectrophotometer at a wavelength of 261 nm (absorption maximum) in a cuvette with a layer thickness of </w:t>
      </w:r>
      <w:r w:rsidR="0094209B">
        <w:rPr>
          <w:rFonts w:ascii="Times New Roman" w:hAnsi="Times New Roman" w:cs="Times New Roman"/>
          <w:lang w:val="en-US"/>
        </w:rPr>
        <w:br/>
      </w:r>
      <w:r w:rsidRPr="00DB7999">
        <w:rPr>
          <w:rFonts w:ascii="Times New Roman" w:hAnsi="Times New Roman" w:cs="Times New Roman"/>
          <w:lang w:val="en-US"/>
        </w:rPr>
        <w:t xml:space="preserve">10.00 mm. At the same time measure the absorbance of the reference solution </w:t>
      </w:r>
      <w:r w:rsidR="00B52675">
        <w:rPr>
          <w:rFonts w:ascii="Times New Roman" w:hAnsi="Times New Roman" w:cs="Times New Roman"/>
          <w:lang w:val="en-US"/>
        </w:rPr>
        <w:t xml:space="preserve">of </w:t>
      </w:r>
      <w:r w:rsidRPr="00DB7999">
        <w:rPr>
          <w:rFonts w:ascii="Times New Roman" w:hAnsi="Times New Roman" w:cs="Times New Roman"/>
          <w:lang w:val="en-US"/>
        </w:rPr>
        <w:t xml:space="preserve">nicotinic acid. As comparison solution </w:t>
      </w:r>
      <w:r w:rsidR="00B52675">
        <w:rPr>
          <w:rFonts w:ascii="Times New Roman" w:hAnsi="Times New Roman" w:cs="Times New Roman"/>
          <w:lang w:val="en-US"/>
        </w:rPr>
        <w:t>use</w:t>
      </w:r>
      <w:r w:rsidRPr="00DB7999">
        <w:rPr>
          <w:rFonts w:ascii="Times New Roman" w:hAnsi="Times New Roman" w:cs="Times New Roman"/>
          <w:lang w:val="en-US"/>
        </w:rPr>
        <w:t xml:space="preserve"> 0.1M </w:t>
      </w:r>
      <w:r w:rsidR="003C1FAC">
        <w:rPr>
          <w:rFonts w:ascii="Times New Roman" w:hAnsi="Times New Roman" w:cs="Times New Roman"/>
          <w:lang w:val="en-US"/>
        </w:rPr>
        <w:t xml:space="preserve">hydrochloric </w:t>
      </w:r>
      <w:r w:rsidRPr="00DB7999">
        <w:rPr>
          <w:rFonts w:ascii="Times New Roman" w:hAnsi="Times New Roman" w:cs="Times New Roman"/>
          <w:lang w:val="en-US"/>
        </w:rPr>
        <w:t>acid.</w:t>
      </w:r>
    </w:p>
    <w:p w:rsidR="00457D5C" w:rsidRPr="00DB7999" w:rsidRDefault="00B52675" w:rsidP="00E83A77">
      <w:pPr>
        <w:spacing w:after="0" w:line="240" w:lineRule="auto"/>
        <w:ind w:firstLine="397"/>
        <w:jc w:val="both"/>
        <w:rPr>
          <w:rFonts w:ascii="Times New Roman" w:eastAsia="Times New Roman" w:hAnsi="Times New Roman" w:cs="Times New Roman"/>
          <w:lang w:val="en-US"/>
        </w:rPr>
      </w:pPr>
      <w:r>
        <w:rPr>
          <w:rFonts w:ascii="Times New Roman" w:hAnsi="Times New Roman" w:cs="Times New Roman"/>
          <w:lang w:val="en-US"/>
        </w:rPr>
        <w:t xml:space="preserve">In </w:t>
      </w:r>
      <w:r w:rsidR="004B4A83" w:rsidRPr="00DB7999">
        <w:rPr>
          <w:rFonts w:ascii="Times New Roman" w:hAnsi="Times New Roman" w:cs="Times New Roman"/>
          <w:lang w:val="en-US"/>
        </w:rPr>
        <w:t xml:space="preserve">result of the work </w:t>
      </w:r>
      <w:r>
        <w:rPr>
          <w:rFonts w:ascii="Times New Roman" w:hAnsi="Times New Roman" w:cs="Times New Roman"/>
          <w:lang w:val="en-US"/>
        </w:rPr>
        <w:t>make conclusion about</w:t>
      </w:r>
      <w:r w:rsidR="004B4A83" w:rsidRPr="00DB7999">
        <w:rPr>
          <w:rFonts w:ascii="Times New Roman" w:hAnsi="Times New Roman" w:cs="Times New Roman"/>
          <w:lang w:val="en-US"/>
        </w:rPr>
        <w:t xml:space="preserve"> the qualitative and quantitative composition of the </w:t>
      </w:r>
      <w:r>
        <w:rPr>
          <w:rFonts w:ascii="Times New Roman" w:hAnsi="Times New Roman" w:cs="Times New Roman"/>
          <w:lang w:val="en-US"/>
        </w:rPr>
        <w:t xml:space="preserve">medicine </w:t>
      </w:r>
      <w:r w:rsidR="004B4A83" w:rsidRPr="00DB7999">
        <w:rPr>
          <w:rFonts w:ascii="Times New Roman" w:hAnsi="Times New Roman" w:cs="Times New Roman"/>
          <w:lang w:val="en-US"/>
        </w:rPr>
        <w:t>content in the target component.</w:t>
      </w:r>
    </w:p>
    <w:p w:rsidR="00457D5C" w:rsidRDefault="00457D5C" w:rsidP="00E83A77">
      <w:pPr>
        <w:spacing w:after="0" w:line="240" w:lineRule="auto"/>
        <w:ind w:firstLine="397"/>
        <w:rPr>
          <w:rFonts w:ascii="Times New Roman" w:eastAsia="Times New Roman" w:hAnsi="Times New Roman" w:cs="Times New Roman"/>
          <w:lang w:val="en-US"/>
        </w:rPr>
      </w:pPr>
    </w:p>
    <w:p w:rsidR="00861381" w:rsidRDefault="0094209B" w:rsidP="0094209B">
      <w:pPr>
        <w:tabs>
          <w:tab w:val="left" w:pos="1199"/>
        </w:tabs>
        <w:spacing w:after="0" w:line="240" w:lineRule="auto"/>
        <w:jc w:val="center"/>
        <w:rPr>
          <w:rFonts w:ascii="Times New Roman" w:hAnsi="Times New Roman" w:cs="Times New Roman"/>
          <w:b/>
          <w:spacing w:val="-1"/>
          <w:lang w:val="en-US"/>
        </w:rPr>
      </w:pPr>
      <w:r>
        <w:rPr>
          <w:rFonts w:ascii="Times New Roman" w:hAnsi="Times New Roman" w:cs="Times New Roman"/>
          <w:b/>
          <w:spacing w:val="-1"/>
          <w:lang w:val="en-US"/>
        </w:rPr>
        <w:t>Laboratory work № 20</w:t>
      </w:r>
    </w:p>
    <w:p w:rsidR="0094209B" w:rsidRPr="00DB7999" w:rsidRDefault="0094209B" w:rsidP="0094209B">
      <w:pPr>
        <w:tabs>
          <w:tab w:val="left" w:pos="1199"/>
        </w:tabs>
        <w:spacing w:after="0" w:line="240" w:lineRule="auto"/>
        <w:jc w:val="center"/>
        <w:rPr>
          <w:rFonts w:ascii="Times New Roman" w:hAnsi="Times New Roman" w:cs="Times New Roman"/>
          <w:b/>
          <w:lang w:val="en-US"/>
        </w:rPr>
      </w:pPr>
    </w:p>
    <w:p w:rsidR="002B281C" w:rsidRPr="00DB7999" w:rsidRDefault="00861381" w:rsidP="0094209B">
      <w:pPr>
        <w:tabs>
          <w:tab w:val="left" w:pos="1199"/>
        </w:tabs>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Spectrophotometric determination of injection cyanocobalamin (vitamin B12)</w:t>
      </w:r>
    </w:p>
    <w:p w:rsidR="00861381" w:rsidRPr="00DB7999" w:rsidRDefault="00861381" w:rsidP="00E83A77">
      <w:pPr>
        <w:tabs>
          <w:tab w:val="left" w:pos="567"/>
        </w:tabs>
        <w:spacing w:after="0" w:line="240" w:lineRule="auto"/>
        <w:ind w:firstLine="397"/>
        <w:jc w:val="both"/>
        <w:rPr>
          <w:rFonts w:ascii="Times New Roman" w:hAnsi="Times New Roman" w:cs="Times New Roman"/>
          <w:lang w:val="en-US"/>
        </w:rPr>
      </w:pPr>
    </w:p>
    <w:p w:rsidR="002B281C" w:rsidRPr="00DB7999" w:rsidRDefault="00861381" w:rsidP="00E83A77">
      <w:pPr>
        <w:tabs>
          <w:tab w:val="left" w:pos="567"/>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ab/>
      </w:r>
      <w:r w:rsidR="002B281C" w:rsidRPr="00DB7999">
        <w:rPr>
          <w:rFonts w:ascii="Times New Roman" w:hAnsi="Times New Roman" w:cs="Times New Roman"/>
          <w:lang w:val="en-US"/>
        </w:rPr>
        <w:t xml:space="preserve">Objective: qualitative and quantitative analysis </w:t>
      </w:r>
      <w:r w:rsidR="00B52675">
        <w:rPr>
          <w:rFonts w:ascii="Times New Roman" w:hAnsi="Times New Roman" w:cs="Times New Roman"/>
          <w:lang w:val="en-US"/>
        </w:rPr>
        <w:t xml:space="preserve">of </w:t>
      </w:r>
      <w:r w:rsidR="00B52675" w:rsidRPr="00B52675">
        <w:rPr>
          <w:rFonts w:ascii="Times New Roman" w:hAnsi="Times New Roman" w:cs="Times New Roman"/>
          <w:lang w:val="en-US"/>
        </w:rPr>
        <w:t xml:space="preserve">cyanocobalamin </w:t>
      </w:r>
      <w:r w:rsidR="002B281C" w:rsidRPr="00DB7999">
        <w:rPr>
          <w:rFonts w:ascii="Times New Roman" w:hAnsi="Times New Roman" w:cs="Times New Roman"/>
          <w:lang w:val="en-US"/>
        </w:rPr>
        <w:t xml:space="preserve">in </w:t>
      </w:r>
      <w:r w:rsidR="00B52675">
        <w:rPr>
          <w:rFonts w:ascii="Times New Roman" w:hAnsi="Times New Roman" w:cs="Times New Roman"/>
          <w:lang w:val="en-US"/>
        </w:rPr>
        <w:t xml:space="preserve">medicine </w:t>
      </w:r>
      <w:r w:rsidR="002B281C" w:rsidRPr="00DB7999">
        <w:rPr>
          <w:rFonts w:ascii="Times New Roman" w:hAnsi="Times New Roman" w:cs="Times New Roman"/>
          <w:lang w:val="en-US"/>
        </w:rPr>
        <w:t xml:space="preserve">for the injection method of molecular absorption spectroscopy (UV spectrophotometry); determining the presence of impurities in the </w:t>
      </w:r>
      <w:r w:rsidR="00B52675">
        <w:rPr>
          <w:rFonts w:ascii="Times New Roman" w:hAnsi="Times New Roman" w:cs="Times New Roman"/>
          <w:lang w:val="en-US"/>
        </w:rPr>
        <w:t>medicine by the spectral relations</w:t>
      </w:r>
      <w:r w:rsidR="002B281C" w:rsidRPr="00DB7999">
        <w:rPr>
          <w:rFonts w:ascii="Times New Roman" w:hAnsi="Times New Roman" w:cs="Times New Roman"/>
          <w:lang w:val="en-US"/>
        </w:rPr>
        <w:t>.</w:t>
      </w:r>
    </w:p>
    <w:p w:rsidR="0094209B" w:rsidRDefault="0094209B" w:rsidP="00E83A77">
      <w:pPr>
        <w:tabs>
          <w:tab w:val="left" w:pos="1199"/>
        </w:tabs>
        <w:spacing w:after="0" w:line="240" w:lineRule="auto"/>
        <w:ind w:firstLine="397"/>
        <w:rPr>
          <w:rFonts w:ascii="Times New Roman" w:hAnsi="Times New Roman" w:cs="Times New Roman"/>
          <w:lang w:val="en-US"/>
        </w:rPr>
      </w:pPr>
      <w:r>
        <w:rPr>
          <w:rFonts w:ascii="Times New Roman" w:hAnsi="Times New Roman" w:cs="Times New Roman"/>
          <w:lang w:val="en-US"/>
        </w:rPr>
        <w:lastRenderedPageBreak/>
        <w:t>Stages of work</w:t>
      </w:r>
    </w:p>
    <w:p w:rsidR="0094209B" w:rsidRDefault="002B281C" w:rsidP="00E83A77">
      <w:pPr>
        <w:tabs>
          <w:tab w:val="left" w:pos="119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xml:space="preserve">1. To </w:t>
      </w:r>
      <w:r w:rsidR="00B52675">
        <w:rPr>
          <w:rFonts w:ascii="Times New Roman" w:hAnsi="Times New Roman" w:cs="Times New Roman"/>
          <w:lang w:val="en-US"/>
        </w:rPr>
        <w:t xml:space="preserve">determine </w:t>
      </w:r>
      <w:r w:rsidRPr="00DB7999">
        <w:rPr>
          <w:rFonts w:ascii="Times New Roman" w:hAnsi="Times New Roman" w:cs="Times New Roman"/>
          <w:lang w:val="en-US"/>
        </w:rPr>
        <w:t xml:space="preserve">the authenticity of </w:t>
      </w:r>
      <w:r w:rsidR="00B52675" w:rsidRPr="00B52675">
        <w:rPr>
          <w:rFonts w:ascii="Times New Roman" w:hAnsi="Times New Roman" w:cs="Times New Roman"/>
          <w:lang w:val="en-US"/>
        </w:rPr>
        <w:t>cyanocobalamin</w:t>
      </w:r>
      <w:r w:rsidR="00B52675">
        <w:rPr>
          <w:rFonts w:ascii="Times New Roman" w:hAnsi="Times New Roman" w:cs="Times New Roman"/>
          <w:lang w:val="en-US"/>
        </w:rPr>
        <w:t xml:space="preserve"> by </w:t>
      </w:r>
      <w:r w:rsidR="0094209B">
        <w:rPr>
          <w:rFonts w:ascii="Times New Roman" w:hAnsi="Times New Roman" w:cs="Times New Roman"/>
          <w:lang w:val="en-US"/>
        </w:rPr>
        <w:t>spectrophotometric method:</w:t>
      </w:r>
    </w:p>
    <w:p w:rsidR="0094209B" w:rsidRPr="0094209B" w:rsidRDefault="002B281C" w:rsidP="0094209B">
      <w:pPr>
        <w:pStyle w:val="a3"/>
        <w:numPr>
          <w:ilvl w:val="1"/>
          <w:numId w:val="49"/>
        </w:numPr>
        <w:tabs>
          <w:tab w:val="left" w:pos="1199"/>
        </w:tabs>
        <w:spacing w:after="0" w:line="240" w:lineRule="auto"/>
        <w:ind w:left="709" w:hanging="283"/>
        <w:rPr>
          <w:rFonts w:ascii="Times New Roman" w:hAnsi="Times New Roman" w:cs="Times New Roman"/>
          <w:lang w:val="en-US"/>
        </w:rPr>
      </w:pPr>
      <w:r w:rsidRPr="0094209B">
        <w:rPr>
          <w:rFonts w:ascii="Times New Roman" w:hAnsi="Times New Roman" w:cs="Times New Roman"/>
          <w:lang w:val="en-US"/>
        </w:rPr>
        <w:t xml:space="preserve">Preparation of </w:t>
      </w:r>
      <w:r w:rsidR="00B52675">
        <w:rPr>
          <w:rFonts w:ascii="Times New Roman" w:hAnsi="Times New Roman" w:cs="Times New Roman"/>
          <w:lang w:val="en-US"/>
        </w:rPr>
        <w:t>the reference solution</w:t>
      </w:r>
      <w:r w:rsidR="0094209B" w:rsidRPr="0094209B">
        <w:rPr>
          <w:rFonts w:ascii="Times New Roman" w:hAnsi="Times New Roman" w:cs="Times New Roman"/>
          <w:lang w:val="en-US"/>
        </w:rPr>
        <w:t>;</w:t>
      </w:r>
    </w:p>
    <w:p w:rsidR="0094209B" w:rsidRPr="0094209B" w:rsidRDefault="002B281C" w:rsidP="0094209B">
      <w:pPr>
        <w:pStyle w:val="a3"/>
        <w:numPr>
          <w:ilvl w:val="1"/>
          <w:numId w:val="49"/>
        </w:numPr>
        <w:tabs>
          <w:tab w:val="left" w:pos="1199"/>
        </w:tabs>
        <w:spacing w:after="0" w:line="240" w:lineRule="auto"/>
        <w:ind w:left="709" w:hanging="283"/>
        <w:rPr>
          <w:rFonts w:ascii="Times New Roman" w:hAnsi="Times New Roman" w:cs="Times New Roman"/>
          <w:lang w:val="en-US"/>
        </w:rPr>
      </w:pPr>
      <w:r w:rsidRPr="0094209B">
        <w:rPr>
          <w:rFonts w:ascii="Times New Roman" w:hAnsi="Times New Roman" w:cs="Times New Roman"/>
          <w:lang w:val="en-US"/>
        </w:rPr>
        <w:t xml:space="preserve">Preparation of </w:t>
      </w:r>
      <w:r w:rsidR="0094209B" w:rsidRPr="0094209B">
        <w:rPr>
          <w:rFonts w:ascii="Times New Roman" w:hAnsi="Times New Roman" w:cs="Times New Roman"/>
          <w:lang w:val="en-US"/>
        </w:rPr>
        <w:t xml:space="preserve">the </w:t>
      </w:r>
      <w:r w:rsidR="003C1FAC">
        <w:rPr>
          <w:rFonts w:ascii="Times New Roman" w:hAnsi="Times New Roman" w:cs="Times New Roman"/>
          <w:lang w:val="en-US"/>
        </w:rPr>
        <w:t xml:space="preserve">medicine </w:t>
      </w:r>
      <w:r w:rsidR="0094209B" w:rsidRPr="0094209B">
        <w:rPr>
          <w:rFonts w:ascii="Times New Roman" w:hAnsi="Times New Roman" w:cs="Times New Roman"/>
          <w:lang w:val="en-US"/>
        </w:rPr>
        <w:t>solution for analysis;</w:t>
      </w:r>
    </w:p>
    <w:p w:rsidR="0094209B" w:rsidRPr="0094209B" w:rsidRDefault="0094209B" w:rsidP="0094209B">
      <w:pPr>
        <w:pStyle w:val="a3"/>
        <w:numPr>
          <w:ilvl w:val="1"/>
          <w:numId w:val="49"/>
        </w:numPr>
        <w:tabs>
          <w:tab w:val="left" w:pos="1199"/>
        </w:tabs>
        <w:spacing w:after="0" w:line="240" w:lineRule="auto"/>
        <w:ind w:left="709" w:hanging="283"/>
        <w:rPr>
          <w:rFonts w:ascii="Times New Roman" w:hAnsi="Times New Roman" w:cs="Times New Roman"/>
          <w:lang w:val="en-US"/>
        </w:rPr>
      </w:pPr>
      <w:r w:rsidRPr="0094209B">
        <w:rPr>
          <w:rFonts w:ascii="Times New Roman" w:hAnsi="Times New Roman" w:cs="Times New Roman"/>
          <w:lang w:val="en-US"/>
        </w:rPr>
        <w:t xml:space="preserve">Photometry </w:t>
      </w:r>
      <w:r w:rsidR="00B52675">
        <w:rPr>
          <w:rFonts w:ascii="Times New Roman" w:hAnsi="Times New Roman" w:cs="Times New Roman"/>
          <w:lang w:val="en-US"/>
        </w:rPr>
        <w:t>of reference solution</w:t>
      </w:r>
      <w:r w:rsidRPr="0094209B">
        <w:rPr>
          <w:rFonts w:ascii="Times New Roman" w:hAnsi="Times New Roman" w:cs="Times New Roman"/>
          <w:lang w:val="en-US"/>
        </w:rPr>
        <w:t>;</w:t>
      </w:r>
    </w:p>
    <w:p w:rsidR="0094209B" w:rsidRPr="0094209B" w:rsidRDefault="002B281C" w:rsidP="0094209B">
      <w:pPr>
        <w:pStyle w:val="a3"/>
        <w:numPr>
          <w:ilvl w:val="1"/>
          <w:numId w:val="49"/>
        </w:numPr>
        <w:tabs>
          <w:tab w:val="left" w:pos="1199"/>
        </w:tabs>
        <w:spacing w:after="0" w:line="240" w:lineRule="auto"/>
        <w:ind w:left="709" w:hanging="283"/>
        <w:rPr>
          <w:rFonts w:ascii="Times New Roman" w:hAnsi="Times New Roman" w:cs="Times New Roman"/>
          <w:lang w:val="en-US"/>
        </w:rPr>
      </w:pPr>
      <w:r w:rsidRPr="0094209B">
        <w:rPr>
          <w:rFonts w:ascii="Times New Roman" w:hAnsi="Times New Roman" w:cs="Times New Roman"/>
          <w:lang w:val="en-US"/>
        </w:rPr>
        <w:t>Photometry</w:t>
      </w:r>
      <w:r w:rsidR="00B52675">
        <w:rPr>
          <w:rFonts w:ascii="Times New Roman" w:hAnsi="Times New Roman" w:cs="Times New Roman"/>
          <w:lang w:val="en-US"/>
        </w:rPr>
        <w:t xml:space="preserve"> of medicine prepared solution</w:t>
      </w:r>
      <w:r w:rsidR="0094209B" w:rsidRPr="0094209B">
        <w:rPr>
          <w:rFonts w:ascii="Times New Roman" w:hAnsi="Times New Roman" w:cs="Times New Roman"/>
          <w:lang w:val="en-US"/>
        </w:rPr>
        <w:t>;</w:t>
      </w:r>
    </w:p>
    <w:p w:rsidR="0094209B" w:rsidRPr="0094209B" w:rsidRDefault="002B281C" w:rsidP="0094209B">
      <w:pPr>
        <w:pStyle w:val="a3"/>
        <w:numPr>
          <w:ilvl w:val="1"/>
          <w:numId w:val="49"/>
        </w:numPr>
        <w:tabs>
          <w:tab w:val="left" w:pos="1199"/>
        </w:tabs>
        <w:spacing w:after="0" w:line="240" w:lineRule="auto"/>
        <w:ind w:left="709" w:hanging="283"/>
        <w:rPr>
          <w:rFonts w:ascii="Times New Roman" w:hAnsi="Times New Roman" w:cs="Times New Roman"/>
          <w:lang w:val="en-US"/>
        </w:rPr>
      </w:pPr>
      <w:r w:rsidRPr="0094209B">
        <w:rPr>
          <w:rFonts w:ascii="Times New Roman" w:hAnsi="Times New Roman" w:cs="Times New Roman"/>
          <w:lang w:val="en-US"/>
        </w:rPr>
        <w:t xml:space="preserve">Qualitative analysis of the </w:t>
      </w:r>
      <w:r w:rsidR="00B52675" w:rsidRPr="0094209B">
        <w:rPr>
          <w:rFonts w:ascii="Times New Roman" w:hAnsi="Times New Roman" w:cs="Times New Roman"/>
          <w:lang w:val="en-US"/>
        </w:rPr>
        <w:t xml:space="preserve">cyanocobalamin </w:t>
      </w:r>
      <w:r w:rsidR="00B52675">
        <w:rPr>
          <w:rFonts w:ascii="Times New Roman" w:hAnsi="Times New Roman" w:cs="Times New Roman"/>
          <w:lang w:val="en-US"/>
        </w:rPr>
        <w:t xml:space="preserve">content </w:t>
      </w:r>
      <w:r w:rsidR="0094209B" w:rsidRPr="0094209B">
        <w:rPr>
          <w:rFonts w:ascii="Times New Roman" w:hAnsi="Times New Roman" w:cs="Times New Roman"/>
          <w:lang w:val="en-US"/>
        </w:rPr>
        <w:t>in the</w:t>
      </w:r>
      <w:r w:rsidR="00B52675">
        <w:rPr>
          <w:rFonts w:ascii="Times New Roman" w:hAnsi="Times New Roman" w:cs="Times New Roman"/>
          <w:lang w:val="en-US"/>
        </w:rPr>
        <w:t xml:space="preserve"> medicine</w:t>
      </w:r>
      <w:r w:rsidR="0094209B" w:rsidRPr="0094209B">
        <w:rPr>
          <w:rFonts w:ascii="Times New Roman" w:hAnsi="Times New Roman" w:cs="Times New Roman"/>
          <w:lang w:val="en-US"/>
        </w:rPr>
        <w:t>.</w:t>
      </w:r>
    </w:p>
    <w:p w:rsidR="0094209B" w:rsidRDefault="002B281C" w:rsidP="0094209B">
      <w:pPr>
        <w:tabs>
          <w:tab w:val="left" w:pos="1199"/>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2. </w:t>
      </w:r>
      <w:r w:rsidR="00B52675">
        <w:rPr>
          <w:rFonts w:ascii="Times New Roman" w:hAnsi="Times New Roman" w:cs="Times New Roman"/>
          <w:lang w:val="en-US"/>
        </w:rPr>
        <w:t>S</w:t>
      </w:r>
      <w:r w:rsidR="00B52675" w:rsidRPr="00DB7999">
        <w:rPr>
          <w:rFonts w:ascii="Times New Roman" w:hAnsi="Times New Roman" w:cs="Times New Roman"/>
          <w:lang w:val="en-US"/>
        </w:rPr>
        <w:t>pectrophotometric</w:t>
      </w:r>
      <w:r w:rsidR="00B52675">
        <w:rPr>
          <w:rFonts w:ascii="Times New Roman" w:hAnsi="Times New Roman" w:cs="Times New Roman"/>
          <w:lang w:val="en-US"/>
        </w:rPr>
        <w:t>al</w:t>
      </w:r>
      <w:r w:rsidR="00B52675" w:rsidRPr="00DB7999">
        <w:rPr>
          <w:rFonts w:ascii="Times New Roman" w:hAnsi="Times New Roman" w:cs="Times New Roman"/>
          <w:lang w:val="en-US"/>
        </w:rPr>
        <w:t xml:space="preserve"> </w:t>
      </w:r>
      <w:r w:rsidR="00B52675">
        <w:rPr>
          <w:rFonts w:ascii="Times New Roman" w:hAnsi="Times New Roman" w:cs="Times New Roman"/>
          <w:lang w:val="en-US"/>
        </w:rPr>
        <w:t>d</w:t>
      </w:r>
      <w:r w:rsidRPr="00DB7999">
        <w:rPr>
          <w:rFonts w:ascii="Times New Roman" w:hAnsi="Times New Roman" w:cs="Times New Roman"/>
          <w:lang w:val="en-US"/>
        </w:rPr>
        <w:t xml:space="preserve">etermination of the purity of the </w:t>
      </w:r>
      <w:r w:rsidR="00B52675">
        <w:rPr>
          <w:rFonts w:ascii="Times New Roman" w:hAnsi="Times New Roman" w:cs="Times New Roman"/>
          <w:lang w:val="en-US"/>
        </w:rPr>
        <w:t xml:space="preserve">medicine </w:t>
      </w:r>
      <w:r w:rsidRPr="00DB7999">
        <w:rPr>
          <w:rFonts w:ascii="Times New Roman" w:hAnsi="Times New Roman" w:cs="Times New Roman"/>
          <w:lang w:val="en-US"/>
        </w:rPr>
        <w:t>by the method</w:t>
      </w:r>
      <w:r w:rsidR="00B52675">
        <w:rPr>
          <w:rFonts w:ascii="Times New Roman" w:hAnsi="Times New Roman" w:cs="Times New Roman"/>
          <w:lang w:val="en-US"/>
        </w:rPr>
        <w:t xml:space="preserve"> of the spectral relation</w:t>
      </w:r>
      <w:r w:rsidR="0094209B">
        <w:rPr>
          <w:rFonts w:ascii="Times New Roman" w:hAnsi="Times New Roman" w:cs="Times New Roman"/>
          <w:lang w:val="en-US"/>
        </w:rPr>
        <w:t>s.</w:t>
      </w:r>
    </w:p>
    <w:p w:rsidR="0094209B" w:rsidRDefault="002B281C" w:rsidP="0094209B">
      <w:pPr>
        <w:tabs>
          <w:tab w:val="left" w:pos="1199"/>
        </w:tabs>
        <w:spacing w:after="0" w:line="240" w:lineRule="auto"/>
        <w:ind w:firstLine="397"/>
        <w:jc w:val="both"/>
        <w:rPr>
          <w:rFonts w:ascii="Times New Roman" w:hAnsi="Times New Roman" w:cs="Times New Roman"/>
          <w:lang w:val="en-US"/>
        </w:rPr>
      </w:pPr>
      <w:r w:rsidRPr="0094209B">
        <w:rPr>
          <w:rFonts w:ascii="Times New Roman" w:hAnsi="Times New Roman" w:cs="Times New Roman"/>
          <w:spacing w:val="-4"/>
          <w:lang w:val="en-US"/>
        </w:rPr>
        <w:t>3. Quantitative determination of cya</w:t>
      </w:r>
      <w:r w:rsidR="0094209B" w:rsidRPr="0094209B">
        <w:rPr>
          <w:rFonts w:ascii="Times New Roman" w:hAnsi="Times New Roman" w:cs="Times New Roman"/>
          <w:spacing w:val="-4"/>
          <w:lang w:val="en-US"/>
        </w:rPr>
        <w:t>nocobalamin in the</w:t>
      </w:r>
      <w:r w:rsidR="00B52675">
        <w:rPr>
          <w:rFonts w:ascii="Times New Roman" w:hAnsi="Times New Roman" w:cs="Times New Roman"/>
          <w:spacing w:val="-4"/>
          <w:lang w:val="en-US"/>
        </w:rPr>
        <w:t xml:space="preserve"> medicine</w:t>
      </w:r>
      <w:r w:rsidR="0094209B">
        <w:rPr>
          <w:rFonts w:ascii="Times New Roman" w:hAnsi="Times New Roman" w:cs="Times New Roman"/>
          <w:lang w:val="en-US"/>
        </w:rPr>
        <w:t>.</w:t>
      </w:r>
    </w:p>
    <w:p w:rsidR="0094209B" w:rsidRDefault="002B281C" w:rsidP="00E83A77">
      <w:pPr>
        <w:tabs>
          <w:tab w:val="left" w:pos="119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Instrume</w:t>
      </w:r>
      <w:r w:rsidR="0094209B">
        <w:rPr>
          <w:rFonts w:ascii="Times New Roman" w:hAnsi="Times New Roman" w:cs="Times New Roman"/>
          <w:lang w:val="en-US"/>
        </w:rPr>
        <w:t>ntation, Materials and reagents</w:t>
      </w:r>
    </w:p>
    <w:p w:rsidR="0094209B" w:rsidRDefault="002B281C" w:rsidP="00E83A77">
      <w:pPr>
        <w:tabs>
          <w:tab w:val="left" w:pos="119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1. Sp</w:t>
      </w:r>
      <w:r w:rsidR="0094209B">
        <w:rPr>
          <w:rFonts w:ascii="Times New Roman" w:hAnsi="Times New Roman" w:cs="Times New Roman"/>
          <w:lang w:val="en-US"/>
        </w:rPr>
        <w:t>ectrophotometer SF-4A or SF-26.</w:t>
      </w:r>
    </w:p>
    <w:p w:rsidR="0094209B" w:rsidRDefault="002B281C" w:rsidP="00E83A77">
      <w:pPr>
        <w:tabs>
          <w:tab w:val="left" w:pos="119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2. Quartz cells with 10.00 mm</w:t>
      </w:r>
      <w:r w:rsidR="0094209B">
        <w:rPr>
          <w:rFonts w:ascii="Times New Roman" w:hAnsi="Times New Roman" w:cs="Times New Roman"/>
          <w:lang w:val="en-US"/>
        </w:rPr>
        <w:t xml:space="preserve"> thickness.</w:t>
      </w:r>
    </w:p>
    <w:p w:rsidR="0094209B" w:rsidRPr="00782FA2" w:rsidRDefault="002B281C" w:rsidP="00E83A77">
      <w:pPr>
        <w:tabs>
          <w:tab w:val="left" w:pos="1199"/>
        </w:tabs>
        <w:spacing w:after="0" w:line="240" w:lineRule="auto"/>
        <w:ind w:firstLine="397"/>
        <w:rPr>
          <w:rFonts w:ascii="Times New Roman" w:hAnsi="Times New Roman" w:cs="Times New Roman"/>
          <w:lang w:val="en-US"/>
        </w:rPr>
      </w:pPr>
      <w:r w:rsidRPr="00DB7999">
        <w:rPr>
          <w:rFonts w:ascii="Times New Roman" w:hAnsi="Times New Roman" w:cs="Times New Roman"/>
          <w:lang w:val="en-US"/>
        </w:rPr>
        <w:t>3.</w:t>
      </w:r>
      <w:r w:rsidR="00B52675">
        <w:rPr>
          <w:rFonts w:ascii="Times New Roman" w:hAnsi="Times New Roman" w:cs="Times New Roman"/>
          <w:lang w:val="en-US"/>
        </w:rPr>
        <w:t xml:space="preserve"> Pipette for</w:t>
      </w:r>
      <w:r w:rsidR="0094209B">
        <w:rPr>
          <w:rFonts w:ascii="Times New Roman" w:hAnsi="Times New Roman" w:cs="Times New Roman"/>
          <w:lang w:val="en-US"/>
        </w:rPr>
        <w:t xml:space="preserve"> 1.</w:t>
      </w:r>
      <w:r w:rsidR="0094209B" w:rsidRPr="00782FA2">
        <w:rPr>
          <w:rFonts w:ascii="Times New Roman" w:hAnsi="Times New Roman" w:cs="Times New Roman"/>
          <w:lang w:val="en-US"/>
        </w:rPr>
        <w:t>00 and 10.00 cm</w:t>
      </w:r>
      <w:r w:rsidR="0094209B" w:rsidRPr="00782FA2">
        <w:rPr>
          <w:rFonts w:ascii="Times New Roman" w:hAnsi="Times New Roman" w:cs="Times New Roman"/>
          <w:vertAlign w:val="superscript"/>
          <w:lang w:val="en-US"/>
        </w:rPr>
        <w:t>3</w:t>
      </w:r>
      <w:r w:rsidR="0094209B" w:rsidRPr="00782FA2">
        <w:rPr>
          <w:rFonts w:ascii="Times New Roman" w:hAnsi="Times New Roman" w:cs="Times New Roman"/>
          <w:lang w:val="en-US"/>
        </w:rPr>
        <w:t>.</w:t>
      </w:r>
    </w:p>
    <w:p w:rsidR="0094209B" w:rsidRPr="00782FA2" w:rsidRDefault="002B281C" w:rsidP="00E83A77">
      <w:pPr>
        <w:tabs>
          <w:tab w:val="left" w:pos="1199"/>
        </w:tabs>
        <w:spacing w:after="0" w:line="240" w:lineRule="auto"/>
        <w:ind w:firstLine="397"/>
        <w:rPr>
          <w:rFonts w:ascii="Times New Roman" w:hAnsi="Times New Roman" w:cs="Times New Roman"/>
          <w:lang w:val="en-US"/>
        </w:rPr>
      </w:pPr>
      <w:r w:rsidRPr="00782FA2">
        <w:rPr>
          <w:rFonts w:ascii="Times New Roman" w:hAnsi="Times New Roman" w:cs="Times New Roman"/>
          <w:lang w:val="en-US"/>
        </w:rPr>
        <w:t>4. Volumet</w:t>
      </w:r>
      <w:r w:rsidR="0094209B" w:rsidRPr="00782FA2">
        <w:rPr>
          <w:rFonts w:ascii="Times New Roman" w:hAnsi="Times New Roman" w:cs="Times New Roman"/>
          <w:lang w:val="en-US"/>
        </w:rPr>
        <w:t xml:space="preserve">ric flasks </w:t>
      </w:r>
      <w:r w:rsidR="00B52675" w:rsidRPr="00782FA2">
        <w:rPr>
          <w:rFonts w:ascii="Times New Roman" w:hAnsi="Times New Roman" w:cs="Times New Roman"/>
          <w:lang w:val="en-US"/>
        </w:rPr>
        <w:t xml:space="preserve">for </w:t>
      </w:r>
      <w:r w:rsidR="0094209B" w:rsidRPr="00782FA2">
        <w:rPr>
          <w:rFonts w:ascii="Times New Roman" w:hAnsi="Times New Roman" w:cs="Times New Roman"/>
          <w:lang w:val="en-US"/>
        </w:rPr>
        <w:t>25.00 cm</w:t>
      </w:r>
      <w:r w:rsidR="0094209B" w:rsidRPr="00782FA2">
        <w:rPr>
          <w:rFonts w:ascii="Times New Roman" w:hAnsi="Times New Roman" w:cs="Times New Roman"/>
          <w:vertAlign w:val="superscript"/>
          <w:lang w:val="en-US"/>
        </w:rPr>
        <w:t>3</w:t>
      </w:r>
      <w:r w:rsidR="00B52675" w:rsidRPr="00782FA2">
        <w:rPr>
          <w:rFonts w:ascii="Times New Roman" w:hAnsi="Times New Roman" w:cs="Times New Roman"/>
          <w:lang w:val="en-US"/>
        </w:rPr>
        <w:t> and 100.</w:t>
      </w:r>
      <w:r w:rsidR="0094209B" w:rsidRPr="00782FA2">
        <w:rPr>
          <w:rFonts w:ascii="Times New Roman" w:hAnsi="Times New Roman" w:cs="Times New Roman"/>
          <w:lang w:val="en-US"/>
        </w:rPr>
        <w:t>0 cm</w:t>
      </w:r>
      <w:r w:rsidR="0094209B" w:rsidRPr="00782FA2">
        <w:rPr>
          <w:rFonts w:ascii="Times New Roman" w:hAnsi="Times New Roman" w:cs="Times New Roman"/>
          <w:vertAlign w:val="superscript"/>
          <w:lang w:val="en-US"/>
        </w:rPr>
        <w:t>3</w:t>
      </w:r>
      <w:r w:rsidR="0094209B" w:rsidRPr="00782FA2">
        <w:rPr>
          <w:rFonts w:ascii="Times New Roman" w:hAnsi="Times New Roman" w:cs="Times New Roman"/>
          <w:lang w:val="en-US"/>
        </w:rPr>
        <w:t>.</w:t>
      </w:r>
    </w:p>
    <w:p w:rsidR="0094209B" w:rsidRDefault="002B281C" w:rsidP="00E83A77">
      <w:pPr>
        <w:tabs>
          <w:tab w:val="left" w:pos="1199"/>
        </w:tabs>
        <w:spacing w:after="0" w:line="240" w:lineRule="auto"/>
        <w:ind w:firstLine="397"/>
        <w:rPr>
          <w:rFonts w:ascii="Times New Roman" w:hAnsi="Times New Roman" w:cs="Times New Roman"/>
          <w:lang w:val="en-US"/>
        </w:rPr>
      </w:pPr>
      <w:r w:rsidRPr="00782FA2">
        <w:rPr>
          <w:rFonts w:ascii="Times New Roman" w:hAnsi="Times New Roman" w:cs="Times New Roman"/>
          <w:lang w:val="en-US"/>
        </w:rPr>
        <w:t xml:space="preserve">5. </w:t>
      </w:r>
      <w:r w:rsidR="003C1FAC" w:rsidRPr="00782FA2">
        <w:rPr>
          <w:rFonts w:ascii="Times New Roman" w:hAnsi="Times New Roman" w:cs="Times New Roman"/>
          <w:lang w:val="en-US"/>
        </w:rPr>
        <w:t>Cyanocobalamin</w:t>
      </w:r>
      <w:r w:rsidRPr="00782FA2">
        <w:rPr>
          <w:rFonts w:ascii="Times New Roman" w:hAnsi="Times New Roman" w:cs="Times New Roman"/>
          <w:lang w:val="en-US"/>
        </w:rPr>
        <w:t xml:space="preserve"> </w:t>
      </w:r>
      <w:r w:rsidR="0094209B" w:rsidRPr="00782FA2">
        <w:rPr>
          <w:rFonts w:ascii="Times New Roman" w:hAnsi="Times New Roman" w:cs="Times New Roman"/>
          <w:lang w:val="en-US"/>
        </w:rPr>
        <w:t xml:space="preserve">(vitamin B12) </w:t>
      </w:r>
      <w:r w:rsidR="00B52675" w:rsidRPr="00782FA2">
        <w:rPr>
          <w:rFonts w:ascii="Times New Roman" w:hAnsi="Times New Roman" w:cs="Times New Roman"/>
          <w:lang w:val="en-US"/>
        </w:rPr>
        <w:t xml:space="preserve">of </w:t>
      </w:r>
      <w:r w:rsidR="0094209B" w:rsidRPr="00782FA2">
        <w:rPr>
          <w:rFonts w:ascii="Times New Roman" w:hAnsi="Times New Roman" w:cs="Times New Roman"/>
          <w:lang w:val="en-US"/>
        </w:rPr>
        <w:t>Merck</w:t>
      </w:r>
      <w:r w:rsidR="0094209B">
        <w:rPr>
          <w:rFonts w:ascii="Times New Roman" w:hAnsi="Times New Roman" w:cs="Times New Roman"/>
          <w:lang w:val="en-US"/>
        </w:rPr>
        <w:t xml:space="preserve"> production.</w:t>
      </w:r>
    </w:p>
    <w:p w:rsidR="00457D5C" w:rsidRPr="00DB7999" w:rsidRDefault="002B281C" w:rsidP="00E83A77">
      <w:pPr>
        <w:tabs>
          <w:tab w:val="left" w:pos="1199"/>
        </w:tabs>
        <w:spacing w:after="0" w:line="240" w:lineRule="auto"/>
        <w:ind w:firstLine="397"/>
        <w:rPr>
          <w:rFonts w:ascii="Times New Roman" w:eastAsia="Times New Roman" w:hAnsi="Times New Roman" w:cs="Times New Roman"/>
          <w:lang w:val="en-US"/>
        </w:rPr>
      </w:pPr>
      <w:r w:rsidRPr="0094209B">
        <w:rPr>
          <w:rFonts w:ascii="Times New Roman" w:hAnsi="Times New Roman" w:cs="Times New Roman"/>
          <w:lang w:val="en-US"/>
        </w:rPr>
        <w:t xml:space="preserve">6. </w:t>
      </w:r>
      <w:r w:rsidR="003C1FAC">
        <w:rPr>
          <w:rFonts w:ascii="Times New Roman" w:hAnsi="Times New Roman" w:cs="Times New Roman"/>
          <w:lang w:val="en-US"/>
        </w:rPr>
        <w:t>B</w:t>
      </w:r>
      <w:r w:rsidRPr="0094209B">
        <w:rPr>
          <w:rFonts w:ascii="Times New Roman" w:hAnsi="Times New Roman" w:cs="Times New Roman"/>
          <w:lang w:val="en-US"/>
        </w:rPr>
        <w:t>idistilled or deionized water.</w:t>
      </w:r>
    </w:p>
    <w:p w:rsidR="004557CF" w:rsidRPr="000A6BA5" w:rsidRDefault="004557CF" w:rsidP="00E83A77">
      <w:pPr>
        <w:tabs>
          <w:tab w:val="left" w:pos="851"/>
        </w:tabs>
        <w:spacing w:after="0" w:line="240" w:lineRule="auto"/>
        <w:ind w:firstLine="397"/>
        <w:jc w:val="both"/>
        <w:rPr>
          <w:rFonts w:ascii="Times New Roman" w:hAnsi="Times New Roman" w:cs="Times New Roman"/>
          <w:lang w:val="en-US"/>
        </w:rPr>
      </w:pPr>
      <w:r w:rsidRPr="000A6BA5">
        <w:rPr>
          <w:rFonts w:ascii="Times New Roman" w:hAnsi="Times New Roman" w:cs="Times New Roman"/>
          <w:lang w:val="en-US"/>
        </w:rPr>
        <w:t>Completing of the work</w:t>
      </w:r>
    </w:p>
    <w:p w:rsidR="004557CF" w:rsidRPr="003C1FAC" w:rsidRDefault="004557CF" w:rsidP="003C1FAC">
      <w:pPr>
        <w:pStyle w:val="a3"/>
        <w:numPr>
          <w:ilvl w:val="0"/>
          <w:numId w:val="24"/>
        </w:numPr>
        <w:tabs>
          <w:tab w:val="left" w:pos="851"/>
        </w:tabs>
        <w:spacing w:after="0" w:line="240" w:lineRule="auto"/>
        <w:jc w:val="both"/>
        <w:rPr>
          <w:rFonts w:ascii="Times New Roman" w:hAnsi="Times New Roman" w:cs="Times New Roman"/>
          <w:lang w:val="en-US"/>
        </w:rPr>
      </w:pPr>
      <w:r w:rsidRPr="003C1FAC">
        <w:rPr>
          <w:rFonts w:ascii="Times New Roman" w:hAnsi="Times New Roman" w:cs="Times New Roman"/>
          <w:lang w:val="en-US"/>
        </w:rPr>
        <w:t>Authenticity</w:t>
      </w:r>
      <w:r w:rsidR="003C1FAC">
        <w:rPr>
          <w:rFonts w:ascii="Times New Roman" w:hAnsi="Times New Roman" w:cs="Times New Roman"/>
          <w:lang w:val="en-US"/>
        </w:rPr>
        <w:t xml:space="preserve"> of</w:t>
      </w:r>
      <w:r w:rsidRPr="003C1FAC">
        <w:rPr>
          <w:rFonts w:ascii="Times New Roman" w:hAnsi="Times New Roman" w:cs="Times New Roman"/>
          <w:lang w:val="en-US"/>
        </w:rPr>
        <w:t xml:space="preserve"> </w:t>
      </w:r>
      <w:r w:rsidR="003C1FAC" w:rsidRPr="003C1FAC">
        <w:rPr>
          <w:rFonts w:ascii="Times New Roman" w:hAnsi="Times New Roman" w:cs="Times New Roman"/>
          <w:lang w:val="en-US"/>
        </w:rPr>
        <w:t>cyanocobalamin</w:t>
      </w:r>
      <w:r w:rsidR="00B52675">
        <w:rPr>
          <w:rFonts w:ascii="Times New Roman" w:hAnsi="Times New Roman" w:cs="Times New Roman"/>
          <w:lang w:val="en-US"/>
        </w:rPr>
        <w:t xml:space="preserve"> by</w:t>
      </w:r>
      <w:r w:rsidRPr="003C1FAC">
        <w:rPr>
          <w:rFonts w:ascii="Times New Roman" w:hAnsi="Times New Roman" w:cs="Times New Roman"/>
          <w:lang w:val="en-US"/>
        </w:rPr>
        <w:t xml:space="preserve"> spectrophotometric method.</w:t>
      </w:r>
    </w:p>
    <w:p w:rsidR="00457D5C" w:rsidRPr="00DB7999" w:rsidRDefault="004557CF" w:rsidP="00E83A77">
      <w:pPr>
        <w:tabs>
          <w:tab w:val="left" w:pos="851"/>
        </w:tabs>
        <w:spacing w:after="0" w:line="240" w:lineRule="auto"/>
        <w:ind w:firstLine="397"/>
        <w:jc w:val="both"/>
        <w:rPr>
          <w:rFonts w:ascii="Times New Roman" w:eastAsia="Times New Roman" w:hAnsi="Times New Roman" w:cs="Times New Roman"/>
          <w:lang w:val="en-US"/>
        </w:rPr>
      </w:pPr>
      <w:r w:rsidRPr="00DB7999">
        <w:rPr>
          <w:rFonts w:ascii="Times New Roman" w:hAnsi="Times New Roman" w:cs="Times New Roman"/>
          <w:lang w:val="en-US"/>
        </w:rPr>
        <w:t>One of methods to authenticate substance in the preparation is the molecular absorption spectroscopy in the UV and visible region of electromagnetic radiation in combination with other physicochemical (chromatographic, electrochemical, other optical) methods. To confirm the authenticity of the substance must be qualitative (the position of the spectral maxima) and quantitative agreement (the constancy of the relations absorbance values ​​at wavelengths corresponding to the absorption maximum).</w:t>
      </w:r>
    </w:p>
    <w:p w:rsidR="004557CF" w:rsidRPr="00DB7999" w:rsidRDefault="004557CF" w:rsidP="00E83A77">
      <w:pPr>
        <w:tabs>
          <w:tab w:val="left" w:pos="85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Preparation</w:t>
      </w:r>
      <w:r w:rsidR="00B52675">
        <w:rPr>
          <w:rFonts w:ascii="Times New Roman" w:hAnsi="Times New Roman" w:cs="Times New Roman"/>
          <w:lang w:val="en-US"/>
        </w:rPr>
        <w:t xml:space="preserve"> of the reference solution. Have to be pre</w:t>
      </w:r>
      <w:r w:rsidRPr="00DB7999">
        <w:rPr>
          <w:rFonts w:ascii="Times New Roman" w:hAnsi="Times New Roman" w:cs="Times New Roman"/>
          <w:lang w:val="en-US"/>
        </w:rPr>
        <w:t>pared intermediate solution with a concentration</w:t>
      </w:r>
      <w:r w:rsidR="00B52675">
        <w:rPr>
          <w:rFonts w:ascii="Times New Roman" w:hAnsi="Times New Roman" w:cs="Times New Roman"/>
          <w:lang w:val="en-US"/>
        </w:rPr>
        <w:t xml:space="preserve"> of 0.2% cyanocobalamin</w:t>
      </w:r>
      <w:r w:rsidRPr="00DB7999">
        <w:rPr>
          <w:rFonts w:ascii="Times New Roman" w:hAnsi="Times New Roman" w:cs="Times New Roman"/>
          <w:lang w:val="en-US"/>
        </w:rPr>
        <w:t>. For this purpose, 0.1 g (0.05 g) (accurately weighed) is dissolved in double distilled water or deionized water in a volumetric flask</w:t>
      </w:r>
      <w:r w:rsidR="00B52675">
        <w:rPr>
          <w:rFonts w:ascii="Times New Roman" w:hAnsi="Times New Roman" w:cs="Times New Roman"/>
          <w:lang w:val="en-US"/>
        </w:rPr>
        <w:t xml:space="preserve"> for</w:t>
      </w:r>
      <w:r w:rsidRPr="00DB7999">
        <w:rPr>
          <w:rFonts w:ascii="Times New Roman" w:hAnsi="Times New Roman" w:cs="Times New Roman"/>
          <w:lang w:val="en-US"/>
        </w:rPr>
        <w:t xml:space="preserve"> 50.00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xml:space="preserve"> (25.00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xml:space="preserve">). Next, an intermediate in the </w:t>
      </w:r>
      <w:r w:rsidR="00B52675">
        <w:rPr>
          <w:rFonts w:ascii="Times New Roman" w:hAnsi="Times New Roman" w:cs="Times New Roman"/>
          <w:lang w:val="en-US"/>
        </w:rPr>
        <w:t xml:space="preserve">medicine </w:t>
      </w:r>
      <w:r w:rsidRPr="00DB7999">
        <w:rPr>
          <w:rFonts w:ascii="Times New Roman" w:hAnsi="Times New Roman" w:cs="Times New Roman"/>
          <w:lang w:val="en-US"/>
        </w:rPr>
        <w:t>solution</w:t>
      </w:r>
      <w:r w:rsidR="00B52675">
        <w:rPr>
          <w:rFonts w:ascii="Times New Roman" w:hAnsi="Times New Roman" w:cs="Times New Roman"/>
          <w:lang w:val="en-US"/>
        </w:rPr>
        <w:t xml:space="preserve"> is used at a concentration of </w:t>
      </w:r>
      <w:r w:rsidRPr="00DB7999">
        <w:rPr>
          <w:rFonts w:ascii="Times New Roman" w:hAnsi="Times New Roman" w:cs="Times New Roman"/>
          <w:lang w:val="en-US"/>
        </w:rPr>
        <w:t>0.002%. After dissolving the substance and intensive mixing 1.00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xml:space="preserve"> (0.50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xml:space="preserve">) </w:t>
      </w:r>
      <w:r w:rsidR="003C1FAC">
        <w:rPr>
          <w:rFonts w:ascii="Times New Roman" w:hAnsi="Times New Roman" w:cs="Times New Roman"/>
          <w:lang w:val="en-US"/>
        </w:rPr>
        <w:t>transfer</w:t>
      </w:r>
      <w:r w:rsidRPr="00DB7999">
        <w:rPr>
          <w:rFonts w:ascii="Times New Roman" w:hAnsi="Times New Roman" w:cs="Times New Roman"/>
          <w:lang w:val="en-US"/>
        </w:rPr>
        <w:t xml:space="preserve"> into a volumetric flask </w:t>
      </w:r>
      <w:r w:rsidR="00B52675">
        <w:rPr>
          <w:rFonts w:ascii="Times New Roman" w:hAnsi="Times New Roman" w:cs="Times New Roman"/>
          <w:lang w:val="en-US"/>
        </w:rPr>
        <w:t xml:space="preserve">for </w:t>
      </w:r>
      <w:r w:rsidRPr="00DB7999">
        <w:rPr>
          <w:rFonts w:ascii="Times New Roman" w:hAnsi="Times New Roman" w:cs="Times New Roman"/>
          <w:lang w:val="en-US"/>
        </w:rPr>
        <w:t>100.0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xml:space="preserve"> (50.00 cm</w:t>
      </w:r>
      <w:r w:rsidRPr="003C1FAC">
        <w:rPr>
          <w:rFonts w:ascii="Times New Roman" w:hAnsi="Times New Roman" w:cs="Times New Roman"/>
          <w:vertAlign w:val="superscript"/>
          <w:lang w:val="en-US"/>
        </w:rPr>
        <w:t>3</w:t>
      </w:r>
      <w:r w:rsidRPr="00DB7999">
        <w:rPr>
          <w:rFonts w:ascii="Times New Roman" w:hAnsi="Times New Roman" w:cs="Times New Roman"/>
          <w:lang w:val="en-US"/>
        </w:rPr>
        <w:t xml:space="preserve">) and the volume of the </w:t>
      </w:r>
      <w:r w:rsidRPr="00DB7999">
        <w:rPr>
          <w:rFonts w:ascii="Times New Roman" w:hAnsi="Times New Roman" w:cs="Times New Roman"/>
          <w:lang w:val="en-US"/>
        </w:rPr>
        <w:lastRenderedPageBreak/>
        <w:t>flask is adjusted with water (double distilled or deionized) to the mark.</w:t>
      </w:r>
    </w:p>
    <w:p w:rsidR="004557CF" w:rsidRPr="00DB7999" w:rsidRDefault="003C1FAC" w:rsidP="00E83A77">
      <w:pPr>
        <w:tabs>
          <w:tab w:val="left" w:pos="851"/>
        </w:tabs>
        <w:spacing w:after="0" w:line="240" w:lineRule="auto"/>
        <w:ind w:firstLine="397"/>
        <w:jc w:val="both"/>
        <w:rPr>
          <w:rFonts w:ascii="Times New Roman" w:hAnsi="Times New Roman" w:cs="Times New Roman"/>
          <w:lang w:val="en-US"/>
        </w:rPr>
      </w:pPr>
      <w:r>
        <w:rPr>
          <w:rFonts w:ascii="Times New Roman" w:hAnsi="Times New Roman" w:cs="Times New Roman"/>
          <w:lang w:val="en-US"/>
        </w:rPr>
        <w:t>Prepared</w:t>
      </w:r>
      <w:r w:rsidR="004557CF" w:rsidRPr="00DB7999">
        <w:rPr>
          <w:rFonts w:ascii="Times New Roman" w:hAnsi="Times New Roman" w:cs="Times New Roman"/>
          <w:lang w:val="en-US"/>
        </w:rPr>
        <w:t xml:space="preserve"> </w:t>
      </w:r>
      <w:r>
        <w:rPr>
          <w:rFonts w:ascii="Times New Roman" w:hAnsi="Times New Roman" w:cs="Times New Roman"/>
          <w:lang w:val="en-US"/>
        </w:rPr>
        <w:t>medicine</w:t>
      </w:r>
      <w:r w:rsidRPr="00DB7999">
        <w:rPr>
          <w:rFonts w:ascii="Times New Roman" w:hAnsi="Times New Roman" w:cs="Times New Roman"/>
          <w:lang w:val="en-US"/>
        </w:rPr>
        <w:t xml:space="preserve"> </w:t>
      </w:r>
      <w:r w:rsidR="004557CF" w:rsidRPr="00DB7999">
        <w:rPr>
          <w:rFonts w:ascii="Times New Roman" w:hAnsi="Times New Roman" w:cs="Times New Roman"/>
          <w:lang w:val="en-US"/>
        </w:rPr>
        <w:t>solution</w:t>
      </w:r>
      <w:r>
        <w:rPr>
          <w:rFonts w:ascii="Times New Roman" w:hAnsi="Times New Roman" w:cs="Times New Roman"/>
          <w:lang w:val="en-US"/>
        </w:rPr>
        <w:t xml:space="preserve"> is</w:t>
      </w:r>
      <w:r w:rsidR="004557CF" w:rsidRPr="00DB7999">
        <w:rPr>
          <w:rFonts w:ascii="Times New Roman" w:hAnsi="Times New Roman" w:cs="Times New Roman"/>
          <w:lang w:val="en-US"/>
        </w:rPr>
        <w:t xml:space="preserve"> analyzed. To prepare the working solution</w:t>
      </w:r>
      <w:r>
        <w:rPr>
          <w:rFonts w:ascii="Times New Roman" w:hAnsi="Times New Roman" w:cs="Times New Roman"/>
          <w:lang w:val="en-US"/>
        </w:rPr>
        <w:t xml:space="preserve"> of</w:t>
      </w:r>
      <w:r w:rsidR="004557CF" w:rsidRPr="00DB7999">
        <w:rPr>
          <w:rFonts w:ascii="Times New Roman" w:hAnsi="Times New Roman" w:cs="Times New Roman"/>
          <w:lang w:val="en-US"/>
        </w:rPr>
        <w:t xml:space="preserve"> cyanocobalamin (vitamin B12), the contents of the ampoule (1 cm</w:t>
      </w:r>
      <w:r w:rsidR="004557CF" w:rsidRPr="003C1FAC">
        <w:rPr>
          <w:rFonts w:ascii="Times New Roman" w:hAnsi="Times New Roman" w:cs="Times New Roman"/>
          <w:vertAlign w:val="superscript"/>
          <w:lang w:val="en-US"/>
        </w:rPr>
        <w:t>3</w:t>
      </w:r>
      <w:r w:rsidR="004557CF" w:rsidRPr="00DB7999">
        <w:rPr>
          <w:rFonts w:ascii="Times New Roman" w:hAnsi="Times New Roman" w:cs="Times New Roman"/>
          <w:lang w:val="en-US"/>
        </w:rPr>
        <w:t>) was transferred quantitatively into a volumetric flask and 25.00 cm</w:t>
      </w:r>
      <w:r w:rsidR="004557CF" w:rsidRPr="003C1FAC">
        <w:rPr>
          <w:rFonts w:ascii="Times New Roman" w:hAnsi="Times New Roman" w:cs="Times New Roman"/>
          <w:vertAlign w:val="superscript"/>
          <w:lang w:val="en-US"/>
        </w:rPr>
        <w:t>3</w:t>
      </w:r>
      <w:r w:rsidR="004557CF" w:rsidRPr="00DB7999">
        <w:rPr>
          <w:rFonts w:ascii="Times New Roman" w:hAnsi="Times New Roman" w:cs="Times New Roman"/>
          <w:lang w:val="en-US"/>
        </w:rPr>
        <w:t xml:space="preserve"> adjusted to the mark with water (double distilled or deionized).</w:t>
      </w:r>
    </w:p>
    <w:p w:rsidR="004557CF" w:rsidRPr="00DB7999" w:rsidRDefault="00B52675" w:rsidP="00E83A77">
      <w:pPr>
        <w:tabs>
          <w:tab w:val="left" w:pos="851"/>
        </w:tabs>
        <w:spacing w:after="0" w:line="240" w:lineRule="auto"/>
        <w:ind w:firstLine="397"/>
        <w:jc w:val="both"/>
        <w:rPr>
          <w:rFonts w:ascii="Times New Roman" w:hAnsi="Times New Roman" w:cs="Times New Roman"/>
          <w:lang w:val="en-US"/>
        </w:rPr>
      </w:pPr>
      <w:r>
        <w:rPr>
          <w:rFonts w:ascii="Times New Roman" w:hAnsi="Times New Roman" w:cs="Times New Roman"/>
          <w:lang w:val="en-US"/>
        </w:rPr>
        <w:t>Photometricity of medicine solution,</w:t>
      </w:r>
      <w:r w:rsidR="004557CF" w:rsidRPr="00DB7999">
        <w:rPr>
          <w:rFonts w:ascii="Times New Roman" w:hAnsi="Times New Roman" w:cs="Times New Roman"/>
          <w:lang w:val="en-US"/>
        </w:rPr>
        <w:t xml:space="preserve"> a qualitative analysis of the </w:t>
      </w:r>
      <w:r w:rsidRPr="00DB7999">
        <w:rPr>
          <w:rFonts w:ascii="Times New Roman" w:hAnsi="Times New Roman" w:cs="Times New Roman"/>
          <w:lang w:val="en-US"/>
        </w:rPr>
        <w:t xml:space="preserve">cyanocobalamin </w:t>
      </w:r>
      <w:r>
        <w:rPr>
          <w:rFonts w:ascii="Times New Roman" w:hAnsi="Times New Roman" w:cs="Times New Roman"/>
          <w:lang w:val="en-US"/>
        </w:rPr>
        <w:t xml:space="preserve">content </w:t>
      </w:r>
      <w:r w:rsidR="004557CF" w:rsidRPr="00DB7999">
        <w:rPr>
          <w:rFonts w:ascii="Times New Roman" w:hAnsi="Times New Roman" w:cs="Times New Roman"/>
          <w:lang w:val="en-US"/>
        </w:rPr>
        <w:t>in the</w:t>
      </w:r>
      <w:r>
        <w:rPr>
          <w:rFonts w:ascii="Times New Roman" w:hAnsi="Times New Roman" w:cs="Times New Roman"/>
          <w:lang w:val="en-US"/>
        </w:rPr>
        <w:t xml:space="preserve"> medicine</w:t>
      </w:r>
      <w:r w:rsidR="004557CF" w:rsidRPr="00DB7999">
        <w:rPr>
          <w:rFonts w:ascii="Times New Roman" w:hAnsi="Times New Roman" w:cs="Times New Roman"/>
          <w:lang w:val="en-US"/>
        </w:rPr>
        <w:t>.</w:t>
      </w:r>
    </w:p>
    <w:p w:rsidR="004557CF" w:rsidRPr="00DB7999" w:rsidRDefault="00E355AB" w:rsidP="00E83A77">
      <w:pPr>
        <w:tabs>
          <w:tab w:val="left" w:pos="851"/>
        </w:tabs>
        <w:spacing w:after="0" w:line="240" w:lineRule="auto"/>
        <w:ind w:firstLine="397"/>
        <w:jc w:val="both"/>
        <w:rPr>
          <w:rFonts w:ascii="Times New Roman" w:hAnsi="Times New Roman" w:cs="Times New Roman"/>
          <w:lang w:val="en-US"/>
        </w:rPr>
      </w:pPr>
      <w:r>
        <w:rPr>
          <w:rFonts w:ascii="Times New Roman" w:hAnsi="Times New Roman" w:cs="Times New Roman"/>
          <w:lang w:val="en-US"/>
        </w:rPr>
        <w:t>P</w:t>
      </w:r>
      <w:r w:rsidR="004557CF" w:rsidRPr="00DB7999">
        <w:rPr>
          <w:rFonts w:ascii="Times New Roman" w:hAnsi="Times New Roman" w:cs="Times New Roman"/>
          <w:lang w:val="en-US"/>
        </w:rPr>
        <w:t xml:space="preserve">reparation of photometric spectrophotometer SF-4A or SF-26 is carried out in accordance with the instruction manual. The photometry is performed using a deuterium lamp and an incandescent lamp and photocell, corresponding to the operating wavelength range. The working and reference solution is filled quartz cuvettes with a thickness of the absorbing layer of 10.00 mm. </w:t>
      </w:r>
      <w:r>
        <w:rPr>
          <w:rFonts w:ascii="Times New Roman" w:hAnsi="Times New Roman" w:cs="Times New Roman"/>
          <w:lang w:val="en-US"/>
        </w:rPr>
        <w:t>C</w:t>
      </w:r>
      <w:r w:rsidR="004557CF" w:rsidRPr="00DB7999">
        <w:rPr>
          <w:rFonts w:ascii="Times New Roman" w:hAnsi="Times New Roman" w:cs="Times New Roman"/>
          <w:lang w:val="en-US"/>
        </w:rPr>
        <w:t xml:space="preserve">omparison solution is water (bidistilled or deionized). </w:t>
      </w:r>
      <w:r>
        <w:rPr>
          <w:rFonts w:ascii="Times New Roman" w:hAnsi="Times New Roman" w:cs="Times New Roman"/>
          <w:lang w:val="en-US"/>
        </w:rPr>
        <w:t xml:space="preserve">Reference solution is </w:t>
      </w:r>
      <w:r w:rsidR="004557CF" w:rsidRPr="00DB7999">
        <w:rPr>
          <w:rFonts w:ascii="Times New Roman" w:hAnsi="Times New Roman" w:cs="Times New Roman"/>
          <w:lang w:val="en-US"/>
        </w:rPr>
        <w:t xml:space="preserve">carried </w:t>
      </w:r>
      <w:r>
        <w:rPr>
          <w:rFonts w:ascii="Times New Roman" w:hAnsi="Times New Roman" w:cs="Times New Roman"/>
          <w:lang w:val="en-US"/>
        </w:rPr>
        <w:t>th</w:t>
      </w:r>
      <w:r w:rsidR="004557CF" w:rsidRPr="00DB7999">
        <w:rPr>
          <w:rFonts w:ascii="Times New Roman" w:hAnsi="Times New Roman" w:cs="Times New Roman"/>
          <w:lang w:val="en-US"/>
        </w:rPr>
        <w:t>rough photometry solution in the wavelength range 260 to 560 nm with a pitch of 10 nm.</w:t>
      </w:r>
    </w:p>
    <w:p w:rsidR="004557CF" w:rsidRPr="00DB7999" w:rsidRDefault="004557CF" w:rsidP="00E83A77">
      <w:pPr>
        <w:tabs>
          <w:tab w:val="left" w:pos="85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ATTENTION. All measurements were carried out using two lamps. First, perform all the measurements using a deuterium lamp (260-350 nm), and then the measurement is carried out with the filament lamp (350-560 nm).</w:t>
      </w:r>
    </w:p>
    <w:p w:rsidR="00195452" w:rsidRPr="00DB7999" w:rsidRDefault="004557CF" w:rsidP="00E83A77">
      <w:pPr>
        <w:tabs>
          <w:tab w:val="left" w:pos="851"/>
        </w:tabs>
        <w:spacing w:after="0" w:line="240" w:lineRule="auto"/>
        <w:ind w:firstLine="397"/>
        <w:jc w:val="both"/>
        <w:rPr>
          <w:rFonts w:ascii="Times New Roman" w:eastAsia="Times New Roman" w:hAnsi="Times New Roman" w:cs="Times New Roman"/>
          <w:lang w:val="en-US"/>
        </w:rPr>
      </w:pPr>
      <w:r w:rsidRPr="00DB7999">
        <w:rPr>
          <w:rFonts w:ascii="Times New Roman" w:hAnsi="Times New Roman" w:cs="Times New Roman"/>
          <w:lang w:val="en-US"/>
        </w:rPr>
        <w:t>The measurement data</w:t>
      </w:r>
      <w:r w:rsidR="00E355AB">
        <w:rPr>
          <w:rFonts w:ascii="Times New Roman" w:hAnsi="Times New Roman" w:cs="Times New Roman"/>
          <w:lang w:val="en-US"/>
        </w:rPr>
        <w:t xml:space="preserve"> are filled </w:t>
      </w:r>
      <w:r w:rsidRPr="00DB7999">
        <w:rPr>
          <w:rFonts w:ascii="Times New Roman" w:hAnsi="Times New Roman" w:cs="Times New Roman"/>
          <w:lang w:val="en-US"/>
        </w:rPr>
        <w:t>in the form of a table. When registering the values ​​of optical density analog logarithmic scale to increase the accuracy of determining the conversion is carried out according to the values ​​of A transmission T according to the equation.</w:t>
      </w:r>
      <w:r w:rsidR="00195452" w:rsidRPr="00DB7999">
        <w:rPr>
          <w:rFonts w:ascii="Times New Roman" w:eastAsia="Times New Roman" w:hAnsi="Times New Roman" w:cs="Times New Roman"/>
          <w:lang w:val="en-US"/>
        </w:rPr>
        <w:t xml:space="preserve"> </w:t>
      </w:r>
    </w:p>
    <w:p w:rsidR="004557CF" w:rsidRPr="00DB7999" w:rsidRDefault="004557CF" w:rsidP="00E83A77">
      <w:pPr>
        <w:tabs>
          <w:tab w:val="left" w:pos="85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After the measurement of the optical density </w:t>
      </w:r>
      <w:r w:rsidR="00E355AB" w:rsidRPr="00DB7999">
        <w:rPr>
          <w:rFonts w:ascii="Times New Roman" w:eastAsia="Times New Roman" w:hAnsi="Times New Roman" w:cs="Times New Roman"/>
        </w:rPr>
        <w:t>А</w:t>
      </w:r>
      <w:r w:rsidR="00E355AB" w:rsidRPr="00DB7999">
        <w:rPr>
          <w:rFonts w:ascii="Times New Roman" w:hAnsi="Times New Roman" w:cs="Times New Roman"/>
          <w:lang w:val="en-US"/>
        </w:rPr>
        <w:t xml:space="preserve"> </w:t>
      </w:r>
      <w:r w:rsidRPr="00DB7999">
        <w:rPr>
          <w:rFonts w:ascii="Times New Roman" w:hAnsi="Times New Roman" w:cs="Times New Roman"/>
          <w:lang w:val="en-US"/>
        </w:rPr>
        <w:t xml:space="preserve">is plotted against </w:t>
      </w:r>
      <w:r w:rsidRPr="00DB7999">
        <w:rPr>
          <w:rFonts w:ascii="Times New Roman" w:eastAsia="Times New Roman" w:hAnsi="Times New Roman" w:cs="Times New Roman"/>
          <w:lang w:val="en-US"/>
        </w:rPr>
        <w:t>to</w:t>
      </w:r>
      <w:r w:rsidR="00457D5C" w:rsidRPr="00DB7999">
        <w:rPr>
          <w:rFonts w:ascii="Times New Roman" w:eastAsia="Times New Roman" w:hAnsi="Times New Roman" w:cs="Times New Roman"/>
          <w:spacing w:val="43"/>
          <w:lang w:val="en-US"/>
        </w:rPr>
        <w:t xml:space="preserve"> </w:t>
      </w:r>
      <m:oMath>
        <m:r>
          <w:rPr>
            <w:rFonts w:ascii="Cambria Math" w:eastAsia="Times New Roman" w:hAnsi="Cambria Math" w:cs="Times New Roman"/>
            <w:spacing w:val="43"/>
            <w:lang w:val="en-US"/>
          </w:rPr>
          <m:t>γ</m:t>
        </m:r>
      </m:oMath>
      <w:r w:rsidR="00E355AB">
        <w:rPr>
          <w:rFonts w:ascii="Times New Roman" w:eastAsia="Times New Roman" w:hAnsi="Times New Roman" w:cs="Times New Roman"/>
          <w:spacing w:val="43"/>
          <w:lang w:val="en-US"/>
        </w:rPr>
        <w:t xml:space="preserve"> </w:t>
      </w:r>
      <w:r w:rsidR="00457D5C" w:rsidRPr="00DB7999">
        <w:rPr>
          <w:rFonts w:ascii="Times New Roman" w:eastAsia="Times New Roman" w:hAnsi="Times New Roman" w:cs="Times New Roman"/>
          <w:spacing w:val="-1"/>
          <w:lang w:val="en-US"/>
        </w:rPr>
        <w:t>(</w:t>
      </w:r>
      <w:r w:rsidRPr="00DB7999">
        <w:rPr>
          <w:rFonts w:ascii="Times New Roman" w:eastAsia="Times New Roman" w:hAnsi="Times New Roman" w:cs="Times New Roman"/>
          <w:spacing w:val="-1"/>
          <w:lang w:val="en-US"/>
        </w:rPr>
        <w:t>nm</w:t>
      </w:r>
      <w:r w:rsidR="00457D5C" w:rsidRPr="00DB7999">
        <w:rPr>
          <w:rFonts w:ascii="Times New Roman" w:eastAsia="Times New Roman" w:hAnsi="Times New Roman" w:cs="Times New Roman"/>
          <w:spacing w:val="-1"/>
          <w:lang w:val="en-US"/>
        </w:rPr>
        <w:t>).</w:t>
      </w:r>
      <w:r w:rsidR="00457D5C" w:rsidRPr="00DB7999">
        <w:rPr>
          <w:rFonts w:ascii="Times New Roman" w:eastAsia="Times New Roman" w:hAnsi="Times New Roman" w:cs="Times New Roman"/>
          <w:spacing w:val="43"/>
          <w:lang w:val="en-US"/>
        </w:rPr>
        <w:t xml:space="preserve"> </w:t>
      </w:r>
      <w:r w:rsidR="00E355AB">
        <w:rPr>
          <w:rFonts w:ascii="Times New Roman" w:eastAsia="Times New Roman" w:hAnsi="Times New Roman" w:cs="Times New Roman"/>
          <w:spacing w:val="43"/>
          <w:lang w:val="en-US"/>
        </w:rPr>
        <w:t xml:space="preserve">In </w:t>
      </w:r>
      <w:r w:rsidR="00E355AB">
        <w:rPr>
          <w:rFonts w:ascii="Times New Roman" w:hAnsi="Times New Roman" w:cs="Times New Roman"/>
          <w:lang w:val="en-US"/>
        </w:rPr>
        <w:t>t</w:t>
      </w:r>
      <w:r w:rsidRPr="00DB7999">
        <w:rPr>
          <w:rFonts w:ascii="Times New Roman" w:hAnsi="Times New Roman" w:cs="Times New Roman"/>
          <w:lang w:val="en-US"/>
        </w:rPr>
        <w:t xml:space="preserve">he maximum absorption region (278, 361, </w:t>
      </w:r>
      <w:r w:rsidR="00E355AB">
        <w:rPr>
          <w:rFonts w:ascii="Times New Roman" w:hAnsi="Times New Roman" w:cs="Times New Roman"/>
          <w:lang w:val="en-US"/>
        </w:rPr>
        <w:t xml:space="preserve">548 nm) with a photometric </w:t>
      </w:r>
      <w:r w:rsidRPr="00DB7999">
        <w:rPr>
          <w:rFonts w:ascii="Times New Roman" w:hAnsi="Times New Roman" w:cs="Times New Roman"/>
          <w:lang w:val="en-US"/>
        </w:rPr>
        <w:t>solution</w:t>
      </w:r>
      <w:r w:rsidR="00E355AB">
        <w:rPr>
          <w:rFonts w:ascii="Times New Roman" w:hAnsi="Times New Roman" w:cs="Times New Roman"/>
          <w:lang w:val="en-US"/>
        </w:rPr>
        <w:t xml:space="preserve"> tested by </w:t>
      </w:r>
      <w:r w:rsidRPr="00DB7999">
        <w:rPr>
          <w:rFonts w:ascii="Times New Roman" w:hAnsi="Times New Roman" w:cs="Times New Roman"/>
          <w:lang w:val="en-US"/>
        </w:rPr>
        <w:t>1.0 nm step, since the wavelength of 10 nm to the maximum absorption measurement and ending at</w:t>
      </w:r>
      <m:oMath>
        <m:r>
          <w:rPr>
            <w:rFonts w:ascii="Cambria Math" w:eastAsia="Times New Roman" w:hAnsi="Cambria Math" w:cs="Times New Roman"/>
            <w:spacing w:val="43"/>
            <w:lang w:val="en-US"/>
          </w:rPr>
          <m:t xml:space="preserve"> γ</m:t>
        </m:r>
      </m:oMath>
      <w:r w:rsidRPr="00DB7999">
        <w:rPr>
          <w:rFonts w:ascii="Times New Roman" w:eastAsia="Times New Roman" w:hAnsi="Times New Roman" w:cs="Times New Roman"/>
          <w:lang w:val="en-US"/>
        </w:rPr>
        <w:t xml:space="preserve"> </w:t>
      </w:r>
      <w:r w:rsidR="00457D5C" w:rsidRPr="00DB7999">
        <w:rPr>
          <w:rFonts w:ascii="Times New Roman" w:eastAsia="Times New Roman" w:hAnsi="Times New Roman" w:cs="Times New Roman"/>
          <w:lang w:val="en-US"/>
        </w:rPr>
        <w:t>10</w:t>
      </w:r>
      <w:r w:rsidR="00457D5C" w:rsidRPr="00DB7999">
        <w:rPr>
          <w:rFonts w:ascii="Times New Roman" w:eastAsia="Times New Roman" w:hAnsi="Times New Roman" w:cs="Times New Roman"/>
          <w:spacing w:val="29"/>
          <w:lang w:val="en-US"/>
        </w:rPr>
        <w:t xml:space="preserve"> </w:t>
      </w:r>
      <w:r w:rsidRPr="00DB7999">
        <w:rPr>
          <w:rFonts w:ascii="Times New Roman" w:hAnsi="Times New Roman" w:cs="Times New Roman"/>
          <w:lang w:val="en-US"/>
        </w:rPr>
        <w:t xml:space="preserve">nm greater than the wavelength corresponding to the absorption maximum of the </w:t>
      </w:r>
      <w:r w:rsidR="00E355AB" w:rsidRPr="00DB7999">
        <w:rPr>
          <w:rFonts w:ascii="Times New Roman" w:hAnsi="Times New Roman" w:cs="Times New Roman"/>
          <w:lang w:val="en-US"/>
        </w:rPr>
        <w:t xml:space="preserve">analyzed </w:t>
      </w:r>
      <w:r w:rsidRPr="00DB7999">
        <w:rPr>
          <w:rFonts w:ascii="Times New Roman" w:hAnsi="Times New Roman" w:cs="Times New Roman"/>
          <w:lang w:val="en-US"/>
        </w:rPr>
        <w:t>solutions.</w:t>
      </w:r>
    </w:p>
    <w:p w:rsidR="004557CF" w:rsidRPr="00DB7999" w:rsidRDefault="004557CF" w:rsidP="00E83A77">
      <w:pPr>
        <w:tabs>
          <w:tab w:val="left" w:pos="85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Photometric measurements of working solutions of the</w:t>
      </w:r>
      <w:r w:rsidR="00E355AB">
        <w:rPr>
          <w:rFonts w:ascii="Times New Roman" w:hAnsi="Times New Roman" w:cs="Times New Roman"/>
          <w:lang w:val="en-US"/>
        </w:rPr>
        <w:t xml:space="preserve"> medicine</w:t>
      </w:r>
      <w:r w:rsidRPr="00DB7999">
        <w:rPr>
          <w:rFonts w:ascii="Times New Roman" w:hAnsi="Times New Roman" w:cs="Times New Roman"/>
          <w:lang w:val="en-US"/>
        </w:rPr>
        <w:t xml:space="preserve">. To confirm the authenticity of </w:t>
      </w:r>
      <w:r w:rsidR="00E355AB" w:rsidRPr="00E355AB">
        <w:rPr>
          <w:rFonts w:ascii="Times New Roman" w:hAnsi="Times New Roman" w:cs="Times New Roman"/>
          <w:lang w:val="en-US"/>
        </w:rPr>
        <w:t>cyanocobalamin</w:t>
      </w:r>
      <w:r w:rsidRPr="00DB7999">
        <w:rPr>
          <w:rFonts w:ascii="Times New Roman" w:hAnsi="Times New Roman" w:cs="Times New Roman"/>
          <w:lang w:val="en-US"/>
        </w:rPr>
        <w:t xml:space="preserve"> photometric test solution at wavelengths of 260-560 nm with a pitch of 10 nm and 1 nm in the same manner as perf</w:t>
      </w:r>
      <w:r w:rsidR="00E355AB">
        <w:rPr>
          <w:rFonts w:ascii="Times New Roman" w:hAnsi="Times New Roman" w:cs="Times New Roman"/>
          <w:lang w:val="en-US"/>
        </w:rPr>
        <w:t>ormed photometry</w:t>
      </w:r>
      <w:r w:rsidRPr="00DB7999">
        <w:rPr>
          <w:rFonts w:ascii="Times New Roman" w:hAnsi="Times New Roman" w:cs="Times New Roman"/>
          <w:lang w:val="en-US"/>
        </w:rPr>
        <w:t xml:space="preserve"> solutions.</w:t>
      </w:r>
    </w:p>
    <w:p w:rsidR="0094209B" w:rsidRDefault="00E355AB" w:rsidP="00E83A77">
      <w:pPr>
        <w:tabs>
          <w:tab w:val="left" w:pos="851"/>
        </w:tabs>
        <w:spacing w:after="0" w:line="240" w:lineRule="auto"/>
        <w:ind w:firstLine="397"/>
        <w:jc w:val="both"/>
        <w:rPr>
          <w:rFonts w:ascii="Times New Roman" w:hAnsi="Times New Roman" w:cs="Times New Roman"/>
          <w:lang w:val="en-US"/>
        </w:rPr>
      </w:pPr>
      <w:r>
        <w:rPr>
          <w:rFonts w:ascii="Times New Roman" w:hAnsi="Times New Roman" w:cs="Times New Roman"/>
          <w:lang w:val="en-US"/>
        </w:rPr>
        <w:lastRenderedPageBreak/>
        <w:t xml:space="preserve">Fill the measurement data </w:t>
      </w:r>
      <w:r w:rsidR="004557CF" w:rsidRPr="00DB7999">
        <w:rPr>
          <w:rFonts w:ascii="Times New Roman" w:hAnsi="Times New Roman" w:cs="Times New Roman"/>
          <w:lang w:val="en-US"/>
        </w:rPr>
        <w:t xml:space="preserve">in the </w:t>
      </w:r>
      <w:r w:rsidR="0094209B">
        <w:rPr>
          <w:rFonts w:ascii="Times New Roman" w:hAnsi="Times New Roman" w:cs="Times New Roman"/>
          <w:lang w:val="en-US"/>
        </w:rPr>
        <w:t>form of a table</w:t>
      </w:r>
      <w:r w:rsidR="004557CF" w:rsidRPr="00DB7999">
        <w:rPr>
          <w:rFonts w:ascii="Times New Roman" w:hAnsi="Times New Roman" w:cs="Times New Roman"/>
          <w:lang w:val="en-US"/>
        </w:rPr>
        <w:t>.</w:t>
      </w:r>
      <w:r w:rsidR="0094209B">
        <w:rPr>
          <w:rFonts w:ascii="Times New Roman" w:hAnsi="Times New Roman" w:cs="Times New Roman"/>
          <w:lang w:val="kk-KZ"/>
        </w:rPr>
        <w:t xml:space="preserve"> </w:t>
      </w:r>
      <w:r w:rsidR="004557CF" w:rsidRPr="00DB7999">
        <w:rPr>
          <w:rFonts w:ascii="Times New Roman" w:hAnsi="Times New Roman" w:cs="Times New Roman"/>
          <w:lang w:val="en-US"/>
        </w:rPr>
        <w:t xml:space="preserve">According to the obtained spectra conclude about </w:t>
      </w:r>
      <w:r w:rsidR="0094209B">
        <w:rPr>
          <w:rFonts w:ascii="Times New Roman" w:hAnsi="Times New Roman" w:cs="Times New Roman"/>
          <w:lang w:val="en-US"/>
        </w:rPr>
        <w:t xml:space="preserve">the authenticity of the sample. </w:t>
      </w:r>
    </w:p>
    <w:p w:rsidR="00861381" w:rsidRPr="00DB7999" w:rsidRDefault="004557CF" w:rsidP="00E83A77">
      <w:pPr>
        <w:tabs>
          <w:tab w:val="left" w:pos="85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1. Determination of the purity of the </w:t>
      </w:r>
      <w:r w:rsidR="00E355AB">
        <w:rPr>
          <w:rFonts w:ascii="Times New Roman" w:hAnsi="Times New Roman" w:cs="Times New Roman"/>
          <w:lang w:val="en-US"/>
        </w:rPr>
        <w:t xml:space="preserve">medicine </w:t>
      </w:r>
      <w:r w:rsidRPr="00DB7999">
        <w:rPr>
          <w:rFonts w:ascii="Times New Roman" w:hAnsi="Times New Roman" w:cs="Times New Roman"/>
          <w:lang w:val="en-US"/>
        </w:rPr>
        <w:t>spectrophotometric method for spectral relations. To determine the purity of the preparation is determined spectrophotometrically magnitude optical density of the solution in the cuvette with a layer thickness of 10.00 mm at 278, 361, 548 nm. Calculate the ratio of the optical densities of the solutions A at the indicated wavelengths. The ratio A</w:t>
      </w:r>
      <w:r w:rsidRPr="00E355AB">
        <w:rPr>
          <w:rFonts w:ascii="Times New Roman" w:hAnsi="Times New Roman" w:cs="Times New Roman"/>
          <w:vertAlign w:val="subscript"/>
          <w:lang w:val="en-US"/>
        </w:rPr>
        <w:t>361</w:t>
      </w:r>
      <w:r w:rsidRPr="00DB7999">
        <w:rPr>
          <w:rFonts w:ascii="Times New Roman" w:hAnsi="Times New Roman" w:cs="Times New Roman"/>
          <w:lang w:val="en-US"/>
        </w:rPr>
        <w:t xml:space="preserve"> / A</w:t>
      </w:r>
      <w:r w:rsidRPr="00E355AB">
        <w:rPr>
          <w:rFonts w:ascii="Times New Roman" w:hAnsi="Times New Roman" w:cs="Times New Roman"/>
          <w:vertAlign w:val="subscript"/>
          <w:lang w:val="en-US"/>
        </w:rPr>
        <w:t>548</w:t>
      </w:r>
      <w:r w:rsidRPr="00DB7999">
        <w:rPr>
          <w:rFonts w:ascii="Times New Roman" w:hAnsi="Times New Roman" w:cs="Times New Roman"/>
          <w:lang w:val="en-US"/>
        </w:rPr>
        <w:t xml:space="preserve"> </w:t>
      </w:r>
      <w:r w:rsidR="00E355AB">
        <w:rPr>
          <w:rFonts w:ascii="Times New Roman" w:hAnsi="Times New Roman" w:cs="Times New Roman"/>
          <w:lang w:val="en-US"/>
        </w:rPr>
        <w:t xml:space="preserve">have to </w:t>
      </w:r>
      <w:r w:rsidRPr="00DB7999">
        <w:rPr>
          <w:rFonts w:ascii="Times New Roman" w:hAnsi="Times New Roman" w:cs="Times New Roman"/>
          <w:lang w:val="en-US"/>
        </w:rPr>
        <w:t>be from 3.0 to 3.4. The ratio A</w:t>
      </w:r>
      <w:r w:rsidRPr="00E355AB">
        <w:rPr>
          <w:rFonts w:ascii="Times New Roman" w:hAnsi="Times New Roman" w:cs="Times New Roman"/>
          <w:vertAlign w:val="subscript"/>
          <w:lang w:val="en-US"/>
        </w:rPr>
        <w:t>361</w:t>
      </w:r>
      <w:r w:rsidRPr="00DB7999">
        <w:rPr>
          <w:rFonts w:ascii="Times New Roman" w:hAnsi="Times New Roman" w:cs="Times New Roman"/>
          <w:lang w:val="en-US"/>
        </w:rPr>
        <w:t xml:space="preserve"> / A</w:t>
      </w:r>
      <w:r w:rsidRPr="00E355AB">
        <w:rPr>
          <w:rFonts w:ascii="Times New Roman" w:hAnsi="Times New Roman" w:cs="Times New Roman"/>
          <w:vertAlign w:val="subscript"/>
          <w:lang w:val="en-US"/>
        </w:rPr>
        <w:t>278</w:t>
      </w:r>
      <w:r w:rsidRPr="00DB7999">
        <w:rPr>
          <w:rFonts w:ascii="Times New Roman" w:hAnsi="Times New Roman" w:cs="Times New Roman"/>
          <w:lang w:val="en-US"/>
        </w:rPr>
        <w:t xml:space="preserve"> </w:t>
      </w:r>
      <w:r w:rsidR="00E355AB" w:rsidRPr="00E355AB">
        <w:rPr>
          <w:rFonts w:ascii="Times New Roman" w:hAnsi="Times New Roman" w:cs="Times New Roman"/>
          <w:lang w:val="en-US"/>
        </w:rPr>
        <w:t>have to</w:t>
      </w:r>
      <w:r w:rsidR="00E355AB">
        <w:rPr>
          <w:rFonts w:ascii="Times New Roman" w:hAnsi="Times New Roman" w:cs="Times New Roman"/>
          <w:lang w:val="en-US"/>
        </w:rPr>
        <w:t xml:space="preserve"> be from 1.7 to 1.88. At t</w:t>
      </w:r>
      <w:r w:rsidRPr="00DB7999">
        <w:rPr>
          <w:rFonts w:ascii="Times New Roman" w:hAnsi="Times New Roman" w:cs="Times New Roman"/>
          <w:lang w:val="en-US"/>
        </w:rPr>
        <w:t>he ratio conclude about the purity of the</w:t>
      </w:r>
      <w:r w:rsidR="00E355AB">
        <w:rPr>
          <w:rFonts w:ascii="Times New Roman" w:hAnsi="Times New Roman" w:cs="Times New Roman"/>
          <w:lang w:val="en-US"/>
        </w:rPr>
        <w:t xml:space="preserve"> medicine</w:t>
      </w:r>
      <w:r w:rsidRPr="00DB7999">
        <w:rPr>
          <w:rFonts w:ascii="Times New Roman" w:hAnsi="Times New Roman" w:cs="Times New Roman"/>
          <w:lang w:val="en-US"/>
        </w:rPr>
        <w:t>.</w:t>
      </w:r>
    </w:p>
    <w:p w:rsidR="004557CF" w:rsidRPr="00DB7999" w:rsidRDefault="004557CF" w:rsidP="00E83A77">
      <w:pPr>
        <w:tabs>
          <w:tab w:val="left" w:pos="85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2. Quantitative determination of cyanocobalamin in th</w:t>
      </w:r>
      <w:r w:rsidR="00E355AB">
        <w:rPr>
          <w:rFonts w:ascii="Times New Roman" w:hAnsi="Times New Roman" w:cs="Times New Roman"/>
          <w:lang w:val="en-US"/>
        </w:rPr>
        <w:t xml:space="preserve"> </w:t>
      </w:r>
      <w:r w:rsidRPr="00DB7999">
        <w:rPr>
          <w:rFonts w:ascii="Times New Roman" w:hAnsi="Times New Roman" w:cs="Times New Roman"/>
          <w:lang w:val="en-US"/>
        </w:rPr>
        <w:t>e</w:t>
      </w:r>
      <w:r w:rsidR="00E355AB">
        <w:rPr>
          <w:rFonts w:ascii="Times New Roman" w:hAnsi="Times New Roman" w:cs="Times New Roman"/>
          <w:lang w:val="en-US"/>
        </w:rPr>
        <w:t>medicine</w:t>
      </w:r>
      <w:r w:rsidRPr="00DB7999">
        <w:rPr>
          <w:rFonts w:ascii="Times New Roman" w:hAnsi="Times New Roman" w:cs="Times New Roman"/>
          <w:lang w:val="en-US"/>
        </w:rPr>
        <w:t>. Quantify the cyanocobalamin content in the dosage form can largest optical density of the solution at a wavelength of 361 nm in a cuvette thickness of 10.00 mm, using as a reference solution, water (twice-distilled or deionized).</w:t>
      </w:r>
    </w:p>
    <w:p w:rsidR="00457D5C" w:rsidRDefault="004557CF" w:rsidP="00E83A77">
      <w:pPr>
        <w:tabs>
          <w:tab w:val="left" w:pos="85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3. The content</w:t>
      </w:r>
      <w:r w:rsidR="003C1FAC">
        <w:rPr>
          <w:rFonts w:ascii="Times New Roman" w:hAnsi="Times New Roman" w:cs="Times New Roman"/>
          <w:lang w:val="en-US"/>
        </w:rPr>
        <w:t xml:space="preserve"> of cyanocobalamin, 1 mg per cm</w:t>
      </w:r>
      <w:r w:rsidRPr="003C1FAC">
        <w:rPr>
          <w:rFonts w:ascii="Times New Roman" w:hAnsi="Times New Roman" w:cs="Times New Roman"/>
          <w:vertAlign w:val="superscript"/>
          <w:lang w:val="en-US"/>
        </w:rPr>
        <w:t>3</w:t>
      </w:r>
      <w:r w:rsidR="003C1FAC">
        <w:rPr>
          <w:rFonts w:ascii="Times New Roman" w:hAnsi="Times New Roman" w:cs="Times New Roman"/>
          <w:lang w:val="en-US"/>
        </w:rPr>
        <w:t xml:space="preserve"> for</w:t>
      </w:r>
      <w:r w:rsidRPr="00DB7999">
        <w:rPr>
          <w:rFonts w:ascii="Times New Roman" w:hAnsi="Times New Roman" w:cs="Times New Roman"/>
          <w:lang w:val="en-US"/>
        </w:rPr>
        <w:t xml:space="preserve"> the preparation was calculated by the formula:</w:t>
      </w:r>
    </w:p>
    <w:p w:rsidR="0094209B" w:rsidRPr="00DB7999" w:rsidRDefault="0094209B" w:rsidP="00E83A77">
      <w:pPr>
        <w:tabs>
          <w:tab w:val="left" w:pos="851"/>
        </w:tabs>
        <w:spacing w:after="0" w:line="240" w:lineRule="auto"/>
        <w:ind w:firstLine="397"/>
        <w:jc w:val="both"/>
        <w:rPr>
          <w:rFonts w:ascii="Times New Roman" w:eastAsia="Times New Roman" w:hAnsi="Times New Roman" w:cs="Times New Roman"/>
          <w:lang w:val="en-US"/>
        </w:rPr>
      </w:pPr>
    </w:p>
    <w:p w:rsidR="00457D5C" w:rsidRPr="00DB7999" w:rsidRDefault="00457D5C" w:rsidP="0094209B">
      <w:pPr>
        <w:tabs>
          <w:tab w:val="left" w:pos="851"/>
        </w:tabs>
        <w:spacing w:after="0" w:line="240" w:lineRule="auto"/>
        <w:jc w:val="center"/>
        <w:rPr>
          <w:rFonts w:ascii="Times New Roman" w:eastAsia="Times New Roman" w:hAnsi="Times New Roman" w:cs="Times New Roman"/>
          <w:lang w:val="en-US"/>
        </w:rPr>
      </w:pPr>
      <w:r w:rsidRPr="00DB7999">
        <w:rPr>
          <w:rFonts w:ascii="Times New Roman" w:eastAsia="Times New Roman" w:hAnsi="Times New Roman" w:cs="Times New Roman"/>
          <w:i/>
          <w:w w:val="95"/>
        </w:rPr>
        <w:t>А</w:t>
      </w:r>
      <w:r w:rsidRPr="00DB7999">
        <w:rPr>
          <w:rFonts w:ascii="Times New Roman" w:eastAsia="Times New Roman" w:hAnsi="Times New Roman" w:cs="Times New Roman"/>
          <w:i/>
          <w:spacing w:val="-37"/>
          <w:w w:val="95"/>
          <w:lang w:val="en-US"/>
        </w:rPr>
        <w:t xml:space="preserve"> </w:t>
      </w:r>
      <w:r w:rsidR="003A4C07" w:rsidRPr="00DB7999">
        <w:rPr>
          <w:rFonts w:ascii="Times New Roman" w:eastAsia="Symbol" w:hAnsi="Times New Roman" w:cs="Times New Roman"/>
          <w:spacing w:val="6"/>
          <w:w w:val="95"/>
          <w:lang w:val="en-US"/>
        </w:rPr>
        <w:t>*</w:t>
      </w:r>
      <w:r w:rsidRPr="00DB7999">
        <w:rPr>
          <w:rFonts w:ascii="Times New Roman" w:eastAsia="Times New Roman" w:hAnsi="Times New Roman" w:cs="Times New Roman"/>
          <w:spacing w:val="3"/>
          <w:w w:val="95"/>
          <w:lang w:val="en-US"/>
        </w:rPr>
        <w:t>10</w:t>
      </w:r>
      <w:r w:rsidR="003A4C07" w:rsidRPr="00DB7999">
        <w:rPr>
          <w:rFonts w:ascii="Times New Roman" w:eastAsia="Symbol" w:hAnsi="Times New Roman" w:cs="Times New Roman"/>
          <w:w w:val="95"/>
          <w:lang w:val="en-US"/>
        </w:rPr>
        <w:t>*</w:t>
      </w:r>
      <w:r w:rsidRPr="00DB7999">
        <w:rPr>
          <w:rFonts w:ascii="Times New Roman" w:eastAsia="Times New Roman" w:hAnsi="Times New Roman" w:cs="Times New Roman"/>
          <w:i/>
          <w:w w:val="95"/>
          <w:lang w:val="en-US"/>
        </w:rPr>
        <w:t>V</w:t>
      </w:r>
      <w:r w:rsidRPr="00DB7999">
        <w:rPr>
          <w:rFonts w:ascii="Times New Roman" w:eastAsia="Times New Roman" w:hAnsi="Times New Roman" w:cs="Times New Roman"/>
          <w:w w:val="95"/>
          <w:position w:val="-6"/>
          <w:lang w:val="en-US"/>
        </w:rPr>
        <w:t>1</w:t>
      </w:r>
    </w:p>
    <w:p w:rsidR="00457D5C" w:rsidRPr="00DB7999" w:rsidRDefault="00035AFC" w:rsidP="00782FA2">
      <w:pPr>
        <w:tabs>
          <w:tab w:val="left" w:pos="2268"/>
          <w:tab w:val="left" w:pos="3261"/>
          <w:tab w:val="left" w:pos="5156"/>
          <w:tab w:val="left" w:pos="8740"/>
        </w:tabs>
        <w:spacing w:after="0" w:line="240" w:lineRule="auto"/>
        <w:ind w:firstLine="1560"/>
        <w:jc w:val="center"/>
        <w:rPr>
          <w:rFonts w:ascii="Times New Roman" w:eastAsia="Times New Roman" w:hAnsi="Times New Roman" w:cs="Times New Roman"/>
          <w:lang w:val="en-US"/>
        </w:rPr>
      </w:pPr>
      <w:r>
        <w:rPr>
          <w:rFonts w:ascii="Times New Roman" w:eastAsia="Times New Roman" w:hAnsi="Times New Roman" w:cs="Times New Roman"/>
          <w:noProof/>
          <w:lang w:eastAsia="ru-RU"/>
        </w:rPr>
        <mc:AlternateContent>
          <mc:Choice Requires="wps">
            <w:drawing>
              <wp:anchor distT="0" distB="0" distL="114300" distR="114300" simplePos="0" relativeHeight="251764224" behindDoc="0" locked="0" layoutInCell="1" allowOverlap="1" wp14:anchorId="064E9FAC" wp14:editId="11503133">
                <wp:simplePos x="0" y="0"/>
                <wp:positionH relativeFrom="column">
                  <wp:posOffset>1679296</wp:posOffset>
                </wp:positionH>
                <wp:positionV relativeFrom="paragraph">
                  <wp:posOffset>66700</wp:posOffset>
                </wp:positionV>
                <wp:extent cx="504748" cy="0"/>
                <wp:effectExtent l="0" t="0" r="1016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5047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0D054A" id="Прямая соединительная линия 36"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132.25pt,5.25pt" to="17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" strokecolor="black [3040]"/>
            </w:pict>
          </mc:Fallback>
        </mc:AlternateContent>
      </w:r>
      <w:r w:rsidR="00457D5C" w:rsidRPr="00DB7999">
        <w:rPr>
          <w:rFonts w:ascii="Times New Roman" w:eastAsia="Times New Roman" w:hAnsi="Times New Roman" w:cs="Times New Roman"/>
          <w:noProof/>
          <w:lang w:eastAsia="ru-RU"/>
        </w:rPr>
        <w:drawing>
          <wp:anchor distT="0" distB="0" distL="114300" distR="114300" simplePos="0" relativeHeight="251663872" behindDoc="1" locked="0" layoutInCell="1" allowOverlap="1" wp14:anchorId="4C7C2F58" wp14:editId="53311730">
            <wp:simplePos x="0" y="0"/>
            <wp:positionH relativeFrom="page">
              <wp:posOffset>2398205</wp:posOffset>
            </wp:positionH>
            <wp:positionV relativeFrom="paragraph">
              <wp:posOffset>65405</wp:posOffset>
            </wp:positionV>
            <wp:extent cx="656590" cy="7620"/>
            <wp:effectExtent l="19050" t="19050" r="10160" b="11430"/>
            <wp:wrapNone/>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6590" cy="7620"/>
                    </a:xfrm>
                    <a:prstGeom prst="rect">
                      <a:avLst/>
                    </a:prstGeom>
                    <a:noFill/>
                    <a:ln w="6350">
                      <a:solidFill>
                        <a:schemeClr val="tx1"/>
                      </a:solidFill>
                    </a:ln>
                  </pic:spPr>
                </pic:pic>
              </a:graphicData>
            </a:graphic>
          </wp:anchor>
        </w:drawing>
      </w:r>
      <w:r w:rsidR="00457D5C" w:rsidRPr="00DB7999">
        <w:rPr>
          <w:rFonts w:ascii="Times New Roman" w:eastAsia="Times New Roman" w:hAnsi="Times New Roman" w:cs="Times New Roman"/>
          <w:i/>
          <w:position w:val="4"/>
        </w:rPr>
        <w:t>Х</w:t>
      </w:r>
      <w:r w:rsidR="00457D5C" w:rsidRPr="00DB7999">
        <w:rPr>
          <w:rFonts w:ascii="Times New Roman" w:eastAsia="Times New Roman" w:hAnsi="Times New Roman" w:cs="Times New Roman"/>
          <w:i/>
          <w:spacing w:val="52"/>
          <w:position w:val="4"/>
          <w:lang w:val="en-US"/>
        </w:rPr>
        <w:t xml:space="preserve"> </w:t>
      </w:r>
      <w:r w:rsidR="003A4C07" w:rsidRPr="00DB7999">
        <w:rPr>
          <w:rFonts w:ascii="Times New Roman" w:eastAsia="Symbol" w:hAnsi="Times New Roman" w:cs="Times New Roman"/>
          <w:position w:val="4"/>
          <w:lang w:val="en-US"/>
        </w:rPr>
        <w:t>=</w:t>
      </w:r>
      <w:r w:rsidR="0094209B">
        <w:rPr>
          <w:rFonts w:ascii="Times New Roman" w:eastAsia="Times New Roman" w:hAnsi="Times New Roman" w:cs="Times New Roman"/>
          <w:position w:val="4"/>
          <w:lang w:val="kk-KZ"/>
        </w:rPr>
        <w:t xml:space="preserve">   </w:t>
      </w:r>
      <w:r w:rsidR="00457D5C" w:rsidRPr="00DB7999">
        <w:rPr>
          <w:rFonts w:ascii="Times New Roman" w:eastAsia="Times New Roman" w:hAnsi="Times New Roman" w:cs="Times New Roman"/>
          <w:position w:val="-17"/>
          <w:lang w:val="en-US"/>
        </w:rPr>
        <w:t>207</w:t>
      </w:r>
      <w:r w:rsidR="00457D5C" w:rsidRPr="00DB7999">
        <w:rPr>
          <w:rFonts w:ascii="Times New Roman" w:eastAsia="Times New Roman" w:hAnsi="Times New Roman" w:cs="Times New Roman"/>
          <w:spacing w:val="-56"/>
          <w:position w:val="-17"/>
          <w:lang w:val="en-US"/>
        </w:rPr>
        <w:t xml:space="preserve"> </w:t>
      </w:r>
      <w:r w:rsidR="003A4C07" w:rsidRPr="00DB7999">
        <w:rPr>
          <w:rFonts w:ascii="Times New Roman" w:eastAsia="Symbol" w:hAnsi="Times New Roman" w:cs="Times New Roman"/>
          <w:spacing w:val="14"/>
          <w:position w:val="-17"/>
          <w:lang w:val="en-US"/>
        </w:rPr>
        <w:t>*</w:t>
      </w:r>
      <w:r w:rsidR="00457D5C" w:rsidRPr="00DB7999">
        <w:rPr>
          <w:rFonts w:ascii="Times New Roman" w:eastAsia="Times New Roman" w:hAnsi="Times New Roman" w:cs="Times New Roman"/>
          <w:i/>
          <w:spacing w:val="7"/>
          <w:position w:val="-17"/>
          <w:lang w:val="en-US"/>
        </w:rPr>
        <w:t>V</w:t>
      </w:r>
      <w:r w:rsidR="00457D5C" w:rsidRPr="00DB7999">
        <w:rPr>
          <w:rFonts w:ascii="Times New Roman" w:eastAsia="Times New Roman" w:hAnsi="Times New Roman" w:cs="Times New Roman"/>
          <w:i/>
          <w:spacing w:val="7"/>
          <w:position w:val="-17"/>
          <w:lang w:val="en-US"/>
        </w:rPr>
        <w:tab/>
      </w:r>
      <w:r w:rsidR="003A4C07" w:rsidRPr="00DB7999">
        <w:rPr>
          <w:rFonts w:ascii="Times New Roman" w:eastAsia="Times New Roman" w:hAnsi="Times New Roman" w:cs="Times New Roman"/>
          <w:spacing w:val="-1"/>
          <w:lang w:val="en-US"/>
        </w:rPr>
        <w:t>mg</w:t>
      </w:r>
      <w:r w:rsidR="0094209B">
        <w:rPr>
          <w:rFonts w:ascii="Times New Roman" w:eastAsia="Times New Roman" w:hAnsi="Times New Roman" w:cs="Times New Roman"/>
          <w:spacing w:val="-1"/>
          <w:lang w:val="kk-KZ"/>
        </w:rPr>
        <w:t xml:space="preserve">, </w:t>
      </w:r>
      <w:r w:rsidR="00457D5C" w:rsidRPr="00DB7999">
        <w:rPr>
          <w:rFonts w:ascii="Times New Roman" w:eastAsia="Times New Roman" w:hAnsi="Times New Roman" w:cs="Times New Roman"/>
          <w:spacing w:val="-1"/>
          <w:lang w:val="en-US"/>
        </w:rPr>
        <w:tab/>
      </w:r>
    </w:p>
    <w:p w:rsidR="002B281C" w:rsidRPr="00DB7999" w:rsidRDefault="002B281C" w:rsidP="00E83A77">
      <w:pPr>
        <w:tabs>
          <w:tab w:val="left" w:pos="851"/>
        </w:tabs>
        <w:spacing w:after="0" w:line="240" w:lineRule="auto"/>
        <w:ind w:firstLine="397"/>
        <w:jc w:val="both"/>
        <w:rPr>
          <w:rFonts w:ascii="Times New Roman" w:eastAsia="Times New Roman" w:hAnsi="Times New Roman" w:cs="Times New Roman"/>
          <w:spacing w:val="1"/>
          <w:lang w:val="en-US"/>
        </w:rPr>
      </w:pPr>
    </w:p>
    <w:p w:rsidR="00861381" w:rsidRPr="00DB7999" w:rsidRDefault="0094209B" w:rsidP="0094209B">
      <w:pPr>
        <w:pStyle w:val="a8"/>
        <w:widowControl/>
        <w:tabs>
          <w:tab w:val="left" w:pos="851"/>
        </w:tabs>
        <w:ind w:left="0"/>
        <w:jc w:val="both"/>
        <w:rPr>
          <w:sz w:val="22"/>
          <w:szCs w:val="22"/>
        </w:rPr>
      </w:pPr>
      <w:r>
        <w:rPr>
          <w:sz w:val="22"/>
          <w:szCs w:val="22"/>
        </w:rPr>
        <w:t>where A –</w:t>
      </w:r>
      <w:r w:rsidR="004557CF" w:rsidRPr="00DB7999">
        <w:rPr>
          <w:sz w:val="22"/>
          <w:szCs w:val="22"/>
        </w:rPr>
        <w:t xml:space="preserve"> the optical den</w:t>
      </w:r>
      <w:r>
        <w:rPr>
          <w:sz w:val="22"/>
          <w:szCs w:val="22"/>
        </w:rPr>
        <w:t>sity of the test solution, 207 –</w:t>
      </w:r>
      <w:r w:rsidR="004557CF" w:rsidRPr="00DB7999">
        <w:rPr>
          <w:sz w:val="22"/>
          <w:szCs w:val="22"/>
        </w:rPr>
        <w:t xml:space="preserve"> specific indicators of </w:t>
      </w:r>
      <w:r w:rsidR="003C1FAC" w:rsidRPr="003C1FAC">
        <w:rPr>
          <w:sz w:val="22"/>
          <w:szCs w:val="22"/>
        </w:rPr>
        <w:t>cyanocobalamin</w:t>
      </w:r>
      <w:r w:rsidR="003C1FAC" w:rsidRPr="00DB7999">
        <w:rPr>
          <w:sz w:val="22"/>
          <w:szCs w:val="22"/>
        </w:rPr>
        <w:t xml:space="preserve"> </w:t>
      </w:r>
      <w:r w:rsidR="004557CF" w:rsidRPr="00DB7999">
        <w:rPr>
          <w:sz w:val="22"/>
          <w:szCs w:val="22"/>
        </w:rPr>
        <w:t>net absorption at</w:t>
      </w:r>
      <w:r>
        <w:rPr>
          <w:sz w:val="22"/>
          <w:szCs w:val="22"/>
        </w:rPr>
        <w:t xml:space="preserve"> a wavelength of 361 nm, the V –</w:t>
      </w:r>
      <w:r w:rsidR="004557CF" w:rsidRPr="00DB7999">
        <w:rPr>
          <w:sz w:val="22"/>
          <w:szCs w:val="22"/>
        </w:rPr>
        <w:t xml:space="preserve"> the amount of the </w:t>
      </w:r>
      <w:r w:rsidR="00E355AB">
        <w:rPr>
          <w:sz w:val="22"/>
          <w:szCs w:val="22"/>
        </w:rPr>
        <w:t xml:space="preserve">medicine </w:t>
      </w:r>
      <w:r w:rsidR="004557CF" w:rsidRPr="00DB7999">
        <w:rPr>
          <w:sz w:val="22"/>
          <w:szCs w:val="22"/>
        </w:rPr>
        <w:t>taken for bre</w:t>
      </w:r>
      <w:r>
        <w:rPr>
          <w:sz w:val="22"/>
          <w:szCs w:val="22"/>
        </w:rPr>
        <w:t>eding</w:t>
      </w:r>
      <w:r w:rsidR="003C1FAC">
        <w:rPr>
          <w:sz w:val="22"/>
          <w:szCs w:val="22"/>
        </w:rPr>
        <w:t>,</w:t>
      </w:r>
      <w:r>
        <w:rPr>
          <w:sz w:val="22"/>
          <w:szCs w:val="22"/>
        </w:rPr>
        <w:t xml:space="preserve"> cm</w:t>
      </w:r>
      <w:r w:rsidRPr="003C1FAC">
        <w:rPr>
          <w:sz w:val="22"/>
          <w:szCs w:val="22"/>
          <w:vertAlign w:val="superscript"/>
        </w:rPr>
        <w:t>3</w:t>
      </w:r>
      <w:r>
        <w:rPr>
          <w:sz w:val="22"/>
          <w:szCs w:val="22"/>
        </w:rPr>
        <w:t>, the V</w:t>
      </w:r>
      <w:r w:rsidRPr="003C1FAC">
        <w:rPr>
          <w:sz w:val="22"/>
          <w:szCs w:val="22"/>
          <w:vertAlign w:val="subscript"/>
        </w:rPr>
        <w:t>1</w:t>
      </w:r>
      <w:r>
        <w:rPr>
          <w:sz w:val="22"/>
          <w:szCs w:val="22"/>
        </w:rPr>
        <w:t xml:space="preserve"> –volume </w:t>
      </w:r>
      <w:r w:rsidR="003C1FAC">
        <w:rPr>
          <w:sz w:val="22"/>
          <w:szCs w:val="22"/>
        </w:rPr>
        <w:t xml:space="preserve">of prepared medicine </w:t>
      </w:r>
      <w:r w:rsidR="004557CF" w:rsidRPr="00DB7999">
        <w:rPr>
          <w:sz w:val="22"/>
          <w:szCs w:val="22"/>
        </w:rPr>
        <w:t>solution for analysis</w:t>
      </w:r>
      <w:r w:rsidR="003C1FAC">
        <w:rPr>
          <w:sz w:val="22"/>
          <w:szCs w:val="22"/>
        </w:rPr>
        <w:t>,</w:t>
      </w:r>
      <w:r w:rsidR="004557CF" w:rsidRPr="00DB7999">
        <w:rPr>
          <w:sz w:val="22"/>
          <w:szCs w:val="22"/>
        </w:rPr>
        <w:t xml:space="preserve"> cm</w:t>
      </w:r>
      <w:r w:rsidR="004557CF" w:rsidRPr="003C1FAC">
        <w:rPr>
          <w:sz w:val="22"/>
          <w:szCs w:val="22"/>
          <w:vertAlign w:val="superscript"/>
        </w:rPr>
        <w:t>3</w:t>
      </w:r>
      <w:r w:rsidR="004557CF" w:rsidRPr="00DB7999">
        <w:rPr>
          <w:sz w:val="22"/>
          <w:szCs w:val="22"/>
        </w:rPr>
        <w:t>.</w:t>
      </w:r>
    </w:p>
    <w:p w:rsidR="003051BC" w:rsidRPr="005C2BDE" w:rsidRDefault="004557CF" w:rsidP="00E355AB">
      <w:pPr>
        <w:pStyle w:val="a8"/>
        <w:widowControl/>
        <w:tabs>
          <w:tab w:val="left" w:pos="851"/>
        </w:tabs>
        <w:ind w:left="0" w:firstLine="397"/>
        <w:jc w:val="both"/>
        <w:rPr>
          <w:spacing w:val="-1"/>
          <w:sz w:val="22"/>
          <w:szCs w:val="22"/>
        </w:rPr>
      </w:pPr>
      <w:r w:rsidRPr="00DB7999">
        <w:rPr>
          <w:sz w:val="22"/>
          <w:szCs w:val="22"/>
        </w:rPr>
        <w:t>As a result of the qualitative and</w:t>
      </w:r>
      <w:r w:rsidR="00E355AB">
        <w:rPr>
          <w:sz w:val="22"/>
          <w:szCs w:val="22"/>
        </w:rPr>
        <w:t xml:space="preserve"> quantitative determination make</w:t>
      </w:r>
      <w:r w:rsidRPr="00DB7999">
        <w:rPr>
          <w:sz w:val="22"/>
          <w:szCs w:val="22"/>
        </w:rPr>
        <w:t xml:space="preserve"> conclusion on the authenticity of the </w:t>
      </w:r>
      <w:r w:rsidR="00E355AB">
        <w:rPr>
          <w:sz w:val="22"/>
          <w:szCs w:val="22"/>
        </w:rPr>
        <w:t xml:space="preserve">medicine </w:t>
      </w:r>
      <w:r w:rsidRPr="00DB7999">
        <w:rPr>
          <w:sz w:val="22"/>
          <w:szCs w:val="22"/>
        </w:rPr>
        <w:t xml:space="preserve">and the content </w:t>
      </w:r>
      <w:r w:rsidR="00E355AB">
        <w:rPr>
          <w:sz w:val="22"/>
          <w:szCs w:val="22"/>
        </w:rPr>
        <w:t xml:space="preserve">of </w:t>
      </w:r>
      <w:r w:rsidRPr="00DB7999">
        <w:rPr>
          <w:sz w:val="22"/>
          <w:szCs w:val="22"/>
        </w:rPr>
        <w:t>cyanocobalamin. You may modify the content of cyanocobalamin in the dosage form of 0.45 to 0.55 mg.</w:t>
      </w:r>
    </w:p>
    <w:p w:rsidR="003051BC" w:rsidRPr="005C2BDE" w:rsidRDefault="003051BC" w:rsidP="00E83A77">
      <w:pPr>
        <w:pStyle w:val="a8"/>
        <w:widowControl/>
        <w:ind w:left="0" w:firstLine="397"/>
        <w:jc w:val="center"/>
        <w:rPr>
          <w:spacing w:val="-1"/>
          <w:sz w:val="22"/>
          <w:szCs w:val="22"/>
        </w:rPr>
      </w:pPr>
    </w:p>
    <w:p w:rsidR="00782FA2" w:rsidRDefault="00782FA2" w:rsidP="0094209B">
      <w:pPr>
        <w:pStyle w:val="a8"/>
        <w:widowControl/>
        <w:ind w:left="0"/>
        <w:jc w:val="center"/>
        <w:rPr>
          <w:b/>
          <w:spacing w:val="-1"/>
          <w:sz w:val="22"/>
          <w:szCs w:val="22"/>
        </w:rPr>
      </w:pPr>
    </w:p>
    <w:p w:rsidR="00782FA2" w:rsidRDefault="00782FA2" w:rsidP="0094209B">
      <w:pPr>
        <w:pStyle w:val="a8"/>
        <w:widowControl/>
        <w:ind w:left="0"/>
        <w:jc w:val="center"/>
        <w:rPr>
          <w:b/>
          <w:spacing w:val="-1"/>
          <w:sz w:val="22"/>
          <w:szCs w:val="22"/>
        </w:rPr>
      </w:pPr>
    </w:p>
    <w:p w:rsidR="00782FA2" w:rsidRDefault="00782FA2" w:rsidP="0094209B">
      <w:pPr>
        <w:pStyle w:val="a8"/>
        <w:widowControl/>
        <w:ind w:left="0"/>
        <w:jc w:val="center"/>
        <w:rPr>
          <w:b/>
          <w:spacing w:val="-1"/>
          <w:sz w:val="22"/>
          <w:szCs w:val="22"/>
        </w:rPr>
      </w:pPr>
    </w:p>
    <w:p w:rsidR="00782FA2" w:rsidRDefault="00782FA2" w:rsidP="0094209B">
      <w:pPr>
        <w:pStyle w:val="a8"/>
        <w:widowControl/>
        <w:ind w:left="0"/>
        <w:jc w:val="center"/>
        <w:rPr>
          <w:b/>
          <w:spacing w:val="-1"/>
          <w:sz w:val="22"/>
          <w:szCs w:val="22"/>
        </w:rPr>
      </w:pPr>
    </w:p>
    <w:p w:rsidR="00782FA2" w:rsidRDefault="00782FA2" w:rsidP="0094209B">
      <w:pPr>
        <w:pStyle w:val="a8"/>
        <w:widowControl/>
        <w:ind w:left="0"/>
        <w:jc w:val="center"/>
        <w:rPr>
          <w:b/>
          <w:spacing w:val="-1"/>
          <w:sz w:val="22"/>
          <w:szCs w:val="22"/>
        </w:rPr>
      </w:pPr>
    </w:p>
    <w:p w:rsidR="00782FA2" w:rsidRDefault="00782FA2" w:rsidP="0094209B">
      <w:pPr>
        <w:pStyle w:val="a8"/>
        <w:widowControl/>
        <w:ind w:left="0"/>
        <w:jc w:val="center"/>
        <w:rPr>
          <w:b/>
          <w:spacing w:val="-1"/>
          <w:sz w:val="22"/>
          <w:szCs w:val="22"/>
        </w:rPr>
      </w:pPr>
    </w:p>
    <w:p w:rsidR="00D53524" w:rsidRDefault="00D53524" w:rsidP="0094209B">
      <w:pPr>
        <w:pStyle w:val="a8"/>
        <w:widowControl/>
        <w:ind w:left="0"/>
        <w:jc w:val="center"/>
        <w:rPr>
          <w:b/>
          <w:spacing w:val="-1"/>
          <w:sz w:val="22"/>
          <w:szCs w:val="22"/>
        </w:rPr>
      </w:pPr>
      <w:r w:rsidRPr="00DB7999">
        <w:rPr>
          <w:b/>
          <w:spacing w:val="-1"/>
          <w:sz w:val="22"/>
          <w:szCs w:val="22"/>
        </w:rPr>
        <w:lastRenderedPageBreak/>
        <w:t>Laboratory work</w:t>
      </w:r>
      <w:r w:rsidR="00FA7262" w:rsidRPr="00DB7999">
        <w:rPr>
          <w:b/>
          <w:spacing w:val="-1"/>
          <w:sz w:val="22"/>
          <w:szCs w:val="22"/>
        </w:rPr>
        <w:t xml:space="preserve"> № </w:t>
      </w:r>
      <w:r w:rsidR="00861381" w:rsidRPr="00DB7999">
        <w:rPr>
          <w:b/>
          <w:spacing w:val="-1"/>
          <w:sz w:val="22"/>
          <w:szCs w:val="22"/>
        </w:rPr>
        <w:t>21</w:t>
      </w:r>
    </w:p>
    <w:p w:rsidR="0094209B" w:rsidRPr="00DB7999" w:rsidRDefault="0094209B" w:rsidP="0094209B">
      <w:pPr>
        <w:pStyle w:val="a8"/>
        <w:widowControl/>
        <w:ind w:left="0"/>
        <w:jc w:val="center"/>
        <w:rPr>
          <w:b/>
          <w:sz w:val="22"/>
          <w:szCs w:val="22"/>
        </w:rPr>
      </w:pPr>
    </w:p>
    <w:p w:rsidR="0094209B" w:rsidRDefault="003A4C07" w:rsidP="0094209B">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 xml:space="preserve">Quantitative analysis of </w:t>
      </w:r>
      <w:r w:rsidR="00E355AB" w:rsidRPr="00DB7999">
        <w:rPr>
          <w:rFonts w:ascii="Times New Roman" w:hAnsi="Times New Roman" w:cs="Times New Roman"/>
          <w:b/>
          <w:lang w:val="en-US"/>
        </w:rPr>
        <w:t xml:space="preserve">xylene isomers </w:t>
      </w:r>
      <w:r w:rsidR="00E355AB">
        <w:rPr>
          <w:rFonts w:ascii="Times New Roman" w:hAnsi="Times New Roman" w:cs="Times New Roman"/>
          <w:b/>
          <w:lang w:val="en-US"/>
        </w:rPr>
        <w:t>mixtures</w:t>
      </w:r>
      <w:r w:rsidRPr="00DB7999">
        <w:rPr>
          <w:rFonts w:ascii="Times New Roman" w:hAnsi="Times New Roman" w:cs="Times New Roman"/>
          <w:b/>
          <w:lang w:val="en-US"/>
        </w:rPr>
        <w:t xml:space="preserve"> </w:t>
      </w:r>
    </w:p>
    <w:p w:rsidR="00457D5C" w:rsidRPr="00DB7999" w:rsidRDefault="00E355AB" w:rsidP="0094209B">
      <w:pPr>
        <w:spacing w:after="0" w:line="240" w:lineRule="auto"/>
        <w:jc w:val="center"/>
        <w:rPr>
          <w:rFonts w:ascii="Times New Roman" w:hAnsi="Times New Roman" w:cs="Times New Roman"/>
          <w:b/>
          <w:lang w:val="en-US"/>
        </w:rPr>
      </w:pPr>
      <w:r>
        <w:rPr>
          <w:rFonts w:ascii="Times New Roman" w:hAnsi="Times New Roman" w:cs="Times New Roman"/>
          <w:b/>
          <w:lang w:val="en-US"/>
        </w:rPr>
        <w:t xml:space="preserve">by </w:t>
      </w:r>
      <w:r w:rsidR="003A4C07" w:rsidRPr="00DB7999">
        <w:rPr>
          <w:rFonts w:ascii="Times New Roman" w:hAnsi="Times New Roman" w:cs="Times New Roman"/>
          <w:b/>
          <w:lang w:val="en-US"/>
        </w:rPr>
        <w:t>the IR spectra</w:t>
      </w:r>
    </w:p>
    <w:p w:rsidR="003A4C07" w:rsidRPr="00DB7999" w:rsidRDefault="003A4C07" w:rsidP="00E83A77">
      <w:pPr>
        <w:spacing w:after="0" w:line="240" w:lineRule="auto"/>
        <w:ind w:firstLine="397"/>
        <w:jc w:val="center"/>
        <w:rPr>
          <w:rFonts w:ascii="Times New Roman" w:eastAsia="Times New Roman" w:hAnsi="Times New Roman" w:cs="Times New Roman"/>
          <w:b/>
          <w:lang w:val="en-US"/>
        </w:rPr>
      </w:pPr>
    </w:p>
    <w:p w:rsidR="00D53524" w:rsidRPr="00DB7999" w:rsidRDefault="00D53524"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Objective: semi-quantitative determination of xylene isomers according to IR spectroscopy.</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Stages of work</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 xml:space="preserve">1. Preparation of </w:t>
      </w:r>
      <w:r w:rsidR="00E355AB" w:rsidRPr="00DB7999">
        <w:rPr>
          <w:rFonts w:ascii="Times New Roman" w:hAnsi="Times New Roman" w:cs="Times New Roman"/>
          <w:lang w:val="en-US"/>
        </w:rPr>
        <w:t xml:space="preserve">isomers substances </w:t>
      </w:r>
      <w:r w:rsidRPr="00DB7999">
        <w:rPr>
          <w:rFonts w:ascii="Times New Roman" w:hAnsi="Times New Roman" w:cs="Times New Roman"/>
          <w:lang w:val="en-US"/>
        </w:rPr>
        <w:t>solutions.</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 xml:space="preserve">2. </w:t>
      </w:r>
      <w:r w:rsidR="00E355AB">
        <w:rPr>
          <w:rFonts w:ascii="Times New Roman" w:hAnsi="Times New Roman" w:cs="Times New Roman"/>
          <w:lang w:val="en-US"/>
        </w:rPr>
        <w:t>Determination of t</w:t>
      </w:r>
      <w:r w:rsidRPr="00DB7999">
        <w:rPr>
          <w:rFonts w:ascii="Times New Roman" w:hAnsi="Times New Roman" w:cs="Times New Roman"/>
          <w:lang w:val="en-US"/>
        </w:rPr>
        <w:t xml:space="preserve">he </w:t>
      </w:r>
      <w:r w:rsidR="00552A30" w:rsidRPr="00DB7999">
        <w:rPr>
          <w:rFonts w:ascii="Times New Roman" w:hAnsi="Times New Roman" w:cs="Times New Roman"/>
          <w:lang w:val="en-US"/>
        </w:rPr>
        <w:t xml:space="preserve">solutions </w:t>
      </w:r>
      <w:r w:rsidR="00552A30">
        <w:rPr>
          <w:rFonts w:ascii="Times New Roman" w:hAnsi="Times New Roman" w:cs="Times New Roman"/>
          <w:lang w:val="en-US"/>
        </w:rPr>
        <w:t xml:space="preserve">spectra </w:t>
      </w:r>
      <w:r w:rsidRPr="00DB7999">
        <w:rPr>
          <w:rFonts w:ascii="Times New Roman" w:hAnsi="Times New Roman" w:cs="Times New Roman"/>
          <w:lang w:val="en-US"/>
        </w:rPr>
        <w:t>in liquid cuvettes.</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3. Construction of calibration curves for the reference mixtures solutions.</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4. Semi-quantitative determination of xylene isomers by calibration curve.</w:t>
      </w:r>
    </w:p>
    <w:p w:rsidR="00D53524" w:rsidRPr="00DB7999" w:rsidRDefault="00D53524" w:rsidP="00E83A77">
      <w:pPr>
        <w:pStyle w:val="a7"/>
        <w:ind w:firstLine="397"/>
        <w:jc w:val="both"/>
        <w:rPr>
          <w:rFonts w:ascii="Times New Roman" w:hAnsi="Times New Roman" w:cs="Times New Roman"/>
          <w:lang w:val="en-US"/>
        </w:rPr>
      </w:pP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Instrumentation, Materials and reagents</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1. IR spectrometer with Fourier transform and dispersive IR spectrometer.</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2. Collapsible cuvette for liquid solutions.</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 xml:space="preserve">3. </w:t>
      </w:r>
      <w:r w:rsidR="00552A30">
        <w:rPr>
          <w:rFonts w:ascii="Times New Roman" w:hAnsi="Times New Roman" w:cs="Times New Roman"/>
          <w:lang w:val="en-US"/>
        </w:rPr>
        <w:t>W</w:t>
      </w:r>
      <w:r w:rsidR="00552A30" w:rsidRPr="00DB7999">
        <w:rPr>
          <w:rFonts w:ascii="Times New Roman" w:hAnsi="Times New Roman" w:cs="Times New Roman"/>
          <w:lang w:val="en-US"/>
        </w:rPr>
        <w:t>indow</w:t>
      </w:r>
      <w:r w:rsidR="00552A30">
        <w:rPr>
          <w:rFonts w:ascii="Times New Roman" w:hAnsi="Times New Roman" w:cs="Times New Roman"/>
          <w:lang w:val="en-US"/>
        </w:rPr>
        <w:t xml:space="preserve"> from </w:t>
      </w:r>
      <w:r w:rsidRPr="00DB7999">
        <w:rPr>
          <w:rFonts w:ascii="Times New Roman" w:hAnsi="Times New Roman" w:cs="Times New Roman"/>
          <w:lang w:val="en-US"/>
        </w:rPr>
        <w:t>potassium bromide or other optically transparent materials.</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4. o-xylene.</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5. m-xylene.</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6. The p-xylene.</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7. Cyclohexane</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Completing of the work</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Cells for liquid solutions. The quality of the IR spectrum and the amount of information depends on the conditions of the analysis, and in particular, the choice of cells for liquid solutions.</w:t>
      </w:r>
    </w:p>
    <w:p w:rsidR="00D53524" w:rsidRPr="00DB7999" w:rsidRDefault="00552A30" w:rsidP="00E83A77">
      <w:pPr>
        <w:pStyle w:val="a7"/>
        <w:ind w:firstLine="397"/>
        <w:jc w:val="both"/>
        <w:rPr>
          <w:rFonts w:ascii="Times New Roman" w:hAnsi="Times New Roman" w:cs="Times New Roman"/>
          <w:lang w:val="en-US"/>
        </w:rPr>
      </w:pPr>
      <w:r>
        <w:rPr>
          <w:rFonts w:ascii="Times New Roman" w:hAnsi="Times New Roman" w:cs="Times New Roman"/>
          <w:lang w:val="en-US"/>
        </w:rPr>
        <w:t>Conventional cuvette in</w:t>
      </w:r>
      <w:r w:rsidR="00D53524" w:rsidRPr="00DB7999">
        <w:rPr>
          <w:rFonts w:ascii="Times New Roman" w:hAnsi="Times New Roman" w:cs="Times New Roman"/>
          <w:lang w:val="en-US"/>
        </w:rPr>
        <w:t xml:space="preserve"> a device </w:t>
      </w:r>
      <w:r>
        <w:rPr>
          <w:rFonts w:ascii="Times New Roman" w:hAnsi="Times New Roman" w:cs="Times New Roman"/>
          <w:lang w:val="en-US"/>
        </w:rPr>
        <w:t xml:space="preserve">has </w:t>
      </w:r>
      <w:r w:rsidR="00D53524" w:rsidRPr="00DB7999">
        <w:rPr>
          <w:rFonts w:ascii="Times New Roman" w:hAnsi="Times New Roman" w:cs="Times New Roman"/>
          <w:lang w:val="en-US"/>
        </w:rPr>
        <w:t>to be placed in the optical path, consisting of a metal body fitted with clamps (collapsible housing), and openings for filling the cell with liquid, two windows of optically transparent material, gasket between the windows, at the same time allows you to vary the amount or t</w:t>
      </w:r>
      <w:r>
        <w:rPr>
          <w:rFonts w:ascii="Times New Roman" w:hAnsi="Times New Roman" w:cs="Times New Roman"/>
          <w:lang w:val="en-US"/>
        </w:rPr>
        <w:t>hickness of the absorbing layer</w:t>
      </w:r>
      <w:r w:rsidR="00D53524" w:rsidRPr="00DB7999">
        <w:rPr>
          <w:rFonts w:ascii="Times New Roman" w:hAnsi="Times New Roman" w:cs="Times New Roman"/>
          <w:lang w:val="en-US"/>
        </w:rPr>
        <w:t>.</w:t>
      </w:r>
    </w:p>
    <w:p w:rsidR="00D53524" w:rsidRPr="00DB7999"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 xml:space="preserve">Depending on the region of wave numbers, which may appear in the absorption band of interest groups, it is necessary to vary the material (glass), which will be concluded between the </w:t>
      </w:r>
      <w:r w:rsidR="002C3A86" w:rsidRPr="00DB7999">
        <w:rPr>
          <w:rFonts w:ascii="Times New Roman" w:hAnsi="Times New Roman" w:cs="Times New Roman"/>
          <w:lang w:val="en-US"/>
        </w:rPr>
        <w:t>solutions</w:t>
      </w:r>
      <w:r w:rsidRPr="00DB7999">
        <w:rPr>
          <w:rFonts w:ascii="Times New Roman" w:hAnsi="Times New Roman" w:cs="Times New Roman"/>
          <w:lang w:val="en-US"/>
        </w:rPr>
        <w:t xml:space="preserve"> </w:t>
      </w:r>
      <w:r w:rsidRPr="00DB7999">
        <w:rPr>
          <w:rFonts w:ascii="Times New Roman" w:hAnsi="Times New Roman" w:cs="Times New Roman"/>
          <w:lang w:val="en-US"/>
        </w:rPr>
        <w:lastRenderedPageBreak/>
        <w:t>(liquid). The choice of windows depends on how much your range will be qualitatively. The most widely used glass from KBr, NaCl, CaF</w:t>
      </w:r>
      <w:r w:rsidRPr="00DB7999">
        <w:rPr>
          <w:rFonts w:ascii="Times New Roman" w:hAnsi="Times New Roman" w:cs="Times New Roman"/>
          <w:vertAlign w:val="subscript"/>
          <w:lang w:val="en-US"/>
        </w:rPr>
        <w:t>2</w:t>
      </w:r>
      <w:r w:rsidRPr="00DB7999">
        <w:rPr>
          <w:rFonts w:ascii="Times New Roman" w:hAnsi="Times New Roman" w:cs="Times New Roman"/>
          <w:lang w:val="en-US"/>
        </w:rPr>
        <w:t>, AgCl, and others. Some solvents reduce transparency</w:t>
      </w:r>
      <w:r w:rsidR="00552A30">
        <w:rPr>
          <w:rFonts w:ascii="Times New Roman" w:hAnsi="Times New Roman" w:cs="Times New Roman"/>
          <w:lang w:val="en-US"/>
        </w:rPr>
        <w:t xml:space="preserve"> of</w:t>
      </w:r>
      <w:r w:rsidRPr="00DB7999">
        <w:rPr>
          <w:rFonts w:ascii="Times New Roman" w:hAnsi="Times New Roman" w:cs="Times New Roman"/>
          <w:lang w:val="en-US"/>
        </w:rPr>
        <w:t xml:space="preserve"> materi</w:t>
      </w:r>
      <w:r w:rsidR="002C3A86">
        <w:rPr>
          <w:rFonts w:ascii="Times New Roman" w:hAnsi="Times New Roman" w:cs="Times New Roman"/>
          <w:lang w:val="en-US"/>
        </w:rPr>
        <w:t xml:space="preserve">als (water, ethanol). In table given </w:t>
      </w:r>
      <w:r w:rsidRPr="00DB7999">
        <w:rPr>
          <w:rFonts w:ascii="Times New Roman" w:hAnsi="Times New Roman" w:cs="Times New Roman"/>
          <w:lang w:val="en-US"/>
        </w:rPr>
        <w:t>the main materials used in the manufacture of windows for the IR spectroscopy, the range of applicability and the environment degrades the quality of materials.</w:t>
      </w:r>
    </w:p>
    <w:p w:rsidR="00861381" w:rsidRDefault="00D53524" w:rsidP="00E83A77">
      <w:pPr>
        <w:pStyle w:val="a7"/>
        <w:ind w:firstLine="397"/>
        <w:jc w:val="both"/>
        <w:rPr>
          <w:rFonts w:ascii="Times New Roman" w:hAnsi="Times New Roman" w:cs="Times New Roman"/>
          <w:lang w:val="en-US"/>
        </w:rPr>
      </w:pPr>
      <w:r w:rsidRPr="00DB7999">
        <w:rPr>
          <w:rFonts w:ascii="Times New Roman" w:hAnsi="Times New Roman" w:cs="Times New Roman"/>
          <w:lang w:val="en-US"/>
        </w:rPr>
        <w:t xml:space="preserve">   </w:t>
      </w:r>
    </w:p>
    <w:p w:rsidR="00552A30" w:rsidRPr="00DB7999" w:rsidRDefault="00552A30" w:rsidP="00E83A77">
      <w:pPr>
        <w:pStyle w:val="a7"/>
        <w:ind w:firstLine="397"/>
        <w:jc w:val="both"/>
        <w:rPr>
          <w:rFonts w:ascii="Times New Roman" w:hAnsi="Times New Roman" w:cs="Times New Roman"/>
          <w:lang w:val="en-US"/>
        </w:rPr>
      </w:pPr>
    </w:p>
    <w:p w:rsidR="0094209B" w:rsidRPr="0094209B" w:rsidRDefault="00D53524" w:rsidP="0094209B">
      <w:pPr>
        <w:pStyle w:val="a7"/>
        <w:jc w:val="right"/>
        <w:rPr>
          <w:rFonts w:ascii="Times New Roman" w:hAnsi="Times New Roman" w:cs="Times New Roman"/>
          <w:i/>
          <w:sz w:val="18"/>
          <w:lang w:val="en-US"/>
        </w:rPr>
      </w:pPr>
      <w:r w:rsidRPr="0094209B">
        <w:rPr>
          <w:rFonts w:ascii="Times New Roman" w:hAnsi="Times New Roman" w:cs="Times New Roman"/>
          <w:i/>
          <w:sz w:val="18"/>
          <w:lang w:val="en-US"/>
        </w:rPr>
        <w:t>Table 1</w:t>
      </w:r>
      <w:r w:rsidR="007B569B">
        <w:rPr>
          <w:rFonts w:ascii="Times New Roman" w:hAnsi="Times New Roman" w:cs="Times New Roman"/>
          <w:i/>
          <w:sz w:val="18"/>
          <w:lang w:val="en-US"/>
        </w:rPr>
        <w:t>3</w:t>
      </w:r>
    </w:p>
    <w:p w:rsidR="00D53524" w:rsidRPr="0094209B" w:rsidRDefault="00D53524" w:rsidP="0094209B">
      <w:pPr>
        <w:pStyle w:val="a7"/>
        <w:jc w:val="center"/>
        <w:rPr>
          <w:rFonts w:ascii="Times New Roman" w:hAnsi="Times New Roman" w:cs="Times New Roman"/>
          <w:b/>
          <w:sz w:val="18"/>
          <w:lang w:val="en-US"/>
        </w:rPr>
      </w:pPr>
      <w:r w:rsidRPr="0094209B">
        <w:rPr>
          <w:rFonts w:ascii="Times New Roman" w:hAnsi="Times New Roman" w:cs="Times New Roman"/>
          <w:b/>
          <w:sz w:val="18"/>
          <w:lang w:val="en-US"/>
        </w:rPr>
        <w:t>The materials used in the manufacture of windows for the IR spectroscopy</w:t>
      </w:r>
    </w:p>
    <w:p w:rsidR="00D53524" w:rsidRPr="0094209B" w:rsidRDefault="00D53524" w:rsidP="0094209B">
      <w:pPr>
        <w:spacing w:after="0" w:line="240" w:lineRule="auto"/>
        <w:jc w:val="both"/>
        <w:rPr>
          <w:rFonts w:ascii="Times New Roman" w:eastAsia="Times New Roman" w:hAnsi="Times New Roman" w:cs="Times New Roman"/>
          <w:sz w:val="18"/>
          <w:lang w:val="en-US"/>
        </w:rPr>
      </w:pPr>
    </w:p>
    <w:tbl>
      <w:tblPr>
        <w:tblStyle w:val="aa"/>
        <w:tblW w:w="6187" w:type="dxa"/>
        <w:tblLook w:val="04A0" w:firstRow="1" w:lastRow="0" w:firstColumn="1" w:lastColumn="0" w:noHBand="0" w:noVBand="1"/>
      </w:tblPr>
      <w:tblGrid>
        <w:gridCol w:w="1424"/>
        <w:gridCol w:w="1621"/>
        <w:gridCol w:w="1527"/>
        <w:gridCol w:w="1615"/>
      </w:tblGrid>
      <w:tr w:rsidR="00D53524" w:rsidRPr="0094209B" w:rsidTr="0094209B">
        <w:trPr>
          <w:trHeight w:val="428"/>
        </w:trPr>
        <w:tc>
          <w:tcPr>
            <w:tcW w:w="142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hAnsi="Times New Roman" w:cs="Times New Roman"/>
                <w:sz w:val="18"/>
              </w:rPr>
            </w:pPr>
            <w:r w:rsidRPr="0094209B">
              <w:rPr>
                <w:rFonts w:ascii="Times New Roman" w:hAnsi="Times New Roman" w:cs="Times New Roman"/>
                <w:sz w:val="18"/>
              </w:rPr>
              <w:t>Material window</w:t>
            </w:r>
          </w:p>
        </w:tc>
        <w:tc>
          <w:tcPr>
            <w:tcW w:w="1621"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hAnsi="Times New Roman" w:cs="Times New Roman"/>
                <w:sz w:val="18"/>
                <w:lang w:val="en-US"/>
              </w:rPr>
            </w:pPr>
            <w:r w:rsidRPr="0094209B">
              <w:rPr>
                <w:rFonts w:ascii="Times New Roman" w:hAnsi="Times New Roman" w:cs="Times New Roman"/>
                <w:sz w:val="18"/>
                <w:lang w:val="en-US"/>
              </w:rPr>
              <w:t>Field of transparency cm</w:t>
            </w:r>
            <w:r w:rsidRPr="0094209B">
              <w:rPr>
                <w:rFonts w:ascii="Times New Roman" w:hAnsi="Times New Roman" w:cs="Times New Roman"/>
                <w:sz w:val="18"/>
                <w:vertAlign w:val="superscript"/>
                <w:lang w:val="en-US"/>
              </w:rPr>
              <w:t>-1</w:t>
            </w:r>
          </w:p>
        </w:tc>
        <w:tc>
          <w:tcPr>
            <w:tcW w:w="1527" w:type="dxa"/>
            <w:tcBorders>
              <w:top w:val="single" w:sz="4" w:space="0" w:color="auto"/>
              <w:left w:val="single" w:sz="4" w:space="0" w:color="auto"/>
              <w:bottom w:val="single" w:sz="4" w:space="0" w:color="auto"/>
              <w:right w:val="single" w:sz="4" w:space="0" w:color="auto"/>
            </w:tcBorders>
          </w:tcPr>
          <w:p w:rsidR="00D53524" w:rsidRPr="0094209B" w:rsidRDefault="0094209B" w:rsidP="0094209B">
            <w:pPr>
              <w:jc w:val="both"/>
              <w:rPr>
                <w:rFonts w:ascii="Times New Roman" w:hAnsi="Times New Roman" w:cs="Times New Roman"/>
                <w:sz w:val="18"/>
                <w:lang w:val="en-US"/>
              </w:rPr>
            </w:pPr>
            <w:r>
              <w:rPr>
                <w:rFonts w:ascii="Times New Roman" w:hAnsi="Times New Roman" w:cs="Times New Roman"/>
                <w:sz w:val="18"/>
                <w:lang w:val="en-US"/>
              </w:rPr>
              <w:t>Sensitivity to substances</w:t>
            </w:r>
          </w:p>
        </w:tc>
        <w:tc>
          <w:tcPr>
            <w:tcW w:w="1615"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hAnsi="Times New Roman" w:cs="Times New Roman"/>
                <w:sz w:val="18"/>
              </w:rPr>
            </w:pPr>
            <w:r w:rsidRPr="0094209B">
              <w:rPr>
                <w:rFonts w:ascii="Times New Roman" w:hAnsi="Times New Roman" w:cs="Times New Roman"/>
                <w:sz w:val="18"/>
              </w:rPr>
              <w:t>Note</w:t>
            </w:r>
          </w:p>
        </w:tc>
      </w:tr>
      <w:tr w:rsidR="00D53524" w:rsidRPr="0094209B" w:rsidTr="0094209B">
        <w:trPr>
          <w:trHeight w:val="202"/>
        </w:trPr>
        <w:tc>
          <w:tcPr>
            <w:tcW w:w="142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Quartz</w:t>
            </w:r>
          </w:p>
        </w:tc>
        <w:tc>
          <w:tcPr>
            <w:tcW w:w="1621"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50000-255</w:t>
            </w:r>
          </w:p>
        </w:tc>
        <w:tc>
          <w:tcPr>
            <w:tcW w:w="152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HF</w:t>
            </w:r>
          </w:p>
        </w:tc>
        <w:tc>
          <w:tcPr>
            <w:tcW w:w="1615"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r>
      <w:tr w:rsidR="00D53524" w:rsidRPr="0094209B" w:rsidTr="0094209B">
        <w:trPr>
          <w:trHeight w:val="223"/>
        </w:trPr>
        <w:tc>
          <w:tcPr>
            <w:tcW w:w="142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NaCl</w:t>
            </w:r>
          </w:p>
        </w:tc>
        <w:tc>
          <w:tcPr>
            <w:tcW w:w="1621"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50000-625</w:t>
            </w:r>
          </w:p>
        </w:tc>
        <w:tc>
          <w:tcPr>
            <w:tcW w:w="152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Water, ethanol</w:t>
            </w:r>
          </w:p>
        </w:tc>
        <w:tc>
          <w:tcPr>
            <w:tcW w:w="1615"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r>
      <w:tr w:rsidR="00D53524" w:rsidRPr="0094209B" w:rsidTr="0094209B">
        <w:trPr>
          <w:trHeight w:val="445"/>
        </w:trPr>
        <w:tc>
          <w:tcPr>
            <w:tcW w:w="142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KCl</w:t>
            </w:r>
          </w:p>
        </w:tc>
        <w:tc>
          <w:tcPr>
            <w:tcW w:w="1621"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33300-475</w:t>
            </w:r>
          </w:p>
        </w:tc>
        <w:tc>
          <w:tcPr>
            <w:tcW w:w="152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Water, glycerin light</w:t>
            </w:r>
          </w:p>
        </w:tc>
        <w:tc>
          <w:tcPr>
            <w:tcW w:w="1615"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r>
      <w:tr w:rsidR="00D53524" w:rsidRPr="00DB7999" w:rsidTr="0094209B">
        <w:trPr>
          <w:trHeight w:val="319"/>
        </w:trPr>
        <w:tc>
          <w:tcPr>
            <w:tcW w:w="142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AgCl</w:t>
            </w:r>
          </w:p>
        </w:tc>
        <w:tc>
          <w:tcPr>
            <w:tcW w:w="1621"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16000-400</w:t>
            </w:r>
          </w:p>
        </w:tc>
        <w:tc>
          <w:tcPr>
            <w:tcW w:w="152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Metals, light</w:t>
            </w:r>
          </w:p>
        </w:tc>
        <w:tc>
          <w:tcPr>
            <w:tcW w:w="1615"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ind w:firstLine="29"/>
              <w:jc w:val="both"/>
              <w:rPr>
                <w:rFonts w:ascii="Times New Roman" w:eastAsia="Times New Roman" w:hAnsi="Times New Roman" w:cs="Times New Roman"/>
                <w:sz w:val="18"/>
                <w:lang w:val="en-US"/>
              </w:rPr>
            </w:pPr>
          </w:p>
        </w:tc>
      </w:tr>
      <w:tr w:rsidR="00D53524" w:rsidRPr="00DB7999" w:rsidTr="0094209B">
        <w:trPr>
          <w:trHeight w:val="202"/>
        </w:trPr>
        <w:tc>
          <w:tcPr>
            <w:tcW w:w="142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KBr</w:t>
            </w:r>
          </w:p>
        </w:tc>
        <w:tc>
          <w:tcPr>
            <w:tcW w:w="1621"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50000-370</w:t>
            </w:r>
          </w:p>
        </w:tc>
        <w:tc>
          <w:tcPr>
            <w:tcW w:w="152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Water, ethanol</w:t>
            </w:r>
          </w:p>
        </w:tc>
        <w:tc>
          <w:tcPr>
            <w:tcW w:w="1615"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hygroscopic</w:t>
            </w:r>
          </w:p>
        </w:tc>
      </w:tr>
      <w:tr w:rsidR="00D53524" w:rsidRPr="00DB7999" w:rsidTr="0094209B">
        <w:trPr>
          <w:trHeight w:val="223"/>
        </w:trPr>
        <w:tc>
          <w:tcPr>
            <w:tcW w:w="142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CsI</w:t>
            </w:r>
          </w:p>
        </w:tc>
        <w:tc>
          <w:tcPr>
            <w:tcW w:w="1621"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33300-200</w:t>
            </w:r>
          </w:p>
        </w:tc>
        <w:tc>
          <w:tcPr>
            <w:tcW w:w="152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Water, ethanol</w:t>
            </w:r>
          </w:p>
        </w:tc>
        <w:tc>
          <w:tcPr>
            <w:tcW w:w="1615"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hygroscopic</w:t>
            </w:r>
          </w:p>
        </w:tc>
      </w:tr>
      <w:tr w:rsidR="00D53524" w:rsidRPr="00DB7999" w:rsidTr="0094209B">
        <w:trPr>
          <w:trHeight w:val="223"/>
        </w:trPr>
        <w:tc>
          <w:tcPr>
            <w:tcW w:w="142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vertAlign w:val="subscript"/>
                <w:lang w:val="en-US"/>
              </w:rPr>
            </w:pPr>
            <w:r w:rsidRPr="0094209B">
              <w:rPr>
                <w:rFonts w:ascii="Times New Roman" w:eastAsia="Times New Roman" w:hAnsi="Times New Roman" w:cs="Times New Roman"/>
                <w:sz w:val="18"/>
                <w:lang w:val="en-US"/>
              </w:rPr>
              <w:t>CaF</w:t>
            </w:r>
            <w:r w:rsidRPr="0094209B">
              <w:rPr>
                <w:rFonts w:ascii="Times New Roman" w:eastAsia="Times New Roman" w:hAnsi="Times New Roman" w:cs="Times New Roman"/>
                <w:sz w:val="18"/>
                <w:vertAlign w:val="subscript"/>
                <w:lang w:val="en-US"/>
              </w:rPr>
              <w:t>2</w:t>
            </w:r>
          </w:p>
        </w:tc>
        <w:tc>
          <w:tcPr>
            <w:tcW w:w="1621"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50000-900</w:t>
            </w:r>
          </w:p>
        </w:tc>
        <w:tc>
          <w:tcPr>
            <w:tcW w:w="152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w:t>
            </w:r>
          </w:p>
        </w:tc>
        <w:tc>
          <w:tcPr>
            <w:tcW w:w="1615"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ind w:firstLine="29"/>
              <w:jc w:val="both"/>
              <w:rPr>
                <w:rFonts w:ascii="Times New Roman" w:eastAsia="Times New Roman" w:hAnsi="Times New Roman" w:cs="Times New Roman"/>
                <w:sz w:val="18"/>
                <w:lang w:val="en-US"/>
              </w:rPr>
            </w:pPr>
          </w:p>
        </w:tc>
      </w:tr>
      <w:tr w:rsidR="00D53524" w:rsidRPr="00DB7999" w:rsidTr="0094209B">
        <w:trPr>
          <w:trHeight w:val="202"/>
        </w:trPr>
        <w:tc>
          <w:tcPr>
            <w:tcW w:w="142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Ge</w:t>
            </w:r>
          </w:p>
        </w:tc>
        <w:tc>
          <w:tcPr>
            <w:tcW w:w="1621"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5000-500</w:t>
            </w:r>
          </w:p>
        </w:tc>
        <w:tc>
          <w:tcPr>
            <w:tcW w:w="152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w:t>
            </w:r>
          </w:p>
        </w:tc>
        <w:tc>
          <w:tcPr>
            <w:tcW w:w="1615"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ind w:firstLine="29"/>
              <w:jc w:val="both"/>
              <w:rPr>
                <w:rFonts w:ascii="Times New Roman" w:eastAsia="Times New Roman" w:hAnsi="Times New Roman" w:cs="Times New Roman"/>
                <w:sz w:val="18"/>
                <w:lang w:val="en-US"/>
              </w:rPr>
            </w:pPr>
          </w:p>
        </w:tc>
      </w:tr>
      <w:tr w:rsidR="00D53524" w:rsidRPr="00DB7999" w:rsidTr="0094209B">
        <w:trPr>
          <w:trHeight w:val="202"/>
        </w:trPr>
        <w:tc>
          <w:tcPr>
            <w:tcW w:w="142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vertAlign w:val="superscript"/>
                <w:lang w:val="en-US"/>
              </w:rPr>
            </w:pPr>
            <w:r w:rsidRPr="0094209B">
              <w:rPr>
                <w:rFonts w:ascii="Times New Roman" w:eastAsia="Times New Roman" w:hAnsi="Times New Roman" w:cs="Times New Roman"/>
                <w:sz w:val="18"/>
                <w:lang w:val="en-US"/>
              </w:rPr>
              <w:t>Si</w:t>
            </w:r>
            <w:r w:rsidRPr="0094209B">
              <w:rPr>
                <w:rFonts w:ascii="Times New Roman" w:eastAsia="Times New Roman" w:hAnsi="Times New Roman" w:cs="Times New Roman"/>
                <w:sz w:val="18"/>
                <w:vertAlign w:val="superscript"/>
                <w:lang w:val="en-US"/>
              </w:rPr>
              <w:t>*</w:t>
            </w:r>
          </w:p>
        </w:tc>
        <w:tc>
          <w:tcPr>
            <w:tcW w:w="1621"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6600-615</w:t>
            </w:r>
          </w:p>
        </w:tc>
        <w:tc>
          <w:tcPr>
            <w:tcW w:w="152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ind w:firstLine="29"/>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HF, alkaline</w:t>
            </w:r>
          </w:p>
        </w:tc>
        <w:tc>
          <w:tcPr>
            <w:tcW w:w="1615"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ind w:firstLine="29"/>
              <w:jc w:val="both"/>
              <w:rPr>
                <w:rFonts w:ascii="Times New Roman" w:eastAsia="Times New Roman" w:hAnsi="Times New Roman" w:cs="Times New Roman"/>
                <w:sz w:val="18"/>
                <w:lang w:val="en-US"/>
              </w:rPr>
            </w:pPr>
          </w:p>
        </w:tc>
      </w:tr>
    </w:tbl>
    <w:p w:rsidR="00552A30" w:rsidRDefault="00552A30" w:rsidP="00E83A77">
      <w:pPr>
        <w:spacing w:after="0" w:line="240" w:lineRule="auto"/>
        <w:ind w:firstLine="397"/>
        <w:jc w:val="both"/>
        <w:rPr>
          <w:rFonts w:ascii="Times New Roman" w:eastAsia="Times New Roman" w:hAnsi="Times New Roman" w:cs="Times New Roman"/>
          <w:lang w:val="en-US"/>
        </w:rPr>
      </w:pPr>
    </w:p>
    <w:p w:rsidR="00D53524" w:rsidRPr="00DB7999" w:rsidRDefault="00D53524"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Potassium bromide, in turn, is the most widely used material due to its transparency over a wide range of wave numbers 250 cm</w:t>
      </w:r>
      <w:r w:rsidRPr="00DB7999">
        <w:rPr>
          <w:rFonts w:ascii="Times New Roman" w:eastAsia="Times New Roman" w:hAnsi="Times New Roman" w:cs="Times New Roman"/>
          <w:vertAlign w:val="superscript"/>
          <w:lang w:val="en-US"/>
        </w:rPr>
        <w:t>-1</w:t>
      </w:r>
      <w:r w:rsidRPr="00DB7999">
        <w:rPr>
          <w:rFonts w:ascii="Times New Roman" w:eastAsia="Times New Roman" w:hAnsi="Times New Roman" w:cs="Times New Roman"/>
          <w:lang w:val="en-US"/>
        </w:rPr>
        <w:t>. Another property that is imp</w:t>
      </w:r>
      <w:r w:rsidR="00552A30">
        <w:rPr>
          <w:rFonts w:ascii="Times New Roman" w:eastAsia="Times New Roman" w:hAnsi="Times New Roman" w:cs="Times New Roman"/>
          <w:lang w:val="en-US"/>
        </w:rPr>
        <w:t>ortant in infrared spectroscopy</w:t>
      </w:r>
      <w:r w:rsidRPr="00DB7999">
        <w:rPr>
          <w:rFonts w:ascii="Times New Roman" w:eastAsia="Times New Roman" w:hAnsi="Times New Roman" w:cs="Times New Roman"/>
          <w:lang w:val="en-US"/>
        </w:rPr>
        <w:t xml:space="preserve"> is the hardness and the ability to polish the </w:t>
      </w:r>
      <w:r w:rsidR="00552A30" w:rsidRPr="00DB7999">
        <w:rPr>
          <w:rFonts w:ascii="Times New Roman" w:eastAsia="Times New Roman" w:hAnsi="Times New Roman" w:cs="Times New Roman"/>
          <w:lang w:val="en-US"/>
        </w:rPr>
        <w:t xml:space="preserve">clouded </w:t>
      </w:r>
      <w:r w:rsidR="00552A30">
        <w:rPr>
          <w:rFonts w:ascii="Times New Roman" w:eastAsia="Times New Roman" w:hAnsi="Times New Roman" w:cs="Times New Roman"/>
          <w:lang w:val="en-US"/>
        </w:rPr>
        <w:t>material</w:t>
      </w:r>
      <w:r w:rsidRPr="00DB7999">
        <w:rPr>
          <w:rFonts w:ascii="Times New Roman" w:eastAsia="Times New Roman" w:hAnsi="Times New Roman" w:cs="Times New Roman"/>
          <w:lang w:val="en-US"/>
        </w:rPr>
        <w:t>. From this standpoint, the most convenient is sodium chloride.</w:t>
      </w:r>
    </w:p>
    <w:p w:rsidR="00D53524" w:rsidRPr="00DB7999" w:rsidRDefault="00552A30" w:rsidP="00E83A77">
      <w:pPr>
        <w:spacing w:after="0" w:line="240" w:lineRule="auto"/>
        <w:ind w:firstLine="397"/>
        <w:jc w:val="both"/>
        <w:rPr>
          <w:rFonts w:ascii="Times New Roman" w:eastAsia="Times New Roman" w:hAnsi="Times New Roman" w:cs="Times New Roman"/>
          <w:lang w:val="en-US"/>
        </w:rPr>
      </w:pPr>
      <w:r>
        <w:rPr>
          <w:rFonts w:ascii="Times New Roman" w:eastAsia="Times New Roman" w:hAnsi="Times New Roman" w:cs="Times New Roman"/>
          <w:lang w:val="en-US"/>
        </w:rPr>
        <w:t>Using</w:t>
      </w:r>
      <w:r w:rsidR="00D53524" w:rsidRPr="00DB7999">
        <w:rPr>
          <w:rFonts w:ascii="Times New Roman" w:eastAsia="Times New Roman" w:hAnsi="Times New Roman" w:cs="Times New Roman"/>
          <w:lang w:val="en-US"/>
        </w:rPr>
        <w:t xml:space="preserve"> of solutions (especially the higher concentration) leads to the need to monitor the ability of a substance to accumulate on the window surfaces after use. After the analysis of the need for mandatory repeated flushing of the space between the panes with pure solvent to remove all traces of analytes.</w:t>
      </w:r>
    </w:p>
    <w:p w:rsidR="00D53524" w:rsidRPr="00DB7999" w:rsidRDefault="00D53524"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 xml:space="preserve">1. Preparation of </w:t>
      </w:r>
      <w:r w:rsidR="00552A30" w:rsidRPr="00DB7999">
        <w:rPr>
          <w:rFonts w:ascii="Times New Roman" w:eastAsia="Times New Roman" w:hAnsi="Times New Roman" w:cs="Times New Roman"/>
          <w:lang w:val="en-US"/>
        </w:rPr>
        <w:t xml:space="preserve">isomeric substances </w:t>
      </w:r>
      <w:r w:rsidRPr="00DB7999">
        <w:rPr>
          <w:rFonts w:ascii="Times New Roman" w:eastAsia="Times New Roman" w:hAnsi="Times New Roman" w:cs="Times New Roman"/>
          <w:lang w:val="en-US"/>
        </w:rPr>
        <w:t xml:space="preserve">solutions </w:t>
      </w:r>
    </w:p>
    <w:p w:rsidR="00D53524" w:rsidRPr="00DB7999" w:rsidRDefault="00D53524"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 xml:space="preserve">The position of the absorption bands substituted benzene derivatives is very specific for each type of substitution. For example, di-substituted derivatives are not overlapping characteristic </w:t>
      </w:r>
      <w:r w:rsidRPr="00DB7999">
        <w:rPr>
          <w:rFonts w:ascii="Times New Roman" w:eastAsia="Times New Roman" w:hAnsi="Times New Roman" w:cs="Times New Roman"/>
          <w:lang w:val="en-US"/>
        </w:rPr>
        <w:lastRenderedPageBreak/>
        <w:t>absorption region, which allows the quantitative analysis of the content of i</w:t>
      </w:r>
      <w:r w:rsidR="00035AFC">
        <w:rPr>
          <w:rFonts w:ascii="Times New Roman" w:eastAsia="Times New Roman" w:hAnsi="Times New Roman" w:cs="Times New Roman"/>
          <w:lang w:val="en-US"/>
        </w:rPr>
        <w:t>s</w:t>
      </w:r>
      <w:r w:rsidR="007B569B">
        <w:rPr>
          <w:rFonts w:ascii="Times New Roman" w:eastAsia="Times New Roman" w:hAnsi="Times New Roman" w:cs="Times New Roman"/>
          <w:lang w:val="en-US"/>
        </w:rPr>
        <w:t>omers in solution (see. Table 1</w:t>
      </w:r>
      <w:r w:rsidRPr="00DB7999">
        <w:rPr>
          <w:rFonts w:ascii="Times New Roman" w:eastAsia="Times New Roman" w:hAnsi="Times New Roman" w:cs="Times New Roman"/>
          <w:lang w:val="en-US"/>
        </w:rPr>
        <w:t>).</w:t>
      </w:r>
    </w:p>
    <w:p w:rsidR="0094209B" w:rsidRPr="00DB7999" w:rsidRDefault="0094209B" w:rsidP="00E83A77">
      <w:pPr>
        <w:spacing w:after="0" w:line="240" w:lineRule="auto"/>
        <w:ind w:firstLine="397"/>
        <w:jc w:val="both"/>
        <w:rPr>
          <w:rFonts w:ascii="Times New Roman" w:eastAsia="Times New Roman" w:hAnsi="Times New Roman" w:cs="Times New Roman"/>
          <w:lang w:val="en-US"/>
        </w:rPr>
      </w:pPr>
    </w:p>
    <w:p w:rsidR="00D53524" w:rsidRPr="0094209B" w:rsidRDefault="00035AFC" w:rsidP="0094209B">
      <w:pPr>
        <w:spacing w:after="0" w:line="240" w:lineRule="auto"/>
        <w:jc w:val="right"/>
        <w:rPr>
          <w:rFonts w:ascii="Times New Roman" w:eastAsia="Times New Roman" w:hAnsi="Times New Roman" w:cs="Times New Roman"/>
          <w:i/>
          <w:sz w:val="18"/>
          <w:lang w:val="en-US"/>
        </w:rPr>
      </w:pPr>
      <w:r>
        <w:rPr>
          <w:rFonts w:ascii="Times New Roman" w:eastAsia="Times New Roman" w:hAnsi="Times New Roman" w:cs="Times New Roman"/>
          <w:i/>
          <w:sz w:val="18"/>
          <w:lang w:val="en-US"/>
        </w:rPr>
        <w:t>Tabl</w:t>
      </w:r>
      <w:r w:rsidR="007B569B">
        <w:rPr>
          <w:rFonts w:ascii="Times New Roman" w:eastAsia="Times New Roman" w:hAnsi="Times New Roman" w:cs="Times New Roman"/>
          <w:i/>
          <w:sz w:val="18"/>
          <w:lang w:val="en-US"/>
        </w:rPr>
        <w:t>e 14</w:t>
      </w:r>
    </w:p>
    <w:p w:rsidR="0094209B" w:rsidRPr="0094209B" w:rsidRDefault="0094209B" w:rsidP="0094209B">
      <w:pPr>
        <w:spacing w:after="0" w:line="240" w:lineRule="auto"/>
        <w:jc w:val="both"/>
        <w:rPr>
          <w:rFonts w:ascii="Times New Roman" w:hAnsi="Times New Roman" w:cs="Times New Roman"/>
          <w:sz w:val="18"/>
          <w:lang w:val="en-US"/>
        </w:rPr>
      </w:pPr>
    </w:p>
    <w:tbl>
      <w:tblPr>
        <w:tblStyle w:val="aa"/>
        <w:tblW w:w="0" w:type="auto"/>
        <w:jc w:val="center"/>
        <w:tblLook w:val="04A0" w:firstRow="1" w:lastRow="0" w:firstColumn="1" w:lastColumn="0" w:noHBand="0" w:noVBand="1"/>
      </w:tblPr>
      <w:tblGrid>
        <w:gridCol w:w="3307"/>
        <w:gridCol w:w="2767"/>
      </w:tblGrid>
      <w:tr w:rsidR="00D53524" w:rsidRPr="0094209B" w:rsidTr="0094209B">
        <w:trPr>
          <w:trHeight w:val="20"/>
          <w:jc w:val="center"/>
        </w:trPr>
        <w:tc>
          <w:tcPr>
            <w:tcW w:w="330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Type the replacement</w:t>
            </w:r>
          </w:p>
        </w:tc>
        <w:tc>
          <w:tcPr>
            <w:tcW w:w="276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region of absorption (cm-1)</w:t>
            </w:r>
          </w:p>
        </w:tc>
      </w:tr>
      <w:tr w:rsidR="00D53524" w:rsidRPr="0094209B" w:rsidTr="0094209B">
        <w:trPr>
          <w:trHeight w:val="20"/>
          <w:jc w:val="center"/>
        </w:trPr>
        <w:tc>
          <w:tcPr>
            <w:tcW w:w="330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 xml:space="preserve">1,2-substituted </w:t>
            </w:r>
          </w:p>
        </w:tc>
        <w:tc>
          <w:tcPr>
            <w:tcW w:w="276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735-770</w:t>
            </w:r>
          </w:p>
        </w:tc>
      </w:tr>
      <w:tr w:rsidR="00D53524" w:rsidRPr="0094209B" w:rsidTr="0094209B">
        <w:trPr>
          <w:trHeight w:val="20"/>
          <w:jc w:val="center"/>
        </w:trPr>
        <w:tc>
          <w:tcPr>
            <w:tcW w:w="330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1,3-substituted</w:t>
            </w:r>
          </w:p>
        </w:tc>
        <w:tc>
          <w:tcPr>
            <w:tcW w:w="276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690-710; 759-810</w:t>
            </w:r>
          </w:p>
        </w:tc>
      </w:tr>
      <w:tr w:rsidR="00D53524" w:rsidRPr="0094209B" w:rsidTr="0094209B">
        <w:trPr>
          <w:trHeight w:val="20"/>
          <w:jc w:val="center"/>
        </w:trPr>
        <w:tc>
          <w:tcPr>
            <w:tcW w:w="330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1,4-substituted</w:t>
            </w:r>
          </w:p>
        </w:tc>
        <w:tc>
          <w:tcPr>
            <w:tcW w:w="2767"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800</w:t>
            </w:r>
          </w:p>
        </w:tc>
      </w:tr>
    </w:tbl>
    <w:p w:rsidR="00D53524" w:rsidRPr="00DB7999" w:rsidRDefault="00D53524" w:rsidP="00E83A77">
      <w:pPr>
        <w:spacing w:after="0" w:line="240" w:lineRule="auto"/>
        <w:ind w:firstLine="397"/>
        <w:jc w:val="both"/>
        <w:rPr>
          <w:rFonts w:ascii="Times New Roman" w:eastAsia="Times New Roman" w:hAnsi="Times New Roman" w:cs="Times New Roman"/>
          <w:lang w:val="en-US"/>
        </w:rPr>
      </w:pPr>
    </w:p>
    <w:p w:rsidR="00D53524" w:rsidRPr="00DB7999" w:rsidRDefault="00D53524"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 xml:space="preserve">To carry out semi-quantitative determination of the xylene isomers </w:t>
      </w:r>
      <w:r w:rsidR="00552A30">
        <w:rPr>
          <w:rFonts w:ascii="Times New Roman" w:eastAsia="Times New Roman" w:hAnsi="Times New Roman" w:cs="Times New Roman"/>
          <w:lang w:val="en-US"/>
        </w:rPr>
        <w:t xml:space="preserve">it </w:t>
      </w:r>
      <w:r w:rsidRPr="00DB7999">
        <w:rPr>
          <w:rFonts w:ascii="Times New Roman" w:eastAsia="Times New Roman" w:hAnsi="Times New Roman" w:cs="Times New Roman"/>
          <w:lang w:val="en-US"/>
        </w:rPr>
        <w:t xml:space="preserve">is necessary to prepare a 5% solution (by volume) of each isomer of xylene in cyclohexane. Further reference is prepared mixture of xylenes isomers with the following content (see. </w:t>
      </w:r>
      <w:r w:rsidRPr="00DB7999">
        <w:rPr>
          <w:rFonts w:ascii="Times New Roman" w:eastAsia="Times New Roman" w:hAnsi="Times New Roman" w:cs="Times New Roman"/>
        </w:rPr>
        <w:t xml:space="preserve">Table </w:t>
      </w:r>
      <w:r w:rsidR="007B569B">
        <w:rPr>
          <w:rFonts w:ascii="Times New Roman" w:eastAsia="Times New Roman" w:hAnsi="Times New Roman" w:cs="Times New Roman"/>
          <w:lang w:val="en-US"/>
        </w:rPr>
        <w:t>15</w:t>
      </w:r>
      <w:r w:rsidRPr="00DB7999">
        <w:rPr>
          <w:rFonts w:ascii="Times New Roman" w:eastAsia="Times New Roman" w:hAnsi="Times New Roman" w:cs="Times New Roman"/>
        </w:rPr>
        <w:t>).</w:t>
      </w:r>
    </w:p>
    <w:p w:rsidR="003052EE" w:rsidRPr="00DB7999" w:rsidRDefault="003052EE" w:rsidP="0094209B">
      <w:pPr>
        <w:spacing w:after="0" w:line="240" w:lineRule="auto"/>
        <w:jc w:val="both"/>
        <w:rPr>
          <w:rFonts w:ascii="Times New Roman" w:eastAsia="Times New Roman" w:hAnsi="Times New Roman" w:cs="Times New Roman"/>
          <w:lang w:val="en-US"/>
        </w:rPr>
      </w:pPr>
    </w:p>
    <w:p w:rsidR="00D53524" w:rsidRPr="0094209B" w:rsidRDefault="00D53524" w:rsidP="0094209B">
      <w:pPr>
        <w:spacing w:after="0" w:line="240" w:lineRule="auto"/>
        <w:jc w:val="right"/>
        <w:rPr>
          <w:rFonts w:ascii="Times New Roman" w:eastAsia="Times New Roman" w:hAnsi="Times New Roman" w:cs="Times New Roman"/>
          <w:i/>
          <w:sz w:val="18"/>
          <w:lang w:val="en-US"/>
        </w:rPr>
      </w:pPr>
      <w:r w:rsidRPr="0094209B">
        <w:rPr>
          <w:rFonts w:ascii="Times New Roman" w:eastAsia="Times New Roman" w:hAnsi="Times New Roman" w:cs="Times New Roman"/>
          <w:i/>
          <w:sz w:val="18"/>
        </w:rPr>
        <w:t xml:space="preserve">Table </w:t>
      </w:r>
      <w:r w:rsidR="007B569B">
        <w:rPr>
          <w:rFonts w:ascii="Times New Roman" w:eastAsia="Times New Roman" w:hAnsi="Times New Roman" w:cs="Times New Roman"/>
          <w:i/>
          <w:sz w:val="18"/>
          <w:lang w:val="en-US"/>
        </w:rPr>
        <w:t>1</w:t>
      </w:r>
      <w:r w:rsidR="00782FA2">
        <w:rPr>
          <w:rFonts w:ascii="Times New Roman" w:eastAsia="Times New Roman" w:hAnsi="Times New Roman" w:cs="Times New Roman"/>
          <w:i/>
          <w:sz w:val="18"/>
          <w:lang w:val="en-US"/>
        </w:rPr>
        <w:t>5</w:t>
      </w:r>
    </w:p>
    <w:p w:rsidR="0094209B" w:rsidRPr="0094209B" w:rsidRDefault="0094209B" w:rsidP="0094209B">
      <w:pPr>
        <w:spacing w:after="0" w:line="240" w:lineRule="auto"/>
        <w:jc w:val="both"/>
        <w:rPr>
          <w:rFonts w:ascii="Times New Roman" w:eastAsia="Times New Roman" w:hAnsi="Times New Roman" w:cs="Times New Roman"/>
          <w:sz w:val="18"/>
          <w:lang w:val="en-US"/>
        </w:rPr>
      </w:pPr>
    </w:p>
    <w:tbl>
      <w:tblPr>
        <w:tblStyle w:val="aa"/>
        <w:tblW w:w="0" w:type="auto"/>
        <w:tblLook w:val="04A0" w:firstRow="1" w:lastRow="0" w:firstColumn="1" w:lastColumn="0" w:noHBand="0" w:noVBand="1"/>
      </w:tblPr>
      <w:tblGrid>
        <w:gridCol w:w="1327"/>
        <w:gridCol w:w="1253"/>
        <w:gridCol w:w="1253"/>
        <w:gridCol w:w="1253"/>
        <w:gridCol w:w="1254"/>
      </w:tblGrid>
      <w:tr w:rsidR="00D53524" w:rsidRPr="0094209B" w:rsidTr="00DF7893">
        <w:tc>
          <w:tcPr>
            <w:tcW w:w="1914" w:type="dxa"/>
            <w:vMerge w:val="restart"/>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Substance</w:t>
            </w:r>
          </w:p>
        </w:tc>
        <w:tc>
          <w:tcPr>
            <w:tcW w:w="7657" w:type="dxa"/>
            <w:gridSpan w:val="4"/>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Contents in mass %</w:t>
            </w:r>
          </w:p>
        </w:tc>
      </w:tr>
      <w:tr w:rsidR="00D53524" w:rsidRPr="0094209B" w:rsidTr="00DF7893">
        <w:tc>
          <w:tcPr>
            <w:tcW w:w="0" w:type="auto"/>
            <w:vMerge/>
            <w:tcBorders>
              <w:top w:val="single" w:sz="4" w:space="0" w:color="auto"/>
              <w:left w:val="single" w:sz="4" w:space="0" w:color="auto"/>
              <w:bottom w:val="single" w:sz="4" w:space="0" w:color="auto"/>
              <w:right w:val="single" w:sz="4" w:space="0" w:color="auto"/>
            </w:tcBorders>
            <w:vAlign w:val="center"/>
            <w:hideMark/>
          </w:tcPr>
          <w:p w:rsidR="00D53524" w:rsidRPr="0094209B" w:rsidRDefault="00D53524" w:rsidP="0094209B">
            <w:pPr>
              <w:rPr>
                <w:rFonts w:ascii="Times New Roman" w:eastAsia="Times New Roman" w:hAnsi="Times New Roman" w:cs="Times New Roman"/>
                <w:sz w:val="18"/>
                <w:lang w:val="en-US"/>
              </w:rPr>
            </w:pP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Solution #1</w:t>
            </w: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Solution #2</w:t>
            </w: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Solution #3</w:t>
            </w:r>
          </w:p>
        </w:tc>
        <w:tc>
          <w:tcPr>
            <w:tcW w:w="1915"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Solution #4</w:t>
            </w:r>
          </w:p>
        </w:tc>
      </w:tr>
      <w:tr w:rsidR="00D53524" w:rsidRPr="0094209B" w:rsidTr="00DF7893">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o-xylol</w:t>
            </w: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33</w:t>
            </w: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65</w:t>
            </w: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5</w:t>
            </w:r>
          </w:p>
        </w:tc>
        <w:tc>
          <w:tcPr>
            <w:tcW w:w="1915"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15</w:t>
            </w:r>
          </w:p>
        </w:tc>
      </w:tr>
      <w:tr w:rsidR="00D53524" w:rsidRPr="0094209B" w:rsidTr="00DF7893">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m-xylol</w:t>
            </w: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33</w:t>
            </w: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20</w:t>
            </w: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75</w:t>
            </w:r>
          </w:p>
        </w:tc>
        <w:tc>
          <w:tcPr>
            <w:tcW w:w="1915"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5</w:t>
            </w:r>
          </w:p>
        </w:tc>
      </w:tr>
      <w:tr w:rsidR="00D53524" w:rsidRPr="0094209B" w:rsidTr="00DF7893">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p-xylol</w:t>
            </w: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33</w:t>
            </w: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25</w:t>
            </w:r>
          </w:p>
        </w:tc>
        <w:tc>
          <w:tcPr>
            <w:tcW w:w="1914"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20</w:t>
            </w:r>
          </w:p>
        </w:tc>
        <w:tc>
          <w:tcPr>
            <w:tcW w:w="1915"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80</w:t>
            </w:r>
          </w:p>
        </w:tc>
      </w:tr>
    </w:tbl>
    <w:p w:rsidR="00D53524" w:rsidRPr="0094209B" w:rsidRDefault="00D53524" w:rsidP="00E83A77">
      <w:pPr>
        <w:spacing w:after="0" w:line="240" w:lineRule="auto"/>
        <w:ind w:firstLine="397"/>
        <w:jc w:val="both"/>
        <w:rPr>
          <w:rFonts w:ascii="Times New Roman" w:eastAsia="Times New Roman" w:hAnsi="Times New Roman" w:cs="Times New Roman"/>
          <w:sz w:val="24"/>
          <w:lang w:val="en-US"/>
        </w:rPr>
      </w:pPr>
    </w:p>
    <w:p w:rsidR="00D53524" w:rsidRPr="00DB7999" w:rsidRDefault="00D53524"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For the preparation of solutions must pipette 1.0 ml of each of the mixtures prepared and diluted with 20 ml of cyclohexane.</w:t>
      </w:r>
    </w:p>
    <w:p w:rsidR="00D53524" w:rsidRPr="00DB7999" w:rsidRDefault="00D53524"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2. The spectra of solutions in liquid cuvettes</w:t>
      </w:r>
    </w:p>
    <w:p w:rsidR="00D53524" w:rsidRPr="00DB7999" w:rsidRDefault="00D53524"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To register a range of liquid solutions fill the cell with a layer thickness l = 0,2 mm. IR spectra were recorded in solutions of 600-1000 cm</w:t>
      </w:r>
      <w:r w:rsidRPr="00DB7999">
        <w:rPr>
          <w:rFonts w:ascii="Times New Roman" w:eastAsia="Times New Roman" w:hAnsi="Times New Roman" w:cs="Times New Roman"/>
          <w:vertAlign w:val="superscript"/>
          <w:lang w:val="en-US"/>
        </w:rPr>
        <w:t>-1</w:t>
      </w:r>
      <w:r w:rsidRPr="00DB7999">
        <w:rPr>
          <w:rFonts w:ascii="Times New Roman" w:eastAsia="Times New Roman" w:hAnsi="Times New Roman" w:cs="Times New Roman"/>
          <w:lang w:val="en-US"/>
        </w:rPr>
        <w:t>. Identify the absorption band characteristic of each type of replacement.</w:t>
      </w:r>
    </w:p>
    <w:p w:rsidR="00D53524" w:rsidRPr="00DB7999" w:rsidRDefault="00D53524"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3. Construction of calibration curves for the reference mixtures solutions</w:t>
      </w:r>
    </w:p>
    <w:p w:rsidR="00D53524" w:rsidRPr="00DB7999" w:rsidRDefault="00D53524"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On the spectrum of the first solution is chosen analytical absorption bands for each of the xylenes, then use the data for all solutions, build calibration curves for each xylene A = f (C). Concentrations are expressed in %.</w:t>
      </w:r>
    </w:p>
    <w:p w:rsidR="00D53524" w:rsidRPr="00DB7999" w:rsidRDefault="00D53524" w:rsidP="00E83A77">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t>4. Semi-quantitative determination of xylene isomers by the calibration curve</w:t>
      </w:r>
    </w:p>
    <w:p w:rsidR="00552A30" w:rsidRDefault="00D53524" w:rsidP="007B569B">
      <w:pPr>
        <w:spacing w:after="0" w:line="240" w:lineRule="auto"/>
        <w:ind w:firstLine="397"/>
        <w:jc w:val="both"/>
        <w:rPr>
          <w:rFonts w:ascii="Times New Roman" w:eastAsia="Times New Roman" w:hAnsi="Times New Roman" w:cs="Times New Roman"/>
          <w:lang w:val="en-US"/>
        </w:rPr>
      </w:pPr>
      <w:r w:rsidRPr="00DB7999">
        <w:rPr>
          <w:rFonts w:ascii="Times New Roman" w:eastAsia="Times New Roman" w:hAnsi="Times New Roman" w:cs="Times New Roman"/>
          <w:lang w:val="en-US"/>
        </w:rPr>
        <w:lastRenderedPageBreak/>
        <w:t>The assay mixture was diluted with xylene and cyclohexane 1:20. Preparation of the solution fill the liquid cell and record the infrared spectrum. Using the calibration curve, determine the concentration of isomers in the mixture. The results of the definition</w:t>
      </w:r>
      <w:r w:rsidR="007B569B">
        <w:rPr>
          <w:rFonts w:ascii="Times New Roman" w:eastAsia="Times New Roman" w:hAnsi="Times New Roman" w:cs="Times New Roman"/>
          <w:lang w:val="en-US"/>
        </w:rPr>
        <w:t>s are in the form of  table 16.</w:t>
      </w:r>
    </w:p>
    <w:p w:rsidR="00552A30" w:rsidRPr="00DB7999" w:rsidRDefault="00552A30" w:rsidP="00E83A77">
      <w:pPr>
        <w:spacing w:after="0" w:line="240" w:lineRule="auto"/>
        <w:ind w:firstLine="397"/>
        <w:jc w:val="both"/>
        <w:rPr>
          <w:rFonts w:ascii="Times New Roman" w:eastAsia="Times New Roman" w:hAnsi="Times New Roman" w:cs="Times New Roman"/>
          <w:lang w:val="en-US"/>
        </w:rPr>
      </w:pPr>
    </w:p>
    <w:p w:rsidR="0094209B" w:rsidRPr="0094209B" w:rsidRDefault="007B569B" w:rsidP="0094209B">
      <w:pPr>
        <w:spacing w:after="0" w:line="240" w:lineRule="auto"/>
        <w:jc w:val="right"/>
        <w:rPr>
          <w:rFonts w:ascii="Times New Roman" w:eastAsia="Times New Roman" w:hAnsi="Times New Roman" w:cs="Times New Roman"/>
          <w:i/>
          <w:sz w:val="18"/>
          <w:lang w:val="en-US"/>
        </w:rPr>
      </w:pPr>
      <w:r>
        <w:rPr>
          <w:rFonts w:ascii="Times New Roman" w:eastAsia="Times New Roman" w:hAnsi="Times New Roman" w:cs="Times New Roman"/>
          <w:i/>
          <w:sz w:val="18"/>
          <w:lang w:val="en-US"/>
        </w:rPr>
        <w:t>Table 16</w:t>
      </w:r>
    </w:p>
    <w:p w:rsidR="00D53524" w:rsidRPr="0094209B" w:rsidRDefault="00D53524" w:rsidP="0094209B">
      <w:pPr>
        <w:spacing w:after="0" w:line="240" w:lineRule="auto"/>
        <w:jc w:val="center"/>
        <w:rPr>
          <w:rFonts w:ascii="Times New Roman" w:eastAsia="Times New Roman" w:hAnsi="Times New Roman" w:cs="Times New Roman"/>
          <w:b/>
          <w:sz w:val="18"/>
          <w:lang w:val="en-US"/>
        </w:rPr>
      </w:pPr>
      <w:r w:rsidRPr="0094209B">
        <w:rPr>
          <w:rFonts w:ascii="Times New Roman" w:eastAsia="Times New Roman" w:hAnsi="Times New Roman" w:cs="Times New Roman"/>
          <w:b/>
          <w:sz w:val="18"/>
          <w:lang w:val="en-US"/>
        </w:rPr>
        <w:t>The spectral data of the analyzed solutions</w:t>
      </w:r>
    </w:p>
    <w:p w:rsidR="0094209B" w:rsidRPr="0094209B" w:rsidRDefault="0094209B" w:rsidP="0094209B">
      <w:pPr>
        <w:spacing w:after="0" w:line="240" w:lineRule="auto"/>
        <w:jc w:val="both"/>
        <w:rPr>
          <w:rFonts w:ascii="Times New Roman" w:eastAsia="Times New Roman" w:hAnsi="Times New Roman" w:cs="Times New Roman"/>
          <w:sz w:val="18"/>
          <w:lang w:val="en-US"/>
        </w:rPr>
      </w:pPr>
    </w:p>
    <w:tbl>
      <w:tblPr>
        <w:tblStyle w:val="aa"/>
        <w:tblW w:w="0" w:type="auto"/>
        <w:tblLook w:val="04A0" w:firstRow="1" w:lastRow="0" w:firstColumn="1" w:lastColumn="0" w:noHBand="0" w:noVBand="1"/>
      </w:tblPr>
      <w:tblGrid>
        <w:gridCol w:w="1760"/>
        <w:gridCol w:w="1567"/>
        <w:gridCol w:w="1499"/>
        <w:gridCol w:w="1514"/>
      </w:tblGrid>
      <w:tr w:rsidR="00D53524" w:rsidRPr="0094209B" w:rsidTr="00DF7893">
        <w:tc>
          <w:tcPr>
            <w:tcW w:w="2392"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Substance</w:t>
            </w:r>
          </w:p>
        </w:tc>
        <w:tc>
          <w:tcPr>
            <w:tcW w:w="2393"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vertAlign w:val="subscript"/>
                <w:lang w:val="en-US"/>
              </w:rPr>
            </w:pPr>
            <w:r w:rsidRPr="0094209B">
              <w:rPr>
                <w:rFonts w:ascii="Times New Roman" w:eastAsia="Times New Roman" w:hAnsi="Times New Roman" w:cs="Times New Roman"/>
                <w:i/>
                <w:sz w:val="18"/>
                <w:lang w:val="en-US"/>
              </w:rPr>
              <w:t>v</w:t>
            </w:r>
            <w:r w:rsidRPr="0094209B">
              <w:rPr>
                <w:rFonts w:ascii="Times New Roman" w:eastAsia="Times New Roman" w:hAnsi="Times New Roman" w:cs="Times New Roman"/>
                <w:sz w:val="18"/>
                <w:vertAlign w:val="subscript"/>
                <w:lang w:val="en-US"/>
              </w:rPr>
              <w:t>max</w:t>
            </w:r>
          </w:p>
        </w:tc>
        <w:tc>
          <w:tcPr>
            <w:tcW w:w="2393"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A</w:t>
            </w:r>
          </w:p>
        </w:tc>
        <w:tc>
          <w:tcPr>
            <w:tcW w:w="2393"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C, %</w:t>
            </w:r>
          </w:p>
        </w:tc>
      </w:tr>
      <w:tr w:rsidR="00D53524" w:rsidRPr="0094209B" w:rsidTr="00DF7893">
        <w:tc>
          <w:tcPr>
            <w:tcW w:w="2392"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o-xylol</w:t>
            </w:r>
          </w:p>
        </w:tc>
        <w:tc>
          <w:tcPr>
            <w:tcW w:w="2393"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c>
          <w:tcPr>
            <w:tcW w:w="2393"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c>
          <w:tcPr>
            <w:tcW w:w="2393"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r>
      <w:tr w:rsidR="00D53524" w:rsidRPr="0094209B" w:rsidTr="00DF7893">
        <w:tc>
          <w:tcPr>
            <w:tcW w:w="2392"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m-xylol</w:t>
            </w:r>
          </w:p>
        </w:tc>
        <w:tc>
          <w:tcPr>
            <w:tcW w:w="2393"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c>
          <w:tcPr>
            <w:tcW w:w="2393"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c>
          <w:tcPr>
            <w:tcW w:w="2393"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r>
      <w:tr w:rsidR="00D53524" w:rsidRPr="0094209B" w:rsidTr="00DF7893">
        <w:tc>
          <w:tcPr>
            <w:tcW w:w="2392" w:type="dxa"/>
            <w:tcBorders>
              <w:top w:val="single" w:sz="4" w:space="0" w:color="auto"/>
              <w:left w:val="single" w:sz="4" w:space="0" w:color="auto"/>
              <w:bottom w:val="single" w:sz="4" w:space="0" w:color="auto"/>
              <w:right w:val="single" w:sz="4" w:space="0" w:color="auto"/>
            </w:tcBorders>
            <w:hideMark/>
          </w:tcPr>
          <w:p w:rsidR="00D53524" w:rsidRPr="0094209B" w:rsidRDefault="00D53524" w:rsidP="0094209B">
            <w:pPr>
              <w:jc w:val="both"/>
              <w:rPr>
                <w:rFonts w:ascii="Times New Roman" w:eastAsia="Times New Roman" w:hAnsi="Times New Roman" w:cs="Times New Roman"/>
                <w:sz w:val="18"/>
                <w:lang w:val="en-US"/>
              </w:rPr>
            </w:pPr>
            <w:r w:rsidRPr="0094209B">
              <w:rPr>
                <w:rFonts w:ascii="Times New Roman" w:eastAsia="Times New Roman" w:hAnsi="Times New Roman" w:cs="Times New Roman"/>
                <w:sz w:val="18"/>
                <w:lang w:val="en-US"/>
              </w:rPr>
              <w:t>p-xylol</w:t>
            </w:r>
          </w:p>
        </w:tc>
        <w:tc>
          <w:tcPr>
            <w:tcW w:w="2393"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c>
          <w:tcPr>
            <w:tcW w:w="2393"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c>
          <w:tcPr>
            <w:tcW w:w="2393" w:type="dxa"/>
            <w:tcBorders>
              <w:top w:val="single" w:sz="4" w:space="0" w:color="auto"/>
              <w:left w:val="single" w:sz="4" w:space="0" w:color="auto"/>
              <w:bottom w:val="single" w:sz="4" w:space="0" w:color="auto"/>
              <w:right w:val="single" w:sz="4" w:space="0" w:color="auto"/>
            </w:tcBorders>
          </w:tcPr>
          <w:p w:rsidR="00D53524" w:rsidRPr="0094209B" w:rsidRDefault="00D53524" w:rsidP="0094209B">
            <w:pPr>
              <w:jc w:val="both"/>
              <w:rPr>
                <w:rFonts w:ascii="Times New Roman" w:eastAsia="Times New Roman" w:hAnsi="Times New Roman" w:cs="Times New Roman"/>
                <w:sz w:val="18"/>
                <w:lang w:val="en-US"/>
              </w:rPr>
            </w:pPr>
          </w:p>
        </w:tc>
      </w:tr>
    </w:tbl>
    <w:p w:rsidR="003B3C28" w:rsidRDefault="003B3C28" w:rsidP="00777D7D">
      <w:pPr>
        <w:tabs>
          <w:tab w:val="left" w:pos="1199"/>
        </w:tabs>
        <w:spacing w:after="0" w:line="240" w:lineRule="auto"/>
        <w:rPr>
          <w:rFonts w:ascii="Times New Roman" w:hAnsi="Times New Roman" w:cs="Times New Roman"/>
          <w:b/>
          <w:spacing w:val="-1"/>
          <w:lang w:val="en-US"/>
        </w:rPr>
      </w:pPr>
    </w:p>
    <w:p w:rsidR="007B569B" w:rsidRPr="00DB7999" w:rsidRDefault="007B569B" w:rsidP="00777D7D">
      <w:pPr>
        <w:tabs>
          <w:tab w:val="left" w:pos="1199"/>
        </w:tabs>
        <w:spacing w:after="0" w:line="240" w:lineRule="auto"/>
        <w:rPr>
          <w:rFonts w:ascii="Times New Roman" w:hAnsi="Times New Roman" w:cs="Times New Roman"/>
          <w:b/>
          <w:spacing w:val="-1"/>
          <w:lang w:val="en-US"/>
        </w:rPr>
      </w:pPr>
    </w:p>
    <w:p w:rsidR="003052EE" w:rsidRDefault="0094209B" w:rsidP="0094209B">
      <w:pPr>
        <w:tabs>
          <w:tab w:val="left" w:pos="1199"/>
        </w:tabs>
        <w:spacing w:after="0" w:line="240" w:lineRule="auto"/>
        <w:jc w:val="center"/>
        <w:rPr>
          <w:rFonts w:ascii="Times New Roman" w:hAnsi="Times New Roman" w:cs="Times New Roman"/>
          <w:b/>
          <w:spacing w:val="-1"/>
          <w:lang w:val="en-US"/>
        </w:rPr>
      </w:pPr>
      <w:r>
        <w:rPr>
          <w:rFonts w:ascii="Times New Roman" w:hAnsi="Times New Roman" w:cs="Times New Roman"/>
          <w:b/>
          <w:spacing w:val="-1"/>
          <w:lang w:val="en-US"/>
        </w:rPr>
        <w:t>Laboratory work № 22</w:t>
      </w:r>
    </w:p>
    <w:p w:rsidR="0094209B" w:rsidRPr="0094209B" w:rsidRDefault="0094209B" w:rsidP="0094209B">
      <w:pPr>
        <w:tabs>
          <w:tab w:val="left" w:pos="1199"/>
        </w:tabs>
        <w:spacing w:after="0" w:line="240" w:lineRule="auto"/>
        <w:jc w:val="center"/>
        <w:rPr>
          <w:rFonts w:ascii="Times New Roman" w:hAnsi="Times New Roman" w:cs="Times New Roman"/>
          <w:b/>
          <w:lang w:val="en-US"/>
        </w:rPr>
      </w:pPr>
    </w:p>
    <w:p w:rsidR="002B281C" w:rsidRPr="00DB7999" w:rsidRDefault="003052EE" w:rsidP="0094209B">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 xml:space="preserve">Determination of </w:t>
      </w:r>
      <w:r w:rsidR="00552A30">
        <w:rPr>
          <w:rFonts w:ascii="Times New Roman" w:hAnsi="Times New Roman" w:cs="Times New Roman"/>
          <w:b/>
          <w:lang w:val="en-US"/>
        </w:rPr>
        <w:t>substances authenticity</w:t>
      </w:r>
      <w:r w:rsidR="002C3A86">
        <w:rPr>
          <w:rFonts w:ascii="Times New Roman" w:hAnsi="Times New Roman" w:cs="Times New Roman"/>
          <w:b/>
          <w:lang w:val="en-US"/>
        </w:rPr>
        <w:t xml:space="preserve"> in IR</w:t>
      </w:r>
      <w:r w:rsidRPr="00DB7999">
        <w:rPr>
          <w:rFonts w:ascii="Times New Roman" w:hAnsi="Times New Roman" w:cs="Times New Roman"/>
          <w:b/>
          <w:lang w:val="en-US"/>
        </w:rPr>
        <w:t xml:space="preserve"> spectra of the samples dispersed in potassium bromide</w:t>
      </w:r>
    </w:p>
    <w:p w:rsidR="0094209B" w:rsidRDefault="0094209B" w:rsidP="00E83A77">
      <w:pPr>
        <w:spacing w:after="0" w:line="240" w:lineRule="auto"/>
        <w:ind w:firstLine="397"/>
        <w:rPr>
          <w:rFonts w:ascii="Times New Roman" w:hAnsi="Times New Roman" w:cs="Times New Roman"/>
          <w:lang w:val="en-US"/>
        </w:rPr>
      </w:pPr>
    </w:p>
    <w:p w:rsidR="0094209B" w:rsidRDefault="002B281C" w:rsidP="00552A30">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Objective: To establish the authenticity of the substances on the IR spectra of the</w:t>
      </w:r>
      <w:r w:rsidR="00552A30">
        <w:rPr>
          <w:rFonts w:ascii="Times New Roman" w:hAnsi="Times New Roman" w:cs="Times New Roman"/>
          <w:lang w:val="en-US"/>
        </w:rPr>
        <w:t xml:space="preserve"> medicines </w:t>
      </w:r>
      <w:r w:rsidRPr="00DB7999">
        <w:rPr>
          <w:rFonts w:ascii="Times New Roman" w:hAnsi="Times New Roman" w:cs="Times New Roman"/>
          <w:lang w:val="en-US"/>
        </w:rPr>
        <w:t>remove</w:t>
      </w:r>
      <w:r w:rsidR="00552A30">
        <w:rPr>
          <w:rFonts w:ascii="Times New Roman" w:hAnsi="Times New Roman" w:cs="Times New Roman"/>
          <w:lang w:val="en-US"/>
        </w:rPr>
        <w:t>d</w:t>
      </w:r>
      <w:r w:rsidRPr="00DB7999">
        <w:rPr>
          <w:rFonts w:ascii="Times New Roman" w:hAnsi="Times New Roman" w:cs="Times New Roman"/>
          <w:lang w:val="en-US"/>
        </w:rPr>
        <w:t xml:space="preserve"> </w:t>
      </w:r>
      <w:r w:rsidR="00552A30">
        <w:rPr>
          <w:rFonts w:ascii="Times New Roman" w:hAnsi="Times New Roman" w:cs="Times New Roman"/>
          <w:lang w:val="en-US"/>
        </w:rPr>
        <w:t xml:space="preserve">from </w:t>
      </w:r>
      <w:r w:rsidRPr="00DB7999">
        <w:rPr>
          <w:rFonts w:ascii="Times New Roman" w:hAnsi="Times New Roman" w:cs="Times New Roman"/>
          <w:lang w:val="en-US"/>
        </w:rPr>
        <w:t xml:space="preserve">potassium </w:t>
      </w:r>
      <w:r w:rsidR="0094209B">
        <w:rPr>
          <w:rFonts w:ascii="Times New Roman" w:hAnsi="Times New Roman" w:cs="Times New Roman"/>
          <w:lang w:val="en-US"/>
        </w:rPr>
        <w:t>bromide tablets.</w:t>
      </w:r>
      <w:r w:rsidR="0094209B">
        <w:rPr>
          <w:rFonts w:ascii="Times New Roman" w:hAnsi="Times New Roman" w:cs="Times New Roman"/>
          <w:lang w:val="en-US"/>
        </w:rPr>
        <w:br/>
        <w:t>Stages of work</w:t>
      </w:r>
    </w:p>
    <w:p w:rsidR="0094209B" w:rsidRDefault="0094209B" w:rsidP="00E83A77">
      <w:pPr>
        <w:spacing w:after="0" w:line="240" w:lineRule="auto"/>
        <w:ind w:firstLine="397"/>
        <w:rPr>
          <w:rFonts w:ascii="Times New Roman" w:hAnsi="Times New Roman" w:cs="Times New Roman"/>
          <w:lang w:val="en-US"/>
        </w:rPr>
      </w:pPr>
      <w:r>
        <w:rPr>
          <w:rFonts w:ascii="Times New Roman" w:hAnsi="Times New Roman" w:cs="Times New Roman"/>
          <w:lang w:val="en-US"/>
        </w:rPr>
        <w:t>1. Sample preparation.</w:t>
      </w:r>
    </w:p>
    <w:p w:rsidR="0094209B" w:rsidRDefault="002B281C"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2. Pr</w:t>
      </w:r>
      <w:r w:rsidR="0094209B">
        <w:rPr>
          <w:rFonts w:ascii="Times New Roman" w:hAnsi="Times New Roman" w:cs="Times New Roman"/>
          <w:lang w:val="en-US"/>
        </w:rPr>
        <w:t>eparation of potassium bromide:</w:t>
      </w:r>
    </w:p>
    <w:p w:rsidR="0094209B" w:rsidRDefault="002B281C"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w:t>
      </w:r>
      <w:r w:rsidR="0094209B">
        <w:rPr>
          <w:rFonts w:ascii="Times New Roman" w:hAnsi="Times New Roman" w:cs="Times New Roman"/>
          <w:lang w:val="en-US"/>
        </w:rPr>
        <w:t xml:space="preserve"> Grinding of potassium bromide;</w:t>
      </w:r>
    </w:p>
    <w:p w:rsidR="0094209B" w:rsidRDefault="002B281C"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 Dryi</w:t>
      </w:r>
      <w:r w:rsidR="0094209B">
        <w:rPr>
          <w:rFonts w:ascii="Times New Roman" w:hAnsi="Times New Roman" w:cs="Times New Roman"/>
          <w:lang w:val="en-US"/>
        </w:rPr>
        <w:t>ng.</w:t>
      </w:r>
    </w:p>
    <w:p w:rsidR="0094209B" w:rsidRDefault="0094209B" w:rsidP="00E83A77">
      <w:pPr>
        <w:spacing w:after="0" w:line="240" w:lineRule="auto"/>
        <w:ind w:firstLine="397"/>
        <w:rPr>
          <w:rFonts w:ascii="Times New Roman" w:hAnsi="Times New Roman" w:cs="Times New Roman"/>
          <w:lang w:val="en-US"/>
        </w:rPr>
      </w:pPr>
      <w:r>
        <w:rPr>
          <w:rFonts w:ascii="Times New Roman" w:hAnsi="Times New Roman" w:cs="Times New Roman"/>
          <w:lang w:val="en-US"/>
        </w:rPr>
        <w:t>3. Pressing</w:t>
      </w:r>
      <w:r w:rsidR="00552A30">
        <w:rPr>
          <w:rFonts w:ascii="Times New Roman" w:hAnsi="Times New Roman" w:cs="Times New Roman"/>
          <w:lang w:val="en-US"/>
        </w:rPr>
        <w:t xml:space="preserve"> of</w:t>
      </w:r>
      <w:r>
        <w:rPr>
          <w:rFonts w:ascii="Times New Roman" w:hAnsi="Times New Roman" w:cs="Times New Roman"/>
          <w:lang w:val="en-US"/>
        </w:rPr>
        <w:t xml:space="preserve"> the tablet</w:t>
      </w:r>
      <w:r w:rsidR="00552A30">
        <w:rPr>
          <w:rFonts w:ascii="Times New Roman" w:hAnsi="Times New Roman" w:cs="Times New Roman"/>
          <w:lang w:val="en-US"/>
        </w:rPr>
        <w:t>s</w:t>
      </w:r>
      <w:r>
        <w:rPr>
          <w:rFonts w:ascii="Times New Roman" w:hAnsi="Times New Roman" w:cs="Times New Roman"/>
          <w:lang w:val="en-US"/>
        </w:rPr>
        <w:t>.</w:t>
      </w:r>
    </w:p>
    <w:p w:rsidR="0094209B" w:rsidRDefault="002B281C"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4</w:t>
      </w:r>
      <w:r w:rsidR="0094209B">
        <w:rPr>
          <w:rFonts w:ascii="Times New Roman" w:hAnsi="Times New Roman" w:cs="Times New Roman"/>
          <w:lang w:val="en-US"/>
        </w:rPr>
        <w:t>. Registration of the spectrum.</w:t>
      </w:r>
    </w:p>
    <w:p w:rsidR="0094209B" w:rsidRDefault="002B281C"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5</w:t>
      </w:r>
      <w:r w:rsidR="0094209B">
        <w:rPr>
          <w:rFonts w:ascii="Times New Roman" w:hAnsi="Times New Roman" w:cs="Times New Roman"/>
          <w:lang w:val="en-US"/>
        </w:rPr>
        <w:t>. Identification of substances.</w:t>
      </w:r>
    </w:p>
    <w:p w:rsidR="0094209B" w:rsidRDefault="002B281C" w:rsidP="00E83A77">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Instrume</w:t>
      </w:r>
      <w:r w:rsidR="00AF493A">
        <w:rPr>
          <w:rFonts w:ascii="Times New Roman" w:hAnsi="Times New Roman" w:cs="Times New Roman"/>
          <w:lang w:val="en-US"/>
        </w:rPr>
        <w:t>nts, m</w:t>
      </w:r>
      <w:r w:rsidR="0094209B">
        <w:rPr>
          <w:rFonts w:ascii="Times New Roman" w:hAnsi="Times New Roman" w:cs="Times New Roman"/>
          <w:lang w:val="en-US"/>
        </w:rPr>
        <w:t>aterials</w:t>
      </w:r>
      <w:r w:rsidR="00AF493A">
        <w:rPr>
          <w:rFonts w:ascii="Times New Roman" w:hAnsi="Times New Roman" w:cs="Times New Roman"/>
          <w:lang w:val="en-US"/>
        </w:rPr>
        <w:t>,</w:t>
      </w:r>
      <w:r w:rsidR="0094209B">
        <w:rPr>
          <w:rFonts w:ascii="Times New Roman" w:hAnsi="Times New Roman" w:cs="Times New Roman"/>
          <w:lang w:val="en-US"/>
        </w:rPr>
        <w:t xml:space="preserve"> and reagents</w:t>
      </w:r>
    </w:p>
    <w:p w:rsidR="0094209B" w:rsidRDefault="002B281C" w:rsidP="0094209B">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1. IR spectrometer with Fourier transform </w:t>
      </w:r>
      <w:r w:rsidR="0094209B">
        <w:rPr>
          <w:rFonts w:ascii="Times New Roman" w:hAnsi="Times New Roman" w:cs="Times New Roman"/>
          <w:lang w:val="en-US"/>
        </w:rPr>
        <w:t>and dispersive IR spectrometer.</w:t>
      </w:r>
    </w:p>
    <w:p w:rsidR="0094209B" w:rsidRDefault="0094209B" w:rsidP="0094209B">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2. </w:t>
      </w:r>
      <w:r w:rsidR="00552A30">
        <w:rPr>
          <w:rFonts w:ascii="Times New Roman" w:hAnsi="Times New Roman" w:cs="Times New Roman"/>
          <w:lang w:val="en-US"/>
        </w:rPr>
        <w:t>Potassium bromide</w:t>
      </w:r>
      <w:r>
        <w:rPr>
          <w:rFonts w:ascii="Times New Roman" w:hAnsi="Times New Roman" w:cs="Times New Roman"/>
          <w:lang w:val="en-US"/>
        </w:rPr>
        <w:t>.</w:t>
      </w:r>
    </w:p>
    <w:p w:rsidR="0094209B" w:rsidRDefault="00AF493A" w:rsidP="0094209B">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3. Mortar with</w:t>
      </w:r>
      <w:r w:rsidR="002B281C" w:rsidRPr="00DB7999">
        <w:rPr>
          <w:rFonts w:ascii="Times New Roman" w:hAnsi="Times New Roman" w:cs="Times New Roman"/>
          <w:lang w:val="en-US"/>
        </w:rPr>
        <w:t xml:space="preserve"> pestl</w:t>
      </w:r>
      <w:r w:rsidR="0094209B">
        <w:rPr>
          <w:rFonts w:ascii="Times New Roman" w:hAnsi="Times New Roman" w:cs="Times New Roman"/>
          <w:lang w:val="en-US"/>
        </w:rPr>
        <w:t>e (agate and malachite).</w:t>
      </w:r>
    </w:p>
    <w:p w:rsidR="0094209B" w:rsidRDefault="0094209B" w:rsidP="0094209B">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4.</w:t>
      </w:r>
      <w:r w:rsidR="00AF493A">
        <w:rPr>
          <w:rFonts w:ascii="Times New Roman" w:hAnsi="Times New Roman" w:cs="Times New Roman"/>
          <w:lang w:val="en-US"/>
        </w:rPr>
        <w:t xml:space="preserve"> Sample bottles</w:t>
      </w:r>
      <w:r>
        <w:rPr>
          <w:rFonts w:ascii="Times New Roman" w:hAnsi="Times New Roman" w:cs="Times New Roman"/>
          <w:lang w:val="en-US"/>
        </w:rPr>
        <w:t>.</w:t>
      </w:r>
    </w:p>
    <w:p w:rsidR="0094209B" w:rsidRDefault="0094209B" w:rsidP="0094209B">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5. The drying</w:t>
      </w:r>
      <w:r w:rsidR="00AF493A">
        <w:rPr>
          <w:rFonts w:ascii="Times New Roman" w:hAnsi="Times New Roman" w:cs="Times New Roman"/>
          <w:lang w:val="en-US"/>
        </w:rPr>
        <w:t xml:space="preserve"> cupboerd</w:t>
      </w:r>
      <w:r>
        <w:rPr>
          <w:rFonts w:ascii="Times New Roman" w:hAnsi="Times New Roman" w:cs="Times New Roman"/>
          <w:lang w:val="en-US"/>
        </w:rPr>
        <w:t>.</w:t>
      </w:r>
    </w:p>
    <w:p w:rsidR="0094209B" w:rsidRDefault="0094209B" w:rsidP="0094209B">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 xml:space="preserve">6. </w:t>
      </w:r>
      <w:r w:rsidR="00AF493A">
        <w:rPr>
          <w:rFonts w:ascii="Times New Roman" w:hAnsi="Times New Roman" w:cs="Times New Roman"/>
          <w:lang w:val="en-US"/>
        </w:rPr>
        <w:t>Analytical b</w:t>
      </w:r>
      <w:r>
        <w:rPr>
          <w:rFonts w:ascii="Times New Roman" w:hAnsi="Times New Roman" w:cs="Times New Roman"/>
          <w:lang w:val="en-US"/>
        </w:rPr>
        <w:t>alance.</w:t>
      </w:r>
    </w:p>
    <w:p w:rsidR="0094209B" w:rsidRDefault="0094209B" w:rsidP="0094209B">
      <w:pPr>
        <w:spacing w:after="0" w:line="240" w:lineRule="auto"/>
        <w:ind w:firstLine="397"/>
        <w:jc w:val="both"/>
        <w:rPr>
          <w:rFonts w:ascii="Times New Roman" w:hAnsi="Times New Roman" w:cs="Times New Roman"/>
          <w:lang w:val="en-US"/>
        </w:rPr>
      </w:pPr>
      <w:r>
        <w:rPr>
          <w:rFonts w:ascii="Times New Roman" w:hAnsi="Times New Roman" w:cs="Times New Roman"/>
          <w:lang w:val="en-US"/>
        </w:rPr>
        <w:lastRenderedPageBreak/>
        <w:t xml:space="preserve">7. </w:t>
      </w:r>
      <w:r w:rsidR="00AF493A">
        <w:rPr>
          <w:rFonts w:ascii="Times New Roman" w:hAnsi="Times New Roman" w:cs="Times New Roman"/>
          <w:lang w:val="en-US"/>
        </w:rPr>
        <w:t xml:space="preserve">Squeez </w:t>
      </w:r>
      <w:r>
        <w:rPr>
          <w:rFonts w:ascii="Times New Roman" w:hAnsi="Times New Roman" w:cs="Times New Roman"/>
          <w:lang w:val="en-US"/>
        </w:rPr>
        <w:t>mold.</w:t>
      </w:r>
    </w:p>
    <w:p w:rsidR="0094209B" w:rsidRDefault="0094209B" w:rsidP="0094209B">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8. Press.</w:t>
      </w:r>
    </w:p>
    <w:p w:rsidR="0094209B" w:rsidRDefault="00AF493A" w:rsidP="0094209B">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9. Cotton</w:t>
      </w:r>
      <w:r w:rsidR="0094209B">
        <w:rPr>
          <w:rFonts w:ascii="Times New Roman" w:hAnsi="Times New Roman" w:cs="Times New Roman"/>
          <w:lang w:val="en-US"/>
        </w:rPr>
        <w:t>.</w:t>
      </w:r>
    </w:p>
    <w:p w:rsidR="0094209B" w:rsidRDefault="0094209B" w:rsidP="0094209B">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10. Ethanol.</w:t>
      </w:r>
    </w:p>
    <w:p w:rsidR="0094209B" w:rsidRDefault="002B281C" w:rsidP="0094209B">
      <w:pPr>
        <w:spacing w:after="0" w:line="240" w:lineRule="auto"/>
        <w:ind w:firstLine="397"/>
        <w:rPr>
          <w:rFonts w:ascii="Times New Roman" w:hAnsi="Times New Roman" w:cs="Times New Roman"/>
          <w:lang w:val="en-US"/>
        </w:rPr>
      </w:pPr>
      <w:r w:rsidRPr="00DB7999">
        <w:rPr>
          <w:rFonts w:ascii="Times New Roman" w:hAnsi="Times New Roman" w:cs="Times New Roman"/>
          <w:lang w:val="en-US"/>
        </w:rPr>
        <w:t>11. The scalp</w:t>
      </w:r>
      <w:r w:rsidR="0094209B">
        <w:rPr>
          <w:rFonts w:ascii="Times New Roman" w:hAnsi="Times New Roman" w:cs="Times New Roman"/>
          <w:lang w:val="en-US"/>
        </w:rPr>
        <w:t>el, tweezers and glass paddle.</w:t>
      </w:r>
    </w:p>
    <w:p w:rsidR="00AF493A" w:rsidRDefault="00AF493A" w:rsidP="0094209B">
      <w:pPr>
        <w:spacing w:after="0" w:line="240" w:lineRule="auto"/>
        <w:ind w:firstLine="397"/>
        <w:rPr>
          <w:rFonts w:ascii="Times New Roman" w:hAnsi="Times New Roman" w:cs="Times New Roman"/>
          <w:lang w:val="en-US"/>
        </w:rPr>
      </w:pPr>
    </w:p>
    <w:p w:rsidR="002B281C" w:rsidRPr="0094209B" w:rsidRDefault="002B281C" w:rsidP="0094209B">
      <w:pPr>
        <w:spacing w:after="0" w:line="240" w:lineRule="auto"/>
        <w:ind w:firstLine="397"/>
        <w:rPr>
          <w:rFonts w:ascii="Times New Roman" w:hAnsi="Times New Roman" w:cs="Times New Roman"/>
          <w:lang w:val="en-US"/>
        </w:rPr>
      </w:pPr>
      <w:r w:rsidRPr="0094209B">
        <w:rPr>
          <w:rFonts w:ascii="Times New Roman" w:hAnsi="Times New Roman" w:cs="Times New Roman"/>
          <w:lang w:val="en-US"/>
        </w:rPr>
        <w:t>Completing of the work</w:t>
      </w:r>
    </w:p>
    <w:p w:rsidR="002B281C" w:rsidRDefault="002B281C" w:rsidP="00E83A77">
      <w:pPr>
        <w:pStyle w:val="a3"/>
        <w:numPr>
          <w:ilvl w:val="0"/>
          <w:numId w:val="23"/>
        </w:numPr>
        <w:spacing w:after="0" w:line="240" w:lineRule="auto"/>
        <w:ind w:left="0" w:firstLine="397"/>
        <w:jc w:val="both"/>
        <w:rPr>
          <w:rFonts w:ascii="Times New Roman" w:hAnsi="Times New Roman" w:cs="Times New Roman"/>
          <w:lang w:val="en-US"/>
        </w:rPr>
      </w:pPr>
      <w:r w:rsidRPr="00DB7999">
        <w:rPr>
          <w:rFonts w:ascii="Times New Roman" w:hAnsi="Times New Roman" w:cs="Times New Roman"/>
          <w:lang w:val="en-US"/>
        </w:rPr>
        <w:t>Sample Preparation</w:t>
      </w:r>
      <w:r w:rsidR="003052EE" w:rsidRPr="00DB7999">
        <w:rPr>
          <w:rFonts w:ascii="Times New Roman" w:hAnsi="Times New Roman" w:cs="Times New Roman"/>
          <w:lang w:val="en-US"/>
        </w:rPr>
        <w:t xml:space="preserve">: </w:t>
      </w:r>
      <w:r w:rsidRPr="00DB7999">
        <w:rPr>
          <w:rFonts w:ascii="Times New Roman" w:hAnsi="Times New Roman" w:cs="Times New Roman"/>
          <w:lang w:val="en-US"/>
        </w:rPr>
        <w:t>Quality spectra, as well as the amount of information that can be obtained with the use of IR spectroscopy is often determined not only by research mode (in transmission, diffuse reflection or total internal reflection), but also the physicochemical properties of the sample, and</w:t>
      </w:r>
      <w:r w:rsidR="00AF493A">
        <w:rPr>
          <w:rFonts w:ascii="Times New Roman" w:hAnsi="Times New Roman" w:cs="Times New Roman"/>
          <w:lang w:val="en-US"/>
        </w:rPr>
        <w:t xml:space="preserve"> by</w:t>
      </w:r>
      <w:r w:rsidRPr="00DB7999">
        <w:rPr>
          <w:rFonts w:ascii="Times New Roman" w:hAnsi="Times New Roman" w:cs="Times New Roman"/>
          <w:lang w:val="en-US"/>
        </w:rPr>
        <w:t xml:space="preserve"> the method of </w:t>
      </w:r>
      <w:r w:rsidR="00AF493A" w:rsidRPr="00DB7999">
        <w:rPr>
          <w:rFonts w:ascii="Times New Roman" w:hAnsi="Times New Roman" w:cs="Times New Roman"/>
          <w:lang w:val="en-US"/>
        </w:rPr>
        <w:t xml:space="preserve">analysis </w:t>
      </w:r>
      <w:r w:rsidR="00AF493A">
        <w:rPr>
          <w:rFonts w:ascii="Times New Roman" w:hAnsi="Times New Roman" w:cs="Times New Roman"/>
          <w:lang w:val="en-US"/>
        </w:rPr>
        <w:t>preparation</w:t>
      </w:r>
      <w:r w:rsidRPr="00DB7999">
        <w:rPr>
          <w:rFonts w:ascii="Times New Roman" w:hAnsi="Times New Roman" w:cs="Times New Roman"/>
          <w:lang w:val="en-US"/>
        </w:rPr>
        <w:t>.</w:t>
      </w:r>
    </w:p>
    <w:p w:rsidR="0094209B" w:rsidRPr="00DB7999" w:rsidRDefault="0094209B" w:rsidP="0094209B">
      <w:pPr>
        <w:pStyle w:val="a3"/>
        <w:spacing w:after="0" w:line="240" w:lineRule="auto"/>
        <w:ind w:left="397"/>
        <w:jc w:val="both"/>
        <w:rPr>
          <w:rFonts w:ascii="Times New Roman" w:hAnsi="Times New Roman" w:cs="Times New Roman"/>
          <w:lang w:val="en-US"/>
        </w:rPr>
      </w:pPr>
    </w:p>
    <w:p w:rsidR="003052EE" w:rsidRPr="0094209B" w:rsidRDefault="003052EE" w:rsidP="0094209B">
      <w:pPr>
        <w:tabs>
          <w:tab w:val="left" w:pos="851"/>
        </w:tabs>
        <w:spacing w:after="0" w:line="240" w:lineRule="auto"/>
        <w:jc w:val="center"/>
        <w:rPr>
          <w:rFonts w:ascii="Times New Roman" w:hAnsi="Times New Roman" w:cs="Times New Roman"/>
          <w:sz w:val="18"/>
          <w:lang w:val="en-US"/>
        </w:rPr>
      </w:pPr>
      <w:r w:rsidRPr="0094209B">
        <w:rPr>
          <w:rFonts w:ascii="Times New Roman" w:hAnsi="Times New Roman" w:cs="Times New Roman"/>
          <w:noProof/>
          <w:sz w:val="18"/>
          <w:lang w:eastAsia="ru-RU"/>
        </w:rPr>
        <w:drawing>
          <wp:inline distT="0" distB="0" distL="0" distR="0" wp14:anchorId="1D536C93" wp14:editId="2478F89A">
            <wp:extent cx="2409825" cy="18097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rsidR="0094209B" w:rsidRDefault="0094209B" w:rsidP="0094209B">
      <w:pPr>
        <w:tabs>
          <w:tab w:val="left" w:pos="851"/>
        </w:tabs>
        <w:spacing w:after="0" w:line="240" w:lineRule="auto"/>
        <w:jc w:val="center"/>
        <w:rPr>
          <w:rFonts w:ascii="Times New Roman" w:hAnsi="Times New Roman" w:cs="Times New Roman"/>
          <w:sz w:val="18"/>
          <w:lang w:val="en-US"/>
        </w:rPr>
      </w:pPr>
    </w:p>
    <w:p w:rsidR="002B281C" w:rsidRDefault="007B569B" w:rsidP="0094209B">
      <w:pPr>
        <w:tabs>
          <w:tab w:val="left" w:pos="851"/>
        </w:tabs>
        <w:spacing w:after="0" w:line="240" w:lineRule="auto"/>
        <w:jc w:val="center"/>
        <w:rPr>
          <w:rFonts w:ascii="Times New Roman" w:hAnsi="Times New Roman" w:cs="Times New Roman"/>
          <w:sz w:val="18"/>
          <w:lang w:val="en-US"/>
        </w:rPr>
      </w:pPr>
      <w:r>
        <w:rPr>
          <w:rFonts w:ascii="Times New Roman" w:hAnsi="Times New Roman" w:cs="Times New Roman"/>
          <w:b/>
          <w:sz w:val="18"/>
          <w:lang w:val="en-US"/>
        </w:rPr>
        <w:t>Fig. 25</w:t>
      </w:r>
      <w:r w:rsidR="002B281C" w:rsidRPr="0094209B">
        <w:rPr>
          <w:rFonts w:ascii="Times New Roman" w:hAnsi="Times New Roman" w:cs="Times New Roman"/>
          <w:b/>
          <w:sz w:val="18"/>
          <w:lang w:val="en-US"/>
        </w:rPr>
        <w:t>.</w:t>
      </w:r>
      <w:r w:rsidR="002B281C" w:rsidRPr="0094209B">
        <w:rPr>
          <w:rFonts w:ascii="Times New Roman" w:hAnsi="Times New Roman" w:cs="Times New Roman"/>
          <w:sz w:val="18"/>
          <w:lang w:val="en-US"/>
        </w:rPr>
        <w:t xml:space="preserve"> potassium bromide (a) an agate mortar (b) and the cylinder</w:t>
      </w:r>
      <w:r w:rsidR="002B281C" w:rsidRPr="0094209B">
        <w:rPr>
          <w:rFonts w:ascii="Times New Roman" w:hAnsi="Times New Roman" w:cs="Times New Roman"/>
          <w:sz w:val="18"/>
          <w:lang w:val="en-US"/>
        </w:rPr>
        <w:br/>
        <w:t>to fill the container sample using a set-top box to diffuse reflection (s)</w:t>
      </w:r>
    </w:p>
    <w:p w:rsidR="00AF493A" w:rsidRPr="0094209B" w:rsidRDefault="00AF493A" w:rsidP="0094209B">
      <w:pPr>
        <w:tabs>
          <w:tab w:val="left" w:pos="851"/>
        </w:tabs>
        <w:spacing w:after="0" w:line="240" w:lineRule="auto"/>
        <w:jc w:val="center"/>
        <w:rPr>
          <w:rFonts w:ascii="Times New Roman" w:hAnsi="Times New Roman" w:cs="Times New Roman"/>
          <w:sz w:val="18"/>
          <w:lang w:val="en-US"/>
        </w:rPr>
      </w:pPr>
    </w:p>
    <w:p w:rsidR="0094209B" w:rsidRPr="0094209B" w:rsidRDefault="0094209B" w:rsidP="0094209B">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Sample preparation should be done in the conditions preventing qualitative and quantitative changes in the sample. The particle size of the sample should be as small as possible to avoid scattering the infrared radiation and loss of information.</w:t>
      </w:r>
    </w:p>
    <w:p w:rsidR="003052EE" w:rsidRPr="00DB7999" w:rsidRDefault="007B569B" w:rsidP="00E83A77">
      <w:pPr>
        <w:tabs>
          <w:tab w:val="left" w:pos="851"/>
        </w:tabs>
        <w:spacing w:after="0" w:line="240" w:lineRule="auto"/>
        <w:ind w:firstLine="397"/>
        <w:jc w:val="both"/>
        <w:rPr>
          <w:rFonts w:ascii="Times New Roman" w:hAnsi="Times New Roman" w:cs="Times New Roman"/>
          <w:lang w:val="en-US"/>
        </w:rPr>
      </w:pPr>
      <w:r>
        <w:rPr>
          <w:rFonts w:ascii="Times New Roman" w:hAnsi="Times New Roman" w:cs="Times New Roman"/>
          <w:lang w:val="en-US"/>
        </w:rPr>
        <w:t>Fig. 25.</w:t>
      </w:r>
      <w:r w:rsidR="002B281C" w:rsidRPr="00DB7999">
        <w:rPr>
          <w:rFonts w:ascii="Times New Roman" w:hAnsi="Times New Roman" w:cs="Times New Roman"/>
          <w:lang w:val="en-US"/>
        </w:rPr>
        <w:t xml:space="preserve"> presents some devices used for sample preparation and obtaining spectra of samples. Despite the fact that many samples during grinding can alter their physicochemical properties, previously </w:t>
      </w:r>
      <w:r w:rsidR="00AF493A">
        <w:rPr>
          <w:rFonts w:ascii="Times New Roman" w:hAnsi="Times New Roman" w:cs="Times New Roman"/>
          <w:lang w:val="en-US"/>
        </w:rPr>
        <w:t>as trea</w:t>
      </w:r>
      <w:r w:rsidR="002B281C" w:rsidRPr="00DB7999">
        <w:rPr>
          <w:rFonts w:ascii="Times New Roman" w:hAnsi="Times New Roman" w:cs="Times New Roman"/>
          <w:lang w:val="en-US"/>
        </w:rPr>
        <w:t xml:space="preserve">ted sample. This is especially important when dealing with the diffuse reflection of the sample and compressing </w:t>
      </w:r>
      <w:r w:rsidR="002B281C" w:rsidRPr="00DB7999">
        <w:rPr>
          <w:rFonts w:ascii="Times New Roman" w:hAnsi="Times New Roman" w:cs="Times New Roman"/>
          <w:lang w:val="en-US"/>
        </w:rPr>
        <w:lastRenderedPageBreak/>
        <w:t xml:space="preserve">tablets dispersed in an inert material. Moreover, careful grinding required when the sample is dispersed in vaseline oil. For the purpose of reducing the size of the particles under study can be used </w:t>
      </w:r>
      <w:r w:rsidR="00AF493A">
        <w:rPr>
          <w:rFonts w:ascii="Times New Roman" w:hAnsi="Times New Roman" w:cs="Times New Roman"/>
          <w:lang w:val="en-US"/>
        </w:rPr>
        <w:t>such materials in</w:t>
      </w:r>
      <w:r w:rsidR="002B281C" w:rsidRPr="00DB7999">
        <w:rPr>
          <w:rFonts w:ascii="Times New Roman" w:hAnsi="Times New Roman" w:cs="Times New Roman"/>
          <w:lang w:val="en-US"/>
        </w:rPr>
        <w:t xml:space="preserve"> the absorption bands that do not have or do not prevent the quality (and sometimes important quantitative) analysis of samples. Such materials may be referred agate mortar, is optically transparent over a wide range of infrared radiation.</w:t>
      </w:r>
    </w:p>
    <w:p w:rsidR="002B281C" w:rsidRPr="00DB7999" w:rsidRDefault="002B281C" w:rsidP="00E83A77">
      <w:pPr>
        <w:tabs>
          <w:tab w:val="left" w:pos="85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At that time, as there are many methods of sample preparation and IR options, one of the most widely used methods is the use of salt panes, which is one of the simplest methods. When sample preparation cell can often be used with salt-based glass halide salts of alkali and alkaline earth metals. Many of them are hygroscopic and must be stored in a desiccator. However, we must be very careful when using these glasses, as they can be easily damaged and scratched. For storage use desiccators or special containers with desiccants.</w:t>
      </w:r>
    </w:p>
    <w:p w:rsidR="002B281C" w:rsidRPr="00DB7999" w:rsidRDefault="002B281C" w:rsidP="00E83A77">
      <w:pPr>
        <w:tabs>
          <w:tab w:val="left" w:pos="851"/>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The most common method of sample preparation of the test substance is </w:t>
      </w:r>
      <w:r w:rsidR="00AF493A">
        <w:rPr>
          <w:rFonts w:ascii="Times New Roman" w:hAnsi="Times New Roman" w:cs="Times New Roman"/>
          <w:lang w:val="en-US"/>
        </w:rPr>
        <w:t>considered pressing with KBr. I</w:t>
      </w:r>
      <w:r w:rsidRPr="00DB7999">
        <w:rPr>
          <w:rFonts w:ascii="Times New Roman" w:hAnsi="Times New Roman" w:cs="Times New Roman"/>
          <w:lang w:val="en-US"/>
        </w:rPr>
        <w:t xml:space="preserve">n some cases as </w:t>
      </w:r>
      <w:r w:rsidR="00AF493A" w:rsidRPr="00DB7999">
        <w:rPr>
          <w:rFonts w:ascii="Times New Roman" w:hAnsi="Times New Roman" w:cs="Times New Roman"/>
          <w:lang w:val="en-US"/>
        </w:rPr>
        <w:t>filler</w:t>
      </w:r>
      <w:r w:rsidRPr="00DB7999">
        <w:rPr>
          <w:rFonts w:ascii="Times New Roman" w:hAnsi="Times New Roman" w:cs="Times New Roman"/>
          <w:lang w:val="en-US"/>
        </w:rPr>
        <w:t xml:space="preserve"> in the manufacture of tablets using other alkali metal halides - KC1, NaCl, AgCl. Tabletting mold used various designs; most of them are designed to receive tablets of a diameter or a width of 10-20 mm, which is necessary fo</w:t>
      </w:r>
      <w:r w:rsidR="00AF493A">
        <w:rPr>
          <w:rFonts w:ascii="Times New Roman" w:hAnsi="Times New Roman" w:cs="Times New Roman"/>
          <w:lang w:val="en-US"/>
        </w:rPr>
        <w:t>r the press force of 10-20 m</w:t>
      </w:r>
      <w:r w:rsidRPr="00DB7999">
        <w:rPr>
          <w:rFonts w:ascii="Times New Roman" w:hAnsi="Times New Roman" w:cs="Times New Roman"/>
          <w:lang w:val="en-US"/>
        </w:rPr>
        <w:t>. The tablet size is determined by the width of the entrance slit of a spectrophotometer.</w:t>
      </w:r>
    </w:p>
    <w:p w:rsidR="002B281C" w:rsidRPr="00DB7999" w:rsidRDefault="003052EE" w:rsidP="0094209B">
      <w:pPr>
        <w:pStyle w:val="a3"/>
        <w:numPr>
          <w:ilvl w:val="0"/>
          <w:numId w:val="23"/>
        </w:numPr>
        <w:tabs>
          <w:tab w:val="left" w:pos="567"/>
        </w:tabs>
        <w:spacing w:after="0" w:line="240" w:lineRule="auto"/>
        <w:ind w:left="0" w:firstLine="397"/>
        <w:jc w:val="both"/>
        <w:rPr>
          <w:rFonts w:ascii="Times New Roman" w:hAnsi="Times New Roman" w:cs="Times New Roman"/>
          <w:lang w:val="en-US"/>
        </w:rPr>
      </w:pPr>
      <w:r w:rsidRPr="00DB7999">
        <w:rPr>
          <w:rFonts w:ascii="Times New Roman" w:hAnsi="Times New Roman" w:cs="Times New Roman"/>
          <w:lang w:val="en-US"/>
        </w:rPr>
        <w:t xml:space="preserve"> </w:t>
      </w:r>
      <w:r w:rsidR="002B281C" w:rsidRPr="00DB7999">
        <w:rPr>
          <w:rFonts w:ascii="Times New Roman" w:hAnsi="Times New Roman" w:cs="Times New Roman"/>
          <w:lang w:val="en-US"/>
        </w:rPr>
        <w:t>Preparation of potassium bromide</w:t>
      </w:r>
      <w:r w:rsidRPr="00DB7999">
        <w:rPr>
          <w:rFonts w:ascii="Times New Roman" w:hAnsi="Times New Roman" w:cs="Times New Roman"/>
          <w:lang w:val="en-US"/>
        </w:rPr>
        <w:t xml:space="preserve">: </w:t>
      </w:r>
      <w:r w:rsidR="002B281C" w:rsidRPr="00DB7999">
        <w:rPr>
          <w:rFonts w:ascii="Times New Roman" w:hAnsi="Times New Roman" w:cs="Times New Roman"/>
          <w:lang w:val="en-US"/>
        </w:rPr>
        <w:t xml:space="preserve">Potassium bromide has no absorption band in the range </w:t>
      </w:r>
      <w:r w:rsidR="00AF493A">
        <w:rPr>
          <w:rFonts w:ascii="Times New Roman" w:hAnsi="Times New Roman" w:cs="Times New Roman"/>
          <w:lang w:val="en-US"/>
        </w:rPr>
        <w:t xml:space="preserve">of </w:t>
      </w:r>
      <w:r w:rsidR="002B281C" w:rsidRPr="00DB7999">
        <w:rPr>
          <w:rFonts w:ascii="Times New Roman" w:hAnsi="Times New Roman" w:cs="Times New Roman"/>
          <w:lang w:val="en-US"/>
        </w:rPr>
        <w:t>4000 to 400 cm</w:t>
      </w:r>
      <w:r w:rsidR="002B281C" w:rsidRPr="002C3A86">
        <w:rPr>
          <w:rFonts w:ascii="Times New Roman" w:hAnsi="Times New Roman" w:cs="Times New Roman"/>
          <w:vertAlign w:val="superscript"/>
          <w:lang w:val="en-US"/>
        </w:rPr>
        <w:t>-1</w:t>
      </w:r>
      <w:r w:rsidR="002B281C" w:rsidRPr="00DB7999">
        <w:rPr>
          <w:rFonts w:ascii="Times New Roman" w:hAnsi="Times New Roman" w:cs="Times New Roman"/>
          <w:lang w:val="en-US"/>
        </w:rPr>
        <w:t>. The pressed tablet of potassium bromide 1 mm passes at 250 cm</w:t>
      </w:r>
      <w:r w:rsidR="002B281C" w:rsidRPr="002C3A86">
        <w:rPr>
          <w:rFonts w:ascii="Times New Roman" w:hAnsi="Times New Roman" w:cs="Times New Roman"/>
          <w:vertAlign w:val="superscript"/>
          <w:lang w:val="en-US"/>
        </w:rPr>
        <w:t>-1</w:t>
      </w:r>
      <w:r w:rsidR="002B281C" w:rsidRPr="00DB7999">
        <w:rPr>
          <w:rFonts w:ascii="Times New Roman" w:hAnsi="Times New Roman" w:cs="Times New Roman"/>
          <w:lang w:val="en-US"/>
        </w:rPr>
        <w:t xml:space="preserve"> to 30% of the radiation. The refractive indices of many organic </w:t>
      </w:r>
      <w:r w:rsidR="00AF493A">
        <w:rPr>
          <w:rFonts w:ascii="Times New Roman" w:hAnsi="Times New Roman" w:cs="Times New Roman"/>
          <w:lang w:val="en-US"/>
        </w:rPr>
        <w:t>solvents close to the refraction</w:t>
      </w:r>
      <w:r w:rsidR="002B281C" w:rsidRPr="00DB7999">
        <w:rPr>
          <w:rFonts w:ascii="Times New Roman" w:hAnsi="Times New Roman" w:cs="Times New Roman"/>
          <w:lang w:val="en-US"/>
        </w:rPr>
        <w:t xml:space="preserve"> index of potassium bromide. At work, you can use any brand of potassium bromide, pre-clearing it from the comoving reference impurities and water. However, if there is potassium bromide, designed specifically for the spectral analysis, the amount of auxiliary operations is reduced only to a grinding and drying of potassium bromide. Note that the micronized potassium bromide is able to absorb impurities, so it must be dried </w:t>
      </w:r>
      <w:r w:rsidR="00AF493A">
        <w:rPr>
          <w:rFonts w:ascii="Times New Roman" w:hAnsi="Times New Roman" w:cs="Times New Roman"/>
          <w:lang w:val="en-US"/>
        </w:rPr>
        <w:t>and</w:t>
      </w:r>
      <w:r w:rsidR="002B281C" w:rsidRPr="00DB7999">
        <w:rPr>
          <w:rFonts w:ascii="Times New Roman" w:hAnsi="Times New Roman" w:cs="Times New Roman"/>
          <w:lang w:val="en-US"/>
        </w:rPr>
        <w:t xml:space="preserve"> </w:t>
      </w:r>
      <w:r w:rsidR="00AF493A" w:rsidRPr="00DB7999">
        <w:rPr>
          <w:rFonts w:ascii="Times New Roman" w:hAnsi="Times New Roman" w:cs="Times New Roman"/>
          <w:lang w:val="en-US"/>
        </w:rPr>
        <w:t>close</w:t>
      </w:r>
      <w:r w:rsidR="00AF493A">
        <w:rPr>
          <w:rFonts w:ascii="Times New Roman" w:hAnsi="Times New Roman" w:cs="Times New Roman"/>
          <w:lang w:val="en-US"/>
        </w:rPr>
        <w:t>t individually</w:t>
      </w:r>
      <w:r w:rsidR="002B281C" w:rsidRPr="00DB7999">
        <w:rPr>
          <w:rFonts w:ascii="Times New Roman" w:hAnsi="Times New Roman" w:cs="Times New Roman"/>
          <w:lang w:val="en-US"/>
        </w:rPr>
        <w:t>. Check for cleanliness and lack of moisture in the KBr is carried out by recording</w:t>
      </w:r>
      <w:r w:rsidR="00AF493A">
        <w:rPr>
          <w:rFonts w:ascii="Times New Roman" w:hAnsi="Times New Roman" w:cs="Times New Roman"/>
          <w:lang w:val="en-US"/>
        </w:rPr>
        <w:t xml:space="preserve"> of</w:t>
      </w:r>
      <w:r w:rsidR="002B281C" w:rsidRPr="00DB7999">
        <w:rPr>
          <w:rFonts w:ascii="Times New Roman" w:hAnsi="Times New Roman" w:cs="Times New Roman"/>
          <w:lang w:val="en-US"/>
        </w:rPr>
        <w:t xml:space="preserve"> the spectrograms.</w:t>
      </w:r>
    </w:p>
    <w:p w:rsidR="002B281C" w:rsidRPr="00DB7999" w:rsidRDefault="002B281C" w:rsidP="00AF493A">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Monocrystalline bromide triturated in an agate mortar an</w:t>
      </w:r>
      <w:r w:rsidR="00AF493A">
        <w:rPr>
          <w:rFonts w:ascii="Times New Roman" w:hAnsi="Times New Roman" w:cs="Times New Roman"/>
          <w:lang w:val="en-US"/>
        </w:rPr>
        <w:t>d dried in an oven at 150-160 °</w:t>
      </w:r>
      <w:r w:rsidRPr="00DB7999">
        <w:rPr>
          <w:rFonts w:ascii="Times New Roman" w:hAnsi="Times New Roman" w:cs="Times New Roman"/>
          <w:lang w:val="en-US"/>
        </w:rPr>
        <w:t xml:space="preserve">C to completely remove traces of water. </w:t>
      </w:r>
      <w:r w:rsidRPr="00DB7999">
        <w:rPr>
          <w:rFonts w:ascii="Times New Roman" w:hAnsi="Times New Roman" w:cs="Times New Roman"/>
          <w:lang w:val="en-US"/>
        </w:rPr>
        <w:lastRenderedPageBreak/>
        <w:t>Check the cleanliness of powdered potassium bromide and its degree of drying by the lack of absorption bands in the region 4000-600 cm</w:t>
      </w:r>
      <w:r w:rsidR="00AF493A">
        <w:rPr>
          <w:rFonts w:ascii="Times New Roman" w:hAnsi="Times New Roman" w:cs="Times New Roman"/>
          <w:vertAlign w:val="superscript"/>
          <w:lang w:val="en-US"/>
        </w:rPr>
        <w:t>-</w:t>
      </w:r>
      <w:r w:rsidRPr="002C3A86">
        <w:rPr>
          <w:rFonts w:ascii="Times New Roman" w:hAnsi="Times New Roman" w:cs="Times New Roman"/>
          <w:vertAlign w:val="superscript"/>
          <w:lang w:val="en-US"/>
        </w:rPr>
        <w:t>1</w:t>
      </w:r>
      <w:r w:rsidRPr="00DB7999">
        <w:rPr>
          <w:rFonts w:ascii="Times New Roman" w:hAnsi="Times New Roman" w:cs="Times New Roman"/>
          <w:lang w:val="en-US"/>
        </w:rPr>
        <w:t>. Dry and pure potassium bromide in this interval writes straight line, the oscillations of the molecules of water of hydration are manifested in the form of intense absorption bands in the region of 3700-3300, 1640-1610 and 1400 cm</w:t>
      </w:r>
      <w:r w:rsidRPr="002C3A86">
        <w:rPr>
          <w:rFonts w:ascii="Times New Roman" w:hAnsi="Times New Roman" w:cs="Times New Roman"/>
          <w:vertAlign w:val="superscript"/>
          <w:lang w:val="en-US"/>
        </w:rPr>
        <w:t>-1</w:t>
      </w:r>
      <w:r w:rsidRPr="00DB7999">
        <w:rPr>
          <w:rFonts w:ascii="Times New Roman" w:hAnsi="Times New Roman" w:cs="Times New Roman"/>
          <w:lang w:val="en-US"/>
        </w:rPr>
        <w:t xml:space="preserve">. Prepared KBr stored in weighing bottle with the </w:t>
      </w:r>
      <w:r w:rsidR="00AF493A">
        <w:rPr>
          <w:rFonts w:ascii="Times New Roman" w:hAnsi="Times New Roman" w:cs="Times New Roman"/>
          <w:lang w:val="en-US"/>
        </w:rPr>
        <w:t xml:space="preserve">cover </w:t>
      </w:r>
      <w:r w:rsidRPr="00DB7999">
        <w:rPr>
          <w:rFonts w:ascii="Times New Roman" w:hAnsi="Times New Roman" w:cs="Times New Roman"/>
          <w:lang w:val="en-US"/>
        </w:rPr>
        <w:t>in a desiccator.</w:t>
      </w:r>
    </w:p>
    <w:p w:rsidR="002B281C" w:rsidRPr="00DB7999" w:rsidRDefault="002B281C"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analyzed sample is ground in an agate mortar to a fine state manually to a "powder" (when rubbed between the fingers is not felt "stiffness" of the powder). Powdered samples were dried to constant weight in an oven at 50-60 °C under vacuum or at ambient temperature.</w:t>
      </w:r>
    </w:p>
    <w:p w:rsidR="002B281C" w:rsidRPr="00DB7999" w:rsidRDefault="002B281C"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To take an accurate analysis requires weighed (to the nearest 0.0001 g) of potassium bromide and a test sample. </w:t>
      </w:r>
      <w:r w:rsidR="00AF493A" w:rsidRPr="00DB7999">
        <w:rPr>
          <w:rFonts w:ascii="Times New Roman" w:hAnsi="Times New Roman" w:cs="Times New Roman"/>
          <w:lang w:val="en-US"/>
        </w:rPr>
        <w:t>Sample</w:t>
      </w:r>
      <w:r w:rsidRPr="00DB7999">
        <w:rPr>
          <w:rFonts w:ascii="Times New Roman" w:hAnsi="Times New Roman" w:cs="Times New Roman"/>
          <w:lang w:val="en-US"/>
        </w:rPr>
        <w:t xml:space="preserve"> mass to mass rati</w:t>
      </w:r>
      <w:r w:rsidR="002C3A86">
        <w:rPr>
          <w:rFonts w:ascii="Times New Roman" w:hAnsi="Times New Roman" w:cs="Times New Roman"/>
          <w:lang w:val="en-US"/>
        </w:rPr>
        <w:t xml:space="preserve">o of potassium bromide </w:t>
      </w:r>
      <w:r w:rsidR="00AF493A">
        <w:rPr>
          <w:rFonts w:ascii="Times New Roman" w:hAnsi="Times New Roman" w:cs="Times New Roman"/>
          <w:lang w:val="en-US"/>
        </w:rPr>
        <w:t xml:space="preserve">has </w:t>
      </w:r>
      <w:r w:rsidR="002C3A86">
        <w:rPr>
          <w:rFonts w:ascii="Times New Roman" w:hAnsi="Times New Roman" w:cs="Times New Roman"/>
          <w:lang w:val="en-US"/>
        </w:rPr>
        <w:t>to be 1:</w:t>
      </w:r>
      <w:r w:rsidRPr="00DB7999">
        <w:rPr>
          <w:rFonts w:ascii="Times New Roman" w:hAnsi="Times New Roman" w:cs="Times New Roman"/>
          <w:lang w:val="en-US"/>
        </w:rPr>
        <w:t>100 or 1.5 mg and 150.0 mg samples</w:t>
      </w:r>
      <w:r w:rsidR="00AF493A">
        <w:rPr>
          <w:rFonts w:ascii="Times New Roman" w:hAnsi="Times New Roman" w:cs="Times New Roman"/>
          <w:lang w:val="en-US"/>
        </w:rPr>
        <w:t xml:space="preserve"> of</w:t>
      </w:r>
      <w:r w:rsidRPr="00DB7999">
        <w:rPr>
          <w:rFonts w:ascii="Times New Roman" w:hAnsi="Times New Roman" w:cs="Times New Roman"/>
          <w:lang w:val="en-US"/>
        </w:rPr>
        <w:t xml:space="preserve"> prepared KBr.</w:t>
      </w:r>
    </w:p>
    <w:p w:rsidR="002B281C" w:rsidRPr="00DB7999" w:rsidRDefault="002B281C"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The ratio may vary depending on the nature of the substance. Expedient to prepare tablets containing the test substance from 0.5 to 5%. For substances, having a large number of groups of atoms characterized by a significant absorption, reduce the amou</w:t>
      </w:r>
      <w:r w:rsidR="00AF493A">
        <w:rPr>
          <w:rFonts w:ascii="Times New Roman" w:hAnsi="Times New Roman" w:cs="Times New Roman"/>
          <w:lang w:val="en-US"/>
        </w:rPr>
        <w:t>nt of material to a ratio of 1:</w:t>
      </w:r>
      <w:r w:rsidRPr="00DB7999">
        <w:rPr>
          <w:rFonts w:ascii="Times New Roman" w:hAnsi="Times New Roman" w:cs="Times New Roman"/>
          <w:lang w:val="en-US"/>
        </w:rPr>
        <w:t>200.</w:t>
      </w:r>
    </w:p>
    <w:p w:rsidR="002B281C" w:rsidRPr="00DB7999" w:rsidRDefault="002B281C"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After weighing the </w:t>
      </w:r>
      <w:r w:rsidR="00AF493A" w:rsidRPr="00DB7999">
        <w:rPr>
          <w:rFonts w:ascii="Times New Roman" w:hAnsi="Times New Roman" w:cs="Times New Roman"/>
          <w:lang w:val="en-US"/>
        </w:rPr>
        <w:t>sample</w:t>
      </w:r>
      <w:r w:rsidRPr="00DB7999">
        <w:rPr>
          <w:rFonts w:ascii="Times New Roman" w:hAnsi="Times New Roman" w:cs="Times New Roman"/>
          <w:lang w:val="en-US"/>
        </w:rPr>
        <w:t xml:space="preserve"> and the dispersing agent is carried out thoroughly mixing in an agate mortar for 5-10 minutes, then take a sample of a mass of 100.0 mg of the mixture and transferred to a mold. The mixture is compressed to form tablets. KBr crystals at high pressure are formed and a transparent plastic matrix in which is uniformly distributed powder analyte.</w:t>
      </w:r>
    </w:p>
    <w:p w:rsidR="00785BB9" w:rsidRPr="00DB7999" w:rsidRDefault="002B281C" w:rsidP="00E83A77">
      <w:pPr>
        <w:spacing w:after="0" w:line="240" w:lineRule="auto"/>
        <w:ind w:firstLine="397"/>
        <w:jc w:val="both"/>
        <w:rPr>
          <w:rFonts w:ascii="Times New Roman" w:eastAsia="Times New Roman" w:hAnsi="Times New Roman" w:cs="Times New Roman"/>
          <w:spacing w:val="-1"/>
          <w:lang w:val="en-US"/>
        </w:rPr>
      </w:pPr>
      <w:r w:rsidRPr="00DB7999">
        <w:rPr>
          <w:rFonts w:ascii="Times New Roman" w:hAnsi="Times New Roman" w:cs="Times New Roman"/>
          <w:lang w:val="en-US"/>
        </w:rPr>
        <w:t>3. Pressing tablets</w:t>
      </w:r>
      <w:r w:rsidR="003052EE" w:rsidRPr="00DB7999">
        <w:rPr>
          <w:rFonts w:ascii="Times New Roman" w:hAnsi="Times New Roman" w:cs="Times New Roman"/>
          <w:lang w:val="en-US"/>
        </w:rPr>
        <w:t xml:space="preserve">: </w:t>
      </w:r>
      <w:r w:rsidRPr="00DB7999">
        <w:rPr>
          <w:rFonts w:ascii="Times New Roman" w:hAnsi="Times New Roman" w:cs="Times New Roman"/>
          <w:lang w:val="en-US"/>
        </w:rPr>
        <w:t>It is recommended to use a mold with a rectangular cross-section of the working surface, the</w:t>
      </w:r>
      <w:r w:rsidR="007B569B">
        <w:rPr>
          <w:rFonts w:ascii="Times New Roman" w:hAnsi="Times New Roman" w:cs="Times New Roman"/>
          <w:lang w:val="en-US"/>
        </w:rPr>
        <w:t xml:space="preserve"> proposed SCG IOC USSR (Fig. 26</w:t>
      </w:r>
      <w:r w:rsidRPr="00DB7999">
        <w:rPr>
          <w:rFonts w:ascii="Times New Roman" w:hAnsi="Times New Roman" w:cs="Times New Roman"/>
          <w:lang w:val="en-US"/>
        </w:rPr>
        <w:t>). The working surface of the mold (plate) in contact with the tablet material, made of hardened steel, polished and chrome plated. A portion of the mixture is distributed evenly across the channel by glass blades, the mold is closed and placed in a press. A weighed sample is pressed for 5 min, then dismantled and the mold using tweezers to transfer the finished tablet tabletkoderzhatel (properly compressed tablet is completely transparent and has constant dimensions 4 × 25 × 0.5 mm).</w:t>
      </w:r>
    </w:p>
    <w:p w:rsidR="0094209B" w:rsidRDefault="0094209B" w:rsidP="00E83A77">
      <w:pPr>
        <w:spacing w:after="0" w:line="240" w:lineRule="auto"/>
        <w:ind w:firstLine="397"/>
        <w:jc w:val="center"/>
        <w:rPr>
          <w:rFonts w:ascii="Times New Roman" w:eastAsia="Times New Roman" w:hAnsi="Times New Roman" w:cs="Times New Roman"/>
          <w:lang w:val="en-US"/>
        </w:rPr>
      </w:pPr>
    </w:p>
    <w:p w:rsidR="003052EE" w:rsidRPr="0094209B" w:rsidRDefault="003052EE" w:rsidP="0094209B">
      <w:pPr>
        <w:spacing w:after="0" w:line="240" w:lineRule="auto"/>
        <w:jc w:val="center"/>
        <w:rPr>
          <w:rFonts w:ascii="Times New Roman" w:eastAsia="Times New Roman" w:hAnsi="Times New Roman" w:cs="Times New Roman"/>
          <w:sz w:val="18"/>
          <w:lang w:val="en-US"/>
        </w:rPr>
      </w:pPr>
      <w:r w:rsidRPr="0094209B">
        <w:rPr>
          <w:rFonts w:ascii="Times New Roman" w:eastAsia="Times New Roman" w:hAnsi="Times New Roman" w:cs="Times New Roman"/>
          <w:noProof/>
          <w:sz w:val="18"/>
          <w:lang w:eastAsia="ru-RU"/>
        </w:rPr>
        <w:lastRenderedPageBreak/>
        <w:drawing>
          <wp:inline distT="0" distB="0" distL="0" distR="0" wp14:anchorId="4FE6046F" wp14:editId="46450405">
            <wp:extent cx="1704975" cy="204787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04975" cy="2047875"/>
                    </a:xfrm>
                    <a:prstGeom prst="rect">
                      <a:avLst/>
                    </a:prstGeom>
                    <a:noFill/>
                    <a:ln>
                      <a:noFill/>
                    </a:ln>
                  </pic:spPr>
                </pic:pic>
              </a:graphicData>
            </a:graphic>
          </wp:inline>
        </w:drawing>
      </w:r>
    </w:p>
    <w:p w:rsidR="003052EE" w:rsidRPr="0094209B" w:rsidRDefault="003052EE" w:rsidP="0094209B">
      <w:pPr>
        <w:spacing w:after="0" w:line="240" w:lineRule="auto"/>
        <w:jc w:val="center"/>
        <w:rPr>
          <w:rFonts w:ascii="Times New Roman" w:hAnsi="Times New Roman" w:cs="Times New Roman"/>
          <w:sz w:val="18"/>
          <w:lang w:val="en-US"/>
        </w:rPr>
      </w:pPr>
    </w:p>
    <w:p w:rsidR="0094209B" w:rsidRDefault="0094209B" w:rsidP="0094209B">
      <w:pPr>
        <w:spacing w:after="0" w:line="240" w:lineRule="auto"/>
        <w:jc w:val="center"/>
        <w:rPr>
          <w:rFonts w:ascii="Times New Roman" w:hAnsi="Times New Roman" w:cs="Times New Roman"/>
          <w:sz w:val="18"/>
          <w:lang w:val="en-US"/>
        </w:rPr>
      </w:pPr>
      <w:r>
        <w:rPr>
          <w:rFonts w:ascii="Times New Roman" w:hAnsi="Times New Roman" w:cs="Times New Roman"/>
          <w:sz w:val="18"/>
          <w:lang w:val="en-US"/>
        </w:rPr>
        <w:t xml:space="preserve">1 – working plate; 2 – </w:t>
      </w:r>
      <w:r w:rsidR="003052EE" w:rsidRPr="0094209B">
        <w:rPr>
          <w:rFonts w:ascii="Times New Roman" w:hAnsi="Times New Roman" w:cs="Times New Roman"/>
          <w:sz w:val="18"/>
          <w:lang w:val="en-US"/>
        </w:rPr>
        <w:t xml:space="preserve">plate holder; </w:t>
      </w:r>
    </w:p>
    <w:p w:rsidR="007B569B" w:rsidRDefault="0094209B" w:rsidP="0094209B">
      <w:pPr>
        <w:spacing w:after="0" w:line="240" w:lineRule="auto"/>
        <w:jc w:val="center"/>
        <w:rPr>
          <w:rFonts w:ascii="Times New Roman" w:hAnsi="Times New Roman" w:cs="Times New Roman"/>
          <w:b/>
          <w:sz w:val="18"/>
          <w:lang w:val="en-US"/>
        </w:rPr>
      </w:pPr>
      <w:r>
        <w:rPr>
          <w:rFonts w:ascii="Times New Roman" w:hAnsi="Times New Roman" w:cs="Times New Roman"/>
          <w:sz w:val="18"/>
          <w:lang w:val="en-US"/>
        </w:rPr>
        <w:t>3 –</w:t>
      </w:r>
      <w:r w:rsidR="003052EE" w:rsidRPr="0094209B">
        <w:rPr>
          <w:rFonts w:ascii="Times New Roman" w:hAnsi="Times New Roman" w:cs="Times New Roman"/>
          <w:sz w:val="18"/>
          <w:lang w:val="en-US"/>
        </w:rPr>
        <w:t xml:space="preserve"> the adjusting screws (As a side view; b: a top view)</w:t>
      </w:r>
      <w:r w:rsidR="007B569B" w:rsidRPr="007B569B">
        <w:rPr>
          <w:rFonts w:ascii="Times New Roman" w:hAnsi="Times New Roman" w:cs="Times New Roman"/>
          <w:b/>
          <w:sz w:val="18"/>
          <w:lang w:val="en-US"/>
        </w:rPr>
        <w:t xml:space="preserve"> </w:t>
      </w:r>
    </w:p>
    <w:p w:rsidR="007B569B" w:rsidRDefault="007B569B" w:rsidP="0094209B">
      <w:pPr>
        <w:spacing w:after="0" w:line="240" w:lineRule="auto"/>
        <w:jc w:val="center"/>
        <w:rPr>
          <w:rFonts w:ascii="Times New Roman" w:hAnsi="Times New Roman" w:cs="Times New Roman"/>
          <w:b/>
          <w:sz w:val="18"/>
          <w:lang w:val="en-US"/>
        </w:rPr>
      </w:pPr>
    </w:p>
    <w:p w:rsidR="004F4657" w:rsidRPr="0094209B" w:rsidRDefault="007B569B" w:rsidP="0094209B">
      <w:pPr>
        <w:spacing w:after="0" w:line="240" w:lineRule="auto"/>
        <w:jc w:val="center"/>
        <w:rPr>
          <w:rFonts w:ascii="Times New Roman" w:eastAsia="Times New Roman" w:hAnsi="Times New Roman" w:cs="Times New Roman"/>
          <w:sz w:val="18"/>
          <w:lang w:val="en-US"/>
        </w:rPr>
      </w:pPr>
      <w:r>
        <w:rPr>
          <w:rFonts w:ascii="Times New Roman" w:hAnsi="Times New Roman" w:cs="Times New Roman"/>
          <w:b/>
          <w:sz w:val="18"/>
          <w:lang w:val="en-US"/>
        </w:rPr>
        <w:t>Fig. 26</w:t>
      </w:r>
      <w:r w:rsidRPr="0094209B">
        <w:rPr>
          <w:rFonts w:ascii="Times New Roman" w:hAnsi="Times New Roman" w:cs="Times New Roman"/>
          <w:b/>
          <w:sz w:val="18"/>
          <w:lang w:val="en-US"/>
        </w:rPr>
        <w:t>.</w:t>
      </w:r>
      <w:r w:rsidRPr="0094209B">
        <w:rPr>
          <w:rFonts w:ascii="Times New Roman" w:hAnsi="Times New Roman" w:cs="Times New Roman"/>
          <w:sz w:val="18"/>
          <w:lang w:val="en-US"/>
        </w:rPr>
        <w:t xml:space="preserve"> The mold with a rectangular </w:t>
      </w:r>
      <w:r>
        <w:rPr>
          <w:rFonts w:ascii="Times New Roman" w:hAnsi="Times New Roman" w:cs="Times New Roman"/>
          <w:sz w:val="18"/>
          <w:lang w:val="en-US"/>
        </w:rPr>
        <w:t>worktop.</w:t>
      </w:r>
    </w:p>
    <w:p w:rsidR="003052EE" w:rsidRPr="00DB7999" w:rsidRDefault="003052EE" w:rsidP="00E83A77">
      <w:pPr>
        <w:spacing w:after="0" w:line="240" w:lineRule="auto"/>
        <w:ind w:firstLine="397"/>
        <w:jc w:val="both"/>
        <w:rPr>
          <w:rFonts w:ascii="Times New Roman" w:hAnsi="Times New Roman" w:cs="Times New Roman"/>
          <w:lang w:val="en-US"/>
        </w:rPr>
      </w:pPr>
    </w:p>
    <w:p w:rsidR="003052EE" w:rsidRPr="00DB7999" w:rsidRDefault="004F4657"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After manufacturing the tablet mold must be cleaned </w:t>
      </w:r>
      <w:r w:rsidR="002C3A86">
        <w:rPr>
          <w:rFonts w:ascii="Times New Roman" w:hAnsi="Times New Roman" w:cs="Times New Roman"/>
          <w:lang w:val="en-US"/>
        </w:rPr>
        <w:t xml:space="preserve">alkali metal </w:t>
      </w:r>
      <w:r w:rsidRPr="00DB7999">
        <w:rPr>
          <w:rFonts w:ascii="Times New Roman" w:hAnsi="Times New Roman" w:cs="Times New Roman"/>
          <w:lang w:val="en-US"/>
        </w:rPr>
        <w:t>traces of halides in order to avoid corrosion of the working surface: the mold is first rubbed with a cotton swab moistened in distilled water nym, then swab dipped in</w:t>
      </w:r>
      <w:r w:rsidR="002C3A86">
        <w:rPr>
          <w:rFonts w:ascii="Times New Roman" w:hAnsi="Times New Roman" w:cs="Times New Roman"/>
          <w:lang w:val="en-US"/>
        </w:rPr>
        <w:t xml:space="preserve"> alcohol</w:t>
      </w:r>
      <w:r w:rsidRPr="00DB7999">
        <w:rPr>
          <w:rFonts w:ascii="Times New Roman" w:hAnsi="Times New Roman" w:cs="Times New Roman"/>
          <w:lang w:val="en-US"/>
        </w:rPr>
        <w:t xml:space="preserve">, and carefully wipe cloth of stories or </w:t>
      </w:r>
      <w:r w:rsidR="002C3A86">
        <w:rPr>
          <w:rFonts w:ascii="Times New Roman" w:hAnsi="Times New Roman" w:cs="Times New Roman"/>
          <w:lang w:val="en-US"/>
        </w:rPr>
        <w:t xml:space="preserve">cotton </w:t>
      </w:r>
      <w:r w:rsidRPr="00DB7999">
        <w:rPr>
          <w:rFonts w:ascii="Times New Roman" w:hAnsi="Times New Roman" w:cs="Times New Roman"/>
          <w:lang w:val="en-US"/>
        </w:rPr>
        <w:t>cloth to remove all traces of moisture.</w:t>
      </w:r>
    </w:p>
    <w:p w:rsidR="004F4657" w:rsidRPr="00DB7999" w:rsidRDefault="004F4657"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Agate mortar, scalpels, forceps and glass spatula after each tablet preparation was washed first with distilled water and then with rectified alcohol to remove traces of the sample. Consumption rectified alcohol - 30 ml to prepare a tablet.</w:t>
      </w:r>
    </w:p>
    <w:p w:rsidR="003A6B10" w:rsidRDefault="004F4657"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4. Registration of the spectrum</w:t>
      </w:r>
      <w:r w:rsidR="003052EE" w:rsidRPr="00DB7999">
        <w:rPr>
          <w:rFonts w:ascii="Times New Roman" w:hAnsi="Times New Roman" w:cs="Times New Roman"/>
          <w:lang w:val="en-US"/>
        </w:rPr>
        <w:t xml:space="preserve">: </w:t>
      </w:r>
      <w:r w:rsidRPr="00DB7999">
        <w:rPr>
          <w:rFonts w:ascii="Times New Roman" w:hAnsi="Times New Roman" w:cs="Times New Roman"/>
          <w:lang w:val="en-US"/>
        </w:rPr>
        <w:t>Enable, setup and adjustment of the instrument is carried ou</w:t>
      </w:r>
      <w:r w:rsidR="003A6B10">
        <w:rPr>
          <w:rFonts w:ascii="Times New Roman" w:hAnsi="Times New Roman" w:cs="Times New Roman"/>
          <w:lang w:val="en-US"/>
        </w:rPr>
        <w:t>t strictly according to the in</w:t>
      </w:r>
      <w:r w:rsidRPr="00DB7999">
        <w:rPr>
          <w:rFonts w:ascii="Times New Roman" w:hAnsi="Times New Roman" w:cs="Times New Roman"/>
          <w:lang w:val="en-US"/>
        </w:rPr>
        <w:t>struction.</w:t>
      </w:r>
      <w:r w:rsidRPr="00DB7999">
        <w:rPr>
          <w:rFonts w:ascii="Times New Roman" w:hAnsi="Times New Roman" w:cs="Times New Roman"/>
          <w:lang w:val="en-US"/>
        </w:rPr>
        <w:br/>
        <w:t>a) Register spectra IR spectrometer with a two-beam scheme. The spectrum was recorded on a similar</w:t>
      </w:r>
      <w:r w:rsidR="003A6B10">
        <w:rPr>
          <w:rFonts w:ascii="Times New Roman" w:hAnsi="Times New Roman" w:cs="Times New Roman"/>
          <w:lang w:val="en-US"/>
        </w:rPr>
        <w:t xml:space="preserve"> infrared spectrometer </w:t>
      </w:r>
      <w:r w:rsidRPr="00DB7999">
        <w:rPr>
          <w:rFonts w:ascii="Times New Roman" w:hAnsi="Times New Roman" w:cs="Times New Roman"/>
          <w:lang w:val="en-US"/>
        </w:rPr>
        <w:t xml:space="preserve">pressed </w:t>
      </w:r>
      <w:r w:rsidRPr="0094209B">
        <w:rPr>
          <w:rFonts w:ascii="Times New Roman" w:hAnsi="Times New Roman" w:cs="Times New Roman"/>
          <w:spacing w:val="-2"/>
          <w:lang w:val="en-US"/>
        </w:rPr>
        <w:t>potassium bromide tablet which is used in the first beam channel to exclude background absorption. The working channel spectroph</w:t>
      </w:r>
      <w:r w:rsidRPr="00DB7999">
        <w:rPr>
          <w:rFonts w:ascii="Times New Roman" w:hAnsi="Times New Roman" w:cs="Times New Roman"/>
          <w:lang w:val="en-US"/>
        </w:rPr>
        <w:t xml:space="preserve">otometer with double-beam scheme </w:t>
      </w:r>
      <w:r w:rsidR="002C3A86" w:rsidRPr="002C3A86">
        <w:rPr>
          <w:rFonts w:ascii="Times New Roman" w:hAnsi="Times New Roman" w:cs="Times New Roman"/>
          <w:lang w:val="en-US"/>
        </w:rPr>
        <w:t xml:space="preserve">tablet keeper </w:t>
      </w:r>
      <w:r w:rsidRPr="00DB7999">
        <w:rPr>
          <w:rFonts w:ascii="Times New Roman" w:hAnsi="Times New Roman" w:cs="Times New Roman"/>
          <w:lang w:val="en-US"/>
        </w:rPr>
        <w:t xml:space="preserve">placed the sample in the comparison channel </w:t>
      </w:r>
      <w:r w:rsidR="002C3A86">
        <w:rPr>
          <w:rFonts w:ascii="Times New Roman" w:hAnsi="Times New Roman" w:cs="Times New Roman"/>
          <w:lang w:val="en-US"/>
        </w:rPr>
        <w:t>–</w:t>
      </w:r>
      <w:r w:rsidRPr="00DB7999">
        <w:rPr>
          <w:rFonts w:ascii="Times New Roman" w:hAnsi="Times New Roman" w:cs="Times New Roman"/>
          <w:lang w:val="en-US"/>
        </w:rPr>
        <w:t xml:space="preserve"> </w:t>
      </w:r>
      <w:r w:rsidR="002C3A86">
        <w:rPr>
          <w:rFonts w:ascii="Times New Roman" w:hAnsi="Times New Roman" w:cs="Times New Roman"/>
          <w:lang w:val="en-US"/>
        </w:rPr>
        <w:t xml:space="preserve">tablet keeper </w:t>
      </w:r>
      <w:r w:rsidRPr="00DB7999">
        <w:rPr>
          <w:rFonts w:ascii="Times New Roman" w:hAnsi="Times New Roman" w:cs="Times New Roman"/>
          <w:lang w:val="en-US"/>
        </w:rPr>
        <w:t>with a tablet of pure potassium bromide.</w:t>
      </w:r>
      <w:r w:rsidR="003052EE" w:rsidRPr="00DB7999">
        <w:rPr>
          <w:rFonts w:ascii="Times New Roman" w:hAnsi="Times New Roman" w:cs="Times New Roman"/>
          <w:lang w:val="en-US"/>
        </w:rPr>
        <w:t xml:space="preserve"> </w:t>
      </w:r>
    </w:p>
    <w:p w:rsidR="004F4657" w:rsidRPr="00DB7999" w:rsidRDefault="004F4657" w:rsidP="003A6B10">
      <w:pPr>
        <w:spacing w:after="0" w:line="240" w:lineRule="auto"/>
        <w:jc w:val="both"/>
        <w:rPr>
          <w:rFonts w:ascii="Times New Roman" w:hAnsi="Times New Roman" w:cs="Times New Roman"/>
          <w:lang w:val="en-US"/>
        </w:rPr>
      </w:pPr>
      <w:r w:rsidRPr="00DB7999">
        <w:rPr>
          <w:rFonts w:ascii="Times New Roman" w:hAnsi="Times New Roman" w:cs="Times New Roman"/>
          <w:lang w:val="en-US"/>
        </w:rPr>
        <w:t xml:space="preserve">b) In the case of single-beam spectrometer with a pre-reduction scheme </w:t>
      </w:r>
      <w:r w:rsidR="002C3A86">
        <w:rPr>
          <w:rFonts w:ascii="Times New Roman" w:hAnsi="Times New Roman" w:cs="Times New Roman"/>
          <w:lang w:val="en-US"/>
        </w:rPr>
        <w:t xml:space="preserve">taking </w:t>
      </w:r>
      <w:r w:rsidRPr="00DB7999">
        <w:rPr>
          <w:rFonts w:ascii="Times New Roman" w:hAnsi="Times New Roman" w:cs="Times New Roman"/>
          <w:lang w:val="en-US"/>
        </w:rPr>
        <w:t xml:space="preserve">background spectrum from a tablet with KBr, and </w:t>
      </w:r>
      <w:r w:rsidRPr="00DB7999">
        <w:rPr>
          <w:rFonts w:ascii="Times New Roman" w:hAnsi="Times New Roman" w:cs="Times New Roman"/>
          <w:lang w:val="en-US"/>
        </w:rPr>
        <w:lastRenderedPageBreak/>
        <w:t>then record the IR spectrum of the analyzed sample. Spectra were recorded in the frequency range of 4000-400 cm</w:t>
      </w:r>
      <w:r w:rsidRPr="003A6B10">
        <w:rPr>
          <w:rFonts w:ascii="Times New Roman" w:hAnsi="Times New Roman" w:cs="Times New Roman"/>
          <w:vertAlign w:val="superscript"/>
          <w:lang w:val="en-US"/>
        </w:rPr>
        <w:t>-1</w:t>
      </w:r>
      <w:r w:rsidRPr="00DB7999">
        <w:rPr>
          <w:rFonts w:ascii="Times New Roman" w:hAnsi="Times New Roman" w:cs="Times New Roman"/>
          <w:lang w:val="en-US"/>
        </w:rPr>
        <w:t>.</w:t>
      </w:r>
      <w:r w:rsidR="003052EE" w:rsidRPr="00DB7999">
        <w:rPr>
          <w:rFonts w:ascii="Times New Roman" w:hAnsi="Times New Roman" w:cs="Times New Roman"/>
          <w:lang w:val="en-US"/>
        </w:rPr>
        <w:t xml:space="preserve"> </w:t>
      </w:r>
      <w:r w:rsidRPr="00DB7999">
        <w:rPr>
          <w:rFonts w:ascii="Times New Roman" w:hAnsi="Times New Roman" w:cs="Times New Roman"/>
          <w:lang w:val="en-US"/>
        </w:rPr>
        <w:t>Treat the spectrograms, hoping to exact the position of the absorption maxima. The interpretation of the spectra is carried out rese</w:t>
      </w:r>
      <w:r w:rsidR="003A6B10">
        <w:rPr>
          <w:rFonts w:ascii="Times New Roman" w:hAnsi="Times New Roman" w:cs="Times New Roman"/>
          <w:lang w:val="en-US"/>
        </w:rPr>
        <w:t>arch using the literature</w:t>
      </w:r>
      <w:r w:rsidRPr="00DB7999">
        <w:rPr>
          <w:rFonts w:ascii="Times New Roman" w:hAnsi="Times New Roman" w:cs="Times New Roman"/>
          <w:lang w:val="en-US"/>
        </w:rPr>
        <w:t>.</w:t>
      </w:r>
    </w:p>
    <w:p w:rsidR="0044752D" w:rsidRPr="00DB7999" w:rsidRDefault="004F4657"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5. Identification of substances</w:t>
      </w:r>
      <w:r w:rsidR="003052EE" w:rsidRPr="00DB7999">
        <w:rPr>
          <w:rFonts w:ascii="Times New Roman" w:hAnsi="Times New Roman" w:cs="Times New Roman"/>
          <w:lang w:val="en-US"/>
        </w:rPr>
        <w:t xml:space="preserve">: </w:t>
      </w:r>
      <w:r w:rsidRPr="00DB7999">
        <w:rPr>
          <w:rFonts w:ascii="Times New Roman" w:hAnsi="Times New Roman" w:cs="Times New Roman"/>
          <w:lang w:val="en-US"/>
        </w:rPr>
        <w:t>Identification of substances by IR spectra were coincidentally absorption bands tabulated values ​​of the absorption bands of standard substances.</w:t>
      </w:r>
    </w:p>
    <w:p w:rsidR="00785BB9" w:rsidRPr="00DB7999" w:rsidRDefault="004F4657" w:rsidP="00E83A77">
      <w:pPr>
        <w:spacing w:after="0" w:line="240" w:lineRule="auto"/>
        <w:ind w:firstLine="397"/>
        <w:jc w:val="both"/>
        <w:rPr>
          <w:rFonts w:ascii="Times New Roman" w:eastAsia="Times New Roman" w:hAnsi="Times New Roman" w:cs="Times New Roman"/>
          <w:lang w:val="en-US"/>
        </w:rPr>
      </w:pPr>
      <w:r w:rsidRPr="002C3A86">
        <w:rPr>
          <w:rFonts w:ascii="Times New Roman" w:hAnsi="Times New Roman" w:cs="Times New Roman"/>
          <w:lang w:val="en-US"/>
        </w:rPr>
        <w:t xml:space="preserve">Identification </w:t>
      </w:r>
      <w:r w:rsidR="002C3A86" w:rsidRPr="002C3A86">
        <w:rPr>
          <w:rFonts w:ascii="Times New Roman" w:hAnsi="Times New Roman" w:cs="Times New Roman"/>
          <w:lang w:val="en-US"/>
        </w:rPr>
        <w:t>of methyl uracil</w:t>
      </w:r>
      <w:r w:rsidRPr="002C3A86">
        <w:rPr>
          <w:rFonts w:ascii="Times New Roman" w:hAnsi="Times New Roman" w:cs="Times New Roman"/>
          <w:lang w:val="en-US"/>
        </w:rPr>
        <w:t>.</w:t>
      </w:r>
    </w:p>
    <w:p w:rsidR="0094209B" w:rsidRDefault="0094209B" w:rsidP="00E83A77">
      <w:pPr>
        <w:tabs>
          <w:tab w:val="left" w:pos="1500"/>
        </w:tabs>
        <w:spacing w:after="0" w:line="240" w:lineRule="auto"/>
        <w:ind w:firstLine="397"/>
        <w:jc w:val="both"/>
        <w:rPr>
          <w:rFonts w:ascii="Times New Roman" w:eastAsia="Times New Roman" w:hAnsi="Times New Roman" w:cs="Times New Roman"/>
          <w:lang w:val="en-US"/>
        </w:rPr>
      </w:pPr>
    </w:p>
    <w:p w:rsidR="00785BB9" w:rsidRDefault="00785BB9" w:rsidP="00E83A77">
      <w:pPr>
        <w:tabs>
          <w:tab w:val="left" w:pos="1500"/>
        </w:tabs>
        <w:spacing w:after="0" w:line="240" w:lineRule="auto"/>
        <w:ind w:firstLine="397"/>
        <w:jc w:val="both"/>
        <w:rPr>
          <w:rFonts w:ascii="Times New Roman" w:eastAsia="Calibri" w:hAnsi="Times New Roman" w:cs="Times New Roman"/>
          <w:spacing w:val="-1"/>
          <w:position w:val="-3"/>
          <w:lang w:val="en-US"/>
        </w:rPr>
      </w:pPr>
      <w:r w:rsidRPr="00DB7999">
        <w:rPr>
          <w:rFonts w:ascii="Times New Roman" w:eastAsia="Calibri" w:hAnsi="Times New Roman" w:cs="Times New Roman"/>
          <w:spacing w:val="-1"/>
          <w:lang w:val="en-US"/>
        </w:rPr>
        <w:t>С</w:t>
      </w:r>
      <w:r w:rsidRPr="00DB7999">
        <w:rPr>
          <w:rFonts w:ascii="Times New Roman" w:eastAsia="Calibri" w:hAnsi="Times New Roman" w:cs="Times New Roman"/>
          <w:spacing w:val="-1"/>
          <w:position w:val="-3"/>
          <w:lang w:val="en-US"/>
        </w:rPr>
        <w:t>5</w:t>
      </w:r>
      <w:r w:rsidRPr="00DB7999">
        <w:rPr>
          <w:rFonts w:ascii="Times New Roman" w:eastAsia="Calibri" w:hAnsi="Times New Roman" w:cs="Times New Roman"/>
          <w:spacing w:val="-1"/>
          <w:lang w:val="en-US"/>
        </w:rPr>
        <w:t>Н</w:t>
      </w:r>
      <w:r w:rsidRPr="00DB7999">
        <w:rPr>
          <w:rFonts w:ascii="Times New Roman" w:eastAsia="Calibri" w:hAnsi="Times New Roman" w:cs="Times New Roman"/>
          <w:spacing w:val="-1"/>
          <w:position w:val="-3"/>
          <w:lang w:val="en-US"/>
        </w:rPr>
        <w:t>6</w:t>
      </w:r>
      <w:r w:rsidRPr="00DB7999">
        <w:rPr>
          <w:rFonts w:ascii="Times New Roman" w:eastAsia="Calibri" w:hAnsi="Times New Roman" w:cs="Times New Roman"/>
          <w:spacing w:val="-1"/>
          <w:lang w:val="en-US"/>
        </w:rPr>
        <w:t>N</w:t>
      </w:r>
      <w:r w:rsidRPr="00DB7999">
        <w:rPr>
          <w:rFonts w:ascii="Times New Roman" w:eastAsia="Calibri" w:hAnsi="Times New Roman" w:cs="Times New Roman"/>
          <w:spacing w:val="-1"/>
          <w:position w:val="-3"/>
          <w:lang w:val="en-US"/>
        </w:rPr>
        <w:t>2</w:t>
      </w:r>
      <w:r w:rsidRPr="00DB7999">
        <w:rPr>
          <w:rFonts w:ascii="Times New Roman" w:eastAsia="Calibri" w:hAnsi="Times New Roman" w:cs="Times New Roman"/>
          <w:spacing w:val="-1"/>
          <w:lang w:val="en-US"/>
        </w:rPr>
        <w:t>O</w:t>
      </w:r>
      <w:r w:rsidRPr="00DB7999">
        <w:rPr>
          <w:rFonts w:ascii="Times New Roman" w:eastAsia="Calibri" w:hAnsi="Times New Roman" w:cs="Times New Roman"/>
          <w:spacing w:val="-1"/>
          <w:position w:val="-3"/>
          <w:lang w:val="en-US"/>
        </w:rPr>
        <w:t>2</w:t>
      </w:r>
    </w:p>
    <w:p w:rsidR="0094209B" w:rsidRPr="00DB7999" w:rsidRDefault="0094209B" w:rsidP="00E83A77">
      <w:pPr>
        <w:tabs>
          <w:tab w:val="left" w:pos="1500"/>
        </w:tabs>
        <w:spacing w:after="0" w:line="240" w:lineRule="auto"/>
        <w:ind w:firstLine="397"/>
        <w:jc w:val="both"/>
        <w:rPr>
          <w:rFonts w:ascii="Times New Roman" w:eastAsia="Times New Roman" w:hAnsi="Times New Roman" w:cs="Times New Roman"/>
          <w:lang w:val="en-US"/>
        </w:rPr>
      </w:pPr>
    </w:p>
    <w:p w:rsidR="00785BB9" w:rsidRPr="0094209B" w:rsidRDefault="00785BB9" w:rsidP="0094209B">
      <w:pPr>
        <w:spacing w:after="0" w:line="240" w:lineRule="auto"/>
        <w:jc w:val="center"/>
        <w:rPr>
          <w:rFonts w:ascii="Times New Roman" w:eastAsia="Times New Roman" w:hAnsi="Times New Roman" w:cs="Times New Roman"/>
          <w:sz w:val="18"/>
          <w:lang w:val="en-US"/>
        </w:rPr>
      </w:pPr>
      <w:r w:rsidRPr="0094209B">
        <w:rPr>
          <w:rFonts w:ascii="Times New Roman" w:eastAsia="Times New Roman" w:hAnsi="Times New Roman" w:cs="Times New Roman"/>
          <w:noProof/>
          <w:position w:val="-83"/>
          <w:sz w:val="18"/>
          <w:lang w:eastAsia="ru-RU"/>
        </w:rPr>
        <w:drawing>
          <wp:inline distT="0" distB="0" distL="0" distR="0" wp14:anchorId="60B80AA8" wp14:editId="0F7DBCE1">
            <wp:extent cx="3825111" cy="1791022"/>
            <wp:effectExtent l="0" t="0" r="444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45090" cy="1800377"/>
                    </a:xfrm>
                    <a:prstGeom prst="rect">
                      <a:avLst/>
                    </a:prstGeom>
                    <a:noFill/>
                    <a:ln>
                      <a:noFill/>
                    </a:ln>
                  </pic:spPr>
                </pic:pic>
              </a:graphicData>
            </a:graphic>
          </wp:inline>
        </w:drawing>
      </w:r>
    </w:p>
    <w:p w:rsidR="0094209B" w:rsidRPr="0094209B" w:rsidRDefault="0094209B" w:rsidP="0094209B">
      <w:pPr>
        <w:spacing w:after="0" w:line="240" w:lineRule="auto"/>
        <w:jc w:val="center"/>
        <w:rPr>
          <w:rFonts w:ascii="Times New Roman" w:hAnsi="Times New Roman" w:cs="Times New Roman"/>
          <w:sz w:val="18"/>
          <w:lang w:val="en-US"/>
        </w:rPr>
      </w:pPr>
    </w:p>
    <w:p w:rsidR="004F4657" w:rsidRPr="0094209B" w:rsidRDefault="001130A5" w:rsidP="0094209B">
      <w:pPr>
        <w:spacing w:after="0" w:line="240" w:lineRule="auto"/>
        <w:jc w:val="center"/>
        <w:rPr>
          <w:rFonts w:ascii="Times New Roman" w:hAnsi="Times New Roman" w:cs="Times New Roman"/>
          <w:sz w:val="18"/>
          <w:lang w:val="en-US"/>
        </w:rPr>
      </w:pPr>
      <w:r>
        <w:rPr>
          <w:rFonts w:ascii="Times New Roman" w:hAnsi="Times New Roman" w:cs="Times New Roman"/>
          <w:sz w:val="18"/>
          <w:lang w:val="en-US"/>
        </w:rPr>
        <w:t>Fig. 27</w:t>
      </w:r>
      <w:r w:rsidR="004F4657" w:rsidRPr="0094209B">
        <w:rPr>
          <w:rFonts w:ascii="Times New Roman" w:hAnsi="Times New Roman" w:cs="Times New Roman"/>
          <w:sz w:val="18"/>
          <w:lang w:val="en-US"/>
        </w:rPr>
        <w:t>. IR methyluracil</w:t>
      </w:r>
    </w:p>
    <w:p w:rsidR="0094209B" w:rsidRDefault="0094209B" w:rsidP="0094209B">
      <w:pPr>
        <w:spacing w:after="0" w:line="240" w:lineRule="auto"/>
        <w:jc w:val="center"/>
        <w:rPr>
          <w:rFonts w:ascii="Times New Roman" w:hAnsi="Times New Roman" w:cs="Times New Roman"/>
          <w:sz w:val="18"/>
          <w:lang w:val="en-US"/>
        </w:rPr>
      </w:pPr>
    </w:p>
    <w:p w:rsidR="00785BB9" w:rsidRPr="0094209B" w:rsidRDefault="004F4657" w:rsidP="0094209B">
      <w:pPr>
        <w:spacing w:after="0" w:line="240" w:lineRule="auto"/>
        <w:ind w:firstLine="397"/>
        <w:jc w:val="both"/>
        <w:rPr>
          <w:rFonts w:ascii="Times New Roman" w:hAnsi="Times New Roman" w:cs="Times New Roman"/>
          <w:lang w:val="en-US"/>
        </w:rPr>
      </w:pPr>
      <w:r w:rsidRPr="0094209B">
        <w:rPr>
          <w:rFonts w:ascii="Times New Roman" w:hAnsi="Times New Roman" w:cs="Times New Roman"/>
          <w:lang w:val="en-US"/>
        </w:rPr>
        <w:t xml:space="preserve">IR </w:t>
      </w:r>
      <w:r w:rsidR="002C3A86">
        <w:rPr>
          <w:rFonts w:ascii="Times New Roman" w:hAnsi="Times New Roman" w:cs="Times New Roman"/>
          <w:lang w:val="en-US"/>
        </w:rPr>
        <w:t xml:space="preserve">of methyl uracil </w:t>
      </w:r>
      <w:r w:rsidRPr="0094209B">
        <w:rPr>
          <w:rFonts w:ascii="Times New Roman" w:hAnsi="Times New Roman" w:cs="Times New Roman"/>
          <w:lang w:val="en-US"/>
        </w:rPr>
        <w:t>must have full coincidence of absorption bands with stripes on the accom</w:t>
      </w:r>
      <w:r w:rsidR="001130A5">
        <w:rPr>
          <w:rFonts w:ascii="Times New Roman" w:hAnsi="Times New Roman" w:cs="Times New Roman"/>
          <w:lang w:val="en-US"/>
        </w:rPr>
        <w:t>panying figure (Fig. 27</w:t>
      </w:r>
      <w:r w:rsidRPr="0094209B">
        <w:rPr>
          <w:rFonts w:ascii="Times New Roman" w:hAnsi="Times New Roman" w:cs="Times New Roman"/>
          <w:lang w:val="en-US"/>
        </w:rPr>
        <w:t>).</w:t>
      </w:r>
    </w:p>
    <w:p w:rsidR="004F4657" w:rsidRPr="00DB7999" w:rsidRDefault="004F4657" w:rsidP="00E83A77">
      <w:pPr>
        <w:spacing w:after="0" w:line="240" w:lineRule="auto"/>
        <w:ind w:firstLine="397"/>
        <w:jc w:val="both"/>
        <w:rPr>
          <w:rFonts w:ascii="Times New Roman" w:hAnsi="Times New Roman" w:cs="Times New Roman"/>
          <w:lang w:val="en-US"/>
        </w:rPr>
      </w:pPr>
    </w:p>
    <w:p w:rsidR="0094209B" w:rsidRDefault="0094209B" w:rsidP="00E83A77">
      <w:pPr>
        <w:tabs>
          <w:tab w:val="left" w:pos="1199"/>
        </w:tabs>
        <w:spacing w:after="0" w:line="240" w:lineRule="auto"/>
        <w:ind w:firstLine="397"/>
        <w:jc w:val="center"/>
        <w:rPr>
          <w:rFonts w:ascii="Times New Roman" w:hAnsi="Times New Roman" w:cs="Times New Roman"/>
          <w:b/>
          <w:spacing w:val="-1"/>
          <w:lang w:val="en-US"/>
        </w:rPr>
      </w:pPr>
    </w:p>
    <w:p w:rsidR="0044752D" w:rsidRDefault="0094209B" w:rsidP="0094209B">
      <w:pPr>
        <w:tabs>
          <w:tab w:val="left" w:pos="1199"/>
        </w:tabs>
        <w:spacing w:after="0" w:line="240" w:lineRule="auto"/>
        <w:jc w:val="center"/>
        <w:rPr>
          <w:rFonts w:ascii="Times New Roman" w:hAnsi="Times New Roman" w:cs="Times New Roman"/>
          <w:b/>
          <w:spacing w:val="-1"/>
          <w:lang w:val="en-US"/>
        </w:rPr>
      </w:pPr>
      <w:r>
        <w:rPr>
          <w:rFonts w:ascii="Times New Roman" w:hAnsi="Times New Roman" w:cs="Times New Roman"/>
          <w:b/>
          <w:spacing w:val="-1"/>
          <w:lang w:val="en-US"/>
        </w:rPr>
        <w:t>Laboratory work № 23</w:t>
      </w:r>
    </w:p>
    <w:p w:rsidR="0094209B" w:rsidRPr="00DB7999" w:rsidRDefault="0094209B" w:rsidP="0094209B">
      <w:pPr>
        <w:tabs>
          <w:tab w:val="left" w:pos="1199"/>
        </w:tabs>
        <w:spacing w:after="0" w:line="240" w:lineRule="auto"/>
        <w:jc w:val="center"/>
        <w:rPr>
          <w:rFonts w:ascii="Times New Roman" w:hAnsi="Times New Roman" w:cs="Times New Roman"/>
          <w:b/>
          <w:lang w:val="en-US"/>
        </w:rPr>
      </w:pPr>
    </w:p>
    <w:p w:rsidR="0044752D" w:rsidRPr="00DB7999" w:rsidRDefault="0044752D" w:rsidP="0094209B">
      <w:pPr>
        <w:spacing w:after="0" w:line="240" w:lineRule="auto"/>
        <w:jc w:val="center"/>
        <w:rPr>
          <w:rFonts w:ascii="Times New Roman" w:hAnsi="Times New Roman" w:cs="Times New Roman"/>
          <w:b/>
          <w:lang w:val="en-US"/>
        </w:rPr>
      </w:pPr>
      <w:r w:rsidRPr="00DB7999">
        <w:rPr>
          <w:rFonts w:ascii="Times New Roman" w:hAnsi="Times New Roman" w:cs="Times New Roman"/>
          <w:b/>
          <w:lang w:val="en-US"/>
        </w:rPr>
        <w:t>Ident</w:t>
      </w:r>
      <w:r w:rsidR="00040C76">
        <w:rPr>
          <w:rFonts w:ascii="Times New Roman" w:hAnsi="Times New Roman" w:cs="Times New Roman"/>
          <w:b/>
          <w:lang w:val="en-US"/>
        </w:rPr>
        <w:t>ification of the substance of IR</w:t>
      </w:r>
      <w:r w:rsidRPr="00DB7999">
        <w:rPr>
          <w:rFonts w:ascii="Times New Roman" w:hAnsi="Times New Roman" w:cs="Times New Roman"/>
          <w:b/>
          <w:lang w:val="en-US"/>
        </w:rPr>
        <w:t xml:space="preserve"> spectrum of a sample suspended in liquid paraffin</w:t>
      </w:r>
    </w:p>
    <w:p w:rsidR="0044752D" w:rsidRPr="00DB7999" w:rsidRDefault="0044752D" w:rsidP="00E83A77">
      <w:pPr>
        <w:spacing w:after="0" w:line="240" w:lineRule="auto"/>
        <w:ind w:firstLine="397"/>
        <w:jc w:val="both"/>
        <w:rPr>
          <w:rFonts w:ascii="Times New Roman" w:hAnsi="Times New Roman" w:cs="Times New Roman"/>
          <w:lang w:val="en-US"/>
        </w:rPr>
      </w:pPr>
    </w:p>
    <w:p w:rsidR="0044752D" w:rsidRPr="00DB7999" w:rsidRDefault="00791722" w:rsidP="00162B65">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Objective: To establish the authenticity of the substances on the infrared spectra of the </w:t>
      </w:r>
      <w:r w:rsidR="00040C76">
        <w:rPr>
          <w:rFonts w:ascii="Times New Roman" w:hAnsi="Times New Roman" w:cs="Times New Roman"/>
          <w:lang w:val="en-US"/>
        </w:rPr>
        <w:t xml:space="preserve">medicine </w:t>
      </w:r>
      <w:r w:rsidRPr="00DB7999">
        <w:rPr>
          <w:rFonts w:ascii="Times New Roman" w:hAnsi="Times New Roman" w:cs="Times New Roman"/>
          <w:lang w:val="en-US"/>
        </w:rPr>
        <w:t>dispersed in mineral oil.</w:t>
      </w:r>
    </w:p>
    <w:p w:rsidR="0044752D" w:rsidRPr="00DB7999" w:rsidRDefault="00791722"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Stages of work</w:t>
      </w:r>
    </w:p>
    <w:p w:rsidR="0044752D" w:rsidRPr="00DB7999" w:rsidRDefault="00791722" w:rsidP="00E83A77">
      <w:pPr>
        <w:tabs>
          <w:tab w:val="left" w:pos="426"/>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lastRenderedPageBreak/>
        <w:t>1. Dispersing agent in vaseline oil.</w:t>
      </w:r>
    </w:p>
    <w:p w:rsidR="0044752D" w:rsidRPr="00DB7999" w:rsidRDefault="0044752D" w:rsidP="00E83A77">
      <w:pPr>
        <w:tabs>
          <w:tab w:val="left" w:pos="426"/>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2. </w:t>
      </w:r>
      <w:r w:rsidR="00791722" w:rsidRPr="00DB7999">
        <w:rPr>
          <w:rFonts w:ascii="Times New Roman" w:hAnsi="Times New Roman" w:cs="Times New Roman"/>
          <w:lang w:val="en-US"/>
        </w:rPr>
        <w:t>Registration and identification of substances of the spectrum.</w:t>
      </w:r>
    </w:p>
    <w:p w:rsidR="0044752D" w:rsidRPr="00DB7999" w:rsidRDefault="00791722" w:rsidP="00E83A77">
      <w:pPr>
        <w:tabs>
          <w:tab w:val="left" w:pos="426"/>
        </w:tabs>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Instrumentation, Materials and reagents</w:t>
      </w:r>
    </w:p>
    <w:p w:rsidR="0044752D" w:rsidRPr="00DB7999" w:rsidRDefault="00791722"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1. IR spectrometer with Fourier transform and dispersive IR spectrometer.</w:t>
      </w:r>
      <w:r w:rsidR="0044752D" w:rsidRPr="00DB7999">
        <w:rPr>
          <w:rFonts w:ascii="Times New Roman" w:hAnsi="Times New Roman" w:cs="Times New Roman"/>
          <w:lang w:val="en-US"/>
        </w:rPr>
        <w:t xml:space="preserve"> </w:t>
      </w:r>
    </w:p>
    <w:p w:rsidR="0044752D" w:rsidRPr="00DB7999" w:rsidRDefault="00791722"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2. An optically transparent window.</w:t>
      </w:r>
    </w:p>
    <w:p w:rsidR="0044752D" w:rsidRPr="00DB7999" w:rsidRDefault="00791722"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3. Mortar and pestle (agate and malachite).</w:t>
      </w:r>
    </w:p>
    <w:p w:rsidR="0044752D" w:rsidRPr="00DB7999" w:rsidRDefault="00791722"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4. Press.</w:t>
      </w:r>
    </w:p>
    <w:p w:rsidR="0044752D" w:rsidRPr="00DB7999" w:rsidRDefault="00791722"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5.</w:t>
      </w:r>
      <w:r w:rsidR="003A6B10">
        <w:rPr>
          <w:rFonts w:ascii="Times New Roman" w:hAnsi="Times New Roman" w:cs="Times New Roman"/>
          <w:lang w:val="en-US"/>
        </w:rPr>
        <w:t xml:space="preserve"> Cotton</w:t>
      </w:r>
      <w:r w:rsidRPr="00DB7999">
        <w:rPr>
          <w:rFonts w:ascii="Times New Roman" w:hAnsi="Times New Roman" w:cs="Times New Roman"/>
          <w:lang w:val="en-US"/>
        </w:rPr>
        <w:t>.</w:t>
      </w:r>
    </w:p>
    <w:p w:rsidR="0044752D" w:rsidRPr="00DB7999" w:rsidRDefault="003A6B10" w:rsidP="00E83A77">
      <w:pPr>
        <w:spacing w:after="0" w:line="240" w:lineRule="auto"/>
        <w:ind w:firstLine="397"/>
        <w:jc w:val="both"/>
        <w:rPr>
          <w:rFonts w:ascii="Times New Roman" w:hAnsi="Times New Roman" w:cs="Times New Roman"/>
          <w:lang w:val="en-US"/>
        </w:rPr>
      </w:pPr>
      <w:r>
        <w:rPr>
          <w:rFonts w:ascii="Times New Roman" w:hAnsi="Times New Roman" w:cs="Times New Roman"/>
          <w:lang w:val="en-US"/>
        </w:rPr>
        <w:t>6. Ethanol</w:t>
      </w:r>
      <w:r w:rsidR="00791722" w:rsidRPr="00DB7999">
        <w:rPr>
          <w:rFonts w:ascii="Times New Roman" w:hAnsi="Times New Roman" w:cs="Times New Roman"/>
          <w:lang w:val="en-US"/>
        </w:rPr>
        <w:t>.</w:t>
      </w:r>
    </w:p>
    <w:p w:rsidR="0044752D" w:rsidRPr="00DB7999" w:rsidRDefault="00791722"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7. </w:t>
      </w:r>
      <w:r w:rsidR="003A6B10" w:rsidRPr="00DB7999">
        <w:rPr>
          <w:rFonts w:ascii="Times New Roman" w:hAnsi="Times New Roman" w:cs="Times New Roman"/>
          <w:lang w:val="en-US"/>
        </w:rPr>
        <w:t>Scalpel</w:t>
      </w:r>
      <w:r w:rsidRPr="00DB7999">
        <w:rPr>
          <w:rFonts w:ascii="Times New Roman" w:hAnsi="Times New Roman" w:cs="Times New Roman"/>
          <w:lang w:val="en-US"/>
        </w:rPr>
        <w:t>, tweezers and glass paddle.</w:t>
      </w:r>
    </w:p>
    <w:p w:rsidR="0044752D" w:rsidRPr="00DB7999" w:rsidRDefault="00791722"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Completing of the work</w:t>
      </w:r>
    </w:p>
    <w:p w:rsidR="00785BB9" w:rsidRPr="00DB7999" w:rsidRDefault="00791722" w:rsidP="00E83A77">
      <w:pPr>
        <w:spacing w:after="0" w:line="240" w:lineRule="auto"/>
        <w:ind w:firstLine="397"/>
        <w:jc w:val="both"/>
        <w:rPr>
          <w:rFonts w:ascii="Times New Roman" w:hAnsi="Times New Roman" w:cs="Times New Roman"/>
          <w:lang w:val="en-US"/>
        </w:rPr>
      </w:pPr>
      <w:r w:rsidRPr="00DB7999">
        <w:rPr>
          <w:rFonts w:ascii="Times New Roman" w:hAnsi="Times New Roman" w:cs="Times New Roman"/>
          <w:lang w:val="en-US"/>
        </w:rPr>
        <w:t xml:space="preserve">The most widely used for the preparation of </w:t>
      </w:r>
      <w:r w:rsidR="003A6B10" w:rsidRPr="00DB7999">
        <w:rPr>
          <w:rFonts w:ascii="Times New Roman" w:hAnsi="Times New Roman" w:cs="Times New Roman"/>
          <w:lang w:val="en-US"/>
        </w:rPr>
        <w:t xml:space="preserve">solids </w:t>
      </w:r>
      <w:r w:rsidRPr="00DB7999">
        <w:rPr>
          <w:rFonts w:ascii="Times New Roman" w:hAnsi="Times New Roman" w:cs="Times New Roman"/>
          <w:lang w:val="en-US"/>
        </w:rPr>
        <w:t>suspensions of received mineral oil (Nujol) - a mixture of high-boiling petroleum fractions. The va</w:t>
      </w:r>
      <w:r w:rsidR="001130A5">
        <w:rPr>
          <w:rFonts w:ascii="Times New Roman" w:hAnsi="Times New Roman" w:cs="Times New Roman"/>
          <w:lang w:val="en-US"/>
        </w:rPr>
        <w:t>seline oil IR spectrum (Fig. 28</w:t>
      </w:r>
      <w:r w:rsidRPr="00DB7999">
        <w:rPr>
          <w:rFonts w:ascii="Times New Roman" w:hAnsi="Times New Roman" w:cs="Times New Roman"/>
          <w:lang w:val="en-US"/>
        </w:rPr>
        <w:t>) absorption bands are present only stretching and deformation vibrations groups</w:t>
      </w:r>
      <w:r w:rsidR="0044752D" w:rsidRPr="00DB7999">
        <w:rPr>
          <w:rFonts w:ascii="Times New Roman" w:hAnsi="Times New Roman" w:cs="Times New Roman"/>
          <w:lang w:val="en-US"/>
        </w:rPr>
        <w:t xml:space="preserve"> </w:t>
      </w:r>
      <w:r w:rsidRPr="00DB7999">
        <w:rPr>
          <w:rFonts w:ascii="Times New Roman" w:hAnsi="Times New Roman" w:cs="Times New Roman"/>
          <w:lang w:val="en-US"/>
        </w:rPr>
        <w:t>-CH</w:t>
      </w:r>
      <w:r w:rsidRPr="00035AFC">
        <w:rPr>
          <w:rFonts w:ascii="Times New Roman" w:hAnsi="Times New Roman" w:cs="Times New Roman"/>
          <w:vertAlign w:val="subscript"/>
          <w:lang w:val="en-US"/>
        </w:rPr>
        <w:t>3</w:t>
      </w:r>
      <w:r w:rsidRPr="00DB7999">
        <w:rPr>
          <w:rFonts w:ascii="Times New Roman" w:hAnsi="Times New Roman" w:cs="Times New Roman"/>
          <w:lang w:val="en-US"/>
        </w:rPr>
        <w:t xml:space="preserve"> And -CH</w:t>
      </w:r>
      <w:r w:rsidRPr="00035AFC">
        <w:rPr>
          <w:rFonts w:ascii="Times New Roman" w:hAnsi="Times New Roman" w:cs="Times New Roman"/>
          <w:vertAlign w:val="subscript"/>
          <w:lang w:val="en-US"/>
        </w:rPr>
        <w:t>2</w:t>
      </w:r>
      <w:r w:rsidRPr="00DB7999">
        <w:rPr>
          <w:rFonts w:ascii="Times New Roman" w:hAnsi="Times New Roman" w:cs="Times New Roman"/>
          <w:lang w:val="en-US"/>
        </w:rPr>
        <w:t>- in 3000-2800, 1500-1300, and 772 cm</w:t>
      </w:r>
      <w:r w:rsidRPr="00035AFC">
        <w:rPr>
          <w:rFonts w:ascii="Times New Roman" w:hAnsi="Times New Roman" w:cs="Times New Roman"/>
          <w:vertAlign w:val="superscript"/>
          <w:lang w:val="en-US"/>
        </w:rPr>
        <w:t>-1</w:t>
      </w:r>
      <w:r w:rsidRPr="00DB7999">
        <w:rPr>
          <w:rFonts w:ascii="Times New Roman" w:hAnsi="Times New Roman" w:cs="Times New Roman"/>
          <w:lang w:val="en-US"/>
        </w:rPr>
        <w:t>.</w:t>
      </w:r>
    </w:p>
    <w:p w:rsidR="00791722" w:rsidRPr="00DB7999" w:rsidRDefault="00791722" w:rsidP="00162B65">
      <w:pPr>
        <w:spacing w:after="0" w:line="240" w:lineRule="auto"/>
        <w:rPr>
          <w:rFonts w:ascii="Times New Roman" w:eastAsia="Times New Roman" w:hAnsi="Times New Roman" w:cs="Times New Roman"/>
          <w:lang w:val="en-US"/>
        </w:rPr>
      </w:pPr>
    </w:p>
    <w:p w:rsidR="00785BB9" w:rsidRPr="0094209B" w:rsidRDefault="00785BB9" w:rsidP="00162B65">
      <w:pPr>
        <w:spacing w:after="0" w:line="240" w:lineRule="auto"/>
        <w:jc w:val="center"/>
        <w:rPr>
          <w:rFonts w:ascii="Times New Roman" w:eastAsia="Times New Roman" w:hAnsi="Times New Roman" w:cs="Times New Roman"/>
          <w:sz w:val="18"/>
          <w:lang w:val="en-US"/>
        </w:rPr>
      </w:pPr>
      <w:r w:rsidRPr="0094209B">
        <w:rPr>
          <w:rFonts w:ascii="Times New Roman" w:eastAsia="Times New Roman" w:hAnsi="Times New Roman" w:cs="Times New Roman"/>
          <w:noProof/>
          <w:position w:val="-85"/>
          <w:sz w:val="18"/>
          <w:lang w:eastAsia="ru-RU"/>
        </w:rPr>
        <w:drawing>
          <wp:inline distT="0" distB="0" distL="0" distR="0" wp14:anchorId="65C3C227" wp14:editId="21FC37C6">
            <wp:extent cx="3659907" cy="1733641"/>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7.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61647" cy="1734465"/>
                    </a:xfrm>
                    <a:prstGeom prst="rect">
                      <a:avLst/>
                    </a:prstGeom>
                    <a:noFill/>
                    <a:ln>
                      <a:noFill/>
                    </a:ln>
                  </pic:spPr>
                </pic:pic>
              </a:graphicData>
            </a:graphic>
          </wp:inline>
        </w:drawing>
      </w:r>
    </w:p>
    <w:p w:rsidR="00785BB9" w:rsidRDefault="001130A5" w:rsidP="0094209B">
      <w:pPr>
        <w:spacing w:after="0" w:line="240" w:lineRule="auto"/>
        <w:jc w:val="center"/>
        <w:rPr>
          <w:rStyle w:val="shorttext"/>
          <w:rFonts w:ascii="Times New Roman" w:hAnsi="Times New Roman" w:cs="Times New Roman"/>
          <w:sz w:val="18"/>
          <w:lang w:val="en-US"/>
        </w:rPr>
      </w:pPr>
      <w:r>
        <w:rPr>
          <w:rStyle w:val="shorttext"/>
          <w:rFonts w:ascii="Times New Roman" w:hAnsi="Times New Roman" w:cs="Times New Roman"/>
          <w:b/>
          <w:sz w:val="18"/>
          <w:lang w:val="en-US"/>
        </w:rPr>
        <w:t>Fig. 28</w:t>
      </w:r>
      <w:r w:rsidR="00791722" w:rsidRPr="00162B65">
        <w:rPr>
          <w:rStyle w:val="shorttext"/>
          <w:rFonts w:ascii="Times New Roman" w:hAnsi="Times New Roman" w:cs="Times New Roman"/>
          <w:b/>
          <w:sz w:val="18"/>
          <w:lang w:val="en-US"/>
        </w:rPr>
        <w:t>.</w:t>
      </w:r>
      <w:r w:rsidR="00791722" w:rsidRPr="0094209B">
        <w:rPr>
          <w:rStyle w:val="shorttext"/>
          <w:rFonts w:ascii="Times New Roman" w:hAnsi="Times New Roman" w:cs="Times New Roman"/>
          <w:sz w:val="18"/>
          <w:lang w:val="en-US"/>
        </w:rPr>
        <w:t xml:space="preserve"> IR paraffin oil (Nujol)</w:t>
      </w:r>
    </w:p>
    <w:p w:rsidR="00040C76" w:rsidRPr="0094209B" w:rsidRDefault="00040C76" w:rsidP="0094209B">
      <w:pPr>
        <w:spacing w:after="0" w:line="240" w:lineRule="auto"/>
        <w:jc w:val="center"/>
        <w:rPr>
          <w:rStyle w:val="shorttext"/>
          <w:rFonts w:ascii="Times New Roman" w:hAnsi="Times New Roman" w:cs="Times New Roman"/>
          <w:sz w:val="18"/>
          <w:lang w:val="en-US"/>
        </w:rPr>
      </w:pPr>
    </w:p>
    <w:p w:rsidR="00162B65" w:rsidRDefault="004F4657" w:rsidP="00162B65">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t>Vaseline oil</w:t>
      </w:r>
      <w:r w:rsidR="003A6B10">
        <w:rPr>
          <w:rFonts w:ascii="Times New Roman" w:eastAsia="Times New Roman" w:hAnsi="Times New Roman" w:cs="Times New Roman"/>
          <w:lang w:val="en-US" w:eastAsia="ru-RU"/>
        </w:rPr>
        <w:t xml:space="preserve"> is</w:t>
      </w:r>
      <w:r w:rsidRPr="00DB7999">
        <w:rPr>
          <w:rFonts w:ascii="Times New Roman" w:eastAsia="Times New Roman" w:hAnsi="Times New Roman" w:cs="Times New Roman"/>
          <w:lang w:val="en-US" w:eastAsia="ru-RU"/>
        </w:rPr>
        <w:t xml:space="preserve"> readily </w:t>
      </w:r>
      <w:r w:rsidR="003A6B10">
        <w:rPr>
          <w:rFonts w:ascii="Times New Roman" w:eastAsia="Times New Roman" w:hAnsi="Times New Roman" w:cs="Times New Roman"/>
          <w:lang w:val="en-US" w:eastAsia="ru-RU"/>
        </w:rPr>
        <w:t>soluble in carbon tetrachloride</w:t>
      </w:r>
      <w:r w:rsidRPr="00DB7999">
        <w:rPr>
          <w:rFonts w:ascii="Times New Roman" w:eastAsia="Times New Roman" w:hAnsi="Times New Roman" w:cs="Times New Roman"/>
          <w:lang w:val="en-US" w:eastAsia="ru-RU"/>
        </w:rPr>
        <w:t xml:space="preserve"> which is used for washing plates of potassium bromide. For studies of the spectrum corresponding to the absorption of liquid paraffin, used fluorinated oil, but a mixture of fluorinated hydrocarbons is difficult to r</w:t>
      </w:r>
      <w:r w:rsidR="00162B65">
        <w:rPr>
          <w:rFonts w:ascii="Times New Roman" w:eastAsia="Times New Roman" w:hAnsi="Times New Roman" w:cs="Times New Roman"/>
          <w:lang w:val="en-US" w:eastAsia="ru-RU"/>
        </w:rPr>
        <w:t>emove from the cuvette windows.</w:t>
      </w:r>
    </w:p>
    <w:p w:rsidR="004F4657" w:rsidRPr="00DB7999" w:rsidRDefault="004F4657" w:rsidP="00162B65">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t>1. Dispersing agent in vaseline oil</w:t>
      </w:r>
    </w:p>
    <w:p w:rsidR="004F4657" w:rsidRPr="00DB7999" w:rsidRDefault="004F4657" w:rsidP="00E83A77">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lastRenderedPageBreak/>
        <w:t xml:space="preserve">A sample of the dried and pulverized material in an amount of </w:t>
      </w:r>
      <w:r w:rsidR="00162B65">
        <w:rPr>
          <w:rFonts w:ascii="Times New Roman" w:eastAsia="Times New Roman" w:hAnsi="Times New Roman" w:cs="Times New Roman"/>
          <w:lang w:val="en-US" w:eastAsia="ru-RU"/>
        </w:rPr>
        <w:br/>
      </w:r>
      <w:r w:rsidR="003A6B10">
        <w:rPr>
          <w:rFonts w:ascii="Times New Roman" w:eastAsia="Times New Roman" w:hAnsi="Times New Roman" w:cs="Times New Roman"/>
          <w:lang w:val="en-US" w:eastAsia="ru-RU"/>
        </w:rPr>
        <w:t>2-5 mg is</w:t>
      </w:r>
      <w:r w:rsidRPr="00DB7999">
        <w:rPr>
          <w:rFonts w:ascii="Times New Roman" w:eastAsia="Times New Roman" w:hAnsi="Times New Roman" w:cs="Times New Roman"/>
          <w:lang w:val="en-US" w:eastAsia="ru-RU"/>
        </w:rPr>
        <w:t xml:space="preserve"> mixed in an agate mortar with 10 drops of vaseline oil until a uniform suspension. Then, 3-4 d</w:t>
      </w:r>
      <w:r w:rsidR="003A6B10">
        <w:rPr>
          <w:rFonts w:ascii="Times New Roman" w:eastAsia="Times New Roman" w:hAnsi="Times New Roman" w:cs="Times New Roman"/>
          <w:lang w:val="en-US" w:eastAsia="ru-RU"/>
        </w:rPr>
        <w:t xml:space="preserve">rops of suspension placed by flat layer </w:t>
      </w:r>
      <w:r w:rsidRPr="00DB7999">
        <w:rPr>
          <w:rFonts w:ascii="Times New Roman" w:eastAsia="Times New Roman" w:hAnsi="Times New Roman" w:cs="Times New Roman"/>
          <w:lang w:val="en-US" w:eastAsia="ru-RU"/>
        </w:rPr>
        <w:t xml:space="preserve">on the cover of the </w:t>
      </w:r>
      <w:r w:rsidR="003A6B10" w:rsidRPr="00DB7999">
        <w:rPr>
          <w:rFonts w:ascii="Times New Roman" w:eastAsia="Times New Roman" w:hAnsi="Times New Roman" w:cs="Times New Roman"/>
          <w:lang w:val="en-US" w:eastAsia="ru-RU"/>
        </w:rPr>
        <w:t>KBr (NaCl)</w:t>
      </w:r>
      <w:r w:rsidR="003A6B10">
        <w:rPr>
          <w:rFonts w:ascii="Times New Roman" w:eastAsia="Times New Roman" w:hAnsi="Times New Roman" w:cs="Times New Roman"/>
          <w:lang w:val="en-US" w:eastAsia="ru-RU"/>
        </w:rPr>
        <w:t xml:space="preserve"> cell</w:t>
      </w:r>
      <w:r w:rsidRPr="00DB7999">
        <w:rPr>
          <w:rFonts w:ascii="Times New Roman" w:eastAsia="Times New Roman" w:hAnsi="Times New Roman" w:cs="Times New Roman"/>
          <w:lang w:val="en-US" w:eastAsia="ru-RU"/>
        </w:rPr>
        <w:t xml:space="preserve">, the second </w:t>
      </w:r>
      <w:r w:rsidR="003A6B10">
        <w:rPr>
          <w:rFonts w:ascii="Times New Roman" w:eastAsia="Times New Roman" w:hAnsi="Times New Roman" w:cs="Times New Roman"/>
          <w:lang w:val="en-US" w:eastAsia="ru-RU"/>
        </w:rPr>
        <w:t xml:space="preserve">cover </w:t>
      </w:r>
      <w:r w:rsidRPr="00DB7999">
        <w:rPr>
          <w:rFonts w:ascii="Times New Roman" w:eastAsia="Times New Roman" w:hAnsi="Times New Roman" w:cs="Times New Roman"/>
          <w:lang w:val="en-US" w:eastAsia="ru-RU"/>
        </w:rPr>
        <w:t xml:space="preserve">clamped and placed in the cuvette holder. Similarly measure the intensity of the absorption bands in the infrared spectra of the suspensions is not possible, </w:t>
      </w:r>
      <w:r w:rsidR="003A6B10">
        <w:rPr>
          <w:rFonts w:ascii="Times New Roman" w:eastAsia="Times New Roman" w:hAnsi="Times New Roman" w:cs="Times New Roman"/>
          <w:lang w:val="en-US" w:eastAsia="ru-RU"/>
        </w:rPr>
        <w:t>because it is impossible to define</w:t>
      </w:r>
      <w:r w:rsidRPr="00DB7999">
        <w:rPr>
          <w:rFonts w:ascii="Times New Roman" w:eastAsia="Times New Roman" w:hAnsi="Times New Roman" w:cs="Times New Roman"/>
          <w:lang w:val="en-US" w:eastAsia="ru-RU"/>
        </w:rPr>
        <w:t xml:space="preserve"> the thickness of the test sample (the concentration of the substance in the slurry). When </w:t>
      </w:r>
      <w:r w:rsidR="003A6B10">
        <w:rPr>
          <w:rFonts w:ascii="Times New Roman" w:eastAsia="Times New Roman" w:hAnsi="Times New Roman" w:cs="Times New Roman"/>
          <w:lang w:val="en-US" w:eastAsia="ru-RU"/>
        </w:rPr>
        <w:t>you use</w:t>
      </w:r>
      <w:r w:rsidRPr="00DB7999">
        <w:rPr>
          <w:rFonts w:ascii="Times New Roman" w:eastAsia="Times New Roman" w:hAnsi="Times New Roman" w:cs="Times New Roman"/>
          <w:lang w:val="en-US" w:eastAsia="ru-RU"/>
        </w:rPr>
        <w:t xml:space="preserve"> dispersive spectrometers to compensate for the absorbed liquid paraffin in comparis</w:t>
      </w:r>
      <w:r w:rsidR="003A6B10">
        <w:rPr>
          <w:rFonts w:ascii="Times New Roman" w:eastAsia="Times New Roman" w:hAnsi="Times New Roman" w:cs="Times New Roman"/>
          <w:lang w:val="en-US" w:eastAsia="ru-RU"/>
        </w:rPr>
        <w:t>on channel put the cuvette</w:t>
      </w:r>
      <w:r w:rsidRPr="00DB7999">
        <w:rPr>
          <w:rFonts w:ascii="Times New Roman" w:eastAsia="Times New Roman" w:hAnsi="Times New Roman" w:cs="Times New Roman"/>
          <w:lang w:val="en-US" w:eastAsia="ru-RU"/>
        </w:rPr>
        <w:t xml:space="preserve"> with pure mineral oil.</w:t>
      </w:r>
    </w:p>
    <w:p w:rsidR="00162B65" w:rsidRDefault="004F4657" w:rsidP="00162B65">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t>When using FTIR-spectroscopy background spectrum previously removed by placing i</w:t>
      </w:r>
      <w:r w:rsidR="003A6B10">
        <w:rPr>
          <w:rFonts w:ascii="Times New Roman" w:eastAsia="Times New Roman" w:hAnsi="Times New Roman" w:cs="Times New Roman"/>
          <w:lang w:val="en-US" w:eastAsia="ru-RU"/>
        </w:rPr>
        <w:t>n the optical cell vaseline oil</w:t>
      </w:r>
      <w:r w:rsidRPr="00DB7999">
        <w:rPr>
          <w:rFonts w:ascii="Times New Roman" w:eastAsia="Times New Roman" w:hAnsi="Times New Roman" w:cs="Times New Roman"/>
          <w:lang w:val="en-US" w:eastAsia="ru-RU"/>
        </w:rPr>
        <w:t xml:space="preserve"> </w:t>
      </w:r>
      <w:r w:rsidR="003A6B10">
        <w:rPr>
          <w:rFonts w:ascii="Times New Roman" w:eastAsia="Times New Roman" w:hAnsi="Times New Roman" w:cs="Times New Roman"/>
          <w:lang w:val="en-US" w:eastAsia="ru-RU"/>
        </w:rPr>
        <w:t xml:space="preserve">placed </w:t>
      </w:r>
      <w:r w:rsidRPr="00DB7999">
        <w:rPr>
          <w:rFonts w:ascii="Times New Roman" w:eastAsia="Times New Roman" w:hAnsi="Times New Roman" w:cs="Times New Roman"/>
          <w:lang w:val="en-US" w:eastAsia="ru-RU"/>
        </w:rPr>
        <w:t>on plates as described above. However, this option can lead to the appearance of the spectrum of the test sample strips of negative intensity.</w:t>
      </w:r>
    </w:p>
    <w:p w:rsidR="0044752D" w:rsidRPr="00DB7999" w:rsidRDefault="004F4657" w:rsidP="00035AFC">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t>2. Registration of the spectrum and identification of substances</w:t>
      </w:r>
      <w:r w:rsidR="003A6B10">
        <w:rPr>
          <w:rFonts w:ascii="Times New Roman" w:eastAsia="Times New Roman" w:hAnsi="Times New Roman" w:cs="Times New Roman"/>
          <w:lang w:val="en-US" w:eastAsia="ru-RU"/>
        </w:rPr>
        <w:t>.</w:t>
      </w:r>
      <w:r w:rsidRPr="00DB7999">
        <w:rPr>
          <w:rFonts w:ascii="Times New Roman" w:eastAsia="Times New Roman" w:hAnsi="Times New Roman" w:cs="Times New Roman"/>
          <w:lang w:val="en-US" w:eastAsia="ru-RU"/>
        </w:rPr>
        <w:br/>
        <w:t>The registration of the spectrum is carried out in</w:t>
      </w:r>
      <w:r w:rsidR="003A6B10">
        <w:rPr>
          <w:rFonts w:ascii="Times New Roman" w:eastAsia="Times New Roman" w:hAnsi="Times New Roman" w:cs="Times New Roman"/>
          <w:lang w:val="en-US" w:eastAsia="ru-RU"/>
        </w:rPr>
        <w:t xml:space="preserve"> the same way as described above</w:t>
      </w:r>
      <w:r w:rsidRPr="00DB7999">
        <w:rPr>
          <w:rFonts w:ascii="Times New Roman" w:eastAsia="Times New Roman" w:hAnsi="Times New Roman" w:cs="Times New Roman"/>
          <w:lang w:val="en-US" w:eastAsia="ru-RU"/>
        </w:rPr>
        <w:t>. The interpretation of the spectra is carried</w:t>
      </w:r>
      <w:r w:rsidR="003A6B10">
        <w:rPr>
          <w:rFonts w:ascii="Times New Roman" w:eastAsia="Times New Roman" w:hAnsi="Times New Roman" w:cs="Times New Roman"/>
          <w:lang w:val="en-US" w:eastAsia="ru-RU"/>
        </w:rPr>
        <w:t xml:space="preserve"> out using the literature</w:t>
      </w:r>
      <w:r w:rsidRPr="00DB7999">
        <w:rPr>
          <w:rFonts w:ascii="Times New Roman" w:eastAsia="Times New Roman" w:hAnsi="Times New Roman" w:cs="Times New Roman"/>
          <w:lang w:val="en-US" w:eastAsia="ru-RU"/>
        </w:rPr>
        <w:t>, performing the assignment of absorp</w:t>
      </w:r>
      <w:r w:rsidR="00162B65">
        <w:rPr>
          <w:rFonts w:ascii="Times New Roman" w:eastAsia="Times New Roman" w:hAnsi="Times New Roman" w:cs="Times New Roman"/>
          <w:lang w:val="en-US" w:eastAsia="ru-RU"/>
        </w:rPr>
        <w:t xml:space="preserve">tion bands vibrations of atoms. </w:t>
      </w:r>
      <w:r w:rsidRPr="00DB7999">
        <w:rPr>
          <w:rFonts w:ascii="Times New Roman" w:eastAsia="Times New Roman" w:hAnsi="Times New Roman" w:cs="Times New Roman"/>
          <w:lang w:val="en-US" w:eastAsia="ru-RU"/>
        </w:rPr>
        <w:t xml:space="preserve">The results of classifying bands bring in </w:t>
      </w:r>
      <w:r w:rsidR="00162B65">
        <w:rPr>
          <w:rFonts w:ascii="Times New Roman" w:eastAsia="Times New Roman" w:hAnsi="Times New Roman" w:cs="Times New Roman"/>
          <w:lang w:val="en-US" w:eastAsia="ru-RU"/>
        </w:rPr>
        <w:br/>
      </w:r>
      <w:r w:rsidR="003A6B10">
        <w:rPr>
          <w:rFonts w:ascii="Times New Roman" w:eastAsia="Times New Roman" w:hAnsi="Times New Roman" w:cs="Times New Roman"/>
          <w:lang w:val="en-US" w:eastAsia="ru-RU"/>
        </w:rPr>
        <w:t>Table</w:t>
      </w:r>
      <w:r w:rsidR="001130A5">
        <w:rPr>
          <w:rFonts w:ascii="Times New Roman" w:eastAsia="Times New Roman" w:hAnsi="Times New Roman" w:cs="Times New Roman"/>
          <w:lang w:val="en-US" w:eastAsia="ru-RU"/>
        </w:rPr>
        <w:t>16</w:t>
      </w:r>
      <w:r w:rsidR="00035AFC">
        <w:rPr>
          <w:rFonts w:ascii="Times New Roman" w:eastAsia="Times New Roman" w:hAnsi="Times New Roman" w:cs="Times New Roman"/>
          <w:lang w:val="en-US" w:eastAsia="ru-RU"/>
        </w:rPr>
        <w:t>.</w:t>
      </w:r>
      <w:r w:rsidRPr="00DB7999">
        <w:rPr>
          <w:rFonts w:ascii="Times New Roman" w:eastAsia="Times New Roman" w:hAnsi="Times New Roman" w:cs="Times New Roman"/>
          <w:lang w:val="en-US" w:eastAsia="ru-RU"/>
        </w:rPr>
        <w:br/>
      </w:r>
    </w:p>
    <w:p w:rsidR="00162B65" w:rsidRPr="00162B65" w:rsidRDefault="003A6B10" w:rsidP="00162B65">
      <w:pPr>
        <w:spacing w:after="0" w:line="240" w:lineRule="auto"/>
        <w:jc w:val="right"/>
        <w:rPr>
          <w:rFonts w:ascii="Times New Roman" w:eastAsia="Times New Roman" w:hAnsi="Times New Roman" w:cs="Times New Roman"/>
          <w:i/>
          <w:sz w:val="18"/>
          <w:lang w:val="en-US" w:eastAsia="ru-RU"/>
        </w:rPr>
      </w:pPr>
      <w:r>
        <w:rPr>
          <w:rFonts w:ascii="Times New Roman" w:eastAsia="Times New Roman" w:hAnsi="Times New Roman" w:cs="Times New Roman"/>
          <w:i/>
          <w:sz w:val="18"/>
          <w:lang w:val="en-US" w:eastAsia="ru-RU"/>
        </w:rPr>
        <w:t>Table</w:t>
      </w:r>
      <w:r w:rsidR="001130A5">
        <w:rPr>
          <w:rFonts w:ascii="Times New Roman" w:eastAsia="Times New Roman" w:hAnsi="Times New Roman" w:cs="Times New Roman"/>
          <w:i/>
          <w:sz w:val="18"/>
          <w:lang w:val="en-US" w:eastAsia="ru-RU"/>
        </w:rPr>
        <w:t xml:space="preserve"> 16</w:t>
      </w:r>
      <w:r w:rsidR="0044752D" w:rsidRPr="00162B65">
        <w:rPr>
          <w:rFonts w:ascii="Times New Roman" w:eastAsia="Times New Roman" w:hAnsi="Times New Roman" w:cs="Times New Roman"/>
          <w:i/>
          <w:sz w:val="18"/>
          <w:lang w:val="en-US" w:eastAsia="ru-RU"/>
        </w:rPr>
        <w:t xml:space="preserve"> </w:t>
      </w:r>
    </w:p>
    <w:p w:rsidR="0044752D" w:rsidRPr="00162B65" w:rsidRDefault="004F4657" w:rsidP="00162B65">
      <w:pPr>
        <w:spacing w:after="0" w:line="240" w:lineRule="auto"/>
        <w:jc w:val="center"/>
        <w:rPr>
          <w:rFonts w:ascii="Times New Roman" w:eastAsia="Times New Roman" w:hAnsi="Times New Roman" w:cs="Times New Roman"/>
          <w:b/>
          <w:sz w:val="18"/>
          <w:lang w:val="en-US" w:eastAsia="ru-RU"/>
        </w:rPr>
      </w:pPr>
      <w:r w:rsidRPr="00162B65">
        <w:rPr>
          <w:rFonts w:ascii="Times New Roman" w:eastAsia="Times New Roman" w:hAnsi="Times New Roman" w:cs="Times New Roman"/>
          <w:b/>
          <w:sz w:val="18"/>
          <w:lang w:val="en-US" w:eastAsia="ru-RU"/>
        </w:rPr>
        <w:t>The assignment of the absorption bands of groups of atoms in the IR spectra</w:t>
      </w:r>
    </w:p>
    <w:p w:rsidR="004F4657" w:rsidRPr="00162B65" w:rsidRDefault="004F4657" w:rsidP="00162B65">
      <w:pPr>
        <w:spacing w:after="0" w:line="240" w:lineRule="auto"/>
        <w:jc w:val="both"/>
        <w:rPr>
          <w:rFonts w:ascii="Times New Roman" w:hAnsi="Times New Roman" w:cs="Times New Roman"/>
          <w:sz w:val="18"/>
          <w:lang w:val="en-US"/>
        </w:rPr>
      </w:pPr>
    </w:p>
    <w:tbl>
      <w:tblPr>
        <w:tblStyle w:val="aa"/>
        <w:tblW w:w="6169" w:type="dxa"/>
        <w:tblLook w:val="04A0" w:firstRow="1" w:lastRow="0" w:firstColumn="1" w:lastColumn="0" w:noHBand="0" w:noVBand="1"/>
      </w:tblPr>
      <w:tblGrid>
        <w:gridCol w:w="846"/>
        <w:gridCol w:w="1701"/>
        <w:gridCol w:w="1159"/>
        <w:gridCol w:w="1330"/>
        <w:gridCol w:w="1133"/>
      </w:tblGrid>
      <w:tr w:rsidR="004F4657" w:rsidRPr="00162B65" w:rsidTr="00162B65">
        <w:tc>
          <w:tcPr>
            <w:tcW w:w="846" w:type="dxa"/>
          </w:tcPr>
          <w:p w:rsidR="004F4657" w:rsidRPr="00035AFC" w:rsidRDefault="004F4657" w:rsidP="00162B65">
            <w:pPr>
              <w:rPr>
                <w:rFonts w:ascii="Times New Roman" w:hAnsi="Times New Roman" w:cs="Times New Roman"/>
                <w:sz w:val="18"/>
                <w:lang w:val="en-US"/>
              </w:rPr>
            </w:pPr>
            <w:r w:rsidRPr="00035AFC">
              <w:rPr>
                <w:rFonts w:ascii="Times New Roman" w:hAnsi="Times New Roman" w:cs="Times New Roman"/>
                <w:sz w:val="18"/>
                <w:lang w:val="en-US"/>
              </w:rPr>
              <w:t>Number</w:t>
            </w:r>
          </w:p>
        </w:tc>
        <w:tc>
          <w:tcPr>
            <w:tcW w:w="1701" w:type="dxa"/>
          </w:tcPr>
          <w:p w:rsidR="004F4657" w:rsidRPr="00035AFC" w:rsidRDefault="004F4657" w:rsidP="00162B65">
            <w:pPr>
              <w:rPr>
                <w:rFonts w:ascii="Times New Roman" w:hAnsi="Times New Roman" w:cs="Times New Roman"/>
                <w:sz w:val="18"/>
                <w:lang w:val="en-US"/>
              </w:rPr>
            </w:pPr>
            <w:r w:rsidRPr="00035AFC">
              <w:rPr>
                <w:rFonts w:ascii="Times New Roman" w:hAnsi="Times New Roman" w:cs="Times New Roman"/>
                <w:sz w:val="18"/>
                <w:lang w:val="en-US"/>
              </w:rPr>
              <w:t>wave number, cm</w:t>
            </w:r>
            <w:r w:rsidRPr="003A6B10">
              <w:rPr>
                <w:rFonts w:ascii="Times New Roman" w:hAnsi="Times New Roman" w:cs="Times New Roman"/>
                <w:sz w:val="18"/>
                <w:vertAlign w:val="superscript"/>
                <w:lang w:val="en-US"/>
              </w:rPr>
              <w:t>-1</w:t>
            </w:r>
          </w:p>
        </w:tc>
        <w:tc>
          <w:tcPr>
            <w:tcW w:w="1159" w:type="dxa"/>
          </w:tcPr>
          <w:p w:rsidR="004F4657" w:rsidRPr="00035AFC" w:rsidRDefault="004F4657" w:rsidP="00162B65">
            <w:pPr>
              <w:rPr>
                <w:rFonts w:ascii="Times New Roman" w:hAnsi="Times New Roman" w:cs="Times New Roman"/>
                <w:sz w:val="18"/>
                <w:lang w:val="en-US"/>
              </w:rPr>
            </w:pPr>
            <w:r w:rsidRPr="00035AFC">
              <w:rPr>
                <w:rFonts w:ascii="Times New Roman" w:hAnsi="Times New Roman" w:cs="Times New Roman"/>
                <w:sz w:val="18"/>
                <w:lang w:val="en-US"/>
              </w:rPr>
              <w:t>Group</w:t>
            </w:r>
          </w:p>
        </w:tc>
        <w:tc>
          <w:tcPr>
            <w:tcW w:w="1330" w:type="dxa"/>
          </w:tcPr>
          <w:p w:rsidR="004F4657" w:rsidRPr="00035AFC" w:rsidRDefault="004F4657" w:rsidP="00162B65">
            <w:pPr>
              <w:rPr>
                <w:rFonts w:ascii="Times New Roman" w:hAnsi="Times New Roman" w:cs="Times New Roman"/>
                <w:sz w:val="18"/>
                <w:lang w:val="en-US"/>
              </w:rPr>
            </w:pPr>
            <w:r w:rsidRPr="00035AFC">
              <w:rPr>
                <w:rFonts w:ascii="Times New Roman" w:hAnsi="Times New Roman" w:cs="Times New Roman"/>
                <w:sz w:val="18"/>
                <w:lang w:val="en-US"/>
              </w:rPr>
              <w:t>atomic vibrations</w:t>
            </w:r>
          </w:p>
        </w:tc>
        <w:tc>
          <w:tcPr>
            <w:tcW w:w="1133" w:type="dxa"/>
          </w:tcPr>
          <w:p w:rsidR="004F4657" w:rsidRPr="00162B65" w:rsidRDefault="004F4657" w:rsidP="00162B65">
            <w:pPr>
              <w:rPr>
                <w:rFonts w:ascii="Times New Roman" w:hAnsi="Times New Roman" w:cs="Times New Roman"/>
                <w:sz w:val="18"/>
              </w:rPr>
            </w:pPr>
            <w:r w:rsidRPr="00035AFC">
              <w:rPr>
                <w:rFonts w:ascii="Times New Roman" w:hAnsi="Times New Roman" w:cs="Times New Roman"/>
                <w:sz w:val="18"/>
                <w:lang w:val="en-US"/>
              </w:rPr>
              <w:t>N</w:t>
            </w:r>
            <w:r w:rsidRPr="00162B65">
              <w:rPr>
                <w:rFonts w:ascii="Times New Roman" w:hAnsi="Times New Roman" w:cs="Times New Roman"/>
                <w:sz w:val="18"/>
              </w:rPr>
              <w:t>otes</w:t>
            </w:r>
          </w:p>
        </w:tc>
      </w:tr>
      <w:tr w:rsidR="004F4657" w:rsidRPr="00162B65" w:rsidTr="00162B65">
        <w:tc>
          <w:tcPr>
            <w:tcW w:w="846" w:type="dxa"/>
          </w:tcPr>
          <w:p w:rsidR="004F4657" w:rsidRPr="00162B65" w:rsidRDefault="004F4657" w:rsidP="00162B65">
            <w:pPr>
              <w:rPr>
                <w:rFonts w:ascii="Times New Roman" w:hAnsi="Times New Roman" w:cs="Times New Roman"/>
                <w:sz w:val="18"/>
              </w:rPr>
            </w:pPr>
            <w:r w:rsidRPr="00162B65">
              <w:rPr>
                <w:sz w:val="18"/>
              </w:rPr>
              <w:t>1</w:t>
            </w:r>
          </w:p>
        </w:tc>
        <w:tc>
          <w:tcPr>
            <w:tcW w:w="1701" w:type="dxa"/>
          </w:tcPr>
          <w:p w:rsidR="004F4657" w:rsidRPr="00162B65" w:rsidRDefault="004F4657" w:rsidP="00162B65">
            <w:pPr>
              <w:rPr>
                <w:rFonts w:ascii="Times New Roman" w:hAnsi="Times New Roman" w:cs="Times New Roman"/>
                <w:sz w:val="18"/>
              </w:rPr>
            </w:pPr>
          </w:p>
        </w:tc>
        <w:tc>
          <w:tcPr>
            <w:tcW w:w="1159" w:type="dxa"/>
          </w:tcPr>
          <w:p w:rsidR="004F4657" w:rsidRPr="00162B65" w:rsidRDefault="004F4657" w:rsidP="00162B65">
            <w:pPr>
              <w:rPr>
                <w:rFonts w:ascii="Times New Roman" w:hAnsi="Times New Roman" w:cs="Times New Roman"/>
                <w:sz w:val="18"/>
              </w:rPr>
            </w:pPr>
          </w:p>
        </w:tc>
        <w:tc>
          <w:tcPr>
            <w:tcW w:w="1330" w:type="dxa"/>
          </w:tcPr>
          <w:p w:rsidR="004F4657" w:rsidRPr="00162B65" w:rsidRDefault="004F4657" w:rsidP="00162B65">
            <w:pPr>
              <w:rPr>
                <w:rFonts w:ascii="Times New Roman" w:hAnsi="Times New Roman" w:cs="Times New Roman"/>
                <w:sz w:val="18"/>
              </w:rPr>
            </w:pPr>
          </w:p>
        </w:tc>
        <w:tc>
          <w:tcPr>
            <w:tcW w:w="1133" w:type="dxa"/>
          </w:tcPr>
          <w:p w:rsidR="004F4657" w:rsidRPr="00162B65" w:rsidRDefault="004F4657" w:rsidP="00162B65">
            <w:pPr>
              <w:rPr>
                <w:rFonts w:ascii="Times New Roman" w:hAnsi="Times New Roman" w:cs="Times New Roman"/>
                <w:sz w:val="18"/>
              </w:rPr>
            </w:pPr>
          </w:p>
        </w:tc>
      </w:tr>
      <w:tr w:rsidR="004F4657" w:rsidRPr="00162B65" w:rsidTr="00162B65">
        <w:tc>
          <w:tcPr>
            <w:tcW w:w="846" w:type="dxa"/>
          </w:tcPr>
          <w:p w:rsidR="004F4657" w:rsidRPr="00162B65" w:rsidRDefault="004F4657" w:rsidP="00162B65">
            <w:pPr>
              <w:rPr>
                <w:rFonts w:ascii="Times New Roman" w:hAnsi="Times New Roman" w:cs="Times New Roman"/>
                <w:sz w:val="18"/>
              </w:rPr>
            </w:pPr>
            <w:r w:rsidRPr="00162B65">
              <w:rPr>
                <w:sz w:val="18"/>
              </w:rPr>
              <w:t>2</w:t>
            </w:r>
          </w:p>
        </w:tc>
        <w:tc>
          <w:tcPr>
            <w:tcW w:w="1701" w:type="dxa"/>
          </w:tcPr>
          <w:p w:rsidR="004F4657" w:rsidRPr="00162B65" w:rsidRDefault="004F4657" w:rsidP="00162B65">
            <w:pPr>
              <w:rPr>
                <w:rFonts w:ascii="Times New Roman" w:hAnsi="Times New Roman" w:cs="Times New Roman"/>
                <w:sz w:val="18"/>
              </w:rPr>
            </w:pPr>
          </w:p>
        </w:tc>
        <w:tc>
          <w:tcPr>
            <w:tcW w:w="1159" w:type="dxa"/>
          </w:tcPr>
          <w:p w:rsidR="004F4657" w:rsidRPr="00162B65" w:rsidRDefault="004F4657" w:rsidP="00162B65">
            <w:pPr>
              <w:rPr>
                <w:rFonts w:ascii="Times New Roman" w:hAnsi="Times New Roman" w:cs="Times New Roman"/>
                <w:sz w:val="18"/>
              </w:rPr>
            </w:pPr>
          </w:p>
        </w:tc>
        <w:tc>
          <w:tcPr>
            <w:tcW w:w="1330" w:type="dxa"/>
          </w:tcPr>
          <w:p w:rsidR="004F4657" w:rsidRPr="00162B65" w:rsidRDefault="004F4657" w:rsidP="00162B65">
            <w:pPr>
              <w:rPr>
                <w:rFonts w:ascii="Times New Roman" w:hAnsi="Times New Roman" w:cs="Times New Roman"/>
                <w:sz w:val="18"/>
              </w:rPr>
            </w:pPr>
          </w:p>
        </w:tc>
        <w:tc>
          <w:tcPr>
            <w:tcW w:w="1133" w:type="dxa"/>
          </w:tcPr>
          <w:p w:rsidR="004F4657" w:rsidRPr="00162B65" w:rsidRDefault="004F4657" w:rsidP="00162B65">
            <w:pPr>
              <w:rPr>
                <w:rFonts w:ascii="Times New Roman" w:hAnsi="Times New Roman" w:cs="Times New Roman"/>
                <w:sz w:val="18"/>
              </w:rPr>
            </w:pPr>
          </w:p>
        </w:tc>
      </w:tr>
    </w:tbl>
    <w:p w:rsidR="004F4657" w:rsidRPr="00DB7999" w:rsidRDefault="004F4657" w:rsidP="00E83A77">
      <w:pPr>
        <w:spacing w:after="0" w:line="240" w:lineRule="auto"/>
        <w:ind w:firstLine="397"/>
        <w:rPr>
          <w:rFonts w:ascii="Times New Roman" w:hAnsi="Times New Roman" w:cs="Times New Roman"/>
        </w:rPr>
      </w:pPr>
    </w:p>
    <w:p w:rsidR="004F4657" w:rsidRPr="00DB7999" w:rsidRDefault="004F4657" w:rsidP="00162B65">
      <w:pPr>
        <w:spacing w:after="0" w:line="240" w:lineRule="auto"/>
        <w:ind w:firstLine="397"/>
        <w:jc w:val="both"/>
        <w:rPr>
          <w:rFonts w:ascii="Times New Roman" w:eastAsia="Times New Roman" w:hAnsi="Times New Roman" w:cs="Times New Roman"/>
          <w:lang w:val="en-US" w:eastAsia="ru-RU"/>
        </w:rPr>
      </w:pPr>
      <w:r w:rsidRPr="00DB7999">
        <w:rPr>
          <w:rFonts w:ascii="Times New Roman" w:eastAsia="Times New Roman" w:hAnsi="Times New Roman" w:cs="Times New Roman"/>
          <w:lang w:val="en-US" w:eastAsia="ru-RU"/>
        </w:rPr>
        <w:t xml:space="preserve">According to the results of classifying bands </w:t>
      </w:r>
      <w:r w:rsidR="003A6B10">
        <w:rPr>
          <w:rFonts w:ascii="Times New Roman" w:eastAsia="Times New Roman" w:hAnsi="Times New Roman" w:cs="Times New Roman"/>
          <w:lang w:val="en-US" w:eastAsia="ru-RU"/>
        </w:rPr>
        <w:t>make conclution</w:t>
      </w:r>
      <w:r w:rsidRPr="00DB7999">
        <w:rPr>
          <w:rFonts w:ascii="Times New Roman" w:eastAsia="Times New Roman" w:hAnsi="Times New Roman" w:cs="Times New Roman"/>
          <w:lang w:val="en-US" w:eastAsia="ru-RU"/>
        </w:rPr>
        <w:t xml:space="preserve"> on </w:t>
      </w:r>
      <w:r w:rsidR="003A6B10">
        <w:rPr>
          <w:rFonts w:ascii="Times New Roman" w:eastAsia="Times New Roman" w:hAnsi="Times New Roman" w:cs="Times New Roman"/>
          <w:lang w:val="en-US" w:eastAsia="ru-RU"/>
        </w:rPr>
        <w:t xml:space="preserve">belonging of </w:t>
      </w:r>
      <w:r w:rsidRPr="00DB7999">
        <w:rPr>
          <w:rFonts w:ascii="Times New Roman" w:eastAsia="Times New Roman" w:hAnsi="Times New Roman" w:cs="Times New Roman"/>
          <w:lang w:val="en-US" w:eastAsia="ru-RU"/>
        </w:rPr>
        <w:t>agents to a particular class of compounds</w:t>
      </w:r>
    </w:p>
    <w:p w:rsidR="004F4657" w:rsidRPr="00DB7999" w:rsidRDefault="004F4657" w:rsidP="00E83A77">
      <w:pPr>
        <w:spacing w:after="0" w:line="240" w:lineRule="auto"/>
        <w:ind w:firstLine="397"/>
        <w:rPr>
          <w:rFonts w:ascii="Times New Roman" w:eastAsia="Times New Roman" w:hAnsi="Times New Roman" w:cs="Times New Roman"/>
          <w:lang w:val="en-US"/>
        </w:rPr>
      </w:pPr>
    </w:p>
    <w:p w:rsidR="00785BB9" w:rsidRPr="00DB7999" w:rsidRDefault="004F4657" w:rsidP="00162B65">
      <w:pPr>
        <w:spacing w:after="0" w:line="240" w:lineRule="auto"/>
        <w:ind w:firstLine="397"/>
        <w:jc w:val="both"/>
        <w:rPr>
          <w:rFonts w:ascii="Times New Roman" w:hAnsi="Times New Roman" w:cs="Times New Roman"/>
          <w:b/>
          <w:bCs/>
          <w:lang w:val="en-US"/>
        </w:rPr>
      </w:pPr>
      <w:r w:rsidRPr="00DB7999">
        <w:rPr>
          <w:rFonts w:ascii="Times New Roman" w:hAnsi="Times New Roman" w:cs="Times New Roman"/>
          <w:b/>
          <w:bCs/>
          <w:lang w:val="en-US"/>
        </w:rPr>
        <w:t xml:space="preserve">Task: </w:t>
      </w:r>
      <w:r w:rsidR="00724C8A" w:rsidRPr="00DB7999">
        <w:rPr>
          <w:rFonts w:ascii="Times New Roman" w:hAnsi="Times New Roman" w:cs="Times New Roman"/>
          <w:b/>
          <w:bCs/>
          <w:lang w:val="en-US"/>
        </w:rPr>
        <w:t xml:space="preserve">Indicate which one of the following 6 compounds corresoponds to each of the IR spectra shown below. </w:t>
      </w:r>
      <w:r w:rsidR="00162B65">
        <w:rPr>
          <w:rFonts w:ascii="Times New Roman" w:hAnsi="Times New Roman" w:cs="Times New Roman"/>
          <w:b/>
          <w:bCs/>
          <w:lang w:val="kk-KZ"/>
        </w:rPr>
        <w:t xml:space="preserve"> </w:t>
      </w:r>
      <w:r w:rsidR="00724C8A" w:rsidRPr="00DB7999">
        <w:rPr>
          <w:rFonts w:ascii="Times New Roman" w:hAnsi="Times New Roman" w:cs="Times New Roman"/>
          <w:b/>
          <w:bCs/>
          <w:lang w:val="en-US"/>
        </w:rPr>
        <w:t>Indicate the important absorptions that allowed you to make the assignment.</w:t>
      </w:r>
    </w:p>
    <w:p w:rsidR="00724C8A" w:rsidRPr="00DB7999" w:rsidRDefault="00724C8A" w:rsidP="00162B65">
      <w:pPr>
        <w:spacing w:after="0" w:line="240" w:lineRule="auto"/>
        <w:ind w:firstLine="397"/>
        <w:jc w:val="both"/>
        <w:rPr>
          <w:rFonts w:ascii="Times New Roman" w:eastAsia="Times New Roman" w:hAnsi="Times New Roman" w:cs="Times New Roman"/>
          <w:lang w:val="en-US"/>
        </w:rPr>
      </w:pPr>
    </w:p>
    <w:p w:rsidR="00785BB9" w:rsidRPr="00DB7999" w:rsidRDefault="00724C8A" w:rsidP="00162B65">
      <w:pPr>
        <w:spacing w:after="0" w:line="240" w:lineRule="auto"/>
        <w:jc w:val="center"/>
        <w:rPr>
          <w:rFonts w:ascii="Times New Roman" w:eastAsia="Times New Roman" w:hAnsi="Times New Roman" w:cs="Times New Roman"/>
          <w:lang w:val="en-US"/>
        </w:rPr>
      </w:pPr>
      <w:r w:rsidRPr="00DB7999">
        <w:rPr>
          <w:noProof/>
          <w:lang w:eastAsia="ru-RU"/>
        </w:rPr>
        <w:lastRenderedPageBreak/>
        <w:drawing>
          <wp:inline distT="0" distB="0" distL="0" distR="0" wp14:anchorId="63F46618" wp14:editId="31FD8548">
            <wp:extent cx="3897828" cy="601190"/>
            <wp:effectExtent l="0" t="0" r="0" b="8890"/>
            <wp:docPr id="48" name="Рисунок 16" descr="http://www2.ups.edu/faculty/hanson/c250.09/handouts/practice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ups.edu/faculty/hanson/c250.09/handouts/practiceIR.gif"/>
                    <pic:cNvPicPr>
                      <a:picLocks noChangeAspect="1" noChangeArrowheads="1"/>
                    </pic:cNvPicPr>
                  </pic:nvPicPr>
                  <pic:blipFill>
                    <a:blip r:embed="rId80" cstate="print"/>
                    <a:srcRect/>
                    <a:stretch>
                      <a:fillRect/>
                    </a:stretch>
                  </pic:blipFill>
                  <pic:spPr bwMode="auto">
                    <a:xfrm>
                      <a:off x="0" y="0"/>
                      <a:ext cx="3916003" cy="603993"/>
                    </a:xfrm>
                    <a:prstGeom prst="rect">
                      <a:avLst/>
                    </a:prstGeom>
                    <a:noFill/>
                    <a:ln w="9525">
                      <a:noFill/>
                      <a:miter lim="800000"/>
                      <a:headEnd/>
                      <a:tailEnd/>
                    </a:ln>
                  </pic:spPr>
                </pic:pic>
              </a:graphicData>
            </a:graphic>
          </wp:inline>
        </w:drawing>
      </w:r>
    </w:p>
    <w:p w:rsidR="00724C8A" w:rsidRPr="00DB7999" w:rsidRDefault="00724C8A" w:rsidP="00162B65">
      <w:pPr>
        <w:spacing w:after="0" w:line="240" w:lineRule="auto"/>
        <w:rPr>
          <w:rFonts w:ascii="Times New Roman" w:eastAsia="Times New Roman" w:hAnsi="Times New Roman" w:cs="Times New Roman"/>
          <w:lang w:val="en-US"/>
        </w:rPr>
      </w:pPr>
    </w:p>
    <w:p w:rsidR="00724C8A" w:rsidRPr="00DB7999" w:rsidRDefault="00724C8A" w:rsidP="00162B65">
      <w:pPr>
        <w:spacing w:after="0" w:line="240" w:lineRule="auto"/>
        <w:jc w:val="center"/>
        <w:rPr>
          <w:rFonts w:ascii="Times New Roman" w:eastAsia="Times New Roman" w:hAnsi="Times New Roman" w:cs="Times New Roman"/>
          <w:lang w:val="en-US"/>
        </w:rPr>
      </w:pPr>
      <w:r w:rsidRPr="00DB7999">
        <w:rPr>
          <w:noProof/>
          <w:lang w:eastAsia="ru-RU"/>
        </w:rPr>
        <w:drawing>
          <wp:inline distT="0" distB="0" distL="0" distR="0" wp14:anchorId="65EED779" wp14:editId="16CD1F44">
            <wp:extent cx="3897630" cy="2209081"/>
            <wp:effectExtent l="0" t="0" r="7620" b="1270"/>
            <wp:docPr id="49" name="Рисунок 19" descr="http://www2.ups.edu/faculty/hanson/c250.09/handouts/practiceIR_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2.ups.edu/faculty/hanson/c250.09/handouts/practiceIR_d.gif"/>
                    <pic:cNvPicPr>
                      <a:picLocks noChangeAspect="1" noChangeArrowheads="1"/>
                    </pic:cNvPicPr>
                  </pic:nvPicPr>
                  <pic:blipFill>
                    <a:blip r:embed="rId81" cstate="print"/>
                    <a:srcRect/>
                    <a:stretch>
                      <a:fillRect/>
                    </a:stretch>
                  </pic:blipFill>
                  <pic:spPr bwMode="auto">
                    <a:xfrm>
                      <a:off x="0" y="0"/>
                      <a:ext cx="3915213" cy="2219046"/>
                    </a:xfrm>
                    <a:prstGeom prst="rect">
                      <a:avLst/>
                    </a:prstGeom>
                    <a:noFill/>
                    <a:ln w="9525">
                      <a:noFill/>
                      <a:miter lim="800000"/>
                      <a:headEnd/>
                      <a:tailEnd/>
                    </a:ln>
                  </pic:spPr>
                </pic:pic>
              </a:graphicData>
            </a:graphic>
          </wp:inline>
        </w:drawing>
      </w:r>
    </w:p>
    <w:p w:rsidR="00785BB9" w:rsidRPr="00DB7999" w:rsidRDefault="00785BB9" w:rsidP="00162B65">
      <w:pPr>
        <w:spacing w:after="0" w:line="240" w:lineRule="auto"/>
        <w:rPr>
          <w:rFonts w:ascii="Times New Roman" w:eastAsia="Times New Roman" w:hAnsi="Times New Roman" w:cs="Times New Roman"/>
          <w:lang w:val="en-US"/>
        </w:rPr>
      </w:pPr>
    </w:p>
    <w:p w:rsidR="00785BB9" w:rsidRPr="00DB7999" w:rsidRDefault="00785BB9" w:rsidP="00162B65">
      <w:pPr>
        <w:spacing w:after="0" w:line="240" w:lineRule="auto"/>
        <w:rPr>
          <w:rFonts w:ascii="Times New Roman" w:eastAsia="Times New Roman" w:hAnsi="Times New Roman" w:cs="Times New Roman"/>
          <w:lang w:val="en-US"/>
        </w:rPr>
      </w:pPr>
    </w:p>
    <w:p w:rsidR="00724C8A" w:rsidRPr="00DB7999" w:rsidRDefault="00724C8A" w:rsidP="00162B65">
      <w:pPr>
        <w:pStyle w:val="a8"/>
        <w:widowControl/>
        <w:ind w:left="0"/>
        <w:jc w:val="center"/>
        <w:rPr>
          <w:rFonts w:eastAsia="SimSun"/>
          <w:b/>
          <w:kern w:val="2"/>
          <w:sz w:val="22"/>
          <w:szCs w:val="22"/>
          <w:lang w:eastAsia="ar-SA"/>
        </w:rPr>
      </w:pPr>
      <w:r w:rsidRPr="00DB7999">
        <w:rPr>
          <w:noProof/>
          <w:sz w:val="22"/>
          <w:szCs w:val="22"/>
          <w:lang w:val="ru-RU" w:eastAsia="ru-RU"/>
        </w:rPr>
        <w:drawing>
          <wp:inline distT="0" distB="0" distL="0" distR="0" wp14:anchorId="5635332B" wp14:editId="51F8CCB1">
            <wp:extent cx="3549743" cy="2011907"/>
            <wp:effectExtent l="0" t="0" r="0" b="7620"/>
            <wp:docPr id="50" name="Рисунок 22" descr="http://www2.ups.edu/faculty/hanson/c250.09/handouts/practiceIR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2.ups.edu/faculty/hanson/c250.09/handouts/practiceIR_a.gif"/>
                    <pic:cNvPicPr>
                      <a:picLocks noChangeAspect="1" noChangeArrowheads="1"/>
                    </pic:cNvPicPr>
                  </pic:nvPicPr>
                  <pic:blipFill>
                    <a:blip r:embed="rId82" cstate="print"/>
                    <a:srcRect/>
                    <a:stretch>
                      <a:fillRect/>
                    </a:stretch>
                  </pic:blipFill>
                  <pic:spPr bwMode="auto">
                    <a:xfrm>
                      <a:off x="0" y="0"/>
                      <a:ext cx="3555762" cy="2015318"/>
                    </a:xfrm>
                    <a:prstGeom prst="rect">
                      <a:avLst/>
                    </a:prstGeom>
                    <a:noFill/>
                    <a:ln w="9525">
                      <a:noFill/>
                      <a:miter lim="800000"/>
                      <a:headEnd/>
                      <a:tailEnd/>
                    </a:ln>
                  </pic:spPr>
                </pic:pic>
              </a:graphicData>
            </a:graphic>
          </wp:inline>
        </w:drawing>
      </w:r>
    </w:p>
    <w:p w:rsidR="00724C8A" w:rsidRDefault="00724C8A" w:rsidP="00162B65">
      <w:pPr>
        <w:pStyle w:val="a8"/>
        <w:widowControl/>
        <w:ind w:left="0"/>
        <w:jc w:val="center"/>
        <w:rPr>
          <w:rFonts w:eastAsia="SimSun"/>
          <w:b/>
          <w:kern w:val="2"/>
          <w:sz w:val="22"/>
          <w:szCs w:val="22"/>
          <w:lang w:eastAsia="ar-SA"/>
        </w:rPr>
      </w:pPr>
      <w:r w:rsidRPr="00DB7999">
        <w:rPr>
          <w:noProof/>
          <w:sz w:val="22"/>
          <w:szCs w:val="22"/>
          <w:lang w:val="ru-RU" w:eastAsia="ru-RU"/>
        </w:rPr>
        <w:lastRenderedPageBreak/>
        <w:drawing>
          <wp:inline distT="0" distB="0" distL="0" distR="0" wp14:anchorId="50D1747F" wp14:editId="0E6F0FF2">
            <wp:extent cx="3839230" cy="2175980"/>
            <wp:effectExtent l="0" t="0" r="0" b="0"/>
            <wp:docPr id="51" name="Рисунок 25" descr="http://www2.ups.edu/faculty/hanson/c250.09/handouts/practiceIR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2.ups.edu/faculty/hanson/c250.09/handouts/practiceIR_b.gif"/>
                    <pic:cNvPicPr>
                      <a:picLocks noChangeAspect="1" noChangeArrowheads="1"/>
                    </pic:cNvPicPr>
                  </pic:nvPicPr>
                  <pic:blipFill>
                    <a:blip r:embed="rId83" cstate="print"/>
                    <a:srcRect/>
                    <a:stretch>
                      <a:fillRect/>
                    </a:stretch>
                  </pic:blipFill>
                  <pic:spPr bwMode="auto">
                    <a:xfrm>
                      <a:off x="0" y="0"/>
                      <a:ext cx="3851525" cy="2182949"/>
                    </a:xfrm>
                    <a:prstGeom prst="rect">
                      <a:avLst/>
                    </a:prstGeom>
                    <a:noFill/>
                    <a:ln w="9525">
                      <a:noFill/>
                      <a:miter lim="800000"/>
                      <a:headEnd/>
                      <a:tailEnd/>
                    </a:ln>
                  </pic:spPr>
                </pic:pic>
              </a:graphicData>
            </a:graphic>
          </wp:inline>
        </w:drawing>
      </w:r>
    </w:p>
    <w:p w:rsidR="00162B65" w:rsidRDefault="00162B65" w:rsidP="00162B65">
      <w:pPr>
        <w:pStyle w:val="a8"/>
        <w:widowControl/>
        <w:ind w:left="0"/>
        <w:jc w:val="center"/>
        <w:rPr>
          <w:rFonts w:eastAsia="SimSun"/>
          <w:b/>
          <w:kern w:val="2"/>
          <w:sz w:val="22"/>
          <w:szCs w:val="22"/>
          <w:lang w:eastAsia="ar-SA"/>
        </w:rPr>
      </w:pPr>
    </w:p>
    <w:p w:rsidR="00162B65" w:rsidRPr="00DB7999" w:rsidRDefault="00162B65" w:rsidP="00162B65">
      <w:pPr>
        <w:pStyle w:val="a8"/>
        <w:widowControl/>
        <w:ind w:left="0"/>
        <w:jc w:val="center"/>
        <w:rPr>
          <w:rFonts w:eastAsia="SimSun"/>
          <w:b/>
          <w:kern w:val="2"/>
          <w:sz w:val="22"/>
          <w:szCs w:val="22"/>
          <w:lang w:eastAsia="ar-SA"/>
        </w:rPr>
      </w:pPr>
    </w:p>
    <w:p w:rsidR="00724C8A" w:rsidRPr="00DB7999" w:rsidRDefault="00724C8A" w:rsidP="00162B65">
      <w:pPr>
        <w:pStyle w:val="a8"/>
        <w:widowControl/>
        <w:ind w:left="0"/>
        <w:jc w:val="center"/>
        <w:rPr>
          <w:rFonts w:eastAsia="SimSun"/>
          <w:b/>
          <w:kern w:val="2"/>
          <w:sz w:val="22"/>
          <w:szCs w:val="22"/>
          <w:lang w:eastAsia="ar-SA"/>
        </w:rPr>
      </w:pPr>
      <w:r w:rsidRPr="00DB7999">
        <w:rPr>
          <w:noProof/>
          <w:sz w:val="22"/>
          <w:szCs w:val="22"/>
          <w:lang w:val="ru-RU" w:eastAsia="ru-RU"/>
        </w:rPr>
        <w:drawing>
          <wp:inline distT="0" distB="0" distL="0" distR="0" wp14:anchorId="55C3684A" wp14:editId="4484D39F">
            <wp:extent cx="3920143" cy="2221840"/>
            <wp:effectExtent l="0" t="0" r="4445" b="7620"/>
            <wp:docPr id="52" name="Рисунок 28" descr="http://www2.ups.edu/faculty/hanson/c250.09/handouts/practiceIR_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2.ups.edu/faculty/hanson/c250.09/handouts/practiceIR_c.gif"/>
                    <pic:cNvPicPr>
                      <a:picLocks noChangeAspect="1" noChangeArrowheads="1"/>
                    </pic:cNvPicPr>
                  </pic:nvPicPr>
                  <pic:blipFill>
                    <a:blip r:embed="rId84" cstate="print"/>
                    <a:srcRect/>
                    <a:stretch>
                      <a:fillRect/>
                    </a:stretch>
                  </pic:blipFill>
                  <pic:spPr bwMode="auto">
                    <a:xfrm>
                      <a:off x="0" y="0"/>
                      <a:ext cx="3933667" cy="2229505"/>
                    </a:xfrm>
                    <a:prstGeom prst="rect">
                      <a:avLst/>
                    </a:prstGeom>
                    <a:noFill/>
                    <a:ln w="9525">
                      <a:noFill/>
                      <a:miter lim="800000"/>
                      <a:headEnd/>
                      <a:tailEnd/>
                    </a:ln>
                  </pic:spPr>
                </pic:pic>
              </a:graphicData>
            </a:graphic>
          </wp:inline>
        </w:drawing>
      </w:r>
    </w:p>
    <w:p w:rsidR="00724C8A" w:rsidRPr="00DB7999" w:rsidRDefault="00724C8A" w:rsidP="00E83A77">
      <w:pPr>
        <w:pStyle w:val="a8"/>
        <w:widowControl/>
        <w:ind w:left="0" w:firstLine="397"/>
        <w:jc w:val="center"/>
        <w:rPr>
          <w:rFonts w:eastAsia="SimSun"/>
          <w:b/>
          <w:kern w:val="2"/>
          <w:sz w:val="22"/>
          <w:szCs w:val="22"/>
          <w:lang w:eastAsia="ar-SA"/>
        </w:rPr>
      </w:pPr>
    </w:p>
    <w:p w:rsidR="00A34567" w:rsidRPr="00DB7999" w:rsidRDefault="00A34567" w:rsidP="00E83A77">
      <w:pPr>
        <w:spacing w:after="0" w:line="240" w:lineRule="auto"/>
        <w:ind w:firstLine="397"/>
        <w:rPr>
          <w:lang w:val="en-US"/>
        </w:rPr>
      </w:pPr>
    </w:p>
    <w:p w:rsidR="00785BB9" w:rsidRPr="00DB7999" w:rsidRDefault="00785BB9" w:rsidP="00E83A77">
      <w:pPr>
        <w:spacing w:after="0" w:line="240" w:lineRule="auto"/>
        <w:ind w:firstLine="397"/>
        <w:rPr>
          <w:lang w:val="en-US"/>
        </w:rPr>
      </w:pPr>
    </w:p>
    <w:p w:rsidR="00785BB9" w:rsidRPr="00DB7999" w:rsidRDefault="00785BB9" w:rsidP="00E83A77">
      <w:pPr>
        <w:spacing w:after="0" w:line="240" w:lineRule="auto"/>
        <w:ind w:firstLine="397"/>
        <w:rPr>
          <w:lang w:val="en-US"/>
        </w:rPr>
      </w:pPr>
    </w:p>
    <w:p w:rsidR="00785BB9" w:rsidRPr="00DB7999" w:rsidRDefault="00785BB9" w:rsidP="00E83A77">
      <w:pPr>
        <w:spacing w:after="0" w:line="240" w:lineRule="auto"/>
        <w:ind w:firstLine="397"/>
        <w:rPr>
          <w:lang w:val="en-US"/>
        </w:rPr>
      </w:pPr>
    </w:p>
    <w:p w:rsidR="004E4EC6" w:rsidRPr="00DB7999" w:rsidRDefault="004E4EC6" w:rsidP="00E83A77">
      <w:pPr>
        <w:spacing w:after="0" w:line="240" w:lineRule="auto"/>
        <w:ind w:firstLine="397"/>
        <w:rPr>
          <w:lang w:val="en-US"/>
        </w:rPr>
      </w:pPr>
    </w:p>
    <w:p w:rsidR="004E4EC6" w:rsidRDefault="004E4EC6" w:rsidP="00E83A77">
      <w:pPr>
        <w:spacing w:after="0" w:line="240" w:lineRule="auto"/>
        <w:ind w:firstLine="397"/>
        <w:rPr>
          <w:lang w:val="en-US"/>
        </w:rPr>
      </w:pPr>
    </w:p>
    <w:p w:rsidR="001130A5" w:rsidRDefault="001130A5" w:rsidP="00E83A77">
      <w:pPr>
        <w:spacing w:after="0" w:line="240" w:lineRule="auto"/>
        <w:ind w:firstLine="397"/>
        <w:rPr>
          <w:lang w:val="en-US"/>
        </w:rPr>
      </w:pPr>
    </w:p>
    <w:p w:rsidR="00785BB9" w:rsidRPr="00162B65" w:rsidRDefault="004E4EC6" w:rsidP="00162B65">
      <w:pPr>
        <w:spacing w:after="0" w:line="240" w:lineRule="auto"/>
        <w:jc w:val="center"/>
        <w:rPr>
          <w:rStyle w:val="shorttext"/>
          <w:rFonts w:ascii="Century Gothic" w:hAnsi="Century Gothic" w:cs="Times New Roman"/>
          <w:b/>
          <w:sz w:val="24"/>
        </w:rPr>
      </w:pPr>
      <w:r w:rsidRPr="00162B65">
        <w:rPr>
          <w:rStyle w:val="shorttext"/>
          <w:rFonts w:ascii="Century Gothic" w:hAnsi="Century Gothic" w:cs="Times New Roman"/>
          <w:b/>
          <w:sz w:val="24"/>
        </w:rPr>
        <w:lastRenderedPageBreak/>
        <w:t>REFERENCES</w:t>
      </w:r>
    </w:p>
    <w:p w:rsidR="004E4EC6" w:rsidRPr="00162B65" w:rsidRDefault="004E4EC6" w:rsidP="00E83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both"/>
        <w:rPr>
          <w:rFonts w:ascii="Times New Roman" w:eastAsia="Times New Roman" w:hAnsi="Times New Roman" w:cs="Times New Roman"/>
          <w:sz w:val="18"/>
          <w:lang w:eastAsia="ru-RU"/>
        </w:rPr>
      </w:pPr>
    </w:p>
    <w:p w:rsidR="004E4EC6" w:rsidRPr="00162B65" w:rsidRDefault="003A6B10" w:rsidP="00162B65">
      <w:pPr>
        <w:pStyle w:val="a3"/>
        <w:numPr>
          <w:ilvl w:val="0"/>
          <w:numId w:val="30"/>
        </w:numPr>
        <w:tabs>
          <w:tab w:val="left" w:pos="142"/>
        </w:tabs>
        <w:spacing w:after="0" w:line="240" w:lineRule="auto"/>
        <w:ind w:left="709" w:hanging="312"/>
        <w:jc w:val="both"/>
        <w:rPr>
          <w:rFonts w:ascii="Times New Roman" w:eastAsia="Times New Roman" w:hAnsi="Times New Roman" w:cs="Times New Roman"/>
          <w:sz w:val="18"/>
        </w:rPr>
      </w:pPr>
      <w:r>
        <w:rPr>
          <w:rFonts w:ascii="Times New Roman" w:eastAsia="Times New Roman" w:hAnsi="Times New Roman" w:cs="Times New Roman"/>
          <w:sz w:val="18"/>
          <w:lang w:eastAsia="ru-RU"/>
        </w:rPr>
        <w:t>Идентификация органических веществ</w:t>
      </w:r>
      <w:r w:rsidR="004E4EC6" w:rsidRPr="00162B65">
        <w:rPr>
          <w:rFonts w:ascii="Times New Roman" w:eastAsia="Times New Roman" w:hAnsi="Times New Roman" w:cs="Times New Roman"/>
          <w:sz w:val="18"/>
          <w:lang w:eastAsia="ru-RU"/>
        </w:rPr>
        <w:t>. Малышева Ю.Б.,Федоров А.Ю., Старостина Т.И. Электронное учебное пособие. – Нижний Новгород: Нижегородский госуниверситет, 2010. – 34с.</w:t>
      </w:r>
    </w:p>
    <w:p w:rsidR="00DB7B95" w:rsidRPr="00162B65" w:rsidRDefault="00DB7B95" w:rsidP="00162B65">
      <w:pPr>
        <w:pStyle w:val="a3"/>
        <w:numPr>
          <w:ilvl w:val="0"/>
          <w:numId w:val="30"/>
        </w:numPr>
        <w:spacing w:after="0" w:line="240" w:lineRule="auto"/>
        <w:ind w:left="709" w:hanging="312"/>
        <w:jc w:val="both"/>
        <w:rPr>
          <w:rFonts w:ascii="Times New Roman" w:eastAsia="Times New Roman" w:hAnsi="Times New Roman" w:cs="Times New Roman"/>
          <w:sz w:val="18"/>
          <w:lang w:val="en-US" w:eastAsia="ru-RU"/>
        </w:rPr>
      </w:pPr>
      <w:r w:rsidRPr="00162B65">
        <w:rPr>
          <w:rFonts w:ascii="Times New Roman" w:eastAsia="Times New Roman" w:hAnsi="Times New Roman" w:cs="Times New Roman"/>
          <w:sz w:val="18"/>
          <w:lang w:val="en-US" w:eastAsia="ru-RU"/>
        </w:rPr>
        <w:t>A.I. Vogel – “Text book of practical organic chemistry”, 5</w:t>
      </w:r>
      <w:r w:rsidRPr="00162B65">
        <w:rPr>
          <w:rFonts w:ascii="Times New Roman" w:eastAsia="Times New Roman" w:hAnsi="Times New Roman" w:cs="Times New Roman"/>
          <w:sz w:val="18"/>
          <w:vertAlign w:val="superscript"/>
          <w:lang w:val="en-US" w:eastAsia="ru-RU"/>
        </w:rPr>
        <w:t>th</w:t>
      </w:r>
      <w:r w:rsidRPr="00162B65">
        <w:rPr>
          <w:rFonts w:ascii="Times New Roman" w:eastAsia="Times New Roman" w:hAnsi="Times New Roman" w:cs="Times New Roman"/>
          <w:sz w:val="18"/>
          <w:lang w:val="en-US" w:eastAsia="ru-RU"/>
        </w:rPr>
        <w:t xml:space="preserve"> Ed. ELBS, London, 1989 </w:t>
      </w:r>
    </w:p>
    <w:p w:rsidR="00DB7B95" w:rsidRPr="00162B65" w:rsidRDefault="00DB7B95" w:rsidP="00162B65">
      <w:pPr>
        <w:pStyle w:val="a3"/>
        <w:numPr>
          <w:ilvl w:val="0"/>
          <w:numId w:val="30"/>
        </w:numPr>
        <w:spacing w:after="0" w:line="240" w:lineRule="auto"/>
        <w:ind w:left="709" w:hanging="312"/>
        <w:jc w:val="both"/>
        <w:rPr>
          <w:rFonts w:ascii="Times New Roman" w:eastAsia="Times New Roman" w:hAnsi="Times New Roman" w:cs="Times New Roman"/>
          <w:sz w:val="18"/>
          <w:lang w:val="en-US" w:eastAsia="ru-RU"/>
        </w:rPr>
      </w:pPr>
      <w:r w:rsidRPr="00162B65">
        <w:rPr>
          <w:rFonts w:ascii="Times New Roman" w:eastAsia="Times New Roman" w:hAnsi="Times New Roman" w:cs="Times New Roman"/>
          <w:sz w:val="18"/>
          <w:lang w:val="en-US" w:eastAsia="ru-RU"/>
        </w:rPr>
        <w:t>B.B. Dey and M.V. Sitharaman, “Laboratory manual of Organic Chemistry” Revised by T.R. Govindachari, Allied Publishers Ltd., New Delhi, 4</w:t>
      </w:r>
      <w:r w:rsidRPr="00162B65">
        <w:rPr>
          <w:rFonts w:ascii="Times New Roman" w:eastAsia="Times New Roman" w:hAnsi="Times New Roman" w:cs="Times New Roman"/>
          <w:sz w:val="18"/>
          <w:vertAlign w:val="superscript"/>
          <w:lang w:val="en-US" w:eastAsia="ru-RU"/>
        </w:rPr>
        <w:t>th</w:t>
      </w:r>
      <w:r w:rsidRPr="00162B65">
        <w:rPr>
          <w:rFonts w:ascii="Times New Roman" w:eastAsia="Times New Roman" w:hAnsi="Times New Roman" w:cs="Times New Roman"/>
          <w:sz w:val="18"/>
          <w:lang w:val="en-US" w:eastAsia="ru-RU"/>
        </w:rPr>
        <w:t xml:space="preserve"> Revised edition, 1992 </w:t>
      </w:r>
    </w:p>
    <w:p w:rsidR="00DB7B95" w:rsidRPr="00162B65" w:rsidRDefault="00DB7B95" w:rsidP="00162B65">
      <w:pPr>
        <w:pStyle w:val="a3"/>
        <w:numPr>
          <w:ilvl w:val="0"/>
          <w:numId w:val="30"/>
        </w:numPr>
        <w:spacing w:after="0" w:line="240" w:lineRule="auto"/>
        <w:ind w:left="709" w:hanging="312"/>
        <w:jc w:val="both"/>
        <w:rPr>
          <w:rFonts w:ascii="Times New Roman" w:eastAsia="Times New Roman" w:hAnsi="Times New Roman" w:cs="Times New Roman"/>
          <w:sz w:val="18"/>
          <w:lang w:val="en-US" w:eastAsia="ru-RU"/>
        </w:rPr>
      </w:pPr>
      <w:r w:rsidRPr="00162B65">
        <w:rPr>
          <w:rFonts w:ascii="Times New Roman" w:eastAsia="Times New Roman" w:hAnsi="Times New Roman" w:cs="Times New Roman"/>
          <w:sz w:val="18"/>
          <w:lang w:val="en-US" w:eastAsia="ru-RU"/>
        </w:rPr>
        <w:t xml:space="preserve">Daniel R. Palleros, “Experimental Organic Chemistry” John Wiley &amp; Sons, Inc., New York, 2000 </w:t>
      </w:r>
    </w:p>
    <w:p w:rsidR="00DB7B95" w:rsidRPr="00162B65" w:rsidRDefault="00DB7B95" w:rsidP="00162B65">
      <w:pPr>
        <w:pStyle w:val="a3"/>
        <w:numPr>
          <w:ilvl w:val="0"/>
          <w:numId w:val="30"/>
        </w:numPr>
        <w:spacing w:after="0" w:line="240" w:lineRule="auto"/>
        <w:ind w:left="709" w:hanging="312"/>
        <w:jc w:val="both"/>
        <w:rPr>
          <w:rFonts w:ascii="Times New Roman" w:eastAsia="Times New Roman" w:hAnsi="Times New Roman" w:cs="Times New Roman"/>
          <w:sz w:val="18"/>
          <w:lang w:val="en-US" w:eastAsia="ru-RU"/>
        </w:rPr>
      </w:pPr>
      <w:r w:rsidRPr="00162B65">
        <w:rPr>
          <w:rFonts w:ascii="Times New Roman" w:eastAsia="Times New Roman" w:hAnsi="Times New Roman" w:cs="Times New Roman"/>
          <w:sz w:val="18"/>
          <w:lang w:val="en-US" w:eastAsia="ru-RU"/>
        </w:rPr>
        <w:t xml:space="preserve">B.S. Fumiss, A.J. Hannaford, V. Rogers, P. W.G. Smith and A.R. Tatchell, “Text book of Practical Organic Chemistry”, LBS, Singapore, 1994 </w:t>
      </w:r>
    </w:p>
    <w:p w:rsidR="003C11BD" w:rsidRPr="00162B65" w:rsidRDefault="003C11BD" w:rsidP="00162B65">
      <w:pPr>
        <w:pStyle w:val="HTML0"/>
        <w:numPr>
          <w:ilvl w:val="0"/>
          <w:numId w:val="30"/>
        </w:numPr>
        <w:tabs>
          <w:tab w:val="left" w:pos="142"/>
        </w:tabs>
        <w:ind w:left="709" w:hanging="312"/>
        <w:jc w:val="both"/>
        <w:rPr>
          <w:rFonts w:ascii="Times New Roman" w:hAnsi="Times New Roman" w:cs="Times New Roman"/>
          <w:sz w:val="18"/>
          <w:szCs w:val="22"/>
        </w:rPr>
      </w:pPr>
      <w:r w:rsidRPr="00162B65">
        <w:rPr>
          <w:rFonts w:ascii="Times New Roman" w:hAnsi="Times New Roman" w:cs="Times New Roman"/>
          <w:sz w:val="18"/>
          <w:szCs w:val="22"/>
        </w:rPr>
        <w:t>Реутов О.А., Курц А.Л., Бутин К.П. Органическая химия: В 4-х частях. 3-е изд. М.: Бином. Лаборатория знаний, 2007.</w:t>
      </w:r>
    </w:p>
    <w:p w:rsidR="003C11BD" w:rsidRPr="00162B65" w:rsidRDefault="003C11BD" w:rsidP="00162B65">
      <w:pPr>
        <w:pStyle w:val="HTML0"/>
        <w:numPr>
          <w:ilvl w:val="0"/>
          <w:numId w:val="30"/>
        </w:numPr>
        <w:tabs>
          <w:tab w:val="left" w:pos="142"/>
        </w:tabs>
        <w:ind w:left="709" w:hanging="312"/>
        <w:jc w:val="both"/>
        <w:rPr>
          <w:rFonts w:ascii="Times New Roman" w:hAnsi="Times New Roman" w:cs="Times New Roman"/>
          <w:sz w:val="18"/>
          <w:szCs w:val="22"/>
        </w:rPr>
      </w:pPr>
      <w:r w:rsidRPr="00162B65">
        <w:rPr>
          <w:rFonts w:ascii="Times New Roman" w:hAnsi="Times New Roman" w:cs="Times New Roman"/>
          <w:sz w:val="18"/>
          <w:szCs w:val="22"/>
        </w:rPr>
        <w:t>Иванов В.Г., Гева О.Н., Гаверова Ю.Г. Практикум по органической химии. – М.: Издательский центр «Академия», 2002. 288с.</w:t>
      </w:r>
    </w:p>
    <w:p w:rsidR="00785BB9" w:rsidRPr="00162B65" w:rsidRDefault="00785BB9" w:rsidP="00162B65">
      <w:pPr>
        <w:pStyle w:val="a3"/>
        <w:numPr>
          <w:ilvl w:val="0"/>
          <w:numId w:val="30"/>
        </w:numPr>
        <w:tabs>
          <w:tab w:val="left" w:pos="142"/>
        </w:tabs>
        <w:spacing w:after="0" w:line="240" w:lineRule="auto"/>
        <w:ind w:left="709" w:hanging="312"/>
        <w:jc w:val="both"/>
        <w:rPr>
          <w:rFonts w:ascii="Times New Roman" w:eastAsia="Times New Roman" w:hAnsi="Times New Roman" w:cs="Times New Roman"/>
          <w:sz w:val="18"/>
        </w:rPr>
      </w:pPr>
      <w:r w:rsidRPr="00162B65">
        <w:rPr>
          <w:rFonts w:ascii="Times New Roman" w:eastAsia="Times New Roman" w:hAnsi="Times New Roman" w:cs="Times New Roman"/>
          <w:spacing w:val="-1"/>
          <w:sz w:val="18"/>
        </w:rPr>
        <w:t>Практическая</w:t>
      </w:r>
      <w:r w:rsidRPr="00162B65">
        <w:rPr>
          <w:rFonts w:ascii="Times New Roman" w:eastAsia="Times New Roman" w:hAnsi="Times New Roman" w:cs="Times New Roman"/>
          <w:spacing w:val="14"/>
          <w:sz w:val="18"/>
        </w:rPr>
        <w:t xml:space="preserve"> </w:t>
      </w:r>
      <w:r w:rsidRPr="00162B65">
        <w:rPr>
          <w:rFonts w:ascii="Times New Roman" w:eastAsia="Times New Roman" w:hAnsi="Times New Roman" w:cs="Times New Roman"/>
          <w:spacing w:val="-1"/>
          <w:sz w:val="18"/>
        </w:rPr>
        <w:t>газовая</w:t>
      </w:r>
      <w:r w:rsidRPr="00162B65">
        <w:rPr>
          <w:rFonts w:ascii="Times New Roman" w:eastAsia="Times New Roman" w:hAnsi="Times New Roman" w:cs="Times New Roman"/>
          <w:spacing w:val="15"/>
          <w:sz w:val="18"/>
        </w:rPr>
        <w:t xml:space="preserve"> </w:t>
      </w:r>
      <w:r w:rsidRPr="00162B65">
        <w:rPr>
          <w:rFonts w:ascii="Times New Roman" w:eastAsia="Times New Roman" w:hAnsi="Times New Roman" w:cs="Times New Roman"/>
          <w:sz w:val="18"/>
        </w:rPr>
        <w:t>и</w:t>
      </w:r>
      <w:r w:rsidRPr="00162B65">
        <w:rPr>
          <w:rFonts w:ascii="Times New Roman" w:eastAsia="Times New Roman" w:hAnsi="Times New Roman" w:cs="Times New Roman"/>
          <w:spacing w:val="14"/>
          <w:sz w:val="18"/>
        </w:rPr>
        <w:t xml:space="preserve"> </w:t>
      </w:r>
      <w:r w:rsidRPr="00162B65">
        <w:rPr>
          <w:rFonts w:ascii="Times New Roman" w:eastAsia="Times New Roman" w:hAnsi="Times New Roman" w:cs="Times New Roman"/>
          <w:spacing w:val="-1"/>
          <w:sz w:val="18"/>
        </w:rPr>
        <w:t>жидкостная</w:t>
      </w:r>
      <w:r w:rsidRPr="00162B65">
        <w:rPr>
          <w:rFonts w:ascii="Times New Roman" w:eastAsia="Times New Roman" w:hAnsi="Times New Roman" w:cs="Times New Roman"/>
          <w:spacing w:val="16"/>
          <w:sz w:val="18"/>
        </w:rPr>
        <w:t xml:space="preserve"> </w:t>
      </w:r>
      <w:r w:rsidRPr="00162B65">
        <w:rPr>
          <w:rFonts w:ascii="Times New Roman" w:eastAsia="Times New Roman" w:hAnsi="Times New Roman" w:cs="Times New Roman"/>
          <w:spacing w:val="-1"/>
          <w:sz w:val="18"/>
        </w:rPr>
        <w:t>хроматография</w:t>
      </w:r>
      <w:r w:rsidRPr="00162B65">
        <w:rPr>
          <w:rFonts w:ascii="Times New Roman" w:eastAsia="Times New Roman" w:hAnsi="Times New Roman" w:cs="Times New Roman"/>
          <w:spacing w:val="15"/>
          <w:sz w:val="18"/>
        </w:rPr>
        <w:t xml:space="preserve">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14"/>
          <w:sz w:val="18"/>
        </w:rPr>
        <w:t xml:space="preserve"> </w:t>
      </w:r>
      <w:r w:rsidRPr="00162B65">
        <w:rPr>
          <w:rFonts w:ascii="Times New Roman" w:eastAsia="Times New Roman" w:hAnsi="Times New Roman" w:cs="Times New Roman"/>
          <w:spacing w:val="-1"/>
          <w:sz w:val="18"/>
        </w:rPr>
        <w:t>учебн.</w:t>
      </w:r>
      <w:r w:rsidRPr="00162B65">
        <w:rPr>
          <w:rFonts w:ascii="Times New Roman" w:eastAsia="Times New Roman" w:hAnsi="Times New Roman" w:cs="Times New Roman"/>
          <w:spacing w:val="14"/>
          <w:sz w:val="18"/>
        </w:rPr>
        <w:t xml:space="preserve"> </w:t>
      </w:r>
      <w:r w:rsidRPr="00162B65">
        <w:rPr>
          <w:rFonts w:ascii="Times New Roman" w:eastAsia="Times New Roman" w:hAnsi="Times New Roman" w:cs="Times New Roman"/>
          <w:spacing w:val="-1"/>
          <w:sz w:val="18"/>
        </w:rPr>
        <w:t xml:space="preserve">пособие </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Б.В.</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Столяров</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[и</w:t>
      </w:r>
      <w:r w:rsidRPr="00162B65">
        <w:rPr>
          <w:rFonts w:ascii="Times New Roman" w:eastAsia="Times New Roman" w:hAnsi="Times New Roman" w:cs="Times New Roman"/>
          <w:sz w:val="18"/>
        </w:rPr>
        <w:t xml:space="preserve"> др.]</w:t>
      </w:r>
      <w:r w:rsidRPr="00162B65">
        <w:rPr>
          <w:rFonts w:ascii="Times New Roman" w:eastAsia="Times New Roman" w:hAnsi="Times New Roman" w:cs="Times New Roman"/>
          <w:spacing w:val="-2"/>
          <w:sz w:val="18"/>
        </w:rPr>
        <w:t xml:space="preserve">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 xml:space="preserve">СПб.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Изд-во</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СПб.</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ун-та,</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2002.</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 xml:space="preserve"> 616</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с.</w:t>
      </w:r>
    </w:p>
    <w:p w:rsidR="00785BB9" w:rsidRPr="00162B65" w:rsidRDefault="00785BB9" w:rsidP="00162B65">
      <w:pPr>
        <w:pStyle w:val="a3"/>
        <w:numPr>
          <w:ilvl w:val="0"/>
          <w:numId w:val="30"/>
        </w:numPr>
        <w:tabs>
          <w:tab w:val="left" w:pos="142"/>
        </w:tabs>
        <w:spacing w:after="0" w:line="240" w:lineRule="auto"/>
        <w:ind w:left="709" w:hanging="312"/>
        <w:jc w:val="both"/>
        <w:rPr>
          <w:rFonts w:ascii="Times New Roman" w:eastAsia="Times New Roman" w:hAnsi="Times New Roman" w:cs="Times New Roman"/>
          <w:sz w:val="18"/>
        </w:rPr>
      </w:pPr>
      <w:r w:rsidRPr="00162B65">
        <w:rPr>
          <w:rFonts w:ascii="Times New Roman" w:eastAsia="Times New Roman" w:hAnsi="Times New Roman" w:cs="Times New Roman"/>
          <w:spacing w:val="-1"/>
          <w:sz w:val="18"/>
        </w:rPr>
        <w:t>Гольберт</w:t>
      </w:r>
      <w:r w:rsidRPr="00162B65">
        <w:rPr>
          <w:rFonts w:ascii="Times New Roman" w:eastAsia="Times New Roman" w:hAnsi="Times New Roman" w:cs="Times New Roman"/>
          <w:spacing w:val="50"/>
          <w:sz w:val="18"/>
        </w:rPr>
        <w:t xml:space="preserve"> </w:t>
      </w:r>
      <w:r w:rsidRPr="00162B65">
        <w:rPr>
          <w:rFonts w:ascii="Times New Roman" w:eastAsia="Times New Roman" w:hAnsi="Times New Roman" w:cs="Times New Roman"/>
          <w:spacing w:val="-1"/>
          <w:sz w:val="18"/>
        </w:rPr>
        <w:t>К.А.</w:t>
      </w:r>
      <w:r w:rsidRPr="00162B65">
        <w:rPr>
          <w:rFonts w:ascii="Times New Roman" w:eastAsia="Times New Roman" w:hAnsi="Times New Roman" w:cs="Times New Roman"/>
          <w:spacing w:val="50"/>
          <w:sz w:val="18"/>
        </w:rPr>
        <w:t xml:space="preserve"> </w:t>
      </w:r>
      <w:r w:rsidRPr="00162B65">
        <w:rPr>
          <w:rFonts w:ascii="Times New Roman" w:eastAsia="Times New Roman" w:hAnsi="Times New Roman" w:cs="Times New Roman"/>
          <w:spacing w:val="-1"/>
          <w:sz w:val="18"/>
        </w:rPr>
        <w:t>Введение</w:t>
      </w:r>
      <w:r w:rsidRPr="00162B65">
        <w:rPr>
          <w:rFonts w:ascii="Times New Roman" w:eastAsia="Times New Roman" w:hAnsi="Times New Roman" w:cs="Times New Roman"/>
          <w:spacing w:val="50"/>
          <w:sz w:val="18"/>
        </w:rPr>
        <w:t xml:space="preserve"> </w:t>
      </w:r>
      <w:r w:rsidRPr="00162B65">
        <w:rPr>
          <w:rFonts w:ascii="Times New Roman" w:eastAsia="Times New Roman" w:hAnsi="Times New Roman" w:cs="Times New Roman"/>
          <w:sz w:val="18"/>
        </w:rPr>
        <w:t>в</w:t>
      </w:r>
      <w:r w:rsidRPr="00162B65">
        <w:rPr>
          <w:rFonts w:ascii="Times New Roman" w:eastAsia="Times New Roman" w:hAnsi="Times New Roman" w:cs="Times New Roman"/>
          <w:spacing w:val="49"/>
          <w:sz w:val="18"/>
        </w:rPr>
        <w:t xml:space="preserve"> </w:t>
      </w:r>
      <w:r w:rsidRPr="00162B65">
        <w:rPr>
          <w:rFonts w:ascii="Times New Roman" w:eastAsia="Times New Roman" w:hAnsi="Times New Roman" w:cs="Times New Roman"/>
          <w:spacing w:val="-1"/>
          <w:sz w:val="18"/>
        </w:rPr>
        <w:t>газовую</w:t>
      </w:r>
      <w:r w:rsidRPr="00162B65">
        <w:rPr>
          <w:rFonts w:ascii="Times New Roman" w:eastAsia="Times New Roman" w:hAnsi="Times New Roman" w:cs="Times New Roman"/>
          <w:spacing w:val="49"/>
          <w:sz w:val="18"/>
        </w:rPr>
        <w:t xml:space="preserve"> </w:t>
      </w:r>
      <w:r w:rsidRPr="00162B65">
        <w:rPr>
          <w:rFonts w:ascii="Times New Roman" w:eastAsia="Times New Roman" w:hAnsi="Times New Roman" w:cs="Times New Roman"/>
          <w:spacing w:val="-1"/>
          <w:sz w:val="18"/>
        </w:rPr>
        <w:t>хроматографию</w:t>
      </w:r>
      <w:r w:rsidRPr="00162B65">
        <w:rPr>
          <w:rFonts w:ascii="Times New Roman" w:eastAsia="Times New Roman" w:hAnsi="Times New Roman" w:cs="Times New Roman"/>
          <w:spacing w:val="50"/>
          <w:sz w:val="18"/>
        </w:rPr>
        <w:t xml:space="preserve">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49"/>
          <w:sz w:val="18"/>
        </w:rPr>
        <w:t xml:space="preserve"> </w:t>
      </w:r>
      <w:r w:rsidRPr="00162B65">
        <w:rPr>
          <w:rFonts w:ascii="Times New Roman" w:eastAsia="Times New Roman" w:hAnsi="Times New Roman" w:cs="Times New Roman"/>
          <w:spacing w:val="-1"/>
          <w:sz w:val="18"/>
        </w:rPr>
        <w:t>К.А.</w:t>
      </w:r>
      <w:r w:rsidRPr="00162B65">
        <w:rPr>
          <w:rFonts w:ascii="Times New Roman" w:eastAsia="Times New Roman" w:hAnsi="Times New Roman" w:cs="Times New Roman"/>
          <w:spacing w:val="49"/>
          <w:sz w:val="18"/>
        </w:rPr>
        <w:t xml:space="preserve"> </w:t>
      </w:r>
      <w:r w:rsidRPr="00162B65">
        <w:rPr>
          <w:rFonts w:ascii="Times New Roman" w:eastAsia="Times New Roman" w:hAnsi="Times New Roman" w:cs="Times New Roman"/>
          <w:spacing w:val="-1"/>
          <w:sz w:val="18"/>
        </w:rPr>
        <w:t>Гольберт, М.С.</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Вигдергауз.</w:t>
      </w:r>
      <w:r w:rsidRPr="00162B65">
        <w:rPr>
          <w:rFonts w:ascii="Times New Roman" w:eastAsia="Times New Roman" w:hAnsi="Times New Roman" w:cs="Times New Roman"/>
          <w:sz w:val="18"/>
        </w:rPr>
        <w:t xml:space="preserve"> – </w:t>
      </w:r>
      <w:r w:rsidRPr="00162B65">
        <w:rPr>
          <w:rFonts w:ascii="Times New Roman" w:eastAsia="Times New Roman" w:hAnsi="Times New Roman" w:cs="Times New Roman"/>
          <w:spacing w:val="-1"/>
          <w:sz w:val="18"/>
        </w:rPr>
        <w:t>М.</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Химия, 1990.</w:t>
      </w:r>
      <w:r w:rsidRPr="00162B65">
        <w:rPr>
          <w:rFonts w:ascii="Times New Roman" w:eastAsia="Times New Roman" w:hAnsi="Times New Roman" w:cs="Times New Roman"/>
          <w:sz w:val="18"/>
        </w:rPr>
        <w:t xml:space="preserve"> – </w:t>
      </w:r>
      <w:r w:rsidRPr="00162B65">
        <w:rPr>
          <w:rFonts w:ascii="Times New Roman" w:eastAsia="Times New Roman" w:hAnsi="Times New Roman" w:cs="Times New Roman"/>
          <w:spacing w:val="-1"/>
          <w:sz w:val="18"/>
        </w:rPr>
        <w:t>352</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с.</w:t>
      </w:r>
    </w:p>
    <w:p w:rsidR="00785BB9" w:rsidRPr="00162B65" w:rsidRDefault="00785BB9" w:rsidP="00162B65">
      <w:pPr>
        <w:pStyle w:val="a3"/>
        <w:numPr>
          <w:ilvl w:val="0"/>
          <w:numId w:val="30"/>
        </w:numPr>
        <w:tabs>
          <w:tab w:val="left" w:pos="142"/>
        </w:tabs>
        <w:spacing w:after="0" w:line="240" w:lineRule="auto"/>
        <w:ind w:left="709" w:hanging="312"/>
        <w:jc w:val="both"/>
        <w:rPr>
          <w:rFonts w:ascii="Times New Roman" w:eastAsia="Times New Roman" w:hAnsi="Times New Roman" w:cs="Times New Roman"/>
          <w:sz w:val="18"/>
        </w:rPr>
      </w:pPr>
      <w:r w:rsidRPr="00162B65">
        <w:rPr>
          <w:rFonts w:ascii="Times New Roman" w:eastAsia="Times New Roman" w:hAnsi="Times New Roman" w:cs="Times New Roman"/>
          <w:spacing w:val="-1"/>
          <w:sz w:val="18"/>
        </w:rPr>
        <w:t>Сумина</w:t>
      </w:r>
      <w:r w:rsidRPr="00162B65">
        <w:rPr>
          <w:rFonts w:ascii="Times New Roman" w:eastAsia="Times New Roman" w:hAnsi="Times New Roman" w:cs="Times New Roman"/>
          <w:spacing w:val="2"/>
          <w:sz w:val="18"/>
        </w:rPr>
        <w:t xml:space="preserve"> </w:t>
      </w:r>
      <w:r w:rsidRPr="00162B65">
        <w:rPr>
          <w:rFonts w:ascii="Times New Roman" w:eastAsia="Times New Roman" w:hAnsi="Times New Roman" w:cs="Times New Roman"/>
          <w:spacing w:val="-1"/>
          <w:sz w:val="18"/>
        </w:rPr>
        <w:t>Е.Г.</w:t>
      </w:r>
      <w:r w:rsidRPr="00162B65">
        <w:rPr>
          <w:rFonts w:ascii="Times New Roman" w:eastAsia="Times New Roman" w:hAnsi="Times New Roman" w:cs="Times New Roman"/>
          <w:spacing w:val="2"/>
          <w:sz w:val="18"/>
        </w:rPr>
        <w:t xml:space="preserve"> </w:t>
      </w:r>
      <w:r w:rsidRPr="00162B65">
        <w:rPr>
          <w:rFonts w:ascii="Times New Roman" w:eastAsia="Times New Roman" w:hAnsi="Times New Roman" w:cs="Times New Roman"/>
          <w:spacing w:val="-1"/>
          <w:sz w:val="18"/>
        </w:rPr>
        <w:t>Тонкослойная</w:t>
      </w:r>
      <w:r w:rsidRPr="00162B65">
        <w:rPr>
          <w:rFonts w:ascii="Times New Roman" w:eastAsia="Times New Roman" w:hAnsi="Times New Roman" w:cs="Times New Roman"/>
          <w:spacing w:val="3"/>
          <w:sz w:val="18"/>
        </w:rPr>
        <w:t xml:space="preserve"> </w:t>
      </w:r>
      <w:r w:rsidRPr="00162B65">
        <w:rPr>
          <w:rFonts w:ascii="Times New Roman" w:eastAsia="Times New Roman" w:hAnsi="Times New Roman" w:cs="Times New Roman"/>
          <w:spacing w:val="-1"/>
          <w:sz w:val="18"/>
        </w:rPr>
        <w:t>хроматография.</w:t>
      </w:r>
      <w:r w:rsidRPr="00162B65">
        <w:rPr>
          <w:rFonts w:ascii="Times New Roman" w:eastAsia="Times New Roman" w:hAnsi="Times New Roman" w:cs="Times New Roman"/>
          <w:spacing w:val="2"/>
          <w:sz w:val="18"/>
        </w:rPr>
        <w:t xml:space="preserve"> </w:t>
      </w:r>
      <w:r w:rsidRPr="00162B65">
        <w:rPr>
          <w:rFonts w:ascii="Times New Roman" w:eastAsia="Times New Roman" w:hAnsi="Times New Roman" w:cs="Times New Roman"/>
          <w:spacing w:val="-1"/>
          <w:sz w:val="18"/>
        </w:rPr>
        <w:t>Теоретические</w:t>
      </w:r>
      <w:r w:rsidRPr="00162B65">
        <w:rPr>
          <w:rFonts w:ascii="Times New Roman" w:eastAsia="Times New Roman" w:hAnsi="Times New Roman" w:cs="Times New Roman"/>
          <w:spacing w:val="4"/>
          <w:sz w:val="18"/>
        </w:rPr>
        <w:t xml:space="preserve"> </w:t>
      </w:r>
      <w:r w:rsidRPr="00162B65">
        <w:rPr>
          <w:rFonts w:ascii="Times New Roman" w:eastAsia="Times New Roman" w:hAnsi="Times New Roman" w:cs="Times New Roman"/>
          <w:spacing w:val="-1"/>
          <w:sz w:val="18"/>
        </w:rPr>
        <w:t>основы</w:t>
      </w:r>
      <w:r w:rsidRPr="00162B65">
        <w:rPr>
          <w:rFonts w:ascii="Times New Roman" w:eastAsia="Times New Roman" w:hAnsi="Times New Roman" w:cs="Times New Roman"/>
          <w:spacing w:val="22"/>
          <w:sz w:val="18"/>
        </w:rPr>
        <w:t xml:space="preserve"> </w:t>
      </w:r>
      <w:r w:rsidRPr="00162B65">
        <w:rPr>
          <w:rFonts w:ascii="Times New Roman" w:eastAsia="Times New Roman" w:hAnsi="Times New Roman" w:cs="Times New Roman"/>
          <w:sz w:val="18"/>
        </w:rPr>
        <w:t>и</w:t>
      </w:r>
      <w:r w:rsidRPr="00162B65">
        <w:rPr>
          <w:rFonts w:ascii="Times New Roman" w:eastAsia="Times New Roman" w:hAnsi="Times New Roman" w:cs="Times New Roman"/>
          <w:spacing w:val="35"/>
          <w:sz w:val="18"/>
        </w:rPr>
        <w:t xml:space="preserve"> </w:t>
      </w:r>
      <w:r w:rsidRPr="00162B65">
        <w:rPr>
          <w:rFonts w:ascii="Times New Roman" w:eastAsia="Times New Roman" w:hAnsi="Times New Roman" w:cs="Times New Roman"/>
          <w:spacing w:val="-1"/>
          <w:sz w:val="18"/>
        </w:rPr>
        <w:t>практическое</w:t>
      </w:r>
      <w:r w:rsidRPr="00162B65">
        <w:rPr>
          <w:rFonts w:ascii="Times New Roman" w:eastAsia="Times New Roman" w:hAnsi="Times New Roman" w:cs="Times New Roman"/>
          <w:spacing w:val="37"/>
          <w:sz w:val="18"/>
        </w:rPr>
        <w:t xml:space="preserve"> </w:t>
      </w:r>
      <w:r w:rsidRPr="00162B65">
        <w:rPr>
          <w:rFonts w:ascii="Times New Roman" w:eastAsia="Times New Roman" w:hAnsi="Times New Roman" w:cs="Times New Roman"/>
          <w:spacing w:val="-1"/>
          <w:sz w:val="18"/>
        </w:rPr>
        <w:t>применение</w:t>
      </w:r>
      <w:r w:rsidRPr="00162B65">
        <w:rPr>
          <w:rFonts w:ascii="Times New Roman" w:eastAsia="Times New Roman" w:hAnsi="Times New Roman" w:cs="Times New Roman"/>
          <w:spacing w:val="36"/>
          <w:sz w:val="18"/>
        </w:rPr>
        <w:t xml:space="preserve">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36"/>
          <w:sz w:val="18"/>
        </w:rPr>
        <w:t xml:space="preserve"> </w:t>
      </w:r>
      <w:r w:rsidRPr="00162B65">
        <w:rPr>
          <w:rFonts w:ascii="Times New Roman" w:eastAsia="Times New Roman" w:hAnsi="Times New Roman" w:cs="Times New Roman"/>
          <w:spacing w:val="-1"/>
          <w:sz w:val="18"/>
        </w:rPr>
        <w:t>учеб.</w:t>
      </w:r>
      <w:r w:rsidRPr="00162B65">
        <w:rPr>
          <w:rFonts w:ascii="Times New Roman" w:eastAsia="Times New Roman" w:hAnsi="Times New Roman" w:cs="Times New Roman"/>
          <w:spacing w:val="36"/>
          <w:sz w:val="18"/>
        </w:rPr>
        <w:t xml:space="preserve"> </w:t>
      </w:r>
      <w:r w:rsidRPr="00162B65">
        <w:rPr>
          <w:rFonts w:ascii="Times New Roman" w:eastAsia="Times New Roman" w:hAnsi="Times New Roman" w:cs="Times New Roman"/>
          <w:spacing w:val="-1"/>
          <w:sz w:val="18"/>
        </w:rPr>
        <w:t>пособие</w:t>
      </w:r>
      <w:r w:rsidRPr="00162B65">
        <w:rPr>
          <w:rFonts w:ascii="Times New Roman" w:eastAsia="Times New Roman" w:hAnsi="Times New Roman" w:cs="Times New Roman"/>
          <w:spacing w:val="36"/>
          <w:sz w:val="18"/>
        </w:rPr>
        <w:t xml:space="preserve">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35"/>
          <w:sz w:val="18"/>
        </w:rPr>
        <w:t xml:space="preserve"> </w:t>
      </w:r>
      <w:r w:rsidRPr="00162B65">
        <w:rPr>
          <w:rFonts w:ascii="Times New Roman" w:eastAsia="Times New Roman" w:hAnsi="Times New Roman" w:cs="Times New Roman"/>
          <w:spacing w:val="-1"/>
          <w:sz w:val="18"/>
        </w:rPr>
        <w:t>Е.Г.</w:t>
      </w:r>
      <w:r w:rsidRPr="00162B65">
        <w:rPr>
          <w:rFonts w:ascii="Times New Roman" w:eastAsia="Times New Roman" w:hAnsi="Times New Roman" w:cs="Times New Roman"/>
          <w:spacing w:val="36"/>
          <w:sz w:val="18"/>
        </w:rPr>
        <w:t xml:space="preserve"> </w:t>
      </w:r>
      <w:r w:rsidRPr="00162B65">
        <w:rPr>
          <w:rFonts w:ascii="Times New Roman" w:eastAsia="Times New Roman" w:hAnsi="Times New Roman" w:cs="Times New Roman"/>
          <w:spacing w:val="-1"/>
          <w:sz w:val="18"/>
        </w:rPr>
        <w:t>Сумина,</w:t>
      </w:r>
      <w:r w:rsidRPr="00162B65">
        <w:rPr>
          <w:rFonts w:ascii="Times New Roman" w:eastAsia="Times New Roman" w:hAnsi="Times New Roman" w:cs="Times New Roman"/>
          <w:spacing w:val="36"/>
          <w:sz w:val="18"/>
        </w:rPr>
        <w:t xml:space="preserve"> </w:t>
      </w:r>
      <w:r w:rsidRPr="00162B65">
        <w:rPr>
          <w:rFonts w:ascii="Times New Roman" w:eastAsia="Times New Roman" w:hAnsi="Times New Roman" w:cs="Times New Roman"/>
          <w:spacing w:val="-1"/>
          <w:sz w:val="18"/>
        </w:rPr>
        <w:t>С.Н.</w:t>
      </w:r>
      <w:r w:rsidRPr="00162B65">
        <w:rPr>
          <w:rFonts w:ascii="Times New Roman" w:eastAsia="Times New Roman" w:hAnsi="Times New Roman" w:cs="Times New Roman"/>
          <w:spacing w:val="36"/>
          <w:sz w:val="18"/>
        </w:rPr>
        <w:t xml:space="preserve"> </w:t>
      </w:r>
      <w:r w:rsidRPr="00162B65">
        <w:rPr>
          <w:rFonts w:ascii="Times New Roman" w:eastAsia="Times New Roman" w:hAnsi="Times New Roman" w:cs="Times New Roman"/>
          <w:spacing w:val="-1"/>
          <w:sz w:val="18"/>
        </w:rPr>
        <w:t>Штыков,</w:t>
      </w:r>
      <w:r w:rsidRPr="00162B65">
        <w:rPr>
          <w:rFonts w:ascii="Times New Roman" w:eastAsia="Times New Roman" w:hAnsi="Times New Roman" w:cs="Times New Roman"/>
          <w:spacing w:val="37"/>
          <w:sz w:val="18"/>
        </w:rPr>
        <w:t xml:space="preserve"> </w:t>
      </w:r>
      <w:r w:rsidRPr="00162B65">
        <w:rPr>
          <w:rFonts w:ascii="Times New Roman" w:eastAsia="Times New Roman" w:hAnsi="Times New Roman" w:cs="Times New Roman"/>
          <w:spacing w:val="-1"/>
          <w:sz w:val="18"/>
        </w:rPr>
        <w:t>Н.В.</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Тюрина.</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Саратов</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 xml:space="preserve"> Изд-во</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Саратов.</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гос.</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ун-та, 2006.</w:t>
      </w:r>
      <w:r w:rsidRPr="00162B65">
        <w:rPr>
          <w:rFonts w:ascii="Times New Roman" w:eastAsia="Times New Roman" w:hAnsi="Times New Roman" w:cs="Times New Roman"/>
          <w:sz w:val="18"/>
        </w:rPr>
        <w:t xml:space="preserve"> – </w:t>
      </w:r>
      <w:r w:rsidRPr="00162B65">
        <w:rPr>
          <w:rFonts w:ascii="Times New Roman" w:eastAsia="Times New Roman" w:hAnsi="Times New Roman" w:cs="Times New Roman"/>
          <w:spacing w:val="-1"/>
          <w:sz w:val="18"/>
        </w:rPr>
        <w:t>112</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с.</w:t>
      </w:r>
    </w:p>
    <w:p w:rsidR="004E4EC6" w:rsidRPr="00162B65" w:rsidRDefault="00785BB9" w:rsidP="00162B65">
      <w:pPr>
        <w:pStyle w:val="a3"/>
        <w:numPr>
          <w:ilvl w:val="0"/>
          <w:numId w:val="30"/>
        </w:numPr>
        <w:tabs>
          <w:tab w:val="left" w:pos="142"/>
          <w:tab w:val="left" w:pos="1277"/>
        </w:tabs>
        <w:spacing w:after="0" w:line="240" w:lineRule="auto"/>
        <w:ind w:left="709" w:hanging="312"/>
        <w:jc w:val="both"/>
        <w:rPr>
          <w:rFonts w:ascii="Times New Roman" w:eastAsia="Times New Roman" w:hAnsi="Times New Roman" w:cs="Times New Roman"/>
          <w:sz w:val="18"/>
        </w:rPr>
      </w:pPr>
      <w:r w:rsidRPr="00162B65">
        <w:rPr>
          <w:rFonts w:ascii="Times New Roman" w:eastAsia="Times New Roman" w:hAnsi="Times New Roman" w:cs="Times New Roman"/>
          <w:spacing w:val="-1"/>
          <w:sz w:val="18"/>
        </w:rPr>
        <w:t>Герцберг</w:t>
      </w:r>
      <w:r w:rsidRPr="00162B65">
        <w:rPr>
          <w:rFonts w:ascii="Times New Roman" w:eastAsia="Times New Roman" w:hAnsi="Times New Roman" w:cs="Times New Roman"/>
          <w:spacing w:val="19"/>
          <w:sz w:val="18"/>
        </w:rPr>
        <w:t xml:space="preserve"> </w:t>
      </w:r>
      <w:r w:rsidRPr="00162B65">
        <w:rPr>
          <w:rFonts w:ascii="Times New Roman" w:eastAsia="Times New Roman" w:hAnsi="Times New Roman" w:cs="Times New Roman"/>
          <w:spacing w:val="-1"/>
          <w:sz w:val="18"/>
        </w:rPr>
        <w:t>Г.</w:t>
      </w:r>
      <w:r w:rsidRPr="00162B65">
        <w:rPr>
          <w:rFonts w:ascii="Times New Roman" w:eastAsia="Times New Roman" w:hAnsi="Times New Roman" w:cs="Times New Roman"/>
          <w:spacing w:val="18"/>
          <w:sz w:val="18"/>
        </w:rPr>
        <w:t xml:space="preserve"> </w:t>
      </w:r>
      <w:r w:rsidRPr="00162B65">
        <w:rPr>
          <w:rFonts w:ascii="Times New Roman" w:eastAsia="Times New Roman" w:hAnsi="Times New Roman" w:cs="Times New Roman"/>
          <w:spacing w:val="-1"/>
          <w:sz w:val="18"/>
        </w:rPr>
        <w:t>Колебательные</w:t>
      </w:r>
      <w:r w:rsidRPr="00162B65">
        <w:rPr>
          <w:rFonts w:ascii="Times New Roman" w:eastAsia="Times New Roman" w:hAnsi="Times New Roman" w:cs="Times New Roman"/>
          <w:spacing w:val="19"/>
          <w:sz w:val="18"/>
        </w:rPr>
        <w:t xml:space="preserve"> </w:t>
      </w:r>
      <w:r w:rsidRPr="00162B65">
        <w:rPr>
          <w:rFonts w:ascii="Times New Roman" w:eastAsia="Times New Roman" w:hAnsi="Times New Roman" w:cs="Times New Roman"/>
          <w:sz w:val="18"/>
        </w:rPr>
        <w:t>и</w:t>
      </w:r>
      <w:r w:rsidRPr="00162B65">
        <w:rPr>
          <w:rFonts w:ascii="Times New Roman" w:eastAsia="Times New Roman" w:hAnsi="Times New Roman" w:cs="Times New Roman"/>
          <w:spacing w:val="18"/>
          <w:sz w:val="18"/>
        </w:rPr>
        <w:t xml:space="preserve"> </w:t>
      </w:r>
      <w:r w:rsidRPr="00162B65">
        <w:rPr>
          <w:rFonts w:ascii="Times New Roman" w:eastAsia="Times New Roman" w:hAnsi="Times New Roman" w:cs="Times New Roman"/>
          <w:spacing w:val="-1"/>
          <w:sz w:val="18"/>
        </w:rPr>
        <w:t>вращательные</w:t>
      </w:r>
      <w:r w:rsidRPr="00162B65">
        <w:rPr>
          <w:rFonts w:ascii="Times New Roman" w:eastAsia="Times New Roman" w:hAnsi="Times New Roman" w:cs="Times New Roman"/>
          <w:spacing w:val="19"/>
          <w:sz w:val="18"/>
        </w:rPr>
        <w:t xml:space="preserve"> </w:t>
      </w:r>
      <w:r w:rsidRPr="00162B65">
        <w:rPr>
          <w:rFonts w:ascii="Times New Roman" w:eastAsia="Times New Roman" w:hAnsi="Times New Roman" w:cs="Times New Roman"/>
          <w:spacing w:val="-1"/>
          <w:sz w:val="18"/>
        </w:rPr>
        <w:t>спектры</w:t>
      </w:r>
      <w:r w:rsidRPr="00162B65">
        <w:rPr>
          <w:rFonts w:ascii="Times New Roman" w:eastAsia="Times New Roman" w:hAnsi="Times New Roman" w:cs="Times New Roman"/>
          <w:spacing w:val="19"/>
          <w:sz w:val="18"/>
        </w:rPr>
        <w:t xml:space="preserve"> </w:t>
      </w:r>
      <w:r w:rsidRPr="00162B65">
        <w:rPr>
          <w:rFonts w:ascii="Times New Roman" w:eastAsia="Times New Roman" w:hAnsi="Times New Roman" w:cs="Times New Roman"/>
          <w:spacing w:val="-1"/>
          <w:sz w:val="18"/>
        </w:rPr>
        <w:t>многоатомных</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молекул</w:t>
      </w:r>
      <w:r w:rsidRPr="00162B65">
        <w:rPr>
          <w:rFonts w:ascii="Times New Roman" w:eastAsia="Times New Roman" w:hAnsi="Times New Roman" w:cs="Times New Roman"/>
          <w:sz w:val="18"/>
        </w:rPr>
        <w:t xml:space="preserve"> / </w:t>
      </w:r>
      <w:r w:rsidRPr="00162B65">
        <w:rPr>
          <w:rFonts w:ascii="Times New Roman" w:eastAsia="Times New Roman" w:hAnsi="Times New Roman" w:cs="Times New Roman"/>
          <w:spacing w:val="-1"/>
          <w:sz w:val="18"/>
        </w:rPr>
        <w:t xml:space="preserve">Г. </w:t>
      </w:r>
      <w:r w:rsidRPr="00162B65">
        <w:rPr>
          <w:rFonts w:ascii="Times New Roman" w:eastAsia="Times New Roman" w:hAnsi="Times New Roman" w:cs="Times New Roman"/>
          <w:sz w:val="18"/>
        </w:rPr>
        <w:t xml:space="preserve">Герцберг. – </w:t>
      </w:r>
      <w:r w:rsidRPr="00162B65">
        <w:rPr>
          <w:rFonts w:ascii="Times New Roman" w:eastAsia="Times New Roman" w:hAnsi="Times New Roman" w:cs="Times New Roman"/>
          <w:spacing w:val="-1"/>
          <w:sz w:val="18"/>
        </w:rPr>
        <w:t xml:space="preserve">М.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ИЛ,</w:t>
      </w:r>
      <w:r w:rsidRPr="00162B65">
        <w:rPr>
          <w:rFonts w:ascii="Times New Roman" w:eastAsia="Times New Roman" w:hAnsi="Times New Roman" w:cs="Times New Roman"/>
          <w:sz w:val="18"/>
        </w:rPr>
        <w:t xml:space="preserve"> 1949.</w:t>
      </w:r>
    </w:p>
    <w:p w:rsidR="00785BB9" w:rsidRPr="00162B65" w:rsidRDefault="00785BB9" w:rsidP="00162B65">
      <w:pPr>
        <w:pStyle w:val="a3"/>
        <w:numPr>
          <w:ilvl w:val="0"/>
          <w:numId w:val="30"/>
        </w:numPr>
        <w:tabs>
          <w:tab w:val="left" w:pos="142"/>
          <w:tab w:val="left" w:pos="1328"/>
        </w:tabs>
        <w:spacing w:after="0" w:line="240" w:lineRule="auto"/>
        <w:ind w:left="709" w:hanging="312"/>
        <w:jc w:val="both"/>
        <w:rPr>
          <w:rFonts w:ascii="Times New Roman" w:eastAsia="Times New Roman" w:hAnsi="Times New Roman" w:cs="Times New Roman"/>
          <w:sz w:val="18"/>
        </w:rPr>
      </w:pPr>
      <w:r w:rsidRPr="00162B65">
        <w:rPr>
          <w:rFonts w:ascii="Times New Roman" w:eastAsia="Times New Roman" w:hAnsi="Times New Roman" w:cs="Times New Roman"/>
          <w:spacing w:val="-1"/>
          <w:sz w:val="18"/>
        </w:rPr>
        <w:t>Крос</w:t>
      </w:r>
      <w:r w:rsidRPr="00162B65">
        <w:rPr>
          <w:rFonts w:ascii="Times New Roman" w:eastAsia="Times New Roman" w:hAnsi="Times New Roman" w:cs="Times New Roman"/>
          <w:spacing w:val="69"/>
          <w:sz w:val="18"/>
        </w:rPr>
        <w:t xml:space="preserve"> </w:t>
      </w:r>
      <w:r w:rsidRPr="00162B65">
        <w:rPr>
          <w:rFonts w:ascii="Times New Roman" w:eastAsia="Times New Roman" w:hAnsi="Times New Roman" w:cs="Times New Roman"/>
          <w:spacing w:val="-1"/>
          <w:sz w:val="18"/>
        </w:rPr>
        <w:t>А.</w:t>
      </w:r>
      <w:r w:rsidRPr="00162B65">
        <w:rPr>
          <w:rFonts w:ascii="Times New Roman" w:eastAsia="Times New Roman" w:hAnsi="Times New Roman" w:cs="Times New Roman"/>
          <w:spacing w:val="68"/>
          <w:sz w:val="18"/>
        </w:rPr>
        <w:t xml:space="preserve"> </w:t>
      </w:r>
      <w:r w:rsidRPr="00162B65">
        <w:rPr>
          <w:rFonts w:ascii="Times New Roman" w:eastAsia="Times New Roman" w:hAnsi="Times New Roman" w:cs="Times New Roman"/>
          <w:spacing w:val="-1"/>
          <w:sz w:val="18"/>
        </w:rPr>
        <w:t>Введение</w:t>
      </w:r>
      <w:r w:rsidRPr="00162B65">
        <w:rPr>
          <w:rFonts w:ascii="Times New Roman" w:eastAsia="Times New Roman" w:hAnsi="Times New Roman" w:cs="Times New Roman"/>
          <w:sz w:val="18"/>
        </w:rPr>
        <w:t xml:space="preserve">  в</w:t>
      </w:r>
      <w:r w:rsidRPr="00162B65">
        <w:rPr>
          <w:rFonts w:ascii="Times New Roman" w:eastAsia="Times New Roman" w:hAnsi="Times New Roman" w:cs="Times New Roman"/>
          <w:spacing w:val="69"/>
          <w:sz w:val="18"/>
        </w:rPr>
        <w:t xml:space="preserve"> </w:t>
      </w:r>
      <w:r w:rsidRPr="00162B65">
        <w:rPr>
          <w:rFonts w:ascii="Times New Roman" w:eastAsia="Times New Roman" w:hAnsi="Times New Roman" w:cs="Times New Roman"/>
          <w:spacing w:val="-1"/>
          <w:sz w:val="18"/>
        </w:rPr>
        <w:t>практическую</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инфракрасную</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спектроскопию</w:t>
      </w:r>
      <w:r w:rsidRPr="00162B65">
        <w:rPr>
          <w:rFonts w:ascii="Times New Roman" w:eastAsia="Times New Roman" w:hAnsi="Times New Roman" w:cs="Times New Roman"/>
          <w:spacing w:val="-2"/>
          <w:sz w:val="18"/>
        </w:rPr>
        <w:t xml:space="preserve"> </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А.</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Крос.</w:t>
      </w:r>
      <w:r w:rsidRPr="00162B65">
        <w:rPr>
          <w:rFonts w:ascii="Times New Roman" w:eastAsia="Times New Roman" w:hAnsi="Times New Roman" w:cs="Times New Roman"/>
          <w:sz w:val="18"/>
        </w:rPr>
        <w:t xml:space="preserve"> – М. :</w:t>
      </w:r>
      <w:r w:rsidRPr="00162B65">
        <w:rPr>
          <w:rFonts w:ascii="Times New Roman" w:eastAsia="Times New Roman" w:hAnsi="Times New Roman" w:cs="Times New Roman"/>
          <w:spacing w:val="-1"/>
          <w:sz w:val="18"/>
        </w:rPr>
        <w:t xml:space="preserve"> ИЛ,</w:t>
      </w:r>
      <w:r w:rsidRPr="00162B65">
        <w:rPr>
          <w:rFonts w:ascii="Times New Roman" w:eastAsia="Times New Roman" w:hAnsi="Times New Roman" w:cs="Times New Roman"/>
          <w:sz w:val="18"/>
        </w:rPr>
        <w:t xml:space="preserve"> 1961. –</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z w:val="18"/>
        </w:rPr>
        <w:t xml:space="preserve">110 </w:t>
      </w:r>
      <w:r w:rsidRPr="00162B65">
        <w:rPr>
          <w:rFonts w:ascii="Times New Roman" w:eastAsia="Times New Roman" w:hAnsi="Times New Roman" w:cs="Times New Roman"/>
          <w:spacing w:val="-1"/>
          <w:sz w:val="18"/>
        </w:rPr>
        <w:t>с.</w:t>
      </w:r>
    </w:p>
    <w:p w:rsidR="00785BB9" w:rsidRPr="00162B65" w:rsidRDefault="00785BB9" w:rsidP="00162B65">
      <w:pPr>
        <w:pStyle w:val="a3"/>
        <w:numPr>
          <w:ilvl w:val="0"/>
          <w:numId w:val="30"/>
        </w:numPr>
        <w:tabs>
          <w:tab w:val="left" w:pos="142"/>
          <w:tab w:val="left" w:pos="1280"/>
        </w:tabs>
        <w:spacing w:after="0" w:line="240" w:lineRule="auto"/>
        <w:ind w:left="709" w:hanging="312"/>
        <w:jc w:val="both"/>
        <w:rPr>
          <w:rFonts w:ascii="Times New Roman" w:eastAsia="Times New Roman" w:hAnsi="Times New Roman" w:cs="Times New Roman"/>
          <w:sz w:val="18"/>
        </w:rPr>
      </w:pPr>
      <w:r w:rsidRPr="00162B65">
        <w:rPr>
          <w:rFonts w:ascii="Times New Roman" w:eastAsia="Times New Roman" w:hAnsi="Times New Roman" w:cs="Times New Roman"/>
          <w:spacing w:val="-1"/>
          <w:sz w:val="18"/>
        </w:rPr>
        <w:t>Беллами</w:t>
      </w:r>
      <w:r w:rsidRPr="00162B65">
        <w:rPr>
          <w:rFonts w:ascii="Times New Roman" w:eastAsia="Times New Roman" w:hAnsi="Times New Roman" w:cs="Times New Roman"/>
          <w:spacing w:val="22"/>
          <w:sz w:val="18"/>
        </w:rPr>
        <w:t xml:space="preserve"> </w:t>
      </w:r>
      <w:r w:rsidRPr="00162B65">
        <w:rPr>
          <w:rFonts w:ascii="Times New Roman" w:eastAsia="Times New Roman" w:hAnsi="Times New Roman" w:cs="Times New Roman"/>
          <w:spacing w:val="-1"/>
          <w:sz w:val="18"/>
        </w:rPr>
        <w:t>Л.</w:t>
      </w:r>
      <w:r w:rsidRPr="00162B65">
        <w:rPr>
          <w:rFonts w:ascii="Times New Roman" w:eastAsia="Times New Roman" w:hAnsi="Times New Roman" w:cs="Times New Roman"/>
          <w:spacing w:val="21"/>
          <w:sz w:val="18"/>
        </w:rPr>
        <w:t xml:space="preserve"> </w:t>
      </w:r>
      <w:r w:rsidRPr="00162B65">
        <w:rPr>
          <w:rFonts w:ascii="Times New Roman" w:eastAsia="Times New Roman" w:hAnsi="Times New Roman" w:cs="Times New Roman"/>
          <w:spacing w:val="-1"/>
          <w:sz w:val="18"/>
        </w:rPr>
        <w:t>Инфракрасные</w:t>
      </w:r>
      <w:r w:rsidRPr="00162B65">
        <w:rPr>
          <w:rFonts w:ascii="Times New Roman" w:eastAsia="Times New Roman" w:hAnsi="Times New Roman" w:cs="Times New Roman"/>
          <w:spacing w:val="23"/>
          <w:sz w:val="18"/>
        </w:rPr>
        <w:t xml:space="preserve"> </w:t>
      </w:r>
      <w:r w:rsidRPr="00162B65">
        <w:rPr>
          <w:rFonts w:ascii="Times New Roman" w:eastAsia="Times New Roman" w:hAnsi="Times New Roman" w:cs="Times New Roman"/>
          <w:spacing w:val="-1"/>
          <w:sz w:val="18"/>
        </w:rPr>
        <w:t>спектры</w:t>
      </w:r>
      <w:r w:rsidRPr="00162B65">
        <w:rPr>
          <w:rFonts w:ascii="Times New Roman" w:eastAsia="Times New Roman" w:hAnsi="Times New Roman" w:cs="Times New Roman"/>
          <w:spacing w:val="21"/>
          <w:sz w:val="18"/>
        </w:rPr>
        <w:t xml:space="preserve"> </w:t>
      </w:r>
      <w:r w:rsidRPr="00162B65">
        <w:rPr>
          <w:rFonts w:ascii="Times New Roman" w:eastAsia="Times New Roman" w:hAnsi="Times New Roman" w:cs="Times New Roman"/>
          <w:spacing w:val="-1"/>
          <w:sz w:val="18"/>
        </w:rPr>
        <w:t>молекул</w:t>
      </w:r>
      <w:r w:rsidRPr="00162B65">
        <w:rPr>
          <w:rFonts w:ascii="Times New Roman" w:eastAsia="Times New Roman" w:hAnsi="Times New Roman" w:cs="Times New Roman"/>
          <w:spacing w:val="22"/>
          <w:sz w:val="18"/>
        </w:rPr>
        <w:t xml:space="preserve">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22"/>
          <w:sz w:val="18"/>
        </w:rPr>
        <w:t xml:space="preserve"> </w:t>
      </w:r>
      <w:r w:rsidRPr="00162B65">
        <w:rPr>
          <w:rFonts w:ascii="Times New Roman" w:eastAsia="Times New Roman" w:hAnsi="Times New Roman" w:cs="Times New Roman"/>
          <w:spacing w:val="-1"/>
          <w:sz w:val="18"/>
        </w:rPr>
        <w:t>Л.</w:t>
      </w:r>
      <w:r w:rsidRPr="00162B65">
        <w:rPr>
          <w:rFonts w:ascii="Times New Roman" w:eastAsia="Times New Roman" w:hAnsi="Times New Roman" w:cs="Times New Roman"/>
          <w:spacing w:val="20"/>
          <w:sz w:val="18"/>
        </w:rPr>
        <w:t xml:space="preserve"> </w:t>
      </w:r>
      <w:r w:rsidRPr="00162B65">
        <w:rPr>
          <w:rFonts w:ascii="Times New Roman" w:eastAsia="Times New Roman" w:hAnsi="Times New Roman" w:cs="Times New Roman"/>
          <w:spacing w:val="-1"/>
          <w:sz w:val="18"/>
        </w:rPr>
        <w:t>Беллами.</w:t>
      </w:r>
      <w:r w:rsidRPr="00162B65">
        <w:rPr>
          <w:rFonts w:ascii="Times New Roman" w:eastAsia="Times New Roman" w:hAnsi="Times New Roman" w:cs="Times New Roman"/>
          <w:spacing w:val="22"/>
          <w:sz w:val="18"/>
        </w:rPr>
        <w:t xml:space="preserve">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22"/>
          <w:sz w:val="18"/>
        </w:rPr>
        <w:t xml:space="preserve"> </w:t>
      </w:r>
      <w:r w:rsidRPr="00162B65">
        <w:rPr>
          <w:rFonts w:ascii="Times New Roman" w:eastAsia="Times New Roman" w:hAnsi="Times New Roman" w:cs="Times New Roman"/>
          <w:spacing w:val="-1"/>
          <w:sz w:val="18"/>
        </w:rPr>
        <w:t>М.</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1"/>
          <w:sz w:val="18"/>
        </w:rPr>
        <w:t>ИЛ, 1957.</w:t>
      </w:r>
      <w:r w:rsidRPr="00162B65">
        <w:rPr>
          <w:rFonts w:ascii="Times New Roman" w:eastAsia="Times New Roman" w:hAnsi="Times New Roman" w:cs="Times New Roman"/>
          <w:sz w:val="18"/>
        </w:rPr>
        <w:t xml:space="preserve"> – </w:t>
      </w:r>
      <w:r w:rsidRPr="00162B65">
        <w:rPr>
          <w:rFonts w:ascii="Times New Roman" w:eastAsia="Times New Roman" w:hAnsi="Times New Roman" w:cs="Times New Roman"/>
          <w:spacing w:val="-1"/>
          <w:sz w:val="18"/>
        </w:rPr>
        <w:t>444</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с.</w:t>
      </w:r>
    </w:p>
    <w:p w:rsidR="00785BB9" w:rsidRPr="00162B65" w:rsidRDefault="00785BB9" w:rsidP="00162B65">
      <w:pPr>
        <w:pStyle w:val="a3"/>
        <w:numPr>
          <w:ilvl w:val="0"/>
          <w:numId w:val="30"/>
        </w:numPr>
        <w:tabs>
          <w:tab w:val="left" w:pos="142"/>
          <w:tab w:val="left" w:pos="1304"/>
        </w:tabs>
        <w:spacing w:after="0" w:line="240" w:lineRule="auto"/>
        <w:ind w:left="709" w:hanging="312"/>
        <w:jc w:val="both"/>
        <w:rPr>
          <w:rFonts w:ascii="Times New Roman" w:eastAsia="Times New Roman" w:hAnsi="Times New Roman" w:cs="Times New Roman"/>
          <w:sz w:val="18"/>
        </w:rPr>
      </w:pPr>
      <w:r w:rsidRPr="00162B65">
        <w:rPr>
          <w:rFonts w:ascii="Times New Roman" w:eastAsia="Times New Roman" w:hAnsi="Times New Roman" w:cs="Times New Roman"/>
          <w:spacing w:val="-1"/>
          <w:sz w:val="18"/>
        </w:rPr>
        <w:t>Беллами</w:t>
      </w:r>
      <w:r w:rsidRPr="00162B65">
        <w:rPr>
          <w:rFonts w:ascii="Times New Roman" w:eastAsia="Times New Roman" w:hAnsi="Times New Roman" w:cs="Times New Roman"/>
          <w:spacing w:val="45"/>
          <w:sz w:val="18"/>
        </w:rPr>
        <w:t xml:space="preserve"> </w:t>
      </w:r>
      <w:r w:rsidRPr="00162B65">
        <w:rPr>
          <w:rFonts w:ascii="Times New Roman" w:eastAsia="Times New Roman" w:hAnsi="Times New Roman" w:cs="Times New Roman"/>
          <w:spacing w:val="-1"/>
          <w:sz w:val="18"/>
        </w:rPr>
        <w:t>Л.</w:t>
      </w:r>
      <w:r w:rsidRPr="00162B65">
        <w:rPr>
          <w:rFonts w:ascii="Times New Roman" w:eastAsia="Times New Roman" w:hAnsi="Times New Roman" w:cs="Times New Roman"/>
          <w:spacing w:val="46"/>
          <w:sz w:val="18"/>
        </w:rPr>
        <w:t xml:space="preserve"> </w:t>
      </w:r>
      <w:r w:rsidRPr="00162B65">
        <w:rPr>
          <w:rFonts w:ascii="Times New Roman" w:eastAsia="Times New Roman" w:hAnsi="Times New Roman" w:cs="Times New Roman"/>
          <w:spacing w:val="-1"/>
          <w:sz w:val="18"/>
        </w:rPr>
        <w:t>Новые</w:t>
      </w:r>
      <w:r w:rsidRPr="00162B65">
        <w:rPr>
          <w:rFonts w:ascii="Times New Roman" w:eastAsia="Times New Roman" w:hAnsi="Times New Roman" w:cs="Times New Roman"/>
          <w:spacing w:val="45"/>
          <w:sz w:val="18"/>
        </w:rPr>
        <w:t xml:space="preserve"> </w:t>
      </w:r>
      <w:r w:rsidRPr="00162B65">
        <w:rPr>
          <w:rFonts w:ascii="Times New Roman" w:eastAsia="Times New Roman" w:hAnsi="Times New Roman" w:cs="Times New Roman"/>
          <w:sz w:val="18"/>
        </w:rPr>
        <w:t>данные</w:t>
      </w:r>
      <w:r w:rsidRPr="00162B65">
        <w:rPr>
          <w:rFonts w:ascii="Times New Roman" w:eastAsia="Times New Roman" w:hAnsi="Times New Roman" w:cs="Times New Roman"/>
          <w:spacing w:val="46"/>
          <w:sz w:val="18"/>
        </w:rPr>
        <w:t xml:space="preserve"> </w:t>
      </w:r>
      <w:r w:rsidRPr="00162B65">
        <w:rPr>
          <w:rFonts w:ascii="Times New Roman" w:eastAsia="Times New Roman" w:hAnsi="Times New Roman" w:cs="Times New Roman"/>
          <w:spacing w:val="-1"/>
          <w:sz w:val="18"/>
        </w:rPr>
        <w:t>по</w:t>
      </w:r>
      <w:r w:rsidRPr="00162B65">
        <w:rPr>
          <w:rFonts w:ascii="Times New Roman" w:eastAsia="Times New Roman" w:hAnsi="Times New Roman" w:cs="Times New Roman"/>
          <w:spacing w:val="46"/>
          <w:sz w:val="18"/>
        </w:rPr>
        <w:t xml:space="preserve"> </w:t>
      </w:r>
      <w:r w:rsidRPr="00162B65">
        <w:rPr>
          <w:rFonts w:ascii="Times New Roman" w:eastAsia="Times New Roman" w:hAnsi="Times New Roman" w:cs="Times New Roman"/>
          <w:spacing w:val="-1"/>
          <w:sz w:val="18"/>
        </w:rPr>
        <w:t>ИК-спектрам</w:t>
      </w:r>
      <w:r w:rsidRPr="00162B65">
        <w:rPr>
          <w:rFonts w:ascii="Times New Roman" w:eastAsia="Times New Roman" w:hAnsi="Times New Roman" w:cs="Times New Roman"/>
          <w:spacing w:val="46"/>
          <w:sz w:val="18"/>
        </w:rPr>
        <w:t xml:space="preserve"> </w:t>
      </w:r>
      <w:r w:rsidRPr="00162B65">
        <w:rPr>
          <w:rFonts w:ascii="Times New Roman" w:eastAsia="Times New Roman" w:hAnsi="Times New Roman" w:cs="Times New Roman"/>
          <w:spacing w:val="-1"/>
          <w:sz w:val="18"/>
        </w:rPr>
        <w:t>сложных</w:t>
      </w:r>
      <w:r w:rsidRPr="00162B65">
        <w:rPr>
          <w:rFonts w:ascii="Times New Roman" w:eastAsia="Times New Roman" w:hAnsi="Times New Roman" w:cs="Times New Roman"/>
          <w:spacing w:val="46"/>
          <w:sz w:val="18"/>
        </w:rPr>
        <w:t xml:space="preserve"> </w:t>
      </w:r>
      <w:r w:rsidRPr="00162B65">
        <w:rPr>
          <w:rFonts w:ascii="Times New Roman" w:eastAsia="Times New Roman" w:hAnsi="Times New Roman" w:cs="Times New Roman"/>
          <w:spacing w:val="-1"/>
          <w:sz w:val="18"/>
        </w:rPr>
        <w:t>молекул</w:t>
      </w:r>
      <w:r w:rsidRPr="00162B65">
        <w:rPr>
          <w:rFonts w:ascii="Times New Roman" w:eastAsia="Times New Roman" w:hAnsi="Times New Roman" w:cs="Times New Roman"/>
          <w:spacing w:val="47"/>
          <w:sz w:val="18"/>
        </w:rPr>
        <w:t xml:space="preserve">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1"/>
          <w:sz w:val="18"/>
        </w:rPr>
        <w:t xml:space="preserve">Л. </w:t>
      </w:r>
      <w:r w:rsidRPr="00162B65">
        <w:rPr>
          <w:rFonts w:ascii="Times New Roman" w:eastAsia="Times New Roman" w:hAnsi="Times New Roman" w:cs="Times New Roman"/>
          <w:sz w:val="18"/>
        </w:rPr>
        <w:t>Беллами. –</w:t>
      </w:r>
      <w:r w:rsidRPr="00162B65">
        <w:rPr>
          <w:rFonts w:ascii="Times New Roman" w:eastAsia="Times New Roman" w:hAnsi="Times New Roman" w:cs="Times New Roman"/>
          <w:spacing w:val="-1"/>
          <w:sz w:val="18"/>
        </w:rPr>
        <w:t xml:space="preserve"> М.</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2"/>
          <w:sz w:val="18"/>
        </w:rPr>
        <w:t xml:space="preserve"> </w:t>
      </w:r>
      <w:r w:rsidRPr="00162B65">
        <w:rPr>
          <w:rFonts w:ascii="Times New Roman" w:eastAsia="Times New Roman" w:hAnsi="Times New Roman" w:cs="Times New Roman"/>
          <w:spacing w:val="-1"/>
          <w:sz w:val="18"/>
        </w:rPr>
        <w:t>ИЛ, 1971.</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 xml:space="preserve"> 318</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с.</w:t>
      </w:r>
    </w:p>
    <w:p w:rsidR="00785BB9" w:rsidRPr="00162B65" w:rsidRDefault="00785BB9" w:rsidP="00162B65">
      <w:pPr>
        <w:pStyle w:val="a3"/>
        <w:numPr>
          <w:ilvl w:val="0"/>
          <w:numId w:val="30"/>
        </w:numPr>
        <w:tabs>
          <w:tab w:val="left" w:pos="142"/>
          <w:tab w:val="left" w:pos="1288"/>
        </w:tabs>
        <w:spacing w:after="0" w:line="240" w:lineRule="auto"/>
        <w:ind w:left="709" w:hanging="312"/>
        <w:jc w:val="both"/>
        <w:rPr>
          <w:rFonts w:ascii="Times New Roman" w:eastAsia="Times New Roman" w:hAnsi="Times New Roman" w:cs="Times New Roman"/>
          <w:sz w:val="18"/>
        </w:rPr>
      </w:pPr>
      <w:r w:rsidRPr="00162B65">
        <w:rPr>
          <w:rFonts w:ascii="Times New Roman" w:eastAsia="Times New Roman" w:hAnsi="Times New Roman" w:cs="Times New Roman"/>
          <w:spacing w:val="-1"/>
          <w:sz w:val="18"/>
        </w:rPr>
        <w:t>Наканиси</w:t>
      </w:r>
      <w:r w:rsidRPr="00162B65">
        <w:rPr>
          <w:rFonts w:ascii="Times New Roman" w:eastAsia="Times New Roman" w:hAnsi="Times New Roman" w:cs="Times New Roman"/>
          <w:spacing w:val="30"/>
          <w:sz w:val="18"/>
        </w:rPr>
        <w:t xml:space="preserve"> </w:t>
      </w:r>
      <w:r w:rsidRPr="00162B65">
        <w:rPr>
          <w:rFonts w:ascii="Times New Roman" w:eastAsia="Times New Roman" w:hAnsi="Times New Roman" w:cs="Times New Roman"/>
          <w:spacing w:val="-1"/>
          <w:sz w:val="18"/>
        </w:rPr>
        <w:t>К.</w:t>
      </w:r>
      <w:r w:rsidRPr="00162B65">
        <w:rPr>
          <w:rFonts w:ascii="Times New Roman" w:eastAsia="Times New Roman" w:hAnsi="Times New Roman" w:cs="Times New Roman"/>
          <w:spacing w:val="30"/>
          <w:sz w:val="18"/>
        </w:rPr>
        <w:t xml:space="preserve"> </w:t>
      </w:r>
      <w:r w:rsidRPr="00162B65">
        <w:rPr>
          <w:rFonts w:ascii="Times New Roman" w:eastAsia="Times New Roman" w:hAnsi="Times New Roman" w:cs="Times New Roman"/>
          <w:spacing w:val="-1"/>
          <w:sz w:val="18"/>
        </w:rPr>
        <w:t>Инфракрасная</w:t>
      </w:r>
      <w:r w:rsidRPr="00162B65">
        <w:rPr>
          <w:rFonts w:ascii="Times New Roman" w:eastAsia="Times New Roman" w:hAnsi="Times New Roman" w:cs="Times New Roman"/>
          <w:spacing w:val="31"/>
          <w:sz w:val="18"/>
        </w:rPr>
        <w:t xml:space="preserve"> </w:t>
      </w:r>
      <w:r w:rsidRPr="00162B65">
        <w:rPr>
          <w:rFonts w:ascii="Times New Roman" w:eastAsia="Times New Roman" w:hAnsi="Times New Roman" w:cs="Times New Roman"/>
          <w:spacing w:val="-1"/>
          <w:sz w:val="18"/>
        </w:rPr>
        <w:t>спектроскопия</w:t>
      </w:r>
      <w:r w:rsidRPr="00162B65">
        <w:rPr>
          <w:rFonts w:ascii="Times New Roman" w:eastAsia="Times New Roman" w:hAnsi="Times New Roman" w:cs="Times New Roman"/>
          <w:spacing w:val="30"/>
          <w:sz w:val="18"/>
        </w:rPr>
        <w:t xml:space="preserve"> </w:t>
      </w:r>
      <w:r w:rsidRPr="00162B65">
        <w:rPr>
          <w:rFonts w:ascii="Times New Roman" w:eastAsia="Times New Roman" w:hAnsi="Times New Roman" w:cs="Times New Roman"/>
          <w:sz w:val="18"/>
        </w:rPr>
        <w:t>и</w:t>
      </w:r>
      <w:r w:rsidRPr="00162B65">
        <w:rPr>
          <w:rFonts w:ascii="Times New Roman" w:eastAsia="Times New Roman" w:hAnsi="Times New Roman" w:cs="Times New Roman"/>
          <w:spacing w:val="29"/>
          <w:sz w:val="18"/>
        </w:rPr>
        <w:t xml:space="preserve"> </w:t>
      </w:r>
      <w:r w:rsidRPr="00162B65">
        <w:rPr>
          <w:rFonts w:ascii="Times New Roman" w:eastAsia="Times New Roman" w:hAnsi="Times New Roman" w:cs="Times New Roman"/>
          <w:spacing w:val="-1"/>
          <w:sz w:val="18"/>
        </w:rPr>
        <w:t>строение</w:t>
      </w:r>
      <w:r w:rsidRPr="00162B65">
        <w:rPr>
          <w:rFonts w:ascii="Times New Roman" w:eastAsia="Times New Roman" w:hAnsi="Times New Roman" w:cs="Times New Roman"/>
          <w:spacing w:val="29"/>
          <w:sz w:val="18"/>
        </w:rPr>
        <w:t xml:space="preserve"> </w:t>
      </w:r>
      <w:r w:rsidRPr="00162B65">
        <w:rPr>
          <w:rFonts w:ascii="Times New Roman" w:eastAsia="Times New Roman" w:hAnsi="Times New Roman" w:cs="Times New Roman"/>
          <w:spacing w:val="-1"/>
          <w:sz w:val="18"/>
        </w:rPr>
        <w:t>органических соединений</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1"/>
          <w:sz w:val="18"/>
        </w:rPr>
        <w:t xml:space="preserve"> К.</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Наканиси.</w:t>
      </w:r>
      <w:r w:rsidRPr="00162B65">
        <w:rPr>
          <w:rFonts w:ascii="Times New Roman" w:eastAsia="Times New Roman" w:hAnsi="Times New Roman" w:cs="Times New Roman"/>
          <w:sz w:val="18"/>
        </w:rPr>
        <w:t xml:space="preserve"> – </w:t>
      </w:r>
      <w:r w:rsidRPr="00162B65">
        <w:rPr>
          <w:rFonts w:ascii="Times New Roman" w:eastAsia="Times New Roman" w:hAnsi="Times New Roman" w:cs="Times New Roman"/>
          <w:spacing w:val="-1"/>
          <w:sz w:val="18"/>
        </w:rPr>
        <w:t>М.</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Мир, 1965.</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 xml:space="preserve"> 216</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pacing w:val="-1"/>
          <w:sz w:val="18"/>
        </w:rPr>
        <w:t>с.</w:t>
      </w:r>
    </w:p>
    <w:p w:rsidR="00785BB9" w:rsidRPr="00162B65" w:rsidRDefault="00785BB9" w:rsidP="00162B65">
      <w:pPr>
        <w:pStyle w:val="a3"/>
        <w:numPr>
          <w:ilvl w:val="0"/>
          <w:numId w:val="30"/>
        </w:numPr>
        <w:tabs>
          <w:tab w:val="left" w:pos="142"/>
          <w:tab w:val="left" w:pos="1272"/>
        </w:tabs>
        <w:spacing w:after="0" w:line="240" w:lineRule="auto"/>
        <w:ind w:left="709" w:hanging="312"/>
        <w:jc w:val="both"/>
        <w:rPr>
          <w:rFonts w:ascii="Times New Roman" w:eastAsia="Times New Roman" w:hAnsi="Times New Roman" w:cs="Times New Roman"/>
          <w:sz w:val="18"/>
          <w:lang w:val="en-US"/>
        </w:rPr>
      </w:pPr>
      <w:r w:rsidRPr="00162B65">
        <w:rPr>
          <w:rFonts w:ascii="Times New Roman" w:eastAsia="Times New Roman" w:hAnsi="Times New Roman" w:cs="Times New Roman"/>
          <w:spacing w:val="-1"/>
          <w:sz w:val="18"/>
          <w:lang w:val="en-US"/>
        </w:rPr>
        <w:t>Gordon</w:t>
      </w:r>
      <w:r w:rsidRPr="00162B65">
        <w:rPr>
          <w:rFonts w:ascii="Times New Roman" w:eastAsia="Times New Roman" w:hAnsi="Times New Roman" w:cs="Times New Roman"/>
          <w:spacing w:val="14"/>
          <w:sz w:val="18"/>
          <w:lang w:val="en-US"/>
        </w:rPr>
        <w:t xml:space="preserve"> </w:t>
      </w:r>
      <w:r w:rsidRPr="00162B65">
        <w:rPr>
          <w:rFonts w:ascii="Times New Roman" w:eastAsia="Times New Roman" w:hAnsi="Times New Roman" w:cs="Times New Roman"/>
          <w:spacing w:val="-1"/>
          <w:sz w:val="18"/>
          <w:lang w:val="en-US"/>
        </w:rPr>
        <w:t>A.J.</w:t>
      </w:r>
      <w:r w:rsidRPr="00162B65">
        <w:rPr>
          <w:rFonts w:ascii="Times New Roman" w:eastAsia="Times New Roman" w:hAnsi="Times New Roman" w:cs="Times New Roman"/>
          <w:spacing w:val="14"/>
          <w:sz w:val="18"/>
          <w:lang w:val="en-US"/>
        </w:rPr>
        <w:t xml:space="preserve"> </w:t>
      </w:r>
      <w:r w:rsidRPr="00162B65">
        <w:rPr>
          <w:rFonts w:ascii="Times New Roman" w:eastAsia="Times New Roman" w:hAnsi="Times New Roman" w:cs="Times New Roman"/>
          <w:spacing w:val="-1"/>
          <w:sz w:val="18"/>
          <w:lang w:val="en-US"/>
        </w:rPr>
        <w:t>The</w:t>
      </w:r>
      <w:r w:rsidRPr="00162B65">
        <w:rPr>
          <w:rFonts w:ascii="Times New Roman" w:eastAsia="Times New Roman" w:hAnsi="Times New Roman" w:cs="Times New Roman"/>
          <w:spacing w:val="13"/>
          <w:sz w:val="18"/>
          <w:lang w:val="en-US"/>
        </w:rPr>
        <w:t xml:space="preserve"> </w:t>
      </w:r>
      <w:r w:rsidRPr="00162B65">
        <w:rPr>
          <w:rFonts w:ascii="Times New Roman" w:eastAsia="Times New Roman" w:hAnsi="Times New Roman" w:cs="Times New Roman"/>
          <w:spacing w:val="-1"/>
          <w:sz w:val="18"/>
          <w:lang w:val="en-US"/>
        </w:rPr>
        <w:t>chemist’s</w:t>
      </w:r>
      <w:r w:rsidRPr="00162B65">
        <w:rPr>
          <w:rFonts w:ascii="Times New Roman" w:eastAsia="Times New Roman" w:hAnsi="Times New Roman" w:cs="Times New Roman"/>
          <w:spacing w:val="14"/>
          <w:sz w:val="18"/>
          <w:lang w:val="en-US"/>
        </w:rPr>
        <w:t xml:space="preserve"> </w:t>
      </w:r>
      <w:r w:rsidRPr="00162B65">
        <w:rPr>
          <w:rFonts w:ascii="Times New Roman" w:eastAsia="Times New Roman" w:hAnsi="Times New Roman" w:cs="Times New Roman"/>
          <w:spacing w:val="-2"/>
          <w:sz w:val="18"/>
          <w:lang w:val="en-US"/>
        </w:rPr>
        <w:t>companion.</w:t>
      </w:r>
      <w:r w:rsidRPr="00162B65">
        <w:rPr>
          <w:rFonts w:ascii="Times New Roman" w:eastAsia="Times New Roman" w:hAnsi="Times New Roman" w:cs="Times New Roman"/>
          <w:spacing w:val="13"/>
          <w:sz w:val="18"/>
          <w:lang w:val="en-US"/>
        </w:rPr>
        <w:t xml:space="preserve"> </w:t>
      </w:r>
      <w:r w:rsidRPr="00162B65">
        <w:rPr>
          <w:rFonts w:ascii="Times New Roman" w:eastAsia="Times New Roman" w:hAnsi="Times New Roman" w:cs="Times New Roman"/>
          <w:sz w:val="18"/>
          <w:lang w:val="en-US"/>
        </w:rPr>
        <w:t>A</w:t>
      </w:r>
      <w:r w:rsidRPr="00162B65">
        <w:rPr>
          <w:rFonts w:ascii="Times New Roman" w:eastAsia="Times New Roman" w:hAnsi="Times New Roman" w:cs="Times New Roman"/>
          <w:spacing w:val="13"/>
          <w:sz w:val="18"/>
          <w:lang w:val="en-US"/>
        </w:rPr>
        <w:t xml:space="preserve"> </w:t>
      </w:r>
      <w:r w:rsidRPr="00162B65">
        <w:rPr>
          <w:rFonts w:ascii="Times New Roman" w:eastAsia="Times New Roman" w:hAnsi="Times New Roman" w:cs="Times New Roman"/>
          <w:spacing w:val="-1"/>
          <w:sz w:val="18"/>
          <w:lang w:val="en-US"/>
        </w:rPr>
        <w:t>handbook</w:t>
      </w:r>
      <w:r w:rsidRPr="00162B65">
        <w:rPr>
          <w:rFonts w:ascii="Times New Roman" w:eastAsia="Times New Roman" w:hAnsi="Times New Roman" w:cs="Times New Roman"/>
          <w:spacing w:val="13"/>
          <w:sz w:val="18"/>
          <w:lang w:val="en-US"/>
        </w:rPr>
        <w:t xml:space="preserve"> </w:t>
      </w:r>
      <w:r w:rsidRPr="00162B65">
        <w:rPr>
          <w:rFonts w:ascii="Times New Roman" w:eastAsia="Times New Roman" w:hAnsi="Times New Roman" w:cs="Times New Roman"/>
          <w:spacing w:val="-1"/>
          <w:sz w:val="18"/>
          <w:lang w:val="en-US"/>
        </w:rPr>
        <w:t>of</w:t>
      </w:r>
      <w:r w:rsidRPr="00162B65">
        <w:rPr>
          <w:rFonts w:ascii="Times New Roman" w:eastAsia="Times New Roman" w:hAnsi="Times New Roman" w:cs="Times New Roman"/>
          <w:spacing w:val="14"/>
          <w:sz w:val="18"/>
          <w:lang w:val="en-US"/>
        </w:rPr>
        <w:t xml:space="preserve"> </w:t>
      </w:r>
      <w:r w:rsidRPr="00162B65">
        <w:rPr>
          <w:rFonts w:ascii="Times New Roman" w:eastAsia="Times New Roman" w:hAnsi="Times New Roman" w:cs="Times New Roman"/>
          <w:spacing w:val="-1"/>
          <w:sz w:val="18"/>
          <w:lang w:val="en-US"/>
        </w:rPr>
        <w:t>practical</w:t>
      </w:r>
      <w:r w:rsidRPr="00162B65">
        <w:rPr>
          <w:rFonts w:ascii="Times New Roman" w:eastAsia="Times New Roman" w:hAnsi="Times New Roman" w:cs="Times New Roman"/>
          <w:spacing w:val="13"/>
          <w:sz w:val="18"/>
          <w:lang w:val="en-US"/>
        </w:rPr>
        <w:t xml:space="preserve"> </w:t>
      </w:r>
      <w:r w:rsidRPr="00162B65">
        <w:rPr>
          <w:rFonts w:ascii="Times New Roman" w:eastAsia="Times New Roman" w:hAnsi="Times New Roman" w:cs="Times New Roman"/>
          <w:spacing w:val="-1"/>
          <w:sz w:val="18"/>
          <w:lang w:val="en-US"/>
        </w:rPr>
        <w:t>data,</w:t>
      </w:r>
      <w:r w:rsidRPr="00162B65">
        <w:rPr>
          <w:rFonts w:ascii="Times New Roman" w:eastAsia="Times New Roman" w:hAnsi="Times New Roman" w:cs="Times New Roman"/>
          <w:spacing w:val="36"/>
          <w:sz w:val="18"/>
          <w:lang w:val="en-US"/>
        </w:rPr>
        <w:t xml:space="preserve"> </w:t>
      </w:r>
      <w:r w:rsidRPr="00162B65">
        <w:rPr>
          <w:rFonts w:ascii="Times New Roman" w:eastAsia="Times New Roman" w:hAnsi="Times New Roman" w:cs="Times New Roman"/>
          <w:spacing w:val="-1"/>
          <w:sz w:val="18"/>
          <w:lang w:val="en-US"/>
        </w:rPr>
        <w:t>techniques</w:t>
      </w:r>
      <w:r w:rsidRPr="00162B65">
        <w:rPr>
          <w:rFonts w:ascii="Times New Roman" w:eastAsia="Times New Roman" w:hAnsi="Times New Roman" w:cs="Times New Roman"/>
          <w:spacing w:val="52"/>
          <w:sz w:val="18"/>
          <w:lang w:val="en-US"/>
        </w:rPr>
        <w:t xml:space="preserve"> </w:t>
      </w:r>
      <w:r w:rsidRPr="00162B65">
        <w:rPr>
          <w:rFonts w:ascii="Times New Roman" w:eastAsia="Times New Roman" w:hAnsi="Times New Roman" w:cs="Times New Roman"/>
          <w:spacing w:val="-1"/>
          <w:sz w:val="18"/>
          <w:lang w:val="en-US"/>
        </w:rPr>
        <w:t>and</w:t>
      </w:r>
      <w:r w:rsidRPr="00162B65">
        <w:rPr>
          <w:rFonts w:ascii="Times New Roman" w:eastAsia="Times New Roman" w:hAnsi="Times New Roman" w:cs="Times New Roman"/>
          <w:spacing w:val="53"/>
          <w:sz w:val="18"/>
          <w:lang w:val="en-US"/>
        </w:rPr>
        <w:t xml:space="preserve"> </w:t>
      </w:r>
      <w:r w:rsidRPr="00162B65">
        <w:rPr>
          <w:rFonts w:ascii="Times New Roman" w:eastAsia="Times New Roman" w:hAnsi="Times New Roman" w:cs="Times New Roman"/>
          <w:spacing w:val="-1"/>
          <w:sz w:val="18"/>
          <w:lang w:val="en-US"/>
        </w:rPr>
        <w:t>references</w:t>
      </w:r>
      <w:r w:rsidRPr="00162B65">
        <w:rPr>
          <w:rFonts w:ascii="Times New Roman" w:eastAsia="Times New Roman" w:hAnsi="Times New Roman" w:cs="Times New Roman"/>
          <w:spacing w:val="53"/>
          <w:sz w:val="18"/>
          <w:lang w:val="en-US"/>
        </w:rPr>
        <w:t xml:space="preserve"> </w:t>
      </w:r>
      <w:r w:rsidRPr="00162B65">
        <w:rPr>
          <w:rFonts w:ascii="Times New Roman" w:eastAsia="Times New Roman" w:hAnsi="Times New Roman" w:cs="Times New Roman"/>
          <w:sz w:val="18"/>
          <w:lang w:val="en-US"/>
        </w:rPr>
        <w:t>/</w:t>
      </w:r>
      <w:r w:rsidRPr="00162B65">
        <w:rPr>
          <w:rFonts w:ascii="Times New Roman" w:eastAsia="Times New Roman" w:hAnsi="Times New Roman" w:cs="Times New Roman"/>
          <w:spacing w:val="53"/>
          <w:sz w:val="18"/>
          <w:lang w:val="en-US"/>
        </w:rPr>
        <w:t xml:space="preserve"> </w:t>
      </w:r>
      <w:r w:rsidRPr="00162B65">
        <w:rPr>
          <w:rFonts w:ascii="Times New Roman" w:eastAsia="Times New Roman" w:hAnsi="Times New Roman" w:cs="Times New Roman"/>
          <w:spacing w:val="-1"/>
          <w:sz w:val="18"/>
          <w:lang w:val="en-US"/>
        </w:rPr>
        <w:t>Arnold</w:t>
      </w:r>
      <w:r w:rsidRPr="00162B65">
        <w:rPr>
          <w:rFonts w:ascii="Times New Roman" w:eastAsia="Times New Roman" w:hAnsi="Times New Roman" w:cs="Times New Roman"/>
          <w:spacing w:val="53"/>
          <w:sz w:val="18"/>
          <w:lang w:val="en-US"/>
        </w:rPr>
        <w:t xml:space="preserve"> </w:t>
      </w:r>
      <w:r w:rsidRPr="00162B65">
        <w:rPr>
          <w:rFonts w:ascii="Times New Roman" w:eastAsia="Times New Roman" w:hAnsi="Times New Roman" w:cs="Times New Roman"/>
          <w:spacing w:val="-1"/>
          <w:sz w:val="18"/>
          <w:lang w:val="en-US"/>
        </w:rPr>
        <w:t>J.</w:t>
      </w:r>
      <w:r w:rsidRPr="00162B65">
        <w:rPr>
          <w:rFonts w:ascii="Times New Roman" w:eastAsia="Times New Roman" w:hAnsi="Times New Roman" w:cs="Times New Roman"/>
          <w:spacing w:val="53"/>
          <w:sz w:val="18"/>
          <w:lang w:val="en-US"/>
        </w:rPr>
        <w:t xml:space="preserve"> </w:t>
      </w:r>
      <w:r w:rsidRPr="00162B65">
        <w:rPr>
          <w:rFonts w:ascii="Times New Roman" w:eastAsia="Times New Roman" w:hAnsi="Times New Roman" w:cs="Times New Roman"/>
          <w:spacing w:val="-1"/>
          <w:sz w:val="18"/>
          <w:lang w:val="en-US"/>
        </w:rPr>
        <w:t>Gordon,</w:t>
      </w:r>
      <w:r w:rsidRPr="00162B65">
        <w:rPr>
          <w:rFonts w:ascii="Times New Roman" w:eastAsia="Times New Roman" w:hAnsi="Times New Roman" w:cs="Times New Roman"/>
          <w:spacing w:val="53"/>
          <w:sz w:val="18"/>
          <w:lang w:val="en-US"/>
        </w:rPr>
        <w:t xml:space="preserve"> </w:t>
      </w:r>
      <w:r w:rsidRPr="00162B65">
        <w:rPr>
          <w:rFonts w:ascii="Times New Roman" w:eastAsia="Times New Roman" w:hAnsi="Times New Roman" w:cs="Times New Roman"/>
          <w:spacing w:val="-1"/>
          <w:sz w:val="18"/>
          <w:lang w:val="en-US"/>
        </w:rPr>
        <w:t>Richard</w:t>
      </w:r>
      <w:r w:rsidRPr="00162B65">
        <w:rPr>
          <w:rFonts w:ascii="Times New Roman" w:eastAsia="Times New Roman" w:hAnsi="Times New Roman" w:cs="Times New Roman"/>
          <w:spacing w:val="53"/>
          <w:sz w:val="18"/>
          <w:lang w:val="en-US"/>
        </w:rPr>
        <w:t xml:space="preserve"> </w:t>
      </w:r>
      <w:r w:rsidRPr="00162B65">
        <w:rPr>
          <w:rFonts w:ascii="Times New Roman" w:eastAsia="Times New Roman" w:hAnsi="Times New Roman" w:cs="Times New Roman"/>
          <w:spacing w:val="-1"/>
          <w:sz w:val="18"/>
          <w:lang w:val="en-US"/>
        </w:rPr>
        <w:t>A.</w:t>
      </w:r>
      <w:r w:rsidRPr="00162B65">
        <w:rPr>
          <w:rFonts w:ascii="Times New Roman" w:eastAsia="Times New Roman" w:hAnsi="Times New Roman" w:cs="Times New Roman"/>
          <w:spacing w:val="53"/>
          <w:sz w:val="18"/>
          <w:lang w:val="en-US"/>
        </w:rPr>
        <w:t xml:space="preserve"> </w:t>
      </w:r>
      <w:r w:rsidRPr="00162B65">
        <w:rPr>
          <w:rFonts w:ascii="Times New Roman" w:eastAsia="Times New Roman" w:hAnsi="Times New Roman" w:cs="Times New Roman"/>
          <w:spacing w:val="-1"/>
          <w:sz w:val="18"/>
          <w:lang w:val="en-US"/>
        </w:rPr>
        <w:t>Ford.</w:t>
      </w:r>
      <w:r w:rsidRPr="00162B65">
        <w:rPr>
          <w:rFonts w:ascii="Times New Roman" w:eastAsia="Times New Roman" w:hAnsi="Times New Roman" w:cs="Times New Roman"/>
          <w:spacing w:val="53"/>
          <w:sz w:val="18"/>
          <w:lang w:val="en-US"/>
        </w:rPr>
        <w:t xml:space="preserve"> </w:t>
      </w:r>
      <w:r w:rsidRPr="00162B65">
        <w:rPr>
          <w:rFonts w:ascii="Times New Roman" w:eastAsia="Times New Roman" w:hAnsi="Times New Roman" w:cs="Times New Roman"/>
          <w:sz w:val="18"/>
          <w:lang w:val="en-US"/>
        </w:rPr>
        <w:t>–</w:t>
      </w:r>
      <w:r w:rsidRPr="00162B65">
        <w:rPr>
          <w:rFonts w:ascii="Times New Roman" w:eastAsia="Times New Roman" w:hAnsi="Times New Roman" w:cs="Times New Roman"/>
          <w:spacing w:val="53"/>
          <w:sz w:val="18"/>
          <w:lang w:val="en-US"/>
        </w:rPr>
        <w:t xml:space="preserve"> </w:t>
      </w:r>
      <w:r w:rsidRPr="00162B65">
        <w:rPr>
          <w:rFonts w:ascii="Times New Roman" w:eastAsia="Times New Roman" w:hAnsi="Times New Roman" w:cs="Times New Roman"/>
          <w:sz w:val="18"/>
          <w:lang w:val="en-US"/>
        </w:rPr>
        <w:t>A</w:t>
      </w:r>
      <w:r w:rsidRPr="00162B65">
        <w:rPr>
          <w:rFonts w:ascii="Times New Roman" w:eastAsia="Times New Roman" w:hAnsi="Times New Roman" w:cs="Times New Roman"/>
          <w:spacing w:val="53"/>
          <w:sz w:val="18"/>
          <w:lang w:val="en-US"/>
        </w:rPr>
        <w:t xml:space="preserve"> </w:t>
      </w:r>
      <w:r w:rsidRPr="00162B65">
        <w:rPr>
          <w:rFonts w:ascii="Times New Roman" w:eastAsia="Times New Roman" w:hAnsi="Times New Roman" w:cs="Times New Roman"/>
          <w:spacing w:val="-1"/>
          <w:sz w:val="18"/>
          <w:lang w:val="en-US"/>
        </w:rPr>
        <w:t>Wiley-</w:t>
      </w:r>
      <w:r w:rsidRPr="00162B65">
        <w:rPr>
          <w:rFonts w:ascii="Times New Roman" w:eastAsia="Times New Roman" w:hAnsi="Times New Roman" w:cs="Times New Roman"/>
          <w:spacing w:val="29"/>
          <w:sz w:val="18"/>
          <w:lang w:val="en-US"/>
        </w:rPr>
        <w:t xml:space="preserve"> </w:t>
      </w:r>
      <w:r w:rsidRPr="00162B65">
        <w:rPr>
          <w:rFonts w:ascii="Times New Roman" w:eastAsia="Times New Roman" w:hAnsi="Times New Roman" w:cs="Times New Roman"/>
          <w:spacing w:val="-1"/>
          <w:sz w:val="18"/>
          <w:lang w:val="en-US"/>
        </w:rPr>
        <w:t>Interscience</w:t>
      </w:r>
      <w:r w:rsidRPr="00162B65">
        <w:rPr>
          <w:rFonts w:ascii="Times New Roman" w:eastAsia="Times New Roman" w:hAnsi="Times New Roman" w:cs="Times New Roman"/>
          <w:sz w:val="18"/>
          <w:lang w:val="en-US"/>
        </w:rPr>
        <w:t xml:space="preserve"> </w:t>
      </w:r>
      <w:r w:rsidRPr="00162B65">
        <w:rPr>
          <w:rFonts w:ascii="Times New Roman" w:eastAsia="Times New Roman" w:hAnsi="Times New Roman" w:cs="Times New Roman"/>
          <w:spacing w:val="-1"/>
          <w:sz w:val="18"/>
          <w:lang w:val="en-US"/>
        </w:rPr>
        <w:t>Publication.</w:t>
      </w:r>
      <w:r w:rsidRPr="00162B65">
        <w:rPr>
          <w:rFonts w:ascii="Times New Roman" w:eastAsia="Times New Roman" w:hAnsi="Times New Roman" w:cs="Times New Roman"/>
          <w:spacing w:val="2"/>
          <w:sz w:val="18"/>
          <w:lang w:val="en-US"/>
        </w:rPr>
        <w:t xml:space="preserve"> </w:t>
      </w:r>
      <w:r w:rsidRPr="00162B65">
        <w:rPr>
          <w:rFonts w:ascii="Times New Roman" w:eastAsia="Times New Roman" w:hAnsi="Times New Roman" w:cs="Times New Roman"/>
          <w:spacing w:val="-1"/>
          <w:sz w:val="18"/>
          <w:lang w:val="en-US"/>
        </w:rPr>
        <w:t>John</w:t>
      </w:r>
      <w:r w:rsidRPr="00162B65">
        <w:rPr>
          <w:rFonts w:ascii="Times New Roman" w:eastAsia="Times New Roman" w:hAnsi="Times New Roman" w:cs="Times New Roman"/>
          <w:sz w:val="18"/>
          <w:lang w:val="en-US"/>
        </w:rPr>
        <w:t xml:space="preserve"> </w:t>
      </w:r>
      <w:r w:rsidRPr="00162B65">
        <w:rPr>
          <w:rFonts w:ascii="Times New Roman" w:eastAsia="Times New Roman" w:hAnsi="Times New Roman" w:cs="Times New Roman"/>
          <w:spacing w:val="-1"/>
          <w:sz w:val="18"/>
          <w:lang w:val="en-US"/>
        </w:rPr>
        <w:t>Wiley</w:t>
      </w:r>
      <w:r w:rsidRPr="00162B65">
        <w:rPr>
          <w:rFonts w:ascii="Times New Roman" w:eastAsia="Times New Roman" w:hAnsi="Times New Roman" w:cs="Times New Roman"/>
          <w:spacing w:val="1"/>
          <w:sz w:val="18"/>
          <w:lang w:val="en-US"/>
        </w:rPr>
        <w:t xml:space="preserve"> </w:t>
      </w:r>
      <w:r w:rsidRPr="00162B65">
        <w:rPr>
          <w:rFonts w:ascii="Times New Roman" w:eastAsia="Times New Roman" w:hAnsi="Times New Roman" w:cs="Times New Roman"/>
          <w:spacing w:val="-1"/>
          <w:sz w:val="18"/>
          <w:lang w:val="en-US"/>
        </w:rPr>
        <w:t>and</w:t>
      </w:r>
      <w:r w:rsidRPr="00162B65">
        <w:rPr>
          <w:rFonts w:ascii="Times New Roman" w:eastAsia="Times New Roman" w:hAnsi="Times New Roman" w:cs="Times New Roman"/>
          <w:sz w:val="18"/>
          <w:lang w:val="en-US"/>
        </w:rPr>
        <w:t xml:space="preserve"> </w:t>
      </w:r>
      <w:r w:rsidRPr="00162B65">
        <w:rPr>
          <w:rFonts w:ascii="Times New Roman" w:eastAsia="Times New Roman" w:hAnsi="Times New Roman" w:cs="Times New Roman"/>
          <w:spacing w:val="-1"/>
          <w:sz w:val="18"/>
          <w:lang w:val="en-US"/>
        </w:rPr>
        <w:t>sons,</w:t>
      </w:r>
      <w:r w:rsidRPr="00162B65">
        <w:rPr>
          <w:rFonts w:ascii="Times New Roman" w:eastAsia="Times New Roman" w:hAnsi="Times New Roman" w:cs="Times New Roman"/>
          <w:spacing w:val="1"/>
          <w:sz w:val="18"/>
          <w:lang w:val="en-US"/>
        </w:rPr>
        <w:t xml:space="preserve"> </w:t>
      </w:r>
      <w:r w:rsidRPr="00162B65">
        <w:rPr>
          <w:rFonts w:ascii="Times New Roman" w:eastAsia="Times New Roman" w:hAnsi="Times New Roman" w:cs="Times New Roman"/>
          <w:spacing w:val="-1"/>
          <w:sz w:val="18"/>
          <w:lang w:val="en-US"/>
        </w:rPr>
        <w:t>1972.</w:t>
      </w:r>
    </w:p>
    <w:p w:rsidR="00785BB9" w:rsidRPr="00162B65" w:rsidRDefault="00785BB9" w:rsidP="00162B65">
      <w:pPr>
        <w:pStyle w:val="a3"/>
        <w:numPr>
          <w:ilvl w:val="0"/>
          <w:numId w:val="30"/>
        </w:numPr>
        <w:tabs>
          <w:tab w:val="left" w:pos="142"/>
          <w:tab w:val="left" w:pos="1286"/>
        </w:tabs>
        <w:spacing w:after="0" w:line="240" w:lineRule="auto"/>
        <w:ind w:left="709" w:hanging="312"/>
        <w:jc w:val="both"/>
        <w:rPr>
          <w:rFonts w:ascii="Times New Roman" w:eastAsia="Times New Roman" w:hAnsi="Times New Roman" w:cs="Times New Roman"/>
          <w:sz w:val="18"/>
        </w:rPr>
      </w:pPr>
      <w:r w:rsidRPr="00162B65">
        <w:rPr>
          <w:rFonts w:ascii="Times New Roman" w:eastAsia="Times New Roman" w:hAnsi="Times New Roman" w:cs="Times New Roman"/>
          <w:spacing w:val="-1"/>
          <w:sz w:val="18"/>
        </w:rPr>
        <w:t>Гордон</w:t>
      </w:r>
      <w:r w:rsidRPr="00162B65">
        <w:rPr>
          <w:rFonts w:ascii="Times New Roman" w:eastAsia="Times New Roman" w:hAnsi="Times New Roman" w:cs="Times New Roman"/>
          <w:spacing w:val="29"/>
          <w:sz w:val="18"/>
        </w:rPr>
        <w:t xml:space="preserve"> </w:t>
      </w:r>
      <w:r w:rsidRPr="00162B65">
        <w:rPr>
          <w:rFonts w:ascii="Times New Roman" w:eastAsia="Times New Roman" w:hAnsi="Times New Roman" w:cs="Times New Roman"/>
          <w:spacing w:val="-1"/>
          <w:sz w:val="18"/>
        </w:rPr>
        <w:t>А.</w:t>
      </w:r>
      <w:r w:rsidRPr="00162B65">
        <w:rPr>
          <w:rFonts w:ascii="Times New Roman" w:eastAsia="Times New Roman" w:hAnsi="Times New Roman" w:cs="Times New Roman"/>
          <w:spacing w:val="27"/>
          <w:sz w:val="18"/>
        </w:rPr>
        <w:t xml:space="preserve"> </w:t>
      </w:r>
      <w:r w:rsidRPr="00162B65">
        <w:rPr>
          <w:rFonts w:ascii="Times New Roman" w:eastAsia="Times New Roman" w:hAnsi="Times New Roman" w:cs="Times New Roman"/>
          <w:spacing w:val="-1"/>
          <w:sz w:val="18"/>
        </w:rPr>
        <w:t>Спутник</w:t>
      </w:r>
      <w:r w:rsidRPr="00162B65">
        <w:rPr>
          <w:rFonts w:ascii="Times New Roman" w:eastAsia="Times New Roman" w:hAnsi="Times New Roman" w:cs="Times New Roman"/>
          <w:spacing w:val="28"/>
          <w:sz w:val="18"/>
        </w:rPr>
        <w:t xml:space="preserve"> </w:t>
      </w:r>
      <w:r w:rsidRPr="00162B65">
        <w:rPr>
          <w:rFonts w:ascii="Times New Roman" w:eastAsia="Times New Roman" w:hAnsi="Times New Roman" w:cs="Times New Roman"/>
          <w:spacing w:val="-1"/>
          <w:sz w:val="18"/>
        </w:rPr>
        <w:t>химика.</w:t>
      </w:r>
      <w:r w:rsidRPr="00162B65">
        <w:rPr>
          <w:rFonts w:ascii="Times New Roman" w:eastAsia="Times New Roman" w:hAnsi="Times New Roman" w:cs="Times New Roman"/>
          <w:spacing w:val="28"/>
          <w:sz w:val="18"/>
        </w:rPr>
        <w:t xml:space="preserve"> </w:t>
      </w:r>
      <w:r w:rsidRPr="00162B65">
        <w:rPr>
          <w:rFonts w:ascii="Times New Roman" w:eastAsia="Times New Roman" w:hAnsi="Times New Roman" w:cs="Times New Roman"/>
          <w:spacing w:val="-1"/>
          <w:sz w:val="18"/>
        </w:rPr>
        <w:t>Физико-химические</w:t>
      </w:r>
      <w:r w:rsidRPr="00162B65">
        <w:rPr>
          <w:rFonts w:ascii="Times New Roman" w:eastAsia="Times New Roman" w:hAnsi="Times New Roman" w:cs="Times New Roman"/>
          <w:spacing w:val="29"/>
          <w:sz w:val="18"/>
        </w:rPr>
        <w:t xml:space="preserve"> </w:t>
      </w:r>
      <w:r w:rsidRPr="00162B65">
        <w:rPr>
          <w:rFonts w:ascii="Times New Roman" w:eastAsia="Times New Roman" w:hAnsi="Times New Roman" w:cs="Times New Roman"/>
          <w:spacing w:val="-1"/>
          <w:sz w:val="18"/>
        </w:rPr>
        <w:t>свойства,</w:t>
      </w:r>
      <w:r w:rsidRPr="00162B65">
        <w:rPr>
          <w:rFonts w:ascii="Times New Roman" w:eastAsia="Times New Roman" w:hAnsi="Times New Roman" w:cs="Times New Roman"/>
          <w:spacing w:val="27"/>
          <w:sz w:val="18"/>
        </w:rPr>
        <w:t xml:space="preserve"> </w:t>
      </w:r>
      <w:r w:rsidRPr="00162B65">
        <w:rPr>
          <w:rFonts w:ascii="Times New Roman" w:eastAsia="Times New Roman" w:hAnsi="Times New Roman" w:cs="Times New Roman"/>
          <w:spacing w:val="-1"/>
          <w:sz w:val="18"/>
        </w:rPr>
        <w:t>методики,</w:t>
      </w:r>
      <w:r w:rsidRPr="00162B65">
        <w:rPr>
          <w:rFonts w:ascii="Times New Roman" w:eastAsia="Times New Roman" w:hAnsi="Times New Roman" w:cs="Times New Roman"/>
          <w:spacing w:val="30"/>
          <w:sz w:val="18"/>
        </w:rPr>
        <w:t xml:space="preserve"> </w:t>
      </w:r>
      <w:r w:rsidRPr="00162B65">
        <w:rPr>
          <w:rFonts w:ascii="Times New Roman" w:eastAsia="Times New Roman" w:hAnsi="Times New Roman" w:cs="Times New Roman"/>
          <w:spacing w:val="-1"/>
          <w:sz w:val="18"/>
        </w:rPr>
        <w:t>библиография</w:t>
      </w:r>
      <w:r w:rsidRPr="00162B65">
        <w:rPr>
          <w:rFonts w:ascii="Times New Roman" w:eastAsia="Times New Roman" w:hAnsi="Times New Roman" w:cs="Times New Roman"/>
          <w:spacing w:val="32"/>
          <w:sz w:val="18"/>
        </w:rPr>
        <w:t xml:space="preserve">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31"/>
          <w:sz w:val="18"/>
        </w:rPr>
        <w:t xml:space="preserve"> </w:t>
      </w:r>
      <w:r w:rsidRPr="00162B65">
        <w:rPr>
          <w:rFonts w:ascii="Times New Roman" w:eastAsia="Times New Roman" w:hAnsi="Times New Roman" w:cs="Times New Roman"/>
          <w:spacing w:val="-1"/>
          <w:sz w:val="18"/>
        </w:rPr>
        <w:t>А.</w:t>
      </w:r>
      <w:r w:rsidRPr="00162B65">
        <w:rPr>
          <w:rFonts w:ascii="Times New Roman" w:eastAsia="Times New Roman" w:hAnsi="Times New Roman" w:cs="Times New Roman"/>
          <w:spacing w:val="31"/>
          <w:sz w:val="18"/>
        </w:rPr>
        <w:t xml:space="preserve"> </w:t>
      </w:r>
      <w:r w:rsidRPr="00162B65">
        <w:rPr>
          <w:rFonts w:ascii="Times New Roman" w:eastAsia="Times New Roman" w:hAnsi="Times New Roman" w:cs="Times New Roman"/>
          <w:sz w:val="18"/>
        </w:rPr>
        <w:t>Гордон</w:t>
      </w:r>
      <w:r w:rsidRPr="00162B65">
        <w:rPr>
          <w:rFonts w:ascii="Times New Roman" w:eastAsia="Times New Roman" w:hAnsi="Times New Roman" w:cs="Times New Roman"/>
          <w:spacing w:val="31"/>
          <w:sz w:val="18"/>
        </w:rPr>
        <w:t xml:space="preserve"> </w:t>
      </w:r>
      <w:r w:rsidRPr="00162B65">
        <w:rPr>
          <w:rFonts w:ascii="Times New Roman" w:eastAsia="Times New Roman" w:hAnsi="Times New Roman" w:cs="Times New Roman"/>
          <w:sz w:val="18"/>
        </w:rPr>
        <w:t>;</w:t>
      </w:r>
      <w:r w:rsidRPr="00162B65">
        <w:rPr>
          <w:rFonts w:ascii="Times New Roman" w:eastAsia="Times New Roman" w:hAnsi="Times New Roman" w:cs="Times New Roman"/>
          <w:spacing w:val="31"/>
          <w:sz w:val="18"/>
        </w:rPr>
        <w:t xml:space="preserve"> </w:t>
      </w:r>
      <w:r w:rsidRPr="00162B65">
        <w:rPr>
          <w:rFonts w:ascii="Times New Roman" w:eastAsia="Times New Roman" w:hAnsi="Times New Roman" w:cs="Times New Roman"/>
          <w:spacing w:val="-1"/>
          <w:sz w:val="18"/>
        </w:rPr>
        <w:t>пер.</w:t>
      </w:r>
      <w:r w:rsidRPr="00162B65">
        <w:rPr>
          <w:rFonts w:ascii="Times New Roman" w:eastAsia="Times New Roman" w:hAnsi="Times New Roman" w:cs="Times New Roman"/>
          <w:spacing w:val="31"/>
          <w:sz w:val="18"/>
        </w:rPr>
        <w:t xml:space="preserve"> </w:t>
      </w:r>
      <w:r w:rsidRPr="00162B65">
        <w:rPr>
          <w:rFonts w:ascii="Times New Roman" w:eastAsia="Times New Roman" w:hAnsi="Times New Roman" w:cs="Times New Roman"/>
          <w:sz w:val="18"/>
        </w:rPr>
        <w:t>с</w:t>
      </w:r>
      <w:r w:rsidRPr="00162B65">
        <w:rPr>
          <w:rFonts w:ascii="Times New Roman" w:eastAsia="Times New Roman" w:hAnsi="Times New Roman" w:cs="Times New Roman"/>
          <w:spacing w:val="31"/>
          <w:sz w:val="18"/>
        </w:rPr>
        <w:t xml:space="preserve"> </w:t>
      </w:r>
      <w:r w:rsidRPr="00162B65">
        <w:rPr>
          <w:rFonts w:ascii="Times New Roman" w:eastAsia="Times New Roman" w:hAnsi="Times New Roman" w:cs="Times New Roman"/>
          <w:spacing w:val="-1"/>
          <w:sz w:val="18"/>
        </w:rPr>
        <w:t>англ.</w:t>
      </w:r>
      <w:r w:rsidRPr="00162B65">
        <w:rPr>
          <w:rFonts w:ascii="Times New Roman" w:eastAsia="Times New Roman" w:hAnsi="Times New Roman" w:cs="Times New Roman"/>
          <w:spacing w:val="32"/>
          <w:sz w:val="18"/>
        </w:rPr>
        <w:t xml:space="preserve"> </w:t>
      </w:r>
      <w:r w:rsidRPr="00162B65">
        <w:rPr>
          <w:rFonts w:ascii="Times New Roman" w:eastAsia="Times New Roman" w:hAnsi="Times New Roman" w:cs="Times New Roman"/>
          <w:spacing w:val="-1"/>
          <w:sz w:val="18"/>
        </w:rPr>
        <w:t>Е.Л.</w:t>
      </w:r>
      <w:r w:rsidRPr="00162B65">
        <w:rPr>
          <w:rFonts w:ascii="Times New Roman" w:eastAsia="Times New Roman" w:hAnsi="Times New Roman" w:cs="Times New Roman"/>
          <w:spacing w:val="31"/>
          <w:sz w:val="18"/>
        </w:rPr>
        <w:t xml:space="preserve"> </w:t>
      </w:r>
      <w:r w:rsidRPr="00162B65">
        <w:rPr>
          <w:rFonts w:ascii="Times New Roman" w:eastAsia="Times New Roman" w:hAnsi="Times New Roman" w:cs="Times New Roman"/>
          <w:spacing w:val="-1"/>
          <w:sz w:val="18"/>
        </w:rPr>
        <w:t>Розенберга,</w:t>
      </w:r>
      <w:r w:rsidRPr="00162B65">
        <w:rPr>
          <w:rFonts w:ascii="Times New Roman" w:eastAsia="Times New Roman" w:hAnsi="Times New Roman" w:cs="Times New Roman"/>
          <w:spacing w:val="31"/>
          <w:sz w:val="18"/>
        </w:rPr>
        <w:t xml:space="preserve"> </w:t>
      </w:r>
      <w:r w:rsidRPr="00162B65">
        <w:rPr>
          <w:rFonts w:ascii="Times New Roman" w:eastAsia="Times New Roman" w:hAnsi="Times New Roman" w:cs="Times New Roman"/>
          <w:spacing w:val="-1"/>
          <w:sz w:val="18"/>
        </w:rPr>
        <w:t>С.И.</w:t>
      </w:r>
      <w:r w:rsidRPr="00162B65">
        <w:rPr>
          <w:rFonts w:ascii="Times New Roman" w:eastAsia="Times New Roman" w:hAnsi="Times New Roman" w:cs="Times New Roman"/>
          <w:spacing w:val="31"/>
          <w:sz w:val="18"/>
        </w:rPr>
        <w:t xml:space="preserve"> </w:t>
      </w:r>
      <w:r w:rsidRPr="00162B65">
        <w:rPr>
          <w:rFonts w:ascii="Times New Roman" w:eastAsia="Times New Roman" w:hAnsi="Times New Roman" w:cs="Times New Roman"/>
          <w:spacing w:val="-1"/>
          <w:sz w:val="18"/>
        </w:rPr>
        <w:t>Коп-</w:t>
      </w:r>
      <w:r w:rsidRPr="00162B65">
        <w:rPr>
          <w:rFonts w:ascii="Times New Roman" w:eastAsia="Times New Roman" w:hAnsi="Times New Roman" w:cs="Times New Roman"/>
          <w:spacing w:val="33"/>
          <w:sz w:val="18"/>
        </w:rPr>
        <w:t xml:space="preserve"> </w:t>
      </w:r>
      <w:r w:rsidRPr="00162B65">
        <w:rPr>
          <w:rFonts w:ascii="Times New Roman" w:eastAsia="Times New Roman" w:hAnsi="Times New Roman" w:cs="Times New Roman"/>
          <w:spacing w:val="-1"/>
          <w:sz w:val="18"/>
        </w:rPr>
        <w:t xml:space="preserve">пель. </w:t>
      </w:r>
      <w:r w:rsidRPr="00162B65">
        <w:rPr>
          <w:rFonts w:ascii="Times New Roman" w:eastAsia="Times New Roman" w:hAnsi="Times New Roman" w:cs="Times New Roman"/>
          <w:sz w:val="18"/>
        </w:rPr>
        <w:t>– М.</w:t>
      </w:r>
      <w:r w:rsidRPr="00162B65">
        <w:rPr>
          <w:rFonts w:ascii="Times New Roman" w:eastAsia="Times New Roman" w:hAnsi="Times New Roman" w:cs="Times New Roman"/>
          <w:spacing w:val="-1"/>
          <w:sz w:val="18"/>
        </w:rPr>
        <w:t xml:space="preserve"> </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Мир,</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 xml:space="preserve">1976. </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541</w:t>
      </w:r>
      <w:r w:rsidRPr="00162B65">
        <w:rPr>
          <w:rFonts w:ascii="Times New Roman" w:eastAsia="Times New Roman" w:hAnsi="Times New Roman" w:cs="Times New Roman"/>
          <w:sz w:val="18"/>
        </w:rPr>
        <w:t xml:space="preserve"> </w:t>
      </w:r>
      <w:r w:rsidRPr="00162B65">
        <w:rPr>
          <w:rFonts w:ascii="Times New Roman" w:eastAsia="Times New Roman" w:hAnsi="Times New Roman" w:cs="Times New Roman"/>
          <w:spacing w:val="-1"/>
          <w:sz w:val="18"/>
        </w:rPr>
        <w:t>с.</w:t>
      </w:r>
    </w:p>
    <w:p w:rsidR="00064300" w:rsidRDefault="00785BB9" w:rsidP="00162B65">
      <w:pPr>
        <w:pStyle w:val="a3"/>
        <w:numPr>
          <w:ilvl w:val="0"/>
          <w:numId w:val="30"/>
        </w:numPr>
        <w:tabs>
          <w:tab w:val="left" w:pos="142"/>
          <w:tab w:val="left" w:pos="1276"/>
        </w:tabs>
        <w:spacing w:after="0" w:line="240" w:lineRule="auto"/>
        <w:ind w:left="709" w:hanging="312"/>
        <w:jc w:val="both"/>
        <w:rPr>
          <w:rFonts w:ascii="Times New Roman" w:eastAsia="Times New Roman" w:hAnsi="Times New Roman" w:cs="Times New Roman"/>
          <w:spacing w:val="-1"/>
          <w:sz w:val="18"/>
          <w:lang w:val="en-US"/>
        </w:rPr>
        <w:sectPr w:rsidR="00064300" w:rsidSect="00DD378E">
          <w:type w:val="continuous"/>
          <w:pgSz w:w="8392" w:h="11907" w:code="9"/>
          <w:pgMar w:top="1134" w:right="1134" w:bottom="1134" w:left="1134" w:header="709" w:footer="709" w:gutter="0"/>
          <w:cols w:space="708"/>
          <w:docGrid w:linePitch="360"/>
        </w:sectPr>
      </w:pPr>
      <w:r w:rsidRPr="00162B65">
        <w:rPr>
          <w:rFonts w:ascii="Times New Roman" w:eastAsia="Times New Roman" w:hAnsi="Times New Roman" w:cs="Times New Roman"/>
          <w:spacing w:val="-1"/>
          <w:sz w:val="18"/>
          <w:lang w:val="en-US"/>
        </w:rPr>
        <w:t>Hadden</w:t>
      </w:r>
      <w:r w:rsidRPr="00162B65">
        <w:rPr>
          <w:rFonts w:ascii="Times New Roman" w:eastAsia="Times New Roman" w:hAnsi="Times New Roman" w:cs="Times New Roman"/>
          <w:spacing w:val="18"/>
          <w:sz w:val="18"/>
          <w:lang w:val="en-US"/>
        </w:rPr>
        <w:t xml:space="preserve"> </w:t>
      </w:r>
      <w:r w:rsidRPr="00162B65">
        <w:rPr>
          <w:rFonts w:ascii="Times New Roman" w:eastAsia="Times New Roman" w:hAnsi="Times New Roman" w:cs="Times New Roman"/>
          <w:spacing w:val="-1"/>
          <w:sz w:val="18"/>
          <w:lang w:val="en-US"/>
        </w:rPr>
        <w:t>J.M.</w:t>
      </w:r>
      <w:r w:rsidRPr="00162B65">
        <w:rPr>
          <w:rFonts w:ascii="Times New Roman" w:eastAsia="Times New Roman" w:hAnsi="Times New Roman" w:cs="Times New Roman"/>
          <w:spacing w:val="17"/>
          <w:sz w:val="18"/>
          <w:lang w:val="en-US"/>
        </w:rPr>
        <w:t xml:space="preserve"> </w:t>
      </w:r>
      <w:r w:rsidRPr="00162B65">
        <w:rPr>
          <w:rFonts w:ascii="Times New Roman" w:eastAsia="Times New Roman" w:hAnsi="Times New Roman" w:cs="Times New Roman"/>
          <w:sz w:val="18"/>
          <w:lang w:val="en-US"/>
        </w:rPr>
        <w:t>A</w:t>
      </w:r>
      <w:r w:rsidRPr="00162B65">
        <w:rPr>
          <w:rFonts w:ascii="Times New Roman" w:eastAsia="Times New Roman" w:hAnsi="Times New Roman" w:cs="Times New Roman"/>
          <w:spacing w:val="17"/>
          <w:sz w:val="18"/>
          <w:lang w:val="en-US"/>
        </w:rPr>
        <w:t xml:space="preserve"> </w:t>
      </w:r>
      <w:r w:rsidRPr="00162B65">
        <w:rPr>
          <w:rFonts w:ascii="Times New Roman" w:eastAsia="Times New Roman" w:hAnsi="Times New Roman" w:cs="Times New Roman"/>
          <w:spacing w:val="-1"/>
          <w:sz w:val="18"/>
          <w:lang w:val="en-US"/>
        </w:rPr>
        <w:t>comparison</w:t>
      </w:r>
      <w:r w:rsidRPr="00162B65">
        <w:rPr>
          <w:rFonts w:ascii="Times New Roman" w:eastAsia="Times New Roman" w:hAnsi="Times New Roman" w:cs="Times New Roman"/>
          <w:spacing w:val="17"/>
          <w:sz w:val="18"/>
          <w:lang w:val="en-US"/>
        </w:rPr>
        <w:t xml:space="preserve"> </w:t>
      </w:r>
      <w:r w:rsidRPr="00162B65">
        <w:rPr>
          <w:rFonts w:ascii="Times New Roman" w:eastAsia="Times New Roman" w:hAnsi="Times New Roman" w:cs="Times New Roman"/>
          <w:spacing w:val="-1"/>
          <w:sz w:val="18"/>
          <w:lang w:val="en-US"/>
        </w:rPr>
        <w:t>of</w:t>
      </w:r>
      <w:r w:rsidRPr="00162B65">
        <w:rPr>
          <w:rFonts w:ascii="Times New Roman" w:eastAsia="Times New Roman" w:hAnsi="Times New Roman" w:cs="Times New Roman"/>
          <w:spacing w:val="17"/>
          <w:sz w:val="18"/>
          <w:lang w:val="en-US"/>
        </w:rPr>
        <w:t xml:space="preserve"> </w:t>
      </w:r>
      <w:r w:rsidRPr="00162B65">
        <w:rPr>
          <w:rFonts w:ascii="Times New Roman" w:eastAsia="Times New Roman" w:hAnsi="Times New Roman" w:cs="Times New Roman"/>
          <w:spacing w:val="-1"/>
          <w:sz w:val="18"/>
          <w:lang w:val="en-US"/>
        </w:rPr>
        <w:t>infrared</w:t>
      </w:r>
      <w:r w:rsidRPr="00162B65">
        <w:rPr>
          <w:rFonts w:ascii="Times New Roman" w:eastAsia="Times New Roman" w:hAnsi="Times New Roman" w:cs="Times New Roman"/>
          <w:spacing w:val="17"/>
          <w:sz w:val="18"/>
          <w:lang w:val="en-US"/>
        </w:rPr>
        <w:t xml:space="preserve"> </w:t>
      </w:r>
      <w:r w:rsidRPr="00162B65">
        <w:rPr>
          <w:rFonts w:ascii="Times New Roman" w:eastAsia="Times New Roman" w:hAnsi="Times New Roman" w:cs="Times New Roman"/>
          <w:spacing w:val="-1"/>
          <w:sz w:val="18"/>
          <w:lang w:val="en-US"/>
        </w:rPr>
        <w:t>spectra</w:t>
      </w:r>
      <w:r w:rsidRPr="00162B65">
        <w:rPr>
          <w:rFonts w:ascii="Times New Roman" w:eastAsia="Times New Roman" w:hAnsi="Times New Roman" w:cs="Times New Roman"/>
          <w:spacing w:val="19"/>
          <w:sz w:val="18"/>
          <w:lang w:val="en-US"/>
        </w:rPr>
        <w:t xml:space="preserve"> </w:t>
      </w:r>
      <w:r w:rsidRPr="00162B65">
        <w:rPr>
          <w:rFonts w:ascii="Times New Roman" w:eastAsia="Times New Roman" w:hAnsi="Times New Roman" w:cs="Times New Roman"/>
          <w:spacing w:val="-1"/>
          <w:sz w:val="18"/>
          <w:lang w:val="en-US"/>
        </w:rPr>
        <w:t>of</w:t>
      </w:r>
      <w:r w:rsidRPr="00162B65">
        <w:rPr>
          <w:rFonts w:ascii="Times New Roman" w:eastAsia="Times New Roman" w:hAnsi="Times New Roman" w:cs="Times New Roman"/>
          <w:spacing w:val="17"/>
          <w:sz w:val="18"/>
          <w:lang w:val="en-US"/>
        </w:rPr>
        <w:t xml:space="preserve"> </w:t>
      </w:r>
      <w:r w:rsidRPr="00162B65">
        <w:rPr>
          <w:rFonts w:ascii="Times New Roman" w:eastAsia="Times New Roman" w:hAnsi="Times New Roman" w:cs="Times New Roman"/>
          <w:spacing w:val="-1"/>
          <w:sz w:val="18"/>
          <w:lang w:val="en-US"/>
        </w:rPr>
        <w:t>proteins</w:t>
      </w:r>
      <w:r w:rsidRPr="00162B65">
        <w:rPr>
          <w:rFonts w:ascii="Times New Roman" w:eastAsia="Times New Roman" w:hAnsi="Times New Roman" w:cs="Times New Roman"/>
          <w:spacing w:val="17"/>
          <w:sz w:val="18"/>
          <w:lang w:val="en-US"/>
        </w:rPr>
        <w:t xml:space="preserve"> </w:t>
      </w:r>
      <w:r w:rsidRPr="00162B65">
        <w:rPr>
          <w:rFonts w:ascii="Times New Roman" w:eastAsia="Times New Roman" w:hAnsi="Times New Roman" w:cs="Times New Roman"/>
          <w:spacing w:val="-1"/>
          <w:sz w:val="18"/>
          <w:lang w:val="en-US"/>
        </w:rPr>
        <w:t>in</w:t>
      </w:r>
      <w:r w:rsidRPr="00162B65">
        <w:rPr>
          <w:rFonts w:ascii="Times New Roman" w:eastAsia="Times New Roman" w:hAnsi="Times New Roman" w:cs="Times New Roman"/>
          <w:spacing w:val="17"/>
          <w:sz w:val="18"/>
          <w:lang w:val="en-US"/>
        </w:rPr>
        <w:t xml:space="preserve"> </w:t>
      </w:r>
      <w:r w:rsidRPr="00162B65">
        <w:rPr>
          <w:rFonts w:ascii="Times New Roman" w:eastAsia="Times New Roman" w:hAnsi="Times New Roman" w:cs="Times New Roman"/>
          <w:spacing w:val="-1"/>
          <w:sz w:val="18"/>
          <w:lang w:val="en-US"/>
        </w:rPr>
        <w:t>solution</w:t>
      </w:r>
      <w:r w:rsidRPr="00162B65">
        <w:rPr>
          <w:rFonts w:ascii="Times New Roman" w:eastAsia="Times New Roman" w:hAnsi="Times New Roman" w:cs="Times New Roman"/>
          <w:spacing w:val="27"/>
          <w:sz w:val="18"/>
          <w:lang w:val="en-US"/>
        </w:rPr>
        <w:t xml:space="preserve"> </w:t>
      </w:r>
      <w:r w:rsidRPr="00162B65">
        <w:rPr>
          <w:rFonts w:ascii="Times New Roman" w:eastAsia="Times New Roman" w:hAnsi="Times New Roman" w:cs="Times New Roman"/>
          <w:spacing w:val="-1"/>
          <w:sz w:val="18"/>
          <w:lang w:val="en-US"/>
        </w:rPr>
        <w:t>and</w:t>
      </w:r>
      <w:r w:rsidRPr="00162B65">
        <w:rPr>
          <w:rFonts w:ascii="Times New Roman" w:eastAsia="Times New Roman" w:hAnsi="Times New Roman" w:cs="Times New Roman"/>
          <w:spacing w:val="39"/>
          <w:sz w:val="18"/>
          <w:lang w:val="en-US"/>
        </w:rPr>
        <w:t xml:space="preserve"> </w:t>
      </w:r>
      <w:r w:rsidRPr="00162B65">
        <w:rPr>
          <w:rFonts w:ascii="Times New Roman" w:eastAsia="Times New Roman" w:hAnsi="Times New Roman" w:cs="Times New Roman"/>
          <w:spacing w:val="-1"/>
          <w:sz w:val="18"/>
          <w:lang w:val="en-US"/>
        </w:rPr>
        <w:t>crystalline</w:t>
      </w:r>
      <w:r w:rsidRPr="00162B65">
        <w:rPr>
          <w:rFonts w:ascii="Times New Roman" w:eastAsia="Times New Roman" w:hAnsi="Times New Roman" w:cs="Times New Roman"/>
          <w:spacing w:val="39"/>
          <w:sz w:val="18"/>
          <w:lang w:val="en-US"/>
        </w:rPr>
        <w:t xml:space="preserve"> </w:t>
      </w:r>
      <w:r w:rsidRPr="00162B65">
        <w:rPr>
          <w:rFonts w:ascii="Times New Roman" w:eastAsia="Times New Roman" w:hAnsi="Times New Roman" w:cs="Times New Roman"/>
          <w:spacing w:val="-1"/>
          <w:sz w:val="18"/>
          <w:lang w:val="en-US"/>
        </w:rPr>
        <w:t>forms</w:t>
      </w:r>
      <w:r w:rsidRPr="00162B65">
        <w:rPr>
          <w:rFonts w:ascii="Times New Roman" w:eastAsia="Times New Roman" w:hAnsi="Times New Roman" w:cs="Times New Roman"/>
          <w:spacing w:val="40"/>
          <w:sz w:val="18"/>
          <w:lang w:val="en-US"/>
        </w:rPr>
        <w:t xml:space="preserve"> </w:t>
      </w:r>
      <w:r w:rsidRPr="00162B65">
        <w:rPr>
          <w:rFonts w:ascii="Times New Roman" w:eastAsia="Times New Roman" w:hAnsi="Times New Roman" w:cs="Times New Roman"/>
          <w:sz w:val="18"/>
          <w:lang w:val="en-US"/>
        </w:rPr>
        <w:t>/</w:t>
      </w:r>
      <w:r w:rsidRPr="00162B65">
        <w:rPr>
          <w:rFonts w:ascii="Times New Roman" w:eastAsia="Times New Roman" w:hAnsi="Times New Roman" w:cs="Times New Roman"/>
          <w:spacing w:val="40"/>
          <w:sz w:val="18"/>
          <w:lang w:val="en-US"/>
        </w:rPr>
        <w:t xml:space="preserve"> </w:t>
      </w:r>
      <w:r w:rsidRPr="00162B65">
        <w:rPr>
          <w:rFonts w:ascii="Times New Roman" w:eastAsia="Times New Roman" w:hAnsi="Times New Roman" w:cs="Times New Roman"/>
          <w:spacing w:val="-1"/>
          <w:sz w:val="18"/>
          <w:lang w:val="en-US"/>
        </w:rPr>
        <w:t>J.M.</w:t>
      </w:r>
      <w:r w:rsidRPr="00162B65">
        <w:rPr>
          <w:rFonts w:ascii="Times New Roman" w:eastAsia="Times New Roman" w:hAnsi="Times New Roman" w:cs="Times New Roman"/>
          <w:spacing w:val="39"/>
          <w:sz w:val="18"/>
          <w:lang w:val="en-US"/>
        </w:rPr>
        <w:t xml:space="preserve"> </w:t>
      </w:r>
      <w:r w:rsidRPr="00162B65">
        <w:rPr>
          <w:rFonts w:ascii="Times New Roman" w:eastAsia="Times New Roman" w:hAnsi="Times New Roman" w:cs="Times New Roman"/>
          <w:spacing w:val="-1"/>
          <w:sz w:val="18"/>
          <w:lang w:val="en-US"/>
        </w:rPr>
        <w:t>Hadden,</w:t>
      </w:r>
      <w:r w:rsidRPr="00162B65">
        <w:rPr>
          <w:rFonts w:ascii="Times New Roman" w:eastAsia="Times New Roman" w:hAnsi="Times New Roman" w:cs="Times New Roman"/>
          <w:spacing w:val="40"/>
          <w:sz w:val="18"/>
          <w:lang w:val="en-US"/>
        </w:rPr>
        <w:t xml:space="preserve"> </w:t>
      </w:r>
      <w:r w:rsidRPr="00162B65">
        <w:rPr>
          <w:rFonts w:ascii="Times New Roman" w:eastAsia="Times New Roman" w:hAnsi="Times New Roman" w:cs="Times New Roman"/>
          <w:spacing w:val="-1"/>
          <w:sz w:val="18"/>
          <w:lang w:val="en-US"/>
        </w:rPr>
        <w:t>D.</w:t>
      </w:r>
      <w:r w:rsidRPr="00162B65">
        <w:rPr>
          <w:rFonts w:ascii="Times New Roman" w:eastAsia="Times New Roman" w:hAnsi="Times New Roman" w:cs="Times New Roman"/>
          <w:spacing w:val="40"/>
          <w:sz w:val="18"/>
          <w:lang w:val="en-US"/>
        </w:rPr>
        <w:t xml:space="preserve"> </w:t>
      </w:r>
      <w:r w:rsidRPr="00162B65">
        <w:rPr>
          <w:rFonts w:ascii="Times New Roman" w:eastAsia="Times New Roman" w:hAnsi="Times New Roman" w:cs="Times New Roman"/>
          <w:spacing w:val="-1"/>
          <w:sz w:val="18"/>
          <w:lang w:val="en-US"/>
        </w:rPr>
        <w:t>Chapman,</w:t>
      </w:r>
      <w:r w:rsidRPr="00162B65">
        <w:rPr>
          <w:rFonts w:ascii="Times New Roman" w:eastAsia="Times New Roman" w:hAnsi="Times New Roman" w:cs="Times New Roman"/>
          <w:spacing w:val="40"/>
          <w:sz w:val="18"/>
          <w:lang w:val="en-US"/>
        </w:rPr>
        <w:t xml:space="preserve"> </w:t>
      </w:r>
      <w:r w:rsidRPr="00162B65">
        <w:rPr>
          <w:rFonts w:ascii="Times New Roman" w:eastAsia="Times New Roman" w:hAnsi="Times New Roman" w:cs="Times New Roman"/>
          <w:spacing w:val="-1"/>
          <w:sz w:val="18"/>
          <w:lang w:val="en-US"/>
        </w:rPr>
        <w:t>D.C.</w:t>
      </w:r>
      <w:r w:rsidRPr="00162B65">
        <w:rPr>
          <w:rFonts w:ascii="Times New Roman" w:eastAsia="Times New Roman" w:hAnsi="Times New Roman" w:cs="Times New Roman"/>
          <w:spacing w:val="40"/>
          <w:sz w:val="18"/>
          <w:lang w:val="en-US"/>
        </w:rPr>
        <w:t xml:space="preserve"> </w:t>
      </w:r>
      <w:r w:rsidRPr="00162B65">
        <w:rPr>
          <w:rFonts w:ascii="Times New Roman" w:eastAsia="Times New Roman" w:hAnsi="Times New Roman" w:cs="Times New Roman"/>
          <w:spacing w:val="-1"/>
          <w:sz w:val="18"/>
          <w:lang w:val="en-US"/>
        </w:rPr>
        <w:t>Lee</w:t>
      </w:r>
      <w:r w:rsidRPr="00162B65">
        <w:rPr>
          <w:rFonts w:ascii="Times New Roman" w:eastAsia="Times New Roman" w:hAnsi="Times New Roman" w:cs="Times New Roman"/>
          <w:spacing w:val="40"/>
          <w:sz w:val="18"/>
          <w:lang w:val="en-US"/>
        </w:rPr>
        <w:t xml:space="preserve"> </w:t>
      </w:r>
      <w:r w:rsidRPr="00162B65">
        <w:rPr>
          <w:rFonts w:ascii="Times New Roman" w:eastAsia="Times New Roman" w:hAnsi="Times New Roman" w:cs="Times New Roman"/>
          <w:spacing w:val="-1"/>
          <w:sz w:val="18"/>
          <w:lang w:val="en-US"/>
        </w:rPr>
        <w:t>//</w:t>
      </w:r>
      <w:r w:rsidRPr="00162B65">
        <w:rPr>
          <w:rFonts w:ascii="Times New Roman" w:eastAsia="Times New Roman" w:hAnsi="Times New Roman" w:cs="Times New Roman"/>
          <w:spacing w:val="40"/>
          <w:sz w:val="18"/>
          <w:lang w:val="en-US"/>
        </w:rPr>
        <w:t xml:space="preserve"> </w:t>
      </w:r>
      <w:r w:rsidRPr="00162B65">
        <w:rPr>
          <w:rFonts w:ascii="Times New Roman" w:eastAsia="Times New Roman" w:hAnsi="Times New Roman" w:cs="Times New Roman"/>
          <w:spacing w:val="-1"/>
          <w:sz w:val="18"/>
          <w:lang w:val="en-US"/>
        </w:rPr>
        <w:t>Biochimica</w:t>
      </w:r>
      <w:r w:rsidRPr="00162B65">
        <w:rPr>
          <w:rFonts w:ascii="Times New Roman" w:eastAsia="Times New Roman" w:hAnsi="Times New Roman" w:cs="Times New Roman"/>
          <w:spacing w:val="40"/>
          <w:sz w:val="18"/>
          <w:lang w:val="en-US"/>
        </w:rPr>
        <w:t xml:space="preserve"> </w:t>
      </w:r>
      <w:r w:rsidRPr="00162B65">
        <w:rPr>
          <w:rFonts w:ascii="Times New Roman" w:eastAsia="Times New Roman" w:hAnsi="Times New Roman" w:cs="Times New Roman"/>
          <w:spacing w:val="-1"/>
          <w:sz w:val="18"/>
          <w:lang w:val="en-US"/>
        </w:rPr>
        <w:t>et</w:t>
      </w:r>
      <w:r w:rsidRPr="00162B65">
        <w:rPr>
          <w:rFonts w:ascii="Times New Roman" w:eastAsia="Times New Roman" w:hAnsi="Times New Roman" w:cs="Times New Roman"/>
          <w:spacing w:val="24"/>
          <w:sz w:val="18"/>
          <w:lang w:val="en-US"/>
        </w:rPr>
        <w:t xml:space="preserve"> </w:t>
      </w:r>
      <w:r w:rsidRPr="00162B65">
        <w:rPr>
          <w:rFonts w:ascii="Times New Roman" w:eastAsia="Times New Roman" w:hAnsi="Times New Roman" w:cs="Times New Roman"/>
          <w:spacing w:val="-2"/>
          <w:sz w:val="18"/>
          <w:lang w:val="en-US"/>
        </w:rPr>
        <w:t>Biophysica</w:t>
      </w:r>
      <w:r w:rsidRPr="00162B65">
        <w:rPr>
          <w:rFonts w:ascii="Times New Roman" w:eastAsia="Times New Roman" w:hAnsi="Times New Roman" w:cs="Times New Roman"/>
          <w:spacing w:val="8"/>
          <w:sz w:val="18"/>
          <w:lang w:val="en-US"/>
        </w:rPr>
        <w:t xml:space="preserve"> </w:t>
      </w:r>
      <w:r w:rsidRPr="00162B65">
        <w:rPr>
          <w:rFonts w:ascii="Times New Roman" w:eastAsia="Times New Roman" w:hAnsi="Times New Roman" w:cs="Times New Roman"/>
          <w:spacing w:val="-1"/>
          <w:sz w:val="18"/>
          <w:lang w:val="en-US"/>
        </w:rPr>
        <w:t>Acta</w:t>
      </w:r>
      <w:r w:rsidRPr="00162B65">
        <w:rPr>
          <w:rFonts w:ascii="Times New Roman" w:eastAsia="Times New Roman" w:hAnsi="Times New Roman" w:cs="Times New Roman"/>
          <w:spacing w:val="9"/>
          <w:sz w:val="18"/>
          <w:lang w:val="en-US"/>
        </w:rPr>
        <w:t xml:space="preserve"> </w:t>
      </w:r>
      <w:r w:rsidRPr="00162B65">
        <w:rPr>
          <w:rFonts w:ascii="Times New Roman" w:eastAsia="Times New Roman" w:hAnsi="Times New Roman" w:cs="Times New Roman"/>
          <w:spacing w:val="-1"/>
          <w:sz w:val="18"/>
          <w:lang w:val="en-US"/>
        </w:rPr>
        <w:t>(BBA)</w:t>
      </w:r>
      <w:r w:rsidRPr="00162B65">
        <w:rPr>
          <w:rFonts w:ascii="Times New Roman" w:eastAsia="Times New Roman" w:hAnsi="Times New Roman" w:cs="Times New Roman"/>
          <w:spacing w:val="8"/>
          <w:sz w:val="18"/>
          <w:lang w:val="en-US"/>
        </w:rPr>
        <w:t xml:space="preserve"> </w:t>
      </w:r>
      <w:r w:rsidRPr="00162B65">
        <w:rPr>
          <w:rFonts w:ascii="Times New Roman" w:eastAsia="Times New Roman" w:hAnsi="Times New Roman" w:cs="Times New Roman"/>
          <w:sz w:val="18"/>
          <w:lang w:val="en-US"/>
        </w:rPr>
        <w:t>/</w:t>
      </w:r>
      <w:r w:rsidRPr="00162B65">
        <w:rPr>
          <w:rFonts w:ascii="Times New Roman" w:eastAsia="Times New Roman" w:hAnsi="Times New Roman" w:cs="Times New Roman"/>
          <w:spacing w:val="9"/>
          <w:sz w:val="18"/>
          <w:lang w:val="en-US"/>
        </w:rPr>
        <w:t xml:space="preserve"> </w:t>
      </w:r>
      <w:r w:rsidRPr="00162B65">
        <w:rPr>
          <w:rFonts w:ascii="Times New Roman" w:eastAsia="Times New Roman" w:hAnsi="Times New Roman" w:cs="Times New Roman"/>
          <w:spacing w:val="-1"/>
          <w:sz w:val="18"/>
          <w:lang w:val="en-US"/>
        </w:rPr>
        <w:t>Protein</w:t>
      </w:r>
      <w:r w:rsidRPr="00162B65">
        <w:rPr>
          <w:rFonts w:ascii="Times New Roman" w:eastAsia="Times New Roman" w:hAnsi="Times New Roman" w:cs="Times New Roman"/>
          <w:spacing w:val="9"/>
          <w:sz w:val="18"/>
          <w:lang w:val="en-US"/>
        </w:rPr>
        <w:t xml:space="preserve"> </w:t>
      </w:r>
      <w:r w:rsidRPr="00162B65">
        <w:rPr>
          <w:rFonts w:ascii="Times New Roman" w:eastAsia="Times New Roman" w:hAnsi="Times New Roman" w:cs="Times New Roman"/>
          <w:spacing w:val="-1"/>
          <w:sz w:val="18"/>
          <w:lang w:val="en-US"/>
        </w:rPr>
        <w:t>Structure</w:t>
      </w:r>
      <w:r w:rsidRPr="00162B65">
        <w:rPr>
          <w:rFonts w:ascii="Times New Roman" w:eastAsia="Times New Roman" w:hAnsi="Times New Roman" w:cs="Times New Roman"/>
          <w:spacing w:val="9"/>
          <w:sz w:val="18"/>
          <w:lang w:val="en-US"/>
        </w:rPr>
        <w:t xml:space="preserve"> </w:t>
      </w:r>
      <w:r w:rsidRPr="00162B65">
        <w:rPr>
          <w:rFonts w:ascii="Times New Roman" w:eastAsia="Times New Roman" w:hAnsi="Times New Roman" w:cs="Times New Roman"/>
          <w:spacing w:val="-1"/>
          <w:sz w:val="18"/>
          <w:lang w:val="en-US"/>
        </w:rPr>
        <w:t>and</w:t>
      </w:r>
      <w:r w:rsidRPr="00162B65">
        <w:rPr>
          <w:rFonts w:ascii="Times New Roman" w:eastAsia="Times New Roman" w:hAnsi="Times New Roman" w:cs="Times New Roman"/>
          <w:spacing w:val="9"/>
          <w:sz w:val="18"/>
          <w:lang w:val="en-US"/>
        </w:rPr>
        <w:t xml:space="preserve"> </w:t>
      </w:r>
      <w:r w:rsidRPr="00162B65">
        <w:rPr>
          <w:rFonts w:ascii="Times New Roman" w:eastAsia="Times New Roman" w:hAnsi="Times New Roman" w:cs="Times New Roman"/>
          <w:spacing w:val="-1"/>
          <w:sz w:val="18"/>
          <w:lang w:val="en-US"/>
        </w:rPr>
        <w:t>Molecular</w:t>
      </w:r>
      <w:r w:rsidRPr="00162B65">
        <w:rPr>
          <w:rFonts w:ascii="Times New Roman" w:eastAsia="Times New Roman" w:hAnsi="Times New Roman" w:cs="Times New Roman"/>
          <w:spacing w:val="9"/>
          <w:sz w:val="18"/>
          <w:lang w:val="en-US"/>
        </w:rPr>
        <w:t xml:space="preserve"> </w:t>
      </w:r>
      <w:r w:rsidRPr="00162B65">
        <w:rPr>
          <w:rFonts w:ascii="Times New Roman" w:eastAsia="Times New Roman" w:hAnsi="Times New Roman" w:cs="Times New Roman"/>
          <w:spacing w:val="-1"/>
          <w:sz w:val="18"/>
          <w:lang w:val="en-US"/>
        </w:rPr>
        <w:t>Enzymology,</w:t>
      </w:r>
      <w:r w:rsidRPr="00162B65">
        <w:rPr>
          <w:rFonts w:ascii="Times New Roman" w:eastAsia="Times New Roman" w:hAnsi="Times New Roman" w:cs="Times New Roman"/>
          <w:spacing w:val="8"/>
          <w:sz w:val="18"/>
          <w:lang w:val="en-US"/>
        </w:rPr>
        <w:t xml:space="preserve"> </w:t>
      </w:r>
      <w:r w:rsidRPr="00162B65">
        <w:rPr>
          <w:rFonts w:ascii="Times New Roman" w:eastAsia="Times New Roman" w:hAnsi="Times New Roman" w:cs="Times New Roman"/>
          <w:spacing w:val="-1"/>
          <w:sz w:val="18"/>
          <w:lang w:val="en-US"/>
        </w:rPr>
        <w:t>1995.</w:t>
      </w:r>
      <w:r w:rsidRPr="00162B65">
        <w:rPr>
          <w:rFonts w:ascii="Times New Roman" w:eastAsia="Times New Roman" w:hAnsi="Times New Roman" w:cs="Times New Roman"/>
          <w:spacing w:val="9"/>
          <w:sz w:val="18"/>
          <w:lang w:val="en-US"/>
        </w:rPr>
        <w:t xml:space="preserve"> </w:t>
      </w:r>
      <w:r w:rsidRPr="00162B65">
        <w:rPr>
          <w:rFonts w:ascii="Times New Roman" w:eastAsia="Times New Roman" w:hAnsi="Times New Roman" w:cs="Times New Roman"/>
          <w:sz w:val="18"/>
          <w:lang w:val="en-US"/>
        </w:rPr>
        <w:t>–</w:t>
      </w:r>
      <w:r w:rsidRPr="00162B65">
        <w:rPr>
          <w:rFonts w:ascii="Times New Roman" w:eastAsia="Times New Roman" w:hAnsi="Times New Roman" w:cs="Times New Roman"/>
          <w:spacing w:val="33"/>
          <w:sz w:val="18"/>
          <w:lang w:val="en-US"/>
        </w:rPr>
        <w:t xml:space="preserve"> </w:t>
      </w:r>
      <w:r w:rsidRPr="00162B65">
        <w:rPr>
          <w:rFonts w:ascii="Times New Roman" w:eastAsia="Times New Roman" w:hAnsi="Times New Roman" w:cs="Times New Roman"/>
          <w:spacing w:val="-1"/>
          <w:sz w:val="18"/>
          <w:lang w:val="en-US"/>
        </w:rPr>
        <w:t>V. 1248,</w:t>
      </w:r>
      <w:r w:rsidRPr="00162B65">
        <w:rPr>
          <w:rFonts w:ascii="Times New Roman" w:eastAsia="Times New Roman" w:hAnsi="Times New Roman" w:cs="Times New Roman"/>
          <w:sz w:val="18"/>
          <w:lang w:val="en-US"/>
        </w:rPr>
        <w:t xml:space="preserve"> </w:t>
      </w:r>
      <w:r w:rsidRPr="00162B65">
        <w:rPr>
          <w:rFonts w:ascii="Times New Roman" w:eastAsia="Times New Roman" w:hAnsi="Times New Roman" w:cs="Times New Roman"/>
          <w:spacing w:val="-1"/>
          <w:sz w:val="18"/>
          <w:lang w:val="en-US"/>
        </w:rPr>
        <w:t>2.</w:t>
      </w:r>
      <w:r w:rsidRPr="00162B65">
        <w:rPr>
          <w:rFonts w:ascii="Times New Roman" w:eastAsia="Times New Roman" w:hAnsi="Times New Roman" w:cs="Times New Roman"/>
          <w:sz w:val="18"/>
          <w:lang w:val="en-US"/>
        </w:rPr>
        <w:t xml:space="preserve"> – </w:t>
      </w:r>
      <w:r w:rsidRPr="00162B65">
        <w:rPr>
          <w:rFonts w:ascii="Times New Roman" w:eastAsia="Times New Roman" w:hAnsi="Times New Roman" w:cs="Times New Roman"/>
          <w:spacing w:val="-1"/>
          <w:sz w:val="18"/>
          <w:lang w:val="en-US"/>
        </w:rPr>
        <w:t>P.</w:t>
      </w:r>
      <w:r w:rsidRPr="00162B65">
        <w:rPr>
          <w:rFonts w:ascii="Times New Roman" w:eastAsia="Times New Roman" w:hAnsi="Times New Roman" w:cs="Times New Roman"/>
          <w:sz w:val="18"/>
          <w:lang w:val="en-US"/>
        </w:rPr>
        <w:t xml:space="preserve"> </w:t>
      </w:r>
      <w:r w:rsidRPr="00162B65">
        <w:rPr>
          <w:rFonts w:ascii="Times New Roman" w:eastAsia="Times New Roman" w:hAnsi="Times New Roman" w:cs="Times New Roman"/>
          <w:spacing w:val="-1"/>
          <w:sz w:val="18"/>
          <w:lang w:val="en-US"/>
        </w:rPr>
        <w:t>115–122.</w:t>
      </w:r>
    </w:p>
    <w:p w:rsidR="00C2302B" w:rsidRDefault="00C2302B" w:rsidP="00162B65">
      <w:pPr>
        <w:spacing w:after="0" w:line="240" w:lineRule="auto"/>
        <w:ind w:firstLine="397"/>
        <w:jc w:val="right"/>
        <w:rPr>
          <w:rStyle w:val="alt-edited"/>
          <w:rFonts w:ascii="Times New Roman" w:hAnsi="Times New Roman" w:cs="Times New Roman"/>
          <w:i/>
        </w:rPr>
      </w:pPr>
      <w:r w:rsidRPr="00162B65">
        <w:rPr>
          <w:rStyle w:val="alt-edited"/>
          <w:rFonts w:ascii="Times New Roman" w:hAnsi="Times New Roman" w:cs="Times New Roman"/>
          <w:i/>
        </w:rPr>
        <w:lastRenderedPageBreak/>
        <w:t>Appendix 1</w:t>
      </w:r>
    </w:p>
    <w:p w:rsidR="00162B65" w:rsidRPr="00162B65" w:rsidRDefault="00162B65" w:rsidP="00162B65">
      <w:pPr>
        <w:spacing w:after="0" w:line="240" w:lineRule="auto"/>
        <w:ind w:firstLine="397"/>
        <w:jc w:val="right"/>
        <w:rPr>
          <w:rFonts w:ascii="Times New Roman" w:hAnsi="Times New Roman" w:cs="Times New Roman"/>
          <w:i/>
          <w:sz w:val="12"/>
          <w:lang w:val="en-US"/>
        </w:rPr>
      </w:pPr>
    </w:p>
    <w:tbl>
      <w:tblPr>
        <w:tblpPr w:leftFromText="180" w:rightFromText="180" w:vertAnchor="text" w:horzAnchor="margin" w:tblpXSpec="center" w:tblpY="39"/>
        <w:tblW w:w="9490" w:type="dxa"/>
        <w:tblCellSpacing w:w="15" w:type="dxa"/>
        <w:tblBorders>
          <w:top w:val="outset" w:sz="6" w:space="0" w:color="auto"/>
          <w:left w:val="outset" w:sz="6" w:space="0" w:color="auto"/>
          <w:bottom w:val="outset" w:sz="6" w:space="0" w:color="auto"/>
          <w:right w:val="outset" w:sz="6" w:space="0" w:color="auto"/>
        </w:tblBorders>
        <w:shd w:val="clear" w:color="auto" w:fill="EEECE1" w:themeFill="background2"/>
        <w:tblLayout w:type="fixed"/>
        <w:tblCellMar>
          <w:top w:w="135" w:type="dxa"/>
          <w:left w:w="135" w:type="dxa"/>
          <w:bottom w:w="135" w:type="dxa"/>
          <w:right w:w="135" w:type="dxa"/>
        </w:tblCellMar>
        <w:tblLook w:val="04A0" w:firstRow="1" w:lastRow="0" w:firstColumn="1" w:lastColumn="0" w:noHBand="0" w:noVBand="1"/>
      </w:tblPr>
      <w:tblGrid>
        <w:gridCol w:w="2127"/>
        <w:gridCol w:w="2188"/>
        <w:gridCol w:w="2216"/>
        <w:gridCol w:w="2959"/>
      </w:tblGrid>
      <w:tr w:rsidR="00C2302B" w:rsidRPr="0061750B" w:rsidTr="00064300">
        <w:trPr>
          <w:trHeight w:val="84"/>
          <w:tblCellSpacing w:w="15" w:type="dxa"/>
        </w:trPr>
        <w:tc>
          <w:tcPr>
            <w:tcW w:w="4968" w:type="pct"/>
            <w:gridSpan w:val="4"/>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jc w:val="center"/>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shd w:val="clear" w:color="auto" w:fill="FFFF99"/>
                <w:lang w:val="en-US" w:eastAsia="ru-RU"/>
              </w:rPr>
              <w:t>Qualitative ORGANIC functional group tests in various homologous series</w:t>
            </w:r>
          </w:p>
        </w:tc>
      </w:tr>
      <w:tr w:rsidR="00162B65" w:rsidRPr="00130B30" w:rsidTr="00064300">
        <w:trPr>
          <w:trHeight w:val="264"/>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jc w:val="center"/>
              <w:rPr>
                <w:rFonts w:ascii="Times New Roman" w:eastAsia="Times New Roman" w:hAnsi="Times New Roman" w:cs="Times New Roman"/>
                <w:sz w:val="18"/>
                <w:szCs w:val="18"/>
                <w:lang w:eastAsia="ru-RU"/>
              </w:rPr>
            </w:pPr>
            <w:r w:rsidRPr="00130B30">
              <w:rPr>
                <w:rFonts w:ascii="Times New Roman" w:eastAsia="Times New Roman" w:hAnsi="Times New Roman" w:cs="Times New Roman"/>
                <w:b/>
                <w:bCs/>
                <w:sz w:val="18"/>
                <w:szCs w:val="18"/>
                <w:lang w:eastAsia="ru-RU"/>
              </w:rPr>
              <w:t>CHEMICAL TEST FOR</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jc w:val="center"/>
              <w:rPr>
                <w:rFonts w:ascii="Times New Roman" w:eastAsia="Times New Roman" w:hAnsi="Times New Roman" w:cs="Times New Roman"/>
                <w:sz w:val="18"/>
                <w:szCs w:val="18"/>
                <w:lang w:eastAsia="ru-RU"/>
              </w:rPr>
            </w:pPr>
            <w:r w:rsidRPr="00130B30">
              <w:rPr>
                <w:rFonts w:ascii="Times New Roman" w:eastAsia="Times New Roman" w:hAnsi="Times New Roman" w:cs="Times New Roman"/>
                <w:b/>
                <w:bCs/>
                <w:sz w:val="18"/>
                <w:szCs w:val="18"/>
                <w:lang w:eastAsia="ru-RU"/>
              </w:rPr>
              <w:t>TEST METHOD</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jc w:val="center"/>
              <w:rPr>
                <w:rFonts w:ascii="Times New Roman" w:eastAsia="Times New Roman" w:hAnsi="Times New Roman" w:cs="Times New Roman"/>
                <w:sz w:val="18"/>
                <w:szCs w:val="18"/>
                <w:lang w:eastAsia="ru-RU"/>
              </w:rPr>
            </w:pPr>
            <w:r w:rsidRPr="00130B30">
              <w:rPr>
                <w:rFonts w:ascii="Times New Roman" w:eastAsia="Times New Roman" w:hAnsi="Times New Roman" w:cs="Times New Roman"/>
                <w:b/>
                <w:bCs/>
                <w:sz w:val="18"/>
                <w:szCs w:val="18"/>
                <w:lang w:eastAsia="ru-RU"/>
              </w:rPr>
              <w:t>OBSERVATIONS </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jc w:val="center"/>
              <w:rPr>
                <w:rFonts w:ascii="Times New Roman" w:eastAsia="Times New Roman" w:hAnsi="Times New Roman" w:cs="Times New Roman"/>
                <w:sz w:val="18"/>
                <w:szCs w:val="18"/>
                <w:lang w:eastAsia="ru-RU"/>
              </w:rPr>
            </w:pPr>
            <w:r w:rsidRPr="00130B30">
              <w:rPr>
                <w:rFonts w:ascii="Times New Roman" w:eastAsia="Times New Roman" w:hAnsi="Times New Roman" w:cs="Times New Roman"/>
                <w:b/>
                <w:bCs/>
                <w:sz w:val="18"/>
                <w:szCs w:val="18"/>
                <w:lang w:eastAsia="ru-RU"/>
              </w:rPr>
              <w:t>TEST CHEMISTRY and comments</w:t>
            </w:r>
          </w:p>
        </w:tc>
      </w:tr>
      <w:tr w:rsidR="00162B65" w:rsidRPr="0061750B" w:rsidTr="00064300">
        <w:trPr>
          <w:trHeight w:val="1365"/>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4" w:name="ALKENE"/>
            <w:r w:rsidRPr="00130B30">
              <w:rPr>
                <w:rFonts w:ascii="Times New Roman" w:eastAsia="Times New Roman" w:hAnsi="Times New Roman" w:cs="Times New Roman"/>
                <w:b/>
                <w:bCs/>
                <w:sz w:val="18"/>
                <w:szCs w:val="18"/>
                <w:lang w:val="en-US" w:eastAsia="ru-RU"/>
              </w:rPr>
              <w:t>ALKENE</w:t>
            </w:r>
            <w:bookmarkEnd w:id="4"/>
            <w:r w:rsidRPr="00130B30">
              <w:rPr>
                <w:rFonts w:ascii="Times New Roman" w:eastAsia="Times New Roman" w:hAnsi="Times New Roman" w:cs="Times New Roman"/>
                <w:b/>
                <w:bCs/>
                <w:sz w:val="18"/>
                <w:szCs w:val="18"/>
                <w:lang w:val="en-US" w:eastAsia="ru-RU"/>
              </w:rPr>
              <w:t>  or alkyne</w:t>
            </w:r>
            <w:r w:rsidRPr="00130B30">
              <w:rPr>
                <w:rFonts w:ascii="Times New Roman" w:eastAsia="Times New Roman" w:hAnsi="Times New Roman" w:cs="Times New Roman"/>
                <w:sz w:val="18"/>
                <w:szCs w:val="18"/>
                <w:lang w:val="en-US" w:eastAsia="ru-RU"/>
              </w:rPr>
              <w:t xml:space="preserve"> chemical test</w:t>
            </w:r>
            <w:r w:rsidRPr="00130B30">
              <w:rPr>
                <w:rFonts w:ascii="Times New Roman" w:eastAsia="Times New Roman" w:hAnsi="Times New Roman" w:cs="Times New Roman"/>
                <w:b/>
                <w:bCs/>
                <w:sz w:val="18"/>
                <w:szCs w:val="18"/>
                <w:lang w:val="en-US" w:eastAsia="ru-RU"/>
              </w:rPr>
              <w:t xml:space="preserve"> i.e. any non–aromatic unsaturated hydrocarbon with a double or triple carbon–carbon bond.</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Bubble gas through, or add liquid to, a solution of </w:t>
            </w:r>
            <w:r w:rsidRPr="00130B30">
              <w:rPr>
                <w:rFonts w:ascii="Times New Roman" w:eastAsia="Times New Roman" w:hAnsi="Times New Roman" w:cs="Times New Roman"/>
                <w:b/>
                <w:bCs/>
                <w:sz w:val="18"/>
                <w:szCs w:val="18"/>
                <w:lang w:val="en-US" w:eastAsia="ru-RU"/>
              </w:rPr>
              <w:t>bromine</w:t>
            </w:r>
            <w:r w:rsidRPr="00130B30">
              <w:rPr>
                <w:rFonts w:ascii="Times New Roman" w:eastAsia="Times New Roman" w:hAnsi="Times New Roman" w:cs="Times New Roman"/>
                <w:sz w:val="18"/>
                <w:szCs w:val="18"/>
                <w:lang w:val="en-US" w:eastAsia="ru-RU"/>
              </w:rPr>
              <w:t xml:space="preserve"> in hexane or water.</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The orange/brown bromine rapidly decolourises, as a saturated </w:t>
            </w:r>
            <w:r w:rsidRPr="00130B30">
              <w:rPr>
                <w:rFonts w:ascii="Times New Roman" w:eastAsia="Times New Roman" w:hAnsi="Times New Roman" w:cs="Times New Roman"/>
                <w:b/>
                <w:bCs/>
                <w:sz w:val="18"/>
                <w:szCs w:val="18"/>
                <w:lang w:val="en-US" w:eastAsia="ru-RU"/>
              </w:rPr>
              <w:t>colourless organic bromo–compound</w:t>
            </w:r>
            <w:r w:rsidRPr="00130B30">
              <w:rPr>
                <w:rFonts w:ascii="Times New Roman" w:eastAsia="Times New Roman" w:hAnsi="Times New Roman" w:cs="Times New Roman"/>
                <w:sz w:val="18"/>
                <w:szCs w:val="18"/>
                <w:lang w:val="en-US" w:eastAsia="ru-RU"/>
              </w:rPr>
              <w:t xml:space="preserve"> is formed.</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R</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C=CR</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 xml:space="preserve"> + </w:t>
            </w:r>
            <w:r w:rsidRPr="00130B30">
              <w:rPr>
                <w:rFonts w:ascii="Times New Roman" w:eastAsia="Times New Roman" w:hAnsi="Times New Roman" w:cs="Times New Roman"/>
                <w:b/>
                <w:bCs/>
                <w:sz w:val="18"/>
                <w:szCs w:val="18"/>
                <w:shd w:val="clear" w:color="auto" w:fill="FF6600"/>
                <w:lang w:val="en-US" w:eastAsia="ru-RU"/>
              </w:rPr>
              <w:t>Br</w:t>
            </w:r>
            <w:r w:rsidRPr="00130B30">
              <w:rPr>
                <w:rFonts w:ascii="Times New Roman" w:eastAsia="Times New Roman" w:hAnsi="Times New Roman" w:cs="Times New Roman"/>
                <w:b/>
                <w:bCs/>
                <w:sz w:val="18"/>
                <w:szCs w:val="18"/>
                <w:shd w:val="clear" w:color="auto" w:fill="FF6600"/>
                <w:vertAlign w:val="subscript"/>
                <w:lang w:val="en-US" w:eastAsia="ru-RU"/>
              </w:rPr>
              <w:t>2</w:t>
            </w:r>
            <w:r w:rsidRPr="00130B30">
              <w:rPr>
                <w:rFonts w:ascii="Times New Roman" w:eastAsia="Times New Roman" w:hAnsi="Times New Roman" w:cs="Times New Roman"/>
                <w:sz w:val="18"/>
                <w:szCs w:val="18"/>
                <w:lang w:val="en-US" w:eastAsia="ru-RU"/>
              </w:rPr>
              <w:t xml:space="preserve"> ==&gt; </w:t>
            </w:r>
            <w:r w:rsidRPr="00130B30">
              <w:rPr>
                <w:rFonts w:ascii="Times New Roman" w:eastAsia="Times New Roman" w:hAnsi="Times New Roman" w:cs="Times New Roman"/>
                <w:b/>
                <w:bCs/>
                <w:sz w:val="18"/>
                <w:szCs w:val="18"/>
                <w:shd w:val="clear" w:color="auto" w:fill="FFFFFF"/>
                <w:lang w:val="en-US" w:eastAsia="ru-RU"/>
              </w:rPr>
              <w:t>BrR</w:t>
            </w:r>
            <w:r w:rsidRPr="00130B30">
              <w:rPr>
                <w:rFonts w:ascii="Times New Roman" w:eastAsia="Times New Roman" w:hAnsi="Times New Roman" w:cs="Times New Roman"/>
                <w:b/>
                <w:bCs/>
                <w:sz w:val="18"/>
                <w:szCs w:val="18"/>
                <w:shd w:val="clear" w:color="auto" w:fill="FFFFFF"/>
                <w:vertAlign w:val="subscript"/>
                <w:lang w:val="en-US" w:eastAsia="ru-RU"/>
              </w:rPr>
              <w:t>2</w:t>
            </w:r>
            <w:r w:rsidRPr="00130B30">
              <w:rPr>
                <w:rFonts w:ascii="Times New Roman" w:eastAsia="Times New Roman" w:hAnsi="Times New Roman" w:cs="Times New Roman"/>
                <w:b/>
                <w:bCs/>
                <w:sz w:val="18"/>
                <w:szCs w:val="18"/>
                <w:shd w:val="clear" w:color="auto" w:fill="FFFFFF"/>
                <w:lang w:val="en-US" w:eastAsia="ru-RU"/>
              </w:rPr>
              <w:t>C–CR</w:t>
            </w:r>
            <w:r w:rsidRPr="00130B30">
              <w:rPr>
                <w:rFonts w:ascii="Times New Roman" w:eastAsia="Times New Roman" w:hAnsi="Times New Roman" w:cs="Times New Roman"/>
                <w:b/>
                <w:bCs/>
                <w:sz w:val="18"/>
                <w:szCs w:val="18"/>
                <w:shd w:val="clear" w:color="auto" w:fill="FFFFFF"/>
                <w:vertAlign w:val="subscript"/>
                <w:lang w:val="en-US" w:eastAsia="ru-RU"/>
              </w:rPr>
              <w:t>2</w:t>
            </w:r>
            <w:r w:rsidRPr="00130B30">
              <w:rPr>
                <w:rFonts w:ascii="Times New Roman" w:eastAsia="Times New Roman" w:hAnsi="Times New Roman" w:cs="Times New Roman"/>
                <w:b/>
                <w:bCs/>
                <w:sz w:val="18"/>
                <w:szCs w:val="18"/>
                <w:shd w:val="clear" w:color="auto" w:fill="FFFFFF"/>
                <w:lang w:val="en-US" w:eastAsia="ru-RU"/>
              </w:rPr>
              <w:t>Br</w:t>
            </w:r>
            <w:r w:rsidRPr="00130B30">
              <w:rPr>
                <w:rFonts w:ascii="Times New Roman" w:eastAsia="Times New Roman" w:hAnsi="Times New Roman" w:cs="Times New Roman"/>
                <w:b/>
                <w:bCs/>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RC</w:t>
            </w:r>
            <w:r w:rsidR="00A93587" w:rsidRPr="00130B30">
              <w:rPr>
                <w:rFonts w:ascii="Times New Roman" w:eastAsia="Times New Roman" w:hAnsi="Times New Roman" w:cs="Times New Roman"/>
                <w:noProof/>
                <w:sz w:val="18"/>
                <w:szCs w:val="18"/>
                <w:lang w:eastAsia="ru-RU"/>
              </w:rPr>
              <mc:AlternateContent>
                <mc:Choice Requires="wps">
                  <w:drawing>
                    <wp:inline distT="0" distB="0" distL="0" distR="0" wp14:anchorId="467AC19C" wp14:editId="6E624B72">
                      <wp:extent cx="152400" cy="152400"/>
                      <wp:effectExtent l="0" t="0" r="0" b="0"/>
                      <wp:docPr id="3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FD9ED7" id="AutoShape 2" o:spid="_x0000_s1026"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sasAIAALg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" filled="f" stroked="f">
                      <o:lock v:ext="edit" aspectratio="t"/>
                      <w10:anchorlock/>
                    </v:rect>
                  </w:pict>
                </mc:Fallback>
              </mc:AlternateContent>
            </w:r>
            <w:r w:rsidRPr="00130B30">
              <w:rPr>
                <w:rFonts w:ascii="Times New Roman" w:eastAsia="Times New Roman" w:hAnsi="Times New Roman" w:cs="Times New Roman"/>
                <w:sz w:val="18"/>
                <w:szCs w:val="18"/>
                <w:lang w:val="en-US" w:eastAsia="ru-RU"/>
              </w:rPr>
              <w:t>CR + 2</w:t>
            </w:r>
            <w:r w:rsidRPr="00130B30">
              <w:rPr>
                <w:rFonts w:ascii="Times New Roman" w:eastAsia="Times New Roman" w:hAnsi="Times New Roman" w:cs="Times New Roman"/>
                <w:b/>
                <w:bCs/>
                <w:sz w:val="18"/>
                <w:szCs w:val="18"/>
                <w:shd w:val="clear" w:color="auto" w:fill="FF6600"/>
                <w:lang w:val="en-US" w:eastAsia="ru-RU"/>
              </w:rPr>
              <w:t>Br</w:t>
            </w:r>
            <w:r w:rsidRPr="00130B30">
              <w:rPr>
                <w:rFonts w:ascii="Times New Roman" w:eastAsia="Times New Roman" w:hAnsi="Times New Roman" w:cs="Times New Roman"/>
                <w:b/>
                <w:bCs/>
                <w:sz w:val="18"/>
                <w:szCs w:val="18"/>
                <w:shd w:val="clear" w:color="auto" w:fill="FF6600"/>
                <w:vertAlign w:val="subscript"/>
                <w:lang w:val="en-US" w:eastAsia="ru-RU"/>
              </w:rPr>
              <w:t>2</w:t>
            </w:r>
            <w:r w:rsidRPr="00130B30">
              <w:rPr>
                <w:rFonts w:ascii="Times New Roman" w:eastAsia="Times New Roman" w:hAnsi="Times New Roman" w:cs="Times New Roman"/>
                <w:sz w:val="18"/>
                <w:szCs w:val="18"/>
                <w:lang w:val="en-US" w:eastAsia="ru-RU"/>
              </w:rPr>
              <w:t xml:space="preserve"> ==&gt; </w:t>
            </w:r>
            <w:r w:rsidRPr="00130B30">
              <w:rPr>
                <w:rFonts w:ascii="Times New Roman" w:eastAsia="Times New Roman" w:hAnsi="Times New Roman" w:cs="Times New Roman"/>
                <w:b/>
                <w:bCs/>
                <w:sz w:val="18"/>
                <w:szCs w:val="18"/>
                <w:shd w:val="clear" w:color="auto" w:fill="FFFFFF"/>
                <w:lang w:val="en-US" w:eastAsia="ru-RU"/>
              </w:rPr>
              <w:t>Br</w:t>
            </w:r>
            <w:r w:rsidRPr="00130B30">
              <w:rPr>
                <w:rFonts w:ascii="Times New Roman" w:eastAsia="Times New Roman" w:hAnsi="Times New Roman" w:cs="Times New Roman"/>
                <w:b/>
                <w:bCs/>
                <w:sz w:val="18"/>
                <w:szCs w:val="18"/>
                <w:shd w:val="clear" w:color="auto" w:fill="FFFFFF"/>
                <w:vertAlign w:val="subscript"/>
                <w:lang w:val="en-US" w:eastAsia="ru-RU"/>
              </w:rPr>
              <w:t>2</w:t>
            </w:r>
            <w:r w:rsidRPr="00130B30">
              <w:rPr>
                <w:rFonts w:ascii="Times New Roman" w:eastAsia="Times New Roman" w:hAnsi="Times New Roman" w:cs="Times New Roman"/>
                <w:b/>
                <w:bCs/>
                <w:sz w:val="18"/>
                <w:szCs w:val="18"/>
                <w:shd w:val="clear" w:color="auto" w:fill="FFFFFF"/>
                <w:lang w:val="en-US" w:eastAsia="ru-RU"/>
              </w:rPr>
              <w:t>RC–CRBr</w:t>
            </w:r>
            <w:r w:rsidRPr="00130B30">
              <w:rPr>
                <w:rFonts w:ascii="Times New Roman" w:eastAsia="Times New Roman" w:hAnsi="Times New Roman" w:cs="Times New Roman"/>
                <w:b/>
                <w:bCs/>
                <w:sz w:val="18"/>
                <w:szCs w:val="18"/>
                <w:shd w:val="clear" w:color="auto" w:fill="FFFFFF"/>
                <w:vertAlign w:val="subscript"/>
                <w:lang w:val="en-US" w:eastAsia="ru-RU"/>
              </w:rPr>
              <w:t>2</w:t>
            </w:r>
            <w:r w:rsidRPr="00130B30">
              <w:rPr>
                <w:rFonts w:ascii="Times New Roman" w:eastAsia="Times New Roman" w:hAnsi="Times New Roman" w:cs="Times New Roman"/>
                <w:b/>
                <w:bCs/>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R = H, alkyl or aryl</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Saturated alkanes give no fast reaction with bromine.</w:t>
            </w:r>
          </w:p>
        </w:tc>
      </w:tr>
      <w:tr w:rsidR="00162B65" w:rsidRPr="00130B30" w:rsidTr="00064300">
        <w:trPr>
          <w:trHeight w:val="975"/>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5" w:name="Hydroxy"/>
            <w:r w:rsidRPr="00130B30">
              <w:rPr>
                <w:rFonts w:ascii="Times New Roman" w:eastAsia="Times New Roman" w:hAnsi="Times New Roman" w:cs="Times New Roman"/>
                <w:b/>
                <w:bCs/>
                <w:sz w:val="18"/>
                <w:szCs w:val="18"/>
                <w:lang w:val="en-US" w:eastAsia="ru-RU"/>
              </w:rPr>
              <w:t>Hydroxy</w:t>
            </w:r>
            <w:bookmarkEnd w:id="5"/>
            <w:r w:rsidRPr="00130B30">
              <w:rPr>
                <w:rFonts w:ascii="Times New Roman" w:eastAsia="Times New Roman" w:hAnsi="Times New Roman" w:cs="Times New Roman"/>
                <w:b/>
                <w:bCs/>
                <w:sz w:val="18"/>
                <w:szCs w:val="18"/>
                <w:lang w:val="en-US" w:eastAsia="ru-RU"/>
              </w:rPr>
              <w:t xml:space="preserve"> group R–OH</w:t>
            </w:r>
            <w:r w:rsidRPr="00130B30">
              <w:rPr>
                <w:rFonts w:ascii="Times New Roman" w:eastAsia="Times New Roman" w:hAnsi="Times New Roman" w:cs="Times New Roman"/>
                <w:sz w:val="18"/>
                <w:szCs w:val="18"/>
                <w:lang w:val="en-US" w:eastAsia="ru-RU"/>
              </w:rPr>
              <w:t xml:space="preserve"> chemical test</w:t>
            </w:r>
            <w:r w:rsidRPr="00130B30">
              <w:rPr>
                <w:rFonts w:ascii="Times New Roman" w:eastAsia="Times New Roman" w:hAnsi="Times New Roman" w:cs="Times New Roman"/>
                <w:b/>
                <w:bCs/>
                <w:sz w:val="18"/>
                <w:szCs w:val="18"/>
                <w:lang w:val="en-US" w:eastAsia="ru-RU"/>
              </w:rPr>
              <w:t xml:space="preserve"> in alcohols and phenols (in 'dry' conditions</w:t>
            </w:r>
            <w:r w:rsidRPr="00130B30">
              <w:rPr>
                <w:rFonts w:ascii="Times New Roman" w:eastAsia="Times New Roman" w:hAnsi="Times New Roman" w:cs="Times New Roman"/>
                <w:b/>
                <w:bCs/>
                <w:color w:val="0000FF"/>
                <w:sz w:val="18"/>
                <w:szCs w:val="18"/>
                <w:lang w:val="en-US" w:eastAsia="ru-RU"/>
              </w:rPr>
              <w:t>*</w:t>
            </w:r>
            <w:r w:rsidRPr="00130B30">
              <w:rPr>
                <w:rFonts w:ascii="Times New Roman" w:eastAsia="Times New Roman" w:hAnsi="Times New Roman" w:cs="Times New Roman"/>
                <w:b/>
                <w:bCs/>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The first 3 tests (i) – (iii) given on the right are quite general for most alcohols.</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Mix it with a few drops of ethanoyl chloride, test fumes with litmus and silver nitrate (</w:t>
            </w:r>
            <w:r w:rsidRPr="00130B30">
              <w:rPr>
                <w:rFonts w:ascii="Times New Roman" w:eastAsia="Times New Roman" w:hAnsi="Times New Roman" w:cs="Times New Roman"/>
                <w:b/>
                <w:bCs/>
                <w:sz w:val="18"/>
                <w:szCs w:val="18"/>
                <w:lang w:val="en-US" w:eastAsia="ru-RU"/>
              </w:rPr>
              <w:t>*</w:t>
            </w:r>
            <w:r w:rsidRPr="00130B30">
              <w:rPr>
                <w:rFonts w:ascii="Times New Roman" w:eastAsia="Times New Roman" w:hAnsi="Times New Roman" w:cs="Times New Roman"/>
                <w:sz w:val="18"/>
                <w:szCs w:val="18"/>
                <w:lang w:val="en-US" w:eastAsia="ru-RU"/>
              </w:rPr>
              <w:t xml:space="preserve"> note ethanoyl chloride reacts with water, phenols and amines too!).</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Mix it with a little phosphorus(V) chloride </w:t>
            </w:r>
            <w:r w:rsidRPr="00130B30">
              <w:rPr>
                <w:rFonts w:ascii="Times New Roman" w:eastAsia="Times New Roman" w:hAnsi="Times New Roman" w:cs="Times New Roman"/>
                <w:sz w:val="18"/>
                <w:szCs w:val="18"/>
                <w:lang w:val="en-US" w:eastAsia="ru-RU"/>
              </w:rPr>
              <w:lastRenderedPageBreak/>
              <w:t>and test as above.</w:t>
            </w:r>
          </w:p>
          <w:p w:rsidR="00C2302B" w:rsidRPr="00130B30" w:rsidRDefault="00C2302B" w:rsidP="00162B65">
            <w:pPr>
              <w:spacing w:after="0" w:line="240" w:lineRule="auto"/>
              <w:rPr>
                <w:rFonts w:ascii="Times New Roman" w:eastAsia="Times New Roman" w:hAnsi="Times New Roman" w:cs="Times New Roman"/>
                <w:sz w:val="18"/>
                <w:szCs w:val="18"/>
                <w:lang w:eastAsia="ru-RU"/>
              </w:rPr>
            </w:pPr>
            <w:r w:rsidRPr="00130B30">
              <w:rPr>
                <w:rFonts w:ascii="Times New Roman" w:eastAsia="Times New Roman" w:hAnsi="Times New Roman" w:cs="Times New Roman"/>
                <w:b/>
                <w:bCs/>
                <w:sz w:val="18"/>
                <w:szCs w:val="18"/>
                <w:lang w:val="en-US" w:eastAsia="ru-RU"/>
              </w:rPr>
              <w:t>(iii)</w:t>
            </w:r>
            <w:r w:rsidRPr="00130B30">
              <w:rPr>
                <w:rFonts w:ascii="Times New Roman" w:eastAsia="Times New Roman" w:hAnsi="Times New Roman" w:cs="Times New Roman"/>
                <w:sz w:val="18"/>
                <w:szCs w:val="18"/>
                <w:lang w:val="en-US" w:eastAsia="ru-RU"/>
              </w:rPr>
              <w:t xml:space="preserve"> Warm with a little ethanoic acid and a few drops of conc. sulphuric acid. </w:t>
            </w:r>
            <w:r w:rsidRPr="00130B30">
              <w:rPr>
                <w:rFonts w:ascii="Times New Roman" w:eastAsia="Times New Roman" w:hAnsi="Times New Roman" w:cs="Times New Roman"/>
                <w:sz w:val="18"/>
                <w:szCs w:val="18"/>
                <w:lang w:eastAsia="ru-RU"/>
              </w:rPr>
              <w:t>Pour into water.</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lastRenderedPageBreak/>
              <w:t>(i)</w:t>
            </w:r>
            <w:r w:rsidRPr="00130B30">
              <w:rPr>
                <w:rFonts w:ascii="Times New Roman" w:eastAsia="Times New Roman" w:hAnsi="Times New Roman" w:cs="Times New Roman"/>
                <w:sz w:val="18"/>
                <w:szCs w:val="18"/>
                <w:lang w:val="en-US" w:eastAsia="ru-RU"/>
              </w:rPr>
              <w:t xml:space="preserve"> Litmus turns red and a white precipitate with silver nitrate</w:t>
            </w:r>
            <w:r w:rsidRPr="00130B30">
              <w:rPr>
                <w:rFonts w:ascii="Times New Roman" w:eastAsia="Times New Roman" w:hAnsi="Times New Roman" w:cs="Times New Roman"/>
                <w:sz w:val="18"/>
                <w:szCs w:val="18"/>
                <w:vertAlign w:val="subscript"/>
                <w:lang w:val="en-US" w:eastAsia="ru-RU"/>
              </w:rPr>
              <w:t>(aq)</w:t>
            </w:r>
            <w:r w:rsidRPr="00130B30">
              <w:rPr>
                <w:rFonts w:ascii="Times New Roman" w:eastAsia="Times New Roman" w:hAnsi="Times New Roman" w:cs="Times New Roman"/>
                <w:sz w:val="18"/>
                <w:szCs w:val="18"/>
                <w:lang w:val="en-US" w:eastAsia="ru-RU"/>
              </w:rPr>
              <w:t xml:space="preserve"> (drop on end of glass rod), if the mixture is poured into water you may detect a 'pleasant' ester odour, can test for HCl but water and amines produce it too!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as for (1) but no ester </w:t>
            </w:r>
            <w:r w:rsidRPr="00130B30">
              <w:rPr>
                <w:rFonts w:ascii="Times New Roman" w:eastAsia="Times New Roman" w:hAnsi="Times New Roman" w:cs="Times New Roman"/>
                <w:sz w:val="18"/>
                <w:szCs w:val="18"/>
                <w:lang w:val="en-US" w:eastAsia="ru-RU"/>
              </w:rPr>
              <w:lastRenderedPageBreak/>
              <w:t>smell!</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(iii)</w:t>
            </w:r>
            <w:r w:rsidRPr="00130B30">
              <w:rPr>
                <w:rFonts w:ascii="Times New Roman" w:eastAsia="Times New Roman" w:hAnsi="Times New Roman" w:cs="Times New Roman"/>
                <w:sz w:val="18"/>
                <w:szCs w:val="18"/>
                <w:lang w:val="en-US" w:eastAsia="ru-RU"/>
              </w:rPr>
              <w:t xml:space="preserve"> You should get a 'pleasant' characteristic smell of an ester.</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lastRenderedPageBreak/>
              <w:t>(i)</w:t>
            </w:r>
            <w:r w:rsidRPr="00130B30">
              <w:rPr>
                <w:rFonts w:ascii="Times New Roman" w:eastAsia="Times New Roman" w:hAnsi="Times New Roman" w:cs="Times New Roman"/>
                <w:sz w:val="18"/>
                <w:szCs w:val="18"/>
                <w:lang w:val="en-US" w:eastAsia="ru-RU"/>
              </w:rPr>
              <w:t xml:space="preserve"> R–OH + CH</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COCl ==&gt; CH</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 xml:space="preserve">COOR + </w:t>
            </w:r>
            <w:r w:rsidRPr="00130B30">
              <w:rPr>
                <w:rFonts w:ascii="Times New Roman" w:eastAsia="Times New Roman" w:hAnsi="Times New Roman" w:cs="Times New Roman"/>
                <w:b/>
                <w:bCs/>
                <w:sz w:val="18"/>
                <w:szCs w:val="18"/>
                <w:lang w:val="en-US" w:eastAsia="ru-RU"/>
              </w:rPr>
              <w:t>HCl</w:t>
            </w:r>
            <w:r w:rsidRPr="00130B30">
              <w:rPr>
                <w:rFonts w:ascii="Times New Roman" w:eastAsia="Times New Roman" w:hAnsi="Times New Roman" w:cs="Times New Roman"/>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An ester and hydrogen chloride are formed</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R–OH + PCl</w:t>
            </w:r>
            <w:r w:rsidRPr="00130B30">
              <w:rPr>
                <w:rFonts w:ascii="Times New Roman" w:eastAsia="Times New Roman" w:hAnsi="Times New Roman" w:cs="Times New Roman"/>
                <w:sz w:val="18"/>
                <w:szCs w:val="18"/>
                <w:vertAlign w:val="subscript"/>
                <w:lang w:val="en-US" w:eastAsia="ru-RU"/>
              </w:rPr>
              <w:t>5</w:t>
            </w:r>
            <w:r w:rsidRPr="00130B30">
              <w:rPr>
                <w:rFonts w:ascii="Times New Roman" w:eastAsia="Times New Roman" w:hAnsi="Times New Roman" w:cs="Times New Roman"/>
                <w:sz w:val="18"/>
                <w:szCs w:val="18"/>
                <w:lang w:val="en-US" w:eastAsia="ru-RU"/>
              </w:rPr>
              <w:t xml:space="preserve"> ==&gt; R–Cl + POCl</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 xml:space="preserve"> + </w:t>
            </w:r>
            <w:r w:rsidRPr="00130B30">
              <w:rPr>
                <w:rFonts w:ascii="Times New Roman" w:eastAsia="Times New Roman" w:hAnsi="Times New Roman" w:cs="Times New Roman"/>
                <w:b/>
                <w:bCs/>
                <w:sz w:val="18"/>
                <w:szCs w:val="18"/>
                <w:lang w:val="en-US" w:eastAsia="ru-RU"/>
              </w:rPr>
              <w:t>HCl</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a chloro compound and hydrogen chloride are formed.</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(i) and (ii) Ag</w:t>
            </w:r>
            <w:r w:rsidRPr="00130B30">
              <w:rPr>
                <w:rFonts w:ascii="Times New Roman" w:eastAsia="Times New Roman" w:hAnsi="Times New Roman" w:cs="Times New Roman"/>
                <w:sz w:val="18"/>
                <w:szCs w:val="18"/>
                <w:vertAlign w:val="superscript"/>
                <w:lang w:val="en-US" w:eastAsia="ru-RU"/>
              </w:rPr>
              <w:t>+</w:t>
            </w:r>
            <w:r w:rsidRPr="00130B30">
              <w:rPr>
                <w:rFonts w:ascii="Times New Roman" w:eastAsia="Times New Roman" w:hAnsi="Times New Roman" w:cs="Times New Roman"/>
                <w:sz w:val="18"/>
                <w:szCs w:val="18"/>
                <w:vertAlign w:val="subscript"/>
                <w:lang w:val="en-US" w:eastAsia="ru-RU"/>
              </w:rPr>
              <w:t>(aq)</w:t>
            </w:r>
            <w:r w:rsidRPr="00130B30">
              <w:rPr>
                <w:rFonts w:ascii="Times New Roman" w:eastAsia="Times New Roman" w:hAnsi="Times New Roman" w:cs="Times New Roman"/>
                <w:sz w:val="18"/>
                <w:szCs w:val="18"/>
                <w:lang w:val="en-US" w:eastAsia="ru-RU"/>
              </w:rPr>
              <w:t xml:space="preserve"> + </w:t>
            </w:r>
            <w:r w:rsidRPr="00130B30">
              <w:rPr>
                <w:rFonts w:ascii="Times New Roman" w:eastAsia="Times New Roman" w:hAnsi="Times New Roman" w:cs="Times New Roman"/>
                <w:b/>
                <w:bCs/>
                <w:sz w:val="18"/>
                <w:szCs w:val="18"/>
                <w:lang w:val="en-US" w:eastAsia="ru-RU"/>
              </w:rPr>
              <w:t>Cl</w:t>
            </w:r>
            <w:r w:rsidRPr="00130B30">
              <w:rPr>
                <w:rFonts w:ascii="Times New Roman" w:eastAsia="Times New Roman" w:hAnsi="Times New Roman" w:cs="Times New Roman"/>
                <w:b/>
                <w:bCs/>
                <w:sz w:val="18"/>
                <w:szCs w:val="18"/>
                <w:vertAlign w:val="superscript"/>
                <w:lang w:val="en-US" w:eastAsia="ru-RU"/>
              </w:rPr>
              <w:t>–</w:t>
            </w:r>
            <w:r w:rsidRPr="00130B30">
              <w:rPr>
                <w:rFonts w:ascii="Times New Roman" w:eastAsia="Times New Roman" w:hAnsi="Times New Roman" w:cs="Times New Roman"/>
                <w:b/>
                <w:bCs/>
                <w:sz w:val="18"/>
                <w:szCs w:val="18"/>
                <w:vertAlign w:val="subscript"/>
                <w:lang w:val="en-US" w:eastAsia="ru-RU"/>
              </w:rPr>
              <w:t>(aq)</w:t>
            </w:r>
            <w:r w:rsidRPr="00130B30">
              <w:rPr>
                <w:rFonts w:ascii="Times New Roman" w:eastAsia="Times New Roman" w:hAnsi="Times New Roman" w:cs="Times New Roman"/>
                <w:sz w:val="18"/>
                <w:szCs w:val="18"/>
                <w:lang w:val="en-US" w:eastAsia="ru-RU"/>
              </w:rPr>
              <w:t xml:space="preserve"> ==&gt; </w:t>
            </w:r>
            <w:r w:rsidRPr="00130B30">
              <w:rPr>
                <w:rFonts w:ascii="Times New Roman" w:eastAsia="Times New Roman" w:hAnsi="Times New Roman" w:cs="Times New Roman"/>
                <w:b/>
                <w:bCs/>
                <w:sz w:val="18"/>
                <w:szCs w:val="18"/>
                <w:lang w:val="en-US" w:eastAsia="ru-RU"/>
              </w:rPr>
              <w:t>AgCl</w:t>
            </w:r>
            <w:r w:rsidRPr="00130B30">
              <w:rPr>
                <w:rFonts w:ascii="Times New Roman" w:eastAsia="Times New Roman" w:hAnsi="Times New Roman" w:cs="Times New Roman"/>
                <w:b/>
                <w:bCs/>
                <w:sz w:val="18"/>
                <w:szCs w:val="18"/>
                <w:vertAlign w:val="subscript"/>
                <w:lang w:val="en-US" w:eastAsia="ru-RU"/>
              </w:rPr>
              <w:t>(s)</w:t>
            </w:r>
            <w:r w:rsidRPr="00130B30">
              <w:rPr>
                <w:rFonts w:ascii="Times New Roman" w:eastAsia="Times New Roman" w:hAnsi="Times New Roman" w:cs="Times New Roman"/>
                <w:sz w:val="18"/>
                <w:szCs w:val="18"/>
                <w:lang w:val="en-US" w:eastAsia="ru-RU"/>
              </w:rPr>
              <w:t xml:space="preserve"> </w:t>
            </w:r>
            <w:r w:rsidRPr="00130B30">
              <w:rPr>
                <w:rFonts w:ascii="Times New Roman" w:eastAsia="Times New Roman" w:hAnsi="Times New Roman" w:cs="Times New Roman"/>
                <w:color w:val="000000"/>
                <w:sz w:val="18"/>
                <w:szCs w:val="18"/>
                <w:lang w:val="en-US" w:eastAsia="ru-RU"/>
              </w:rPr>
              <w:t xml:space="preserve">from the hydrogen chloride </w:t>
            </w:r>
            <w:r w:rsidRPr="00130B30">
              <w:rPr>
                <w:rFonts w:ascii="Times New Roman" w:eastAsia="Times New Roman" w:hAnsi="Times New Roman" w:cs="Times New Roman"/>
                <w:color w:val="000000"/>
                <w:sz w:val="18"/>
                <w:szCs w:val="18"/>
                <w:lang w:val="en-US" w:eastAsia="ru-RU"/>
              </w:rPr>
              <w:lastRenderedPageBreak/>
              <w:t>fumes dissolved in water.</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 xml:space="preserve">(iii) </w:t>
            </w:r>
            <w:r w:rsidRPr="00130B30">
              <w:rPr>
                <w:rFonts w:ascii="Times New Roman" w:eastAsia="Times New Roman" w:hAnsi="Times New Roman" w:cs="Times New Roman"/>
                <w:sz w:val="18"/>
                <w:szCs w:val="18"/>
                <w:lang w:val="en-US" w:eastAsia="ru-RU"/>
              </w:rPr>
              <w:t>CH</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COOH + ROH ==&gt; CH</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COOR + 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w:t>
            </w:r>
          </w:p>
          <w:p w:rsidR="00C2302B" w:rsidRPr="00130B30" w:rsidRDefault="002074C1" w:rsidP="00162B65">
            <w:pPr>
              <w:spacing w:after="0" w:line="240" w:lineRule="auto"/>
              <w:rPr>
                <w:rFonts w:ascii="Times New Roman" w:eastAsia="Times New Roman" w:hAnsi="Times New Roman" w:cs="Times New Roman"/>
                <w:color w:val="FF0000"/>
                <w:sz w:val="18"/>
                <w:szCs w:val="18"/>
                <w:lang w:val="en-US" w:eastAsia="ru-RU"/>
              </w:rPr>
            </w:pPr>
            <w:hyperlink r:id="rId85" w:history="1"/>
          </w:p>
        </w:tc>
      </w:tr>
      <w:tr w:rsidR="00162B65" w:rsidRPr="0061750B" w:rsidTr="00064300">
        <w:trPr>
          <w:trHeight w:val="390"/>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6" w:name="Primary"/>
            <w:r w:rsidRPr="00130B30">
              <w:rPr>
                <w:rFonts w:ascii="Times New Roman" w:eastAsia="Times New Roman" w:hAnsi="Times New Roman" w:cs="Times New Roman"/>
                <w:b/>
                <w:bCs/>
                <w:sz w:val="18"/>
                <w:szCs w:val="18"/>
                <w:lang w:val="en-US" w:eastAsia="ru-RU"/>
              </w:rPr>
              <w:lastRenderedPageBreak/>
              <w:t>Primary</w:t>
            </w:r>
            <w:bookmarkEnd w:id="6"/>
            <w:r w:rsidRPr="00130B30">
              <w:rPr>
                <w:rFonts w:ascii="Times New Roman" w:eastAsia="Times New Roman" w:hAnsi="Times New Roman" w:cs="Times New Roman"/>
                <w:b/>
                <w:bCs/>
                <w:sz w:val="18"/>
                <w:szCs w:val="18"/>
                <w:lang w:val="en-US" w:eastAsia="ru-RU"/>
              </w:rPr>
              <w:t xml:space="preserve"> alcohol</w:t>
            </w:r>
            <w:r w:rsidRPr="00130B30">
              <w:rPr>
                <w:rFonts w:ascii="Times New Roman" w:eastAsia="Times New Roman" w:hAnsi="Times New Roman" w:cs="Times New Roman"/>
                <w:sz w:val="18"/>
                <w:szCs w:val="18"/>
                <w:lang w:val="en-US" w:eastAsia="ru-RU"/>
              </w:rPr>
              <w:t xml:space="preserve"> chemical test</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RCH</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OH, R = H, alkyl or aryl</w:t>
            </w:r>
            <w:r w:rsidRPr="00130B30">
              <w:rPr>
                <w:rFonts w:ascii="Times New Roman" w:eastAsia="Times New Roman" w:hAnsi="Times New Roman" w:cs="Times New Roman"/>
                <w:sz w:val="18"/>
                <w:szCs w:val="18"/>
                <w:lang w:val="en-US" w:eastAsia="ru-RU"/>
              </w:rPr>
              <w:t xml:space="preserve"> (NOT a phenol)</w:t>
            </w:r>
            <w:r w:rsidRPr="00130B30">
              <w:rPr>
                <w:rFonts w:ascii="Times New Roman" w:eastAsia="Times New Roman" w:hAnsi="Times New Roman" w:cs="Times New Roman"/>
                <w:b/>
                <w:bCs/>
                <w:sz w:val="18"/>
                <w:szCs w:val="18"/>
                <w:lang w:val="en-US" w:eastAsia="ru-RU"/>
              </w:rPr>
              <w:t>.</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 is not a good test</w:t>
            </w:r>
            <w:r w:rsidRPr="00130B30">
              <w:rPr>
                <w:rFonts w:ascii="Times New Roman" w:eastAsia="Times New Roman" w:hAnsi="Times New Roman" w:cs="Times New Roman"/>
                <w:sz w:val="18"/>
                <w:szCs w:val="18"/>
                <w:lang w:val="en-US" w:eastAsia="ru-RU"/>
              </w:rPr>
              <w:t xml:space="preserve"> on its own, since so many other readily reducible organic compounds will give the same reaction, though following it up by testing for an aldehyde gives it much more validity.</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 Lucas test</w:t>
            </w:r>
            <w:r w:rsidRPr="00130B30">
              <w:rPr>
                <w:rFonts w:ascii="Times New Roman" w:eastAsia="Times New Roman" w:hAnsi="Times New Roman" w:cs="Times New Roman"/>
                <w:sz w:val="18"/>
                <w:szCs w:val="18"/>
                <w:lang w:val="en-US" w:eastAsia="ru-RU"/>
              </w:rPr>
              <w:t xml:space="preserve"> – shake a few drops with cold zinc chloride in conc. HCl</w:t>
            </w:r>
            <w:r w:rsidRPr="00130B30">
              <w:rPr>
                <w:rFonts w:ascii="Times New Roman" w:eastAsia="Times New Roman" w:hAnsi="Times New Roman" w:cs="Times New Roman"/>
                <w:sz w:val="18"/>
                <w:szCs w:val="18"/>
                <w:vertAlign w:val="subscript"/>
                <w:lang w:val="en-US" w:eastAsia="ru-RU"/>
              </w:rPr>
              <w:t>(aq)</w:t>
            </w:r>
            <w:r w:rsidRPr="00130B30">
              <w:rPr>
                <w:rFonts w:ascii="Times New Roman" w:eastAsia="Times New Roman" w:hAnsi="Times New Roman" w:cs="Times New Roman"/>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Distil with potassium dichromate(VI) and mod. conc. </w:t>
            </w:r>
            <w:r w:rsidRPr="00130B30">
              <w:rPr>
                <w:rFonts w:ascii="Times New Roman" w:eastAsia="Times New Roman" w:hAnsi="Times New Roman" w:cs="Times New Roman"/>
                <w:sz w:val="18"/>
                <w:szCs w:val="18"/>
                <w:lang w:eastAsia="ru-RU"/>
              </w:rPr>
              <w:t>H</w:t>
            </w:r>
            <w:r w:rsidRPr="00130B30">
              <w:rPr>
                <w:rFonts w:ascii="Times New Roman" w:eastAsia="Times New Roman" w:hAnsi="Times New Roman" w:cs="Times New Roman"/>
                <w:sz w:val="18"/>
                <w:szCs w:val="18"/>
                <w:vertAlign w:val="subscript"/>
                <w:lang w:eastAsia="ru-RU"/>
              </w:rPr>
              <w:t>2</w:t>
            </w:r>
            <w:r w:rsidRPr="00130B30">
              <w:rPr>
                <w:rFonts w:ascii="Times New Roman" w:eastAsia="Times New Roman" w:hAnsi="Times New Roman" w:cs="Times New Roman"/>
                <w:sz w:val="18"/>
                <w:szCs w:val="18"/>
                <w:lang w:eastAsia="ru-RU"/>
              </w:rPr>
              <w:t>SO</w:t>
            </w:r>
            <w:r w:rsidRPr="00130B30">
              <w:rPr>
                <w:rFonts w:ascii="Times New Roman" w:eastAsia="Times New Roman" w:hAnsi="Times New Roman" w:cs="Times New Roman"/>
                <w:sz w:val="18"/>
                <w:szCs w:val="18"/>
                <w:vertAlign w:val="subscript"/>
                <w:lang w:eastAsia="ru-RU"/>
              </w:rPr>
              <w:t>4(aq)</w:t>
            </w:r>
            <w:r w:rsidRPr="00130B30">
              <w:rPr>
                <w:rFonts w:ascii="Times New Roman" w:eastAsia="Times New Roman" w:hAnsi="Times New Roman" w:cs="Times New Roman"/>
                <w:sz w:val="18"/>
                <w:szCs w:val="18"/>
                <w:lang w:eastAsia="ru-RU"/>
              </w:rPr>
              <w:t> </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 xml:space="preserve">(i) </w:t>
            </w:r>
            <w:r w:rsidRPr="00130B30">
              <w:rPr>
                <w:rFonts w:ascii="Times New Roman" w:eastAsia="Times New Roman" w:hAnsi="Times New Roman" w:cs="Times New Roman"/>
                <w:sz w:val="18"/>
                <w:szCs w:val="18"/>
                <w:lang w:val="en-US" w:eastAsia="ru-RU"/>
              </w:rPr>
              <w:t xml:space="preserve">Solution remains </w:t>
            </w:r>
            <w:r w:rsidRPr="00130B30">
              <w:rPr>
                <w:rFonts w:ascii="Times New Roman" w:eastAsia="Times New Roman" w:hAnsi="Times New Roman" w:cs="Times New Roman"/>
                <w:b/>
                <w:bCs/>
                <w:sz w:val="18"/>
                <w:szCs w:val="18"/>
                <w:lang w:val="en-US" w:eastAsia="ru-RU"/>
              </w:rPr>
              <w:t>clear</w:t>
            </w:r>
            <w:r w:rsidRPr="00130B30">
              <w:rPr>
                <w:rFonts w:ascii="Times New Roman" w:eastAsia="Times New Roman" w:hAnsi="Times New Roman" w:cs="Times New Roman"/>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If product distilled off immediately an </w:t>
            </w:r>
            <w:r w:rsidRPr="00040C76">
              <w:rPr>
                <w:rFonts w:ascii="Times New Roman" w:eastAsia="Times New Roman" w:hAnsi="Times New Roman" w:cs="Times New Roman"/>
                <w:b/>
                <w:bCs/>
                <w:color w:val="0000FF"/>
                <w:sz w:val="18"/>
                <w:szCs w:val="18"/>
                <w:lang w:val="en-US" w:eastAsia="ru-RU"/>
              </w:rPr>
              <w:t>aldehyde</w:t>
            </w:r>
            <w:r w:rsidRPr="00130B30">
              <w:rPr>
                <w:rFonts w:ascii="Times New Roman" w:eastAsia="Times New Roman" w:hAnsi="Times New Roman" w:cs="Times New Roman"/>
                <w:sz w:val="18"/>
                <w:szCs w:val="18"/>
                <w:lang w:val="en-US" w:eastAsia="ru-RU"/>
              </w:rPr>
              <w:t xml:space="preserve"> odour can be detected and the solution colour changes from </w:t>
            </w:r>
            <w:r w:rsidRPr="00130B30">
              <w:rPr>
                <w:rFonts w:ascii="Times New Roman" w:eastAsia="Times New Roman" w:hAnsi="Times New Roman" w:cs="Times New Roman"/>
                <w:b/>
                <w:bCs/>
                <w:color w:val="FF3300"/>
                <w:sz w:val="18"/>
                <w:szCs w:val="18"/>
                <w:lang w:val="en-US" w:eastAsia="ru-RU"/>
              </w:rPr>
              <w:t>orange</w:t>
            </w:r>
            <w:r w:rsidRPr="00130B30">
              <w:rPr>
                <w:rFonts w:ascii="Times New Roman" w:eastAsia="Times New Roman" w:hAnsi="Times New Roman" w:cs="Times New Roman"/>
                <w:sz w:val="18"/>
                <w:szCs w:val="18"/>
                <w:lang w:val="en-US" w:eastAsia="ru-RU"/>
              </w:rPr>
              <w:t xml:space="preserve"> to </w:t>
            </w:r>
            <w:r w:rsidRPr="00130B30">
              <w:rPr>
                <w:rFonts w:ascii="Times New Roman" w:eastAsia="Times New Roman" w:hAnsi="Times New Roman" w:cs="Times New Roman"/>
                <w:b/>
                <w:bCs/>
                <w:color w:val="008000"/>
                <w:sz w:val="18"/>
                <w:szCs w:val="18"/>
                <w:lang w:val="en-US" w:eastAsia="ru-RU"/>
              </w:rPr>
              <w:t>green</w:t>
            </w:r>
            <w:r w:rsidRPr="00130B30">
              <w:rPr>
                <w:rFonts w:ascii="Times New Roman" w:eastAsia="Times New Roman" w:hAnsi="Times New Roman" w:cs="Times New Roman"/>
                <w:sz w:val="18"/>
                <w:szCs w:val="18"/>
                <w:lang w:val="en-US" w:eastAsia="ru-RU"/>
              </w:rPr>
              <w:t xml:space="preserve">. </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 xml:space="preserve">(i) </w:t>
            </w:r>
            <w:r w:rsidRPr="00130B30">
              <w:rPr>
                <w:rFonts w:ascii="Times New Roman" w:eastAsia="Times New Roman" w:hAnsi="Times New Roman" w:cs="Times New Roman"/>
                <w:sz w:val="18"/>
                <w:szCs w:val="18"/>
                <w:lang w:val="en-US" w:eastAsia="ru-RU"/>
              </w:rPr>
              <w:t xml:space="preserve">Not usually reactive enough to form a primary halogenoalkane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 R–CH</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OH</w:t>
            </w:r>
            <w:r w:rsidRPr="00130B30">
              <w:rPr>
                <w:rFonts w:ascii="Times New Roman" w:eastAsia="Times New Roman" w:hAnsi="Times New Roman" w:cs="Times New Roman"/>
                <w:sz w:val="18"/>
                <w:szCs w:val="18"/>
                <w:lang w:val="en-US" w:eastAsia="ru-RU"/>
              </w:rPr>
              <w:t xml:space="preserve"> + [O] =&gt; </w:t>
            </w:r>
            <w:r w:rsidRPr="00130B30">
              <w:rPr>
                <w:rFonts w:ascii="Times New Roman" w:eastAsia="Times New Roman" w:hAnsi="Times New Roman" w:cs="Times New Roman"/>
                <w:b/>
                <w:bCs/>
                <w:sz w:val="18"/>
                <w:szCs w:val="18"/>
                <w:lang w:val="en-US" w:eastAsia="ru-RU"/>
              </w:rPr>
              <w:t>R–CHO</w:t>
            </w:r>
            <w:r w:rsidRPr="00130B30">
              <w:rPr>
                <w:rFonts w:ascii="Times New Roman" w:eastAsia="Times New Roman" w:hAnsi="Times New Roman" w:cs="Times New Roman"/>
                <w:sz w:val="18"/>
                <w:szCs w:val="18"/>
                <w:lang w:val="en-US" w:eastAsia="ru-RU"/>
              </w:rPr>
              <w:t xml:space="preserve"> + 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 or the full works!</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3</w:t>
            </w:r>
            <w:r w:rsidRPr="00130B30">
              <w:rPr>
                <w:rFonts w:ascii="Times New Roman" w:eastAsia="Times New Roman" w:hAnsi="Times New Roman" w:cs="Times New Roman"/>
                <w:b/>
                <w:bCs/>
                <w:sz w:val="18"/>
                <w:szCs w:val="18"/>
                <w:lang w:val="en-US" w:eastAsia="ru-RU"/>
              </w:rPr>
              <w:t>R–CH</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OH</w:t>
            </w:r>
            <w:r w:rsidRPr="00130B30">
              <w:rPr>
                <w:rFonts w:ascii="Times New Roman" w:eastAsia="Times New Roman" w:hAnsi="Times New Roman" w:cs="Times New Roman"/>
                <w:sz w:val="18"/>
                <w:szCs w:val="18"/>
                <w:lang w:val="en-US" w:eastAsia="ru-RU"/>
              </w:rPr>
              <w:t xml:space="preserve"> + </w:t>
            </w:r>
            <w:r w:rsidRPr="00130B30">
              <w:rPr>
                <w:rFonts w:ascii="Times New Roman" w:eastAsia="Times New Roman" w:hAnsi="Times New Roman" w:cs="Times New Roman"/>
                <w:b/>
                <w:bCs/>
                <w:color w:val="FF3300"/>
                <w:sz w:val="18"/>
                <w:szCs w:val="18"/>
                <w:lang w:val="en-US" w:eastAsia="ru-RU"/>
              </w:rPr>
              <w:t>Cr</w:t>
            </w:r>
            <w:r w:rsidRPr="00130B30">
              <w:rPr>
                <w:rFonts w:ascii="Times New Roman" w:eastAsia="Times New Roman" w:hAnsi="Times New Roman" w:cs="Times New Roman"/>
                <w:b/>
                <w:bCs/>
                <w:color w:val="FF3300"/>
                <w:sz w:val="18"/>
                <w:szCs w:val="18"/>
                <w:vertAlign w:val="subscript"/>
                <w:lang w:val="en-US" w:eastAsia="ru-RU"/>
              </w:rPr>
              <w:t>2</w:t>
            </w:r>
            <w:r w:rsidRPr="00130B30">
              <w:rPr>
                <w:rFonts w:ascii="Times New Roman" w:eastAsia="Times New Roman" w:hAnsi="Times New Roman" w:cs="Times New Roman"/>
                <w:b/>
                <w:bCs/>
                <w:color w:val="FF3300"/>
                <w:sz w:val="18"/>
                <w:szCs w:val="18"/>
                <w:lang w:val="en-US" w:eastAsia="ru-RU"/>
              </w:rPr>
              <w:t>O</w:t>
            </w:r>
            <w:r w:rsidRPr="00130B30">
              <w:rPr>
                <w:rFonts w:ascii="Times New Roman" w:eastAsia="Times New Roman" w:hAnsi="Times New Roman" w:cs="Times New Roman"/>
                <w:b/>
                <w:bCs/>
                <w:color w:val="FF3300"/>
                <w:sz w:val="18"/>
                <w:szCs w:val="18"/>
                <w:vertAlign w:val="subscript"/>
                <w:lang w:val="en-US" w:eastAsia="ru-RU"/>
              </w:rPr>
              <w:t>7</w:t>
            </w:r>
            <w:r w:rsidRPr="00130B30">
              <w:rPr>
                <w:rFonts w:ascii="Times New Roman" w:eastAsia="Times New Roman" w:hAnsi="Times New Roman" w:cs="Times New Roman"/>
                <w:b/>
                <w:bCs/>
                <w:color w:val="FF3300"/>
                <w:sz w:val="18"/>
                <w:szCs w:val="18"/>
                <w:vertAlign w:val="superscript"/>
                <w:lang w:val="en-US" w:eastAsia="ru-RU"/>
              </w:rPr>
              <w:t>2–</w:t>
            </w:r>
            <w:r w:rsidRPr="00130B30">
              <w:rPr>
                <w:rFonts w:ascii="Times New Roman" w:eastAsia="Times New Roman" w:hAnsi="Times New Roman" w:cs="Times New Roman"/>
                <w:sz w:val="18"/>
                <w:szCs w:val="18"/>
                <w:lang w:val="en-US" w:eastAsia="ru-RU"/>
              </w:rPr>
              <w:t>  + 8H</w:t>
            </w:r>
            <w:r w:rsidRPr="00130B30">
              <w:rPr>
                <w:rFonts w:ascii="Times New Roman" w:eastAsia="Times New Roman" w:hAnsi="Times New Roman" w:cs="Times New Roman"/>
                <w:sz w:val="18"/>
                <w:szCs w:val="18"/>
                <w:vertAlign w:val="superscript"/>
                <w:lang w:val="en-US" w:eastAsia="ru-RU"/>
              </w:rPr>
              <w:t>+</w:t>
            </w:r>
            <w:r w:rsidRPr="00130B30">
              <w:rPr>
                <w:rFonts w:ascii="Times New Roman" w:eastAsia="Times New Roman" w:hAnsi="Times New Roman" w:cs="Times New Roman"/>
                <w:sz w:val="18"/>
                <w:szCs w:val="18"/>
                <w:lang w:val="en-US" w:eastAsia="ru-RU"/>
              </w:rPr>
              <w:t xml:space="preserve"> ==&gt;2</w:t>
            </w:r>
            <w:r w:rsidRPr="00130B30">
              <w:rPr>
                <w:rFonts w:ascii="Times New Roman" w:eastAsia="Times New Roman" w:hAnsi="Times New Roman" w:cs="Times New Roman"/>
                <w:b/>
                <w:bCs/>
                <w:color w:val="008000"/>
                <w:sz w:val="18"/>
                <w:szCs w:val="18"/>
                <w:lang w:val="en-US" w:eastAsia="ru-RU"/>
              </w:rPr>
              <w:t>Cr</w:t>
            </w:r>
            <w:r w:rsidRPr="00130B30">
              <w:rPr>
                <w:rFonts w:ascii="Times New Roman" w:eastAsia="Times New Roman" w:hAnsi="Times New Roman" w:cs="Times New Roman"/>
                <w:b/>
                <w:bCs/>
                <w:color w:val="008000"/>
                <w:sz w:val="18"/>
                <w:szCs w:val="18"/>
                <w:vertAlign w:val="superscript"/>
                <w:lang w:val="en-US" w:eastAsia="ru-RU"/>
              </w:rPr>
              <w:t>3+</w:t>
            </w:r>
            <w:r w:rsidRPr="00130B30">
              <w:rPr>
                <w:rFonts w:ascii="Times New Roman" w:eastAsia="Times New Roman" w:hAnsi="Times New Roman" w:cs="Times New Roman"/>
                <w:sz w:val="18"/>
                <w:szCs w:val="18"/>
                <w:lang w:val="en-US" w:eastAsia="ru-RU"/>
              </w:rPr>
              <w:t xml:space="preserve"> + 3</w:t>
            </w:r>
            <w:r w:rsidRPr="00130B30">
              <w:rPr>
                <w:rFonts w:ascii="Times New Roman" w:eastAsia="Times New Roman" w:hAnsi="Times New Roman" w:cs="Times New Roman"/>
                <w:b/>
                <w:bCs/>
                <w:sz w:val="18"/>
                <w:szCs w:val="18"/>
                <w:lang w:val="en-US" w:eastAsia="ru-RU"/>
              </w:rPr>
              <w:t>R–CHO</w:t>
            </w:r>
            <w:r w:rsidRPr="00130B30">
              <w:rPr>
                <w:rFonts w:ascii="Times New Roman" w:eastAsia="Times New Roman" w:hAnsi="Times New Roman" w:cs="Times New Roman"/>
                <w:sz w:val="18"/>
                <w:szCs w:val="18"/>
                <w:lang w:val="en-US" w:eastAsia="ru-RU"/>
              </w:rPr>
              <w:t xml:space="preserve"> + 7H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The </w:t>
            </w:r>
            <w:r w:rsidRPr="00130B30">
              <w:rPr>
                <w:rFonts w:ascii="Times New Roman" w:eastAsia="Times New Roman" w:hAnsi="Times New Roman" w:cs="Times New Roman"/>
                <w:color w:val="FF3300"/>
                <w:sz w:val="18"/>
                <w:szCs w:val="18"/>
                <w:lang w:val="en-US" w:eastAsia="ru-RU"/>
              </w:rPr>
              <w:t>orange dichromate(VI) ion</w:t>
            </w:r>
            <w:r w:rsidRPr="00130B30">
              <w:rPr>
                <w:rFonts w:ascii="Times New Roman" w:eastAsia="Times New Roman" w:hAnsi="Times New Roman" w:cs="Times New Roman"/>
                <w:sz w:val="18"/>
                <w:szCs w:val="18"/>
                <w:lang w:val="en-US" w:eastAsia="ru-RU"/>
              </w:rPr>
              <w:t xml:space="preserve"> is reduced to the </w:t>
            </w:r>
            <w:r w:rsidRPr="00130B30">
              <w:rPr>
                <w:rFonts w:ascii="Times New Roman" w:eastAsia="Times New Roman" w:hAnsi="Times New Roman" w:cs="Times New Roman"/>
                <w:color w:val="008000"/>
                <w:sz w:val="18"/>
                <w:szCs w:val="18"/>
                <w:lang w:val="en-US" w:eastAsia="ru-RU"/>
              </w:rPr>
              <w:t>green chromium(III) ion</w:t>
            </w:r>
            <w:r w:rsidRPr="00130B30">
              <w:rPr>
                <w:rFonts w:ascii="Times New Roman" w:eastAsia="Times New Roman" w:hAnsi="Times New Roman" w:cs="Times New Roman"/>
                <w:sz w:val="18"/>
                <w:szCs w:val="18"/>
                <w:lang w:val="en-US" w:eastAsia="ru-RU"/>
              </w:rPr>
              <w:t>. If the organic product is collected you could test for an aldehyde.</w:t>
            </w:r>
          </w:p>
        </w:tc>
      </w:tr>
      <w:tr w:rsidR="00064300" w:rsidRPr="0061750B" w:rsidTr="00064300">
        <w:trPr>
          <w:trHeight w:val="23"/>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tcPr>
          <w:p w:rsidR="00064300" w:rsidRPr="00130B30" w:rsidRDefault="00064300" w:rsidP="00064300">
            <w:pPr>
              <w:spacing w:after="0" w:line="240" w:lineRule="auto"/>
              <w:rPr>
                <w:rFonts w:ascii="Times New Roman" w:eastAsia="Times New Roman" w:hAnsi="Times New Roman" w:cs="Times New Roman"/>
                <w:sz w:val="18"/>
                <w:szCs w:val="18"/>
                <w:lang w:val="en-US" w:eastAsia="ru-RU"/>
              </w:rPr>
            </w:pPr>
            <w:bookmarkStart w:id="7" w:name="Secondary"/>
            <w:r w:rsidRPr="00130B30">
              <w:rPr>
                <w:rFonts w:ascii="Times New Roman" w:eastAsia="Times New Roman" w:hAnsi="Times New Roman" w:cs="Times New Roman"/>
                <w:b/>
                <w:bCs/>
                <w:sz w:val="18"/>
                <w:szCs w:val="18"/>
                <w:lang w:val="en-US" w:eastAsia="ru-RU"/>
              </w:rPr>
              <w:t>Secondary</w:t>
            </w:r>
            <w:bookmarkEnd w:id="7"/>
            <w:r w:rsidRPr="00130B30">
              <w:rPr>
                <w:rFonts w:ascii="Times New Roman" w:eastAsia="Times New Roman" w:hAnsi="Times New Roman" w:cs="Times New Roman"/>
                <w:b/>
                <w:bCs/>
                <w:sz w:val="18"/>
                <w:szCs w:val="18"/>
                <w:lang w:val="en-US" w:eastAsia="ru-RU"/>
              </w:rPr>
              <w:t xml:space="preserve"> alcohol</w:t>
            </w:r>
            <w:r w:rsidRPr="00130B30">
              <w:rPr>
                <w:rFonts w:ascii="Times New Roman" w:eastAsia="Times New Roman" w:hAnsi="Times New Roman" w:cs="Times New Roman"/>
                <w:sz w:val="18"/>
                <w:szCs w:val="18"/>
                <w:lang w:val="en-US" w:eastAsia="ru-RU"/>
              </w:rPr>
              <w:t xml:space="preserve"> chemical test</w:t>
            </w:r>
          </w:p>
          <w:p w:rsidR="00064300" w:rsidRPr="00130B30" w:rsidRDefault="00064300"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R</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CHOH, R = alkyl or aryl.</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tcPr>
          <w:p w:rsidR="00064300" w:rsidRPr="00130B30" w:rsidRDefault="00064300" w:rsidP="00064300">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 Lucas test</w:t>
            </w:r>
            <w:r w:rsidRPr="00130B30">
              <w:rPr>
                <w:rFonts w:ascii="Times New Roman" w:eastAsia="Times New Roman" w:hAnsi="Times New Roman" w:cs="Times New Roman"/>
                <w:sz w:val="18"/>
                <w:szCs w:val="18"/>
                <w:lang w:val="en-US" w:eastAsia="ru-RU"/>
              </w:rPr>
              <w:t xml:space="preserve">.  </w:t>
            </w:r>
          </w:p>
          <w:p w:rsidR="00064300" w:rsidRPr="00130B30" w:rsidRDefault="00064300" w:rsidP="00064300">
            <w:pPr>
              <w:spacing w:after="0" w:line="240" w:lineRule="auto"/>
              <w:rPr>
                <w:rFonts w:ascii="Times New Roman" w:eastAsia="Times New Roman" w:hAnsi="Times New Roman" w:cs="Times New Roman"/>
                <w:b/>
                <w:bCs/>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Distil with K</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Cr</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w:t>
            </w:r>
            <w:r w:rsidRPr="00130B30">
              <w:rPr>
                <w:rFonts w:ascii="Times New Roman" w:eastAsia="Times New Roman" w:hAnsi="Times New Roman" w:cs="Times New Roman"/>
                <w:sz w:val="18"/>
                <w:szCs w:val="18"/>
                <w:vertAlign w:val="subscript"/>
                <w:lang w:val="en-US" w:eastAsia="ru-RU"/>
              </w:rPr>
              <w:t>7</w:t>
            </w:r>
            <w:r w:rsidRPr="00130B30">
              <w:rPr>
                <w:rFonts w:ascii="Times New Roman" w:eastAsia="Times New Roman" w:hAnsi="Times New Roman" w:cs="Times New Roman"/>
                <w:sz w:val="18"/>
                <w:szCs w:val="18"/>
                <w:lang w:val="en-US" w:eastAsia="ru-RU"/>
              </w:rPr>
              <w:t>/H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SO</w:t>
            </w:r>
            <w:r w:rsidRPr="00130B30">
              <w:rPr>
                <w:rFonts w:ascii="Times New Roman" w:eastAsia="Times New Roman" w:hAnsi="Times New Roman" w:cs="Times New Roman"/>
                <w:sz w:val="18"/>
                <w:szCs w:val="18"/>
                <w:vertAlign w:val="subscript"/>
                <w:lang w:val="en-US" w:eastAsia="ru-RU"/>
              </w:rPr>
              <w:t>4(aq)</w:t>
            </w:r>
            <w:r w:rsidRPr="00130B30">
              <w:rPr>
                <w:rFonts w:ascii="Times New Roman" w:eastAsia="Times New Roman" w:hAnsi="Times New Roman" w:cs="Times New Roman"/>
                <w:sz w:val="18"/>
                <w:szCs w:val="18"/>
                <w:lang w:val="en-US" w:eastAsia="ru-RU"/>
              </w:rPr>
              <w:t> </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tcPr>
          <w:p w:rsidR="00064300" w:rsidRPr="00130B30" w:rsidRDefault="00064300" w:rsidP="00064300">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 xml:space="preserve">(i) </w:t>
            </w:r>
            <w:r w:rsidRPr="00130B30">
              <w:rPr>
                <w:rFonts w:ascii="Times New Roman" w:eastAsia="Times New Roman" w:hAnsi="Times New Roman" w:cs="Times New Roman"/>
                <w:sz w:val="18"/>
                <w:szCs w:val="18"/>
                <w:lang w:val="en-US" w:eastAsia="ru-RU"/>
              </w:rPr>
              <w:t xml:space="preserve">Solution </w:t>
            </w:r>
            <w:r w:rsidRPr="00130B30">
              <w:rPr>
                <w:rFonts w:ascii="Times New Roman" w:eastAsia="Times New Roman" w:hAnsi="Times New Roman" w:cs="Times New Roman"/>
                <w:b/>
                <w:bCs/>
                <w:sz w:val="18"/>
                <w:szCs w:val="18"/>
                <w:lang w:val="en-US" w:eastAsia="ru-RU"/>
              </w:rPr>
              <w:t>may cloud</w:t>
            </w:r>
            <w:r w:rsidRPr="00130B30">
              <w:rPr>
                <w:rFonts w:ascii="Times New Roman" w:eastAsia="Times New Roman" w:hAnsi="Times New Roman" w:cs="Times New Roman"/>
                <w:sz w:val="18"/>
                <w:szCs w:val="18"/>
                <w:lang w:val="en-US" w:eastAsia="ru-RU"/>
              </w:rPr>
              <w:t xml:space="preserve"> very slowly or remains clear (hit and miss) </w:t>
            </w:r>
          </w:p>
          <w:p w:rsidR="00064300" w:rsidRPr="00130B30" w:rsidRDefault="00064300" w:rsidP="00162B65">
            <w:pPr>
              <w:spacing w:after="0" w:line="240" w:lineRule="auto"/>
              <w:rPr>
                <w:rFonts w:ascii="Times New Roman" w:eastAsia="Times New Roman" w:hAnsi="Times New Roman" w:cs="Times New Roman"/>
                <w:b/>
                <w:bCs/>
                <w:sz w:val="18"/>
                <w:szCs w:val="18"/>
                <w:lang w:val="en-US" w:eastAsia="ru-RU"/>
              </w:rPr>
            </w:pP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tcPr>
          <w:p w:rsidR="00064300" w:rsidRPr="00130B30" w:rsidRDefault="00064300" w:rsidP="00064300">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 xml:space="preserve">(i) </w:t>
            </w:r>
            <w:r w:rsidRPr="00130B30">
              <w:rPr>
                <w:rFonts w:ascii="Times New Roman" w:eastAsia="Times New Roman" w:hAnsi="Times New Roman" w:cs="Times New Roman"/>
                <w:sz w:val="18"/>
                <w:szCs w:val="18"/>
                <w:lang w:val="en-US" w:eastAsia="ru-RU"/>
              </w:rPr>
              <w:t xml:space="preserve">May be reactive enough to slowly form an insoluble secondary halogenoalkane: </w:t>
            </w:r>
            <w:r w:rsidRPr="00130B30">
              <w:rPr>
                <w:rFonts w:ascii="Times New Roman" w:eastAsia="Times New Roman" w:hAnsi="Times New Roman" w:cs="Times New Roman"/>
                <w:b/>
                <w:bCs/>
                <w:sz w:val="18"/>
                <w:szCs w:val="18"/>
                <w:lang w:val="en-US" w:eastAsia="ru-RU"/>
              </w:rPr>
              <w:t>R</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CHOH</w:t>
            </w:r>
            <w:r w:rsidRPr="00130B30">
              <w:rPr>
                <w:rFonts w:ascii="Times New Roman" w:eastAsia="Times New Roman" w:hAnsi="Times New Roman" w:cs="Times New Roman"/>
                <w:sz w:val="18"/>
                <w:szCs w:val="18"/>
                <w:lang w:val="en-US" w:eastAsia="ru-RU"/>
              </w:rPr>
              <w:t xml:space="preserve"> + HCl =&gt; </w:t>
            </w:r>
            <w:r w:rsidRPr="00130B30">
              <w:rPr>
                <w:rFonts w:ascii="Times New Roman" w:eastAsia="Times New Roman" w:hAnsi="Times New Roman" w:cs="Times New Roman"/>
                <w:b/>
                <w:bCs/>
                <w:sz w:val="18"/>
                <w:szCs w:val="18"/>
                <w:lang w:val="en-US" w:eastAsia="ru-RU"/>
              </w:rPr>
              <w:t>R</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CHCl</w:t>
            </w:r>
            <w:r w:rsidRPr="00130B30">
              <w:rPr>
                <w:rFonts w:ascii="Times New Roman" w:eastAsia="Times New Roman" w:hAnsi="Times New Roman" w:cs="Times New Roman"/>
                <w:sz w:val="18"/>
                <w:szCs w:val="18"/>
                <w:lang w:val="en-US" w:eastAsia="ru-RU"/>
              </w:rPr>
              <w:t xml:space="preserve"> + 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 xml:space="preserve">O </w:t>
            </w:r>
          </w:p>
        </w:tc>
      </w:tr>
      <w:tr w:rsidR="00162B65" w:rsidRPr="0061750B" w:rsidTr="00064300">
        <w:trPr>
          <w:trHeight w:val="1967"/>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064300"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lastRenderedPageBreak/>
              <w:t xml:space="preserve"> </w:t>
            </w:r>
            <w:r w:rsidR="00C2302B" w:rsidRPr="00130B30">
              <w:rPr>
                <w:rFonts w:ascii="Times New Roman" w:eastAsia="Times New Roman" w:hAnsi="Times New Roman" w:cs="Times New Roman"/>
                <w:b/>
                <w:bCs/>
                <w:sz w:val="18"/>
                <w:szCs w:val="18"/>
                <w:lang w:val="en-US" w:eastAsia="ru-RU"/>
              </w:rPr>
              <w:t>(ii) is not a good test</w:t>
            </w:r>
            <w:r w:rsidR="00C2302B" w:rsidRPr="00130B30">
              <w:rPr>
                <w:rFonts w:ascii="Times New Roman" w:eastAsia="Times New Roman" w:hAnsi="Times New Roman" w:cs="Times New Roman"/>
                <w:sz w:val="18"/>
                <w:szCs w:val="18"/>
                <w:lang w:val="en-US" w:eastAsia="ru-RU"/>
              </w:rPr>
              <w:t xml:space="preserve"> on its own, since so many other reducible organic compounds will give the same reaction, though following it up by testing for a ketone gives it much more validity.</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064300"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 xml:space="preserve"> </w:t>
            </w:r>
            <w:r w:rsidR="00C2302B" w:rsidRPr="00130B30">
              <w:rPr>
                <w:rFonts w:ascii="Times New Roman" w:eastAsia="Times New Roman" w:hAnsi="Times New Roman" w:cs="Times New Roman"/>
                <w:b/>
                <w:bCs/>
                <w:sz w:val="18"/>
                <w:szCs w:val="18"/>
                <w:lang w:val="en-US" w:eastAsia="ru-RU"/>
              </w:rPr>
              <w:t>(ii)</w:t>
            </w:r>
            <w:r w:rsidR="00C2302B" w:rsidRPr="00130B30">
              <w:rPr>
                <w:rFonts w:ascii="Times New Roman" w:eastAsia="Times New Roman" w:hAnsi="Times New Roman" w:cs="Times New Roman"/>
                <w:sz w:val="18"/>
                <w:szCs w:val="18"/>
                <w:lang w:val="en-US" w:eastAsia="ru-RU"/>
              </w:rPr>
              <w:t xml:space="preserve"> If product distilled off immediately a </w:t>
            </w:r>
            <w:r w:rsidR="00C2302B" w:rsidRPr="00040C76">
              <w:rPr>
                <w:rFonts w:ascii="Times New Roman" w:eastAsia="Times New Roman" w:hAnsi="Times New Roman" w:cs="Times New Roman"/>
                <w:b/>
                <w:bCs/>
                <w:color w:val="0000FF"/>
                <w:sz w:val="18"/>
                <w:szCs w:val="18"/>
                <w:lang w:val="en-US" w:eastAsia="ru-RU"/>
              </w:rPr>
              <w:t>ketone</w:t>
            </w:r>
            <w:r w:rsidR="00C2302B" w:rsidRPr="00130B30">
              <w:rPr>
                <w:rFonts w:ascii="Times New Roman" w:eastAsia="Times New Roman" w:hAnsi="Times New Roman" w:cs="Times New Roman"/>
                <w:sz w:val="18"/>
                <w:szCs w:val="18"/>
                <w:lang w:val="en-US" w:eastAsia="ru-RU"/>
              </w:rPr>
              <w:t xml:space="preserve"> odour can be detected and the solution colour changes from </w:t>
            </w:r>
            <w:r w:rsidR="00C2302B" w:rsidRPr="00130B30">
              <w:rPr>
                <w:rFonts w:ascii="Times New Roman" w:eastAsia="Times New Roman" w:hAnsi="Times New Roman" w:cs="Times New Roman"/>
                <w:b/>
                <w:bCs/>
                <w:color w:val="FF3300"/>
                <w:sz w:val="18"/>
                <w:szCs w:val="18"/>
                <w:lang w:val="en-US" w:eastAsia="ru-RU"/>
              </w:rPr>
              <w:t>orange</w:t>
            </w:r>
            <w:r w:rsidR="00C2302B" w:rsidRPr="00130B30">
              <w:rPr>
                <w:rFonts w:ascii="Times New Roman" w:eastAsia="Times New Roman" w:hAnsi="Times New Roman" w:cs="Times New Roman"/>
                <w:sz w:val="18"/>
                <w:szCs w:val="18"/>
                <w:lang w:val="en-US" w:eastAsia="ru-RU"/>
              </w:rPr>
              <w:t xml:space="preserve"> to </w:t>
            </w:r>
            <w:r w:rsidR="00C2302B" w:rsidRPr="00130B30">
              <w:rPr>
                <w:rFonts w:ascii="Times New Roman" w:eastAsia="Times New Roman" w:hAnsi="Times New Roman" w:cs="Times New Roman"/>
                <w:b/>
                <w:bCs/>
                <w:color w:val="008000"/>
                <w:sz w:val="18"/>
                <w:szCs w:val="18"/>
                <w:lang w:val="en-US" w:eastAsia="ru-RU"/>
              </w:rPr>
              <w:t>green</w:t>
            </w:r>
            <w:r w:rsidR="00C2302B" w:rsidRPr="00130B30">
              <w:rPr>
                <w:rFonts w:ascii="Times New Roman" w:eastAsia="Times New Roman" w:hAnsi="Times New Roman" w:cs="Times New Roman"/>
                <w:sz w:val="18"/>
                <w:szCs w:val="18"/>
                <w:lang w:val="en-US" w:eastAsia="ru-RU"/>
              </w:rPr>
              <w:t xml:space="preserve">. </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064300"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 xml:space="preserve"> </w:t>
            </w:r>
            <w:r w:rsidR="00C2302B" w:rsidRPr="00130B30">
              <w:rPr>
                <w:rFonts w:ascii="Times New Roman" w:eastAsia="Times New Roman" w:hAnsi="Times New Roman" w:cs="Times New Roman"/>
                <w:b/>
                <w:bCs/>
                <w:sz w:val="18"/>
                <w:szCs w:val="18"/>
                <w:lang w:val="en-US" w:eastAsia="ru-RU"/>
              </w:rPr>
              <w:t>(ii) R</w:t>
            </w:r>
            <w:r w:rsidR="00C2302B" w:rsidRPr="00130B30">
              <w:rPr>
                <w:rFonts w:ascii="Times New Roman" w:eastAsia="Times New Roman" w:hAnsi="Times New Roman" w:cs="Times New Roman"/>
                <w:b/>
                <w:bCs/>
                <w:sz w:val="18"/>
                <w:szCs w:val="18"/>
                <w:vertAlign w:val="subscript"/>
                <w:lang w:val="en-US" w:eastAsia="ru-RU"/>
              </w:rPr>
              <w:t>2</w:t>
            </w:r>
            <w:r w:rsidR="00C2302B" w:rsidRPr="00130B30">
              <w:rPr>
                <w:rFonts w:ascii="Times New Roman" w:eastAsia="Times New Roman" w:hAnsi="Times New Roman" w:cs="Times New Roman"/>
                <w:b/>
                <w:bCs/>
                <w:sz w:val="18"/>
                <w:szCs w:val="18"/>
                <w:lang w:val="en-US" w:eastAsia="ru-RU"/>
              </w:rPr>
              <w:t xml:space="preserve">CHOH </w:t>
            </w:r>
            <w:r w:rsidR="00C2302B" w:rsidRPr="00130B30">
              <w:rPr>
                <w:rFonts w:ascii="Times New Roman" w:eastAsia="Times New Roman" w:hAnsi="Times New Roman" w:cs="Times New Roman"/>
                <w:sz w:val="18"/>
                <w:szCs w:val="18"/>
                <w:lang w:val="en-US" w:eastAsia="ru-RU"/>
              </w:rPr>
              <w:t xml:space="preserve">+ [O] =&gt; </w:t>
            </w:r>
            <w:r w:rsidR="00C2302B" w:rsidRPr="00130B30">
              <w:rPr>
                <w:rFonts w:ascii="Times New Roman" w:eastAsia="Times New Roman" w:hAnsi="Times New Roman" w:cs="Times New Roman"/>
                <w:b/>
                <w:bCs/>
                <w:sz w:val="18"/>
                <w:szCs w:val="18"/>
                <w:lang w:val="en-US" w:eastAsia="ru-RU"/>
              </w:rPr>
              <w:t>R–CO–R</w:t>
            </w:r>
            <w:r w:rsidR="00C2302B" w:rsidRPr="00130B30">
              <w:rPr>
                <w:rFonts w:ascii="Times New Roman" w:eastAsia="Times New Roman" w:hAnsi="Times New Roman" w:cs="Times New Roman"/>
                <w:sz w:val="18"/>
                <w:szCs w:val="18"/>
                <w:lang w:val="en-US" w:eastAsia="ru-RU"/>
              </w:rPr>
              <w:t xml:space="preserve"> + H</w:t>
            </w:r>
            <w:r w:rsidR="00C2302B" w:rsidRPr="00130B30">
              <w:rPr>
                <w:rFonts w:ascii="Times New Roman" w:eastAsia="Times New Roman" w:hAnsi="Times New Roman" w:cs="Times New Roman"/>
                <w:sz w:val="18"/>
                <w:szCs w:val="18"/>
                <w:vertAlign w:val="subscript"/>
                <w:lang w:val="en-US" w:eastAsia="ru-RU"/>
              </w:rPr>
              <w:t>2</w:t>
            </w:r>
            <w:r w:rsidR="00C2302B" w:rsidRPr="00130B30">
              <w:rPr>
                <w:rFonts w:ascii="Times New Roman" w:eastAsia="Times New Roman" w:hAnsi="Times New Roman" w:cs="Times New Roman"/>
                <w:sz w:val="18"/>
                <w:szCs w:val="18"/>
                <w:lang w:val="en-US" w:eastAsia="ru-RU"/>
              </w:rPr>
              <w:t>O or the full works!</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3</w:t>
            </w:r>
            <w:r w:rsidRPr="00130B30">
              <w:rPr>
                <w:rFonts w:ascii="Times New Roman" w:eastAsia="Times New Roman" w:hAnsi="Times New Roman" w:cs="Times New Roman"/>
                <w:b/>
                <w:bCs/>
                <w:sz w:val="18"/>
                <w:szCs w:val="18"/>
                <w:lang w:val="en-US" w:eastAsia="ru-RU"/>
              </w:rPr>
              <w:t>R</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CHOH</w:t>
            </w:r>
            <w:r w:rsidRPr="00130B30">
              <w:rPr>
                <w:rFonts w:ascii="Times New Roman" w:eastAsia="Times New Roman" w:hAnsi="Times New Roman" w:cs="Times New Roman"/>
                <w:sz w:val="18"/>
                <w:szCs w:val="18"/>
                <w:lang w:val="en-US" w:eastAsia="ru-RU"/>
              </w:rPr>
              <w:t xml:space="preserve"> + </w:t>
            </w:r>
            <w:r w:rsidRPr="00130B30">
              <w:rPr>
                <w:rFonts w:ascii="Times New Roman" w:eastAsia="Times New Roman" w:hAnsi="Times New Roman" w:cs="Times New Roman"/>
                <w:b/>
                <w:bCs/>
                <w:color w:val="FF3300"/>
                <w:sz w:val="18"/>
                <w:szCs w:val="18"/>
                <w:lang w:val="en-US" w:eastAsia="ru-RU"/>
              </w:rPr>
              <w:t>Cr</w:t>
            </w:r>
            <w:r w:rsidRPr="00130B30">
              <w:rPr>
                <w:rFonts w:ascii="Times New Roman" w:eastAsia="Times New Roman" w:hAnsi="Times New Roman" w:cs="Times New Roman"/>
                <w:b/>
                <w:bCs/>
                <w:color w:val="FF3300"/>
                <w:sz w:val="18"/>
                <w:szCs w:val="18"/>
                <w:vertAlign w:val="subscript"/>
                <w:lang w:val="en-US" w:eastAsia="ru-RU"/>
              </w:rPr>
              <w:t>2</w:t>
            </w:r>
            <w:r w:rsidRPr="00130B30">
              <w:rPr>
                <w:rFonts w:ascii="Times New Roman" w:eastAsia="Times New Roman" w:hAnsi="Times New Roman" w:cs="Times New Roman"/>
                <w:b/>
                <w:bCs/>
                <w:color w:val="FF3300"/>
                <w:sz w:val="18"/>
                <w:szCs w:val="18"/>
                <w:lang w:val="en-US" w:eastAsia="ru-RU"/>
              </w:rPr>
              <w:t>O</w:t>
            </w:r>
            <w:r w:rsidRPr="00130B30">
              <w:rPr>
                <w:rFonts w:ascii="Times New Roman" w:eastAsia="Times New Roman" w:hAnsi="Times New Roman" w:cs="Times New Roman"/>
                <w:b/>
                <w:bCs/>
                <w:color w:val="FF3300"/>
                <w:sz w:val="18"/>
                <w:szCs w:val="18"/>
                <w:vertAlign w:val="subscript"/>
                <w:lang w:val="en-US" w:eastAsia="ru-RU"/>
              </w:rPr>
              <w:t>7</w:t>
            </w:r>
            <w:r w:rsidRPr="00130B30">
              <w:rPr>
                <w:rFonts w:ascii="Times New Roman" w:eastAsia="Times New Roman" w:hAnsi="Times New Roman" w:cs="Times New Roman"/>
                <w:b/>
                <w:bCs/>
                <w:color w:val="FF3300"/>
                <w:sz w:val="18"/>
                <w:szCs w:val="18"/>
                <w:vertAlign w:val="superscript"/>
                <w:lang w:val="en-US" w:eastAsia="ru-RU"/>
              </w:rPr>
              <w:t>2–</w:t>
            </w:r>
            <w:r w:rsidRPr="00130B30">
              <w:rPr>
                <w:rFonts w:ascii="Times New Roman" w:eastAsia="Times New Roman" w:hAnsi="Times New Roman" w:cs="Times New Roman"/>
                <w:sz w:val="18"/>
                <w:szCs w:val="18"/>
                <w:lang w:val="en-US" w:eastAsia="ru-RU"/>
              </w:rPr>
              <w:t>  + 8H</w:t>
            </w:r>
            <w:r w:rsidRPr="00130B30">
              <w:rPr>
                <w:rFonts w:ascii="Times New Roman" w:eastAsia="Times New Roman" w:hAnsi="Times New Roman" w:cs="Times New Roman"/>
                <w:sz w:val="18"/>
                <w:szCs w:val="18"/>
                <w:vertAlign w:val="superscript"/>
                <w:lang w:val="en-US" w:eastAsia="ru-RU"/>
              </w:rPr>
              <w:t>+</w:t>
            </w:r>
            <w:r w:rsidRPr="00130B30">
              <w:rPr>
                <w:rFonts w:ascii="Times New Roman" w:eastAsia="Times New Roman" w:hAnsi="Times New Roman" w:cs="Times New Roman"/>
                <w:sz w:val="18"/>
                <w:szCs w:val="18"/>
                <w:lang w:val="en-US" w:eastAsia="ru-RU"/>
              </w:rPr>
              <w:t xml:space="preserve"> ==&gt;2</w:t>
            </w:r>
            <w:r w:rsidRPr="00130B30">
              <w:rPr>
                <w:rFonts w:ascii="Times New Roman" w:eastAsia="Times New Roman" w:hAnsi="Times New Roman" w:cs="Times New Roman"/>
                <w:b/>
                <w:bCs/>
                <w:color w:val="008000"/>
                <w:sz w:val="18"/>
                <w:szCs w:val="18"/>
                <w:lang w:val="en-US" w:eastAsia="ru-RU"/>
              </w:rPr>
              <w:t>Cr</w:t>
            </w:r>
            <w:r w:rsidRPr="00130B30">
              <w:rPr>
                <w:rFonts w:ascii="Times New Roman" w:eastAsia="Times New Roman" w:hAnsi="Times New Roman" w:cs="Times New Roman"/>
                <w:b/>
                <w:bCs/>
                <w:color w:val="008000"/>
                <w:sz w:val="18"/>
                <w:szCs w:val="18"/>
                <w:vertAlign w:val="superscript"/>
                <w:lang w:val="en-US" w:eastAsia="ru-RU"/>
              </w:rPr>
              <w:t>3+</w:t>
            </w:r>
            <w:r w:rsidRPr="00130B30">
              <w:rPr>
                <w:rFonts w:ascii="Times New Roman" w:eastAsia="Times New Roman" w:hAnsi="Times New Roman" w:cs="Times New Roman"/>
                <w:sz w:val="18"/>
                <w:szCs w:val="18"/>
                <w:lang w:val="en-US" w:eastAsia="ru-RU"/>
              </w:rPr>
              <w:t xml:space="preserve"> + 3</w:t>
            </w:r>
            <w:r w:rsidRPr="00130B30">
              <w:rPr>
                <w:rFonts w:ascii="Times New Roman" w:eastAsia="Times New Roman" w:hAnsi="Times New Roman" w:cs="Times New Roman"/>
                <w:b/>
                <w:bCs/>
                <w:sz w:val="18"/>
                <w:szCs w:val="18"/>
                <w:lang w:val="en-US" w:eastAsia="ru-RU"/>
              </w:rPr>
              <w:t>R–CO–R</w:t>
            </w:r>
            <w:r w:rsidRPr="00130B30">
              <w:rPr>
                <w:rFonts w:ascii="Times New Roman" w:eastAsia="Times New Roman" w:hAnsi="Times New Roman" w:cs="Times New Roman"/>
                <w:sz w:val="18"/>
                <w:szCs w:val="18"/>
                <w:lang w:val="en-US" w:eastAsia="ru-RU"/>
              </w:rPr>
              <w:t xml:space="preserve"> + 7H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The </w:t>
            </w:r>
            <w:r w:rsidRPr="00130B30">
              <w:rPr>
                <w:rFonts w:ascii="Times New Roman" w:eastAsia="Times New Roman" w:hAnsi="Times New Roman" w:cs="Times New Roman"/>
                <w:color w:val="FF3300"/>
                <w:sz w:val="18"/>
                <w:szCs w:val="18"/>
                <w:lang w:val="en-US" w:eastAsia="ru-RU"/>
              </w:rPr>
              <w:t>orange dichromate(VI) ion</w:t>
            </w:r>
            <w:r w:rsidRPr="00130B30">
              <w:rPr>
                <w:rFonts w:ascii="Times New Roman" w:eastAsia="Times New Roman" w:hAnsi="Times New Roman" w:cs="Times New Roman"/>
                <w:sz w:val="18"/>
                <w:szCs w:val="18"/>
                <w:lang w:val="en-US" w:eastAsia="ru-RU"/>
              </w:rPr>
              <w:t xml:space="preserve"> is reduced to the </w:t>
            </w:r>
            <w:r w:rsidRPr="00130B30">
              <w:rPr>
                <w:rFonts w:ascii="Times New Roman" w:eastAsia="Times New Roman" w:hAnsi="Times New Roman" w:cs="Times New Roman"/>
                <w:color w:val="008000"/>
                <w:sz w:val="18"/>
                <w:szCs w:val="18"/>
                <w:lang w:val="en-US" w:eastAsia="ru-RU"/>
              </w:rPr>
              <w:t>green chromium(III) ion</w:t>
            </w:r>
            <w:r w:rsidRPr="00130B30">
              <w:rPr>
                <w:rFonts w:ascii="Times New Roman" w:eastAsia="Times New Roman" w:hAnsi="Times New Roman" w:cs="Times New Roman"/>
                <w:sz w:val="18"/>
                <w:szCs w:val="18"/>
                <w:lang w:val="en-US" w:eastAsia="ru-RU"/>
              </w:rPr>
              <w:t>. If the organic product is collected you could test for an aldehyde.</w:t>
            </w:r>
          </w:p>
        </w:tc>
      </w:tr>
      <w:tr w:rsidR="00162B65" w:rsidRPr="0061750B" w:rsidTr="00064300">
        <w:trPr>
          <w:trHeight w:val="390"/>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8" w:name="Tertiary"/>
            <w:r w:rsidRPr="00130B30">
              <w:rPr>
                <w:rFonts w:ascii="Times New Roman" w:eastAsia="Times New Roman" w:hAnsi="Times New Roman" w:cs="Times New Roman"/>
                <w:b/>
                <w:bCs/>
                <w:sz w:val="18"/>
                <w:szCs w:val="18"/>
                <w:lang w:val="en-US" w:eastAsia="ru-RU"/>
              </w:rPr>
              <w:t>Tertiary</w:t>
            </w:r>
            <w:bookmarkEnd w:id="8"/>
            <w:r w:rsidRPr="00130B30">
              <w:rPr>
                <w:rFonts w:ascii="Times New Roman" w:eastAsia="Times New Roman" w:hAnsi="Times New Roman" w:cs="Times New Roman"/>
                <w:b/>
                <w:bCs/>
                <w:sz w:val="18"/>
                <w:szCs w:val="18"/>
                <w:lang w:val="en-US" w:eastAsia="ru-RU"/>
              </w:rPr>
              <w:t xml:space="preserve"> alcohol</w:t>
            </w:r>
            <w:r w:rsidRPr="00130B30">
              <w:rPr>
                <w:rFonts w:ascii="Times New Roman" w:eastAsia="Times New Roman" w:hAnsi="Times New Roman" w:cs="Times New Roman"/>
                <w:sz w:val="18"/>
                <w:szCs w:val="18"/>
                <w:lang w:val="en-US" w:eastAsia="ru-RU"/>
              </w:rPr>
              <w:t xml:space="preserve"> chemical test</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R</w:t>
            </w:r>
            <w:r w:rsidRPr="00130B30">
              <w:rPr>
                <w:rFonts w:ascii="Times New Roman" w:eastAsia="Times New Roman" w:hAnsi="Times New Roman" w:cs="Times New Roman"/>
                <w:b/>
                <w:bCs/>
                <w:sz w:val="18"/>
                <w:szCs w:val="18"/>
                <w:vertAlign w:val="subscript"/>
                <w:lang w:val="en-US" w:eastAsia="ru-RU"/>
              </w:rPr>
              <w:t>3</w:t>
            </w:r>
            <w:r w:rsidRPr="00130B30">
              <w:rPr>
                <w:rFonts w:ascii="Times New Roman" w:eastAsia="Times New Roman" w:hAnsi="Times New Roman" w:cs="Times New Roman"/>
                <w:b/>
                <w:bCs/>
                <w:sz w:val="18"/>
                <w:szCs w:val="18"/>
                <w:lang w:val="en-US" w:eastAsia="ru-RU"/>
              </w:rPr>
              <w:t>COH, R = alkyl or aryl.</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 Lucas test</w:t>
            </w:r>
            <w:r w:rsidRPr="00130B30">
              <w:rPr>
                <w:rFonts w:ascii="Times New Roman" w:eastAsia="Times New Roman" w:hAnsi="Times New Roman" w:cs="Times New Roman"/>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Distil with K</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Cr</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w:t>
            </w:r>
            <w:r w:rsidRPr="00130B30">
              <w:rPr>
                <w:rFonts w:ascii="Times New Roman" w:eastAsia="Times New Roman" w:hAnsi="Times New Roman" w:cs="Times New Roman"/>
                <w:sz w:val="18"/>
                <w:szCs w:val="18"/>
                <w:vertAlign w:val="subscript"/>
                <w:lang w:val="en-US" w:eastAsia="ru-RU"/>
              </w:rPr>
              <w:t>7</w:t>
            </w:r>
            <w:r w:rsidRPr="00130B30">
              <w:rPr>
                <w:rFonts w:ascii="Times New Roman" w:eastAsia="Times New Roman" w:hAnsi="Times New Roman" w:cs="Times New Roman"/>
                <w:sz w:val="18"/>
                <w:szCs w:val="18"/>
                <w:lang w:val="en-US" w:eastAsia="ru-RU"/>
              </w:rPr>
              <w:t>/H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SO</w:t>
            </w:r>
            <w:r w:rsidRPr="00130B30">
              <w:rPr>
                <w:rFonts w:ascii="Times New Roman" w:eastAsia="Times New Roman" w:hAnsi="Times New Roman" w:cs="Times New Roman"/>
                <w:sz w:val="18"/>
                <w:szCs w:val="18"/>
                <w:vertAlign w:val="subscript"/>
                <w:lang w:val="en-US" w:eastAsia="ru-RU"/>
              </w:rPr>
              <w:t>4(aq)</w:t>
            </w:r>
            <w:r w:rsidRPr="00130B30">
              <w:rPr>
                <w:rFonts w:ascii="Times New Roman" w:eastAsia="Times New Roman" w:hAnsi="Times New Roman" w:cs="Times New Roman"/>
                <w:sz w:val="18"/>
                <w:szCs w:val="18"/>
                <w:lang w:val="en-US" w:eastAsia="ru-RU"/>
              </w:rPr>
              <w:t> </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 xml:space="preserve">(i) </w:t>
            </w:r>
            <w:r w:rsidRPr="00130B30">
              <w:rPr>
                <w:rFonts w:ascii="Times New Roman" w:eastAsia="Times New Roman" w:hAnsi="Times New Roman" w:cs="Times New Roman"/>
                <w:sz w:val="18"/>
                <w:szCs w:val="18"/>
                <w:lang w:val="en-US" w:eastAsia="ru-RU"/>
              </w:rPr>
              <w:t xml:space="preserve">Goes </w:t>
            </w:r>
            <w:r w:rsidRPr="00130B30">
              <w:rPr>
                <w:rFonts w:ascii="Times New Roman" w:eastAsia="Times New Roman" w:hAnsi="Times New Roman" w:cs="Times New Roman"/>
                <w:b/>
                <w:bCs/>
                <w:sz w:val="18"/>
                <w:szCs w:val="18"/>
                <w:lang w:val="en-US" w:eastAsia="ru-RU"/>
              </w:rPr>
              <w:t>cloudy</w:t>
            </w:r>
            <w:r w:rsidRPr="00130B30">
              <w:rPr>
                <w:rFonts w:ascii="Times New Roman" w:eastAsia="Times New Roman" w:hAnsi="Times New Roman" w:cs="Times New Roman"/>
                <w:sz w:val="18"/>
                <w:szCs w:val="18"/>
                <w:lang w:val="en-US" w:eastAsia="ru-RU"/>
              </w:rPr>
              <w:t xml:space="preserve"> very quickly.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No aldehyde or ketone readily formed</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 xml:space="preserve">(i) </w:t>
            </w:r>
            <w:r w:rsidRPr="00130B30">
              <w:rPr>
                <w:rFonts w:ascii="Times New Roman" w:eastAsia="Times New Roman" w:hAnsi="Times New Roman" w:cs="Times New Roman"/>
                <w:sz w:val="18"/>
                <w:szCs w:val="18"/>
                <w:lang w:val="en-US" w:eastAsia="ru-RU"/>
              </w:rPr>
              <w:t xml:space="preserve">Reactive enough to immediately form an </w:t>
            </w:r>
            <w:r w:rsidRPr="00130B30">
              <w:rPr>
                <w:rFonts w:ascii="Times New Roman" w:eastAsia="Times New Roman" w:hAnsi="Times New Roman" w:cs="Times New Roman"/>
                <w:b/>
                <w:bCs/>
                <w:sz w:val="18"/>
                <w:szCs w:val="18"/>
                <w:lang w:val="en-US" w:eastAsia="ru-RU"/>
              </w:rPr>
              <w:t>insoluble</w:t>
            </w:r>
            <w:r w:rsidRPr="00130B30">
              <w:rPr>
                <w:rFonts w:ascii="Times New Roman" w:eastAsia="Times New Roman" w:hAnsi="Times New Roman" w:cs="Times New Roman"/>
                <w:sz w:val="18"/>
                <w:szCs w:val="18"/>
                <w:lang w:val="en-US" w:eastAsia="ru-RU"/>
              </w:rPr>
              <w:t xml:space="preserve"> tertiary halogenoalkane </w:t>
            </w:r>
            <w:r w:rsidRPr="00130B30">
              <w:rPr>
                <w:rFonts w:ascii="Times New Roman" w:eastAsia="Times New Roman" w:hAnsi="Times New Roman" w:cs="Times New Roman"/>
                <w:b/>
                <w:bCs/>
                <w:sz w:val="18"/>
                <w:szCs w:val="18"/>
                <w:lang w:val="en-US" w:eastAsia="ru-RU"/>
              </w:rPr>
              <w:t>R</w:t>
            </w:r>
            <w:r w:rsidRPr="00130B30">
              <w:rPr>
                <w:rFonts w:ascii="Times New Roman" w:eastAsia="Times New Roman" w:hAnsi="Times New Roman" w:cs="Times New Roman"/>
                <w:b/>
                <w:bCs/>
                <w:sz w:val="18"/>
                <w:szCs w:val="18"/>
                <w:vertAlign w:val="subscript"/>
                <w:lang w:val="en-US" w:eastAsia="ru-RU"/>
              </w:rPr>
              <w:t>3</w:t>
            </w:r>
            <w:r w:rsidRPr="00130B30">
              <w:rPr>
                <w:rFonts w:ascii="Times New Roman" w:eastAsia="Times New Roman" w:hAnsi="Times New Roman" w:cs="Times New Roman"/>
                <w:b/>
                <w:bCs/>
                <w:sz w:val="18"/>
                <w:szCs w:val="18"/>
                <w:lang w:val="en-US" w:eastAsia="ru-RU"/>
              </w:rPr>
              <w:t>COH</w:t>
            </w:r>
            <w:r w:rsidRPr="00130B30">
              <w:rPr>
                <w:rFonts w:ascii="Times New Roman" w:eastAsia="Times New Roman" w:hAnsi="Times New Roman" w:cs="Times New Roman"/>
                <w:sz w:val="18"/>
                <w:szCs w:val="18"/>
                <w:lang w:val="en-US" w:eastAsia="ru-RU"/>
              </w:rPr>
              <w:t xml:space="preserve"> + HCl =&gt; </w:t>
            </w:r>
            <w:r w:rsidRPr="00130B30">
              <w:rPr>
                <w:rFonts w:ascii="Times New Roman" w:eastAsia="Times New Roman" w:hAnsi="Times New Roman" w:cs="Times New Roman"/>
                <w:b/>
                <w:bCs/>
                <w:sz w:val="18"/>
                <w:szCs w:val="18"/>
                <w:lang w:val="en-US" w:eastAsia="ru-RU"/>
              </w:rPr>
              <w:t>R</w:t>
            </w:r>
            <w:r w:rsidRPr="00130B30">
              <w:rPr>
                <w:rFonts w:ascii="Times New Roman" w:eastAsia="Times New Roman" w:hAnsi="Times New Roman" w:cs="Times New Roman"/>
                <w:b/>
                <w:bCs/>
                <w:sz w:val="18"/>
                <w:szCs w:val="18"/>
                <w:vertAlign w:val="subscript"/>
                <w:lang w:val="en-US" w:eastAsia="ru-RU"/>
              </w:rPr>
              <w:t>3</w:t>
            </w:r>
            <w:r w:rsidRPr="00130B30">
              <w:rPr>
                <w:rFonts w:ascii="Times New Roman" w:eastAsia="Times New Roman" w:hAnsi="Times New Roman" w:cs="Times New Roman"/>
                <w:b/>
                <w:bCs/>
                <w:sz w:val="18"/>
                <w:szCs w:val="18"/>
                <w:lang w:val="en-US" w:eastAsia="ru-RU"/>
              </w:rPr>
              <w:t>CCl</w:t>
            </w:r>
            <w:r w:rsidRPr="00130B30">
              <w:rPr>
                <w:rFonts w:ascii="Times New Roman" w:eastAsia="Times New Roman" w:hAnsi="Times New Roman" w:cs="Times New Roman"/>
                <w:sz w:val="18"/>
                <w:szCs w:val="18"/>
                <w:lang w:val="en-US" w:eastAsia="ru-RU"/>
              </w:rPr>
              <w:t xml:space="preserve"> + 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 xml:space="preserve">O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 xml:space="preserve">(iii) </w:t>
            </w:r>
            <w:r w:rsidRPr="00130B30">
              <w:rPr>
                <w:rFonts w:ascii="Times New Roman" w:eastAsia="Times New Roman" w:hAnsi="Times New Roman" w:cs="Times New Roman"/>
                <w:sz w:val="18"/>
                <w:szCs w:val="18"/>
                <w:lang w:val="en-US" w:eastAsia="ru-RU"/>
              </w:rPr>
              <w:t xml:space="preserve">Stable to modest oxidation. </w:t>
            </w:r>
          </w:p>
        </w:tc>
      </w:tr>
      <w:tr w:rsidR="00162B65" w:rsidRPr="0061750B" w:rsidTr="00064300">
        <w:trPr>
          <w:trHeight w:val="618"/>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9" w:name="Phenols"/>
            <w:r w:rsidRPr="00130B30">
              <w:rPr>
                <w:rFonts w:ascii="Times New Roman" w:eastAsia="Times New Roman" w:hAnsi="Times New Roman" w:cs="Times New Roman"/>
                <w:b/>
                <w:bCs/>
                <w:sz w:val="18"/>
                <w:szCs w:val="18"/>
                <w:lang w:val="en-US" w:eastAsia="ru-RU"/>
              </w:rPr>
              <w:t>Phenols</w:t>
            </w:r>
            <w:bookmarkEnd w:id="9"/>
            <w:r w:rsidRPr="00130B30">
              <w:rPr>
                <w:rFonts w:ascii="Times New Roman" w:eastAsia="Times New Roman" w:hAnsi="Times New Roman" w:cs="Times New Roman"/>
                <w:b/>
                <w:bCs/>
                <w:sz w:val="18"/>
                <w:szCs w:val="18"/>
                <w:lang w:val="en-US" w:eastAsia="ru-RU"/>
              </w:rPr>
              <w:t xml:space="preserve"> (OH group is attached directly to aromatic ring)</w:t>
            </w:r>
            <w:r w:rsidRPr="00130B30">
              <w:rPr>
                <w:rFonts w:ascii="Times New Roman" w:eastAsia="Times New Roman" w:hAnsi="Times New Roman" w:cs="Times New Roman"/>
                <w:sz w:val="18"/>
                <w:szCs w:val="18"/>
                <w:lang w:val="en-US" w:eastAsia="ru-RU"/>
              </w:rPr>
              <w:t xml:space="preserve"> chemical test</w:t>
            </w:r>
            <w:r w:rsidRPr="00130B30">
              <w:rPr>
                <w:rFonts w:ascii="Times New Roman" w:eastAsia="Times New Roman" w:hAnsi="Times New Roman" w:cs="Times New Roman"/>
                <w:b/>
                <w:bCs/>
                <w:sz w:val="18"/>
                <w:szCs w:val="18"/>
                <w:lang w:val="en-US" w:eastAsia="ru-RU"/>
              </w:rPr>
              <w:t>. R–OH, where R is aryl e.g. C</w:t>
            </w:r>
            <w:r w:rsidRPr="00130B30">
              <w:rPr>
                <w:rFonts w:ascii="Times New Roman" w:eastAsia="Times New Roman" w:hAnsi="Times New Roman" w:cs="Times New Roman"/>
                <w:b/>
                <w:bCs/>
                <w:sz w:val="18"/>
                <w:szCs w:val="18"/>
                <w:vertAlign w:val="subscript"/>
                <w:lang w:val="en-US" w:eastAsia="ru-RU"/>
              </w:rPr>
              <w:t>6</w:t>
            </w:r>
            <w:r w:rsidRPr="00130B30">
              <w:rPr>
                <w:rFonts w:ascii="Times New Roman" w:eastAsia="Times New Roman" w:hAnsi="Times New Roman" w:cs="Times New Roman"/>
                <w:b/>
                <w:bCs/>
                <w:sz w:val="18"/>
                <w:szCs w:val="18"/>
                <w:lang w:val="en-US" w:eastAsia="ru-RU"/>
              </w:rPr>
              <w:t>H</w:t>
            </w:r>
            <w:r w:rsidRPr="00130B30">
              <w:rPr>
                <w:rFonts w:ascii="Times New Roman" w:eastAsia="Times New Roman" w:hAnsi="Times New Roman" w:cs="Times New Roman"/>
                <w:b/>
                <w:bCs/>
                <w:sz w:val="18"/>
                <w:szCs w:val="18"/>
                <w:vertAlign w:val="subscript"/>
                <w:lang w:val="en-US" w:eastAsia="ru-RU"/>
              </w:rPr>
              <w:t>5</w:t>
            </w:r>
            <w:r w:rsidRPr="00130B30">
              <w:rPr>
                <w:rFonts w:ascii="Times New Roman" w:eastAsia="Times New Roman" w:hAnsi="Times New Roman" w:cs="Times New Roman"/>
                <w:b/>
                <w:bCs/>
                <w:sz w:val="18"/>
                <w:szCs w:val="18"/>
                <w:lang w:val="en-US" w:eastAsia="ru-RU"/>
              </w:rPr>
              <w:t>OH</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Add a few drops of iron(III) chloride solution to a little of the phenol in water.</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Usually gives a purple colour.</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(see also </w:t>
            </w:r>
            <w:r w:rsidRPr="00040C76">
              <w:rPr>
                <w:rFonts w:ascii="Times New Roman" w:eastAsia="Times New Roman" w:hAnsi="Times New Roman" w:cs="Times New Roman"/>
                <w:color w:val="0000FF"/>
                <w:sz w:val="18"/>
                <w:szCs w:val="18"/>
                <w:lang w:val="en-US" w:eastAsia="ru-RU"/>
              </w:rPr>
              <w:t xml:space="preserve">test for </w:t>
            </w:r>
            <w:r w:rsidRPr="00040C76">
              <w:rPr>
                <w:rFonts w:ascii="Times New Roman" w:eastAsia="Times New Roman" w:hAnsi="Times New Roman" w:cs="Times New Roman"/>
                <w:b/>
                <w:bCs/>
                <w:color w:val="0000FF"/>
                <w:sz w:val="18"/>
                <w:szCs w:val="18"/>
                <w:lang w:val="en-US" w:eastAsia="ru-RU"/>
              </w:rPr>
              <w:t>primary aromatic amines</w:t>
            </w:r>
            <w:r w:rsidRPr="00130B30">
              <w:rPr>
                <w:rFonts w:ascii="Times New Roman" w:eastAsia="Times New Roman" w:hAnsi="Times New Roman" w:cs="Times New Roman"/>
                <w:sz w:val="18"/>
                <w:szCs w:val="18"/>
                <w:lang w:val="en-US" w:eastAsia="ru-RU"/>
              </w:rPr>
              <w:t xml:space="preserve"> – use it in reverse starting with a known primary aromatic amine!)</w:t>
            </w:r>
          </w:p>
          <w:p w:rsidR="00C2302B" w:rsidRPr="00130B30" w:rsidRDefault="002074C1" w:rsidP="00162B65">
            <w:pPr>
              <w:spacing w:after="0" w:line="240" w:lineRule="auto"/>
              <w:rPr>
                <w:rFonts w:ascii="Times New Roman" w:eastAsia="Times New Roman" w:hAnsi="Times New Roman" w:cs="Times New Roman"/>
                <w:sz w:val="18"/>
                <w:szCs w:val="18"/>
                <w:lang w:val="en-US" w:eastAsia="ru-RU"/>
              </w:rPr>
            </w:pPr>
            <w:hyperlink r:id="rId86" w:history="1">
              <w:r w:rsidR="00A93587" w:rsidRPr="00130B30">
                <w:rPr>
                  <w:rFonts w:ascii="Times New Roman" w:eastAsia="Times New Roman" w:hAnsi="Times New Roman" w:cs="Times New Roman"/>
                  <w:noProof/>
                  <w:sz w:val="18"/>
                  <w:szCs w:val="18"/>
                  <w:lang w:eastAsia="ru-RU"/>
                </w:rPr>
                <mc:AlternateContent>
                  <mc:Choice Requires="wps">
                    <w:drawing>
                      <wp:anchor distT="0" distB="0" distL="0" distR="0" simplePos="0" relativeHeight="251707904" behindDoc="0" locked="0" layoutInCell="1" allowOverlap="0" wp14:anchorId="4BF54315" wp14:editId="1B1B6169">
                        <wp:simplePos x="0" y="0"/>
                        <wp:positionH relativeFrom="column">
                          <wp:align>right</wp:align>
                        </wp:positionH>
                        <wp:positionV relativeFrom="line">
                          <wp:posOffset>0</wp:posOffset>
                        </wp:positionV>
                        <wp:extent cx="1038225" cy="295275"/>
                        <wp:effectExtent l="0" t="3810" r="635" b="0"/>
                        <wp:wrapSquare wrapText="bothSides"/>
                        <wp:docPr id="40" name="AutoShape 117" descr="Advanced Chemistry Page Index and Link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952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5B387" id="AutoShape 117" o:spid="_x0000_s1026" alt="Advanced Chemistry Page Index and Links" href="http://www.docbrown.info/page13/ChemicalTests/ChemicalTestsf.htm" style="position:absolute;margin-left:30.55pt;margin-top:0;width:81.75pt;height:23.25pt;z-index:251707904;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" o:allowoverlap="f" o:button="t" filled="f" stroked="f">
                        <v:fill o:detectmouseclick="t"/>
                        <o:lock v:ext="edit" aspectratio="t"/>
                        <w10:wrap type="square" anchory="line"/>
                      </v:rect>
                    </w:pict>
                  </mc:Fallback>
                </mc:AlternateContent>
              </w:r>
            </w:hyperlink>
          </w:p>
        </w:tc>
      </w:tr>
      <w:tr w:rsidR="00162B65" w:rsidRPr="0061750B" w:rsidTr="00064300">
        <w:trPr>
          <w:trHeight w:val="833"/>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10" w:name="Carboxylic_acids"/>
            <w:r w:rsidRPr="00130B30">
              <w:rPr>
                <w:rFonts w:ascii="Times New Roman" w:eastAsia="Times New Roman" w:hAnsi="Times New Roman" w:cs="Times New Roman"/>
                <w:b/>
                <w:bCs/>
                <w:sz w:val="18"/>
                <w:szCs w:val="18"/>
                <w:lang w:val="en-US" w:eastAsia="ru-RU"/>
              </w:rPr>
              <w:lastRenderedPageBreak/>
              <w:t xml:space="preserve">Carboxylic acids </w:t>
            </w:r>
            <w:bookmarkEnd w:id="10"/>
            <w:r w:rsidRPr="00130B30">
              <w:rPr>
                <w:rFonts w:ascii="Times New Roman" w:eastAsia="Times New Roman" w:hAnsi="Times New Roman" w:cs="Times New Roman"/>
                <w:sz w:val="18"/>
                <w:szCs w:val="18"/>
                <w:lang w:val="en-US" w:eastAsia="ru-RU"/>
              </w:rPr>
              <w:t> chemical test</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RCOOH</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Mix the carboxylic acid with water and add a little sodium hydrogencarbonate solid or solution. </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fizzing, colourless gas gives white precipitate with limewater</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11" w:name="RCOOH"/>
            <w:r w:rsidRPr="00130B30">
              <w:rPr>
                <w:rFonts w:ascii="Times New Roman" w:eastAsia="Times New Roman" w:hAnsi="Times New Roman" w:cs="Times New Roman"/>
                <w:b/>
                <w:bCs/>
                <w:sz w:val="18"/>
                <w:szCs w:val="18"/>
                <w:lang w:val="en-US" w:eastAsia="ru-RU"/>
              </w:rPr>
              <w:t>RCOOH</w:t>
            </w:r>
            <w:bookmarkEnd w:id="11"/>
            <w:r w:rsidRPr="00130B30">
              <w:rPr>
                <w:rFonts w:ascii="Times New Roman" w:eastAsia="Times New Roman" w:hAnsi="Times New Roman" w:cs="Times New Roman"/>
                <w:sz w:val="18"/>
                <w:szCs w:val="18"/>
                <w:lang w:val="en-US" w:eastAsia="ru-RU"/>
              </w:rPr>
              <w:t xml:space="preserve"> + NaHCO</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 xml:space="preserve"> ==&gt; RCOONa + 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 xml:space="preserve">O + </w:t>
            </w:r>
            <w:r w:rsidRPr="00130B30">
              <w:rPr>
                <w:rFonts w:ascii="Times New Roman" w:eastAsia="Times New Roman" w:hAnsi="Times New Roman" w:cs="Times New Roman"/>
                <w:b/>
                <w:bCs/>
                <w:sz w:val="18"/>
                <w:szCs w:val="18"/>
                <w:lang w:val="en-US" w:eastAsia="ru-RU"/>
              </w:rPr>
              <w:t>CO</w:t>
            </w:r>
            <w:r w:rsidRPr="00130B30">
              <w:rPr>
                <w:rFonts w:ascii="Times New Roman" w:eastAsia="Times New Roman" w:hAnsi="Times New Roman" w:cs="Times New Roman"/>
                <w:b/>
                <w:bCs/>
                <w:sz w:val="18"/>
                <w:szCs w:val="18"/>
                <w:vertAlign w:val="subscript"/>
                <w:lang w:val="en-US" w:eastAsia="ru-RU"/>
              </w:rPr>
              <w:t>2</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(see also salts of aliphatic carboxylic acids below)</w:t>
            </w:r>
          </w:p>
        </w:tc>
      </w:tr>
      <w:tr w:rsidR="00162B65" w:rsidRPr="0061750B" w:rsidTr="00064300">
        <w:trPr>
          <w:trHeight w:val="390"/>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12" w:name="Salts"/>
            <w:r w:rsidRPr="00130B30">
              <w:rPr>
                <w:rFonts w:ascii="Times New Roman" w:eastAsia="Times New Roman" w:hAnsi="Times New Roman" w:cs="Times New Roman"/>
                <w:b/>
                <w:bCs/>
                <w:sz w:val="18"/>
                <w:szCs w:val="18"/>
                <w:lang w:val="en-US" w:eastAsia="ru-RU"/>
              </w:rPr>
              <w:t>Salts</w:t>
            </w:r>
            <w:bookmarkEnd w:id="12"/>
            <w:r w:rsidRPr="00130B30">
              <w:rPr>
                <w:rFonts w:ascii="Times New Roman" w:eastAsia="Times New Roman" w:hAnsi="Times New Roman" w:cs="Times New Roman"/>
                <w:b/>
                <w:bCs/>
                <w:sz w:val="18"/>
                <w:szCs w:val="18"/>
                <w:lang w:val="en-US" w:eastAsia="ru-RU"/>
              </w:rPr>
              <w:t xml:space="preserve"> of aliphatic carboxylic acids e.g. RCOO</w:t>
            </w:r>
            <w:r w:rsidRPr="00130B30">
              <w:rPr>
                <w:rFonts w:ascii="Times New Roman" w:eastAsia="Times New Roman" w:hAnsi="Times New Roman" w:cs="Times New Roman"/>
                <w:b/>
                <w:bCs/>
                <w:sz w:val="18"/>
                <w:szCs w:val="18"/>
                <w:vertAlign w:val="superscript"/>
                <w:lang w:val="en-US" w:eastAsia="ru-RU"/>
              </w:rPr>
              <w:t>–</w:t>
            </w:r>
            <w:r w:rsidRPr="00130B30">
              <w:rPr>
                <w:rFonts w:ascii="Times New Roman" w:eastAsia="Times New Roman" w:hAnsi="Times New Roman" w:cs="Times New Roman"/>
                <w:b/>
                <w:bCs/>
                <w:sz w:val="18"/>
                <w:szCs w:val="18"/>
                <w:lang w:val="en-US" w:eastAsia="ru-RU"/>
              </w:rPr>
              <w:t>Na</w:t>
            </w:r>
            <w:r w:rsidRPr="00130B30">
              <w:rPr>
                <w:rFonts w:ascii="Times New Roman" w:eastAsia="Times New Roman" w:hAnsi="Times New Roman" w:cs="Times New Roman"/>
                <w:b/>
                <w:bCs/>
                <w:sz w:val="18"/>
                <w:szCs w:val="18"/>
                <w:vertAlign w:val="superscript"/>
                <w:lang w:val="en-US" w:eastAsia="ru-RU"/>
              </w:rPr>
              <w:t>+</w:t>
            </w:r>
            <w:r w:rsidRPr="00130B30">
              <w:rPr>
                <w:rFonts w:ascii="Times New Roman" w:eastAsia="Times New Roman" w:hAnsi="Times New Roman" w:cs="Times New Roman"/>
                <w:b/>
                <w:bCs/>
                <w:sz w:val="18"/>
                <w:szCs w:val="18"/>
                <w:lang w:val="en-US" w:eastAsia="ru-RU"/>
              </w:rPr>
              <w:t xml:space="preserve"> or (RCOO</w:t>
            </w:r>
            <w:r w:rsidRPr="00130B30">
              <w:rPr>
                <w:rFonts w:ascii="Times New Roman" w:eastAsia="Times New Roman" w:hAnsi="Times New Roman" w:cs="Times New Roman"/>
                <w:b/>
                <w:bCs/>
                <w:sz w:val="18"/>
                <w:szCs w:val="18"/>
                <w:vertAlign w:val="superscript"/>
                <w:lang w:val="en-US" w:eastAsia="ru-RU"/>
              </w:rPr>
              <w:t>–</w:t>
            </w:r>
            <w:r w:rsidRPr="00130B30">
              <w:rPr>
                <w:rFonts w:ascii="Times New Roman" w:eastAsia="Times New Roman" w:hAnsi="Times New Roman" w:cs="Times New Roman"/>
                <w:b/>
                <w:bCs/>
                <w:sz w:val="18"/>
                <w:szCs w:val="18"/>
                <w:lang w:val="en-US" w:eastAsia="ru-RU"/>
              </w:rPr>
              <w:t>)</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Mg etc.</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Add a little dilute hydrochloric/sulfuric acid to a suspected salt of an aliphatic carboxylic acid.</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The solid or solution should have no strong odour, but after adding the mineral acid you should get a pungent odour of the original aliphatic acid. If its the salt of an aromatic carboxylic acid, you get little odour and maybe a white crystalline precipitate.</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The stronger acid, HCl/H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SO</w:t>
            </w:r>
            <w:r w:rsidRPr="00130B30">
              <w:rPr>
                <w:rFonts w:ascii="Times New Roman" w:eastAsia="Times New Roman" w:hAnsi="Times New Roman" w:cs="Times New Roman"/>
                <w:sz w:val="18"/>
                <w:szCs w:val="18"/>
                <w:vertAlign w:val="subscript"/>
                <w:lang w:val="en-US" w:eastAsia="ru-RU"/>
              </w:rPr>
              <w:t>4</w:t>
            </w:r>
            <w:r w:rsidRPr="00130B30">
              <w:rPr>
                <w:rFonts w:ascii="Times New Roman" w:eastAsia="Times New Roman" w:hAnsi="Times New Roman" w:cs="Times New Roman"/>
                <w:sz w:val="18"/>
                <w:szCs w:val="18"/>
                <w:lang w:val="en-US" w:eastAsia="ru-RU"/>
              </w:rPr>
              <w:t xml:space="preserve"> </w:t>
            </w:r>
            <w:r w:rsidRPr="00130B30">
              <w:rPr>
                <w:rFonts w:ascii="Times New Roman" w:eastAsia="Times New Roman" w:hAnsi="Times New Roman" w:cs="Times New Roman"/>
                <w:b/>
                <w:bCs/>
                <w:sz w:val="18"/>
                <w:szCs w:val="18"/>
                <w:lang w:val="en-US" w:eastAsia="ru-RU"/>
              </w:rPr>
              <w:t>displaces the weaker aliphatic carboxylic acid</w:t>
            </w:r>
            <w:r w:rsidRPr="00130B30">
              <w:rPr>
                <w:rFonts w:ascii="Times New Roman" w:eastAsia="Times New Roman" w:hAnsi="Times New Roman" w:cs="Times New Roman"/>
                <w:sz w:val="18"/>
                <w:szCs w:val="18"/>
                <w:lang w:val="en-US" w:eastAsia="ru-RU"/>
              </w:rPr>
              <w:t xml:space="preserve"> which have strong–pungent characteristic odours e.g.</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ethanoic acid from an ethanoate salt </w:t>
            </w:r>
            <w:r w:rsidRPr="00130B30">
              <w:rPr>
                <w:rFonts w:ascii="Times New Roman" w:eastAsia="Times New Roman" w:hAnsi="Times New Roman" w:cs="Times New Roman"/>
                <w:i/>
                <w:iCs/>
                <w:sz w:val="18"/>
                <w:szCs w:val="18"/>
                <w:lang w:val="en-US" w:eastAsia="ru-RU"/>
              </w:rPr>
              <w:t>(smell of acetic acid, vinegar)</w:t>
            </w:r>
            <w:r w:rsidRPr="00130B30">
              <w:rPr>
                <w:rFonts w:ascii="Times New Roman" w:eastAsia="Times New Roman" w:hAnsi="Times New Roman" w:cs="Times New Roman"/>
                <w:sz w:val="18"/>
                <w:szCs w:val="18"/>
                <w:lang w:val="en-US" w:eastAsia="ru-RU"/>
              </w:rPr>
              <w:t xml:space="preserve"> and butanoates release butanoic acid </w:t>
            </w:r>
            <w:r w:rsidRPr="00130B30">
              <w:rPr>
                <w:rFonts w:ascii="Times New Roman" w:eastAsia="Times New Roman" w:hAnsi="Times New Roman" w:cs="Times New Roman"/>
                <w:i/>
                <w:iCs/>
                <w:sz w:val="18"/>
                <w:szCs w:val="18"/>
                <w:lang w:val="en-US" w:eastAsia="ru-RU"/>
              </w:rPr>
              <w:t>(butyric acid, rancid odour).</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w:t>
            </w:r>
          </w:p>
        </w:tc>
      </w:tr>
      <w:tr w:rsidR="00162B65" w:rsidRPr="0061750B" w:rsidTr="00064300">
        <w:trPr>
          <w:trHeight w:val="266"/>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13" w:name="Acid_or_Acyl_Chloride"/>
            <w:r w:rsidRPr="00130B30">
              <w:rPr>
                <w:rFonts w:ascii="Times New Roman" w:eastAsia="Times New Roman" w:hAnsi="Times New Roman" w:cs="Times New Roman"/>
                <w:b/>
                <w:bCs/>
                <w:sz w:val="18"/>
                <w:szCs w:val="18"/>
                <w:lang w:val="en-US" w:eastAsia="ru-RU"/>
              </w:rPr>
              <w:t>Acid or Acyl Chloride</w:t>
            </w:r>
            <w:bookmarkEnd w:id="13"/>
            <w:r w:rsidRPr="00130B30">
              <w:rPr>
                <w:rFonts w:ascii="Times New Roman" w:eastAsia="Times New Roman" w:hAnsi="Times New Roman" w:cs="Times New Roman"/>
                <w:sz w:val="18"/>
                <w:szCs w:val="18"/>
                <w:lang w:val="en-US" w:eastAsia="ru-RU"/>
              </w:rPr>
              <w:t xml:space="preserve"> chemical test</w:t>
            </w:r>
            <w:r w:rsidRPr="00130B30">
              <w:rPr>
                <w:rFonts w:ascii="Times New Roman" w:eastAsia="Times New Roman" w:hAnsi="Times New Roman" w:cs="Times New Roman"/>
                <w:b/>
                <w:bCs/>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RCOCl</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Fumes in air forming HCl</w:t>
            </w:r>
            <w:r w:rsidRPr="00130B30">
              <w:rPr>
                <w:rFonts w:ascii="Times New Roman" w:eastAsia="Times New Roman" w:hAnsi="Times New Roman" w:cs="Times New Roman"/>
                <w:sz w:val="18"/>
                <w:szCs w:val="18"/>
                <w:vertAlign w:val="subscript"/>
                <w:lang w:val="en-US" w:eastAsia="ru-RU"/>
              </w:rPr>
              <w:t>(g)</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Add a few drops to water, test with litmus and silver nitrate solution.</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Add to a little ethanol and pour the mixture into water.</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Litmus turns red and a white precipitate with silver nitrate.</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As above and you may detect a 'pleasant' ester odour.</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w:t>
            </w:r>
            <w:r w:rsidRPr="00130B30">
              <w:rPr>
                <w:rFonts w:ascii="Times New Roman" w:eastAsia="Times New Roman" w:hAnsi="Times New Roman" w:cs="Times New Roman"/>
                <w:b/>
                <w:bCs/>
                <w:sz w:val="18"/>
                <w:szCs w:val="18"/>
                <w:lang w:val="en-US" w:eastAsia="ru-RU"/>
              </w:rPr>
              <w:t>RCOCl</w:t>
            </w:r>
            <w:r w:rsidRPr="00130B30">
              <w:rPr>
                <w:rFonts w:ascii="Times New Roman" w:eastAsia="Times New Roman" w:hAnsi="Times New Roman" w:cs="Times New Roman"/>
                <w:sz w:val="18"/>
                <w:szCs w:val="18"/>
                <w:lang w:val="en-US" w:eastAsia="ru-RU"/>
              </w:rPr>
              <w:t xml:space="preserve"> + 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 xml:space="preserve">O ==&gt; RCOOH + </w:t>
            </w:r>
            <w:r w:rsidRPr="00130B30">
              <w:rPr>
                <w:rFonts w:ascii="Times New Roman" w:eastAsia="Times New Roman" w:hAnsi="Times New Roman" w:cs="Times New Roman"/>
                <w:b/>
                <w:bCs/>
                <w:sz w:val="18"/>
                <w:szCs w:val="18"/>
                <w:lang w:val="en-US" w:eastAsia="ru-RU"/>
              </w:rPr>
              <w:t>HCl</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The acid chloride is hydrolysed to form HCl acid (</w:t>
            </w:r>
            <w:r w:rsidRPr="00040C76">
              <w:rPr>
                <w:rFonts w:ascii="Times New Roman" w:eastAsia="Times New Roman" w:hAnsi="Times New Roman" w:cs="Times New Roman"/>
                <w:b/>
                <w:bCs/>
                <w:color w:val="0000FF"/>
                <w:sz w:val="18"/>
                <w:szCs w:val="18"/>
                <w:lang w:val="en-US" w:eastAsia="ru-RU"/>
              </w:rPr>
              <w:t>chloride ions</w:t>
            </w:r>
            <w:r w:rsidRPr="00130B30">
              <w:rPr>
                <w:rFonts w:ascii="Times New Roman" w:eastAsia="Times New Roman" w:hAnsi="Times New Roman" w:cs="Times New Roman"/>
                <w:sz w:val="18"/>
                <w:szCs w:val="18"/>
                <w:lang w:val="en-US" w:eastAsia="ru-RU"/>
              </w:rPr>
              <w:t>) and the original carboxylic acid.</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CH</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CH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 xml:space="preserve">OH + </w:t>
            </w:r>
            <w:r w:rsidRPr="00130B30">
              <w:rPr>
                <w:rFonts w:ascii="Times New Roman" w:eastAsia="Times New Roman" w:hAnsi="Times New Roman" w:cs="Times New Roman"/>
                <w:b/>
                <w:bCs/>
                <w:sz w:val="18"/>
                <w:szCs w:val="18"/>
                <w:lang w:val="en-US" w:eastAsia="ru-RU"/>
              </w:rPr>
              <w:t>RCOCl</w:t>
            </w:r>
            <w:r w:rsidRPr="00130B30">
              <w:rPr>
                <w:rFonts w:ascii="Times New Roman" w:eastAsia="Times New Roman" w:hAnsi="Times New Roman" w:cs="Times New Roman"/>
                <w:sz w:val="18"/>
                <w:szCs w:val="18"/>
                <w:lang w:val="en-US" w:eastAsia="ru-RU"/>
              </w:rPr>
              <w:t xml:space="preserve"> ==&gt; </w:t>
            </w:r>
            <w:r w:rsidRPr="00130B30">
              <w:rPr>
                <w:rFonts w:ascii="Times New Roman" w:eastAsia="Times New Roman" w:hAnsi="Times New Roman" w:cs="Times New Roman"/>
                <w:b/>
                <w:bCs/>
                <w:sz w:val="18"/>
                <w:szCs w:val="18"/>
                <w:lang w:val="en-US" w:eastAsia="ru-RU"/>
              </w:rPr>
              <w:t>RCOOCH</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CH</w:t>
            </w:r>
            <w:r w:rsidRPr="00130B30">
              <w:rPr>
                <w:rFonts w:ascii="Times New Roman" w:eastAsia="Times New Roman" w:hAnsi="Times New Roman" w:cs="Times New Roman"/>
                <w:b/>
                <w:bCs/>
                <w:sz w:val="18"/>
                <w:szCs w:val="18"/>
                <w:vertAlign w:val="subscript"/>
                <w:lang w:val="en-US" w:eastAsia="ru-RU"/>
              </w:rPr>
              <w:t>3</w:t>
            </w:r>
            <w:r w:rsidRPr="00130B30">
              <w:rPr>
                <w:rFonts w:ascii="Times New Roman" w:eastAsia="Times New Roman" w:hAnsi="Times New Roman" w:cs="Times New Roman"/>
                <w:sz w:val="18"/>
                <w:szCs w:val="18"/>
                <w:lang w:val="en-US" w:eastAsia="ru-RU"/>
              </w:rPr>
              <w:t xml:space="preserve"> + HCl</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lastRenderedPageBreak/>
              <w:t>an ethyl ester and hydrogen chloride are formed</w:t>
            </w:r>
          </w:p>
        </w:tc>
      </w:tr>
      <w:tr w:rsidR="00162B65" w:rsidRPr="00130B30" w:rsidTr="00064300">
        <w:trPr>
          <w:trHeight w:val="390"/>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14" w:name="Acid_Amide"/>
            <w:r w:rsidRPr="00130B30">
              <w:rPr>
                <w:rFonts w:ascii="Times New Roman" w:eastAsia="Times New Roman" w:hAnsi="Times New Roman" w:cs="Times New Roman"/>
                <w:b/>
                <w:bCs/>
                <w:sz w:val="18"/>
                <w:szCs w:val="18"/>
                <w:lang w:val="en-US" w:eastAsia="ru-RU"/>
              </w:rPr>
              <w:lastRenderedPageBreak/>
              <w:t xml:space="preserve">Acid Amide </w:t>
            </w:r>
            <w:bookmarkEnd w:id="14"/>
            <w:r w:rsidRPr="00130B30">
              <w:rPr>
                <w:rFonts w:ascii="Times New Roman" w:eastAsia="Times New Roman" w:hAnsi="Times New Roman" w:cs="Times New Roman"/>
                <w:sz w:val="18"/>
                <w:szCs w:val="18"/>
                <w:lang w:val="en-US" w:eastAsia="ru-RU"/>
              </w:rPr>
              <w:t> chemical test</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RCONH</w:t>
            </w:r>
            <w:r w:rsidRPr="00130B30">
              <w:rPr>
                <w:rFonts w:ascii="Times New Roman" w:eastAsia="Times New Roman" w:hAnsi="Times New Roman" w:cs="Times New Roman"/>
                <w:b/>
                <w:bCs/>
                <w:sz w:val="18"/>
                <w:szCs w:val="18"/>
                <w:vertAlign w:val="subscript"/>
                <w:lang w:val="en-US" w:eastAsia="ru-RU"/>
              </w:rPr>
              <w:t>2</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Boil the suspected </w:t>
            </w:r>
            <w:bookmarkStart w:id="15" w:name="amide"/>
            <w:r w:rsidRPr="00130B30">
              <w:rPr>
                <w:rFonts w:ascii="Times New Roman" w:eastAsia="Times New Roman" w:hAnsi="Times New Roman" w:cs="Times New Roman"/>
                <w:sz w:val="18"/>
                <w:szCs w:val="18"/>
                <w:lang w:val="en-US" w:eastAsia="ru-RU"/>
              </w:rPr>
              <w:t>amide</w:t>
            </w:r>
            <w:bookmarkEnd w:id="15"/>
            <w:r w:rsidRPr="00130B30">
              <w:rPr>
                <w:rFonts w:ascii="Times New Roman" w:eastAsia="Times New Roman" w:hAnsi="Times New Roman" w:cs="Times New Roman"/>
                <w:sz w:val="18"/>
                <w:szCs w:val="18"/>
                <w:lang w:val="en-US" w:eastAsia="ru-RU"/>
              </w:rPr>
              <w:t xml:space="preserve"> with dilute sodium hydroxide solution, see in inorganic </w:t>
            </w:r>
            <w:hyperlink r:id="rId87" w:anchor="Ammonia" w:history="1">
              <w:r w:rsidRPr="00040C76">
                <w:rPr>
                  <w:rFonts w:ascii="Times New Roman" w:eastAsia="Times New Roman" w:hAnsi="Times New Roman" w:cs="Times New Roman"/>
                  <w:color w:val="0000FF"/>
                  <w:sz w:val="18"/>
                  <w:szCs w:val="18"/>
                  <w:lang w:val="en-US" w:eastAsia="ru-RU"/>
                </w:rPr>
                <w:t xml:space="preserve">for </w:t>
              </w:r>
              <w:r w:rsidRPr="00040C76">
                <w:rPr>
                  <w:rFonts w:ascii="Times New Roman" w:eastAsia="Times New Roman" w:hAnsi="Times New Roman" w:cs="Times New Roman"/>
                  <w:b/>
                  <w:bCs/>
                  <w:color w:val="0000FF"/>
                  <w:sz w:val="18"/>
                  <w:szCs w:val="18"/>
                  <w:lang w:val="en-US" w:eastAsia="ru-RU"/>
                </w:rPr>
                <w:t>ammonia</w:t>
              </w:r>
              <w:r w:rsidRPr="00040C76">
                <w:rPr>
                  <w:rFonts w:ascii="Times New Roman" w:eastAsia="Times New Roman" w:hAnsi="Times New Roman" w:cs="Times New Roman"/>
                  <w:color w:val="0000FF"/>
                  <w:sz w:val="18"/>
                  <w:szCs w:val="18"/>
                  <w:lang w:val="en-US" w:eastAsia="ru-RU"/>
                </w:rPr>
                <w:t xml:space="preserve"> tests</w:t>
              </w:r>
            </w:hyperlink>
            <w:r w:rsidRPr="00130B30">
              <w:rPr>
                <w:rFonts w:ascii="Times New Roman" w:eastAsia="Times New Roman" w:hAnsi="Times New Roman" w:cs="Times New Roman"/>
                <w:sz w:val="18"/>
                <w:szCs w:val="18"/>
                <w:lang w:val="en-US" w:eastAsia="ru-RU"/>
              </w:rPr>
              <w:t>.</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ammonia evolved on boiling (no heat required to form ammonia, if it was an ammonium salt)</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eastAsia="ru-RU"/>
              </w:rPr>
            </w:pPr>
            <w:r w:rsidRPr="00130B30">
              <w:rPr>
                <w:rFonts w:ascii="Times New Roman" w:eastAsia="Times New Roman" w:hAnsi="Times New Roman" w:cs="Times New Roman"/>
                <w:sz w:val="18"/>
                <w:szCs w:val="18"/>
                <w:lang w:eastAsia="ru-RU"/>
              </w:rPr>
              <w:t>RCONH</w:t>
            </w:r>
            <w:r w:rsidRPr="00130B30">
              <w:rPr>
                <w:rFonts w:ascii="Times New Roman" w:eastAsia="Times New Roman" w:hAnsi="Times New Roman" w:cs="Times New Roman"/>
                <w:sz w:val="18"/>
                <w:szCs w:val="18"/>
                <w:vertAlign w:val="subscript"/>
                <w:lang w:eastAsia="ru-RU"/>
              </w:rPr>
              <w:t>2</w:t>
            </w:r>
            <w:r w:rsidRPr="00130B30">
              <w:rPr>
                <w:rFonts w:ascii="Times New Roman" w:eastAsia="Times New Roman" w:hAnsi="Times New Roman" w:cs="Times New Roman"/>
                <w:sz w:val="18"/>
                <w:szCs w:val="18"/>
                <w:lang w:eastAsia="ru-RU"/>
              </w:rPr>
              <w:t xml:space="preserve"> + NaOH ==&gt; RCOONa + NH</w:t>
            </w:r>
            <w:r w:rsidRPr="00130B30">
              <w:rPr>
                <w:rFonts w:ascii="Times New Roman" w:eastAsia="Times New Roman" w:hAnsi="Times New Roman" w:cs="Times New Roman"/>
                <w:sz w:val="18"/>
                <w:szCs w:val="18"/>
                <w:vertAlign w:val="subscript"/>
                <w:lang w:eastAsia="ru-RU"/>
              </w:rPr>
              <w:t>3</w:t>
            </w:r>
          </w:p>
        </w:tc>
      </w:tr>
      <w:tr w:rsidR="00162B65" w:rsidRPr="00130B30" w:rsidTr="00064300">
        <w:trPr>
          <w:trHeight w:val="390"/>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16" w:name="Aliphatic_amines"/>
            <w:r w:rsidRPr="00130B30">
              <w:rPr>
                <w:rFonts w:ascii="Times New Roman" w:eastAsia="Times New Roman" w:hAnsi="Times New Roman" w:cs="Times New Roman"/>
                <w:b/>
                <w:bCs/>
                <w:sz w:val="18"/>
                <w:szCs w:val="18"/>
                <w:lang w:val="en-US" w:eastAsia="ru-RU"/>
              </w:rPr>
              <w:t>Aliphatic amines</w:t>
            </w:r>
            <w:bookmarkEnd w:id="16"/>
            <w:r w:rsidRPr="00130B30">
              <w:rPr>
                <w:rFonts w:ascii="Times New Roman" w:eastAsia="Times New Roman" w:hAnsi="Times New Roman" w:cs="Times New Roman"/>
                <w:b/>
                <w:bCs/>
                <w:sz w:val="18"/>
                <w:szCs w:val="18"/>
                <w:lang w:val="en-US" w:eastAsia="ru-RU"/>
              </w:rPr>
              <w:t xml:space="preserve"> (primary, where R = alkyl)</w:t>
            </w:r>
            <w:r w:rsidRPr="00130B30">
              <w:rPr>
                <w:rFonts w:ascii="Times New Roman" w:eastAsia="Times New Roman" w:hAnsi="Times New Roman" w:cs="Times New Roman"/>
                <w:sz w:val="18"/>
                <w:szCs w:val="18"/>
                <w:lang w:val="en-US" w:eastAsia="ru-RU"/>
              </w:rPr>
              <w:t xml:space="preserve"> chemical test</w:t>
            </w:r>
            <w:r w:rsidRPr="00130B30">
              <w:rPr>
                <w:rFonts w:ascii="Times New Roman" w:eastAsia="Times New Roman" w:hAnsi="Times New Roman" w:cs="Times New Roman"/>
                <w:b/>
                <w:bCs/>
                <w:sz w:val="18"/>
                <w:szCs w:val="18"/>
                <w:lang w:val="en-US" w:eastAsia="ru-RU"/>
              </w:rPr>
              <w:t xml:space="preserve"> R–NH</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 xml:space="preserve">  </w:t>
            </w:r>
            <w:r w:rsidRPr="00130B30">
              <w:rPr>
                <w:rFonts w:ascii="Times New Roman" w:eastAsia="Times New Roman" w:hAnsi="Times New Roman" w:cs="Times New Roman"/>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eastAsia="ru-RU"/>
              </w:rPr>
            </w:pPr>
            <w:r w:rsidRPr="00130B30">
              <w:rPr>
                <w:rFonts w:ascii="Times New Roman" w:eastAsia="Times New Roman" w:hAnsi="Times New Roman" w:cs="Times New Roman"/>
                <w:sz w:val="18"/>
                <w:szCs w:val="18"/>
                <w:lang w:eastAsia="ru-RU"/>
              </w:rPr>
              <w:t>e.g. CH</w:t>
            </w:r>
            <w:r w:rsidRPr="00130B30">
              <w:rPr>
                <w:rFonts w:ascii="Times New Roman" w:eastAsia="Times New Roman" w:hAnsi="Times New Roman" w:cs="Times New Roman"/>
                <w:sz w:val="18"/>
                <w:szCs w:val="18"/>
                <w:vertAlign w:val="subscript"/>
                <w:lang w:eastAsia="ru-RU"/>
              </w:rPr>
              <w:t>3</w:t>
            </w:r>
            <w:r w:rsidRPr="00130B30">
              <w:rPr>
                <w:rFonts w:ascii="Times New Roman" w:eastAsia="Times New Roman" w:hAnsi="Times New Roman" w:cs="Times New Roman"/>
                <w:sz w:val="18"/>
                <w:szCs w:val="18"/>
                <w:lang w:eastAsia="ru-RU"/>
              </w:rPr>
              <w:t>CH</w:t>
            </w:r>
            <w:r w:rsidRPr="00130B30">
              <w:rPr>
                <w:rFonts w:ascii="Times New Roman" w:eastAsia="Times New Roman" w:hAnsi="Times New Roman" w:cs="Times New Roman"/>
                <w:sz w:val="18"/>
                <w:szCs w:val="18"/>
                <w:vertAlign w:val="subscript"/>
                <w:lang w:eastAsia="ru-RU"/>
              </w:rPr>
              <w:t>2</w:t>
            </w:r>
            <w:r w:rsidRPr="00130B30">
              <w:rPr>
                <w:rFonts w:ascii="Times New Roman" w:eastAsia="Times New Roman" w:hAnsi="Times New Roman" w:cs="Times New Roman"/>
                <w:sz w:val="18"/>
                <w:szCs w:val="18"/>
                <w:lang w:eastAsia="ru-RU"/>
              </w:rPr>
              <w:t>CH</w:t>
            </w:r>
            <w:r w:rsidRPr="00130B30">
              <w:rPr>
                <w:rFonts w:ascii="Times New Roman" w:eastAsia="Times New Roman" w:hAnsi="Times New Roman" w:cs="Times New Roman"/>
                <w:sz w:val="18"/>
                <w:szCs w:val="18"/>
                <w:vertAlign w:val="subscript"/>
                <w:lang w:eastAsia="ru-RU"/>
              </w:rPr>
              <w:t>2</w:t>
            </w:r>
            <w:r w:rsidRPr="00130B30">
              <w:rPr>
                <w:rFonts w:ascii="Times New Roman" w:eastAsia="Times New Roman" w:hAnsi="Times New Roman" w:cs="Times New Roman"/>
                <w:sz w:val="18"/>
                <w:szCs w:val="18"/>
                <w:lang w:eastAsia="ru-RU"/>
              </w:rPr>
              <w:t>–NH</w:t>
            </w:r>
            <w:r w:rsidRPr="00130B30">
              <w:rPr>
                <w:rFonts w:ascii="Times New Roman" w:eastAsia="Times New Roman" w:hAnsi="Times New Roman" w:cs="Times New Roman"/>
                <w:sz w:val="18"/>
                <w:szCs w:val="18"/>
                <w:vertAlign w:val="subscript"/>
                <w:lang w:eastAsia="ru-RU"/>
              </w:rPr>
              <w:t>2</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Lower members soluble in water but a very fishy smell! test with red litmus and conc. HCl(aq) fumes.</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If a suspected salt of an amine, then add sodium hydroxide solution to free the amine.</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A </w:t>
            </w:r>
            <w:bookmarkStart w:id="17" w:name="fishy"/>
            <w:r w:rsidRPr="00130B30">
              <w:rPr>
                <w:rFonts w:ascii="Times New Roman" w:eastAsia="Times New Roman" w:hAnsi="Times New Roman" w:cs="Times New Roman"/>
                <w:sz w:val="18"/>
                <w:szCs w:val="18"/>
                <w:lang w:val="en-US" w:eastAsia="ru-RU"/>
              </w:rPr>
              <w:t>fishy</w:t>
            </w:r>
            <w:bookmarkEnd w:id="17"/>
            <w:r w:rsidRPr="00130B30">
              <w:rPr>
                <w:rFonts w:ascii="Times New Roman" w:eastAsia="Times New Roman" w:hAnsi="Times New Roman" w:cs="Times New Roman"/>
                <w:sz w:val="18"/>
                <w:szCs w:val="18"/>
                <w:lang w:val="en-US" w:eastAsia="ru-RU"/>
              </w:rPr>
              <w:t xml:space="preserve"> odour, litmus turns blue, white clouds with HCl.</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The above is not observed until after adding the alkali.</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Unless its a liquid or solid, only the more fishy odour distinguishes it from ammonia.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The reaction is e.g.</w:t>
            </w:r>
          </w:p>
          <w:p w:rsidR="00C2302B" w:rsidRPr="00130B30" w:rsidRDefault="00C2302B" w:rsidP="00162B65">
            <w:pPr>
              <w:spacing w:after="0" w:line="240" w:lineRule="auto"/>
              <w:rPr>
                <w:rFonts w:ascii="Times New Roman" w:eastAsia="Times New Roman" w:hAnsi="Times New Roman" w:cs="Times New Roman"/>
                <w:sz w:val="18"/>
                <w:szCs w:val="18"/>
                <w:lang w:eastAsia="ru-RU"/>
              </w:rPr>
            </w:pPr>
            <w:r w:rsidRPr="00130B30">
              <w:rPr>
                <w:rFonts w:ascii="Times New Roman" w:eastAsia="Times New Roman" w:hAnsi="Times New Roman" w:cs="Times New Roman"/>
                <w:sz w:val="18"/>
                <w:szCs w:val="18"/>
                <w:lang w:val="en-US" w:eastAsia="ru-RU"/>
              </w:rPr>
              <w:t> </w:t>
            </w:r>
            <w:r w:rsidRPr="00130B30">
              <w:rPr>
                <w:rFonts w:ascii="Times New Roman" w:eastAsia="Times New Roman" w:hAnsi="Times New Roman" w:cs="Times New Roman"/>
                <w:sz w:val="18"/>
                <w:szCs w:val="18"/>
                <w:lang w:eastAsia="ru-RU"/>
              </w:rPr>
              <w:t>R–NH</w:t>
            </w:r>
            <w:r w:rsidRPr="00130B30">
              <w:rPr>
                <w:rFonts w:ascii="Times New Roman" w:eastAsia="Times New Roman" w:hAnsi="Times New Roman" w:cs="Times New Roman"/>
                <w:sz w:val="18"/>
                <w:szCs w:val="18"/>
                <w:vertAlign w:val="subscript"/>
                <w:lang w:eastAsia="ru-RU"/>
              </w:rPr>
              <w:t>3</w:t>
            </w:r>
            <w:r w:rsidRPr="00130B30">
              <w:rPr>
                <w:rFonts w:ascii="Times New Roman" w:eastAsia="Times New Roman" w:hAnsi="Times New Roman" w:cs="Times New Roman"/>
                <w:sz w:val="18"/>
                <w:szCs w:val="18"/>
                <w:vertAlign w:val="superscript"/>
                <w:lang w:eastAsia="ru-RU"/>
              </w:rPr>
              <w:t>+</w:t>
            </w:r>
            <w:r w:rsidRPr="00130B30">
              <w:rPr>
                <w:rFonts w:ascii="Times New Roman" w:eastAsia="Times New Roman" w:hAnsi="Times New Roman" w:cs="Times New Roman"/>
                <w:sz w:val="18"/>
                <w:szCs w:val="18"/>
                <w:lang w:eastAsia="ru-RU"/>
              </w:rPr>
              <w:t xml:space="preserve"> + OH</w:t>
            </w:r>
            <w:r w:rsidRPr="00130B30">
              <w:rPr>
                <w:rFonts w:ascii="Times New Roman" w:eastAsia="Times New Roman" w:hAnsi="Times New Roman" w:cs="Times New Roman"/>
                <w:sz w:val="18"/>
                <w:szCs w:val="18"/>
                <w:vertAlign w:val="superscript"/>
                <w:lang w:eastAsia="ru-RU"/>
              </w:rPr>
              <w:t>–</w:t>
            </w:r>
            <w:r w:rsidRPr="00130B30">
              <w:rPr>
                <w:rFonts w:ascii="Times New Roman" w:eastAsia="Times New Roman" w:hAnsi="Times New Roman" w:cs="Times New Roman"/>
                <w:sz w:val="18"/>
                <w:szCs w:val="18"/>
                <w:lang w:eastAsia="ru-RU"/>
              </w:rPr>
              <w:t xml:space="preserve"> ==&gt; R–NH</w:t>
            </w:r>
            <w:r w:rsidRPr="00130B30">
              <w:rPr>
                <w:rFonts w:ascii="Times New Roman" w:eastAsia="Times New Roman" w:hAnsi="Times New Roman" w:cs="Times New Roman"/>
                <w:sz w:val="18"/>
                <w:szCs w:val="18"/>
                <w:vertAlign w:val="subscript"/>
                <w:lang w:eastAsia="ru-RU"/>
              </w:rPr>
              <w:t>2</w:t>
            </w:r>
            <w:r w:rsidRPr="00130B30">
              <w:rPr>
                <w:rFonts w:ascii="Times New Roman" w:eastAsia="Times New Roman" w:hAnsi="Times New Roman" w:cs="Times New Roman"/>
                <w:sz w:val="18"/>
                <w:szCs w:val="18"/>
                <w:lang w:eastAsia="ru-RU"/>
              </w:rPr>
              <w:t xml:space="preserve"> + H</w:t>
            </w:r>
            <w:r w:rsidRPr="00130B30">
              <w:rPr>
                <w:rFonts w:ascii="Times New Roman" w:eastAsia="Times New Roman" w:hAnsi="Times New Roman" w:cs="Times New Roman"/>
                <w:sz w:val="18"/>
                <w:szCs w:val="18"/>
                <w:vertAlign w:val="subscript"/>
                <w:lang w:eastAsia="ru-RU"/>
              </w:rPr>
              <w:t>2</w:t>
            </w:r>
            <w:r w:rsidRPr="00130B30">
              <w:rPr>
                <w:rFonts w:ascii="Times New Roman" w:eastAsia="Times New Roman" w:hAnsi="Times New Roman" w:cs="Times New Roman"/>
                <w:sz w:val="18"/>
                <w:szCs w:val="18"/>
                <w:lang w:eastAsia="ru-RU"/>
              </w:rPr>
              <w:t>O</w:t>
            </w:r>
          </w:p>
          <w:p w:rsidR="00C2302B" w:rsidRPr="00130B30" w:rsidRDefault="00C2302B" w:rsidP="00162B65">
            <w:pPr>
              <w:spacing w:after="0" w:line="240" w:lineRule="auto"/>
              <w:rPr>
                <w:rFonts w:ascii="Times New Roman" w:eastAsia="Times New Roman" w:hAnsi="Times New Roman" w:cs="Times New Roman"/>
                <w:sz w:val="18"/>
                <w:szCs w:val="18"/>
                <w:lang w:eastAsia="ru-RU"/>
              </w:rPr>
            </w:pPr>
            <w:r w:rsidRPr="00130B30">
              <w:rPr>
                <w:rFonts w:ascii="Times New Roman" w:eastAsia="Times New Roman" w:hAnsi="Times New Roman" w:cs="Times New Roman"/>
                <w:sz w:val="18"/>
                <w:szCs w:val="18"/>
                <w:lang w:eastAsia="ru-RU"/>
              </w:rPr>
              <w:t> </w:t>
            </w:r>
          </w:p>
          <w:p w:rsidR="00C2302B" w:rsidRPr="00130B30" w:rsidRDefault="002074C1" w:rsidP="00162B65">
            <w:pPr>
              <w:spacing w:after="0" w:line="240" w:lineRule="auto"/>
              <w:rPr>
                <w:rFonts w:ascii="Times New Roman" w:eastAsia="Times New Roman" w:hAnsi="Times New Roman" w:cs="Times New Roman"/>
                <w:sz w:val="18"/>
                <w:szCs w:val="18"/>
                <w:lang w:eastAsia="ru-RU"/>
              </w:rPr>
            </w:pPr>
            <w:hyperlink r:id="rId88" w:history="1">
              <w:r w:rsidR="00A93587" w:rsidRPr="00130B30">
                <w:rPr>
                  <w:rFonts w:ascii="Times New Roman" w:eastAsia="Times New Roman" w:hAnsi="Times New Roman" w:cs="Times New Roman"/>
                  <w:noProof/>
                  <w:sz w:val="18"/>
                  <w:szCs w:val="18"/>
                  <w:lang w:eastAsia="ru-RU"/>
                </w:rPr>
                <mc:AlternateContent>
                  <mc:Choice Requires="wps">
                    <w:drawing>
                      <wp:anchor distT="0" distB="0" distL="0" distR="0" simplePos="0" relativeHeight="251708928" behindDoc="0" locked="0" layoutInCell="1" allowOverlap="0" wp14:anchorId="0474B863" wp14:editId="0CD26D22">
                        <wp:simplePos x="0" y="0"/>
                        <wp:positionH relativeFrom="column">
                          <wp:align>right</wp:align>
                        </wp:positionH>
                        <wp:positionV relativeFrom="line">
                          <wp:posOffset>0</wp:posOffset>
                        </wp:positionV>
                        <wp:extent cx="1038225" cy="295275"/>
                        <wp:effectExtent l="0" t="3810" r="635" b="0"/>
                        <wp:wrapSquare wrapText="bothSides"/>
                        <wp:docPr id="39" name="AutoShape 118" descr="Advanced Chemistry Page Index and Link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952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BA960" id="AutoShape 118" o:spid="_x0000_s1026" alt="Advanced Chemistry Page Index and Links" href="http://www.docbrown.info/page13/ChemicalTests/ChemicalTestsf.htm" style="position:absolute;margin-left:30.55pt;margin-top:0;width:81.75pt;height:23.25pt;z-index:251708928;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" o:allowoverlap="f" o:button="t" filled="f" stroked="f">
                        <v:fill o:detectmouseclick="t"/>
                        <o:lock v:ext="edit" aspectratio="t"/>
                        <w10:wrap type="square" anchory="line"/>
                      </v:rect>
                    </w:pict>
                  </mc:Fallback>
                </mc:AlternateContent>
              </w:r>
            </w:hyperlink>
          </w:p>
        </w:tc>
      </w:tr>
      <w:tr w:rsidR="00162B65" w:rsidRPr="00130B30" w:rsidTr="00064300">
        <w:trPr>
          <w:trHeight w:val="390"/>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18" w:name="Aromatic_amines"/>
            <w:r w:rsidRPr="00130B30">
              <w:rPr>
                <w:rFonts w:ascii="Times New Roman" w:eastAsia="Times New Roman" w:hAnsi="Times New Roman" w:cs="Times New Roman"/>
                <w:b/>
                <w:bCs/>
                <w:sz w:val="18"/>
                <w:szCs w:val="18"/>
                <w:lang w:val="en-US" w:eastAsia="ru-RU"/>
              </w:rPr>
              <w:t>Aromatic amines</w:t>
            </w:r>
            <w:bookmarkEnd w:id="18"/>
            <w:r w:rsidRPr="00130B30">
              <w:rPr>
                <w:rFonts w:ascii="Times New Roman" w:eastAsia="Times New Roman" w:hAnsi="Times New Roman" w:cs="Times New Roman"/>
                <w:sz w:val="18"/>
                <w:szCs w:val="18"/>
                <w:lang w:val="en-US" w:eastAsia="ru-RU"/>
              </w:rPr>
              <w:t xml:space="preserve"> chemical test</w:t>
            </w:r>
            <w:r w:rsidRPr="00130B30">
              <w:rPr>
                <w:rFonts w:ascii="Times New Roman" w:eastAsia="Times New Roman" w:hAnsi="Times New Roman" w:cs="Times New Roman"/>
                <w:b/>
                <w:bCs/>
                <w:sz w:val="18"/>
                <w:szCs w:val="18"/>
                <w:lang w:val="en-US" w:eastAsia="ru-RU"/>
              </w:rPr>
              <w:t xml:space="preserve"> (where R = aryl</w:t>
            </w:r>
            <w:r w:rsidRPr="00130B30">
              <w:rPr>
                <w:rFonts w:ascii="Times New Roman" w:eastAsia="Times New Roman" w:hAnsi="Times New Roman" w:cs="Times New Roman"/>
                <w:sz w:val="18"/>
                <w:szCs w:val="18"/>
                <w:lang w:val="en-US" w:eastAsia="ru-RU"/>
              </w:rPr>
              <w:t xml:space="preserve"> with the amine or amino group directly attached to an aromatic ring</w:t>
            </w:r>
            <w:r w:rsidRPr="00130B30">
              <w:rPr>
                <w:rFonts w:ascii="Times New Roman" w:eastAsia="Times New Roman" w:hAnsi="Times New Roman" w:cs="Times New Roman"/>
                <w:b/>
                <w:bCs/>
                <w:sz w:val="18"/>
                <w:szCs w:val="18"/>
                <w:lang w:val="en-US" w:eastAsia="ru-RU"/>
              </w:rPr>
              <w:t>) R–NH</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eastAsia="ru-RU"/>
              </w:rPr>
            </w:pPr>
            <w:r w:rsidRPr="00130B30">
              <w:rPr>
                <w:rFonts w:ascii="Times New Roman" w:eastAsia="Times New Roman" w:hAnsi="Times New Roman" w:cs="Times New Roman"/>
                <w:sz w:val="18"/>
                <w:szCs w:val="18"/>
                <w:lang w:eastAsia="ru-RU"/>
              </w:rPr>
              <w:lastRenderedPageBreak/>
              <w:t>e.g. C</w:t>
            </w:r>
            <w:r w:rsidRPr="00130B30">
              <w:rPr>
                <w:rFonts w:ascii="Times New Roman" w:eastAsia="Times New Roman" w:hAnsi="Times New Roman" w:cs="Times New Roman"/>
                <w:sz w:val="18"/>
                <w:szCs w:val="18"/>
                <w:vertAlign w:val="subscript"/>
                <w:lang w:eastAsia="ru-RU"/>
              </w:rPr>
              <w:t>6</w:t>
            </w:r>
            <w:r w:rsidRPr="00130B30">
              <w:rPr>
                <w:rFonts w:ascii="Times New Roman" w:eastAsia="Times New Roman" w:hAnsi="Times New Roman" w:cs="Times New Roman"/>
                <w:sz w:val="18"/>
                <w:szCs w:val="18"/>
                <w:lang w:eastAsia="ru-RU"/>
              </w:rPr>
              <w:t>H</w:t>
            </w:r>
            <w:r w:rsidRPr="00130B30">
              <w:rPr>
                <w:rFonts w:ascii="Times New Roman" w:eastAsia="Times New Roman" w:hAnsi="Times New Roman" w:cs="Times New Roman"/>
                <w:sz w:val="18"/>
                <w:szCs w:val="18"/>
                <w:vertAlign w:val="subscript"/>
                <w:lang w:eastAsia="ru-RU"/>
              </w:rPr>
              <w:t>5</w:t>
            </w:r>
            <w:r w:rsidRPr="00130B30">
              <w:rPr>
                <w:rFonts w:ascii="Times New Roman" w:eastAsia="Times New Roman" w:hAnsi="Times New Roman" w:cs="Times New Roman"/>
                <w:sz w:val="18"/>
                <w:szCs w:val="18"/>
                <w:lang w:eastAsia="ru-RU"/>
              </w:rPr>
              <w:t>–NH</w:t>
            </w:r>
            <w:r w:rsidRPr="00130B30">
              <w:rPr>
                <w:rFonts w:ascii="Times New Roman" w:eastAsia="Times New Roman" w:hAnsi="Times New Roman" w:cs="Times New Roman"/>
                <w:sz w:val="18"/>
                <w:szCs w:val="18"/>
                <w:vertAlign w:val="subscript"/>
                <w:lang w:eastAsia="ru-RU"/>
              </w:rPr>
              <w:t>2</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lastRenderedPageBreak/>
              <w:t>(i)</w:t>
            </w:r>
            <w:r w:rsidRPr="00130B30">
              <w:rPr>
                <w:rFonts w:ascii="Times New Roman" w:eastAsia="Times New Roman" w:hAnsi="Times New Roman" w:cs="Times New Roman"/>
                <w:sz w:val="18"/>
                <w:szCs w:val="18"/>
                <w:lang w:val="en-US" w:eastAsia="ru-RU"/>
              </w:rPr>
              <w:t xml:space="preserve"> Dissolve the primary aromatic amine in dilute hydrochloric acid at 5</w:t>
            </w:r>
            <w:r w:rsidRPr="00130B30">
              <w:rPr>
                <w:rFonts w:ascii="Times New Roman" w:eastAsia="Times New Roman" w:hAnsi="Times New Roman" w:cs="Times New Roman"/>
                <w:sz w:val="18"/>
                <w:szCs w:val="18"/>
                <w:vertAlign w:val="superscript"/>
                <w:lang w:val="en-US" w:eastAsia="ru-RU"/>
              </w:rPr>
              <w:t>o</w:t>
            </w:r>
            <w:r w:rsidRPr="00130B30">
              <w:rPr>
                <w:rFonts w:ascii="Times New Roman" w:eastAsia="Times New Roman" w:hAnsi="Times New Roman" w:cs="Times New Roman"/>
                <w:sz w:val="18"/>
                <w:szCs w:val="18"/>
                <w:lang w:val="en-US" w:eastAsia="ru-RU"/>
              </w:rPr>
              <w:t xml:space="preserve">C and mix with sodium nitrite solution.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Add a phenol </w:t>
            </w:r>
            <w:r w:rsidRPr="00130B30">
              <w:rPr>
                <w:rFonts w:ascii="Times New Roman" w:eastAsia="Times New Roman" w:hAnsi="Times New Roman" w:cs="Times New Roman"/>
                <w:sz w:val="18"/>
                <w:szCs w:val="18"/>
                <w:lang w:val="en-US" w:eastAsia="ru-RU"/>
              </w:rPr>
              <w:lastRenderedPageBreak/>
              <w:t>dissolved in dilute sodium hydroxide.</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lastRenderedPageBreak/>
              <w:t>(i)</w:t>
            </w:r>
            <w:r w:rsidRPr="00130B30">
              <w:rPr>
                <w:rFonts w:ascii="Times New Roman" w:eastAsia="Times New Roman" w:hAnsi="Times New Roman" w:cs="Times New Roman"/>
                <w:sz w:val="18"/>
                <w:szCs w:val="18"/>
                <w:lang w:val="en-US" w:eastAsia="ru-RU"/>
              </w:rPr>
              <w:t xml:space="preserve"> It should be a clear solution with few, if any, brown fumes.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A coloured precipitate [red – brown – yellow etc.]</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If a primary aromatic amine, a 'stable' diazonium salt is formed. Diazonium salts from aliphatic amines decompose rapidly evolving colourless nitrogen.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An azo dyestuff molecule is </w:t>
            </w:r>
            <w:r w:rsidRPr="00130B30">
              <w:rPr>
                <w:rFonts w:ascii="Times New Roman" w:eastAsia="Times New Roman" w:hAnsi="Times New Roman" w:cs="Times New Roman"/>
                <w:sz w:val="18"/>
                <w:szCs w:val="18"/>
                <w:lang w:val="en-US" w:eastAsia="ru-RU"/>
              </w:rPr>
              <w:lastRenderedPageBreak/>
              <w:t>formed in a coupling reaction e.g.</w:t>
            </w:r>
          </w:p>
          <w:p w:rsidR="00C2302B" w:rsidRPr="00130B30" w:rsidRDefault="00C2302B" w:rsidP="00162B65">
            <w:pPr>
              <w:spacing w:after="0" w:line="240" w:lineRule="auto"/>
              <w:rPr>
                <w:rFonts w:ascii="Times New Roman" w:eastAsia="Times New Roman" w:hAnsi="Times New Roman" w:cs="Times New Roman"/>
                <w:sz w:val="18"/>
                <w:szCs w:val="18"/>
                <w:lang w:eastAsia="ru-RU"/>
              </w:rPr>
            </w:pPr>
            <w:r w:rsidRPr="00130B30">
              <w:rPr>
                <w:rFonts w:ascii="Times New Roman" w:eastAsia="Times New Roman" w:hAnsi="Times New Roman" w:cs="Times New Roman"/>
                <w:sz w:val="18"/>
                <w:szCs w:val="18"/>
                <w:lang w:eastAsia="ru-RU"/>
              </w:rPr>
              <w:t>C</w:t>
            </w:r>
            <w:r w:rsidRPr="00130B30">
              <w:rPr>
                <w:rFonts w:ascii="Times New Roman" w:eastAsia="Times New Roman" w:hAnsi="Times New Roman" w:cs="Times New Roman"/>
                <w:sz w:val="18"/>
                <w:szCs w:val="18"/>
                <w:vertAlign w:val="subscript"/>
                <w:lang w:eastAsia="ru-RU"/>
              </w:rPr>
              <w:t>6</w:t>
            </w:r>
            <w:r w:rsidRPr="00130B30">
              <w:rPr>
                <w:rFonts w:ascii="Times New Roman" w:eastAsia="Times New Roman" w:hAnsi="Times New Roman" w:cs="Times New Roman"/>
                <w:sz w:val="18"/>
                <w:szCs w:val="18"/>
                <w:lang w:eastAsia="ru-RU"/>
              </w:rPr>
              <w:t>H</w:t>
            </w:r>
            <w:r w:rsidRPr="00130B30">
              <w:rPr>
                <w:rFonts w:ascii="Times New Roman" w:eastAsia="Times New Roman" w:hAnsi="Times New Roman" w:cs="Times New Roman"/>
                <w:sz w:val="18"/>
                <w:szCs w:val="18"/>
                <w:vertAlign w:val="subscript"/>
                <w:lang w:eastAsia="ru-RU"/>
              </w:rPr>
              <w:t>5</w:t>
            </w:r>
            <w:r w:rsidRPr="00130B30">
              <w:rPr>
                <w:rFonts w:ascii="Times New Roman" w:eastAsia="Times New Roman" w:hAnsi="Times New Roman" w:cs="Times New Roman"/>
                <w:sz w:val="18"/>
                <w:szCs w:val="18"/>
                <w:lang w:eastAsia="ru-RU"/>
              </w:rPr>
              <w:t>–N=N–C</w:t>
            </w:r>
            <w:r w:rsidRPr="00130B30">
              <w:rPr>
                <w:rFonts w:ascii="Times New Roman" w:eastAsia="Times New Roman" w:hAnsi="Times New Roman" w:cs="Times New Roman"/>
                <w:sz w:val="18"/>
                <w:szCs w:val="18"/>
                <w:vertAlign w:val="subscript"/>
                <w:lang w:eastAsia="ru-RU"/>
              </w:rPr>
              <w:t>6</w:t>
            </w:r>
            <w:r w:rsidRPr="00130B30">
              <w:rPr>
                <w:rFonts w:ascii="Times New Roman" w:eastAsia="Times New Roman" w:hAnsi="Times New Roman" w:cs="Times New Roman"/>
                <w:sz w:val="18"/>
                <w:szCs w:val="18"/>
                <w:lang w:eastAsia="ru-RU"/>
              </w:rPr>
              <w:t>H</w:t>
            </w:r>
            <w:r w:rsidRPr="00130B30">
              <w:rPr>
                <w:rFonts w:ascii="Times New Roman" w:eastAsia="Times New Roman" w:hAnsi="Times New Roman" w:cs="Times New Roman"/>
                <w:sz w:val="18"/>
                <w:szCs w:val="18"/>
                <w:vertAlign w:val="subscript"/>
                <w:lang w:eastAsia="ru-RU"/>
              </w:rPr>
              <w:t>4</w:t>
            </w:r>
            <w:r w:rsidRPr="00130B30">
              <w:rPr>
                <w:rFonts w:ascii="Times New Roman" w:eastAsia="Times New Roman" w:hAnsi="Times New Roman" w:cs="Times New Roman"/>
                <w:sz w:val="18"/>
                <w:szCs w:val="18"/>
                <w:lang w:eastAsia="ru-RU"/>
              </w:rPr>
              <w:t>–OH</w:t>
            </w:r>
          </w:p>
        </w:tc>
      </w:tr>
      <w:tr w:rsidR="00162B65" w:rsidRPr="0061750B" w:rsidTr="00064300">
        <w:trPr>
          <w:trHeight w:val="1116"/>
          <w:tblCellSpacing w:w="15" w:type="dxa"/>
        </w:trPr>
        <w:tc>
          <w:tcPr>
            <w:tcW w:w="1107" w:type="pct"/>
            <w:vMerge w:val="restar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19" w:name="Aldehydes"/>
            <w:r w:rsidRPr="00130B30">
              <w:rPr>
                <w:rFonts w:ascii="Times New Roman" w:eastAsia="Times New Roman" w:hAnsi="Times New Roman" w:cs="Times New Roman"/>
                <w:b/>
                <w:bCs/>
                <w:sz w:val="18"/>
                <w:szCs w:val="18"/>
                <w:lang w:val="en-US" w:eastAsia="ru-RU"/>
              </w:rPr>
              <w:lastRenderedPageBreak/>
              <w:t>Aldehydes</w:t>
            </w:r>
            <w:bookmarkEnd w:id="19"/>
            <w:r w:rsidRPr="00130B30">
              <w:rPr>
                <w:rFonts w:ascii="Times New Roman" w:eastAsia="Times New Roman" w:hAnsi="Times New Roman" w:cs="Times New Roman"/>
                <w:sz w:val="18"/>
                <w:szCs w:val="18"/>
                <w:lang w:val="en-US" w:eastAsia="ru-RU"/>
              </w:rPr>
              <w:t xml:space="preserve"> chemical test</w:t>
            </w:r>
            <w:r w:rsidRPr="00130B30">
              <w:rPr>
                <w:rFonts w:ascii="Times New Roman" w:eastAsia="Times New Roman" w:hAnsi="Times New Roman" w:cs="Times New Roman"/>
                <w:b/>
                <w:bCs/>
                <w:sz w:val="18"/>
                <w:szCs w:val="18"/>
                <w:lang w:val="en-US" w:eastAsia="ru-RU"/>
              </w:rPr>
              <w:t xml:space="preserve"> (R–CHO, R = H, alkyl or aryl) to distinguish from ketones (R</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C=O, R = alkyl or aryl) and also reducing sugars.</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Note</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(1)</w:t>
            </w:r>
            <w:r w:rsidRPr="00130B30">
              <w:rPr>
                <w:rFonts w:ascii="Times New Roman" w:eastAsia="Times New Roman" w:hAnsi="Times New Roman" w:cs="Times New Roman"/>
                <w:sz w:val="18"/>
                <w:szCs w:val="18"/>
                <w:lang w:val="en-US" w:eastAsia="ru-RU"/>
              </w:rPr>
              <w:t xml:space="preserve"> Test </w:t>
            </w:r>
            <w:r w:rsidRPr="00130B30">
              <w:rPr>
                <w:rFonts w:ascii="Times New Roman" w:eastAsia="Times New Roman" w:hAnsi="Times New Roman" w:cs="Times New Roman"/>
                <w:b/>
                <w:bCs/>
                <w:sz w:val="18"/>
                <w:szCs w:val="18"/>
                <w:lang w:val="en-US" w:eastAsia="ru-RU"/>
              </w:rPr>
              <w:t>(b)(i) and (ii)</w:t>
            </w:r>
            <w:r w:rsidRPr="00130B30">
              <w:rPr>
                <w:rFonts w:ascii="Times New Roman" w:eastAsia="Times New Roman" w:hAnsi="Times New Roman" w:cs="Times New Roman"/>
                <w:sz w:val="18"/>
                <w:szCs w:val="18"/>
                <w:lang w:val="en-US" w:eastAsia="ru-RU"/>
              </w:rPr>
              <w:t xml:space="preserve"> can be used to distinguish aldehydes (reaction) and ketones (no reaction).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(2)</w:t>
            </w:r>
            <w:r w:rsidRPr="00130B30">
              <w:rPr>
                <w:rFonts w:ascii="Times New Roman" w:eastAsia="Times New Roman" w:hAnsi="Times New Roman" w:cs="Times New Roman"/>
                <w:sz w:val="18"/>
                <w:szCs w:val="18"/>
                <w:lang w:val="en-US" w:eastAsia="ru-RU"/>
              </w:rPr>
              <w:t xml:space="preserve"> Aromatic aldehydes do NOT give a positive result with </w:t>
            </w:r>
            <w:r w:rsidRPr="00130B30">
              <w:rPr>
                <w:rFonts w:ascii="Times New Roman" w:eastAsia="Times New Roman" w:hAnsi="Times New Roman" w:cs="Times New Roman"/>
                <w:b/>
                <w:bCs/>
                <w:sz w:val="18"/>
                <w:szCs w:val="18"/>
                <w:lang w:val="en-US" w:eastAsia="ru-RU"/>
              </w:rPr>
              <w:t>(b)(ii)</w:t>
            </w:r>
            <w:r w:rsidRPr="00130B30">
              <w:rPr>
                <w:rFonts w:ascii="Times New Roman" w:eastAsia="Times New Roman" w:hAnsi="Times New Roman" w:cs="Times New Roman"/>
                <w:sz w:val="18"/>
                <w:szCs w:val="18"/>
                <w:lang w:val="en-US" w:eastAsia="ru-RU"/>
              </w:rPr>
              <w:t xml:space="preserve"> Benedict's or Fehling's reagent).</w:t>
            </w:r>
          </w:p>
          <w:p w:rsidR="00C2302B" w:rsidRPr="00130B30" w:rsidRDefault="00C2302B" w:rsidP="00162B65">
            <w:pPr>
              <w:spacing w:after="0" w:line="240" w:lineRule="auto"/>
              <w:rPr>
                <w:rFonts w:ascii="Times New Roman" w:eastAsia="Times New Roman" w:hAnsi="Times New Roman" w:cs="Times New Roman"/>
                <w:sz w:val="18"/>
                <w:szCs w:val="18"/>
                <w:lang w:eastAsia="ru-RU"/>
              </w:rPr>
            </w:pPr>
            <w:r w:rsidRPr="00130B30">
              <w:rPr>
                <w:rFonts w:ascii="Times New Roman" w:eastAsia="Times New Roman" w:hAnsi="Times New Roman" w:cs="Times New Roman"/>
                <w:b/>
                <w:bCs/>
                <w:sz w:val="18"/>
                <w:szCs w:val="18"/>
                <w:lang w:val="en-US" w:eastAsia="ru-RU"/>
              </w:rPr>
              <w:t>(3)</w:t>
            </w:r>
            <w:r w:rsidRPr="00130B30">
              <w:rPr>
                <w:rFonts w:ascii="Times New Roman" w:eastAsia="Times New Roman" w:hAnsi="Times New Roman" w:cs="Times New Roman"/>
                <w:sz w:val="18"/>
                <w:szCs w:val="18"/>
                <w:lang w:val="en-US" w:eastAsia="ru-RU"/>
              </w:rPr>
              <w:t xml:space="preserve"> </w:t>
            </w:r>
            <w:r w:rsidRPr="00130B30">
              <w:rPr>
                <w:rFonts w:ascii="Times New Roman" w:eastAsia="Times New Roman" w:hAnsi="Times New Roman" w:cs="Times New Roman"/>
                <w:b/>
                <w:bCs/>
                <w:sz w:val="18"/>
                <w:szCs w:val="18"/>
                <w:lang w:val="en-US" w:eastAsia="ru-RU"/>
              </w:rPr>
              <w:t>Reducing sugars</w:t>
            </w:r>
            <w:r w:rsidRPr="00130B30">
              <w:rPr>
                <w:rFonts w:ascii="Times New Roman" w:eastAsia="Times New Roman" w:hAnsi="Times New Roman" w:cs="Times New Roman"/>
                <w:sz w:val="18"/>
                <w:szCs w:val="18"/>
                <w:lang w:val="en-US" w:eastAsia="ru-RU"/>
              </w:rPr>
              <w:t xml:space="preserve"> may also give a positive test with </w:t>
            </w:r>
            <w:r w:rsidRPr="00130B30">
              <w:rPr>
                <w:rFonts w:ascii="Times New Roman" w:eastAsia="Times New Roman" w:hAnsi="Times New Roman" w:cs="Times New Roman"/>
                <w:b/>
                <w:bCs/>
                <w:sz w:val="18"/>
                <w:szCs w:val="18"/>
                <w:lang w:val="en-US" w:eastAsia="ru-RU"/>
              </w:rPr>
              <w:t>(b)(i)/(ii)</w:t>
            </w:r>
            <w:r w:rsidRPr="00130B30">
              <w:rPr>
                <w:rFonts w:ascii="Times New Roman" w:eastAsia="Times New Roman" w:hAnsi="Times New Roman" w:cs="Times New Roman"/>
                <w:sz w:val="18"/>
                <w:szCs w:val="18"/>
                <w:lang w:val="en-US" w:eastAsia="ru-RU"/>
              </w:rPr>
              <w:t xml:space="preserve"> reagent e.g. glucose (aldohexose) but not fructose? </w:t>
            </w:r>
            <w:r w:rsidRPr="00130B30">
              <w:rPr>
                <w:rFonts w:ascii="Times New Roman" w:eastAsia="Times New Roman" w:hAnsi="Times New Roman" w:cs="Times New Roman"/>
                <w:sz w:val="18"/>
                <w:szCs w:val="18"/>
                <w:lang w:eastAsia="ru-RU"/>
              </w:rPr>
              <w:t>(ketohexose)?</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(a)</w:t>
            </w:r>
            <w:r w:rsidRPr="00130B30">
              <w:rPr>
                <w:rFonts w:ascii="Times New Roman" w:eastAsia="Times New Roman" w:hAnsi="Times New Roman" w:cs="Times New Roman"/>
                <w:sz w:val="18"/>
                <w:szCs w:val="18"/>
                <w:lang w:val="en-US" w:eastAsia="ru-RU"/>
              </w:rPr>
              <w:t xml:space="preserve"> Add a few drops of the suspected carbonyl compound to </w:t>
            </w:r>
            <w:r w:rsidRPr="00130B30">
              <w:rPr>
                <w:rFonts w:ascii="Times New Roman" w:eastAsia="Times New Roman" w:hAnsi="Times New Roman" w:cs="Times New Roman"/>
                <w:b/>
                <w:bCs/>
                <w:sz w:val="18"/>
                <w:szCs w:val="18"/>
                <w:lang w:val="en-US" w:eastAsia="ru-RU"/>
              </w:rPr>
              <w:t>Brady's reagent (2,4–dinitrophenylhydrazine solution)</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(a)</w:t>
            </w:r>
            <w:r w:rsidRPr="00130B30">
              <w:rPr>
                <w:rFonts w:ascii="Times New Roman" w:eastAsia="Times New Roman" w:hAnsi="Times New Roman" w:cs="Times New Roman"/>
                <w:sz w:val="18"/>
                <w:szCs w:val="18"/>
                <w:lang w:val="en-US" w:eastAsia="ru-RU"/>
              </w:rPr>
              <w:t xml:space="preserve"> A yellow–orange precipitate forms with </w:t>
            </w:r>
            <w:r w:rsidRPr="00130B30">
              <w:rPr>
                <w:rFonts w:ascii="Times New Roman" w:eastAsia="Times New Roman" w:hAnsi="Times New Roman" w:cs="Times New Roman"/>
                <w:b/>
                <w:bCs/>
                <w:sz w:val="18"/>
                <w:szCs w:val="18"/>
                <w:lang w:val="en-US" w:eastAsia="ru-RU"/>
              </w:rPr>
              <w:t>both</w:t>
            </w:r>
            <w:r w:rsidRPr="00130B30">
              <w:rPr>
                <w:rFonts w:ascii="Times New Roman" w:eastAsia="Times New Roman" w:hAnsi="Times New Roman" w:cs="Times New Roman"/>
                <w:sz w:val="18"/>
                <w:szCs w:val="18"/>
                <w:lang w:val="en-US" w:eastAsia="ru-RU"/>
              </w:rPr>
              <w:t xml:space="preserve"> types of carbonyl compound.</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The aldehyde or ketone 2,4–dinitrophenylhydrazone is formed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R</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C=O + (NO</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C</w:t>
            </w:r>
            <w:r w:rsidRPr="00130B30">
              <w:rPr>
                <w:rFonts w:ascii="Times New Roman" w:eastAsia="Times New Roman" w:hAnsi="Times New Roman" w:cs="Times New Roman"/>
                <w:sz w:val="18"/>
                <w:szCs w:val="18"/>
                <w:vertAlign w:val="subscript"/>
                <w:lang w:val="en-US" w:eastAsia="ru-RU"/>
              </w:rPr>
              <w:t>6</w:t>
            </w:r>
            <w:r w:rsidRPr="00130B30">
              <w:rPr>
                <w:rFonts w:ascii="Times New Roman" w:eastAsia="Times New Roman" w:hAnsi="Times New Roman" w:cs="Times New Roman"/>
                <w:sz w:val="18"/>
                <w:szCs w:val="18"/>
                <w:lang w:val="en-US" w:eastAsia="ru-RU"/>
              </w:rPr>
              <w:t>H</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NHNH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 xml:space="preserve"> ==&gt;</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(NO</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C</w:t>
            </w:r>
            <w:r w:rsidRPr="00130B30">
              <w:rPr>
                <w:rFonts w:ascii="Times New Roman" w:eastAsia="Times New Roman" w:hAnsi="Times New Roman" w:cs="Times New Roman"/>
                <w:sz w:val="18"/>
                <w:szCs w:val="18"/>
                <w:vertAlign w:val="subscript"/>
                <w:lang w:val="en-US" w:eastAsia="ru-RU"/>
              </w:rPr>
              <w:t>6</w:t>
            </w:r>
            <w:r w:rsidRPr="00130B30">
              <w:rPr>
                <w:rFonts w:ascii="Times New Roman" w:eastAsia="Times New Roman" w:hAnsi="Times New Roman" w:cs="Times New Roman"/>
                <w:sz w:val="18"/>
                <w:szCs w:val="18"/>
                <w:lang w:val="en-US" w:eastAsia="ru-RU"/>
              </w:rPr>
              <w:t>H</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NHN=CR</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 xml:space="preserve"> + 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(R = H, alkyl or aryl)</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This tells you its an aldehyde or ketone, but can't distinguish them, read on below</w:t>
            </w:r>
            <w:r w:rsidRPr="00130B30">
              <w:rPr>
                <w:rFonts w:ascii="Times New Roman" w:eastAsia="Times New Roman" w:hAnsi="Times New Roman" w:cs="Times New Roman"/>
                <w:sz w:val="18"/>
                <w:szCs w:val="18"/>
                <w:lang w:val="en-US" w:eastAsia="ru-RU"/>
              </w:rPr>
              <w:t>!</w:t>
            </w:r>
          </w:p>
        </w:tc>
      </w:tr>
      <w:tr w:rsidR="00162B65" w:rsidRPr="0061750B" w:rsidTr="00064300">
        <w:trPr>
          <w:trHeight w:val="975"/>
          <w:tblCellSpacing w:w="15" w:type="dxa"/>
        </w:trPr>
        <w:tc>
          <w:tcPr>
            <w:tcW w:w="1107" w:type="pct"/>
            <w:vMerge/>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(b)(i)</w:t>
            </w:r>
            <w:r w:rsidRPr="00130B30">
              <w:rPr>
                <w:rFonts w:ascii="Times New Roman" w:eastAsia="Times New Roman" w:hAnsi="Times New Roman" w:cs="Times New Roman"/>
                <w:sz w:val="18"/>
                <w:szCs w:val="18"/>
                <w:lang w:val="en-US" w:eastAsia="ru-RU"/>
              </w:rPr>
              <w:t xml:space="preserve"> warm a few drops of the compound with </w:t>
            </w:r>
            <w:r w:rsidRPr="00130B30">
              <w:rPr>
                <w:rFonts w:ascii="Times New Roman" w:eastAsia="Times New Roman" w:hAnsi="Times New Roman" w:cs="Times New Roman"/>
                <w:b/>
                <w:bCs/>
                <w:sz w:val="18"/>
                <w:szCs w:val="18"/>
                <w:lang w:val="en-US" w:eastAsia="ru-RU"/>
              </w:rPr>
              <w:t>Tollens' reagent</w:t>
            </w:r>
            <w:r w:rsidRPr="00130B30">
              <w:rPr>
                <w:rFonts w:ascii="Times New Roman" w:eastAsia="Times New Roman" w:hAnsi="Times New Roman" w:cs="Times New Roman"/>
                <w:sz w:val="18"/>
                <w:szCs w:val="18"/>
                <w:lang w:val="en-US" w:eastAsia="ru-RU"/>
              </w:rPr>
              <w:t xml:space="preserve"> [ammoniacal silver nitrate]</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(b)(ii)</w:t>
            </w:r>
            <w:r w:rsidRPr="00130B30">
              <w:rPr>
                <w:rFonts w:ascii="Times New Roman" w:eastAsia="Times New Roman" w:hAnsi="Times New Roman" w:cs="Times New Roman"/>
                <w:sz w:val="18"/>
                <w:szCs w:val="18"/>
                <w:lang w:val="en-US" w:eastAsia="ru-RU"/>
              </w:rPr>
              <w:t xml:space="preserve"> simmer with </w:t>
            </w:r>
            <w:r w:rsidRPr="00130B30">
              <w:rPr>
                <w:rFonts w:ascii="Times New Roman" w:eastAsia="Times New Roman" w:hAnsi="Times New Roman" w:cs="Times New Roman"/>
                <w:b/>
                <w:bCs/>
                <w:sz w:val="18"/>
                <w:szCs w:val="18"/>
                <w:lang w:val="en-US" w:eastAsia="ru-RU"/>
              </w:rPr>
              <w:t>Fehling's</w:t>
            </w:r>
            <w:r w:rsidRPr="00130B30">
              <w:rPr>
                <w:rFonts w:ascii="Times New Roman" w:eastAsia="Times New Roman" w:hAnsi="Times New Roman" w:cs="Times New Roman"/>
                <w:sz w:val="18"/>
                <w:szCs w:val="18"/>
                <w:lang w:val="en-US" w:eastAsia="ru-RU"/>
              </w:rPr>
              <w:t xml:space="preserve"> or </w:t>
            </w:r>
            <w:r w:rsidRPr="00130B30">
              <w:rPr>
                <w:rFonts w:ascii="Times New Roman" w:eastAsia="Times New Roman" w:hAnsi="Times New Roman" w:cs="Times New Roman"/>
                <w:b/>
                <w:bCs/>
                <w:sz w:val="18"/>
                <w:szCs w:val="18"/>
                <w:lang w:val="en-US" w:eastAsia="ru-RU"/>
              </w:rPr>
              <w:t>Benedicts</w:t>
            </w:r>
            <w:r w:rsidRPr="00130B30">
              <w:rPr>
                <w:rFonts w:ascii="Times New Roman" w:eastAsia="Times New Roman" w:hAnsi="Times New Roman" w:cs="Times New Roman"/>
                <w:sz w:val="18"/>
                <w:szCs w:val="18"/>
                <w:lang w:val="en-US" w:eastAsia="ru-RU"/>
              </w:rPr>
              <w:t xml:space="preserve"> solution [a blue complex of Cu</w:t>
            </w:r>
            <w:r w:rsidRPr="00130B30">
              <w:rPr>
                <w:rFonts w:ascii="Times New Roman" w:eastAsia="Times New Roman" w:hAnsi="Times New Roman" w:cs="Times New Roman"/>
                <w:sz w:val="18"/>
                <w:szCs w:val="18"/>
                <w:vertAlign w:val="superscript"/>
                <w:lang w:val="en-US" w:eastAsia="ru-RU"/>
              </w:rPr>
              <w:t>2+</w:t>
            </w:r>
            <w:r w:rsidRPr="00130B30">
              <w:rPr>
                <w:rFonts w:ascii="Times New Roman" w:eastAsia="Times New Roman" w:hAnsi="Times New Roman" w:cs="Times New Roman"/>
                <w:sz w:val="18"/>
                <w:szCs w:val="18"/>
                <w:vertAlign w:val="subscript"/>
                <w:lang w:val="en-US" w:eastAsia="ru-RU"/>
              </w:rPr>
              <w:t>(aq)</w:t>
            </w:r>
            <w:r w:rsidRPr="00130B30">
              <w:rPr>
                <w:rFonts w:ascii="Times New Roman" w:eastAsia="Times New Roman" w:hAnsi="Times New Roman" w:cs="Times New Roman"/>
                <w:sz w:val="18"/>
                <w:szCs w:val="18"/>
                <w:lang w:val="en-US" w:eastAsia="ru-RU"/>
              </w:rPr>
              <w:t>]</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(b)</w:t>
            </w:r>
            <w:r w:rsidRPr="00130B30">
              <w:rPr>
                <w:rFonts w:ascii="Times New Roman" w:eastAsia="Times New Roman" w:hAnsi="Times New Roman" w:cs="Times New Roman"/>
                <w:sz w:val="18"/>
                <w:szCs w:val="18"/>
                <w:lang w:val="en-US" w:eastAsia="ru-RU"/>
              </w:rPr>
              <w:t xml:space="preserve"> Only the aldehyde produces </w:t>
            </w:r>
            <w:r w:rsidRPr="00130B30">
              <w:rPr>
                <w:rFonts w:ascii="Times New Roman" w:eastAsia="Times New Roman" w:hAnsi="Times New Roman" w:cs="Times New Roman"/>
                <w:b/>
                <w:bCs/>
                <w:sz w:val="18"/>
                <w:szCs w:val="18"/>
                <w:lang w:val="en-US" w:eastAsia="ru-RU"/>
              </w:rPr>
              <w:t xml:space="preserve">(i) </w:t>
            </w:r>
            <w:r w:rsidRPr="00130B30">
              <w:rPr>
                <w:rFonts w:ascii="Times New Roman" w:eastAsia="Times New Roman" w:hAnsi="Times New Roman" w:cs="Times New Roman"/>
                <w:sz w:val="18"/>
                <w:szCs w:val="18"/>
                <w:lang w:val="en-US" w:eastAsia="ru-RU"/>
              </w:rPr>
              <w:t>A silver mirror on the side of the test tube.</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A brown or brick red  ppt.</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Aldehydes are stronger reducing agents than ketones and reduce the metal ion and are oxidised in the process</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i.e. RCHO + [O] ==&gt; RCOOH</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reduction of silver(I) ion to silver metal</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RCHO + 2Ag</w:t>
            </w:r>
            <w:r w:rsidRPr="00130B30">
              <w:rPr>
                <w:rFonts w:ascii="Times New Roman" w:eastAsia="Times New Roman" w:hAnsi="Times New Roman" w:cs="Times New Roman"/>
                <w:sz w:val="18"/>
                <w:szCs w:val="18"/>
                <w:vertAlign w:val="superscript"/>
                <w:lang w:val="en-US" w:eastAsia="ru-RU"/>
              </w:rPr>
              <w:t>+</w:t>
            </w:r>
            <w:r w:rsidRPr="00130B30">
              <w:rPr>
                <w:rFonts w:ascii="Times New Roman" w:eastAsia="Times New Roman" w:hAnsi="Times New Roman" w:cs="Times New Roman"/>
                <w:sz w:val="18"/>
                <w:szCs w:val="18"/>
                <w:lang w:val="en-US" w:eastAsia="ru-RU"/>
              </w:rPr>
              <w:t xml:space="preserve"> + 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 ==&gt; RCOOH + 2Ag + 2H</w:t>
            </w:r>
            <w:r w:rsidRPr="00130B30">
              <w:rPr>
                <w:rFonts w:ascii="Times New Roman" w:eastAsia="Times New Roman" w:hAnsi="Times New Roman" w:cs="Times New Roman"/>
                <w:sz w:val="18"/>
                <w:szCs w:val="18"/>
                <w:vertAlign w:val="superscript"/>
                <w:lang w:val="en-US" w:eastAsia="ru-RU"/>
              </w:rPr>
              <w:t>+</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reduction of copper(II) to copper(I) i.e. the blue solution of the Cu</w:t>
            </w:r>
            <w:r w:rsidRPr="00130B30">
              <w:rPr>
                <w:rFonts w:ascii="Times New Roman" w:eastAsia="Times New Roman" w:hAnsi="Times New Roman" w:cs="Times New Roman"/>
                <w:sz w:val="18"/>
                <w:szCs w:val="18"/>
                <w:vertAlign w:val="superscript"/>
                <w:lang w:val="en-US" w:eastAsia="ru-RU"/>
              </w:rPr>
              <w:t>2+</w:t>
            </w:r>
            <w:r w:rsidRPr="00130B30">
              <w:rPr>
                <w:rFonts w:ascii="Times New Roman" w:eastAsia="Times New Roman" w:hAnsi="Times New Roman" w:cs="Times New Roman"/>
                <w:sz w:val="18"/>
                <w:szCs w:val="18"/>
                <w:lang w:val="en-US" w:eastAsia="ru-RU"/>
              </w:rPr>
              <w:t xml:space="preserve"> complex changes to the brown/brick red colour of insoluble copper(I) oxide Cu</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lastRenderedPageBreak/>
              <w:t>RCHO + 2Cu</w:t>
            </w:r>
            <w:r w:rsidRPr="00130B30">
              <w:rPr>
                <w:rFonts w:ascii="Times New Roman" w:eastAsia="Times New Roman" w:hAnsi="Times New Roman" w:cs="Times New Roman"/>
                <w:sz w:val="18"/>
                <w:szCs w:val="18"/>
                <w:vertAlign w:val="superscript"/>
                <w:lang w:val="en-US" w:eastAsia="ru-RU"/>
              </w:rPr>
              <w:t>2+</w:t>
            </w:r>
            <w:r w:rsidRPr="00130B30">
              <w:rPr>
                <w:rFonts w:ascii="Times New Roman" w:eastAsia="Times New Roman" w:hAnsi="Times New Roman" w:cs="Times New Roman"/>
                <w:sz w:val="18"/>
                <w:szCs w:val="18"/>
                <w:lang w:val="en-US" w:eastAsia="ru-RU"/>
              </w:rPr>
              <w:t xml:space="preserve"> + 2H</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 ==&gt; RCOOH + Cu</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 + 4H</w:t>
            </w:r>
            <w:r w:rsidRPr="00130B30">
              <w:rPr>
                <w:rFonts w:ascii="Times New Roman" w:eastAsia="Times New Roman" w:hAnsi="Times New Roman" w:cs="Times New Roman"/>
                <w:sz w:val="18"/>
                <w:szCs w:val="18"/>
                <w:vertAlign w:val="superscript"/>
                <w:lang w:val="en-US" w:eastAsia="ru-RU"/>
              </w:rPr>
              <w:t>+</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With (b)(i)/(ii) </w:t>
            </w:r>
            <w:r w:rsidRPr="00130B30">
              <w:rPr>
                <w:rFonts w:ascii="Times New Roman" w:eastAsia="Times New Roman" w:hAnsi="Times New Roman" w:cs="Times New Roman"/>
                <w:b/>
                <w:bCs/>
                <w:sz w:val="18"/>
                <w:szCs w:val="18"/>
                <w:lang w:val="en-US" w:eastAsia="ru-RU"/>
              </w:rPr>
              <w:t>no reactions with ketones</w:t>
            </w:r>
            <w:r w:rsidRPr="00130B30">
              <w:rPr>
                <w:rFonts w:ascii="Times New Roman" w:eastAsia="Times New Roman" w:hAnsi="Times New Roman" w:cs="Times New Roman"/>
                <w:sz w:val="18"/>
                <w:szCs w:val="18"/>
                <w:lang w:val="en-US" w:eastAsia="ru-RU"/>
              </w:rPr>
              <w:t>.</w:t>
            </w:r>
            <w:hyperlink r:id="rId89" w:history="1"/>
          </w:p>
        </w:tc>
      </w:tr>
      <w:tr w:rsidR="00162B65" w:rsidRPr="0061750B" w:rsidTr="00064300">
        <w:trPr>
          <w:trHeight w:val="390"/>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20" w:name="Halogenoalkanes"/>
            <w:r w:rsidRPr="00130B30">
              <w:rPr>
                <w:rFonts w:ascii="Times New Roman" w:eastAsia="Times New Roman" w:hAnsi="Times New Roman" w:cs="Times New Roman"/>
                <w:b/>
                <w:bCs/>
                <w:sz w:val="18"/>
                <w:szCs w:val="18"/>
                <w:lang w:val="en-US" w:eastAsia="ru-RU"/>
              </w:rPr>
              <w:lastRenderedPageBreak/>
              <w:t>Halogenoalkanes</w:t>
            </w:r>
            <w:bookmarkEnd w:id="20"/>
            <w:r w:rsidRPr="00130B30">
              <w:rPr>
                <w:rFonts w:ascii="Times New Roman" w:eastAsia="Times New Roman" w:hAnsi="Times New Roman" w:cs="Times New Roman"/>
                <w:b/>
                <w:bCs/>
                <w:sz w:val="18"/>
                <w:szCs w:val="18"/>
                <w:lang w:val="en-US" w:eastAsia="ru-RU"/>
              </w:rPr>
              <w:t xml:space="preserve"> (haloalkanes)</w:t>
            </w:r>
            <w:r w:rsidRPr="00130B30">
              <w:rPr>
                <w:rFonts w:ascii="Times New Roman" w:eastAsia="Times New Roman" w:hAnsi="Times New Roman" w:cs="Times New Roman"/>
                <w:sz w:val="18"/>
                <w:szCs w:val="18"/>
                <w:lang w:val="en-US" w:eastAsia="ru-RU"/>
              </w:rPr>
              <w:t xml:space="preserve"> chemical test</w:t>
            </w:r>
            <w:r w:rsidRPr="00130B30">
              <w:rPr>
                <w:rFonts w:ascii="Times New Roman" w:eastAsia="Times New Roman" w:hAnsi="Times New Roman" w:cs="Times New Roman"/>
                <w:b/>
                <w:bCs/>
                <w:sz w:val="18"/>
                <w:szCs w:val="18"/>
                <w:lang w:val="en-US" w:eastAsia="ru-RU"/>
              </w:rPr>
              <w:t xml:space="preserve"> R–X where R = alkyl, X = Cl, Br or I</w:t>
            </w:r>
            <w:r w:rsidRPr="00130B30">
              <w:rPr>
                <w:rFonts w:ascii="Times New Roman" w:eastAsia="Times New Roman" w:hAnsi="Times New Roman" w:cs="Times New Roman"/>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The halide is covalently bound (C–X bond), so the halogen X cannot react with the silver ion to form the ionic </w:t>
            </w:r>
            <w:r w:rsidRPr="00130B30">
              <w:rPr>
                <w:rFonts w:ascii="Times New Roman" w:eastAsia="Times New Roman" w:hAnsi="Times New Roman" w:cs="Times New Roman"/>
                <w:b/>
                <w:bCs/>
                <w:sz w:val="18"/>
                <w:szCs w:val="18"/>
                <w:lang w:val="en-US" w:eastAsia="ru-RU"/>
              </w:rPr>
              <w:t>Ag</w:t>
            </w:r>
            <w:r w:rsidRPr="00130B30">
              <w:rPr>
                <w:rFonts w:ascii="Times New Roman" w:eastAsia="Times New Roman" w:hAnsi="Times New Roman" w:cs="Times New Roman"/>
                <w:b/>
                <w:bCs/>
                <w:sz w:val="18"/>
                <w:szCs w:val="18"/>
                <w:vertAlign w:val="superscript"/>
                <w:lang w:val="en-US" w:eastAsia="ru-RU"/>
              </w:rPr>
              <w:t>+</w:t>
            </w:r>
            <w:r w:rsidRPr="00130B30">
              <w:rPr>
                <w:rFonts w:ascii="Times New Roman" w:eastAsia="Times New Roman" w:hAnsi="Times New Roman" w:cs="Times New Roman"/>
                <w:b/>
                <w:bCs/>
                <w:sz w:val="18"/>
                <w:szCs w:val="18"/>
                <w:lang w:val="en-US" w:eastAsia="ru-RU"/>
              </w:rPr>
              <w:t>X</w:t>
            </w:r>
            <w:r w:rsidRPr="00130B30">
              <w:rPr>
                <w:rFonts w:ascii="Times New Roman" w:eastAsia="Times New Roman" w:hAnsi="Times New Roman" w:cs="Times New Roman"/>
                <w:b/>
                <w:bCs/>
                <w:sz w:val="18"/>
                <w:szCs w:val="18"/>
                <w:vertAlign w:val="superscript"/>
                <w:lang w:val="en-US" w:eastAsia="ru-RU"/>
              </w:rPr>
              <w:t>–</w:t>
            </w:r>
            <w:r w:rsidRPr="00130B30">
              <w:rPr>
                <w:rFonts w:ascii="Times New Roman" w:eastAsia="Times New Roman" w:hAnsi="Times New Roman" w:cs="Times New Roman"/>
                <w:b/>
                <w:bCs/>
                <w:sz w:val="18"/>
                <w:szCs w:val="18"/>
                <w:vertAlign w:val="subscript"/>
                <w:lang w:val="en-US" w:eastAsia="ru-RU"/>
              </w:rPr>
              <w:t>(s)</w:t>
            </w:r>
            <w:r w:rsidRPr="00130B30">
              <w:rPr>
                <w:rFonts w:ascii="Times New Roman" w:eastAsia="Times New Roman" w:hAnsi="Times New Roman" w:cs="Times New Roman"/>
                <w:sz w:val="18"/>
                <w:szCs w:val="18"/>
                <w:lang w:val="en-US" w:eastAsia="ru-RU"/>
              </w:rPr>
              <w:t xml:space="preserve"> precipitate until it is converted to the 'free' X</w:t>
            </w:r>
            <w:r w:rsidRPr="00130B30">
              <w:rPr>
                <w:rFonts w:ascii="Times New Roman" w:eastAsia="Times New Roman" w:hAnsi="Times New Roman" w:cs="Times New Roman"/>
                <w:sz w:val="18"/>
                <w:szCs w:val="18"/>
                <w:vertAlign w:val="superscript"/>
                <w:lang w:val="en-US" w:eastAsia="ru-RU"/>
              </w:rPr>
              <w:t>–</w:t>
            </w:r>
            <w:r w:rsidRPr="00130B30">
              <w:rPr>
                <w:rFonts w:ascii="Times New Roman" w:eastAsia="Times New Roman" w:hAnsi="Times New Roman" w:cs="Times New Roman"/>
                <w:sz w:val="18"/>
                <w:szCs w:val="18"/>
                <w:lang w:val="en-US" w:eastAsia="ru-RU"/>
              </w:rPr>
              <w:t xml:space="preserve"> ionic form. Note that aromatic halogen compounds where the X is directly attached to the ring, do NOT readily hydrolyse in this way and no AgX ppt. will be seen. Aromatic C–X is a stronger bond than aliphatic C–X.</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Warm a few drops of the haloalkane with aqueous ethanolic silver nitrate solution, the ethanol increases the solubility of the immiscible haloalkanes.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Gently simmering a few drops with aqueous NaOH (may need to add ethanol to increase solubility and reaction rate). Add dilute nitric acid followed by aqueous silver nitrate solution.</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Observe colour of precipitate and the effect of  ammonia solution on it (for rest of details see the (i) notes for </w:t>
            </w:r>
            <w:hyperlink r:id="rId90" w:anchor="Chloride" w:history="1">
              <w:r w:rsidRPr="00040C76">
                <w:rPr>
                  <w:rFonts w:ascii="Times New Roman" w:eastAsia="Times New Roman" w:hAnsi="Times New Roman" w:cs="Times New Roman"/>
                  <w:b/>
                  <w:bCs/>
                  <w:color w:val="0000FF"/>
                  <w:sz w:val="18"/>
                  <w:szCs w:val="18"/>
                  <w:lang w:val="en-US" w:eastAsia="ru-RU"/>
                </w:rPr>
                <w:t>chloride</w:t>
              </w:r>
            </w:hyperlink>
            <w:r w:rsidRPr="00040C76">
              <w:rPr>
                <w:rFonts w:ascii="Times New Roman" w:eastAsia="Times New Roman" w:hAnsi="Times New Roman" w:cs="Times New Roman"/>
                <w:sz w:val="18"/>
                <w:szCs w:val="18"/>
                <w:lang w:val="en-US" w:eastAsia="ru-RU"/>
              </w:rPr>
              <w:t xml:space="preserve">, </w:t>
            </w:r>
            <w:hyperlink r:id="rId91" w:anchor="Bromide" w:history="1">
              <w:r w:rsidRPr="00040C76">
                <w:rPr>
                  <w:rFonts w:ascii="Times New Roman" w:eastAsia="Times New Roman" w:hAnsi="Times New Roman" w:cs="Times New Roman"/>
                  <w:b/>
                  <w:bCs/>
                  <w:color w:val="0000FF"/>
                  <w:sz w:val="18"/>
                  <w:szCs w:val="18"/>
                  <w:lang w:val="en-US" w:eastAsia="ru-RU"/>
                </w:rPr>
                <w:t>bromide</w:t>
              </w:r>
            </w:hyperlink>
            <w:r w:rsidRPr="00040C76">
              <w:rPr>
                <w:rFonts w:ascii="Times New Roman" w:eastAsia="Times New Roman" w:hAnsi="Times New Roman" w:cs="Times New Roman"/>
                <w:sz w:val="18"/>
                <w:szCs w:val="18"/>
                <w:lang w:val="en-US" w:eastAsia="ru-RU"/>
              </w:rPr>
              <w:t xml:space="preserve"> and </w:t>
            </w:r>
            <w:hyperlink r:id="rId92" w:anchor="Iodide" w:history="1">
              <w:r w:rsidRPr="00040C76">
                <w:rPr>
                  <w:rFonts w:ascii="Times New Roman" w:eastAsia="Times New Roman" w:hAnsi="Times New Roman" w:cs="Times New Roman"/>
                  <w:b/>
                  <w:bCs/>
                  <w:color w:val="0000FF"/>
                  <w:sz w:val="18"/>
                  <w:szCs w:val="18"/>
                  <w:lang w:val="en-US" w:eastAsia="ru-RU"/>
                </w:rPr>
                <w:t>iodide</w:t>
              </w:r>
            </w:hyperlink>
            <w:r w:rsidRPr="00130B30">
              <w:rPr>
                <w:rFonts w:ascii="Times New Roman" w:eastAsia="Times New Roman" w:hAnsi="Times New Roman" w:cs="Times New Roman"/>
                <w:sz w:val="18"/>
                <w:szCs w:val="18"/>
                <w:lang w:val="en-US" w:eastAsia="ru-RU"/>
              </w:rPr>
              <w:t xml:space="preserve"> tests above in inorganic)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see the (i) notes as </w:t>
            </w:r>
            <w:r w:rsidRPr="00130B30">
              <w:rPr>
                <w:rFonts w:ascii="Times New Roman" w:eastAsia="Times New Roman" w:hAnsi="Times New Roman" w:cs="Times New Roman"/>
                <w:b/>
                <w:bCs/>
                <w:sz w:val="18"/>
                <w:szCs w:val="18"/>
                <w:lang w:val="en-US" w:eastAsia="ru-RU"/>
              </w:rPr>
              <w:t>above</w:t>
            </w:r>
            <w:r w:rsidRPr="00130B30">
              <w:rPr>
                <w:rFonts w:ascii="Times New Roman" w:eastAsia="Times New Roman" w:hAnsi="Times New Roman" w:cs="Times New Roman"/>
                <w:sz w:val="18"/>
                <w:szCs w:val="18"/>
                <w:lang w:val="en-US" w:eastAsia="ru-RU"/>
              </w:rPr>
              <w:t xml:space="preserve"> for more details.</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w:t>
            </w:r>
            <w:r w:rsidRPr="00130B30">
              <w:rPr>
                <w:rFonts w:ascii="Times New Roman" w:eastAsia="Times New Roman" w:hAnsi="Times New Roman" w:cs="Times New Roman"/>
                <w:sz w:val="18"/>
                <w:szCs w:val="18"/>
                <w:lang w:val="en-US" w:eastAsia="ru-RU"/>
              </w:rPr>
              <w:t xml:space="preserve"> AgNO</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 xml:space="preserve"> + </w:t>
            </w:r>
            <w:r w:rsidRPr="00130B30">
              <w:rPr>
                <w:rFonts w:ascii="Times New Roman" w:eastAsia="Times New Roman" w:hAnsi="Times New Roman" w:cs="Times New Roman"/>
                <w:b/>
                <w:bCs/>
                <w:sz w:val="18"/>
                <w:szCs w:val="18"/>
                <w:lang w:val="en-US" w:eastAsia="ru-RU"/>
              </w:rPr>
              <w:t>RX</w:t>
            </w:r>
            <w:r w:rsidRPr="00130B30">
              <w:rPr>
                <w:rFonts w:ascii="Times New Roman" w:eastAsia="Times New Roman" w:hAnsi="Times New Roman" w:cs="Times New Roman"/>
                <w:sz w:val="18"/>
                <w:szCs w:val="18"/>
                <w:lang w:val="en-US" w:eastAsia="ru-RU"/>
              </w:rPr>
              <w:t xml:space="preserve"> ==&gt; R–NO</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 + AgX</w:t>
            </w:r>
            <w:r w:rsidRPr="00130B30">
              <w:rPr>
                <w:rFonts w:ascii="Times New Roman" w:eastAsia="Times New Roman" w:hAnsi="Times New Roman" w:cs="Times New Roman"/>
                <w:sz w:val="18"/>
                <w:szCs w:val="18"/>
                <w:vertAlign w:val="subscript"/>
                <w:lang w:val="en-US" w:eastAsia="ru-RU"/>
              </w:rPr>
              <w:t>(s)</w:t>
            </w:r>
            <w:r w:rsidRPr="00130B30">
              <w:rPr>
                <w:rFonts w:ascii="Times New Roman" w:eastAsia="Times New Roman" w:hAnsi="Times New Roman" w:cs="Times New Roman"/>
                <w:sz w:val="18"/>
                <w:szCs w:val="18"/>
                <w:lang w:val="en-US" w:eastAsia="ru-RU"/>
              </w:rPr>
              <w:t xml:space="preserve"> </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(ii)</w:t>
            </w:r>
            <w:r w:rsidRPr="00130B30">
              <w:rPr>
                <w:rFonts w:ascii="Times New Roman" w:eastAsia="Times New Roman" w:hAnsi="Times New Roman" w:cs="Times New Roman"/>
                <w:sz w:val="18"/>
                <w:szCs w:val="18"/>
                <w:lang w:val="en-US" w:eastAsia="ru-RU"/>
              </w:rPr>
              <w:t xml:space="preserve"> The sodium hydroxide converts the halogen atom into the ionic halide ion in a hydrolysis reaction.</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RX</w:t>
            </w:r>
            <w:r w:rsidRPr="00130B30">
              <w:rPr>
                <w:rFonts w:ascii="Times New Roman" w:eastAsia="Times New Roman" w:hAnsi="Times New Roman" w:cs="Times New Roman"/>
                <w:b/>
                <w:bCs/>
                <w:sz w:val="18"/>
                <w:szCs w:val="18"/>
                <w:vertAlign w:val="subscript"/>
                <w:lang w:val="en-US" w:eastAsia="ru-RU"/>
              </w:rPr>
              <w:t>(aq)</w:t>
            </w:r>
            <w:r w:rsidRPr="00130B30">
              <w:rPr>
                <w:rFonts w:ascii="Times New Roman" w:eastAsia="Times New Roman" w:hAnsi="Times New Roman" w:cs="Times New Roman"/>
                <w:sz w:val="18"/>
                <w:szCs w:val="18"/>
                <w:lang w:val="en-US" w:eastAsia="ru-RU"/>
              </w:rPr>
              <w:t xml:space="preserve"> + NaOH</w:t>
            </w:r>
            <w:r w:rsidRPr="00130B30">
              <w:rPr>
                <w:rFonts w:ascii="Times New Roman" w:eastAsia="Times New Roman" w:hAnsi="Times New Roman" w:cs="Times New Roman"/>
                <w:b/>
                <w:bCs/>
                <w:sz w:val="18"/>
                <w:szCs w:val="18"/>
                <w:vertAlign w:val="subscript"/>
                <w:lang w:val="en-US" w:eastAsia="ru-RU"/>
              </w:rPr>
              <w:t>(aq)</w:t>
            </w:r>
            <w:r w:rsidRPr="00130B30">
              <w:rPr>
                <w:rFonts w:ascii="Times New Roman" w:eastAsia="Times New Roman" w:hAnsi="Times New Roman" w:cs="Times New Roman"/>
                <w:sz w:val="18"/>
                <w:szCs w:val="18"/>
                <w:lang w:val="en-US" w:eastAsia="ru-RU"/>
              </w:rPr>
              <w:t xml:space="preserve"> ==&gt; ROH</w:t>
            </w:r>
            <w:r w:rsidRPr="00130B30">
              <w:rPr>
                <w:rFonts w:ascii="Times New Roman" w:eastAsia="Times New Roman" w:hAnsi="Times New Roman" w:cs="Times New Roman"/>
                <w:b/>
                <w:bCs/>
                <w:sz w:val="18"/>
                <w:szCs w:val="18"/>
                <w:vertAlign w:val="subscript"/>
                <w:lang w:val="en-US" w:eastAsia="ru-RU"/>
              </w:rPr>
              <w:t>(aq)</w:t>
            </w:r>
            <w:r w:rsidRPr="00130B30">
              <w:rPr>
                <w:rFonts w:ascii="Times New Roman" w:eastAsia="Times New Roman" w:hAnsi="Times New Roman" w:cs="Times New Roman"/>
                <w:sz w:val="18"/>
                <w:szCs w:val="18"/>
                <w:lang w:val="en-US" w:eastAsia="ru-RU"/>
              </w:rPr>
              <w:t xml:space="preserve"> + NaX</w:t>
            </w:r>
            <w:r w:rsidRPr="00130B30">
              <w:rPr>
                <w:rFonts w:ascii="Times New Roman" w:eastAsia="Times New Roman" w:hAnsi="Times New Roman" w:cs="Times New Roman"/>
                <w:b/>
                <w:bCs/>
                <w:sz w:val="18"/>
                <w:szCs w:val="18"/>
                <w:vertAlign w:val="subscript"/>
                <w:lang w:val="en-US" w:eastAsia="ru-RU"/>
              </w:rPr>
              <w:t>(aq)</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then </w:t>
            </w:r>
            <w:r w:rsidRPr="00130B30">
              <w:rPr>
                <w:rFonts w:ascii="Times New Roman" w:eastAsia="Times New Roman" w:hAnsi="Times New Roman" w:cs="Times New Roman"/>
                <w:b/>
                <w:bCs/>
                <w:sz w:val="18"/>
                <w:szCs w:val="18"/>
                <w:lang w:val="en-US" w:eastAsia="ru-RU"/>
              </w:rPr>
              <w:t>Ag</w:t>
            </w:r>
            <w:r w:rsidRPr="00130B30">
              <w:rPr>
                <w:rFonts w:ascii="Times New Roman" w:eastAsia="Times New Roman" w:hAnsi="Times New Roman" w:cs="Times New Roman"/>
                <w:b/>
                <w:bCs/>
                <w:sz w:val="18"/>
                <w:szCs w:val="18"/>
                <w:vertAlign w:val="superscript"/>
                <w:lang w:val="en-US" w:eastAsia="ru-RU"/>
              </w:rPr>
              <w:t>+</w:t>
            </w:r>
            <w:r w:rsidRPr="00130B30">
              <w:rPr>
                <w:rFonts w:ascii="Times New Roman" w:eastAsia="Times New Roman" w:hAnsi="Times New Roman" w:cs="Times New Roman"/>
                <w:b/>
                <w:bCs/>
                <w:sz w:val="18"/>
                <w:szCs w:val="18"/>
                <w:vertAlign w:val="subscript"/>
                <w:lang w:val="en-US" w:eastAsia="ru-RU"/>
              </w:rPr>
              <w:t>(aq)</w:t>
            </w:r>
            <w:r w:rsidRPr="00130B30">
              <w:rPr>
                <w:rFonts w:ascii="Times New Roman" w:eastAsia="Times New Roman" w:hAnsi="Times New Roman" w:cs="Times New Roman"/>
                <w:b/>
                <w:bCs/>
                <w:sz w:val="18"/>
                <w:szCs w:val="18"/>
                <w:lang w:val="en-US" w:eastAsia="ru-RU"/>
              </w:rPr>
              <w:t xml:space="preserve"> + X</w:t>
            </w:r>
            <w:r w:rsidRPr="00130B30">
              <w:rPr>
                <w:rFonts w:ascii="Times New Roman" w:eastAsia="Times New Roman" w:hAnsi="Times New Roman" w:cs="Times New Roman"/>
                <w:b/>
                <w:bCs/>
                <w:sz w:val="18"/>
                <w:szCs w:val="18"/>
                <w:vertAlign w:val="superscript"/>
                <w:lang w:val="en-US" w:eastAsia="ru-RU"/>
              </w:rPr>
              <w:t>–</w:t>
            </w:r>
            <w:r w:rsidRPr="00130B30">
              <w:rPr>
                <w:rFonts w:ascii="Times New Roman" w:eastAsia="Times New Roman" w:hAnsi="Times New Roman" w:cs="Times New Roman"/>
                <w:b/>
                <w:bCs/>
                <w:sz w:val="18"/>
                <w:szCs w:val="18"/>
                <w:vertAlign w:val="subscript"/>
                <w:lang w:val="en-US" w:eastAsia="ru-RU"/>
              </w:rPr>
              <w:t>(aq)</w:t>
            </w:r>
            <w:r w:rsidRPr="00130B30">
              <w:rPr>
                <w:rFonts w:ascii="Times New Roman" w:eastAsia="Times New Roman" w:hAnsi="Times New Roman" w:cs="Times New Roman"/>
                <w:b/>
                <w:bCs/>
                <w:sz w:val="18"/>
                <w:szCs w:val="18"/>
                <w:lang w:val="en-US" w:eastAsia="ru-RU"/>
              </w:rPr>
              <w:t xml:space="preserve"> </w:t>
            </w:r>
            <w:r w:rsidRPr="00130B30">
              <w:rPr>
                <w:rFonts w:ascii="Times New Roman" w:eastAsia="Times New Roman" w:hAnsi="Times New Roman" w:cs="Times New Roman"/>
                <w:sz w:val="18"/>
                <w:szCs w:val="18"/>
                <w:lang w:val="en-US" w:eastAsia="ru-RU"/>
              </w:rPr>
              <w:t>==&gt;</w:t>
            </w:r>
            <w:r w:rsidRPr="00130B30">
              <w:rPr>
                <w:rFonts w:ascii="Times New Roman" w:eastAsia="Times New Roman" w:hAnsi="Times New Roman" w:cs="Times New Roman"/>
                <w:b/>
                <w:bCs/>
                <w:sz w:val="18"/>
                <w:szCs w:val="18"/>
                <w:lang w:val="en-US" w:eastAsia="ru-RU"/>
              </w:rPr>
              <w:t xml:space="preserve"> AgX</w:t>
            </w:r>
            <w:r w:rsidRPr="00130B30">
              <w:rPr>
                <w:rFonts w:ascii="Times New Roman" w:eastAsia="Times New Roman" w:hAnsi="Times New Roman" w:cs="Times New Roman"/>
                <w:b/>
                <w:bCs/>
                <w:sz w:val="18"/>
                <w:szCs w:val="18"/>
                <w:vertAlign w:val="subscript"/>
                <w:lang w:val="en-US" w:eastAsia="ru-RU"/>
              </w:rPr>
              <w:t>(s)</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The addition of dilute nitric acid prevents the precipitation of other silver salts or silver oxide (e.g. Ag</w:t>
            </w:r>
            <w:r w:rsidRPr="00130B30">
              <w:rPr>
                <w:rFonts w:ascii="Times New Roman" w:eastAsia="Times New Roman" w:hAnsi="Times New Roman" w:cs="Times New Roman"/>
                <w:sz w:val="18"/>
                <w:szCs w:val="18"/>
                <w:vertAlign w:val="subscript"/>
                <w:lang w:val="en-US" w:eastAsia="ru-RU"/>
              </w:rPr>
              <w:t>2</w:t>
            </w:r>
            <w:r w:rsidRPr="00130B30">
              <w:rPr>
                <w:rFonts w:ascii="Times New Roman" w:eastAsia="Times New Roman" w:hAnsi="Times New Roman" w:cs="Times New Roman"/>
                <w:sz w:val="18"/>
                <w:szCs w:val="18"/>
                <w:lang w:val="en-US" w:eastAsia="ru-RU"/>
              </w:rPr>
              <w:t>O forms if solution alkaline).</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w:t>
            </w:r>
          </w:p>
        </w:tc>
      </w:tr>
      <w:tr w:rsidR="00162B65" w:rsidRPr="00130B30" w:rsidTr="00064300">
        <w:trPr>
          <w:trHeight w:val="390"/>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21" w:name="Esters"/>
            <w:r w:rsidRPr="00130B30">
              <w:rPr>
                <w:rFonts w:ascii="Times New Roman" w:eastAsia="Times New Roman" w:hAnsi="Times New Roman" w:cs="Times New Roman"/>
                <w:b/>
                <w:bCs/>
                <w:sz w:val="18"/>
                <w:szCs w:val="18"/>
                <w:lang w:val="en-US" w:eastAsia="ru-RU"/>
              </w:rPr>
              <w:lastRenderedPageBreak/>
              <w:t>Esters</w:t>
            </w:r>
            <w:bookmarkEnd w:id="21"/>
            <w:r w:rsidRPr="00130B30">
              <w:rPr>
                <w:rFonts w:ascii="Times New Roman" w:eastAsia="Times New Roman" w:hAnsi="Times New Roman" w:cs="Times New Roman"/>
                <w:sz w:val="18"/>
                <w:szCs w:val="18"/>
                <w:lang w:val="en-US" w:eastAsia="ru-RU"/>
              </w:rPr>
              <w:t xml:space="preserve"> chemical test</w:t>
            </w:r>
            <w:r w:rsidRPr="00130B30">
              <w:rPr>
                <w:rFonts w:ascii="Times New Roman" w:eastAsia="Times New Roman" w:hAnsi="Times New Roman" w:cs="Times New Roman"/>
                <w:b/>
                <w:bCs/>
                <w:sz w:val="18"/>
                <w:szCs w:val="18"/>
                <w:lang w:val="en-US" w:eastAsia="ru-RU"/>
              </w:rPr>
              <w:t xml:space="preserve"> RCOOR'</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R = H, alkyl or aryl</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R' = alkyl or aryl</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There is</w:t>
            </w:r>
            <w:r w:rsidRPr="00130B30">
              <w:rPr>
                <w:rFonts w:ascii="Times New Roman" w:eastAsia="Times New Roman" w:hAnsi="Times New Roman" w:cs="Times New Roman"/>
                <w:b/>
                <w:bCs/>
                <w:sz w:val="18"/>
                <w:szCs w:val="18"/>
                <w:lang w:val="en-US" w:eastAsia="ru-RU"/>
              </w:rPr>
              <w:t xml:space="preserve"> no simple test for an ester</w:t>
            </w:r>
            <w:r w:rsidRPr="00130B30">
              <w:rPr>
                <w:rFonts w:ascii="Times New Roman" w:eastAsia="Times New Roman" w:hAnsi="Times New Roman" w:cs="Times New Roman"/>
                <w:sz w:val="18"/>
                <w:szCs w:val="18"/>
                <w:lang w:val="en-US" w:eastAsia="ru-RU"/>
              </w:rPr>
              <w:t>. Usually a colourless liquid with a pleasant 'odour'.</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The ester can be reacted with saturated ethanolic hydroxylamine hydrochloride + 20% methanolic KOH and gently heated until boiling. Then mixture acidified with 1M HCl</w:t>
            </w:r>
            <w:r w:rsidRPr="00130B30">
              <w:rPr>
                <w:rFonts w:ascii="Times New Roman" w:eastAsia="Times New Roman" w:hAnsi="Times New Roman" w:cs="Times New Roman"/>
                <w:sz w:val="18"/>
                <w:szCs w:val="18"/>
                <w:vertAlign w:val="subscript"/>
                <w:lang w:val="en-US" w:eastAsia="ru-RU"/>
              </w:rPr>
              <w:t>(aq)</w:t>
            </w:r>
            <w:r w:rsidRPr="00130B30">
              <w:rPr>
                <w:rFonts w:ascii="Times New Roman" w:eastAsia="Times New Roman" w:hAnsi="Times New Roman" w:cs="Times New Roman"/>
                <w:sz w:val="18"/>
                <w:szCs w:val="18"/>
                <w:lang w:val="en-US" w:eastAsia="ru-RU"/>
              </w:rPr>
              <w:t xml:space="preserve"> and FeCl</w:t>
            </w:r>
            <w:r w:rsidRPr="00130B30">
              <w:rPr>
                <w:rFonts w:ascii="Times New Roman" w:eastAsia="Times New Roman" w:hAnsi="Times New Roman" w:cs="Times New Roman"/>
                <w:sz w:val="18"/>
                <w:szCs w:val="18"/>
                <w:vertAlign w:val="subscript"/>
                <w:lang w:val="en-US" w:eastAsia="ru-RU"/>
              </w:rPr>
              <w:t>3(aq)</w:t>
            </w:r>
            <w:r w:rsidRPr="00130B30">
              <w:rPr>
                <w:rFonts w:ascii="Times New Roman" w:eastAsia="Times New Roman" w:hAnsi="Times New Roman" w:cs="Times New Roman"/>
                <w:sz w:val="18"/>
                <w:szCs w:val="18"/>
                <w:lang w:val="en-US" w:eastAsia="ru-RU"/>
              </w:rPr>
              <w:t xml:space="preserve"> added dropwise. </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Deep red or purple colour formed. The test depends on the formation of a hydroxamic acid R–C(=NOH)OH which forms coloured salts with Fe</w:t>
            </w:r>
            <w:r w:rsidRPr="00130B30">
              <w:rPr>
                <w:rFonts w:ascii="Times New Roman" w:eastAsia="Times New Roman" w:hAnsi="Times New Roman" w:cs="Times New Roman"/>
                <w:sz w:val="18"/>
                <w:szCs w:val="18"/>
                <w:vertAlign w:val="superscript"/>
                <w:lang w:val="en-US" w:eastAsia="ru-RU"/>
              </w:rPr>
              <w:t>3+</w:t>
            </w:r>
            <w:r w:rsidRPr="00130B30">
              <w:rPr>
                <w:rFonts w:ascii="Times New Roman" w:eastAsia="Times New Roman" w:hAnsi="Times New Roman" w:cs="Times New Roman"/>
                <w:sz w:val="18"/>
                <w:szCs w:val="18"/>
                <w:vertAlign w:val="subscript"/>
                <w:lang w:val="en-US" w:eastAsia="ru-RU"/>
              </w:rPr>
              <w:t>(aq)</w:t>
            </w:r>
            <w:r w:rsidRPr="00130B30">
              <w:rPr>
                <w:rFonts w:ascii="Times New Roman" w:eastAsia="Times New Roman" w:hAnsi="Times New Roman" w:cs="Times New Roman"/>
                <w:sz w:val="18"/>
                <w:szCs w:val="18"/>
                <w:lang w:val="en-US" w:eastAsia="ru-RU"/>
              </w:rPr>
              <w:t xml:space="preserve"> ion. </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eastAsia="ru-RU"/>
              </w:rPr>
            </w:pPr>
            <w:r w:rsidRPr="00130B30">
              <w:rPr>
                <w:rFonts w:ascii="Times New Roman" w:eastAsia="Times New Roman" w:hAnsi="Times New Roman" w:cs="Times New Roman"/>
                <w:sz w:val="18"/>
                <w:szCs w:val="18"/>
                <w:lang w:val="en-US" w:eastAsia="ru-RU"/>
              </w:rPr>
              <w:t xml:space="preserve">The reaction is also given by acid chlorides and acid anhydrides, and phenols give a purple colour with iron(III) chloride, so frankly, the test is not that good. </w:t>
            </w:r>
            <w:r w:rsidRPr="00130B30">
              <w:rPr>
                <w:rFonts w:ascii="Times New Roman" w:eastAsia="Times New Roman" w:hAnsi="Times New Roman" w:cs="Times New Roman"/>
                <w:sz w:val="18"/>
                <w:szCs w:val="18"/>
                <w:lang w:eastAsia="ru-RU"/>
              </w:rPr>
              <w:t xml:space="preserve">This test is not likely to be expected  </w:t>
            </w:r>
          </w:p>
        </w:tc>
      </w:tr>
      <w:tr w:rsidR="00162B65" w:rsidRPr="0061750B" w:rsidTr="00064300">
        <w:trPr>
          <w:trHeight w:val="974"/>
          <w:tblCellSpacing w:w="15" w:type="dxa"/>
        </w:trPr>
        <w:tc>
          <w:tcPr>
            <w:tcW w:w="1107"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bookmarkStart w:id="22" w:name="Iodoform"/>
            <w:r w:rsidRPr="00130B30">
              <w:rPr>
                <w:rFonts w:ascii="Times New Roman" w:eastAsia="Times New Roman" w:hAnsi="Times New Roman" w:cs="Times New Roman"/>
                <w:b/>
                <w:bCs/>
                <w:sz w:val="18"/>
                <w:szCs w:val="18"/>
                <w:lang w:val="en-US" w:eastAsia="ru-RU"/>
              </w:rPr>
              <w:t>Iodoform</w:t>
            </w:r>
            <w:bookmarkEnd w:id="22"/>
            <w:r w:rsidRPr="00130B30">
              <w:rPr>
                <w:rFonts w:ascii="Times New Roman" w:eastAsia="Times New Roman" w:hAnsi="Times New Roman" w:cs="Times New Roman"/>
                <w:b/>
                <w:bCs/>
                <w:sz w:val="18"/>
                <w:szCs w:val="18"/>
                <w:lang w:val="en-US" w:eastAsia="ru-RU"/>
              </w:rPr>
              <w:t xml:space="preserve"> test</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b/>
                <w:bCs/>
                <w:sz w:val="18"/>
                <w:szCs w:val="18"/>
                <w:lang w:val="en-US" w:eastAsia="ru-RU"/>
              </w:rPr>
              <w:t>The formation of CHI</w:t>
            </w:r>
            <w:r w:rsidRPr="00130B30">
              <w:rPr>
                <w:rFonts w:ascii="Times New Roman" w:eastAsia="Times New Roman" w:hAnsi="Times New Roman" w:cs="Times New Roman"/>
                <w:b/>
                <w:bCs/>
                <w:sz w:val="18"/>
                <w:szCs w:val="18"/>
                <w:vertAlign w:val="subscript"/>
                <w:lang w:val="en-US" w:eastAsia="ru-RU"/>
              </w:rPr>
              <w:t>3</w:t>
            </w:r>
            <w:r w:rsidRPr="00130B30">
              <w:rPr>
                <w:rFonts w:ascii="Times New Roman" w:eastAsia="Times New Roman" w:hAnsi="Times New Roman" w:cs="Times New Roman"/>
                <w:b/>
                <w:bCs/>
                <w:sz w:val="18"/>
                <w:szCs w:val="18"/>
                <w:lang w:val="en-US" w:eastAsia="ru-RU"/>
              </w:rPr>
              <w:t>, triiodomethane</w:t>
            </w:r>
            <w:r w:rsidRPr="00130B30">
              <w:rPr>
                <w:rFonts w:ascii="Times New Roman" w:eastAsia="Times New Roman" w:hAnsi="Times New Roman" w:cs="Times New Roman"/>
                <w:sz w:val="18"/>
                <w:szCs w:val="18"/>
                <w:lang w:val="en-US" w:eastAsia="ru-RU"/>
              </w:rPr>
              <w:t xml:space="preserve"> (or old name '</w:t>
            </w:r>
            <w:r w:rsidRPr="00130B30">
              <w:rPr>
                <w:rFonts w:ascii="Times New Roman" w:eastAsia="Times New Roman" w:hAnsi="Times New Roman" w:cs="Times New Roman"/>
                <w:b/>
                <w:bCs/>
                <w:i/>
                <w:iCs/>
                <w:sz w:val="18"/>
                <w:szCs w:val="18"/>
                <w:lang w:val="en-US" w:eastAsia="ru-RU"/>
              </w:rPr>
              <w:t>iodoform</w:t>
            </w:r>
            <w:r w:rsidRPr="00130B30">
              <w:rPr>
                <w:rFonts w:ascii="Times New Roman" w:eastAsia="Times New Roman" w:hAnsi="Times New Roman" w:cs="Times New Roman"/>
                <w:sz w:val="18"/>
                <w:szCs w:val="18"/>
                <w:lang w:val="en-US" w:eastAsia="ru-RU"/>
              </w:rPr>
              <w:t>'.</w:t>
            </w:r>
          </w:p>
        </w:tc>
        <w:tc>
          <w:tcPr>
            <w:tcW w:w="1148"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eastAsia="ru-RU"/>
              </w:rPr>
            </w:pPr>
            <w:r w:rsidRPr="00130B30">
              <w:rPr>
                <w:rFonts w:ascii="Times New Roman" w:eastAsia="Times New Roman" w:hAnsi="Times New Roman" w:cs="Times New Roman"/>
                <w:sz w:val="18"/>
                <w:szCs w:val="18"/>
                <w:lang w:val="en-US" w:eastAsia="ru-RU"/>
              </w:rPr>
              <w:t>NaOH</w:t>
            </w:r>
            <w:r w:rsidRPr="00130B30">
              <w:rPr>
                <w:rFonts w:ascii="Times New Roman" w:eastAsia="Times New Roman" w:hAnsi="Times New Roman" w:cs="Times New Roman"/>
                <w:sz w:val="18"/>
                <w:szCs w:val="18"/>
                <w:vertAlign w:val="subscript"/>
                <w:lang w:val="en-US" w:eastAsia="ru-RU"/>
              </w:rPr>
              <w:t>(aq)</w:t>
            </w:r>
            <w:r w:rsidRPr="00130B30">
              <w:rPr>
                <w:rFonts w:ascii="Times New Roman" w:eastAsia="Times New Roman" w:hAnsi="Times New Roman" w:cs="Times New Roman"/>
                <w:sz w:val="18"/>
                <w:szCs w:val="18"/>
                <w:lang w:val="en-US" w:eastAsia="ru-RU"/>
              </w:rPr>
              <w:t xml:space="preserve"> is added to a solution of iodine in potassium iodide solution until most of the colour has gone. </w:t>
            </w:r>
            <w:r w:rsidRPr="00130B30">
              <w:rPr>
                <w:rFonts w:ascii="Times New Roman" w:eastAsia="Times New Roman" w:hAnsi="Times New Roman" w:cs="Times New Roman"/>
                <w:sz w:val="18"/>
                <w:szCs w:val="18"/>
                <w:lang w:eastAsia="ru-RU"/>
              </w:rPr>
              <w:t xml:space="preserve">The organic compound is warmed with this solution. </w:t>
            </w:r>
          </w:p>
        </w:tc>
        <w:tc>
          <w:tcPr>
            <w:tcW w:w="116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A yellow solid is formed with the smell of an antiseptic, CHI</w:t>
            </w:r>
            <w:r w:rsidRPr="00130B30">
              <w:rPr>
                <w:rFonts w:ascii="Times New Roman" w:eastAsia="Times New Roman" w:hAnsi="Times New Roman" w:cs="Times New Roman"/>
                <w:sz w:val="18"/>
                <w:szCs w:val="18"/>
                <w:vertAlign w:val="subscript"/>
                <w:lang w:val="en-US" w:eastAsia="ru-RU"/>
              </w:rPr>
              <w:t>3</w:t>
            </w:r>
            <w:r w:rsidRPr="00130B30">
              <w:rPr>
                <w:rFonts w:ascii="Times New Roman" w:eastAsia="Times New Roman" w:hAnsi="Times New Roman" w:cs="Times New Roman"/>
                <w:sz w:val="18"/>
                <w:szCs w:val="18"/>
                <w:lang w:val="en-US" w:eastAsia="ru-RU"/>
              </w:rPr>
              <w:t>, tri–iodomethane, melting point 119</w:t>
            </w:r>
            <w:r w:rsidRPr="00130B30">
              <w:rPr>
                <w:rFonts w:ascii="Times New Roman" w:eastAsia="Times New Roman" w:hAnsi="Times New Roman" w:cs="Times New Roman"/>
                <w:sz w:val="18"/>
                <w:szCs w:val="18"/>
                <w:vertAlign w:val="superscript"/>
                <w:lang w:val="en-US" w:eastAsia="ru-RU"/>
              </w:rPr>
              <w:t>o</w:t>
            </w:r>
            <w:r w:rsidRPr="00130B30">
              <w:rPr>
                <w:rFonts w:ascii="Times New Roman" w:eastAsia="Times New Roman" w:hAnsi="Times New Roman" w:cs="Times New Roman"/>
                <w:sz w:val="18"/>
                <w:szCs w:val="18"/>
                <w:lang w:val="en-US" w:eastAsia="ru-RU"/>
              </w:rPr>
              <w:t xml:space="preserve">C. </w:t>
            </w:r>
          </w:p>
        </w:tc>
        <w:tc>
          <w:tcPr>
            <w:tcW w:w="1503" w:type="pct"/>
            <w:tcBorders>
              <w:top w:val="outset" w:sz="6" w:space="0" w:color="auto"/>
              <w:left w:val="outset" w:sz="6" w:space="0" w:color="auto"/>
              <w:bottom w:val="outset" w:sz="6" w:space="0" w:color="auto"/>
              <w:right w:val="outset" w:sz="6" w:space="0" w:color="auto"/>
            </w:tcBorders>
            <w:shd w:val="clear" w:color="auto" w:fill="EEECE1" w:themeFill="background2"/>
            <w:hideMark/>
          </w:tcPr>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This reaction is given by the alcohol</w:t>
            </w:r>
            <w:r w:rsidRPr="00130B30">
              <w:rPr>
                <w:rFonts w:ascii="Times New Roman" w:eastAsia="Times New Roman" w:hAnsi="Times New Roman" w:cs="Times New Roman"/>
                <w:b/>
                <w:bCs/>
                <w:sz w:val="18"/>
                <w:szCs w:val="18"/>
                <w:lang w:val="en-US" w:eastAsia="ru-RU"/>
              </w:rPr>
              <w:t xml:space="preserve"> ethanol CH</w:t>
            </w:r>
            <w:r w:rsidRPr="00130B30">
              <w:rPr>
                <w:rFonts w:ascii="Times New Roman" w:eastAsia="Times New Roman" w:hAnsi="Times New Roman" w:cs="Times New Roman"/>
                <w:b/>
                <w:bCs/>
                <w:sz w:val="18"/>
                <w:szCs w:val="18"/>
                <w:vertAlign w:val="subscript"/>
                <w:lang w:val="en-US" w:eastAsia="ru-RU"/>
              </w:rPr>
              <w:t>3</w:t>
            </w:r>
            <w:r w:rsidRPr="00130B30">
              <w:rPr>
                <w:rFonts w:ascii="Times New Roman" w:eastAsia="Times New Roman" w:hAnsi="Times New Roman" w:cs="Times New Roman"/>
                <w:b/>
                <w:bCs/>
                <w:sz w:val="18"/>
                <w:szCs w:val="18"/>
                <w:lang w:val="en-US" w:eastAsia="ru-RU"/>
              </w:rPr>
              <w:t>CH</w:t>
            </w:r>
            <w:r w:rsidRPr="00130B30">
              <w:rPr>
                <w:rFonts w:ascii="Times New Roman" w:eastAsia="Times New Roman" w:hAnsi="Times New Roman" w:cs="Times New Roman"/>
                <w:b/>
                <w:bCs/>
                <w:sz w:val="18"/>
                <w:szCs w:val="18"/>
                <w:vertAlign w:val="subscript"/>
                <w:lang w:val="en-US" w:eastAsia="ru-RU"/>
              </w:rPr>
              <w:t>2</w:t>
            </w:r>
            <w:r w:rsidRPr="00130B30">
              <w:rPr>
                <w:rFonts w:ascii="Times New Roman" w:eastAsia="Times New Roman" w:hAnsi="Times New Roman" w:cs="Times New Roman"/>
                <w:b/>
                <w:bCs/>
                <w:sz w:val="18"/>
                <w:szCs w:val="18"/>
                <w:lang w:val="en-US" w:eastAsia="ru-RU"/>
              </w:rPr>
              <w:t>OH</w:t>
            </w:r>
            <w:r w:rsidRPr="00130B30">
              <w:rPr>
                <w:rFonts w:ascii="Times New Roman" w:eastAsia="Times New Roman" w:hAnsi="Times New Roman" w:cs="Times New Roman"/>
                <w:sz w:val="18"/>
                <w:szCs w:val="18"/>
                <w:lang w:val="en-US" w:eastAsia="ru-RU"/>
              </w:rPr>
              <w:t xml:space="preserve"> and </w:t>
            </w:r>
            <w:r w:rsidRPr="00130B30">
              <w:rPr>
                <w:rFonts w:ascii="Times New Roman" w:eastAsia="Times New Roman" w:hAnsi="Times New Roman" w:cs="Times New Roman"/>
                <w:b/>
                <w:bCs/>
                <w:sz w:val="18"/>
                <w:szCs w:val="18"/>
                <w:lang w:val="en-US" w:eastAsia="ru-RU"/>
              </w:rPr>
              <w:t>all alcohols with the 2–ol structure –CHOH–CH</w:t>
            </w:r>
            <w:r w:rsidRPr="00130B30">
              <w:rPr>
                <w:rFonts w:ascii="Times New Roman" w:eastAsia="Times New Roman" w:hAnsi="Times New Roman" w:cs="Times New Roman"/>
                <w:b/>
                <w:bCs/>
                <w:sz w:val="18"/>
                <w:szCs w:val="18"/>
                <w:vertAlign w:val="subscript"/>
                <w:lang w:val="en-US" w:eastAsia="ru-RU"/>
              </w:rPr>
              <w:t>3</w:t>
            </w:r>
            <w:r w:rsidRPr="00130B30">
              <w:rPr>
                <w:rFonts w:ascii="Times New Roman" w:eastAsia="Times New Roman" w:hAnsi="Times New Roman" w:cs="Times New Roman"/>
                <w:sz w:val="18"/>
                <w:szCs w:val="18"/>
                <w:lang w:val="en-US" w:eastAsia="ru-RU"/>
              </w:rPr>
              <w:t xml:space="preserve"> and</w:t>
            </w:r>
          </w:p>
          <w:p w:rsidR="00C2302B" w:rsidRPr="00130B30" w:rsidRDefault="00C2302B" w:rsidP="00162B65">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 xml:space="preserve">the aldehyde </w:t>
            </w:r>
            <w:r w:rsidRPr="00130B30">
              <w:rPr>
                <w:rFonts w:ascii="Times New Roman" w:eastAsia="Times New Roman" w:hAnsi="Times New Roman" w:cs="Times New Roman"/>
                <w:b/>
                <w:bCs/>
                <w:sz w:val="18"/>
                <w:szCs w:val="18"/>
                <w:lang w:val="en-US" w:eastAsia="ru-RU"/>
              </w:rPr>
              <w:t>ethanal CH</w:t>
            </w:r>
            <w:r w:rsidRPr="00130B30">
              <w:rPr>
                <w:rFonts w:ascii="Times New Roman" w:eastAsia="Times New Roman" w:hAnsi="Times New Roman" w:cs="Times New Roman"/>
                <w:b/>
                <w:bCs/>
                <w:sz w:val="18"/>
                <w:szCs w:val="18"/>
                <w:vertAlign w:val="subscript"/>
                <w:lang w:val="en-US" w:eastAsia="ru-RU"/>
              </w:rPr>
              <w:t>3</w:t>
            </w:r>
            <w:r w:rsidRPr="00130B30">
              <w:rPr>
                <w:rFonts w:ascii="Times New Roman" w:eastAsia="Times New Roman" w:hAnsi="Times New Roman" w:cs="Times New Roman"/>
                <w:b/>
                <w:bCs/>
                <w:sz w:val="18"/>
                <w:szCs w:val="18"/>
                <w:lang w:val="en-US" w:eastAsia="ru-RU"/>
              </w:rPr>
              <w:t>CHO</w:t>
            </w:r>
            <w:r w:rsidRPr="00130B30">
              <w:rPr>
                <w:rFonts w:ascii="Times New Roman" w:eastAsia="Times New Roman" w:hAnsi="Times New Roman" w:cs="Times New Roman"/>
                <w:sz w:val="18"/>
                <w:szCs w:val="18"/>
                <w:lang w:val="en-US" w:eastAsia="ru-RU"/>
              </w:rPr>
              <w:t xml:space="preserve"> and </w:t>
            </w:r>
            <w:r w:rsidRPr="00130B30">
              <w:rPr>
                <w:rFonts w:ascii="Times New Roman" w:eastAsia="Times New Roman" w:hAnsi="Times New Roman" w:cs="Times New Roman"/>
                <w:b/>
                <w:bCs/>
                <w:sz w:val="18"/>
                <w:szCs w:val="18"/>
                <w:lang w:val="en-US" w:eastAsia="ru-RU"/>
              </w:rPr>
              <w:t>all ketones with the 2–one structure R–CO–CH</w:t>
            </w:r>
            <w:r w:rsidRPr="00130B30">
              <w:rPr>
                <w:rFonts w:ascii="Times New Roman" w:eastAsia="Times New Roman" w:hAnsi="Times New Roman" w:cs="Times New Roman"/>
                <w:b/>
                <w:bCs/>
                <w:sz w:val="18"/>
                <w:szCs w:val="18"/>
                <w:vertAlign w:val="subscript"/>
                <w:lang w:val="en-US" w:eastAsia="ru-RU"/>
              </w:rPr>
              <w:t>3</w:t>
            </w:r>
            <w:r w:rsidRPr="00130B30">
              <w:rPr>
                <w:rFonts w:ascii="Times New Roman" w:eastAsia="Times New Roman" w:hAnsi="Times New Roman" w:cs="Times New Roman"/>
                <w:sz w:val="18"/>
                <w:szCs w:val="18"/>
                <w:lang w:val="en-US" w:eastAsia="ru-RU"/>
              </w:rPr>
              <w:t xml:space="preserve">  </w:t>
            </w:r>
            <w:r w:rsidRPr="00130B30">
              <w:rPr>
                <w:rFonts w:ascii="Times New Roman" w:eastAsia="Times New Roman" w:hAnsi="Times New Roman" w:cs="Times New Roman"/>
                <w:i/>
                <w:iCs/>
                <w:sz w:val="18"/>
                <w:szCs w:val="18"/>
                <w:lang w:val="en-US" w:eastAsia="ru-RU"/>
              </w:rPr>
              <w:t>('methyl ketones')</w:t>
            </w:r>
          </w:p>
          <w:p w:rsidR="00C2302B" w:rsidRPr="00130B30" w:rsidRDefault="00C2302B" w:rsidP="00130B30">
            <w:pPr>
              <w:spacing w:after="0" w:line="240" w:lineRule="auto"/>
              <w:rPr>
                <w:rFonts w:ascii="Times New Roman" w:eastAsia="Times New Roman" w:hAnsi="Times New Roman" w:cs="Times New Roman"/>
                <w:sz w:val="18"/>
                <w:szCs w:val="18"/>
                <w:lang w:val="en-US" w:eastAsia="ru-RU"/>
              </w:rPr>
            </w:pPr>
            <w:r w:rsidRPr="00130B30">
              <w:rPr>
                <w:rFonts w:ascii="Times New Roman" w:eastAsia="Times New Roman" w:hAnsi="Times New Roman" w:cs="Times New Roman"/>
                <w:sz w:val="18"/>
                <w:szCs w:val="18"/>
                <w:lang w:val="en-US" w:eastAsia="ru-RU"/>
              </w:rPr>
              <w:t>Its a combination of halogenation and oxidation and is not a definitive test for anything, it just indicates a possible part of a olecules structure.</w:t>
            </w:r>
            <w:hyperlink r:id="rId93" w:history="1"/>
          </w:p>
        </w:tc>
      </w:tr>
    </w:tbl>
    <w:p w:rsidR="00162B65" w:rsidRDefault="00162B65">
      <w:pPr>
        <w:rPr>
          <w:rStyle w:val="alt-edited"/>
          <w:lang w:val="en-US"/>
        </w:rPr>
        <w:sectPr w:rsidR="00162B65" w:rsidSect="00064300">
          <w:pgSz w:w="11907" w:h="8392" w:orient="landscape" w:code="9"/>
          <w:pgMar w:top="1134" w:right="1134" w:bottom="1134" w:left="1134" w:header="709" w:footer="709" w:gutter="0"/>
          <w:cols w:space="708"/>
          <w:docGrid w:linePitch="360"/>
        </w:sectPr>
      </w:pPr>
    </w:p>
    <w:p w:rsidR="00162B65" w:rsidRPr="00162B65" w:rsidRDefault="00E05E67" w:rsidP="00162B65">
      <w:pPr>
        <w:spacing w:after="0" w:line="240" w:lineRule="auto"/>
        <w:ind w:firstLine="397"/>
        <w:jc w:val="right"/>
        <w:rPr>
          <w:rStyle w:val="alt-edited"/>
          <w:rFonts w:ascii="Times New Roman" w:hAnsi="Times New Roman" w:cs="Times New Roman"/>
          <w:i/>
          <w:lang w:val="en-US"/>
        </w:rPr>
      </w:pPr>
      <w:r w:rsidRPr="00162B65">
        <w:rPr>
          <w:rStyle w:val="alt-edited"/>
          <w:rFonts w:ascii="Times New Roman" w:hAnsi="Times New Roman" w:cs="Times New Roman"/>
          <w:i/>
          <w:lang w:val="en-US"/>
        </w:rPr>
        <w:lastRenderedPageBreak/>
        <w:t>Appendix 2</w:t>
      </w:r>
      <w:r w:rsidR="003B3C28" w:rsidRPr="00162B65">
        <w:rPr>
          <w:rStyle w:val="alt-edited"/>
          <w:rFonts w:ascii="Times New Roman" w:hAnsi="Times New Roman" w:cs="Times New Roman"/>
          <w:i/>
          <w:lang w:val="en-US"/>
        </w:rPr>
        <w:t xml:space="preserve"> </w:t>
      </w:r>
    </w:p>
    <w:p w:rsidR="00162B65" w:rsidRDefault="00162B65" w:rsidP="00E83A77">
      <w:pPr>
        <w:spacing w:after="0" w:line="240" w:lineRule="auto"/>
        <w:ind w:firstLine="397"/>
        <w:rPr>
          <w:rStyle w:val="alt-edited"/>
          <w:lang w:val="en-US"/>
        </w:rPr>
      </w:pPr>
    </w:p>
    <w:p w:rsidR="00162B65" w:rsidRPr="00162B65" w:rsidRDefault="00162B65" w:rsidP="00162B65">
      <w:pPr>
        <w:spacing w:after="0" w:line="240" w:lineRule="auto"/>
        <w:jc w:val="right"/>
        <w:rPr>
          <w:rFonts w:ascii="Times New Roman" w:hAnsi="Times New Roman" w:cs="Times New Roman"/>
          <w:i/>
          <w:sz w:val="18"/>
          <w:szCs w:val="18"/>
          <w:lang w:val="en-US"/>
        </w:rPr>
      </w:pPr>
      <w:r w:rsidRPr="00162B65">
        <w:rPr>
          <w:rFonts w:ascii="Times New Roman" w:hAnsi="Times New Roman" w:cs="Times New Roman"/>
          <w:i/>
          <w:sz w:val="18"/>
          <w:szCs w:val="18"/>
          <w:lang w:val="en-US"/>
        </w:rPr>
        <w:t>Table 1</w:t>
      </w:r>
    </w:p>
    <w:p w:rsidR="00E05E67" w:rsidRPr="00162B65" w:rsidRDefault="00E05E67" w:rsidP="00162B65">
      <w:pPr>
        <w:spacing w:after="0" w:line="240" w:lineRule="auto"/>
        <w:jc w:val="center"/>
        <w:rPr>
          <w:rFonts w:ascii="Times New Roman" w:hAnsi="Times New Roman" w:cs="Times New Roman"/>
          <w:b/>
          <w:sz w:val="18"/>
          <w:szCs w:val="18"/>
          <w:lang w:val="en-US"/>
        </w:rPr>
      </w:pPr>
      <w:r w:rsidRPr="00162B65">
        <w:rPr>
          <w:rFonts w:ascii="Times New Roman" w:hAnsi="Times New Roman" w:cs="Times New Roman"/>
          <w:b/>
          <w:sz w:val="18"/>
          <w:szCs w:val="18"/>
          <w:lang w:val="en-US"/>
        </w:rPr>
        <w:t>R</w:t>
      </w:r>
      <w:r w:rsidRPr="00D46AE5">
        <w:rPr>
          <w:rFonts w:ascii="Times New Roman" w:hAnsi="Times New Roman" w:cs="Times New Roman"/>
          <w:b/>
          <w:sz w:val="18"/>
          <w:szCs w:val="18"/>
          <w:vertAlign w:val="subscript"/>
          <w:lang w:val="en-US"/>
        </w:rPr>
        <w:t xml:space="preserve">f </w:t>
      </w:r>
      <w:r w:rsidRPr="00162B65">
        <w:rPr>
          <w:rFonts w:ascii="Times New Roman" w:hAnsi="Times New Roman" w:cs="Times New Roman"/>
          <w:b/>
          <w:sz w:val="18"/>
          <w:szCs w:val="18"/>
          <w:lang w:val="en-US"/>
        </w:rPr>
        <w:t>of simplest amino acids by chromatography on paper as "fast"</w:t>
      </w:r>
    </w:p>
    <w:p w:rsidR="00162B65" w:rsidRPr="00162B65" w:rsidRDefault="00162B65" w:rsidP="00162B65">
      <w:pPr>
        <w:spacing w:after="0" w:line="240" w:lineRule="auto"/>
        <w:rPr>
          <w:rFonts w:ascii="Times New Roman" w:eastAsia="Times New Roman" w:hAnsi="Times New Roman" w:cs="Times New Roman"/>
          <w:sz w:val="18"/>
          <w:szCs w:val="18"/>
          <w:lang w:val="en-US" w:eastAsia="ru-RU"/>
        </w:rPr>
      </w:pPr>
    </w:p>
    <w:tbl>
      <w:tblPr>
        <w:tblStyle w:val="aa"/>
        <w:tblW w:w="9660" w:type="dxa"/>
        <w:tblLook w:val="04A0" w:firstRow="1" w:lastRow="0" w:firstColumn="1" w:lastColumn="0" w:noHBand="0" w:noVBand="1"/>
      </w:tblPr>
      <w:tblGrid>
        <w:gridCol w:w="2397"/>
        <w:gridCol w:w="582"/>
        <w:gridCol w:w="582"/>
        <w:gridCol w:w="583"/>
        <w:gridCol w:w="583"/>
        <w:gridCol w:w="583"/>
        <w:gridCol w:w="583"/>
        <w:gridCol w:w="583"/>
        <w:gridCol w:w="690"/>
        <w:gridCol w:w="2488"/>
        <w:gridCol w:w="6"/>
      </w:tblGrid>
      <w:tr w:rsidR="00E05E67" w:rsidRPr="0061750B" w:rsidTr="00162B65">
        <w:trPr>
          <w:trHeight w:val="20"/>
        </w:trPr>
        <w:tc>
          <w:tcPr>
            <w:tcW w:w="2397" w:type="dxa"/>
            <w:vMerge w:val="restart"/>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lang w:val="en-US"/>
              </w:rPr>
              <w:t>A</w:t>
            </w:r>
            <w:r w:rsidRPr="00162B65">
              <w:rPr>
                <w:rFonts w:ascii="Times New Roman" w:hAnsi="Times New Roman" w:cs="Times New Roman"/>
                <w:sz w:val="18"/>
                <w:szCs w:val="18"/>
              </w:rPr>
              <w:t>mino acids</w:t>
            </w:r>
          </w:p>
        </w:tc>
        <w:tc>
          <w:tcPr>
            <w:tcW w:w="7263" w:type="dxa"/>
            <w:gridSpan w:val="10"/>
            <w:hideMark/>
          </w:tcPr>
          <w:p w:rsidR="00E05E67" w:rsidRPr="00162B65" w:rsidRDefault="00E05E67" w:rsidP="00162B65">
            <w:pPr>
              <w:rPr>
                <w:rFonts w:ascii="Times New Roman" w:eastAsia="Times New Roman" w:hAnsi="Times New Roman" w:cs="Times New Roman"/>
                <w:sz w:val="18"/>
                <w:szCs w:val="18"/>
                <w:lang w:val="en-US" w:eastAsia="ru-RU"/>
              </w:rPr>
            </w:pPr>
            <w:r w:rsidRPr="00162B65">
              <w:rPr>
                <w:rStyle w:val="shorttext"/>
                <w:rFonts w:ascii="Times New Roman" w:hAnsi="Times New Roman" w:cs="Times New Roman"/>
                <w:sz w:val="18"/>
                <w:szCs w:val="18"/>
                <w:lang w:val="en-US"/>
              </w:rPr>
              <w:t>Solvent system and the value of</w:t>
            </w:r>
            <w:r w:rsidRPr="00162B65">
              <w:rPr>
                <w:rFonts w:ascii="Times New Roman" w:eastAsia="Times New Roman" w:hAnsi="Times New Roman" w:cs="Times New Roman"/>
                <w:sz w:val="18"/>
                <w:szCs w:val="18"/>
                <w:lang w:val="en-US" w:eastAsia="ru-RU"/>
              </w:rPr>
              <w:t xml:space="preserve"> R</w:t>
            </w:r>
            <w:r w:rsidRPr="00162B65">
              <w:rPr>
                <w:rFonts w:ascii="Times New Roman" w:eastAsia="Times New Roman" w:hAnsi="Times New Roman" w:cs="Times New Roman"/>
                <w:sz w:val="18"/>
                <w:szCs w:val="18"/>
                <w:vertAlign w:val="subscript"/>
                <w:lang w:val="en-US" w:eastAsia="ru-RU"/>
              </w:rPr>
              <w:t>f</w:t>
            </w:r>
          </w:p>
        </w:tc>
      </w:tr>
      <w:tr w:rsidR="00E05E67" w:rsidRPr="00162B65" w:rsidTr="00162B65">
        <w:trPr>
          <w:gridAfter w:val="1"/>
          <w:wAfter w:w="6" w:type="dxa"/>
          <w:trHeight w:val="20"/>
        </w:trPr>
        <w:tc>
          <w:tcPr>
            <w:tcW w:w="2397" w:type="dxa"/>
            <w:vMerge/>
            <w:hideMark/>
          </w:tcPr>
          <w:p w:rsidR="00E05E67" w:rsidRPr="00162B65" w:rsidRDefault="00E05E67" w:rsidP="00162B65">
            <w:pPr>
              <w:rPr>
                <w:rFonts w:ascii="Times New Roman" w:eastAsia="Times New Roman" w:hAnsi="Times New Roman" w:cs="Times New Roman"/>
                <w:sz w:val="18"/>
                <w:szCs w:val="18"/>
                <w:lang w:val="en-US" w:eastAsia="ru-RU"/>
              </w:rPr>
            </w:pP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val="en-US" w:eastAsia="ru-RU"/>
              </w:rPr>
              <w:t>I</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val="en-US" w:eastAsia="ru-RU"/>
              </w:rPr>
              <w:t>II</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val="en-US" w:eastAsia="ru-RU"/>
              </w:rPr>
              <w:t>III</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val="en-US" w:eastAsia="ru-RU"/>
              </w:rPr>
              <w:t>IV</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val="en-US" w:eastAsia="ru-RU"/>
              </w:rPr>
              <w:t>V</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val="en-US" w:eastAsia="ru-RU"/>
              </w:rPr>
              <w:t>VI</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val="en-US" w:eastAsia="ru-RU"/>
              </w:rPr>
              <w:t>VII</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val="en-US" w:eastAsia="ru-RU"/>
              </w:rPr>
              <w:t>VIII</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val="en-US" w:eastAsia="ru-RU"/>
              </w:rPr>
              <w:t>IX</w:t>
            </w:r>
          </w:p>
        </w:tc>
      </w:tr>
      <w:tr w:rsidR="00E05E67" w:rsidRPr="00162B65" w:rsidTr="00162B65">
        <w:trPr>
          <w:gridAfter w:val="1"/>
          <w:wAfter w:w="6" w:type="dxa"/>
          <w:trHeight w:val="20"/>
        </w:trPr>
        <w:tc>
          <w:tcPr>
            <w:tcW w:w="2397"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Glycine</w:t>
            </w:r>
            <w:r w:rsidRPr="00162B65">
              <w:rPr>
                <w:rFonts w:ascii="Times New Roman" w:eastAsia="Times New Roman" w:hAnsi="Times New Roman" w:cs="Times New Roman"/>
                <w:sz w:val="18"/>
                <w:szCs w:val="18"/>
                <w:lang w:eastAsia="ru-RU"/>
              </w:rPr>
              <w:t xml:space="preserve"> …………………</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0,45</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0,07</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0,02</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0,03</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0,36</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0,44</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0,28</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0,41</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0,15</w:t>
            </w:r>
          </w:p>
        </w:tc>
      </w:tr>
      <w:tr w:rsidR="00E05E67" w:rsidRPr="00162B65" w:rsidTr="00162B65">
        <w:trPr>
          <w:gridAfter w:val="1"/>
          <w:wAfter w:w="6" w:type="dxa"/>
          <w:trHeight w:val="20"/>
        </w:trPr>
        <w:tc>
          <w:tcPr>
            <w:tcW w:w="2397"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Alanine</w:t>
            </w:r>
            <w:r w:rsidRPr="00162B65">
              <w:rPr>
                <w:rFonts w:ascii="Times New Roman" w:eastAsia="Times New Roman" w:hAnsi="Times New Roman" w:cs="Times New Roman"/>
                <w:sz w:val="18"/>
                <w:szCs w:val="18"/>
                <w:lang w:eastAsia="ru-RU"/>
              </w:rPr>
              <w:t xml:space="preserve"> …………………</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0,55</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0,10</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0,03</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0,05</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0,44</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0,67</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0,43</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0,54</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0,24</w:t>
            </w:r>
          </w:p>
        </w:tc>
      </w:tr>
      <w:tr w:rsidR="00E05E67" w:rsidRPr="00162B65" w:rsidTr="00162B65">
        <w:trPr>
          <w:gridAfter w:val="1"/>
          <w:wAfter w:w="6" w:type="dxa"/>
          <w:trHeight w:val="20"/>
        </w:trPr>
        <w:tc>
          <w:tcPr>
            <w:tcW w:w="2397"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Norvaline</w:t>
            </w:r>
            <w:r w:rsidRPr="00162B65">
              <w:rPr>
                <w:rFonts w:ascii="Times New Roman" w:eastAsia="Times New Roman" w:hAnsi="Times New Roman" w:cs="Times New Roman"/>
                <w:sz w:val="18"/>
                <w:szCs w:val="18"/>
                <w:lang w:eastAsia="ru-RU"/>
              </w:rPr>
              <w:t>…………………</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0,22</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0,12</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0,19</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0,71</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r>
      <w:tr w:rsidR="00E05E67" w:rsidRPr="00162B65" w:rsidTr="00162B65">
        <w:trPr>
          <w:gridAfter w:val="1"/>
          <w:wAfter w:w="6" w:type="dxa"/>
          <w:trHeight w:val="20"/>
        </w:trPr>
        <w:tc>
          <w:tcPr>
            <w:tcW w:w="2397"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Valine</w:t>
            </w:r>
            <w:r w:rsidRPr="00162B65">
              <w:rPr>
                <w:rFonts w:ascii="Times New Roman" w:eastAsia="Times New Roman" w:hAnsi="Times New Roman" w:cs="Times New Roman"/>
                <w:sz w:val="18"/>
                <w:szCs w:val="18"/>
                <w:lang w:eastAsia="ru-RU"/>
              </w:rPr>
              <w:t xml:space="preserve"> ………………….</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0,62</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0,18</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0,11</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0,15</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0,65</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0,73</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0,64</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0,65</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0,43</w:t>
            </w:r>
          </w:p>
        </w:tc>
      </w:tr>
      <w:tr w:rsidR="00E05E67" w:rsidRPr="00162B65" w:rsidTr="00162B65">
        <w:trPr>
          <w:gridAfter w:val="1"/>
          <w:wAfter w:w="6" w:type="dxa"/>
          <w:trHeight w:val="20"/>
        </w:trPr>
        <w:tc>
          <w:tcPr>
            <w:tcW w:w="2397"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Isoleucine</w:t>
            </w:r>
            <w:r w:rsidRPr="00162B65">
              <w:rPr>
                <w:rFonts w:ascii="Times New Roman" w:eastAsia="Times New Roman" w:hAnsi="Times New Roman" w:cs="Times New Roman"/>
                <w:sz w:val="18"/>
                <w:szCs w:val="18"/>
                <w:lang w:eastAsia="ru-RU"/>
              </w:rPr>
              <w:t xml:space="preserve"> ………………</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0,67</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0,31</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0,18</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0,27</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0,76</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0,78</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0,71</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0,66</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0,43</w:t>
            </w:r>
          </w:p>
        </w:tc>
      </w:tr>
      <w:tr w:rsidR="00E05E67" w:rsidRPr="00162B65" w:rsidTr="00162B65">
        <w:trPr>
          <w:gridAfter w:val="1"/>
          <w:wAfter w:w="6" w:type="dxa"/>
          <w:trHeight w:val="20"/>
        </w:trPr>
        <w:tc>
          <w:tcPr>
            <w:tcW w:w="2397"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Leucine</w:t>
            </w:r>
            <w:r w:rsidRPr="00162B65">
              <w:rPr>
                <w:rFonts w:ascii="Times New Roman" w:eastAsia="Times New Roman" w:hAnsi="Times New Roman" w:cs="Times New Roman"/>
                <w:sz w:val="18"/>
                <w:szCs w:val="18"/>
                <w:lang w:eastAsia="ru-RU"/>
              </w:rPr>
              <w:t xml:space="preserve"> …………………</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0,69</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0,36</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0,21</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0,31</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0,78</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0,78</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0,72</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0,68</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0,43</w:t>
            </w:r>
          </w:p>
        </w:tc>
      </w:tr>
      <w:tr w:rsidR="00E05E67" w:rsidRPr="00162B65" w:rsidTr="00162B65">
        <w:trPr>
          <w:gridAfter w:val="1"/>
          <w:wAfter w:w="6" w:type="dxa"/>
          <w:trHeight w:val="20"/>
        </w:trPr>
        <w:tc>
          <w:tcPr>
            <w:tcW w:w="2397"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Phenylalanine</w:t>
            </w:r>
            <w:r w:rsidRPr="00162B65">
              <w:rPr>
                <w:rFonts w:ascii="Times New Roman" w:eastAsia="Times New Roman" w:hAnsi="Times New Roman" w:cs="Times New Roman"/>
                <w:sz w:val="18"/>
                <w:szCs w:val="18"/>
                <w:lang w:eastAsia="ru-RU"/>
              </w:rPr>
              <w:t xml:space="preserve"> ……………</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0,64</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0,36</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0,36</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0,33</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0,79</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0,73</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0,66</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0,66</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0,52</w:t>
            </w:r>
          </w:p>
        </w:tc>
      </w:tr>
      <w:tr w:rsidR="00E05E67" w:rsidRPr="00162B65" w:rsidTr="00162B65">
        <w:trPr>
          <w:gridAfter w:val="1"/>
          <w:wAfter w:w="6" w:type="dxa"/>
          <w:trHeight w:val="20"/>
        </w:trPr>
        <w:tc>
          <w:tcPr>
            <w:tcW w:w="2397" w:type="dxa"/>
            <w:hideMark/>
          </w:tcPr>
          <w:p w:rsidR="00E05E67" w:rsidRPr="00162B65" w:rsidRDefault="0097126A"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Serene</w:t>
            </w:r>
            <w:r w:rsidRPr="00162B65">
              <w:rPr>
                <w:rFonts w:ascii="Times New Roman" w:eastAsia="Times New Roman" w:hAnsi="Times New Roman" w:cs="Times New Roman"/>
                <w:sz w:val="18"/>
                <w:szCs w:val="18"/>
                <w:lang w:eastAsia="ru-RU"/>
              </w:rPr>
              <w:t xml:space="preserve"> </w:t>
            </w:r>
            <w:r w:rsidR="00E05E67" w:rsidRPr="00162B65">
              <w:rPr>
                <w:rFonts w:ascii="Times New Roman" w:eastAsia="Times New Roman" w:hAnsi="Times New Roman" w:cs="Times New Roman"/>
                <w:sz w:val="18"/>
                <w:szCs w:val="18"/>
                <w:lang w:eastAsia="ru-RU"/>
              </w:rPr>
              <w:t>………………….</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0,47</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0,08</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0,01</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0,02</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0,34</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0,48</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0,34</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0,51</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0,14</w:t>
            </w:r>
          </w:p>
        </w:tc>
      </w:tr>
      <w:tr w:rsidR="00E05E67" w:rsidRPr="00162B65" w:rsidTr="00162B65">
        <w:trPr>
          <w:gridAfter w:val="1"/>
          <w:wAfter w:w="6" w:type="dxa"/>
          <w:trHeight w:val="20"/>
        </w:trPr>
        <w:tc>
          <w:tcPr>
            <w:tcW w:w="2397" w:type="dxa"/>
            <w:hideMark/>
          </w:tcPr>
          <w:p w:rsidR="00E05E67" w:rsidRPr="00162B65" w:rsidRDefault="0097126A"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 xml:space="preserve">Proline </w:t>
            </w:r>
            <w:r w:rsidR="00E05E67" w:rsidRPr="00162B65">
              <w:rPr>
                <w:rFonts w:ascii="Times New Roman" w:eastAsia="Times New Roman" w:hAnsi="Times New Roman" w:cs="Times New Roman"/>
                <w:sz w:val="18"/>
                <w:szCs w:val="18"/>
                <w:lang w:eastAsia="ru-RU"/>
              </w:rPr>
              <w:t>…………………</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0,58</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0,11</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0,12</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0,12</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0,57</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0,73</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0,49</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0,56</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0,42</w:t>
            </w:r>
          </w:p>
        </w:tc>
      </w:tr>
      <w:tr w:rsidR="00E05E67" w:rsidRPr="00162B65" w:rsidTr="00162B65">
        <w:trPr>
          <w:gridAfter w:val="1"/>
          <w:wAfter w:w="6" w:type="dxa"/>
          <w:trHeight w:val="20"/>
        </w:trPr>
        <w:tc>
          <w:tcPr>
            <w:tcW w:w="2397" w:type="dxa"/>
            <w:hideMark/>
          </w:tcPr>
          <w:p w:rsidR="00E05E67" w:rsidRPr="00162B65" w:rsidRDefault="0097126A"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 xml:space="preserve">Tryptophan </w:t>
            </w:r>
            <w:r w:rsidR="00E05E67" w:rsidRPr="00162B65">
              <w:rPr>
                <w:rFonts w:ascii="Times New Roman" w:eastAsia="Times New Roman" w:hAnsi="Times New Roman" w:cs="Times New Roman"/>
                <w:sz w:val="18"/>
                <w:szCs w:val="18"/>
                <w:lang w:eastAsia="ru-RU"/>
              </w:rPr>
              <w:t>………………</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0,58</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0,30</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0,78</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0,70</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0,63</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0,43</w:t>
            </w:r>
          </w:p>
        </w:tc>
      </w:tr>
      <w:tr w:rsidR="00E05E67" w:rsidRPr="00162B65" w:rsidTr="00162B65">
        <w:trPr>
          <w:gridAfter w:val="1"/>
          <w:wAfter w:w="6" w:type="dxa"/>
          <w:trHeight w:val="20"/>
        </w:trPr>
        <w:tc>
          <w:tcPr>
            <w:tcW w:w="2397" w:type="dxa"/>
            <w:hideMark/>
          </w:tcPr>
          <w:p w:rsidR="00E05E67" w:rsidRPr="00162B65" w:rsidRDefault="0097126A"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Ornithine</w:t>
            </w:r>
            <w:r w:rsidRPr="00162B65">
              <w:rPr>
                <w:rFonts w:ascii="Times New Roman" w:eastAsia="Times New Roman" w:hAnsi="Times New Roman" w:cs="Times New Roman"/>
                <w:sz w:val="18"/>
                <w:szCs w:val="18"/>
                <w:lang w:eastAsia="ru-RU"/>
              </w:rPr>
              <w:t xml:space="preserve"> </w:t>
            </w:r>
            <w:r w:rsidR="00E05E67" w:rsidRPr="00162B65">
              <w:rPr>
                <w:rFonts w:ascii="Times New Roman" w:eastAsia="Times New Roman" w:hAnsi="Times New Roman" w:cs="Times New Roman"/>
                <w:sz w:val="18"/>
                <w:szCs w:val="18"/>
                <w:lang w:eastAsia="ru-RU"/>
              </w:rPr>
              <w:t>…………………</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0,16</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0,02</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0,00</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0,00</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0,24</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0,30</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0,31</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0,29</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0,10</w:t>
            </w:r>
          </w:p>
        </w:tc>
      </w:tr>
      <w:tr w:rsidR="00E05E67" w:rsidRPr="00162B65" w:rsidTr="00162B65">
        <w:trPr>
          <w:gridAfter w:val="1"/>
          <w:wAfter w:w="6" w:type="dxa"/>
          <w:trHeight w:val="20"/>
        </w:trPr>
        <w:tc>
          <w:tcPr>
            <w:tcW w:w="2397" w:type="dxa"/>
            <w:hideMark/>
          </w:tcPr>
          <w:p w:rsidR="00E05E67" w:rsidRPr="00162B65" w:rsidRDefault="0097126A"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Lysine</w:t>
            </w:r>
            <w:r w:rsidR="00E05E67" w:rsidRPr="00162B65">
              <w:rPr>
                <w:rFonts w:ascii="Times New Roman" w:eastAsia="Times New Roman" w:hAnsi="Times New Roman" w:cs="Times New Roman"/>
                <w:sz w:val="18"/>
                <w:szCs w:val="18"/>
                <w:lang w:eastAsia="ru-RU"/>
              </w:rPr>
              <w:t>……………………</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0,02</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0,00</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0,01</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0,13</w:t>
            </w:r>
          </w:p>
        </w:tc>
      </w:tr>
      <w:tr w:rsidR="00E05E67" w:rsidRPr="00162B65" w:rsidTr="00162B65">
        <w:trPr>
          <w:gridAfter w:val="1"/>
          <w:wAfter w:w="6" w:type="dxa"/>
          <w:trHeight w:val="20"/>
        </w:trPr>
        <w:tc>
          <w:tcPr>
            <w:tcW w:w="2397" w:type="dxa"/>
            <w:hideMark/>
          </w:tcPr>
          <w:p w:rsidR="00E05E67" w:rsidRPr="00162B65" w:rsidRDefault="0097126A"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 xml:space="preserve">Aspartic acid </w:t>
            </w:r>
            <w:r w:rsidR="00E05E67" w:rsidRPr="00162B65">
              <w:rPr>
                <w:rFonts w:ascii="Times New Roman" w:eastAsia="Times New Roman" w:hAnsi="Times New Roman" w:cs="Times New Roman"/>
                <w:sz w:val="18"/>
                <w:szCs w:val="18"/>
                <w:lang w:eastAsia="ru-RU"/>
              </w:rPr>
              <w:t>……</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0,45</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0,02</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0,00</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0,00</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0,31</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0,38</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0,15</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0,48</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0,07</w:t>
            </w:r>
          </w:p>
        </w:tc>
      </w:tr>
      <w:tr w:rsidR="00E05E67" w:rsidRPr="00162B65" w:rsidTr="00162B65">
        <w:trPr>
          <w:gridAfter w:val="1"/>
          <w:wAfter w:w="6" w:type="dxa"/>
          <w:trHeight w:val="20"/>
        </w:trPr>
        <w:tc>
          <w:tcPr>
            <w:tcW w:w="2397" w:type="dxa"/>
            <w:hideMark/>
          </w:tcPr>
          <w:p w:rsidR="00E05E67" w:rsidRPr="00162B65" w:rsidRDefault="0097126A" w:rsidP="00162B65">
            <w:pPr>
              <w:rPr>
                <w:rFonts w:ascii="Times New Roman" w:eastAsia="Times New Roman" w:hAnsi="Times New Roman" w:cs="Times New Roman"/>
                <w:sz w:val="18"/>
                <w:szCs w:val="18"/>
                <w:lang w:eastAsia="ru-RU"/>
              </w:rPr>
            </w:pPr>
            <w:r w:rsidRPr="00162B65">
              <w:rPr>
                <w:rFonts w:ascii="Times New Roman" w:hAnsi="Times New Roman" w:cs="Times New Roman"/>
                <w:sz w:val="18"/>
                <w:szCs w:val="18"/>
              </w:rPr>
              <w:t>Glutamic acid</w:t>
            </w:r>
            <w:r w:rsidRPr="00162B65">
              <w:rPr>
                <w:rFonts w:ascii="Times New Roman" w:eastAsia="Times New Roman" w:hAnsi="Times New Roman" w:cs="Times New Roman"/>
                <w:sz w:val="18"/>
                <w:szCs w:val="18"/>
                <w:lang w:eastAsia="ru-RU"/>
              </w:rPr>
              <w:t xml:space="preserve"> </w:t>
            </w:r>
            <w:r w:rsidR="00E05E67" w:rsidRPr="00162B65">
              <w:rPr>
                <w:rFonts w:ascii="Times New Roman" w:eastAsia="Times New Roman" w:hAnsi="Times New Roman" w:cs="Times New Roman"/>
                <w:sz w:val="18"/>
                <w:szCs w:val="18"/>
                <w:lang w:eastAsia="ru-RU"/>
              </w:rPr>
              <w:t>……</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0,51</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0,02</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0,00</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0,01</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0,38</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0,45</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0,19</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0,48</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0,09</w:t>
            </w:r>
          </w:p>
        </w:tc>
      </w:tr>
      <w:tr w:rsidR="00E05E67" w:rsidRPr="00162B65" w:rsidTr="00162B65">
        <w:trPr>
          <w:gridAfter w:val="1"/>
          <w:wAfter w:w="6" w:type="dxa"/>
          <w:trHeight w:val="20"/>
        </w:trPr>
        <w:tc>
          <w:tcPr>
            <w:tcW w:w="2397" w:type="dxa"/>
            <w:hideMark/>
          </w:tcPr>
          <w:p w:rsidR="00E05E67" w:rsidRPr="00162B65" w:rsidRDefault="00E05E67" w:rsidP="00162B65">
            <w:pPr>
              <w:rPr>
                <w:rFonts w:ascii="Times New Roman" w:eastAsia="Times New Roman" w:hAnsi="Times New Roman" w:cs="Times New Roman"/>
                <w:sz w:val="18"/>
                <w:szCs w:val="18"/>
                <w:lang w:val="en-US" w:eastAsia="ru-RU"/>
              </w:rPr>
            </w:pPr>
            <w:r w:rsidRPr="00162B65">
              <w:rPr>
                <w:rFonts w:ascii="Times New Roman" w:hAnsi="Times New Roman" w:cs="Times New Roman"/>
                <w:sz w:val="18"/>
                <w:szCs w:val="18"/>
              </w:rPr>
              <w:t>Cystine .....................</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582"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0,02</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0,00</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0,00</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0,25</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583"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0,20</w:t>
            </w:r>
          </w:p>
        </w:tc>
        <w:tc>
          <w:tcPr>
            <w:tcW w:w="690"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w:t>
            </w:r>
          </w:p>
        </w:tc>
        <w:tc>
          <w:tcPr>
            <w:tcW w:w="2488" w:type="dxa"/>
            <w:hideMark/>
          </w:tcPr>
          <w:p w:rsidR="00E05E67" w:rsidRPr="00162B65" w:rsidRDefault="00E05E67" w:rsidP="00162B65">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0,06</w:t>
            </w:r>
          </w:p>
        </w:tc>
      </w:tr>
    </w:tbl>
    <w:p w:rsidR="00162B65" w:rsidRDefault="00162B65" w:rsidP="00E83A77">
      <w:pPr>
        <w:spacing w:after="0" w:line="240" w:lineRule="auto"/>
        <w:ind w:firstLine="397"/>
        <w:rPr>
          <w:rFonts w:ascii="Times New Roman" w:eastAsia="Times New Roman" w:hAnsi="Times New Roman" w:cs="Times New Roman"/>
          <w:lang w:val="en-US" w:eastAsia="ru-RU"/>
        </w:rPr>
      </w:pPr>
    </w:p>
    <w:p w:rsidR="0097126A" w:rsidRPr="00162B65" w:rsidRDefault="00E05E67" w:rsidP="00E83A77">
      <w:pPr>
        <w:spacing w:after="0" w:line="240" w:lineRule="auto"/>
        <w:ind w:firstLine="397"/>
        <w:rPr>
          <w:rFonts w:ascii="Times New Roman" w:eastAsia="Times New Roman" w:hAnsi="Times New Roman" w:cs="Times New Roman"/>
          <w:lang w:val="en-US" w:eastAsia="ru-RU"/>
        </w:rPr>
      </w:pPr>
      <w:r w:rsidRPr="00162B65">
        <w:rPr>
          <w:rFonts w:ascii="Times New Roman" w:eastAsia="Times New Roman" w:hAnsi="Times New Roman" w:cs="Times New Roman"/>
          <w:sz w:val="16"/>
          <w:lang w:val="en-US" w:eastAsia="ru-RU"/>
        </w:rPr>
        <w:t>*</w:t>
      </w:r>
      <w:r w:rsidR="0097126A" w:rsidRPr="00162B65">
        <w:rPr>
          <w:rFonts w:ascii="Times New Roman" w:hAnsi="Times New Roman" w:cs="Times New Roman"/>
          <w:sz w:val="16"/>
          <w:lang w:val="en-US"/>
        </w:rPr>
        <w:t xml:space="preserve"> Solvent system: I - acetone - water 3: 2; II - tert - amyl alcohol; III - benzyl alcohol; IV - n - butanol - benzyl alcohol 1: 1; V - isobutyric acid; VI - tetrahydrofuran - water 3: 2; VII - tetrahydrofurfuryl alcohol - water = 4: 1; VIII - pyridine - water 65:35; IX furfuryl alcohol - pyridine - water 67: 8: 25.</w:t>
      </w:r>
      <w:r w:rsidRPr="00162B65">
        <w:rPr>
          <w:rFonts w:ascii="Times New Roman" w:eastAsia="Times New Roman" w:hAnsi="Times New Roman" w:cs="Times New Roman"/>
          <w:sz w:val="16"/>
          <w:lang w:val="en-US" w:eastAsia="ru-RU"/>
        </w:rPr>
        <w:br/>
      </w:r>
    </w:p>
    <w:p w:rsidR="00870370" w:rsidRDefault="00870370" w:rsidP="00162B65">
      <w:pPr>
        <w:spacing w:after="0" w:line="240" w:lineRule="auto"/>
        <w:ind w:firstLine="397"/>
        <w:jc w:val="right"/>
        <w:rPr>
          <w:rStyle w:val="alt-edited"/>
          <w:rFonts w:ascii="Times New Roman" w:hAnsi="Times New Roman" w:cs="Times New Roman"/>
          <w:i/>
          <w:lang w:val="en-US"/>
        </w:rPr>
      </w:pPr>
      <w:r w:rsidRPr="00162B65">
        <w:rPr>
          <w:rStyle w:val="alt-edited"/>
          <w:rFonts w:ascii="Times New Roman" w:hAnsi="Times New Roman" w:cs="Times New Roman"/>
          <w:i/>
          <w:lang w:val="en-US"/>
        </w:rPr>
        <w:lastRenderedPageBreak/>
        <w:t>Appendix 3</w:t>
      </w:r>
    </w:p>
    <w:p w:rsidR="00130B30" w:rsidRPr="00162B65" w:rsidRDefault="00130B30" w:rsidP="00162B65">
      <w:pPr>
        <w:spacing w:after="0" w:line="240" w:lineRule="auto"/>
        <w:ind w:firstLine="397"/>
        <w:jc w:val="right"/>
        <w:rPr>
          <w:rStyle w:val="alt-edited"/>
          <w:rFonts w:ascii="Times New Roman" w:hAnsi="Times New Roman" w:cs="Times New Roman"/>
          <w:i/>
          <w:lang w:val="en-US"/>
        </w:rPr>
      </w:pPr>
    </w:p>
    <w:p w:rsidR="00162B65" w:rsidRPr="00162B65" w:rsidRDefault="00162B65" w:rsidP="00162B65">
      <w:pPr>
        <w:spacing w:after="0" w:line="240" w:lineRule="auto"/>
        <w:ind w:firstLine="397"/>
        <w:jc w:val="right"/>
        <w:rPr>
          <w:rFonts w:ascii="Times New Roman" w:hAnsi="Times New Roman" w:cs="Times New Roman"/>
          <w:i/>
          <w:sz w:val="18"/>
          <w:szCs w:val="18"/>
          <w:lang w:val="en-US"/>
        </w:rPr>
      </w:pPr>
      <w:r w:rsidRPr="00162B65">
        <w:rPr>
          <w:rFonts w:ascii="Times New Roman" w:hAnsi="Times New Roman" w:cs="Times New Roman"/>
          <w:i/>
          <w:sz w:val="18"/>
          <w:szCs w:val="18"/>
          <w:lang w:val="en-US"/>
        </w:rPr>
        <w:t>Table 2</w:t>
      </w:r>
    </w:p>
    <w:p w:rsidR="00E05E67" w:rsidRPr="00162B65" w:rsidRDefault="0097126A" w:rsidP="00162B65">
      <w:pPr>
        <w:spacing w:after="0" w:line="240" w:lineRule="auto"/>
        <w:jc w:val="center"/>
        <w:rPr>
          <w:rFonts w:ascii="Times New Roman" w:eastAsia="Times New Roman" w:hAnsi="Times New Roman" w:cs="Times New Roman"/>
          <w:b/>
          <w:sz w:val="18"/>
          <w:szCs w:val="18"/>
          <w:lang w:val="en-US" w:eastAsia="ru-RU"/>
        </w:rPr>
      </w:pPr>
      <w:r w:rsidRPr="00162B65">
        <w:rPr>
          <w:rFonts w:ascii="Times New Roman" w:hAnsi="Times New Roman" w:cs="Times New Roman"/>
          <w:b/>
          <w:sz w:val="18"/>
          <w:szCs w:val="18"/>
          <w:lang w:val="en-US"/>
        </w:rPr>
        <w:t>R</w:t>
      </w:r>
      <w:r w:rsidRPr="00040C76">
        <w:rPr>
          <w:rFonts w:ascii="Times New Roman" w:hAnsi="Times New Roman" w:cs="Times New Roman"/>
          <w:b/>
          <w:sz w:val="18"/>
          <w:szCs w:val="18"/>
          <w:vertAlign w:val="subscript"/>
          <w:lang w:val="en-US"/>
        </w:rPr>
        <w:t>f</w:t>
      </w:r>
      <w:r w:rsidRPr="00162B65">
        <w:rPr>
          <w:rFonts w:ascii="Times New Roman" w:hAnsi="Times New Roman" w:cs="Times New Roman"/>
          <w:b/>
          <w:sz w:val="18"/>
          <w:szCs w:val="18"/>
          <w:lang w:val="en-US"/>
        </w:rPr>
        <w:t xml:space="preserve"> of simple carbohydrates and relatedto its compounds by chromatography on paper of the "fast"</w:t>
      </w:r>
    </w:p>
    <w:tbl>
      <w:tblPr>
        <w:tblW w:w="8520" w:type="dxa"/>
        <w:jc w:val="center"/>
        <w:tblCellSpacing w:w="0" w:type="dxa"/>
        <w:tblCellMar>
          <w:top w:w="105" w:type="dxa"/>
          <w:left w:w="105" w:type="dxa"/>
          <w:bottom w:w="105" w:type="dxa"/>
          <w:right w:w="105" w:type="dxa"/>
        </w:tblCellMar>
        <w:tblLook w:val="04A0" w:firstRow="1" w:lastRow="0" w:firstColumn="1" w:lastColumn="0" w:noHBand="0" w:noVBand="1"/>
      </w:tblPr>
      <w:tblGrid>
        <w:gridCol w:w="4232"/>
        <w:gridCol w:w="820"/>
        <w:gridCol w:w="977"/>
        <w:gridCol w:w="820"/>
        <w:gridCol w:w="1671"/>
      </w:tblGrid>
      <w:tr w:rsidR="00E05E67" w:rsidRPr="0061750B" w:rsidTr="00162B65">
        <w:trPr>
          <w:trHeight w:val="20"/>
          <w:tblCellSpacing w:w="0" w:type="dxa"/>
          <w:jc w:val="center"/>
        </w:trPr>
        <w:tc>
          <w:tcPr>
            <w:tcW w:w="4232" w:type="dxa"/>
            <w:vMerge w:val="restart"/>
            <w:hideMark/>
          </w:tcPr>
          <w:p w:rsidR="00E05E67" w:rsidRPr="00162B65" w:rsidRDefault="00E05E67" w:rsidP="00E83A77">
            <w:pPr>
              <w:spacing w:after="0" w:line="240" w:lineRule="auto"/>
              <w:ind w:firstLine="397"/>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br/>
            </w:r>
            <w:r w:rsidR="0097126A" w:rsidRPr="00162B65">
              <w:rPr>
                <w:rFonts w:ascii="Times New Roman" w:hAnsi="Times New Roman" w:cs="Times New Roman"/>
                <w:sz w:val="18"/>
                <w:szCs w:val="18"/>
                <w:lang w:val="en-US"/>
              </w:rPr>
              <w:t>C</w:t>
            </w:r>
            <w:r w:rsidR="0097126A" w:rsidRPr="00162B65">
              <w:rPr>
                <w:rFonts w:ascii="Times New Roman" w:hAnsi="Times New Roman" w:cs="Times New Roman"/>
                <w:sz w:val="18"/>
                <w:szCs w:val="18"/>
              </w:rPr>
              <w:t xml:space="preserve">ompounds </w:t>
            </w:r>
          </w:p>
        </w:tc>
        <w:tc>
          <w:tcPr>
            <w:tcW w:w="4288" w:type="dxa"/>
            <w:gridSpan w:val="4"/>
            <w:hideMark/>
          </w:tcPr>
          <w:p w:rsidR="00E05E67" w:rsidRPr="00162B65" w:rsidRDefault="00E05E67" w:rsidP="00E83A77">
            <w:pPr>
              <w:spacing w:after="0" w:line="240" w:lineRule="auto"/>
              <w:ind w:firstLine="397"/>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br/>
            </w:r>
            <w:r w:rsidR="0097126A" w:rsidRPr="00162B65">
              <w:rPr>
                <w:rStyle w:val="shorttext"/>
                <w:rFonts w:ascii="Times New Roman" w:hAnsi="Times New Roman" w:cs="Times New Roman"/>
                <w:sz w:val="18"/>
                <w:szCs w:val="18"/>
                <w:lang w:val="en-US"/>
              </w:rPr>
              <w:t>Solvent system and the value of</w:t>
            </w:r>
            <w:r w:rsidR="0097126A" w:rsidRPr="00162B65">
              <w:rPr>
                <w:rFonts w:ascii="Times New Roman" w:eastAsia="Times New Roman" w:hAnsi="Times New Roman" w:cs="Times New Roman"/>
                <w:sz w:val="18"/>
                <w:szCs w:val="18"/>
                <w:lang w:val="en-US" w:eastAsia="ru-RU"/>
              </w:rPr>
              <w:t xml:space="preserve"> R</w:t>
            </w:r>
            <w:r w:rsidR="0097126A" w:rsidRPr="00162B65">
              <w:rPr>
                <w:rFonts w:ascii="Times New Roman" w:eastAsia="Times New Roman" w:hAnsi="Times New Roman" w:cs="Times New Roman"/>
                <w:sz w:val="18"/>
                <w:szCs w:val="18"/>
                <w:vertAlign w:val="subscript"/>
                <w:lang w:val="en-US" w:eastAsia="ru-RU"/>
              </w:rPr>
              <w:t>f</w:t>
            </w:r>
          </w:p>
        </w:tc>
      </w:tr>
      <w:tr w:rsidR="00E05E67" w:rsidRPr="00162B65" w:rsidTr="00162B65">
        <w:trPr>
          <w:trHeight w:val="20"/>
          <w:tblCellSpacing w:w="0" w:type="dxa"/>
          <w:jc w:val="center"/>
        </w:trPr>
        <w:tc>
          <w:tcPr>
            <w:tcW w:w="0" w:type="auto"/>
            <w:vMerge/>
            <w:vAlign w:val="center"/>
            <w:hideMark/>
          </w:tcPr>
          <w:p w:rsidR="00E05E67" w:rsidRPr="00162B65" w:rsidRDefault="00E05E67" w:rsidP="00E83A77">
            <w:pPr>
              <w:spacing w:after="0" w:line="240" w:lineRule="auto"/>
              <w:ind w:firstLine="397"/>
              <w:rPr>
                <w:rFonts w:ascii="Times New Roman" w:eastAsia="Times New Roman" w:hAnsi="Times New Roman" w:cs="Times New Roman"/>
                <w:sz w:val="18"/>
                <w:szCs w:val="18"/>
                <w:lang w:val="en-US" w:eastAsia="ru-RU"/>
              </w:rPr>
            </w:pPr>
          </w:p>
        </w:tc>
        <w:tc>
          <w:tcPr>
            <w:tcW w:w="820" w:type="dxa"/>
            <w:hideMark/>
          </w:tcPr>
          <w:p w:rsidR="00E05E67" w:rsidRPr="00162B65" w:rsidRDefault="00E05E67" w:rsidP="00E83A77">
            <w:pPr>
              <w:spacing w:after="0" w:line="240" w:lineRule="auto"/>
              <w:ind w:firstLine="397"/>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br/>
            </w:r>
            <w:r w:rsidRPr="00162B65">
              <w:rPr>
                <w:rFonts w:ascii="Times New Roman" w:eastAsia="Times New Roman" w:hAnsi="Times New Roman" w:cs="Times New Roman"/>
                <w:b/>
                <w:bCs/>
                <w:sz w:val="18"/>
                <w:szCs w:val="18"/>
                <w:lang w:val="en-US" w:eastAsia="ru-RU"/>
              </w:rPr>
              <w:t>I*</w:t>
            </w:r>
          </w:p>
        </w:tc>
        <w:tc>
          <w:tcPr>
            <w:tcW w:w="977" w:type="dxa"/>
            <w:hideMark/>
          </w:tcPr>
          <w:p w:rsidR="00E05E67" w:rsidRPr="00162B65" w:rsidRDefault="00E05E67" w:rsidP="00E83A77">
            <w:pPr>
              <w:spacing w:after="0" w:line="240" w:lineRule="auto"/>
              <w:ind w:firstLine="397"/>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br/>
            </w:r>
            <w:r w:rsidRPr="00162B65">
              <w:rPr>
                <w:rFonts w:ascii="Times New Roman" w:eastAsia="Times New Roman" w:hAnsi="Times New Roman" w:cs="Times New Roman"/>
                <w:b/>
                <w:bCs/>
                <w:sz w:val="18"/>
                <w:szCs w:val="18"/>
                <w:lang w:val="en-US" w:eastAsia="ru-RU"/>
              </w:rPr>
              <w:t>II</w:t>
            </w:r>
          </w:p>
        </w:tc>
        <w:tc>
          <w:tcPr>
            <w:tcW w:w="820" w:type="dxa"/>
            <w:hideMark/>
          </w:tcPr>
          <w:p w:rsidR="00E05E67" w:rsidRPr="00162B65" w:rsidRDefault="00E05E67" w:rsidP="00E83A77">
            <w:pPr>
              <w:spacing w:after="0" w:line="240" w:lineRule="auto"/>
              <w:ind w:firstLine="397"/>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br/>
            </w:r>
            <w:r w:rsidRPr="00162B65">
              <w:rPr>
                <w:rFonts w:ascii="Times New Roman" w:eastAsia="Times New Roman" w:hAnsi="Times New Roman" w:cs="Times New Roman"/>
                <w:b/>
                <w:bCs/>
                <w:sz w:val="18"/>
                <w:szCs w:val="18"/>
                <w:lang w:val="en-US" w:eastAsia="ru-RU"/>
              </w:rPr>
              <w:t>III</w:t>
            </w:r>
          </w:p>
        </w:tc>
        <w:tc>
          <w:tcPr>
            <w:tcW w:w="1671" w:type="dxa"/>
            <w:hideMark/>
          </w:tcPr>
          <w:p w:rsidR="00E05E67" w:rsidRPr="00162B65" w:rsidRDefault="00E05E67" w:rsidP="00E83A77">
            <w:pPr>
              <w:spacing w:after="0" w:line="240" w:lineRule="auto"/>
              <w:ind w:firstLine="397"/>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br/>
            </w:r>
            <w:r w:rsidRPr="00162B65">
              <w:rPr>
                <w:rFonts w:ascii="Times New Roman" w:eastAsia="Times New Roman" w:hAnsi="Times New Roman" w:cs="Times New Roman"/>
                <w:b/>
                <w:bCs/>
                <w:sz w:val="18"/>
                <w:szCs w:val="18"/>
                <w:lang w:val="en-US" w:eastAsia="ru-RU"/>
              </w:rPr>
              <w:t>IV</w:t>
            </w:r>
          </w:p>
        </w:tc>
      </w:tr>
      <w:tr w:rsidR="00E05E67" w:rsidRPr="00162B65" w:rsidTr="00162B65">
        <w:trPr>
          <w:trHeight w:val="20"/>
          <w:tblCellSpacing w:w="0" w:type="dxa"/>
          <w:jc w:val="center"/>
        </w:trPr>
        <w:tc>
          <w:tcPr>
            <w:tcW w:w="4232" w:type="dxa"/>
            <w:hideMark/>
          </w:tcPr>
          <w:p w:rsidR="00E05E67" w:rsidRPr="00162B65" w:rsidRDefault="0097126A" w:rsidP="00162B65">
            <w:pPr>
              <w:spacing w:after="0" w:line="240" w:lineRule="auto"/>
              <w:rPr>
                <w:rFonts w:ascii="Times New Roman" w:eastAsia="Times New Roman" w:hAnsi="Times New Roman" w:cs="Times New Roman"/>
                <w:sz w:val="18"/>
                <w:szCs w:val="18"/>
                <w:lang w:val="en-US" w:eastAsia="ru-RU"/>
              </w:rPr>
            </w:pPr>
            <w:r w:rsidRPr="00162B65">
              <w:rPr>
                <w:rFonts w:ascii="Times New Roman" w:hAnsi="Times New Roman" w:cs="Times New Roman"/>
                <w:sz w:val="18"/>
                <w:szCs w:val="18"/>
                <w:lang w:val="en-US"/>
              </w:rPr>
              <w:t xml:space="preserve">D - Glucose </w:t>
            </w:r>
            <w:r w:rsidR="00E05E67" w:rsidRPr="00162B65">
              <w:rPr>
                <w:rFonts w:ascii="Times New Roman" w:eastAsia="Times New Roman" w:hAnsi="Times New Roman" w:cs="Times New Roman"/>
                <w:sz w:val="18"/>
                <w:szCs w:val="18"/>
                <w:lang w:val="en-US" w:eastAsia="ru-RU"/>
              </w:rPr>
              <w:t>……………………………….</w:t>
            </w:r>
            <w:r w:rsidR="00E05E67" w:rsidRPr="00162B65">
              <w:rPr>
                <w:rFonts w:ascii="Times New Roman" w:eastAsia="Times New Roman" w:hAnsi="Times New Roman" w:cs="Times New Roman"/>
                <w:sz w:val="18"/>
                <w:szCs w:val="18"/>
                <w:lang w:val="en-US" w:eastAsia="ru-RU"/>
              </w:rPr>
              <w:br/>
            </w:r>
            <w:r w:rsidRPr="00162B65">
              <w:rPr>
                <w:rFonts w:ascii="Times New Roman" w:hAnsi="Times New Roman" w:cs="Times New Roman"/>
                <w:sz w:val="18"/>
                <w:szCs w:val="18"/>
                <w:lang w:val="en-US"/>
              </w:rPr>
              <w:t xml:space="preserve">D - Galactose </w:t>
            </w:r>
            <w:r w:rsidR="00E05E67" w:rsidRPr="00162B65">
              <w:rPr>
                <w:rFonts w:ascii="Times New Roman" w:eastAsia="Times New Roman" w:hAnsi="Times New Roman" w:cs="Times New Roman"/>
                <w:sz w:val="18"/>
                <w:szCs w:val="18"/>
                <w:lang w:val="en-US" w:eastAsia="ru-RU"/>
              </w:rPr>
              <w:t>…………………………….</w:t>
            </w:r>
            <w:r w:rsidR="00E05E67" w:rsidRPr="00162B65">
              <w:rPr>
                <w:rFonts w:ascii="Times New Roman" w:eastAsia="Times New Roman" w:hAnsi="Times New Roman" w:cs="Times New Roman"/>
                <w:sz w:val="18"/>
                <w:szCs w:val="18"/>
                <w:lang w:val="en-US" w:eastAsia="ru-RU"/>
              </w:rPr>
              <w:br/>
            </w:r>
            <w:r w:rsidRPr="00162B65">
              <w:rPr>
                <w:rFonts w:ascii="Times New Roman" w:hAnsi="Times New Roman" w:cs="Times New Roman"/>
                <w:sz w:val="18"/>
                <w:szCs w:val="18"/>
                <w:lang w:val="en-US"/>
              </w:rPr>
              <w:t>D - Mannose</w:t>
            </w:r>
            <w:r w:rsidRPr="00162B65">
              <w:rPr>
                <w:rFonts w:ascii="Times New Roman" w:eastAsia="Times New Roman" w:hAnsi="Times New Roman" w:cs="Times New Roman"/>
                <w:sz w:val="18"/>
                <w:szCs w:val="18"/>
                <w:lang w:val="en-US" w:eastAsia="ru-RU"/>
              </w:rPr>
              <w:t xml:space="preserve"> </w:t>
            </w:r>
            <w:r w:rsidR="00E05E67" w:rsidRPr="00162B65">
              <w:rPr>
                <w:rFonts w:ascii="Times New Roman" w:eastAsia="Times New Roman" w:hAnsi="Times New Roman" w:cs="Times New Roman"/>
                <w:sz w:val="18"/>
                <w:szCs w:val="18"/>
                <w:lang w:val="en-US" w:eastAsia="ru-RU"/>
              </w:rPr>
              <w:t>…………………………</w:t>
            </w:r>
            <w:r w:rsidR="00E05E67" w:rsidRPr="00162B65">
              <w:rPr>
                <w:rFonts w:ascii="Times New Roman" w:eastAsia="Times New Roman" w:hAnsi="Times New Roman" w:cs="Times New Roman"/>
                <w:sz w:val="18"/>
                <w:szCs w:val="18"/>
                <w:lang w:val="en-US" w:eastAsia="ru-RU"/>
              </w:rPr>
              <w:br/>
            </w:r>
            <w:r w:rsidR="00197DAF" w:rsidRPr="00162B65">
              <w:rPr>
                <w:rFonts w:ascii="Times New Roman" w:hAnsi="Times New Roman" w:cs="Times New Roman"/>
                <w:sz w:val="18"/>
                <w:szCs w:val="18"/>
                <w:lang w:val="en-US"/>
              </w:rPr>
              <w:t xml:space="preserve">L - sorbose </w:t>
            </w:r>
            <w:r w:rsidR="00E05E67" w:rsidRPr="00162B65">
              <w:rPr>
                <w:rFonts w:ascii="Times New Roman" w:eastAsia="Times New Roman" w:hAnsi="Times New Roman" w:cs="Times New Roman"/>
                <w:sz w:val="18"/>
                <w:szCs w:val="18"/>
                <w:lang w:val="en-US" w:eastAsia="ru-RU"/>
              </w:rPr>
              <w:t>………………………………</w:t>
            </w:r>
            <w:r w:rsidR="00E05E67" w:rsidRPr="00162B65">
              <w:rPr>
                <w:rFonts w:ascii="Times New Roman" w:eastAsia="Times New Roman" w:hAnsi="Times New Roman" w:cs="Times New Roman"/>
                <w:sz w:val="18"/>
                <w:szCs w:val="18"/>
                <w:lang w:val="en-US" w:eastAsia="ru-RU"/>
              </w:rPr>
              <w:br/>
            </w:r>
            <w:r w:rsidR="00197DAF" w:rsidRPr="00162B65">
              <w:rPr>
                <w:rFonts w:ascii="Times New Roman" w:hAnsi="Times New Roman" w:cs="Times New Roman"/>
                <w:sz w:val="18"/>
                <w:szCs w:val="18"/>
                <w:lang w:val="en-US"/>
              </w:rPr>
              <w:t xml:space="preserve">D - Fructose </w:t>
            </w:r>
            <w:r w:rsidR="00E05E67" w:rsidRPr="00162B65">
              <w:rPr>
                <w:rFonts w:ascii="Times New Roman" w:eastAsia="Times New Roman" w:hAnsi="Times New Roman" w:cs="Times New Roman"/>
                <w:sz w:val="18"/>
                <w:szCs w:val="18"/>
                <w:lang w:val="en-US" w:eastAsia="ru-RU"/>
              </w:rPr>
              <w:t>………………………………</w:t>
            </w:r>
            <w:r w:rsidR="00E05E67" w:rsidRPr="00162B65">
              <w:rPr>
                <w:rFonts w:ascii="Times New Roman" w:eastAsia="Times New Roman" w:hAnsi="Times New Roman" w:cs="Times New Roman"/>
                <w:sz w:val="18"/>
                <w:szCs w:val="18"/>
                <w:lang w:val="en-US" w:eastAsia="ru-RU"/>
              </w:rPr>
              <w:br/>
            </w:r>
            <w:r w:rsidR="00197DAF" w:rsidRPr="00162B65">
              <w:rPr>
                <w:rFonts w:ascii="Times New Roman" w:hAnsi="Times New Roman" w:cs="Times New Roman"/>
                <w:sz w:val="18"/>
                <w:szCs w:val="18"/>
                <w:lang w:val="en-US"/>
              </w:rPr>
              <w:t xml:space="preserve">D - Xylose </w:t>
            </w:r>
            <w:r w:rsidR="00E05E67" w:rsidRPr="00162B65">
              <w:rPr>
                <w:rFonts w:ascii="Times New Roman" w:eastAsia="Times New Roman" w:hAnsi="Times New Roman" w:cs="Times New Roman"/>
                <w:sz w:val="18"/>
                <w:szCs w:val="18"/>
                <w:lang w:val="en-US" w:eastAsia="ru-RU"/>
              </w:rPr>
              <w:t>………………………………</w:t>
            </w:r>
            <w:r w:rsidR="00E05E67" w:rsidRPr="00162B65">
              <w:rPr>
                <w:rFonts w:ascii="Times New Roman" w:eastAsia="Times New Roman" w:hAnsi="Times New Roman" w:cs="Times New Roman"/>
                <w:sz w:val="18"/>
                <w:szCs w:val="18"/>
                <w:lang w:val="en-US" w:eastAsia="ru-RU"/>
              </w:rPr>
              <w:br/>
            </w:r>
            <w:r w:rsidR="00197DAF" w:rsidRPr="00162B65">
              <w:rPr>
                <w:rFonts w:ascii="Times New Roman" w:hAnsi="Times New Roman" w:cs="Times New Roman"/>
                <w:sz w:val="18"/>
                <w:szCs w:val="18"/>
                <w:lang w:val="en-US"/>
              </w:rPr>
              <w:t xml:space="preserve">D-Arabinose </w:t>
            </w:r>
            <w:r w:rsidR="00E05E67" w:rsidRPr="00162B65">
              <w:rPr>
                <w:rFonts w:ascii="Times New Roman" w:eastAsia="Times New Roman" w:hAnsi="Times New Roman" w:cs="Times New Roman"/>
                <w:sz w:val="18"/>
                <w:szCs w:val="18"/>
                <w:lang w:val="en-US" w:eastAsia="ru-RU"/>
              </w:rPr>
              <w:t>…………………………</w:t>
            </w:r>
            <w:r w:rsidR="00E05E67" w:rsidRPr="00162B65">
              <w:rPr>
                <w:rFonts w:ascii="Times New Roman" w:eastAsia="Times New Roman" w:hAnsi="Times New Roman" w:cs="Times New Roman"/>
                <w:sz w:val="18"/>
                <w:szCs w:val="18"/>
                <w:lang w:val="en-US" w:eastAsia="ru-RU"/>
              </w:rPr>
              <w:br/>
            </w:r>
            <w:r w:rsidR="00197DAF" w:rsidRPr="00162B65">
              <w:rPr>
                <w:rFonts w:ascii="Times New Roman" w:hAnsi="Times New Roman" w:cs="Times New Roman"/>
                <w:sz w:val="18"/>
                <w:szCs w:val="18"/>
                <w:lang w:val="en-US"/>
              </w:rPr>
              <w:t xml:space="preserve">D - Ribose </w:t>
            </w:r>
            <w:r w:rsidR="00E05E67" w:rsidRPr="00162B65">
              <w:rPr>
                <w:rFonts w:ascii="Times New Roman" w:eastAsia="Times New Roman" w:hAnsi="Times New Roman" w:cs="Times New Roman"/>
                <w:sz w:val="18"/>
                <w:szCs w:val="18"/>
                <w:lang w:val="en-US" w:eastAsia="ru-RU"/>
              </w:rPr>
              <w:t>……………………………</w:t>
            </w:r>
            <w:r w:rsidR="00E05E67" w:rsidRPr="00162B65">
              <w:rPr>
                <w:rFonts w:ascii="Times New Roman" w:eastAsia="Times New Roman" w:hAnsi="Times New Roman" w:cs="Times New Roman"/>
                <w:sz w:val="18"/>
                <w:szCs w:val="18"/>
                <w:lang w:val="en-US" w:eastAsia="ru-RU"/>
              </w:rPr>
              <w:br/>
            </w:r>
            <w:r w:rsidR="00197DAF" w:rsidRPr="00162B65">
              <w:rPr>
                <w:rFonts w:ascii="Times New Roman" w:hAnsi="Times New Roman" w:cs="Times New Roman"/>
                <w:sz w:val="18"/>
                <w:szCs w:val="18"/>
                <w:lang w:val="en-US"/>
              </w:rPr>
              <w:t xml:space="preserve">D - Deoxyribose </w:t>
            </w:r>
            <w:r w:rsidR="00E05E67" w:rsidRPr="00162B65">
              <w:rPr>
                <w:rFonts w:ascii="Times New Roman" w:eastAsia="Times New Roman" w:hAnsi="Times New Roman" w:cs="Times New Roman"/>
                <w:sz w:val="18"/>
                <w:szCs w:val="18"/>
                <w:lang w:val="en-US" w:eastAsia="ru-RU"/>
              </w:rPr>
              <w:t>………………………</w:t>
            </w:r>
            <w:r w:rsidR="00E05E67" w:rsidRPr="00162B65">
              <w:rPr>
                <w:rFonts w:ascii="Times New Roman" w:eastAsia="Times New Roman" w:hAnsi="Times New Roman" w:cs="Times New Roman"/>
                <w:sz w:val="18"/>
                <w:szCs w:val="18"/>
                <w:lang w:val="en-US" w:eastAsia="ru-RU"/>
              </w:rPr>
              <w:br/>
            </w:r>
            <w:r w:rsidR="00197DAF" w:rsidRPr="00162B65">
              <w:rPr>
                <w:rFonts w:ascii="Times New Roman" w:hAnsi="Times New Roman" w:cs="Times New Roman"/>
                <w:sz w:val="18"/>
                <w:szCs w:val="18"/>
                <w:lang w:val="en-US"/>
              </w:rPr>
              <w:t>Lactose</w:t>
            </w:r>
            <w:r w:rsidR="00E05E67" w:rsidRPr="00162B65">
              <w:rPr>
                <w:rFonts w:ascii="Times New Roman" w:eastAsia="Times New Roman" w:hAnsi="Times New Roman" w:cs="Times New Roman"/>
                <w:sz w:val="18"/>
                <w:szCs w:val="18"/>
                <w:lang w:val="en-US" w:eastAsia="ru-RU"/>
              </w:rPr>
              <w:t xml:space="preserve"> …………………………………</w:t>
            </w:r>
            <w:r w:rsidR="00E05E67" w:rsidRPr="00162B65">
              <w:rPr>
                <w:rFonts w:ascii="Times New Roman" w:eastAsia="Times New Roman" w:hAnsi="Times New Roman" w:cs="Times New Roman"/>
                <w:sz w:val="18"/>
                <w:szCs w:val="18"/>
                <w:lang w:val="en-US" w:eastAsia="ru-RU"/>
              </w:rPr>
              <w:br/>
            </w:r>
            <w:r w:rsidR="00197DAF" w:rsidRPr="00162B65">
              <w:rPr>
                <w:rFonts w:ascii="Times New Roman" w:hAnsi="Times New Roman" w:cs="Times New Roman"/>
                <w:sz w:val="18"/>
                <w:szCs w:val="18"/>
                <w:lang w:val="en-US"/>
              </w:rPr>
              <w:t>Maltose</w:t>
            </w:r>
            <w:r w:rsidR="00197DAF" w:rsidRPr="00162B65">
              <w:rPr>
                <w:rFonts w:ascii="Times New Roman" w:eastAsia="Times New Roman" w:hAnsi="Times New Roman" w:cs="Times New Roman"/>
                <w:sz w:val="18"/>
                <w:szCs w:val="18"/>
                <w:lang w:val="en-US" w:eastAsia="ru-RU"/>
              </w:rPr>
              <w:t xml:space="preserve"> </w:t>
            </w:r>
            <w:r w:rsidR="00E05E67" w:rsidRPr="00162B65">
              <w:rPr>
                <w:rFonts w:ascii="Times New Roman" w:eastAsia="Times New Roman" w:hAnsi="Times New Roman" w:cs="Times New Roman"/>
                <w:sz w:val="18"/>
                <w:szCs w:val="18"/>
                <w:lang w:val="en-US" w:eastAsia="ru-RU"/>
              </w:rPr>
              <w:t>…………………………………</w:t>
            </w:r>
            <w:r w:rsidR="00E05E67" w:rsidRPr="00162B65">
              <w:rPr>
                <w:rFonts w:ascii="Times New Roman" w:eastAsia="Times New Roman" w:hAnsi="Times New Roman" w:cs="Times New Roman"/>
                <w:sz w:val="18"/>
                <w:szCs w:val="18"/>
                <w:lang w:val="en-US" w:eastAsia="ru-RU"/>
              </w:rPr>
              <w:br/>
            </w:r>
            <w:r w:rsidR="00197DAF" w:rsidRPr="00162B65">
              <w:rPr>
                <w:rFonts w:ascii="Times New Roman" w:hAnsi="Times New Roman" w:cs="Times New Roman"/>
                <w:sz w:val="18"/>
                <w:szCs w:val="18"/>
                <w:lang w:val="en-US"/>
              </w:rPr>
              <w:t>Sucrose</w:t>
            </w:r>
            <w:r w:rsidR="00E05E67" w:rsidRPr="00162B65">
              <w:rPr>
                <w:rFonts w:ascii="Times New Roman" w:eastAsia="Times New Roman" w:hAnsi="Times New Roman" w:cs="Times New Roman"/>
                <w:sz w:val="18"/>
                <w:szCs w:val="18"/>
                <w:lang w:val="en-US" w:eastAsia="ru-RU"/>
              </w:rPr>
              <w:t>………………………………</w:t>
            </w:r>
            <w:r w:rsidR="00E05E67" w:rsidRPr="00162B65">
              <w:rPr>
                <w:rFonts w:ascii="Times New Roman" w:eastAsia="Times New Roman" w:hAnsi="Times New Roman" w:cs="Times New Roman"/>
                <w:sz w:val="18"/>
                <w:szCs w:val="18"/>
                <w:lang w:val="en-US" w:eastAsia="ru-RU"/>
              </w:rPr>
              <w:br/>
            </w:r>
            <w:r w:rsidRPr="00162B65">
              <w:rPr>
                <w:rFonts w:ascii="Times New Roman" w:hAnsi="Times New Roman" w:cs="Times New Roman"/>
                <w:sz w:val="18"/>
                <w:szCs w:val="18"/>
                <w:lang w:val="en-US"/>
              </w:rPr>
              <w:t>Askorbinovaya acid</w:t>
            </w:r>
            <w:r w:rsidRPr="00162B65">
              <w:rPr>
                <w:rFonts w:ascii="Times New Roman" w:eastAsia="Times New Roman" w:hAnsi="Times New Roman" w:cs="Times New Roman"/>
                <w:sz w:val="18"/>
                <w:szCs w:val="18"/>
                <w:lang w:val="en-US" w:eastAsia="ru-RU"/>
              </w:rPr>
              <w:t xml:space="preserve"> </w:t>
            </w:r>
            <w:r w:rsidR="00E05E67" w:rsidRPr="00162B65">
              <w:rPr>
                <w:rFonts w:ascii="Times New Roman" w:eastAsia="Times New Roman" w:hAnsi="Times New Roman" w:cs="Times New Roman"/>
                <w:sz w:val="18"/>
                <w:szCs w:val="18"/>
                <w:lang w:val="en-US" w:eastAsia="ru-RU"/>
              </w:rPr>
              <w:t>……………………</w:t>
            </w:r>
          </w:p>
        </w:tc>
        <w:tc>
          <w:tcPr>
            <w:tcW w:w="820" w:type="dxa"/>
            <w:hideMark/>
          </w:tcPr>
          <w:p w:rsidR="00E05E67" w:rsidRPr="00162B65" w:rsidRDefault="00E05E67" w:rsidP="00162B65">
            <w:pPr>
              <w:spacing w:after="0" w:line="240" w:lineRule="auto"/>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0,18</w:t>
            </w:r>
            <w:r w:rsidRPr="00162B65">
              <w:rPr>
                <w:rFonts w:ascii="Times New Roman" w:eastAsia="Times New Roman" w:hAnsi="Times New Roman" w:cs="Times New Roman"/>
                <w:sz w:val="18"/>
                <w:szCs w:val="18"/>
                <w:lang w:eastAsia="ru-RU"/>
              </w:rPr>
              <w:br/>
              <w:t>0,16</w:t>
            </w:r>
            <w:r w:rsidRPr="00162B65">
              <w:rPr>
                <w:rFonts w:ascii="Times New Roman" w:eastAsia="Times New Roman" w:hAnsi="Times New Roman" w:cs="Times New Roman"/>
                <w:sz w:val="18"/>
                <w:szCs w:val="18"/>
                <w:lang w:eastAsia="ru-RU"/>
              </w:rPr>
              <w:br/>
              <w:t>0,20</w:t>
            </w:r>
            <w:r w:rsidRPr="00162B65">
              <w:rPr>
                <w:rFonts w:ascii="Times New Roman" w:eastAsia="Times New Roman" w:hAnsi="Times New Roman" w:cs="Times New Roman"/>
                <w:sz w:val="18"/>
                <w:szCs w:val="18"/>
                <w:lang w:eastAsia="ru-RU"/>
              </w:rPr>
              <w:br/>
              <w:t>0,20</w:t>
            </w:r>
            <w:r w:rsidRPr="00162B65">
              <w:rPr>
                <w:rFonts w:ascii="Times New Roman" w:eastAsia="Times New Roman" w:hAnsi="Times New Roman" w:cs="Times New Roman"/>
                <w:sz w:val="18"/>
                <w:szCs w:val="18"/>
                <w:lang w:eastAsia="ru-RU"/>
              </w:rPr>
              <w:br/>
              <w:t>0,23</w:t>
            </w:r>
            <w:r w:rsidRPr="00162B65">
              <w:rPr>
                <w:rFonts w:ascii="Times New Roman" w:eastAsia="Times New Roman" w:hAnsi="Times New Roman" w:cs="Times New Roman"/>
                <w:sz w:val="18"/>
                <w:szCs w:val="18"/>
                <w:lang w:eastAsia="ru-RU"/>
              </w:rPr>
              <w:br/>
              <w:t>0,28</w:t>
            </w:r>
            <w:r w:rsidRPr="00162B65">
              <w:rPr>
                <w:rFonts w:ascii="Times New Roman" w:eastAsia="Times New Roman" w:hAnsi="Times New Roman" w:cs="Times New Roman"/>
                <w:sz w:val="18"/>
                <w:szCs w:val="18"/>
                <w:lang w:eastAsia="ru-RU"/>
              </w:rPr>
              <w:br/>
              <w:t>0,21</w:t>
            </w:r>
            <w:r w:rsidRPr="00162B65">
              <w:rPr>
                <w:rFonts w:ascii="Times New Roman" w:eastAsia="Times New Roman" w:hAnsi="Times New Roman" w:cs="Times New Roman"/>
                <w:sz w:val="18"/>
                <w:szCs w:val="18"/>
                <w:lang w:eastAsia="ru-RU"/>
              </w:rPr>
              <w:br/>
              <w:t>0,31</w:t>
            </w:r>
            <w:r w:rsidRPr="00162B65">
              <w:rPr>
                <w:rFonts w:ascii="Times New Roman" w:eastAsia="Times New Roman" w:hAnsi="Times New Roman" w:cs="Times New Roman"/>
                <w:sz w:val="18"/>
                <w:szCs w:val="18"/>
                <w:lang w:eastAsia="ru-RU"/>
              </w:rPr>
              <w:br/>
              <w:t>-</w:t>
            </w:r>
            <w:r w:rsidRPr="00162B65">
              <w:rPr>
                <w:rFonts w:ascii="Times New Roman" w:eastAsia="Times New Roman" w:hAnsi="Times New Roman" w:cs="Times New Roman"/>
                <w:sz w:val="18"/>
                <w:szCs w:val="18"/>
                <w:lang w:eastAsia="ru-RU"/>
              </w:rPr>
              <w:br/>
              <w:t>0,09</w:t>
            </w:r>
            <w:r w:rsidRPr="00162B65">
              <w:rPr>
                <w:rFonts w:ascii="Times New Roman" w:eastAsia="Times New Roman" w:hAnsi="Times New Roman" w:cs="Times New Roman"/>
                <w:sz w:val="18"/>
                <w:szCs w:val="18"/>
                <w:lang w:eastAsia="ru-RU"/>
              </w:rPr>
              <w:br/>
              <w:t>0,11</w:t>
            </w:r>
            <w:r w:rsidRPr="00162B65">
              <w:rPr>
                <w:rFonts w:ascii="Times New Roman" w:eastAsia="Times New Roman" w:hAnsi="Times New Roman" w:cs="Times New Roman"/>
                <w:sz w:val="18"/>
                <w:szCs w:val="18"/>
                <w:lang w:eastAsia="ru-RU"/>
              </w:rPr>
              <w:br/>
              <w:t>0,14</w:t>
            </w:r>
            <w:r w:rsidRPr="00162B65">
              <w:rPr>
                <w:rFonts w:ascii="Times New Roman" w:eastAsia="Times New Roman" w:hAnsi="Times New Roman" w:cs="Times New Roman"/>
                <w:sz w:val="18"/>
                <w:szCs w:val="18"/>
                <w:lang w:eastAsia="ru-RU"/>
              </w:rPr>
              <w:br/>
              <w:t>0,38</w:t>
            </w:r>
          </w:p>
        </w:tc>
        <w:tc>
          <w:tcPr>
            <w:tcW w:w="977" w:type="dxa"/>
            <w:hideMark/>
          </w:tcPr>
          <w:p w:rsidR="00E05E67" w:rsidRPr="00162B65" w:rsidRDefault="00E05E67" w:rsidP="00162B65">
            <w:pPr>
              <w:spacing w:after="0" w:line="240" w:lineRule="auto"/>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0,13</w:t>
            </w:r>
            <w:r w:rsidRPr="00162B65">
              <w:rPr>
                <w:rFonts w:ascii="Times New Roman" w:eastAsia="Times New Roman" w:hAnsi="Times New Roman" w:cs="Times New Roman"/>
                <w:sz w:val="18"/>
                <w:szCs w:val="18"/>
                <w:lang w:eastAsia="ru-RU"/>
              </w:rPr>
              <w:br/>
              <w:t>0,14</w:t>
            </w:r>
            <w:r w:rsidRPr="00162B65">
              <w:rPr>
                <w:rFonts w:ascii="Times New Roman" w:eastAsia="Times New Roman" w:hAnsi="Times New Roman" w:cs="Times New Roman"/>
                <w:sz w:val="18"/>
                <w:szCs w:val="18"/>
                <w:lang w:eastAsia="ru-RU"/>
              </w:rPr>
              <w:br/>
              <w:t>0,15</w:t>
            </w:r>
            <w:r w:rsidRPr="00162B65">
              <w:rPr>
                <w:rFonts w:ascii="Times New Roman" w:eastAsia="Times New Roman" w:hAnsi="Times New Roman" w:cs="Times New Roman"/>
                <w:sz w:val="18"/>
                <w:szCs w:val="18"/>
                <w:lang w:eastAsia="ru-RU"/>
              </w:rPr>
              <w:br/>
              <w:t>0,16</w:t>
            </w:r>
            <w:r w:rsidRPr="00162B65">
              <w:rPr>
                <w:rFonts w:ascii="Times New Roman" w:eastAsia="Times New Roman" w:hAnsi="Times New Roman" w:cs="Times New Roman"/>
                <w:sz w:val="18"/>
                <w:szCs w:val="18"/>
                <w:lang w:eastAsia="ru-RU"/>
              </w:rPr>
              <w:br/>
              <w:t>0,18</w:t>
            </w:r>
            <w:r w:rsidRPr="00162B65">
              <w:rPr>
                <w:rFonts w:ascii="Times New Roman" w:eastAsia="Times New Roman" w:hAnsi="Times New Roman" w:cs="Times New Roman"/>
                <w:sz w:val="18"/>
                <w:szCs w:val="18"/>
                <w:lang w:eastAsia="ru-RU"/>
              </w:rPr>
              <w:br/>
              <w:t>0,19</w:t>
            </w:r>
            <w:r w:rsidRPr="00162B65">
              <w:rPr>
                <w:rFonts w:ascii="Times New Roman" w:eastAsia="Times New Roman" w:hAnsi="Times New Roman" w:cs="Times New Roman"/>
                <w:sz w:val="18"/>
                <w:szCs w:val="18"/>
                <w:lang w:eastAsia="ru-RU"/>
              </w:rPr>
              <w:br/>
              <w:t>0,21</w:t>
            </w:r>
            <w:r w:rsidRPr="00162B65">
              <w:rPr>
                <w:rFonts w:ascii="Times New Roman" w:eastAsia="Times New Roman" w:hAnsi="Times New Roman" w:cs="Times New Roman"/>
                <w:sz w:val="18"/>
                <w:szCs w:val="18"/>
                <w:lang w:eastAsia="ru-RU"/>
              </w:rPr>
              <w:br/>
              <w:t>0,22</w:t>
            </w:r>
            <w:r w:rsidRPr="00162B65">
              <w:rPr>
                <w:rFonts w:ascii="Times New Roman" w:eastAsia="Times New Roman" w:hAnsi="Times New Roman" w:cs="Times New Roman"/>
                <w:sz w:val="18"/>
                <w:szCs w:val="18"/>
                <w:lang w:eastAsia="ru-RU"/>
              </w:rPr>
              <w:br/>
              <w:t>-</w:t>
            </w:r>
            <w:r w:rsidRPr="00162B65">
              <w:rPr>
                <w:rFonts w:ascii="Times New Roman" w:eastAsia="Times New Roman" w:hAnsi="Times New Roman" w:cs="Times New Roman"/>
                <w:sz w:val="18"/>
                <w:szCs w:val="18"/>
                <w:lang w:eastAsia="ru-RU"/>
              </w:rPr>
              <w:br/>
              <w:t>0,07</w:t>
            </w:r>
            <w:r w:rsidRPr="00162B65">
              <w:rPr>
                <w:rFonts w:ascii="Times New Roman" w:eastAsia="Times New Roman" w:hAnsi="Times New Roman" w:cs="Times New Roman"/>
                <w:sz w:val="18"/>
                <w:szCs w:val="18"/>
                <w:lang w:eastAsia="ru-RU"/>
              </w:rPr>
              <w:br/>
              <w:t>0,08</w:t>
            </w:r>
            <w:r w:rsidRPr="00162B65">
              <w:rPr>
                <w:rFonts w:ascii="Times New Roman" w:eastAsia="Times New Roman" w:hAnsi="Times New Roman" w:cs="Times New Roman"/>
                <w:sz w:val="18"/>
                <w:szCs w:val="18"/>
                <w:lang w:eastAsia="ru-RU"/>
              </w:rPr>
              <w:br/>
              <w:t>-</w:t>
            </w:r>
            <w:r w:rsidRPr="00162B65">
              <w:rPr>
                <w:rFonts w:ascii="Times New Roman" w:eastAsia="Times New Roman" w:hAnsi="Times New Roman" w:cs="Times New Roman"/>
                <w:sz w:val="18"/>
                <w:szCs w:val="18"/>
                <w:lang w:eastAsia="ru-RU"/>
              </w:rPr>
              <w:br/>
              <w:t>0,19</w:t>
            </w:r>
          </w:p>
        </w:tc>
        <w:tc>
          <w:tcPr>
            <w:tcW w:w="820" w:type="dxa"/>
            <w:hideMark/>
          </w:tcPr>
          <w:p w:rsidR="00E05E67" w:rsidRPr="00162B65" w:rsidRDefault="00E05E67" w:rsidP="00162B65">
            <w:pPr>
              <w:spacing w:after="0" w:line="240" w:lineRule="auto"/>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0,16</w:t>
            </w:r>
            <w:r w:rsidRPr="00162B65">
              <w:rPr>
                <w:rFonts w:ascii="Times New Roman" w:eastAsia="Times New Roman" w:hAnsi="Times New Roman" w:cs="Times New Roman"/>
                <w:sz w:val="18"/>
                <w:szCs w:val="18"/>
                <w:lang w:eastAsia="ru-RU"/>
              </w:rPr>
              <w:br/>
              <w:t>0,12</w:t>
            </w:r>
            <w:r w:rsidRPr="00162B65">
              <w:rPr>
                <w:rFonts w:ascii="Times New Roman" w:eastAsia="Times New Roman" w:hAnsi="Times New Roman" w:cs="Times New Roman"/>
                <w:sz w:val="18"/>
                <w:szCs w:val="18"/>
                <w:lang w:eastAsia="ru-RU"/>
              </w:rPr>
              <w:br/>
              <w:t>0,22</w:t>
            </w:r>
            <w:r w:rsidRPr="00162B65">
              <w:rPr>
                <w:rFonts w:ascii="Times New Roman" w:eastAsia="Times New Roman" w:hAnsi="Times New Roman" w:cs="Times New Roman"/>
                <w:sz w:val="18"/>
                <w:szCs w:val="18"/>
                <w:lang w:eastAsia="ru-RU"/>
              </w:rPr>
              <w:br/>
              <w:t>-</w:t>
            </w:r>
            <w:r w:rsidRPr="00162B65">
              <w:rPr>
                <w:rFonts w:ascii="Times New Roman" w:eastAsia="Times New Roman" w:hAnsi="Times New Roman" w:cs="Times New Roman"/>
                <w:sz w:val="18"/>
                <w:szCs w:val="18"/>
                <w:lang w:eastAsia="ru-RU"/>
              </w:rPr>
              <w:br/>
              <w:t>0,21</w:t>
            </w:r>
            <w:r w:rsidRPr="00162B65">
              <w:rPr>
                <w:rFonts w:ascii="Times New Roman" w:eastAsia="Times New Roman" w:hAnsi="Times New Roman" w:cs="Times New Roman"/>
                <w:sz w:val="18"/>
                <w:szCs w:val="18"/>
                <w:lang w:eastAsia="ru-RU"/>
              </w:rPr>
              <w:br/>
              <w:t>0,29</w:t>
            </w:r>
            <w:r w:rsidRPr="00162B65">
              <w:rPr>
                <w:rFonts w:ascii="Times New Roman" w:eastAsia="Times New Roman" w:hAnsi="Times New Roman" w:cs="Times New Roman"/>
                <w:sz w:val="18"/>
                <w:szCs w:val="18"/>
                <w:lang w:eastAsia="ru-RU"/>
              </w:rPr>
              <w:br/>
              <w:t>0,22</w:t>
            </w:r>
            <w:r w:rsidRPr="00162B65">
              <w:rPr>
                <w:rFonts w:ascii="Times New Roman" w:eastAsia="Times New Roman" w:hAnsi="Times New Roman" w:cs="Times New Roman"/>
                <w:sz w:val="18"/>
                <w:szCs w:val="18"/>
                <w:lang w:eastAsia="ru-RU"/>
              </w:rPr>
              <w:br/>
              <w:t>-</w:t>
            </w:r>
            <w:r w:rsidRPr="00162B65">
              <w:rPr>
                <w:rFonts w:ascii="Times New Roman" w:eastAsia="Times New Roman" w:hAnsi="Times New Roman" w:cs="Times New Roman"/>
                <w:sz w:val="18"/>
                <w:szCs w:val="18"/>
                <w:lang w:eastAsia="ru-RU"/>
              </w:rPr>
              <w:br/>
              <w:t>0,32</w:t>
            </w:r>
            <w:r w:rsidRPr="00162B65">
              <w:rPr>
                <w:rFonts w:ascii="Times New Roman" w:eastAsia="Times New Roman" w:hAnsi="Times New Roman" w:cs="Times New Roman"/>
                <w:sz w:val="18"/>
                <w:szCs w:val="18"/>
                <w:lang w:eastAsia="ru-RU"/>
              </w:rPr>
              <w:br/>
              <w:t>0,03</w:t>
            </w:r>
            <w:r w:rsidRPr="00162B65">
              <w:rPr>
                <w:rFonts w:ascii="Times New Roman" w:eastAsia="Times New Roman" w:hAnsi="Times New Roman" w:cs="Times New Roman"/>
                <w:sz w:val="18"/>
                <w:szCs w:val="18"/>
                <w:lang w:eastAsia="ru-RU"/>
              </w:rPr>
              <w:br/>
              <w:t>0,07</w:t>
            </w:r>
            <w:r w:rsidRPr="00162B65">
              <w:rPr>
                <w:rFonts w:ascii="Times New Roman" w:eastAsia="Times New Roman" w:hAnsi="Times New Roman" w:cs="Times New Roman"/>
                <w:sz w:val="18"/>
                <w:szCs w:val="18"/>
                <w:lang w:eastAsia="ru-RU"/>
              </w:rPr>
              <w:br/>
              <w:t>-</w:t>
            </w:r>
            <w:r w:rsidRPr="00162B65">
              <w:rPr>
                <w:rFonts w:ascii="Times New Roman" w:eastAsia="Times New Roman" w:hAnsi="Times New Roman" w:cs="Times New Roman"/>
                <w:sz w:val="18"/>
                <w:szCs w:val="18"/>
                <w:lang w:eastAsia="ru-RU"/>
              </w:rPr>
              <w:br/>
              <w:t>-</w:t>
            </w:r>
          </w:p>
        </w:tc>
        <w:tc>
          <w:tcPr>
            <w:tcW w:w="1671" w:type="dxa"/>
            <w:hideMark/>
          </w:tcPr>
          <w:p w:rsidR="00E05E67" w:rsidRPr="00162B65" w:rsidRDefault="00E05E67" w:rsidP="00162B65">
            <w:pPr>
              <w:spacing w:after="0" w:line="240" w:lineRule="auto"/>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0,45</w:t>
            </w:r>
            <w:r w:rsidRPr="00162B65">
              <w:rPr>
                <w:rFonts w:ascii="Times New Roman" w:eastAsia="Times New Roman" w:hAnsi="Times New Roman" w:cs="Times New Roman"/>
                <w:sz w:val="18"/>
                <w:szCs w:val="18"/>
                <w:lang w:eastAsia="ru-RU"/>
              </w:rPr>
              <w:br/>
              <w:t>0,41</w:t>
            </w:r>
            <w:r w:rsidRPr="00162B65">
              <w:rPr>
                <w:rFonts w:ascii="Times New Roman" w:eastAsia="Times New Roman" w:hAnsi="Times New Roman" w:cs="Times New Roman"/>
                <w:sz w:val="18"/>
                <w:szCs w:val="18"/>
                <w:lang w:eastAsia="ru-RU"/>
              </w:rPr>
              <w:br/>
              <w:t>0,49</w:t>
            </w:r>
            <w:r w:rsidRPr="00162B65">
              <w:rPr>
                <w:rFonts w:ascii="Times New Roman" w:eastAsia="Times New Roman" w:hAnsi="Times New Roman" w:cs="Times New Roman"/>
                <w:sz w:val="18"/>
                <w:szCs w:val="18"/>
                <w:lang w:eastAsia="ru-RU"/>
              </w:rPr>
              <w:br/>
              <w:t>-</w:t>
            </w:r>
            <w:r w:rsidRPr="00162B65">
              <w:rPr>
                <w:rFonts w:ascii="Times New Roman" w:eastAsia="Times New Roman" w:hAnsi="Times New Roman" w:cs="Times New Roman"/>
                <w:sz w:val="18"/>
                <w:szCs w:val="18"/>
                <w:lang w:eastAsia="ru-RU"/>
              </w:rPr>
              <w:br/>
              <w:t>0,48</w:t>
            </w:r>
            <w:r w:rsidRPr="00162B65">
              <w:rPr>
                <w:rFonts w:ascii="Times New Roman" w:eastAsia="Times New Roman" w:hAnsi="Times New Roman" w:cs="Times New Roman"/>
                <w:sz w:val="18"/>
                <w:szCs w:val="18"/>
                <w:lang w:eastAsia="ru-RU"/>
              </w:rPr>
              <w:br/>
              <w:t>0,54</w:t>
            </w:r>
            <w:r w:rsidRPr="00162B65">
              <w:rPr>
                <w:rFonts w:ascii="Times New Roman" w:eastAsia="Times New Roman" w:hAnsi="Times New Roman" w:cs="Times New Roman"/>
                <w:sz w:val="18"/>
                <w:szCs w:val="18"/>
                <w:lang w:eastAsia="ru-RU"/>
              </w:rPr>
              <w:br/>
              <w:t>0,48</w:t>
            </w:r>
            <w:r w:rsidRPr="00162B65">
              <w:rPr>
                <w:rFonts w:ascii="Times New Roman" w:eastAsia="Times New Roman" w:hAnsi="Times New Roman" w:cs="Times New Roman"/>
                <w:sz w:val="18"/>
                <w:szCs w:val="18"/>
                <w:lang w:eastAsia="ru-RU"/>
              </w:rPr>
              <w:br/>
              <w:t>-</w:t>
            </w:r>
            <w:r w:rsidRPr="00162B65">
              <w:rPr>
                <w:rFonts w:ascii="Times New Roman" w:eastAsia="Times New Roman" w:hAnsi="Times New Roman" w:cs="Times New Roman"/>
                <w:sz w:val="18"/>
                <w:szCs w:val="18"/>
                <w:lang w:eastAsia="ru-RU"/>
              </w:rPr>
              <w:br/>
              <w:t>-</w:t>
            </w:r>
            <w:r w:rsidRPr="00162B65">
              <w:rPr>
                <w:rFonts w:ascii="Times New Roman" w:eastAsia="Times New Roman" w:hAnsi="Times New Roman" w:cs="Times New Roman"/>
                <w:sz w:val="18"/>
                <w:szCs w:val="18"/>
                <w:lang w:eastAsia="ru-RU"/>
              </w:rPr>
              <w:br/>
              <w:t>0,34</w:t>
            </w:r>
            <w:r w:rsidRPr="00162B65">
              <w:rPr>
                <w:rFonts w:ascii="Times New Roman" w:eastAsia="Times New Roman" w:hAnsi="Times New Roman" w:cs="Times New Roman"/>
                <w:sz w:val="18"/>
                <w:szCs w:val="18"/>
                <w:lang w:eastAsia="ru-RU"/>
              </w:rPr>
              <w:br/>
              <w:t>0,39</w:t>
            </w:r>
            <w:r w:rsidRPr="00162B65">
              <w:rPr>
                <w:rFonts w:ascii="Times New Roman" w:eastAsia="Times New Roman" w:hAnsi="Times New Roman" w:cs="Times New Roman"/>
                <w:sz w:val="18"/>
                <w:szCs w:val="18"/>
                <w:lang w:eastAsia="ru-RU"/>
              </w:rPr>
              <w:br/>
              <w:t>-</w:t>
            </w:r>
            <w:r w:rsidRPr="00162B65">
              <w:rPr>
                <w:rFonts w:ascii="Times New Roman" w:eastAsia="Times New Roman" w:hAnsi="Times New Roman" w:cs="Times New Roman"/>
                <w:sz w:val="18"/>
                <w:szCs w:val="18"/>
                <w:lang w:eastAsia="ru-RU"/>
              </w:rPr>
              <w:br/>
              <w:t>-</w:t>
            </w:r>
          </w:p>
        </w:tc>
      </w:tr>
    </w:tbl>
    <w:p w:rsidR="00064300" w:rsidRDefault="00064300" w:rsidP="00E83A77">
      <w:pPr>
        <w:spacing w:after="0" w:line="240" w:lineRule="auto"/>
        <w:ind w:firstLine="397"/>
        <w:rPr>
          <w:rFonts w:ascii="Times New Roman" w:hAnsi="Times New Roman" w:cs="Times New Roman"/>
          <w:sz w:val="18"/>
          <w:szCs w:val="18"/>
          <w:lang w:val="en-US"/>
        </w:rPr>
      </w:pPr>
    </w:p>
    <w:p w:rsidR="00E05E67" w:rsidRPr="00162B65" w:rsidRDefault="00197DAF" w:rsidP="00E83A77">
      <w:pPr>
        <w:spacing w:after="0" w:line="240" w:lineRule="auto"/>
        <w:ind w:firstLine="397"/>
        <w:rPr>
          <w:rStyle w:val="alt-edited"/>
          <w:rFonts w:ascii="Times New Roman" w:hAnsi="Times New Roman" w:cs="Times New Roman"/>
          <w:sz w:val="18"/>
          <w:szCs w:val="18"/>
          <w:lang w:val="en-US"/>
        </w:rPr>
      </w:pPr>
      <w:r w:rsidRPr="00162B65">
        <w:rPr>
          <w:rFonts w:ascii="Times New Roman" w:hAnsi="Times New Roman" w:cs="Times New Roman"/>
          <w:sz w:val="18"/>
          <w:szCs w:val="18"/>
          <w:lang w:val="en-US"/>
        </w:rPr>
        <w:t>* Solvent systems: I - n-butanol - acetic acid - water 4: 1: 5; II - i-Oily acid; III - lutidine - tert - amyl alcohol - water 7: 7: 6; IV - pyridine - iso-amyl alcohol - water 7: 7: 6.</w:t>
      </w:r>
      <w:r w:rsidR="00E05E67" w:rsidRPr="00162B65">
        <w:rPr>
          <w:rFonts w:ascii="Times New Roman" w:eastAsia="Times New Roman" w:hAnsi="Times New Roman" w:cs="Times New Roman"/>
          <w:sz w:val="18"/>
          <w:szCs w:val="18"/>
          <w:lang w:val="en-US" w:eastAsia="ru-RU"/>
        </w:rPr>
        <w:br/>
      </w:r>
    </w:p>
    <w:p w:rsidR="00E05E67" w:rsidRPr="00162B65" w:rsidRDefault="00E05E67" w:rsidP="00E83A77">
      <w:pPr>
        <w:spacing w:after="0" w:line="240" w:lineRule="auto"/>
        <w:ind w:firstLine="397"/>
        <w:rPr>
          <w:rStyle w:val="alt-edited"/>
          <w:sz w:val="18"/>
          <w:szCs w:val="18"/>
          <w:lang w:val="en-US"/>
        </w:rPr>
      </w:pPr>
    </w:p>
    <w:p w:rsidR="00E05E67" w:rsidRPr="00162B65" w:rsidRDefault="00E05E67" w:rsidP="00E83A77">
      <w:pPr>
        <w:spacing w:after="0" w:line="240" w:lineRule="auto"/>
        <w:ind w:firstLine="397"/>
        <w:rPr>
          <w:rStyle w:val="alt-edited"/>
          <w:sz w:val="18"/>
          <w:szCs w:val="18"/>
          <w:lang w:val="en-US"/>
        </w:rPr>
      </w:pPr>
    </w:p>
    <w:p w:rsidR="00064300" w:rsidRDefault="00AC5E1E" w:rsidP="00064300">
      <w:pPr>
        <w:spacing w:after="0" w:line="240" w:lineRule="auto"/>
        <w:ind w:firstLine="397"/>
        <w:jc w:val="right"/>
        <w:rPr>
          <w:rFonts w:ascii="Times New Roman" w:eastAsia="Times New Roman" w:hAnsi="Times New Roman" w:cs="Times New Roman"/>
          <w:i/>
          <w:color w:val="000000"/>
          <w:szCs w:val="18"/>
          <w:lang w:val="en-US" w:eastAsia="ru-RU"/>
        </w:rPr>
      </w:pPr>
      <w:r w:rsidRPr="00064300">
        <w:rPr>
          <w:rFonts w:ascii="Times New Roman" w:eastAsia="Times New Roman" w:hAnsi="Times New Roman" w:cs="Times New Roman"/>
          <w:i/>
          <w:color w:val="000000"/>
          <w:szCs w:val="18"/>
          <w:lang w:val="en-US" w:eastAsia="ru-RU"/>
        </w:rPr>
        <w:t>Appendix 4</w:t>
      </w:r>
    </w:p>
    <w:p w:rsidR="00AC5E1E" w:rsidRPr="00064300" w:rsidRDefault="00AC5E1E" w:rsidP="00064300">
      <w:pPr>
        <w:spacing w:after="0" w:line="240" w:lineRule="auto"/>
        <w:ind w:firstLine="397"/>
        <w:jc w:val="center"/>
        <w:rPr>
          <w:rFonts w:ascii="Times New Roman" w:eastAsia="Times New Roman" w:hAnsi="Times New Roman" w:cs="Times New Roman"/>
          <w:b/>
          <w:sz w:val="18"/>
          <w:szCs w:val="18"/>
          <w:lang w:val="en-US" w:eastAsia="ru-RU"/>
        </w:rPr>
      </w:pPr>
      <w:r w:rsidRPr="00064300">
        <w:rPr>
          <w:rFonts w:ascii="Times New Roman" w:eastAsia="Times New Roman" w:hAnsi="Times New Roman" w:cs="Times New Roman"/>
          <w:b/>
          <w:color w:val="000000"/>
          <w:sz w:val="18"/>
          <w:szCs w:val="18"/>
          <w:lang w:val="en-US" w:eastAsia="ru-RU"/>
        </w:rPr>
        <w:t xml:space="preserve">Table of </w:t>
      </w:r>
      <w:r w:rsidR="00064300">
        <w:rPr>
          <w:rFonts w:ascii="Times New Roman" w:eastAsia="Times New Roman" w:hAnsi="Times New Roman" w:cs="Times New Roman"/>
          <w:b/>
          <w:color w:val="000000"/>
          <w:sz w:val="18"/>
          <w:szCs w:val="18"/>
          <w:lang w:val="kk-KZ" w:eastAsia="ru-RU"/>
        </w:rPr>
        <w:t xml:space="preserve"> </w:t>
      </w:r>
      <w:r w:rsidRPr="00064300">
        <w:rPr>
          <w:rFonts w:ascii="Times New Roman" w:eastAsia="Times New Roman" w:hAnsi="Times New Roman" w:cs="Times New Roman"/>
          <w:b/>
          <w:color w:val="000000"/>
          <w:sz w:val="18"/>
          <w:szCs w:val="18"/>
          <w:lang w:val="en-US" w:eastAsia="ru-RU"/>
        </w:rPr>
        <w:t>IR Absorptions</w:t>
      </w:r>
    </w:p>
    <w:p w:rsidR="00AC5E1E" w:rsidRPr="00162B65" w:rsidRDefault="00AC5E1E" w:rsidP="00E83A77">
      <w:pPr>
        <w:spacing w:after="0" w:line="240" w:lineRule="auto"/>
        <w:ind w:firstLine="397"/>
        <w:rPr>
          <w:rFonts w:ascii="Times New Roman" w:eastAsia="Times New Roman" w:hAnsi="Times New Roman" w:cs="Times New Roman"/>
          <w:sz w:val="18"/>
          <w:szCs w:val="18"/>
          <w:lang w:val="en-US" w:eastAsia="ru-RU"/>
        </w:rPr>
      </w:pPr>
    </w:p>
    <w:tbl>
      <w:tblPr>
        <w:tblStyle w:val="aa"/>
        <w:tblW w:w="4929" w:type="pct"/>
        <w:jc w:val="center"/>
        <w:tblLook w:val="04A0" w:firstRow="1" w:lastRow="0" w:firstColumn="1" w:lastColumn="0" w:noHBand="0" w:noVBand="1"/>
      </w:tblPr>
      <w:tblGrid>
        <w:gridCol w:w="2027"/>
        <w:gridCol w:w="2079"/>
        <w:gridCol w:w="5609"/>
      </w:tblGrid>
      <w:tr w:rsidR="00AC5E1E" w:rsidRPr="00162B65" w:rsidTr="00064300">
        <w:trPr>
          <w:jc w:val="center"/>
        </w:trPr>
        <w:tc>
          <w:tcPr>
            <w:tcW w:w="1043"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i/>
                <w:iCs/>
                <w:sz w:val="18"/>
                <w:szCs w:val="18"/>
                <w:lang w:eastAsia="ru-RU"/>
              </w:rPr>
              <w:t>Functional Group</w:t>
            </w:r>
          </w:p>
        </w:tc>
        <w:tc>
          <w:tcPr>
            <w:tcW w:w="1070" w:type="pct"/>
            <w:hideMark/>
          </w:tcPr>
          <w:p w:rsidR="00AC5E1E"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i/>
                <w:iCs/>
                <w:sz w:val="18"/>
                <w:szCs w:val="18"/>
                <w:lang w:eastAsia="ru-RU"/>
              </w:rPr>
              <w:t>Characteristic Absorption(s)</w:t>
            </w:r>
            <w:r w:rsidRPr="00162B65">
              <w:rPr>
                <w:rFonts w:ascii="Times New Roman" w:eastAsia="Times New Roman" w:hAnsi="Times New Roman" w:cs="Times New Roman"/>
                <w:sz w:val="18"/>
                <w:szCs w:val="18"/>
                <w:lang w:eastAsia="ru-RU"/>
              </w:rPr>
              <w:t xml:space="preserve"> (cm</w:t>
            </w:r>
            <w:r w:rsidRPr="00162B65">
              <w:rPr>
                <w:rFonts w:ascii="Times New Roman" w:eastAsia="Times New Roman" w:hAnsi="Times New Roman" w:cs="Times New Roman"/>
                <w:sz w:val="18"/>
                <w:szCs w:val="18"/>
                <w:vertAlign w:val="superscript"/>
                <w:lang w:eastAsia="ru-RU"/>
              </w:rPr>
              <w:t>-1</w:t>
            </w:r>
            <w:r w:rsidRPr="00162B65">
              <w:rPr>
                <w:rFonts w:ascii="Times New Roman" w:eastAsia="Times New Roman" w:hAnsi="Times New Roman" w:cs="Times New Roman"/>
                <w:sz w:val="18"/>
                <w:szCs w:val="18"/>
                <w:lang w:eastAsia="ru-RU"/>
              </w:rPr>
              <w:t>)</w:t>
            </w:r>
          </w:p>
          <w:p w:rsidR="00064300" w:rsidRPr="00162B65" w:rsidRDefault="00064300" w:rsidP="00064300">
            <w:pPr>
              <w:rPr>
                <w:rFonts w:ascii="Times New Roman" w:eastAsia="Times New Roman" w:hAnsi="Times New Roman" w:cs="Times New Roman"/>
                <w:sz w:val="18"/>
                <w:szCs w:val="18"/>
                <w:lang w:eastAsia="ru-RU"/>
              </w:rPr>
            </w:pPr>
          </w:p>
        </w:tc>
        <w:tc>
          <w:tcPr>
            <w:tcW w:w="2887"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i/>
                <w:iCs/>
                <w:sz w:val="18"/>
                <w:szCs w:val="18"/>
                <w:lang w:eastAsia="ru-RU"/>
              </w:rPr>
              <w:t>Notes</w:t>
            </w:r>
          </w:p>
        </w:tc>
      </w:tr>
      <w:tr w:rsidR="00064300" w:rsidRPr="00162B65" w:rsidTr="00064300">
        <w:trPr>
          <w:jc w:val="center"/>
        </w:trPr>
        <w:tc>
          <w:tcPr>
            <w:tcW w:w="1043" w:type="pct"/>
          </w:tcPr>
          <w:p w:rsidR="00064300" w:rsidRPr="00064300" w:rsidRDefault="00064300" w:rsidP="00064300">
            <w:pPr>
              <w:jc w:val="center"/>
              <w:rPr>
                <w:rFonts w:ascii="Times New Roman" w:eastAsia="Times New Roman" w:hAnsi="Times New Roman" w:cs="Times New Roman"/>
                <w:iCs/>
                <w:sz w:val="18"/>
                <w:szCs w:val="18"/>
                <w:lang w:val="kk-KZ" w:eastAsia="ru-RU"/>
              </w:rPr>
            </w:pPr>
            <w:r w:rsidRPr="00064300">
              <w:rPr>
                <w:rFonts w:ascii="Times New Roman" w:eastAsia="Times New Roman" w:hAnsi="Times New Roman" w:cs="Times New Roman"/>
                <w:iCs/>
                <w:sz w:val="18"/>
                <w:szCs w:val="18"/>
                <w:lang w:val="kk-KZ" w:eastAsia="ru-RU"/>
              </w:rPr>
              <w:t>1</w:t>
            </w:r>
          </w:p>
        </w:tc>
        <w:tc>
          <w:tcPr>
            <w:tcW w:w="1070" w:type="pct"/>
          </w:tcPr>
          <w:p w:rsidR="00064300" w:rsidRPr="00064300" w:rsidRDefault="00064300" w:rsidP="00064300">
            <w:pPr>
              <w:jc w:val="center"/>
              <w:rPr>
                <w:rFonts w:ascii="Times New Roman" w:eastAsia="Times New Roman" w:hAnsi="Times New Roman" w:cs="Times New Roman"/>
                <w:iCs/>
                <w:sz w:val="18"/>
                <w:szCs w:val="18"/>
                <w:lang w:val="kk-KZ" w:eastAsia="ru-RU"/>
              </w:rPr>
            </w:pPr>
            <w:r w:rsidRPr="00064300">
              <w:rPr>
                <w:rFonts w:ascii="Times New Roman" w:eastAsia="Times New Roman" w:hAnsi="Times New Roman" w:cs="Times New Roman"/>
                <w:iCs/>
                <w:sz w:val="18"/>
                <w:szCs w:val="18"/>
                <w:lang w:val="kk-KZ" w:eastAsia="ru-RU"/>
              </w:rPr>
              <w:t>2</w:t>
            </w:r>
          </w:p>
        </w:tc>
        <w:tc>
          <w:tcPr>
            <w:tcW w:w="2887" w:type="pct"/>
          </w:tcPr>
          <w:p w:rsidR="00064300" w:rsidRPr="00064300" w:rsidRDefault="00064300" w:rsidP="00064300">
            <w:pPr>
              <w:jc w:val="center"/>
              <w:rPr>
                <w:rFonts w:ascii="Times New Roman" w:eastAsia="Times New Roman" w:hAnsi="Times New Roman" w:cs="Times New Roman"/>
                <w:iCs/>
                <w:sz w:val="18"/>
                <w:szCs w:val="18"/>
                <w:lang w:val="kk-KZ" w:eastAsia="ru-RU"/>
              </w:rPr>
            </w:pPr>
            <w:r w:rsidRPr="00064300">
              <w:rPr>
                <w:rFonts w:ascii="Times New Roman" w:eastAsia="Times New Roman" w:hAnsi="Times New Roman" w:cs="Times New Roman"/>
                <w:iCs/>
                <w:sz w:val="18"/>
                <w:szCs w:val="18"/>
                <w:lang w:val="kk-KZ" w:eastAsia="ru-RU"/>
              </w:rPr>
              <w:t>3</w:t>
            </w:r>
          </w:p>
        </w:tc>
      </w:tr>
      <w:tr w:rsidR="00AC5E1E" w:rsidRPr="0061750B" w:rsidTr="00064300">
        <w:trPr>
          <w:trHeight w:val="477"/>
          <w:jc w:val="center"/>
        </w:trPr>
        <w:tc>
          <w:tcPr>
            <w:tcW w:w="1043"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Alkyl C-H Stretch</w:t>
            </w:r>
          </w:p>
        </w:tc>
        <w:tc>
          <w:tcPr>
            <w:tcW w:w="1070"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2950 - 2850 (m or s)</w:t>
            </w:r>
          </w:p>
        </w:tc>
        <w:tc>
          <w:tcPr>
            <w:tcW w:w="2887" w:type="pct"/>
            <w:hideMark/>
          </w:tcPr>
          <w:p w:rsidR="00AC5E1E" w:rsidRPr="00162B65" w:rsidRDefault="00AC5E1E" w:rsidP="00064300">
            <w:pPr>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t>Alkane C-H bonds are fairly ubiquitous and therefore usually less useful in determining structure.</w:t>
            </w:r>
          </w:p>
        </w:tc>
      </w:tr>
      <w:tr w:rsidR="00AC5E1E" w:rsidRPr="0061750B" w:rsidTr="00064300">
        <w:trPr>
          <w:trHeight w:val="335"/>
          <w:jc w:val="center"/>
        </w:trPr>
        <w:tc>
          <w:tcPr>
            <w:tcW w:w="1043" w:type="pct"/>
            <w:hideMark/>
          </w:tcPr>
          <w:p w:rsidR="00AC5E1E" w:rsidRPr="00162B65" w:rsidRDefault="00AC5E1E" w:rsidP="00064300">
            <w:pPr>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t>Alkenyl C-H Stretch</w:t>
            </w:r>
            <w:r w:rsidRPr="00162B65">
              <w:rPr>
                <w:rFonts w:ascii="Times New Roman" w:eastAsia="Times New Roman" w:hAnsi="Times New Roman" w:cs="Times New Roman"/>
                <w:sz w:val="18"/>
                <w:szCs w:val="18"/>
                <w:lang w:val="en-US" w:eastAsia="ru-RU"/>
              </w:rPr>
              <w:br/>
              <w:t>Alkenyl C=C Stretch</w:t>
            </w:r>
          </w:p>
        </w:tc>
        <w:tc>
          <w:tcPr>
            <w:tcW w:w="1070"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3100 - 3010 (m)</w:t>
            </w:r>
            <w:r w:rsidRPr="00162B65">
              <w:rPr>
                <w:rFonts w:ascii="Times New Roman" w:eastAsia="Times New Roman" w:hAnsi="Times New Roman" w:cs="Times New Roman"/>
                <w:sz w:val="18"/>
                <w:szCs w:val="18"/>
                <w:lang w:eastAsia="ru-RU"/>
              </w:rPr>
              <w:br/>
              <w:t>1680 - 1620 (v)</w:t>
            </w:r>
          </w:p>
        </w:tc>
        <w:tc>
          <w:tcPr>
            <w:tcW w:w="2887" w:type="pct"/>
            <w:hideMark/>
          </w:tcPr>
          <w:p w:rsidR="00AC5E1E" w:rsidRPr="00162B65" w:rsidRDefault="00AC5E1E" w:rsidP="00064300">
            <w:pPr>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t>Absorption peaks above 3000 cm</w:t>
            </w:r>
            <w:r w:rsidRPr="00162B65">
              <w:rPr>
                <w:rFonts w:ascii="Times New Roman" w:eastAsia="Times New Roman" w:hAnsi="Times New Roman" w:cs="Times New Roman"/>
                <w:sz w:val="18"/>
                <w:szCs w:val="18"/>
                <w:vertAlign w:val="superscript"/>
                <w:lang w:val="en-US" w:eastAsia="ru-RU"/>
              </w:rPr>
              <w:t>-1</w:t>
            </w:r>
            <w:r w:rsidRPr="00162B65">
              <w:rPr>
                <w:rFonts w:ascii="Times New Roman" w:eastAsia="Times New Roman" w:hAnsi="Times New Roman" w:cs="Times New Roman"/>
                <w:sz w:val="18"/>
                <w:szCs w:val="18"/>
                <w:lang w:val="en-US" w:eastAsia="ru-RU"/>
              </w:rPr>
              <w:t xml:space="preserve"> are frequently diagnostic of unsaturation</w:t>
            </w:r>
          </w:p>
        </w:tc>
      </w:tr>
      <w:tr w:rsidR="00AC5E1E" w:rsidRPr="00162B65" w:rsidTr="00064300">
        <w:trPr>
          <w:jc w:val="center"/>
        </w:trPr>
        <w:tc>
          <w:tcPr>
            <w:tcW w:w="1043" w:type="pct"/>
            <w:hideMark/>
          </w:tcPr>
          <w:p w:rsidR="00AC5E1E" w:rsidRPr="00162B65" w:rsidRDefault="00AC5E1E" w:rsidP="00064300">
            <w:pPr>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t>Alkynyl C-H Stretch</w:t>
            </w:r>
            <w:r w:rsidRPr="00162B65">
              <w:rPr>
                <w:rFonts w:ascii="Times New Roman" w:eastAsia="Times New Roman" w:hAnsi="Times New Roman" w:cs="Times New Roman"/>
                <w:sz w:val="18"/>
                <w:szCs w:val="18"/>
                <w:lang w:val="en-US" w:eastAsia="ru-RU"/>
              </w:rPr>
              <w:br/>
              <w:t>Alkynyl C</w:t>
            </w:r>
            <w:r w:rsidRPr="00162B65">
              <w:rPr>
                <w:rFonts w:ascii="Times New Roman" w:eastAsia="Times New Roman" w:hAnsi="Times New Roman" w:cs="Times New Roman"/>
                <w:sz w:val="18"/>
                <w:szCs w:val="18"/>
                <w:u w:val="single"/>
                <w:lang w:val="en-US" w:eastAsia="ru-RU"/>
              </w:rPr>
              <w:t>=</w:t>
            </w:r>
            <w:r w:rsidRPr="00162B65">
              <w:rPr>
                <w:rFonts w:ascii="Times New Roman" w:eastAsia="Times New Roman" w:hAnsi="Times New Roman" w:cs="Times New Roman"/>
                <w:sz w:val="18"/>
                <w:szCs w:val="18"/>
                <w:lang w:val="en-US" w:eastAsia="ru-RU"/>
              </w:rPr>
              <w:t>C Stretch</w:t>
            </w:r>
          </w:p>
        </w:tc>
        <w:tc>
          <w:tcPr>
            <w:tcW w:w="1070"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~3300 (s)</w:t>
            </w:r>
            <w:r w:rsidRPr="00162B65">
              <w:rPr>
                <w:rFonts w:ascii="Times New Roman" w:eastAsia="Times New Roman" w:hAnsi="Times New Roman" w:cs="Times New Roman"/>
                <w:sz w:val="18"/>
                <w:szCs w:val="18"/>
                <w:lang w:eastAsia="ru-RU"/>
              </w:rPr>
              <w:br/>
              <w:t>2260 - 2100 (v)</w:t>
            </w:r>
          </w:p>
        </w:tc>
        <w:tc>
          <w:tcPr>
            <w:tcW w:w="2887" w:type="pct"/>
            <w:hideMark/>
          </w:tcPr>
          <w:p w:rsidR="00AC5E1E" w:rsidRPr="00162B65" w:rsidRDefault="00AC5E1E" w:rsidP="00064300">
            <w:pPr>
              <w:rPr>
                <w:rFonts w:ascii="Times New Roman" w:eastAsia="Times New Roman" w:hAnsi="Times New Roman" w:cs="Times New Roman"/>
                <w:sz w:val="18"/>
                <w:szCs w:val="18"/>
                <w:lang w:eastAsia="ru-RU"/>
              </w:rPr>
            </w:pPr>
          </w:p>
        </w:tc>
      </w:tr>
      <w:tr w:rsidR="00AC5E1E" w:rsidRPr="00162B65" w:rsidTr="00064300">
        <w:trPr>
          <w:jc w:val="center"/>
        </w:trPr>
        <w:tc>
          <w:tcPr>
            <w:tcW w:w="1043" w:type="pct"/>
            <w:hideMark/>
          </w:tcPr>
          <w:p w:rsidR="00AC5E1E" w:rsidRPr="00162B65" w:rsidRDefault="00AC5E1E" w:rsidP="00064300">
            <w:pPr>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t>Aromatic C-H Stretch</w:t>
            </w:r>
            <w:r w:rsidRPr="00162B65">
              <w:rPr>
                <w:rFonts w:ascii="Times New Roman" w:eastAsia="Times New Roman" w:hAnsi="Times New Roman" w:cs="Times New Roman"/>
                <w:sz w:val="18"/>
                <w:szCs w:val="18"/>
                <w:lang w:val="en-US" w:eastAsia="ru-RU"/>
              </w:rPr>
              <w:br/>
              <w:t>Aromatic C-H Bending</w:t>
            </w:r>
            <w:r w:rsidRPr="00162B65">
              <w:rPr>
                <w:rFonts w:ascii="Times New Roman" w:eastAsia="Times New Roman" w:hAnsi="Times New Roman" w:cs="Times New Roman"/>
                <w:sz w:val="18"/>
                <w:szCs w:val="18"/>
                <w:lang w:val="en-US" w:eastAsia="ru-RU"/>
              </w:rPr>
              <w:br/>
              <w:t>Aromatic C=C Bending</w:t>
            </w:r>
          </w:p>
        </w:tc>
        <w:tc>
          <w:tcPr>
            <w:tcW w:w="1070"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~3030 (v)</w:t>
            </w:r>
            <w:r w:rsidRPr="00162B65">
              <w:rPr>
                <w:rFonts w:ascii="Times New Roman" w:eastAsia="Times New Roman" w:hAnsi="Times New Roman" w:cs="Times New Roman"/>
                <w:sz w:val="18"/>
                <w:szCs w:val="18"/>
                <w:lang w:eastAsia="ru-RU"/>
              </w:rPr>
              <w:br/>
              <w:t>860 - 680 (s)</w:t>
            </w:r>
            <w:r w:rsidRPr="00162B65">
              <w:rPr>
                <w:rFonts w:ascii="Times New Roman" w:eastAsia="Times New Roman" w:hAnsi="Times New Roman" w:cs="Times New Roman"/>
                <w:sz w:val="18"/>
                <w:szCs w:val="18"/>
                <w:lang w:eastAsia="ru-RU"/>
              </w:rPr>
              <w:br/>
              <w:t>1700 - 1500 (m,m)</w:t>
            </w:r>
          </w:p>
        </w:tc>
        <w:tc>
          <w:tcPr>
            <w:tcW w:w="2887" w:type="pct"/>
            <w:hideMark/>
          </w:tcPr>
          <w:p w:rsidR="00AC5E1E" w:rsidRPr="00162B65" w:rsidRDefault="00AC5E1E" w:rsidP="00064300">
            <w:pPr>
              <w:rPr>
                <w:rFonts w:ascii="Times New Roman" w:eastAsia="Times New Roman" w:hAnsi="Times New Roman" w:cs="Times New Roman"/>
                <w:sz w:val="18"/>
                <w:szCs w:val="18"/>
                <w:lang w:eastAsia="ru-RU"/>
              </w:rPr>
            </w:pPr>
          </w:p>
        </w:tc>
      </w:tr>
      <w:tr w:rsidR="00AC5E1E" w:rsidRPr="0061750B" w:rsidTr="00064300">
        <w:trPr>
          <w:trHeight w:val="1607"/>
          <w:jc w:val="center"/>
        </w:trPr>
        <w:tc>
          <w:tcPr>
            <w:tcW w:w="1043" w:type="pct"/>
            <w:hideMark/>
          </w:tcPr>
          <w:p w:rsidR="00AC5E1E" w:rsidRPr="00162B65" w:rsidRDefault="00AC5E1E" w:rsidP="00064300">
            <w:pPr>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t>Alcohol/Phenol O-H Stretch</w:t>
            </w:r>
          </w:p>
        </w:tc>
        <w:tc>
          <w:tcPr>
            <w:tcW w:w="1070"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3550 - 3200 (broad, s)</w:t>
            </w:r>
          </w:p>
        </w:tc>
        <w:tc>
          <w:tcPr>
            <w:tcW w:w="2887" w:type="pct"/>
            <w:hideMark/>
          </w:tcPr>
          <w:p w:rsidR="00AC5E1E" w:rsidRPr="00162B65" w:rsidRDefault="00AC5E1E" w:rsidP="00064300">
            <w:pPr>
              <w:rPr>
                <w:rFonts w:ascii="Times New Roman" w:eastAsia="Times New Roman" w:hAnsi="Times New Roman" w:cs="Times New Roman"/>
                <w:sz w:val="18"/>
                <w:szCs w:val="18"/>
                <w:lang w:val="en-US" w:eastAsia="ru-RU"/>
              </w:rPr>
            </w:pPr>
            <w:bookmarkStart w:id="23" w:name="hydroxyl"/>
            <w:r w:rsidRPr="00162B65">
              <w:rPr>
                <w:rFonts w:ascii="Times New Roman" w:hAnsi="Times New Roman" w:cs="Times New Roman"/>
                <w:sz w:val="18"/>
                <w:szCs w:val="18"/>
                <w:lang w:val="en-US"/>
              </w:rPr>
              <w:t>It is possible to acquire IR spectra of hydroxyl-containing compounds without seeing this broad signal. By creating a very dilute solution of the sample, or acquiring the IR spectra in the gas phase, hydrogen bonding is prevented through lack of molecular contact. Even in concentrated solution, larger compounds may sterically hinder hydrogen bonding, preventing exchange. In these situations the broad O-H peak is replaced by a sharp signal around 3600 cm</w:t>
            </w:r>
            <w:r w:rsidRPr="00162B65">
              <w:rPr>
                <w:rFonts w:ascii="Times New Roman" w:hAnsi="Times New Roman" w:cs="Times New Roman"/>
                <w:sz w:val="18"/>
                <w:szCs w:val="18"/>
                <w:vertAlign w:val="superscript"/>
                <w:lang w:val="en-US"/>
              </w:rPr>
              <w:t>-1</w:t>
            </w:r>
            <w:r w:rsidRPr="00162B65">
              <w:rPr>
                <w:rFonts w:ascii="Times New Roman" w:hAnsi="Times New Roman" w:cs="Times New Roman"/>
                <w:sz w:val="18"/>
                <w:szCs w:val="18"/>
                <w:lang w:val="en-US"/>
              </w:rPr>
              <w:t>.</w:t>
            </w:r>
            <w:bookmarkEnd w:id="23"/>
          </w:p>
        </w:tc>
      </w:tr>
      <w:tr w:rsidR="00AC5E1E" w:rsidRPr="00162B65" w:rsidTr="00064300">
        <w:trPr>
          <w:jc w:val="center"/>
        </w:trPr>
        <w:tc>
          <w:tcPr>
            <w:tcW w:w="1043" w:type="pct"/>
            <w:hideMark/>
          </w:tcPr>
          <w:p w:rsidR="00AC5E1E" w:rsidRPr="00162B65" w:rsidRDefault="00AC5E1E" w:rsidP="00064300">
            <w:pPr>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t>Carboxylic Acid O-H Stretch</w:t>
            </w:r>
          </w:p>
        </w:tc>
        <w:tc>
          <w:tcPr>
            <w:tcW w:w="1070"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3000 - 2500 (broad, v)</w:t>
            </w:r>
          </w:p>
        </w:tc>
        <w:tc>
          <w:tcPr>
            <w:tcW w:w="2887" w:type="pct"/>
            <w:hideMark/>
          </w:tcPr>
          <w:p w:rsidR="00AC5E1E" w:rsidRPr="00162B65" w:rsidRDefault="00AC5E1E" w:rsidP="00064300">
            <w:pPr>
              <w:rPr>
                <w:rFonts w:ascii="Times New Roman" w:eastAsia="Times New Roman" w:hAnsi="Times New Roman" w:cs="Times New Roman"/>
                <w:sz w:val="18"/>
                <w:szCs w:val="18"/>
                <w:lang w:eastAsia="ru-RU"/>
              </w:rPr>
            </w:pPr>
          </w:p>
        </w:tc>
      </w:tr>
      <w:tr w:rsidR="00AC5E1E" w:rsidRPr="0061750B" w:rsidTr="00064300">
        <w:trPr>
          <w:jc w:val="center"/>
        </w:trPr>
        <w:tc>
          <w:tcPr>
            <w:tcW w:w="1043"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Amine N-H Stretch</w:t>
            </w:r>
          </w:p>
        </w:tc>
        <w:tc>
          <w:tcPr>
            <w:tcW w:w="1070"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3500 - 3300 (m)</w:t>
            </w:r>
          </w:p>
        </w:tc>
        <w:tc>
          <w:tcPr>
            <w:tcW w:w="2887" w:type="pct"/>
            <w:hideMark/>
          </w:tcPr>
          <w:p w:rsidR="00AC5E1E" w:rsidRPr="00162B65" w:rsidRDefault="00AC5E1E" w:rsidP="00064300">
            <w:pPr>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t xml:space="preserve">Primary amines produce two N-H stretch absorptions, secondary amides </w:t>
            </w:r>
            <w:r w:rsidRPr="00162B65">
              <w:rPr>
                <w:rFonts w:ascii="Times New Roman" w:eastAsia="Times New Roman" w:hAnsi="Times New Roman" w:cs="Times New Roman"/>
                <w:sz w:val="18"/>
                <w:szCs w:val="18"/>
                <w:lang w:val="en-US" w:eastAsia="ru-RU"/>
              </w:rPr>
              <w:lastRenderedPageBreak/>
              <w:t>only one, and tetriary none.</w:t>
            </w:r>
          </w:p>
        </w:tc>
      </w:tr>
      <w:tr w:rsidR="00064300" w:rsidRPr="00162B65" w:rsidTr="00064300">
        <w:trPr>
          <w:jc w:val="center"/>
        </w:trPr>
        <w:tc>
          <w:tcPr>
            <w:tcW w:w="1043" w:type="pct"/>
          </w:tcPr>
          <w:p w:rsidR="00064300" w:rsidRPr="00064300" w:rsidRDefault="00064300" w:rsidP="00064300">
            <w:pPr>
              <w:jc w:val="center"/>
              <w:rPr>
                <w:rFonts w:ascii="Times New Roman" w:eastAsia="Times New Roman" w:hAnsi="Times New Roman" w:cs="Times New Roman"/>
                <w:sz w:val="18"/>
                <w:szCs w:val="18"/>
                <w:lang w:val="kk-KZ" w:eastAsia="ru-RU"/>
              </w:rPr>
            </w:pPr>
            <w:r>
              <w:rPr>
                <w:rFonts w:ascii="Times New Roman" w:eastAsia="Times New Roman" w:hAnsi="Times New Roman" w:cs="Times New Roman"/>
                <w:sz w:val="18"/>
                <w:szCs w:val="18"/>
                <w:lang w:val="kk-KZ" w:eastAsia="ru-RU"/>
              </w:rPr>
              <w:lastRenderedPageBreak/>
              <w:t>1</w:t>
            </w:r>
          </w:p>
        </w:tc>
        <w:tc>
          <w:tcPr>
            <w:tcW w:w="1070" w:type="pct"/>
          </w:tcPr>
          <w:p w:rsidR="00064300" w:rsidRPr="00064300" w:rsidRDefault="00064300" w:rsidP="00064300">
            <w:pPr>
              <w:jc w:val="center"/>
              <w:rPr>
                <w:rFonts w:ascii="Times New Roman" w:eastAsia="Times New Roman" w:hAnsi="Times New Roman" w:cs="Times New Roman"/>
                <w:sz w:val="18"/>
                <w:szCs w:val="18"/>
                <w:lang w:val="kk-KZ" w:eastAsia="ru-RU"/>
              </w:rPr>
            </w:pPr>
            <w:r>
              <w:rPr>
                <w:rFonts w:ascii="Times New Roman" w:eastAsia="Times New Roman" w:hAnsi="Times New Roman" w:cs="Times New Roman"/>
                <w:sz w:val="18"/>
                <w:szCs w:val="18"/>
                <w:lang w:val="kk-KZ" w:eastAsia="ru-RU"/>
              </w:rPr>
              <w:t>2</w:t>
            </w:r>
          </w:p>
        </w:tc>
        <w:tc>
          <w:tcPr>
            <w:tcW w:w="2887" w:type="pct"/>
          </w:tcPr>
          <w:p w:rsidR="00064300" w:rsidRPr="00064300" w:rsidRDefault="00064300" w:rsidP="00064300">
            <w:pPr>
              <w:jc w:val="center"/>
              <w:rPr>
                <w:rFonts w:ascii="Times New Roman" w:eastAsia="Times New Roman" w:hAnsi="Times New Roman" w:cs="Times New Roman"/>
                <w:sz w:val="18"/>
                <w:szCs w:val="18"/>
                <w:lang w:val="kk-KZ" w:eastAsia="ru-RU"/>
              </w:rPr>
            </w:pPr>
            <w:r>
              <w:rPr>
                <w:rFonts w:ascii="Times New Roman" w:eastAsia="Times New Roman" w:hAnsi="Times New Roman" w:cs="Times New Roman"/>
                <w:sz w:val="18"/>
                <w:szCs w:val="18"/>
                <w:lang w:val="kk-KZ" w:eastAsia="ru-RU"/>
              </w:rPr>
              <w:t>3</w:t>
            </w:r>
          </w:p>
        </w:tc>
      </w:tr>
      <w:tr w:rsidR="00AC5E1E" w:rsidRPr="00162B65" w:rsidTr="00064300">
        <w:trPr>
          <w:trHeight w:val="333"/>
          <w:jc w:val="center"/>
        </w:trPr>
        <w:tc>
          <w:tcPr>
            <w:tcW w:w="1043"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Nitrile C</w:t>
            </w:r>
            <w:r w:rsidRPr="00162B65">
              <w:rPr>
                <w:rFonts w:ascii="Times New Roman" w:eastAsia="Times New Roman" w:hAnsi="Times New Roman" w:cs="Times New Roman"/>
                <w:sz w:val="18"/>
                <w:szCs w:val="18"/>
                <w:u w:val="single"/>
                <w:lang w:eastAsia="ru-RU"/>
              </w:rPr>
              <w:t>=</w:t>
            </w:r>
            <w:r w:rsidRPr="00162B65">
              <w:rPr>
                <w:rFonts w:ascii="Times New Roman" w:eastAsia="Times New Roman" w:hAnsi="Times New Roman" w:cs="Times New Roman"/>
                <w:sz w:val="18"/>
                <w:szCs w:val="18"/>
                <w:lang w:eastAsia="ru-RU"/>
              </w:rPr>
              <w:t>N Stretch</w:t>
            </w:r>
          </w:p>
        </w:tc>
        <w:tc>
          <w:tcPr>
            <w:tcW w:w="1070"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2260 - 2220 (m)</w:t>
            </w:r>
          </w:p>
        </w:tc>
        <w:tc>
          <w:tcPr>
            <w:tcW w:w="2887" w:type="pct"/>
            <w:hideMark/>
          </w:tcPr>
          <w:p w:rsidR="00AC5E1E" w:rsidRPr="00162B65" w:rsidRDefault="00AC5E1E" w:rsidP="00064300">
            <w:pPr>
              <w:rPr>
                <w:rFonts w:ascii="Times New Roman" w:eastAsia="Times New Roman" w:hAnsi="Times New Roman" w:cs="Times New Roman"/>
                <w:sz w:val="18"/>
                <w:szCs w:val="18"/>
                <w:lang w:eastAsia="ru-RU"/>
              </w:rPr>
            </w:pPr>
          </w:p>
        </w:tc>
      </w:tr>
      <w:tr w:rsidR="00AC5E1E" w:rsidRPr="0061750B" w:rsidTr="00064300">
        <w:trPr>
          <w:trHeight w:val="1540"/>
          <w:jc w:val="center"/>
        </w:trPr>
        <w:tc>
          <w:tcPr>
            <w:tcW w:w="1043" w:type="pct"/>
            <w:hideMark/>
          </w:tcPr>
          <w:p w:rsidR="00AC5E1E" w:rsidRPr="00162B65" w:rsidRDefault="00AC5E1E" w:rsidP="00064300">
            <w:pPr>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t>Aldehyde C=O Stretch</w:t>
            </w:r>
            <w:r w:rsidRPr="00162B65">
              <w:rPr>
                <w:rFonts w:ascii="Times New Roman" w:eastAsia="Times New Roman" w:hAnsi="Times New Roman" w:cs="Times New Roman"/>
                <w:sz w:val="18"/>
                <w:szCs w:val="18"/>
                <w:lang w:val="en-US" w:eastAsia="ru-RU"/>
              </w:rPr>
              <w:br/>
              <w:t>Ketone C=O Stretch</w:t>
            </w:r>
            <w:r w:rsidRPr="00162B65">
              <w:rPr>
                <w:rFonts w:ascii="Times New Roman" w:eastAsia="Times New Roman" w:hAnsi="Times New Roman" w:cs="Times New Roman"/>
                <w:sz w:val="18"/>
                <w:szCs w:val="18"/>
                <w:lang w:val="en-US" w:eastAsia="ru-RU"/>
              </w:rPr>
              <w:br/>
              <w:t>Ester C=O Stretch</w:t>
            </w:r>
            <w:r w:rsidRPr="00162B65">
              <w:rPr>
                <w:rFonts w:ascii="Times New Roman" w:eastAsia="Times New Roman" w:hAnsi="Times New Roman" w:cs="Times New Roman"/>
                <w:sz w:val="18"/>
                <w:szCs w:val="18"/>
                <w:lang w:val="en-US" w:eastAsia="ru-RU"/>
              </w:rPr>
              <w:br/>
              <w:t>Carboxylic Acid C=O Stretch</w:t>
            </w:r>
            <w:r w:rsidRPr="00162B65">
              <w:rPr>
                <w:rFonts w:ascii="Times New Roman" w:eastAsia="Times New Roman" w:hAnsi="Times New Roman" w:cs="Times New Roman"/>
                <w:sz w:val="18"/>
                <w:szCs w:val="18"/>
                <w:lang w:val="en-US" w:eastAsia="ru-RU"/>
              </w:rPr>
              <w:br/>
              <w:t>Amide C=O Stretch</w:t>
            </w:r>
          </w:p>
        </w:tc>
        <w:tc>
          <w:tcPr>
            <w:tcW w:w="1070"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1740 - 1690 (s)</w:t>
            </w:r>
            <w:r w:rsidRPr="00162B65">
              <w:rPr>
                <w:rFonts w:ascii="Times New Roman" w:eastAsia="Times New Roman" w:hAnsi="Times New Roman" w:cs="Times New Roman"/>
                <w:sz w:val="18"/>
                <w:szCs w:val="18"/>
                <w:lang w:eastAsia="ru-RU"/>
              </w:rPr>
              <w:br/>
              <w:t>1750 - 1680 (s)</w:t>
            </w:r>
            <w:r w:rsidRPr="00162B65">
              <w:rPr>
                <w:rFonts w:ascii="Times New Roman" w:eastAsia="Times New Roman" w:hAnsi="Times New Roman" w:cs="Times New Roman"/>
                <w:sz w:val="18"/>
                <w:szCs w:val="18"/>
                <w:lang w:eastAsia="ru-RU"/>
              </w:rPr>
              <w:br/>
              <w:t>1750 - 1735 (s)</w:t>
            </w:r>
            <w:r w:rsidRPr="00162B65">
              <w:rPr>
                <w:rFonts w:ascii="Times New Roman" w:eastAsia="Times New Roman" w:hAnsi="Times New Roman" w:cs="Times New Roman"/>
                <w:sz w:val="18"/>
                <w:szCs w:val="18"/>
                <w:lang w:eastAsia="ru-RU"/>
              </w:rPr>
              <w:br/>
              <w:t>1780 - 1710 (s)</w:t>
            </w:r>
            <w:r w:rsidRPr="00162B65">
              <w:rPr>
                <w:rFonts w:ascii="Times New Roman" w:eastAsia="Times New Roman" w:hAnsi="Times New Roman" w:cs="Times New Roman"/>
                <w:sz w:val="18"/>
                <w:szCs w:val="18"/>
                <w:lang w:eastAsia="ru-RU"/>
              </w:rPr>
              <w:br/>
              <w:t>1690 - 1630 (s)</w:t>
            </w:r>
          </w:p>
        </w:tc>
        <w:tc>
          <w:tcPr>
            <w:tcW w:w="2887" w:type="pct"/>
            <w:hideMark/>
          </w:tcPr>
          <w:p w:rsidR="00AC5E1E" w:rsidRPr="00162B65" w:rsidRDefault="00AC5E1E" w:rsidP="00064300">
            <w:pPr>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t>The carbonyl stretching absorption is one of the strongest IR absorptions, and is very useful in structure determination as one can determine both the number of carbonyl groups (assuming peaks do not overlap) but also an estimation of which types.</w:t>
            </w:r>
          </w:p>
        </w:tc>
      </w:tr>
      <w:tr w:rsidR="00AC5E1E" w:rsidRPr="0061750B" w:rsidTr="00064300">
        <w:trPr>
          <w:trHeight w:val="565"/>
          <w:jc w:val="center"/>
        </w:trPr>
        <w:tc>
          <w:tcPr>
            <w:tcW w:w="1043"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Amide N-H Stretch</w:t>
            </w:r>
          </w:p>
        </w:tc>
        <w:tc>
          <w:tcPr>
            <w:tcW w:w="1070" w:type="pct"/>
            <w:hideMark/>
          </w:tcPr>
          <w:p w:rsidR="00AC5E1E" w:rsidRPr="00162B65" w:rsidRDefault="00AC5E1E" w:rsidP="00064300">
            <w:pPr>
              <w:rPr>
                <w:rFonts w:ascii="Times New Roman" w:eastAsia="Times New Roman" w:hAnsi="Times New Roman" w:cs="Times New Roman"/>
                <w:sz w:val="18"/>
                <w:szCs w:val="18"/>
                <w:lang w:eastAsia="ru-RU"/>
              </w:rPr>
            </w:pPr>
            <w:r w:rsidRPr="00162B65">
              <w:rPr>
                <w:rFonts w:ascii="Times New Roman" w:eastAsia="Times New Roman" w:hAnsi="Times New Roman" w:cs="Times New Roman"/>
                <w:sz w:val="18"/>
                <w:szCs w:val="18"/>
                <w:lang w:eastAsia="ru-RU"/>
              </w:rPr>
              <w:t>3700 - 3500 (m)</w:t>
            </w:r>
          </w:p>
        </w:tc>
        <w:tc>
          <w:tcPr>
            <w:tcW w:w="2887" w:type="pct"/>
            <w:hideMark/>
          </w:tcPr>
          <w:p w:rsidR="00AC5E1E" w:rsidRPr="00162B65" w:rsidRDefault="00AC5E1E" w:rsidP="00064300">
            <w:pPr>
              <w:rPr>
                <w:rFonts w:ascii="Times New Roman" w:eastAsia="Times New Roman" w:hAnsi="Times New Roman" w:cs="Times New Roman"/>
                <w:sz w:val="18"/>
                <w:szCs w:val="18"/>
                <w:lang w:val="en-US" w:eastAsia="ru-RU"/>
              </w:rPr>
            </w:pPr>
            <w:r w:rsidRPr="00162B65">
              <w:rPr>
                <w:rFonts w:ascii="Times New Roman" w:eastAsia="Times New Roman" w:hAnsi="Times New Roman" w:cs="Times New Roman"/>
                <w:sz w:val="18"/>
                <w:szCs w:val="18"/>
                <w:lang w:val="en-US" w:eastAsia="ru-RU"/>
              </w:rPr>
              <w:t>As with amines, an amide produces zero to two N-H absorptions depending on its type.</w:t>
            </w:r>
          </w:p>
        </w:tc>
      </w:tr>
    </w:tbl>
    <w:p w:rsidR="00AC5E1E" w:rsidRPr="00162B65" w:rsidRDefault="00AC5E1E" w:rsidP="00E83A77">
      <w:pPr>
        <w:spacing w:after="0" w:line="240" w:lineRule="auto"/>
        <w:ind w:firstLine="397"/>
        <w:rPr>
          <w:rFonts w:ascii="Times New Roman" w:eastAsia="Times New Roman" w:hAnsi="Times New Roman" w:cs="Times New Roman"/>
          <w:sz w:val="18"/>
          <w:szCs w:val="18"/>
          <w:lang w:val="en-US" w:eastAsia="ru-RU"/>
        </w:rPr>
      </w:pPr>
    </w:p>
    <w:p w:rsidR="00AC5E1E" w:rsidRPr="00162B65" w:rsidRDefault="00AC5E1E" w:rsidP="00064300">
      <w:pPr>
        <w:spacing w:after="0" w:line="240" w:lineRule="auto"/>
        <w:ind w:firstLine="397"/>
        <w:jc w:val="both"/>
        <w:rPr>
          <w:rStyle w:val="alt-edited"/>
          <w:sz w:val="18"/>
          <w:szCs w:val="18"/>
          <w:lang w:val="en-US"/>
        </w:rPr>
      </w:pPr>
      <w:r w:rsidRPr="00162B65">
        <w:rPr>
          <w:rFonts w:ascii="Times New Roman" w:eastAsia="Times New Roman" w:hAnsi="Times New Roman" w:cs="Times New Roman"/>
          <w:i/>
          <w:iCs/>
          <w:sz w:val="18"/>
          <w:szCs w:val="18"/>
          <w:lang w:val="en-US" w:eastAsia="ru-RU"/>
        </w:rPr>
        <w:t>All figures are for the typical case only -- signal positions and intensities may vary depending on the particular bond environment.</w:t>
      </w:r>
    </w:p>
    <w:p w:rsidR="00E05E67" w:rsidRPr="00162B65" w:rsidRDefault="00E05E67" w:rsidP="00E83A77">
      <w:pPr>
        <w:spacing w:after="0" w:line="240" w:lineRule="auto"/>
        <w:ind w:firstLine="397"/>
        <w:rPr>
          <w:rStyle w:val="alt-edited"/>
          <w:sz w:val="18"/>
          <w:szCs w:val="18"/>
          <w:lang w:val="en-US"/>
        </w:rPr>
      </w:pPr>
    </w:p>
    <w:p w:rsidR="00064300" w:rsidRDefault="00064300" w:rsidP="00E83A77">
      <w:pPr>
        <w:spacing w:after="0" w:line="240" w:lineRule="auto"/>
        <w:ind w:firstLine="397"/>
        <w:rPr>
          <w:lang w:val="en-US"/>
        </w:rPr>
        <w:sectPr w:rsidR="00064300" w:rsidSect="00162B65">
          <w:pgSz w:w="11907" w:h="8392" w:orient="landscape" w:code="9"/>
          <w:pgMar w:top="1134" w:right="1134" w:bottom="1134" w:left="1134" w:header="709" w:footer="709" w:gutter="0"/>
          <w:cols w:space="708"/>
          <w:docGrid w:linePitch="360"/>
        </w:sectPr>
      </w:pPr>
    </w:p>
    <w:p w:rsidR="007360D0" w:rsidRPr="00DB7999" w:rsidRDefault="007360D0" w:rsidP="00E83A77">
      <w:pPr>
        <w:spacing w:after="0" w:line="240" w:lineRule="auto"/>
        <w:ind w:firstLine="397"/>
        <w:rPr>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Default="00AA75C4" w:rsidP="00AA75C4">
      <w:pPr>
        <w:spacing w:after="0" w:line="240" w:lineRule="auto"/>
        <w:jc w:val="center"/>
        <w:rPr>
          <w:rFonts w:ascii="Times New Roman" w:hAnsi="Times New Roman"/>
          <w:lang w:val="en-US"/>
        </w:rPr>
      </w:pPr>
    </w:p>
    <w:p w:rsidR="00AA75C4" w:rsidRPr="00560AEA" w:rsidRDefault="00AA75C4" w:rsidP="00AA75C4">
      <w:pPr>
        <w:spacing w:after="0" w:line="240" w:lineRule="auto"/>
        <w:jc w:val="center"/>
        <w:rPr>
          <w:rFonts w:ascii="Times New Roman" w:hAnsi="Times New Roman"/>
          <w:lang w:val="en-US"/>
        </w:rPr>
      </w:pPr>
      <w:r w:rsidRPr="00560AEA">
        <w:rPr>
          <w:rFonts w:ascii="Times New Roman" w:hAnsi="Times New Roman"/>
          <w:lang w:val="en-US"/>
        </w:rPr>
        <w:t>Educational issue</w:t>
      </w:r>
    </w:p>
    <w:p w:rsidR="00AA75C4" w:rsidRPr="00560AEA" w:rsidRDefault="00AA75C4" w:rsidP="00AA75C4">
      <w:pPr>
        <w:spacing w:after="0" w:line="240" w:lineRule="auto"/>
        <w:jc w:val="center"/>
        <w:rPr>
          <w:rFonts w:ascii="Times New Roman" w:hAnsi="Times New Roman"/>
          <w:sz w:val="44"/>
          <w:szCs w:val="44"/>
          <w:lang w:val="en-US"/>
        </w:rPr>
      </w:pPr>
    </w:p>
    <w:p w:rsidR="00AA75C4" w:rsidRPr="00DB7999" w:rsidRDefault="00AA75C4" w:rsidP="00AA75C4">
      <w:pPr>
        <w:pStyle w:val="af1"/>
        <w:spacing w:line="240" w:lineRule="auto"/>
        <w:jc w:val="center"/>
        <w:rPr>
          <w:rFonts w:ascii="Times New Roman" w:hAnsi="Times New Roman" w:cs="Times New Roman"/>
          <w:bCs/>
          <w:color w:val="auto"/>
          <w:sz w:val="20"/>
          <w:lang w:val="en-US"/>
        </w:rPr>
      </w:pPr>
      <w:r w:rsidRPr="00DB7999">
        <w:rPr>
          <w:rFonts w:ascii="Times New Roman" w:hAnsi="Times New Roman" w:cs="Times New Roman"/>
          <w:sz w:val="22"/>
          <w:szCs w:val="28"/>
          <w:lang w:val="en-US"/>
        </w:rPr>
        <w:t>Iminova</w:t>
      </w:r>
      <w:r w:rsidR="006A7F75" w:rsidRPr="006A7F75">
        <w:rPr>
          <w:rFonts w:ascii="Times New Roman" w:hAnsi="Times New Roman" w:cs="Times New Roman"/>
          <w:sz w:val="22"/>
          <w:szCs w:val="28"/>
          <w:lang w:val="en-US"/>
        </w:rPr>
        <w:t xml:space="preserve"> </w:t>
      </w:r>
      <w:r w:rsidR="006A7F75" w:rsidRPr="00DB7999">
        <w:rPr>
          <w:rFonts w:ascii="Times New Roman" w:hAnsi="Times New Roman" w:cs="Times New Roman"/>
          <w:sz w:val="22"/>
          <w:szCs w:val="28"/>
          <w:lang w:val="en-US"/>
        </w:rPr>
        <w:t>R</w:t>
      </w:r>
      <w:r w:rsidR="00782FA2">
        <w:rPr>
          <w:rFonts w:ascii="Times New Roman" w:hAnsi="Times New Roman" w:cs="Times New Roman"/>
          <w:sz w:val="22"/>
          <w:szCs w:val="28"/>
          <w:lang w:val="en-US"/>
        </w:rPr>
        <w:t>izvangul</w:t>
      </w:r>
      <w:r w:rsidR="006A7F75" w:rsidRPr="00DB7999">
        <w:rPr>
          <w:rFonts w:ascii="Times New Roman" w:hAnsi="Times New Roman" w:cs="Times New Roman"/>
          <w:sz w:val="22"/>
          <w:szCs w:val="28"/>
          <w:lang w:val="en-US"/>
        </w:rPr>
        <w:t xml:space="preserve"> S</w:t>
      </w:r>
      <w:r w:rsidR="00782FA2">
        <w:rPr>
          <w:rFonts w:ascii="Times New Roman" w:hAnsi="Times New Roman" w:cs="Times New Roman"/>
          <w:sz w:val="22"/>
          <w:szCs w:val="28"/>
          <w:lang w:val="en-US"/>
        </w:rPr>
        <w:t>inyasulkyzy</w:t>
      </w:r>
    </w:p>
    <w:p w:rsidR="00AA75C4" w:rsidRDefault="00AA75C4" w:rsidP="00AA75C4">
      <w:pPr>
        <w:pStyle w:val="af1"/>
        <w:spacing w:line="240" w:lineRule="auto"/>
        <w:rPr>
          <w:rFonts w:ascii="Times New Roman" w:hAnsi="Times New Roman" w:cs="Times New Roman"/>
          <w:bCs/>
          <w:color w:val="auto"/>
          <w:lang w:val="en-US"/>
        </w:rPr>
      </w:pPr>
    </w:p>
    <w:p w:rsidR="00040C76" w:rsidRPr="00040C76" w:rsidRDefault="00040C76" w:rsidP="00040C76">
      <w:pPr>
        <w:spacing w:after="0" w:line="240" w:lineRule="auto"/>
        <w:jc w:val="center"/>
        <w:rPr>
          <w:rFonts w:ascii="Times New Roman" w:hAnsi="Times New Roman" w:cs="Times New Roman"/>
          <w:b/>
          <w:szCs w:val="28"/>
          <w:lang w:val="en-US"/>
        </w:rPr>
      </w:pPr>
      <w:r w:rsidRPr="00040C76">
        <w:rPr>
          <w:rFonts w:ascii="Times New Roman" w:hAnsi="Times New Roman" w:cs="Times New Roman"/>
          <w:b/>
          <w:szCs w:val="28"/>
          <w:lang w:val="en-US"/>
        </w:rPr>
        <w:t>PRACTICAL WORKS ON IDENTIFICATION</w:t>
      </w:r>
    </w:p>
    <w:p w:rsidR="00AA75C4" w:rsidRPr="00AA75C4" w:rsidRDefault="00040C76" w:rsidP="00040C76">
      <w:pPr>
        <w:spacing w:after="0" w:line="240" w:lineRule="auto"/>
        <w:jc w:val="center"/>
        <w:rPr>
          <w:rFonts w:ascii="Times New Roman" w:hAnsi="Times New Roman" w:cs="Times New Roman"/>
          <w:b/>
          <w:szCs w:val="28"/>
          <w:lang w:val="en-US"/>
        </w:rPr>
      </w:pPr>
      <w:r w:rsidRPr="00040C76">
        <w:rPr>
          <w:rFonts w:ascii="Times New Roman" w:hAnsi="Times New Roman" w:cs="Times New Roman"/>
          <w:b/>
          <w:szCs w:val="28"/>
          <w:lang w:val="en-US"/>
        </w:rPr>
        <w:t>OF ORGANIC SUBSTANCES</w:t>
      </w:r>
    </w:p>
    <w:p w:rsidR="00AA75C4" w:rsidRPr="00DB7999" w:rsidRDefault="00AA75C4" w:rsidP="00AA75C4">
      <w:pPr>
        <w:pStyle w:val="af1"/>
        <w:spacing w:line="240" w:lineRule="auto"/>
        <w:ind w:firstLine="34"/>
        <w:jc w:val="center"/>
        <w:rPr>
          <w:rFonts w:ascii="Times New Roman" w:hAnsi="Times New Roman" w:cs="Times New Roman"/>
          <w:i/>
          <w:iCs/>
          <w:color w:val="auto"/>
          <w:lang w:val="en-US"/>
        </w:rPr>
      </w:pPr>
    </w:p>
    <w:p w:rsidR="00AA75C4" w:rsidRPr="00AA75C4" w:rsidRDefault="00AA75C4" w:rsidP="00AA75C4">
      <w:pPr>
        <w:pStyle w:val="a8"/>
        <w:widowControl/>
        <w:jc w:val="center"/>
        <w:rPr>
          <w:bCs/>
          <w:i/>
          <w:sz w:val="22"/>
          <w:szCs w:val="22"/>
        </w:rPr>
      </w:pPr>
      <w:r w:rsidRPr="00AA75C4">
        <w:rPr>
          <w:i/>
          <w:sz w:val="22"/>
          <w:szCs w:val="22"/>
        </w:rPr>
        <w:t>Methodical manual</w:t>
      </w:r>
    </w:p>
    <w:p w:rsidR="00AA75C4" w:rsidRPr="00201385" w:rsidRDefault="00AA75C4" w:rsidP="00AA75C4">
      <w:pPr>
        <w:pStyle w:val="af1"/>
        <w:spacing w:line="240" w:lineRule="auto"/>
        <w:ind w:firstLine="34"/>
        <w:jc w:val="center"/>
        <w:rPr>
          <w:rFonts w:ascii="Times New Roman" w:hAnsi="Times New Roman" w:cs="Times New Roman"/>
          <w:i/>
          <w:iCs/>
          <w:color w:val="auto"/>
          <w:lang w:val="en-US"/>
        </w:rPr>
      </w:pPr>
    </w:p>
    <w:p w:rsidR="00AA75C4" w:rsidRPr="00D71068" w:rsidRDefault="00AA75C4" w:rsidP="00AA75C4">
      <w:pPr>
        <w:pStyle w:val="af1"/>
        <w:spacing w:line="240" w:lineRule="auto"/>
        <w:jc w:val="center"/>
        <w:rPr>
          <w:rFonts w:ascii="Times New Roman" w:hAnsi="Times New Roman" w:cs="Times New Roman"/>
          <w:color w:val="auto"/>
          <w:sz w:val="10"/>
          <w:szCs w:val="10"/>
          <w:lang w:val="kk-KZ"/>
        </w:rPr>
      </w:pPr>
    </w:p>
    <w:p w:rsidR="00AA75C4" w:rsidRDefault="00AA75C4" w:rsidP="00AA75C4">
      <w:pPr>
        <w:pStyle w:val="af1"/>
        <w:spacing w:line="240" w:lineRule="auto"/>
        <w:jc w:val="center"/>
        <w:rPr>
          <w:rFonts w:ascii="Times New Roman" w:hAnsi="Times New Roman" w:cs="Times New Roman"/>
          <w:color w:val="auto"/>
          <w:sz w:val="18"/>
          <w:szCs w:val="18"/>
          <w:lang w:val="en-US"/>
        </w:rPr>
      </w:pPr>
      <w:r w:rsidRPr="00854B60">
        <w:rPr>
          <w:rFonts w:ascii="Times New Roman" w:hAnsi="Times New Roman" w:cs="Times New Roman"/>
          <w:color w:val="auto"/>
          <w:sz w:val="18"/>
          <w:szCs w:val="18"/>
          <w:lang w:val="en-US"/>
        </w:rPr>
        <w:t xml:space="preserve">Computer page makeup </w:t>
      </w:r>
      <w:r>
        <w:rPr>
          <w:rFonts w:ascii="Times New Roman" w:hAnsi="Times New Roman" w:cs="Times New Roman"/>
          <w:color w:val="auto"/>
          <w:sz w:val="18"/>
          <w:szCs w:val="18"/>
          <w:lang w:val="en-US"/>
        </w:rPr>
        <w:t xml:space="preserve">and </w:t>
      </w:r>
    </w:p>
    <w:p w:rsidR="00AA75C4" w:rsidRPr="00854B60" w:rsidRDefault="00AA75C4" w:rsidP="00AA75C4">
      <w:pPr>
        <w:pStyle w:val="af1"/>
        <w:spacing w:line="240" w:lineRule="auto"/>
        <w:jc w:val="center"/>
        <w:rPr>
          <w:rFonts w:ascii="Times New Roman" w:hAnsi="Times New Roman" w:cs="Times New Roman"/>
          <w:color w:val="auto"/>
          <w:sz w:val="18"/>
          <w:szCs w:val="18"/>
          <w:lang w:val="en-US"/>
        </w:rPr>
      </w:pPr>
      <w:r>
        <w:rPr>
          <w:rFonts w:ascii="Times New Roman" w:hAnsi="Times New Roman" w:cs="Times New Roman"/>
          <w:color w:val="auto"/>
          <w:sz w:val="18"/>
          <w:szCs w:val="18"/>
          <w:lang w:val="en-US"/>
        </w:rPr>
        <w:t>c</w:t>
      </w:r>
      <w:r w:rsidRPr="00854B60">
        <w:rPr>
          <w:rFonts w:ascii="Times New Roman" w:hAnsi="Times New Roman" w:cs="Times New Roman"/>
          <w:color w:val="auto"/>
          <w:sz w:val="18"/>
          <w:szCs w:val="18"/>
          <w:lang w:val="en-US"/>
        </w:rPr>
        <w:t>over designer</w:t>
      </w:r>
      <w:r>
        <w:rPr>
          <w:rFonts w:ascii="Times New Roman" w:hAnsi="Times New Roman" w:cs="Times New Roman"/>
          <w:color w:val="auto"/>
          <w:sz w:val="18"/>
          <w:szCs w:val="18"/>
          <w:lang w:val="en-US"/>
        </w:rPr>
        <w:t xml:space="preserve"> </w:t>
      </w:r>
      <w:r w:rsidRPr="00854B60">
        <w:rPr>
          <w:rFonts w:ascii="Times New Roman" w:hAnsi="Times New Roman" w:cs="Times New Roman"/>
          <w:i/>
          <w:iCs/>
          <w:color w:val="auto"/>
          <w:sz w:val="18"/>
          <w:szCs w:val="18"/>
          <w:lang w:val="en-US"/>
        </w:rPr>
        <w:t>N. Bazarbaeva</w:t>
      </w:r>
    </w:p>
    <w:p w:rsidR="00AA75C4" w:rsidRPr="00F44317" w:rsidRDefault="00AA75C4" w:rsidP="00AA75C4">
      <w:pPr>
        <w:pStyle w:val="af1"/>
        <w:spacing w:line="240" w:lineRule="auto"/>
        <w:ind w:firstLine="34"/>
        <w:jc w:val="center"/>
        <w:rPr>
          <w:rFonts w:ascii="Times New Roman" w:hAnsi="Times New Roman" w:cs="Times New Roman"/>
          <w:color w:val="auto"/>
          <w:sz w:val="22"/>
          <w:szCs w:val="22"/>
          <w:lang w:val="en-US"/>
        </w:rPr>
      </w:pPr>
    </w:p>
    <w:p w:rsidR="00AA75C4" w:rsidRPr="00F44317" w:rsidRDefault="00AA75C4" w:rsidP="00AA75C4">
      <w:pPr>
        <w:pStyle w:val="af1"/>
        <w:spacing w:line="240" w:lineRule="auto"/>
        <w:ind w:firstLine="34"/>
        <w:jc w:val="center"/>
        <w:rPr>
          <w:rFonts w:ascii="Times New Roman" w:hAnsi="Times New Roman" w:cs="Times New Roman"/>
          <w:color w:val="auto"/>
          <w:sz w:val="22"/>
          <w:szCs w:val="22"/>
          <w:lang w:val="en-US"/>
        </w:rPr>
      </w:pPr>
    </w:p>
    <w:p w:rsidR="00AA75C4" w:rsidRPr="00565FF5" w:rsidRDefault="00AA75C4" w:rsidP="00AA75C4">
      <w:pPr>
        <w:pStyle w:val="Pa12"/>
        <w:spacing w:line="240" w:lineRule="auto"/>
        <w:jc w:val="center"/>
        <w:rPr>
          <w:color w:val="211D1E"/>
          <w:sz w:val="16"/>
          <w:szCs w:val="16"/>
          <w:lang w:val="kk-KZ"/>
        </w:rPr>
      </w:pPr>
      <w:r w:rsidRPr="00782FA2">
        <w:rPr>
          <w:rStyle w:val="A50"/>
          <w:b/>
          <w:bCs/>
          <w:highlight w:val="yellow"/>
          <w:lang w:val="en-US"/>
        </w:rPr>
        <w:t>IS No.</w:t>
      </w:r>
    </w:p>
    <w:p w:rsidR="00AA75C4" w:rsidRPr="00C13E37" w:rsidRDefault="00AA75C4" w:rsidP="00AA75C4">
      <w:pPr>
        <w:pStyle w:val="Pa12"/>
        <w:spacing w:line="240" w:lineRule="auto"/>
        <w:jc w:val="center"/>
        <w:rPr>
          <w:color w:val="211D1E"/>
          <w:sz w:val="16"/>
          <w:szCs w:val="16"/>
          <w:lang w:val="en-US"/>
        </w:rPr>
      </w:pPr>
      <w:r w:rsidRPr="00C13E37">
        <w:rPr>
          <w:rStyle w:val="A50"/>
          <w:lang w:val="en-US"/>
        </w:rPr>
        <w:t>Signed for publishing</w:t>
      </w:r>
      <w:r>
        <w:rPr>
          <w:rStyle w:val="A50"/>
          <w:lang w:val="kk-KZ"/>
        </w:rPr>
        <w:t xml:space="preserve"> 26</w:t>
      </w:r>
      <w:r>
        <w:rPr>
          <w:rStyle w:val="A50"/>
          <w:lang w:val="en-US"/>
        </w:rPr>
        <w:t>.</w:t>
      </w:r>
      <w:r>
        <w:rPr>
          <w:rStyle w:val="A50"/>
          <w:lang w:val="kk-KZ"/>
        </w:rPr>
        <w:t>04</w:t>
      </w:r>
      <w:r>
        <w:rPr>
          <w:rStyle w:val="A50"/>
          <w:lang w:val="en-US"/>
        </w:rPr>
        <w:t>.1</w:t>
      </w:r>
      <w:r>
        <w:rPr>
          <w:rStyle w:val="A50"/>
          <w:lang w:val="kk-KZ"/>
        </w:rPr>
        <w:t>7</w:t>
      </w:r>
      <w:r>
        <w:rPr>
          <w:rStyle w:val="A50"/>
          <w:lang w:val="en-US"/>
        </w:rPr>
        <w:t xml:space="preserve">. Format </w:t>
      </w:r>
      <w:r>
        <w:rPr>
          <w:rStyle w:val="A50"/>
          <w:lang w:val="kk-KZ"/>
        </w:rPr>
        <w:t>60</w:t>
      </w:r>
      <w:r w:rsidRPr="00C13E37">
        <w:rPr>
          <w:rStyle w:val="A50"/>
          <w:lang w:val="en-US"/>
        </w:rPr>
        <w:t>x</w:t>
      </w:r>
      <w:r>
        <w:rPr>
          <w:rStyle w:val="A50"/>
          <w:lang w:val="kk-KZ"/>
        </w:rPr>
        <w:t>84</w:t>
      </w:r>
      <w:r w:rsidRPr="00C13E37">
        <w:rPr>
          <w:rStyle w:val="A50"/>
          <w:lang w:val="en-US"/>
        </w:rPr>
        <w:t xml:space="preserve"> </w:t>
      </w:r>
      <w:r>
        <w:rPr>
          <w:rStyle w:val="A50"/>
          <w:lang w:val="kk-KZ"/>
        </w:rPr>
        <w:t>1</w:t>
      </w:r>
      <w:r w:rsidRPr="00C13E37">
        <w:rPr>
          <w:rStyle w:val="A50"/>
          <w:lang w:val="en-US"/>
        </w:rPr>
        <w:t>/1</w:t>
      </w:r>
      <w:r>
        <w:rPr>
          <w:rStyle w:val="A50"/>
          <w:lang w:val="kk-KZ"/>
        </w:rPr>
        <w:t>6</w:t>
      </w:r>
      <w:r w:rsidRPr="00C13E37">
        <w:rPr>
          <w:rStyle w:val="A50"/>
          <w:lang w:val="en-US"/>
        </w:rPr>
        <w:t>. Offset paper.</w:t>
      </w:r>
    </w:p>
    <w:p w:rsidR="00AA75C4" w:rsidRPr="00C13E37" w:rsidRDefault="00AA75C4" w:rsidP="00AA75C4">
      <w:pPr>
        <w:pStyle w:val="Pa12"/>
        <w:spacing w:line="240" w:lineRule="auto"/>
        <w:jc w:val="center"/>
        <w:rPr>
          <w:color w:val="211D1E"/>
          <w:sz w:val="16"/>
          <w:szCs w:val="16"/>
          <w:lang w:val="en-US"/>
        </w:rPr>
      </w:pPr>
      <w:r w:rsidRPr="00C13E37">
        <w:rPr>
          <w:rStyle w:val="A50"/>
          <w:lang w:val="en-US"/>
        </w:rPr>
        <w:t xml:space="preserve">Digital printing. Volume </w:t>
      </w:r>
      <w:r>
        <w:rPr>
          <w:rStyle w:val="A50"/>
          <w:lang w:val="kk-KZ"/>
        </w:rPr>
        <w:t>8</w:t>
      </w:r>
      <w:r>
        <w:rPr>
          <w:rStyle w:val="A50"/>
          <w:lang w:val="en-US"/>
        </w:rPr>
        <w:t>,2</w:t>
      </w:r>
      <w:r>
        <w:rPr>
          <w:rStyle w:val="A50"/>
          <w:lang w:val="kk-KZ"/>
        </w:rPr>
        <w:t>5</w:t>
      </w:r>
      <w:r w:rsidRPr="00C13E37">
        <w:rPr>
          <w:rStyle w:val="A50"/>
          <w:lang w:val="en-US"/>
        </w:rPr>
        <w:t xml:space="preserve"> printer’s sheet.</w:t>
      </w:r>
    </w:p>
    <w:p w:rsidR="00AA75C4" w:rsidRPr="00565FF5" w:rsidRDefault="00AA75C4" w:rsidP="00AA75C4">
      <w:pPr>
        <w:pStyle w:val="Pa12"/>
        <w:spacing w:line="240" w:lineRule="auto"/>
        <w:jc w:val="center"/>
        <w:rPr>
          <w:color w:val="211D1E"/>
          <w:sz w:val="16"/>
          <w:szCs w:val="16"/>
          <w:lang w:val="kk-KZ"/>
        </w:rPr>
      </w:pPr>
      <w:r w:rsidRPr="00C13E37">
        <w:rPr>
          <w:rStyle w:val="A50"/>
          <w:lang w:val="en-US"/>
        </w:rPr>
        <w:t>Edition</w:t>
      </w:r>
      <w:r>
        <w:rPr>
          <w:rStyle w:val="A50"/>
          <w:lang w:val="en-US"/>
        </w:rPr>
        <w:t xml:space="preserve"> </w:t>
      </w:r>
      <w:r>
        <w:rPr>
          <w:rStyle w:val="A50"/>
          <w:lang w:val="kk-KZ"/>
        </w:rPr>
        <w:t>160</w:t>
      </w:r>
      <w:r w:rsidRPr="00C13E37">
        <w:rPr>
          <w:rStyle w:val="A50"/>
          <w:lang w:val="en-US"/>
        </w:rPr>
        <w:t>. Order No.</w:t>
      </w:r>
    </w:p>
    <w:p w:rsidR="00AA75C4" w:rsidRPr="00C13E37" w:rsidRDefault="00AA75C4" w:rsidP="00AA75C4">
      <w:pPr>
        <w:pStyle w:val="Pa12"/>
        <w:spacing w:line="240" w:lineRule="auto"/>
        <w:jc w:val="center"/>
        <w:rPr>
          <w:color w:val="211D1E"/>
          <w:sz w:val="16"/>
          <w:szCs w:val="16"/>
          <w:lang w:val="en-US"/>
        </w:rPr>
      </w:pPr>
      <w:r w:rsidRPr="00C13E37">
        <w:rPr>
          <w:rStyle w:val="A50"/>
          <w:lang w:val="en-US"/>
        </w:rPr>
        <w:t>Publishing house «Qazaq university»</w:t>
      </w:r>
    </w:p>
    <w:p w:rsidR="00AA75C4" w:rsidRDefault="00AA75C4" w:rsidP="00AA75C4">
      <w:pPr>
        <w:pStyle w:val="Pa12"/>
        <w:spacing w:line="240" w:lineRule="auto"/>
        <w:jc w:val="center"/>
        <w:rPr>
          <w:rStyle w:val="A50"/>
          <w:lang w:val="en-US"/>
        </w:rPr>
      </w:pPr>
      <w:r w:rsidRPr="00C13E37">
        <w:rPr>
          <w:rStyle w:val="A50"/>
          <w:lang w:val="en-US"/>
        </w:rPr>
        <w:t xml:space="preserve">Al-Farabi Kazakh National University, 71 Al-Farabi, 050040, Almaty </w:t>
      </w:r>
    </w:p>
    <w:p w:rsidR="00AA75C4" w:rsidRPr="00C13E37" w:rsidRDefault="00AA75C4" w:rsidP="00AA75C4">
      <w:pPr>
        <w:pStyle w:val="Default"/>
        <w:rPr>
          <w:lang w:val="en-US" w:eastAsia="en-US"/>
        </w:rPr>
      </w:pPr>
    </w:p>
    <w:p w:rsidR="00AA75C4" w:rsidRPr="002A47D1" w:rsidRDefault="00AA75C4" w:rsidP="00AA75C4">
      <w:pPr>
        <w:pStyle w:val="Default"/>
        <w:jc w:val="center"/>
        <w:rPr>
          <w:sz w:val="22"/>
          <w:szCs w:val="22"/>
          <w:lang w:val="kk-KZ"/>
        </w:rPr>
      </w:pPr>
      <w:r>
        <w:rPr>
          <w:noProof/>
          <w:color w:val="211D1E"/>
          <w:sz w:val="16"/>
          <w:szCs w:val="16"/>
          <w:lang w:eastAsia="ru-RU"/>
        </w:rPr>
        <mc:AlternateContent>
          <mc:Choice Requires="wps">
            <w:drawing>
              <wp:anchor distT="0" distB="0" distL="114300" distR="114300" simplePos="0" relativeHeight="251763200" behindDoc="0" locked="0" layoutInCell="1" allowOverlap="1">
                <wp:simplePos x="0" y="0"/>
                <wp:positionH relativeFrom="column">
                  <wp:posOffset>1740923</wp:posOffset>
                </wp:positionH>
                <wp:positionV relativeFrom="paragraph">
                  <wp:posOffset>238051</wp:posOffset>
                </wp:positionV>
                <wp:extent cx="500380" cy="224155"/>
                <wp:effectExtent l="3810" t="3810" r="635" b="63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61DD1" id="Прямоугольник 89" o:spid="_x0000_s1026" style="position:absolute;margin-left:137.1pt;margin-top:18.75pt;width:39.4pt;height:17.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" stroked="f"/>
            </w:pict>
          </mc:Fallback>
        </mc:AlternateContent>
      </w:r>
      <w:r w:rsidRPr="00C13E37">
        <w:rPr>
          <w:rStyle w:val="A50"/>
          <w:rFonts w:eastAsia="Consolas"/>
          <w:lang w:val="en-US"/>
        </w:rPr>
        <w:t>Printed in the printing office of the «Qazaq university» publishing house</w:t>
      </w:r>
    </w:p>
    <w:p w:rsidR="007360D0" w:rsidRPr="00AA75C4" w:rsidRDefault="007360D0" w:rsidP="00E83A77">
      <w:pPr>
        <w:spacing w:after="0" w:line="240" w:lineRule="auto"/>
        <w:ind w:firstLine="397"/>
        <w:rPr>
          <w:lang w:val="kk-KZ"/>
        </w:rPr>
      </w:pPr>
    </w:p>
    <w:sectPr w:rsidR="007360D0" w:rsidRPr="00AA75C4" w:rsidSect="00064300">
      <w:pgSz w:w="8392" w:h="11907"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4C1" w:rsidRDefault="002074C1">
      <w:pPr>
        <w:spacing w:after="0" w:line="240" w:lineRule="auto"/>
      </w:pPr>
      <w:r>
        <w:separator/>
      </w:r>
    </w:p>
  </w:endnote>
  <w:endnote w:type="continuationSeparator" w:id="0">
    <w:p w:rsidR="002074C1" w:rsidRDefault="00207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Times New Roman"/>
    <w:panose1 w:val="00000000000000000000"/>
    <w:charset w:val="00"/>
    <w:family w:val="roman"/>
    <w:notTrueType/>
    <w:pitch w:val="variable"/>
    <w:sig w:usb0="00000001" w:usb1="5000E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580977"/>
      <w:docPartObj>
        <w:docPartGallery w:val="Page Numbers (Bottom of Page)"/>
        <w:docPartUnique/>
      </w:docPartObj>
    </w:sdtPr>
    <w:sdtEndPr>
      <w:rPr>
        <w:rFonts w:ascii="Times New Roman" w:hAnsi="Times New Roman" w:cs="Times New Roman"/>
        <w:sz w:val="18"/>
      </w:rPr>
    </w:sdtEndPr>
    <w:sdtContent>
      <w:p w:rsidR="00871AB7" w:rsidRPr="00D9760D" w:rsidRDefault="00871AB7">
        <w:pPr>
          <w:pStyle w:val="ad"/>
          <w:jc w:val="center"/>
          <w:rPr>
            <w:rFonts w:ascii="Times New Roman" w:hAnsi="Times New Roman" w:cs="Times New Roman"/>
            <w:sz w:val="18"/>
          </w:rPr>
        </w:pPr>
        <w:r w:rsidRPr="00D9760D">
          <w:rPr>
            <w:rFonts w:ascii="Times New Roman" w:hAnsi="Times New Roman" w:cs="Times New Roman"/>
            <w:sz w:val="18"/>
          </w:rPr>
          <w:fldChar w:fldCharType="begin"/>
        </w:r>
        <w:r w:rsidRPr="00D9760D">
          <w:rPr>
            <w:rFonts w:ascii="Times New Roman" w:hAnsi="Times New Roman" w:cs="Times New Roman"/>
            <w:sz w:val="18"/>
          </w:rPr>
          <w:instrText>PAGE   \* MERGEFORMAT</w:instrText>
        </w:r>
        <w:r w:rsidRPr="00D9760D">
          <w:rPr>
            <w:rFonts w:ascii="Times New Roman" w:hAnsi="Times New Roman" w:cs="Times New Roman"/>
            <w:sz w:val="18"/>
          </w:rPr>
          <w:fldChar w:fldCharType="separate"/>
        </w:r>
        <w:r w:rsidR="0061750B">
          <w:rPr>
            <w:rFonts w:ascii="Times New Roman" w:hAnsi="Times New Roman" w:cs="Times New Roman"/>
            <w:noProof/>
            <w:sz w:val="18"/>
          </w:rPr>
          <w:t>1</w:t>
        </w:r>
        <w:r w:rsidRPr="00D9760D">
          <w:rPr>
            <w:rFonts w:ascii="Times New Roman" w:hAnsi="Times New Roman" w:cs="Times New Roman"/>
            <w:sz w:val="18"/>
          </w:rPr>
          <w:fldChar w:fldCharType="end"/>
        </w:r>
      </w:p>
    </w:sdtContent>
  </w:sdt>
  <w:p w:rsidR="00871AB7" w:rsidRPr="00D9760D" w:rsidRDefault="00871AB7" w:rsidP="00D9760D">
    <w:pPr>
      <w:pStyle w:val="ad"/>
      <w:jc w:val="center"/>
      <w:rPr>
        <w:rFonts w:ascii="Times New Roman" w:hAnsi="Times New Roman" w:cs="Times New Roman"/>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4C1" w:rsidRDefault="002074C1">
      <w:pPr>
        <w:spacing w:after="0" w:line="240" w:lineRule="auto"/>
      </w:pPr>
      <w:r>
        <w:separator/>
      </w:r>
    </w:p>
  </w:footnote>
  <w:footnote w:type="continuationSeparator" w:id="0">
    <w:p w:rsidR="002074C1" w:rsidRDefault="002074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AB7" w:rsidRDefault="00871AB7">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1"/>
    <w:lvl w:ilvl="0">
      <w:start w:val="1"/>
      <w:numFmt w:val="decimal"/>
      <w:lvlText w:val="%1)"/>
      <w:lvlJc w:val="left"/>
      <w:pPr>
        <w:tabs>
          <w:tab w:val="num" w:pos="0"/>
        </w:tabs>
        <w:ind w:left="-349" w:hanging="360"/>
      </w:pPr>
    </w:lvl>
    <w:lvl w:ilvl="1">
      <w:start w:val="1"/>
      <w:numFmt w:val="lowerLetter"/>
      <w:lvlText w:val="%2."/>
      <w:lvlJc w:val="left"/>
      <w:pPr>
        <w:tabs>
          <w:tab w:val="num" w:pos="0"/>
        </w:tabs>
        <w:ind w:left="371" w:hanging="360"/>
      </w:pPr>
    </w:lvl>
    <w:lvl w:ilvl="2">
      <w:start w:val="1"/>
      <w:numFmt w:val="lowerRoman"/>
      <w:lvlText w:val="%2.%3."/>
      <w:lvlJc w:val="right"/>
      <w:pPr>
        <w:tabs>
          <w:tab w:val="num" w:pos="0"/>
        </w:tabs>
        <w:ind w:left="1091" w:hanging="180"/>
      </w:pPr>
    </w:lvl>
    <w:lvl w:ilvl="3">
      <w:start w:val="1"/>
      <w:numFmt w:val="decimal"/>
      <w:lvlText w:val="%2.%3.%4."/>
      <w:lvlJc w:val="left"/>
      <w:pPr>
        <w:tabs>
          <w:tab w:val="num" w:pos="0"/>
        </w:tabs>
        <w:ind w:left="1811" w:hanging="360"/>
      </w:pPr>
    </w:lvl>
    <w:lvl w:ilvl="4">
      <w:start w:val="1"/>
      <w:numFmt w:val="lowerLetter"/>
      <w:lvlText w:val="%2.%3.%4.%5."/>
      <w:lvlJc w:val="left"/>
      <w:pPr>
        <w:tabs>
          <w:tab w:val="num" w:pos="0"/>
        </w:tabs>
        <w:ind w:left="2531" w:hanging="360"/>
      </w:pPr>
    </w:lvl>
    <w:lvl w:ilvl="5">
      <w:start w:val="1"/>
      <w:numFmt w:val="lowerRoman"/>
      <w:lvlText w:val="%2.%3.%4.%5.%6."/>
      <w:lvlJc w:val="right"/>
      <w:pPr>
        <w:tabs>
          <w:tab w:val="num" w:pos="0"/>
        </w:tabs>
        <w:ind w:left="3251" w:hanging="180"/>
      </w:pPr>
    </w:lvl>
    <w:lvl w:ilvl="6">
      <w:start w:val="1"/>
      <w:numFmt w:val="decimal"/>
      <w:lvlText w:val="%2.%3.%4.%5.%6.%7."/>
      <w:lvlJc w:val="left"/>
      <w:pPr>
        <w:tabs>
          <w:tab w:val="num" w:pos="0"/>
        </w:tabs>
        <w:ind w:left="3971" w:hanging="360"/>
      </w:pPr>
    </w:lvl>
    <w:lvl w:ilvl="7">
      <w:start w:val="1"/>
      <w:numFmt w:val="lowerLetter"/>
      <w:lvlText w:val="%2.%3.%4.%5.%6.%7.%8."/>
      <w:lvlJc w:val="left"/>
      <w:pPr>
        <w:tabs>
          <w:tab w:val="num" w:pos="0"/>
        </w:tabs>
        <w:ind w:left="4691" w:hanging="360"/>
      </w:pPr>
    </w:lvl>
    <w:lvl w:ilvl="8">
      <w:start w:val="1"/>
      <w:numFmt w:val="lowerRoman"/>
      <w:lvlText w:val="%2.%3.%4.%5.%6.%7.%8.%9."/>
      <w:lvlJc w:val="right"/>
      <w:pPr>
        <w:tabs>
          <w:tab w:val="num" w:pos="0"/>
        </w:tabs>
        <w:ind w:left="5411" w:hanging="180"/>
      </w:pPr>
    </w:lvl>
  </w:abstractNum>
  <w:abstractNum w:abstractNumId="1">
    <w:nsid w:val="00000002"/>
    <w:multiLevelType w:val="multilevel"/>
    <w:tmpl w:val="00000002"/>
    <w:name w:val="WWNum2"/>
    <w:lvl w:ilvl="0">
      <w:start w:val="1"/>
      <w:numFmt w:val="decimal"/>
      <w:lvlText w:val="%1)"/>
      <w:lvlJc w:val="left"/>
      <w:pPr>
        <w:tabs>
          <w:tab w:val="num" w:pos="1419"/>
        </w:tabs>
        <w:ind w:left="1070" w:hanging="360"/>
      </w:pPr>
    </w:lvl>
    <w:lvl w:ilvl="1">
      <w:start w:val="1"/>
      <w:numFmt w:val="lowerLetter"/>
      <w:lvlText w:val="%2."/>
      <w:lvlJc w:val="left"/>
      <w:pPr>
        <w:tabs>
          <w:tab w:val="num" w:pos="1419"/>
        </w:tabs>
        <w:ind w:left="1790" w:hanging="360"/>
      </w:pPr>
    </w:lvl>
    <w:lvl w:ilvl="2">
      <w:start w:val="1"/>
      <w:numFmt w:val="lowerRoman"/>
      <w:lvlText w:val="%2.%3."/>
      <w:lvlJc w:val="right"/>
      <w:pPr>
        <w:tabs>
          <w:tab w:val="num" w:pos="1419"/>
        </w:tabs>
        <w:ind w:left="2510" w:hanging="180"/>
      </w:pPr>
    </w:lvl>
    <w:lvl w:ilvl="3">
      <w:start w:val="1"/>
      <w:numFmt w:val="decimal"/>
      <w:lvlText w:val="%2.%3.%4."/>
      <w:lvlJc w:val="left"/>
      <w:pPr>
        <w:tabs>
          <w:tab w:val="num" w:pos="1419"/>
        </w:tabs>
        <w:ind w:left="3230" w:hanging="360"/>
      </w:pPr>
    </w:lvl>
    <w:lvl w:ilvl="4">
      <w:start w:val="1"/>
      <w:numFmt w:val="lowerLetter"/>
      <w:lvlText w:val="%2.%3.%4.%5."/>
      <w:lvlJc w:val="left"/>
      <w:pPr>
        <w:tabs>
          <w:tab w:val="num" w:pos="1419"/>
        </w:tabs>
        <w:ind w:left="3950" w:hanging="360"/>
      </w:pPr>
    </w:lvl>
    <w:lvl w:ilvl="5">
      <w:start w:val="1"/>
      <w:numFmt w:val="lowerRoman"/>
      <w:lvlText w:val="%2.%3.%4.%5.%6."/>
      <w:lvlJc w:val="right"/>
      <w:pPr>
        <w:tabs>
          <w:tab w:val="num" w:pos="1419"/>
        </w:tabs>
        <w:ind w:left="4670" w:hanging="180"/>
      </w:pPr>
    </w:lvl>
    <w:lvl w:ilvl="6">
      <w:start w:val="1"/>
      <w:numFmt w:val="decimal"/>
      <w:lvlText w:val="%2.%3.%4.%5.%6.%7."/>
      <w:lvlJc w:val="left"/>
      <w:pPr>
        <w:tabs>
          <w:tab w:val="num" w:pos="1419"/>
        </w:tabs>
        <w:ind w:left="5390" w:hanging="360"/>
      </w:pPr>
    </w:lvl>
    <w:lvl w:ilvl="7">
      <w:start w:val="1"/>
      <w:numFmt w:val="lowerLetter"/>
      <w:lvlText w:val="%2.%3.%4.%5.%6.%7.%8."/>
      <w:lvlJc w:val="left"/>
      <w:pPr>
        <w:tabs>
          <w:tab w:val="num" w:pos="1419"/>
        </w:tabs>
        <w:ind w:left="6110" w:hanging="360"/>
      </w:pPr>
    </w:lvl>
    <w:lvl w:ilvl="8">
      <w:start w:val="1"/>
      <w:numFmt w:val="lowerRoman"/>
      <w:lvlText w:val="%2.%3.%4.%5.%6.%7.%8.%9."/>
      <w:lvlJc w:val="right"/>
      <w:pPr>
        <w:tabs>
          <w:tab w:val="num" w:pos="1419"/>
        </w:tabs>
        <w:ind w:left="6830" w:hanging="180"/>
      </w:pPr>
    </w:lvl>
  </w:abstractNum>
  <w:abstractNum w:abstractNumId="2">
    <w:nsid w:val="00000004"/>
    <w:multiLevelType w:val="singleLevel"/>
    <w:tmpl w:val="00000004"/>
    <w:name w:val="RTF_Num 2"/>
    <w:lvl w:ilvl="0">
      <w:start w:val="1"/>
      <w:numFmt w:val="none"/>
      <w:suff w:val="nothing"/>
      <w:lvlText w:val="·"/>
      <w:lvlJc w:val="left"/>
      <w:pPr>
        <w:tabs>
          <w:tab w:val="num" w:pos="0"/>
        </w:tabs>
        <w:ind w:left="0" w:firstLine="0"/>
      </w:pPr>
      <w:rPr>
        <w:rFonts w:ascii="Symbol" w:hAnsi="Symbol"/>
      </w:rPr>
    </w:lvl>
  </w:abstractNum>
  <w:abstractNum w:abstractNumId="3">
    <w:nsid w:val="00000005"/>
    <w:multiLevelType w:val="singleLevel"/>
    <w:tmpl w:val="00000005"/>
    <w:name w:val="RTF_Num 3"/>
    <w:lvl w:ilvl="0">
      <w:start w:val="1"/>
      <w:numFmt w:val="none"/>
      <w:suff w:val="nothing"/>
      <w:lvlText w:val="·"/>
      <w:lvlJc w:val="left"/>
      <w:pPr>
        <w:tabs>
          <w:tab w:val="num" w:pos="0"/>
        </w:tabs>
        <w:ind w:left="0" w:firstLine="0"/>
      </w:pPr>
      <w:rPr>
        <w:rFonts w:ascii="Symbol" w:hAnsi="Symbol"/>
      </w:rPr>
    </w:lvl>
  </w:abstractNum>
  <w:abstractNum w:abstractNumId="4">
    <w:nsid w:val="00195F51"/>
    <w:multiLevelType w:val="hybridMultilevel"/>
    <w:tmpl w:val="4574D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C43E95"/>
    <w:multiLevelType w:val="hybridMultilevel"/>
    <w:tmpl w:val="A55EB0F4"/>
    <w:lvl w:ilvl="0" w:tplc="61349CB2">
      <w:start w:val="1"/>
      <w:numFmt w:val="upperRoman"/>
      <w:lvlText w:val="%1."/>
      <w:lvlJc w:val="righ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7211EEE"/>
    <w:multiLevelType w:val="hybridMultilevel"/>
    <w:tmpl w:val="73FE5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CE2663"/>
    <w:multiLevelType w:val="hybridMultilevel"/>
    <w:tmpl w:val="8F620E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C93A66"/>
    <w:multiLevelType w:val="hybridMultilevel"/>
    <w:tmpl w:val="40A2E006"/>
    <w:lvl w:ilvl="0" w:tplc="B5FC0CAC">
      <w:numFmt w:val="bullet"/>
      <w:lvlText w:val="–"/>
      <w:lvlJc w:val="left"/>
      <w:pPr>
        <w:ind w:left="1647" w:hanging="360"/>
      </w:pPr>
      <w:rPr>
        <w:rFonts w:ascii="Times New Roman" w:eastAsia="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
    <w:nsid w:val="0DD96350"/>
    <w:multiLevelType w:val="hybridMultilevel"/>
    <w:tmpl w:val="63DA2618"/>
    <w:lvl w:ilvl="0" w:tplc="B5FC0CA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F261D6"/>
    <w:multiLevelType w:val="hybridMultilevel"/>
    <w:tmpl w:val="87B252DC"/>
    <w:lvl w:ilvl="0" w:tplc="60CA81F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19ED5C49"/>
    <w:multiLevelType w:val="hybridMultilevel"/>
    <w:tmpl w:val="05E6806C"/>
    <w:lvl w:ilvl="0" w:tplc="3466B096">
      <w:start w:val="1"/>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C5E6C3A"/>
    <w:multiLevelType w:val="multilevel"/>
    <w:tmpl w:val="C346CB8E"/>
    <w:lvl w:ilvl="0">
      <w:start w:val="1"/>
      <w:numFmt w:val="upperRoman"/>
      <w:lvlText w:val="%1."/>
      <w:lvlJc w:val="right"/>
      <w:pPr>
        <w:ind w:left="644" w:hanging="360"/>
      </w:pPr>
      <w:rPr>
        <w:rFonts w:hint="default"/>
      </w:rPr>
    </w:lvl>
    <w:lvl w:ilvl="1">
      <w:start w:val="1"/>
      <w:numFmt w:val="decimal"/>
      <w:isLgl/>
      <w:lvlText w:val="%1.%2"/>
      <w:lvlJc w:val="left"/>
      <w:pPr>
        <w:ind w:left="1793" w:hanging="375"/>
      </w:pPr>
      <w:rPr>
        <w:rFonts w:hint="default"/>
        <w:b/>
      </w:rPr>
    </w:lvl>
    <w:lvl w:ilvl="2">
      <w:start w:val="1"/>
      <w:numFmt w:val="decimal"/>
      <w:isLgl/>
      <w:lvlText w:val="%1.%2.%3"/>
      <w:lvlJc w:val="left"/>
      <w:pPr>
        <w:ind w:left="3570" w:hanging="720"/>
      </w:pPr>
      <w:rPr>
        <w:rFonts w:hint="default"/>
        <w:b/>
      </w:rPr>
    </w:lvl>
    <w:lvl w:ilvl="3">
      <w:start w:val="1"/>
      <w:numFmt w:val="decimal"/>
      <w:isLgl/>
      <w:lvlText w:val="%1.%2.%3.%4"/>
      <w:lvlJc w:val="left"/>
      <w:pPr>
        <w:ind w:left="5213" w:hanging="1080"/>
      </w:pPr>
      <w:rPr>
        <w:rFonts w:hint="default"/>
        <w:b/>
      </w:rPr>
    </w:lvl>
    <w:lvl w:ilvl="4">
      <w:start w:val="1"/>
      <w:numFmt w:val="decimal"/>
      <w:isLgl/>
      <w:lvlText w:val="%1.%2.%3.%4.%5"/>
      <w:lvlJc w:val="left"/>
      <w:pPr>
        <w:ind w:left="6496" w:hanging="1080"/>
      </w:pPr>
      <w:rPr>
        <w:rFonts w:hint="default"/>
        <w:b/>
      </w:rPr>
    </w:lvl>
    <w:lvl w:ilvl="5">
      <w:start w:val="1"/>
      <w:numFmt w:val="decimal"/>
      <w:isLgl/>
      <w:lvlText w:val="%1.%2.%3.%4.%5.%6"/>
      <w:lvlJc w:val="left"/>
      <w:pPr>
        <w:ind w:left="8139" w:hanging="1440"/>
      </w:pPr>
      <w:rPr>
        <w:rFonts w:hint="default"/>
        <w:b/>
      </w:rPr>
    </w:lvl>
    <w:lvl w:ilvl="6">
      <w:start w:val="1"/>
      <w:numFmt w:val="decimal"/>
      <w:isLgl/>
      <w:lvlText w:val="%1.%2.%3.%4.%5.%6.%7"/>
      <w:lvlJc w:val="left"/>
      <w:pPr>
        <w:ind w:left="9422" w:hanging="1440"/>
      </w:pPr>
      <w:rPr>
        <w:rFonts w:hint="default"/>
        <w:b/>
      </w:rPr>
    </w:lvl>
    <w:lvl w:ilvl="7">
      <w:start w:val="1"/>
      <w:numFmt w:val="decimal"/>
      <w:isLgl/>
      <w:lvlText w:val="%1.%2.%3.%4.%5.%6.%7.%8"/>
      <w:lvlJc w:val="left"/>
      <w:pPr>
        <w:ind w:left="11065" w:hanging="1800"/>
      </w:pPr>
      <w:rPr>
        <w:rFonts w:hint="default"/>
        <w:b/>
      </w:rPr>
    </w:lvl>
    <w:lvl w:ilvl="8">
      <w:start w:val="1"/>
      <w:numFmt w:val="decimal"/>
      <w:isLgl/>
      <w:lvlText w:val="%1.%2.%3.%4.%5.%6.%7.%8.%9"/>
      <w:lvlJc w:val="left"/>
      <w:pPr>
        <w:ind w:left="12708" w:hanging="2160"/>
      </w:pPr>
      <w:rPr>
        <w:rFonts w:hint="default"/>
        <w:b/>
      </w:rPr>
    </w:lvl>
  </w:abstractNum>
  <w:abstractNum w:abstractNumId="13">
    <w:nsid w:val="1EE326F4"/>
    <w:multiLevelType w:val="hybridMultilevel"/>
    <w:tmpl w:val="20385DAE"/>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4">
    <w:nsid w:val="20564B4F"/>
    <w:multiLevelType w:val="hybridMultilevel"/>
    <w:tmpl w:val="A8CC312C"/>
    <w:lvl w:ilvl="0" w:tplc="B5FC0CAC">
      <w:numFmt w:val="bullet"/>
      <w:lvlText w:val="–"/>
      <w:lvlJc w:val="left"/>
      <w:pPr>
        <w:ind w:left="1117" w:hanging="360"/>
      </w:pPr>
      <w:rPr>
        <w:rFonts w:ascii="Times New Roman" w:eastAsia="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nsid w:val="22BC395D"/>
    <w:multiLevelType w:val="hybridMultilevel"/>
    <w:tmpl w:val="540A9052"/>
    <w:lvl w:ilvl="0" w:tplc="B5FC0CAC">
      <w:numFmt w:val="bullet"/>
      <w:lvlText w:val="–"/>
      <w:lvlJc w:val="left"/>
      <w:pPr>
        <w:ind w:left="1117" w:hanging="360"/>
      </w:pPr>
      <w:rPr>
        <w:rFonts w:ascii="Times New Roman" w:eastAsia="Times New Roman" w:hAnsi="Times New Roman" w:cs="Times New Roman" w:hint="default"/>
      </w:rPr>
    </w:lvl>
    <w:lvl w:ilvl="1" w:tplc="B5FC0CAC">
      <w:numFmt w:val="bullet"/>
      <w:lvlText w:val="–"/>
      <w:lvlJc w:val="left"/>
      <w:pPr>
        <w:ind w:left="1837" w:hanging="360"/>
      </w:pPr>
      <w:rPr>
        <w:rFonts w:ascii="Times New Roman" w:eastAsia="Times New Roman" w:hAnsi="Times New Roman"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
    <w:nsid w:val="273F61D8"/>
    <w:multiLevelType w:val="hybridMultilevel"/>
    <w:tmpl w:val="ECAE97C0"/>
    <w:lvl w:ilvl="0" w:tplc="B5FC0CAC">
      <w:numFmt w:val="bullet"/>
      <w:lvlText w:val="–"/>
      <w:lvlJc w:val="left"/>
      <w:pPr>
        <w:ind w:left="1117" w:hanging="360"/>
      </w:pPr>
      <w:rPr>
        <w:rFonts w:ascii="Times New Roman" w:eastAsia="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7">
    <w:nsid w:val="279F30D7"/>
    <w:multiLevelType w:val="hybridMultilevel"/>
    <w:tmpl w:val="C2C0C364"/>
    <w:lvl w:ilvl="0" w:tplc="B5FC0CAC">
      <w:numFmt w:val="bullet"/>
      <w:lvlText w:val="–"/>
      <w:lvlJc w:val="left"/>
      <w:pPr>
        <w:ind w:left="1117" w:hanging="360"/>
      </w:pPr>
      <w:rPr>
        <w:rFonts w:ascii="Times New Roman" w:eastAsia="Times New Roman" w:hAnsi="Times New Roman" w:cs="Times New Roman" w:hint="default"/>
      </w:rPr>
    </w:lvl>
    <w:lvl w:ilvl="1" w:tplc="04190003">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2A1E6995"/>
    <w:multiLevelType w:val="hybridMultilevel"/>
    <w:tmpl w:val="A162A906"/>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9">
    <w:nsid w:val="2E746150"/>
    <w:multiLevelType w:val="hybridMultilevel"/>
    <w:tmpl w:val="E2AA2140"/>
    <w:lvl w:ilvl="0" w:tplc="EBDAA03C">
      <w:start w:val="1"/>
      <w:numFmt w:val="decimal"/>
      <w:lvlText w:val="%1."/>
      <w:lvlJc w:val="left"/>
      <w:pPr>
        <w:ind w:left="1070" w:hanging="360"/>
      </w:pPr>
      <w:rPr>
        <w:rFonts w:ascii="Times New Roman" w:hAnsi="Times New Roman" w:cs="Times New Roman" w:hint="default"/>
        <w:b/>
        <w:i/>
        <w:sz w:val="22"/>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27C7D24"/>
    <w:multiLevelType w:val="hybridMultilevel"/>
    <w:tmpl w:val="8196DE76"/>
    <w:lvl w:ilvl="0" w:tplc="B5FC0CAC">
      <w:numFmt w:val="bullet"/>
      <w:lvlText w:val="–"/>
      <w:lvlJc w:val="left"/>
      <w:pPr>
        <w:ind w:left="1117" w:hanging="360"/>
      </w:pPr>
      <w:rPr>
        <w:rFonts w:ascii="Times New Roman" w:eastAsia="Times New Roman" w:hAnsi="Times New Roman" w:cs="Times New Roman" w:hint="default"/>
      </w:rPr>
    </w:lvl>
    <w:lvl w:ilvl="1" w:tplc="B5FC0CAC">
      <w:numFmt w:val="bullet"/>
      <w:lvlText w:val="–"/>
      <w:lvlJc w:val="left"/>
      <w:pPr>
        <w:ind w:left="1837" w:hanging="360"/>
      </w:pPr>
      <w:rPr>
        <w:rFonts w:ascii="Times New Roman" w:eastAsia="Times New Roman" w:hAnsi="Times New Roman"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1">
    <w:nsid w:val="35374054"/>
    <w:multiLevelType w:val="hybridMultilevel"/>
    <w:tmpl w:val="C290B838"/>
    <w:lvl w:ilvl="0" w:tplc="AFA01DFA">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693729A"/>
    <w:multiLevelType w:val="hybridMultilevel"/>
    <w:tmpl w:val="6AA01626"/>
    <w:lvl w:ilvl="0" w:tplc="B5FC0CAC">
      <w:numFmt w:val="bullet"/>
      <w:lvlText w:val="–"/>
      <w:lvlJc w:val="left"/>
      <w:pPr>
        <w:ind w:left="1117" w:hanging="360"/>
      </w:pPr>
      <w:rPr>
        <w:rFonts w:ascii="Times New Roman" w:eastAsia="Times New Roman" w:hAnsi="Times New Roman" w:cs="Times New Roman" w:hint="default"/>
      </w:rPr>
    </w:lvl>
    <w:lvl w:ilvl="1" w:tplc="B5FC0CAC">
      <w:numFmt w:val="bullet"/>
      <w:lvlText w:val="–"/>
      <w:lvlJc w:val="left"/>
      <w:pPr>
        <w:ind w:left="1837" w:hanging="360"/>
      </w:pPr>
      <w:rPr>
        <w:rFonts w:ascii="Times New Roman" w:eastAsia="Times New Roman" w:hAnsi="Times New Roman"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3">
    <w:nsid w:val="382636CA"/>
    <w:multiLevelType w:val="hybridMultilevel"/>
    <w:tmpl w:val="823A79CA"/>
    <w:lvl w:ilvl="0" w:tplc="B5FC0CAC">
      <w:numFmt w:val="bullet"/>
      <w:lvlText w:val="–"/>
      <w:lvlJc w:val="left"/>
      <w:pPr>
        <w:ind w:left="1117" w:hanging="360"/>
      </w:pPr>
      <w:rPr>
        <w:rFonts w:ascii="Times New Roman" w:eastAsia="Times New Roman" w:hAnsi="Times New Roman" w:cs="Times New Roman" w:hint="default"/>
      </w:rPr>
    </w:lvl>
    <w:lvl w:ilvl="1" w:tplc="B5FC0CAC">
      <w:numFmt w:val="bullet"/>
      <w:lvlText w:val="–"/>
      <w:lvlJc w:val="left"/>
      <w:pPr>
        <w:ind w:left="1837" w:hanging="360"/>
      </w:pPr>
      <w:rPr>
        <w:rFonts w:ascii="Times New Roman" w:eastAsia="Times New Roman" w:hAnsi="Times New Roman"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nsid w:val="3985515C"/>
    <w:multiLevelType w:val="hybridMultilevel"/>
    <w:tmpl w:val="F95E217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09E29B6"/>
    <w:multiLevelType w:val="hybridMultilevel"/>
    <w:tmpl w:val="E3CA55DC"/>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6">
    <w:nsid w:val="46D87EA9"/>
    <w:multiLevelType w:val="hybridMultilevel"/>
    <w:tmpl w:val="7C460B7E"/>
    <w:lvl w:ilvl="0" w:tplc="B5FC0CAC">
      <w:numFmt w:val="bullet"/>
      <w:lvlText w:val="–"/>
      <w:lvlJc w:val="left"/>
      <w:pPr>
        <w:ind w:left="1117" w:hanging="360"/>
      </w:pPr>
      <w:rPr>
        <w:rFonts w:ascii="Times New Roman" w:eastAsia="Times New Roman" w:hAnsi="Times New Roman" w:cs="Times New Roman" w:hint="default"/>
      </w:rPr>
    </w:lvl>
    <w:lvl w:ilvl="1" w:tplc="B5FC0CAC">
      <w:numFmt w:val="bullet"/>
      <w:lvlText w:val="–"/>
      <w:lvlJc w:val="left"/>
      <w:pPr>
        <w:ind w:left="1837" w:hanging="360"/>
      </w:pPr>
      <w:rPr>
        <w:rFonts w:ascii="Times New Roman" w:eastAsia="Times New Roman" w:hAnsi="Times New Roman"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nsid w:val="4F622CEB"/>
    <w:multiLevelType w:val="hybridMultilevel"/>
    <w:tmpl w:val="D706A02C"/>
    <w:lvl w:ilvl="0" w:tplc="4D9A5FF0">
      <w:start w:val="1"/>
      <w:numFmt w:val="decimal"/>
      <w:lvlText w:val="%1."/>
      <w:lvlJc w:val="left"/>
      <w:pPr>
        <w:ind w:left="102" w:hanging="262"/>
      </w:pPr>
      <w:rPr>
        <w:rFonts w:ascii="Times New Roman" w:eastAsia="Times New Roman" w:hAnsi="Times New Roman" w:hint="default"/>
        <w:w w:val="100"/>
        <w:sz w:val="22"/>
        <w:szCs w:val="24"/>
      </w:rPr>
    </w:lvl>
    <w:lvl w:ilvl="1" w:tplc="3CD07160">
      <w:start w:val="1"/>
      <w:numFmt w:val="bullet"/>
      <w:lvlText w:val="•"/>
      <w:lvlJc w:val="left"/>
      <w:pPr>
        <w:ind w:left="102" w:hanging="185"/>
      </w:pPr>
      <w:rPr>
        <w:rFonts w:ascii="Times New Roman" w:eastAsia="Times New Roman" w:hAnsi="Times New Roman" w:hint="default"/>
        <w:w w:val="100"/>
        <w:sz w:val="24"/>
        <w:szCs w:val="24"/>
      </w:rPr>
    </w:lvl>
    <w:lvl w:ilvl="2" w:tplc="E0802230">
      <w:start w:val="1"/>
      <w:numFmt w:val="bullet"/>
      <w:lvlText w:val="•"/>
      <w:lvlJc w:val="left"/>
      <w:pPr>
        <w:ind w:left="1994" w:hanging="185"/>
      </w:pPr>
      <w:rPr>
        <w:rFonts w:hint="default"/>
      </w:rPr>
    </w:lvl>
    <w:lvl w:ilvl="3" w:tplc="DA988D64">
      <w:start w:val="1"/>
      <w:numFmt w:val="bullet"/>
      <w:lvlText w:val="•"/>
      <w:lvlJc w:val="left"/>
      <w:pPr>
        <w:ind w:left="2941" w:hanging="185"/>
      </w:pPr>
      <w:rPr>
        <w:rFonts w:hint="default"/>
      </w:rPr>
    </w:lvl>
    <w:lvl w:ilvl="4" w:tplc="C9C2B980">
      <w:start w:val="1"/>
      <w:numFmt w:val="bullet"/>
      <w:lvlText w:val="•"/>
      <w:lvlJc w:val="left"/>
      <w:pPr>
        <w:ind w:left="3887" w:hanging="185"/>
      </w:pPr>
      <w:rPr>
        <w:rFonts w:hint="default"/>
      </w:rPr>
    </w:lvl>
    <w:lvl w:ilvl="5" w:tplc="E7AAEDE4">
      <w:start w:val="1"/>
      <w:numFmt w:val="bullet"/>
      <w:lvlText w:val="•"/>
      <w:lvlJc w:val="left"/>
      <w:pPr>
        <w:ind w:left="4834" w:hanging="185"/>
      </w:pPr>
      <w:rPr>
        <w:rFonts w:hint="default"/>
      </w:rPr>
    </w:lvl>
    <w:lvl w:ilvl="6" w:tplc="07D6F2DA">
      <w:start w:val="1"/>
      <w:numFmt w:val="bullet"/>
      <w:lvlText w:val="•"/>
      <w:lvlJc w:val="left"/>
      <w:pPr>
        <w:ind w:left="5780" w:hanging="185"/>
      </w:pPr>
      <w:rPr>
        <w:rFonts w:hint="default"/>
      </w:rPr>
    </w:lvl>
    <w:lvl w:ilvl="7" w:tplc="5E24E060">
      <w:start w:val="1"/>
      <w:numFmt w:val="bullet"/>
      <w:lvlText w:val="•"/>
      <w:lvlJc w:val="left"/>
      <w:pPr>
        <w:ind w:left="6727" w:hanging="185"/>
      </w:pPr>
      <w:rPr>
        <w:rFonts w:hint="default"/>
      </w:rPr>
    </w:lvl>
    <w:lvl w:ilvl="8" w:tplc="573CFC66">
      <w:start w:val="1"/>
      <w:numFmt w:val="bullet"/>
      <w:lvlText w:val="•"/>
      <w:lvlJc w:val="left"/>
      <w:pPr>
        <w:ind w:left="7673" w:hanging="185"/>
      </w:pPr>
      <w:rPr>
        <w:rFonts w:hint="default"/>
      </w:rPr>
    </w:lvl>
  </w:abstractNum>
  <w:abstractNum w:abstractNumId="28">
    <w:nsid w:val="504E095C"/>
    <w:multiLevelType w:val="hybridMultilevel"/>
    <w:tmpl w:val="73B460E6"/>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
    <w:nsid w:val="50C55B81"/>
    <w:multiLevelType w:val="multilevel"/>
    <w:tmpl w:val="2F901FD4"/>
    <w:lvl w:ilvl="0">
      <w:start w:val="1"/>
      <w:numFmt w:val="decimal"/>
      <w:lvlText w:val="%1."/>
      <w:lvlJc w:val="left"/>
      <w:pPr>
        <w:ind w:left="927" w:hanging="360"/>
      </w:pPr>
      <w:rPr>
        <w:rFonts w:hint="default"/>
        <w:b w:val="0"/>
        <w:i/>
      </w:rPr>
    </w:lvl>
    <w:lvl w:ilvl="1">
      <w:start w:val="10"/>
      <w:numFmt w:val="decimal"/>
      <w:isLgl/>
      <w:lvlText w:val="%1.%2"/>
      <w:lvlJc w:val="left"/>
      <w:pPr>
        <w:ind w:left="1972" w:hanging="1125"/>
      </w:pPr>
      <w:rPr>
        <w:rFonts w:hint="default"/>
      </w:rPr>
    </w:lvl>
    <w:lvl w:ilvl="2">
      <w:start w:val="1"/>
      <w:numFmt w:val="decimal"/>
      <w:isLgl/>
      <w:lvlText w:val="%1.%2.%3"/>
      <w:lvlJc w:val="left"/>
      <w:pPr>
        <w:ind w:left="2252" w:hanging="1125"/>
      </w:pPr>
      <w:rPr>
        <w:rFonts w:hint="default"/>
      </w:rPr>
    </w:lvl>
    <w:lvl w:ilvl="3">
      <w:start w:val="1"/>
      <w:numFmt w:val="decimal"/>
      <w:isLgl/>
      <w:lvlText w:val="%1.%2.%3.%4"/>
      <w:lvlJc w:val="left"/>
      <w:pPr>
        <w:ind w:left="2532" w:hanging="1125"/>
      </w:pPr>
      <w:rPr>
        <w:rFonts w:hint="default"/>
      </w:rPr>
    </w:lvl>
    <w:lvl w:ilvl="4">
      <w:start w:val="1"/>
      <w:numFmt w:val="decimal"/>
      <w:isLgl/>
      <w:lvlText w:val="%1.%2.%3.%4.%5"/>
      <w:lvlJc w:val="left"/>
      <w:pPr>
        <w:ind w:left="2812" w:hanging="1125"/>
      </w:pPr>
      <w:rPr>
        <w:rFonts w:hint="default"/>
      </w:rPr>
    </w:lvl>
    <w:lvl w:ilvl="5">
      <w:start w:val="1"/>
      <w:numFmt w:val="decimal"/>
      <w:isLgl/>
      <w:lvlText w:val="%1.%2.%3.%4.%5.%6"/>
      <w:lvlJc w:val="left"/>
      <w:pPr>
        <w:ind w:left="3092" w:hanging="1125"/>
      </w:pPr>
      <w:rPr>
        <w:rFonts w:hint="default"/>
      </w:rPr>
    </w:lvl>
    <w:lvl w:ilvl="6">
      <w:start w:val="1"/>
      <w:numFmt w:val="decimal"/>
      <w:isLgl/>
      <w:lvlText w:val="%1.%2.%3.%4.%5.%6.%7"/>
      <w:lvlJc w:val="left"/>
      <w:pPr>
        <w:ind w:left="3687" w:hanging="1440"/>
      </w:pPr>
      <w:rPr>
        <w:rFonts w:hint="default"/>
      </w:rPr>
    </w:lvl>
    <w:lvl w:ilvl="7">
      <w:start w:val="1"/>
      <w:numFmt w:val="decimal"/>
      <w:isLgl/>
      <w:lvlText w:val="%1.%2.%3.%4.%5.%6.%7.%8"/>
      <w:lvlJc w:val="left"/>
      <w:pPr>
        <w:ind w:left="3967" w:hanging="1440"/>
      </w:pPr>
      <w:rPr>
        <w:rFonts w:hint="default"/>
      </w:rPr>
    </w:lvl>
    <w:lvl w:ilvl="8">
      <w:start w:val="1"/>
      <w:numFmt w:val="decimal"/>
      <w:isLgl/>
      <w:lvlText w:val="%1.%2.%3.%4.%5.%6.%7.%8.%9"/>
      <w:lvlJc w:val="left"/>
      <w:pPr>
        <w:ind w:left="4247" w:hanging="1440"/>
      </w:pPr>
      <w:rPr>
        <w:rFonts w:hint="default"/>
      </w:rPr>
    </w:lvl>
  </w:abstractNum>
  <w:abstractNum w:abstractNumId="30">
    <w:nsid w:val="526A064C"/>
    <w:multiLevelType w:val="hybridMultilevel"/>
    <w:tmpl w:val="689EF31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585071B"/>
    <w:multiLevelType w:val="hybridMultilevel"/>
    <w:tmpl w:val="A33EEA5A"/>
    <w:lvl w:ilvl="0" w:tplc="B5FC0CAC">
      <w:numFmt w:val="bullet"/>
      <w:lvlText w:val="–"/>
      <w:lvlJc w:val="left"/>
      <w:pPr>
        <w:ind w:left="1117" w:hanging="360"/>
      </w:pPr>
      <w:rPr>
        <w:rFonts w:ascii="Times New Roman" w:eastAsia="Times New Roman" w:hAnsi="Times New Roman" w:cs="Times New Roman" w:hint="default"/>
      </w:rPr>
    </w:lvl>
    <w:lvl w:ilvl="1" w:tplc="B5FC0CAC">
      <w:numFmt w:val="bullet"/>
      <w:lvlText w:val="–"/>
      <w:lvlJc w:val="left"/>
      <w:pPr>
        <w:ind w:left="1837" w:hanging="360"/>
      </w:pPr>
      <w:rPr>
        <w:rFonts w:ascii="Times New Roman" w:eastAsia="Times New Roman" w:hAnsi="Times New Roman"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2">
    <w:nsid w:val="57290D80"/>
    <w:multiLevelType w:val="hybridMultilevel"/>
    <w:tmpl w:val="0276CDB6"/>
    <w:lvl w:ilvl="0" w:tplc="6568E2EC">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3">
    <w:nsid w:val="578B4969"/>
    <w:multiLevelType w:val="hybridMultilevel"/>
    <w:tmpl w:val="53181970"/>
    <w:lvl w:ilvl="0" w:tplc="42E83032">
      <w:start w:val="3"/>
      <w:numFmt w:val="decimal"/>
      <w:lvlText w:val="%1."/>
      <w:lvlJc w:val="left"/>
      <w:pPr>
        <w:ind w:left="786"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8BC6129"/>
    <w:multiLevelType w:val="hybridMultilevel"/>
    <w:tmpl w:val="4FF619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9D87C96"/>
    <w:multiLevelType w:val="hybridMultilevel"/>
    <w:tmpl w:val="B7B08A04"/>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6">
    <w:nsid w:val="5B836852"/>
    <w:multiLevelType w:val="hybridMultilevel"/>
    <w:tmpl w:val="C54EE334"/>
    <w:lvl w:ilvl="0" w:tplc="B5FC0CAC">
      <w:numFmt w:val="bullet"/>
      <w:lvlText w:val="–"/>
      <w:lvlJc w:val="left"/>
      <w:pPr>
        <w:ind w:left="1779" w:hanging="360"/>
      </w:pPr>
      <w:rPr>
        <w:rFonts w:ascii="Times New Roman" w:eastAsia="Times New Roman" w:hAnsi="Times New Roman" w:cs="Times New Roman" w:hint="default"/>
        <w:w w:val="102"/>
        <w:sz w:val="22"/>
        <w:szCs w:val="32"/>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37">
    <w:nsid w:val="5CE5782A"/>
    <w:multiLevelType w:val="hybridMultilevel"/>
    <w:tmpl w:val="523C18FC"/>
    <w:lvl w:ilvl="0" w:tplc="B5FC0CAC">
      <w:numFmt w:val="bullet"/>
      <w:lvlText w:val="–"/>
      <w:lvlJc w:val="left"/>
      <w:pPr>
        <w:ind w:left="1117" w:hanging="360"/>
      </w:pPr>
      <w:rPr>
        <w:rFonts w:ascii="Times New Roman" w:eastAsia="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8">
    <w:nsid w:val="5CFC75F3"/>
    <w:multiLevelType w:val="hybridMultilevel"/>
    <w:tmpl w:val="56682DC0"/>
    <w:lvl w:ilvl="0" w:tplc="7A6C1EC2">
      <w:start w:val="1"/>
      <w:numFmt w:val="decimal"/>
      <w:lvlText w:val="%1."/>
      <w:lvlJc w:val="left"/>
      <w:pPr>
        <w:ind w:left="927" w:hanging="360"/>
      </w:pPr>
      <w:rPr>
        <w:rFonts w:ascii="Times New Roman" w:hAnsi="Times New Roman" w:cs="Times New Roman" w:hint="default"/>
        <w:b/>
        <w:i/>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22D34C4"/>
    <w:multiLevelType w:val="hybridMultilevel"/>
    <w:tmpl w:val="E15C2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B13B10"/>
    <w:multiLevelType w:val="hybridMultilevel"/>
    <w:tmpl w:val="4DD0BB04"/>
    <w:lvl w:ilvl="0" w:tplc="B5FC0CAC">
      <w:numFmt w:val="bullet"/>
      <w:lvlText w:val="–"/>
      <w:lvlJc w:val="left"/>
      <w:pPr>
        <w:ind w:left="1117" w:hanging="360"/>
      </w:pPr>
      <w:rPr>
        <w:rFonts w:ascii="Times New Roman" w:eastAsia="Times New Roman" w:hAnsi="Times New Roman" w:cs="Times New Roman" w:hint="default"/>
      </w:rPr>
    </w:lvl>
    <w:lvl w:ilvl="1" w:tplc="B5FC0CAC">
      <w:numFmt w:val="bullet"/>
      <w:lvlText w:val="–"/>
      <w:lvlJc w:val="left"/>
      <w:pPr>
        <w:ind w:left="1837" w:hanging="360"/>
      </w:pPr>
      <w:rPr>
        <w:rFonts w:ascii="Times New Roman" w:eastAsia="Times New Roman" w:hAnsi="Times New Roman"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1">
    <w:nsid w:val="69121C0C"/>
    <w:multiLevelType w:val="hybridMultilevel"/>
    <w:tmpl w:val="BA2E04B6"/>
    <w:lvl w:ilvl="0" w:tplc="B5FC0CA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602A88"/>
    <w:multiLevelType w:val="hybridMultilevel"/>
    <w:tmpl w:val="6E24B668"/>
    <w:lvl w:ilvl="0" w:tplc="56E28F0C">
      <w:numFmt w:val="bullet"/>
      <w:lvlText w:val="–"/>
      <w:lvlJc w:val="left"/>
      <w:pPr>
        <w:ind w:left="1287" w:hanging="360"/>
      </w:pPr>
      <w:rPr>
        <w:rFonts w:ascii="Times New Roman" w:eastAsia="Times New Roman" w:hAnsi="Times New Roman" w:cs="Times New Roman" w:hint="default"/>
        <w:w w:val="102"/>
        <w:sz w:val="22"/>
        <w:szCs w:val="32"/>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A6203A1"/>
    <w:multiLevelType w:val="hybridMultilevel"/>
    <w:tmpl w:val="F2DEC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AA34393"/>
    <w:multiLevelType w:val="hybridMultilevel"/>
    <w:tmpl w:val="838028B2"/>
    <w:lvl w:ilvl="0" w:tplc="B552BCD6">
      <w:start w:val="1"/>
      <w:numFmt w:val="decimal"/>
      <w:lvlText w:val="%1."/>
      <w:lvlJc w:val="left"/>
      <w:pPr>
        <w:ind w:left="118" w:hanging="360"/>
      </w:pPr>
      <w:rPr>
        <w:rFonts w:ascii="Times New Roman" w:eastAsia="Times New Roman" w:hAnsi="Times New Roman" w:hint="default"/>
        <w:w w:val="100"/>
        <w:sz w:val="28"/>
        <w:szCs w:val="28"/>
      </w:rPr>
    </w:lvl>
    <w:lvl w:ilvl="1" w:tplc="D8FCBFA6">
      <w:start w:val="1"/>
      <w:numFmt w:val="decimal"/>
      <w:lvlText w:val="%2."/>
      <w:lvlJc w:val="left"/>
      <w:pPr>
        <w:ind w:left="4019" w:hanging="280"/>
        <w:jc w:val="right"/>
      </w:pPr>
      <w:rPr>
        <w:rFonts w:ascii="Times New Roman" w:eastAsia="Times New Roman" w:hAnsi="Times New Roman" w:hint="default"/>
        <w:i/>
        <w:spacing w:val="-1"/>
        <w:w w:val="100"/>
        <w:sz w:val="28"/>
        <w:szCs w:val="28"/>
      </w:rPr>
    </w:lvl>
    <w:lvl w:ilvl="2" w:tplc="B6BE41D6">
      <w:start w:val="1"/>
      <w:numFmt w:val="decimal"/>
      <w:lvlText w:val="%3."/>
      <w:lvlJc w:val="left"/>
      <w:pPr>
        <w:ind w:left="118" w:hanging="360"/>
      </w:pPr>
      <w:rPr>
        <w:rFonts w:ascii="Times New Roman" w:eastAsia="Times New Roman" w:hAnsi="Times New Roman" w:hint="default"/>
        <w:w w:val="100"/>
        <w:sz w:val="28"/>
        <w:szCs w:val="28"/>
      </w:rPr>
    </w:lvl>
    <w:lvl w:ilvl="3" w:tplc="1A66355C">
      <w:start w:val="1"/>
      <w:numFmt w:val="bullet"/>
      <w:lvlText w:val="•"/>
      <w:lvlJc w:val="left"/>
      <w:pPr>
        <w:ind w:left="4680" w:hanging="360"/>
      </w:pPr>
      <w:rPr>
        <w:rFonts w:hint="default"/>
      </w:rPr>
    </w:lvl>
    <w:lvl w:ilvl="4" w:tplc="70E8CDB0">
      <w:start w:val="1"/>
      <w:numFmt w:val="bullet"/>
      <w:lvlText w:val="•"/>
      <w:lvlJc w:val="left"/>
      <w:pPr>
        <w:ind w:left="5340" w:hanging="360"/>
      </w:pPr>
      <w:rPr>
        <w:rFonts w:hint="default"/>
      </w:rPr>
    </w:lvl>
    <w:lvl w:ilvl="5" w:tplc="93B8A180">
      <w:start w:val="1"/>
      <w:numFmt w:val="bullet"/>
      <w:lvlText w:val="•"/>
      <w:lvlJc w:val="left"/>
      <w:pPr>
        <w:ind w:left="6001" w:hanging="360"/>
      </w:pPr>
      <w:rPr>
        <w:rFonts w:hint="default"/>
      </w:rPr>
    </w:lvl>
    <w:lvl w:ilvl="6" w:tplc="3FF4D1E4">
      <w:start w:val="1"/>
      <w:numFmt w:val="bullet"/>
      <w:lvlText w:val="•"/>
      <w:lvlJc w:val="left"/>
      <w:pPr>
        <w:ind w:left="6662" w:hanging="360"/>
      </w:pPr>
      <w:rPr>
        <w:rFonts w:hint="default"/>
      </w:rPr>
    </w:lvl>
    <w:lvl w:ilvl="7" w:tplc="B694F474">
      <w:start w:val="1"/>
      <w:numFmt w:val="bullet"/>
      <w:lvlText w:val="•"/>
      <w:lvlJc w:val="left"/>
      <w:pPr>
        <w:ind w:left="7322" w:hanging="360"/>
      </w:pPr>
      <w:rPr>
        <w:rFonts w:hint="default"/>
      </w:rPr>
    </w:lvl>
    <w:lvl w:ilvl="8" w:tplc="B5483B5C">
      <w:start w:val="1"/>
      <w:numFmt w:val="bullet"/>
      <w:lvlText w:val="•"/>
      <w:lvlJc w:val="left"/>
      <w:pPr>
        <w:ind w:left="7983" w:hanging="360"/>
      </w:pPr>
      <w:rPr>
        <w:rFonts w:hint="default"/>
      </w:rPr>
    </w:lvl>
  </w:abstractNum>
  <w:abstractNum w:abstractNumId="45">
    <w:nsid w:val="6D9251BD"/>
    <w:multiLevelType w:val="hybridMultilevel"/>
    <w:tmpl w:val="8B5CECB8"/>
    <w:lvl w:ilvl="0" w:tplc="E2B6E4F4">
      <w:start w:val="1"/>
      <w:numFmt w:val="decimal"/>
      <w:lvlText w:val="%1."/>
      <w:lvlJc w:val="left"/>
      <w:pPr>
        <w:ind w:left="720" w:hanging="360"/>
      </w:pPr>
      <w:rPr>
        <w:rFonts w:hint="default"/>
        <w:b/>
        <w:i/>
      </w:rPr>
    </w:lvl>
    <w:lvl w:ilvl="1" w:tplc="D02E318E">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E145220"/>
    <w:multiLevelType w:val="hybridMultilevel"/>
    <w:tmpl w:val="572C98C0"/>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FC0774F"/>
    <w:multiLevelType w:val="hybridMultilevel"/>
    <w:tmpl w:val="3DDA2520"/>
    <w:lvl w:ilvl="0" w:tplc="9BDCDC7E">
      <w:start w:val="1"/>
      <w:numFmt w:val="decimal"/>
      <w:lvlText w:val="%1."/>
      <w:lvlJc w:val="left"/>
      <w:pPr>
        <w:ind w:left="644" w:hanging="360"/>
      </w:pPr>
      <w:rPr>
        <w:rFonts w:hint="default"/>
        <w:b w:val="0"/>
        <w:i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7012250B"/>
    <w:multiLevelType w:val="hybridMultilevel"/>
    <w:tmpl w:val="75467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7A0936"/>
    <w:multiLevelType w:val="hybridMultilevel"/>
    <w:tmpl w:val="8E82756A"/>
    <w:lvl w:ilvl="0" w:tplc="04190013">
      <w:start w:val="1"/>
      <w:numFmt w:val="upperRoman"/>
      <w:lvlText w:val="%1."/>
      <w:lvlJc w:val="righ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742F08DF"/>
    <w:multiLevelType w:val="hybridMultilevel"/>
    <w:tmpl w:val="18DABC80"/>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51">
    <w:nsid w:val="79411721"/>
    <w:multiLevelType w:val="hybridMultilevel"/>
    <w:tmpl w:val="24D41B9A"/>
    <w:lvl w:ilvl="0" w:tplc="B5FC0CAC">
      <w:numFmt w:val="bullet"/>
      <w:lvlText w:val="–"/>
      <w:lvlJc w:val="left"/>
      <w:pPr>
        <w:ind w:left="1647" w:hanging="360"/>
      </w:pPr>
      <w:rPr>
        <w:rFonts w:ascii="Times New Roman" w:eastAsia="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2">
    <w:nsid w:val="7D0B4FCA"/>
    <w:multiLevelType w:val="hybridMultilevel"/>
    <w:tmpl w:val="838028B2"/>
    <w:lvl w:ilvl="0" w:tplc="B552BCD6">
      <w:start w:val="1"/>
      <w:numFmt w:val="decimal"/>
      <w:lvlText w:val="%1."/>
      <w:lvlJc w:val="left"/>
      <w:pPr>
        <w:ind w:left="118" w:hanging="360"/>
      </w:pPr>
      <w:rPr>
        <w:rFonts w:ascii="Times New Roman" w:eastAsia="Times New Roman" w:hAnsi="Times New Roman" w:hint="default"/>
        <w:w w:val="100"/>
        <w:sz w:val="28"/>
        <w:szCs w:val="28"/>
      </w:rPr>
    </w:lvl>
    <w:lvl w:ilvl="1" w:tplc="D8FCBFA6">
      <w:start w:val="1"/>
      <w:numFmt w:val="decimal"/>
      <w:lvlText w:val="%2."/>
      <w:lvlJc w:val="left"/>
      <w:pPr>
        <w:ind w:left="4019" w:hanging="280"/>
        <w:jc w:val="right"/>
      </w:pPr>
      <w:rPr>
        <w:rFonts w:ascii="Times New Roman" w:eastAsia="Times New Roman" w:hAnsi="Times New Roman" w:hint="default"/>
        <w:i/>
        <w:spacing w:val="-1"/>
        <w:w w:val="100"/>
        <w:sz w:val="28"/>
        <w:szCs w:val="28"/>
      </w:rPr>
    </w:lvl>
    <w:lvl w:ilvl="2" w:tplc="B6BE41D6">
      <w:start w:val="1"/>
      <w:numFmt w:val="decimal"/>
      <w:lvlText w:val="%3."/>
      <w:lvlJc w:val="left"/>
      <w:pPr>
        <w:ind w:left="118" w:hanging="360"/>
      </w:pPr>
      <w:rPr>
        <w:rFonts w:ascii="Times New Roman" w:eastAsia="Times New Roman" w:hAnsi="Times New Roman" w:hint="default"/>
        <w:w w:val="100"/>
        <w:sz w:val="28"/>
        <w:szCs w:val="28"/>
      </w:rPr>
    </w:lvl>
    <w:lvl w:ilvl="3" w:tplc="1A66355C">
      <w:start w:val="1"/>
      <w:numFmt w:val="bullet"/>
      <w:lvlText w:val="•"/>
      <w:lvlJc w:val="left"/>
      <w:pPr>
        <w:ind w:left="4680" w:hanging="360"/>
      </w:pPr>
      <w:rPr>
        <w:rFonts w:hint="default"/>
      </w:rPr>
    </w:lvl>
    <w:lvl w:ilvl="4" w:tplc="70E8CDB0">
      <w:start w:val="1"/>
      <w:numFmt w:val="bullet"/>
      <w:lvlText w:val="•"/>
      <w:lvlJc w:val="left"/>
      <w:pPr>
        <w:ind w:left="5340" w:hanging="360"/>
      </w:pPr>
      <w:rPr>
        <w:rFonts w:hint="default"/>
      </w:rPr>
    </w:lvl>
    <w:lvl w:ilvl="5" w:tplc="93B8A180">
      <w:start w:val="1"/>
      <w:numFmt w:val="bullet"/>
      <w:lvlText w:val="•"/>
      <w:lvlJc w:val="left"/>
      <w:pPr>
        <w:ind w:left="6001" w:hanging="360"/>
      </w:pPr>
      <w:rPr>
        <w:rFonts w:hint="default"/>
      </w:rPr>
    </w:lvl>
    <w:lvl w:ilvl="6" w:tplc="3FF4D1E4">
      <w:start w:val="1"/>
      <w:numFmt w:val="bullet"/>
      <w:lvlText w:val="•"/>
      <w:lvlJc w:val="left"/>
      <w:pPr>
        <w:ind w:left="6662" w:hanging="360"/>
      </w:pPr>
      <w:rPr>
        <w:rFonts w:hint="default"/>
      </w:rPr>
    </w:lvl>
    <w:lvl w:ilvl="7" w:tplc="B694F474">
      <w:start w:val="1"/>
      <w:numFmt w:val="bullet"/>
      <w:lvlText w:val="•"/>
      <w:lvlJc w:val="left"/>
      <w:pPr>
        <w:ind w:left="7322" w:hanging="360"/>
      </w:pPr>
      <w:rPr>
        <w:rFonts w:hint="default"/>
      </w:rPr>
    </w:lvl>
    <w:lvl w:ilvl="8" w:tplc="B5483B5C">
      <w:start w:val="1"/>
      <w:numFmt w:val="bullet"/>
      <w:lvlText w:val="•"/>
      <w:lvlJc w:val="left"/>
      <w:pPr>
        <w:ind w:left="7983" w:hanging="360"/>
      </w:pPr>
      <w:rPr>
        <w:rFonts w:hint="default"/>
      </w:rPr>
    </w:lvl>
  </w:abstractNum>
  <w:num w:numId="1">
    <w:abstractNumId w:val="27"/>
    <w:lvlOverride w:ilvl="0">
      <w:startOverride w:val="1"/>
    </w:lvlOverride>
    <w:lvlOverride w:ilvl="1"/>
    <w:lvlOverride w:ilvl="2"/>
    <w:lvlOverride w:ilvl="3"/>
    <w:lvlOverride w:ilvl="4"/>
    <w:lvlOverride w:ilvl="5"/>
    <w:lvlOverride w:ilvl="6"/>
    <w:lvlOverride w:ilvl="7"/>
    <w:lvlOverride w:ilvl="8"/>
  </w:num>
  <w:num w:numId="2">
    <w:abstractNumId w:val="43"/>
  </w:num>
  <w:num w:numId="3">
    <w:abstractNumId w:val="52"/>
  </w:num>
  <w:num w:numId="4">
    <w:abstractNumId w:val="7"/>
  </w:num>
  <w:num w:numId="5">
    <w:abstractNumId w:val="36"/>
  </w:num>
  <w:num w:numId="6">
    <w:abstractNumId w:val="42"/>
  </w:num>
  <w:num w:numId="7">
    <w:abstractNumId w:val="30"/>
  </w:num>
  <w:num w:numId="8">
    <w:abstractNumId w:val="5"/>
  </w:num>
  <w:num w:numId="9">
    <w:abstractNumId w:val="21"/>
  </w:num>
  <w:num w:numId="10">
    <w:abstractNumId w:val="19"/>
  </w:num>
  <w:num w:numId="11">
    <w:abstractNumId w:val="38"/>
  </w:num>
  <w:num w:numId="12">
    <w:abstractNumId w:val="33"/>
  </w:num>
  <w:num w:numId="13">
    <w:abstractNumId w:val="11"/>
  </w:num>
  <w:num w:numId="14">
    <w:abstractNumId w:val="45"/>
  </w:num>
  <w:num w:numId="15">
    <w:abstractNumId w:val="47"/>
  </w:num>
  <w:num w:numId="16">
    <w:abstractNumId w:val="12"/>
  </w:num>
  <w:num w:numId="17">
    <w:abstractNumId w:val="29"/>
  </w:num>
  <w:num w:numId="18">
    <w:abstractNumId w:val="28"/>
  </w:num>
  <w:num w:numId="19">
    <w:abstractNumId w:val="35"/>
  </w:num>
  <w:num w:numId="20">
    <w:abstractNumId w:val="18"/>
  </w:num>
  <w:num w:numId="21">
    <w:abstractNumId w:val="41"/>
  </w:num>
  <w:num w:numId="22">
    <w:abstractNumId w:val="49"/>
  </w:num>
  <w:num w:numId="23">
    <w:abstractNumId w:val="48"/>
  </w:num>
  <w:num w:numId="24">
    <w:abstractNumId w:val="6"/>
  </w:num>
  <w:num w:numId="25">
    <w:abstractNumId w:val="46"/>
  </w:num>
  <w:num w:numId="26">
    <w:abstractNumId w:val="32"/>
  </w:num>
  <w:num w:numId="27">
    <w:abstractNumId w:val="44"/>
  </w:num>
  <w:num w:numId="28">
    <w:abstractNumId w:val="39"/>
  </w:num>
  <w:num w:numId="29">
    <w:abstractNumId w:val="4"/>
  </w:num>
  <w:num w:numId="30">
    <w:abstractNumId w:val="34"/>
  </w:num>
  <w:num w:numId="31">
    <w:abstractNumId w:val="17"/>
  </w:num>
  <w:num w:numId="32">
    <w:abstractNumId w:val="31"/>
  </w:num>
  <w:num w:numId="33">
    <w:abstractNumId w:val="40"/>
  </w:num>
  <w:num w:numId="34">
    <w:abstractNumId w:val="16"/>
  </w:num>
  <w:num w:numId="35">
    <w:abstractNumId w:val="8"/>
  </w:num>
  <w:num w:numId="36">
    <w:abstractNumId w:val="51"/>
  </w:num>
  <w:num w:numId="37">
    <w:abstractNumId w:val="24"/>
  </w:num>
  <w:num w:numId="38">
    <w:abstractNumId w:val="13"/>
  </w:num>
  <w:num w:numId="39">
    <w:abstractNumId w:val="25"/>
  </w:num>
  <w:num w:numId="40">
    <w:abstractNumId w:val="37"/>
  </w:num>
  <w:num w:numId="41">
    <w:abstractNumId w:val="14"/>
  </w:num>
  <w:num w:numId="42">
    <w:abstractNumId w:val="20"/>
  </w:num>
  <w:num w:numId="43">
    <w:abstractNumId w:val="15"/>
  </w:num>
  <w:num w:numId="44">
    <w:abstractNumId w:val="26"/>
  </w:num>
  <w:num w:numId="45">
    <w:abstractNumId w:val="22"/>
  </w:num>
  <w:num w:numId="46">
    <w:abstractNumId w:val="9"/>
  </w:num>
  <w:num w:numId="47">
    <w:abstractNumId w:val="50"/>
  </w:num>
  <w:num w:numId="48">
    <w:abstractNumId w:val="10"/>
  </w:num>
  <w:num w:numId="49">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2DE"/>
    <w:rsid w:val="00020587"/>
    <w:rsid w:val="00021902"/>
    <w:rsid w:val="00022852"/>
    <w:rsid w:val="00023439"/>
    <w:rsid w:val="0002386F"/>
    <w:rsid w:val="000335FA"/>
    <w:rsid w:val="00035AFC"/>
    <w:rsid w:val="00040C76"/>
    <w:rsid w:val="00040D29"/>
    <w:rsid w:val="00042F07"/>
    <w:rsid w:val="00043366"/>
    <w:rsid w:val="000542A2"/>
    <w:rsid w:val="00055A31"/>
    <w:rsid w:val="000620AE"/>
    <w:rsid w:val="00062FF8"/>
    <w:rsid w:val="00064300"/>
    <w:rsid w:val="000721C3"/>
    <w:rsid w:val="00072F95"/>
    <w:rsid w:val="000803A8"/>
    <w:rsid w:val="00090EDF"/>
    <w:rsid w:val="00091213"/>
    <w:rsid w:val="000912A6"/>
    <w:rsid w:val="0009326F"/>
    <w:rsid w:val="000A07D6"/>
    <w:rsid w:val="000A4B8B"/>
    <w:rsid w:val="000A6BA5"/>
    <w:rsid w:val="000A72A3"/>
    <w:rsid w:val="000C018C"/>
    <w:rsid w:val="000C3772"/>
    <w:rsid w:val="000D1F8D"/>
    <w:rsid w:val="000D7167"/>
    <w:rsid w:val="000E2CF2"/>
    <w:rsid w:val="000F0813"/>
    <w:rsid w:val="000F4CB1"/>
    <w:rsid w:val="000F6B27"/>
    <w:rsid w:val="001130A5"/>
    <w:rsid w:val="00120F65"/>
    <w:rsid w:val="00126488"/>
    <w:rsid w:val="00130B30"/>
    <w:rsid w:val="00144B91"/>
    <w:rsid w:val="00160059"/>
    <w:rsid w:val="001616A6"/>
    <w:rsid w:val="00161940"/>
    <w:rsid w:val="00162B65"/>
    <w:rsid w:val="00162C22"/>
    <w:rsid w:val="00162D1A"/>
    <w:rsid w:val="0016494E"/>
    <w:rsid w:val="00164C03"/>
    <w:rsid w:val="001705A2"/>
    <w:rsid w:val="00170819"/>
    <w:rsid w:val="001801A9"/>
    <w:rsid w:val="00184BFE"/>
    <w:rsid w:val="00186CB4"/>
    <w:rsid w:val="0019162D"/>
    <w:rsid w:val="0019220E"/>
    <w:rsid w:val="00195287"/>
    <w:rsid w:val="00195452"/>
    <w:rsid w:val="00197DAF"/>
    <w:rsid w:val="001C4696"/>
    <w:rsid w:val="001D00FD"/>
    <w:rsid w:val="001D617B"/>
    <w:rsid w:val="001D798F"/>
    <w:rsid w:val="001E0751"/>
    <w:rsid w:val="001E69AA"/>
    <w:rsid w:val="001F41E9"/>
    <w:rsid w:val="001F4F00"/>
    <w:rsid w:val="00200E3C"/>
    <w:rsid w:val="00207276"/>
    <w:rsid w:val="002074C1"/>
    <w:rsid w:val="00211579"/>
    <w:rsid w:val="00214744"/>
    <w:rsid w:val="00223F73"/>
    <w:rsid w:val="00241BF4"/>
    <w:rsid w:val="00242287"/>
    <w:rsid w:val="00246252"/>
    <w:rsid w:val="00253989"/>
    <w:rsid w:val="00261740"/>
    <w:rsid w:val="00266606"/>
    <w:rsid w:val="002A4572"/>
    <w:rsid w:val="002A4731"/>
    <w:rsid w:val="002B281C"/>
    <w:rsid w:val="002C0D5D"/>
    <w:rsid w:val="002C3A86"/>
    <w:rsid w:val="002E7BC1"/>
    <w:rsid w:val="00301697"/>
    <w:rsid w:val="003051BC"/>
    <w:rsid w:val="003052EE"/>
    <w:rsid w:val="00316F1F"/>
    <w:rsid w:val="0032108E"/>
    <w:rsid w:val="00335EA5"/>
    <w:rsid w:val="00336C73"/>
    <w:rsid w:val="003408E5"/>
    <w:rsid w:val="00345538"/>
    <w:rsid w:val="003530BF"/>
    <w:rsid w:val="0037471D"/>
    <w:rsid w:val="00374BF0"/>
    <w:rsid w:val="00375CCE"/>
    <w:rsid w:val="00385578"/>
    <w:rsid w:val="003879EF"/>
    <w:rsid w:val="003A33B7"/>
    <w:rsid w:val="003A4C07"/>
    <w:rsid w:val="003A6B10"/>
    <w:rsid w:val="003B3C28"/>
    <w:rsid w:val="003B5554"/>
    <w:rsid w:val="003C11BD"/>
    <w:rsid w:val="003C134F"/>
    <w:rsid w:val="003C1FAC"/>
    <w:rsid w:val="003C302C"/>
    <w:rsid w:val="003D13CD"/>
    <w:rsid w:val="003E0B66"/>
    <w:rsid w:val="003F0705"/>
    <w:rsid w:val="003F0F63"/>
    <w:rsid w:val="004369A4"/>
    <w:rsid w:val="00437109"/>
    <w:rsid w:val="00446432"/>
    <w:rsid w:val="004472B3"/>
    <w:rsid w:val="0044752D"/>
    <w:rsid w:val="004557CF"/>
    <w:rsid w:val="00457D5C"/>
    <w:rsid w:val="00485829"/>
    <w:rsid w:val="00491A4E"/>
    <w:rsid w:val="004935A0"/>
    <w:rsid w:val="004B4079"/>
    <w:rsid w:val="004B4A83"/>
    <w:rsid w:val="004B5739"/>
    <w:rsid w:val="004C357A"/>
    <w:rsid w:val="004D25D4"/>
    <w:rsid w:val="004D3044"/>
    <w:rsid w:val="004E4EC6"/>
    <w:rsid w:val="004F16F0"/>
    <w:rsid w:val="004F2AFA"/>
    <w:rsid w:val="004F3335"/>
    <w:rsid w:val="004F3A7E"/>
    <w:rsid w:val="004F4657"/>
    <w:rsid w:val="004F49ED"/>
    <w:rsid w:val="0050382D"/>
    <w:rsid w:val="00503AAE"/>
    <w:rsid w:val="00552A30"/>
    <w:rsid w:val="005747C5"/>
    <w:rsid w:val="00586D3A"/>
    <w:rsid w:val="00592D42"/>
    <w:rsid w:val="00594B67"/>
    <w:rsid w:val="0059534D"/>
    <w:rsid w:val="00597ED5"/>
    <w:rsid w:val="005A156A"/>
    <w:rsid w:val="005A7DC8"/>
    <w:rsid w:val="005B6241"/>
    <w:rsid w:val="005B6A96"/>
    <w:rsid w:val="005C2BDE"/>
    <w:rsid w:val="005F542F"/>
    <w:rsid w:val="005F7B7B"/>
    <w:rsid w:val="00612891"/>
    <w:rsid w:val="006142DE"/>
    <w:rsid w:val="0061750B"/>
    <w:rsid w:val="0062742D"/>
    <w:rsid w:val="00675510"/>
    <w:rsid w:val="00690875"/>
    <w:rsid w:val="006909D6"/>
    <w:rsid w:val="00692598"/>
    <w:rsid w:val="00697CFB"/>
    <w:rsid w:val="006A41BF"/>
    <w:rsid w:val="006A7F75"/>
    <w:rsid w:val="006B4DC4"/>
    <w:rsid w:val="006C0AEE"/>
    <w:rsid w:val="006C2D26"/>
    <w:rsid w:val="006C6F19"/>
    <w:rsid w:val="006D0E47"/>
    <w:rsid w:val="006E0081"/>
    <w:rsid w:val="006E63A7"/>
    <w:rsid w:val="007000B9"/>
    <w:rsid w:val="00704124"/>
    <w:rsid w:val="00720DFD"/>
    <w:rsid w:val="00724C8A"/>
    <w:rsid w:val="00727E62"/>
    <w:rsid w:val="007360D0"/>
    <w:rsid w:val="00744B1A"/>
    <w:rsid w:val="00770DEF"/>
    <w:rsid w:val="007760A9"/>
    <w:rsid w:val="00776D8A"/>
    <w:rsid w:val="00777D7D"/>
    <w:rsid w:val="00782FA2"/>
    <w:rsid w:val="00785A99"/>
    <w:rsid w:val="00785BB9"/>
    <w:rsid w:val="00791722"/>
    <w:rsid w:val="007953EF"/>
    <w:rsid w:val="007A4C31"/>
    <w:rsid w:val="007B1685"/>
    <w:rsid w:val="007B1988"/>
    <w:rsid w:val="007B1B4D"/>
    <w:rsid w:val="007B266E"/>
    <w:rsid w:val="007B569B"/>
    <w:rsid w:val="007E10C0"/>
    <w:rsid w:val="007F4403"/>
    <w:rsid w:val="00800C6E"/>
    <w:rsid w:val="008042A0"/>
    <w:rsid w:val="008057A7"/>
    <w:rsid w:val="00805CC4"/>
    <w:rsid w:val="008108C7"/>
    <w:rsid w:val="00827582"/>
    <w:rsid w:val="00845B5C"/>
    <w:rsid w:val="00861381"/>
    <w:rsid w:val="00870370"/>
    <w:rsid w:val="00871AB7"/>
    <w:rsid w:val="00880EEE"/>
    <w:rsid w:val="00882CBC"/>
    <w:rsid w:val="008838D7"/>
    <w:rsid w:val="00886295"/>
    <w:rsid w:val="00892D4A"/>
    <w:rsid w:val="00893316"/>
    <w:rsid w:val="0089406D"/>
    <w:rsid w:val="008945A3"/>
    <w:rsid w:val="00897952"/>
    <w:rsid w:val="008B4769"/>
    <w:rsid w:val="008B4795"/>
    <w:rsid w:val="008B7D26"/>
    <w:rsid w:val="008C3E41"/>
    <w:rsid w:val="008C3F8E"/>
    <w:rsid w:val="008C685E"/>
    <w:rsid w:val="008C6E6E"/>
    <w:rsid w:val="008D077C"/>
    <w:rsid w:val="008D2092"/>
    <w:rsid w:val="008E53AB"/>
    <w:rsid w:val="008F3DEB"/>
    <w:rsid w:val="0090499D"/>
    <w:rsid w:val="00917CC8"/>
    <w:rsid w:val="0092198E"/>
    <w:rsid w:val="009252A8"/>
    <w:rsid w:val="009273DD"/>
    <w:rsid w:val="009361E3"/>
    <w:rsid w:val="0094209B"/>
    <w:rsid w:val="00946235"/>
    <w:rsid w:val="00954B75"/>
    <w:rsid w:val="0097126A"/>
    <w:rsid w:val="009740F0"/>
    <w:rsid w:val="009807D4"/>
    <w:rsid w:val="009B60CB"/>
    <w:rsid w:val="009B7546"/>
    <w:rsid w:val="009C684E"/>
    <w:rsid w:val="009F32CD"/>
    <w:rsid w:val="00A02016"/>
    <w:rsid w:val="00A070F8"/>
    <w:rsid w:val="00A1349D"/>
    <w:rsid w:val="00A22AC8"/>
    <w:rsid w:val="00A25CBF"/>
    <w:rsid w:val="00A34567"/>
    <w:rsid w:val="00A41914"/>
    <w:rsid w:val="00A43F93"/>
    <w:rsid w:val="00A4541E"/>
    <w:rsid w:val="00A62696"/>
    <w:rsid w:val="00A673D6"/>
    <w:rsid w:val="00A84581"/>
    <w:rsid w:val="00A93587"/>
    <w:rsid w:val="00AA3BDF"/>
    <w:rsid w:val="00AA744B"/>
    <w:rsid w:val="00AA75C4"/>
    <w:rsid w:val="00AB7419"/>
    <w:rsid w:val="00AC3FE7"/>
    <w:rsid w:val="00AC5E1E"/>
    <w:rsid w:val="00AD411C"/>
    <w:rsid w:val="00AD5643"/>
    <w:rsid w:val="00AD6C68"/>
    <w:rsid w:val="00AE53CE"/>
    <w:rsid w:val="00AE59D1"/>
    <w:rsid w:val="00AF1932"/>
    <w:rsid w:val="00AF493A"/>
    <w:rsid w:val="00AF4EA4"/>
    <w:rsid w:val="00AF52B9"/>
    <w:rsid w:val="00B01CD4"/>
    <w:rsid w:val="00B04D7E"/>
    <w:rsid w:val="00B07642"/>
    <w:rsid w:val="00B23375"/>
    <w:rsid w:val="00B31564"/>
    <w:rsid w:val="00B33854"/>
    <w:rsid w:val="00B35353"/>
    <w:rsid w:val="00B3618E"/>
    <w:rsid w:val="00B42228"/>
    <w:rsid w:val="00B52675"/>
    <w:rsid w:val="00B72CAD"/>
    <w:rsid w:val="00B74F20"/>
    <w:rsid w:val="00B75A88"/>
    <w:rsid w:val="00B76895"/>
    <w:rsid w:val="00B771FE"/>
    <w:rsid w:val="00B916C5"/>
    <w:rsid w:val="00BA0BB9"/>
    <w:rsid w:val="00BB2BF7"/>
    <w:rsid w:val="00BC4388"/>
    <w:rsid w:val="00BD4614"/>
    <w:rsid w:val="00BE7A01"/>
    <w:rsid w:val="00BF0222"/>
    <w:rsid w:val="00C0044E"/>
    <w:rsid w:val="00C10970"/>
    <w:rsid w:val="00C10DB3"/>
    <w:rsid w:val="00C157E4"/>
    <w:rsid w:val="00C175DB"/>
    <w:rsid w:val="00C178DD"/>
    <w:rsid w:val="00C2302B"/>
    <w:rsid w:val="00C330C2"/>
    <w:rsid w:val="00C37877"/>
    <w:rsid w:val="00C37BBC"/>
    <w:rsid w:val="00C5088E"/>
    <w:rsid w:val="00C514D5"/>
    <w:rsid w:val="00C526FF"/>
    <w:rsid w:val="00C578A1"/>
    <w:rsid w:val="00C63BC0"/>
    <w:rsid w:val="00C6400A"/>
    <w:rsid w:val="00C711D6"/>
    <w:rsid w:val="00C87B26"/>
    <w:rsid w:val="00C91B89"/>
    <w:rsid w:val="00C971D5"/>
    <w:rsid w:val="00CB2E7F"/>
    <w:rsid w:val="00CB3270"/>
    <w:rsid w:val="00CC40CA"/>
    <w:rsid w:val="00CD4D9B"/>
    <w:rsid w:val="00CE3405"/>
    <w:rsid w:val="00CF3994"/>
    <w:rsid w:val="00D0308F"/>
    <w:rsid w:val="00D1583D"/>
    <w:rsid w:val="00D20ADD"/>
    <w:rsid w:val="00D26268"/>
    <w:rsid w:val="00D27AEB"/>
    <w:rsid w:val="00D363BE"/>
    <w:rsid w:val="00D432F0"/>
    <w:rsid w:val="00D46AE5"/>
    <w:rsid w:val="00D5318B"/>
    <w:rsid w:val="00D53524"/>
    <w:rsid w:val="00D647E0"/>
    <w:rsid w:val="00D67F94"/>
    <w:rsid w:val="00D7361C"/>
    <w:rsid w:val="00D765B7"/>
    <w:rsid w:val="00D9760D"/>
    <w:rsid w:val="00D97D93"/>
    <w:rsid w:val="00D97FEF"/>
    <w:rsid w:val="00DA43B7"/>
    <w:rsid w:val="00DB55A8"/>
    <w:rsid w:val="00DB7999"/>
    <w:rsid w:val="00DB7B95"/>
    <w:rsid w:val="00DC4309"/>
    <w:rsid w:val="00DD378E"/>
    <w:rsid w:val="00DE3F8E"/>
    <w:rsid w:val="00DE4D99"/>
    <w:rsid w:val="00DF2C96"/>
    <w:rsid w:val="00DF4D8D"/>
    <w:rsid w:val="00DF7893"/>
    <w:rsid w:val="00E05E67"/>
    <w:rsid w:val="00E33B31"/>
    <w:rsid w:val="00E355AB"/>
    <w:rsid w:val="00E42F36"/>
    <w:rsid w:val="00E47601"/>
    <w:rsid w:val="00E53DE1"/>
    <w:rsid w:val="00E71539"/>
    <w:rsid w:val="00E725F8"/>
    <w:rsid w:val="00E7369B"/>
    <w:rsid w:val="00E73FF2"/>
    <w:rsid w:val="00E82ADA"/>
    <w:rsid w:val="00E83A77"/>
    <w:rsid w:val="00E977E7"/>
    <w:rsid w:val="00EA50BF"/>
    <w:rsid w:val="00EA5165"/>
    <w:rsid w:val="00EA79D2"/>
    <w:rsid w:val="00EB327F"/>
    <w:rsid w:val="00EC7514"/>
    <w:rsid w:val="00ED667B"/>
    <w:rsid w:val="00ED7731"/>
    <w:rsid w:val="00EF00CF"/>
    <w:rsid w:val="00EF3D85"/>
    <w:rsid w:val="00EF459E"/>
    <w:rsid w:val="00EF68FB"/>
    <w:rsid w:val="00EF7090"/>
    <w:rsid w:val="00F01363"/>
    <w:rsid w:val="00F07DE1"/>
    <w:rsid w:val="00F340E6"/>
    <w:rsid w:val="00F347D3"/>
    <w:rsid w:val="00F352A1"/>
    <w:rsid w:val="00F36658"/>
    <w:rsid w:val="00F43FBD"/>
    <w:rsid w:val="00F4454F"/>
    <w:rsid w:val="00F4675B"/>
    <w:rsid w:val="00F47F2E"/>
    <w:rsid w:val="00F728FC"/>
    <w:rsid w:val="00F72FAC"/>
    <w:rsid w:val="00F73C96"/>
    <w:rsid w:val="00F76A00"/>
    <w:rsid w:val="00F8181E"/>
    <w:rsid w:val="00F91C7A"/>
    <w:rsid w:val="00F92785"/>
    <w:rsid w:val="00F934FD"/>
    <w:rsid w:val="00F95916"/>
    <w:rsid w:val="00FA7262"/>
    <w:rsid w:val="00FB1AD6"/>
    <w:rsid w:val="00FB4D22"/>
    <w:rsid w:val="00FC3517"/>
    <w:rsid w:val="00FC371B"/>
    <w:rsid w:val="00FC3F06"/>
    <w:rsid w:val="00FD5C85"/>
    <w:rsid w:val="00FE1DFA"/>
    <w:rsid w:val="00FE1F26"/>
    <w:rsid w:val="00FF1758"/>
    <w:rsid w:val="00FF4B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27DACE-5292-46B2-AD29-60E0CB6B7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4D7E"/>
  </w:style>
  <w:style w:type="paragraph" w:styleId="1">
    <w:name w:val="heading 1"/>
    <w:basedOn w:val="a"/>
    <w:link w:val="10"/>
    <w:uiPriority w:val="1"/>
    <w:qFormat/>
    <w:rsid w:val="0089406D"/>
    <w:pPr>
      <w:widowControl w:val="0"/>
      <w:spacing w:after="0" w:line="240" w:lineRule="auto"/>
      <w:outlineLvl w:val="0"/>
    </w:pPr>
    <w:rPr>
      <w:rFonts w:ascii="Times New Roman" w:eastAsia="Times New Roman" w:hAnsi="Times New Roman" w:cs="Times New Roman"/>
      <w:sz w:val="32"/>
      <w:szCs w:val="32"/>
      <w:lang w:val="en-US"/>
    </w:rPr>
  </w:style>
  <w:style w:type="paragraph" w:styleId="2">
    <w:name w:val="heading 2"/>
    <w:basedOn w:val="a"/>
    <w:link w:val="20"/>
    <w:uiPriority w:val="1"/>
    <w:qFormat/>
    <w:rsid w:val="0089406D"/>
    <w:pPr>
      <w:widowControl w:val="0"/>
      <w:spacing w:after="0" w:line="240" w:lineRule="auto"/>
      <w:ind w:left="-28"/>
      <w:outlineLvl w:val="1"/>
    </w:pPr>
    <w:rPr>
      <w:rFonts w:ascii="Times New Roman" w:eastAsia="Times New Roman" w:hAnsi="Times New Roman" w:cs="Times New Roman"/>
      <w:i/>
      <w:sz w:val="32"/>
      <w:szCs w:val="32"/>
      <w:lang w:val="en-US"/>
    </w:rPr>
  </w:style>
  <w:style w:type="paragraph" w:styleId="3">
    <w:name w:val="heading 3"/>
    <w:basedOn w:val="a"/>
    <w:link w:val="30"/>
    <w:uiPriority w:val="1"/>
    <w:qFormat/>
    <w:rsid w:val="0089406D"/>
    <w:pPr>
      <w:widowControl w:val="0"/>
      <w:spacing w:after="0" w:line="240" w:lineRule="auto"/>
      <w:outlineLvl w:val="2"/>
    </w:pPr>
    <w:rPr>
      <w:rFonts w:ascii="Times New Roman" w:eastAsia="Times New Roman" w:hAnsi="Times New Roman" w:cs="Times New Roman"/>
      <w:sz w:val="31"/>
      <w:szCs w:val="31"/>
      <w:lang w:val="en-US"/>
    </w:rPr>
  </w:style>
  <w:style w:type="paragraph" w:styleId="4">
    <w:name w:val="heading 4"/>
    <w:basedOn w:val="a"/>
    <w:link w:val="40"/>
    <w:uiPriority w:val="1"/>
    <w:qFormat/>
    <w:rsid w:val="0089406D"/>
    <w:pPr>
      <w:widowControl w:val="0"/>
      <w:spacing w:after="0" w:line="240" w:lineRule="auto"/>
      <w:ind w:left="7"/>
      <w:outlineLvl w:val="3"/>
    </w:pPr>
    <w:rPr>
      <w:rFonts w:ascii="Times New Roman" w:eastAsia="Times New Roman" w:hAnsi="Times New Roman" w:cs="Times New Roman"/>
      <w:sz w:val="30"/>
      <w:szCs w:val="30"/>
      <w:lang w:val="en-US"/>
    </w:rPr>
  </w:style>
  <w:style w:type="paragraph" w:styleId="5">
    <w:name w:val="heading 5"/>
    <w:basedOn w:val="a"/>
    <w:link w:val="50"/>
    <w:uiPriority w:val="1"/>
    <w:qFormat/>
    <w:rsid w:val="0089406D"/>
    <w:pPr>
      <w:widowControl w:val="0"/>
      <w:spacing w:after="0" w:line="240" w:lineRule="auto"/>
      <w:outlineLvl w:val="4"/>
    </w:pPr>
    <w:rPr>
      <w:rFonts w:ascii="Times New Roman" w:eastAsia="Times New Roman" w:hAnsi="Times New Roman" w:cs="Times New Roman"/>
      <w:i/>
      <w:sz w:val="30"/>
      <w:szCs w:val="30"/>
      <w:lang w:val="en-US"/>
    </w:rPr>
  </w:style>
  <w:style w:type="paragraph" w:styleId="6">
    <w:name w:val="heading 6"/>
    <w:basedOn w:val="a"/>
    <w:link w:val="60"/>
    <w:uiPriority w:val="1"/>
    <w:qFormat/>
    <w:rsid w:val="0089406D"/>
    <w:pPr>
      <w:widowControl w:val="0"/>
      <w:spacing w:after="0" w:line="240" w:lineRule="auto"/>
      <w:outlineLvl w:val="5"/>
    </w:pPr>
    <w:rPr>
      <w:rFonts w:ascii="Symbol" w:eastAsia="Symbol" w:hAnsi="Symbol" w:cs="Times New Roman"/>
      <w:sz w:val="29"/>
      <w:szCs w:val="29"/>
      <w:lang w:val="en-US"/>
    </w:rPr>
  </w:style>
  <w:style w:type="paragraph" w:styleId="7">
    <w:name w:val="heading 7"/>
    <w:basedOn w:val="a"/>
    <w:link w:val="70"/>
    <w:uiPriority w:val="1"/>
    <w:qFormat/>
    <w:rsid w:val="0089406D"/>
    <w:pPr>
      <w:widowControl w:val="0"/>
      <w:spacing w:after="0" w:line="240" w:lineRule="auto"/>
      <w:outlineLvl w:val="6"/>
    </w:pPr>
    <w:rPr>
      <w:rFonts w:ascii="Times New Roman" w:eastAsia="Times New Roman" w:hAnsi="Times New Roman" w:cs="Times New Roman"/>
      <w:b/>
      <w:bCs/>
      <w:sz w:val="28"/>
      <w:szCs w:val="28"/>
      <w:lang w:val="en-US"/>
    </w:rPr>
  </w:style>
  <w:style w:type="paragraph" w:styleId="8">
    <w:name w:val="heading 8"/>
    <w:basedOn w:val="a"/>
    <w:link w:val="80"/>
    <w:uiPriority w:val="1"/>
    <w:qFormat/>
    <w:rsid w:val="0089406D"/>
    <w:pPr>
      <w:widowControl w:val="0"/>
      <w:spacing w:after="0" w:line="240" w:lineRule="auto"/>
      <w:ind w:left="3052"/>
      <w:outlineLvl w:val="7"/>
    </w:pPr>
    <w:rPr>
      <w:rFonts w:ascii="Times New Roman" w:eastAsia="Times New Roman" w:hAnsi="Times New Roman" w:cs="Times New Roman"/>
      <w:b/>
      <w:bCs/>
      <w:i/>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C371B"/>
    <w:pPr>
      <w:ind w:left="720"/>
      <w:contextualSpacing/>
    </w:pPr>
  </w:style>
  <w:style w:type="character" w:styleId="a4">
    <w:name w:val="Placeholder Text"/>
    <w:basedOn w:val="a0"/>
    <w:uiPriority w:val="99"/>
    <w:semiHidden/>
    <w:rsid w:val="00FE1F26"/>
    <w:rPr>
      <w:color w:val="808080"/>
    </w:rPr>
  </w:style>
  <w:style w:type="paragraph" w:styleId="a5">
    <w:name w:val="Balloon Text"/>
    <w:basedOn w:val="a"/>
    <w:link w:val="a6"/>
    <w:uiPriority w:val="99"/>
    <w:semiHidden/>
    <w:unhideWhenUsed/>
    <w:rsid w:val="00FE1F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1F26"/>
    <w:rPr>
      <w:rFonts w:ascii="Tahoma" w:hAnsi="Tahoma" w:cs="Tahoma"/>
      <w:sz w:val="16"/>
      <w:szCs w:val="16"/>
    </w:rPr>
  </w:style>
  <w:style w:type="paragraph" w:customStyle="1" w:styleId="11">
    <w:name w:val="Абзац списка1"/>
    <w:basedOn w:val="a"/>
    <w:rsid w:val="00E33B31"/>
    <w:pPr>
      <w:suppressAutoHyphens/>
      <w:ind w:left="720"/>
    </w:pPr>
    <w:rPr>
      <w:rFonts w:ascii="Calibri" w:eastAsia="SimSun" w:hAnsi="Calibri" w:cs="Calibri"/>
      <w:kern w:val="1"/>
      <w:lang w:eastAsia="ar-SA"/>
    </w:rPr>
  </w:style>
  <w:style w:type="paragraph" w:customStyle="1" w:styleId="Default">
    <w:name w:val="Default"/>
    <w:rsid w:val="00E33B31"/>
    <w:pPr>
      <w:suppressAutoHyphens/>
      <w:spacing w:after="0" w:line="100" w:lineRule="atLeast"/>
    </w:pPr>
    <w:rPr>
      <w:rFonts w:ascii="Times New Roman" w:eastAsia="SimSun" w:hAnsi="Times New Roman" w:cs="Times New Roman"/>
      <w:color w:val="000000"/>
      <w:kern w:val="1"/>
      <w:sz w:val="24"/>
      <w:szCs w:val="24"/>
      <w:lang w:eastAsia="ar-SA"/>
    </w:rPr>
  </w:style>
  <w:style w:type="paragraph" w:styleId="a7">
    <w:name w:val="No Spacing"/>
    <w:uiPriority w:val="1"/>
    <w:qFormat/>
    <w:rsid w:val="00E33B31"/>
    <w:pPr>
      <w:spacing w:after="0" w:line="240" w:lineRule="auto"/>
    </w:pPr>
  </w:style>
  <w:style w:type="paragraph" w:styleId="a8">
    <w:name w:val="Body Text"/>
    <w:basedOn w:val="a"/>
    <w:link w:val="a9"/>
    <w:uiPriority w:val="1"/>
    <w:qFormat/>
    <w:rsid w:val="00D53524"/>
    <w:pPr>
      <w:widowControl w:val="0"/>
      <w:spacing w:after="0" w:line="240" w:lineRule="auto"/>
      <w:ind w:left="102"/>
    </w:pPr>
    <w:rPr>
      <w:rFonts w:ascii="Times New Roman" w:eastAsia="Times New Roman" w:hAnsi="Times New Roman" w:cs="Times New Roman"/>
      <w:sz w:val="24"/>
      <w:szCs w:val="24"/>
      <w:lang w:val="en-US"/>
    </w:rPr>
  </w:style>
  <w:style w:type="character" w:customStyle="1" w:styleId="a9">
    <w:name w:val="Основной текст Знак"/>
    <w:basedOn w:val="a0"/>
    <w:link w:val="a8"/>
    <w:uiPriority w:val="1"/>
    <w:rsid w:val="00D53524"/>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D53524"/>
    <w:pPr>
      <w:widowControl w:val="0"/>
      <w:spacing w:after="0" w:line="240" w:lineRule="auto"/>
    </w:pPr>
    <w:rPr>
      <w:rFonts w:ascii="Calibri" w:eastAsia="Calibri" w:hAnsi="Calibri" w:cs="Times New Roman"/>
      <w:lang w:val="en-US"/>
    </w:rPr>
  </w:style>
  <w:style w:type="table" w:styleId="aa">
    <w:name w:val="Table Grid"/>
    <w:basedOn w:val="a1"/>
    <w:uiPriority w:val="59"/>
    <w:rsid w:val="00D535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89406D"/>
    <w:rPr>
      <w:rFonts w:ascii="Times New Roman" w:eastAsia="Times New Roman" w:hAnsi="Times New Roman" w:cs="Times New Roman"/>
      <w:sz w:val="32"/>
      <w:szCs w:val="32"/>
      <w:lang w:val="en-US"/>
    </w:rPr>
  </w:style>
  <w:style w:type="character" w:customStyle="1" w:styleId="20">
    <w:name w:val="Заголовок 2 Знак"/>
    <w:basedOn w:val="a0"/>
    <w:link w:val="2"/>
    <w:uiPriority w:val="1"/>
    <w:rsid w:val="0089406D"/>
    <w:rPr>
      <w:rFonts w:ascii="Times New Roman" w:eastAsia="Times New Roman" w:hAnsi="Times New Roman" w:cs="Times New Roman"/>
      <w:i/>
      <w:sz w:val="32"/>
      <w:szCs w:val="32"/>
      <w:lang w:val="en-US"/>
    </w:rPr>
  </w:style>
  <w:style w:type="character" w:customStyle="1" w:styleId="30">
    <w:name w:val="Заголовок 3 Знак"/>
    <w:basedOn w:val="a0"/>
    <w:link w:val="3"/>
    <w:uiPriority w:val="1"/>
    <w:rsid w:val="0089406D"/>
    <w:rPr>
      <w:rFonts w:ascii="Times New Roman" w:eastAsia="Times New Roman" w:hAnsi="Times New Roman" w:cs="Times New Roman"/>
      <w:sz w:val="31"/>
      <w:szCs w:val="31"/>
      <w:lang w:val="en-US"/>
    </w:rPr>
  </w:style>
  <w:style w:type="character" w:customStyle="1" w:styleId="40">
    <w:name w:val="Заголовок 4 Знак"/>
    <w:basedOn w:val="a0"/>
    <w:link w:val="4"/>
    <w:uiPriority w:val="1"/>
    <w:rsid w:val="0089406D"/>
    <w:rPr>
      <w:rFonts w:ascii="Times New Roman" w:eastAsia="Times New Roman" w:hAnsi="Times New Roman" w:cs="Times New Roman"/>
      <w:sz w:val="30"/>
      <w:szCs w:val="30"/>
      <w:lang w:val="en-US"/>
    </w:rPr>
  </w:style>
  <w:style w:type="character" w:customStyle="1" w:styleId="50">
    <w:name w:val="Заголовок 5 Знак"/>
    <w:basedOn w:val="a0"/>
    <w:link w:val="5"/>
    <w:uiPriority w:val="1"/>
    <w:rsid w:val="0089406D"/>
    <w:rPr>
      <w:rFonts w:ascii="Times New Roman" w:eastAsia="Times New Roman" w:hAnsi="Times New Roman" w:cs="Times New Roman"/>
      <w:i/>
      <w:sz w:val="30"/>
      <w:szCs w:val="30"/>
      <w:lang w:val="en-US"/>
    </w:rPr>
  </w:style>
  <w:style w:type="character" w:customStyle="1" w:styleId="60">
    <w:name w:val="Заголовок 6 Знак"/>
    <w:basedOn w:val="a0"/>
    <w:link w:val="6"/>
    <w:uiPriority w:val="1"/>
    <w:rsid w:val="0089406D"/>
    <w:rPr>
      <w:rFonts w:ascii="Symbol" w:eastAsia="Symbol" w:hAnsi="Symbol" w:cs="Times New Roman"/>
      <w:sz w:val="29"/>
      <w:szCs w:val="29"/>
      <w:lang w:val="en-US"/>
    </w:rPr>
  </w:style>
  <w:style w:type="character" w:customStyle="1" w:styleId="70">
    <w:name w:val="Заголовок 7 Знак"/>
    <w:basedOn w:val="a0"/>
    <w:link w:val="7"/>
    <w:uiPriority w:val="1"/>
    <w:rsid w:val="0089406D"/>
    <w:rPr>
      <w:rFonts w:ascii="Times New Roman" w:eastAsia="Times New Roman" w:hAnsi="Times New Roman" w:cs="Times New Roman"/>
      <w:b/>
      <w:bCs/>
      <w:sz w:val="28"/>
      <w:szCs w:val="28"/>
      <w:lang w:val="en-US"/>
    </w:rPr>
  </w:style>
  <w:style w:type="character" w:customStyle="1" w:styleId="80">
    <w:name w:val="Заголовок 8 Знак"/>
    <w:basedOn w:val="a0"/>
    <w:link w:val="8"/>
    <w:uiPriority w:val="1"/>
    <w:rsid w:val="0089406D"/>
    <w:rPr>
      <w:rFonts w:ascii="Times New Roman" w:eastAsia="Times New Roman" w:hAnsi="Times New Roman" w:cs="Times New Roman"/>
      <w:b/>
      <w:bCs/>
      <w:i/>
      <w:sz w:val="28"/>
      <w:szCs w:val="28"/>
      <w:lang w:val="en-US"/>
    </w:rPr>
  </w:style>
  <w:style w:type="numbering" w:customStyle="1" w:styleId="12">
    <w:name w:val="Нет списка1"/>
    <w:next w:val="a2"/>
    <w:uiPriority w:val="99"/>
    <w:semiHidden/>
    <w:unhideWhenUsed/>
    <w:rsid w:val="0089406D"/>
  </w:style>
  <w:style w:type="numbering" w:customStyle="1" w:styleId="21">
    <w:name w:val="Нет списка2"/>
    <w:next w:val="a2"/>
    <w:uiPriority w:val="99"/>
    <w:semiHidden/>
    <w:unhideWhenUsed/>
    <w:rsid w:val="00845B5C"/>
  </w:style>
  <w:style w:type="numbering" w:customStyle="1" w:styleId="31">
    <w:name w:val="Нет списка3"/>
    <w:next w:val="a2"/>
    <w:uiPriority w:val="99"/>
    <w:semiHidden/>
    <w:unhideWhenUsed/>
    <w:rsid w:val="00785BB9"/>
  </w:style>
  <w:style w:type="numbering" w:customStyle="1" w:styleId="41">
    <w:name w:val="Нет списка4"/>
    <w:next w:val="a2"/>
    <w:uiPriority w:val="99"/>
    <w:semiHidden/>
    <w:unhideWhenUsed/>
    <w:rsid w:val="00785BB9"/>
  </w:style>
  <w:style w:type="numbering" w:customStyle="1" w:styleId="51">
    <w:name w:val="Нет списка5"/>
    <w:next w:val="a2"/>
    <w:uiPriority w:val="99"/>
    <w:semiHidden/>
    <w:unhideWhenUsed/>
    <w:rsid w:val="00785BB9"/>
  </w:style>
  <w:style w:type="character" w:customStyle="1" w:styleId="shorttext">
    <w:name w:val="short_text"/>
    <w:basedOn w:val="a0"/>
    <w:rsid w:val="00C5088E"/>
  </w:style>
  <w:style w:type="character" w:customStyle="1" w:styleId="alt-edited">
    <w:name w:val="alt-edited"/>
    <w:basedOn w:val="a0"/>
    <w:rsid w:val="00C5088E"/>
  </w:style>
  <w:style w:type="paragraph" w:styleId="ab">
    <w:name w:val="header"/>
    <w:basedOn w:val="a"/>
    <w:link w:val="ac"/>
    <w:uiPriority w:val="99"/>
    <w:unhideWhenUsed/>
    <w:rsid w:val="007360D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360D0"/>
  </w:style>
  <w:style w:type="paragraph" w:styleId="ad">
    <w:name w:val="footer"/>
    <w:basedOn w:val="a"/>
    <w:link w:val="ae"/>
    <w:uiPriority w:val="99"/>
    <w:unhideWhenUsed/>
    <w:rsid w:val="007360D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360D0"/>
  </w:style>
  <w:style w:type="character" w:customStyle="1" w:styleId="gt-ft-text">
    <w:name w:val="gt-ft-text"/>
    <w:basedOn w:val="a0"/>
    <w:rsid w:val="009807D4"/>
  </w:style>
  <w:style w:type="character" w:styleId="af">
    <w:name w:val="Hyperlink"/>
    <w:basedOn w:val="a0"/>
    <w:uiPriority w:val="99"/>
    <w:semiHidden/>
    <w:unhideWhenUsed/>
    <w:rsid w:val="009807D4"/>
    <w:rPr>
      <w:color w:val="0000FF"/>
      <w:u w:val="single"/>
    </w:rPr>
  </w:style>
  <w:style w:type="character" w:styleId="HTML">
    <w:name w:val="HTML Cite"/>
    <w:basedOn w:val="a0"/>
    <w:uiPriority w:val="99"/>
    <w:semiHidden/>
    <w:unhideWhenUsed/>
    <w:rsid w:val="003530BF"/>
    <w:rPr>
      <w:i/>
      <w:iCs/>
    </w:rPr>
  </w:style>
  <w:style w:type="character" w:styleId="af0">
    <w:name w:val="line number"/>
    <w:basedOn w:val="a0"/>
    <w:uiPriority w:val="99"/>
    <w:semiHidden/>
    <w:unhideWhenUsed/>
    <w:rsid w:val="00ED7731"/>
  </w:style>
  <w:style w:type="paragraph" w:styleId="HTML0">
    <w:name w:val="HTML Preformatted"/>
    <w:basedOn w:val="a"/>
    <w:link w:val="HTML1"/>
    <w:uiPriority w:val="99"/>
    <w:unhideWhenUsed/>
    <w:rsid w:val="00491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491A4E"/>
    <w:rPr>
      <w:rFonts w:ascii="Courier New" w:eastAsia="Times New Roman" w:hAnsi="Courier New" w:cs="Courier New"/>
      <w:sz w:val="20"/>
      <w:szCs w:val="20"/>
      <w:lang w:eastAsia="ru-RU"/>
    </w:rPr>
  </w:style>
  <w:style w:type="paragraph" w:customStyle="1" w:styleId="af1">
    <w:name w:val="[Основной абзац]"/>
    <w:basedOn w:val="a"/>
    <w:uiPriority w:val="99"/>
    <w:rsid w:val="00DB7999"/>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table" w:customStyle="1" w:styleId="13">
    <w:name w:val="Сетка таблицы светлая1"/>
    <w:basedOn w:val="a1"/>
    <w:uiPriority w:val="40"/>
    <w:rsid w:val="00162B6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Pa12">
    <w:name w:val="Pa12"/>
    <w:basedOn w:val="Default"/>
    <w:next w:val="Default"/>
    <w:uiPriority w:val="99"/>
    <w:rsid w:val="00AA75C4"/>
    <w:pPr>
      <w:suppressAutoHyphens w:val="0"/>
      <w:autoSpaceDE w:val="0"/>
      <w:autoSpaceDN w:val="0"/>
      <w:adjustRightInd w:val="0"/>
      <w:spacing w:line="241" w:lineRule="atLeast"/>
    </w:pPr>
    <w:rPr>
      <w:rFonts w:eastAsia="Calibri"/>
      <w:color w:val="auto"/>
      <w:kern w:val="0"/>
      <w:lang w:eastAsia="en-US"/>
    </w:rPr>
  </w:style>
  <w:style w:type="character" w:customStyle="1" w:styleId="A50">
    <w:name w:val="A5"/>
    <w:uiPriority w:val="99"/>
    <w:rsid w:val="00AA75C4"/>
    <w:rPr>
      <w:color w:val="211D1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873150">
      <w:bodyDiv w:val="1"/>
      <w:marLeft w:val="0"/>
      <w:marRight w:val="0"/>
      <w:marTop w:val="0"/>
      <w:marBottom w:val="0"/>
      <w:divBdr>
        <w:top w:val="none" w:sz="0" w:space="0" w:color="auto"/>
        <w:left w:val="none" w:sz="0" w:space="0" w:color="auto"/>
        <w:bottom w:val="none" w:sz="0" w:space="0" w:color="auto"/>
        <w:right w:val="none" w:sz="0" w:space="0" w:color="auto"/>
      </w:divBdr>
      <w:divsChild>
        <w:div w:id="767887727">
          <w:marLeft w:val="0"/>
          <w:marRight w:val="0"/>
          <w:marTop w:val="0"/>
          <w:marBottom w:val="0"/>
          <w:divBdr>
            <w:top w:val="none" w:sz="0" w:space="0" w:color="auto"/>
            <w:left w:val="none" w:sz="0" w:space="0" w:color="auto"/>
            <w:bottom w:val="none" w:sz="0" w:space="0" w:color="auto"/>
            <w:right w:val="none" w:sz="0" w:space="0" w:color="auto"/>
          </w:divBdr>
          <w:divsChild>
            <w:div w:id="1768650701">
              <w:marLeft w:val="0"/>
              <w:marRight w:val="0"/>
              <w:marTop w:val="0"/>
              <w:marBottom w:val="0"/>
              <w:divBdr>
                <w:top w:val="none" w:sz="0" w:space="0" w:color="auto"/>
                <w:left w:val="none" w:sz="0" w:space="0" w:color="auto"/>
                <w:bottom w:val="none" w:sz="0" w:space="0" w:color="auto"/>
                <w:right w:val="none" w:sz="0" w:space="0" w:color="auto"/>
              </w:divBdr>
            </w:div>
          </w:divsChild>
        </w:div>
        <w:div w:id="1778057707">
          <w:marLeft w:val="0"/>
          <w:marRight w:val="0"/>
          <w:marTop w:val="0"/>
          <w:marBottom w:val="0"/>
          <w:divBdr>
            <w:top w:val="none" w:sz="0" w:space="0" w:color="auto"/>
            <w:left w:val="none" w:sz="0" w:space="0" w:color="auto"/>
            <w:bottom w:val="none" w:sz="0" w:space="0" w:color="auto"/>
            <w:right w:val="none" w:sz="0" w:space="0" w:color="auto"/>
          </w:divBdr>
          <w:divsChild>
            <w:div w:id="1123573836">
              <w:marLeft w:val="0"/>
              <w:marRight w:val="0"/>
              <w:marTop w:val="0"/>
              <w:marBottom w:val="0"/>
              <w:divBdr>
                <w:top w:val="none" w:sz="0" w:space="0" w:color="auto"/>
                <w:left w:val="none" w:sz="0" w:space="0" w:color="auto"/>
                <w:bottom w:val="none" w:sz="0" w:space="0" w:color="auto"/>
                <w:right w:val="none" w:sz="0" w:space="0" w:color="auto"/>
              </w:divBdr>
              <w:divsChild>
                <w:div w:id="19717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80437">
      <w:bodyDiv w:val="1"/>
      <w:marLeft w:val="0"/>
      <w:marRight w:val="0"/>
      <w:marTop w:val="0"/>
      <w:marBottom w:val="0"/>
      <w:divBdr>
        <w:top w:val="none" w:sz="0" w:space="0" w:color="auto"/>
        <w:left w:val="none" w:sz="0" w:space="0" w:color="auto"/>
        <w:bottom w:val="none" w:sz="0" w:space="0" w:color="auto"/>
        <w:right w:val="none" w:sz="0" w:space="0" w:color="auto"/>
      </w:divBdr>
      <w:divsChild>
        <w:div w:id="1140536605">
          <w:marLeft w:val="0"/>
          <w:marRight w:val="0"/>
          <w:marTop w:val="0"/>
          <w:marBottom w:val="0"/>
          <w:divBdr>
            <w:top w:val="none" w:sz="0" w:space="0" w:color="auto"/>
            <w:left w:val="none" w:sz="0" w:space="0" w:color="auto"/>
            <w:bottom w:val="none" w:sz="0" w:space="0" w:color="auto"/>
            <w:right w:val="none" w:sz="0" w:space="0" w:color="auto"/>
          </w:divBdr>
          <w:divsChild>
            <w:div w:id="176148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8955">
      <w:bodyDiv w:val="1"/>
      <w:marLeft w:val="0"/>
      <w:marRight w:val="0"/>
      <w:marTop w:val="0"/>
      <w:marBottom w:val="0"/>
      <w:divBdr>
        <w:top w:val="none" w:sz="0" w:space="0" w:color="auto"/>
        <w:left w:val="none" w:sz="0" w:space="0" w:color="auto"/>
        <w:bottom w:val="none" w:sz="0" w:space="0" w:color="auto"/>
        <w:right w:val="none" w:sz="0" w:space="0" w:color="auto"/>
      </w:divBdr>
      <w:divsChild>
        <w:div w:id="1760328673">
          <w:marLeft w:val="0"/>
          <w:marRight w:val="0"/>
          <w:marTop w:val="0"/>
          <w:marBottom w:val="0"/>
          <w:divBdr>
            <w:top w:val="none" w:sz="0" w:space="0" w:color="auto"/>
            <w:left w:val="none" w:sz="0" w:space="0" w:color="auto"/>
            <w:bottom w:val="none" w:sz="0" w:space="0" w:color="auto"/>
            <w:right w:val="none" w:sz="0" w:space="0" w:color="auto"/>
          </w:divBdr>
        </w:div>
        <w:div w:id="111098637">
          <w:marLeft w:val="0"/>
          <w:marRight w:val="0"/>
          <w:marTop w:val="0"/>
          <w:marBottom w:val="0"/>
          <w:divBdr>
            <w:top w:val="none" w:sz="0" w:space="0" w:color="auto"/>
            <w:left w:val="none" w:sz="0" w:space="0" w:color="auto"/>
            <w:bottom w:val="none" w:sz="0" w:space="0" w:color="auto"/>
            <w:right w:val="none" w:sz="0" w:space="0" w:color="auto"/>
          </w:divBdr>
        </w:div>
        <w:div w:id="2139105384">
          <w:marLeft w:val="0"/>
          <w:marRight w:val="0"/>
          <w:marTop w:val="0"/>
          <w:marBottom w:val="0"/>
          <w:divBdr>
            <w:top w:val="none" w:sz="0" w:space="0" w:color="auto"/>
            <w:left w:val="none" w:sz="0" w:space="0" w:color="auto"/>
            <w:bottom w:val="none" w:sz="0" w:space="0" w:color="auto"/>
            <w:right w:val="none" w:sz="0" w:space="0" w:color="auto"/>
          </w:divBdr>
        </w:div>
        <w:div w:id="824861818">
          <w:marLeft w:val="0"/>
          <w:marRight w:val="0"/>
          <w:marTop w:val="0"/>
          <w:marBottom w:val="0"/>
          <w:divBdr>
            <w:top w:val="none" w:sz="0" w:space="0" w:color="auto"/>
            <w:left w:val="none" w:sz="0" w:space="0" w:color="auto"/>
            <w:bottom w:val="none" w:sz="0" w:space="0" w:color="auto"/>
            <w:right w:val="none" w:sz="0" w:space="0" w:color="auto"/>
          </w:divBdr>
        </w:div>
        <w:div w:id="1430616831">
          <w:marLeft w:val="0"/>
          <w:marRight w:val="0"/>
          <w:marTop w:val="0"/>
          <w:marBottom w:val="0"/>
          <w:divBdr>
            <w:top w:val="none" w:sz="0" w:space="0" w:color="auto"/>
            <w:left w:val="none" w:sz="0" w:space="0" w:color="auto"/>
            <w:bottom w:val="none" w:sz="0" w:space="0" w:color="auto"/>
            <w:right w:val="none" w:sz="0" w:space="0" w:color="auto"/>
          </w:divBdr>
        </w:div>
        <w:div w:id="631248895">
          <w:marLeft w:val="0"/>
          <w:marRight w:val="0"/>
          <w:marTop w:val="0"/>
          <w:marBottom w:val="0"/>
          <w:divBdr>
            <w:top w:val="none" w:sz="0" w:space="0" w:color="auto"/>
            <w:left w:val="none" w:sz="0" w:space="0" w:color="auto"/>
            <w:bottom w:val="none" w:sz="0" w:space="0" w:color="auto"/>
            <w:right w:val="none" w:sz="0" w:space="0" w:color="auto"/>
          </w:divBdr>
        </w:div>
        <w:div w:id="407193716">
          <w:marLeft w:val="0"/>
          <w:marRight w:val="0"/>
          <w:marTop w:val="0"/>
          <w:marBottom w:val="0"/>
          <w:divBdr>
            <w:top w:val="none" w:sz="0" w:space="0" w:color="auto"/>
            <w:left w:val="none" w:sz="0" w:space="0" w:color="auto"/>
            <w:bottom w:val="none" w:sz="0" w:space="0" w:color="auto"/>
            <w:right w:val="none" w:sz="0" w:space="0" w:color="auto"/>
          </w:divBdr>
        </w:div>
        <w:div w:id="559945208">
          <w:marLeft w:val="0"/>
          <w:marRight w:val="0"/>
          <w:marTop w:val="0"/>
          <w:marBottom w:val="0"/>
          <w:divBdr>
            <w:top w:val="none" w:sz="0" w:space="0" w:color="auto"/>
            <w:left w:val="none" w:sz="0" w:space="0" w:color="auto"/>
            <w:bottom w:val="none" w:sz="0" w:space="0" w:color="auto"/>
            <w:right w:val="none" w:sz="0" w:space="0" w:color="auto"/>
          </w:divBdr>
        </w:div>
        <w:div w:id="1275139566">
          <w:marLeft w:val="0"/>
          <w:marRight w:val="0"/>
          <w:marTop w:val="0"/>
          <w:marBottom w:val="0"/>
          <w:divBdr>
            <w:top w:val="none" w:sz="0" w:space="0" w:color="auto"/>
            <w:left w:val="none" w:sz="0" w:space="0" w:color="auto"/>
            <w:bottom w:val="none" w:sz="0" w:space="0" w:color="auto"/>
            <w:right w:val="none" w:sz="0" w:space="0" w:color="auto"/>
          </w:divBdr>
        </w:div>
        <w:div w:id="1594892428">
          <w:marLeft w:val="0"/>
          <w:marRight w:val="0"/>
          <w:marTop w:val="0"/>
          <w:marBottom w:val="0"/>
          <w:divBdr>
            <w:top w:val="none" w:sz="0" w:space="0" w:color="auto"/>
            <w:left w:val="none" w:sz="0" w:space="0" w:color="auto"/>
            <w:bottom w:val="none" w:sz="0" w:space="0" w:color="auto"/>
            <w:right w:val="none" w:sz="0" w:space="0" w:color="auto"/>
          </w:divBdr>
        </w:div>
      </w:divsChild>
    </w:div>
    <w:div w:id="1114522319">
      <w:bodyDiv w:val="1"/>
      <w:marLeft w:val="0"/>
      <w:marRight w:val="0"/>
      <w:marTop w:val="0"/>
      <w:marBottom w:val="0"/>
      <w:divBdr>
        <w:top w:val="none" w:sz="0" w:space="0" w:color="auto"/>
        <w:left w:val="none" w:sz="0" w:space="0" w:color="auto"/>
        <w:bottom w:val="none" w:sz="0" w:space="0" w:color="auto"/>
        <w:right w:val="none" w:sz="0" w:space="0" w:color="auto"/>
      </w:divBdr>
      <w:divsChild>
        <w:div w:id="929314982">
          <w:marLeft w:val="0"/>
          <w:marRight w:val="0"/>
          <w:marTop w:val="0"/>
          <w:marBottom w:val="0"/>
          <w:divBdr>
            <w:top w:val="none" w:sz="0" w:space="0" w:color="auto"/>
            <w:left w:val="none" w:sz="0" w:space="0" w:color="auto"/>
            <w:bottom w:val="none" w:sz="0" w:space="0" w:color="auto"/>
            <w:right w:val="none" w:sz="0" w:space="0" w:color="auto"/>
          </w:divBdr>
        </w:div>
      </w:divsChild>
    </w:div>
    <w:div w:id="1157918103">
      <w:bodyDiv w:val="1"/>
      <w:marLeft w:val="0"/>
      <w:marRight w:val="0"/>
      <w:marTop w:val="0"/>
      <w:marBottom w:val="0"/>
      <w:divBdr>
        <w:top w:val="none" w:sz="0" w:space="0" w:color="auto"/>
        <w:left w:val="none" w:sz="0" w:space="0" w:color="auto"/>
        <w:bottom w:val="none" w:sz="0" w:space="0" w:color="auto"/>
        <w:right w:val="none" w:sz="0" w:space="0" w:color="auto"/>
      </w:divBdr>
      <w:divsChild>
        <w:div w:id="774790339">
          <w:marLeft w:val="0"/>
          <w:marRight w:val="0"/>
          <w:marTop w:val="0"/>
          <w:marBottom w:val="0"/>
          <w:divBdr>
            <w:top w:val="none" w:sz="0" w:space="0" w:color="auto"/>
            <w:left w:val="none" w:sz="0" w:space="0" w:color="auto"/>
            <w:bottom w:val="none" w:sz="0" w:space="0" w:color="auto"/>
            <w:right w:val="none" w:sz="0" w:space="0" w:color="auto"/>
          </w:divBdr>
          <w:divsChild>
            <w:div w:id="178095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4856">
      <w:bodyDiv w:val="1"/>
      <w:marLeft w:val="0"/>
      <w:marRight w:val="0"/>
      <w:marTop w:val="0"/>
      <w:marBottom w:val="0"/>
      <w:divBdr>
        <w:top w:val="none" w:sz="0" w:space="0" w:color="auto"/>
        <w:left w:val="none" w:sz="0" w:space="0" w:color="auto"/>
        <w:bottom w:val="none" w:sz="0" w:space="0" w:color="auto"/>
        <w:right w:val="none" w:sz="0" w:space="0" w:color="auto"/>
      </w:divBdr>
      <w:divsChild>
        <w:div w:id="2002655839">
          <w:marLeft w:val="0"/>
          <w:marRight w:val="0"/>
          <w:marTop w:val="0"/>
          <w:marBottom w:val="0"/>
          <w:divBdr>
            <w:top w:val="none" w:sz="0" w:space="0" w:color="auto"/>
            <w:left w:val="none" w:sz="0" w:space="0" w:color="auto"/>
            <w:bottom w:val="none" w:sz="0" w:space="0" w:color="auto"/>
            <w:right w:val="none" w:sz="0" w:space="0" w:color="auto"/>
          </w:divBdr>
        </w:div>
        <w:div w:id="763300364">
          <w:marLeft w:val="0"/>
          <w:marRight w:val="0"/>
          <w:marTop w:val="0"/>
          <w:marBottom w:val="0"/>
          <w:divBdr>
            <w:top w:val="none" w:sz="0" w:space="0" w:color="auto"/>
            <w:left w:val="none" w:sz="0" w:space="0" w:color="auto"/>
            <w:bottom w:val="none" w:sz="0" w:space="0" w:color="auto"/>
            <w:right w:val="none" w:sz="0" w:space="0" w:color="auto"/>
          </w:divBdr>
        </w:div>
        <w:div w:id="1993635664">
          <w:marLeft w:val="0"/>
          <w:marRight w:val="0"/>
          <w:marTop w:val="0"/>
          <w:marBottom w:val="0"/>
          <w:divBdr>
            <w:top w:val="none" w:sz="0" w:space="0" w:color="auto"/>
            <w:left w:val="none" w:sz="0" w:space="0" w:color="auto"/>
            <w:bottom w:val="none" w:sz="0" w:space="0" w:color="auto"/>
            <w:right w:val="none" w:sz="0" w:space="0" w:color="auto"/>
          </w:divBdr>
        </w:div>
        <w:div w:id="1778527434">
          <w:marLeft w:val="0"/>
          <w:marRight w:val="0"/>
          <w:marTop w:val="0"/>
          <w:marBottom w:val="0"/>
          <w:divBdr>
            <w:top w:val="none" w:sz="0" w:space="0" w:color="auto"/>
            <w:left w:val="none" w:sz="0" w:space="0" w:color="auto"/>
            <w:bottom w:val="none" w:sz="0" w:space="0" w:color="auto"/>
            <w:right w:val="none" w:sz="0" w:space="0" w:color="auto"/>
          </w:divBdr>
        </w:div>
        <w:div w:id="1576279728">
          <w:marLeft w:val="0"/>
          <w:marRight w:val="0"/>
          <w:marTop w:val="0"/>
          <w:marBottom w:val="0"/>
          <w:divBdr>
            <w:top w:val="none" w:sz="0" w:space="0" w:color="auto"/>
            <w:left w:val="none" w:sz="0" w:space="0" w:color="auto"/>
            <w:bottom w:val="none" w:sz="0" w:space="0" w:color="auto"/>
            <w:right w:val="none" w:sz="0" w:space="0" w:color="auto"/>
          </w:divBdr>
        </w:div>
        <w:div w:id="1586110707">
          <w:marLeft w:val="0"/>
          <w:marRight w:val="0"/>
          <w:marTop w:val="0"/>
          <w:marBottom w:val="0"/>
          <w:divBdr>
            <w:top w:val="none" w:sz="0" w:space="0" w:color="auto"/>
            <w:left w:val="none" w:sz="0" w:space="0" w:color="auto"/>
            <w:bottom w:val="none" w:sz="0" w:space="0" w:color="auto"/>
            <w:right w:val="none" w:sz="0" w:space="0" w:color="auto"/>
          </w:divBdr>
        </w:div>
        <w:div w:id="592711626">
          <w:marLeft w:val="0"/>
          <w:marRight w:val="0"/>
          <w:marTop w:val="0"/>
          <w:marBottom w:val="0"/>
          <w:divBdr>
            <w:top w:val="none" w:sz="0" w:space="0" w:color="auto"/>
            <w:left w:val="none" w:sz="0" w:space="0" w:color="auto"/>
            <w:bottom w:val="none" w:sz="0" w:space="0" w:color="auto"/>
            <w:right w:val="none" w:sz="0" w:space="0" w:color="auto"/>
          </w:divBdr>
        </w:div>
        <w:div w:id="1195651398">
          <w:marLeft w:val="0"/>
          <w:marRight w:val="0"/>
          <w:marTop w:val="0"/>
          <w:marBottom w:val="0"/>
          <w:divBdr>
            <w:top w:val="none" w:sz="0" w:space="0" w:color="auto"/>
            <w:left w:val="none" w:sz="0" w:space="0" w:color="auto"/>
            <w:bottom w:val="none" w:sz="0" w:space="0" w:color="auto"/>
            <w:right w:val="none" w:sz="0" w:space="0" w:color="auto"/>
          </w:divBdr>
        </w:div>
        <w:div w:id="1554581896">
          <w:marLeft w:val="0"/>
          <w:marRight w:val="0"/>
          <w:marTop w:val="0"/>
          <w:marBottom w:val="0"/>
          <w:divBdr>
            <w:top w:val="none" w:sz="0" w:space="0" w:color="auto"/>
            <w:left w:val="none" w:sz="0" w:space="0" w:color="auto"/>
            <w:bottom w:val="none" w:sz="0" w:space="0" w:color="auto"/>
            <w:right w:val="none" w:sz="0" w:space="0" w:color="auto"/>
          </w:divBdr>
        </w:div>
        <w:div w:id="722875625">
          <w:marLeft w:val="0"/>
          <w:marRight w:val="0"/>
          <w:marTop w:val="0"/>
          <w:marBottom w:val="0"/>
          <w:divBdr>
            <w:top w:val="none" w:sz="0" w:space="0" w:color="auto"/>
            <w:left w:val="none" w:sz="0" w:space="0" w:color="auto"/>
            <w:bottom w:val="none" w:sz="0" w:space="0" w:color="auto"/>
            <w:right w:val="none" w:sz="0" w:space="0" w:color="auto"/>
          </w:divBdr>
        </w:div>
        <w:div w:id="1550876272">
          <w:marLeft w:val="0"/>
          <w:marRight w:val="0"/>
          <w:marTop w:val="0"/>
          <w:marBottom w:val="0"/>
          <w:divBdr>
            <w:top w:val="none" w:sz="0" w:space="0" w:color="auto"/>
            <w:left w:val="none" w:sz="0" w:space="0" w:color="auto"/>
            <w:bottom w:val="none" w:sz="0" w:space="0" w:color="auto"/>
            <w:right w:val="none" w:sz="0" w:space="0" w:color="auto"/>
          </w:divBdr>
        </w:div>
        <w:div w:id="1128091010">
          <w:marLeft w:val="0"/>
          <w:marRight w:val="0"/>
          <w:marTop w:val="0"/>
          <w:marBottom w:val="0"/>
          <w:divBdr>
            <w:top w:val="none" w:sz="0" w:space="0" w:color="auto"/>
            <w:left w:val="none" w:sz="0" w:space="0" w:color="auto"/>
            <w:bottom w:val="none" w:sz="0" w:space="0" w:color="auto"/>
            <w:right w:val="none" w:sz="0" w:space="0" w:color="auto"/>
          </w:divBdr>
        </w:div>
        <w:div w:id="64887456">
          <w:marLeft w:val="0"/>
          <w:marRight w:val="0"/>
          <w:marTop w:val="0"/>
          <w:marBottom w:val="0"/>
          <w:divBdr>
            <w:top w:val="none" w:sz="0" w:space="0" w:color="auto"/>
            <w:left w:val="none" w:sz="0" w:space="0" w:color="auto"/>
            <w:bottom w:val="none" w:sz="0" w:space="0" w:color="auto"/>
            <w:right w:val="none" w:sz="0" w:space="0" w:color="auto"/>
          </w:divBdr>
        </w:div>
        <w:div w:id="1787657830">
          <w:marLeft w:val="0"/>
          <w:marRight w:val="0"/>
          <w:marTop w:val="0"/>
          <w:marBottom w:val="0"/>
          <w:divBdr>
            <w:top w:val="none" w:sz="0" w:space="0" w:color="auto"/>
            <w:left w:val="none" w:sz="0" w:space="0" w:color="auto"/>
            <w:bottom w:val="none" w:sz="0" w:space="0" w:color="auto"/>
            <w:right w:val="none" w:sz="0" w:space="0" w:color="auto"/>
          </w:divBdr>
        </w:div>
        <w:div w:id="832838566">
          <w:marLeft w:val="0"/>
          <w:marRight w:val="0"/>
          <w:marTop w:val="0"/>
          <w:marBottom w:val="0"/>
          <w:divBdr>
            <w:top w:val="none" w:sz="0" w:space="0" w:color="auto"/>
            <w:left w:val="none" w:sz="0" w:space="0" w:color="auto"/>
            <w:bottom w:val="none" w:sz="0" w:space="0" w:color="auto"/>
            <w:right w:val="none" w:sz="0" w:space="0" w:color="auto"/>
          </w:divBdr>
        </w:div>
        <w:div w:id="1152792332">
          <w:marLeft w:val="0"/>
          <w:marRight w:val="0"/>
          <w:marTop w:val="0"/>
          <w:marBottom w:val="0"/>
          <w:divBdr>
            <w:top w:val="none" w:sz="0" w:space="0" w:color="auto"/>
            <w:left w:val="none" w:sz="0" w:space="0" w:color="auto"/>
            <w:bottom w:val="none" w:sz="0" w:space="0" w:color="auto"/>
            <w:right w:val="none" w:sz="0" w:space="0" w:color="auto"/>
          </w:divBdr>
        </w:div>
        <w:div w:id="1507402383">
          <w:marLeft w:val="0"/>
          <w:marRight w:val="0"/>
          <w:marTop w:val="0"/>
          <w:marBottom w:val="0"/>
          <w:divBdr>
            <w:top w:val="none" w:sz="0" w:space="0" w:color="auto"/>
            <w:left w:val="none" w:sz="0" w:space="0" w:color="auto"/>
            <w:bottom w:val="none" w:sz="0" w:space="0" w:color="auto"/>
            <w:right w:val="none" w:sz="0" w:space="0" w:color="auto"/>
          </w:divBdr>
        </w:div>
        <w:div w:id="1219826198">
          <w:marLeft w:val="0"/>
          <w:marRight w:val="0"/>
          <w:marTop w:val="0"/>
          <w:marBottom w:val="0"/>
          <w:divBdr>
            <w:top w:val="none" w:sz="0" w:space="0" w:color="auto"/>
            <w:left w:val="none" w:sz="0" w:space="0" w:color="auto"/>
            <w:bottom w:val="none" w:sz="0" w:space="0" w:color="auto"/>
            <w:right w:val="none" w:sz="0" w:space="0" w:color="auto"/>
          </w:divBdr>
        </w:div>
      </w:divsChild>
    </w:div>
    <w:div w:id="1652951311">
      <w:bodyDiv w:val="1"/>
      <w:marLeft w:val="0"/>
      <w:marRight w:val="0"/>
      <w:marTop w:val="0"/>
      <w:marBottom w:val="0"/>
      <w:divBdr>
        <w:top w:val="none" w:sz="0" w:space="0" w:color="auto"/>
        <w:left w:val="none" w:sz="0" w:space="0" w:color="auto"/>
        <w:bottom w:val="none" w:sz="0" w:space="0" w:color="auto"/>
        <w:right w:val="none" w:sz="0" w:space="0" w:color="auto"/>
      </w:divBdr>
      <w:divsChild>
        <w:div w:id="597754933">
          <w:marLeft w:val="0"/>
          <w:marRight w:val="0"/>
          <w:marTop w:val="0"/>
          <w:marBottom w:val="0"/>
          <w:divBdr>
            <w:top w:val="none" w:sz="0" w:space="0" w:color="auto"/>
            <w:left w:val="none" w:sz="0" w:space="0" w:color="auto"/>
            <w:bottom w:val="none" w:sz="0" w:space="0" w:color="auto"/>
            <w:right w:val="none" w:sz="0" w:space="0" w:color="auto"/>
          </w:divBdr>
          <w:divsChild>
            <w:div w:id="21460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3463">
      <w:bodyDiv w:val="1"/>
      <w:marLeft w:val="0"/>
      <w:marRight w:val="0"/>
      <w:marTop w:val="0"/>
      <w:marBottom w:val="0"/>
      <w:divBdr>
        <w:top w:val="none" w:sz="0" w:space="0" w:color="auto"/>
        <w:left w:val="none" w:sz="0" w:space="0" w:color="auto"/>
        <w:bottom w:val="none" w:sz="0" w:space="0" w:color="auto"/>
        <w:right w:val="none" w:sz="0" w:space="0" w:color="auto"/>
      </w:divBdr>
    </w:div>
    <w:div w:id="1932278965">
      <w:bodyDiv w:val="1"/>
      <w:marLeft w:val="0"/>
      <w:marRight w:val="0"/>
      <w:marTop w:val="0"/>
      <w:marBottom w:val="0"/>
      <w:divBdr>
        <w:top w:val="none" w:sz="0" w:space="0" w:color="auto"/>
        <w:left w:val="none" w:sz="0" w:space="0" w:color="auto"/>
        <w:bottom w:val="none" w:sz="0" w:space="0" w:color="auto"/>
        <w:right w:val="none" w:sz="0" w:space="0" w:color="auto"/>
      </w:divBdr>
      <w:divsChild>
        <w:div w:id="1337537199">
          <w:marLeft w:val="0"/>
          <w:marRight w:val="0"/>
          <w:marTop w:val="0"/>
          <w:marBottom w:val="0"/>
          <w:divBdr>
            <w:top w:val="none" w:sz="0" w:space="0" w:color="auto"/>
            <w:left w:val="none" w:sz="0" w:space="0" w:color="auto"/>
            <w:bottom w:val="none" w:sz="0" w:space="0" w:color="auto"/>
            <w:right w:val="none" w:sz="0" w:space="0" w:color="auto"/>
          </w:divBdr>
          <w:divsChild>
            <w:div w:id="15633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image" Target="media/image15.wmf"/><Relationship Id="rId39" Type="http://schemas.openxmlformats.org/officeDocument/2006/relationships/image" Target="media/image23.jpeg"/><Relationship Id="rId21" Type="http://schemas.openxmlformats.org/officeDocument/2006/relationships/image" Target="media/image12.wmf"/><Relationship Id="rId34" Type="http://schemas.openxmlformats.org/officeDocument/2006/relationships/image" Target="media/image19.wmf"/><Relationship Id="rId42" Type="http://schemas.openxmlformats.org/officeDocument/2006/relationships/image" Target="media/image26.png"/><Relationship Id="rId47" Type="http://schemas.microsoft.com/office/2007/relationships/hdphoto" Target="media/hdphoto1.wdp"/><Relationship Id="rId50" Type="http://schemas.openxmlformats.org/officeDocument/2006/relationships/image" Target="media/image32.png"/><Relationship Id="rId55" Type="http://schemas.openxmlformats.org/officeDocument/2006/relationships/image" Target="media/image36.emf"/><Relationship Id="rId63" Type="http://schemas.openxmlformats.org/officeDocument/2006/relationships/image" Target="media/image44.png"/><Relationship Id="rId68" Type="http://schemas.openxmlformats.org/officeDocument/2006/relationships/header" Target="header1.xml"/><Relationship Id="rId76" Type="http://schemas.openxmlformats.org/officeDocument/2006/relationships/image" Target="media/image54.png"/><Relationship Id="rId84" Type="http://schemas.openxmlformats.org/officeDocument/2006/relationships/image" Target="media/image62.gif"/><Relationship Id="rId89" Type="http://schemas.openxmlformats.org/officeDocument/2006/relationships/hyperlink" Target="http://www.docbrown.info/page13/ChemicalTests/ChemicalTestsf.htm"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www.docbrown.info/page13/ChemicalTests/ChemicalTestsa.htm"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6.bin"/><Relationship Id="rId11" Type="http://schemas.openxmlformats.org/officeDocument/2006/relationships/image" Target="media/image3.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4.emf"/><Relationship Id="rId58" Type="http://schemas.openxmlformats.org/officeDocument/2006/relationships/image" Target="media/image39.gif"/><Relationship Id="rId66" Type="http://schemas.openxmlformats.org/officeDocument/2006/relationships/oleObject" Target="embeddings/oleObject10.bin"/><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hyperlink" Target="http://www.docbrown.info/page13/ChemicalTests/ChemicalTestsg.htm" TargetMode="Externa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0.gif"/><Relationship Id="rId90" Type="http://schemas.openxmlformats.org/officeDocument/2006/relationships/hyperlink" Target="http://www.docbrown.info/page13/ChemicalTests/ChemicalTestsa.htm" TargetMode="External"/><Relationship Id="rId95"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oleObject" Target="embeddings/oleObject2.bin"/><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7.wmf"/><Relationship Id="rId35" Type="http://schemas.openxmlformats.org/officeDocument/2006/relationships/oleObject" Target="embeddings/oleObject9.bin"/><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image" Target="media/image37.emf"/><Relationship Id="rId64" Type="http://schemas.openxmlformats.org/officeDocument/2006/relationships/image" Target="media/image45.jpeg"/><Relationship Id="rId69" Type="http://schemas.openxmlformats.org/officeDocument/2006/relationships/footer" Target="footer1.xml"/><Relationship Id="rId77" Type="http://schemas.openxmlformats.org/officeDocument/2006/relationships/image" Target="media/image55.png"/><Relationship Id="rId8" Type="http://schemas.openxmlformats.org/officeDocument/2006/relationships/image" Target="media/image1.emf"/><Relationship Id="rId51" Type="http://schemas.microsoft.com/office/2007/relationships/hdphoto" Target="media/hdphoto3.wdp"/><Relationship Id="rId72" Type="http://schemas.openxmlformats.org/officeDocument/2006/relationships/image" Target="media/image50.png"/><Relationship Id="rId80" Type="http://schemas.openxmlformats.org/officeDocument/2006/relationships/image" Target="media/image58.gif"/><Relationship Id="rId85" Type="http://schemas.openxmlformats.org/officeDocument/2006/relationships/hyperlink" Target="http://www.docbrown.info/page13/ChemicalTests/ChemicalTestsf.htm" TargetMode="External"/><Relationship Id="rId93" Type="http://schemas.openxmlformats.org/officeDocument/2006/relationships/hyperlink" Target="http://www.docbrown.info/page13/ChemicalTests/ChemicalTestsf.htm"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2.gif"/><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image" Target="media/image11.wmf"/><Relationship Id="rId41" Type="http://schemas.openxmlformats.org/officeDocument/2006/relationships/image" Target="media/image25.jpeg"/><Relationship Id="rId54" Type="http://schemas.openxmlformats.org/officeDocument/2006/relationships/image" Target="media/image35.emf"/><Relationship Id="rId62" Type="http://schemas.openxmlformats.org/officeDocument/2006/relationships/image" Target="media/image43.png"/><Relationship Id="rId70" Type="http://schemas.openxmlformats.org/officeDocument/2006/relationships/image" Target="media/image48.emf"/><Relationship Id="rId75" Type="http://schemas.openxmlformats.org/officeDocument/2006/relationships/image" Target="media/image53.png"/><Relationship Id="rId83" Type="http://schemas.openxmlformats.org/officeDocument/2006/relationships/image" Target="media/image61.gif"/><Relationship Id="rId88" Type="http://schemas.openxmlformats.org/officeDocument/2006/relationships/hyperlink" Target="http://www.docbrown.info/page13/ChemicalTests/ChemicalTestsf.htm" TargetMode="External"/><Relationship Id="rId91" Type="http://schemas.openxmlformats.org/officeDocument/2006/relationships/hyperlink" Target="http://www.docbrown.info/page13/ChemicalTests/ChemicalTestsa.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6.wmf"/><Relationship Id="rId36" Type="http://schemas.openxmlformats.org/officeDocument/2006/relationships/image" Target="media/image20.gif"/><Relationship Id="rId49" Type="http://schemas.microsoft.com/office/2007/relationships/hdphoto" Target="media/hdphoto2.wdp"/><Relationship Id="rId57" Type="http://schemas.openxmlformats.org/officeDocument/2006/relationships/image" Target="media/image38.emf"/><Relationship Id="rId10" Type="http://schemas.openxmlformats.org/officeDocument/2006/relationships/image" Target="media/image2.emf"/><Relationship Id="rId31" Type="http://schemas.openxmlformats.org/officeDocument/2006/relationships/oleObject" Target="embeddings/oleObject7.bin"/><Relationship Id="rId44" Type="http://schemas.openxmlformats.org/officeDocument/2006/relationships/image" Target="media/image28.png"/><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image" Target="media/image46.wmf"/><Relationship Id="rId73" Type="http://schemas.openxmlformats.org/officeDocument/2006/relationships/image" Target="media/image51.emf"/><Relationship Id="rId78" Type="http://schemas.openxmlformats.org/officeDocument/2006/relationships/image" Target="media/image56.jpeg"/><Relationship Id="rId81" Type="http://schemas.openxmlformats.org/officeDocument/2006/relationships/image" Target="media/image59.gif"/><Relationship Id="rId86" Type="http://schemas.openxmlformats.org/officeDocument/2006/relationships/hyperlink" Target="http://www.docbrown.info/page13/ChemicalTests/ChemicalTestsf.htm"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5BBB0-8A2F-4B22-8206-CD512E868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133</Pages>
  <Words>31124</Words>
  <Characters>177407</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Иминова Ризвангул</cp:lastModifiedBy>
  <cp:revision>144</cp:revision>
  <dcterms:created xsi:type="dcterms:W3CDTF">2017-01-09T03:19:00Z</dcterms:created>
  <dcterms:modified xsi:type="dcterms:W3CDTF">2017-05-02T06:04:00Z</dcterms:modified>
</cp:coreProperties>
</file>