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0B" w:rsidRPr="00DD2C1A" w:rsidRDefault="006F210B" w:rsidP="006F210B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C1A">
        <w:rPr>
          <w:rFonts w:ascii="Times New Roman" w:hAnsi="Times New Roman" w:cs="Times New Roman"/>
          <w:b/>
          <w:sz w:val="24"/>
          <w:szCs w:val="24"/>
        </w:rPr>
        <w:t>2 семестр   2013-2014 у.г.</w:t>
      </w:r>
    </w:p>
    <w:p w:rsidR="006F210B" w:rsidRPr="00DD2C1A" w:rsidRDefault="006F210B" w:rsidP="006F210B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10B" w:rsidRPr="00DD2C1A" w:rsidRDefault="006F210B" w:rsidP="006F210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1. Габитов Т.Х.  Қазақ этикасы. Оқу құралы. – Алматы: Қазақ университеті, 2014. – 276 б. (17 б.т.) 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>ISBN</w:t>
      </w:r>
    </w:p>
    <w:p w:rsidR="00DD2C1A" w:rsidRDefault="00DD2C1A" w:rsidP="006F210B">
      <w:pPr>
        <w:shd w:val="clear" w:color="auto" w:fill="FFFFFF"/>
        <w:spacing w:after="0" w:line="300" w:lineRule="atLeast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F210B" w:rsidRPr="00DD2C1A" w:rsidRDefault="006F210B" w:rsidP="006F210B">
      <w:pPr>
        <w:shd w:val="clear" w:color="auto" w:fill="FFFFFF"/>
        <w:spacing w:after="0" w:line="300" w:lineRule="atLeast"/>
        <w:jc w:val="both"/>
        <w:textAlignment w:val="baseline"/>
        <w:outlineLvl w:val="0"/>
        <w:rPr>
          <w:rFonts w:ascii="Times New Roman" w:eastAsia="Arial Unicode MS" w:hAnsi="Times New Roman" w:cs="Times New Roman"/>
          <w:color w:val="2E2E2E"/>
          <w:sz w:val="24"/>
          <w:szCs w:val="24"/>
          <w:lang w:val="en-US" w:eastAsia="ru-RU"/>
        </w:rPr>
      </w:pPr>
      <w:bookmarkStart w:id="0" w:name="_GoBack"/>
      <w:bookmarkEnd w:id="0"/>
      <w:r w:rsidRPr="00DD2C1A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hyperlink r:id="rId6" w:history="1">
        <w:r w:rsidRPr="00DD2C1A">
          <w:rPr>
            <w:rStyle w:val="a3"/>
            <w:rFonts w:ascii="Times New Roman" w:eastAsia="Arial Unicode MS" w:hAnsi="Times New Roman" w:cs="Times New Roman"/>
            <w:color w:val="316C9D"/>
            <w:sz w:val="24"/>
            <w:szCs w:val="24"/>
            <w:bdr w:val="none" w:sz="0" w:space="0" w:color="auto" w:frame="1"/>
            <w:lang w:val="en-US" w:eastAsia="ru-RU"/>
          </w:rPr>
          <w:t>Gabitov Tursun</w:t>
        </w:r>
      </w:hyperlink>
      <w:r w:rsidRPr="00DD2C1A">
        <w:rPr>
          <w:rFonts w:ascii="Times New Roman" w:eastAsia="Arial Unicode MS" w:hAnsi="Times New Roman" w:cs="Times New Roman"/>
          <w:bCs/>
          <w:color w:val="5C5C5C"/>
          <w:kern w:val="36"/>
          <w:sz w:val="24"/>
          <w:szCs w:val="24"/>
          <w:lang w:val="en-US" w:eastAsia="ru-RU"/>
        </w:rPr>
        <w:t xml:space="preserve">National Mentality of Kazakhs in the Context of Ecology Culture: Tradition and Innovation. </w:t>
      </w:r>
      <w:hyperlink r:id="rId7" w:tooltip="Go to Procedia - Social and Behavioral Sciences on ScienceDirect" w:history="1">
        <w:r w:rsidRPr="00DD2C1A">
          <w:rPr>
            <w:rStyle w:val="a3"/>
            <w:rFonts w:ascii="Times New Roman" w:eastAsia="Arial Unicode MS" w:hAnsi="Times New Roman" w:cs="Times New Roman"/>
            <w:color w:val="2E2E2E"/>
            <w:sz w:val="24"/>
            <w:szCs w:val="24"/>
            <w:bdr w:val="none" w:sz="0" w:space="0" w:color="auto" w:frame="1"/>
            <w:lang w:val="en-US" w:eastAsia="ru-RU"/>
          </w:rPr>
          <w:t>Procedia - Social and Behavioral Sciences</w:t>
        </w:r>
      </w:hyperlink>
      <w:r w:rsidRPr="00DD2C1A">
        <w:rPr>
          <w:rFonts w:ascii="Times New Roman" w:eastAsia="Arial Unicode MS" w:hAnsi="Times New Roman" w:cs="Times New Roman"/>
          <w:b/>
          <w:bCs/>
          <w:color w:val="2E2E2E"/>
          <w:sz w:val="24"/>
          <w:szCs w:val="24"/>
          <w:lang w:val="en-US" w:eastAsia="ru-RU"/>
        </w:rPr>
        <w:t xml:space="preserve">  </w:t>
      </w:r>
      <w:hyperlink r:id="rId8" w:tooltip="Go to table of contents for this volume/issue" w:history="1">
        <w:r w:rsidRPr="00DD2C1A">
          <w:rPr>
            <w:rStyle w:val="a3"/>
            <w:rFonts w:ascii="Times New Roman" w:eastAsia="Arial Unicode MS" w:hAnsi="Times New Roman" w:cs="Times New Roman"/>
            <w:color w:val="316C9D"/>
            <w:sz w:val="24"/>
            <w:szCs w:val="24"/>
            <w:bdr w:val="none" w:sz="0" w:space="0" w:color="auto" w:frame="1"/>
            <w:lang w:val="en-US" w:eastAsia="ru-RU"/>
          </w:rPr>
          <w:t>Volume 114</w:t>
        </w:r>
      </w:hyperlink>
      <w:r w:rsidRPr="00DD2C1A">
        <w:rPr>
          <w:rFonts w:ascii="Times New Roman" w:eastAsia="Arial Unicode MS" w:hAnsi="Times New Roman" w:cs="Times New Roman"/>
          <w:color w:val="2E2E2E"/>
          <w:sz w:val="24"/>
          <w:szCs w:val="24"/>
          <w:lang w:val="en-US" w:eastAsia="ru-RU"/>
        </w:rPr>
        <w:t xml:space="preserve">, 21 February 2014, Pages 900–905 4th World Conference on Psychology, Counseling and Guidance (WCPCG-2013) - </w:t>
      </w:r>
      <w:r w:rsidRPr="00DD2C1A">
        <w:rPr>
          <w:rFonts w:ascii="Times New Roman" w:eastAsia="Arial Unicode MS" w:hAnsi="Times New Roman" w:cs="Times New Roman"/>
          <w:color w:val="2E2E2E"/>
          <w:sz w:val="24"/>
          <w:szCs w:val="24"/>
          <w:lang w:eastAsia="ru-RU"/>
        </w:rPr>
        <w:t>Скопус</w:t>
      </w:r>
    </w:p>
    <w:p w:rsidR="006F210B" w:rsidRPr="00DD2C1A" w:rsidRDefault="006F210B" w:rsidP="006F210B">
      <w:pPr>
        <w:spacing w:after="0" w:line="240" w:lineRule="auto"/>
        <w:ind w:left="708" w:hanging="633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6F210B" w:rsidRPr="00DD2C1A" w:rsidRDefault="00DD2C1A" w:rsidP="006F210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9" w:history="1">
        <w:r w:rsidR="006F210B" w:rsidRPr="00DD2C1A">
          <w:rPr>
            <w:rStyle w:val="a3"/>
            <w:rFonts w:ascii="Times New Roman" w:eastAsia="Arial Unicode MS" w:hAnsi="Times New Roman" w:cs="Times New Roman"/>
            <w:color w:val="316C9D"/>
            <w:sz w:val="24"/>
            <w:szCs w:val="24"/>
            <w:bdr w:val="none" w:sz="0" w:space="0" w:color="auto" w:frame="1"/>
            <w:lang w:val="en-US" w:eastAsia="ru-RU"/>
          </w:rPr>
          <w:t>Gabitov Tursun</w:t>
        </w:r>
      </w:hyperlink>
      <w:r w:rsidR="006F210B" w:rsidRPr="00DD2C1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Transformation  of cultural policy in the context dichotomy East – West.   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</w:rPr>
        <w:t>соавт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>. (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</w:rPr>
        <w:t>Кулсариева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</w:rPr>
        <w:t>Б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</w:rPr>
        <w:t>Молдагалиев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) </w:t>
      </w:r>
      <w:r w:rsidR="006F210B" w:rsidRPr="00DD2C1A">
        <w:rPr>
          <w:rFonts w:ascii="Times New Roman" w:hAnsi="Times New Roman" w:cs="Times New Roman"/>
          <w:sz w:val="24"/>
          <w:szCs w:val="24"/>
          <w:lang w:val="en-US"/>
        </w:rPr>
        <w:t>// World Congress. Adpol. -</w:t>
      </w:r>
      <w:r w:rsidR="006F210B"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Conference Proceedings. Elsevir.  Citation Index (Web of Science). </w:t>
      </w:r>
      <w:r w:rsidR="006F210B" w:rsidRPr="00DD2C1A">
        <w:rPr>
          <w:rFonts w:ascii="Times New Roman" w:hAnsi="Times New Roman" w:cs="Times New Roman"/>
          <w:sz w:val="24"/>
          <w:szCs w:val="24"/>
          <w:lang w:val="en-US"/>
        </w:rPr>
        <w:t xml:space="preserve"> Scopus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and Thomson Reuters.  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</w:rPr>
        <w:t>Брюссель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25-27 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</w:rPr>
        <w:t>ноября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 2013 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</w:rPr>
        <w:t>г</w:t>
      </w:r>
      <w:r w:rsidR="006F210B"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F210B" w:rsidRPr="00DD2C1A" w:rsidRDefault="006F210B" w:rsidP="006F210B">
      <w:pPr>
        <w:spacing w:after="0" w:line="240" w:lineRule="auto"/>
        <w:ind w:left="708" w:hanging="633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DD2C1A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2.</w:t>
      </w:r>
      <w:r w:rsidRPr="00DD2C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 xml:space="preserve">Kazakhstan’s experienze in the intercultural dialogue in a  multicultural society. </w:t>
      </w:r>
      <w:r w:rsidRPr="00DD2C1A">
        <w:rPr>
          <w:rFonts w:ascii="Times New Roman" w:hAnsi="Times New Roman" w:cs="Times New Roman"/>
          <w:sz w:val="24"/>
          <w:szCs w:val="24"/>
        </w:rPr>
        <w:t>В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C1A">
        <w:rPr>
          <w:rFonts w:ascii="Times New Roman" w:hAnsi="Times New Roman" w:cs="Times New Roman"/>
          <w:sz w:val="24"/>
          <w:szCs w:val="24"/>
        </w:rPr>
        <w:t>соавт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DD2C1A">
        <w:rPr>
          <w:rFonts w:ascii="Times New Roman" w:hAnsi="Times New Roman" w:cs="Times New Roman"/>
          <w:sz w:val="24"/>
          <w:szCs w:val="24"/>
        </w:rPr>
        <w:t>А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D2C1A">
        <w:rPr>
          <w:rFonts w:ascii="Times New Roman" w:hAnsi="Times New Roman" w:cs="Times New Roman"/>
          <w:sz w:val="24"/>
          <w:szCs w:val="24"/>
        </w:rPr>
        <w:t>Кадралиева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D2C1A">
        <w:rPr>
          <w:rFonts w:ascii="Times New Roman" w:hAnsi="Times New Roman" w:cs="Times New Roman"/>
          <w:sz w:val="24"/>
          <w:szCs w:val="24"/>
        </w:rPr>
        <w:t>А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D2C1A">
        <w:rPr>
          <w:rFonts w:ascii="Times New Roman" w:hAnsi="Times New Roman" w:cs="Times New Roman"/>
          <w:sz w:val="24"/>
          <w:szCs w:val="24"/>
        </w:rPr>
        <w:t>Жолдубаева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D2C1A">
        <w:rPr>
          <w:rFonts w:ascii="Times New Roman" w:hAnsi="Times New Roman" w:cs="Times New Roman"/>
          <w:sz w:val="24"/>
          <w:szCs w:val="24"/>
        </w:rPr>
        <w:t>А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D2C1A">
        <w:rPr>
          <w:rFonts w:ascii="Times New Roman" w:hAnsi="Times New Roman" w:cs="Times New Roman"/>
          <w:sz w:val="24"/>
          <w:szCs w:val="24"/>
        </w:rPr>
        <w:t>Алимжанова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>)   // World Congress. Adpol. -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Conference Proceedings. Elsevir.  Citation Index (Web of Science). 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 xml:space="preserve"> Scopus</w:t>
      </w:r>
      <w:r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and Thomson Reuters.  </w:t>
      </w:r>
      <w:r w:rsidRPr="00DD2C1A">
        <w:rPr>
          <w:rFonts w:ascii="Times New Roman" w:hAnsi="Times New Roman" w:cs="Times New Roman"/>
          <w:color w:val="333333"/>
          <w:sz w:val="24"/>
          <w:szCs w:val="24"/>
        </w:rPr>
        <w:t>Брюссель</w:t>
      </w:r>
      <w:r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25-27 </w:t>
      </w:r>
      <w:r w:rsidRPr="00DD2C1A">
        <w:rPr>
          <w:rFonts w:ascii="Times New Roman" w:hAnsi="Times New Roman" w:cs="Times New Roman"/>
          <w:color w:val="333333"/>
          <w:sz w:val="24"/>
          <w:szCs w:val="24"/>
        </w:rPr>
        <w:t>ноября</w:t>
      </w:r>
      <w:r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 2013 </w:t>
      </w:r>
      <w:r w:rsidRPr="00DD2C1A">
        <w:rPr>
          <w:rFonts w:ascii="Times New Roman" w:hAnsi="Times New Roman" w:cs="Times New Roman"/>
          <w:color w:val="333333"/>
          <w:sz w:val="24"/>
          <w:szCs w:val="24"/>
        </w:rPr>
        <w:t>г</w:t>
      </w:r>
      <w:r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F210B" w:rsidRPr="00DD2C1A" w:rsidRDefault="006F210B" w:rsidP="006F210B">
      <w:pPr>
        <w:spacing w:after="0" w:line="240" w:lineRule="auto"/>
        <w:ind w:left="708" w:hanging="633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DD2C1A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3. </w:t>
      </w:r>
      <w:r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Sustainable development as a priority of contemporary cultural policy. </w:t>
      </w:r>
      <w:r w:rsidRPr="00DD2C1A">
        <w:rPr>
          <w:rFonts w:ascii="Times New Roman" w:hAnsi="Times New Roman" w:cs="Times New Roman"/>
          <w:color w:val="333333"/>
          <w:sz w:val="24"/>
          <w:szCs w:val="24"/>
        </w:rPr>
        <w:t xml:space="preserve">В  соавт (А. Курманалиева, К. Затов, Б. Молдагалиев) </w:t>
      </w:r>
      <w:r w:rsidRPr="00DD2C1A">
        <w:rPr>
          <w:rFonts w:ascii="Times New Roman" w:hAnsi="Times New Roman" w:cs="Times New Roman"/>
          <w:sz w:val="24"/>
          <w:szCs w:val="24"/>
        </w:rPr>
        <w:t xml:space="preserve">// 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DD2C1A">
        <w:rPr>
          <w:rFonts w:ascii="Times New Roman" w:hAnsi="Times New Roman" w:cs="Times New Roman"/>
          <w:sz w:val="24"/>
          <w:szCs w:val="24"/>
        </w:rPr>
        <w:t xml:space="preserve"> 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>Congress</w:t>
      </w:r>
      <w:r w:rsidRPr="00DD2C1A">
        <w:rPr>
          <w:rFonts w:ascii="Times New Roman" w:hAnsi="Times New Roman" w:cs="Times New Roman"/>
          <w:sz w:val="24"/>
          <w:szCs w:val="24"/>
        </w:rPr>
        <w:t xml:space="preserve">. 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>Adpol. -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Conference Proceedings. Elsevir.  Citation Index (Web of Science). 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 xml:space="preserve"> Scopus</w:t>
      </w:r>
      <w:r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and Thomson Reuters.  </w:t>
      </w:r>
      <w:r w:rsidRPr="00DD2C1A">
        <w:rPr>
          <w:rFonts w:ascii="Times New Roman" w:hAnsi="Times New Roman" w:cs="Times New Roman"/>
          <w:color w:val="333333"/>
          <w:sz w:val="24"/>
          <w:szCs w:val="24"/>
        </w:rPr>
        <w:t>Брюссель</w:t>
      </w:r>
      <w:r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25-27 </w:t>
      </w:r>
      <w:r w:rsidRPr="00DD2C1A">
        <w:rPr>
          <w:rFonts w:ascii="Times New Roman" w:hAnsi="Times New Roman" w:cs="Times New Roman"/>
          <w:color w:val="333333"/>
          <w:sz w:val="24"/>
          <w:szCs w:val="24"/>
        </w:rPr>
        <w:t>ноября</w:t>
      </w:r>
      <w:r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 2013 </w:t>
      </w:r>
      <w:r w:rsidRPr="00DD2C1A">
        <w:rPr>
          <w:rFonts w:ascii="Times New Roman" w:hAnsi="Times New Roman" w:cs="Times New Roman"/>
          <w:color w:val="333333"/>
          <w:sz w:val="24"/>
          <w:szCs w:val="24"/>
        </w:rPr>
        <w:t>г</w:t>
      </w:r>
      <w:r w:rsidRPr="00DD2C1A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F210B" w:rsidRPr="00DD2C1A" w:rsidRDefault="006F210B" w:rsidP="006F210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F210B" w:rsidRPr="00DD2C1A" w:rsidRDefault="006F210B" w:rsidP="006F210B">
      <w:pPr>
        <w:pStyle w:val="a4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2C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Contradiktions of Contemporari Culture. of  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 xml:space="preserve">Tradition and, Innovation: .  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D2C1A">
        <w:rPr>
          <w:rFonts w:ascii="Times New Roman" w:hAnsi="Times New Roman" w:cs="Times New Roman"/>
          <w:b/>
          <w:sz w:val="24"/>
          <w:szCs w:val="24"/>
          <w:lang w:val="kk-KZ"/>
        </w:rPr>
        <w:t>//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 World  Akademy of  Science.  Engineering and technology. 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 xml:space="preserve"> Dezember, 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 2013. Paris.  -    P. 2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>360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>-2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>365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.   </w:t>
      </w:r>
      <w:r w:rsidRPr="00DD2C1A">
        <w:rPr>
          <w:rFonts w:ascii="Times New Roman" w:hAnsi="Times New Roman" w:cs="Times New Roman"/>
          <w:b/>
          <w:color w:val="333333"/>
          <w:sz w:val="24"/>
          <w:szCs w:val="24"/>
          <w:lang w:val="kk-KZ"/>
        </w:rPr>
        <w:t xml:space="preserve"> </w:t>
      </w:r>
      <w:r w:rsidRPr="00DD2C1A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 Conference Proceedings Citation Index</w:t>
      </w:r>
      <w:r w:rsidRPr="00DD2C1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. 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ISSN 2010-377 X -  в соавт. Исмагамбетова З.Н., Асем Муханбет, К. Бияздыкова. И др. </w:t>
      </w:r>
    </w:p>
    <w:p w:rsidR="006F210B" w:rsidRPr="00DD2C1A" w:rsidRDefault="006F210B" w:rsidP="006F210B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10B" w:rsidRPr="00DD2C1A" w:rsidRDefault="006F210B" w:rsidP="006F210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2C1A">
        <w:rPr>
          <w:rFonts w:ascii="Times New Roman" w:hAnsi="Times New Roman" w:cs="Times New Roman"/>
          <w:sz w:val="24"/>
          <w:szCs w:val="24"/>
        </w:rPr>
        <w:t>1.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Ескі түрік космогониясының мәдени антропологиялық мәселелері. Түрік тілінде. Соавтор: Ахмет Ташағыл – Мимар Синан университенің профессоры. </w:t>
      </w:r>
      <w:r w:rsidRPr="00DD2C1A">
        <w:rPr>
          <w:rFonts w:ascii="Times New Roman" w:hAnsi="Times New Roman" w:cs="Times New Roman"/>
          <w:sz w:val="24"/>
          <w:szCs w:val="24"/>
        </w:rPr>
        <w:t>// Проблемы культурной модернизации в Казахстане. Материалы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C1A">
        <w:rPr>
          <w:rFonts w:ascii="Times New Roman" w:hAnsi="Times New Roman" w:cs="Times New Roman"/>
          <w:sz w:val="24"/>
          <w:szCs w:val="24"/>
        </w:rPr>
        <w:t>международной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C1A">
        <w:rPr>
          <w:rFonts w:ascii="Times New Roman" w:hAnsi="Times New Roman" w:cs="Times New Roman"/>
          <w:sz w:val="24"/>
          <w:szCs w:val="24"/>
        </w:rPr>
        <w:t>конференции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>. –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 Алматы; ҚазҰУ, 06.01. 2014. – Б. 3-8</w:t>
      </w:r>
    </w:p>
    <w:p w:rsidR="006F210B" w:rsidRPr="00DD2C1A" w:rsidRDefault="006F210B" w:rsidP="006F210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2. Culturalheritege and spiritual-moral strivings…  Ағылшын тілінде.  Соавтор: Петер Финке  – Цюрих университенің профессоры. </w:t>
      </w:r>
      <w:r w:rsidRPr="00DD2C1A">
        <w:rPr>
          <w:rFonts w:ascii="Times New Roman" w:hAnsi="Times New Roman" w:cs="Times New Roman"/>
          <w:sz w:val="24"/>
          <w:szCs w:val="24"/>
        </w:rPr>
        <w:t>// Проблемы культурной модернизации в Казахстане. Материалы международной конференции. –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 Алматы; ҚазҰУ, 06.01. 2014. – Б. 20-25</w:t>
      </w:r>
    </w:p>
    <w:p w:rsidR="006F210B" w:rsidRPr="00DD2C1A" w:rsidRDefault="006F210B" w:rsidP="006F210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DD2C1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Ibn   Sina – great Islamic thinker. 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Ағылшын тілінде.  Соавтор: Сәуле Ибекеева.  – Мимар Синан университенің докторанты. </w:t>
      </w:r>
      <w:r w:rsidRPr="00DD2C1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DD2C1A">
        <w:rPr>
          <w:rFonts w:ascii="Times New Roman" w:hAnsi="Times New Roman" w:cs="Times New Roman"/>
          <w:sz w:val="24"/>
          <w:szCs w:val="24"/>
        </w:rPr>
        <w:t>// Проблемы культурной модернизации в Казахстане. Материалы международной конференции. – Алматы: КазНУ, 201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D2C1A">
        <w:rPr>
          <w:rFonts w:ascii="Times New Roman" w:hAnsi="Times New Roman" w:cs="Times New Roman"/>
          <w:sz w:val="24"/>
          <w:szCs w:val="24"/>
        </w:rPr>
        <w:t xml:space="preserve">. . – С. 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>26</w:t>
      </w:r>
      <w:r w:rsidRPr="00DD2C1A">
        <w:rPr>
          <w:rFonts w:ascii="Times New Roman" w:hAnsi="Times New Roman" w:cs="Times New Roman"/>
          <w:sz w:val="24"/>
          <w:szCs w:val="24"/>
        </w:rPr>
        <w:t>-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>31</w:t>
      </w:r>
    </w:p>
    <w:p w:rsidR="006F210B" w:rsidRPr="00DD2C1A" w:rsidRDefault="006F210B" w:rsidP="006F210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F210B" w:rsidRPr="00DD2C1A" w:rsidRDefault="006F210B" w:rsidP="006F210B">
      <w:pPr>
        <w:pStyle w:val="a4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Жаһандану ұғымы және оның теориялық-методологиялық негіздері </w:t>
      </w:r>
      <w:r w:rsidRPr="00DD2C1A">
        <w:rPr>
          <w:rFonts w:ascii="Times New Roman" w:hAnsi="Times New Roman" w:cs="Times New Roman"/>
          <w:sz w:val="24"/>
          <w:szCs w:val="24"/>
        </w:rPr>
        <w:t>// Проблемы культурной модернизации в Казахстане. Материалы международной конференции. – Алматы: КазНУ, 201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D2C1A">
        <w:rPr>
          <w:rFonts w:ascii="Times New Roman" w:hAnsi="Times New Roman" w:cs="Times New Roman"/>
          <w:sz w:val="24"/>
          <w:szCs w:val="24"/>
        </w:rPr>
        <w:t xml:space="preserve">. . – С. 117-121 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DD2C1A">
        <w:rPr>
          <w:rFonts w:ascii="Times New Roman" w:hAnsi="Times New Roman" w:cs="Times New Roman"/>
          <w:sz w:val="24"/>
          <w:szCs w:val="24"/>
        </w:rPr>
        <w:t xml:space="preserve"> соавт. Ж.Датха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 – әл-Фараби ат. ҚазҰУ 4 курс студенті </w:t>
      </w:r>
    </w:p>
    <w:p w:rsidR="006F210B" w:rsidRPr="00DD2C1A" w:rsidRDefault="006F210B" w:rsidP="006F210B">
      <w:pPr>
        <w:pStyle w:val="a4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2C1A">
        <w:rPr>
          <w:rFonts w:ascii="Times New Roman" w:hAnsi="Times New Roman" w:cs="Times New Roman"/>
          <w:sz w:val="24"/>
          <w:szCs w:val="24"/>
          <w:lang w:val="kk-KZ"/>
        </w:rPr>
        <w:t>Қазақстан жеріндегі көк түріктердің мәдени мұралары. Түрік тілінде. Соавторлары: Ахмет Ташағыл – Мимар Синан университенің профессоры. Сәуле Ибекеева.  – Мимар Синан университенің докторанты</w:t>
      </w:r>
      <w:r w:rsidRPr="00DD2C1A">
        <w:rPr>
          <w:rFonts w:ascii="Times New Roman" w:hAnsi="Times New Roman" w:cs="Times New Roman"/>
          <w:sz w:val="24"/>
          <w:szCs w:val="24"/>
        </w:rPr>
        <w:t xml:space="preserve"> // Проблемы культурной модернизации в Казахстане. Материалы международной конференции. –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 Алматы; ҚазҰУ, 06.01. 2014. – Б. 34-37</w:t>
      </w:r>
    </w:p>
    <w:p w:rsidR="006F210B" w:rsidRPr="00DD2C1A" w:rsidRDefault="006F210B" w:rsidP="006F210B">
      <w:pPr>
        <w:pStyle w:val="a4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Қазақ мемлекетіндегі төзісділік мәселесі, соавт. </w:t>
      </w:r>
      <w:r w:rsidRPr="00DD2C1A">
        <w:rPr>
          <w:rFonts w:ascii="Times New Roman" w:hAnsi="Times New Roman" w:cs="Times New Roman"/>
          <w:sz w:val="24"/>
          <w:szCs w:val="24"/>
        </w:rPr>
        <w:t>А.Мондашева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 - әл-Фараби ат. ҚазҰУ 4 курс студенті </w:t>
      </w:r>
      <w:r w:rsidRPr="00DD2C1A">
        <w:rPr>
          <w:rFonts w:ascii="Times New Roman" w:hAnsi="Times New Roman" w:cs="Times New Roman"/>
          <w:sz w:val="24"/>
          <w:szCs w:val="24"/>
        </w:rPr>
        <w:t>// Проблемы культурной модернизации в Казахстане. Материалы международной конференции. – Алматы: КазНУ, 201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D2C1A">
        <w:rPr>
          <w:rFonts w:ascii="Times New Roman" w:hAnsi="Times New Roman" w:cs="Times New Roman"/>
          <w:sz w:val="24"/>
          <w:szCs w:val="24"/>
        </w:rPr>
        <w:t>. . – С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>. 129-131</w:t>
      </w:r>
    </w:p>
    <w:p w:rsidR="00DD2C1A" w:rsidRPr="00DD2C1A" w:rsidRDefault="00DD2C1A" w:rsidP="00DD2C1A">
      <w:pPr>
        <w:pStyle w:val="a4"/>
        <w:framePr w:w="9360" w:hSpace="187" w:vSpace="187" w:wrap="notBeside" w:vAnchor="text" w:hAnchor="page" w:xAlign="center" w:y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DD2C1A">
        <w:rPr>
          <w:rFonts w:ascii="Times New Roman" w:hAnsi="Times New Roman" w:cs="Times New Roman"/>
          <w:sz w:val="24"/>
          <w:szCs w:val="24"/>
          <w:lang w:val="en-US"/>
        </w:rPr>
        <w:lastRenderedPageBreak/>
        <w:t>Kairat Zatov, Tursun Gabitov</w:t>
      </w:r>
      <w:r w:rsidRPr="00DD2C1A"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 </w:t>
      </w:r>
      <w:r w:rsidRPr="00DD2C1A">
        <w:rPr>
          <w:rFonts w:ascii="Times New Roman" w:hAnsi="Times New Roman" w:cs="Times New Roman"/>
          <w:caps/>
          <w:sz w:val="24"/>
          <w:szCs w:val="24"/>
          <w:lang w:val="en-US"/>
        </w:rPr>
        <w:t>of Kazakhstan Islam   //</w:t>
      </w:r>
      <w:r w:rsidRPr="00DD2C1A">
        <w:rPr>
          <w:rFonts w:ascii="Times New Roman" w:hAnsi="Times New Roman" w:cs="Times New Roman"/>
          <w:caps/>
          <w:sz w:val="24"/>
          <w:szCs w:val="24"/>
          <w:lang w:val="kk-KZ"/>
        </w:rPr>
        <w:t xml:space="preserve">   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>International Journal of Social Sciences and Humanities 1, №1, 3 (2014),   al-Farabi Kazakh  National University, -  Almaty, the Republic of Kazakhstan  website:http: //journal.kaznu.kz. – P. 31-38</w:t>
      </w:r>
    </w:p>
    <w:p w:rsidR="00DD2C1A" w:rsidRPr="00DD2C1A" w:rsidRDefault="00DD2C1A" w:rsidP="00DD2C1A">
      <w:pPr>
        <w:framePr w:w="9360" w:hSpace="187" w:vSpace="187" w:wrap="notBeside" w:vAnchor="text" w:hAnchor="page" w:xAlign="center" w:y="1"/>
        <w:tabs>
          <w:tab w:val="left" w:pos="567"/>
          <w:tab w:val="left" w:pos="993"/>
          <w:tab w:val="left" w:pos="113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DD2C1A" w:rsidRPr="00DD2C1A" w:rsidRDefault="00DD2C1A" w:rsidP="00DD2C1A">
      <w:pPr>
        <w:framePr w:w="9360" w:hSpace="187" w:vSpace="187" w:wrap="notBeside" w:vAnchor="text" w:hAnchor="page" w:xAlign="center" w:y="1"/>
        <w:tabs>
          <w:tab w:val="left" w:pos="567"/>
          <w:tab w:val="left" w:pos="993"/>
          <w:tab w:val="left" w:pos="113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DD2C1A" w:rsidRPr="00DD2C1A" w:rsidRDefault="00DD2C1A" w:rsidP="00DD2C1A">
      <w:pPr>
        <w:pStyle w:val="a4"/>
        <w:framePr w:w="9360" w:hSpace="187" w:vSpace="187" w:wrap="notBeside" w:vAnchor="text" w:hAnchor="page" w:xAlign="center" w:y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DD2C1A">
        <w:rPr>
          <w:rFonts w:ascii="Times New Roman" w:hAnsi="Times New Roman" w:cs="Times New Roman"/>
          <w:sz w:val="24"/>
          <w:szCs w:val="24"/>
        </w:rPr>
        <w:t xml:space="preserve">Tursun Gabitov, Biazdikova K.A.,  Муханбет Асем.  </w:t>
      </w:r>
      <w:r w:rsidRPr="00DD2C1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 xml:space="preserve">Contradictions of Contemporary Culture and Civilization, Processes of Tradition and Innovation </w:t>
      </w:r>
      <w:r w:rsidRPr="00DD2C1A">
        <w:rPr>
          <w:rFonts w:ascii="Times New Roman" w:hAnsi="Times New Roman" w:cs="Times New Roman"/>
          <w:caps/>
          <w:sz w:val="24"/>
          <w:szCs w:val="24"/>
          <w:lang w:val="en-US"/>
        </w:rPr>
        <w:t>//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>International Journal of Social Sciences and Humanities 1, №1, 3 (2014),   al-Farabi Kazakh  National University. -  Almaty, the Republic of Kazakhstan  website:http://journal.kaznu.kz. – P. 39-42</w:t>
      </w:r>
    </w:p>
    <w:p w:rsidR="00DD2C1A" w:rsidRPr="00DD2C1A" w:rsidRDefault="00DD2C1A" w:rsidP="00DD2C1A">
      <w:pPr>
        <w:framePr w:w="9360" w:hSpace="187" w:vSpace="187" w:wrap="notBeside" w:vAnchor="text" w:hAnchor="page" w:xAlign="center" w:y="1"/>
        <w:tabs>
          <w:tab w:val="left" w:pos="567"/>
          <w:tab w:val="left" w:pos="993"/>
          <w:tab w:val="left" w:pos="113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DD2C1A" w:rsidRPr="00DD2C1A" w:rsidRDefault="00DD2C1A" w:rsidP="00DD2C1A">
      <w:pPr>
        <w:framePr w:w="9360" w:hSpace="187" w:vSpace="187" w:wrap="notBeside" w:vAnchor="text" w:hAnchor="page" w:xAlign="center" w:y="1"/>
        <w:rPr>
          <w:rFonts w:ascii="Times New Roman" w:hAnsi="Times New Roman" w:cs="Times New Roman"/>
          <w:sz w:val="24"/>
          <w:szCs w:val="24"/>
          <w:lang w:val="en-US"/>
        </w:rPr>
      </w:pPr>
    </w:p>
    <w:p w:rsidR="00DD2C1A" w:rsidRPr="00DD2C1A" w:rsidRDefault="00DD2C1A" w:rsidP="00DD2C1A">
      <w:pPr>
        <w:framePr w:w="9360" w:hSpace="187" w:vSpace="187" w:wrap="notBeside" w:vAnchor="text" w:hAnchor="page" w:xAlign="center" w:y="1"/>
        <w:rPr>
          <w:rFonts w:ascii="Times New Roman" w:hAnsi="Times New Roman" w:cs="Times New Roman"/>
          <w:sz w:val="24"/>
          <w:szCs w:val="24"/>
          <w:lang w:val="en-US"/>
        </w:rPr>
      </w:pPr>
    </w:p>
    <w:p w:rsidR="00DD2C1A" w:rsidRPr="00DD2C1A" w:rsidRDefault="00DD2C1A" w:rsidP="00DD2C1A">
      <w:pPr>
        <w:pStyle w:val="a4"/>
        <w:framePr w:w="9360" w:hSpace="187" w:vSpace="187" w:wrap="notBeside" w:vAnchor="text" w:hAnchor="page" w:xAlign="center" w:y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C1A">
        <w:rPr>
          <w:rFonts w:ascii="Times New Roman" w:hAnsi="Times New Roman" w:cs="Times New Roman"/>
          <w:sz w:val="24"/>
          <w:szCs w:val="24"/>
          <w:lang w:val="en-US"/>
        </w:rPr>
        <w:t>Tursun Gabitov, Dinara  Zhanabaeva</w:t>
      </w:r>
      <w:r w:rsidRPr="00DD2C1A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Pr="00DD2C1A">
        <w:rPr>
          <w:rFonts w:ascii="Times New Roman" w:hAnsi="Times New Roman" w:cs="Times New Roman"/>
          <w:caps/>
          <w:sz w:val="24"/>
          <w:szCs w:val="24"/>
          <w:lang w:val="kk-KZ"/>
        </w:rPr>
        <w:t xml:space="preserve">Place of national </w:t>
      </w:r>
      <w:r w:rsidRPr="00DD2C1A">
        <w:rPr>
          <w:rFonts w:ascii="Times New Roman" w:hAnsi="Times New Roman" w:cs="Times New Roman"/>
          <w:caps/>
          <w:sz w:val="24"/>
          <w:szCs w:val="24"/>
          <w:lang w:val="en-US"/>
        </w:rPr>
        <w:t>women’s</w:t>
      </w:r>
      <w:r w:rsidRPr="00DD2C1A">
        <w:rPr>
          <w:rFonts w:ascii="Times New Roman" w:hAnsi="Times New Roman" w:cs="Times New Roman"/>
          <w:caps/>
          <w:sz w:val="24"/>
          <w:szCs w:val="24"/>
          <w:lang w:val="kk-KZ"/>
        </w:rPr>
        <w:t xml:space="preserve"> clothing fashion designs</w:t>
      </w:r>
      <w:r w:rsidRPr="00DD2C1A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in formation of Kazakhstan’s  image // </w:t>
      </w:r>
      <w:r w:rsidRPr="00DD2C1A">
        <w:rPr>
          <w:rFonts w:ascii="Times New Roman" w:hAnsi="Times New Roman" w:cs="Times New Roman"/>
          <w:sz w:val="24"/>
          <w:szCs w:val="24"/>
          <w:lang w:val="en-US"/>
        </w:rPr>
        <w:t>International Journal of Social Sciences and Humanities 1, №1, 3 (2014),   al-Farabi Kazakh  National University.  Almaty, the Republic of Kazakhstan  website:http://journal.kaznu.kz. – P.76-79</w:t>
      </w:r>
    </w:p>
    <w:p w:rsidR="00DD2C1A" w:rsidRPr="00DD2C1A" w:rsidRDefault="00DD2C1A" w:rsidP="00DD2C1A">
      <w:pPr>
        <w:pStyle w:val="a4"/>
        <w:framePr w:w="9360" w:hSpace="187" w:vSpace="187" w:wrap="notBeside" w:vAnchor="text" w:hAnchor="page" w:xAlign="center" w:y="1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DD2C1A" w:rsidRPr="00DD2C1A" w:rsidRDefault="00DD2C1A" w:rsidP="00DD2C1A">
      <w:pPr>
        <w:pStyle w:val="a4"/>
        <w:framePr w:w="9360" w:hSpace="187" w:vSpace="187" w:wrap="notBeside" w:vAnchor="text" w:hAnchor="page" w:xAlign="center" w:y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C1A">
        <w:rPr>
          <w:rFonts w:ascii="Times New Roman" w:hAnsi="Times New Roman" w:cs="Times New Roman"/>
          <w:sz w:val="24"/>
          <w:szCs w:val="24"/>
          <w:lang w:val="kk-KZ"/>
        </w:rPr>
        <w:t xml:space="preserve">Әл-Фараби этикасы және қазіргі заман </w:t>
      </w:r>
      <w:r w:rsidRPr="00DD2C1A">
        <w:rPr>
          <w:rFonts w:ascii="Times New Roman" w:hAnsi="Times New Roman" w:cs="Times New Roman"/>
          <w:caps/>
          <w:sz w:val="24"/>
          <w:szCs w:val="24"/>
          <w:lang w:val="en-US"/>
        </w:rPr>
        <w:t>//</w:t>
      </w:r>
      <w:r w:rsidRPr="00DD2C1A">
        <w:rPr>
          <w:rFonts w:ascii="Times New Roman" w:hAnsi="Times New Roman" w:cs="Times New Roman"/>
          <w:caps/>
          <w:sz w:val="24"/>
          <w:szCs w:val="24"/>
          <w:lang w:val="kk-KZ"/>
        </w:rPr>
        <w:t xml:space="preserve">   Ә</w:t>
      </w:r>
      <w:r w:rsidRPr="00DD2C1A">
        <w:rPr>
          <w:rFonts w:ascii="Times New Roman" w:hAnsi="Times New Roman" w:cs="Times New Roman"/>
          <w:sz w:val="24"/>
          <w:szCs w:val="24"/>
          <w:lang w:val="kk-KZ"/>
        </w:rPr>
        <w:t>бу Насыр әл-Фараби: дәуір сұхбаттастығы. 1 халықаралық Фараби-Форум материалдары. – Алматы: Қазақ университеті, 2014. -  248-255 б.</w:t>
      </w:r>
    </w:p>
    <w:p w:rsidR="00B62037" w:rsidRDefault="00B62037"/>
    <w:sectPr w:rsidR="00B6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84D93"/>
    <w:multiLevelType w:val="hybridMultilevel"/>
    <w:tmpl w:val="D7768938"/>
    <w:lvl w:ilvl="0" w:tplc="81A0741C">
      <w:start w:val="3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428207C"/>
    <w:multiLevelType w:val="hybridMultilevel"/>
    <w:tmpl w:val="6FA22C22"/>
    <w:lvl w:ilvl="0" w:tplc="9F0CFA78">
      <w:start w:val="1"/>
      <w:numFmt w:val="decimal"/>
      <w:lvlText w:val="%1."/>
      <w:lvlJc w:val="left"/>
      <w:pPr>
        <w:ind w:left="435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FA36F85"/>
    <w:multiLevelType w:val="hybridMultilevel"/>
    <w:tmpl w:val="31BA0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0B"/>
    <w:rsid w:val="006F210B"/>
    <w:rsid w:val="00B62037"/>
    <w:rsid w:val="00D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21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2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21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2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journal/18770428/114/supp/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ciencedirect.com/science/journal/187704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ncedirect.com/science/article/pii/S187704281305445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iencedirect.com/science/article/pii/S1877042813054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2014-03-31T06:46:00Z</dcterms:created>
  <dcterms:modified xsi:type="dcterms:W3CDTF">2014-04-03T13:17:00Z</dcterms:modified>
</cp:coreProperties>
</file>