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CE" w:rsidRPr="004F0BF0" w:rsidRDefault="002348CE" w:rsidP="002348CE">
      <w:pPr>
        <w:pStyle w:val="a6"/>
        <w:spacing w:before="0" w:beforeAutospacing="0" w:after="0" w:afterAutospacing="0"/>
        <w:ind w:left="360"/>
        <w:jc w:val="both"/>
        <w:rPr>
          <w:sz w:val="28"/>
          <w:szCs w:val="28"/>
        </w:rPr>
      </w:pPr>
      <w:r>
        <w:rPr>
          <w:b/>
          <w:sz w:val="28"/>
          <w:szCs w:val="28"/>
        </w:rPr>
        <w:t xml:space="preserve">                                                    </w:t>
      </w:r>
      <w:r w:rsidRPr="00FE7F97">
        <w:rPr>
          <w:sz w:val="28"/>
          <w:szCs w:val="28"/>
        </w:rPr>
        <w:t>к.и.н, доцент</w:t>
      </w:r>
      <w:r>
        <w:rPr>
          <w:b/>
          <w:sz w:val="28"/>
          <w:szCs w:val="28"/>
        </w:rPr>
        <w:t xml:space="preserve"> </w:t>
      </w:r>
      <w:r w:rsidRPr="004F0BF0">
        <w:rPr>
          <w:sz w:val="28"/>
          <w:szCs w:val="28"/>
        </w:rPr>
        <w:t>Майданали З</w:t>
      </w:r>
      <w:r>
        <w:rPr>
          <w:sz w:val="28"/>
          <w:szCs w:val="28"/>
        </w:rPr>
        <w:t>ере</w:t>
      </w:r>
    </w:p>
    <w:p w:rsidR="002348CE" w:rsidRPr="004F0BF0" w:rsidRDefault="002348CE" w:rsidP="002348CE">
      <w:pPr>
        <w:pStyle w:val="a6"/>
        <w:spacing w:before="0" w:beforeAutospacing="0" w:after="0" w:afterAutospacing="0"/>
        <w:ind w:left="360"/>
        <w:jc w:val="both"/>
        <w:rPr>
          <w:sz w:val="28"/>
          <w:szCs w:val="28"/>
        </w:rPr>
      </w:pPr>
      <w:r w:rsidRPr="004F0BF0">
        <w:rPr>
          <w:sz w:val="28"/>
          <w:szCs w:val="28"/>
        </w:rPr>
        <w:t xml:space="preserve">                                                </w:t>
      </w:r>
      <w:r>
        <w:rPr>
          <w:sz w:val="28"/>
          <w:szCs w:val="28"/>
        </w:rPr>
        <w:t xml:space="preserve">    </w:t>
      </w:r>
      <w:r w:rsidRPr="004F0BF0">
        <w:rPr>
          <w:sz w:val="28"/>
          <w:szCs w:val="28"/>
        </w:rPr>
        <w:t xml:space="preserve">Казахский Национальный Университет </w:t>
      </w:r>
    </w:p>
    <w:p w:rsidR="002348CE" w:rsidRDefault="002348CE" w:rsidP="002348CE">
      <w:pPr>
        <w:pStyle w:val="a6"/>
        <w:spacing w:before="0" w:beforeAutospacing="0" w:after="0" w:afterAutospacing="0"/>
        <w:ind w:left="4248"/>
        <w:jc w:val="both"/>
        <w:rPr>
          <w:sz w:val="28"/>
          <w:szCs w:val="28"/>
        </w:rPr>
      </w:pPr>
      <w:r w:rsidRPr="004F0BF0">
        <w:rPr>
          <w:sz w:val="28"/>
          <w:szCs w:val="28"/>
        </w:rPr>
        <w:t>им. аль-Фараби</w:t>
      </w:r>
      <w:r>
        <w:rPr>
          <w:sz w:val="28"/>
          <w:szCs w:val="28"/>
        </w:rPr>
        <w:t xml:space="preserve">,                              </w:t>
      </w:r>
    </w:p>
    <w:p w:rsidR="002348CE" w:rsidRDefault="002348CE" w:rsidP="002348CE">
      <w:pPr>
        <w:spacing w:after="0" w:line="240" w:lineRule="auto"/>
        <w:jc w:val="center"/>
        <w:rPr>
          <w:rFonts w:ascii="Times New Roman" w:hAnsi="Times New Roman" w:cs="Times New Roman"/>
          <w:b/>
          <w:sz w:val="28"/>
          <w:szCs w:val="28"/>
        </w:rPr>
      </w:pPr>
    </w:p>
    <w:p w:rsidR="002348CE" w:rsidRDefault="002348CE" w:rsidP="002348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w:t>
      </w:r>
      <w:r w:rsidRPr="006F06AB">
        <w:rPr>
          <w:rFonts w:ascii="Times New Roman" w:hAnsi="Times New Roman" w:cs="Times New Roman"/>
          <w:b/>
          <w:sz w:val="28"/>
          <w:szCs w:val="28"/>
        </w:rPr>
        <w:t>тнополитические и социальные аспекты истории</w:t>
      </w:r>
      <w:r>
        <w:rPr>
          <w:rFonts w:ascii="Times New Roman" w:hAnsi="Times New Roman" w:cs="Times New Roman"/>
          <w:b/>
          <w:sz w:val="28"/>
          <w:szCs w:val="28"/>
        </w:rPr>
        <w:t xml:space="preserve"> кочевых объединений (историография проблемы)</w:t>
      </w:r>
    </w:p>
    <w:p w:rsidR="002348CE" w:rsidRDefault="002348CE" w:rsidP="002348CE">
      <w:pPr>
        <w:pStyle w:val="HTML"/>
        <w:ind w:firstLine="567"/>
        <w:jc w:val="both"/>
        <w:rPr>
          <w:rFonts w:ascii="Times New Roman" w:hAnsi="Times New Roman" w:cs="Times New Roman"/>
          <w:color w:val="000000"/>
          <w:sz w:val="28"/>
          <w:szCs w:val="28"/>
        </w:rPr>
      </w:pPr>
    </w:p>
    <w:p w:rsidR="002348CE" w:rsidRPr="006F06AB" w:rsidRDefault="002348CE" w:rsidP="002348CE">
      <w:pPr>
        <w:spacing w:after="0" w:line="240" w:lineRule="auto"/>
        <w:ind w:firstLine="709"/>
        <w:jc w:val="both"/>
        <w:rPr>
          <w:rFonts w:ascii="Times New Roman" w:eastAsia="Calibri" w:hAnsi="Times New Roman" w:cs="Times New Roman"/>
          <w:sz w:val="28"/>
          <w:szCs w:val="28"/>
        </w:rPr>
      </w:pPr>
      <w:r w:rsidRPr="006F06AB">
        <w:rPr>
          <w:rFonts w:ascii="Times New Roman" w:eastAsia="Calibri" w:hAnsi="Times New Roman" w:cs="Times New Roman"/>
          <w:sz w:val="28"/>
          <w:szCs w:val="28"/>
        </w:rPr>
        <w:t xml:space="preserve">На сегодняшний день существует большая необходимость в изучении концептуальных проблем  социально-политической трансформации кочевых обществ, определении природы и сущности формирования политических институтов, изменения социальной структуры кочевников.  Историографическое осмысление этих аспектов ставит пред нами следующие задачи, во-первых, что современные историки вкладывают в значение "государство", "кочевое государство", во-вторых, необходимо раскрыть особенности исследовательских парадигм в изучении социально-политических институтов кочевого общества. </w:t>
      </w:r>
      <w:r w:rsidRPr="009E2A8B">
        <w:rPr>
          <w:rFonts w:ascii="Times New Roman" w:hAnsi="Times New Roman" w:cs="Times New Roman"/>
          <w:sz w:val="28"/>
          <w:szCs w:val="28"/>
        </w:rPr>
        <w:t xml:space="preserve">Развитие исторической науки </w:t>
      </w:r>
      <w:r>
        <w:rPr>
          <w:rFonts w:ascii="Times New Roman" w:hAnsi="Times New Roman" w:cs="Times New Roman"/>
          <w:sz w:val="28"/>
          <w:szCs w:val="28"/>
        </w:rPr>
        <w:t>показывае</w:t>
      </w:r>
      <w:r w:rsidRPr="009E2A8B">
        <w:rPr>
          <w:rFonts w:ascii="Times New Roman" w:hAnsi="Times New Roman" w:cs="Times New Roman"/>
          <w:sz w:val="28"/>
          <w:szCs w:val="28"/>
        </w:rPr>
        <w:t>т недостаточность логических инструментов для понимания сущности и природы</w:t>
      </w:r>
      <w:r>
        <w:rPr>
          <w:rFonts w:ascii="Times New Roman" w:hAnsi="Times New Roman" w:cs="Times New Roman"/>
          <w:sz w:val="28"/>
          <w:szCs w:val="28"/>
        </w:rPr>
        <w:t xml:space="preserve"> трансформации социально – политической сферы</w:t>
      </w:r>
      <w:r w:rsidRPr="001E123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кочевого общества, которое </w:t>
      </w:r>
      <w:r w:rsidRPr="001E123A">
        <w:rPr>
          <w:rFonts w:ascii="Times New Roman" w:eastAsia="Calibri" w:hAnsi="Times New Roman" w:cs="Times New Roman"/>
          <w:sz w:val="28"/>
          <w:szCs w:val="28"/>
        </w:rPr>
        <w:t>представля</w:t>
      </w:r>
      <w:r>
        <w:rPr>
          <w:rFonts w:ascii="Times New Roman" w:eastAsia="Calibri" w:hAnsi="Times New Roman" w:cs="Times New Roman"/>
          <w:sz w:val="28"/>
          <w:szCs w:val="28"/>
        </w:rPr>
        <w:t>ет</w:t>
      </w:r>
      <w:r w:rsidRPr="001E123A">
        <w:rPr>
          <w:rFonts w:ascii="Times New Roman" w:eastAsia="Calibri" w:hAnsi="Times New Roman" w:cs="Times New Roman"/>
          <w:sz w:val="28"/>
          <w:szCs w:val="28"/>
        </w:rPr>
        <w:t xml:space="preserve"> собой сложные и внутренне структурированные </w:t>
      </w:r>
      <w:r>
        <w:rPr>
          <w:rFonts w:ascii="Times New Roman" w:eastAsia="Calibri" w:hAnsi="Times New Roman" w:cs="Times New Roman"/>
          <w:sz w:val="28"/>
          <w:szCs w:val="28"/>
        </w:rPr>
        <w:t>системы, ч</w:t>
      </w:r>
      <w:r w:rsidRPr="001E123A">
        <w:rPr>
          <w:rFonts w:ascii="Times New Roman" w:eastAsia="Calibri" w:hAnsi="Times New Roman" w:cs="Times New Roman"/>
          <w:sz w:val="28"/>
          <w:szCs w:val="28"/>
        </w:rPr>
        <w:t xml:space="preserve">то ставит перед исследователями </w:t>
      </w:r>
      <w:r>
        <w:rPr>
          <w:rFonts w:ascii="Times New Roman" w:eastAsia="Calibri" w:hAnsi="Times New Roman" w:cs="Times New Roman"/>
          <w:sz w:val="28"/>
          <w:szCs w:val="28"/>
        </w:rPr>
        <w:t>неоднознач</w:t>
      </w:r>
      <w:r w:rsidRPr="001E123A">
        <w:rPr>
          <w:rFonts w:ascii="Times New Roman" w:eastAsia="Calibri" w:hAnsi="Times New Roman" w:cs="Times New Roman"/>
          <w:sz w:val="28"/>
          <w:szCs w:val="28"/>
        </w:rPr>
        <w:t xml:space="preserve">ные задачи по изучению и реконструкции как сложного комплекса </w:t>
      </w:r>
      <w:r>
        <w:rPr>
          <w:rFonts w:ascii="Times New Roman" w:eastAsia="Calibri" w:hAnsi="Times New Roman" w:cs="Times New Roman"/>
          <w:sz w:val="28"/>
          <w:szCs w:val="28"/>
        </w:rPr>
        <w:t>взаимоотношений</w:t>
      </w:r>
      <w:r w:rsidRPr="009E2A8B">
        <w:rPr>
          <w:rFonts w:ascii="Times New Roman" w:eastAsia="Calibri" w:hAnsi="Times New Roman" w:cs="Times New Roman"/>
          <w:sz w:val="28"/>
          <w:szCs w:val="28"/>
        </w:rPr>
        <w:t>.</w:t>
      </w:r>
    </w:p>
    <w:p w:rsidR="002348CE" w:rsidRPr="001E123A" w:rsidRDefault="002348CE" w:rsidP="002348CE">
      <w:pPr>
        <w:pStyle w:val="HTML"/>
        <w:ind w:firstLine="567"/>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Российский </w:t>
      </w:r>
      <w:r w:rsidRPr="00853566">
        <w:rPr>
          <w:rFonts w:ascii="Times New Roman" w:hAnsi="Times New Roman" w:cs="Times New Roman"/>
          <w:color w:val="000000"/>
          <w:sz w:val="28"/>
          <w:szCs w:val="28"/>
        </w:rPr>
        <w:t>учены</w:t>
      </w:r>
      <w:r>
        <w:rPr>
          <w:rFonts w:ascii="Times New Roman" w:hAnsi="Times New Roman" w:cs="Times New Roman"/>
          <w:color w:val="000000"/>
          <w:sz w:val="28"/>
          <w:szCs w:val="28"/>
        </w:rPr>
        <w:t xml:space="preserve">й </w:t>
      </w:r>
      <w:r w:rsidRPr="00853566">
        <w:rPr>
          <w:rFonts w:ascii="Times New Roman" w:hAnsi="Times New Roman" w:cs="Times New Roman"/>
          <w:color w:val="000000"/>
          <w:sz w:val="28"/>
          <w:szCs w:val="28"/>
        </w:rPr>
        <w:t>Л.С. Вас</w:t>
      </w:r>
      <w:r>
        <w:rPr>
          <w:rFonts w:ascii="Times New Roman" w:hAnsi="Times New Roman" w:cs="Times New Roman"/>
          <w:color w:val="000000"/>
          <w:sz w:val="28"/>
          <w:szCs w:val="28"/>
        </w:rPr>
        <w:t xml:space="preserve">ильев, проводя типологию </w:t>
      </w:r>
      <w:r w:rsidRPr="00853566">
        <w:rPr>
          <w:rFonts w:ascii="Times New Roman" w:hAnsi="Times New Roman" w:cs="Times New Roman"/>
          <w:color w:val="000000"/>
          <w:sz w:val="28"/>
          <w:szCs w:val="28"/>
        </w:rPr>
        <w:t>кочевой цивилизации, выделя</w:t>
      </w:r>
      <w:r>
        <w:rPr>
          <w:rFonts w:ascii="Times New Roman" w:hAnsi="Times New Roman" w:cs="Times New Roman"/>
          <w:color w:val="000000"/>
          <w:sz w:val="28"/>
          <w:szCs w:val="28"/>
        </w:rPr>
        <w:t>е</w:t>
      </w:r>
      <w:r w:rsidRPr="00853566">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следующие</w:t>
      </w:r>
      <w:r w:rsidRPr="00853566">
        <w:rPr>
          <w:rFonts w:ascii="Times New Roman" w:hAnsi="Times New Roman" w:cs="Times New Roman"/>
          <w:color w:val="000000"/>
          <w:sz w:val="28"/>
          <w:szCs w:val="28"/>
        </w:rPr>
        <w:t>: Киданьский - когда кочевое племя образуется на окраинах могущественной империи, многое у нее заимствует, но стремится сохранить свою самобытность; Тюркский - когда кочевники постоянно меняют места своего обитания, вторгаясь в зону земледельцев и подчиняя их себе; Монгольский - когда под внешним воздействием создается государство, которое вторгается в зону земледельцев, подчиняя их государства одно за другим, но пытаясь с</w:t>
      </w:r>
      <w:r>
        <w:rPr>
          <w:rFonts w:ascii="Times New Roman" w:hAnsi="Times New Roman" w:cs="Times New Roman"/>
          <w:color w:val="000000"/>
          <w:sz w:val="28"/>
          <w:szCs w:val="28"/>
        </w:rPr>
        <w:t>охранить свою самобытность /1/</w:t>
      </w:r>
      <w:r w:rsidRPr="0085356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С.А. Васютин </w:t>
      </w:r>
      <w:r>
        <w:rPr>
          <w:rFonts w:ascii="Times New Roman" w:eastAsia="Calibri" w:hAnsi="Times New Roman" w:cs="Times New Roman"/>
          <w:sz w:val="28"/>
          <w:szCs w:val="28"/>
        </w:rPr>
        <w:t>исходит из концептуальных положений, что в</w:t>
      </w:r>
      <w:r w:rsidRPr="001E123A">
        <w:rPr>
          <w:rFonts w:ascii="Times New Roman" w:eastAsia="Calibri" w:hAnsi="Times New Roman" w:cs="Times New Roman"/>
          <w:sz w:val="28"/>
          <w:szCs w:val="28"/>
        </w:rPr>
        <w:t>ажным атрибутом власти являлись многочисленные сакрализованные ритуалы и обряды. Учитывая недифференцированность политических, военных и религиозных практик кочевых лидеров, вероятно, выполнение ими ритуально-магических обрядов было одним из коммуникативных каналов общения между властью и номадами, а также еще одним способом укрепления престижа правителя</w:t>
      </w:r>
      <w:r>
        <w:rPr>
          <w:rFonts w:ascii="Times New Roman" w:eastAsia="Calibri" w:hAnsi="Times New Roman" w:cs="Times New Roman"/>
          <w:sz w:val="28"/>
          <w:szCs w:val="28"/>
        </w:rPr>
        <w:t xml:space="preserve"> /2/</w:t>
      </w:r>
      <w:r w:rsidRPr="001E123A">
        <w:rPr>
          <w:rFonts w:ascii="Times New Roman" w:eastAsia="Calibri" w:hAnsi="Times New Roman" w:cs="Times New Roman"/>
          <w:sz w:val="28"/>
          <w:szCs w:val="28"/>
        </w:rPr>
        <w:t>.</w:t>
      </w:r>
    </w:p>
    <w:p w:rsidR="002348CE" w:rsidRDefault="002348CE" w:rsidP="002348CE">
      <w:pPr>
        <w:pStyle w:val="HTML"/>
        <w:ind w:firstLine="567"/>
        <w:jc w:val="both"/>
        <w:rPr>
          <w:color w:val="000000"/>
          <w:sz w:val="28"/>
          <w:szCs w:val="28"/>
        </w:rPr>
      </w:pPr>
      <w:r w:rsidRPr="00853566">
        <w:rPr>
          <w:rStyle w:val="font2"/>
          <w:rFonts w:ascii="Times New Roman" w:hAnsi="Times New Roman" w:cs="Times New Roman"/>
          <w:color w:val="000000"/>
          <w:sz w:val="28"/>
          <w:szCs w:val="28"/>
        </w:rPr>
        <w:t xml:space="preserve">Эволюция взглядов </w:t>
      </w:r>
      <w:r>
        <w:rPr>
          <w:rStyle w:val="font2"/>
          <w:rFonts w:ascii="Times New Roman" w:hAnsi="Times New Roman" w:cs="Times New Roman"/>
          <w:color w:val="000000"/>
          <w:sz w:val="28"/>
          <w:szCs w:val="28"/>
        </w:rPr>
        <w:t xml:space="preserve">на процесс </w:t>
      </w:r>
      <w:r w:rsidRPr="00FE2FB0">
        <w:rPr>
          <w:rFonts w:ascii="Times New Roman" w:hAnsi="Times New Roman" w:cs="Times New Roman"/>
          <w:sz w:val="28"/>
          <w:szCs w:val="28"/>
        </w:rPr>
        <w:t>социально - идеологической трансформации</w:t>
      </w:r>
      <w:r w:rsidRPr="00853566">
        <w:rPr>
          <w:rStyle w:val="font2"/>
          <w:rFonts w:ascii="Times New Roman" w:hAnsi="Times New Roman" w:cs="Times New Roman"/>
          <w:color w:val="000000"/>
          <w:sz w:val="28"/>
          <w:szCs w:val="28"/>
        </w:rPr>
        <w:t xml:space="preserve"> в рамках </w:t>
      </w:r>
      <w:r>
        <w:rPr>
          <w:rStyle w:val="font2"/>
          <w:rFonts w:ascii="Times New Roman" w:hAnsi="Times New Roman" w:cs="Times New Roman"/>
          <w:color w:val="000000"/>
          <w:sz w:val="28"/>
          <w:szCs w:val="28"/>
        </w:rPr>
        <w:t>различных научных</w:t>
      </w:r>
      <w:r w:rsidRPr="00853566">
        <w:rPr>
          <w:rStyle w:val="font2"/>
          <w:rFonts w:ascii="Times New Roman" w:hAnsi="Times New Roman" w:cs="Times New Roman"/>
          <w:color w:val="000000"/>
          <w:sz w:val="28"/>
          <w:szCs w:val="28"/>
        </w:rPr>
        <w:t xml:space="preserve"> подходов прошла путь от мнения о статичном характере общества кочевников, до создания </w:t>
      </w:r>
      <w:r>
        <w:rPr>
          <w:rStyle w:val="font2"/>
          <w:rFonts w:ascii="Times New Roman" w:hAnsi="Times New Roman" w:cs="Times New Roman"/>
          <w:color w:val="000000"/>
          <w:sz w:val="28"/>
          <w:szCs w:val="28"/>
        </w:rPr>
        <w:t>научных парадигм</w:t>
      </w:r>
      <w:r w:rsidRPr="00853566">
        <w:rPr>
          <w:rStyle w:val="font2"/>
          <w:rFonts w:ascii="Times New Roman" w:hAnsi="Times New Roman" w:cs="Times New Roman"/>
          <w:color w:val="000000"/>
          <w:sz w:val="28"/>
          <w:szCs w:val="28"/>
        </w:rPr>
        <w:t xml:space="preserve"> об особом его развитии и исключительном влиянии соседних оседлых народов на появление государства у кочевников. </w:t>
      </w:r>
      <w:r>
        <w:rPr>
          <w:rStyle w:val="font2"/>
          <w:rFonts w:ascii="Times New Roman" w:hAnsi="Times New Roman" w:cs="Times New Roman"/>
          <w:color w:val="000000"/>
          <w:sz w:val="28"/>
          <w:szCs w:val="28"/>
        </w:rPr>
        <w:t>Так и</w:t>
      </w:r>
      <w:r>
        <w:rPr>
          <w:rFonts w:ascii="Times New Roman" w:hAnsi="Times New Roman" w:cs="Times New Roman"/>
          <w:color w:val="000000"/>
          <w:sz w:val="28"/>
          <w:szCs w:val="28"/>
        </w:rPr>
        <w:t>звестный номадолог</w:t>
      </w:r>
      <w:r w:rsidRPr="00853566">
        <w:rPr>
          <w:rFonts w:ascii="Times New Roman" w:hAnsi="Times New Roman" w:cs="Times New Roman"/>
          <w:color w:val="000000"/>
          <w:sz w:val="28"/>
          <w:szCs w:val="28"/>
        </w:rPr>
        <w:t xml:space="preserve"> Г.Е.</w:t>
      </w:r>
      <w:r w:rsidRPr="00853566">
        <w:rPr>
          <w:rFonts w:ascii="Times New Roman" w:hAnsi="Times New Roman" w:cs="Times New Roman"/>
          <w:color w:val="000000"/>
          <w:sz w:val="28"/>
          <w:szCs w:val="28"/>
          <w:lang w:val="kk-KZ"/>
        </w:rPr>
        <w:t xml:space="preserve"> </w:t>
      </w:r>
      <w:r w:rsidRPr="00853566">
        <w:rPr>
          <w:rFonts w:ascii="Times New Roman" w:hAnsi="Times New Roman" w:cs="Times New Roman"/>
          <w:color w:val="000000"/>
          <w:sz w:val="28"/>
          <w:szCs w:val="28"/>
        </w:rPr>
        <w:t xml:space="preserve">Марков </w:t>
      </w:r>
      <w:r>
        <w:rPr>
          <w:rFonts w:ascii="Times New Roman" w:hAnsi="Times New Roman" w:cs="Times New Roman"/>
          <w:color w:val="000000"/>
          <w:sz w:val="28"/>
          <w:szCs w:val="28"/>
        </w:rPr>
        <w:t>/3/ на основе</w:t>
      </w:r>
      <w:r w:rsidRPr="00853566">
        <w:rPr>
          <w:rFonts w:ascii="Times New Roman" w:hAnsi="Times New Roman" w:cs="Times New Roman"/>
          <w:color w:val="000000"/>
          <w:sz w:val="28"/>
          <w:szCs w:val="28"/>
        </w:rPr>
        <w:t xml:space="preserve"> европоцентристского подхода </w:t>
      </w:r>
      <w:r>
        <w:rPr>
          <w:rFonts w:ascii="Times New Roman" w:hAnsi="Times New Roman" w:cs="Times New Roman"/>
          <w:color w:val="000000"/>
          <w:sz w:val="28"/>
          <w:szCs w:val="28"/>
        </w:rPr>
        <w:t>исследовал</w:t>
      </w:r>
      <w:r w:rsidRPr="00853566">
        <w:rPr>
          <w:rFonts w:ascii="Times New Roman" w:hAnsi="Times New Roman" w:cs="Times New Roman"/>
          <w:color w:val="000000"/>
          <w:sz w:val="28"/>
          <w:szCs w:val="28"/>
        </w:rPr>
        <w:t xml:space="preserve"> проблемы</w:t>
      </w:r>
      <w:r>
        <w:rPr>
          <w:rFonts w:ascii="Times New Roman" w:hAnsi="Times New Roman" w:cs="Times New Roman"/>
          <w:color w:val="000000"/>
          <w:sz w:val="28"/>
          <w:szCs w:val="28"/>
        </w:rPr>
        <w:t xml:space="preserve"> становления и развития общественных и военных структур в кочевых обществах. Основное внимание он уделяет процессу</w:t>
      </w:r>
      <w:r w:rsidRPr="00853566">
        <w:rPr>
          <w:rFonts w:ascii="Times New Roman" w:hAnsi="Times New Roman" w:cs="Times New Roman"/>
          <w:color w:val="000000"/>
          <w:sz w:val="28"/>
          <w:szCs w:val="28"/>
        </w:rPr>
        <w:t xml:space="preserve"> </w:t>
      </w:r>
      <w:r w:rsidRPr="00853566">
        <w:rPr>
          <w:rFonts w:ascii="Times New Roman" w:hAnsi="Times New Roman" w:cs="Times New Roman"/>
          <w:color w:val="000000"/>
          <w:sz w:val="28"/>
          <w:szCs w:val="28"/>
        </w:rPr>
        <w:lastRenderedPageBreak/>
        <w:t>имущественной дифференциации и выделения господствующего слоя – военных</w:t>
      </w:r>
      <w:r>
        <w:rPr>
          <w:rFonts w:ascii="Times New Roman" w:hAnsi="Times New Roman" w:cs="Times New Roman"/>
          <w:color w:val="000000"/>
          <w:sz w:val="28"/>
          <w:szCs w:val="28"/>
        </w:rPr>
        <w:t xml:space="preserve"> и племенных предводителей</w:t>
      </w:r>
      <w:r w:rsidRPr="00853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Многослойные и неоднозначные процессы этнополитического и этнокультурного взаимодействия приводили к</w:t>
      </w:r>
      <w:r w:rsidRPr="00853566">
        <w:rPr>
          <w:rFonts w:ascii="Times New Roman" w:hAnsi="Times New Roman" w:cs="Times New Roman"/>
          <w:color w:val="000000"/>
          <w:sz w:val="28"/>
          <w:szCs w:val="28"/>
        </w:rPr>
        <w:t xml:space="preserve"> возникновению кочевых империй, олицетворявших военную централизацию </w:t>
      </w:r>
      <w:r>
        <w:rPr>
          <w:rFonts w:ascii="Times New Roman" w:hAnsi="Times New Roman" w:cs="Times New Roman"/>
          <w:color w:val="000000"/>
          <w:sz w:val="28"/>
          <w:szCs w:val="28"/>
        </w:rPr>
        <w:t xml:space="preserve">кочевых племен. Самой главной проблемой для </w:t>
      </w:r>
      <w:r w:rsidRPr="00853566">
        <w:rPr>
          <w:rFonts w:ascii="Times New Roman" w:hAnsi="Times New Roman" w:cs="Times New Roman"/>
          <w:color w:val="000000"/>
          <w:sz w:val="28"/>
          <w:szCs w:val="28"/>
        </w:rPr>
        <w:t>кочевы</w:t>
      </w:r>
      <w:r>
        <w:rPr>
          <w:rFonts w:ascii="Times New Roman" w:hAnsi="Times New Roman" w:cs="Times New Roman"/>
          <w:color w:val="000000"/>
          <w:sz w:val="28"/>
          <w:szCs w:val="28"/>
        </w:rPr>
        <w:t xml:space="preserve">х </w:t>
      </w:r>
      <w:r w:rsidRPr="00853566">
        <w:rPr>
          <w:rFonts w:ascii="Times New Roman" w:hAnsi="Times New Roman" w:cs="Times New Roman"/>
          <w:color w:val="000000"/>
          <w:sz w:val="28"/>
          <w:szCs w:val="28"/>
        </w:rPr>
        <w:t>импери</w:t>
      </w:r>
      <w:r>
        <w:rPr>
          <w:rFonts w:ascii="Times New Roman" w:hAnsi="Times New Roman" w:cs="Times New Roman"/>
          <w:color w:val="000000"/>
          <w:sz w:val="28"/>
          <w:szCs w:val="28"/>
        </w:rPr>
        <w:t>й</w:t>
      </w:r>
      <w:r w:rsidRPr="00853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отсутствие </w:t>
      </w:r>
      <w:r w:rsidRPr="00853566">
        <w:rPr>
          <w:rFonts w:ascii="Times New Roman" w:hAnsi="Times New Roman" w:cs="Times New Roman"/>
          <w:color w:val="000000"/>
          <w:sz w:val="28"/>
          <w:szCs w:val="28"/>
        </w:rPr>
        <w:t>прочного экономического базиса</w:t>
      </w:r>
      <w:r>
        <w:rPr>
          <w:rFonts w:ascii="Times New Roman" w:hAnsi="Times New Roman" w:cs="Times New Roman"/>
          <w:color w:val="000000"/>
          <w:sz w:val="28"/>
          <w:szCs w:val="28"/>
        </w:rPr>
        <w:t xml:space="preserve">, что </w:t>
      </w:r>
      <w:r w:rsidRPr="00853566">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водило к недолговечности и </w:t>
      </w:r>
      <w:r w:rsidRPr="00853566">
        <w:rPr>
          <w:rFonts w:ascii="Times New Roman" w:hAnsi="Times New Roman" w:cs="Times New Roman"/>
          <w:color w:val="000000"/>
          <w:sz w:val="28"/>
          <w:szCs w:val="28"/>
        </w:rPr>
        <w:t xml:space="preserve"> эфемерн</w:t>
      </w:r>
      <w:r>
        <w:rPr>
          <w:rFonts w:ascii="Times New Roman" w:hAnsi="Times New Roman" w:cs="Times New Roman"/>
          <w:color w:val="000000"/>
          <w:sz w:val="28"/>
          <w:szCs w:val="28"/>
        </w:rPr>
        <w:t>ости этих политических</w:t>
      </w:r>
      <w:r w:rsidRPr="00853566">
        <w:rPr>
          <w:rFonts w:ascii="Times New Roman" w:hAnsi="Times New Roman" w:cs="Times New Roman"/>
          <w:color w:val="000000"/>
          <w:sz w:val="28"/>
          <w:szCs w:val="28"/>
        </w:rPr>
        <w:t xml:space="preserve"> образовани</w:t>
      </w:r>
      <w:r>
        <w:rPr>
          <w:rFonts w:ascii="Times New Roman" w:hAnsi="Times New Roman" w:cs="Times New Roman"/>
          <w:color w:val="000000"/>
          <w:sz w:val="28"/>
          <w:szCs w:val="28"/>
        </w:rPr>
        <w:t>й</w:t>
      </w:r>
      <w:r w:rsidRPr="00853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853566">
        <w:rPr>
          <w:rFonts w:ascii="Times New Roman" w:hAnsi="Times New Roman" w:cs="Times New Roman"/>
          <w:color w:val="000000"/>
          <w:sz w:val="28"/>
          <w:szCs w:val="28"/>
        </w:rPr>
        <w:t>ослаблени</w:t>
      </w:r>
      <w:r>
        <w:rPr>
          <w:rFonts w:ascii="Times New Roman" w:hAnsi="Times New Roman" w:cs="Times New Roman"/>
          <w:color w:val="000000"/>
          <w:sz w:val="28"/>
          <w:szCs w:val="28"/>
        </w:rPr>
        <w:t>я</w:t>
      </w:r>
      <w:r w:rsidRPr="00853566">
        <w:rPr>
          <w:rFonts w:ascii="Times New Roman" w:hAnsi="Times New Roman" w:cs="Times New Roman"/>
          <w:color w:val="000000"/>
          <w:sz w:val="28"/>
          <w:szCs w:val="28"/>
        </w:rPr>
        <w:t xml:space="preserve"> центральной власти начинался распад кочевой империи, военно-административная система прекращала свое существование</w:t>
      </w:r>
      <w:r>
        <w:rPr>
          <w:rFonts w:ascii="Times New Roman" w:hAnsi="Times New Roman" w:cs="Times New Roman"/>
          <w:color w:val="000000"/>
          <w:sz w:val="28"/>
          <w:szCs w:val="28"/>
        </w:rPr>
        <w:t xml:space="preserve">, разрушение и падение их было неизбежным. </w:t>
      </w:r>
      <w:r w:rsidRPr="008E0598">
        <w:rPr>
          <w:rStyle w:val="font2"/>
          <w:rFonts w:ascii="Times New Roman" w:hAnsi="Times New Roman" w:cs="Times New Roman"/>
          <w:color w:val="000000"/>
          <w:sz w:val="28"/>
          <w:szCs w:val="28"/>
        </w:rPr>
        <w:t>Сходные взгляды высказывала С.А. Плетнева</w:t>
      </w:r>
      <w:r>
        <w:rPr>
          <w:rStyle w:val="font2"/>
          <w:rFonts w:ascii="Times New Roman" w:hAnsi="Times New Roman" w:cs="Times New Roman"/>
          <w:color w:val="000000"/>
          <w:sz w:val="28"/>
          <w:szCs w:val="28"/>
        </w:rPr>
        <w:t xml:space="preserve"> /4/</w:t>
      </w:r>
      <w:r w:rsidRPr="008E0598">
        <w:rPr>
          <w:rStyle w:val="font2"/>
          <w:rFonts w:ascii="Times New Roman" w:hAnsi="Times New Roman" w:cs="Times New Roman"/>
          <w:color w:val="000000"/>
          <w:sz w:val="28"/>
          <w:szCs w:val="28"/>
        </w:rPr>
        <w:t>, которая считала, что условия для появления государства в кочевом обществе складываются только при оседании кочевников на землю. Но при этом забывается, что процесс возникновения государства обусловлен внутренними причинами развития общества, а насаждение этого института извне возможно при полной ассимиляции коренного населения и «уничтожения» его культуры. Стоит обратить внимание, что если пользоваться критериями государства, выделенными для оседлых народов, то сразу можно сказать – уровня государства номады не достигают.</w:t>
      </w:r>
      <w:r w:rsidRPr="009551CC">
        <w:rPr>
          <w:color w:val="000000"/>
          <w:sz w:val="28"/>
          <w:szCs w:val="28"/>
        </w:rPr>
        <w:t xml:space="preserve"> </w:t>
      </w:r>
    </w:p>
    <w:p w:rsidR="002348CE" w:rsidRPr="00853566" w:rsidRDefault="002348CE" w:rsidP="002348CE">
      <w:pPr>
        <w:pStyle w:val="HTML"/>
        <w:ind w:firstLine="567"/>
        <w:jc w:val="both"/>
        <w:rPr>
          <w:rFonts w:ascii="Times New Roman" w:hAnsi="Times New Roman" w:cs="Times New Roman"/>
          <w:color w:val="000000"/>
          <w:sz w:val="28"/>
          <w:szCs w:val="28"/>
        </w:rPr>
      </w:pPr>
      <w:r w:rsidRPr="00853566">
        <w:rPr>
          <w:rFonts w:ascii="Times New Roman" w:hAnsi="Times New Roman" w:cs="Times New Roman"/>
          <w:color w:val="000000"/>
          <w:sz w:val="28"/>
          <w:szCs w:val="28"/>
        </w:rPr>
        <w:t>Е.И.</w:t>
      </w:r>
      <w:r w:rsidRPr="00853566">
        <w:rPr>
          <w:rFonts w:ascii="Times New Roman" w:hAnsi="Times New Roman" w:cs="Times New Roman"/>
          <w:color w:val="000000"/>
          <w:sz w:val="28"/>
          <w:szCs w:val="28"/>
          <w:lang w:val="kk-KZ"/>
        </w:rPr>
        <w:t xml:space="preserve"> </w:t>
      </w:r>
      <w:r w:rsidRPr="00853566">
        <w:rPr>
          <w:rFonts w:ascii="Times New Roman" w:hAnsi="Times New Roman" w:cs="Times New Roman"/>
          <w:color w:val="000000"/>
          <w:sz w:val="28"/>
          <w:szCs w:val="28"/>
        </w:rPr>
        <w:t xml:space="preserve">Кычанова </w:t>
      </w:r>
      <w:r>
        <w:rPr>
          <w:rFonts w:ascii="Times New Roman" w:hAnsi="Times New Roman" w:cs="Times New Roman"/>
          <w:color w:val="000000"/>
          <w:sz w:val="28"/>
          <w:szCs w:val="28"/>
        </w:rPr>
        <w:t>отстаивает т</w:t>
      </w:r>
      <w:r w:rsidRPr="00853566">
        <w:rPr>
          <w:rFonts w:ascii="Times New Roman" w:hAnsi="Times New Roman" w:cs="Times New Roman"/>
          <w:color w:val="000000"/>
          <w:sz w:val="28"/>
          <w:szCs w:val="28"/>
        </w:rPr>
        <w:t>очк</w:t>
      </w:r>
      <w:r>
        <w:rPr>
          <w:rFonts w:ascii="Times New Roman" w:hAnsi="Times New Roman" w:cs="Times New Roman"/>
          <w:color w:val="000000"/>
          <w:sz w:val="28"/>
          <w:szCs w:val="28"/>
        </w:rPr>
        <w:t>у</w:t>
      </w:r>
      <w:r w:rsidRPr="00853566">
        <w:rPr>
          <w:rFonts w:ascii="Times New Roman" w:hAnsi="Times New Roman" w:cs="Times New Roman"/>
          <w:color w:val="000000"/>
          <w:sz w:val="28"/>
          <w:szCs w:val="28"/>
        </w:rPr>
        <w:t xml:space="preserve"> зрения о классовом характере кочевых обществ </w:t>
      </w:r>
      <w:r>
        <w:rPr>
          <w:rFonts w:ascii="Times New Roman" w:hAnsi="Times New Roman" w:cs="Times New Roman"/>
          <w:color w:val="000000"/>
          <w:sz w:val="28"/>
          <w:szCs w:val="28"/>
        </w:rPr>
        <w:t xml:space="preserve">и </w:t>
      </w:r>
      <w:r w:rsidRPr="00853566">
        <w:rPr>
          <w:rFonts w:ascii="Times New Roman" w:hAnsi="Times New Roman" w:cs="Times New Roman"/>
          <w:color w:val="000000"/>
          <w:sz w:val="28"/>
          <w:szCs w:val="28"/>
        </w:rPr>
        <w:t xml:space="preserve">не ставит под сомнение сам факт существования государств у кочевых народов. В </w:t>
      </w:r>
      <w:r>
        <w:rPr>
          <w:rFonts w:ascii="Times New Roman" w:hAnsi="Times New Roman" w:cs="Times New Roman"/>
          <w:color w:val="000000"/>
          <w:sz w:val="28"/>
          <w:szCs w:val="28"/>
        </w:rPr>
        <w:t>свое</w:t>
      </w:r>
      <w:r w:rsidRPr="00853566">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исследовательской </w:t>
      </w:r>
      <w:r w:rsidRPr="00853566">
        <w:rPr>
          <w:rFonts w:ascii="Times New Roman" w:hAnsi="Times New Roman" w:cs="Times New Roman"/>
          <w:color w:val="000000"/>
          <w:sz w:val="28"/>
          <w:szCs w:val="28"/>
        </w:rPr>
        <w:t>работе Е.</w:t>
      </w:r>
      <w:r>
        <w:rPr>
          <w:rFonts w:ascii="Times New Roman" w:hAnsi="Times New Roman" w:cs="Times New Roman"/>
          <w:color w:val="000000"/>
          <w:sz w:val="28"/>
          <w:szCs w:val="28"/>
        </w:rPr>
        <w:t>И.</w:t>
      </w:r>
      <w:r w:rsidRPr="00853566">
        <w:rPr>
          <w:rFonts w:ascii="Times New Roman" w:hAnsi="Times New Roman" w:cs="Times New Roman"/>
          <w:color w:val="000000"/>
          <w:sz w:val="28"/>
          <w:szCs w:val="28"/>
          <w:lang w:val="kk-KZ"/>
        </w:rPr>
        <w:t xml:space="preserve"> </w:t>
      </w:r>
      <w:r w:rsidRPr="00853566">
        <w:rPr>
          <w:rFonts w:ascii="Times New Roman" w:hAnsi="Times New Roman" w:cs="Times New Roman"/>
          <w:color w:val="000000"/>
          <w:sz w:val="28"/>
          <w:szCs w:val="28"/>
        </w:rPr>
        <w:t xml:space="preserve">Кычанов рассматривает проблемы уровня развития кочевых народов исходя из </w:t>
      </w:r>
      <w:r>
        <w:rPr>
          <w:rFonts w:ascii="Times New Roman" w:hAnsi="Times New Roman" w:cs="Times New Roman"/>
          <w:color w:val="000000"/>
          <w:sz w:val="28"/>
          <w:szCs w:val="28"/>
        </w:rPr>
        <w:t>принципов существования у</w:t>
      </w:r>
      <w:r w:rsidRPr="00853566">
        <w:rPr>
          <w:rFonts w:ascii="Times New Roman" w:hAnsi="Times New Roman" w:cs="Times New Roman"/>
          <w:color w:val="000000"/>
          <w:sz w:val="28"/>
          <w:szCs w:val="28"/>
        </w:rPr>
        <w:t xml:space="preserve"> кочевников классов</w:t>
      </w:r>
      <w:r>
        <w:rPr>
          <w:rFonts w:ascii="Times New Roman" w:hAnsi="Times New Roman" w:cs="Times New Roman"/>
          <w:color w:val="000000"/>
          <w:sz w:val="28"/>
          <w:szCs w:val="28"/>
        </w:rPr>
        <w:t>ого</w:t>
      </w:r>
      <w:r w:rsidRPr="00853566">
        <w:rPr>
          <w:rFonts w:ascii="Times New Roman" w:hAnsi="Times New Roman" w:cs="Times New Roman"/>
          <w:color w:val="000000"/>
          <w:sz w:val="28"/>
          <w:szCs w:val="28"/>
        </w:rPr>
        <w:t xml:space="preserve"> общества и как результат имущественного и классового расслоения этих обществ </w:t>
      </w:r>
      <w:r>
        <w:rPr>
          <w:rFonts w:ascii="Times New Roman" w:hAnsi="Times New Roman" w:cs="Times New Roman"/>
          <w:color w:val="000000"/>
          <w:sz w:val="28"/>
          <w:szCs w:val="28"/>
        </w:rPr>
        <w:t xml:space="preserve">и </w:t>
      </w:r>
      <w:r w:rsidRPr="00853566">
        <w:rPr>
          <w:rFonts w:ascii="Times New Roman" w:hAnsi="Times New Roman" w:cs="Times New Roman"/>
          <w:color w:val="000000"/>
          <w:sz w:val="28"/>
          <w:szCs w:val="28"/>
        </w:rPr>
        <w:t>возник</w:t>
      </w:r>
      <w:r>
        <w:rPr>
          <w:rFonts w:ascii="Times New Roman" w:hAnsi="Times New Roman" w:cs="Times New Roman"/>
          <w:color w:val="000000"/>
          <w:sz w:val="28"/>
          <w:szCs w:val="28"/>
        </w:rPr>
        <w:t>новения</w:t>
      </w:r>
      <w:r w:rsidRPr="00853566">
        <w:rPr>
          <w:rFonts w:ascii="Times New Roman" w:hAnsi="Times New Roman" w:cs="Times New Roman"/>
          <w:color w:val="000000"/>
          <w:sz w:val="28"/>
          <w:szCs w:val="28"/>
        </w:rPr>
        <w:t xml:space="preserve"> кочев</w:t>
      </w:r>
      <w:r>
        <w:rPr>
          <w:rFonts w:ascii="Times New Roman" w:hAnsi="Times New Roman" w:cs="Times New Roman"/>
          <w:color w:val="000000"/>
          <w:sz w:val="28"/>
          <w:szCs w:val="28"/>
        </w:rPr>
        <w:t>ого</w:t>
      </w:r>
      <w:r w:rsidRPr="00853566">
        <w:rPr>
          <w:rFonts w:ascii="Times New Roman" w:hAnsi="Times New Roman" w:cs="Times New Roman"/>
          <w:color w:val="000000"/>
          <w:sz w:val="28"/>
          <w:szCs w:val="28"/>
        </w:rPr>
        <w:t xml:space="preserve"> государства. </w:t>
      </w:r>
      <w:r>
        <w:rPr>
          <w:rFonts w:ascii="Times New Roman" w:hAnsi="Times New Roman" w:cs="Times New Roman"/>
          <w:color w:val="000000"/>
          <w:sz w:val="28"/>
          <w:szCs w:val="28"/>
        </w:rPr>
        <w:t>Научная парадигма, которую отстаивает</w:t>
      </w:r>
      <w:r w:rsidRPr="00853566">
        <w:rPr>
          <w:rFonts w:ascii="Times New Roman" w:hAnsi="Times New Roman" w:cs="Times New Roman"/>
          <w:color w:val="000000"/>
          <w:sz w:val="28"/>
          <w:szCs w:val="28"/>
        </w:rPr>
        <w:t xml:space="preserve"> Е.</w:t>
      </w:r>
      <w:r w:rsidRPr="00853566">
        <w:rPr>
          <w:rFonts w:ascii="Times New Roman" w:hAnsi="Times New Roman" w:cs="Times New Roman"/>
          <w:color w:val="000000"/>
          <w:sz w:val="28"/>
          <w:szCs w:val="28"/>
          <w:lang w:val="kk-KZ"/>
        </w:rPr>
        <w:t xml:space="preserve"> </w:t>
      </w:r>
      <w:r w:rsidRPr="00853566">
        <w:rPr>
          <w:rFonts w:ascii="Times New Roman" w:hAnsi="Times New Roman" w:cs="Times New Roman"/>
          <w:color w:val="000000"/>
          <w:sz w:val="28"/>
          <w:szCs w:val="28"/>
        </w:rPr>
        <w:t>Кычанов</w:t>
      </w:r>
      <w:r>
        <w:rPr>
          <w:rFonts w:ascii="Times New Roman" w:hAnsi="Times New Roman" w:cs="Times New Roman"/>
          <w:color w:val="000000"/>
          <w:sz w:val="28"/>
          <w:szCs w:val="28"/>
        </w:rPr>
        <w:t xml:space="preserve"> /5/</w:t>
      </w:r>
      <w:r w:rsidRPr="00853566">
        <w:rPr>
          <w:rFonts w:ascii="Times New Roman" w:hAnsi="Times New Roman" w:cs="Times New Roman"/>
          <w:color w:val="000000"/>
          <w:sz w:val="28"/>
          <w:szCs w:val="28"/>
        </w:rPr>
        <w:t xml:space="preserve">, что кочевые государства были, прежде всего, результатом внутреннего развития кочевых обществ, итогом их сословно-классового разделения и социальных противоречий в обществе. </w:t>
      </w:r>
      <w:r>
        <w:rPr>
          <w:rFonts w:ascii="Times New Roman" w:hAnsi="Times New Roman" w:cs="Times New Roman"/>
          <w:color w:val="000000"/>
          <w:sz w:val="28"/>
          <w:szCs w:val="28"/>
        </w:rPr>
        <w:t xml:space="preserve">В </w:t>
      </w:r>
      <w:r w:rsidRPr="00853566">
        <w:rPr>
          <w:rFonts w:ascii="Times New Roman" w:hAnsi="Times New Roman" w:cs="Times New Roman"/>
          <w:color w:val="000000"/>
          <w:sz w:val="28"/>
          <w:szCs w:val="28"/>
        </w:rPr>
        <w:t>итог</w:t>
      </w:r>
      <w:r>
        <w:rPr>
          <w:rFonts w:ascii="Times New Roman" w:hAnsi="Times New Roman" w:cs="Times New Roman"/>
          <w:color w:val="000000"/>
          <w:sz w:val="28"/>
          <w:szCs w:val="28"/>
        </w:rPr>
        <w:t>е</w:t>
      </w:r>
      <w:r w:rsidRPr="008535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путем</w:t>
      </w:r>
      <w:r w:rsidRPr="00853566">
        <w:rPr>
          <w:rFonts w:ascii="Times New Roman" w:hAnsi="Times New Roman" w:cs="Times New Roman"/>
          <w:color w:val="000000"/>
          <w:sz w:val="28"/>
          <w:szCs w:val="28"/>
        </w:rPr>
        <w:t xml:space="preserve"> сословно-классового разделения и </w:t>
      </w:r>
      <w:r>
        <w:rPr>
          <w:rFonts w:ascii="Times New Roman" w:hAnsi="Times New Roman" w:cs="Times New Roman"/>
          <w:color w:val="000000"/>
          <w:sz w:val="28"/>
          <w:szCs w:val="28"/>
        </w:rPr>
        <w:t xml:space="preserve">усиления </w:t>
      </w:r>
      <w:r w:rsidRPr="00853566">
        <w:rPr>
          <w:rFonts w:ascii="Times New Roman" w:hAnsi="Times New Roman" w:cs="Times New Roman"/>
          <w:color w:val="000000"/>
          <w:sz w:val="28"/>
          <w:szCs w:val="28"/>
        </w:rPr>
        <w:t xml:space="preserve">социальных противоречий в </w:t>
      </w:r>
      <w:r>
        <w:rPr>
          <w:rFonts w:ascii="Times New Roman" w:hAnsi="Times New Roman" w:cs="Times New Roman"/>
          <w:color w:val="000000"/>
          <w:sz w:val="28"/>
          <w:szCs w:val="28"/>
        </w:rPr>
        <w:t xml:space="preserve">кочевом </w:t>
      </w:r>
      <w:r w:rsidRPr="00853566">
        <w:rPr>
          <w:rFonts w:ascii="Times New Roman" w:hAnsi="Times New Roman" w:cs="Times New Roman"/>
          <w:color w:val="000000"/>
          <w:sz w:val="28"/>
          <w:szCs w:val="28"/>
        </w:rPr>
        <w:t>обществе</w:t>
      </w:r>
      <w:r>
        <w:rPr>
          <w:rFonts w:ascii="Times New Roman" w:hAnsi="Times New Roman" w:cs="Times New Roman"/>
          <w:color w:val="000000"/>
          <w:sz w:val="28"/>
          <w:szCs w:val="28"/>
        </w:rPr>
        <w:t xml:space="preserve"> возникали разные формы кочевой государственности</w:t>
      </w:r>
      <w:r w:rsidRPr="00853566">
        <w:rPr>
          <w:rFonts w:ascii="Times New Roman" w:hAnsi="Times New Roman" w:cs="Times New Roman"/>
          <w:color w:val="000000"/>
          <w:sz w:val="28"/>
          <w:szCs w:val="28"/>
        </w:rPr>
        <w:t>.</w:t>
      </w:r>
    </w:p>
    <w:p w:rsidR="002348CE" w:rsidRPr="00853566" w:rsidRDefault="002348CE" w:rsidP="002348CE">
      <w:pPr>
        <w:pStyle w:val="HTM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Один из самых популярных авторов современности </w:t>
      </w:r>
      <w:r w:rsidRPr="00945E9C">
        <w:rPr>
          <w:rFonts w:ascii="Times New Roman" w:hAnsi="Times New Roman" w:cs="Times New Roman"/>
          <w:color w:val="000000"/>
          <w:sz w:val="28"/>
          <w:szCs w:val="28"/>
        </w:rPr>
        <w:t>Н.Н.</w:t>
      </w:r>
      <w:r w:rsidRPr="00945E9C">
        <w:rPr>
          <w:rFonts w:ascii="Times New Roman" w:hAnsi="Times New Roman" w:cs="Times New Roman"/>
          <w:color w:val="000000"/>
          <w:sz w:val="28"/>
          <w:szCs w:val="28"/>
          <w:lang w:val="kk-KZ"/>
        </w:rPr>
        <w:t xml:space="preserve"> </w:t>
      </w:r>
      <w:r w:rsidRPr="00945E9C">
        <w:rPr>
          <w:rFonts w:ascii="Times New Roman" w:hAnsi="Times New Roman" w:cs="Times New Roman"/>
          <w:color w:val="000000"/>
          <w:sz w:val="28"/>
          <w:szCs w:val="28"/>
        </w:rPr>
        <w:t xml:space="preserve">Крадин придерживается точки зрения, что поначалу кочевники не нуждались </w:t>
      </w:r>
      <w:r w:rsidRPr="00FE2FB0">
        <w:rPr>
          <w:rFonts w:ascii="Times New Roman" w:hAnsi="Times New Roman" w:cs="Times New Roman"/>
          <w:sz w:val="28"/>
          <w:szCs w:val="28"/>
        </w:rPr>
        <w:t>социально - идеологической трансформации</w:t>
      </w:r>
      <w:r>
        <w:rPr>
          <w:rFonts w:ascii="Times New Roman" w:hAnsi="Times New Roman" w:cs="Times New Roman"/>
          <w:sz w:val="28"/>
          <w:szCs w:val="28"/>
        </w:rPr>
        <w:t xml:space="preserve">, но </w:t>
      </w:r>
      <w:r w:rsidRPr="00945E9C">
        <w:rPr>
          <w:rFonts w:ascii="Times New Roman" w:hAnsi="Times New Roman" w:cs="Times New Roman"/>
          <w:color w:val="000000"/>
          <w:sz w:val="28"/>
          <w:szCs w:val="28"/>
        </w:rPr>
        <w:t>моделируя процессы, происходившие в кочевом обществе приходит к выводу, что государственн</w:t>
      </w:r>
      <w:r>
        <w:rPr>
          <w:rFonts w:ascii="Times New Roman" w:hAnsi="Times New Roman" w:cs="Times New Roman"/>
          <w:color w:val="000000"/>
          <w:sz w:val="28"/>
          <w:szCs w:val="28"/>
        </w:rPr>
        <w:t>ые традиции</w:t>
      </w:r>
      <w:r w:rsidRPr="00945E9C">
        <w:rPr>
          <w:rFonts w:ascii="Times New Roman" w:hAnsi="Times New Roman" w:cs="Times New Roman"/>
          <w:color w:val="000000"/>
          <w:sz w:val="28"/>
          <w:szCs w:val="28"/>
        </w:rPr>
        <w:t xml:space="preserve"> у кочевников зарождалась, только в тех регионах, где они имели длительные и активные контакты с более высокоорганизованными земледельческо-городскими обществами (скифы и древневосточные и античные государства, кочевники Центральной Азии и Китай, гунны и Римская империя, арабы, хазары и турки, и Византия и др.). Основной концептуальной линией  </w:t>
      </w:r>
      <w:r w:rsidRPr="00945E9C">
        <w:rPr>
          <w:rFonts w:ascii="Times New Roman" w:hAnsi="Times New Roman" w:cs="Times New Roman"/>
          <w:color w:val="000000"/>
          <w:sz w:val="28"/>
          <w:szCs w:val="28"/>
          <w:lang w:val="kk-KZ"/>
        </w:rPr>
        <w:t xml:space="preserve">Н.Н. </w:t>
      </w:r>
      <w:r w:rsidRPr="00945E9C">
        <w:rPr>
          <w:rFonts w:ascii="Times New Roman" w:hAnsi="Times New Roman" w:cs="Times New Roman"/>
          <w:color w:val="000000"/>
          <w:sz w:val="28"/>
          <w:szCs w:val="28"/>
        </w:rPr>
        <w:t>Крадин</w:t>
      </w:r>
      <w:r>
        <w:rPr>
          <w:rFonts w:ascii="Times New Roman" w:hAnsi="Times New Roman" w:cs="Times New Roman"/>
          <w:color w:val="000000"/>
          <w:sz w:val="28"/>
          <w:szCs w:val="28"/>
        </w:rPr>
        <w:t>а /6/</w:t>
      </w:r>
      <w:r w:rsidRPr="00945E9C">
        <w:rPr>
          <w:rFonts w:ascii="Times New Roman" w:hAnsi="Times New Roman" w:cs="Times New Roman"/>
          <w:color w:val="000000"/>
          <w:sz w:val="28"/>
          <w:szCs w:val="28"/>
        </w:rPr>
        <w:t xml:space="preserve"> является, положение о возникновении государственности у кочевых народов возникла под влиянием оседлоземледельческих цивилизаций. </w:t>
      </w:r>
    </w:p>
    <w:p w:rsidR="002348CE" w:rsidRDefault="002348CE" w:rsidP="002348CE">
      <w:pPr>
        <w:spacing w:after="0" w:line="240" w:lineRule="auto"/>
        <w:jc w:val="both"/>
        <w:rPr>
          <w:sz w:val="28"/>
          <w:szCs w:val="28"/>
        </w:rPr>
      </w:pPr>
      <w:r>
        <w:rPr>
          <w:rFonts w:ascii="Times New Roman" w:hAnsi="Times New Roman" w:cs="Times New Roman"/>
          <w:sz w:val="28"/>
          <w:szCs w:val="28"/>
        </w:rPr>
        <w:t xml:space="preserve">       </w:t>
      </w:r>
      <w:r w:rsidRPr="006F06AB">
        <w:rPr>
          <w:rFonts w:ascii="Times New Roman" w:hAnsi="Times New Roman" w:cs="Times New Roman"/>
          <w:sz w:val="28"/>
          <w:szCs w:val="28"/>
        </w:rPr>
        <w:t xml:space="preserve">Западные исследователи, рассматривая основные признаки государства, приходят к выводу, что в своей основе государство должно быть "совокупностью организаций, наделенных властью принимать обязательные </w:t>
      </w:r>
      <w:r w:rsidRPr="006F06AB">
        <w:rPr>
          <w:rFonts w:ascii="Times New Roman" w:hAnsi="Times New Roman" w:cs="Times New Roman"/>
          <w:sz w:val="28"/>
          <w:szCs w:val="28"/>
        </w:rPr>
        <w:lastRenderedPageBreak/>
        <w:t>для народа решения, и организаций, юридически располагающихся на определенной территории, которые внедряют эти решения, используя, при необходимости, силу"</w:t>
      </w:r>
      <w:r>
        <w:rPr>
          <w:rFonts w:ascii="Times New Roman" w:hAnsi="Times New Roman" w:cs="Times New Roman"/>
          <w:sz w:val="28"/>
          <w:szCs w:val="28"/>
        </w:rPr>
        <w:t xml:space="preserve"> /7, с.108/</w:t>
      </w:r>
      <w:r w:rsidRPr="006F06AB">
        <w:rPr>
          <w:rFonts w:ascii="Times New Roman" w:hAnsi="Times New Roman" w:cs="Times New Roman"/>
          <w:sz w:val="28"/>
          <w:szCs w:val="28"/>
        </w:rPr>
        <w:t xml:space="preserve">. В свою очередь Дж.Флетчер, отмечает, что государственность не является институтом, который жизненно необходим для существования кочевого общества, согласен с этим положением и П. Голден исходя из своих теоретико-методологических подходов он скептически относится к идее, что номады могут самостоятельно создавать государственность, хотя и не отрицает, что во Внутренней Азии под влиянием китайской цивилизации степные империи принимали форму раннегосударственных обществ </w:t>
      </w:r>
      <w:r>
        <w:rPr>
          <w:rFonts w:ascii="Times New Roman" w:hAnsi="Times New Roman" w:cs="Times New Roman"/>
          <w:sz w:val="28"/>
          <w:szCs w:val="28"/>
        </w:rPr>
        <w:t>/8/</w:t>
      </w:r>
      <w:r w:rsidRPr="006F06AB">
        <w:rPr>
          <w:rFonts w:ascii="Times New Roman" w:hAnsi="Times New Roman" w:cs="Times New Roman"/>
          <w:sz w:val="28"/>
          <w:szCs w:val="28"/>
        </w:rPr>
        <w:t xml:space="preserve">. Современный американский антрополог и историк Дж. Барфилд полагает, что возникновение номадной государственности построено на противоречиях </w:t>
      </w:r>
      <w:r>
        <w:rPr>
          <w:rFonts w:ascii="Times New Roman" w:hAnsi="Times New Roman" w:cs="Times New Roman"/>
          <w:sz w:val="28"/>
          <w:szCs w:val="28"/>
        </w:rPr>
        <w:t>/9</w:t>
      </w:r>
      <w:r w:rsidRPr="006F06AB">
        <w:rPr>
          <w:rFonts w:ascii="Times New Roman" w:hAnsi="Times New Roman" w:cs="Times New Roman"/>
          <w:sz w:val="28"/>
          <w:szCs w:val="28"/>
        </w:rPr>
        <w:t>, 38-39</w:t>
      </w:r>
      <w:r>
        <w:rPr>
          <w:rFonts w:ascii="Times New Roman" w:hAnsi="Times New Roman" w:cs="Times New Roman"/>
          <w:sz w:val="28"/>
          <w:szCs w:val="28"/>
        </w:rPr>
        <w:t>/</w:t>
      </w:r>
      <w:r w:rsidRPr="006F06AB">
        <w:rPr>
          <w:rFonts w:ascii="Times New Roman" w:hAnsi="Times New Roman" w:cs="Times New Roman"/>
          <w:sz w:val="28"/>
          <w:szCs w:val="28"/>
        </w:rPr>
        <w:t>. На вершине кочевой империи существует организованное государство, руководимое самодержцем, но оказывается, что большинство членов племени сохраняют свою традиционную политическую организацию, которая основывается на родственных группах различных рангов. По мнению исследователя для разрешения этих противоречий были предложены две серии теорий, которые должны были показать, что племенная форма – это только оболочка для государственности либо что племенная структура никогда не ведет к настоящему государству. Другими словами эти исследовательские изыскания позволяют раскрыть этапы развития исторической мысли в изучении различных аспектов кочевой государственности, которые, по мнению исследователей лишь временно доминировали над племенной политической организацией. Прогресс в изучении особенностей сложения кочевой государственности показывает, что добиться этого невозможно без учета мировоззренческих знаний о прошлой социальной реальности и комплексного подхода к социально-историческому знанию.</w:t>
      </w:r>
      <w:r>
        <w:rPr>
          <w:rFonts w:ascii="Times New Roman" w:hAnsi="Times New Roman" w:cs="Times New Roman"/>
          <w:sz w:val="28"/>
          <w:szCs w:val="28"/>
        </w:rPr>
        <w:t xml:space="preserve"> </w:t>
      </w:r>
      <w:r w:rsidRPr="006F06AB">
        <w:rPr>
          <w:rFonts w:ascii="Times New Roman" w:hAnsi="Times New Roman" w:cs="Times New Roman"/>
          <w:sz w:val="28"/>
          <w:szCs w:val="28"/>
        </w:rPr>
        <w:t>В статье "Альтернативы социальной эволюции" российские авторы Д.М.Бондаренко, Л.Е.Гринин, А.В.Коротаев отмечают, что "государство не является единственно возможной постпервобытной эволюционной формой. …это всего лишь одна из многих форм постпервобытной социально-политической организации: эти формы альтернативны по отношению к друг другу и способны трансформироваться друг в друга без каких-либо потерь в общем уровне сложности"</w:t>
      </w:r>
      <w:r>
        <w:rPr>
          <w:rFonts w:ascii="Times New Roman" w:hAnsi="Times New Roman" w:cs="Times New Roman"/>
          <w:sz w:val="28"/>
          <w:szCs w:val="28"/>
        </w:rPr>
        <w:t xml:space="preserve"> /10</w:t>
      </w:r>
      <w:r w:rsidRPr="006F06AB">
        <w:rPr>
          <w:rFonts w:ascii="Times New Roman" w:hAnsi="Times New Roman" w:cs="Times New Roman"/>
          <w:sz w:val="28"/>
          <w:szCs w:val="28"/>
        </w:rPr>
        <w:t>,</w:t>
      </w:r>
      <w:r>
        <w:rPr>
          <w:rFonts w:ascii="Times New Roman" w:hAnsi="Times New Roman" w:cs="Times New Roman"/>
          <w:sz w:val="28"/>
          <w:szCs w:val="28"/>
        </w:rPr>
        <w:t>с.17/</w:t>
      </w:r>
      <w:r w:rsidRPr="006F06AB">
        <w:rPr>
          <w:rFonts w:ascii="Times New Roman" w:hAnsi="Times New Roman" w:cs="Times New Roman"/>
          <w:sz w:val="28"/>
          <w:szCs w:val="28"/>
        </w:rPr>
        <w:t xml:space="preserve"> Анализируя, основные принципы генезиса и эволюции социально-политических структур, ученые приходят к заключению: "Таким образом, эволюционный путь, в рамках которого ретроспективно угадываются известные нам черты государства, является лишь одним из возможных "направлений" политогенеза. Но так как позднее большинство альтернативных социально-политических структур было уничтожено, поглощено государствами, или трансформировалось в государство, возможно, есть основания признать "государственную ветвь" политогенеза "основной", а альтернативные пути</w:t>
      </w:r>
      <w:r>
        <w:rPr>
          <w:rFonts w:ascii="Times New Roman" w:hAnsi="Times New Roman" w:cs="Times New Roman"/>
          <w:sz w:val="28"/>
          <w:szCs w:val="28"/>
        </w:rPr>
        <w:t xml:space="preserve"> -</w:t>
      </w:r>
      <w:r w:rsidRPr="006F06AB">
        <w:rPr>
          <w:rFonts w:ascii="Times New Roman" w:hAnsi="Times New Roman" w:cs="Times New Roman"/>
          <w:sz w:val="28"/>
          <w:szCs w:val="28"/>
        </w:rPr>
        <w:t xml:space="preserve"> боковыми.</w:t>
      </w:r>
      <w:r w:rsidRPr="00302A24">
        <w:rPr>
          <w:sz w:val="28"/>
          <w:szCs w:val="28"/>
        </w:rPr>
        <w:t xml:space="preserve"> </w:t>
      </w:r>
    </w:p>
    <w:p w:rsidR="002348CE" w:rsidRDefault="002348CE" w:rsidP="002348CE">
      <w:pPr>
        <w:spacing w:after="0" w:line="240" w:lineRule="auto"/>
        <w:jc w:val="both"/>
        <w:rPr>
          <w:rFonts w:ascii="Times New Roman" w:hAnsi="Times New Roman" w:cs="Times New Roman"/>
          <w:sz w:val="28"/>
          <w:szCs w:val="28"/>
        </w:rPr>
      </w:pPr>
      <w:r>
        <w:rPr>
          <w:sz w:val="28"/>
          <w:szCs w:val="28"/>
        </w:rPr>
        <w:t xml:space="preserve">        </w:t>
      </w:r>
      <w:r w:rsidRPr="00302A24">
        <w:rPr>
          <w:rFonts w:ascii="Times New Roman" w:hAnsi="Times New Roman" w:cs="Times New Roman"/>
          <w:sz w:val="28"/>
          <w:szCs w:val="28"/>
        </w:rPr>
        <w:t>Сторонники эволюционного, поступательного развития кочевого общества  считают, что кочевники могли создавать собственную государственность. Такие исследователи как С.Г.</w:t>
      </w:r>
      <w:r>
        <w:rPr>
          <w:rFonts w:ascii="Times New Roman" w:hAnsi="Times New Roman" w:cs="Times New Roman"/>
          <w:sz w:val="28"/>
          <w:szCs w:val="28"/>
        </w:rPr>
        <w:t xml:space="preserve"> </w:t>
      </w:r>
      <w:r w:rsidRPr="00302A24">
        <w:rPr>
          <w:rFonts w:ascii="Times New Roman" w:hAnsi="Times New Roman" w:cs="Times New Roman"/>
          <w:sz w:val="28"/>
          <w:szCs w:val="28"/>
        </w:rPr>
        <w:t>Кляшторный, Е.И.</w:t>
      </w:r>
      <w:r>
        <w:rPr>
          <w:rFonts w:ascii="Times New Roman" w:hAnsi="Times New Roman" w:cs="Times New Roman"/>
          <w:sz w:val="28"/>
          <w:szCs w:val="28"/>
        </w:rPr>
        <w:t xml:space="preserve"> </w:t>
      </w:r>
      <w:r w:rsidRPr="00302A24">
        <w:rPr>
          <w:rFonts w:ascii="Times New Roman" w:hAnsi="Times New Roman" w:cs="Times New Roman"/>
          <w:sz w:val="28"/>
          <w:szCs w:val="28"/>
        </w:rPr>
        <w:lastRenderedPageBreak/>
        <w:t>Кычанов, В.В.</w:t>
      </w:r>
      <w:r>
        <w:rPr>
          <w:rFonts w:ascii="Times New Roman" w:hAnsi="Times New Roman" w:cs="Times New Roman"/>
          <w:sz w:val="28"/>
          <w:szCs w:val="28"/>
        </w:rPr>
        <w:t xml:space="preserve"> </w:t>
      </w:r>
      <w:r w:rsidRPr="00302A24">
        <w:rPr>
          <w:rFonts w:ascii="Times New Roman" w:hAnsi="Times New Roman" w:cs="Times New Roman"/>
          <w:sz w:val="28"/>
          <w:szCs w:val="28"/>
        </w:rPr>
        <w:t>Трепавлов, А.М.</w:t>
      </w:r>
      <w:r>
        <w:rPr>
          <w:rFonts w:ascii="Times New Roman" w:hAnsi="Times New Roman" w:cs="Times New Roman"/>
          <w:sz w:val="28"/>
          <w:szCs w:val="28"/>
        </w:rPr>
        <w:t xml:space="preserve"> </w:t>
      </w:r>
      <w:r w:rsidRPr="00302A24">
        <w:rPr>
          <w:rFonts w:ascii="Times New Roman" w:hAnsi="Times New Roman" w:cs="Times New Roman"/>
          <w:sz w:val="28"/>
          <w:szCs w:val="28"/>
        </w:rPr>
        <w:t>Хазанов, Т.Холл своими трудами внесли значительный вклад в разработку концепции раннего государства у кочевников. Исходя, из своих мировоззренческих установок ученые пришли к выводу, что кочевая государственность - итог постепенного внутреннего развития общества.</w:t>
      </w:r>
    </w:p>
    <w:p w:rsidR="002348CE" w:rsidRPr="00302A24" w:rsidRDefault="002348CE" w:rsidP="002348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2A24">
        <w:rPr>
          <w:rFonts w:ascii="Times New Roman" w:hAnsi="Times New Roman" w:cs="Times New Roman"/>
          <w:sz w:val="28"/>
          <w:szCs w:val="28"/>
        </w:rPr>
        <w:t>А.М.Хазанов анализируя, политическую власть в кочевых обществах,  полагает, что она в значительной степени оставалась диффузной и в основном связанной с военными и организационно-регулятивными функциями. Соответственно они были рыхлыми, текучими по составу и недолговечными, за исключением тех случаев, когда они подвергались трансформации в результате специфических взаимоотношений с внешним миром. Иными словами, в самих кочевых обществах потребности политической интеграции были недостаточно сильны, чтобы приводить к необратимым структурным изменениям</w:t>
      </w:r>
      <w:r>
        <w:rPr>
          <w:rFonts w:ascii="Times New Roman" w:hAnsi="Times New Roman" w:cs="Times New Roman"/>
          <w:sz w:val="28"/>
          <w:szCs w:val="28"/>
        </w:rPr>
        <w:t xml:space="preserve"> /11</w:t>
      </w:r>
      <w:r w:rsidRPr="00302A24">
        <w:rPr>
          <w:rFonts w:ascii="Times New Roman" w:hAnsi="Times New Roman" w:cs="Times New Roman"/>
          <w:sz w:val="28"/>
          <w:szCs w:val="28"/>
        </w:rPr>
        <w:t>,  С.479</w:t>
      </w:r>
      <w:r>
        <w:rPr>
          <w:rFonts w:ascii="Times New Roman" w:hAnsi="Times New Roman" w:cs="Times New Roman"/>
          <w:sz w:val="28"/>
          <w:szCs w:val="28"/>
        </w:rPr>
        <w:t>/</w:t>
      </w:r>
      <w:r w:rsidRPr="00302A24">
        <w:rPr>
          <w:rFonts w:ascii="Times New Roman" w:hAnsi="Times New Roman" w:cs="Times New Roman"/>
          <w:sz w:val="28"/>
          <w:szCs w:val="28"/>
        </w:rPr>
        <w:t>. Несколько иной точки зрения и концептуальных установок на возникновение и развитие социальной дифференциации придерживается Е.И.Кычанов: "Вождизм (чифдом) и присвоенные им функции распределения общественного продукта – это и есть сложение господствующего класса и приобретение им особого положения в распределении продукта"</w:t>
      </w:r>
      <w:r>
        <w:rPr>
          <w:rFonts w:ascii="Times New Roman" w:hAnsi="Times New Roman" w:cs="Times New Roman"/>
          <w:sz w:val="28"/>
          <w:szCs w:val="28"/>
        </w:rPr>
        <w:t xml:space="preserve"> /5</w:t>
      </w:r>
      <w:r w:rsidRPr="00302A24">
        <w:rPr>
          <w:rFonts w:ascii="Times New Roman" w:hAnsi="Times New Roman" w:cs="Times New Roman"/>
          <w:sz w:val="28"/>
          <w:szCs w:val="28"/>
        </w:rPr>
        <w:t>,</w:t>
      </w:r>
      <w:r>
        <w:rPr>
          <w:rFonts w:ascii="Times New Roman" w:hAnsi="Times New Roman" w:cs="Times New Roman"/>
          <w:sz w:val="28"/>
          <w:szCs w:val="28"/>
        </w:rPr>
        <w:t xml:space="preserve"> </w:t>
      </w:r>
      <w:r w:rsidRPr="00302A24">
        <w:rPr>
          <w:rFonts w:ascii="Times New Roman" w:hAnsi="Times New Roman" w:cs="Times New Roman"/>
          <w:sz w:val="28"/>
          <w:szCs w:val="28"/>
        </w:rPr>
        <w:t>С.5</w:t>
      </w:r>
      <w:r>
        <w:rPr>
          <w:rFonts w:ascii="Times New Roman" w:hAnsi="Times New Roman" w:cs="Times New Roman"/>
          <w:sz w:val="28"/>
          <w:szCs w:val="28"/>
        </w:rPr>
        <w:t>/</w:t>
      </w:r>
      <w:r w:rsidRPr="00302A24">
        <w:rPr>
          <w:rFonts w:ascii="Times New Roman" w:hAnsi="Times New Roman" w:cs="Times New Roman"/>
          <w:sz w:val="28"/>
          <w:szCs w:val="28"/>
        </w:rPr>
        <w:t>. Представитель западной антропологической школы</w:t>
      </w:r>
      <w:r w:rsidRPr="00302A24">
        <w:rPr>
          <w:rFonts w:ascii="Times New Roman" w:hAnsi="Times New Roman" w:cs="Times New Roman"/>
          <w:b/>
          <w:sz w:val="28"/>
          <w:szCs w:val="28"/>
        </w:rPr>
        <w:t xml:space="preserve"> </w:t>
      </w:r>
      <w:r w:rsidRPr="00302A24">
        <w:rPr>
          <w:rFonts w:ascii="Times New Roman" w:hAnsi="Times New Roman" w:cs="Times New Roman"/>
          <w:sz w:val="28"/>
          <w:szCs w:val="28"/>
        </w:rPr>
        <w:t xml:space="preserve">Дж.Флетчер, </w:t>
      </w:r>
      <w:r w:rsidRPr="00302A24">
        <w:rPr>
          <w:rFonts w:ascii="Times New Roman" w:hAnsi="Times New Roman" w:cs="Times New Roman"/>
          <w:b/>
          <w:sz w:val="28"/>
          <w:szCs w:val="28"/>
        </w:rPr>
        <w:t xml:space="preserve"> </w:t>
      </w:r>
      <w:r w:rsidRPr="00302A24">
        <w:rPr>
          <w:rFonts w:ascii="Times New Roman" w:hAnsi="Times New Roman" w:cs="Times New Roman"/>
          <w:sz w:val="28"/>
          <w:szCs w:val="28"/>
        </w:rPr>
        <w:t xml:space="preserve">реконструируя жизнь кочевников в условиях постоянной мобильности, показывает несущественный характер надплеменной социальной организации и слабой интегрированности степных политий, которая была нестабильна и часто вообще распадалась. "Члены племени считали себя принадлежащим к единому народу (ulus), который существовал в прошлом и в любое время мог быть восстановлен под новым или старым названием. Термин улус использовался для обозначения племени или, более вероятно, надплеменной общности, даже если последняя существовала только в умах людей. Улус мог также обозначать существующую надплеменную политию – либо слабо организованную "конфедерацию", либо жестко организованную  "империю". Надплеменное общество балансировало взад и вперед между надплеменной анархией (воображаемым единым народом) и надплеменной политией, которая, в свою очередь, флуктировала между слабой конфедерацией и (намного реже) устойчивой автократией" </w:t>
      </w:r>
      <w:r>
        <w:rPr>
          <w:rFonts w:ascii="Times New Roman" w:hAnsi="Times New Roman" w:cs="Times New Roman"/>
          <w:sz w:val="28"/>
          <w:szCs w:val="28"/>
        </w:rPr>
        <w:t>/12</w:t>
      </w:r>
      <w:r w:rsidRPr="00302A24">
        <w:rPr>
          <w:rFonts w:ascii="Times New Roman" w:hAnsi="Times New Roman" w:cs="Times New Roman"/>
          <w:sz w:val="28"/>
          <w:szCs w:val="28"/>
        </w:rPr>
        <w:t>, 221-222</w:t>
      </w:r>
      <w:r>
        <w:rPr>
          <w:rFonts w:ascii="Times New Roman" w:hAnsi="Times New Roman" w:cs="Times New Roman"/>
          <w:sz w:val="28"/>
          <w:szCs w:val="28"/>
        </w:rPr>
        <w:t>/</w:t>
      </w:r>
      <w:r w:rsidRPr="00302A24">
        <w:rPr>
          <w:rFonts w:ascii="Times New Roman" w:hAnsi="Times New Roman" w:cs="Times New Roman"/>
          <w:sz w:val="28"/>
          <w:szCs w:val="28"/>
        </w:rPr>
        <w:t xml:space="preserve"> – фиксирует автор. Исследователь вскрывает сложные механизмы трансформации и изменений в традиционных кочевых структурах. Показывает  характерные для кочевого общества параллельные, пограничные и переплетающиеся механизмы взаимодействия, которые обеспечивали устойчивость системы. В этой связи возникает вопрос о новых концептуальных построениях применительно к изучению такого политического образования как "кочевые империи"</w:t>
      </w:r>
      <w:r>
        <w:rPr>
          <w:rFonts w:ascii="Times New Roman" w:hAnsi="Times New Roman" w:cs="Times New Roman"/>
          <w:sz w:val="28"/>
          <w:szCs w:val="28"/>
        </w:rPr>
        <w:t>.</w:t>
      </w:r>
    </w:p>
    <w:p w:rsidR="002348CE" w:rsidRDefault="002348CE" w:rsidP="002348CE">
      <w:pPr>
        <w:spacing w:after="0" w:line="240" w:lineRule="auto"/>
        <w:jc w:val="both"/>
        <w:rPr>
          <w:rFonts w:ascii="Times New Roman" w:hAnsi="Times New Roman" w:cs="Times New Roman"/>
          <w:sz w:val="28"/>
          <w:szCs w:val="28"/>
        </w:rPr>
      </w:pPr>
      <w:r>
        <w:rPr>
          <w:sz w:val="28"/>
          <w:szCs w:val="28"/>
        </w:rPr>
        <w:t xml:space="preserve">        </w:t>
      </w:r>
      <w:r w:rsidRPr="00302A24">
        <w:rPr>
          <w:rFonts w:ascii="Times New Roman" w:hAnsi="Times New Roman" w:cs="Times New Roman"/>
          <w:sz w:val="28"/>
          <w:szCs w:val="28"/>
        </w:rPr>
        <w:t xml:space="preserve">Разные акценты и нюансы исследовательской практики, тем не менее, подчеркивают природу эволюционных изменений в кочевой среде, но при наличии регулярных контактов с урбанистическими обществами. А поскольку зачатки государства существовали в большинстве кочевых обществ, то движение, к государственности получив необходимый стимул, </w:t>
      </w:r>
      <w:r w:rsidRPr="00302A24">
        <w:rPr>
          <w:rFonts w:ascii="Times New Roman" w:hAnsi="Times New Roman" w:cs="Times New Roman"/>
          <w:sz w:val="28"/>
          <w:szCs w:val="28"/>
        </w:rPr>
        <w:lastRenderedPageBreak/>
        <w:t>легко становилось эффективным. Общим для этой группы исследователей при всей разности достигнутых результатов является мнение о том, что кочевые общества обладали внутренними силами, способными создать государство, но, несомненно, главную роль сыграло внешнее воздействие, исходящей точкой и катализатором политического развития кочевников являлось оседло-земледельческое общество. Следует отметить такую особенность исследовательской работы, что даже противоположные теории могут не исключать друг друга, а служить дополнением и показывать вектор развития концептуальных подходов и выработанных методов</w:t>
      </w:r>
      <w:r>
        <w:rPr>
          <w:rFonts w:ascii="Times New Roman" w:hAnsi="Times New Roman" w:cs="Times New Roman"/>
          <w:sz w:val="28"/>
          <w:szCs w:val="28"/>
        </w:rPr>
        <w:t>.</w:t>
      </w:r>
    </w:p>
    <w:p w:rsidR="002348CE" w:rsidRDefault="002348CE" w:rsidP="002348CE">
      <w:pPr>
        <w:spacing w:after="0" w:line="240" w:lineRule="auto"/>
        <w:jc w:val="both"/>
        <w:rPr>
          <w:rFonts w:ascii="Times New Roman" w:hAnsi="Times New Roman" w:cs="Times New Roman"/>
          <w:sz w:val="28"/>
          <w:szCs w:val="28"/>
        </w:rPr>
      </w:pPr>
    </w:p>
    <w:p w:rsidR="002348CE" w:rsidRDefault="002348CE" w:rsidP="002348CE">
      <w:pPr>
        <w:spacing w:after="0" w:line="240" w:lineRule="auto"/>
        <w:jc w:val="both"/>
        <w:rPr>
          <w:rFonts w:ascii="Times New Roman" w:hAnsi="Times New Roman" w:cs="Times New Roman"/>
          <w:sz w:val="28"/>
          <w:szCs w:val="28"/>
        </w:rPr>
      </w:pPr>
    </w:p>
    <w:p w:rsidR="002348CE" w:rsidRPr="00C33207" w:rsidRDefault="002348CE" w:rsidP="002348CE">
      <w:pPr>
        <w:pStyle w:val="a3"/>
        <w:numPr>
          <w:ilvl w:val="0"/>
          <w:numId w:val="1"/>
        </w:numPr>
        <w:spacing w:after="0" w:line="240" w:lineRule="auto"/>
        <w:jc w:val="both"/>
        <w:rPr>
          <w:rFonts w:ascii="Times New Roman" w:eastAsia="Calibri" w:hAnsi="Times New Roman" w:cs="Times New Roman"/>
          <w:sz w:val="28"/>
          <w:szCs w:val="28"/>
        </w:rPr>
      </w:pPr>
      <w:r w:rsidRPr="00C33207">
        <w:rPr>
          <w:rFonts w:ascii="Times New Roman" w:hAnsi="Times New Roman" w:cs="Times New Roman"/>
          <w:color w:val="000000"/>
          <w:sz w:val="28"/>
          <w:szCs w:val="28"/>
        </w:rPr>
        <w:t>Васильев Л.С</w:t>
      </w:r>
      <w:r w:rsidRPr="00C33207">
        <w:rPr>
          <w:rFonts w:ascii="Times New Roman" w:hAnsi="Times New Roman" w:cs="Times New Roman"/>
          <w:sz w:val="28"/>
          <w:szCs w:val="28"/>
        </w:rPr>
        <w:t xml:space="preserve"> История Востока. </w:t>
      </w:r>
      <w:r w:rsidRPr="00C33207">
        <w:rPr>
          <w:rFonts w:ascii="Times New Roman" w:hAnsi="Times New Roman" w:cs="Times New Roman"/>
          <w:sz w:val="28"/>
          <w:szCs w:val="28"/>
          <w:lang w:val="kk-KZ"/>
        </w:rPr>
        <w:t>-</w:t>
      </w:r>
      <w:r w:rsidRPr="00C33207">
        <w:rPr>
          <w:rFonts w:ascii="Times New Roman" w:hAnsi="Times New Roman" w:cs="Times New Roman"/>
          <w:sz w:val="28"/>
          <w:szCs w:val="28"/>
        </w:rPr>
        <w:t xml:space="preserve"> М., 1998</w:t>
      </w:r>
      <w:r w:rsidRPr="00C33207">
        <w:rPr>
          <w:rFonts w:ascii="Times New Roman" w:hAnsi="Times New Roman" w:cs="Times New Roman"/>
          <w:sz w:val="28"/>
          <w:szCs w:val="28"/>
          <w:lang w:val="kk-KZ"/>
        </w:rPr>
        <w:t>.</w:t>
      </w:r>
    </w:p>
    <w:p w:rsidR="002348CE" w:rsidRPr="00C33207" w:rsidRDefault="002348CE" w:rsidP="002348CE">
      <w:pPr>
        <w:pStyle w:val="a3"/>
        <w:numPr>
          <w:ilvl w:val="0"/>
          <w:numId w:val="1"/>
        </w:numPr>
        <w:spacing w:after="0" w:line="240" w:lineRule="auto"/>
        <w:jc w:val="both"/>
        <w:rPr>
          <w:rFonts w:ascii="Times New Roman" w:eastAsia="Calibri" w:hAnsi="Times New Roman" w:cs="Times New Roman"/>
          <w:sz w:val="28"/>
          <w:szCs w:val="28"/>
        </w:rPr>
      </w:pPr>
      <w:r w:rsidRPr="00C33207">
        <w:rPr>
          <w:rFonts w:ascii="Times New Roman" w:eastAsia="Calibri" w:hAnsi="Times New Roman" w:cs="Times New Roman"/>
          <w:sz w:val="28"/>
          <w:szCs w:val="28"/>
        </w:rPr>
        <w:t>Васютин С.А. // Монгольская империя и кочевой мир. 2 том.</w:t>
      </w:r>
      <w:r w:rsidRPr="00C33207">
        <w:rPr>
          <w:rFonts w:ascii="Times New Roman" w:hAnsi="Times New Roman" w:cs="Times New Roman"/>
          <w:sz w:val="28"/>
          <w:szCs w:val="28"/>
        </w:rPr>
        <w:t xml:space="preserve"> С. </w:t>
      </w:r>
      <w:r w:rsidRPr="00C33207">
        <w:rPr>
          <w:rFonts w:ascii="Times New Roman" w:eastAsia="Calibri" w:hAnsi="Times New Roman" w:cs="Times New Roman"/>
          <w:sz w:val="28"/>
          <w:szCs w:val="28"/>
        </w:rPr>
        <w:t>69.</w:t>
      </w:r>
    </w:p>
    <w:p w:rsidR="002348CE" w:rsidRPr="00C33207" w:rsidRDefault="002348CE" w:rsidP="002348CE">
      <w:pPr>
        <w:pStyle w:val="a3"/>
        <w:numPr>
          <w:ilvl w:val="0"/>
          <w:numId w:val="1"/>
        </w:numPr>
        <w:spacing w:after="0" w:line="240" w:lineRule="auto"/>
        <w:jc w:val="both"/>
        <w:rPr>
          <w:rStyle w:val="font0"/>
          <w:rFonts w:ascii="Times New Roman" w:hAnsi="Times New Roman" w:cs="Times New Roman"/>
          <w:sz w:val="28"/>
          <w:szCs w:val="28"/>
          <w:lang w:val="kk-KZ"/>
        </w:rPr>
      </w:pPr>
      <w:r w:rsidRPr="00C33207">
        <w:rPr>
          <w:rStyle w:val="font0"/>
          <w:rFonts w:ascii="Times New Roman" w:hAnsi="Times New Roman" w:cs="Times New Roman"/>
          <w:sz w:val="28"/>
          <w:szCs w:val="28"/>
        </w:rPr>
        <w:t>Марков Г.Е. Кочевники Азии. М., 1967</w:t>
      </w:r>
      <w:r w:rsidRPr="00C33207">
        <w:rPr>
          <w:rStyle w:val="font0"/>
          <w:rFonts w:ascii="Times New Roman" w:hAnsi="Times New Roman" w:cs="Times New Roman"/>
          <w:sz w:val="28"/>
          <w:szCs w:val="28"/>
          <w:lang w:val="kk-KZ"/>
        </w:rPr>
        <w:t>. С. 14.</w:t>
      </w:r>
    </w:p>
    <w:p w:rsidR="002348CE" w:rsidRPr="00C33207" w:rsidRDefault="002348CE" w:rsidP="002348CE">
      <w:pPr>
        <w:pStyle w:val="a3"/>
        <w:numPr>
          <w:ilvl w:val="0"/>
          <w:numId w:val="1"/>
        </w:numPr>
        <w:spacing w:after="0" w:line="240" w:lineRule="auto"/>
        <w:jc w:val="both"/>
        <w:rPr>
          <w:rFonts w:ascii="Times New Roman" w:hAnsi="Times New Roman" w:cs="Times New Roman"/>
          <w:sz w:val="28"/>
          <w:szCs w:val="28"/>
          <w:lang w:val="kk-KZ"/>
        </w:rPr>
      </w:pPr>
      <w:r w:rsidRPr="00C33207">
        <w:rPr>
          <w:rStyle w:val="font0"/>
          <w:rFonts w:ascii="Times New Roman" w:hAnsi="Times New Roman" w:cs="Times New Roman"/>
          <w:sz w:val="28"/>
          <w:szCs w:val="28"/>
        </w:rPr>
        <w:t xml:space="preserve"> Плетнева С.А. </w:t>
      </w:r>
      <w:hyperlink r:id="rId5" w:history="1">
        <w:r w:rsidRPr="00C33207">
          <w:rPr>
            <w:rFonts w:ascii="Times New Roman" w:hAnsi="Times New Roman" w:cs="Times New Roman"/>
            <w:sz w:val="28"/>
            <w:szCs w:val="28"/>
          </w:rPr>
          <w:t>Кочевники средневековья.</w:t>
        </w:r>
      </w:hyperlink>
      <w:r w:rsidRPr="00C33207">
        <w:rPr>
          <w:rFonts w:ascii="Times New Roman" w:hAnsi="Times New Roman" w:cs="Times New Roman"/>
          <w:sz w:val="28"/>
          <w:szCs w:val="28"/>
        </w:rPr>
        <w:t xml:space="preserve"> Поиски исторических закономерностей. </w:t>
      </w:r>
      <w:r w:rsidRPr="00C33207">
        <w:rPr>
          <w:rFonts w:ascii="Times New Roman" w:hAnsi="Times New Roman" w:cs="Times New Roman"/>
          <w:sz w:val="28"/>
          <w:szCs w:val="28"/>
          <w:lang w:val="kk-KZ"/>
        </w:rPr>
        <w:t xml:space="preserve">- </w:t>
      </w:r>
      <w:r w:rsidRPr="00C33207">
        <w:rPr>
          <w:rFonts w:ascii="Times New Roman" w:hAnsi="Times New Roman" w:cs="Times New Roman"/>
          <w:sz w:val="28"/>
          <w:szCs w:val="28"/>
        </w:rPr>
        <w:t>М., 1982</w:t>
      </w:r>
      <w:r w:rsidRPr="00C33207">
        <w:rPr>
          <w:rFonts w:ascii="Times New Roman" w:hAnsi="Times New Roman" w:cs="Times New Roman"/>
          <w:sz w:val="28"/>
          <w:szCs w:val="28"/>
          <w:lang w:val="kk-KZ"/>
        </w:rPr>
        <w:t>.</w:t>
      </w:r>
    </w:p>
    <w:p w:rsidR="002348CE" w:rsidRPr="00C33207" w:rsidRDefault="002348CE" w:rsidP="002348CE">
      <w:pPr>
        <w:pStyle w:val="a3"/>
        <w:numPr>
          <w:ilvl w:val="0"/>
          <w:numId w:val="1"/>
        </w:numPr>
        <w:spacing w:after="0" w:line="240" w:lineRule="auto"/>
        <w:jc w:val="both"/>
        <w:rPr>
          <w:rFonts w:ascii="Times New Roman" w:eastAsia="Calibri" w:hAnsi="Times New Roman" w:cs="Times New Roman"/>
          <w:sz w:val="28"/>
          <w:szCs w:val="28"/>
        </w:rPr>
      </w:pPr>
      <w:r w:rsidRPr="00C33207">
        <w:rPr>
          <w:rFonts w:ascii="Times New Roman" w:hAnsi="Times New Roman" w:cs="Times New Roman"/>
          <w:color w:val="000000"/>
          <w:sz w:val="28"/>
          <w:szCs w:val="28"/>
        </w:rPr>
        <w:t xml:space="preserve"> Кычанов</w:t>
      </w:r>
      <w:r w:rsidRPr="00C33207">
        <w:rPr>
          <w:rFonts w:ascii="Times New Roman" w:hAnsi="Times New Roman" w:cs="Times New Roman"/>
          <w:sz w:val="28"/>
          <w:szCs w:val="28"/>
        </w:rPr>
        <w:t xml:space="preserve"> </w:t>
      </w:r>
      <w:r w:rsidRPr="00C33207">
        <w:rPr>
          <w:rFonts w:ascii="Times New Roman" w:hAnsi="Times New Roman" w:cs="Times New Roman"/>
          <w:color w:val="000000"/>
          <w:sz w:val="28"/>
          <w:szCs w:val="28"/>
        </w:rPr>
        <w:t>Е.И.</w:t>
      </w:r>
      <w:r w:rsidRPr="00C33207">
        <w:rPr>
          <w:rFonts w:ascii="Times New Roman" w:hAnsi="Times New Roman" w:cs="Times New Roman"/>
          <w:color w:val="000000"/>
          <w:sz w:val="28"/>
          <w:szCs w:val="28"/>
          <w:lang w:val="kk-KZ"/>
        </w:rPr>
        <w:t xml:space="preserve"> </w:t>
      </w:r>
      <w:r w:rsidRPr="00C33207">
        <w:rPr>
          <w:rFonts w:ascii="Times New Roman" w:hAnsi="Times New Roman" w:cs="Times New Roman"/>
          <w:sz w:val="28"/>
          <w:szCs w:val="28"/>
        </w:rPr>
        <w:t xml:space="preserve">Кочевые государства от гуннов до маньчжуров. </w:t>
      </w:r>
      <w:r w:rsidRPr="00C33207">
        <w:rPr>
          <w:rFonts w:ascii="Times New Roman" w:hAnsi="Times New Roman" w:cs="Times New Roman"/>
          <w:sz w:val="28"/>
          <w:szCs w:val="28"/>
          <w:lang w:val="kk-KZ"/>
        </w:rPr>
        <w:t xml:space="preserve">- </w:t>
      </w:r>
      <w:r w:rsidRPr="00C33207">
        <w:rPr>
          <w:rFonts w:ascii="Times New Roman" w:hAnsi="Times New Roman" w:cs="Times New Roman"/>
          <w:sz w:val="28"/>
          <w:szCs w:val="28"/>
        </w:rPr>
        <w:t>М., 1997</w:t>
      </w:r>
      <w:r w:rsidRPr="00C33207">
        <w:rPr>
          <w:rFonts w:ascii="Times New Roman" w:hAnsi="Times New Roman" w:cs="Times New Roman"/>
          <w:sz w:val="28"/>
          <w:szCs w:val="28"/>
          <w:lang w:val="kk-KZ"/>
        </w:rPr>
        <w:t>.</w:t>
      </w:r>
    </w:p>
    <w:p w:rsidR="002348CE" w:rsidRPr="00C33207" w:rsidRDefault="002348CE" w:rsidP="002348CE">
      <w:pPr>
        <w:pStyle w:val="a3"/>
        <w:numPr>
          <w:ilvl w:val="0"/>
          <w:numId w:val="1"/>
        </w:numPr>
        <w:spacing w:after="0" w:line="240" w:lineRule="auto"/>
        <w:jc w:val="both"/>
        <w:rPr>
          <w:rFonts w:ascii="Times New Roman" w:hAnsi="Times New Roman" w:cs="Times New Roman"/>
          <w:sz w:val="28"/>
          <w:szCs w:val="28"/>
          <w:lang w:val="kk-KZ"/>
        </w:rPr>
      </w:pPr>
      <w:r w:rsidRPr="00C33207">
        <w:rPr>
          <w:rFonts w:ascii="Times New Roman" w:hAnsi="Times New Roman" w:cs="Times New Roman"/>
          <w:sz w:val="28"/>
          <w:szCs w:val="28"/>
        </w:rPr>
        <w:t xml:space="preserve"> Крадин Н.Н Кочевые общества (проблемы формационной характеристики)</w:t>
      </w:r>
      <w:r w:rsidRPr="00C33207">
        <w:rPr>
          <w:rFonts w:ascii="Times New Roman" w:hAnsi="Times New Roman" w:cs="Times New Roman"/>
          <w:sz w:val="28"/>
          <w:szCs w:val="28"/>
          <w:lang w:val="kk-KZ"/>
        </w:rPr>
        <w:t>.</w:t>
      </w:r>
      <w:r w:rsidRPr="00C33207">
        <w:rPr>
          <w:rFonts w:ascii="Times New Roman" w:hAnsi="Times New Roman" w:cs="Times New Roman"/>
          <w:sz w:val="28"/>
          <w:szCs w:val="28"/>
        </w:rPr>
        <w:t>Владивосток, 1992</w:t>
      </w:r>
      <w:r w:rsidRPr="00C33207">
        <w:rPr>
          <w:rFonts w:ascii="Times New Roman" w:hAnsi="Times New Roman" w:cs="Times New Roman"/>
          <w:sz w:val="28"/>
          <w:szCs w:val="28"/>
          <w:lang w:val="kk-KZ"/>
        </w:rPr>
        <w:t>.</w:t>
      </w:r>
    </w:p>
    <w:p w:rsidR="002348CE" w:rsidRPr="00C33207" w:rsidRDefault="002348CE" w:rsidP="002348CE">
      <w:pPr>
        <w:pStyle w:val="a4"/>
        <w:numPr>
          <w:ilvl w:val="0"/>
          <w:numId w:val="1"/>
        </w:numPr>
        <w:jc w:val="both"/>
        <w:rPr>
          <w:sz w:val="28"/>
          <w:szCs w:val="28"/>
          <w:lang w:val="en-US"/>
        </w:rPr>
      </w:pPr>
      <w:r w:rsidRPr="00C33207">
        <w:rPr>
          <w:sz w:val="28"/>
          <w:szCs w:val="28"/>
        </w:rPr>
        <w:t>Голден П. Кипчаки средневековой Евразии: пример негосударственной адаптации в степи//Монгольская империя и кочевой мир. Улан</w:t>
      </w:r>
      <w:r w:rsidRPr="00C33207">
        <w:rPr>
          <w:sz w:val="28"/>
          <w:szCs w:val="28"/>
          <w:lang w:val="en-US"/>
        </w:rPr>
        <w:t>-</w:t>
      </w:r>
      <w:r w:rsidRPr="00C33207">
        <w:rPr>
          <w:sz w:val="28"/>
          <w:szCs w:val="28"/>
        </w:rPr>
        <w:t>Удэ</w:t>
      </w:r>
      <w:r w:rsidRPr="00C33207">
        <w:rPr>
          <w:sz w:val="28"/>
          <w:szCs w:val="28"/>
          <w:lang w:val="en-US"/>
        </w:rPr>
        <w:t xml:space="preserve">, 2004. </w:t>
      </w:r>
      <w:r w:rsidRPr="00C33207">
        <w:rPr>
          <w:sz w:val="28"/>
          <w:szCs w:val="28"/>
        </w:rPr>
        <w:t>С</w:t>
      </w:r>
      <w:r w:rsidRPr="00C33207">
        <w:rPr>
          <w:sz w:val="28"/>
          <w:szCs w:val="28"/>
          <w:lang w:val="en-US"/>
        </w:rPr>
        <w:t>. 111.</w:t>
      </w:r>
    </w:p>
    <w:p w:rsidR="002348CE" w:rsidRPr="00C33207" w:rsidRDefault="002348CE" w:rsidP="002348CE">
      <w:pPr>
        <w:pStyle w:val="a4"/>
        <w:numPr>
          <w:ilvl w:val="0"/>
          <w:numId w:val="1"/>
        </w:numPr>
        <w:jc w:val="both"/>
        <w:rPr>
          <w:sz w:val="28"/>
          <w:szCs w:val="28"/>
        </w:rPr>
      </w:pPr>
      <w:r w:rsidRPr="00C33207">
        <w:rPr>
          <w:sz w:val="28"/>
          <w:szCs w:val="28"/>
        </w:rPr>
        <w:t>Флетчер Дж. Средневековые монголы: экологические и социальные перспективы// Монгольская империя и кочевой мир. Введение. Улан-Удэ, 2004. С. 7-8.</w:t>
      </w:r>
    </w:p>
    <w:p w:rsidR="002348CE" w:rsidRPr="00C33207" w:rsidRDefault="002348CE" w:rsidP="002348CE">
      <w:pPr>
        <w:pStyle w:val="a4"/>
        <w:numPr>
          <w:ilvl w:val="0"/>
          <w:numId w:val="1"/>
        </w:numPr>
        <w:jc w:val="both"/>
        <w:rPr>
          <w:sz w:val="28"/>
          <w:szCs w:val="28"/>
        </w:rPr>
      </w:pPr>
      <w:r w:rsidRPr="00C33207">
        <w:rPr>
          <w:sz w:val="28"/>
          <w:szCs w:val="28"/>
        </w:rPr>
        <w:t xml:space="preserve"> Барфилд Т. 2009, 38-39 Опасная граница: кочевые империи и Китай (221 г. до н.э.-1757 г. н.э.) Спб., 2009. С. 38-39.</w:t>
      </w:r>
    </w:p>
    <w:p w:rsidR="002348CE" w:rsidRPr="00C33207" w:rsidRDefault="002348CE" w:rsidP="002348CE">
      <w:pPr>
        <w:pStyle w:val="a4"/>
        <w:numPr>
          <w:ilvl w:val="0"/>
          <w:numId w:val="1"/>
        </w:numPr>
        <w:jc w:val="both"/>
        <w:rPr>
          <w:sz w:val="28"/>
          <w:szCs w:val="28"/>
        </w:rPr>
      </w:pPr>
      <w:r w:rsidRPr="00C33207">
        <w:rPr>
          <w:sz w:val="28"/>
          <w:szCs w:val="28"/>
        </w:rPr>
        <w:t>Бондаренко Д.М., Гринин Л.Е., Коротаев А.В. Альтернативы социальной эволюции// Раннее государство, его альтернативы и аналоги: Сборник статей. Волгоград, 2006.</w:t>
      </w:r>
    </w:p>
    <w:p w:rsidR="002348CE" w:rsidRPr="00C33207" w:rsidRDefault="002348CE" w:rsidP="002348CE">
      <w:pPr>
        <w:pStyle w:val="a3"/>
        <w:numPr>
          <w:ilvl w:val="0"/>
          <w:numId w:val="1"/>
        </w:numPr>
        <w:spacing w:after="0" w:line="240" w:lineRule="auto"/>
        <w:jc w:val="both"/>
        <w:rPr>
          <w:rFonts w:ascii="Times New Roman" w:hAnsi="Times New Roman" w:cs="Times New Roman"/>
          <w:sz w:val="28"/>
          <w:szCs w:val="28"/>
          <w:lang w:val="kk-KZ"/>
        </w:rPr>
      </w:pPr>
      <w:r w:rsidRPr="00C33207">
        <w:rPr>
          <w:rFonts w:ascii="Times New Roman" w:hAnsi="Times New Roman" w:cs="Times New Roman"/>
          <w:sz w:val="28"/>
          <w:szCs w:val="28"/>
        </w:rPr>
        <w:t xml:space="preserve"> Хазанов А.М. Кочевники и города в евразийском степном регионе и соседних странах </w:t>
      </w:r>
      <w:r w:rsidRPr="00C33207">
        <w:rPr>
          <w:rFonts w:ascii="Times New Roman" w:hAnsi="Times New Roman" w:cs="Times New Roman"/>
          <w:b/>
          <w:sz w:val="28"/>
          <w:szCs w:val="28"/>
        </w:rPr>
        <w:t>//</w:t>
      </w:r>
      <w:r w:rsidRPr="00C33207">
        <w:rPr>
          <w:rFonts w:ascii="Times New Roman" w:hAnsi="Times New Roman" w:cs="Times New Roman"/>
          <w:sz w:val="28"/>
          <w:szCs w:val="28"/>
        </w:rPr>
        <w:t>Урбанизация и номадизм в Центральной Азии: история и проблемы// Материалы Международной конференции. А., 2004.</w:t>
      </w:r>
    </w:p>
    <w:p w:rsidR="002348CE" w:rsidRPr="00C33207" w:rsidRDefault="002348CE" w:rsidP="002348CE">
      <w:pPr>
        <w:pStyle w:val="a3"/>
        <w:numPr>
          <w:ilvl w:val="0"/>
          <w:numId w:val="1"/>
        </w:numPr>
        <w:spacing w:after="0" w:line="240" w:lineRule="auto"/>
        <w:jc w:val="both"/>
        <w:rPr>
          <w:rFonts w:ascii="Times New Roman" w:hAnsi="Times New Roman" w:cs="Times New Roman"/>
          <w:sz w:val="28"/>
          <w:szCs w:val="28"/>
          <w:lang w:val="kk-KZ"/>
        </w:rPr>
      </w:pPr>
      <w:r w:rsidRPr="00C33207">
        <w:rPr>
          <w:rFonts w:ascii="Times New Roman" w:hAnsi="Times New Roman" w:cs="Times New Roman"/>
          <w:sz w:val="28"/>
          <w:szCs w:val="28"/>
        </w:rPr>
        <w:t xml:space="preserve"> Флетчер Дж. Средневековые монголы: экологические и социальные перспективы// Монгольская империя и кочевой мир. Улан-Удэ, 2004.</w:t>
      </w:r>
    </w:p>
    <w:p w:rsidR="002348CE" w:rsidRPr="00C33207" w:rsidRDefault="002348CE" w:rsidP="002348CE">
      <w:pPr>
        <w:spacing w:after="0" w:line="240" w:lineRule="auto"/>
        <w:ind w:left="709"/>
        <w:jc w:val="both"/>
        <w:rPr>
          <w:rFonts w:ascii="Times New Roman" w:eastAsia="Calibri" w:hAnsi="Times New Roman" w:cs="Times New Roman"/>
          <w:sz w:val="28"/>
          <w:szCs w:val="28"/>
        </w:rPr>
      </w:pPr>
    </w:p>
    <w:p w:rsidR="002348CE" w:rsidRPr="0094181E" w:rsidRDefault="002348CE" w:rsidP="002348CE">
      <w:pPr>
        <w:spacing w:after="0" w:line="240" w:lineRule="auto"/>
        <w:jc w:val="both"/>
        <w:rPr>
          <w:rFonts w:ascii="Times New Roman" w:hAnsi="Times New Roman" w:cs="Times New Roman"/>
          <w:sz w:val="28"/>
          <w:szCs w:val="28"/>
        </w:rPr>
      </w:pPr>
    </w:p>
    <w:p w:rsidR="00C408A8" w:rsidRDefault="00C408A8"/>
    <w:sectPr w:rsidR="00C408A8" w:rsidSect="006E2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82874"/>
    <w:multiLevelType w:val="hybridMultilevel"/>
    <w:tmpl w:val="E5CC6358"/>
    <w:lvl w:ilvl="0" w:tplc="AE687F4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48CE"/>
    <w:rsid w:val="00002E81"/>
    <w:rsid w:val="002348CE"/>
    <w:rsid w:val="00C408A8"/>
    <w:rsid w:val="00C51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3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48CE"/>
    <w:rPr>
      <w:rFonts w:ascii="Courier New" w:eastAsia="Times New Roman" w:hAnsi="Courier New" w:cs="Courier New"/>
      <w:sz w:val="20"/>
      <w:szCs w:val="20"/>
      <w:lang w:eastAsia="ru-RU"/>
    </w:rPr>
  </w:style>
  <w:style w:type="character" w:customStyle="1" w:styleId="font2">
    <w:name w:val="font2"/>
    <w:basedOn w:val="a0"/>
    <w:rsid w:val="002348CE"/>
  </w:style>
  <w:style w:type="paragraph" w:styleId="a3">
    <w:name w:val="List Paragraph"/>
    <w:basedOn w:val="a"/>
    <w:uiPriority w:val="34"/>
    <w:qFormat/>
    <w:rsid w:val="002348CE"/>
    <w:pPr>
      <w:ind w:left="720"/>
      <w:contextualSpacing/>
    </w:pPr>
  </w:style>
  <w:style w:type="character" w:customStyle="1" w:styleId="font0">
    <w:name w:val="font0"/>
    <w:basedOn w:val="a0"/>
    <w:rsid w:val="002348CE"/>
  </w:style>
  <w:style w:type="paragraph" w:styleId="a4">
    <w:name w:val="endnote text"/>
    <w:basedOn w:val="a"/>
    <w:link w:val="a5"/>
    <w:semiHidden/>
    <w:rsid w:val="002348CE"/>
    <w:pPr>
      <w:spacing w:after="0" w:line="240" w:lineRule="auto"/>
    </w:pPr>
    <w:rPr>
      <w:rFonts w:ascii="Times New Roman" w:eastAsia="Times New Roman" w:hAnsi="Times New Roman" w:cs="Times New Roman"/>
      <w:sz w:val="20"/>
      <w:szCs w:val="20"/>
      <w:lang w:eastAsia="ru-RU"/>
    </w:rPr>
  </w:style>
  <w:style w:type="character" w:customStyle="1" w:styleId="a5">
    <w:name w:val="Текст концевой сноски Знак"/>
    <w:basedOn w:val="a0"/>
    <w:link w:val="a4"/>
    <w:semiHidden/>
    <w:rsid w:val="002348CE"/>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234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onk.narod.ru/library/pletnyova-sa-198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Bakhyt_rk</dc:creator>
  <cp:keywords/>
  <dc:description/>
  <cp:lastModifiedBy>Bakhyt_rk</cp:lastModifiedBy>
  <cp:revision>2</cp:revision>
  <dcterms:created xsi:type="dcterms:W3CDTF">2014-04-03T04:47:00Z</dcterms:created>
  <dcterms:modified xsi:type="dcterms:W3CDTF">2014-04-03T04:47:00Z</dcterms:modified>
</cp:coreProperties>
</file>