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05" w:rsidRDefault="005E3D05" w:rsidP="005E3D05">
      <w:pPr>
        <w:shd w:val="clear" w:color="auto" w:fill="FFFFFF"/>
        <w:jc w:val="both"/>
        <w:rPr>
          <w:rFonts w:ascii="Times New Roman KK EK" w:hAnsi="Times New Roman KK EK"/>
          <w:b/>
          <w:bCs/>
          <w:sz w:val="28"/>
          <w:lang w:val="uk-UA"/>
        </w:rPr>
      </w:pPr>
      <w:r>
        <w:rPr>
          <w:rFonts w:ascii="Times New Roman KK EK" w:hAnsi="Times New Roman KK EK"/>
          <w:b/>
          <w:bCs/>
          <w:sz w:val="28"/>
          <w:lang w:val="kk-KZ"/>
        </w:rPr>
        <w:t>1-лекция</w:t>
      </w:r>
      <w:r>
        <w:rPr>
          <w:rFonts w:ascii="Times New Roman KK EK" w:hAnsi="Times New Roman KK EK"/>
          <w:b/>
          <w:bCs/>
          <w:sz w:val="28"/>
          <w:lang w:val="uk-UA"/>
        </w:rPr>
        <w:t xml:space="preserve"> . Банк ісі пәнінің маңыздылығы   </w:t>
      </w:r>
    </w:p>
    <w:p w:rsidR="005E3D05" w:rsidRDefault="005E3D05" w:rsidP="005E3D05">
      <w:pPr>
        <w:shd w:val="clear" w:color="auto" w:fill="FFFFFF"/>
        <w:jc w:val="both"/>
        <w:rPr>
          <w:rFonts w:ascii="Bookman Old Style KK EK" w:hAnsi="Bookman Old Style KK EK"/>
          <w:b/>
          <w:bCs/>
          <w:sz w:val="28"/>
          <w:szCs w:val="26"/>
          <w:lang w:val="uk-UA"/>
        </w:rPr>
      </w:pPr>
    </w:p>
    <w:p w:rsidR="005E3D05" w:rsidRDefault="005E3D05" w:rsidP="005E3D05">
      <w:pPr>
        <w:shd w:val="clear" w:color="auto" w:fill="FFFFFF"/>
        <w:ind w:firstLine="567"/>
        <w:jc w:val="both"/>
        <w:rPr>
          <w:rFonts w:ascii="Times New Roman KK EK" w:hAnsi="Times New Roman KK EK"/>
          <w:sz w:val="28"/>
          <w:szCs w:val="26"/>
          <w:lang w:val="kk-KZ"/>
        </w:rPr>
      </w:pPr>
      <w:r>
        <w:rPr>
          <w:rFonts w:ascii="Times New Roman KK EK" w:hAnsi="Times New Roman KK EK"/>
          <w:noProof/>
          <w:color w:val="000000"/>
          <w:sz w:val="26"/>
          <w:szCs w:val="26"/>
          <w:lang w:val="uk-UA"/>
        </w:rPr>
        <w:t>"</w:t>
      </w:r>
      <w:r>
        <w:rPr>
          <w:rFonts w:ascii="Times New Roman KK EK" w:hAnsi="Times New Roman KK EK"/>
          <w:noProof/>
          <w:color w:val="000000"/>
          <w:sz w:val="28"/>
          <w:szCs w:val="26"/>
          <w:lang w:val="uk-UA"/>
        </w:rPr>
        <w:t>Банк ісі" пәні экономикалық ғылымдардың дербес саласы рет</w:t>
      </w:r>
      <w:r>
        <w:rPr>
          <w:rFonts w:ascii="Times New Roman KK EK" w:hAnsi="Times New Roman KK EK"/>
          <w:noProof/>
          <w:color w:val="000000"/>
          <w:sz w:val="28"/>
          <w:szCs w:val="26"/>
          <w:lang w:val="kk-KZ"/>
        </w:rPr>
        <w:t>ін</w:t>
      </w:r>
      <w:r>
        <w:rPr>
          <w:rFonts w:ascii="Times New Roman KK EK" w:hAnsi="Times New Roman KK EK"/>
          <w:noProof/>
          <w:color w:val="000000"/>
          <w:sz w:val="28"/>
          <w:szCs w:val="26"/>
          <w:lang w:val="uk-UA"/>
        </w:rPr>
        <w:t>де нарықтық экономикадағы ақшаның атқаратын қызметтер</w:t>
      </w:r>
      <w:r>
        <w:rPr>
          <w:rFonts w:ascii="Times New Roman KK EK" w:hAnsi="Times New Roman KK EK"/>
          <w:noProof/>
          <w:color w:val="000000"/>
          <w:sz w:val="28"/>
          <w:szCs w:val="26"/>
          <w:lang w:val="kk-KZ"/>
        </w:rPr>
        <w:t>ін</w:t>
      </w:r>
      <w:r>
        <w:rPr>
          <w:rFonts w:ascii="Times New Roman KK EK" w:hAnsi="Times New Roman KK EK"/>
          <w:noProof/>
          <w:color w:val="000000"/>
          <w:sz w:val="28"/>
          <w:szCs w:val="26"/>
          <w:lang w:val="uk-UA"/>
        </w:rPr>
        <w:t>е қатысты қалыптасатын экономикалық қатынастардын мән-мазмұн</w:t>
      </w:r>
      <w:r>
        <w:rPr>
          <w:rFonts w:ascii="Times New Roman KK EK" w:hAnsi="Times New Roman KK EK"/>
          <w:noProof/>
          <w:color w:val="000000"/>
          <w:sz w:val="28"/>
          <w:szCs w:val="26"/>
          <w:lang w:val="kk-KZ"/>
        </w:rPr>
        <w:t>ы</w:t>
      </w:r>
      <w:r>
        <w:rPr>
          <w:rFonts w:ascii="Times New Roman KK EK" w:hAnsi="Times New Roman KK EK"/>
          <w:noProof/>
          <w:color w:val="000000"/>
          <w:sz w:val="28"/>
          <w:szCs w:val="26"/>
          <w:lang w:val="uk-UA"/>
        </w:rPr>
        <w:t>н аш</w:t>
      </w:r>
      <w:r>
        <w:rPr>
          <w:rFonts w:ascii="Times New Roman KK EK" w:hAnsi="Times New Roman KK EK"/>
          <w:noProof/>
          <w:color w:val="000000"/>
          <w:sz w:val="28"/>
          <w:szCs w:val="26"/>
          <w:lang w:val="kk-KZ"/>
        </w:rPr>
        <w:t xml:space="preserve">ып </w:t>
      </w:r>
      <w:r>
        <w:rPr>
          <w:rFonts w:ascii="Times New Roman KK EK" w:hAnsi="Times New Roman KK EK"/>
          <w:noProof/>
          <w:color w:val="000000"/>
          <w:sz w:val="28"/>
          <w:szCs w:val="26"/>
          <w:lang w:val="uk-UA"/>
        </w:rPr>
        <w:t>білуге үйретеді. "Банк ісі" пәні теориялық жағынан "Ақша, несие және банкер" және "Қаржы нарығы және делдалдар" пәнімен мазмұндас. Сондықтан теориялық жағынан осы пәндердің жал</w:t>
      </w:r>
      <w:r>
        <w:rPr>
          <w:rFonts w:ascii="Times New Roman KK EK" w:hAnsi="Times New Roman KK EK"/>
          <w:noProof/>
          <w:color w:val="000000"/>
          <w:sz w:val="28"/>
          <w:szCs w:val="26"/>
          <w:lang w:val="kk-KZ"/>
        </w:rPr>
        <w:t>ғ</w:t>
      </w:r>
      <w:r>
        <w:rPr>
          <w:rFonts w:ascii="Times New Roman KK EK" w:hAnsi="Times New Roman KK EK"/>
          <w:noProof/>
          <w:color w:val="000000"/>
          <w:sz w:val="28"/>
          <w:szCs w:val="26"/>
          <w:lang w:val="uk-UA"/>
        </w:rPr>
        <w:t>асы ретінде қарастыруға болады. Банктердің нарықтық экономика жағдайында рөлі өте жоғары қаржы делдалы ретінде жа</w:t>
      </w:r>
      <w:r>
        <w:rPr>
          <w:rFonts w:ascii="Times New Roman KK EK" w:hAnsi="Times New Roman KK EK"/>
          <w:noProof/>
          <w:color w:val="000000"/>
          <w:sz w:val="28"/>
          <w:szCs w:val="26"/>
          <w:lang w:val="kk-KZ"/>
        </w:rPr>
        <w:t>л</w:t>
      </w:r>
      <w:r>
        <w:rPr>
          <w:rFonts w:ascii="Times New Roman KK EK" w:hAnsi="Times New Roman KK EK"/>
          <w:noProof/>
          <w:color w:val="000000"/>
          <w:sz w:val="28"/>
          <w:szCs w:val="26"/>
          <w:lang w:val="uk-UA"/>
        </w:rPr>
        <w:t xml:space="preserve">пы экономикалық процестерді реттеу ісінде маңызы зор. Банктерді қазір кездегі несиелік мекемелер деп те, қаржы делдалы деп те атап көрсету қалыптасқан. </w:t>
      </w:r>
      <w:r>
        <w:rPr>
          <w:rFonts w:ascii="Times New Roman KK EK" w:hAnsi="Times New Roman KK EK"/>
          <w:noProof/>
          <w:color w:val="000000"/>
          <w:sz w:val="28"/>
          <w:szCs w:val="26"/>
          <w:lang w:val="kk-KZ"/>
        </w:rPr>
        <w:t>Ә</w:t>
      </w:r>
      <w:r>
        <w:rPr>
          <w:rFonts w:ascii="Times New Roman KK EK" w:hAnsi="Times New Roman KK EK"/>
          <w:noProof/>
          <w:color w:val="000000"/>
          <w:sz w:val="28"/>
          <w:szCs w:val="26"/>
          <w:lang w:val="uk-UA"/>
        </w:rPr>
        <w:t>рине, банктер жүйесі экономиканын</w:t>
      </w:r>
      <w:r>
        <w:rPr>
          <w:rFonts w:ascii="Times New Roman KK EK" w:hAnsi="Times New Roman KK EK"/>
          <w:noProof/>
          <w:color w:val="000000"/>
          <w:sz w:val="28"/>
          <w:szCs w:val="26"/>
          <w:lang w:val="kk-KZ"/>
        </w:rPr>
        <w:t>ыңқ</w:t>
      </w:r>
      <w:r>
        <w:rPr>
          <w:rFonts w:ascii="Times New Roman KK EK" w:hAnsi="Times New Roman KK EK"/>
          <w:noProof/>
          <w:color w:val="000000"/>
          <w:sz w:val="28"/>
          <w:szCs w:val="26"/>
          <w:lang w:val="uk-UA"/>
        </w:rPr>
        <w:t>аржы секторының дербес сегменті болғандықтан, оның қызмет</w:t>
      </w:r>
      <w:r>
        <w:rPr>
          <w:rFonts w:ascii="Times New Roman KK EK" w:hAnsi="Times New Roman KK EK"/>
          <w:noProof/>
          <w:color w:val="000000"/>
          <w:sz w:val="28"/>
          <w:szCs w:val="26"/>
          <w:lang w:val="kk-KZ"/>
        </w:rPr>
        <w:t>т</w:t>
      </w:r>
      <w:r>
        <w:rPr>
          <w:rFonts w:ascii="Times New Roman KK EK" w:hAnsi="Times New Roman KK EK"/>
          <w:noProof/>
          <w:color w:val="000000"/>
          <w:sz w:val="28"/>
          <w:szCs w:val="26"/>
          <w:lang w:val="uk-UA"/>
        </w:rPr>
        <w:t>ерінің қ</w:t>
      </w:r>
      <w:r>
        <w:rPr>
          <w:rFonts w:ascii="Times New Roman KK EK" w:hAnsi="Times New Roman KK EK"/>
          <w:noProof/>
          <w:color w:val="000000"/>
          <w:sz w:val="28"/>
          <w:szCs w:val="26"/>
          <w:lang w:val="kk-KZ"/>
        </w:rPr>
        <w:t>ұ</w:t>
      </w:r>
      <w:r>
        <w:rPr>
          <w:rFonts w:ascii="Times New Roman KK EK" w:hAnsi="Times New Roman KK EK"/>
          <w:noProof/>
          <w:color w:val="000000"/>
          <w:sz w:val="28"/>
          <w:szCs w:val="26"/>
          <w:lang w:val="uk-UA"/>
        </w:rPr>
        <w:t>рылымының және экономикалық таби</w:t>
      </w:r>
      <w:r>
        <w:rPr>
          <w:rFonts w:ascii="Times New Roman KK EK" w:hAnsi="Times New Roman KK EK"/>
          <w:noProof/>
          <w:color w:val="000000"/>
          <w:sz w:val="28"/>
          <w:szCs w:val="26"/>
          <w:lang w:val="kk-KZ"/>
        </w:rPr>
        <w:t>ғ</w:t>
      </w:r>
      <w:r>
        <w:rPr>
          <w:rFonts w:ascii="Times New Roman KK EK" w:hAnsi="Times New Roman KK EK"/>
          <w:noProof/>
          <w:color w:val="000000"/>
          <w:sz w:val="28"/>
          <w:szCs w:val="26"/>
          <w:lang w:val="uk-UA"/>
        </w:rPr>
        <w:t>атының өзіндік ерекшеліктері бар: "Банк ісі" пәні</w:t>
      </w:r>
      <w:r>
        <w:rPr>
          <w:rFonts w:ascii="Times New Roman KK EK" w:hAnsi="Times New Roman KK EK"/>
          <w:noProof/>
          <w:color w:val="000000"/>
          <w:sz w:val="28"/>
          <w:szCs w:val="26"/>
          <w:lang w:val="kk-KZ"/>
        </w:rPr>
        <w:t>н</w:t>
      </w:r>
      <w:r>
        <w:rPr>
          <w:rFonts w:ascii="Times New Roman KK EK" w:hAnsi="Times New Roman KK EK"/>
          <w:noProof/>
          <w:color w:val="000000"/>
          <w:sz w:val="28"/>
          <w:szCs w:val="26"/>
          <w:lang w:val="uk-UA"/>
        </w:rPr>
        <w:t>де коммерциялық банктердің қызметтерінің мән-мазмүнын аша түсетш әр-түрлі экономикалық зандылықтардың табиғатын зерттеп, терең түсінуге болады. Экономикалық қатынастарды реттейтін экономикалық зандылықтар болғандыктан, банк кызметгері міндетгі түрде сол зандылықтар келемінде жүзеге асырылуы тиіс. Банк қызметтерін реттеп отыратын және соларға негіз болып табылатын экономикалық заңдылықтар сандық және сапалық керсеткіштерімен сипатгалынады. "Банк ісі" пәнінің Қазақстанда экономикалык ғылымынын дербес саласы ретінде қалыптасуының тере</w:t>
      </w:r>
      <w:r>
        <w:rPr>
          <w:rFonts w:ascii="Times New Roman KK EK" w:hAnsi="Times New Roman KK EK"/>
          <w:noProof/>
          <w:color w:val="000000"/>
          <w:sz w:val="28"/>
          <w:szCs w:val="26"/>
          <w:lang w:val="kk-KZ"/>
        </w:rPr>
        <w:t>ң</w:t>
      </w:r>
      <w:r>
        <w:rPr>
          <w:rFonts w:ascii="Times New Roman KK EK" w:hAnsi="Times New Roman KK EK"/>
          <w:noProof/>
          <w:color w:val="000000"/>
          <w:sz w:val="28"/>
          <w:szCs w:val="26"/>
          <w:lang w:val="uk-UA"/>
        </w:rPr>
        <w:t xml:space="preserve"> за</w:t>
      </w:r>
      <w:r>
        <w:rPr>
          <w:rFonts w:ascii="Times New Roman KK EK" w:hAnsi="Times New Roman KK EK"/>
          <w:noProof/>
          <w:color w:val="000000"/>
          <w:sz w:val="28"/>
          <w:szCs w:val="26"/>
          <w:lang w:val="kk-KZ"/>
        </w:rPr>
        <w:t>ң</w:t>
      </w:r>
      <w:r>
        <w:rPr>
          <w:rFonts w:ascii="Times New Roman KK EK" w:hAnsi="Times New Roman KK EK"/>
          <w:noProof/>
          <w:color w:val="000000"/>
          <w:sz w:val="28"/>
          <w:szCs w:val="26"/>
          <w:lang w:val="uk-UA"/>
        </w:rPr>
        <w:t>дылықтары Қазақстан Республикасының саяси және экономикалы</w:t>
      </w:r>
      <w:r>
        <w:rPr>
          <w:rFonts w:ascii="Times New Roman KK EK" w:hAnsi="Times New Roman KK EK"/>
          <w:noProof/>
          <w:color w:val="000000"/>
          <w:sz w:val="28"/>
          <w:szCs w:val="26"/>
          <w:lang w:val="kk-KZ"/>
        </w:rPr>
        <w:t>қ</w:t>
      </w:r>
      <w:r>
        <w:rPr>
          <w:rFonts w:ascii="Times New Roman KK EK" w:hAnsi="Times New Roman KK EK"/>
          <w:noProof/>
          <w:color w:val="000000"/>
          <w:sz w:val="28"/>
          <w:szCs w:val="26"/>
          <w:lang w:val="uk-UA"/>
        </w:rPr>
        <w:t xml:space="preserve"> дербестігі бар тәуелсіз мемлекет ретінде дамып одан әрі өркендеуіні</w:t>
      </w:r>
      <w:r>
        <w:rPr>
          <w:rFonts w:ascii="Times New Roman KK EK" w:hAnsi="Times New Roman KK EK"/>
          <w:noProof/>
          <w:color w:val="000000"/>
          <w:sz w:val="28"/>
          <w:szCs w:val="26"/>
          <w:lang w:val="kk-KZ"/>
        </w:rPr>
        <w:t>ң</w:t>
      </w:r>
      <w:r>
        <w:rPr>
          <w:rFonts w:ascii="Times New Roman KK EK" w:hAnsi="Times New Roman KK EK"/>
          <w:noProof/>
          <w:color w:val="000000"/>
          <w:sz w:val="28"/>
          <w:szCs w:val="26"/>
          <w:lang w:val="uk-UA"/>
        </w:rPr>
        <w:t xml:space="preserve"> нәтижесінде қ</w:t>
      </w:r>
      <w:r>
        <w:rPr>
          <w:rFonts w:ascii="Times New Roman KK EK" w:hAnsi="Times New Roman KK EK"/>
          <w:noProof/>
          <w:color w:val="000000"/>
          <w:sz w:val="28"/>
          <w:szCs w:val="26"/>
          <w:lang w:val="kk-KZ"/>
        </w:rPr>
        <w:t>ұ</w:t>
      </w:r>
      <w:r>
        <w:rPr>
          <w:rFonts w:ascii="Times New Roman KK EK" w:hAnsi="Times New Roman KK EK"/>
          <w:noProof/>
          <w:color w:val="000000"/>
          <w:sz w:val="28"/>
          <w:szCs w:val="26"/>
          <w:lang w:val="uk-UA"/>
        </w:rPr>
        <w:t>рылған және 1993 жылы енгізілген Ұлттық төл те</w:t>
      </w:r>
      <w:r>
        <w:rPr>
          <w:rFonts w:ascii="Times New Roman KK EK" w:hAnsi="Times New Roman KK EK"/>
          <w:noProof/>
          <w:color w:val="000000"/>
          <w:sz w:val="28"/>
          <w:szCs w:val="26"/>
          <w:lang w:val="kk-KZ"/>
        </w:rPr>
        <w:t>ң</w:t>
      </w:r>
      <w:r>
        <w:rPr>
          <w:rFonts w:ascii="Times New Roman KK EK" w:hAnsi="Times New Roman KK EK"/>
          <w:noProof/>
          <w:color w:val="000000"/>
          <w:sz w:val="28"/>
          <w:szCs w:val="26"/>
          <w:lang w:val="uk-UA"/>
        </w:rPr>
        <w:t>ге айы</w:t>
      </w:r>
      <w:r>
        <w:rPr>
          <w:rFonts w:ascii="Times New Roman KK EK" w:hAnsi="Times New Roman KK EK"/>
          <w:noProof/>
          <w:color w:val="000000"/>
          <w:sz w:val="28"/>
          <w:szCs w:val="26"/>
          <w:lang w:val="kk-KZ"/>
        </w:rPr>
        <w:t>н</w:t>
      </w:r>
      <w:r>
        <w:rPr>
          <w:rFonts w:ascii="Times New Roman KK EK" w:hAnsi="Times New Roman KK EK"/>
          <w:noProof/>
          <w:color w:val="000000"/>
          <w:sz w:val="28"/>
          <w:szCs w:val="26"/>
          <w:lang w:val="uk-UA"/>
        </w:rPr>
        <w:t>алысына негізделген екі деңгейлі банктер жүйесінің кемелденіп</w:t>
      </w:r>
      <w:r>
        <w:rPr>
          <w:rFonts w:ascii="Times New Roman KK EK" w:hAnsi="Times New Roman KK EK"/>
          <w:noProof/>
          <w:color w:val="000000"/>
          <w:sz w:val="28"/>
          <w:szCs w:val="26"/>
          <w:lang w:val="kk-KZ"/>
        </w:rPr>
        <w:t>,</w:t>
      </w:r>
      <w:r>
        <w:rPr>
          <w:rFonts w:ascii="Times New Roman KK EK" w:hAnsi="Times New Roman KK EK"/>
          <w:noProof/>
          <w:color w:val="000000"/>
          <w:sz w:val="28"/>
          <w:szCs w:val="26"/>
          <w:lang w:val="uk-UA"/>
        </w:rPr>
        <w:t xml:space="preserve"> халықаралы</w:t>
      </w:r>
      <w:r>
        <w:rPr>
          <w:rFonts w:ascii="Times New Roman KK EK" w:hAnsi="Times New Roman KK EK"/>
          <w:noProof/>
          <w:color w:val="000000"/>
          <w:sz w:val="28"/>
          <w:szCs w:val="26"/>
          <w:lang w:val="kk-KZ"/>
        </w:rPr>
        <w:t>қ</w:t>
      </w:r>
      <w:r>
        <w:rPr>
          <w:rFonts w:ascii="Times New Roman KK EK" w:hAnsi="Times New Roman KK EK"/>
          <w:noProof/>
          <w:color w:val="000000"/>
          <w:sz w:val="28"/>
          <w:szCs w:val="26"/>
          <w:lang w:val="uk-UA"/>
        </w:rPr>
        <w:t xml:space="preserve"> стандартқа өту процесімен тығыз байланысты. "Банк іс</w:t>
      </w:r>
      <w:r>
        <w:rPr>
          <w:rFonts w:ascii="Times New Roman KK EK" w:hAnsi="Times New Roman KK EK"/>
          <w:noProof/>
          <w:color w:val="000000"/>
          <w:sz w:val="28"/>
          <w:szCs w:val="26"/>
          <w:lang w:val="kk-KZ"/>
        </w:rPr>
        <w:t>і</w:t>
      </w:r>
      <w:r>
        <w:rPr>
          <w:rFonts w:ascii="Times New Roman KK EK" w:hAnsi="Times New Roman KK EK"/>
          <w:noProof/>
          <w:color w:val="000000"/>
          <w:sz w:val="28"/>
          <w:szCs w:val="26"/>
          <w:lang w:val="uk-UA"/>
        </w:rPr>
        <w:t xml:space="preserve"> пәнінің практикалық маңызы зор дербес ғылым саласы ретінде дамуына Рес</w:t>
      </w:r>
      <w:r>
        <w:rPr>
          <w:rFonts w:ascii="Times New Roman KK EK" w:hAnsi="Times New Roman KK EK"/>
          <w:noProof/>
          <w:color w:val="000000"/>
          <w:sz w:val="28"/>
          <w:szCs w:val="26"/>
          <w:lang w:val="kk-KZ"/>
        </w:rPr>
        <w:t>е</w:t>
      </w:r>
      <w:r>
        <w:rPr>
          <w:rFonts w:ascii="Times New Roman KK EK" w:hAnsi="Times New Roman KK EK"/>
          <w:noProof/>
          <w:color w:val="000000"/>
          <w:sz w:val="28"/>
          <w:szCs w:val="26"/>
          <w:lang w:val="uk-UA"/>
        </w:rPr>
        <w:t xml:space="preserve">йлік және Қазақстандық </w:t>
      </w:r>
      <w:r>
        <w:rPr>
          <w:rFonts w:ascii="Times New Roman KK EK" w:hAnsi="Times New Roman KK EK"/>
          <w:noProof/>
          <w:color w:val="000000"/>
          <w:sz w:val="28"/>
          <w:szCs w:val="26"/>
          <w:lang w:val="kk-KZ"/>
        </w:rPr>
        <w:t>ғ</w:t>
      </w:r>
      <w:r>
        <w:rPr>
          <w:rFonts w:ascii="Times New Roman KK EK" w:hAnsi="Times New Roman KK EK"/>
          <w:noProof/>
          <w:color w:val="000000"/>
          <w:sz w:val="28"/>
          <w:szCs w:val="26"/>
          <w:lang w:val="uk-UA"/>
        </w:rPr>
        <w:t>алымдар үлкен үлес қосты. Солард</w:t>
      </w:r>
      <w:r>
        <w:rPr>
          <w:rFonts w:ascii="Times New Roman KK EK" w:hAnsi="Times New Roman KK EK"/>
          <w:noProof/>
          <w:color w:val="000000"/>
          <w:sz w:val="28"/>
          <w:szCs w:val="26"/>
          <w:lang w:val="kk-KZ"/>
        </w:rPr>
        <w:t>ыңі</w:t>
      </w:r>
      <w:r>
        <w:rPr>
          <w:rFonts w:ascii="Times New Roman KK EK" w:hAnsi="Times New Roman KK EK"/>
          <w:noProof/>
          <w:color w:val="000000"/>
          <w:sz w:val="28"/>
          <w:szCs w:val="26"/>
          <w:lang w:val="uk-UA"/>
        </w:rPr>
        <w:t>ш</w:t>
      </w:r>
      <w:r>
        <w:rPr>
          <w:rFonts w:ascii="Times New Roman KK EK" w:hAnsi="Times New Roman KK EK"/>
          <w:noProof/>
          <w:color w:val="000000"/>
          <w:sz w:val="28"/>
          <w:szCs w:val="26"/>
          <w:lang w:val="kk-KZ"/>
        </w:rPr>
        <w:t>і</w:t>
      </w:r>
      <w:r>
        <w:rPr>
          <w:rFonts w:ascii="Times New Roman KK EK" w:hAnsi="Times New Roman KK EK"/>
          <w:noProof/>
          <w:color w:val="000000"/>
          <w:sz w:val="28"/>
          <w:szCs w:val="26"/>
          <w:lang w:val="uk-UA"/>
        </w:rPr>
        <w:t xml:space="preserve">нде мына зкономист-ғалымдарды атап </w:t>
      </w:r>
      <w:r>
        <w:rPr>
          <w:rFonts w:ascii="Times New Roman KK EK" w:hAnsi="Times New Roman KK EK"/>
          <w:noProof/>
          <w:color w:val="000000"/>
          <w:sz w:val="28"/>
          <w:szCs w:val="26"/>
          <w:lang w:val="kk-KZ"/>
        </w:rPr>
        <w:t>ө</w:t>
      </w:r>
      <w:r>
        <w:rPr>
          <w:rFonts w:ascii="Times New Roman KK EK" w:hAnsi="Times New Roman KK EK"/>
          <w:noProof/>
          <w:color w:val="000000"/>
          <w:sz w:val="28"/>
          <w:szCs w:val="26"/>
          <w:lang w:val="uk-UA"/>
        </w:rPr>
        <w:t>туге болады: Атлас М</w:t>
      </w:r>
      <w:r>
        <w:rPr>
          <w:rFonts w:ascii="Times New Roman KK EK" w:hAnsi="Times New Roman KK EK"/>
          <w:noProof/>
          <w:color w:val="000000"/>
          <w:sz w:val="28"/>
          <w:szCs w:val="26"/>
          <w:lang w:val="kk-KZ"/>
        </w:rPr>
        <w:t>.С</w:t>
      </w:r>
      <w:r>
        <w:rPr>
          <w:rFonts w:ascii="Times New Roman KK EK" w:hAnsi="Times New Roman KK EK"/>
          <w:noProof/>
          <w:color w:val="000000"/>
          <w:sz w:val="28"/>
          <w:szCs w:val="26"/>
          <w:lang w:val="uk-UA"/>
        </w:rPr>
        <w:t>.-Гера</w:t>
      </w:r>
      <w:r>
        <w:rPr>
          <w:rFonts w:ascii="Times New Roman KK EK" w:hAnsi="Times New Roman KK EK"/>
          <w:noProof/>
          <w:color w:val="000000"/>
          <w:sz w:val="28"/>
          <w:szCs w:val="26"/>
          <w:lang w:val="kk-KZ"/>
        </w:rPr>
        <w:t>щ</w:t>
      </w:r>
      <w:r>
        <w:rPr>
          <w:rFonts w:ascii="Times New Roman KK EK" w:hAnsi="Times New Roman KK EK"/>
          <w:noProof/>
          <w:color w:val="000000"/>
          <w:sz w:val="28"/>
          <w:szCs w:val="26"/>
          <w:lang w:val="uk-UA"/>
        </w:rPr>
        <w:t>енко В.С., Гера</w:t>
      </w:r>
      <w:r>
        <w:rPr>
          <w:rFonts w:ascii="Times New Roman KK EK" w:hAnsi="Times New Roman KK EK"/>
          <w:noProof/>
          <w:color w:val="000000"/>
          <w:sz w:val="28"/>
          <w:szCs w:val="26"/>
          <w:lang w:val="kk-KZ"/>
        </w:rPr>
        <w:t>щ</w:t>
      </w:r>
      <w:r>
        <w:rPr>
          <w:rFonts w:ascii="Times New Roman KK EK" w:hAnsi="Times New Roman KK EK"/>
          <w:noProof/>
          <w:color w:val="000000"/>
          <w:sz w:val="28"/>
          <w:szCs w:val="26"/>
          <w:lang w:val="uk-UA"/>
        </w:rPr>
        <w:t>енко В.В., Лаврушин О.И.</w:t>
      </w:r>
      <w:r>
        <w:rPr>
          <w:rFonts w:ascii="Times New Roman KK EK" w:hAnsi="Times New Roman KK EK"/>
          <w:noProof/>
          <w:color w:val="000000"/>
          <w:sz w:val="28"/>
          <w:szCs w:val="26"/>
          <w:lang w:val="kk-KZ"/>
        </w:rPr>
        <w:t>,</w:t>
      </w:r>
      <w:r>
        <w:rPr>
          <w:rFonts w:ascii="Times New Roman KK EK" w:hAnsi="Times New Roman KK EK"/>
          <w:noProof/>
          <w:color w:val="000000"/>
          <w:sz w:val="28"/>
          <w:szCs w:val="26"/>
          <w:lang w:val="uk-UA"/>
        </w:rPr>
        <w:t xml:space="preserve"> Красавина Л</w:t>
      </w:r>
      <w:r>
        <w:rPr>
          <w:rFonts w:ascii="Times New Roman KK EK" w:hAnsi="Times New Roman KK EK"/>
          <w:noProof/>
          <w:color w:val="000000"/>
          <w:sz w:val="28"/>
          <w:szCs w:val="26"/>
          <w:lang w:val="kk-KZ"/>
        </w:rPr>
        <w:t>.Н.,</w:t>
      </w:r>
      <w:r>
        <w:rPr>
          <w:rFonts w:ascii="Times New Roman KK EK" w:hAnsi="Times New Roman KK EK"/>
          <w:noProof/>
          <w:color w:val="000000"/>
          <w:sz w:val="28"/>
          <w:szCs w:val="26"/>
          <w:lang w:val="uk-UA"/>
        </w:rPr>
        <w:t xml:space="preserve"> Панова Г.С.</w:t>
      </w:r>
      <w:r>
        <w:rPr>
          <w:rFonts w:ascii="Times New Roman KK EK" w:hAnsi="Times New Roman KK EK"/>
          <w:noProof/>
          <w:color w:val="000000"/>
          <w:sz w:val="28"/>
          <w:szCs w:val="26"/>
          <w:lang w:val="kk-KZ"/>
        </w:rPr>
        <w:t>,</w:t>
      </w:r>
      <w:r>
        <w:rPr>
          <w:rFonts w:ascii="Times New Roman KK EK" w:hAnsi="Times New Roman KK EK"/>
          <w:noProof/>
          <w:color w:val="000000"/>
          <w:sz w:val="28"/>
          <w:szCs w:val="26"/>
          <w:lang w:val="uk-UA"/>
        </w:rPr>
        <w:t xml:space="preserve"> Ширинская З.Г., Усоскин В.М., Белоглазова Г.Н., Короб</w:t>
      </w:r>
      <w:r>
        <w:rPr>
          <w:rFonts w:ascii="Times New Roman KK EK" w:hAnsi="Times New Roman KK EK"/>
          <w:noProof/>
          <w:color w:val="000000"/>
          <w:sz w:val="28"/>
          <w:szCs w:val="26"/>
          <w:lang w:val="kk-KZ"/>
        </w:rPr>
        <w:t>ова</w:t>
      </w:r>
      <w:r>
        <w:rPr>
          <w:rFonts w:ascii="Times New Roman KK EK" w:hAnsi="Times New Roman KK EK"/>
          <w:noProof/>
          <w:color w:val="000000"/>
          <w:sz w:val="28"/>
          <w:szCs w:val="26"/>
          <w:lang w:val="uk-UA"/>
        </w:rPr>
        <w:t xml:space="preserve"> Г</w:t>
      </w:r>
      <w:r>
        <w:rPr>
          <w:rFonts w:ascii="Times New Roman KK EK" w:hAnsi="Times New Roman KK EK"/>
          <w:noProof/>
          <w:color w:val="000000"/>
          <w:sz w:val="28"/>
          <w:szCs w:val="26"/>
          <w:lang w:val="kk-KZ"/>
        </w:rPr>
        <w:t>.Г.,</w:t>
      </w:r>
      <w:r>
        <w:rPr>
          <w:rFonts w:ascii="Times New Roman KK EK" w:hAnsi="Times New Roman KK EK"/>
          <w:noProof/>
          <w:color w:val="000000"/>
          <w:sz w:val="28"/>
          <w:szCs w:val="26"/>
          <w:lang w:val="uk-UA"/>
        </w:rPr>
        <w:t xml:space="preserve"> Кроливецкая Л.П.</w:t>
      </w:r>
      <w:r>
        <w:rPr>
          <w:rFonts w:ascii="Times New Roman KK EK" w:hAnsi="Times New Roman KK EK"/>
          <w:noProof/>
          <w:color w:val="000000"/>
          <w:sz w:val="28"/>
          <w:szCs w:val="26"/>
          <w:lang w:val="kk-KZ"/>
        </w:rPr>
        <w:t>,</w:t>
      </w:r>
      <w:r>
        <w:rPr>
          <w:rFonts w:ascii="Times New Roman KK EK" w:hAnsi="Times New Roman KK EK"/>
          <w:noProof/>
          <w:color w:val="000000"/>
          <w:sz w:val="28"/>
          <w:szCs w:val="26"/>
          <w:lang w:val="uk-UA"/>
        </w:rPr>
        <w:t xml:space="preserve"> Рогова О.Л., Т</w:t>
      </w:r>
      <w:r>
        <w:rPr>
          <w:rFonts w:ascii="Times New Roman KK EK" w:hAnsi="Times New Roman KK EK"/>
          <w:noProof/>
          <w:color w:val="000000"/>
          <w:sz w:val="28"/>
          <w:szCs w:val="26"/>
          <w:lang w:val="kk-KZ"/>
        </w:rPr>
        <w:t>ө</w:t>
      </w:r>
      <w:r>
        <w:rPr>
          <w:rFonts w:ascii="Times New Roman KK EK" w:hAnsi="Times New Roman KK EK"/>
          <w:noProof/>
          <w:color w:val="000000"/>
          <w:sz w:val="28"/>
          <w:szCs w:val="26"/>
          <w:lang w:val="uk-UA"/>
        </w:rPr>
        <w:t xml:space="preserve">лебаев Т.Т., Фридман </w:t>
      </w:r>
      <w:r>
        <w:rPr>
          <w:rFonts w:ascii="Times New Roman KK EK" w:hAnsi="Times New Roman KK EK"/>
          <w:noProof/>
          <w:color w:val="000000"/>
          <w:sz w:val="28"/>
          <w:szCs w:val="26"/>
          <w:lang w:val="kk-KZ"/>
        </w:rPr>
        <w:t xml:space="preserve">Ц.Л., </w:t>
      </w:r>
      <w:r>
        <w:rPr>
          <w:rFonts w:ascii="Times New Roman KK EK" w:hAnsi="Times New Roman KK EK"/>
          <w:noProof/>
          <w:color w:val="000000"/>
          <w:sz w:val="28"/>
          <w:szCs w:val="26"/>
          <w:lang w:val="uk-UA"/>
        </w:rPr>
        <w:t>Панченко И.В., Саниев М.С., Иришев Б.К . Сейткасымов Г.С., Хам</w:t>
      </w:r>
      <w:r>
        <w:rPr>
          <w:rFonts w:ascii="Times New Roman KK EK" w:hAnsi="Times New Roman KK EK"/>
          <w:noProof/>
          <w:color w:val="000000"/>
          <w:sz w:val="28"/>
          <w:szCs w:val="26"/>
          <w:lang w:val="kk-KZ"/>
        </w:rPr>
        <w:t>и</w:t>
      </w:r>
      <w:r>
        <w:rPr>
          <w:rFonts w:ascii="Times New Roman KK EK" w:hAnsi="Times New Roman KK EK"/>
          <w:noProof/>
          <w:color w:val="000000"/>
          <w:sz w:val="28"/>
          <w:szCs w:val="26"/>
          <w:lang w:val="uk-UA"/>
        </w:rPr>
        <w:t>т</w:t>
      </w:r>
      <w:r>
        <w:rPr>
          <w:rFonts w:ascii="Times New Roman KK EK" w:hAnsi="Times New Roman KK EK"/>
          <w:noProof/>
          <w:color w:val="000000"/>
          <w:sz w:val="28"/>
          <w:szCs w:val="26"/>
          <w:lang w:val="kk-KZ"/>
        </w:rPr>
        <w:t>ов</w:t>
      </w:r>
      <w:r>
        <w:rPr>
          <w:rFonts w:ascii="Times New Roman KK EK" w:hAnsi="Times New Roman KK EK"/>
          <w:noProof/>
          <w:color w:val="000000"/>
          <w:sz w:val="28"/>
          <w:szCs w:val="26"/>
          <w:lang w:val="uk-UA"/>
        </w:rPr>
        <w:t>Н.Н., Кучукова Н.К.</w:t>
      </w:r>
      <w:r>
        <w:rPr>
          <w:rFonts w:ascii="Times New Roman KK EK" w:hAnsi="Times New Roman KK EK"/>
          <w:noProof/>
          <w:color w:val="000000"/>
          <w:sz w:val="28"/>
          <w:szCs w:val="26"/>
          <w:lang w:val="kk-KZ"/>
        </w:rPr>
        <w:t>,</w:t>
      </w:r>
      <w:r>
        <w:rPr>
          <w:rFonts w:ascii="Times New Roman KK EK" w:hAnsi="Times New Roman KK EK"/>
          <w:noProof/>
          <w:color w:val="000000"/>
          <w:sz w:val="28"/>
          <w:szCs w:val="26"/>
          <w:lang w:val="uk-UA"/>
        </w:rPr>
        <w:t xml:space="preserve"> Абдильманова Ш.Р.</w:t>
      </w:r>
      <w:r>
        <w:rPr>
          <w:rFonts w:ascii="Times New Roman KK EK" w:hAnsi="Times New Roman KK EK"/>
          <w:noProof/>
          <w:color w:val="000000"/>
          <w:sz w:val="28"/>
          <w:szCs w:val="26"/>
          <w:lang w:val="kk-KZ"/>
        </w:rPr>
        <w:t>,</w:t>
      </w:r>
      <w:r>
        <w:rPr>
          <w:rFonts w:ascii="Times New Roman KK EK" w:hAnsi="Times New Roman KK EK"/>
          <w:noProof/>
          <w:color w:val="000000"/>
          <w:sz w:val="28"/>
          <w:szCs w:val="26"/>
          <w:lang w:val="uk-UA"/>
        </w:rPr>
        <w:t xml:space="preserve"> Сазанов С.С.</w:t>
      </w:r>
      <w:r>
        <w:rPr>
          <w:rFonts w:ascii="Times New Roman KK EK" w:hAnsi="Times New Roman KK EK"/>
          <w:noProof/>
          <w:color w:val="000000"/>
          <w:sz w:val="28"/>
          <w:szCs w:val="26"/>
          <w:lang w:val="kk-KZ"/>
        </w:rPr>
        <w:t>,</w:t>
      </w:r>
      <w:r>
        <w:rPr>
          <w:rFonts w:ascii="Times New Roman KK EK" w:hAnsi="Times New Roman KK EK"/>
          <w:noProof/>
          <w:color w:val="000000"/>
          <w:sz w:val="28"/>
          <w:szCs w:val="26"/>
          <w:lang w:val="uk-UA"/>
        </w:rPr>
        <w:t xml:space="preserve"> Калиева </w:t>
      </w:r>
      <w:r>
        <w:rPr>
          <w:rFonts w:ascii="Times New Roman KK EK" w:hAnsi="Times New Roman KK EK"/>
          <w:noProof/>
          <w:color w:val="000000"/>
          <w:sz w:val="28"/>
          <w:szCs w:val="26"/>
          <w:lang w:val="kk-KZ"/>
        </w:rPr>
        <w:t>Г.Т.</w:t>
      </w:r>
    </w:p>
    <w:p w:rsidR="005E3D05" w:rsidRDefault="005E3D05" w:rsidP="005E3D05">
      <w:pPr>
        <w:shd w:val="clear" w:color="auto" w:fill="FFFFFF"/>
        <w:ind w:right="5"/>
        <w:jc w:val="both"/>
        <w:rPr>
          <w:rFonts w:ascii="Times New Roman KK EK" w:hAnsi="Times New Roman KK EK"/>
          <w:sz w:val="28"/>
          <w:szCs w:val="26"/>
          <w:lang w:val="kk-KZ"/>
        </w:rPr>
      </w:pPr>
      <w:r>
        <w:rPr>
          <w:rFonts w:ascii="Times New Roman KK EK" w:hAnsi="Times New Roman KK EK"/>
          <w:noProof/>
          <w:color w:val="000000"/>
          <w:sz w:val="28"/>
          <w:szCs w:val="26"/>
          <w:lang w:val="kk-KZ"/>
        </w:rPr>
        <w:t>шетелдік ғалымдар: Дж.М.Кейнс, И.Фишер, Фридман Милтон, Фридрих ,А. Хайек, Рид Э., Коттер Р., Гилл Э., Смит Р., Джозеф Ф. Синки мл. "Банк ісі" пәнін үйренуде диалектикалық әдіс кеңінен қолданылады. Диалектикалық әдіс қандай-да болмасын экономикалық құбылысты - үнемі динамикалық күйде зерттейді.</w:t>
      </w:r>
    </w:p>
    <w:p w:rsidR="005E3D05" w:rsidRDefault="005E3D05" w:rsidP="005E3D05">
      <w:pPr>
        <w:shd w:val="clear" w:color="auto" w:fill="FFFFFF"/>
        <w:ind w:firstLine="567"/>
        <w:rPr>
          <w:rFonts w:ascii="Times New Roman KK EK" w:hAnsi="Times New Roman KK EK"/>
          <w:noProof/>
          <w:color w:val="000000"/>
          <w:sz w:val="28"/>
          <w:szCs w:val="26"/>
          <w:lang w:val="kk-KZ"/>
        </w:rPr>
      </w:pPr>
      <w:r>
        <w:rPr>
          <w:rFonts w:ascii="Times New Roman KK EK" w:hAnsi="Times New Roman KK EK"/>
          <w:noProof/>
          <w:color w:val="000000"/>
          <w:sz w:val="28"/>
          <w:szCs w:val="26"/>
          <w:lang w:val="kk-KZ"/>
        </w:rPr>
        <w:t>"Банк ісі" пәні экономикалық ғылымның дербес және арнайы саласы болғандықтан, бұл пәнді оқып үйренудің әдістері, тәсілдері, логикасы жалпы экономикалық ғылымды оқып үйренудің әдістерімен, тәсілдерімен, логикасымен үндес, астарлас.</w:t>
      </w:r>
    </w:p>
    <w:p w:rsidR="005E3D05" w:rsidRDefault="005E3D05" w:rsidP="005E3D05">
      <w:pPr>
        <w:shd w:val="clear" w:color="auto" w:fill="FFFFFF"/>
        <w:ind w:firstLine="567"/>
        <w:jc w:val="both"/>
        <w:rPr>
          <w:rFonts w:ascii="Times New Roman KK EK" w:hAnsi="Times New Roman KK EK"/>
          <w:sz w:val="28"/>
          <w:szCs w:val="26"/>
          <w:lang w:val="kk-KZ"/>
        </w:rPr>
      </w:pPr>
      <w:r>
        <w:rPr>
          <w:rFonts w:ascii="Times New Roman KK EK" w:hAnsi="Times New Roman KK EK"/>
          <w:noProof/>
          <w:color w:val="000000"/>
          <w:sz w:val="28"/>
          <w:szCs w:val="26"/>
          <w:lang w:val="kk-KZ"/>
        </w:rPr>
        <w:lastRenderedPageBreak/>
        <w:t xml:space="preserve">Қазақстан Республикасының банктер жүйесі ұлттық экономиканың басқа секторларымен салыстарғанда нарық талабына  сай өзгерістерді жедел қабылдайтын және экономикалық базистегі  өндірістік қатынастар мен өндіргіш күштердің даму заңдылықтарына тез сыңай танытатын, салыстырмалы дербестігі бар ақша секторы. Қазақстан Республикасында екі деңгейлі банктер жүйесінің дамуьының жаңа кезеңі басталды. Екінші деңгейдегі банктердің халықаралық стандартқа өтуімен байланысты Үлттық, Банк және Қазақстан Республикасы қаржылық қадағалау Агенттігі тарапынан коммерциялық банктердің қызметтерінің сандық және сапалық көрсеткіштеріне қойылатын талап күшеюде. Бүған бір жағынан банкаралық бәсекенің ықпалы әсер етсе, ал екінші жағынан шет ел капиталының банк секторына енуі қозғау салды. Қазақстан экономикасына шет ел инвестицияларын тартумен қатар елімізде сыртқы экономикалық қатынастар да дамуда. Ал </w:t>
      </w:r>
      <w:r>
        <w:rPr>
          <w:rFonts w:ascii="Times New Roman KK EK" w:hAnsi="Times New Roman KK EK"/>
          <w:i/>
          <w:iCs/>
          <w:noProof/>
          <w:color w:val="000000"/>
          <w:sz w:val="28"/>
          <w:szCs w:val="26"/>
          <w:lang w:val="kk-KZ"/>
        </w:rPr>
        <w:t xml:space="preserve">бұл </w:t>
      </w:r>
      <w:r>
        <w:rPr>
          <w:rFonts w:ascii="Times New Roman KK EK" w:hAnsi="Times New Roman KK EK"/>
          <w:noProof/>
          <w:color w:val="000000"/>
          <w:sz w:val="28"/>
          <w:szCs w:val="26"/>
          <w:lang w:val="kk-KZ"/>
        </w:rPr>
        <w:t>процесс өз кезегінде банк менеджментің сапасын халықаралық деңгейге көтеруді талап етеді. Міне осыған байланысты банктер жүйесіне теориялық әзірлігі терең және практикалық қабілеті мол мамандар дайындау мәселесі де жаңа белеске кетерілді. Банктер жүйесінің инфляцияны тежеуде, накты секторды инвестациялауда, ақша айналымын ұйымдастыруда және экономиканы макродеңгейде реттеуде атқаратын рөлі арта түсті.</w:t>
      </w:r>
    </w:p>
    <w:p w:rsidR="005E3D05" w:rsidRDefault="005E3D05" w:rsidP="005E3D05">
      <w:pPr>
        <w:shd w:val="clear" w:color="auto" w:fill="FFFFFF"/>
        <w:ind w:right="43" w:firstLine="567"/>
        <w:jc w:val="both"/>
        <w:rPr>
          <w:rFonts w:ascii="Times New Roman KK EK" w:hAnsi="Times New Roman KK EK"/>
          <w:sz w:val="28"/>
          <w:szCs w:val="26"/>
          <w:lang w:val="kk-KZ"/>
        </w:rPr>
      </w:pPr>
      <w:r>
        <w:rPr>
          <w:rFonts w:ascii="Times New Roman KK EK" w:hAnsi="Times New Roman KK EK"/>
          <w:noProof/>
          <w:color w:val="000000"/>
          <w:sz w:val="28"/>
          <w:szCs w:val="26"/>
          <w:lang w:val="kk-KZ"/>
        </w:rPr>
        <w:t>Қазіргі кездегі коммерциялық банктер клиенттерге әр түрлі қызметтер яғни, несие беретін, валюталық және депозиттік операциялармен айналысатын, кассалық есеп айырысу қызметін жүргізетін шаруашылық субъектілермен үзеңгілес, әрі серіктес ерекше кәсіпорын. Сондықтан экономиканы басқаруда мамандар үшін банк ісін үйымдастырудың ғылыми және практикалық негізін оқып үйренудің маңызы зор. Жоғарыда аталғандай Қазақстан Ресцубликасы банктерінің халықаралық стандартқа кешуіне байланысты қойылатын талаптар күшейген сайын кәсіпкерлік деңгейі жоғары болашақ банкирлер дайындау жауапкершілігі де арта түспек. Бұл -жауапкершшік "Банк ісі" пәнін жан-жақты, терең әрі сапалы оқытумен тікелей байланысты.</w:t>
      </w:r>
    </w:p>
    <w:p w:rsidR="005E3D05" w:rsidRDefault="005E3D05" w:rsidP="005E3D05">
      <w:pPr>
        <w:ind w:firstLine="708"/>
        <w:rPr>
          <w:rFonts w:ascii="Times New Roman KK EK" w:hAnsi="Times New Roman KK EK"/>
          <w:sz w:val="28"/>
          <w:lang w:val="uk-UA"/>
        </w:rPr>
      </w:pPr>
      <w:r>
        <w:rPr>
          <w:rFonts w:ascii="Times New Roman KK EK" w:hAnsi="Times New Roman KK EK"/>
          <w:sz w:val="28"/>
          <w:lang w:val="uk-UA"/>
        </w:rPr>
        <w:t>Бұл пәннің өзіндік ерекшелігі , коммерциялық банктердің қызметін ұйымдастыру , реттеу және бағалау , өтімділігін басқару , олардың нарықтық экономикаға өтудегі рөлі мен қызметтері жайлы нақты  Қазақстан Республикасының тәжірибесіне сүйене отырып жазылғандығымен сипатталады .</w:t>
      </w:r>
    </w:p>
    <w:p w:rsidR="005E3D05" w:rsidRDefault="005E3D05" w:rsidP="005E3D05">
      <w:pPr>
        <w:ind w:firstLine="708"/>
        <w:rPr>
          <w:rFonts w:ascii="Times New Roman KK EK" w:hAnsi="Times New Roman KK EK"/>
          <w:sz w:val="28"/>
          <w:lang w:val="uk-UA"/>
        </w:rPr>
      </w:pPr>
    </w:p>
    <w:p w:rsidR="005E3D05" w:rsidRDefault="005E3D05" w:rsidP="005E3D05">
      <w:pPr>
        <w:shd w:val="clear" w:color="auto" w:fill="FFFFFF"/>
        <w:spacing w:before="29"/>
        <w:ind w:left="346" w:hanging="144"/>
        <w:jc w:val="both"/>
        <w:rPr>
          <w:rFonts w:ascii="Times New Roman KK EK" w:hAnsi="Times New Roman KK EK"/>
          <w:b/>
          <w:bCs/>
          <w:sz w:val="28"/>
          <w:lang w:val="uk-UA"/>
        </w:rPr>
      </w:pPr>
      <w:r>
        <w:rPr>
          <w:rFonts w:ascii="Times New Roman KK EK" w:hAnsi="Times New Roman KK EK"/>
          <w:b/>
          <w:bCs/>
          <w:sz w:val="28"/>
          <w:lang w:val="uk-UA"/>
        </w:rPr>
        <w:t xml:space="preserve">               2 лекция . Банктің мәні мен пайда болуы .</w:t>
      </w:r>
    </w:p>
    <w:p w:rsidR="005E3D05" w:rsidRDefault="005E3D05" w:rsidP="005E3D05">
      <w:pPr>
        <w:shd w:val="clear" w:color="auto" w:fill="FFFFFF"/>
        <w:spacing w:before="29"/>
        <w:ind w:left="346" w:hanging="144"/>
        <w:jc w:val="both"/>
        <w:rPr>
          <w:rFonts w:ascii="Times New Roman KK EK" w:hAnsi="Times New Roman KK EK"/>
          <w:b/>
          <w:bCs/>
          <w:sz w:val="28"/>
          <w:lang w:val="uk-UA"/>
        </w:rPr>
      </w:pP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Банк жүйесінің маңызды элементі—банктер болып табылады. Ежелгі ғасырлар тарихы кейінгі ұрпаққа банктердің қашан пайда болғаны туралы ғана емес, сон дай-ақ олардың қандай операцияларды орындағандығы туралы  да толық мәліметтер қалдырмаған секілді .</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Кейбір ғалымдардың пікірінше, алғашқы  банк тер капитализмнің мануфактура тұсында және ең бастысы, Италияның жекелеген қалаларында </w:t>
      </w:r>
      <w:r>
        <w:rPr>
          <w:rFonts w:ascii="Times New Roman KK EK" w:hAnsi="Times New Roman KK EK"/>
          <w:sz w:val="28"/>
          <w:lang w:val="uk-UA"/>
        </w:rPr>
        <w:lastRenderedPageBreak/>
        <w:t xml:space="preserve">(Венеція  ,Генуғ)  14-15 ғғ. Пайда болған. Олардың еңбектерінде банк тауар шаруа-шылығының ерекше институты ретінде тауар шаруашылығының ерте кезеңінде,яғ-ни тауар-ақша қатынастарының дамуына байланыссыз, ақша айналысын реттеу үшінпайда болған делінеді.  </w:t>
      </w:r>
      <w:r>
        <w:rPr>
          <w:rFonts w:ascii="Times New Roman KK EK" w:hAnsi="Times New Roman KK EK"/>
          <w:sz w:val="28"/>
          <w:lang w:val="en-US"/>
        </w:rPr>
        <w:t>XVI</w:t>
      </w:r>
      <w:r>
        <w:rPr>
          <w:rFonts w:ascii="Times New Roman KK EK" w:hAnsi="Times New Roman KK EK"/>
          <w:sz w:val="28"/>
          <w:lang w:val="uk-UA"/>
        </w:rPr>
        <w:t xml:space="preserve">- </w:t>
      </w:r>
      <w:r>
        <w:rPr>
          <w:rFonts w:ascii="Times New Roman KK EK" w:hAnsi="Times New Roman KK EK"/>
          <w:sz w:val="28"/>
          <w:lang w:val="en-US"/>
        </w:rPr>
        <w:t>XVII</w:t>
      </w:r>
      <w:r>
        <w:rPr>
          <w:rFonts w:ascii="Times New Roman KK EK" w:hAnsi="Times New Roman KK EK"/>
          <w:sz w:val="28"/>
          <w:lang w:val="uk-UA"/>
        </w:rPr>
        <w:t xml:space="preserve"> ғғ. Венецияда,Генуеде,Миланда,Амстердама,Гамбурргте,Нюрнбергте саудагер-клиенттерарасында қолма-қол ақшасыз есеп айырысуларды жүзеге асару үшін жиробанк тер құрылады. Жиробанк тер өздерінің клиенттері арасында белгілі салмағы бар бағалы металлдардан жасалған ақша бірліктері арқылы есеп айырысу-лар жүргізді. Өздерінің бос ақша қаражатттарын жиробанк тер мемлекетке, қалалар-ға және артықшылығы бар компанияларға ссудағы берді. </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Ал кейбір мамандар, банкті одан да ерте мерзімде-феодализм тұсында пайда болған деп. атайды. Олар феодалдық шаруашылық тұсында банктердің төлемдегі делдалдық қызметінің қажеттігінен пайда болғандығын тілгетиек етюді.</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Дегенмен де, деректерге сүйене отырып, банктердің пайда болуының екі мың </w:t>
      </w:r>
    </w:p>
    <w:p w:rsidR="005E3D05" w:rsidRDefault="005E3D05" w:rsidP="005E3D05">
      <w:pPr>
        <w:rPr>
          <w:rFonts w:ascii="Times New Roman KK EK" w:hAnsi="Times New Roman KK EK"/>
          <w:sz w:val="28"/>
          <w:lang w:val="uk-UA"/>
        </w:rPr>
      </w:pPr>
      <w:r>
        <w:rPr>
          <w:rFonts w:ascii="Times New Roman KK EK" w:hAnsi="Times New Roman KK EK"/>
          <w:sz w:val="28"/>
          <w:lang w:val="uk-UA"/>
        </w:rPr>
        <w:t>Жылдық тарихы бар екендігін айтуға болады.</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Өкінішке орай, “банк”сөзінің өзі бізге оның мәнін ғана белгісіз етіп қоймай, алғашқы несиелік мекеме туралы біздің жорамалымыздың ақиқаттығына күмән туғызады.</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“Банк” сөзі “</w:t>
      </w:r>
      <w:r>
        <w:rPr>
          <w:rFonts w:ascii="Times New Roman KK EK" w:hAnsi="Times New Roman KK EK"/>
          <w:sz w:val="28"/>
          <w:lang w:val="en-US"/>
        </w:rPr>
        <w:t>banco</w:t>
      </w:r>
      <w:r>
        <w:rPr>
          <w:rFonts w:ascii="Times New Roman KK EK" w:hAnsi="Times New Roman KK EK"/>
          <w:sz w:val="28"/>
          <w:lang w:val="uk-UA"/>
        </w:rPr>
        <w:t xml:space="preserve">” деген ағылшын тілінен аударғанда “айырбас столы” дегенді білдіреді. Бұл “айырбас столы” тауарлармен сауда жасалатын алаңдарда құ-рылады. Сауда мемлекеттер мен қалалардың, жекелеген тұлғалардың әр түрлі монеталарымен жасалған. Ол уақытта монеталардың біртұтас жүйесі болмағандық-тан, олармен сауда-саттық барысында әр түрлі формадағы монеталар кездескен. Банктер пайда болардың алдында ақша-сауда капиталының өкілдері саудагерлерің ақшалай салымдарын қабылдап, оларды әр түрлі елдің ақшаларына айырбастауға маманданып отырған. Уақыт өте келе, айырбастаушылар бұл салымдарды, сон дай-ақ өздерінің ақша қаражаттарын ссудаға беріп, пайыз алу үшін пайдалана бастайды. Сөйтіп, айырбастаушылар біртіндеп банкирлерге айналады. </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Біздің түсінігімізде, банк ұғымы айырбастаушылардың және олардың айыр-бас орындарының болуымен сиптталады. Алғашқы банктердің Италияда пайда болу себебі, оның сол уақыттарда дүниежүзілік сауда орталығы болғандығын ескеріп, әр елдің ақшалары мен тауарларының сол елге қарай ағылып, банкирлердің сауда опе-рацияларына тікелей қатысуына байланысты түсіндіріледі.</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Тарихшылардың пікірінше, б.э .д. 2300жыл бұрын холдейлердің сауда компаниялары пайда болып, олар өздерінің тікелей қызметтерімен қатар, ссудалар берген . Олар б. э. д. </w:t>
      </w:r>
      <w:r>
        <w:rPr>
          <w:rFonts w:ascii="Times New Roman KK EK" w:hAnsi="Times New Roman KK EK"/>
          <w:sz w:val="28"/>
          <w:lang w:val="en-US"/>
        </w:rPr>
        <w:t>VI</w:t>
      </w:r>
      <w:r>
        <w:rPr>
          <w:rFonts w:ascii="Times New Roman KK EK" w:hAnsi="Times New Roman KK EK"/>
          <w:sz w:val="28"/>
          <w:lang w:val="uk-UA"/>
        </w:rPr>
        <w:t xml:space="preserve"> –ғ. Ежелгі Вавилона салым операциялары : салымдарды қабылдау және оларға пайз төлеу операцияларының жасалғандығын еске сала кетеді. Мұндай операциялар б . э . д. </w:t>
      </w:r>
      <w:r>
        <w:rPr>
          <w:rFonts w:ascii="Times New Roman KK EK" w:hAnsi="Times New Roman KK EK"/>
          <w:sz w:val="28"/>
          <w:lang w:val="en-US"/>
        </w:rPr>
        <w:t>IV</w:t>
      </w:r>
      <w:r>
        <w:rPr>
          <w:rFonts w:ascii="Times New Roman KK EK" w:hAnsi="Times New Roman KK EK"/>
          <w:sz w:val="28"/>
          <w:lang w:val="uk-UA"/>
        </w:rPr>
        <w:t xml:space="preserve">ғ . Ежелгі грецияда да жасалған. Бір айта кететіні , ежелгі гректер салым қабылдай отырып .белгілі бір ақы төлеу арқылы ақшалар айырбасын </w:t>
      </w:r>
      <w:r>
        <w:rPr>
          <w:rFonts w:ascii="Times New Roman KK EK" w:hAnsi="Times New Roman KK EK"/>
          <w:sz w:val="28"/>
          <w:lang w:val="uk-UA"/>
        </w:rPr>
        <w:lastRenderedPageBreak/>
        <w:t xml:space="preserve">жүргізіп отырған көрінеді . Ежелгі банктер несиелік операциялар жүргізумен қатар салым иелеріне біртіндеп есеп айырысу қызметін де көрсетті . Есеп айырысулар банктердегі салым иелерінің бір шотынан басқа бір шотқа аудару арқылы жүргізіледі . </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Банктер қызметтерінің қолайлылығы іскер адамдардың назарынан тыс қалмады . Банктің клиенттер қатары ақырындап ұлғая түсті . Банктер өз кезегінде клиенттер арасында жасалатын келісім – шарттарды құруда сенім қызметтерін көрсетіп сауда -саттықта делдал қызметін атқарды . Есеп айырысуларды жеңілдету мақсатында ежелгі банктер өздерінің банктік билеттерін шығарды . Олар толық құнды ақшалармен қатар айналыста жүрді . Ағылшын елінде алғашқы акционерлік банк – Ағылшын банкі 1694 ж. құрылып , үкіметтен банкнота шығаруға құқық алады . Ежелгі Римде банк және несие құқының нормалары болған . Осы нормаларға сәйкес , б .э . д. Ш ғ . айырбас ісіне мамандандырылған Римдік банкирлерді кумулияр деп атады . Оларға несеилік операцияларды  жүргізуге рұқсат етілмеген . Тарихшылардың айтуынша , Ежелгі Вавилон банктері тек қана несие беріп қоймай , сондай ақ жер бөлімшелерін сатып алу- сату , және басқа да операцияларды орындаған . Банктің ерекше кәсіпорын ретінде шығаратын өнімі материалдық өндіріс аясының өнімдерінен өзара ажыратылады , ол жай ғана тауар шығармайды , оның тауары ерекше , яғни ақша төлем құралдары түрінде шығарылады . </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Қызмет көрсету аясындағы банктің өнеркәсіптік кәсіпорындардан ерекшелігі оның несие беруінен байқалады. Оның негізгі өнімі несие болғандықтан , банкті несиелік мекеме деп атаған . Банктің негізі деп оның басты өнімі – несие ісі түсіндіріледі . </w:t>
      </w:r>
    </w:p>
    <w:p w:rsidR="005E3D05" w:rsidRDefault="005E3D05" w:rsidP="005E3D05">
      <w:pPr>
        <w:jc w:val="center"/>
        <w:rPr>
          <w:rFonts w:ascii="Times New Roman KK EK" w:hAnsi="Times New Roman KK EK"/>
          <w:sz w:val="28"/>
          <w:lang w:val="uk-UA"/>
        </w:rPr>
      </w:pPr>
    </w:p>
    <w:p w:rsidR="005E3D05" w:rsidRDefault="005E3D05" w:rsidP="005E3D05">
      <w:pPr>
        <w:shd w:val="clear" w:color="auto" w:fill="FFFFFF"/>
        <w:spacing w:before="29"/>
        <w:ind w:left="346" w:hanging="144"/>
        <w:jc w:val="both"/>
        <w:rPr>
          <w:rFonts w:ascii="Times New Roman KK EK" w:hAnsi="Times New Roman KK EK"/>
          <w:b/>
          <w:bCs/>
          <w:sz w:val="28"/>
          <w:lang w:val="uk-UA"/>
        </w:rPr>
      </w:pPr>
      <w:r>
        <w:rPr>
          <w:rFonts w:ascii="Times New Roman KK EK" w:hAnsi="Times New Roman KK EK"/>
          <w:b/>
          <w:bCs/>
          <w:sz w:val="28"/>
          <w:lang w:val="uk-UA"/>
        </w:rPr>
        <w:t xml:space="preserve">                         3 лекция . Банк капиталының Қазақстанға келуі </w:t>
      </w:r>
    </w:p>
    <w:p w:rsidR="005E3D05" w:rsidRDefault="005E3D05" w:rsidP="005E3D05">
      <w:pPr>
        <w:shd w:val="clear" w:color="auto" w:fill="FFFFFF"/>
        <w:spacing w:before="29"/>
        <w:ind w:left="346" w:hanging="144"/>
        <w:jc w:val="both"/>
        <w:rPr>
          <w:rFonts w:ascii="Times New Roman KK EK" w:hAnsi="Times New Roman KK EK"/>
          <w:b/>
          <w:bCs/>
          <w:sz w:val="28"/>
          <w:lang w:val="uk-UA"/>
        </w:rPr>
      </w:pPr>
    </w:p>
    <w:p w:rsidR="005E3D05" w:rsidRDefault="005E3D05" w:rsidP="005E3D05">
      <w:pPr>
        <w:shd w:val="clear" w:color="auto" w:fill="FFFFFF"/>
        <w:spacing w:before="29"/>
        <w:ind w:left="346" w:hanging="144"/>
        <w:jc w:val="both"/>
        <w:rPr>
          <w:rFonts w:ascii="Times New Roman KK EK" w:hAnsi="Times New Roman KK EK"/>
          <w:sz w:val="28"/>
          <w:lang w:val="uk-UA"/>
        </w:rPr>
      </w:pPr>
      <w:r>
        <w:rPr>
          <w:rFonts w:ascii="Times New Roman KK EK" w:hAnsi="Times New Roman KK EK"/>
          <w:sz w:val="28"/>
          <w:lang w:val="uk-UA"/>
        </w:rPr>
        <w:t xml:space="preserve">         Қазақстанның экономикасы Ресейдің экономикасының бір бөлігі ретінде әр деңгейде дамып келеді . Қазақстанның шаруашылығы бір жағынан , Ресейдің және әлем нарығының тауар айналысына , екінші жағынан , темір жолдарын салу жұмыстарын жедел қолға алу тиімділігін қатар қарастыра отырып , темір жолдарды жүргізу арқылы Қазақстанның ауыл шаруашылық өнімдері мен шикізаттары ( ет, тері жүн т. б. ) сыртқа шығарылып отырған .</w:t>
      </w:r>
    </w:p>
    <w:p w:rsidR="005E3D05" w:rsidRDefault="005E3D05" w:rsidP="005E3D05">
      <w:pPr>
        <w:shd w:val="clear" w:color="auto" w:fill="FFFFFF"/>
        <w:spacing w:before="29"/>
        <w:ind w:left="346" w:hanging="144"/>
        <w:jc w:val="both"/>
        <w:rPr>
          <w:rFonts w:ascii="Times New Roman KK EK" w:hAnsi="Times New Roman KK EK"/>
          <w:sz w:val="28"/>
          <w:lang w:val="uk-UA"/>
        </w:rPr>
      </w:pPr>
      <w:r>
        <w:rPr>
          <w:rFonts w:ascii="Times New Roman KK EK" w:hAnsi="Times New Roman KK EK"/>
          <w:sz w:val="28"/>
          <w:lang w:val="uk-UA"/>
        </w:rPr>
        <w:t xml:space="preserve">    Қазақстанның Ресей нарығына интенсивті түрде енуі , нәтижесінде Ресейлік орталық - өнеркәсіптік аудандарымен өзара экономикалық байланысы одан әрі кеңейді. </w:t>
      </w:r>
    </w:p>
    <w:p w:rsidR="005E3D05" w:rsidRDefault="005E3D05" w:rsidP="005E3D05">
      <w:pPr>
        <w:shd w:val="clear" w:color="auto" w:fill="FFFFFF"/>
        <w:spacing w:before="29"/>
        <w:ind w:left="346" w:hanging="144"/>
        <w:jc w:val="both"/>
        <w:rPr>
          <w:rFonts w:ascii="Times New Roman KK EK" w:hAnsi="Times New Roman KK EK"/>
          <w:sz w:val="28"/>
          <w:lang w:val="uk-UA"/>
        </w:rPr>
      </w:pPr>
      <w:r>
        <w:rPr>
          <w:rFonts w:ascii="Times New Roman KK EK" w:hAnsi="Times New Roman KK EK"/>
          <w:sz w:val="28"/>
          <w:lang w:val="uk-UA"/>
        </w:rPr>
        <w:t xml:space="preserve">      Банк капиталының Қазақстанға енгізілуі мерзімі </w:t>
      </w:r>
      <w:r>
        <w:rPr>
          <w:rFonts w:ascii="Times New Roman KK EK" w:hAnsi="Times New Roman KK EK"/>
          <w:sz w:val="28"/>
          <w:lang w:val="en-US"/>
        </w:rPr>
        <w:t>XIX</w:t>
      </w:r>
      <w:r>
        <w:rPr>
          <w:rFonts w:ascii="Times New Roman KK EK" w:hAnsi="Times New Roman KK EK"/>
          <w:sz w:val="28"/>
          <w:lang w:val="uk-UA"/>
        </w:rPr>
        <w:t xml:space="preserve"> ғасырдың аяқ кезін қамтиды. Революцияға дейінгі Қазақстанның көп укладты экономикасында несиенің әр түрлі формалары дамыған . Қазақстанның несиелік жүйесі негізінен Ресей империясының несиелік жүйесінің бір бөлігі ретінде : Мемлекеттік банк бөлімшелерінен, акционерлік, коммерциялық банктер филиалдарынан , өзара несие беру қоғамдарынан </w:t>
      </w:r>
      <w:r>
        <w:rPr>
          <w:rFonts w:ascii="Times New Roman KK EK" w:hAnsi="Times New Roman KK EK"/>
          <w:sz w:val="28"/>
          <w:lang w:val="uk-UA"/>
        </w:rPr>
        <w:lastRenderedPageBreak/>
        <w:t xml:space="preserve">,қалалық қоғамдық банктерінен , ипотекалық несие банктері немесе ұзақ несие мекемлерінен және жинақ кассаларынан тұрды . </w:t>
      </w:r>
    </w:p>
    <w:p w:rsidR="005E3D05" w:rsidRDefault="005E3D05" w:rsidP="005E3D05">
      <w:pPr>
        <w:shd w:val="clear" w:color="auto" w:fill="FFFFFF"/>
        <w:spacing w:before="29"/>
        <w:ind w:left="346" w:hanging="144"/>
        <w:jc w:val="both"/>
        <w:rPr>
          <w:rFonts w:ascii="Times New Roman KK EK" w:hAnsi="Times New Roman KK EK"/>
          <w:sz w:val="28"/>
          <w:lang w:val="uk-UA"/>
        </w:rPr>
      </w:pPr>
      <w:r>
        <w:rPr>
          <w:rFonts w:ascii="Times New Roman KK EK" w:hAnsi="Times New Roman KK EK"/>
          <w:sz w:val="28"/>
          <w:lang w:val="uk-UA"/>
        </w:rPr>
        <w:t xml:space="preserve">      Ресейдің мемлекеттік банкі 1860 ж. өз қызметін бастап , барлық несие жүйесіндегі – Орталық банк болып саналады және оның айналысқа қағаз ақшаларды шығаруда монополиялық құқығы болды.  Ресейдің мемлекеттік банкі  барлық акционерлік , комерциялық банктердің есеп –ссудалық операцияларының үштен бір бөлігіне жуығын , салымдар мен ағымдық шоттардың жарысынан көбін тартып отырған. Басқа мелекеттердің Орталық эмиссиялық бнктерінен   Ресейдің мемлекеттік банкінің айырмашылығы , ол тек банктерді несиелеп қана қоймай , сол сияқты өнеркәсіп , сауда және дайындау ұйымдарын да қатар несиелеумен айналысқан .</w:t>
      </w:r>
    </w:p>
    <w:p w:rsidR="005E3D05" w:rsidRDefault="005E3D05" w:rsidP="005E3D05">
      <w:pPr>
        <w:shd w:val="clear" w:color="auto" w:fill="FFFFFF"/>
        <w:spacing w:before="29"/>
        <w:ind w:left="346" w:hanging="144"/>
        <w:jc w:val="both"/>
        <w:rPr>
          <w:rFonts w:ascii="Times New Roman KK EK" w:hAnsi="Times New Roman KK EK"/>
          <w:sz w:val="28"/>
          <w:lang w:val="uk-UA"/>
        </w:rPr>
      </w:pPr>
      <w:r>
        <w:rPr>
          <w:rFonts w:ascii="Times New Roman KK EK" w:hAnsi="Times New Roman KK EK"/>
          <w:sz w:val="28"/>
          <w:lang w:val="uk-UA"/>
        </w:rPr>
        <w:t xml:space="preserve">       Мемлекеттік банктік бөлімшелері Қазақстан территориясында ірі сауда- өнеркәсіп қызметтерінің орталығы болып саналатын Оралда ( 1876 ж.) , Қызылжарда  (1881 ж.) , Семейде (1887 ж.) , Омбыда (1895 ж .) және бұрынғы Верныйда (1912 ж.) ашылып жұмыс жасады. </w:t>
      </w:r>
    </w:p>
    <w:p w:rsidR="005E3D05" w:rsidRDefault="005E3D05" w:rsidP="005E3D05">
      <w:pPr>
        <w:shd w:val="clear" w:color="auto" w:fill="FFFFFF"/>
        <w:spacing w:before="29"/>
        <w:ind w:left="346" w:hanging="144"/>
        <w:jc w:val="both"/>
        <w:rPr>
          <w:rFonts w:ascii="Times New Roman KK EK" w:hAnsi="Times New Roman KK EK"/>
          <w:sz w:val="28"/>
          <w:lang w:val="uk-UA"/>
        </w:rPr>
      </w:pPr>
      <w:r>
        <w:rPr>
          <w:rFonts w:ascii="Times New Roman KK EK" w:hAnsi="Times New Roman KK EK"/>
          <w:sz w:val="28"/>
          <w:lang w:val="uk-UA"/>
        </w:rPr>
        <w:t xml:space="preserve">      Ірі комерциялық банктер қатарында саналатын Сібір сауда – банкісінің (1872 ж. құрылған) 57 филиалының 7 Қазақстанның бірқатар аудандарында , яғни Омбыда ,Семейде , Қызылжарда , Верныйда , Ақмолада , Қостанайда орналасты. </w:t>
      </w:r>
    </w:p>
    <w:p w:rsidR="005E3D05" w:rsidRDefault="005E3D05" w:rsidP="005E3D05">
      <w:pPr>
        <w:shd w:val="clear" w:color="auto" w:fill="FFFFFF"/>
        <w:spacing w:before="29"/>
        <w:ind w:left="346" w:hanging="144"/>
        <w:jc w:val="both"/>
        <w:rPr>
          <w:rFonts w:ascii="Times New Roman KK EK" w:hAnsi="Times New Roman KK EK"/>
          <w:sz w:val="28"/>
          <w:lang w:val="uk-UA"/>
        </w:rPr>
      </w:pPr>
      <w:r>
        <w:rPr>
          <w:rFonts w:ascii="Times New Roman KK EK" w:hAnsi="Times New Roman KK EK"/>
          <w:sz w:val="28"/>
          <w:lang w:val="uk-UA"/>
        </w:rPr>
        <w:t xml:space="preserve">     Филиалдары жағынан екінші орынға ие болатын Орыстың сауда - өнеркәсіп банкісінің бөлімшелеріде Қызылжарда , Қостанайда , Оралда , Омскіде ашылды. </w:t>
      </w:r>
    </w:p>
    <w:p w:rsidR="005E3D05" w:rsidRDefault="005E3D05" w:rsidP="005E3D05">
      <w:pPr>
        <w:shd w:val="clear" w:color="auto" w:fill="FFFFFF"/>
        <w:spacing w:before="29"/>
        <w:ind w:left="346" w:hanging="144"/>
        <w:jc w:val="both"/>
        <w:rPr>
          <w:rFonts w:ascii="Times New Roman KK EK" w:hAnsi="Times New Roman KK EK"/>
          <w:sz w:val="28"/>
          <w:lang w:val="uk-UA"/>
        </w:rPr>
      </w:pPr>
      <w:r>
        <w:rPr>
          <w:rFonts w:ascii="Times New Roman KK EK" w:hAnsi="Times New Roman KK EK"/>
          <w:sz w:val="28"/>
          <w:lang w:val="uk-UA"/>
        </w:rPr>
        <w:t xml:space="preserve">      Жалпы , Бірінші дүниежүзілік соғыстың бастапқы кезеңінде Қазақстанның әр аудандарында Мемлекеттік банктің – 6 бөлімшесі , акционерлік – комерциялық банктердің 18 филиалдары , 12 өзара несие беру қоғамдары ,8- қалалық қоғамдық банктер ,сол сияқты 345 несиелік және ссудалық серіктестіктер жұмыс істеді . Несиелік мекемелердің санының көбі жағынан Ақмола бірінші орынға ие болды. </w:t>
      </w:r>
    </w:p>
    <w:p w:rsidR="005E3D05" w:rsidRDefault="005E3D05" w:rsidP="005E3D05">
      <w:pPr>
        <w:shd w:val="clear" w:color="auto" w:fill="FFFFFF"/>
        <w:spacing w:before="29"/>
        <w:ind w:left="346" w:hanging="144"/>
        <w:jc w:val="both"/>
        <w:rPr>
          <w:rFonts w:ascii="Times New Roman KK EK" w:hAnsi="Times New Roman KK EK"/>
          <w:sz w:val="28"/>
          <w:lang w:val="uk-UA"/>
        </w:rPr>
      </w:pPr>
      <w:r>
        <w:rPr>
          <w:rFonts w:ascii="Times New Roman KK EK" w:hAnsi="Times New Roman KK EK"/>
          <w:sz w:val="28"/>
          <w:lang w:val="uk-UA"/>
        </w:rPr>
        <w:t xml:space="preserve">      Мемлекттік банк бөлімшелері болмаған аудандарда , қарапайым операцияларды жүргізу міндеті қазына иелеріне жүктелді. Қазына иелері тікелей қазыналық палаталарға , солар арқылы мемлекеттік қазына иелеріне бағынышты болды . Біртіндеп қазына иелерінің жүргізетін операциялары жылдамөсе түсті , мысалға : жіберілген вексельдер бойынша комиссиялық және есептік төлемдерді алу ; жәй және шартты ағымдық шоттарды ашу ; мемлекеттік бағалы қағаздарды сатып алу және оларды сақтау ; өмірлік салымдар бойынша пайыз төлеу және т. б. Қазына иелері Қазақстан аумағында үш қазыналық палаталарға : Омбы ,Орынбор және Түркістан палаталарына бағынды .</w:t>
      </w:r>
    </w:p>
    <w:p w:rsidR="005E3D05" w:rsidRDefault="005E3D05" w:rsidP="005E3D05">
      <w:pPr>
        <w:shd w:val="clear" w:color="auto" w:fill="FFFFFF"/>
        <w:spacing w:before="29"/>
        <w:ind w:left="346" w:hanging="144"/>
        <w:jc w:val="both"/>
        <w:rPr>
          <w:rFonts w:ascii="Times New Roman KK EK" w:hAnsi="Times New Roman KK EK"/>
          <w:sz w:val="28"/>
          <w:lang w:val="uk-UA"/>
        </w:rPr>
      </w:pPr>
      <w:r>
        <w:rPr>
          <w:rFonts w:ascii="Times New Roman KK EK" w:hAnsi="Times New Roman KK EK"/>
          <w:sz w:val="28"/>
          <w:lang w:val="en-US"/>
        </w:rPr>
        <w:t>XIX</w:t>
      </w:r>
      <w:r>
        <w:rPr>
          <w:rFonts w:ascii="Times New Roman KK EK" w:hAnsi="Times New Roman KK EK"/>
          <w:sz w:val="28"/>
          <w:lang w:val="uk-UA"/>
        </w:rPr>
        <w:t xml:space="preserve"> ғасырдың аяғы мен </w:t>
      </w:r>
      <w:r>
        <w:rPr>
          <w:rFonts w:ascii="Times New Roman KK EK" w:hAnsi="Times New Roman KK EK"/>
          <w:sz w:val="28"/>
          <w:lang w:val="en-US"/>
        </w:rPr>
        <w:t>XX</w:t>
      </w:r>
      <w:r>
        <w:rPr>
          <w:rFonts w:ascii="Times New Roman KK EK" w:hAnsi="Times New Roman KK EK"/>
          <w:sz w:val="28"/>
          <w:lang w:val="uk-UA"/>
        </w:rPr>
        <w:t xml:space="preserve"> ғасырдың басында ең басты Қазақстандағы банктер – бұл мемлекеттік банктер болды және олар төмендегідей операцияларды жүзеге асырды :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t xml:space="preserve">вексельдерді есепке алу ;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t>тауарларды кепілге ала отырып , ссуда беру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lastRenderedPageBreak/>
        <w:t>тауар құжаттарын кепілге ала отырып , ссуда беру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t>ауылшаруашылыққа ссуда беру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t>бағалы қағаздарды кепілге ала отырып , ссуда беру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t>қайта есеп жүргізу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t>вексельдер үшін арнайы шоттар ашу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t>бағалы қағаздарға арнайы ссуда беру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t>ұсақ несие мекемелеріне  ссуда беру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t>барлық есеп – ссудалық операцияларымен айналысу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t>меншікті бағалы қағаздар шығару ;</w:t>
      </w:r>
    </w:p>
    <w:p w:rsidR="005E3D05" w:rsidRDefault="005E3D05" w:rsidP="005E3D05">
      <w:pPr>
        <w:numPr>
          <w:ilvl w:val="0"/>
          <w:numId w:val="55"/>
        </w:numPr>
        <w:shd w:val="clear" w:color="auto" w:fill="FFFFFF"/>
        <w:spacing w:before="29"/>
        <w:jc w:val="both"/>
        <w:rPr>
          <w:rFonts w:ascii="Times New Roman KK EK" w:hAnsi="Times New Roman KK EK"/>
          <w:sz w:val="28"/>
          <w:lang w:val="uk-UA"/>
        </w:rPr>
      </w:pPr>
      <w:r>
        <w:rPr>
          <w:rFonts w:ascii="Times New Roman KK EK" w:hAnsi="Times New Roman KK EK"/>
          <w:sz w:val="28"/>
          <w:lang w:val="uk-UA"/>
        </w:rPr>
        <w:t>салымдық және ағымдағы шоттар ашу .</w:t>
      </w:r>
    </w:p>
    <w:p w:rsidR="005E3D05" w:rsidRDefault="005E3D05" w:rsidP="005E3D05">
      <w:pPr>
        <w:shd w:val="clear" w:color="auto" w:fill="FFFFFF"/>
        <w:spacing w:before="29"/>
        <w:jc w:val="both"/>
        <w:rPr>
          <w:rFonts w:ascii="Times New Roman KK EK" w:hAnsi="Times New Roman KK EK"/>
          <w:sz w:val="28"/>
          <w:lang w:val="uk-UA"/>
        </w:rPr>
      </w:pPr>
    </w:p>
    <w:p w:rsidR="005E3D05" w:rsidRDefault="005E3D05" w:rsidP="005E3D05">
      <w:pPr>
        <w:rPr>
          <w:rFonts w:ascii="Times New Roman KK EK" w:hAnsi="Times New Roman KK EK"/>
          <w:b/>
          <w:bCs/>
          <w:sz w:val="28"/>
          <w:lang w:val="uk-UA"/>
        </w:rPr>
      </w:pPr>
      <w:r>
        <w:rPr>
          <w:rFonts w:ascii="Times New Roman KK EK" w:hAnsi="Times New Roman KK EK"/>
          <w:b/>
          <w:bCs/>
          <w:sz w:val="28"/>
          <w:lang w:val="uk-UA"/>
        </w:rPr>
        <w:t xml:space="preserve">         4 лекция. Қазақстандағы  банктік  реформалар.</w:t>
      </w:r>
    </w:p>
    <w:p w:rsidR="005E3D05" w:rsidRDefault="005E3D05" w:rsidP="005E3D05">
      <w:pPr>
        <w:jc w:val="both"/>
        <w:rPr>
          <w:rFonts w:ascii="Times New Roman KK EK" w:hAnsi="Times New Roman KK EK"/>
          <w:b/>
          <w:bCs/>
          <w:sz w:val="28"/>
          <w:lang w:val="uk-UA"/>
        </w:rPr>
      </w:pPr>
    </w:p>
    <w:p w:rsidR="005E3D05" w:rsidRDefault="005E3D05" w:rsidP="005E3D05">
      <w:pPr>
        <w:pStyle w:val="a6"/>
        <w:ind w:firstLine="708"/>
        <w:jc w:val="both"/>
        <w:rPr>
          <w:rFonts w:ascii="Times New Roman KK EK" w:hAnsi="Times New Roman KK EK"/>
          <w:sz w:val="28"/>
        </w:rPr>
      </w:pPr>
      <w:r>
        <w:rPr>
          <w:rFonts w:ascii="Times New Roman KK EK" w:hAnsi="Times New Roman KK EK"/>
          <w:sz w:val="28"/>
        </w:rPr>
        <w:t>Қазақстандағы қайта құру тұсындағы банк жүйесінің дамуы, КСРО-да соңғы рет жүргізілген банктік реформа (1987-1888жж.) сай келедәі. Банктік реформа нәтижесінде : КСРО-ны Мемлекуеттік банкі және  Құрылыс банктерінің  Агроөнеркәсіп банкі және  КСРО Тұрғын үй- әлеуметтік  банкі құрылды. Сол  сияқты, кезінде КСРО-ның  Мемлекеттік банкі құрамында келген жинақ кассалары негізінде –КСРО Сыртқы экономиакалық банк құрылды. Сол уақыттан бастап, Мемлекеттік банк кәсіпорындар мен ұйымдарға  кассалық және несиелік есеп айырысу қызметін  көрсетуді тоқтатты.Сөйтіп,КСРО-ның Орталық банкісіне айналды.</w:t>
      </w:r>
    </w:p>
    <w:p w:rsidR="005E3D05" w:rsidRDefault="005E3D05" w:rsidP="005E3D05">
      <w:pPr>
        <w:pStyle w:val="a6"/>
        <w:jc w:val="both"/>
        <w:rPr>
          <w:rFonts w:ascii="Times New Roman KK EK" w:hAnsi="Times New Roman KK EK"/>
          <w:sz w:val="28"/>
        </w:rPr>
      </w:pPr>
      <w:r>
        <w:rPr>
          <w:rFonts w:ascii="Times New Roman KK EK" w:hAnsi="Times New Roman KK EK"/>
          <w:sz w:val="28"/>
        </w:rPr>
        <w:t>Қазақстанда жоғарыда аталған мамандандандырылған банктердің республикалық кеңселері(филиалдары) ашылып КСРО-ның Өнеркәсіп-құрылыс банкісіне несиелік саясатты жүргізу, негізгі қызметі ретінде несиелеу  жүйесінің  тиімділігін арттыру, капитал жұмсалымын қаржыландыру мен несиелеу, сондай-ақ өнеркәсіпте, құрылыста, көлік пен байланыста, мемлекеттік қамсыздандыру жүйесінде есеп айырысу жұмыстарын ұйымдастыру қызметтері бекітіліп берілді. Сонымен қатар, бұл банк осы шаруашылық салаларындағы кәсіпорындар мен бірлестіктердің есеп айырысу , ссудалық және басқа шоттарды жүргізеді.Осындай несиелік есеп айырысу қызметтерінің  түрлерін  ауыл шаруашылық кешені кәсіпорындарда Агроөнеркәсіп банкі,әлеуметтік аумақтағы және  сауда  саласының кәсіпорындары мен ұйымдарда Тұрғын үй әлеуметтік банкі, халыққа қызмет көрсетуге бағытталған Жинақ банкі жүргізеді.</w:t>
      </w:r>
    </w:p>
    <w:p w:rsidR="005E3D05" w:rsidRDefault="005E3D05" w:rsidP="005E3D05">
      <w:pPr>
        <w:pStyle w:val="a6"/>
        <w:jc w:val="both"/>
        <w:rPr>
          <w:rFonts w:ascii="Times New Roman KK EK" w:hAnsi="Times New Roman KK EK"/>
          <w:sz w:val="28"/>
        </w:rPr>
      </w:pPr>
      <w:r>
        <w:rPr>
          <w:rFonts w:ascii="Times New Roman KK EK" w:hAnsi="Times New Roman KK EK"/>
          <w:sz w:val="28"/>
        </w:rPr>
        <w:t>Сыртқы эканомикалық банк, экспорттық және импорттық операциялар бойынша есеп айырысуды ұйымдастырады.</w:t>
      </w:r>
    </w:p>
    <w:p w:rsidR="005E3D05" w:rsidRDefault="005E3D05" w:rsidP="005E3D05">
      <w:pPr>
        <w:pStyle w:val="a6"/>
        <w:jc w:val="both"/>
        <w:rPr>
          <w:rFonts w:ascii="Times New Roman KK EK" w:hAnsi="Times New Roman KK EK"/>
          <w:sz w:val="28"/>
        </w:rPr>
      </w:pPr>
      <w:r>
        <w:rPr>
          <w:rFonts w:ascii="Times New Roman KK EK" w:hAnsi="Times New Roman KK EK"/>
          <w:sz w:val="28"/>
        </w:rPr>
        <w:t>Мамандырылған банктер құрылымы  әкімшіл-аумақтық  қағидаға сай құрылады. Республикалық банктер одақтас республикаларда және  банктің  басқармалары саласында  ұйымдастырылады. Аудан немесе қала деңгейінде бұл банктер өздерінің мекемелерін ашты.</w:t>
      </w:r>
    </w:p>
    <w:p w:rsidR="005E3D05" w:rsidRDefault="005E3D05" w:rsidP="005E3D05">
      <w:pPr>
        <w:pStyle w:val="a6"/>
        <w:jc w:val="both"/>
        <w:rPr>
          <w:rFonts w:ascii="Times New Roman KK EK" w:hAnsi="Times New Roman KK EK"/>
          <w:sz w:val="28"/>
        </w:rPr>
      </w:pPr>
      <w:r>
        <w:rPr>
          <w:rFonts w:ascii="Times New Roman KK EK" w:hAnsi="Times New Roman KK EK"/>
          <w:sz w:val="28"/>
        </w:rPr>
        <w:t xml:space="preserve">Әр мамандандырылған банктің бір мекемесі әр аудандағы өзіне тиісті клиенттерге ғана қызмет көрсетті. Жинақ банкісінің мекемелері аудандармен </w:t>
      </w:r>
      <w:r>
        <w:rPr>
          <w:rFonts w:ascii="Times New Roman KK EK" w:hAnsi="Times New Roman KK EK"/>
          <w:sz w:val="28"/>
        </w:rPr>
        <w:lastRenderedPageBreak/>
        <w:t>қоса ұжымшар және кеңшараларда жұмыс жасады. Жинақ банкісінен  басқа мамандандырылған банктердің төменгі буындары мамандандырылуына қарамай-ақ, сол аудандардың барлық клиенттеріне бірдей қызмет көрсетті. Шындап келгенде, мамандандыру тек банктің жоғарғы басқару деңгейіне  ғана жүргізілді, ал төменгі денгейдегі мекемелер әмбебап мекемелерге айналған болатын.</w:t>
      </w:r>
    </w:p>
    <w:p w:rsidR="005E3D05" w:rsidRDefault="005E3D05" w:rsidP="005E3D05">
      <w:pPr>
        <w:pStyle w:val="a6"/>
        <w:jc w:val="both"/>
        <w:rPr>
          <w:rFonts w:ascii="Times New Roman KK EK" w:hAnsi="Times New Roman KK EK"/>
          <w:sz w:val="28"/>
        </w:rPr>
      </w:pPr>
      <w:r>
        <w:rPr>
          <w:rFonts w:ascii="Times New Roman KK EK" w:hAnsi="Times New Roman KK EK"/>
          <w:sz w:val="28"/>
        </w:rPr>
        <w:t>Мамандандырылған банктер санына байланысты оларда төрт несиелік жоспар болған. Бұл банк клиенттерінің әр түрлі болып келуі несиелік ресурстарды құруға байланысты бірқатар  мәселелерді тудырды. Банктен банкке өзара аймақаралық есеп айырысу жүйесі арқылы  құйылатын қаражаттардың бақылаусыздығы  арта түсті. Әр банк өз ресурстар көлемінде жұмыс  жасауы үшін, оларға Мемлекеттік банкте  ашылатын корреспонденттік шоттар бойынша банкаралық есеп айырысуға өту қажет болды.</w:t>
      </w:r>
    </w:p>
    <w:p w:rsidR="005E3D05" w:rsidRDefault="005E3D05" w:rsidP="005E3D05">
      <w:pPr>
        <w:pStyle w:val="a6"/>
        <w:jc w:val="both"/>
        <w:rPr>
          <w:rFonts w:ascii="Times New Roman KK EK" w:hAnsi="Times New Roman KK EK"/>
          <w:sz w:val="28"/>
        </w:rPr>
      </w:pPr>
      <w:r>
        <w:rPr>
          <w:rFonts w:ascii="Times New Roman KK EK" w:hAnsi="Times New Roman KK EK"/>
          <w:sz w:val="28"/>
        </w:rPr>
        <w:t>Мемлекеттің ықпалымен бөлінген коммерциялық банктердің де мамандандырылған банктер сияқты, әр банктің белгілі бір саласында (өнеркәсіп, құрылыс,ауыл шаруашылық, сыртқы сауда) өзіндік монополиясы болды. Олар өз кәсіпорындарын өте төменгі пайызбен қаржыландырылып және несиелеп отырады, яғни, мұнда, бұл кәсіпорындардың өміршеңдігі және пайдалылығы есепке алынбайды. Мұндай банктердің активтерінде мемлекеттік зиян шегіп отырған кәсіпорындардың уақыты өткен, төленбеген, яғни, сапасыз ссудалар қатары арта түсті.</w:t>
      </w:r>
    </w:p>
    <w:p w:rsidR="005E3D05" w:rsidRDefault="005E3D05" w:rsidP="005E3D05">
      <w:pPr>
        <w:pStyle w:val="a6"/>
        <w:jc w:val="both"/>
        <w:rPr>
          <w:rFonts w:ascii="Times New Roman KK EK" w:hAnsi="Times New Roman KK EK"/>
          <w:sz w:val="28"/>
        </w:rPr>
      </w:pPr>
      <w:r>
        <w:rPr>
          <w:rFonts w:ascii="Times New Roman KK EK" w:hAnsi="Times New Roman KK EK"/>
          <w:sz w:val="28"/>
        </w:rPr>
        <w:t xml:space="preserve">Жалпы банктерді мамандандыру  идеясы банк жүйесінің  жұмысын тығырыққа әкеліп, ол монополияландырудан  құтылмады және  несиелік механизмге түпкілікті өзгеріс енгізе алған жоқ. Сонымен қатар, КСРО Мемлекеттік банктің ролі біршама  ешқандай  әсер  ете алмады. </w:t>
      </w:r>
    </w:p>
    <w:p w:rsidR="005E3D05" w:rsidRDefault="005E3D05" w:rsidP="005E3D05">
      <w:pPr>
        <w:pStyle w:val="a6"/>
        <w:jc w:val="both"/>
        <w:rPr>
          <w:rFonts w:ascii="Times New Roman KK EK" w:hAnsi="Times New Roman KK EK"/>
          <w:sz w:val="28"/>
        </w:rPr>
      </w:pPr>
      <w:r>
        <w:rPr>
          <w:rFonts w:ascii="Times New Roman KK EK" w:hAnsi="Times New Roman KK EK"/>
          <w:sz w:val="28"/>
        </w:rPr>
        <w:t>Мұндай жағдайда, банк  реформасын  батыс үлгілерінде  қалыптасқан екі денгейдегі банктік жүйеде жүзеге асыруға  ғана қол жеткізілді.</w:t>
      </w:r>
    </w:p>
    <w:p w:rsidR="005E3D05" w:rsidRDefault="005E3D05" w:rsidP="005E3D05">
      <w:pPr>
        <w:pStyle w:val="a6"/>
        <w:jc w:val="both"/>
        <w:rPr>
          <w:rFonts w:ascii="Times New Roman KK EK" w:hAnsi="Times New Roman KK EK"/>
          <w:sz w:val="28"/>
        </w:rPr>
      </w:pPr>
      <w:r>
        <w:rPr>
          <w:rFonts w:ascii="Times New Roman KK EK" w:hAnsi="Times New Roman KK EK"/>
          <w:sz w:val="28"/>
        </w:rPr>
        <w:t>1987 жылғы реформаға  дейінгі банктік жүйенің  мынадай  кемшіліктері болды:</w:t>
      </w:r>
    </w:p>
    <w:p w:rsidR="005E3D05" w:rsidRDefault="005E3D05" w:rsidP="005E3D05">
      <w:pPr>
        <w:pStyle w:val="a6"/>
        <w:numPr>
          <w:ilvl w:val="0"/>
          <w:numId w:val="7"/>
        </w:numPr>
        <w:jc w:val="both"/>
        <w:rPr>
          <w:rFonts w:ascii="Times New Roman KK EK" w:hAnsi="Times New Roman KK EK"/>
          <w:sz w:val="28"/>
        </w:rPr>
      </w:pPr>
      <w:r>
        <w:rPr>
          <w:rFonts w:ascii="Times New Roman KK EK" w:hAnsi="Times New Roman KK EK"/>
          <w:sz w:val="28"/>
        </w:rPr>
        <w:t>Вексель айналысының болмауы ;</w:t>
      </w:r>
    </w:p>
    <w:p w:rsidR="005E3D05" w:rsidRDefault="005E3D05" w:rsidP="005E3D05">
      <w:pPr>
        <w:pStyle w:val="a6"/>
        <w:numPr>
          <w:ilvl w:val="0"/>
          <w:numId w:val="7"/>
        </w:numPr>
        <w:jc w:val="both"/>
        <w:rPr>
          <w:rFonts w:ascii="Times New Roman KK EK" w:hAnsi="Times New Roman KK EK"/>
          <w:sz w:val="28"/>
        </w:rPr>
      </w:pPr>
      <w:r>
        <w:rPr>
          <w:rFonts w:ascii="Times New Roman KK EK" w:hAnsi="Times New Roman KK EK"/>
          <w:sz w:val="28"/>
        </w:rPr>
        <w:t>Кәсіпорындардың  қарыздарын  кешіру,  әсіресе  ауыл шаруашылығына  қатысты;</w:t>
      </w:r>
    </w:p>
    <w:p w:rsidR="005E3D05" w:rsidRDefault="005E3D05" w:rsidP="005E3D05">
      <w:pPr>
        <w:pStyle w:val="a6"/>
        <w:numPr>
          <w:ilvl w:val="0"/>
          <w:numId w:val="7"/>
        </w:numPr>
        <w:jc w:val="both"/>
        <w:rPr>
          <w:rFonts w:ascii="Times New Roman KK EK" w:hAnsi="Times New Roman KK EK"/>
          <w:sz w:val="28"/>
        </w:rPr>
      </w:pPr>
      <w:r>
        <w:rPr>
          <w:rFonts w:ascii="Times New Roman KK EK" w:hAnsi="Times New Roman KK EK"/>
          <w:sz w:val="28"/>
        </w:rPr>
        <w:t>Шаруашылықтың барлық аяларында артық несиелеу  операцияларының байқалуы;</w:t>
      </w:r>
    </w:p>
    <w:p w:rsidR="005E3D05" w:rsidRDefault="005E3D05" w:rsidP="005E3D05">
      <w:pPr>
        <w:pStyle w:val="a6"/>
        <w:numPr>
          <w:ilvl w:val="0"/>
          <w:numId w:val="7"/>
        </w:numPr>
        <w:jc w:val="both"/>
        <w:rPr>
          <w:rFonts w:ascii="Times New Roman KK EK" w:hAnsi="Times New Roman KK EK"/>
          <w:sz w:val="28"/>
        </w:rPr>
      </w:pPr>
      <w:r>
        <w:rPr>
          <w:rFonts w:ascii="Times New Roman KK EK" w:hAnsi="Times New Roman KK EK"/>
          <w:sz w:val="28"/>
        </w:rPr>
        <w:t>Банк мамандарының жойылуы;</w:t>
      </w:r>
    </w:p>
    <w:p w:rsidR="005E3D05" w:rsidRDefault="005E3D05" w:rsidP="005E3D05">
      <w:pPr>
        <w:pStyle w:val="a6"/>
        <w:numPr>
          <w:ilvl w:val="0"/>
          <w:numId w:val="7"/>
        </w:numPr>
        <w:jc w:val="both"/>
        <w:rPr>
          <w:rFonts w:ascii="Times New Roman KK EK" w:hAnsi="Times New Roman KK EK"/>
          <w:sz w:val="28"/>
        </w:rPr>
      </w:pPr>
      <w:r>
        <w:rPr>
          <w:rFonts w:ascii="Times New Roman KK EK" w:hAnsi="Times New Roman KK EK"/>
          <w:sz w:val="28"/>
        </w:rPr>
        <w:t>Кәсіпорындағы басқа да несие көздерінің болмауынан туындаған  монополизмнің орын алуы;</w:t>
      </w:r>
    </w:p>
    <w:p w:rsidR="005E3D05" w:rsidRDefault="005E3D05" w:rsidP="005E3D05">
      <w:pPr>
        <w:pStyle w:val="a6"/>
        <w:numPr>
          <w:ilvl w:val="0"/>
          <w:numId w:val="7"/>
        </w:numPr>
        <w:jc w:val="both"/>
        <w:rPr>
          <w:rFonts w:ascii="Times New Roman KK EK" w:hAnsi="Times New Roman KK EK"/>
          <w:sz w:val="28"/>
        </w:rPr>
      </w:pPr>
      <w:r>
        <w:rPr>
          <w:rFonts w:ascii="Times New Roman KK EK" w:hAnsi="Times New Roman KK EK"/>
          <w:sz w:val="28"/>
        </w:rPr>
        <w:t>Пайыз мөлшерлемесінің төменгі денгейде болуы;</w:t>
      </w:r>
    </w:p>
    <w:p w:rsidR="005E3D05" w:rsidRDefault="005E3D05" w:rsidP="005E3D05">
      <w:pPr>
        <w:pStyle w:val="a6"/>
        <w:numPr>
          <w:ilvl w:val="0"/>
          <w:numId w:val="7"/>
        </w:numPr>
        <w:jc w:val="both"/>
        <w:rPr>
          <w:rFonts w:ascii="Times New Roman KK EK" w:hAnsi="Times New Roman KK EK"/>
          <w:sz w:val="28"/>
        </w:rPr>
      </w:pPr>
      <w:r>
        <w:rPr>
          <w:rFonts w:ascii="Times New Roman KK EK" w:hAnsi="Times New Roman KK EK"/>
          <w:sz w:val="28"/>
        </w:rPr>
        <w:t>Экономиканың әр саласының қызметіне қойылатын (несие базасында ) банк бақылауының әлсіздігі;</w:t>
      </w:r>
    </w:p>
    <w:p w:rsidR="005E3D05" w:rsidRDefault="005E3D05" w:rsidP="005E3D05">
      <w:pPr>
        <w:pStyle w:val="a6"/>
        <w:numPr>
          <w:ilvl w:val="0"/>
          <w:numId w:val="7"/>
        </w:numPr>
        <w:jc w:val="both"/>
        <w:rPr>
          <w:rFonts w:ascii="Times New Roman KK EK" w:hAnsi="Times New Roman KK EK"/>
          <w:sz w:val="28"/>
        </w:rPr>
      </w:pPr>
      <w:r>
        <w:rPr>
          <w:rFonts w:ascii="Times New Roman KK EK" w:hAnsi="Times New Roman KK EK"/>
          <w:sz w:val="28"/>
        </w:rPr>
        <w:t>Бақылауға жатпайтын несиелік және банктік ақшалардың басып шығарылуы.</w:t>
      </w:r>
    </w:p>
    <w:p w:rsidR="005E3D05" w:rsidRDefault="005E3D05" w:rsidP="005E3D05">
      <w:pPr>
        <w:pStyle w:val="a6"/>
        <w:jc w:val="both"/>
        <w:rPr>
          <w:rFonts w:ascii="Times New Roman KK EK" w:hAnsi="Times New Roman KK EK"/>
          <w:sz w:val="28"/>
        </w:rPr>
      </w:pPr>
      <w:r>
        <w:rPr>
          <w:rFonts w:ascii="Times New Roman KK EK" w:hAnsi="Times New Roman KK EK"/>
          <w:sz w:val="28"/>
        </w:rPr>
        <w:lastRenderedPageBreak/>
        <w:t xml:space="preserve">1987 жылғы банктік жүйені қайта ұйымдастыру бұрынғыша әкімшілік сипатқа ие болып қала берді, тек қана бұл жерде үш банктің монополиясын  ауыстырды. </w:t>
      </w:r>
    </w:p>
    <w:p w:rsidR="005E3D05" w:rsidRDefault="005E3D05" w:rsidP="005E3D05">
      <w:pPr>
        <w:pStyle w:val="a6"/>
        <w:jc w:val="both"/>
        <w:rPr>
          <w:rFonts w:ascii="Times New Roman KK EK" w:hAnsi="Times New Roman KK EK"/>
          <w:sz w:val="28"/>
        </w:rPr>
      </w:pPr>
      <w:r>
        <w:rPr>
          <w:rFonts w:ascii="Times New Roman KK EK" w:hAnsi="Times New Roman KK EK"/>
          <w:sz w:val="28"/>
        </w:rPr>
        <w:t xml:space="preserve">1987 жылғы банк жүйесінің қайта ұйымдастырудың оң жағынан теріс жақтары  басымырақ болды, атап айтсақ: </w:t>
      </w:r>
    </w:p>
    <w:p w:rsidR="005E3D05" w:rsidRDefault="005E3D05" w:rsidP="005E3D05">
      <w:pPr>
        <w:pStyle w:val="a6"/>
        <w:numPr>
          <w:ilvl w:val="0"/>
          <w:numId w:val="8"/>
        </w:numPr>
        <w:jc w:val="both"/>
        <w:rPr>
          <w:rFonts w:ascii="Times New Roman KK EK" w:hAnsi="Times New Roman KK EK"/>
          <w:sz w:val="28"/>
        </w:rPr>
      </w:pPr>
      <w:r>
        <w:rPr>
          <w:rFonts w:ascii="Times New Roman KK EK" w:hAnsi="Times New Roman KK EK"/>
          <w:sz w:val="28"/>
        </w:rPr>
        <w:t>Банктер бұрынғы  меншік формасында, яғни мемлекеттік болып қала берді;</w:t>
      </w:r>
    </w:p>
    <w:p w:rsidR="005E3D05" w:rsidRDefault="005E3D05" w:rsidP="005E3D05">
      <w:pPr>
        <w:pStyle w:val="a6"/>
        <w:numPr>
          <w:ilvl w:val="0"/>
          <w:numId w:val="8"/>
        </w:numPr>
        <w:jc w:val="both"/>
        <w:rPr>
          <w:rFonts w:ascii="Times New Roman KK EK" w:hAnsi="Times New Roman KK EK"/>
          <w:sz w:val="28"/>
        </w:rPr>
      </w:pPr>
      <w:r>
        <w:rPr>
          <w:rFonts w:ascii="Times New Roman KK EK" w:hAnsi="Times New Roman KK EK"/>
          <w:sz w:val="28"/>
        </w:rPr>
        <w:t>Олардың монополизімі  толық сақталып, монополистердің саны өсті;</w:t>
      </w:r>
    </w:p>
    <w:p w:rsidR="005E3D05" w:rsidRDefault="005E3D05" w:rsidP="005E3D05">
      <w:pPr>
        <w:pStyle w:val="a6"/>
        <w:numPr>
          <w:ilvl w:val="0"/>
          <w:numId w:val="8"/>
        </w:numPr>
        <w:jc w:val="both"/>
        <w:rPr>
          <w:rFonts w:ascii="Times New Roman KK EK" w:hAnsi="Times New Roman KK EK"/>
          <w:sz w:val="28"/>
        </w:rPr>
      </w:pPr>
      <w:r>
        <w:rPr>
          <w:rFonts w:ascii="Times New Roman KK EK" w:hAnsi="Times New Roman KK EK"/>
          <w:sz w:val="28"/>
        </w:rPr>
        <w:t>Реформа жаңа эконокмикалық механизмдердің жоқтығына қарамай –ақ жүргізілді;</w:t>
      </w:r>
    </w:p>
    <w:p w:rsidR="005E3D05" w:rsidRDefault="005E3D05" w:rsidP="005E3D05">
      <w:pPr>
        <w:pStyle w:val="a6"/>
        <w:numPr>
          <w:ilvl w:val="0"/>
          <w:numId w:val="8"/>
        </w:numPr>
        <w:jc w:val="both"/>
        <w:rPr>
          <w:rFonts w:ascii="Times New Roman KK EK" w:hAnsi="Times New Roman KK EK"/>
          <w:sz w:val="28"/>
        </w:rPr>
      </w:pPr>
      <w:r>
        <w:rPr>
          <w:rFonts w:ascii="Times New Roman KK EK" w:hAnsi="Times New Roman KK EK"/>
          <w:sz w:val="28"/>
        </w:rPr>
        <w:t>Кәсіпорындар белгілі бір банктерге  бекітілгендіктен, олардың несие алу барысында банктердің таңдау мүмкіндігі болмады;</w:t>
      </w:r>
    </w:p>
    <w:p w:rsidR="005E3D05" w:rsidRDefault="005E3D05" w:rsidP="005E3D05">
      <w:pPr>
        <w:pStyle w:val="a6"/>
        <w:numPr>
          <w:ilvl w:val="0"/>
          <w:numId w:val="8"/>
        </w:numPr>
        <w:jc w:val="both"/>
        <w:rPr>
          <w:rFonts w:ascii="Times New Roman KK EK" w:hAnsi="Times New Roman KK EK"/>
          <w:sz w:val="28"/>
        </w:rPr>
      </w:pPr>
      <w:r>
        <w:rPr>
          <w:rFonts w:ascii="Times New Roman KK EK" w:hAnsi="Times New Roman KK EK"/>
          <w:sz w:val="28"/>
        </w:rPr>
        <w:t>Клиенттер арасында несиелік ресурстарды бөлу тігінен  жалғаса берді;</w:t>
      </w:r>
    </w:p>
    <w:p w:rsidR="005E3D05" w:rsidRDefault="005E3D05" w:rsidP="005E3D05">
      <w:pPr>
        <w:pStyle w:val="a6"/>
        <w:numPr>
          <w:ilvl w:val="0"/>
          <w:numId w:val="8"/>
        </w:numPr>
        <w:jc w:val="both"/>
        <w:rPr>
          <w:rFonts w:ascii="Times New Roman KK EK" w:hAnsi="Times New Roman KK EK"/>
          <w:sz w:val="28"/>
        </w:rPr>
      </w:pPr>
      <w:r>
        <w:rPr>
          <w:rFonts w:ascii="Times New Roman KK EK" w:hAnsi="Times New Roman KK EK"/>
          <w:sz w:val="28"/>
        </w:rPr>
        <w:t>Ақша нарығы және несиелік ресурстар, саудаға түсетін орындар құрылмады;</w:t>
      </w:r>
    </w:p>
    <w:p w:rsidR="005E3D05" w:rsidRDefault="005E3D05" w:rsidP="005E3D05">
      <w:pPr>
        <w:pStyle w:val="a6"/>
        <w:numPr>
          <w:ilvl w:val="0"/>
          <w:numId w:val="8"/>
        </w:numPr>
        <w:jc w:val="both"/>
        <w:rPr>
          <w:rFonts w:ascii="Times New Roman KK EK" w:hAnsi="Times New Roman KK EK"/>
          <w:sz w:val="28"/>
        </w:rPr>
      </w:pPr>
      <w:r>
        <w:rPr>
          <w:rFonts w:ascii="Times New Roman KK EK" w:hAnsi="Times New Roman KK EK"/>
          <w:sz w:val="28"/>
        </w:rPr>
        <w:t>Банк аппаратын ұстауға жұмсалатын шығындар артып кетті;</w:t>
      </w:r>
    </w:p>
    <w:p w:rsidR="005E3D05" w:rsidRDefault="005E3D05" w:rsidP="005E3D05">
      <w:pPr>
        <w:pStyle w:val="a6"/>
        <w:numPr>
          <w:ilvl w:val="0"/>
          <w:numId w:val="8"/>
        </w:numPr>
        <w:jc w:val="both"/>
        <w:rPr>
          <w:rFonts w:ascii="Times New Roman KK EK" w:hAnsi="Times New Roman KK EK"/>
          <w:sz w:val="28"/>
        </w:rPr>
      </w:pPr>
      <w:r>
        <w:rPr>
          <w:rFonts w:ascii="Times New Roman KK EK" w:hAnsi="Times New Roman KK EK"/>
          <w:sz w:val="28"/>
        </w:rPr>
        <w:t>Ағымдық және ссудалық шоттарды бөлу барысында</w:t>
      </w:r>
      <w:r>
        <w:rPr>
          <w:rFonts w:ascii="Times New Roman KK EK" w:hAnsi="Times New Roman KK EK"/>
          <w:sz w:val="28"/>
        </w:rPr>
        <w:sym w:font="Symbol" w:char="F0B2"/>
      </w:r>
      <w:r>
        <w:rPr>
          <w:rFonts w:ascii="Times New Roman KK EK" w:hAnsi="Times New Roman KK EK"/>
          <w:sz w:val="28"/>
        </w:rPr>
        <w:t xml:space="preserve"> банктік соғыс</w:t>
      </w:r>
      <w:r>
        <w:rPr>
          <w:rFonts w:ascii="Times New Roman KK EK" w:hAnsi="Times New Roman KK EK"/>
          <w:sz w:val="28"/>
        </w:rPr>
        <w:sym w:font="Symbol" w:char="F0B2"/>
      </w:r>
      <w:r>
        <w:rPr>
          <w:rFonts w:ascii="Times New Roman KK EK" w:hAnsi="Times New Roman KK EK"/>
          <w:sz w:val="28"/>
        </w:rPr>
        <w:t xml:space="preserve"> шыға бастады.</w:t>
      </w:r>
    </w:p>
    <w:p w:rsidR="005E3D05" w:rsidRDefault="005E3D05" w:rsidP="005E3D05">
      <w:pPr>
        <w:pStyle w:val="a6"/>
        <w:numPr>
          <w:ilvl w:val="0"/>
          <w:numId w:val="8"/>
        </w:numPr>
        <w:jc w:val="both"/>
        <w:rPr>
          <w:rFonts w:ascii="Times New Roman KK EK" w:hAnsi="Times New Roman KK EK"/>
          <w:sz w:val="28"/>
        </w:rPr>
      </w:pPr>
      <w:r>
        <w:rPr>
          <w:rFonts w:ascii="Times New Roman KK EK" w:hAnsi="Times New Roman KK EK"/>
          <w:sz w:val="28"/>
        </w:rPr>
        <w:t>Қайта ұйымдастыруда несиені қайтарудың басты көздері ретінде сақтандыру мекемелерінің қызметтері жайлы қозғалыс болмады.</w:t>
      </w:r>
    </w:p>
    <w:p w:rsidR="005E3D05" w:rsidRDefault="005E3D05" w:rsidP="005E3D05">
      <w:pPr>
        <w:pStyle w:val="a6"/>
        <w:jc w:val="both"/>
        <w:rPr>
          <w:rFonts w:ascii="Times New Roman KK EK" w:hAnsi="Times New Roman KK EK"/>
          <w:sz w:val="24"/>
        </w:rPr>
      </w:pPr>
    </w:p>
    <w:p w:rsidR="005E3D05" w:rsidRDefault="005E3D05" w:rsidP="005E3D05">
      <w:pPr>
        <w:pStyle w:val="a6"/>
        <w:jc w:val="both"/>
        <w:rPr>
          <w:rFonts w:ascii="Times New Roman KK EK" w:hAnsi="Times New Roman KK EK"/>
          <w:b/>
          <w:bCs/>
        </w:rPr>
      </w:pPr>
      <w:r>
        <w:rPr>
          <w:rFonts w:ascii="Times New Roman KK EK" w:hAnsi="Times New Roman KK EK"/>
          <w:b/>
          <w:bCs/>
          <w:sz w:val="28"/>
        </w:rPr>
        <w:t xml:space="preserve"> 5 лекция. Қазақстандағы банктік реформаның кезеңдері</w:t>
      </w:r>
      <w:r>
        <w:rPr>
          <w:rFonts w:ascii="Times New Roman KK EK" w:hAnsi="Times New Roman KK EK"/>
          <w:b/>
          <w:bCs/>
        </w:rPr>
        <w:t>.</w:t>
      </w:r>
    </w:p>
    <w:p w:rsidR="005E3D05" w:rsidRDefault="005E3D05" w:rsidP="005E3D05">
      <w:pPr>
        <w:pStyle w:val="a6"/>
        <w:jc w:val="both"/>
        <w:rPr>
          <w:rFonts w:ascii="Times New Roman KK EK" w:hAnsi="Times New Roman KK EK"/>
          <w:b/>
          <w:bCs/>
        </w:rPr>
      </w:pPr>
    </w:p>
    <w:p w:rsidR="005E3D05" w:rsidRDefault="005E3D05" w:rsidP="005E3D05">
      <w:pPr>
        <w:pStyle w:val="a6"/>
        <w:jc w:val="both"/>
        <w:rPr>
          <w:rFonts w:ascii="Times New Roman KK EK" w:hAnsi="Times New Roman KK EK"/>
          <w:sz w:val="28"/>
        </w:rPr>
      </w:pPr>
      <w:r>
        <w:rPr>
          <w:rFonts w:ascii="Times New Roman KK EK" w:hAnsi="Times New Roman KK EK"/>
          <w:sz w:val="28"/>
        </w:rPr>
        <w:t xml:space="preserve">     Нарық экономикасына өту жағдайында және экономикалық дағдарысты жоюда, макроэкономикалық тұрақтылыққа қол жеткізуде ҚР банк жүйесі маңызды рөль атқарды.</w:t>
      </w:r>
    </w:p>
    <w:p w:rsidR="005E3D05" w:rsidRDefault="005E3D05" w:rsidP="005E3D05">
      <w:pPr>
        <w:pStyle w:val="a6"/>
        <w:jc w:val="both"/>
        <w:rPr>
          <w:rFonts w:ascii="Times New Roman KK EK" w:hAnsi="Times New Roman KK EK"/>
          <w:sz w:val="28"/>
        </w:rPr>
      </w:pPr>
      <w:r>
        <w:rPr>
          <w:rFonts w:ascii="Times New Roman KK EK" w:hAnsi="Times New Roman KK EK"/>
          <w:sz w:val="28"/>
        </w:rPr>
        <w:t>Қазіргі уақытта қалыптасқан екі деңгейлі банктік жүйенің қызмет етуіне байланысты жасалған талдауда , олардың көрсетіп отырғандай, кемшіліктердің басым бөлігі банктер қызметін реттейтін нормативтік базаны жасаудағы артта қалушылық және оның іске асырылуына іс жүзінде бақылау жасау механизмдеріндегі кемшіліктермен сипатталады.</w:t>
      </w:r>
    </w:p>
    <w:p w:rsidR="005E3D05" w:rsidRDefault="005E3D05" w:rsidP="005E3D05">
      <w:pPr>
        <w:pStyle w:val="a6"/>
        <w:jc w:val="both"/>
        <w:rPr>
          <w:rFonts w:ascii="Times New Roman KK EK" w:hAnsi="Times New Roman KK EK"/>
          <w:sz w:val="28"/>
        </w:rPr>
      </w:pPr>
      <w:r>
        <w:rPr>
          <w:rFonts w:ascii="Times New Roman KK EK" w:hAnsi="Times New Roman KK EK"/>
          <w:sz w:val="28"/>
        </w:rPr>
        <w:t>Қазіргі таңда Қазақстан Республикасындағы жұмыс  жасап отырған банктік жүйенің қалыптасуын үш кезеңге бөледі:</w:t>
      </w:r>
    </w:p>
    <w:p w:rsidR="005E3D05" w:rsidRDefault="005E3D05" w:rsidP="005E3D05">
      <w:pPr>
        <w:pStyle w:val="a6"/>
        <w:jc w:val="both"/>
        <w:rPr>
          <w:rFonts w:ascii="Times New Roman KK EK" w:hAnsi="Times New Roman KK EK"/>
          <w:sz w:val="28"/>
        </w:rPr>
      </w:pPr>
      <w:r>
        <w:rPr>
          <w:rFonts w:ascii="Times New Roman KK EK" w:hAnsi="Times New Roman KK EK"/>
          <w:b/>
          <w:bCs/>
          <w:sz w:val="28"/>
          <w:lang w:val="en-US"/>
        </w:rPr>
        <w:t>I</w:t>
      </w:r>
      <w:r>
        <w:rPr>
          <w:rFonts w:ascii="Times New Roman KK EK" w:hAnsi="Times New Roman KK EK"/>
          <w:b/>
          <w:bCs/>
          <w:sz w:val="28"/>
        </w:rPr>
        <w:t xml:space="preserve"> кезең. </w:t>
      </w:r>
      <w:r>
        <w:rPr>
          <w:rFonts w:ascii="Times New Roman KK EK" w:hAnsi="Times New Roman KK EK"/>
          <w:sz w:val="28"/>
        </w:rPr>
        <w:t>1988-1991.(КСРО-ның тұсында )- мемлекеттік салалық мамандандырылған банктер  қызметінің бір бөлігін республикадағы сол банктердің тиісті бөлімшелеріне  беру арқылы  қайта түрлендіру; алғашқы  коммерциялық банктер  құру ; КСРО Мемлекеттік банкіне орталық банктің жекеленген қызметтерін беруге байланысты бастапқы қадамдар жасау кезеңі.</w:t>
      </w:r>
    </w:p>
    <w:p w:rsidR="005E3D05" w:rsidRDefault="005E3D05" w:rsidP="005E3D05">
      <w:pPr>
        <w:pStyle w:val="a6"/>
        <w:jc w:val="both"/>
        <w:rPr>
          <w:rFonts w:ascii="Times New Roman KK EK" w:hAnsi="Times New Roman KK EK"/>
          <w:sz w:val="28"/>
        </w:rPr>
      </w:pPr>
      <w:r>
        <w:rPr>
          <w:rFonts w:ascii="Times New Roman KK EK" w:hAnsi="Times New Roman KK EK"/>
          <w:b/>
          <w:bCs/>
          <w:sz w:val="28"/>
          <w:lang w:val="en-US"/>
        </w:rPr>
        <w:t>II</w:t>
      </w:r>
      <w:r>
        <w:rPr>
          <w:rFonts w:ascii="Times New Roman KK EK" w:hAnsi="Times New Roman KK EK"/>
          <w:b/>
          <w:bCs/>
          <w:sz w:val="28"/>
        </w:rPr>
        <w:t xml:space="preserve"> кезең.</w:t>
      </w:r>
      <w:r>
        <w:rPr>
          <w:rFonts w:ascii="Times New Roman KK EK" w:hAnsi="Times New Roman KK EK"/>
          <w:sz w:val="28"/>
        </w:rPr>
        <w:t xml:space="preserve"> 1992 жылдың аяғы 1993 жылдары –рубль аймағында бола отырып, ҚР Ұлттық банкінің орталық банктің  бірқатар қызметтерін орындауға біртіндеп  кірісуі,  коммерциялық банктердің экстенсивті түрде қалыптасуы  және дамуы, ұлттық нормативтік базаның  қалыптасуының бастапқы кезеңі.</w:t>
      </w:r>
    </w:p>
    <w:p w:rsidR="005E3D05" w:rsidRDefault="005E3D05" w:rsidP="005E3D05">
      <w:pPr>
        <w:pStyle w:val="a6"/>
        <w:jc w:val="both"/>
        <w:rPr>
          <w:rFonts w:ascii="Times New Roman KK EK" w:hAnsi="Times New Roman KK EK"/>
          <w:sz w:val="28"/>
        </w:rPr>
      </w:pPr>
      <w:r>
        <w:rPr>
          <w:rFonts w:ascii="Times New Roman KK EK" w:hAnsi="Times New Roman KK EK"/>
          <w:b/>
          <w:bCs/>
          <w:sz w:val="28"/>
          <w:lang w:val="en-US"/>
        </w:rPr>
        <w:t>III</w:t>
      </w:r>
      <w:r>
        <w:rPr>
          <w:rFonts w:ascii="Times New Roman KK EK" w:hAnsi="Times New Roman KK EK"/>
          <w:b/>
          <w:bCs/>
          <w:sz w:val="28"/>
        </w:rPr>
        <w:t xml:space="preserve"> кезең.</w:t>
      </w:r>
      <w:r>
        <w:rPr>
          <w:rFonts w:ascii="Times New Roman KK EK" w:hAnsi="Times New Roman KK EK"/>
          <w:sz w:val="28"/>
        </w:rPr>
        <w:t xml:space="preserve">1993 жылдың қараша айынан осы уақытқа дейінгі , яғни  айналысқа Ұлттық валютаның  енгізілуіне  байланысты Ұлттық банкінің ақша- несие </w:t>
      </w:r>
      <w:r>
        <w:rPr>
          <w:rFonts w:ascii="Times New Roman KK EK" w:hAnsi="Times New Roman KK EK"/>
          <w:sz w:val="28"/>
        </w:rPr>
        <w:lastRenderedPageBreak/>
        <w:t>аясының қызмет етуіне  толық жауапкершілік алу, бюджетжәне банктермен қарым –қатынас орнатудың классикалық қағидаларыыын енгізу, банктердің  қызметін  реттеу  жүйесін нығайту кезеңін білдіреді.</w:t>
      </w:r>
    </w:p>
    <w:p w:rsidR="005E3D05" w:rsidRDefault="005E3D05" w:rsidP="005E3D05">
      <w:pPr>
        <w:pStyle w:val="a6"/>
        <w:jc w:val="both"/>
        <w:rPr>
          <w:rFonts w:ascii="Times New Roman KK EK" w:hAnsi="Times New Roman KK EK"/>
          <w:sz w:val="28"/>
        </w:rPr>
      </w:pPr>
      <w:r>
        <w:rPr>
          <w:rFonts w:ascii="Times New Roman KK EK" w:hAnsi="Times New Roman KK EK"/>
          <w:sz w:val="28"/>
        </w:rPr>
        <w:t>1995 жылғы банктік реформалауға дейінгі жұмыс  жасаған банктік  жүйенің  басты кемшіліктеріне  мыналарды жатқызуға болады:</w:t>
      </w:r>
    </w:p>
    <w:p w:rsidR="005E3D05" w:rsidRDefault="005E3D05" w:rsidP="005E3D05">
      <w:pPr>
        <w:pStyle w:val="a6"/>
        <w:jc w:val="both"/>
        <w:rPr>
          <w:rFonts w:ascii="Times New Roman KK EK" w:hAnsi="Times New Roman KK EK"/>
          <w:sz w:val="28"/>
        </w:rPr>
      </w:pPr>
      <w:r>
        <w:rPr>
          <w:rFonts w:ascii="Times New Roman KK EK" w:hAnsi="Times New Roman KK EK"/>
          <w:sz w:val="28"/>
        </w:rPr>
        <w:t>а) Ұлттық (орталық) банк қызметіне байланысты:</w:t>
      </w:r>
    </w:p>
    <w:p w:rsidR="005E3D05" w:rsidRDefault="005E3D05" w:rsidP="005E3D05">
      <w:pPr>
        <w:pStyle w:val="a6"/>
        <w:numPr>
          <w:ilvl w:val="0"/>
          <w:numId w:val="9"/>
        </w:numPr>
        <w:jc w:val="both"/>
        <w:rPr>
          <w:rFonts w:ascii="Times New Roman KK EK" w:hAnsi="Times New Roman KK EK"/>
          <w:sz w:val="28"/>
        </w:rPr>
      </w:pPr>
      <w:r>
        <w:rPr>
          <w:rFonts w:ascii="Times New Roman KK EK" w:hAnsi="Times New Roman KK EK"/>
          <w:sz w:val="28"/>
        </w:rPr>
        <w:t>Мемлекеттің қаржы саясатын жүргізу барысындағы  Ұлттық банк пен  Қаржы министірлігі  қызметтерінің жеткіліксіз шоғырлануы;</w:t>
      </w:r>
    </w:p>
    <w:p w:rsidR="005E3D05" w:rsidRDefault="005E3D05" w:rsidP="005E3D05">
      <w:pPr>
        <w:pStyle w:val="a6"/>
        <w:numPr>
          <w:ilvl w:val="0"/>
          <w:numId w:val="9"/>
        </w:numPr>
        <w:jc w:val="both"/>
        <w:rPr>
          <w:rFonts w:ascii="Times New Roman KK EK" w:hAnsi="Times New Roman KK EK"/>
          <w:sz w:val="28"/>
        </w:rPr>
      </w:pPr>
      <w:r>
        <w:rPr>
          <w:rFonts w:ascii="Times New Roman KK EK" w:hAnsi="Times New Roman KK EK"/>
          <w:sz w:val="28"/>
        </w:rPr>
        <w:t>Коммерциялық банктердің өтімділігін  толық қолдау механизімінің жеткіліксіздігі;</w:t>
      </w:r>
    </w:p>
    <w:p w:rsidR="005E3D05" w:rsidRDefault="005E3D05" w:rsidP="005E3D05">
      <w:pPr>
        <w:pStyle w:val="a6"/>
        <w:numPr>
          <w:ilvl w:val="0"/>
          <w:numId w:val="9"/>
        </w:numPr>
        <w:jc w:val="both"/>
        <w:rPr>
          <w:rFonts w:ascii="Times New Roman KK EK" w:hAnsi="Times New Roman KK EK"/>
          <w:sz w:val="28"/>
        </w:rPr>
      </w:pPr>
      <w:r>
        <w:rPr>
          <w:rFonts w:ascii="Times New Roman KK EK" w:hAnsi="Times New Roman KK EK"/>
          <w:sz w:val="28"/>
        </w:rPr>
        <w:t>Екінші деңгейдегі банктер қызметін қадағалау және реттеу жүйесінің баяу құрылуы;</w:t>
      </w:r>
    </w:p>
    <w:p w:rsidR="005E3D05" w:rsidRDefault="005E3D05" w:rsidP="005E3D05">
      <w:pPr>
        <w:pStyle w:val="a6"/>
        <w:numPr>
          <w:ilvl w:val="0"/>
          <w:numId w:val="9"/>
        </w:numPr>
        <w:jc w:val="both"/>
        <w:rPr>
          <w:rFonts w:ascii="Times New Roman KK EK" w:hAnsi="Times New Roman KK EK"/>
          <w:sz w:val="28"/>
        </w:rPr>
      </w:pPr>
      <w:r>
        <w:rPr>
          <w:rFonts w:ascii="Times New Roman KK EK" w:hAnsi="Times New Roman KK EK"/>
          <w:sz w:val="28"/>
        </w:rPr>
        <w:t>Валюталық  реттеу және бақылау  жүйесінің қалыптасуындағы артта қалушылық;</w:t>
      </w:r>
    </w:p>
    <w:p w:rsidR="005E3D05" w:rsidRDefault="005E3D05" w:rsidP="005E3D05">
      <w:pPr>
        <w:pStyle w:val="a6"/>
        <w:numPr>
          <w:ilvl w:val="0"/>
          <w:numId w:val="9"/>
        </w:numPr>
        <w:jc w:val="both"/>
        <w:rPr>
          <w:rFonts w:ascii="Times New Roman KK EK" w:hAnsi="Times New Roman KK EK"/>
          <w:sz w:val="28"/>
        </w:rPr>
      </w:pPr>
      <w:r>
        <w:rPr>
          <w:rFonts w:ascii="Times New Roman KK EK" w:hAnsi="Times New Roman KK EK"/>
          <w:sz w:val="28"/>
        </w:rPr>
        <w:t>Макроэкономикалық процестерді жедел түрде талдау, оларды болжау және шешім қабылдауда пайдалану денгейінің төмендігі;</w:t>
      </w:r>
    </w:p>
    <w:p w:rsidR="005E3D05" w:rsidRDefault="005E3D05" w:rsidP="005E3D05">
      <w:pPr>
        <w:pStyle w:val="a6"/>
        <w:numPr>
          <w:ilvl w:val="0"/>
          <w:numId w:val="9"/>
        </w:numPr>
        <w:jc w:val="both"/>
        <w:rPr>
          <w:rFonts w:ascii="Times New Roman KK EK" w:hAnsi="Times New Roman KK EK"/>
          <w:sz w:val="28"/>
        </w:rPr>
      </w:pPr>
      <w:r>
        <w:rPr>
          <w:rFonts w:ascii="Times New Roman KK EK" w:hAnsi="Times New Roman KK EK"/>
          <w:sz w:val="28"/>
        </w:rPr>
        <w:t>Осы уақытқа дейін пайдаланып  келген Ұлттық банк пен екінші денгейдегі банктердің  бухгалтерлік есеп  жүйесінің халықаралық  стандартқа және нарықтық экономика талаптарына сай келмеуі ;</w:t>
      </w:r>
    </w:p>
    <w:p w:rsidR="005E3D05" w:rsidRDefault="005E3D05" w:rsidP="005E3D05">
      <w:pPr>
        <w:pStyle w:val="a6"/>
        <w:numPr>
          <w:ilvl w:val="0"/>
          <w:numId w:val="9"/>
        </w:numPr>
        <w:jc w:val="both"/>
        <w:rPr>
          <w:rFonts w:ascii="Times New Roman KK EK" w:hAnsi="Times New Roman KK EK"/>
          <w:sz w:val="28"/>
        </w:rPr>
      </w:pPr>
      <w:r>
        <w:rPr>
          <w:rFonts w:ascii="Times New Roman KK EK" w:hAnsi="Times New Roman KK EK"/>
          <w:sz w:val="28"/>
        </w:rPr>
        <w:t>Ұлттық банк жүйесіндегі еңбек ақының төмендігінен  кадрлардың кету денгейінің  жоғарылығы;</w:t>
      </w:r>
    </w:p>
    <w:p w:rsidR="005E3D05" w:rsidRDefault="005E3D05" w:rsidP="005E3D05">
      <w:pPr>
        <w:pStyle w:val="a6"/>
        <w:ind w:firstLine="708"/>
        <w:jc w:val="both"/>
        <w:rPr>
          <w:rFonts w:ascii="Times New Roman KK EK" w:hAnsi="Times New Roman KK EK"/>
          <w:sz w:val="28"/>
        </w:rPr>
      </w:pPr>
      <w:r>
        <w:rPr>
          <w:rFonts w:ascii="Times New Roman KK EK" w:hAnsi="Times New Roman KK EK"/>
          <w:sz w:val="28"/>
        </w:rPr>
        <w:t>ә)Екінші денгейдегі  банктерге байланысты:</w:t>
      </w:r>
    </w:p>
    <w:p w:rsidR="005E3D05" w:rsidRDefault="005E3D05" w:rsidP="005E3D05">
      <w:pPr>
        <w:pStyle w:val="a6"/>
        <w:numPr>
          <w:ilvl w:val="0"/>
          <w:numId w:val="10"/>
        </w:numPr>
        <w:jc w:val="both"/>
        <w:rPr>
          <w:rFonts w:ascii="Times New Roman KK EK" w:hAnsi="Times New Roman KK EK"/>
          <w:sz w:val="28"/>
        </w:rPr>
      </w:pPr>
      <w:r>
        <w:rPr>
          <w:rFonts w:ascii="Times New Roman KK EK" w:hAnsi="Times New Roman KK EK"/>
          <w:sz w:val="28"/>
        </w:rPr>
        <w:t>Ұлттық банктер тарапынан  белгіленген  экономикалық  нормативтер мен банк клиенттерінің  құқықтарын тікелей бұзған  банктердің нарықта қызмет  ете беруі;</w:t>
      </w:r>
    </w:p>
    <w:p w:rsidR="005E3D05" w:rsidRDefault="005E3D05" w:rsidP="005E3D05">
      <w:pPr>
        <w:pStyle w:val="a6"/>
        <w:numPr>
          <w:ilvl w:val="0"/>
          <w:numId w:val="10"/>
        </w:numPr>
        <w:jc w:val="both"/>
        <w:rPr>
          <w:rFonts w:ascii="Times New Roman KK EK" w:hAnsi="Times New Roman KK EK"/>
          <w:sz w:val="28"/>
        </w:rPr>
      </w:pPr>
      <w:r>
        <w:rPr>
          <w:rFonts w:ascii="Times New Roman KK EK" w:hAnsi="Times New Roman KK EK"/>
          <w:sz w:val="28"/>
        </w:rPr>
        <w:t>Қаржы ресурстарын жинақтаудың іс жүзіндегі механизмдерінің әлсіздігі;</w:t>
      </w:r>
    </w:p>
    <w:p w:rsidR="005E3D05" w:rsidRDefault="005E3D05" w:rsidP="005E3D05">
      <w:pPr>
        <w:pStyle w:val="a6"/>
        <w:numPr>
          <w:ilvl w:val="0"/>
          <w:numId w:val="10"/>
        </w:numPr>
        <w:jc w:val="both"/>
        <w:rPr>
          <w:rFonts w:ascii="Times New Roman KK EK" w:hAnsi="Times New Roman KK EK"/>
          <w:sz w:val="28"/>
        </w:rPr>
      </w:pPr>
      <w:r>
        <w:rPr>
          <w:rFonts w:ascii="Times New Roman KK EK" w:hAnsi="Times New Roman KK EK"/>
          <w:sz w:val="28"/>
        </w:rPr>
        <w:t>Шаруашылық субъектілерінің  несиелеу  барысында  жобаларды бағалау  денгейінің және банк үшін несие беруден туындайтын  тәуекелді бағалау дәрежесінің, сондай-ақ несиенің қайтарылуына жасалатын бақылаудың қанағаттанарлықсыз денгейде болуы;</w:t>
      </w:r>
    </w:p>
    <w:p w:rsidR="005E3D05" w:rsidRDefault="005E3D05" w:rsidP="005E3D05">
      <w:pPr>
        <w:pStyle w:val="a6"/>
        <w:numPr>
          <w:ilvl w:val="0"/>
          <w:numId w:val="10"/>
        </w:numPr>
        <w:jc w:val="both"/>
        <w:rPr>
          <w:rFonts w:ascii="Times New Roman KK EK" w:hAnsi="Times New Roman KK EK"/>
          <w:sz w:val="28"/>
        </w:rPr>
      </w:pPr>
      <w:r>
        <w:rPr>
          <w:rFonts w:ascii="Times New Roman KK EK" w:hAnsi="Times New Roman KK EK"/>
          <w:sz w:val="28"/>
        </w:rPr>
        <w:t>Орта және ұзақ мерзімде ірі жобаларды дербес түрде қаржыландыруды іске асыруға мүмкіндік беретін, банктердің капиталдану денгейінің жеткіліксіздігі;</w:t>
      </w:r>
    </w:p>
    <w:p w:rsidR="005E3D05" w:rsidRDefault="005E3D05" w:rsidP="005E3D05">
      <w:pPr>
        <w:pStyle w:val="a6"/>
        <w:numPr>
          <w:ilvl w:val="0"/>
          <w:numId w:val="10"/>
        </w:numPr>
        <w:jc w:val="both"/>
        <w:rPr>
          <w:rFonts w:ascii="Times New Roman KK EK" w:hAnsi="Times New Roman KK EK"/>
          <w:sz w:val="28"/>
        </w:rPr>
      </w:pPr>
      <w:r>
        <w:rPr>
          <w:rFonts w:ascii="Times New Roman KK EK" w:hAnsi="Times New Roman KK EK"/>
          <w:sz w:val="28"/>
        </w:rPr>
        <w:t>Прогрессивті қаржы құралдарын және технологияларды  пайдаланып, игерудің баяулығы;</w:t>
      </w:r>
    </w:p>
    <w:p w:rsidR="005E3D05" w:rsidRDefault="005E3D05" w:rsidP="005E3D05">
      <w:pPr>
        <w:pStyle w:val="a6"/>
        <w:numPr>
          <w:ilvl w:val="0"/>
          <w:numId w:val="10"/>
        </w:numPr>
        <w:jc w:val="both"/>
        <w:rPr>
          <w:rFonts w:ascii="Times New Roman KK EK" w:hAnsi="Times New Roman KK EK"/>
          <w:sz w:val="28"/>
        </w:rPr>
      </w:pPr>
      <w:r>
        <w:rPr>
          <w:rFonts w:ascii="Times New Roman KK EK" w:hAnsi="Times New Roman KK EK"/>
          <w:sz w:val="28"/>
        </w:rPr>
        <w:t>Банк қызметкерлерін кәсіби жағынан  даярлаудың  жалпы төмен  денгейде болуы.</w:t>
      </w:r>
    </w:p>
    <w:p w:rsidR="005E3D05" w:rsidRDefault="005E3D05" w:rsidP="005E3D05">
      <w:pPr>
        <w:pStyle w:val="a6"/>
        <w:jc w:val="both"/>
        <w:rPr>
          <w:rFonts w:ascii="Times New Roman KK EK" w:hAnsi="Times New Roman KK EK"/>
          <w:sz w:val="28"/>
        </w:rPr>
      </w:pPr>
      <w:r>
        <w:rPr>
          <w:rFonts w:ascii="Times New Roman KK EK" w:hAnsi="Times New Roman KK EK"/>
          <w:sz w:val="28"/>
        </w:rPr>
        <w:t>Сонымен бұрынғы  салалық мамандандырылған банктерді қайта түрлендіруге байланысты бірқатар  шаралыр 1994 ж. Орта кезеңінен  басталып, 1995 жылға дейін жалғасты.</w:t>
      </w:r>
    </w:p>
    <w:p w:rsidR="005E3D05" w:rsidRDefault="005E3D05" w:rsidP="005E3D05">
      <w:pPr>
        <w:pStyle w:val="a6"/>
        <w:jc w:val="both"/>
        <w:rPr>
          <w:rFonts w:ascii="Times New Roman KK EK" w:hAnsi="Times New Roman KK EK"/>
          <w:sz w:val="28"/>
        </w:rPr>
      </w:pPr>
      <w:r>
        <w:rPr>
          <w:rFonts w:ascii="Times New Roman KK EK" w:hAnsi="Times New Roman KK EK"/>
          <w:sz w:val="28"/>
        </w:rPr>
        <w:t xml:space="preserve">Бірінші кезекте 1994 жылы Ұлттық банктің ұсынысы бойынша  Кабинет Министірдің Қаулысына сай арнайы құрылған комиссия Қазагроөнеркәсіп банкіне санация процесін  жүргізіп, ондағы  орталықтандырылған несиелерге </w:t>
      </w:r>
      <w:r>
        <w:rPr>
          <w:rFonts w:ascii="Times New Roman KK EK" w:hAnsi="Times New Roman KK EK"/>
          <w:sz w:val="28"/>
        </w:rPr>
        <w:lastRenderedPageBreak/>
        <w:t>байланысты мерзімі өтен қарыздарды  Қазагроөнеркәсіп  банктің балансынан Қаржы Министірлігінің қармағында құрылған ауыл шаруашылығын қаржылық қолдау  мемлекеттік  қорының балансына беру шараларын іске асырды.</w:t>
      </w:r>
    </w:p>
    <w:p w:rsidR="005E3D05" w:rsidRDefault="005E3D05" w:rsidP="005E3D05">
      <w:pPr>
        <w:pStyle w:val="a6"/>
        <w:jc w:val="both"/>
        <w:rPr>
          <w:rFonts w:ascii="Times New Roman KK EK" w:hAnsi="Times New Roman KK EK"/>
          <w:sz w:val="28"/>
        </w:rPr>
      </w:pPr>
      <w:r>
        <w:rPr>
          <w:rFonts w:ascii="Times New Roman KK EK" w:hAnsi="Times New Roman KK EK"/>
          <w:sz w:val="28"/>
        </w:rPr>
        <w:t xml:space="preserve">Екінші кезекте, Қазақстан Әлем Банкін 1994 жылдың орта кезеңінде Мемлекеттік Экспорттық –импорттық  банкке және әмбебап  акционерлік ӘлемБанкке бөлу шаралары жүзеге асты.Сөйтіп, ол уақыттағы  ӘлемБанктің  жарғылық капиталындағы  мемлекеттің үлесі –35 </w:t>
      </w:r>
      <w:r>
        <w:rPr>
          <w:rFonts w:ascii="Times New Roman KK EK" w:hAnsi="Times New Roman KK EK"/>
          <w:sz w:val="28"/>
        </w:rPr>
        <w:sym w:font="Symbol" w:char="F025"/>
      </w:r>
      <w:r>
        <w:rPr>
          <w:rFonts w:ascii="Times New Roman KK EK" w:hAnsi="Times New Roman KK EK"/>
          <w:sz w:val="28"/>
        </w:rPr>
        <w:t>құрады. Бұл бір жағынан , ӘлемБанктегі мемлекеттің  қаржысы  мен мемлекеттік емес акционерлер  қаржыларын өзара бөлуге мүмкіндік берсе, екінші жағынан  Әлем банктегі монополияны жоюға мүмкіндік жасады.</w:t>
      </w:r>
    </w:p>
    <w:p w:rsidR="005E3D05" w:rsidRDefault="005E3D05" w:rsidP="005E3D05">
      <w:pPr>
        <w:pStyle w:val="a6"/>
        <w:jc w:val="both"/>
        <w:rPr>
          <w:rFonts w:ascii="Times New Roman KK EK" w:hAnsi="Times New Roman KK EK"/>
          <w:sz w:val="28"/>
        </w:rPr>
      </w:pPr>
      <w:r>
        <w:rPr>
          <w:rFonts w:ascii="Times New Roman KK EK" w:hAnsi="Times New Roman KK EK"/>
          <w:sz w:val="28"/>
        </w:rPr>
        <w:t xml:space="preserve">Үшінші кезекте, мемлекеттік мамандандырылған Халық банкін әмбебап банкке түрлендіру  шаралары жүргізілді.Түрлендіру мынадай  үш кезеңді қамти: </w:t>
      </w:r>
    </w:p>
    <w:p w:rsidR="005E3D05" w:rsidRDefault="005E3D05" w:rsidP="005E3D05">
      <w:pPr>
        <w:pStyle w:val="a6"/>
        <w:jc w:val="both"/>
        <w:rPr>
          <w:rFonts w:ascii="Times New Roman KK EK" w:hAnsi="Times New Roman KK EK"/>
          <w:sz w:val="28"/>
        </w:rPr>
      </w:pPr>
      <w:r>
        <w:rPr>
          <w:rFonts w:ascii="Times New Roman KK EK" w:hAnsi="Times New Roman KK EK"/>
          <w:b/>
          <w:bCs/>
          <w:i/>
          <w:iCs/>
          <w:sz w:val="28"/>
        </w:rPr>
        <w:t>Бірінші кезеңде</w:t>
      </w:r>
      <w:r>
        <w:rPr>
          <w:rFonts w:ascii="Times New Roman KK EK" w:hAnsi="Times New Roman KK EK"/>
          <w:sz w:val="28"/>
        </w:rPr>
        <w:t>мемлекеттік емес акционерлерден акцияларын сатып алу жолымен 100</w:t>
      </w:r>
      <w:r>
        <w:rPr>
          <w:rFonts w:ascii="Times New Roman KK EK" w:hAnsi="Times New Roman KK EK"/>
          <w:sz w:val="28"/>
        </w:rPr>
        <w:sym w:font="Symbol" w:char="F025"/>
      </w:r>
      <w:r>
        <w:rPr>
          <w:rFonts w:ascii="Times New Roman KK EK" w:hAnsi="Times New Roman KK EK"/>
          <w:sz w:val="28"/>
        </w:rPr>
        <w:t>мемлекеттік меншікті қалпына келтіру және оның жарғылық капиталын ұлғайту мақсатында  мемлекеттен  жалға алған ғимаратын Халық банкінің меншігіне беру, сондай-ақ 01.01.1992ж жағдайға байланысты халық салымдарын индексациялау жүйесін  анықтау  міндеті белгіленді.</w:t>
      </w:r>
    </w:p>
    <w:p w:rsidR="005E3D05" w:rsidRDefault="005E3D05" w:rsidP="005E3D05">
      <w:pPr>
        <w:pStyle w:val="a6"/>
        <w:jc w:val="both"/>
        <w:rPr>
          <w:rFonts w:ascii="Times New Roman KK EK" w:hAnsi="Times New Roman KK EK"/>
          <w:sz w:val="28"/>
        </w:rPr>
      </w:pPr>
      <w:r>
        <w:rPr>
          <w:rFonts w:ascii="Times New Roman KK EK" w:hAnsi="Times New Roman KK EK"/>
          <w:b/>
          <w:bCs/>
          <w:i/>
          <w:iCs/>
          <w:sz w:val="28"/>
        </w:rPr>
        <w:t>Екінші кезеңде</w:t>
      </w:r>
      <w:r>
        <w:rPr>
          <w:rFonts w:ascii="Times New Roman KK EK" w:hAnsi="Times New Roman KK EK"/>
          <w:sz w:val="28"/>
        </w:rPr>
        <w:t xml:space="preserve"> Халық банкіне  пластикалықдебеттік және кредиттік карточкаларды  енгізу және олардың қолданылу ауқымын  кеңейту міндеті жүктелді.</w:t>
      </w:r>
    </w:p>
    <w:p w:rsidR="005E3D05" w:rsidRDefault="005E3D05" w:rsidP="005E3D05">
      <w:pPr>
        <w:pStyle w:val="a6"/>
        <w:jc w:val="both"/>
        <w:rPr>
          <w:rFonts w:ascii="Times New Roman KK EK" w:hAnsi="Times New Roman KK EK"/>
          <w:sz w:val="28"/>
        </w:rPr>
      </w:pPr>
      <w:r>
        <w:rPr>
          <w:rFonts w:ascii="Times New Roman KK EK" w:hAnsi="Times New Roman KK EK"/>
          <w:b/>
          <w:bCs/>
          <w:i/>
          <w:iCs/>
          <w:sz w:val="28"/>
        </w:rPr>
        <w:t xml:space="preserve">Үшінші кезеңде </w:t>
      </w:r>
      <w:r>
        <w:rPr>
          <w:rFonts w:ascii="Times New Roman KK EK" w:hAnsi="Times New Roman KK EK"/>
          <w:sz w:val="28"/>
        </w:rPr>
        <w:t>Халық банкісінің алдында Ұлттық банк  белгілеген пруденциалдық нормативтерге  сай 01.01.1998ж. бастап салымдарды мемлекеттің толық  сақтандыру  жүйесіне  өтуге дайындық жасап  және жекешелендірудің  бірінші  кезеңін  бастау міндеті тұрды.</w:t>
      </w:r>
    </w:p>
    <w:p w:rsidR="005E3D05" w:rsidRDefault="005E3D05" w:rsidP="005E3D05">
      <w:pPr>
        <w:pStyle w:val="a6"/>
        <w:jc w:val="both"/>
        <w:rPr>
          <w:rFonts w:ascii="Times New Roman KK EK" w:hAnsi="Times New Roman KK EK"/>
          <w:sz w:val="28"/>
        </w:rPr>
      </w:pPr>
      <w:r>
        <w:rPr>
          <w:rFonts w:ascii="Times New Roman KK EK" w:hAnsi="Times New Roman KK EK"/>
          <w:b/>
          <w:bCs/>
          <w:i/>
          <w:iCs/>
          <w:sz w:val="28"/>
        </w:rPr>
        <w:t xml:space="preserve">Төртінші кезеңде </w:t>
      </w:r>
      <w:r>
        <w:rPr>
          <w:rFonts w:ascii="Times New Roman KK EK" w:hAnsi="Times New Roman KK EK"/>
          <w:sz w:val="28"/>
        </w:rPr>
        <w:t>әмбебап банк –Тұран банктегі мемлекеттің үлесі анықталып, ондағы  негізгі  боышқор-кәсіпорындардың бір бөлігі  1995 жылы жаңадан құрылатын Медетші банкке берілетін болды.</w:t>
      </w:r>
    </w:p>
    <w:p w:rsidR="005E3D05" w:rsidRDefault="005E3D05" w:rsidP="005E3D05">
      <w:pPr>
        <w:pStyle w:val="a6"/>
        <w:jc w:val="both"/>
        <w:rPr>
          <w:rFonts w:ascii="Times New Roman KK EK" w:hAnsi="Times New Roman KK EK"/>
          <w:sz w:val="28"/>
        </w:rPr>
      </w:pPr>
      <w:r>
        <w:rPr>
          <w:rFonts w:ascii="Times New Roman KK EK" w:hAnsi="Times New Roman KK EK"/>
          <w:b/>
          <w:bCs/>
          <w:i/>
          <w:iCs/>
          <w:sz w:val="28"/>
        </w:rPr>
        <w:t>Бесінші кезеңде</w:t>
      </w:r>
      <w:r>
        <w:rPr>
          <w:rFonts w:ascii="Times New Roman KK EK" w:hAnsi="Times New Roman KK EK"/>
          <w:sz w:val="28"/>
        </w:rPr>
        <w:t xml:space="preserve"> әмбебап банк- Кредсоцбанктегі мемлекеттің үлесі  -40,3</w:t>
      </w:r>
      <w:r>
        <w:rPr>
          <w:rFonts w:ascii="Times New Roman KK EK" w:hAnsi="Times New Roman KK EK"/>
          <w:sz w:val="28"/>
        </w:rPr>
        <w:sym w:font="Symbol" w:char="F025"/>
      </w:r>
      <w:r>
        <w:rPr>
          <w:rFonts w:ascii="Times New Roman KK EK" w:hAnsi="Times New Roman KK EK"/>
          <w:sz w:val="28"/>
        </w:rPr>
        <w:t xml:space="preserve">мөлшерінде анықталды. 1995 жылдың  қаңтар айының аяғына  таман оның  жарғылық капиталындағы  мемлекеттің үлесін сату бағдарламасын  Ұлттық  банк даярлауға тиіс болды. Коммерциялық банктер үшін нақты  секторды қысқа  мерзімді несиелеу  тиімсіз болып  табылғандықтан , орта және ұзақ мерзімді несиелеу қызметін  өз міндетіне  алатын  мамандандырылған  мемлекеттік банктерді құру  қажеттігі  туды.  </w:t>
      </w:r>
    </w:p>
    <w:p w:rsidR="005E3D05" w:rsidRDefault="005E3D05" w:rsidP="005E3D05">
      <w:pPr>
        <w:jc w:val="both"/>
        <w:rPr>
          <w:rFonts w:ascii="Times New Roman KK EK" w:hAnsi="Times New Roman KK EK"/>
          <w:b/>
          <w:bCs/>
          <w:noProof/>
          <w:color w:val="000000"/>
          <w:sz w:val="28"/>
          <w:szCs w:val="26"/>
          <w:lang w:val="uk-UA"/>
        </w:rPr>
      </w:pPr>
    </w:p>
    <w:p w:rsidR="005E3D05" w:rsidRDefault="005E3D05" w:rsidP="005E3D05">
      <w:pPr>
        <w:jc w:val="both"/>
        <w:rPr>
          <w:rFonts w:ascii="Times New Roman KK EK" w:hAnsi="Times New Roman KK EK"/>
          <w:b/>
          <w:bCs/>
          <w:noProof/>
          <w:color w:val="000000"/>
          <w:sz w:val="28"/>
          <w:szCs w:val="26"/>
          <w:lang w:val="uk-UA"/>
        </w:rPr>
      </w:pPr>
      <w:r>
        <w:rPr>
          <w:rFonts w:ascii="Times New Roman KK EK" w:hAnsi="Times New Roman KK EK"/>
          <w:b/>
          <w:bCs/>
          <w:noProof/>
          <w:color w:val="000000"/>
          <w:sz w:val="28"/>
          <w:szCs w:val="26"/>
          <w:lang w:val="uk-UA"/>
        </w:rPr>
        <w:t xml:space="preserve">                    6 лекция . Банктердің қызметтері мен ролі</w:t>
      </w:r>
    </w:p>
    <w:p w:rsidR="005E3D05" w:rsidRDefault="005E3D05" w:rsidP="005E3D05">
      <w:pPr>
        <w:pStyle w:val="a4"/>
        <w:ind w:left="540" w:right="256" w:firstLine="540"/>
        <w:jc w:val="both"/>
        <w:rPr>
          <w:rFonts w:ascii="Times New Roman KK EK" w:hAnsi="Times New Roman KK EK"/>
          <w:b/>
          <w:bCs/>
          <w:sz w:val="28"/>
          <w:lang w:val="uk-UA"/>
        </w:rPr>
      </w:pPr>
    </w:p>
    <w:p w:rsidR="005E3D05" w:rsidRDefault="005E3D05" w:rsidP="005E3D05">
      <w:pPr>
        <w:pStyle w:val="a4"/>
        <w:ind w:left="540" w:right="256" w:firstLine="540"/>
        <w:jc w:val="both"/>
        <w:rPr>
          <w:rFonts w:ascii="Times New Roman KK EK" w:hAnsi="Times New Roman KK EK"/>
          <w:sz w:val="28"/>
        </w:rPr>
      </w:pPr>
      <w:r>
        <w:rPr>
          <w:rFonts w:ascii="Times New Roman KK EK" w:hAnsi="Times New Roman KK EK"/>
          <w:b/>
          <w:bCs/>
          <w:sz w:val="28"/>
        </w:rPr>
        <w:t xml:space="preserve">Банк ісі </w:t>
      </w:r>
      <w:r>
        <w:rPr>
          <w:rFonts w:ascii="Times New Roman KK EK" w:hAnsi="Times New Roman KK EK"/>
          <w:sz w:val="28"/>
        </w:rPr>
        <w:t xml:space="preserve">– қарыз капиталын жинақтаумен және оны бөлумен шұғылданатын кәсіпкерліктің ерекше түрі. Қазіргі кезде банктер көптеген рперациялар жүргізді. Олар айналымымен несие қатынастарын ұйымдастырумен ғана шұғылданып қоймай, сонымен қатар банктер  арқылы халық шаруашылығын қаржыландыру, сақтандыру операциялары, бағалы қағаздарды сатып алу сату, ал </w:t>
      </w:r>
      <w:r>
        <w:rPr>
          <w:rFonts w:ascii="Times New Roman KK EK" w:hAnsi="Times New Roman KK EK"/>
          <w:sz w:val="28"/>
        </w:rPr>
        <w:lastRenderedPageBreak/>
        <w:t xml:space="preserve">кейбір жағдайларда делдалдық келісімдер және мүлікті басқару операциялары жүргізілді. </w:t>
      </w:r>
    </w:p>
    <w:p w:rsidR="005E3D05" w:rsidRDefault="005E3D05" w:rsidP="005E3D05">
      <w:pPr>
        <w:pStyle w:val="a4"/>
        <w:ind w:left="540" w:right="256" w:firstLine="540"/>
        <w:rPr>
          <w:rFonts w:ascii="Times New Roman KK EK" w:hAnsi="Times New Roman KK EK"/>
          <w:sz w:val="28"/>
          <w:lang w:val="uk-UA"/>
        </w:rPr>
      </w:pPr>
      <w:r>
        <w:rPr>
          <w:rFonts w:ascii="Times New Roman KK EK" w:hAnsi="Times New Roman KK EK"/>
          <w:sz w:val="28"/>
        </w:rPr>
        <w:t>Уақытша бос ақша қаражатын тарту, жинақтау және оны қарыз</w:t>
      </w:r>
      <w:r>
        <w:rPr>
          <w:rFonts w:ascii="Times New Roman KK EK" w:hAnsi="Times New Roman KK EK"/>
          <w:sz w:val="28"/>
          <w:lang w:val="uk-UA"/>
        </w:rPr>
        <w:t xml:space="preserve"> капиталына айналдыру</w:t>
      </w:r>
    </w:p>
    <w:p w:rsidR="005E3D05" w:rsidRDefault="005E3D05" w:rsidP="005E3D05">
      <w:pPr>
        <w:pStyle w:val="a4"/>
        <w:ind w:left="540" w:right="256" w:firstLine="540"/>
        <w:rPr>
          <w:rFonts w:ascii="Times New Roman KK EK" w:hAnsi="Times New Roman KK EK"/>
          <w:sz w:val="28"/>
        </w:rPr>
      </w:pPr>
      <w:r>
        <w:rPr>
          <w:rFonts w:ascii="Times New Roman KK EK" w:hAnsi="Times New Roman KK EK"/>
          <w:sz w:val="28"/>
        </w:rPr>
        <w:t xml:space="preserve">Кәсіпорындарға, мемлекетке, жеке адамдарға несие беру, бағалы қағаздармен операция жүргізу. </w:t>
      </w:r>
    </w:p>
    <w:p w:rsidR="005E3D05" w:rsidRDefault="005E3D05" w:rsidP="005E3D05">
      <w:pPr>
        <w:pStyle w:val="a4"/>
        <w:numPr>
          <w:ilvl w:val="0"/>
          <w:numId w:val="52"/>
        </w:numPr>
        <w:ind w:left="540" w:right="256" w:firstLine="540"/>
        <w:jc w:val="both"/>
        <w:rPr>
          <w:rFonts w:ascii="Times New Roman KK EK" w:hAnsi="Times New Roman KK EK"/>
          <w:sz w:val="28"/>
        </w:rPr>
      </w:pPr>
      <w:r>
        <w:rPr>
          <w:rFonts w:ascii="Times New Roman KK EK" w:hAnsi="Times New Roman KK EK"/>
          <w:sz w:val="28"/>
        </w:rPr>
        <w:t xml:space="preserve">Ақша  айналымын реттеу. Банк - әртүрлі шаруашылық субьектілерінің төлем айналымы жүретін орталық. </w:t>
      </w:r>
    </w:p>
    <w:p w:rsidR="005E3D05" w:rsidRDefault="005E3D05" w:rsidP="005E3D05">
      <w:pPr>
        <w:pStyle w:val="a4"/>
        <w:numPr>
          <w:ilvl w:val="0"/>
          <w:numId w:val="52"/>
        </w:numPr>
        <w:ind w:left="540" w:right="256" w:firstLine="540"/>
        <w:jc w:val="both"/>
        <w:rPr>
          <w:rFonts w:ascii="Times New Roman KK EK" w:hAnsi="Times New Roman KK EK"/>
          <w:sz w:val="28"/>
        </w:rPr>
      </w:pPr>
      <w:r>
        <w:rPr>
          <w:rFonts w:ascii="Times New Roman KK EK" w:hAnsi="Times New Roman KK EK"/>
          <w:sz w:val="28"/>
        </w:rPr>
        <w:t xml:space="preserve">Айналымға несие құралдарын шығару. Банк клиентін тек жинаған уақытша бос ақша қаражатымен несиелеп қоймай, сонымен қатар депозиток чектерді, вексельдерді шығаруменде несиеленді. </w:t>
      </w:r>
    </w:p>
    <w:p w:rsidR="005E3D05" w:rsidRDefault="005E3D05" w:rsidP="005E3D05">
      <w:pPr>
        <w:pStyle w:val="a4"/>
        <w:numPr>
          <w:ilvl w:val="0"/>
          <w:numId w:val="52"/>
        </w:numPr>
        <w:ind w:left="540" w:right="256" w:firstLine="540"/>
        <w:jc w:val="both"/>
        <w:rPr>
          <w:rFonts w:ascii="Times New Roman KK EK" w:hAnsi="Times New Roman KK EK"/>
          <w:sz w:val="28"/>
        </w:rPr>
      </w:pPr>
      <w:r>
        <w:rPr>
          <w:rFonts w:ascii="Times New Roman KK EK" w:hAnsi="Times New Roman KK EK"/>
          <w:sz w:val="28"/>
        </w:rPr>
        <w:t xml:space="preserve">Экономикалық және қаржылық кеңес беру. </w:t>
      </w:r>
    </w:p>
    <w:p w:rsidR="005E3D05" w:rsidRDefault="005E3D05" w:rsidP="005E3D05">
      <w:pPr>
        <w:pStyle w:val="a4"/>
        <w:numPr>
          <w:ilvl w:val="0"/>
          <w:numId w:val="52"/>
        </w:numPr>
        <w:ind w:left="540" w:right="256" w:firstLine="540"/>
        <w:jc w:val="both"/>
        <w:rPr>
          <w:rFonts w:ascii="Times New Roman KK EK" w:hAnsi="Times New Roman KK EK"/>
          <w:sz w:val="28"/>
        </w:rPr>
      </w:pPr>
      <w:r>
        <w:rPr>
          <w:rFonts w:ascii="Times New Roman KK EK" w:hAnsi="Times New Roman KK EK"/>
          <w:sz w:val="28"/>
        </w:rPr>
        <w:t xml:space="preserve">Орындайтын айрықша қызметтеріне байланысты банктер: эмиссиялық және эмиссиялық емес болып бөлінеді. </w:t>
      </w:r>
    </w:p>
    <w:p w:rsidR="005E3D05" w:rsidRDefault="005E3D05" w:rsidP="005E3D05">
      <w:pPr>
        <w:pStyle w:val="a4"/>
        <w:ind w:left="540" w:right="256" w:firstLine="540"/>
        <w:jc w:val="both"/>
        <w:rPr>
          <w:rFonts w:ascii="Times New Roman KK EK" w:hAnsi="Times New Roman KK EK"/>
          <w:sz w:val="28"/>
        </w:rPr>
      </w:pPr>
      <w:r>
        <w:rPr>
          <w:rFonts w:ascii="Times New Roman KK EK" w:hAnsi="Times New Roman KK EK"/>
          <w:sz w:val="28"/>
        </w:rPr>
        <w:t>Эмиссиялық банк – ол айналысқа ақша белгілерін эмиссиялауға (</w:t>
      </w:r>
      <w:r>
        <w:rPr>
          <w:rFonts w:ascii="Times New Roman KK EK" w:hAnsi="Times New Roman KK EK"/>
          <w:b/>
          <w:sz w:val="28"/>
        </w:rPr>
        <w:t>шығаруға)</w:t>
      </w:r>
      <w:r>
        <w:rPr>
          <w:rFonts w:ascii="Times New Roman KK EK" w:hAnsi="Times New Roman KK EK"/>
          <w:sz w:val="28"/>
        </w:rPr>
        <w:t xml:space="preserve"> құқы бар, әдетте, орталық банк. Әр мемлекеттерде орталық банк әр түрлі аталады. Мыс: бұрынғы КСРО да ол мемлекеттік деп., ал қазіргі Қазақстанда – Қазақстан Республикасының Ұлттық банкі деп. аталады. </w:t>
      </w:r>
    </w:p>
    <w:p w:rsidR="005E3D05" w:rsidRDefault="005E3D05" w:rsidP="005E3D05">
      <w:pPr>
        <w:pStyle w:val="a4"/>
        <w:ind w:left="540" w:right="256" w:firstLine="540"/>
        <w:jc w:val="both"/>
        <w:rPr>
          <w:rFonts w:ascii="Times New Roman KK EK" w:hAnsi="Times New Roman KK EK"/>
          <w:sz w:val="28"/>
        </w:rPr>
      </w:pPr>
      <w:r>
        <w:rPr>
          <w:rFonts w:ascii="Times New Roman KK EK" w:hAnsi="Times New Roman KK EK"/>
          <w:sz w:val="28"/>
        </w:rPr>
        <w:t xml:space="preserve">Мемлекеттегі басқа банктердің барлығының да ақша белгілерін шығаруға құқығы жоқ  </w:t>
      </w:r>
      <w:r>
        <w:rPr>
          <w:rFonts w:ascii="Times New Roman KK EK" w:hAnsi="Times New Roman KK EK"/>
          <w:b/>
          <w:bCs/>
          <w:sz w:val="28"/>
        </w:rPr>
        <w:t xml:space="preserve">эмиссиялық емес </w:t>
      </w:r>
      <w:r>
        <w:rPr>
          <w:rFonts w:ascii="Times New Roman KK EK" w:hAnsi="Times New Roman KK EK"/>
          <w:sz w:val="28"/>
        </w:rPr>
        <w:t xml:space="preserve">бантер. Олар коммерциялық, ипотекалық және т.с.с. банктер. </w:t>
      </w:r>
    </w:p>
    <w:p w:rsidR="005E3D05" w:rsidRDefault="005E3D05" w:rsidP="005E3D05">
      <w:pPr>
        <w:pStyle w:val="a4"/>
        <w:ind w:left="540" w:right="256" w:firstLine="540"/>
        <w:jc w:val="both"/>
        <w:rPr>
          <w:rFonts w:ascii="Times New Roman KK EK" w:hAnsi="Times New Roman KK EK"/>
          <w:sz w:val="28"/>
        </w:rPr>
      </w:pPr>
      <w:r>
        <w:rPr>
          <w:rFonts w:ascii="Times New Roman KK EK" w:hAnsi="Times New Roman KK EK"/>
          <w:b/>
          <w:bCs/>
          <w:sz w:val="28"/>
        </w:rPr>
        <w:t xml:space="preserve">Инвестициялық және иновациялық </w:t>
      </w:r>
      <w:r>
        <w:rPr>
          <w:rFonts w:ascii="Times New Roman KK EK" w:hAnsi="Times New Roman KK EK"/>
          <w:sz w:val="28"/>
        </w:rPr>
        <w:t xml:space="preserve">банктердің 2 түрі де ұзақ уақытта ақша қаражатын шоғырландырумен маманданады, яғни олар облигация, акция және басқа бағалы қағаздар шығару арқылы ақша қаражатын, кейін ұзақ мерзімге қарызға береді. Инвестициялық банктер кәсіпкерлерге қарыз берсе, ол инновациялық банктер технологиялық жаңалықтарды өңдеуді және оны несиелеуді игереді. </w:t>
      </w:r>
    </w:p>
    <w:p w:rsidR="005E3D05" w:rsidRDefault="005E3D05" w:rsidP="005E3D05">
      <w:pPr>
        <w:pStyle w:val="a4"/>
        <w:ind w:left="540" w:right="256" w:firstLine="540"/>
        <w:jc w:val="both"/>
        <w:rPr>
          <w:rFonts w:ascii="Times New Roman KK EK" w:hAnsi="Times New Roman KK EK"/>
          <w:sz w:val="28"/>
        </w:rPr>
      </w:pPr>
      <w:r>
        <w:rPr>
          <w:rFonts w:ascii="Times New Roman KK EK" w:hAnsi="Times New Roman KK EK"/>
          <w:b/>
          <w:bCs/>
          <w:sz w:val="28"/>
        </w:rPr>
        <w:t xml:space="preserve">Ипотекалық банктер  - </w:t>
      </w:r>
      <w:r>
        <w:rPr>
          <w:rFonts w:ascii="Times New Roman KK EK" w:hAnsi="Times New Roman KK EK"/>
          <w:sz w:val="28"/>
        </w:rPr>
        <w:t xml:space="preserve">жерді және жылжымайтын мүліктерді капілдікке алып, ұзақ мерзімге несие береді. Олар ипотекалық облигация, акция және басқа бағалы қағаздарды сату, арқылы ақша жинақтайды. </w:t>
      </w:r>
    </w:p>
    <w:p w:rsidR="005E3D05" w:rsidRDefault="005E3D05" w:rsidP="005E3D05">
      <w:pPr>
        <w:pStyle w:val="a4"/>
        <w:ind w:left="540" w:right="256" w:firstLine="540"/>
        <w:jc w:val="both"/>
        <w:rPr>
          <w:rFonts w:ascii="Times New Roman KK EK" w:hAnsi="Times New Roman KK EK"/>
          <w:b/>
          <w:bCs/>
          <w:sz w:val="28"/>
        </w:rPr>
      </w:pPr>
      <w:r>
        <w:rPr>
          <w:rFonts w:ascii="Times New Roman KK EK" w:hAnsi="Times New Roman KK EK"/>
          <w:sz w:val="28"/>
        </w:rPr>
        <w:t xml:space="preserve">2 </w:t>
      </w:r>
      <w:r>
        <w:rPr>
          <w:rFonts w:ascii="Times New Roman KK EK" w:hAnsi="Times New Roman KK EK"/>
          <w:b/>
          <w:bCs/>
          <w:sz w:val="28"/>
        </w:rPr>
        <w:t xml:space="preserve">Орталық банктерді ұйымдастырудың жолдары. </w:t>
      </w:r>
    </w:p>
    <w:p w:rsidR="005E3D05" w:rsidRDefault="005E3D05" w:rsidP="005E3D05">
      <w:pPr>
        <w:pStyle w:val="a4"/>
        <w:ind w:left="540" w:right="256" w:firstLine="540"/>
        <w:jc w:val="both"/>
        <w:rPr>
          <w:rFonts w:ascii="Times New Roman KK EK" w:hAnsi="Times New Roman KK EK"/>
          <w:sz w:val="28"/>
        </w:rPr>
      </w:pPr>
      <w:r>
        <w:rPr>
          <w:rFonts w:ascii="Times New Roman KK EK" w:hAnsi="Times New Roman KK EK"/>
          <w:sz w:val="28"/>
        </w:rPr>
        <w:t xml:space="preserve">Тарихи Орталық банктер  капиталды меншіктеу жөнінен үш түрге бөлінеді: </w:t>
      </w:r>
      <w:r>
        <w:rPr>
          <w:rFonts w:ascii="Times New Roman KK EK" w:hAnsi="Times New Roman KK EK"/>
          <w:b/>
          <w:bCs/>
          <w:sz w:val="28"/>
        </w:rPr>
        <w:t>мемлекеттік орталық банктер;</w:t>
      </w:r>
      <w:r>
        <w:rPr>
          <w:rFonts w:ascii="Times New Roman KK EK" w:hAnsi="Times New Roman KK EK"/>
          <w:sz w:val="28"/>
        </w:rPr>
        <w:t xml:space="preserve"> яғни олардың капиталы түгелінен мемлекет меншігінде (мыс. Англия, ГФР, Франция, Канада, Ресей):</w:t>
      </w:r>
    </w:p>
    <w:p w:rsidR="005E3D05" w:rsidRDefault="005E3D05" w:rsidP="005E3D05">
      <w:pPr>
        <w:pStyle w:val="a4"/>
        <w:ind w:left="540" w:right="256" w:firstLine="540"/>
        <w:jc w:val="both"/>
        <w:rPr>
          <w:rFonts w:ascii="Times New Roman KK EK" w:hAnsi="Times New Roman KK EK"/>
          <w:sz w:val="28"/>
        </w:rPr>
      </w:pPr>
      <w:r>
        <w:rPr>
          <w:rFonts w:ascii="Times New Roman KK EK" w:hAnsi="Times New Roman KK EK"/>
          <w:b/>
          <w:bCs/>
          <w:sz w:val="28"/>
        </w:rPr>
        <w:t xml:space="preserve">Акционерлік қоғамдар </w:t>
      </w:r>
      <w:r>
        <w:rPr>
          <w:rFonts w:ascii="Times New Roman KK EK" w:hAnsi="Times New Roman KK EK"/>
          <w:sz w:val="28"/>
        </w:rPr>
        <w:t xml:space="preserve">(мыс; АҚШ, Италия) </w:t>
      </w:r>
      <w:r>
        <w:rPr>
          <w:rFonts w:ascii="Times New Roman KK EK" w:hAnsi="Times New Roman KK EK"/>
          <w:b/>
          <w:bCs/>
          <w:sz w:val="28"/>
        </w:rPr>
        <w:t xml:space="preserve">Аралас акционерлік қоғам, </w:t>
      </w:r>
      <w:r>
        <w:rPr>
          <w:rFonts w:ascii="Times New Roman KK EK" w:hAnsi="Times New Roman KK EK"/>
          <w:sz w:val="28"/>
        </w:rPr>
        <w:t xml:space="preserve">капиталының бір бөлігі мемлекет меншігінде (Жапония, Бельгия) </w:t>
      </w:r>
    </w:p>
    <w:p w:rsidR="005E3D05" w:rsidRDefault="005E3D05" w:rsidP="005E3D05">
      <w:pPr>
        <w:pStyle w:val="a4"/>
        <w:ind w:left="540" w:right="256" w:firstLine="540"/>
        <w:jc w:val="both"/>
        <w:rPr>
          <w:rFonts w:ascii="Times New Roman KK EK" w:hAnsi="Times New Roman KK EK"/>
          <w:sz w:val="28"/>
        </w:rPr>
      </w:pPr>
      <w:r>
        <w:rPr>
          <w:rFonts w:ascii="Times New Roman KK EK" w:hAnsi="Times New Roman KK EK"/>
          <w:sz w:val="28"/>
        </w:rPr>
        <w:t xml:space="preserve">Кейбір орталық банктер бірден мемлекеттік (Германияда, Ресейде) кейбіреулері акционерлік қоғам болып ұйымдасып, кейін ұлттық банк болып қайта құрылды (Ұлыбританияда, Францияда). </w:t>
      </w:r>
    </w:p>
    <w:p w:rsidR="005E3D05" w:rsidRDefault="005E3D05" w:rsidP="005E3D05">
      <w:pPr>
        <w:pStyle w:val="a4"/>
        <w:ind w:left="540" w:right="256" w:firstLine="540"/>
        <w:jc w:val="both"/>
        <w:rPr>
          <w:rFonts w:ascii="Times New Roman KK EK" w:hAnsi="Times New Roman KK EK"/>
          <w:sz w:val="28"/>
        </w:rPr>
      </w:pPr>
      <w:r>
        <w:rPr>
          <w:rFonts w:ascii="Times New Roman KK EK" w:hAnsi="Times New Roman KK EK"/>
          <w:sz w:val="28"/>
        </w:rPr>
        <w:t xml:space="preserve">Кез-келген </w:t>
      </w:r>
      <w:r>
        <w:rPr>
          <w:rFonts w:ascii="Times New Roman KK EK" w:hAnsi="Times New Roman KK EK"/>
          <w:b/>
          <w:bCs/>
          <w:sz w:val="28"/>
        </w:rPr>
        <w:t xml:space="preserve">орталық банктер міндеті </w:t>
      </w:r>
      <w:r>
        <w:rPr>
          <w:rFonts w:ascii="Times New Roman KK EK" w:hAnsi="Times New Roman KK EK"/>
          <w:sz w:val="28"/>
        </w:rPr>
        <w:t xml:space="preserve">– ұлттық ақша өлшемінің төлемі қабілеттілігі мен валюталық курсының тұрақтылығын </w:t>
      </w:r>
      <w:r>
        <w:rPr>
          <w:rFonts w:ascii="Times New Roman KK EK" w:hAnsi="Times New Roman KK EK"/>
          <w:sz w:val="28"/>
        </w:rPr>
        <w:lastRenderedPageBreak/>
        <w:t xml:space="preserve">қамтамасыз ету, банк жүйесінің өтімділігі мен тұрақтылығын, төлем жүйесінің тиімділігі мен сенімділігін қамтамасыз ету. Осы міндеттерді атқару үшін орталық банк негізінен мынадай қызметтерді атқарады: </w:t>
      </w:r>
    </w:p>
    <w:p w:rsidR="005E3D05" w:rsidRDefault="005E3D05" w:rsidP="005E3D05">
      <w:pPr>
        <w:pStyle w:val="a4"/>
        <w:ind w:left="540" w:right="256" w:firstLine="540"/>
        <w:jc w:val="both"/>
        <w:rPr>
          <w:rFonts w:ascii="Times New Roman KK EK" w:hAnsi="Times New Roman KK EK"/>
          <w:b/>
          <w:bCs/>
          <w:sz w:val="28"/>
        </w:rPr>
      </w:pPr>
      <w:r>
        <w:rPr>
          <w:rFonts w:ascii="Times New Roman KK EK" w:hAnsi="Times New Roman KK EK"/>
          <w:b/>
          <w:bCs/>
          <w:sz w:val="28"/>
        </w:rPr>
        <w:t>Банкноттарды монополиялы түрде эмиссиялау; ақша несиелік қатынастарды реттеу; сыртқы экономиканың қатынастарды жүргізу; банктердің банкісі болу және үкімет банкісі қызметі .</w:t>
      </w:r>
    </w:p>
    <w:p w:rsidR="005E3D05" w:rsidRDefault="005E3D05" w:rsidP="005E3D05">
      <w:pPr>
        <w:pStyle w:val="a4"/>
        <w:ind w:left="540" w:right="256" w:firstLine="540"/>
        <w:jc w:val="both"/>
        <w:rPr>
          <w:rFonts w:ascii="Times New Roman KK EK" w:hAnsi="Times New Roman KK EK"/>
          <w:sz w:val="28"/>
        </w:rPr>
      </w:pPr>
      <w:r>
        <w:rPr>
          <w:rFonts w:ascii="Times New Roman KK EK" w:hAnsi="Times New Roman KK EK"/>
          <w:sz w:val="28"/>
        </w:rPr>
        <w:t xml:space="preserve">Орталық банктің ең алғашқы қызметі – ежелден қалыптасқан мемлекеттің өкілі ретінде заңды түрде – </w:t>
      </w:r>
      <w:r>
        <w:rPr>
          <w:rFonts w:ascii="Times New Roman KK EK" w:hAnsi="Times New Roman KK EK"/>
          <w:b/>
          <w:bCs/>
          <w:sz w:val="28"/>
        </w:rPr>
        <w:t xml:space="preserve">банкнота шығару. </w:t>
      </w:r>
      <w:r>
        <w:rPr>
          <w:rFonts w:ascii="Times New Roman KK EK" w:hAnsi="Times New Roman KK EK"/>
          <w:sz w:val="28"/>
        </w:rPr>
        <w:t xml:space="preserve">Орталық банктің банкнота және монета шығару қызметі тарихи біраз өзгерістерге дүшар болды. Мысалы, ақшаның алтын стандарты кезінде орталық банктің банкноталары коомерциялық вексельдермен және алтынмен қамтамасыз етілсе, қазіргі кезде несие ақшаларын айналысқа шығару көбінесе үкімет облигацияларымен қамтамасыз етідің. Сондықтан , банкноталарды шығарудың тауар айналымын тікелей байланысы айтарлықтай азайды, ал оны алтынмен қамтамасыз ету, типті мүлдем жйылды. </w:t>
      </w:r>
    </w:p>
    <w:p w:rsidR="005E3D05" w:rsidRDefault="005E3D05" w:rsidP="005E3D05">
      <w:pPr>
        <w:pStyle w:val="a6"/>
        <w:ind w:left="540" w:right="256" w:firstLine="708"/>
        <w:jc w:val="both"/>
        <w:rPr>
          <w:rFonts w:ascii="Times New Roman KK EK" w:hAnsi="Times New Roman KK EK"/>
          <w:sz w:val="28"/>
        </w:rPr>
      </w:pPr>
      <w:r>
        <w:rPr>
          <w:rFonts w:ascii="Times New Roman KK EK" w:hAnsi="Times New Roman KK EK"/>
          <w:sz w:val="28"/>
        </w:rPr>
        <w:t>Орталық банктің басты клиенті – коммерциялық банктер, ал олар орталық банк пен экономика салалары арасында делдал ретінде қызмет атқарады.</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sz w:val="28"/>
          <w:lang w:val="uk-UA"/>
        </w:rPr>
        <w:tab/>
        <w:t>Орталық банктің сыртқы экономикалық қызметі – ол орталық банктің мемлекеттің валюталық саясатын жүргізетін және валюталық бақылау органы болды. Ол – ұлттық валютаның айырбастау курсын анықтау және оны реттеу; елдің ресми алтын валюта резервтік басқару жөнінде операциялар жүргізу; халықаралық есеп айырысу; төлем баланысын реттеу; елдегі және одан тыс жерлердегі валюталық құндылықтардың қозғалысын қадағалау; болжамдарды жасауға қатысу және төлем балансын құрастыруды ұйымдастыру жұмыстарын жүргізу.</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sz w:val="28"/>
          <w:lang w:val="uk-UA"/>
        </w:rPr>
        <w:tab/>
        <w:t>Орталық банктің банк ісі қызметі – ол орталық банктің кәсіпорындарға және халыққа тура қызмет көрсетпеуі яғни орталық банктің негізгі клиенті коммерциялық банктер болды. Бұл оның коммерциялық банктерден айырмашылығы. Орталық банк коммерциялық банктердің кассалық қорларын жинақтау және сақтау қызметін атқарады. Бұл қорлар банктік міндетті резерв қорлары деп аталады.</w:t>
      </w:r>
    </w:p>
    <w:p w:rsidR="005E3D05" w:rsidRDefault="005E3D05" w:rsidP="005E3D05">
      <w:pPr>
        <w:ind w:left="540" w:right="256" w:firstLine="540"/>
        <w:jc w:val="both"/>
        <w:rPr>
          <w:rFonts w:ascii="Times New Roman KK EK" w:hAnsi="Times New Roman KK EK"/>
          <w:sz w:val="28"/>
          <w:lang w:val="uk-UA"/>
        </w:rPr>
      </w:pPr>
    </w:p>
    <w:p w:rsidR="005E3D05" w:rsidRDefault="005E3D05" w:rsidP="005E3D05">
      <w:pPr>
        <w:ind w:left="540" w:right="256" w:firstLine="540"/>
        <w:jc w:val="both"/>
        <w:rPr>
          <w:rFonts w:ascii="Times New Roman KK EK" w:hAnsi="Times New Roman KK EK"/>
          <w:b/>
          <w:bCs/>
          <w:sz w:val="28"/>
          <w:lang w:val="uk-UA"/>
        </w:rPr>
      </w:pPr>
      <w:r>
        <w:rPr>
          <w:rFonts w:ascii="Times New Roman KK EK" w:hAnsi="Times New Roman KK EK"/>
          <w:b/>
          <w:bCs/>
          <w:sz w:val="28"/>
          <w:lang w:val="uk-UA"/>
        </w:rPr>
        <w:t>7 лекция . Орталық банктің ақша несие саясаты .</w:t>
      </w:r>
    </w:p>
    <w:p w:rsidR="005E3D05" w:rsidRDefault="005E3D05" w:rsidP="005E3D05">
      <w:pPr>
        <w:ind w:left="540" w:right="256" w:firstLine="540"/>
        <w:jc w:val="both"/>
        <w:rPr>
          <w:rFonts w:ascii="Times New Roman KK EK" w:hAnsi="Times New Roman KK EK"/>
          <w:b/>
          <w:bCs/>
          <w:sz w:val="28"/>
          <w:lang w:val="uk-UA"/>
        </w:rPr>
      </w:pPr>
    </w:p>
    <w:p w:rsidR="005E3D05" w:rsidRDefault="005E3D05" w:rsidP="005E3D05">
      <w:pPr>
        <w:pStyle w:val="a6"/>
        <w:ind w:left="540" w:right="256"/>
        <w:jc w:val="both"/>
        <w:rPr>
          <w:rFonts w:ascii="Times New Roman KK EK" w:hAnsi="Times New Roman KK EK"/>
          <w:sz w:val="28"/>
        </w:rPr>
      </w:pPr>
      <w:r>
        <w:rPr>
          <w:rFonts w:ascii="Times New Roman KK EK" w:hAnsi="Times New Roman KK EK"/>
          <w:sz w:val="28"/>
        </w:rPr>
        <w:tab/>
        <w:t xml:space="preserve">Орталық банктің ақша несие саясаты деп оның айналымдағы ақша массасын,  несие көлемін, проценттік мөлшер деңгейі мен ақша айналымындағы және қарыз капиталы нарығындағы басқа көрсеткіштерді өзгертуге бағытталған іс-шараларының жиынтығын айтады. Ол саясаттың мақсаты-ақша айналымымен несие жағдайына әсер ету арқылы шаруашылық конъюктурасын реттеу. Ақша-несие </w:t>
      </w:r>
      <w:r>
        <w:rPr>
          <w:rFonts w:ascii="Times New Roman KK EK" w:hAnsi="Times New Roman KK EK"/>
          <w:sz w:val="28"/>
        </w:rPr>
        <w:lastRenderedPageBreak/>
        <w:t>саясаты ия несиеге және ақша эмиссиясына жағдай жасауға, ия оларды реттеуге және шектеуге (несиелік рестрикция) бағытталады.</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sz w:val="28"/>
          <w:lang w:val="uk-UA"/>
        </w:rPr>
        <w:tab/>
        <w:t>Орталық банктің ақша-несие саясатының әдістері сан алуан, олардың ең көп тарағаны төмендегідей:</w:t>
      </w:r>
    </w:p>
    <w:p w:rsidR="005E3D05" w:rsidRDefault="005E3D05" w:rsidP="005E3D05">
      <w:pPr>
        <w:numPr>
          <w:ilvl w:val="0"/>
          <w:numId w:val="53"/>
        </w:numPr>
        <w:ind w:left="540" w:right="256" w:firstLine="540"/>
        <w:jc w:val="both"/>
        <w:rPr>
          <w:rFonts w:ascii="Times New Roman KK EK" w:hAnsi="Times New Roman KK EK"/>
          <w:sz w:val="28"/>
          <w:lang w:val="uk-UA"/>
        </w:rPr>
      </w:pPr>
      <w:r>
        <w:rPr>
          <w:rFonts w:ascii="Times New Roman KK EK" w:hAnsi="Times New Roman KK EK"/>
          <w:sz w:val="28"/>
          <w:lang w:val="uk-UA"/>
        </w:rPr>
        <w:t>Коммерциялық банктерге берілетін несиеге проценттік төлем мөлшерін өзгертуге (ресми есеп мөлшерін, қайтадан қаржыландыру мөлшерін, ломбардтың мөлшерін);</w:t>
      </w:r>
    </w:p>
    <w:p w:rsidR="005E3D05" w:rsidRDefault="005E3D05" w:rsidP="005E3D05">
      <w:pPr>
        <w:numPr>
          <w:ilvl w:val="0"/>
          <w:numId w:val="53"/>
        </w:numPr>
        <w:ind w:left="540" w:right="256" w:firstLine="540"/>
        <w:jc w:val="both"/>
        <w:rPr>
          <w:rFonts w:ascii="Times New Roman KK EK" w:hAnsi="Times New Roman KK EK"/>
          <w:sz w:val="28"/>
          <w:lang w:val="uk-UA"/>
        </w:rPr>
      </w:pPr>
      <w:r>
        <w:rPr>
          <w:rFonts w:ascii="Times New Roman KK EK" w:hAnsi="Times New Roman KK EK"/>
          <w:sz w:val="28"/>
          <w:lang w:val="uk-UA"/>
        </w:rPr>
        <w:t>Банктердің міндеті қорларының мөлшерін өзгерту;</w:t>
      </w:r>
    </w:p>
    <w:p w:rsidR="005E3D05" w:rsidRDefault="005E3D05" w:rsidP="005E3D05">
      <w:pPr>
        <w:numPr>
          <w:ilvl w:val="0"/>
          <w:numId w:val="53"/>
        </w:numPr>
        <w:ind w:left="540" w:right="256" w:firstLine="540"/>
        <w:jc w:val="both"/>
        <w:rPr>
          <w:rFonts w:ascii="Times New Roman KK EK" w:hAnsi="Times New Roman KK EK"/>
          <w:sz w:val="28"/>
          <w:lang w:val="uk-UA"/>
        </w:rPr>
      </w:pPr>
      <w:r>
        <w:rPr>
          <w:rFonts w:ascii="Times New Roman KK EK" w:hAnsi="Times New Roman KK EK"/>
          <w:sz w:val="28"/>
          <w:lang w:val="uk-UA"/>
        </w:rPr>
        <w:t>Ашық нарықтағы операциялар, яғни вексельдерді, мемлекеттік облигацияларды және басқа бағалы қағаздарды сатып алу-сату операциялары;</w:t>
      </w:r>
    </w:p>
    <w:p w:rsidR="005E3D05" w:rsidRDefault="005E3D05" w:rsidP="005E3D05">
      <w:pPr>
        <w:numPr>
          <w:ilvl w:val="0"/>
          <w:numId w:val="53"/>
        </w:numPr>
        <w:ind w:left="540" w:right="256" w:firstLine="540"/>
        <w:jc w:val="both"/>
        <w:rPr>
          <w:rFonts w:ascii="Times New Roman KK EK" w:hAnsi="Times New Roman KK EK"/>
          <w:sz w:val="28"/>
          <w:lang w:val="uk-UA"/>
        </w:rPr>
      </w:pPr>
      <w:r>
        <w:rPr>
          <w:rFonts w:ascii="Times New Roman KK EK" w:hAnsi="Times New Roman KK EK"/>
          <w:sz w:val="28"/>
          <w:lang w:val="uk-UA"/>
        </w:rPr>
        <w:t>Валюта курсының саясаты немесе курстық саясат.</w:t>
      </w:r>
    </w:p>
    <w:p w:rsidR="005E3D05" w:rsidRDefault="005E3D05" w:rsidP="005E3D05">
      <w:pPr>
        <w:ind w:left="540" w:right="256" w:firstLine="540"/>
        <w:jc w:val="both"/>
        <w:rPr>
          <w:rFonts w:ascii="Times New Roman KK EK" w:hAnsi="Times New Roman KK EK"/>
          <w:b/>
          <w:bCs/>
          <w:sz w:val="28"/>
          <w:lang w:val="uk-UA"/>
        </w:rPr>
      </w:pPr>
      <w:r>
        <w:rPr>
          <w:rFonts w:ascii="Times New Roman KK EK" w:hAnsi="Times New Roman KK EK"/>
          <w:sz w:val="28"/>
          <w:lang w:val="uk-UA"/>
        </w:rPr>
        <w:t xml:space="preserve">Бұл айтылған ақша несиелік реттеу әдістері барлық коммерциялық банктердің операцияларына және толық қарыз капиталының нарығына әсер ететіндіктен </w:t>
      </w:r>
      <w:r>
        <w:rPr>
          <w:rFonts w:ascii="Times New Roman KK EK" w:hAnsi="Times New Roman KK EK"/>
          <w:b/>
          <w:bCs/>
          <w:sz w:val="28"/>
          <w:lang w:val="uk-UA"/>
        </w:rPr>
        <w:t>жалпы реттеу әдісі деп аталады.</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b/>
          <w:bCs/>
          <w:sz w:val="28"/>
          <w:lang w:val="uk-UA"/>
        </w:rPr>
        <w:t xml:space="preserve">Ал іріктеп тексеру әдісі </w:t>
      </w:r>
      <w:r>
        <w:rPr>
          <w:rFonts w:ascii="Times New Roman KK EK" w:hAnsi="Times New Roman KK EK"/>
          <w:sz w:val="28"/>
          <w:lang w:val="uk-UA"/>
        </w:rPr>
        <w:t xml:space="preserve">(селективный метод) кейбір несие түрлерін (мыс: тұтыну несиесін) немесе кейбір шаруашылық салаларын (мыс: үй құрылысын, експорт саудасын) реттеуге қолданылуы мүмкін. </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sz w:val="28"/>
          <w:lang w:val="uk-UA"/>
        </w:rPr>
        <w:t>Іріктеп тексеру әдісіне мыналар жатады:</w:t>
      </w:r>
    </w:p>
    <w:p w:rsidR="005E3D05" w:rsidRDefault="005E3D05" w:rsidP="005E3D05">
      <w:pPr>
        <w:numPr>
          <w:ilvl w:val="0"/>
          <w:numId w:val="54"/>
        </w:numPr>
        <w:ind w:left="540" w:right="256" w:firstLine="540"/>
        <w:jc w:val="both"/>
        <w:rPr>
          <w:rFonts w:ascii="Times New Roman KK EK" w:hAnsi="Times New Roman KK EK"/>
          <w:sz w:val="28"/>
          <w:lang w:val="uk-UA"/>
        </w:rPr>
      </w:pPr>
      <w:r>
        <w:rPr>
          <w:rFonts w:ascii="Times New Roman KK EK" w:hAnsi="Times New Roman KK EK"/>
          <w:sz w:val="28"/>
          <w:lang w:val="uk-UA"/>
        </w:rPr>
        <w:t>Кейбір банктерде банк тік несиенің мөлшерін немесе қарызды тікелей шектеу (несиенің шегіне жету деп. аталатын);</w:t>
      </w:r>
    </w:p>
    <w:p w:rsidR="005E3D05" w:rsidRDefault="005E3D05" w:rsidP="005E3D05">
      <w:pPr>
        <w:numPr>
          <w:ilvl w:val="0"/>
          <w:numId w:val="54"/>
        </w:numPr>
        <w:ind w:left="540" w:right="256" w:firstLine="540"/>
        <w:jc w:val="both"/>
        <w:rPr>
          <w:rFonts w:ascii="Times New Roman KK EK" w:hAnsi="Times New Roman KK EK"/>
          <w:sz w:val="28"/>
          <w:lang w:val="uk-UA"/>
        </w:rPr>
      </w:pPr>
      <w:r>
        <w:rPr>
          <w:rFonts w:ascii="Times New Roman KK EK" w:hAnsi="Times New Roman KK EK"/>
          <w:sz w:val="28"/>
          <w:lang w:val="uk-UA"/>
        </w:rPr>
        <w:t>Несиенің белгілі бір түрінің берілуіне тәртіп белгілеу, атап айтқанда, маржа мөлшерін белгілеу, (яғни берілуге тиіс сома мен берілген несиенің арасындағы айырма), депозиттер мөлшері мен несие мөлшерінің арасындағы айырма (</w:t>
      </w:r>
      <w:r>
        <w:rPr>
          <w:rFonts w:ascii="Times New Roman KK EK" w:hAnsi="Times New Roman KK EK"/>
          <w:b/>
          <w:bCs/>
          <w:sz w:val="28"/>
          <w:lang w:val="uk-UA"/>
        </w:rPr>
        <w:t xml:space="preserve">маржа – </w:t>
      </w:r>
      <w:r>
        <w:rPr>
          <w:rFonts w:ascii="Times New Roman KK EK" w:hAnsi="Times New Roman KK EK"/>
          <w:sz w:val="28"/>
          <w:lang w:val="uk-UA"/>
        </w:rPr>
        <w:t>французша өзгешелік шама шегі деген сөз).</w:t>
      </w:r>
    </w:p>
    <w:p w:rsidR="005E3D05" w:rsidRDefault="005E3D05" w:rsidP="005E3D05">
      <w:pPr>
        <w:pStyle w:val="23"/>
        <w:ind w:left="540" w:right="256"/>
        <w:rPr>
          <w:rFonts w:ascii="Times New Roman KK EK" w:hAnsi="Times New Roman KK EK"/>
          <w:sz w:val="28"/>
        </w:rPr>
      </w:pPr>
      <w:r>
        <w:rPr>
          <w:rFonts w:ascii="Times New Roman KK EK" w:hAnsi="Times New Roman KK EK"/>
          <w:sz w:val="28"/>
        </w:rPr>
        <w:t>Процент мөлшерін жоғарлату еге қысқа мерзімді шетел капиталын тартуға әкеп соғады. Сонамен қатар ол төлем балансы мен валюта курсының деңгейіне де әсер етеді. Қарытындысына төлем баланс актив теліп және шетел валютасын ұсынушы көбейіп, демен шетел валютасының курсы төмендеп, ол ұлттық валютаның курсы жоғарлайды.</w:t>
      </w:r>
    </w:p>
    <w:p w:rsidR="005E3D05" w:rsidRDefault="005E3D05" w:rsidP="005E3D05">
      <w:pPr>
        <w:pStyle w:val="31"/>
        <w:ind w:left="540" w:right="256"/>
        <w:rPr>
          <w:rFonts w:ascii="Times New Roman KK EK" w:hAnsi="Times New Roman KK EK"/>
          <w:sz w:val="28"/>
        </w:rPr>
      </w:pPr>
      <w:r>
        <w:rPr>
          <w:rFonts w:ascii="Times New Roman KK EK" w:hAnsi="Times New Roman KK EK"/>
          <w:sz w:val="28"/>
        </w:rPr>
        <w:t>Орталық банктің процент мөлшерін төмендету әдісі. Яғни несиені кеңейту саясаты – несиелік экспанция деп. аталады.</w:t>
      </w:r>
    </w:p>
    <w:p w:rsidR="005E3D05" w:rsidRDefault="005E3D05" w:rsidP="005E3D05">
      <w:pPr>
        <w:pStyle w:val="23"/>
        <w:ind w:left="540" w:right="256"/>
        <w:rPr>
          <w:rFonts w:ascii="Times New Roman KK EK" w:hAnsi="Times New Roman KK EK"/>
          <w:sz w:val="28"/>
        </w:rPr>
      </w:pPr>
      <w:r>
        <w:rPr>
          <w:rFonts w:ascii="Times New Roman KK EK" w:hAnsi="Times New Roman KK EK"/>
          <w:sz w:val="28"/>
        </w:rPr>
        <w:t>Коммерциялық банктердің резервтерін, демен олардың қарыз беру мүмкіндіктері – не міндетті резерв нормасын өзгертудің елеулі әсері бар.</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sz w:val="28"/>
          <w:lang w:val="uk-UA"/>
        </w:rPr>
        <w:t>Бағалы қағаздар нарығы дамыған мемлекттерде ақша – несиелік реттеудің көп тараған әдісі –ашық нарықтағы операциялар. Ақша – несие саясатының келесі маңызды әдісінің бірі – валюта курсының саясаты, немесе курстық саясат.</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sz w:val="28"/>
          <w:lang w:val="uk-UA"/>
        </w:rPr>
        <w:lastRenderedPageBreak/>
        <w:t>Ұлттық валюта курсының тұрақтылығын сақтаудың баға және ақша айналысының тұрақтылығын қамтамасыз ету үшін маңызы өте зор. Ұлттық валюта курсының төмендеуі ішкі нарықтағы алдымен шетел, содан соң отандық тауарлар бағасын көтереді, яғни ұлттық ақша өлшемінің сатып алу мүмкіндігін азайтады. Ұлттық валюта курсының үнемі төмендеуі жағдайында ішкі нарықтағы тауарлар бағасы өндіріс шығындарына емес, ұлттық валютаның құлдырауына бейімделеді. Курстың төмендеуі инфляцияны тудыратын факторға айналады.</w:t>
      </w:r>
    </w:p>
    <w:p w:rsidR="005E3D05" w:rsidRDefault="005E3D05" w:rsidP="005E3D05">
      <w:pPr>
        <w:ind w:left="540" w:right="256" w:firstLine="540"/>
        <w:rPr>
          <w:rFonts w:ascii="Times New Roman KK EK" w:hAnsi="Times New Roman KK EK"/>
          <w:sz w:val="28"/>
          <w:lang w:val="uk-UA"/>
        </w:rPr>
      </w:pPr>
      <w:r>
        <w:rPr>
          <w:rFonts w:ascii="Times New Roman KK EK" w:hAnsi="Times New Roman KK EK"/>
          <w:sz w:val="28"/>
          <w:lang w:val="uk-UA"/>
        </w:rPr>
        <w:t xml:space="preserve">Орталық банк өз қызметтерін банктік пасив және актив операциялары арқылы атқарады. </w:t>
      </w:r>
      <w:r>
        <w:rPr>
          <w:rFonts w:ascii="Times New Roman KK EK" w:hAnsi="Times New Roman KK EK"/>
          <w:b/>
          <w:bCs/>
          <w:sz w:val="28"/>
          <w:lang w:val="uk-UA"/>
        </w:rPr>
        <w:t xml:space="preserve">Пассив операциясы деп – </w:t>
      </w:r>
      <w:r>
        <w:rPr>
          <w:rFonts w:ascii="Times New Roman KK EK" w:hAnsi="Times New Roman KK EK"/>
          <w:sz w:val="28"/>
          <w:lang w:val="uk-UA"/>
        </w:rPr>
        <w:t xml:space="preserve">банктердің өзіне ақша қаражатын тартып, банк тік ресурс тар құру операциялары, ал </w:t>
      </w:r>
      <w:r>
        <w:rPr>
          <w:rFonts w:ascii="Times New Roman KK EK" w:hAnsi="Times New Roman KK EK"/>
          <w:b/>
          <w:bCs/>
          <w:sz w:val="28"/>
          <w:lang w:val="uk-UA"/>
        </w:rPr>
        <w:t xml:space="preserve">актив операциялары деп – </w:t>
      </w:r>
      <w:r>
        <w:rPr>
          <w:rFonts w:ascii="Times New Roman KK EK" w:hAnsi="Times New Roman KK EK"/>
          <w:sz w:val="28"/>
          <w:lang w:val="uk-UA"/>
        </w:rPr>
        <w:t xml:space="preserve">осы қаражатты орналастыру операцияларын айтиады. Орталық банктің негізгі пассив операцияларына: банкнота эмиссиясы, коммерциялық банктердің және мемлекеттік қазынашылықтың (қаржы министірлігінің) ақша салымын қабылдауды, банктің өз капиталын құру операциялары жатады. Көп елдерде орталық банктің ақша қорларының негізгі көзі – </w:t>
      </w:r>
      <w:r>
        <w:rPr>
          <w:rFonts w:ascii="Times New Roman KK EK" w:hAnsi="Times New Roman KK EK"/>
          <w:b/>
          <w:bCs/>
          <w:sz w:val="28"/>
          <w:lang w:val="uk-UA"/>
        </w:rPr>
        <w:t xml:space="preserve">банкнота шығару, </w:t>
      </w:r>
      <w:r>
        <w:rPr>
          <w:rFonts w:ascii="Times New Roman KK EK" w:hAnsi="Times New Roman KK EK"/>
          <w:sz w:val="28"/>
          <w:lang w:val="uk-UA"/>
        </w:rPr>
        <w:t>яғни 40 – тан 85% - ке дейінгі пассив операциялары (23; 241).</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sz w:val="28"/>
          <w:lang w:val="uk-UA"/>
        </w:rPr>
        <w:t>Қазіргі кезде шығарылатын банкноталар алтынмен қамтамасыз етілмеген өз құны жоқ ақша.</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sz w:val="28"/>
          <w:lang w:val="uk-UA"/>
        </w:rPr>
        <w:t xml:space="preserve">Орталық банктің ақша ресурстарының келесі көзі – </w:t>
      </w:r>
      <w:r>
        <w:rPr>
          <w:rFonts w:ascii="Times New Roman KK EK" w:hAnsi="Times New Roman KK EK"/>
          <w:b/>
          <w:bCs/>
          <w:sz w:val="28"/>
          <w:lang w:val="uk-UA"/>
        </w:rPr>
        <w:t xml:space="preserve">коммерциялық банк тер мен қаржы министірлігінің ақшалы салымы. </w:t>
      </w:r>
      <w:r>
        <w:rPr>
          <w:rFonts w:ascii="Times New Roman KK EK" w:hAnsi="Times New Roman KK EK"/>
          <w:sz w:val="28"/>
          <w:lang w:val="uk-UA"/>
        </w:rPr>
        <w:t>Коммерциялық банктер орталық банктегі ашылған процентсіз Шота міндетті резервтермен қоса өзінің кассалық қорының бір бөлігін сақтауы мүмкін. Кейбір елдерде міндетті резерв тер процентсіз арнаулы шоттарда жинақталады.</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sz w:val="28"/>
          <w:lang w:val="uk-UA"/>
        </w:rPr>
        <w:t>Ал орталық банктің өз капиталының үлесі пассив операцияларының 4%-ін құрайды.</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b/>
          <w:bCs/>
          <w:sz w:val="28"/>
          <w:lang w:val="uk-UA"/>
        </w:rPr>
        <w:t xml:space="preserve">Есеп – несие операциялары – </w:t>
      </w:r>
      <w:r>
        <w:rPr>
          <w:rFonts w:ascii="Times New Roman KK EK" w:hAnsi="Times New Roman KK EK"/>
          <w:sz w:val="28"/>
          <w:lang w:val="uk-UA"/>
        </w:rPr>
        <w:t>есептеу операциясы және мемлекетпен банктерге қысқа мерзімді қарыз беру операциялары болып 2 түрге бөлінед:</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b/>
          <w:bCs/>
          <w:sz w:val="28"/>
          <w:lang w:val="uk-UA"/>
        </w:rPr>
        <w:t xml:space="preserve">Есептеу операциялары – </w:t>
      </w:r>
      <w:r>
        <w:rPr>
          <w:rFonts w:ascii="Times New Roman KK EK" w:hAnsi="Times New Roman KK EK"/>
          <w:sz w:val="28"/>
          <w:lang w:val="uk-UA"/>
        </w:rPr>
        <w:t xml:space="preserve">ол орталық банктің мемлекетпен банктерден вексельдерді сатып алды. Орталық банктің коммерциялық банктерден вексельдерді сатып алуын </w:t>
      </w:r>
      <w:r>
        <w:rPr>
          <w:rFonts w:ascii="Times New Roman KK EK" w:hAnsi="Times New Roman KK EK"/>
          <w:b/>
          <w:bCs/>
          <w:sz w:val="28"/>
          <w:lang w:val="uk-UA"/>
        </w:rPr>
        <w:t xml:space="preserve">вексельдерді қайта есептеу деп атайды, </w:t>
      </w:r>
      <w:r>
        <w:rPr>
          <w:rFonts w:ascii="Times New Roman KK EK" w:hAnsi="Times New Roman KK EK"/>
          <w:sz w:val="28"/>
          <w:lang w:val="uk-UA"/>
        </w:rPr>
        <w:t>себебі коммерциялық банктердің өз клиенттерінен сатып алған вексельдерін орталық банкке сатқанда, олар екінші рет сатып Альп, екінші рет есептеледі.</w:t>
      </w:r>
    </w:p>
    <w:p w:rsidR="005E3D05" w:rsidRDefault="005E3D05" w:rsidP="005E3D05">
      <w:pPr>
        <w:ind w:left="540" w:right="256" w:firstLine="540"/>
        <w:jc w:val="both"/>
        <w:rPr>
          <w:rFonts w:ascii="Times New Roman KK EK" w:hAnsi="Times New Roman KK EK"/>
          <w:sz w:val="28"/>
          <w:lang w:val="uk-UA"/>
        </w:rPr>
      </w:pPr>
      <w:r>
        <w:rPr>
          <w:rFonts w:ascii="Times New Roman KK EK" w:hAnsi="Times New Roman KK EK"/>
          <w:sz w:val="28"/>
          <w:lang w:val="uk-UA"/>
        </w:rPr>
        <w:t xml:space="preserve">Кассалық ауытқуды жоюдың келесі әдісі үкіметке 1 жылға дейінгі мерзімге тікелей баактік қарыз беруі мүмкін. </w:t>
      </w:r>
      <w:r>
        <w:rPr>
          <w:rFonts w:ascii="Times New Roman KK EK" w:hAnsi="Times New Roman KK EK"/>
          <w:b/>
          <w:bCs/>
          <w:sz w:val="28"/>
          <w:lang w:val="uk-UA"/>
        </w:rPr>
        <w:t>Коммерциялық</w:t>
      </w:r>
      <w:r>
        <w:rPr>
          <w:rFonts w:ascii="Times New Roman KK EK" w:hAnsi="Times New Roman KK EK"/>
          <w:sz w:val="28"/>
          <w:lang w:val="uk-UA"/>
        </w:rPr>
        <w:t xml:space="preserve"> банктерге қысқа мерзімді қарыз жай және аударым вексельдер мен бағалы қағаздар мен және басқа активтермен қамтамасыз етілген жағдайда бері леді. Бұндай операциялардың бір түрі – </w:t>
      </w:r>
      <w:r>
        <w:rPr>
          <w:rFonts w:ascii="Times New Roman KK EK" w:hAnsi="Times New Roman KK EK"/>
          <w:b/>
          <w:bCs/>
          <w:sz w:val="28"/>
          <w:lang w:val="uk-UA"/>
        </w:rPr>
        <w:t>ломбард несиесі.</w:t>
      </w:r>
    </w:p>
    <w:p w:rsidR="005E3D05" w:rsidRDefault="005E3D05" w:rsidP="005E3D05">
      <w:pPr>
        <w:ind w:left="540" w:right="256" w:firstLine="540"/>
        <w:jc w:val="both"/>
        <w:rPr>
          <w:rFonts w:ascii="Times New Roman KK EK" w:hAnsi="Times New Roman KK EK"/>
          <w:b/>
          <w:bCs/>
          <w:sz w:val="28"/>
          <w:lang w:val="uk-UA"/>
        </w:rPr>
      </w:pPr>
      <w:r>
        <w:rPr>
          <w:rFonts w:ascii="Times New Roman KK EK" w:hAnsi="Times New Roman KK EK"/>
          <w:sz w:val="28"/>
          <w:lang w:val="uk-UA"/>
        </w:rPr>
        <w:lastRenderedPageBreak/>
        <w:t xml:space="preserve">Орталық банк әр түрлі мақсатпен </w:t>
      </w:r>
      <w:r>
        <w:rPr>
          <w:rFonts w:ascii="Times New Roman KK EK" w:hAnsi="Times New Roman KK EK"/>
          <w:b/>
          <w:bCs/>
          <w:sz w:val="28"/>
          <w:lang w:val="uk-UA"/>
        </w:rPr>
        <w:t>бағалы қағаздарға ақша жұмсауы (салым) мүмкін.</w:t>
      </w:r>
    </w:p>
    <w:p w:rsidR="005E3D05" w:rsidRDefault="005E3D05" w:rsidP="005E3D05">
      <w:pPr>
        <w:pStyle w:val="23"/>
        <w:ind w:left="540" w:right="256"/>
        <w:rPr>
          <w:rFonts w:ascii="Times New Roman KK EK" w:hAnsi="Times New Roman KK EK"/>
          <w:sz w:val="28"/>
        </w:rPr>
      </w:pPr>
      <w:r>
        <w:rPr>
          <w:rFonts w:ascii="Times New Roman KK EK" w:hAnsi="Times New Roman KK EK"/>
          <w:sz w:val="28"/>
        </w:rPr>
        <w:t>Біріншіден, көптеген өркендеген мемлекеттердің кемшілігін жабу мақсатында орталық банктің мемлекеттік облигацияларды сатып Альп үкіметті несиелеудің ең бастр және жалғыз формасы болып табылады. Кейбір елдерде мемлекетті тікелей несиелеу, яғни бюджеттің келешегін жабуға қаржыландыру үшін банк тік қарыз беру жүргізілмейді. (мыс: АҚШ-та, Канада-да, Жапонияда) және (Ұлыбритания да, Швеция да, Швецарияда) немесе бірсыпыра елдерде ол заңмен шектелген (ГФР, Франція да, Нидерландия да). Ескеретін жәйіт, орталық банктің партфелінде мемлекеттік бағалы қағаздардың, әдетте, өте аз бөлігі сақталады. Мемлекетке несие беруші орталық банк емес, коммерциялық банк тер және басқа қаржы – несие мекемелері, компаниялары және халық.</w:t>
      </w:r>
    </w:p>
    <w:p w:rsidR="005E3D05" w:rsidRDefault="005E3D05" w:rsidP="005E3D05">
      <w:pPr>
        <w:ind w:firstLine="708"/>
        <w:jc w:val="both"/>
        <w:rPr>
          <w:rFonts w:ascii="Times New Roman KK EK" w:hAnsi="Times New Roman KK EK"/>
          <w:sz w:val="32"/>
          <w:lang w:val="kk-KZ"/>
        </w:rPr>
      </w:pPr>
    </w:p>
    <w:p w:rsidR="005E3D05" w:rsidRDefault="005E3D05" w:rsidP="005E3D05">
      <w:pPr>
        <w:jc w:val="both"/>
        <w:rPr>
          <w:rFonts w:ascii="Times New Roman KK EK" w:hAnsi="Times New Roman KK EK"/>
          <w:b/>
          <w:bCs/>
          <w:sz w:val="28"/>
          <w:lang w:val="uk-UA"/>
        </w:rPr>
      </w:pPr>
      <w:r>
        <w:rPr>
          <w:rFonts w:ascii="Times New Roman KK EK" w:hAnsi="Times New Roman KK EK"/>
          <w:b/>
          <w:bCs/>
          <w:noProof/>
          <w:color w:val="000000"/>
          <w:sz w:val="28"/>
          <w:szCs w:val="26"/>
          <w:lang w:val="uk-UA"/>
        </w:rPr>
        <w:t xml:space="preserve">    8 лекция. Қазақстан Республикасында банктер қызметтерініц құқықтық негіздері</w:t>
      </w:r>
    </w:p>
    <w:p w:rsidR="005E3D05" w:rsidRDefault="005E3D05" w:rsidP="005E3D05">
      <w:pPr>
        <w:jc w:val="both"/>
        <w:rPr>
          <w:rFonts w:ascii="Times New Roman KK EK" w:hAnsi="Times New Roman KK EK"/>
          <w:b/>
          <w:bCs/>
          <w:sz w:val="28"/>
          <w:lang w:val="uk-UA"/>
        </w:rPr>
      </w:pPr>
    </w:p>
    <w:p w:rsidR="005E3D05" w:rsidRDefault="005E3D05" w:rsidP="005E3D05">
      <w:pPr>
        <w:pStyle w:val="a6"/>
        <w:jc w:val="both"/>
        <w:rPr>
          <w:rFonts w:ascii="Times New Roman KK EK" w:hAnsi="Times New Roman KK EK"/>
          <w:sz w:val="28"/>
        </w:rPr>
      </w:pPr>
      <w:r>
        <w:rPr>
          <w:rFonts w:ascii="Times New Roman KK EK" w:hAnsi="Times New Roman KK EK"/>
          <w:sz w:val="28"/>
        </w:rPr>
        <w:t xml:space="preserve">      Елімізде  қабылданған банктік заңдылықтарға сай ҚР-ғы банк жүйесі  екі денгейден тұрады.</w:t>
      </w:r>
    </w:p>
    <w:p w:rsidR="005E3D05" w:rsidRDefault="005E3D05" w:rsidP="005E3D05">
      <w:pPr>
        <w:pStyle w:val="a6"/>
        <w:jc w:val="both"/>
        <w:rPr>
          <w:rFonts w:ascii="Times New Roman KK EK" w:hAnsi="Times New Roman KK EK"/>
          <w:sz w:val="28"/>
        </w:rPr>
      </w:pPr>
      <w:r>
        <w:rPr>
          <w:rFonts w:ascii="Times New Roman KK EK" w:hAnsi="Times New Roman KK EK"/>
          <w:sz w:val="28"/>
        </w:rPr>
        <w:t>ҚР Ұлттық банкі- мемлекеттік орталық банк ретінде бірінші денгейді білдіреді.</w:t>
      </w:r>
    </w:p>
    <w:p w:rsidR="005E3D05" w:rsidRDefault="005E3D05" w:rsidP="005E3D05">
      <w:pPr>
        <w:pStyle w:val="a6"/>
        <w:jc w:val="both"/>
        <w:rPr>
          <w:rFonts w:ascii="Times New Roman KK EK" w:hAnsi="Times New Roman KK EK"/>
          <w:sz w:val="28"/>
        </w:rPr>
      </w:pPr>
      <w:r>
        <w:rPr>
          <w:rFonts w:ascii="Times New Roman KK EK" w:hAnsi="Times New Roman KK EK"/>
          <w:sz w:val="28"/>
        </w:rPr>
        <w:t>Өзге банктердің барлығы (Мемлекеттік даму банкісінен басқасы)-екінші денгйдегі банктер деп атайды.</w:t>
      </w:r>
    </w:p>
    <w:p w:rsidR="005E3D05" w:rsidRDefault="005E3D05" w:rsidP="005E3D05">
      <w:pPr>
        <w:pStyle w:val="a6"/>
        <w:jc w:val="both"/>
        <w:rPr>
          <w:rFonts w:ascii="Times New Roman KK EK" w:hAnsi="Times New Roman KK EK"/>
          <w:sz w:val="28"/>
        </w:rPr>
      </w:pPr>
      <w:r>
        <w:rPr>
          <w:rFonts w:ascii="Times New Roman KK EK" w:hAnsi="Times New Roman KK EK"/>
          <w:sz w:val="28"/>
        </w:rPr>
        <w:t>Бүгінгі таңдағы Қазақстанда қызмет  ететін банктік жүйенің  не бары он үш жылдық тарихы бар. Бұл жүйенің қалыптасуына  КСРО-ның  ыдырауының  нәтижесінде  еліміздің  өз тәуелсіздігін  алуының  себеп болғанын  айта кету керек. Содан бері  банк  жүйесінде түбегейлі  реформалау жалғасуда. Ондағы мақсат – отандық банктеріміздің  қызметін  халықаралық стандартқа  өткізу  болып отырғандығы да жасырын емес.Бұл талаптарға жауап бермейтін банктерге басқа банктерге қосылу не банк операцияларының жекелеген түрлерін жүзеге асыратын ұйымдар болып құрылу қажеттігі ұсынылды.</w:t>
      </w:r>
    </w:p>
    <w:p w:rsidR="005E3D05" w:rsidRDefault="005E3D05" w:rsidP="005E3D05">
      <w:pPr>
        <w:pStyle w:val="a6"/>
        <w:jc w:val="both"/>
        <w:rPr>
          <w:rFonts w:ascii="Times New Roman KK EK" w:hAnsi="Times New Roman KK EK"/>
          <w:sz w:val="28"/>
        </w:rPr>
      </w:pPr>
      <w:r>
        <w:rPr>
          <w:rFonts w:ascii="Times New Roman KK EK" w:hAnsi="Times New Roman KK EK"/>
          <w:sz w:val="28"/>
        </w:rPr>
        <w:t>Қазақстан Республикасындағы соңғы жылдағы банк жүйесі туралы мәліметтер 1-кестеде берілді.</w:t>
      </w:r>
    </w:p>
    <w:p w:rsidR="005E3D05" w:rsidRDefault="005E3D05" w:rsidP="005E3D05">
      <w:pPr>
        <w:pStyle w:val="a6"/>
        <w:jc w:val="both"/>
        <w:rPr>
          <w:rFonts w:ascii="Times New Roman KK EK" w:hAnsi="Times New Roman KK EK"/>
          <w:sz w:val="28"/>
        </w:rPr>
      </w:pPr>
    </w:p>
    <w:p w:rsidR="005E3D05" w:rsidRDefault="005E3D05" w:rsidP="005E3D05">
      <w:pPr>
        <w:pStyle w:val="a6"/>
        <w:jc w:val="both"/>
        <w:rPr>
          <w:rFonts w:ascii="Times New Roman KK EK" w:hAnsi="Times New Roman KK EK"/>
          <w:sz w:val="28"/>
        </w:rPr>
      </w:pPr>
      <w:r>
        <w:rPr>
          <w:rFonts w:ascii="Times New Roman KK EK" w:hAnsi="Times New Roman KK EK"/>
          <w:sz w:val="28"/>
        </w:rPr>
        <w:t xml:space="preserve">                                                                                                1-кесте.</w:t>
      </w:r>
    </w:p>
    <w:p w:rsidR="005E3D05" w:rsidRDefault="005E3D05" w:rsidP="005E3D05">
      <w:pPr>
        <w:pStyle w:val="a6"/>
        <w:jc w:val="center"/>
        <w:rPr>
          <w:rFonts w:ascii="Times New Roman KK EK" w:hAnsi="Times New Roman KK EK"/>
          <w:b/>
          <w:bCs/>
          <w:sz w:val="28"/>
        </w:rPr>
      </w:pPr>
      <w:r>
        <w:rPr>
          <w:rFonts w:ascii="Times New Roman KK EK" w:hAnsi="Times New Roman KK EK"/>
          <w:b/>
          <w:bCs/>
          <w:sz w:val="28"/>
        </w:rPr>
        <w:t>ҚР-ғы несие жүйесі туралы мәліметтер кезеңінің  соңына.</w:t>
      </w:r>
    </w:p>
    <w:p w:rsidR="005E3D05" w:rsidRDefault="005E3D05" w:rsidP="005E3D05">
      <w:pPr>
        <w:pStyle w:val="a6"/>
        <w:jc w:val="both"/>
        <w:rPr>
          <w:rFonts w:ascii="Times New Roman KK EK" w:hAnsi="Times New Roman KK EK"/>
          <w:sz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1480"/>
        <w:gridCol w:w="1480"/>
        <w:gridCol w:w="1480"/>
        <w:gridCol w:w="1480"/>
      </w:tblGrid>
      <w:tr w:rsidR="005E3D05" w:rsidTr="00B714FB">
        <w:tc>
          <w:tcPr>
            <w:tcW w:w="3651"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Несие жүйесінің элементтері.</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12.2000</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12.2001</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12.2002</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06.2003</w:t>
            </w:r>
          </w:p>
        </w:tc>
      </w:tr>
      <w:tr w:rsidR="005E3D05" w:rsidTr="00B714FB">
        <w:tc>
          <w:tcPr>
            <w:tcW w:w="3651"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1.Екінші денгейдегі банктердің барлығы:</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48</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44</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38</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35</w:t>
            </w:r>
          </w:p>
        </w:tc>
      </w:tr>
      <w:tr w:rsidR="005E3D05" w:rsidTr="00B714FB">
        <w:tc>
          <w:tcPr>
            <w:tcW w:w="3651"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Оның ішінде:</w:t>
            </w:r>
          </w:p>
        </w:tc>
        <w:tc>
          <w:tcPr>
            <w:tcW w:w="1480" w:type="dxa"/>
          </w:tcPr>
          <w:p w:rsidR="005E3D05" w:rsidRDefault="005E3D05" w:rsidP="00B714FB">
            <w:pPr>
              <w:pStyle w:val="a6"/>
              <w:jc w:val="both"/>
              <w:rPr>
                <w:rFonts w:ascii="Times New Roman KK EK" w:hAnsi="Times New Roman KK EK"/>
                <w:sz w:val="28"/>
              </w:rPr>
            </w:pPr>
          </w:p>
        </w:tc>
        <w:tc>
          <w:tcPr>
            <w:tcW w:w="1480" w:type="dxa"/>
          </w:tcPr>
          <w:p w:rsidR="005E3D05" w:rsidRDefault="005E3D05" w:rsidP="00B714FB">
            <w:pPr>
              <w:pStyle w:val="a6"/>
              <w:jc w:val="both"/>
              <w:rPr>
                <w:rFonts w:ascii="Times New Roman KK EK" w:hAnsi="Times New Roman KK EK"/>
                <w:sz w:val="28"/>
              </w:rPr>
            </w:pPr>
          </w:p>
        </w:tc>
        <w:tc>
          <w:tcPr>
            <w:tcW w:w="1480" w:type="dxa"/>
          </w:tcPr>
          <w:p w:rsidR="005E3D05" w:rsidRDefault="005E3D05" w:rsidP="00B714FB">
            <w:pPr>
              <w:pStyle w:val="a6"/>
              <w:jc w:val="both"/>
              <w:rPr>
                <w:rFonts w:ascii="Times New Roman KK EK" w:hAnsi="Times New Roman KK EK"/>
                <w:sz w:val="28"/>
              </w:rPr>
            </w:pPr>
          </w:p>
        </w:tc>
        <w:tc>
          <w:tcPr>
            <w:tcW w:w="1480" w:type="dxa"/>
          </w:tcPr>
          <w:p w:rsidR="005E3D05" w:rsidRDefault="005E3D05" w:rsidP="00B714FB">
            <w:pPr>
              <w:pStyle w:val="a6"/>
              <w:jc w:val="both"/>
              <w:rPr>
                <w:rFonts w:ascii="Times New Roman KK EK" w:hAnsi="Times New Roman KK EK"/>
                <w:sz w:val="28"/>
              </w:rPr>
            </w:pPr>
          </w:p>
        </w:tc>
      </w:tr>
      <w:tr w:rsidR="005E3D05" w:rsidTr="00B714FB">
        <w:tc>
          <w:tcPr>
            <w:tcW w:w="3651"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Мемлекеттік</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1</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2</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2</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2</w:t>
            </w:r>
          </w:p>
        </w:tc>
      </w:tr>
      <w:tr w:rsidR="005E3D05" w:rsidTr="00B714FB">
        <w:tc>
          <w:tcPr>
            <w:tcW w:w="3651"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lastRenderedPageBreak/>
              <w:t>Мемлекетаралық</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1</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1</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w:t>
            </w:r>
          </w:p>
        </w:tc>
        <w:tc>
          <w:tcPr>
            <w:tcW w:w="1480" w:type="dxa"/>
          </w:tcPr>
          <w:p w:rsidR="005E3D05" w:rsidRDefault="005E3D05" w:rsidP="00B714FB">
            <w:pPr>
              <w:pStyle w:val="a6"/>
              <w:jc w:val="both"/>
              <w:rPr>
                <w:rFonts w:ascii="Times New Roman KK EK" w:hAnsi="Times New Roman KK EK"/>
                <w:sz w:val="28"/>
              </w:rPr>
            </w:pPr>
            <w:r>
              <w:rPr>
                <w:rFonts w:ascii="Times New Roman KK EK" w:hAnsi="Times New Roman KK EK"/>
                <w:sz w:val="28"/>
              </w:rPr>
              <w:t>-</w:t>
            </w:r>
          </w:p>
        </w:tc>
      </w:tr>
      <w:tr w:rsidR="005E3D05" w:rsidTr="00B714FB">
        <w:tc>
          <w:tcPr>
            <w:tcW w:w="3651" w:type="dxa"/>
          </w:tcPr>
          <w:p w:rsidR="005E3D05" w:rsidRDefault="005E3D05" w:rsidP="00B714FB">
            <w:pPr>
              <w:pStyle w:val="a6"/>
              <w:jc w:val="both"/>
              <w:rPr>
                <w:rFonts w:ascii="Times New Roman KK EK" w:hAnsi="Times New Roman KK EK"/>
                <w:sz w:val="28"/>
                <w:lang w:val="kk-KZ"/>
              </w:rPr>
            </w:pPr>
            <w:r>
              <w:rPr>
                <w:rFonts w:ascii="Times New Roman KK EK" w:hAnsi="Times New Roman KK EK"/>
                <w:sz w:val="28"/>
              </w:rPr>
              <w:t>Шетел капиталының қатысуымен,оныңішінде</w:t>
            </w:r>
          </w:p>
          <w:p w:rsidR="005E3D05" w:rsidRDefault="005E3D05" w:rsidP="00B714FB">
            <w:pPr>
              <w:pStyle w:val="a6"/>
              <w:jc w:val="both"/>
              <w:rPr>
                <w:rFonts w:ascii="Times New Roman KK EK" w:hAnsi="Times New Roman KK EK"/>
                <w:sz w:val="28"/>
                <w:lang w:val="kk-KZ"/>
              </w:rPr>
            </w:pPr>
            <w:r>
              <w:rPr>
                <w:rFonts w:ascii="Times New Roman KK EK" w:hAnsi="Times New Roman KK EK"/>
                <w:sz w:val="28"/>
              </w:rPr>
              <w:t>- 100</w:t>
            </w:r>
            <w:r>
              <w:rPr>
                <w:rFonts w:ascii="Times New Roman KK EK" w:hAnsi="Times New Roman KK EK"/>
                <w:sz w:val="28"/>
              </w:rPr>
              <w:sym w:font="Symbol" w:char="F025"/>
            </w:r>
            <w:r>
              <w:rPr>
                <w:rFonts w:ascii="Times New Roman KK EK" w:hAnsi="Times New Roman KK EK"/>
                <w:sz w:val="28"/>
                <w:lang w:val="ru-RU"/>
              </w:rPr>
              <w:t>/</w:t>
            </w:r>
            <w:r>
              <w:rPr>
                <w:rFonts w:ascii="Times New Roman KK EK" w:hAnsi="Times New Roman KK EK"/>
                <w:sz w:val="28"/>
                <w:lang w:val="kk-KZ"/>
              </w:rPr>
              <w:t>50</w:t>
            </w:r>
            <w:r>
              <w:rPr>
                <w:rFonts w:ascii="Times New Roman KK EK" w:hAnsi="Times New Roman KK EK"/>
                <w:sz w:val="28"/>
                <w:lang w:val="kk-KZ"/>
              </w:rPr>
              <w:sym w:font="Symbol" w:char="F025"/>
            </w:r>
            <w:r>
              <w:rPr>
                <w:rFonts w:ascii="Times New Roman KK EK" w:hAnsi="Times New Roman KK EK"/>
                <w:sz w:val="28"/>
                <w:lang w:val="kk-KZ"/>
              </w:rPr>
              <w:t>-дан аса,</w:t>
            </w:r>
          </w:p>
          <w:p w:rsidR="005E3D05" w:rsidRDefault="005E3D05" w:rsidP="00B714FB">
            <w:pPr>
              <w:pStyle w:val="a6"/>
              <w:jc w:val="both"/>
              <w:rPr>
                <w:rFonts w:ascii="Times New Roman KK EK" w:hAnsi="Times New Roman KK EK"/>
                <w:sz w:val="28"/>
              </w:rPr>
            </w:pPr>
            <w:r>
              <w:rPr>
                <w:rFonts w:ascii="Times New Roman KK EK" w:hAnsi="Times New Roman KK EK"/>
                <w:sz w:val="28"/>
                <w:lang w:val="kk-KZ"/>
              </w:rPr>
              <w:t>оның ішінде еншілес банктер.</w:t>
            </w:r>
          </w:p>
        </w:tc>
        <w:tc>
          <w:tcPr>
            <w:tcW w:w="1480" w:type="dxa"/>
          </w:tcPr>
          <w:p w:rsidR="005E3D05" w:rsidRDefault="005E3D05" w:rsidP="00B714FB">
            <w:pPr>
              <w:pStyle w:val="a6"/>
              <w:jc w:val="both"/>
              <w:rPr>
                <w:rFonts w:ascii="Times New Roman KK EK" w:hAnsi="Times New Roman KK EK"/>
                <w:sz w:val="28"/>
                <w:lang w:val="kk-KZ"/>
              </w:rPr>
            </w:pPr>
            <w:r>
              <w:rPr>
                <w:rFonts w:ascii="Times New Roman KK EK" w:hAnsi="Times New Roman KK EK"/>
                <w:sz w:val="28"/>
                <w:lang w:val="kk-KZ"/>
              </w:rPr>
              <w:t>16</w:t>
            </w:r>
          </w:p>
          <w:p w:rsidR="005E3D05" w:rsidRDefault="005E3D05" w:rsidP="00B714FB">
            <w:pPr>
              <w:pStyle w:val="a6"/>
              <w:jc w:val="both"/>
              <w:rPr>
                <w:rFonts w:ascii="Times New Roman KK EK" w:hAnsi="Times New Roman KK EK"/>
                <w:sz w:val="28"/>
                <w:lang w:val="kk-KZ"/>
              </w:rPr>
            </w:pPr>
          </w:p>
          <w:p w:rsidR="005E3D05" w:rsidRDefault="005E3D05" w:rsidP="00B714FB">
            <w:pPr>
              <w:pStyle w:val="a6"/>
              <w:jc w:val="both"/>
              <w:rPr>
                <w:rFonts w:ascii="Times New Roman KK EK" w:hAnsi="Times New Roman KK EK"/>
                <w:sz w:val="28"/>
                <w:lang w:val="kk-KZ"/>
              </w:rPr>
            </w:pPr>
            <w:r>
              <w:rPr>
                <w:rFonts w:ascii="Times New Roman KK EK" w:hAnsi="Times New Roman KK EK"/>
                <w:sz w:val="28"/>
                <w:lang w:val="kk-KZ"/>
              </w:rPr>
              <w:t>9</w:t>
            </w:r>
            <w:r>
              <w:rPr>
                <w:rFonts w:ascii="Times New Roman KK EK" w:hAnsi="Times New Roman KK EK"/>
                <w:sz w:val="28"/>
              </w:rPr>
              <w:t>/</w:t>
            </w:r>
            <w:r>
              <w:rPr>
                <w:rFonts w:ascii="Times New Roman KK EK" w:hAnsi="Times New Roman KK EK"/>
                <w:sz w:val="28"/>
                <w:lang w:val="kk-KZ"/>
              </w:rPr>
              <w:t>7</w:t>
            </w:r>
          </w:p>
          <w:p w:rsidR="005E3D05" w:rsidRDefault="005E3D05" w:rsidP="00B714FB">
            <w:pPr>
              <w:pStyle w:val="a6"/>
              <w:jc w:val="both"/>
              <w:rPr>
                <w:rFonts w:ascii="Times New Roman KK EK" w:hAnsi="Times New Roman KK EK"/>
                <w:sz w:val="28"/>
                <w:lang w:val="kk-KZ"/>
              </w:rPr>
            </w:pPr>
          </w:p>
          <w:p w:rsidR="005E3D05" w:rsidRDefault="005E3D05" w:rsidP="00B714FB">
            <w:pPr>
              <w:pStyle w:val="a6"/>
              <w:jc w:val="both"/>
              <w:rPr>
                <w:rFonts w:ascii="Times New Roman KK EK" w:hAnsi="Times New Roman KK EK"/>
                <w:sz w:val="28"/>
                <w:lang w:val="kk-KZ"/>
              </w:rPr>
            </w:pPr>
            <w:r>
              <w:rPr>
                <w:rFonts w:ascii="Times New Roman KK EK" w:hAnsi="Times New Roman KK EK"/>
                <w:sz w:val="28"/>
                <w:lang w:val="kk-KZ"/>
              </w:rPr>
              <w:t>12</w:t>
            </w:r>
          </w:p>
        </w:tc>
        <w:tc>
          <w:tcPr>
            <w:tcW w:w="1480" w:type="dxa"/>
          </w:tcPr>
          <w:p w:rsidR="005E3D05" w:rsidRDefault="005E3D05" w:rsidP="00B714FB">
            <w:pPr>
              <w:pStyle w:val="a6"/>
              <w:jc w:val="both"/>
              <w:rPr>
                <w:rFonts w:ascii="Times New Roman KK EK" w:hAnsi="Times New Roman KK EK"/>
                <w:sz w:val="28"/>
                <w:lang w:val="kk-KZ"/>
              </w:rPr>
            </w:pPr>
            <w:r>
              <w:rPr>
                <w:rFonts w:ascii="Times New Roman KK EK" w:hAnsi="Times New Roman KK EK"/>
                <w:sz w:val="28"/>
                <w:lang w:val="kk-KZ"/>
              </w:rPr>
              <w:t>16</w:t>
            </w:r>
          </w:p>
          <w:p w:rsidR="005E3D05" w:rsidRDefault="005E3D05" w:rsidP="00B714FB">
            <w:pPr>
              <w:pStyle w:val="a6"/>
              <w:jc w:val="both"/>
              <w:rPr>
                <w:rFonts w:ascii="Times New Roman KK EK" w:hAnsi="Times New Roman KK EK"/>
                <w:sz w:val="28"/>
                <w:lang w:val="kk-KZ"/>
              </w:rPr>
            </w:pPr>
          </w:p>
          <w:p w:rsidR="005E3D05" w:rsidRDefault="005E3D05" w:rsidP="00B714FB">
            <w:pPr>
              <w:pStyle w:val="a6"/>
              <w:jc w:val="both"/>
              <w:rPr>
                <w:rFonts w:ascii="Times New Roman KK EK" w:hAnsi="Times New Roman KK EK"/>
                <w:sz w:val="28"/>
              </w:rPr>
            </w:pPr>
            <w:r>
              <w:rPr>
                <w:rFonts w:ascii="Times New Roman KK EK" w:hAnsi="Times New Roman KK EK"/>
                <w:sz w:val="28"/>
                <w:lang w:val="kk-KZ"/>
              </w:rPr>
              <w:t>9</w:t>
            </w:r>
            <w:r>
              <w:rPr>
                <w:rFonts w:ascii="Times New Roman KK EK" w:hAnsi="Times New Roman KK EK"/>
                <w:sz w:val="28"/>
              </w:rPr>
              <w:t>/6</w:t>
            </w:r>
          </w:p>
          <w:p w:rsidR="005E3D05" w:rsidRDefault="005E3D05" w:rsidP="00B714FB">
            <w:pPr>
              <w:pStyle w:val="a6"/>
              <w:jc w:val="both"/>
              <w:rPr>
                <w:rFonts w:ascii="Times New Roman KK EK" w:hAnsi="Times New Roman KK EK"/>
                <w:sz w:val="28"/>
                <w:lang w:val="kk-KZ"/>
              </w:rPr>
            </w:pPr>
          </w:p>
          <w:p w:rsidR="005E3D05" w:rsidRDefault="005E3D05" w:rsidP="00B714FB">
            <w:pPr>
              <w:pStyle w:val="a6"/>
              <w:jc w:val="both"/>
              <w:rPr>
                <w:rFonts w:ascii="Times New Roman KK EK" w:hAnsi="Times New Roman KK EK"/>
                <w:sz w:val="28"/>
                <w:lang w:val="kk-KZ"/>
              </w:rPr>
            </w:pPr>
            <w:r>
              <w:rPr>
                <w:rFonts w:ascii="Times New Roman KK EK" w:hAnsi="Times New Roman KK EK"/>
                <w:sz w:val="28"/>
                <w:lang w:val="kk-KZ"/>
              </w:rPr>
              <w:t>11</w:t>
            </w:r>
          </w:p>
        </w:tc>
        <w:tc>
          <w:tcPr>
            <w:tcW w:w="1480" w:type="dxa"/>
          </w:tcPr>
          <w:p w:rsidR="005E3D05" w:rsidRDefault="005E3D05" w:rsidP="00B714FB">
            <w:pPr>
              <w:pStyle w:val="a6"/>
              <w:jc w:val="both"/>
              <w:rPr>
                <w:rFonts w:ascii="Times New Roman KK EK" w:hAnsi="Times New Roman KK EK"/>
                <w:sz w:val="28"/>
                <w:lang w:val="kk-KZ"/>
              </w:rPr>
            </w:pPr>
            <w:r>
              <w:rPr>
                <w:rFonts w:ascii="Times New Roman KK EK" w:hAnsi="Times New Roman KK EK"/>
                <w:sz w:val="28"/>
                <w:lang w:val="kk-KZ"/>
              </w:rPr>
              <w:t>17</w:t>
            </w:r>
          </w:p>
          <w:p w:rsidR="005E3D05" w:rsidRDefault="005E3D05" w:rsidP="00B714FB">
            <w:pPr>
              <w:pStyle w:val="a6"/>
              <w:jc w:val="both"/>
              <w:rPr>
                <w:rFonts w:ascii="Times New Roman KK EK" w:hAnsi="Times New Roman KK EK"/>
                <w:sz w:val="28"/>
                <w:lang w:val="kk-KZ"/>
              </w:rPr>
            </w:pPr>
          </w:p>
          <w:p w:rsidR="005E3D05" w:rsidRDefault="005E3D05" w:rsidP="00B714FB">
            <w:pPr>
              <w:pStyle w:val="a6"/>
              <w:jc w:val="both"/>
              <w:rPr>
                <w:rFonts w:ascii="Times New Roman KK EK" w:hAnsi="Times New Roman KK EK"/>
                <w:sz w:val="28"/>
                <w:lang w:val="kk-KZ"/>
              </w:rPr>
            </w:pPr>
            <w:r>
              <w:rPr>
                <w:rFonts w:ascii="Times New Roman KK EK" w:hAnsi="Times New Roman KK EK"/>
                <w:sz w:val="28"/>
                <w:lang w:val="kk-KZ"/>
              </w:rPr>
              <w:t>9/6</w:t>
            </w:r>
          </w:p>
          <w:p w:rsidR="005E3D05" w:rsidRDefault="005E3D05" w:rsidP="00B714FB">
            <w:pPr>
              <w:pStyle w:val="a6"/>
              <w:jc w:val="both"/>
              <w:rPr>
                <w:rFonts w:ascii="Times New Roman KK EK" w:hAnsi="Times New Roman KK EK"/>
                <w:sz w:val="28"/>
                <w:lang w:val="kk-KZ"/>
              </w:rPr>
            </w:pPr>
          </w:p>
          <w:p w:rsidR="005E3D05" w:rsidRDefault="005E3D05" w:rsidP="00B714FB">
            <w:pPr>
              <w:pStyle w:val="a6"/>
              <w:jc w:val="both"/>
              <w:rPr>
                <w:rFonts w:ascii="Times New Roman KK EK" w:hAnsi="Times New Roman KK EK"/>
                <w:sz w:val="28"/>
                <w:lang w:val="kk-KZ"/>
              </w:rPr>
            </w:pPr>
            <w:r>
              <w:rPr>
                <w:rFonts w:ascii="Times New Roman KK EK" w:hAnsi="Times New Roman KK EK"/>
                <w:sz w:val="28"/>
                <w:lang w:val="kk-KZ"/>
              </w:rPr>
              <w:t>11</w:t>
            </w:r>
          </w:p>
        </w:tc>
        <w:tc>
          <w:tcPr>
            <w:tcW w:w="1480" w:type="dxa"/>
          </w:tcPr>
          <w:p w:rsidR="005E3D05" w:rsidRDefault="005E3D05" w:rsidP="00B714FB">
            <w:pPr>
              <w:pStyle w:val="a6"/>
              <w:jc w:val="both"/>
              <w:rPr>
                <w:rFonts w:ascii="Times New Roman KK EK" w:hAnsi="Times New Roman KK EK"/>
                <w:sz w:val="28"/>
                <w:lang w:val="kk-KZ"/>
              </w:rPr>
            </w:pPr>
            <w:r>
              <w:rPr>
                <w:rFonts w:ascii="Times New Roman KK EK" w:hAnsi="Times New Roman KK EK"/>
                <w:sz w:val="28"/>
                <w:lang w:val="kk-KZ"/>
              </w:rPr>
              <w:t>16</w:t>
            </w:r>
          </w:p>
          <w:p w:rsidR="005E3D05" w:rsidRDefault="005E3D05" w:rsidP="00B714FB">
            <w:pPr>
              <w:pStyle w:val="a6"/>
              <w:jc w:val="both"/>
              <w:rPr>
                <w:rFonts w:ascii="Times New Roman KK EK" w:hAnsi="Times New Roman KK EK"/>
                <w:sz w:val="28"/>
                <w:lang w:val="kk-KZ"/>
              </w:rPr>
            </w:pPr>
          </w:p>
          <w:p w:rsidR="005E3D05" w:rsidRDefault="005E3D05" w:rsidP="00B714FB">
            <w:pPr>
              <w:pStyle w:val="a6"/>
              <w:jc w:val="both"/>
              <w:rPr>
                <w:rFonts w:ascii="Times New Roman KK EK" w:hAnsi="Times New Roman KK EK"/>
                <w:sz w:val="28"/>
              </w:rPr>
            </w:pPr>
            <w:r>
              <w:rPr>
                <w:rFonts w:ascii="Times New Roman KK EK" w:hAnsi="Times New Roman KK EK"/>
                <w:sz w:val="28"/>
                <w:lang w:val="kk-KZ"/>
              </w:rPr>
              <w:t>10</w:t>
            </w:r>
            <w:r>
              <w:rPr>
                <w:rFonts w:ascii="Times New Roman KK EK" w:hAnsi="Times New Roman KK EK"/>
                <w:sz w:val="28"/>
              </w:rPr>
              <w:t>/4</w:t>
            </w:r>
          </w:p>
          <w:p w:rsidR="005E3D05" w:rsidRDefault="005E3D05" w:rsidP="00B714FB">
            <w:pPr>
              <w:pStyle w:val="a6"/>
              <w:jc w:val="both"/>
              <w:rPr>
                <w:rFonts w:ascii="Times New Roman KK EK" w:hAnsi="Times New Roman KK EK"/>
                <w:sz w:val="28"/>
              </w:rPr>
            </w:pPr>
          </w:p>
          <w:p w:rsidR="005E3D05" w:rsidRDefault="005E3D05" w:rsidP="00B714FB">
            <w:pPr>
              <w:pStyle w:val="a6"/>
              <w:jc w:val="both"/>
              <w:rPr>
                <w:rFonts w:ascii="Times New Roman KK EK" w:hAnsi="Times New Roman KK EK"/>
                <w:sz w:val="28"/>
              </w:rPr>
            </w:pPr>
            <w:r>
              <w:rPr>
                <w:rFonts w:ascii="Times New Roman KK EK" w:hAnsi="Times New Roman KK EK"/>
                <w:sz w:val="28"/>
              </w:rPr>
              <w:t>10</w:t>
            </w:r>
          </w:p>
        </w:tc>
      </w:tr>
    </w:tbl>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 xml:space="preserve">Сандық </w:t>
      </w:r>
      <w:r>
        <w:rPr>
          <w:rFonts w:ascii="Times New Roman KK EK" w:hAnsi="Times New Roman KK EK"/>
          <w:sz w:val="28"/>
        </w:rPr>
        <w:t xml:space="preserve"> мәліметтер ҚҰБ-нің тегінен алынған </w:t>
      </w:r>
      <w:r>
        <w:rPr>
          <w:rFonts w:ascii="Times New Roman KK EK" w:hAnsi="Times New Roman KK EK"/>
          <w:sz w:val="28"/>
          <w:lang w:val="kk-KZ"/>
        </w:rPr>
        <w:t>№6(103)2003 маусым.</w:t>
      </w:r>
    </w:p>
    <w:p w:rsidR="005E3D05" w:rsidRDefault="005E3D05" w:rsidP="005E3D05">
      <w:pPr>
        <w:pStyle w:val="a6"/>
        <w:jc w:val="both"/>
        <w:rPr>
          <w:rFonts w:ascii="Times New Roman KK EK" w:hAnsi="Times New Roman KK EK"/>
          <w:sz w:val="28"/>
          <w:lang w:val="kk-KZ"/>
        </w:rPr>
      </w:pPr>
    </w:p>
    <w:p w:rsidR="005E3D05" w:rsidRDefault="005E3D05" w:rsidP="005E3D05">
      <w:pPr>
        <w:pStyle w:val="a6"/>
        <w:jc w:val="both"/>
        <w:rPr>
          <w:rFonts w:ascii="Times New Roman KK EK" w:hAnsi="Times New Roman KK EK"/>
          <w:sz w:val="28"/>
        </w:rPr>
      </w:pPr>
      <w:r>
        <w:rPr>
          <w:rFonts w:ascii="Times New Roman KK EK" w:hAnsi="Times New Roman KK EK"/>
          <w:sz w:val="28"/>
        </w:rPr>
        <w:t>1-кестеден көріп отырғанымыздай, банктеріміздің саны жылдан жылға азаюда.90-шы жылдардың басында олардың сан 200-ден асты, сөйтіп банк жүйесін реформалау нәтижесінде олардың саны 35-ке дейін қысқарды.Жалп банктер қатарына мемлекеттік банктер саны 2.Қазақстанның секторында шетел капиталының қатысуы кеңейе түсуде, олардың саны –16,яғни жалпы банктер санының жартысына жуығын алды.</w:t>
      </w:r>
      <w:r>
        <w:rPr>
          <w:rFonts w:ascii="Times New Roman KK EK" w:hAnsi="Times New Roman KK EK"/>
          <w:noProof/>
          <w:color w:val="000000"/>
          <w:sz w:val="28"/>
        </w:rPr>
        <w:t xml:space="preserve">Еліміздегі барлық несие жүйесін реттеуші ұйым ролін атқара отырып, орталық банк экономикамызда басты орын </w:t>
      </w:r>
      <w:r>
        <w:rPr>
          <w:rFonts w:ascii="Times New Roman KK EK" w:hAnsi="Times New Roman KK EK"/>
          <w:noProof/>
          <w:color w:val="000000"/>
          <w:spacing w:val="-3"/>
          <w:sz w:val="28"/>
        </w:rPr>
        <w:t>алады.</w:t>
      </w:r>
    </w:p>
    <w:p w:rsidR="005E3D05" w:rsidRDefault="005E3D05" w:rsidP="005E3D05">
      <w:pPr>
        <w:shd w:val="clear" w:color="auto" w:fill="FFFFFF"/>
        <w:spacing w:before="5"/>
        <w:ind w:right="19" w:firstLine="254"/>
        <w:jc w:val="both"/>
        <w:rPr>
          <w:rFonts w:ascii="Times New Roman KK EK" w:hAnsi="Times New Roman KK EK"/>
          <w:sz w:val="28"/>
          <w:lang w:val="uk-UA"/>
        </w:rPr>
      </w:pPr>
      <w:r>
        <w:rPr>
          <w:rFonts w:ascii="Times New Roman KK EK" w:hAnsi="Times New Roman KK EK"/>
          <w:noProof/>
          <w:color w:val="000000"/>
          <w:sz w:val="28"/>
          <w:lang w:val="uk-UA"/>
        </w:rPr>
        <w:t>Орталық банк еліміздің эмиссиялық және резервтік орталығы ретінде ақша-несие және валюта саясатын анықтайды . Оның қызметінің басты мақсаты пайда табу емес, тек ақша-несие саясатын жүргізуге және еліміздің банк жүйесіне жетекшілік етуге бағытталады.</w:t>
      </w:r>
    </w:p>
    <w:p w:rsidR="005E3D05" w:rsidRDefault="005E3D05" w:rsidP="005E3D05">
      <w:pPr>
        <w:shd w:val="clear" w:color="auto" w:fill="FFFFFF"/>
        <w:ind w:right="24" w:firstLine="250"/>
        <w:jc w:val="both"/>
        <w:rPr>
          <w:rFonts w:ascii="Times New Roman KK EK" w:hAnsi="Times New Roman KK EK"/>
          <w:sz w:val="28"/>
          <w:lang w:val="uk-UA"/>
        </w:rPr>
      </w:pPr>
      <w:r>
        <w:rPr>
          <w:rFonts w:ascii="Times New Roman KK EK" w:hAnsi="Times New Roman KK EK"/>
          <w:noProof/>
          <w:color w:val="000000"/>
          <w:sz w:val="28"/>
          <w:lang w:val="uk-UA"/>
        </w:rPr>
        <w:t>Орталық банктің тарапынан ақша-несиелік реттеудің негізгі объективіне экономикамыздағы жалпы қолма-қол және қолма-колсыз ақша массасы жатады.</w:t>
      </w:r>
    </w:p>
    <w:p w:rsidR="005E3D05" w:rsidRDefault="005E3D05" w:rsidP="005E3D05">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 xml:space="preserve">¥лттық банк - бұл бұрынғы қарапайым клиенттерге қызмет көрсетумен айналысқан, қарапайым мемлекеттік банктен орталық, эмиссиялық банкке ауысқан, банктердің банкісі болып табылады. Іс жүзінде Ұлттық банкте барлық кассалық резсрвтердің шоғырлануы және олардың шаруашылық   айналымына  түсуі   Ұлттық   банктер   мекемелерінің  коммерциялық   банктер  кассасын  толтыру   арқылы  жүзеге  асырылады.   Барлық банктер қолма-қолсыз есеп айырысуларды Ұлттық банк мекемелері арқылы жүргізе отырып, қажет жағдайларда Ұлттық банктен несие ала алады. </w:t>
      </w:r>
      <w:r>
        <w:rPr>
          <w:rFonts w:ascii="Times New Roman KK EK" w:hAnsi="Times New Roman KK EK"/>
          <w:i/>
          <w:noProof/>
          <w:color w:val="000000"/>
          <w:sz w:val="28"/>
          <w:lang w:val="uk-UA"/>
        </w:rPr>
        <w:t>Ұлттық банк ~ бұл ақшалай резервтерді қүрайтын, оған қоса    меншікті    алтын    валюта    резервтерден,    басқа    да материалдық   бағалықтардан   тұратын   мүліктерге   ие   болып табылатын заңды тұлга.</w:t>
      </w:r>
    </w:p>
    <w:p w:rsidR="005E3D05" w:rsidRDefault="005E3D05" w:rsidP="005E3D05">
      <w:pPr>
        <w:shd w:val="clear" w:color="auto" w:fill="FFFFFF"/>
        <w:ind w:left="24" w:right="5" w:firstLine="230"/>
        <w:jc w:val="both"/>
        <w:rPr>
          <w:rFonts w:ascii="Times New Roman KK EK" w:hAnsi="Times New Roman KK EK"/>
          <w:sz w:val="28"/>
          <w:lang w:val="uk-UA"/>
        </w:rPr>
      </w:pPr>
      <w:r>
        <w:rPr>
          <w:rFonts w:ascii="Times New Roman KK EK" w:hAnsi="Times New Roman KK EK"/>
          <w:noProof/>
          <w:color w:val="000000"/>
          <w:sz w:val="28"/>
          <w:lang w:val="uk-UA"/>
        </w:rPr>
        <w:t xml:space="preserve">Әлемдік      тәжірибеде      орталық      банктің      қызметін ұйымдастырудың   әртүрлі   келесідей   құқылық   формалары </w:t>
      </w:r>
      <w:r>
        <w:rPr>
          <w:rFonts w:ascii="Times New Roman KK EK" w:hAnsi="Times New Roman KK EK"/>
          <w:noProof/>
          <w:color w:val="000000"/>
          <w:spacing w:val="-7"/>
          <w:sz w:val="28"/>
          <w:vertAlign w:val="superscript"/>
          <w:lang w:val="uk-UA"/>
        </w:rPr>
        <w:t>1</w:t>
      </w:r>
      <w:r>
        <w:rPr>
          <w:rFonts w:ascii="Times New Roman KK EK" w:hAnsi="Times New Roman KK EK"/>
          <w:noProof/>
          <w:color w:val="000000"/>
          <w:spacing w:val="-7"/>
          <w:sz w:val="28"/>
          <w:lang w:val="uk-UA"/>
        </w:rPr>
        <w:t xml:space="preserve"> кездеседі:</w:t>
      </w:r>
    </w:p>
    <w:p w:rsidR="005E3D05" w:rsidRDefault="005E3D05" w:rsidP="005E3D05">
      <w:pPr>
        <w:shd w:val="clear" w:color="auto" w:fill="FFFFFF"/>
        <w:tabs>
          <w:tab w:val="left" w:pos="422"/>
        </w:tabs>
        <w:ind w:left="14" w:firstLine="307"/>
        <w:jc w:val="both"/>
        <w:rPr>
          <w:rFonts w:ascii="Times New Roman KK EK" w:hAnsi="Times New Roman KK EK"/>
          <w:sz w:val="28"/>
          <w:lang w:val="uk-UA"/>
        </w:rPr>
      </w:pPr>
      <w:r>
        <w:rPr>
          <w:rFonts w:ascii="Times New Roman KK EK" w:hAnsi="Times New Roman KK EK"/>
          <w:noProof/>
          <w:color w:val="000000"/>
          <w:sz w:val="28"/>
          <w:lang w:val="uk-UA"/>
        </w:rPr>
        <w:t xml:space="preserve">    -</w:t>
      </w:r>
      <w:r>
        <w:rPr>
          <w:rFonts w:ascii="Times New Roman KK EK" w:hAnsi="Times New Roman KK EK"/>
          <w:noProof/>
          <w:color w:val="000000"/>
          <w:sz w:val="28"/>
          <w:lang w:val="uk-UA"/>
        </w:rPr>
        <w:tab/>
        <w:t>мемлекеттің   100%   қатысуымен   капиталын   құрайтын</w:t>
      </w:r>
      <w:r>
        <w:rPr>
          <w:rFonts w:ascii="Times New Roman KK EK" w:hAnsi="Times New Roman KK EK"/>
          <w:noProof/>
          <w:color w:val="000000"/>
          <w:sz w:val="28"/>
          <w:lang w:val="uk-UA"/>
        </w:rPr>
        <w:br/>
        <w:t>біртұтас   банк   формасында   (мысалға:   Ұлыбритания,   ГФР,</w:t>
      </w:r>
    </w:p>
    <w:p w:rsidR="005E3D05" w:rsidRPr="005E3D05" w:rsidRDefault="005E3D05" w:rsidP="005E3D05">
      <w:pPr>
        <w:shd w:val="clear" w:color="auto" w:fill="FFFFFF"/>
        <w:ind w:left="91"/>
        <w:jc w:val="both"/>
        <w:rPr>
          <w:rFonts w:ascii="Times New Roman KK EK" w:hAnsi="Times New Roman KK EK"/>
          <w:sz w:val="28"/>
          <w:lang w:val="uk-UA"/>
        </w:rPr>
      </w:pPr>
      <w:r w:rsidRPr="005E3D05">
        <w:rPr>
          <w:rFonts w:ascii="Times New Roman KK EK" w:hAnsi="Times New Roman KK EK"/>
          <w:noProof/>
          <w:color w:val="000000"/>
          <w:sz w:val="28"/>
          <w:lang w:val="uk-UA"/>
        </w:rPr>
        <w:t>Фран</w:t>
      </w:r>
      <w:r>
        <w:rPr>
          <w:rFonts w:ascii="Times New Roman KK EK" w:hAnsi="Times New Roman KK EK"/>
          <w:noProof/>
          <w:color w:val="000000"/>
          <w:sz w:val="28"/>
          <w:lang w:val="uk-UA"/>
        </w:rPr>
        <w:t>ци</w:t>
      </w:r>
      <w:r w:rsidRPr="005E3D05">
        <w:rPr>
          <w:rFonts w:ascii="Times New Roman KK EK" w:hAnsi="Times New Roman KK EK"/>
          <w:noProof/>
          <w:color w:val="000000"/>
          <w:sz w:val="28"/>
          <w:lang w:val="uk-UA"/>
        </w:rPr>
        <w:t>я, Канада, Рес</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й, Қазақстан);</w:t>
      </w:r>
    </w:p>
    <w:p w:rsidR="005E3D05" w:rsidRDefault="005E3D05" w:rsidP="005E3D05">
      <w:pPr>
        <w:shd w:val="clear" w:color="auto" w:fill="FFFFFF"/>
        <w:tabs>
          <w:tab w:val="left" w:pos="422"/>
        </w:tabs>
        <w:ind w:left="86"/>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-акцияның    бір    бөлігі     мемлекетке    тиеселі     немесе</w:t>
      </w:r>
      <w:r>
        <w:rPr>
          <w:rFonts w:ascii="Times New Roman KK EK" w:hAnsi="Times New Roman KK EK"/>
          <w:noProof/>
          <w:color w:val="000000"/>
          <w:sz w:val="28"/>
          <w:lang w:val="uk-UA"/>
        </w:rPr>
        <w:br/>
        <w:t>мсмлекеттің   қатысынсыз   акционерлік   қоғам   формасында</w:t>
      </w:r>
      <w:r>
        <w:rPr>
          <w:rFonts w:ascii="Times New Roman KK EK" w:hAnsi="Times New Roman KK EK"/>
          <w:noProof/>
          <w:color w:val="000000"/>
          <w:sz w:val="28"/>
          <w:lang w:val="uk-UA"/>
        </w:rPr>
        <w:br/>
        <w:t>(Жапония, Белгияда);</w:t>
      </w:r>
    </w:p>
    <w:p w:rsidR="005E3D05" w:rsidRDefault="005E3D05" w:rsidP="005E3D05">
      <w:pPr>
        <w:shd w:val="clear" w:color="auto" w:fill="FFFFFF"/>
        <w:tabs>
          <w:tab w:val="left" w:pos="422"/>
        </w:tabs>
        <w:ind w:left="86"/>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-орталық   банктің   функцияларын    біртұтас    атқаратын</w:t>
      </w:r>
      <w:r>
        <w:rPr>
          <w:rFonts w:ascii="Times New Roman KK EK" w:hAnsi="Times New Roman KK EK"/>
          <w:noProof/>
          <w:color w:val="000000"/>
          <w:sz w:val="28"/>
          <w:lang w:val="uk-UA"/>
        </w:rPr>
        <w:br/>
        <w:t>тәуслсіз банктер жүйесі (АҚШ-та).</w:t>
      </w:r>
    </w:p>
    <w:p w:rsidR="005E3D05" w:rsidRDefault="005E3D05" w:rsidP="005E3D05">
      <w:pPr>
        <w:shd w:val="clear" w:color="auto" w:fill="FFFFFF"/>
        <w:ind w:left="91" w:firstLine="226"/>
        <w:jc w:val="both"/>
        <w:rPr>
          <w:rFonts w:ascii="Times New Roman KK EK" w:hAnsi="Times New Roman KK EK"/>
          <w:sz w:val="28"/>
          <w:lang w:val="uk-UA"/>
        </w:rPr>
      </w:pPr>
      <w:r>
        <w:rPr>
          <w:rFonts w:ascii="Times New Roman KK EK" w:hAnsi="Times New Roman KK EK"/>
          <w:noProof/>
          <w:color w:val="000000"/>
          <w:sz w:val="28"/>
          <w:lang w:val="uk-UA"/>
        </w:rPr>
        <w:lastRenderedPageBreak/>
        <w:t>АҚШ-та орталық банктсрдің мүлкінс мемлекет қатынаспайды, олардың капиталы Федеральды резервтік жүйеге мүлік иесі болып келетін коммерциялық банктердің қосқан жарнасынан тұрады.</w:t>
      </w:r>
    </w:p>
    <w:p w:rsidR="005E3D05" w:rsidRDefault="005E3D05" w:rsidP="005E3D05">
      <w:pPr>
        <w:shd w:val="clear" w:color="auto" w:fill="FFFFFF"/>
        <w:ind w:left="86" w:right="5" w:firstLine="250"/>
        <w:jc w:val="both"/>
        <w:rPr>
          <w:rFonts w:ascii="Times New Roman KK EK" w:hAnsi="Times New Roman KK EK"/>
          <w:sz w:val="28"/>
          <w:lang w:val="uk-UA"/>
        </w:rPr>
      </w:pPr>
      <w:r>
        <w:rPr>
          <w:rFonts w:ascii="Times New Roman KK EK" w:hAnsi="Times New Roman KK EK"/>
          <w:noProof/>
          <w:color w:val="000000"/>
          <w:sz w:val="28"/>
          <w:lang w:val="uk-UA"/>
        </w:rPr>
        <w:t>Ұлттық банк өзінің атқаратын мәні жағынан біртұтас ұйым болып табылады, ал мемлекет тек оның жарғылык қорының иесі. Бүгінгі жарғылык, қордың мөлшері - 20 млрд. теңгсні құрайды. Негізгі қорлары ғимараттардан, қүрылғылардан, құрал-жабдықтардан, көліктік құралдар мен басқа (киалылыктардан, ал айналым қорлары банкке тиесілі болып табылатын меншікті ақшалай қаражаттардан тұрады.</w:t>
      </w:r>
    </w:p>
    <w:p w:rsidR="005E3D05" w:rsidRDefault="005E3D05" w:rsidP="005E3D05">
      <w:pPr>
        <w:shd w:val="clear" w:color="auto" w:fill="FFFFFF"/>
        <w:ind w:left="101" w:right="5" w:firstLine="226"/>
        <w:jc w:val="both"/>
        <w:rPr>
          <w:rFonts w:ascii="Times New Roman KK EK" w:hAnsi="Times New Roman KK EK"/>
          <w:sz w:val="28"/>
          <w:lang w:val="uk-UA"/>
        </w:rPr>
      </w:pPr>
      <w:r>
        <w:rPr>
          <w:rFonts w:ascii="Times New Roman KK EK" w:hAnsi="Times New Roman KK EK"/>
          <w:noProof/>
          <w:color w:val="000000"/>
          <w:sz w:val="28"/>
          <w:lang w:val="uk-UA"/>
        </w:rPr>
        <w:t>2004 жылдан бастап, "Ұлттық банкі туралы" ҚР заңына *қосылған соңғытолықтырулар мен озгерістердің кейінгі Ұлттық банкінің басты міндеті ~ еліміздегі баға тұрақтылығын қамтамасыз ету болып табылады.</w:t>
      </w:r>
    </w:p>
    <w:p w:rsidR="005E3D05" w:rsidRDefault="005E3D05" w:rsidP="005E3D05">
      <w:pPr>
        <w:shd w:val="clear" w:color="auto" w:fill="FFFFFF"/>
        <w:ind w:left="96" w:right="5" w:firstLine="235"/>
        <w:jc w:val="both"/>
        <w:rPr>
          <w:rFonts w:ascii="Times New Roman KK EK" w:hAnsi="Times New Roman KK EK"/>
          <w:sz w:val="28"/>
          <w:lang w:val="uk-UA"/>
        </w:rPr>
      </w:pPr>
      <w:r>
        <w:rPr>
          <w:rFonts w:ascii="Times New Roman KK EK" w:hAnsi="Times New Roman KK EK"/>
          <w:noProof/>
          <w:color w:val="000000"/>
          <w:sz w:val="28"/>
          <w:lang w:val="uk-UA"/>
        </w:rPr>
        <w:t xml:space="preserve">Сол сияқты, Ұлттық банкке мынадай қосымша міндеттер </w:t>
      </w:r>
      <w:r>
        <w:rPr>
          <w:rFonts w:ascii="Times New Roman KK EK" w:hAnsi="Times New Roman KK EK"/>
          <w:noProof/>
          <w:color w:val="000000"/>
          <w:spacing w:val="-4"/>
          <w:sz w:val="28"/>
          <w:lang w:val="uk-UA"/>
        </w:rPr>
        <w:t>жүктеледі;</w:t>
      </w:r>
    </w:p>
    <w:p w:rsidR="005E3D05" w:rsidRDefault="005E3D05" w:rsidP="005E3D05">
      <w:pPr>
        <w:shd w:val="clear" w:color="auto" w:fill="FFFFFF"/>
        <w:tabs>
          <w:tab w:val="left" w:pos="422"/>
        </w:tabs>
        <w:ind w:left="322"/>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-мемлекеттің ақша-несие саясатын жасау;                                                                                                                                                                  </w:t>
      </w:r>
    </w:p>
    <w:p w:rsidR="005E3D05" w:rsidRDefault="005E3D05" w:rsidP="005E3D05">
      <w:pPr>
        <w:shd w:val="clear" w:color="auto" w:fill="FFFFFF"/>
        <w:tabs>
          <w:tab w:val="left" w:pos="422"/>
        </w:tabs>
        <w:ind w:left="322"/>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-төлем жүйесінің қызмет етуін қамтамасыз ету;</w:t>
      </w:r>
    </w:p>
    <w:p w:rsidR="005E3D05" w:rsidRDefault="005E3D05" w:rsidP="005E3D05">
      <w:pPr>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-қаржы жүйесінің тұрақтылығын қамтамасыз ету;</w:t>
      </w:r>
    </w:p>
    <w:p w:rsidR="005E3D05" w:rsidRDefault="005E3D05" w:rsidP="005E3D05">
      <w:pPr>
        <w:shd w:val="clear" w:color="auto" w:fill="FFFFFF"/>
        <w:tabs>
          <w:tab w:val="left" w:pos="350"/>
        </w:tabs>
        <w:spacing w:before="14"/>
        <w:ind w:left="5" w:firstLine="245"/>
        <w:jc w:val="both"/>
        <w:rPr>
          <w:rFonts w:ascii="Times New Roman KK EK" w:hAnsi="Times New Roman KK EK"/>
          <w:sz w:val="28"/>
          <w:lang w:val="uk-UA"/>
        </w:rPr>
      </w:pPr>
      <w:r>
        <w:rPr>
          <w:rFonts w:ascii="Times New Roman KK EK" w:hAnsi="Times New Roman KK EK"/>
          <w:noProof/>
          <w:color w:val="000000"/>
          <w:sz w:val="28"/>
          <w:lang w:val="uk-UA"/>
        </w:rPr>
        <w:tab/>
        <w:t xml:space="preserve">     -банктік  қызметті реттейтін нормативтік құқылық актілерді қолдану арқылы қарыз берушілер мен клиенттер мүддесін қорғау және олардың орындалуына бақылауды жүзеге асыру .</w:t>
      </w:r>
    </w:p>
    <w:p w:rsidR="005E3D05" w:rsidRDefault="005E3D05" w:rsidP="005E3D05">
      <w:pPr>
        <w:shd w:val="clear" w:color="auto" w:fill="FFFFFF"/>
        <w:ind w:left="283"/>
        <w:jc w:val="both"/>
        <w:rPr>
          <w:rFonts w:ascii="Times New Roman KK EK" w:hAnsi="Times New Roman KK EK"/>
          <w:sz w:val="28"/>
          <w:lang w:val="uk-UA"/>
        </w:rPr>
      </w:pPr>
      <w:r>
        <w:rPr>
          <w:rFonts w:ascii="Times New Roman KK EK" w:hAnsi="Times New Roman KK EK"/>
          <w:sz w:val="28"/>
          <w:lang w:val="uk-UA"/>
        </w:rPr>
        <w:t>Ұлттық банктің несиелік ресурсы төмендегідей көздерден құралады:</w:t>
      </w:r>
    </w:p>
    <w:p w:rsidR="005E3D05" w:rsidRDefault="005E3D05" w:rsidP="005E3D05">
      <w:pPr>
        <w:shd w:val="clear" w:color="auto" w:fill="FFFFFF"/>
        <w:ind w:left="283"/>
        <w:jc w:val="both"/>
        <w:rPr>
          <w:rFonts w:ascii="Times New Roman KK EK" w:hAnsi="Times New Roman KK EK"/>
          <w:sz w:val="28"/>
          <w:lang w:val="uk-UA"/>
        </w:rPr>
      </w:pPr>
      <w:r>
        <w:rPr>
          <w:rFonts w:ascii="Times New Roman KK EK" w:hAnsi="Times New Roman KK EK"/>
          <w:sz w:val="28"/>
          <w:lang w:val="uk-UA"/>
        </w:rPr>
        <w:t xml:space="preserve">    -меншікті қаражат есебінен;</w:t>
      </w:r>
    </w:p>
    <w:p w:rsidR="005E3D05" w:rsidRDefault="005E3D05" w:rsidP="005E3D05">
      <w:pPr>
        <w:numPr>
          <w:ilvl w:val="0"/>
          <w:numId w:val="3"/>
        </w:numPr>
        <w:shd w:val="clear" w:color="auto" w:fill="FFFFFF"/>
        <w:jc w:val="both"/>
        <w:rPr>
          <w:rFonts w:ascii="Times New Roman KK EK" w:hAnsi="Times New Roman KK EK"/>
          <w:sz w:val="28"/>
          <w:lang w:val="uk-UA"/>
        </w:rPr>
      </w:pPr>
      <w:r>
        <w:rPr>
          <w:rFonts w:ascii="Times New Roman KK EK" w:hAnsi="Times New Roman KK EK"/>
          <w:sz w:val="28"/>
          <w:lang w:val="uk-UA"/>
        </w:rPr>
        <w:t>басқа банктерден тартылған және Ұлттық банкте шартты негізде орналастырылған ақшалай қаражаттар есебінен ;</w:t>
      </w:r>
    </w:p>
    <w:p w:rsidR="005E3D05" w:rsidRDefault="005E3D05" w:rsidP="005E3D05">
      <w:pPr>
        <w:numPr>
          <w:ilvl w:val="0"/>
          <w:numId w:val="3"/>
        </w:numPr>
        <w:shd w:val="clear" w:color="auto" w:fill="FFFFFF"/>
        <w:jc w:val="both"/>
        <w:rPr>
          <w:rFonts w:ascii="Times New Roman KK EK" w:hAnsi="Times New Roman KK EK"/>
          <w:noProof/>
          <w:color w:val="000000"/>
          <w:sz w:val="28"/>
          <w:lang w:val="uk-UA"/>
        </w:rPr>
      </w:pPr>
      <w:r>
        <w:rPr>
          <w:rFonts w:ascii="Times New Roman KK EK" w:hAnsi="Times New Roman KK EK"/>
          <w:noProof/>
          <w:color w:val="000000"/>
          <w:sz w:val="28"/>
          <w:lang w:val="uk-UA"/>
        </w:rPr>
        <w:t>ҚР төңірегінде тартылған қаражаттардан ;</w:t>
      </w:r>
    </w:p>
    <w:p w:rsidR="005E3D05" w:rsidRDefault="005E3D05" w:rsidP="005E3D05">
      <w:pPr>
        <w:shd w:val="clear" w:color="auto" w:fill="FFFFFF"/>
        <w:tabs>
          <w:tab w:val="left" w:pos="350"/>
          <w:tab w:val="left" w:pos="2640"/>
        </w:tabs>
        <w:ind w:left="5"/>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-арнайы мемлекеттік қорлар мен бюджеттің уақытша бос жатқан қаражаттар есебінен.</w:t>
      </w:r>
    </w:p>
    <w:p w:rsidR="005E3D05" w:rsidRDefault="005E3D05" w:rsidP="005E3D05">
      <w:pPr>
        <w:shd w:val="clear" w:color="auto" w:fill="FFFFFF"/>
        <w:tabs>
          <w:tab w:val="left" w:pos="360"/>
        </w:tabs>
        <w:spacing w:before="5"/>
        <w:ind w:left="14"/>
        <w:jc w:val="both"/>
        <w:rPr>
          <w:rFonts w:ascii="Times New Roman KK EK" w:hAnsi="Times New Roman KK EK"/>
          <w:noProof/>
          <w:color w:val="000000"/>
          <w:sz w:val="28"/>
          <w:lang w:val="uk-UA"/>
        </w:rPr>
      </w:pPr>
      <w:r>
        <w:rPr>
          <w:rFonts w:ascii="Times New Roman KK EK" w:hAnsi="Times New Roman KK EK"/>
          <w:noProof/>
          <w:color w:val="000000"/>
          <w:sz w:val="28"/>
          <w:lang w:val="uk-UA"/>
        </w:rPr>
        <w:t>- жарғыға   қайшы   келмейтін   өз   міндеттемелеріне   сай</w:t>
      </w:r>
      <w:r>
        <w:rPr>
          <w:rFonts w:ascii="Times New Roman KK EK" w:hAnsi="Times New Roman KK EK"/>
          <w:noProof/>
          <w:color w:val="000000"/>
          <w:sz w:val="28"/>
          <w:lang w:val="uk-UA"/>
        </w:rPr>
        <w:br/>
        <w:t>келетін басқа да банктік операцияларды жүзеге асырады.</w:t>
      </w:r>
    </w:p>
    <w:p w:rsidR="005E3D05" w:rsidRDefault="005E3D05" w:rsidP="005E3D05">
      <w:pPr>
        <w:tabs>
          <w:tab w:val="left" w:pos="1980"/>
        </w:tabs>
        <w:jc w:val="both"/>
        <w:rPr>
          <w:rFonts w:ascii="Times New Roman KK EK" w:hAnsi="Times New Roman KK EK"/>
          <w:b/>
          <w:bCs/>
          <w:sz w:val="28"/>
          <w:lang w:val="uk-UA"/>
        </w:rPr>
      </w:pPr>
    </w:p>
    <w:p w:rsidR="005E3D05" w:rsidRDefault="005E3D05" w:rsidP="005E3D05">
      <w:pPr>
        <w:pStyle w:val="1"/>
        <w:rPr>
          <w:rFonts w:ascii="Times New Roman KK EK" w:hAnsi="Times New Roman KK EK"/>
          <w:b/>
          <w:bCs/>
          <w:sz w:val="28"/>
          <w:u w:val="none"/>
          <w:lang w:val="uk-UA"/>
        </w:rPr>
      </w:pPr>
      <w:r>
        <w:rPr>
          <w:rFonts w:ascii="Times New Roman KK EK" w:hAnsi="Times New Roman KK EK"/>
          <w:b/>
          <w:bCs/>
          <w:sz w:val="28"/>
          <w:u w:val="none"/>
          <w:lang w:val="uk-UA"/>
        </w:rPr>
        <w:t xml:space="preserve">  9 лекция . Банктердің ақша-несие саясаты</w:t>
      </w:r>
    </w:p>
    <w:p w:rsidR="005E3D05" w:rsidRDefault="005E3D05" w:rsidP="005E3D05">
      <w:pPr>
        <w:shd w:val="clear" w:color="auto" w:fill="FFFFFF"/>
        <w:spacing w:before="139"/>
        <w:ind w:right="144" w:firstLine="254"/>
        <w:jc w:val="both"/>
        <w:rPr>
          <w:rFonts w:ascii="Times New Roman KK EK" w:hAnsi="Times New Roman KK EK"/>
          <w:sz w:val="28"/>
          <w:lang w:val="uk-UA"/>
        </w:rPr>
      </w:pPr>
      <w:r>
        <w:rPr>
          <w:rFonts w:ascii="Times New Roman KK EK" w:hAnsi="Times New Roman KK EK"/>
          <w:noProof/>
          <w:color w:val="000000"/>
          <w:sz w:val="28"/>
          <w:lang w:val="uk-UA"/>
        </w:rPr>
        <w:t xml:space="preserve">Қазақстан Ұлттық банкі мемлекеттік ақша-несие саясатын анықтайтын және жүзеге асыратын орган болып </w:t>
      </w:r>
      <w:r>
        <w:rPr>
          <w:rFonts w:ascii="Times New Roman KK EK" w:hAnsi="Times New Roman KK EK"/>
          <w:noProof/>
          <w:color w:val="000000"/>
          <w:spacing w:val="-2"/>
          <w:sz w:val="28"/>
          <w:lang w:val="uk-UA"/>
        </w:rPr>
        <w:t>табылады.</w:t>
      </w:r>
    </w:p>
    <w:p w:rsidR="005E3D05" w:rsidRDefault="005E3D05" w:rsidP="005E3D05">
      <w:pPr>
        <w:shd w:val="clear" w:color="auto" w:fill="FFFFFF"/>
        <w:spacing w:before="24"/>
        <w:ind w:right="149" w:firstLine="250"/>
        <w:jc w:val="both"/>
        <w:rPr>
          <w:rFonts w:ascii="Times New Roman KK EK" w:hAnsi="Times New Roman KK EK"/>
          <w:sz w:val="28"/>
          <w:lang w:val="uk-UA"/>
        </w:rPr>
      </w:pPr>
      <w:r>
        <w:rPr>
          <w:rFonts w:ascii="Times New Roman KK EK" w:hAnsi="Times New Roman KK EK"/>
          <w:noProof/>
          <w:color w:val="000000"/>
          <w:sz w:val="28"/>
          <w:lang w:val="uk-UA"/>
        </w:rPr>
        <w:t>ҚҰБ ақша-несие саясатының басты мақсаты - ұлттық валютаның тұрақтылығын, яғни оның төлем қабілеттілігі мен басқа шетел валюталарына қатысты тұрақтылығын қамтамасыз етуді көздейді.</w:t>
      </w:r>
    </w:p>
    <w:p w:rsidR="005E3D05" w:rsidRDefault="005E3D05" w:rsidP="005E3D05">
      <w:pPr>
        <w:shd w:val="clear" w:color="auto" w:fill="FFFFFF"/>
        <w:spacing w:before="14"/>
        <w:ind w:left="43" w:firstLine="245"/>
        <w:jc w:val="both"/>
        <w:rPr>
          <w:rFonts w:ascii="Times New Roman KK EK" w:hAnsi="Times New Roman KK EK"/>
          <w:sz w:val="28"/>
          <w:lang w:val="uk-UA"/>
        </w:rPr>
      </w:pPr>
      <w:r>
        <w:rPr>
          <w:rFonts w:ascii="Times New Roman KK EK" w:hAnsi="Times New Roman KK EK"/>
          <w:noProof/>
          <w:color w:val="000000"/>
          <w:sz w:val="28"/>
          <w:lang w:val="uk-UA"/>
        </w:rPr>
        <w:t xml:space="preserve">Ақша-песие саясаты — бұл айналыстағы ақша массасын, несие көлемін, сыйақы (мүдделендіру) мөлшерлемесін өзгертуге, жалпы банк жүйесініц қызметін реттеуге бағытталған </w:t>
      </w:r>
      <w:r>
        <w:rPr>
          <w:rFonts w:ascii="Times New Roman KK EK" w:hAnsi="Times New Roman KK EK"/>
          <w:noProof/>
          <w:color w:val="000000"/>
          <w:spacing w:val="-7"/>
          <w:sz w:val="28"/>
          <w:lang w:val="uk-UA"/>
        </w:rPr>
        <w:t>шаралар жиынтыгы.</w:t>
      </w:r>
    </w:p>
    <w:p w:rsidR="005E3D05" w:rsidRDefault="005E3D05" w:rsidP="005E3D05">
      <w:pPr>
        <w:shd w:val="clear" w:color="auto" w:fill="FFFFFF"/>
        <w:spacing w:before="24"/>
        <w:ind w:left="38" w:right="10" w:firstLine="245"/>
        <w:jc w:val="both"/>
        <w:rPr>
          <w:rFonts w:ascii="Times New Roman KK EK" w:hAnsi="Times New Roman KK EK"/>
          <w:sz w:val="28"/>
          <w:lang w:val="uk-UA"/>
        </w:rPr>
      </w:pPr>
      <w:r>
        <w:rPr>
          <w:rFonts w:ascii="Times New Roman KK EK" w:hAnsi="Times New Roman KK EK"/>
          <w:noProof/>
          <w:color w:val="000000"/>
          <w:sz w:val="28"/>
          <w:lang w:val="uk-UA"/>
        </w:rPr>
        <w:t>Ақша-несие саясатының макроэкономикалық дсңгейіндегі субъектісі - Ұлттық банк болып табылады. Ал ақша-несие саясатының Ұлттық банк тарапынан реттеу объектісіне экономикадағы қолма-қол және қолма-қолсыз ақша массасының жиынтығы жатады.</w:t>
      </w:r>
    </w:p>
    <w:p w:rsidR="005E3D05" w:rsidRDefault="005E3D05" w:rsidP="005E3D05">
      <w:pPr>
        <w:shd w:val="clear" w:color="auto" w:fill="FFFFFF"/>
        <w:spacing w:before="19"/>
        <w:ind w:left="34" w:right="19" w:firstLine="254"/>
        <w:jc w:val="both"/>
        <w:rPr>
          <w:rFonts w:ascii="Times New Roman KK EK" w:hAnsi="Times New Roman KK EK"/>
          <w:sz w:val="28"/>
          <w:lang w:val="uk-UA"/>
        </w:rPr>
      </w:pPr>
      <w:r>
        <w:rPr>
          <w:rFonts w:ascii="Times New Roman KK EK" w:hAnsi="Times New Roman KK EK"/>
          <w:noProof/>
          <w:color w:val="000000"/>
          <w:sz w:val="28"/>
          <w:lang w:val="uk-UA"/>
        </w:rPr>
        <w:t>Шаруашылық конъюктурасының жағдайына байланысты ақша-несие саясатының екі типі болады;</w:t>
      </w:r>
    </w:p>
    <w:p w:rsidR="005E3D05" w:rsidRDefault="005E3D05" w:rsidP="005E3D05">
      <w:pPr>
        <w:shd w:val="clear" w:color="auto" w:fill="FFFFFF"/>
        <w:ind w:left="298"/>
        <w:jc w:val="both"/>
        <w:rPr>
          <w:rFonts w:ascii="Times New Roman KK EK" w:hAnsi="Times New Roman KK EK"/>
          <w:sz w:val="28"/>
        </w:rPr>
      </w:pPr>
      <w:r>
        <w:rPr>
          <w:rFonts w:ascii="Times New Roman KK EK" w:hAnsi="Times New Roman KK EK"/>
          <w:noProof/>
          <w:color w:val="000000"/>
          <w:spacing w:val="-4"/>
          <w:sz w:val="28"/>
        </w:rPr>
        <w:lastRenderedPageBreak/>
        <w:t>І.Рестрикци</w:t>
      </w:r>
      <w:r>
        <w:rPr>
          <w:rFonts w:ascii="Times New Roman KK EK" w:hAnsi="Times New Roman KK EK"/>
          <w:noProof/>
          <w:color w:val="000000"/>
          <w:spacing w:val="-4"/>
          <w:sz w:val="28"/>
          <w:lang w:val="uk-UA"/>
        </w:rPr>
        <w:t>я</w:t>
      </w:r>
      <w:r>
        <w:rPr>
          <w:rFonts w:ascii="Times New Roman KK EK" w:hAnsi="Times New Roman KK EK"/>
          <w:noProof/>
          <w:color w:val="000000"/>
          <w:spacing w:val="-4"/>
          <w:sz w:val="28"/>
        </w:rPr>
        <w:t>лы</w:t>
      </w:r>
      <w:r>
        <w:rPr>
          <w:rFonts w:ascii="Times New Roman KK EK" w:hAnsi="Times New Roman KK EK"/>
          <w:noProof/>
          <w:color w:val="000000"/>
          <w:spacing w:val="-4"/>
          <w:sz w:val="28"/>
          <w:lang w:val="uk-UA"/>
        </w:rPr>
        <w:t>қ</w:t>
      </w:r>
      <w:r>
        <w:rPr>
          <w:rFonts w:ascii="Times New Roman KK EK" w:hAnsi="Times New Roman KK EK"/>
          <w:noProof/>
          <w:color w:val="000000"/>
          <w:spacing w:val="-4"/>
          <w:sz w:val="28"/>
        </w:rPr>
        <w:t xml:space="preserve"> а</w:t>
      </w:r>
      <w:r>
        <w:rPr>
          <w:rFonts w:ascii="Times New Roman KK EK" w:hAnsi="Times New Roman KK EK"/>
          <w:noProof/>
          <w:color w:val="000000"/>
          <w:spacing w:val="-4"/>
          <w:sz w:val="28"/>
          <w:lang w:val="uk-UA"/>
        </w:rPr>
        <w:t>қ</w:t>
      </w:r>
      <w:r>
        <w:rPr>
          <w:rFonts w:ascii="Times New Roman KK EK" w:hAnsi="Times New Roman KK EK"/>
          <w:noProof/>
          <w:color w:val="000000"/>
          <w:spacing w:val="-4"/>
          <w:sz w:val="28"/>
        </w:rPr>
        <w:t>ша-несие саясат</w:t>
      </w:r>
      <w:r>
        <w:rPr>
          <w:rFonts w:ascii="Times New Roman KK EK" w:hAnsi="Times New Roman KK EK"/>
          <w:noProof/>
          <w:color w:val="000000"/>
          <w:spacing w:val="-4"/>
          <w:sz w:val="28"/>
          <w:lang w:val="uk-UA"/>
        </w:rPr>
        <w:t>ы</w:t>
      </w:r>
      <w:r>
        <w:rPr>
          <w:rFonts w:ascii="Times New Roman KK EK" w:hAnsi="Times New Roman KK EK"/>
          <w:noProof/>
          <w:color w:val="000000"/>
          <w:spacing w:val="-4"/>
          <w:sz w:val="28"/>
        </w:rPr>
        <w:t>;</w:t>
      </w:r>
    </w:p>
    <w:p w:rsidR="005E3D05" w:rsidRDefault="005E3D05" w:rsidP="005E3D05">
      <w:pPr>
        <w:shd w:val="clear" w:color="auto" w:fill="FFFFFF"/>
        <w:ind w:left="278"/>
        <w:jc w:val="both"/>
        <w:rPr>
          <w:rFonts w:ascii="Times New Roman KK EK" w:hAnsi="Times New Roman KK EK"/>
          <w:sz w:val="28"/>
        </w:rPr>
      </w:pPr>
      <w:r>
        <w:rPr>
          <w:rFonts w:ascii="Times New Roman KK EK" w:hAnsi="Times New Roman KK EK"/>
          <w:noProof/>
          <w:color w:val="000000"/>
          <w:sz w:val="28"/>
        </w:rPr>
        <w:t>2. Экспанцондық ақша-несие саясаты.</w:t>
      </w:r>
    </w:p>
    <w:p w:rsidR="005E3D05" w:rsidRDefault="005E3D05" w:rsidP="005E3D05">
      <w:pPr>
        <w:shd w:val="clear" w:color="auto" w:fill="FFFFFF"/>
        <w:spacing w:before="10"/>
        <w:ind w:left="24" w:right="14" w:firstLine="264"/>
        <w:jc w:val="both"/>
        <w:rPr>
          <w:rFonts w:ascii="Times New Roman KK EK" w:hAnsi="Times New Roman KK EK"/>
          <w:noProof/>
          <w:color w:val="000000"/>
          <w:spacing w:val="-5"/>
          <w:sz w:val="28"/>
          <w:lang w:val="uk-UA"/>
        </w:rPr>
      </w:pPr>
      <w:r>
        <w:rPr>
          <w:rFonts w:ascii="Times New Roman KK EK" w:hAnsi="Times New Roman KK EK"/>
          <w:noProof/>
          <w:color w:val="000000"/>
          <w:sz w:val="28"/>
        </w:rPr>
        <w:t>Рестрикциялы</w:t>
      </w:r>
      <w:r>
        <w:rPr>
          <w:rFonts w:ascii="Times New Roman KK EK" w:hAnsi="Times New Roman KK EK"/>
          <w:noProof/>
          <w:color w:val="000000"/>
          <w:sz w:val="28"/>
          <w:lang w:val="uk-UA"/>
        </w:rPr>
        <w:t>қ</w:t>
      </w:r>
      <w:r>
        <w:rPr>
          <w:rFonts w:ascii="Times New Roman KK EK" w:hAnsi="Times New Roman KK EK"/>
          <w:noProof/>
          <w:color w:val="000000"/>
          <w:sz w:val="28"/>
        </w:rPr>
        <w:t xml:space="preserve"> ақша-несие саясаты - екінші д</w:t>
      </w:r>
      <w:r>
        <w:rPr>
          <w:rFonts w:ascii="Times New Roman KK EK" w:hAnsi="Times New Roman KK EK"/>
          <w:noProof/>
          <w:color w:val="000000"/>
          <w:sz w:val="28"/>
          <w:lang w:val="uk-UA"/>
        </w:rPr>
        <w:t>еңгейлі</w:t>
      </w:r>
      <w:r>
        <w:rPr>
          <w:rFonts w:ascii="Times New Roman KK EK" w:hAnsi="Times New Roman KK EK"/>
          <w:noProof/>
          <w:color w:val="000000"/>
          <w:sz w:val="28"/>
        </w:rPr>
        <w:t xml:space="preserve"> банктерді</w:t>
      </w:r>
      <w:r>
        <w:rPr>
          <w:rFonts w:ascii="Times New Roman KK EK" w:hAnsi="Times New Roman KK EK"/>
          <w:noProof/>
          <w:color w:val="000000"/>
          <w:sz w:val="28"/>
          <w:lang w:val="uk-UA"/>
        </w:rPr>
        <w:t>ң</w:t>
      </w:r>
      <w:r>
        <w:rPr>
          <w:rFonts w:ascii="Times New Roman KK EK" w:hAnsi="Times New Roman KK EK"/>
          <w:noProof/>
          <w:color w:val="000000"/>
          <w:sz w:val="28"/>
        </w:rPr>
        <w:t xml:space="preserve"> несиелік операциялар к</w:t>
      </w:r>
      <w:r>
        <w:rPr>
          <w:rFonts w:ascii="Times New Roman KK EK" w:hAnsi="Times New Roman KK EK"/>
          <w:noProof/>
          <w:color w:val="000000"/>
          <w:sz w:val="28"/>
          <w:lang w:val="uk-UA"/>
        </w:rPr>
        <w:t>ө</w:t>
      </w:r>
      <w:r>
        <w:rPr>
          <w:rFonts w:ascii="Times New Roman KK EK" w:hAnsi="Times New Roman KK EK"/>
          <w:noProof/>
          <w:color w:val="000000"/>
          <w:sz w:val="28"/>
        </w:rPr>
        <w:t>леміп шектеуге ж</w:t>
      </w:r>
      <w:r>
        <w:rPr>
          <w:rFonts w:ascii="Times New Roman KK EK" w:hAnsi="Times New Roman KK EK"/>
          <w:noProof/>
          <w:color w:val="000000"/>
          <w:sz w:val="28"/>
          <w:lang w:val="uk-UA"/>
        </w:rPr>
        <w:t>ә</w:t>
      </w:r>
      <w:r>
        <w:rPr>
          <w:rFonts w:ascii="Times New Roman KK EK" w:hAnsi="Times New Roman KK EK"/>
          <w:noProof/>
          <w:color w:val="000000"/>
          <w:sz w:val="28"/>
        </w:rPr>
        <w:t xml:space="preserve">не </w:t>
      </w:r>
      <w:r>
        <w:rPr>
          <w:rFonts w:ascii="Times New Roman KK EK" w:hAnsi="Times New Roman KK EK"/>
          <w:noProof/>
          <w:color w:val="000000"/>
          <w:sz w:val="28"/>
          <w:lang w:val="uk-UA"/>
        </w:rPr>
        <w:t>қа</w:t>
      </w:r>
      <w:r>
        <w:rPr>
          <w:rFonts w:ascii="Times New Roman KK EK" w:hAnsi="Times New Roman KK EK"/>
          <w:noProof/>
          <w:color w:val="000000"/>
          <w:sz w:val="28"/>
        </w:rPr>
        <w:t xml:space="preserve">таң шарт белгілеуге, сондай-ақ сыйақы мөлшерлемесіпің </w:t>
      </w:r>
      <w:r>
        <w:rPr>
          <w:rFonts w:ascii="Times New Roman KK EK" w:hAnsi="Times New Roman KK EK"/>
          <w:noProof/>
          <w:color w:val="000000"/>
          <w:sz w:val="28"/>
          <w:lang w:val="uk-UA"/>
        </w:rPr>
        <w:t>деңгейін</w:t>
      </w:r>
      <w:r>
        <w:rPr>
          <w:rFonts w:ascii="Times New Roman KK EK" w:hAnsi="Times New Roman KK EK"/>
          <w:noProof/>
          <w:color w:val="000000"/>
          <w:spacing w:val="-5"/>
          <w:sz w:val="28"/>
        </w:rPr>
        <w:t>арттыру</w:t>
      </w:r>
      <w:r>
        <w:rPr>
          <w:rFonts w:ascii="Times New Roman KK EK" w:hAnsi="Times New Roman KK EK"/>
          <w:noProof/>
          <w:color w:val="000000"/>
          <w:spacing w:val="-5"/>
          <w:sz w:val="28"/>
          <w:lang w:val="uk-UA"/>
        </w:rPr>
        <w:t>ғ</w:t>
      </w:r>
      <w:r>
        <w:rPr>
          <w:rFonts w:ascii="Times New Roman KK EK" w:hAnsi="Times New Roman KK EK"/>
          <w:noProof/>
          <w:color w:val="000000"/>
          <w:spacing w:val="-5"/>
          <w:sz w:val="28"/>
        </w:rPr>
        <w:t xml:space="preserve">а бағытталатын </w:t>
      </w:r>
    </w:p>
    <w:p w:rsidR="005E3D05" w:rsidRPr="005E3D05" w:rsidRDefault="005E3D05" w:rsidP="005E3D05">
      <w:pPr>
        <w:shd w:val="clear" w:color="auto" w:fill="FFFFFF"/>
        <w:spacing w:before="10"/>
        <w:ind w:right="14"/>
        <w:jc w:val="both"/>
        <w:rPr>
          <w:rFonts w:ascii="Times New Roman KK EK" w:hAnsi="Times New Roman KK EK"/>
          <w:sz w:val="28"/>
          <w:lang w:val="uk-UA"/>
        </w:rPr>
      </w:pPr>
      <w:r w:rsidRPr="005E3D05">
        <w:rPr>
          <w:rFonts w:ascii="Times New Roman KK EK" w:hAnsi="Times New Roman KK EK"/>
          <w:noProof/>
          <w:color w:val="000000"/>
          <w:spacing w:val="-5"/>
          <w:sz w:val="28"/>
          <w:lang w:val="uk-UA"/>
        </w:rPr>
        <w:t>шаралар жиы</w:t>
      </w:r>
      <w:r>
        <w:rPr>
          <w:rFonts w:ascii="Times New Roman KK EK" w:hAnsi="Times New Roman KK EK"/>
          <w:noProof/>
          <w:color w:val="000000"/>
          <w:spacing w:val="-5"/>
          <w:sz w:val="28"/>
          <w:lang w:val="uk-UA"/>
        </w:rPr>
        <w:t>н</w:t>
      </w:r>
      <w:r w:rsidRPr="005E3D05">
        <w:rPr>
          <w:rFonts w:ascii="Times New Roman KK EK" w:hAnsi="Times New Roman KK EK"/>
          <w:noProof/>
          <w:color w:val="000000"/>
          <w:spacing w:val="-5"/>
          <w:sz w:val="28"/>
          <w:lang w:val="uk-UA"/>
        </w:rPr>
        <w:t>тыгы.</w:t>
      </w:r>
    </w:p>
    <w:p w:rsidR="005E3D05" w:rsidRPr="005E3D05" w:rsidRDefault="005E3D05" w:rsidP="005E3D05">
      <w:pPr>
        <w:framePr w:w="264" w:h="394" w:hRule="exact" w:hSpace="38" w:vSpace="58" w:wrap="auto" w:vAnchor="text" w:hAnchor="page" w:x="269" w:y="629"/>
        <w:shd w:val="clear" w:color="auto" w:fill="FFFFFF"/>
        <w:jc w:val="both"/>
        <w:rPr>
          <w:rFonts w:ascii="Times New Roman KK EK" w:hAnsi="Times New Roman KK EK"/>
          <w:sz w:val="28"/>
          <w:lang w:val="uk-UA"/>
        </w:rPr>
      </w:pPr>
      <w:r w:rsidRPr="005E3D05">
        <w:rPr>
          <w:rFonts w:ascii="Times New Roman KK EK" w:hAnsi="Times New Roman KK EK"/>
          <w:noProof/>
          <w:color w:val="000000"/>
          <w:sz w:val="28"/>
          <w:lang w:val="uk-UA"/>
        </w:rPr>
        <w:t xml:space="preserve">гп,Іқ </w:t>
      </w:r>
      <w:r w:rsidRPr="005E3D05">
        <w:rPr>
          <w:rFonts w:ascii="Times New Roman KK EK" w:hAnsi="Times New Roman KK EK"/>
          <w:noProof/>
          <w:color w:val="000000"/>
          <w:spacing w:val="-4"/>
          <w:sz w:val="28"/>
          <w:lang w:val="uk-UA"/>
        </w:rPr>
        <w:t>ііксс</w:t>
      </w:r>
    </w:p>
    <w:p w:rsidR="005E3D05" w:rsidRPr="005E3D05" w:rsidRDefault="005E3D05" w:rsidP="005E3D05">
      <w:pPr>
        <w:shd w:val="clear" w:color="auto" w:fill="FFFFFF"/>
        <w:spacing w:before="5"/>
        <w:ind w:left="19" w:right="29" w:firstLine="254"/>
        <w:jc w:val="both"/>
        <w:rPr>
          <w:rFonts w:ascii="Times New Roman KK EK" w:hAnsi="Times New Roman KK EK"/>
          <w:sz w:val="28"/>
          <w:lang w:val="uk-UA"/>
        </w:rPr>
      </w:pPr>
      <w:r w:rsidRPr="005E3D05">
        <w:rPr>
          <w:rFonts w:ascii="Times New Roman KK EK" w:hAnsi="Times New Roman KK EK"/>
          <w:noProof/>
          <w:color w:val="000000"/>
          <w:sz w:val="28"/>
          <w:lang w:val="uk-UA"/>
        </w:rPr>
        <w:t>Эксп</w:t>
      </w:r>
      <w:r>
        <w:rPr>
          <w:rFonts w:ascii="Times New Roman KK EK" w:hAnsi="Times New Roman KK EK"/>
          <w:noProof/>
          <w:color w:val="000000"/>
          <w:sz w:val="28"/>
          <w:lang w:val="uk-UA"/>
        </w:rPr>
        <w:t>а</w:t>
      </w:r>
      <w:r w:rsidRPr="005E3D05">
        <w:rPr>
          <w:rFonts w:ascii="Times New Roman KK EK" w:hAnsi="Times New Roman KK EK"/>
          <w:noProof/>
          <w:color w:val="000000"/>
          <w:sz w:val="28"/>
          <w:lang w:val="uk-UA"/>
        </w:rPr>
        <w:t>нцонд</w:t>
      </w:r>
      <w:r>
        <w:rPr>
          <w:rFonts w:ascii="Times New Roman KK EK" w:hAnsi="Times New Roman KK EK"/>
          <w:noProof/>
          <w:color w:val="000000"/>
          <w:sz w:val="28"/>
          <w:lang w:val="uk-UA"/>
        </w:rPr>
        <w:t>ы</w:t>
      </w:r>
      <w:r w:rsidRPr="005E3D05">
        <w:rPr>
          <w:rFonts w:ascii="Times New Roman KK EK" w:hAnsi="Times New Roman KK EK"/>
          <w:noProof/>
          <w:color w:val="000000"/>
          <w:sz w:val="28"/>
          <w:lang w:val="uk-UA"/>
        </w:rPr>
        <w:t xml:space="preserve">қ ақша-несие саясаты - несие беру </w:t>
      </w:r>
      <w:r>
        <w:rPr>
          <w:rFonts w:ascii="Times New Roman KK EK" w:hAnsi="Times New Roman KK EK"/>
          <w:noProof/>
          <w:color w:val="000000"/>
          <w:sz w:val="28"/>
          <w:lang w:val="uk-UA"/>
        </w:rPr>
        <w:t>көле</w:t>
      </w:r>
      <w:r w:rsidRPr="005E3D05">
        <w:rPr>
          <w:rFonts w:ascii="Times New Roman KK EK" w:hAnsi="Times New Roman KK EK"/>
          <w:noProof/>
          <w:color w:val="000000"/>
          <w:sz w:val="28"/>
          <w:lang w:val="uk-UA"/>
        </w:rPr>
        <w:t>мін ке</w:t>
      </w:r>
      <w:r>
        <w:rPr>
          <w:rFonts w:ascii="Times New Roman KK EK" w:hAnsi="Times New Roman KK EK"/>
          <w:noProof/>
          <w:color w:val="000000"/>
          <w:sz w:val="28"/>
          <w:lang w:val="uk-UA"/>
        </w:rPr>
        <w:t>ң</w:t>
      </w:r>
      <w:r w:rsidRPr="005E3D05">
        <w:rPr>
          <w:rFonts w:ascii="Times New Roman KK EK" w:hAnsi="Times New Roman KK EK"/>
          <w:noProof/>
          <w:color w:val="000000"/>
          <w:sz w:val="28"/>
          <w:lang w:val="uk-UA"/>
        </w:rPr>
        <w:t>ейтумен, айналыстағы ақша-массасыны</w:t>
      </w:r>
      <w:r>
        <w:rPr>
          <w:rFonts w:ascii="Times New Roman KK EK" w:hAnsi="Times New Roman KK EK"/>
          <w:noProof/>
          <w:color w:val="000000"/>
          <w:sz w:val="28"/>
          <w:lang w:val="uk-UA"/>
        </w:rPr>
        <w:t>ңө</w:t>
      </w:r>
      <w:r w:rsidRPr="005E3D05">
        <w:rPr>
          <w:rFonts w:ascii="Times New Roman KK EK" w:hAnsi="Times New Roman KK EK"/>
          <w:noProof/>
          <w:color w:val="000000"/>
          <w:sz w:val="28"/>
          <w:lang w:val="uk-UA"/>
        </w:rPr>
        <w:t>суіне бақы</w:t>
      </w:r>
      <w:r>
        <w:rPr>
          <w:rFonts w:ascii="Times New Roman KK EK" w:hAnsi="Times New Roman KK EK"/>
          <w:noProof/>
          <w:color w:val="000000"/>
          <w:sz w:val="28"/>
          <w:lang w:val="uk-UA"/>
        </w:rPr>
        <w:t>ла</w:t>
      </w:r>
      <w:r w:rsidRPr="005E3D05">
        <w:rPr>
          <w:rFonts w:ascii="Times New Roman KK EK" w:hAnsi="Times New Roman KK EK"/>
          <w:noProof/>
          <w:color w:val="000000"/>
          <w:sz w:val="28"/>
          <w:lang w:val="uk-UA"/>
        </w:rPr>
        <w:t>удың әлсіздігіме</w:t>
      </w:r>
      <w:r>
        <w:rPr>
          <w:rFonts w:ascii="Times New Roman KK EK" w:hAnsi="Times New Roman KK EK"/>
          <w:noProof/>
          <w:color w:val="000000"/>
          <w:sz w:val="28"/>
          <w:lang w:val="uk-UA"/>
        </w:rPr>
        <w:t>нж</w:t>
      </w:r>
      <w:r w:rsidRPr="005E3D05">
        <w:rPr>
          <w:rFonts w:ascii="Times New Roman KK EK" w:hAnsi="Times New Roman KK EK"/>
          <w:noProof/>
          <w:color w:val="000000"/>
          <w:sz w:val="28"/>
          <w:lang w:val="uk-UA"/>
        </w:rPr>
        <w:t>әне сыйақы м</w:t>
      </w:r>
      <w:r>
        <w:rPr>
          <w:rFonts w:ascii="Times New Roman KK EK" w:hAnsi="Times New Roman KK EK"/>
          <w:noProof/>
          <w:color w:val="000000"/>
          <w:sz w:val="28"/>
          <w:lang w:val="uk-UA"/>
        </w:rPr>
        <w:t>ө</w:t>
      </w:r>
      <w:r w:rsidRPr="005E3D05">
        <w:rPr>
          <w:rFonts w:ascii="Times New Roman KK EK" w:hAnsi="Times New Roman KK EK"/>
          <w:noProof/>
          <w:color w:val="000000"/>
          <w:sz w:val="28"/>
          <w:lang w:val="uk-UA"/>
        </w:rPr>
        <w:t>лшерлемесіні</w:t>
      </w:r>
      <w:r>
        <w:rPr>
          <w:rFonts w:ascii="Times New Roman KK EK" w:hAnsi="Times New Roman KK EK"/>
          <w:noProof/>
          <w:color w:val="000000"/>
          <w:sz w:val="28"/>
          <w:lang w:val="uk-UA"/>
        </w:rPr>
        <w:t>ң</w:t>
      </w:r>
      <w:r w:rsidRPr="005E3D05">
        <w:rPr>
          <w:rFonts w:ascii="Times New Roman KK EK" w:hAnsi="Times New Roman KK EK"/>
          <w:noProof/>
          <w:color w:val="000000"/>
          <w:sz w:val="28"/>
          <w:lang w:val="uk-UA"/>
        </w:rPr>
        <w:t xml:space="preserve"> т</w:t>
      </w:r>
      <w:r>
        <w:rPr>
          <w:rFonts w:ascii="Times New Roman KK EK" w:hAnsi="Times New Roman KK EK"/>
          <w:noProof/>
          <w:color w:val="000000"/>
          <w:sz w:val="28"/>
          <w:lang w:val="uk-UA"/>
        </w:rPr>
        <w:t>өмен</w:t>
      </w:r>
      <w:r w:rsidRPr="005E3D05">
        <w:rPr>
          <w:rFonts w:ascii="Times New Roman KK EK" w:hAnsi="Times New Roman KK EK"/>
          <w:noProof/>
          <w:color w:val="000000"/>
          <w:sz w:val="28"/>
          <w:lang w:val="uk-UA"/>
        </w:rPr>
        <w:t>д</w:t>
      </w:r>
      <w:r>
        <w:rPr>
          <w:rFonts w:ascii="Times New Roman KK EK" w:hAnsi="Times New Roman KK EK"/>
          <w:noProof/>
          <w:color w:val="000000"/>
          <w:sz w:val="28"/>
          <w:lang w:val="uk-UA"/>
        </w:rPr>
        <w:t>еуі</w:t>
      </w:r>
      <w:r w:rsidRPr="005E3D05">
        <w:rPr>
          <w:rFonts w:ascii="Times New Roman KK EK" w:hAnsi="Times New Roman KK EK"/>
          <w:noProof/>
          <w:color w:val="000000"/>
          <w:sz w:val="28"/>
          <w:lang w:val="uk-UA"/>
        </w:rPr>
        <w:t>ме</w:t>
      </w:r>
      <w:r>
        <w:rPr>
          <w:rFonts w:ascii="Times New Roman KK EK" w:hAnsi="Times New Roman KK EK"/>
          <w:noProof/>
          <w:color w:val="000000"/>
          <w:sz w:val="28"/>
          <w:lang w:val="uk-UA"/>
        </w:rPr>
        <w:t xml:space="preserve">н </w:t>
      </w:r>
      <w:r w:rsidRPr="005E3D05">
        <w:rPr>
          <w:rFonts w:ascii="Times New Roman KK EK" w:hAnsi="Times New Roman KK EK"/>
          <w:noProof/>
          <w:color w:val="000000"/>
          <w:spacing w:val="-5"/>
          <w:sz w:val="28"/>
          <w:lang w:val="uk-UA"/>
        </w:rPr>
        <w:t>байланысты шаралар.</w:t>
      </w:r>
    </w:p>
    <w:p w:rsidR="005E3D05" w:rsidRDefault="005E3D05" w:rsidP="005E3D05">
      <w:pPr>
        <w:shd w:val="clear" w:color="auto" w:fill="FFFFFF"/>
        <w:spacing w:before="24"/>
        <w:ind w:left="14" w:right="38" w:firstLine="250"/>
        <w:jc w:val="both"/>
        <w:rPr>
          <w:rFonts w:ascii="Times New Roman KK EK" w:hAnsi="Times New Roman KK EK"/>
          <w:sz w:val="28"/>
          <w:lang w:val="uk-UA"/>
        </w:rPr>
      </w:pPr>
      <w:r w:rsidRPr="005E3D05">
        <w:rPr>
          <w:rFonts w:ascii="Times New Roman KK EK" w:hAnsi="Times New Roman KK EK"/>
          <w:noProof/>
          <w:color w:val="000000"/>
          <w:sz w:val="28"/>
          <w:lang w:val="uk-UA"/>
        </w:rPr>
        <w:t>Соңғы жылдарда</w:t>
      </w:r>
      <w:r>
        <w:rPr>
          <w:rFonts w:ascii="Times New Roman KK EK" w:hAnsi="Times New Roman KK EK"/>
          <w:noProof/>
          <w:color w:val="000000"/>
          <w:sz w:val="28"/>
          <w:lang w:val="uk-UA"/>
        </w:rPr>
        <w:t>ғ</w:t>
      </w:r>
      <w:r w:rsidRPr="005E3D05">
        <w:rPr>
          <w:rFonts w:ascii="Times New Roman KK EK" w:hAnsi="Times New Roman KK EK"/>
          <w:noProof/>
          <w:color w:val="000000"/>
          <w:sz w:val="28"/>
          <w:lang w:val="uk-UA"/>
        </w:rPr>
        <w:t>ы ақ</w:t>
      </w:r>
      <w:r>
        <w:rPr>
          <w:rFonts w:ascii="Times New Roman KK EK" w:hAnsi="Times New Roman KK EK"/>
          <w:noProof/>
          <w:color w:val="000000"/>
          <w:sz w:val="28"/>
          <w:lang w:val="uk-UA"/>
        </w:rPr>
        <w:t>ш</w:t>
      </w:r>
      <w:r w:rsidRPr="005E3D05">
        <w:rPr>
          <w:rFonts w:ascii="Times New Roman KK EK" w:hAnsi="Times New Roman KK EK"/>
          <w:noProof/>
          <w:color w:val="000000"/>
          <w:sz w:val="28"/>
          <w:lang w:val="uk-UA"/>
        </w:rPr>
        <w:t>а</w:t>
      </w:r>
      <w:r>
        <w:rPr>
          <w:rFonts w:ascii="Times New Roman KK EK" w:hAnsi="Times New Roman KK EK"/>
          <w:noProof/>
          <w:color w:val="000000"/>
          <w:sz w:val="28"/>
          <w:lang w:val="uk-UA"/>
        </w:rPr>
        <w:t>-</w:t>
      </w:r>
      <w:r w:rsidRPr="005E3D05">
        <w:rPr>
          <w:rFonts w:ascii="Times New Roman KK EK" w:hAnsi="Times New Roman KK EK"/>
          <w:noProof/>
          <w:color w:val="000000"/>
          <w:sz w:val="28"/>
          <w:lang w:val="uk-UA"/>
        </w:rPr>
        <w:t>несие саясаты</w:t>
      </w:r>
      <w:r>
        <w:rPr>
          <w:rFonts w:ascii="Times New Roman KK EK" w:hAnsi="Times New Roman KK EK"/>
          <w:noProof/>
          <w:color w:val="000000"/>
          <w:sz w:val="28"/>
          <w:lang w:val="uk-UA"/>
        </w:rPr>
        <w:t>н</w:t>
      </w:r>
      <w:r w:rsidRPr="005E3D05">
        <w:rPr>
          <w:rFonts w:ascii="Times New Roman KK EK" w:hAnsi="Times New Roman KK EK"/>
          <w:noProof/>
          <w:color w:val="000000"/>
          <w:sz w:val="28"/>
          <w:lang w:val="uk-UA"/>
        </w:rPr>
        <w:t xml:space="preserve">ың </w:t>
      </w:r>
      <w:r>
        <w:rPr>
          <w:rFonts w:ascii="Times New Roman KK EK" w:hAnsi="Times New Roman KK EK"/>
          <w:noProof/>
          <w:color w:val="000000"/>
          <w:sz w:val="28"/>
          <w:lang w:val="uk-UA"/>
        </w:rPr>
        <w:t>ба</w:t>
      </w:r>
      <w:r w:rsidRPr="005E3D05">
        <w:rPr>
          <w:rFonts w:ascii="Times New Roman KK EK" w:hAnsi="Times New Roman KK EK"/>
          <w:noProof/>
          <w:color w:val="000000"/>
          <w:sz w:val="28"/>
          <w:lang w:val="uk-UA"/>
        </w:rPr>
        <w:t>сты көздеген ба</w:t>
      </w:r>
      <w:r>
        <w:rPr>
          <w:rFonts w:ascii="Times New Roman KK EK" w:hAnsi="Times New Roman KK EK"/>
          <w:noProof/>
          <w:color w:val="000000"/>
          <w:sz w:val="28"/>
          <w:lang w:val="uk-UA"/>
        </w:rPr>
        <w:t>ғ</w:t>
      </w:r>
      <w:r w:rsidRPr="005E3D05">
        <w:rPr>
          <w:rFonts w:ascii="Times New Roman KK EK" w:hAnsi="Times New Roman KK EK"/>
          <w:noProof/>
          <w:color w:val="000000"/>
          <w:sz w:val="28"/>
          <w:lang w:val="uk-UA"/>
        </w:rPr>
        <w:t>ыты: инфляцияны төмендет</w:t>
      </w:r>
      <w:r>
        <w:rPr>
          <w:rFonts w:ascii="Times New Roman KK EK" w:hAnsi="Times New Roman KK EK"/>
          <w:noProof/>
          <w:color w:val="000000"/>
          <w:sz w:val="28"/>
          <w:lang w:val="uk-UA"/>
        </w:rPr>
        <w:t xml:space="preserve">у </w:t>
      </w:r>
      <w:r w:rsidRPr="005E3D05">
        <w:rPr>
          <w:rFonts w:ascii="Times New Roman KK EK" w:hAnsi="Times New Roman KK EK"/>
          <w:noProof/>
          <w:color w:val="000000"/>
          <w:sz w:val="28"/>
          <w:lang w:val="uk-UA"/>
        </w:rPr>
        <w:t>ж</w:t>
      </w:r>
      <w:r>
        <w:rPr>
          <w:rFonts w:ascii="Times New Roman KK EK" w:hAnsi="Times New Roman KK EK"/>
          <w:noProof/>
          <w:color w:val="000000"/>
          <w:sz w:val="28"/>
          <w:lang w:val="uk-UA"/>
        </w:rPr>
        <w:t>ә</w:t>
      </w:r>
      <w:r w:rsidRPr="005E3D05">
        <w:rPr>
          <w:rFonts w:ascii="Times New Roman KK EK" w:hAnsi="Times New Roman KK EK"/>
          <w:noProof/>
          <w:color w:val="000000"/>
          <w:sz w:val="28"/>
          <w:lang w:val="uk-UA"/>
        </w:rPr>
        <w:t>не</w:t>
      </w:r>
      <w:r>
        <w:rPr>
          <w:rFonts w:ascii="Times New Roman KK EK" w:hAnsi="Times New Roman KK EK"/>
          <w:noProof/>
          <w:color w:val="000000"/>
          <w:sz w:val="28"/>
          <w:lang w:val="uk-UA"/>
        </w:rPr>
        <w:t xml:space="preserve"> теңген</w:t>
      </w:r>
      <w:r w:rsidRPr="005E3D05">
        <w:rPr>
          <w:rFonts w:ascii="Times New Roman KK EK" w:hAnsi="Times New Roman KK EK"/>
          <w:noProof/>
          <w:color w:val="000000"/>
          <w:sz w:val="28"/>
          <w:lang w:val="uk-UA"/>
        </w:rPr>
        <w:t>і</w:t>
      </w:r>
      <w:r>
        <w:rPr>
          <w:rFonts w:ascii="Times New Roman KK EK" w:hAnsi="Times New Roman KK EK"/>
          <w:noProof/>
          <w:color w:val="000000"/>
          <w:sz w:val="28"/>
          <w:lang w:val="uk-UA"/>
        </w:rPr>
        <w:t>ң</w:t>
      </w:r>
      <w:r w:rsidRPr="005E3D05">
        <w:rPr>
          <w:rFonts w:ascii="Times New Roman KK EK" w:hAnsi="Times New Roman KK EK"/>
          <w:noProof/>
          <w:color w:val="000000"/>
          <w:sz w:val="28"/>
          <w:lang w:val="uk-UA"/>
        </w:rPr>
        <w:t xml:space="preserve">  тұрақтылығын қамтамасыз ету. Бұл мақсатқа жстудс </w:t>
      </w:r>
      <w:r>
        <w:rPr>
          <w:rFonts w:ascii="Times New Roman KK EK" w:hAnsi="Times New Roman KK EK"/>
          <w:noProof/>
          <w:color w:val="000000"/>
          <w:sz w:val="28"/>
          <w:lang w:val="uk-UA"/>
        </w:rPr>
        <w:t>Ұлттық</w:t>
      </w:r>
      <w:r w:rsidRPr="005E3D05">
        <w:rPr>
          <w:rFonts w:ascii="Times New Roman KK EK" w:hAnsi="Times New Roman KK EK"/>
          <w:noProof/>
          <w:color w:val="000000"/>
          <w:sz w:val="28"/>
          <w:lang w:val="uk-UA"/>
        </w:rPr>
        <w:t xml:space="preserve"> ба</w:t>
      </w:r>
      <w:r>
        <w:rPr>
          <w:rFonts w:ascii="Times New Roman KK EK" w:hAnsi="Times New Roman KK EK"/>
          <w:noProof/>
          <w:color w:val="000000"/>
          <w:sz w:val="28"/>
          <w:lang w:val="uk-UA"/>
        </w:rPr>
        <w:t>н</w:t>
      </w:r>
      <w:r w:rsidRPr="005E3D05">
        <w:rPr>
          <w:rFonts w:ascii="Times New Roman KK EK" w:hAnsi="Times New Roman KK EK"/>
          <w:noProof/>
          <w:color w:val="000000"/>
          <w:sz w:val="28"/>
          <w:lang w:val="uk-UA"/>
        </w:rPr>
        <w:t>к қатаң ақша-несие саясатын жүргізуде. Заң</w:t>
      </w:r>
      <w:r>
        <w:rPr>
          <w:rFonts w:ascii="Times New Roman KK EK" w:hAnsi="Times New Roman KK EK"/>
          <w:noProof/>
          <w:color w:val="000000"/>
          <w:sz w:val="28"/>
          <w:lang w:val="uk-UA"/>
        </w:rPr>
        <w:t>ғ</w:t>
      </w:r>
      <w:r w:rsidRPr="005E3D05">
        <w:rPr>
          <w:rFonts w:ascii="Times New Roman KK EK" w:hAnsi="Times New Roman KK EK"/>
          <w:noProof/>
          <w:color w:val="000000"/>
          <w:sz w:val="28"/>
          <w:lang w:val="uk-UA"/>
        </w:rPr>
        <w:t xml:space="preserve">а </w:t>
      </w:r>
      <w:r>
        <w:rPr>
          <w:rFonts w:ascii="Times New Roman KK EK" w:hAnsi="Times New Roman KK EK"/>
          <w:noProof/>
          <w:color w:val="000000"/>
          <w:sz w:val="28"/>
          <w:lang w:val="uk-UA"/>
        </w:rPr>
        <w:t>сәй</w:t>
      </w:r>
      <w:r w:rsidRPr="005E3D05">
        <w:rPr>
          <w:rFonts w:ascii="Times New Roman KK EK" w:hAnsi="Times New Roman KK EK"/>
          <w:noProof/>
          <w:color w:val="000000"/>
          <w:sz w:val="28"/>
          <w:lang w:val="uk-UA"/>
        </w:rPr>
        <w:t>к</w:t>
      </w:r>
      <w:r>
        <w:rPr>
          <w:rFonts w:ascii="Times New Roman KK EK" w:hAnsi="Times New Roman KK EK"/>
          <w:noProof/>
          <w:color w:val="000000"/>
          <w:sz w:val="28"/>
          <w:lang w:val="uk-UA"/>
        </w:rPr>
        <w:t>есҰ</w:t>
      </w:r>
      <w:r w:rsidRPr="005E3D05">
        <w:rPr>
          <w:rFonts w:ascii="Times New Roman KK EK" w:hAnsi="Times New Roman KK EK"/>
          <w:noProof/>
          <w:color w:val="000000"/>
          <w:sz w:val="28"/>
          <w:lang w:val="uk-UA"/>
        </w:rPr>
        <w:t>лттық банк мынадай акша-несие саясат</w:t>
      </w:r>
      <w:r>
        <w:rPr>
          <w:rFonts w:ascii="Times New Roman KK EK" w:hAnsi="Times New Roman KK EK"/>
          <w:noProof/>
          <w:color w:val="000000"/>
          <w:sz w:val="28"/>
          <w:lang w:val="uk-UA"/>
        </w:rPr>
        <w:t>ы</w:t>
      </w:r>
      <w:r w:rsidRPr="005E3D05">
        <w:rPr>
          <w:rFonts w:ascii="Times New Roman KK EK" w:hAnsi="Times New Roman KK EK"/>
          <w:noProof/>
          <w:color w:val="000000"/>
          <w:sz w:val="28"/>
          <w:lang w:val="uk-UA"/>
        </w:rPr>
        <w:t xml:space="preserve">ның </w:t>
      </w:r>
      <w:r>
        <w:rPr>
          <w:rFonts w:ascii="Times New Roman KK EK" w:hAnsi="Times New Roman KK EK"/>
          <w:noProof/>
          <w:color w:val="000000"/>
          <w:sz w:val="28"/>
          <w:lang w:val="uk-UA"/>
        </w:rPr>
        <w:t xml:space="preserve">негізгі </w:t>
      </w:r>
      <w:r w:rsidRPr="005E3D05">
        <w:rPr>
          <w:rFonts w:ascii="Times New Roman KK EK" w:hAnsi="Times New Roman KK EK"/>
          <w:noProof/>
          <w:color w:val="000000"/>
          <w:sz w:val="28"/>
          <w:lang w:val="uk-UA"/>
        </w:rPr>
        <w:t>құра</w:t>
      </w:r>
      <w:r>
        <w:rPr>
          <w:rFonts w:ascii="Times New Roman KK EK" w:hAnsi="Times New Roman KK EK"/>
          <w:noProof/>
          <w:color w:val="000000"/>
          <w:sz w:val="28"/>
          <w:lang w:val="uk-UA"/>
        </w:rPr>
        <w:t>л</w:t>
      </w:r>
      <w:r w:rsidRPr="005E3D05">
        <w:rPr>
          <w:rFonts w:ascii="Times New Roman KK EK" w:hAnsi="Times New Roman KK EK"/>
          <w:noProof/>
          <w:color w:val="000000"/>
          <w:sz w:val="28"/>
          <w:lang w:val="uk-UA"/>
        </w:rPr>
        <w:t>дарыны</w:t>
      </w:r>
      <w:r>
        <w:rPr>
          <w:rFonts w:ascii="Times New Roman KK EK" w:hAnsi="Times New Roman KK EK"/>
          <w:noProof/>
          <w:color w:val="000000"/>
          <w:sz w:val="28"/>
          <w:lang w:val="uk-UA"/>
        </w:rPr>
        <w:t>ң</w:t>
      </w:r>
      <w:r w:rsidRPr="005E3D05">
        <w:rPr>
          <w:rFonts w:ascii="Times New Roman KK EK" w:hAnsi="Times New Roman KK EK"/>
          <w:noProof/>
          <w:color w:val="000000"/>
          <w:sz w:val="28"/>
          <w:lang w:val="uk-UA"/>
        </w:rPr>
        <w:t xml:space="preserve"> көмегімен реттслед</w:t>
      </w:r>
      <w:r>
        <w:rPr>
          <w:rFonts w:ascii="Times New Roman KK EK" w:hAnsi="Times New Roman KK EK"/>
          <w:noProof/>
          <w:color w:val="000000"/>
          <w:sz w:val="28"/>
          <w:lang w:val="uk-UA"/>
        </w:rPr>
        <w:t>і:</w:t>
      </w:r>
    </w:p>
    <w:p w:rsidR="005E3D05" w:rsidRDefault="005E3D05" w:rsidP="005E3D05">
      <w:pPr>
        <w:framePr w:w="518" w:h="60" w:hRule="exact" w:hSpace="38" w:vSpace="58" w:wrap="auto" w:vAnchor="text" w:hAnchor="page" w:x="4049" w:y="147"/>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пуы</w:t>
      </w:r>
    </w:p>
    <w:p w:rsidR="005E3D05" w:rsidRDefault="005E3D05" w:rsidP="005E3D05">
      <w:pPr>
        <w:shd w:val="clear" w:color="auto" w:fill="FFFFFF"/>
        <w:tabs>
          <w:tab w:val="left" w:pos="360"/>
        </w:tabs>
        <w:ind w:left="254"/>
        <w:jc w:val="both"/>
        <w:rPr>
          <w:rFonts w:ascii="Times New Roman KK EK" w:hAnsi="Times New Roman KK EK"/>
          <w:noProof/>
          <w:color w:val="000000"/>
          <w:sz w:val="28"/>
          <w:lang w:val="uk-UA"/>
        </w:rPr>
      </w:pPr>
      <w:r>
        <w:rPr>
          <w:rFonts w:ascii="Times New Roman KK EK" w:hAnsi="Times New Roman KK EK"/>
          <w:noProof/>
          <w:color w:val="000000"/>
          <w:sz w:val="28"/>
          <w:lang w:val="uk-UA"/>
        </w:rPr>
        <w:t>*Сыйақы мөлшерлемелерін белгілеу;</w:t>
      </w:r>
    </w:p>
    <w:p w:rsidR="005E3D05" w:rsidRDefault="005E3D05" w:rsidP="005E3D05">
      <w:pPr>
        <w:shd w:val="clear" w:color="auto" w:fill="FFFFFF"/>
        <w:tabs>
          <w:tab w:val="left" w:pos="360"/>
        </w:tabs>
        <w:spacing w:before="14"/>
        <w:ind w:left="254"/>
        <w:jc w:val="both"/>
        <w:rPr>
          <w:rFonts w:ascii="Times New Roman KK EK" w:hAnsi="Times New Roman KK EK"/>
          <w:noProof/>
          <w:color w:val="000000"/>
          <w:sz w:val="28"/>
          <w:lang w:val="uk-UA"/>
        </w:rPr>
      </w:pPr>
      <w:r>
        <w:rPr>
          <w:rFonts w:ascii="Times New Roman KK EK" w:hAnsi="Times New Roman KK EK"/>
          <w:noProof/>
          <w:color w:val="000000"/>
          <w:sz w:val="28"/>
          <w:lang w:val="uk-UA"/>
        </w:rPr>
        <w:t>* Ең төменгі міндетті резервтер нормасын белгілсу;</w:t>
      </w:r>
    </w:p>
    <w:p w:rsidR="005E3D05" w:rsidRDefault="005E3D05" w:rsidP="005E3D05">
      <w:pPr>
        <w:shd w:val="clear" w:color="auto" w:fill="FFFFFF"/>
        <w:tabs>
          <w:tab w:val="left" w:pos="360"/>
        </w:tabs>
        <w:spacing w:before="5"/>
        <w:ind w:right="250"/>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 Мемлекеттің бағалы қағаздарын сатып алу және сатуы </w:t>
      </w:r>
      <w:r>
        <w:rPr>
          <w:rFonts w:ascii="Times New Roman KK EK" w:hAnsi="Times New Roman KK EK"/>
          <w:noProof/>
          <w:color w:val="000000"/>
          <w:sz w:val="28"/>
          <w:lang w:val="uk-UA"/>
        </w:rPr>
        <w:br/>
        <w:t>бойынша ашык, нарықтағы операцияларды жүргізу;</w:t>
      </w:r>
    </w:p>
    <w:p w:rsidR="005E3D05" w:rsidRDefault="005E3D05" w:rsidP="005E3D05">
      <w:pPr>
        <w:shd w:val="clear" w:color="auto" w:fill="FFFFFF"/>
        <w:tabs>
          <w:tab w:val="left" w:pos="360"/>
        </w:tabs>
        <w:ind w:left="254"/>
        <w:jc w:val="both"/>
        <w:rPr>
          <w:rFonts w:ascii="Times New Roman KK EK" w:hAnsi="Times New Roman KK EK"/>
          <w:noProof/>
          <w:color w:val="000000"/>
          <w:sz w:val="28"/>
        </w:rPr>
      </w:pPr>
      <w:r>
        <w:rPr>
          <w:rFonts w:ascii="Times New Roman KK EK" w:hAnsi="Times New Roman KK EK"/>
          <w:noProof/>
          <w:color w:val="000000"/>
          <w:sz w:val="28"/>
          <w:lang w:val="uk-UA"/>
        </w:rPr>
        <w:t>*</w:t>
      </w:r>
      <w:r>
        <w:rPr>
          <w:rFonts w:ascii="Times New Roman KK EK" w:hAnsi="Times New Roman KK EK"/>
          <w:noProof/>
          <w:color w:val="000000"/>
          <w:sz w:val="28"/>
        </w:rPr>
        <w:t>банктерге және үкіметке несиелер беру;</w:t>
      </w:r>
    </w:p>
    <w:p w:rsidR="005E3D05" w:rsidRDefault="005E3D05" w:rsidP="005E3D05">
      <w:pPr>
        <w:shd w:val="clear" w:color="auto" w:fill="FFFFFF"/>
        <w:tabs>
          <w:tab w:val="left" w:pos="360"/>
        </w:tabs>
        <w:spacing w:before="10"/>
        <w:ind w:left="254"/>
        <w:jc w:val="both"/>
        <w:rPr>
          <w:rFonts w:ascii="Times New Roman KK EK" w:hAnsi="Times New Roman KK EK"/>
          <w:noProof/>
          <w:color w:val="000000"/>
          <w:sz w:val="28"/>
        </w:rPr>
      </w:pPr>
      <w:r>
        <w:rPr>
          <w:rFonts w:ascii="Times New Roman KK EK" w:hAnsi="Times New Roman KK EK"/>
          <w:noProof/>
          <w:color w:val="000000"/>
          <w:sz w:val="28"/>
          <w:lang w:val="uk-UA"/>
        </w:rPr>
        <w:t>*</w:t>
      </w:r>
      <w:r>
        <w:rPr>
          <w:rFonts w:ascii="Times New Roman KK EK" w:hAnsi="Times New Roman KK EK"/>
          <w:noProof/>
          <w:color w:val="000000"/>
          <w:sz w:val="28"/>
        </w:rPr>
        <w:t>валюталы</w:t>
      </w:r>
      <w:r>
        <w:rPr>
          <w:rFonts w:ascii="Times New Roman KK EK" w:hAnsi="Times New Roman KK EK"/>
          <w:noProof/>
          <w:color w:val="000000"/>
          <w:sz w:val="28"/>
          <w:lang w:val="uk-UA"/>
        </w:rPr>
        <w:t>қнар</w:t>
      </w:r>
      <w:r>
        <w:rPr>
          <w:rFonts w:ascii="Times New Roman KK EK" w:hAnsi="Times New Roman KK EK"/>
          <w:noProof/>
          <w:color w:val="000000"/>
          <w:sz w:val="28"/>
        </w:rPr>
        <w:t>ықта интервенциялау,</w:t>
      </w:r>
    </w:p>
    <w:p w:rsidR="005E3D05" w:rsidRDefault="005E3D05" w:rsidP="005E3D05">
      <w:pPr>
        <w:shd w:val="clear" w:color="auto" w:fill="FFFFFF"/>
        <w:tabs>
          <w:tab w:val="left" w:pos="360"/>
        </w:tabs>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*кейбір жағдайларда, несиелік операциялардың жекеле-</w:t>
      </w:r>
      <w:r>
        <w:rPr>
          <w:rFonts w:ascii="Times New Roman KK EK" w:hAnsi="Times New Roman KK EK"/>
          <w:noProof/>
          <w:color w:val="000000"/>
          <w:sz w:val="28"/>
          <w:lang w:val="uk-UA"/>
        </w:rPr>
        <w:br/>
        <w:t>ген    түрлерінің    деңгейі    мен    көлсміне    тікслсй    сандық</w:t>
      </w:r>
      <w:r>
        <w:rPr>
          <w:rFonts w:ascii="Times New Roman KK EK" w:hAnsi="Times New Roman KK EK"/>
          <w:noProof/>
          <w:color w:val="000000"/>
          <w:sz w:val="28"/>
          <w:lang w:val="uk-UA"/>
        </w:rPr>
        <w:br/>
      </w:r>
      <w:r>
        <w:rPr>
          <w:rFonts w:ascii="Times New Roman KK EK" w:hAnsi="Times New Roman KK EK"/>
          <w:noProof/>
          <w:color w:val="000000"/>
          <w:spacing w:val="-1"/>
          <w:sz w:val="28"/>
          <w:lang w:val="uk-UA"/>
        </w:rPr>
        <w:t>шектеулер енгізу;</w:t>
      </w:r>
    </w:p>
    <w:p w:rsidR="005E3D05" w:rsidRDefault="005E3D05" w:rsidP="005E3D05">
      <w:pPr>
        <w:jc w:val="both"/>
        <w:rPr>
          <w:rFonts w:ascii="Times New Roman KK EK" w:hAnsi="Times New Roman KK EK"/>
          <w:sz w:val="28"/>
          <w:lang w:val="uk-UA"/>
        </w:rPr>
      </w:pPr>
      <w:r>
        <w:rPr>
          <w:rFonts w:ascii="Times New Roman KK EK" w:hAnsi="Times New Roman KK EK"/>
          <w:noProof/>
          <w:color w:val="000000"/>
          <w:sz w:val="28"/>
          <w:lang w:val="uk-UA"/>
        </w:rPr>
        <w:t xml:space="preserve">     Қазіргі уақытта жоғарыда аталған құралдардың іпіндс іс -жүзінде қолдаңылып отырғандары: ресми сыйақы мөлшерлемелері, қысқа мерзімді ноттарды эмиссиялау, ашық нарықтағы операциялар.</w:t>
      </w:r>
    </w:p>
    <w:p w:rsidR="005E3D05" w:rsidRDefault="005E3D05" w:rsidP="005E3D05">
      <w:pPr>
        <w:shd w:val="clear" w:color="auto" w:fill="FFFFFF"/>
        <w:ind w:left="5" w:right="29" w:firstLine="240"/>
        <w:jc w:val="both"/>
        <w:rPr>
          <w:rFonts w:ascii="Times New Roman KK EK" w:hAnsi="Times New Roman KK EK"/>
          <w:sz w:val="28"/>
          <w:lang w:val="uk-UA"/>
        </w:rPr>
      </w:pPr>
      <w:r>
        <w:rPr>
          <w:rFonts w:ascii="Times New Roman KK EK" w:hAnsi="Times New Roman KK EK"/>
          <w:noProof/>
          <w:color w:val="000000"/>
          <w:sz w:val="28"/>
          <w:lang w:val="uk-UA"/>
        </w:rPr>
        <w:t>Ұлттық банк өзінің жүргізетін операциялары бойынша мынадай ресми сыйақы мөлшерлемелерді белгілейді:</w:t>
      </w:r>
    </w:p>
    <w:p w:rsidR="005E3D05" w:rsidRDefault="005E3D05" w:rsidP="005E3D05">
      <w:pPr>
        <w:shd w:val="clear" w:color="auto" w:fill="FFFFFF"/>
        <w:tabs>
          <w:tab w:val="left" w:pos="346"/>
        </w:tabs>
        <w:ind w:left="245" w:right="749"/>
        <w:jc w:val="both"/>
        <w:rPr>
          <w:rFonts w:ascii="Times New Roman KK EK" w:hAnsi="Times New Roman KK EK"/>
          <w:sz w:val="28"/>
          <w:lang w:val="uk-UA"/>
        </w:rPr>
      </w:pPr>
      <w:r>
        <w:rPr>
          <w:rFonts w:ascii="Times New Roman KK EK" w:hAnsi="Times New Roman KK EK"/>
          <w:noProof/>
          <w:color w:val="000000"/>
          <w:sz w:val="28"/>
          <w:lang w:val="uk-UA"/>
        </w:rPr>
        <w:t>-</w:t>
      </w:r>
      <w:r>
        <w:rPr>
          <w:rFonts w:ascii="Times New Roman KK EK" w:hAnsi="Times New Roman KK EK"/>
          <w:noProof/>
          <w:color w:val="000000"/>
          <w:sz w:val="28"/>
          <w:lang w:val="uk-UA"/>
        </w:rPr>
        <w:tab/>
        <w:t>ресми қайта қаржыландыру мөлшерлемесі;</w:t>
      </w:r>
      <w:r>
        <w:rPr>
          <w:rFonts w:ascii="Times New Roman KK EK" w:hAnsi="Times New Roman KK EK"/>
          <w:noProof/>
          <w:color w:val="000000"/>
          <w:sz w:val="28"/>
          <w:lang w:val="uk-UA"/>
        </w:rPr>
        <w:br/>
        <w:t>- ресми есептік (дисконттық) мөлшерлемесі;</w:t>
      </w:r>
    </w:p>
    <w:p w:rsidR="005E3D05" w:rsidRDefault="005E3D05" w:rsidP="005E3D05">
      <w:pPr>
        <w:shd w:val="clear" w:color="auto" w:fill="FFFFFF"/>
        <w:tabs>
          <w:tab w:val="left" w:pos="355"/>
        </w:tabs>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-РЕПО және кері РЕІІО операциялары бойынша сыйақы</w:t>
      </w:r>
      <w:r>
        <w:rPr>
          <w:rFonts w:ascii="Times New Roman KK EK" w:hAnsi="Times New Roman KK EK"/>
          <w:noProof/>
          <w:color w:val="000000"/>
          <w:sz w:val="28"/>
          <w:lang w:val="uk-UA"/>
        </w:rPr>
        <w:br/>
      </w:r>
      <w:r>
        <w:rPr>
          <w:rFonts w:ascii="Times New Roman KK EK" w:hAnsi="Times New Roman KK EK"/>
          <w:noProof/>
          <w:color w:val="000000"/>
          <w:spacing w:val="-5"/>
          <w:sz w:val="28"/>
          <w:lang w:val="uk-UA"/>
        </w:rPr>
        <w:t>мөлшерлемесі;</w:t>
      </w:r>
    </w:p>
    <w:p w:rsidR="005E3D05" w:rsidRDefault="005E3D05" w:rsidP="005E3D05">
      <w:pPr>
        <w:shd w:val="clear" w:color="auto" w:fill="FFFFFF"/>
        <w:tabs>
          <w:tab w:val="left" w:pos="355"/>
        </w:tabs>
        <w:ind w:left="245"/>
        <w:jc w:val="both"/>
        <w:rPr>
          <w:rFonts w:ascii="Times New Roman KK EK" w:hAnsi="Times New Roman KK EK"/>
          <w:noProof/>
          <w:color w:val="000000"/>
          <w:sz w:val="28"/>
          <w:lang w:val="uk-UA"/>
        </w:rPr>
      </w:pPr>
      <w:r>
        <w:rPr>
          <w:rFonts w:ascii="Times New Roman KK EK" w:hAnsi="Times New Roman KK EK"/>
          <w:noProof/>
          <w:color w:val="000000"/>
          <w:sz w:val="28"/>
          <w:lang w:val="uk-UA"/>
        </w:rPr>
        <w:t>- "овернайт" займдары бойынша сыйақы мөлшерлемесі;</w:t>
      </w:r>
    </w:p>
    <w:p w:rsidR="005E3D05" w:rsidRDefault="005E3D05" w:rsidP="005E3D05">
      <w:pPr>
        <w:shd w:val="clear" w:color="auto" w:fill="FFFFFF"/>
        <w:tabs>
          <w:tab w:val="left" w:pos="355"/>
        </w:tabs>
        <w:ind w:left="245"/>
        <w:jc w:val="both"/>
        <w:rPr>
          <w:rFonts w:ascii="Times New Roman KK EK" w:hAnsi="Times New Roman KK EK"/>
          <w:noProof/>
          <w:color w:val="000000"/>
          <w:sz w:val="28"/>
          <w:lang w:val="uk-UA"/>
        </w:rPr>
      </w:pPr>
      <w:r>
        <w:rPr>
          <w:rFonts w:ascii="Times New Roman KK EK" w:hAnsi="Times New Roman KK EK"/>
          <w:noProof/>
          <w:color w:val="000000"/>
          <w:sz w:val="28"/>
          <w:lang w:val="uk-UA"/>
        </w:rPr>
        <w:t>- күндізгі займдар бойынша сыйақы мөлшерлемесі.</w:t>
      </w:r>
    </w:p>
    <w:p w:rsidR="005E3D05" w:rsidRDefault="005E3D05" w:rsidP="005E3D05">
      <w:pPr>
        <w:shd w:val="clear" w:color="auto" w:fill="FFFFFF"/>
        <w:ind w:left="10" w:right="14" w:firstLine="254"/>
        <w:jc w:val="both"/>
        <w:rPr>
          <w:rFonts w:ascii="Times New Roman KK EK" w:hAnsi="Times New Roman KK EK"/>
          <w:sz w:val="28"/>
          <w:lang w:val="uk-UA"/>
        </w:rPr>
      </w:pPr>
      <w:r>
        <w:rPr>
          <w:rFonts w:ascii="Times New Roman KK EK" w:hAnsi="Times New Roman KK EK"/>
          <w:noProof/>
          <w:color w:val="000000"/>
          <w:sz w:val="28"/>
          <w:lang w:val="uk-UA"/>
        </w:rPr>
        <w:t>Ресми қайта қаржылаңдыру мөлшерлемесі - ақша нарығының. жалпы жағдайына, несие бойьшша сұраныс мен ұсынысқа, инфляция және күтілетін инфляция деңгейіне байланысты белгіленеді. Ұлттық банкінің заң актілері, ҚР  Президентінің актілері нсгізінде немесе ҚҰБ Басқармасының жеке қаулылары бойынша жүргізілетін заем операциялары бойынша қолданылады.</w:t>
      </w:r>
    </w:p>
    <w:p w:rsidR="005E3D05" w:rsidRDefault="005E3D05" w:rsidP="005E3D05">
      <w:pPr>
        <w:shd w:val="clear" w:color="auto" w:fill="FFFFFF"/>
        <w:ind w:left="10" w:right="5" w:firstLine="254"/>
        <w:jc w:val="both"/>
        <w:rPr>
          <w:rFonts w:ascii="Times New Roman KK EK" w:hAnsi="Times New Roman KK EK"/>
          <w:sz w:val="28"/>
          <w:lang w:val="uk-UA"/>
        </w:rPr>
      </w:pPr>
      <w:r>
        <w:rPr>
          <w:rFonts w:ascii="Times New Roman KK EK" w:hAnsi="Times New Roman KK EK"/>
          <w:noProof/>
          <w:color w:val="000000"/>
          <w:sz w:val="28"/>
          <w:u w:val="single"/>
          <w:lang w:val="uk-UA"/>
        </w:rPr>
        <w:t>Ресми есептік</w:t>
      </w:r>
      <w:r>
        <w:rPr>
          <w:rFonts w:ascii="Times New Roman KK EK" w:hAnsi="Times New Roman KK EK"/>
          <w:noProof/>
          <w:color w:val="000000"/>
          <w:sz w:val="28"/>
          <w:lang w:val="uk-UA"/>
        </w:rPr>
        <w:t xml:space="preserve"> (дисконттық) мөлшерлемесі - ақша нарығының жалпы жағдайына, несиелер бойынша сұраныс пен ұсыныс көлеміне байланысты белгіленеді және Ұлттық банктің коммерциялық вексельдерді қайта есепкс алу операцияларында қолданылады. Ресми есептік (дисконттық) мөлшерлемс </w:t>
      </w:r>
      <w:r>
        <w:rPr>
          <w:rFonts w:ascii="Times New Roman KK EK" w:hAnsi="Times New Roman KK EK"/>
          <w:noProof/>
          <w:color w:val="000000"/>
          <w:sz w:val="28"/>
          <w:lang w:val="uk-UA"/>
        </w:rPr>
        <w:lastRenderedPageBreak/>
        <w:t>жылдық пайыздық мөлшерлеме болып табылады және ол айналыс мерзімі алты айлық вексельдерді қайта есептеуде қолданылады.</w:t>
      </w:r>
    </w:p>
    <w:p w:rsidR="005E3D05" w:rsidRDefault="005E3D05" w:rsidP="005E3D05">
      <w:pPr>
        <w:shd w:val="clear" w:color="auto" w:fill="FFFFFF"/>
        <w:ind w:left="14" w:firstLine="259"/>
        <w:jc w:val="both"/>
        <w:rPr>
          <w:rFonts w:ascii="Times New Roman KK EK" w:hAnsi="Times New Roman KK EK"/>
          <w:sz w:val="28"/>
          <w:lang w:val="uk-UA"/>
        </w:rPr>
      </w:pPr>
      <w:r>
        <w:rPr>
          <w:rFonts w:ascii="Times New Roman KK EK" w:hAnsi="Times New Roman KK EK"/>
          <w:noProof/>
          <w:color w:val="000000"/>
          <w:sz w:val="28"/>
          <w:u w:val="single"/>
          <w:lang w:val="uk-UA"/>
        </w:rPr>
        <w:t>РЕПО және кері РЕПО</w:t>
      </w:r>
      <w:r>
        <w:rPr>
          <w:rFonts w:ascii="Times New Roman KK EK" w:hAnsi="Times New Roman KK EK"/>
          <w:noProof/>
          <w:color w:val="000000"/>
          <w:sz w:val="28"/>
          <w:lang w:val="uk-UA"/>
        </w:rPr>
        <w:t xml:space="preserve"> операциялары бойынша сыйақы мөлшерлемелері — жылдық пайыздық мөлшерлемелер, ішкі қаржы нарығының жағдайына байланысты белгіленеді және мемлекеттік бағалы қағаздармен операциялар жүргізуде қолданылады. РЕПО-ның мақсатты мөлшерлемесінен ауытқу жағдайында ақшалай қаражаттарды орналастыру немесе тарту жолымен РЕПО нарығындағы сыйақы мөлшерлемелерді реттеу арқылы сыйақы мөлшерлемелердің елеулі ауытқуын </w:t>
      </w:r>
      <w:r>
        <w:rPr>
          <w:rFonts w:ascii="Times New Roman KK EK" w:hAnsi="Times New Roman KK EK"/>
          <w:noProof/>
          <w:color w:val="000000"/>
          <w:spacing w:val="-3"/>
          <w:sz w:val="28"/>
          <w:lang w:val="uk-UA"/>
        </w:rPr>
        <w:t>болдырмау.</w:t>
      </w:r>
    </w:p>
    <w:p w:rsidR="005E3D05" w:rsidRDefault="005E3D05" w:rsidP="005E3D05">
      <w:pPr>
        <w:shd w:val="clear" w:color="auto" w:fill="FFFFFF"/>
        <w:ind w:left="19" w:right="5" w:firstLine="274"/>
        <w:jc w:val="both"/>
        <w:rPr>
          <w:rFonts w:ascii="Times New Roman KK EK" w:hAnsi="Times New Roman KK EK"/>
          <w:sz w:val="28"/>
          <w:lang w:val="uk-UA"/>
        </w:rPr>
      </w:pPr>
      <w:r>
        <w:rPr>
          <w:rFonts w:ascii="Times New Roman KK EK" w:hAnsi="Times New Roman KK EK"/>
          <w:noProof/>
          <w:color w:val="000000"/>
          <w:sz w:val="28"/>
          <w:lang w:val="uk-UA"/>
        </w:rPr>
        <w:t>"Овернайт" заемдары бойыпша сыйақы мөлшерлемесі -Ұлттық банктің екінші деңгейдегі банктерге, олардың ҚҰБ-ғ</w:t>
      </w:r>
      <w:r>
        <w:rPr>
          <w:rFonts w:ascii="Times New Roman KK EK" w:hAnsi="Times New Roman KK EK"/>
          <w:noProof/>
          <w:color w:val="000000"/>
          <w:spacing w:val="3"/>
          <w:sz w:val="28"/>
          <w:lang w:val="uk-UA"/>
        </w:rPr>
        <w:t xml:space="preserve">ы корреспонденттік шоттары бойынша есеп айырысуды </w:t>
      </w:r>
      <w:r>
        <w:rPr>
          <w:rFonts w:ascii="Times New Roman KK EK" w:hAnsi="Times New Roman KK EK"/>
          <w:noProof/>
          <w:color w:val="000000"/>
          <w:sz w:val="28"/>
          <w:lang w:val="uk-UA"/>
        </w:rPr>
        <w:t>дебеттік қалдықпен аяқтауы барысында бір түнге берілетін заемдары бойынша қолданылады.</w:t>
      </w:r>
    </w:p>
    <w:p w:rsidR="005E3D05" w:rsidRDefault="005E3D05" w:rsidP="005E3D05">
      <w:pPr>
        <w:jc w:val="both"/>
        <w:rPr>
          <w:rFonts w:ascii="Times New Roman KK EK" w:hAnsi="Times New Roman KK EK"/>
          <w:iCs/>
          <w:noProof/>
          <w:color w:val="000000"/>
          <w:sz w:val="28"/>
          <w:lang w:val="uk-UA"/>
        </w:rPr>
      </w:pPr>
    </w:p>
    <w:p w:rsidR="005E3D05" w:rsidRDefault="005E3D05" w:rsidP="005E3D05">
      <w:pPr>
        <w:jc w:val="both"/>
        <w:rPr>
          <w:rFonts w:ascii="Times New Roman KK EK" w:hAnsi="Times New Roman KK EK"/>
          <w:iCs/>
          <w:noProof/>
          <w:color w:val="000000"/>
          <w:sz w:val="28"/>
          <w:lang w:val="uk-UA"/>
        </w:rPr>
      </w:pPr>
    </w:p>
    <w:p w:rsidR="005E3D05" w:rsidRDefault="005E3D05" w:rsidP="005E3D05">
      <w:pPr>
        <w:jc w:val="both"/>
        <w:rPr>
          <w:rFonts w:ascii="Times New Roman KK EK" w:hAnsi="Times New Roman KK EK"/>
          <w:iCs/>
          <w:sz w:val="28"/>
          <w:lang w:val="uk-UA"/>
        </w:rPr>
      </w:pPr>
    </w:p>
    <w:p w:rsidR="005E3D05" w:rsidRDefault="005E3D05" w:rsidP="005E3D05">
      <w:pPr>
        <w:shd w:val="clear" w:color="auto" w:fill="FFFFFF"/>
        <w:spacing w:before="29"/>
        <w:ind w:left="346" w:hanging="144"/>
        <w:jc w:val="both"/>
        <w:rPr>
          <w:rFonts w:ascii="Times New Roman KK EK" w:hAnsi="Times New Roman KK EK"/>
          <w:sz w:val="28"/>
          <w:lang w:val="uk-UA"/>
        </w:rPr>
      </w:pPr>
      <w:r>
        <w:rPr>
          <w:rFonts w:ascii="Times New Roman KK EK" w:hAnsi="Times New Roman KK EK"/>
          <w:b/>
          <w:bCs/>
          <w:sz w:val="28"/>
          <w:lang w:val="uk-UA"/>
        </w:rPr>
        <w:t xml:space="preserve">      10 лекция.</w:t>
      </w:r>
      <w:r w:rsidRPr="009D4104">
        <w:rPr>
          <w:rFonts w:ascii="Times New Roman KK EK" w:hAnsi="Times New Roman KK EK"/>
          <w:b/>
          <w:noProof/>
          <w:color w:val="000000"/>
          <w:sz w:val="28"/>
          <w:lang w:val="uk-UA"/>
        </w:rPr>
        <w:t xml:space="preserve"> Қ</w:t>
      </w:r>
      <w:r>
        <w:rPr>
          <w:rFonts w:ascii="Times New Roman KK EK" w:hAnsi="Times New Roman KK EK"/>
          <w:b/>
          <w:noProof/>
          <w:color w:val="000000"/>
          <w:sz w:val="28"/>
          <w:lang w:val="uk-UA"/>
        </w:rPr>
        <w:t>азақстан</w:t>
      </w:r>
      <w:r w:rsidRPr="009D4104">
        <w:rPr>
          <w:rFonts w:ascii="Times New Roman KK EK" w:hAnsi="Times New Roman KK EK"/>
          <w:b/>
          <w:noProof/>
          <w:color w:val="000000"/>
          <w:sz w:val="28"/>
          <w:lang w:val="uk-UA"/>
        </w:rPr>
        <w:t xml:space="preserve"> Р</w:t>
      </w:r>
      <w:r>
        <w:rPr>
          <w:rFonts w:ascii="Times New Roman KK EK" w:hAnsi="Times New Roman KK EK"/>
          <w:b/>
          <w:noProof/>
          <w:color w:val="000000"/>
          <w:sz w:val="28"/>
          <w:lang w:val="uk-UA"/>
        </w:rPr>
        <w:t>еспубликасындағыбанк ісін ұйымдастыру</w:t>
      </w:r>
    </w:p>
    <w:p w:rsidR="005E3D05" w:rsidRDefault="005E3D05" w:rsidP="005E3D05">
      <w:pPr>
        <w:shd w:val="clear" w:color="auto" w:fill="FFFFFF"/>
        <w:spacing w:before="144"/>
        <w:ind w:left="82" w:firstLine="168"/>
        <w:jc w:val="both"/>
        <w:rPr>
          <w:rFonts w:ascii="Times New Roman KK EK" w:hAnsi="Times New Roman KK EK"/>
          <w:sz w:val="28"/>
          <w:lang w:val="uk-UA"/>
        </w:rPr>
      </w:pPr>
      <w:r>
        <w:rPr>
          <w:rFonts w:ascii="Times New Roman KK EK" w:hAnsi="Times New Roman KK EK"/>
          <w:noProof/>
          <w:color w:val="000000"/>
          <w:sz w:val="28"/>
          <w:lang w:val="uk-UA"/>
        </w:rPr>
        <w:t>ҚР-ғы коммсрциялық банктер өз қызметінде 1995 жылы 30наурызда қабынданған "ҚР Ұлттық банкі" және 1995 жылдың 31 тамызыпда кабылданған "ҚР- ғы банктер және банктік қызмет туралы" ҚР заңдарьн басшылыққа алады.</w:t>
      </w:r>
    </w:p>
    <w:p w:rsidR="005E3D05" w:rsidRDefault="005E3D05" w:rsidP="005E3D05">
      <w:pPr>
        <w:shd w:val="clear" w:color="auto" w:fill="FFFFFF"/>
        <w:spacing w:before="5"/>
        <w:ind w:left="67" w:right="10" w:firstLine="259"/>
        <w:jc w:val="both"/>
        <w:rPr>
          <w:rFonts w:ascii="Times New Roman KK EK" w:hAnsi="Times New Roman KK EK"/>
          <w:sz w:val="28"/>
          <w:lang w:val="uk-UA"/>
        </w:rPr>
      </w:pPr>
      <w:r>
        <w:rPr>
          <w:rFonts w:ascii="Times New Roman KK EK" w:hAnsi="Times New Roman KK EK"/>
          <w:noProof/>
          <w:color w:val="000000"/>
          <w:sz w:val="28"/>
          <w:lang w:val="uk-UA"/>
        </w:rPr>
        <w:t xml:space="preserve">Коммерциялық банктер - банктік жүйенің екінші деңгейін білдіреді. Олар банктік ресурстарды шоғырландыра отырып, заңды және жеке тұлғаларға кең көлемде банктік </w:t>
      </w:r>
      <w:r>
        <w:rPr>
          <w:rFonts w:ascii="Times New Roman KK EK" w:hAnsi="Times New Roman KK EK"/>
          <w:b/>
          <w:noProof/>
          <w:color w:val="000000"/>
          <w:sz w:val="28"/>
          <w:lang w:val="uk-UA"/>
        </w:rPr>
        <w:t xml:space="preserve">операциялар </w:t>
      </w:r>
      <w:r>
        <w:rPr>
          <w:rFonts w:ascii="Times New Roman KK EK" w:hAnsi="Times New Roman KK EK"/>
          <w:noProof/>
          <w:color w:val="000000"/>
          <w:sz w:val="28"/>
          <w:lang w:val="uk-UA"/>
        </w:rPr>
        <w:t>мен қаржылық қызметтерді жүзеге асырады.</w:t>
      </w:r>
    </w:p>
    <w:p w:rsidR="005E3D05" w:rsidRDefault="005E3D05" w:rsidP="005E3D05">
      <w:pPr>
        <w:shd w:val="clear" w:color="auto" w:fill="FFFFFF"/>
        <w:spacing w:before="5"/>
        <w:ind w:left="58" w:right="19" w:firstLine="254"/>
        <w:jc w:val="both"/>
        <w:rPr>
          <w:rFonts w:ascii="Times New Roman KK EK" w:hAnsi="Times New Roman KK EK"/>
          <w:sz w:val="28"/>
          <w:lang w:val="uk-UA"/>
        </w:rPr>
      </w:pPr>
      <w:r>
        <w:rPr>
          <w:rFonts w:ascii="Times New Roman KK EK" w:hAnsi="Times New Roman KK EK"/>
          <w:noProof/>
          <w:color w:val="000000"/>
          <w:sz w:val="28"/>
          <w:lang w:val="uk-UA"/>
        </w:rPr>
        <w:t>Қазіргі коммерциялық банктер жүйесі 1990 жылдың аяғынан бастап қалыптасты. Коммерциялық банктердің соңғы сегіз жылдағы сандық құрамы 4-кестеде</w:t>
      </w:r>
    </w:p>
    <w:p w:rsidR="005E3D05" w:rsidRDefault="005E3D05" w:rsidP="005E3D05">
      <w:pPr>
        <w:shd w:val="clear" w:color="auto" w:fill="FFFFFF"/>
        <w:spacing w:before="422"/>
        <w:ind w:left="1483" w:right="269" w:hanging="811"/>
        <w:jc w:val="both"/>
        <w:rPr>
          <w:rFonts w:ascii="Times New Roman KK EK" w:hAnsi="Times New Roman KK EK"/>
          <w:b/>
          <w:i/>
          <w:noProof/>
          <w:color w:val="000000"/>
          <w:sz w:val="28"/>
          <w:lang w:val="uk-UA"/>
        </w:rPr>
      </w:pPr>
      <w:r>
        <w:rPr>
          <w:rFonts w:ascii="Times New Roman KK EK" w:hAnsi="Times New Roman KK EK"/>
          <w:b/>
          <w:noProof/>
          <w:color w:val="000000"/>
          <w:sz w:val="28"/>
          <w:lang w:val="uk-UA"/>
        </w:rPr>
        <w:t xml:space="preserve">ҚР-ғы коммерциялық банктердін сандык құрамы </w:t>
      </w:r>
      <w:r>
        <w:rPr>
          <w:rFonts w:ascii="Times New Roman KK EK" w:hAnsi="Times New Roman KK EK"/>
          <w:b/>
          <w:i/>
          <w:noProof/>
          <w:color w:val="000000"/>
          <w:sz w:val="28"/>
          <w:lang w:val="uk-UA"/>
        </w:rPr>
        <w:t>кезеңніц басына</w:t>
      </w:r>
    </w:p>
    <w:p w:rsidR="005E3D05" w:rsidRDefault="005E3D05" w:rsidP="005E3D05">
      <w:pPr>
        <w:shd w:val="clear" w:color="auto" w:fill="FFFFFF"/>
        <w:spacing w:before="422"/>
        <w:ind w:left="1483" w:right="269" w:hanging="811"/>
        <w:jc w:val="both"/>
        <w:rPr>
          <w:rFonts w:ascii="Times New Roman KK EK" w:hAnsi="Times New Roman KK EK"/>
          <w:b/>
          <w:i/>
          <w:noProof/>
          <w:color w:val="000000"/>
          <w:sz w:val="28"/>
          <w:lang w:val="uk-UA"/>
        </w:rPr>
      </w:pPr>
    </w:p>
    <w:tbl>
      <w:tblPr>
        <w:tblW w:w="10348" w:type="dxa"/>
        <w:tblInd w:w="40" w:type="dxa"/>
        <w:tblLayout w:type="fixed"/>
        <w:tblCellMar>
          <w:left w:w="40" w:type="dxa"/>
          <w:right w:w="40" w:type="dxa"/>
        </w:tblCellMar>
        <w:tblLook w:val="0000"/>
      </w:tblPr>
      <w:tblGrid>
        <w:gridCol w:w="2835"/>
        <w:gridCol w:w="709"/>
        <w:gridCol w:w="850"/>
        <w:gridCol w:w="992"/>
        <w:gridCol w:w="993"/>
        <w:gridCol w:w="992"/>
        <w:gridCol w:w="992"/>
        <w:gridCol w:w="992"/>
        <w:gridCol w:w="993"/>
      </w:tblGrid>
      <w:tr w:rsidR="005E3D05" w:rsidTr="00B714FB">
        <w:trPr>
          <w:trHeight w:hRule="exact" w:val="278"/>
        </w:trPr>
        <w:tc>
          <w:tcPr>
            <w:tcW w:w="2835" w:type="dxa"/>
            <w:tcBorders>
              <w:top w:val="single" w:sz="6" w:space="0" w:color="auto"/>
              <w:left w:val="single" w:sz="6" w:space="0" w:color="auto"/>
              <w:right w:val="single" w:sz="6" w:space="0" w:color="auto"/>
            </w:tcBorders>
            <w:shd w:val="clear" w:color="auto" w:fill="FFFFFF"/>
            <w:vAlign w:val="bottom"/>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2"/>
                <w:sz w:val="28"/>
                <w:lang w:val="uk-UA"/>
              </w:rPr>
              <w:t>Банктер</w:t>
            </w:r>
          </w:p>
        </w:tc>
        <w:tc>
          <w:tcPr>
            <w:tcW w:w="709" w:type="dxa"/>
            <w:tcBorders>
              <w:top w:val="single" w:sz="6" w:space="0" w:color="auto"/>
              <w:left w:val="single" w:sz="6" w:space="0" w:color="auto"/>
              <w:right w:val="single" w:sz="6" w:space="0" w:color="auto"/>
            </w:tcBorders>
            <w:shd w:val="clear" w:color="auto" w:fill="FFFFFF"/>
            <w:vAlign w:val="bottom"/>
          </w:tcPr>
          <w:p w:rsidR="005E3D05" w:rsidRDefault="005E3D05" w:rsidP="00B714FB">
            <w:pPr>
              <w:shd w:val="clear" w:color="auto" w:fill="FFFFFF"/>
              <w:ind w:left="5"/>
              <w:jc w:val="both"/>
              <w:rPr>
                <w:rFonts w:ascii="Times New Roman KK EK" w:hAnsi="Times New Roman KK EK"/>
                <w:sz w:val="28"/>
                <w:lang w:val="uk-UA"/>
              </w:rPr>
            </w:pPr>
            <w:r>
              <w:rPr>
                <w:rFonts w:ascii="Times New Roman KK EK" w:hAnsi="Times New Roman KK EK"/>
                <w:noProof/>
                <w:color w:val="000000"/>
                <w:sz w:val="28"/>
                <w:lang w:val="uk-UA"/>
              </w:rPr>
              <w:t>01.</w:t>
            </w:r>
          </w:p>
        </w:tc>
        <w:tc>
          <w:tcPr>
            <w:tcW w:w="850" w:type="dxa"/>
            <w:tcBorders>
              <w:top w:val="single" w:sz="6" w:space="0" w:color="auto"/>
              <w:left w:val="single" w:sz="6" w:space="0" w:color="auto"/>
              <w:right w:val="single" w:sz="6" w:space="0" w:color="auto"/>
            </w:tcBorders>
            <w:shd w:val="clear" w:color="auto" w:fill="FFFFFF"/>
            <w:vAlign w:val="bottom"/>
          </w:tcPr>
          <w:p w:rsidR="005E3D05" w:rsidRDefault="005E3D05" w:rsidP="00B714FB">
            <w:pPr>
              <w:shd w:val="clear" w:color="auto" w:fill="FFFFFF"/>
              <w:ind w:left="5"/>
              <w:jc w:val="both"/>
              <w:rPr>
                <w:rFonts w:ascii="Times New Roman KK EK" w:hAnsi="Times New Roman KK EK"/>
                <w:sz w:val="28"/>
                <w:lang w:val="uk-UA"/>
              </w:rPr>
            </w:pPr>
            <w:r>
              <w:rPr>
                <w:rFonts w:ascii="Times New Roman KK EK" w:hAnsi="Times New Roman KK EK"/>
                <w:noProof/>
                <w:color w:val="000000"/>
                <w:sz w:val="28"/>
                <w:lang w:val="uk-UA"/>
              </w:rPr>
              <w:t>01.</w:t>
            </w:r>
          </w:p>
        </w:tc>
        <w:tc>
          <w:tcPr>
            <w:tcW w:w="992" w:type="dxa"/>
            <w:tcBorders>
              <w:top w:val="single" w:sz="6" w:space="0" w:color="auto"/>
              <w:left w:val="single" w:sz="6" w:space="0" w:color="auto"/>
              <w:right w:val="single" w:sz="6" w:space="0" w:color="auto"/>
            </w:tcBorders>
            <w:shd w:val="clear" w:color="auto" w:fill="FFFFFF"/>
            <w:vAlign w:val="bottom"/>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01.</w:t>
            </w:r>
          </w:p>
        </w:tc>
        <w:tc>
          <w:tcPr>
            <w:tcW w:w="993" w:type="dxa"/>
            <w:tcBorders>
              <w:top w:val="single" w:sz="6" w:space="0" w:color="auto"/>
              <w:left w:val="single" w:sz="6" w:space="0" w:color="auto"/>
              <w:right w:val="single" w:sz="6" w:space="0" w:color="auto"/>
            </w:tcBorders>
            <w:shd w:val="clear" w:color="auto" w:fill="FFFFFF"/>
            <w:vAlign w:val="bottom"/>
          </w:tcPr>
          <w:p w:rsidR="005E3D05" w:rsidRDefault="005E3D05" w:rsidP="00B714FB">
            <w:pPr>
              <w:shd w:val="clear" w:color="auto" w:fill="FFFFFF"/>
              <w:ind w:left="5"/>
              <w:jc w:val="both"/>
              <w:rPr>
                <w:rFonts w:ascii="Times New Roman KK EK" w:hAnsi="Times New Roman KK EK"/>
                <w:sz w:val="28"/>
                <w:lang w:val="uk-UA"/>
              </w:rPr>
            </w:pPr>
            <w:r>
              <w:rPr>
                <w:rFonts w:ascii="Times New Roman KK EK" w:hAnsi="Times New Roman KK EK"/>
                <w:noProof/>
                <w:color w:val="000000"/>
                <w:sz w:val="28"/>
                <w:lang w:val="uk-UA"/>
              </w:rPr>
              <w:t>01.</w:t>
            </w:r>
          </w:p>
        </w:tc>
        <w:tc>
          <w:tcPr>
            <w:tcW w:w="992" w:type="dxa"/>
            <w:tcBorders>
              <w:top w:val="single" w:sz="6" w:space="0" w:color="auto"/>
              <w:left w:val="single" w:sz="6" w:space="0" w:color="auto"/>
              <w:right w:val="single" w:sz="6" w:space="0" w:color="auto"/>
            </w:tcBorders>
            <w:shd w:val="clear" w:color="auto" w:fill="FFFFFF"/>
            <w:vAlign w:val="bottom"/>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01</w:t>
            </w:r>
          </w:p>
        </w:tc>
        <w:tc>
          <w:tcPr>
            <w:tcW w:w="992" w:type="dxa"/>
            <w:tcBorders>
              <w:top w:val="single" w:sz="6" w:space="0" w:color="auto"/>
              <w:left w:val="single" w:sz="6" w:space="0" w:color="auto"/>
              <w:right w:val="single" w:sz="6" w:space="0" w:color="auto"/>
            </w:tcBorders>
            <w:shd w:val="clear" w:color="auto" w:fill="FFFFFF"/>
            <w:vAlign w:val="bottom"/>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01</w:t>
            </w:r>
          </w:p>
        </w:tc>
        <w:tc>
          <w:tcPr>
            <w:tcW w:w="992" w:type="dxa"/>
            <w:tcBorders>
              <w:top w:val="single" w:sz="6" w:space="0" w:color="auto"/>
              <w:left w:val="single" w:sz="6" w:space="0" w:color="auto"/>
              <w:right w:val="single" w:sz="6" w:space="0" w:color="auto"/>
            </w:tcBorders>
            <w:shd w:val="clear" w:color="auto" w:fill="FFFFFF"/>
            <w:vAlign w:val="bottom"/>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01</w:t>
            </w:r>
          </w:p>
        </w:tc>
        <w:tc>
          <w:tcPr>
            <w:tcW w:w="993" w:type="dxa"/>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r>
      <w:tr w:rsidR="005E3D05" w:rsidTr="00B714FB">
        <w:trPr>
          <w:trHeight w:hRule="exact" w:val="384"/>
        </w:trPr>
        <w:tc>
          <w:tcPr>
            <w:tcW w:w="2835"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түрлері</w:t>
            </w:r>
          </w:p>
        </w:tc>
        <w:tc>
          <w:tcPr>
            <w:tcW w:w="709"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19%</w:t>
            </w:r>
          </w:p>
        </w:tc>
        <w:tc>
          <w:tcPr>
            <w:tcW w:w="850"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7"/>
                <w:sz w:val="28"/>
                <w:lang w:val="uk-UA"/>
              </w:rPr>
              <w:t>1997</w:t>
            </w:r>
          </w:p>
        </w:tc>
        <w:tc>
          <w:tcPr>
            <w:tcW w:w="992"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7"/>
                <w:sz w:val="28"/>
                <w:lang w:val="uk-UA"/>
              </w:rPr>
              <w:t>1998</w:t>
            </w:r>
          </w:p>
        </w:tc>
        <w:tc>
          <w:tcPr>
            <w:tcW w:w="993"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6"/>
                <w:sz w:val="28"/>
                <w:lang w:val="uk-UA"/>
              </w:rPr>
              <w:t>1999</w:t>
            </w:r>
          </w:p>
        </w:tc>
        <w:tc>
          <w:tcPr>
            <w:tcW w:w="992"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3"/>
                <w:sz w:val="28"/>
                <w:lang w:val="uk-UA"/>
              </w:rPr>
              <w:t>2000</w:t>
            </w:r>
          </w:p>
        </w:tc>
        <w:tc>
          <w:tcPr>
            <w:tcW w:w="992"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7"/>
                <w:sz w:val="28"/>
                <w:lang w:val="uk-UA"/>
              </w:rPr>
              <w:t>2001</w:t>
            </w:r>
          </w:p>
        </w:tc>
        <w:tc>
          <w:tcPr>
            <w:tcW w:w="992"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3"/>
                <w:sz w:val="28"/>
                <w:lang w:val="uk-UA"/>
              </w:rPr>
              <w:t>2002</w:t>
            </w:r>
          </w:p>
        </w:tc>
        <w:tc>
          <w:tcPr>
            <w:tcW w:w="993"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5"/>
                <w:sz w:val="28"/>
                <w:lang w:val="uk-UA"/>
              </w:rPr>
              <w:t>2003</w:t>
            </w:r>
          </w:p>
        </w:tc>
      </w:tr>
      <w:tr w:rsidR="005E3D05" w:rsidTr="00B714FB">
        <w:trPr>
          <w:trHeight w:hRule="exact" w:val="63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197" w:firstLine="14"/>
              <w:jc w:val="both"/>
              <w:rPr>
                <w:rFonts w:ascii="Times New Roman KK EK" w:hAnsi="Times New Roman KK EK"/>
                <w:sz w:val="28"/>
                <w:lang w:val="uk-UA"/>
              </w:rPr>
            </w:pPr>
            <w:r>
              <w:rPr>
                <w:rFonts w:ascii="Times New Roman KK EK" w:hAnsi="Times New Roman KK EK"/>
                <w:i/>
                <w:noProof/>
                <w:color w:val="000000"/>
                <w:spacing w:val="-7"/>
                <w:sz w:val="28"/>
                <w:lang w:val="uk-UA"/>
              </w:rPr>
              <w:t xml:space="preserve">Екінші </w:t>
            </w:r>
            <w:r>
              <w:rPr>
                <w:rFonts w:ascii="Times New Roman KK EK" w:hAnsi="Times New Roman KK EK"/>
                <w:i/>
                <w:noProof/>
                <w:color w:val="000000"/>
                <w:sz w:val="28"/>
                <w:lang w:val="uk-UA"/>
              </w:rPr>
              <w:t>деңгейдегі банктердің</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130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101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10"/>
              <w:jc w:val="both"/>
              <w:rPr>
                <w:rFonts w:ascii="Times New Roman KK EK" w:hAnsi="Times New Roman KK EK"/>
                <w:sz w:val="28"/>
                <w:lang w:val="uk-UA"/>
              </w:rPr>
            </w:pPr>
            <w:r>
              <w:rPr>
                <w:rFonts w:ascii="Times New Roman KK EK" w:hAnsi="Times New Roman KK EK"/>
                <w:noProof/>
                <w:color w:val="000000"/>
                <w:sz w:val="28"/>
                <w:lang w:val="uk-UA"/>
              </w:rPr>
              <w:t>82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14"/>
              <w:jc w:val="both"/>
              <w:rPr>
                <w:rFonts w:ascii="Times New Roman KK EK" w:hAnsi="Times New Roman KK EK"/>
                <w:sz w:val="28"/>
                <w:lang w:val="uk-UA"/>
              </w:rPr>
            </w:pPr>
            <w:r>
              <w:rPr>
                <w:rFonts w:ascii="Times New Roman KK EK" w:hAnsi="Times New Roman KK EK"/>
                <w:noProof/>
                <w:color w:val="000000"/>
                <w:sz w:val="28"/>
                <w:lang w:val="uk-UA"/>
              </w:rPr>
              <w:t>71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55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47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10"/>
              <w:jc w:val="both"/>
              <w:rPr>
                <w:rFonts w:ascii="Times New Roman KK EK" w:hAnsi="Times New Roman KK EK"/>
                <w:sz w:val="28"/>
                <w:lang w:val="uk-UA"/>
              </w:rPr>
            </w:pPr>
            <w:r>
              <w:rPr>
                <w:rFonts w:ascii="Times New Roman KK EK" w:hAnsi="Times New Roman KK EK"/>
                <w:noProof/>
                <w:color w:val="000000"/>
                <w:sz w:val="28"/>
                <w:lang w:val="uk-UA"/>
              </w:rPr>
              <w:t>44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38</w:t>
            </w:r>
          </w:p>
        </w:tc>
      </w:tr>
      <w:tr w:rsidR="005E3D05" w:rsidTr="00B714FB">
        <w:trPr>
          <w:trHeight w:hRule="exact" w:val="39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1"/>
                <w:sz w:val="28"/>
                <w:lang w:val="uk-UA"/>
              </w:rPr>
              <w:t>Соның ішінде: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r>
      <w:tr w:rsidR="005E3D05" w:rsidTr="00B714FB">
        <w:trPr>
          <w:trHeight w:hRule="exact" w:val="322"/>
        </w:trPr>
        <w:tc>
          <w:tcPr>
            <w:tcW w:w="2835" w:type="dxa"/>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noProof/>
                <w:color w:val="000000"/>
                <w:spacing w:val="-1"/>
                <w:sz w:val="28"/>
                <w:lang w:val="uk-UA"/>
              </w:rPr>
            </w:pPr>
            <w:r>
              <w:rPr>
                <w:rFonts w:ascii="Times New Roman KK EK" w:hAnsi="Times New Roman KK EK"/>
                <w:noProof/>
                <w:color w:val="000000"/>
                <w:spacing w:val="-1"/>
                <w:sz w:val="28"/>
                <w:lang w:val="uk-UA"/>
              </w:rPr>
              <w:t>Мемлекеттік</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sz w:val="28"/>
                <w:lang w:val="uk-UA"/>
              </w:rPr>
              <w:t>4</w:t>
            </w: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sz w:val="28"/>
                <w:lang w:val="uk-UA"/>
              </w:rPr>
              <w:t>4</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sz w:val="28"/>
                <w:lang w:val="uk-UA"/>
              </w:rPr>
              <w:t>6</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sz w:val="28"/>
                <w:lang w:val="uk-UA"/>
              </w:rPr>
              <w:t>1</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sz w:val="28"/>
                <w:lang w:val="uk-UA"/>
              </w:rPr>
              <w:t>1</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sz w:val="28"/>
                <w:lang w:val="uk-UA"/>
              </w:rPr>
              <w:t>1</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sz w:val="28"/>
                <w:lang w:val="uk-UA"/>
              </w:rPr>
              <w:t>2</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sz w:val="28"/>
                <w:lang w:val="uk-UA"/>
              </w:rPr>
              <w:t>2</w:t>
            </w:r>
          </w:p>
        </w:tc>
      </w:tr>
      <w:tr w:rsidR="005E3D05" w:rsidTr="00B714FB">
        <w:trPr>
          <w:cantSplit/>
          <w:trHeight w:val="397"/>
        </w:trPr>
        <w:tc>
          <w:tcPr>
            <w:tcW w:w="2835" w:type="dxa"/>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i/>
                <w:noProof/>
                <w:color w:val="000000"/>
                <w:spacing w:val="-7"/>
                <w:sz w:val="28"/>
              </w:rPr>
              <w:t>Мемлекетарал</w:t>
            </w:r>
            <w:r>
              <w:rPr>
                <w:rFonts w:ascii="Times New Roman KK EK" w:hAnsi="Times New Roman KK EK"/>
                <w:i/>
                <w:noProof/>
                <w:color w:val="000000"/>
                <w:sz w:val="28"/>
              </w:rPr>
              <w:t>ық</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ind w:left="43"/>
              <w:jc w:val="both"/>
              <w:rPr>
                <w:rFonts w:ascii="Times New Roman KK EK" w:hAnsi="Times New Roman KK EK"/>
                <w:sz w:val="28"/>
              </w:rPr>
            </w:pPr>
            <w:r>
              <w:rPr>
                <w:rFonts w:ascii="Times New Roman KK EK" w:hAnsi="Times New Roman KK EK"/>
                <w:noProof/>
                <w:color w:val="000000"/>
                <w:sz w:val="28"/>
              </w:rPr>
              <w:t>1</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ind w:left="38"/>
              <w:jc w:val="both"/>
              <w:rPr>
                <w:rFonts w:ascii="Times New Roman KK EK" w:hAnsi="Times New Roman KK EK"/>
                <w:sz w:val="28"/>
              </w:rPr>
            </w:pPr>
            <w:r>
              <w:rPr>
                <w:rFonts w:ascii="Times New Roman KK EK" w:hAnsi="Times New Roman KK EK"/>
                <w:noProof/>
                <w:color w:val="000000"/>
                <w:sz w:val="28"/>
              </w:rPr>
              <w:t>1</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3" w:type="dxa"/>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ind w:left="43"/>
              <w:jc w:val="both"/>
              <w:rPr>
                <w:rFonts w:ascii="Times New Roman KK EK" w:hAnsi="Times New Roman KK EK"/>
                <w:sz w:val="28"/>
              </w:rPr>
            </w:pPr>
            <w:r>
              <w:rPr>
                <w:rFonts w:ascii="Times New Roman KK EK" w:hAnsi="Times New Roman KK EK"/>
                <w:noProof/>
                <w:color w:val="000000"/>
                <w:sz w:val="28"/>
              </w:rPr>
              <w:t>1</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1</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1</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ind w:left="34"/>
              <w:jc w:val="both"/>
              <w:rPr>
                <w:rFonts w:ascii="Times New Roman KK EK" w:hAnsi="Times New Roman KK EK"/>
                <w:sz w:val="28"/>
              </w:rPr>
            </w:pPr>
            <w:r>
              <w:rPr>
                <w:rFonts w:ascii="Times New Roman KK EK" w:hAnsi="Times New Roman KK EK"/>
                <w:noProof/>
                <w:color w:val="000000"/>
                <w:sz w:val="28"/>
              </w:rPr>
              <w:t>1</w:t>
            </w:r>
          </w:p>
        </w:tc>
        <w:tc>
          <w:tcPr>
            <w:tcW w:w="993" w:type="dxa"/>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2</w:t>
            </w:r>
          </w:p>
        </w:tc>
      </w:tr>
      <w:tr w:rsidR="005E3D05" w:rsidTr="00B714FB">
        <w:trPr>
          <w:trHeight w:hRule="exact" w:val="250"/>
        </w:trPr>
        <w:tc>
          <w:tcPr>
            <w:tcW w:w="2835" w:type="dxa"/>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i/>
                <w:noProof/>
                <w:color w:val="000000"/>
                <w:sz w:val="28"/>
                <w:lang w:val="uk-UA"/>
              </w:rPr>
            </w:pPr>
            <w:r>
              <w:rPr>
                <w:rFonts w:ascii="Times New Roman KK EK" w:hAnsi="Times New Roman KK EK"/>
                <w:i/>
                <w:noProof/>
                <w:color w:val="000000"/>
                <w:sz w:val="28"/>
                <w:lang w:val="uk-UA"/>
              </w:rPr>
              <w:t xml:space="preserve">Шетел </w:t>
            </w:r>
            <w:r>
              <w:rPr>
                <w:rFonts w:ascii="Times New Roman KK EK" w:hAnsi="Times New Roman KK EK"/>
                <w:i/>
                <w:noProof/>
                <w:color w:val="000000"/>
                <w:sz w:val="28"/>
              </w:rPr>
              <w:t>капиталының</w:t>
            </w:r>
          </w:p>
          <w:p w:rsidR="005E3D05" w:rsidRDefault="005E3D05" w:rsidP="00B714FB">
            <w:pPr>
              <w:shd w:val="clear" w:color="auto" w:fill="FFFFFF"/>
              <w:jc w:val="both"/>
              <w:rPr>
                <w:rFonts w:ascii="Times New Roman KK EK" w:hAnsi="Times New Roman KK EK"/>
                <w:sz w:val="28"/>
              </w:rPr>
            </w:pPr>
          </w:p>
        </w:tc>
        <w:tc>
          <w:tcPr>
            <w:tcW w:w="709" w:type="dxa"/>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ind w:left="29"/>
              <w:jc w:val="both"/>
              <w:rPr>
                <w:rFonts w:ascii="Times New Roman KK EK" w:hAnsi="Times New Roman KK EK"/>
                <w:sz w:val="28"/>
              </w:rPr>
            </w:pPr>
            <w:r>
              <w:rPr>
                <w:rFonts w:ascii="Times New Roman KK EK" w:hAnsi="Times New Roman KK EK"/>
                <w:sz w:val="28"/>
                <w:lang w:val="uk-UA"/>
              </w:rPr>
              <w:t>8</w:t>
            </w:r>
          </w:p>
        </w:tc>
        <w:tc>
          <w:tcPr>
            <w:tcW w:w="850" w:type="dxa"/>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ind w:left="24"/>
              <w:jc w:val="both"/>
              <w:rPr>
                <w:rFonts w:ascii="Times New Roman KK EK" w:hAnsi="Times New Roman KK EK"/>
                <w:sz w:val="28"/>
              </w:rPr>
            </w:pPr>
            <w:r>
              <w:rPr>
                <w:rFonts w:ascii="Times New Roman KK EK" w:hAnsi="Times New Roman KK EK"/>
                <w:noProof/>
                <w:color w:val="000000"/>
                <w:sz w:val="28"/>
              </w:rPr>
              <w:t>9</w:t>
            </w:r>
          </w:p>
        </w:tc>
        <w:tc>
          <w:tcPr>
            <w:tcW w:w="992" w:type="dxa"/>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22</w:t>
            </w:r>
          </w:p>
        </w:tc>
        <w:tc>
          <w:tcPr>
            <w:tcW w:w="993" w:type="dxa"/>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71</w:t>
            </w:r>
          </w:p>
        </w:tc>
        <w:tc>
          <w:tcPr>
            <w:tcW w:w="992" w:type="dxa"/>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22</w:t>
            </w:r>
          </w:p>
        </w:tc>
        <w:tc>
          <w:tcPr>
            <w:tcW w:w="992" w:type="dxa"/>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16</w:t>
            </w:r>
          </w:p>
        </w:tc>
        <w:tc>
          <w:tcPr>
            <w:tcW w:w="992" w:type="dxa"/>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16</w:t>
            </w:r>
          </w:p>
        </w:tc>
        <w:tc>
          <w:tcPr>
            <w:tcW w:w="993" w:type="dxa"/>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17</w:t>
            </w:r>
          </w:p>
        </w:tc>
      </w:tr>
      <w:tr w:rsidR="005E3D05" w:rsidTr="00B714FB">
        <w:trPr>
          <w:trHeight w:hRule="exact" w:val="329"/>
        </w:trPr>
        <w:tc>
          <w:tcPr>
            <w:tcW w:w="2835"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i/>
                <w:noProof/>
                <w:color w:val="000000"/>
                <w:sz w:val="28"/>
              </w:rPr>
              <w:t>қатысуымен</w:t>
            </w:r>
          </w:p>
        </w:tc>
        <w:tc>
          <w:tcPr>
            <w:tcW w:w="709"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850" w:type="dxa"/>
            <w:tcBorders>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tcBorders>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3"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3" w:type="dxa"/>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r>
      <w:tr w:rsidR="005E3D05" w:rsidTr="00B714FB">
        <w:trPr>
          <w:trHeight w:hRule="exact" w:val="38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365" w:hanging="10"/>
              <w:jc w:val="both"/>
              <w:rPr>
                <w:rFonts w:ascii="Times New Roman KK EK" w:hAnsi="Times New Roman KK EK"/>
                <w:sz w:val="28"/>
              </w:rPr>
            </w:pPr>
            <w:r>
              <w:rPr>
                <w:rFonts w:ascii="Times New Roman KK EK" w:hAnsi="Times New Roman KK EK"/>
                <w:i/>
                <w:noProof/>
                <w:color w:val="000000"/>
                <w:spacing w:val="-7"/>
                <w:sz w:val="28"/>
              </w:rPr>
              <w:t>Еншілес банктер</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5</w:t>
            </w:r>
          </w:p>
          <w:p w:rsidR="005E3D05" w:rsidRDefault="005E3D05" w:rsidP="00B714FB">
            <w:pPr>
              <w:shd w:val="clear" w:color="auto" w:fill="FFFFFF"/>
              <w:tabs>
                <w:tab w:val="left" w:leader="underscore" w:pos="317"/>
              </w:tabs>
              <w:jc w:val="both"/>
              <w:rPr>
                <w:rFonts w:ascii="Times New Roman KK EK" w:hAnsi="Times New Roman KK EK"/>
                <w:sz w:val="28"/>
              </w:rPr>
            </w:pPr>
            <w:r>
              <w:rPr>
                <w:rFonts w:ascii="Times New Roman KK EK" w:hAnsi="Times New Roman KK EK"/>
                <w:sz w:val="28"/>
              </w:rPr>
              <w:tab/>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E3D05" w:rsidRDefault="005E3D05" w:rsidP="00B714FB">
            <w:pPr>
              <w:shd w:val="clear" w:color="auto" w:fill="FFFFFF"/>
              <w:ind w:left="24"/>
              <w:jc w:val="both"/>
              <w:rPr>
                <w:rFonts w:ascii="Times New Roman KK EK" w:hAnsi="Times New Roman KK EK"/>
                <w:sz w:val="28"/>
              </w:rPr>
            </w:pPr>
            <w:r>
              <w:rPr>
                <w:rFonts w:ascii="Times New Roman KK EK" w:hAnsi="Times New Roman KK EK"/>
                <w:noProof/>
                <w:color w:val="000000"/>
                <w:sz w:val="28"/>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E3D05" w:rsidRDefault="005E3D05" w:rsidP="00B714FB">
            <w:pPr>
              <w:shd w:val="clear" w:color="auto" w:fill="FFFFFF"/>
              <w:ind w:left="14"/>
              <w:jc w:val="both"/>
              <w:rPr>
                <w:rFonts w:ascii="Times New Roman KK EK" w:hAnsi="Times New Roman KK EK"/>
                <w:sz w:val="28"/>
              </w:rPr>
            </w:pPr>
            <w:r>
              <w:rPr>
                <w:rFonts w:ascii="Times New Roman KK EK" w:hAnsi="Times New Roman KK EK"/>
                <w:noProof/>
                <w:color w:val="000000"/>
                <w:sz w:val="28"/>
              </w:rPr>
              <w:t>7</w:t>
            </w:r>
          </w:p>
        </w:tc>
        <w:tc>
          <w:tcPr>
            <w:tcW w:w="993" w:type="dxa"/>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11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11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11</w:t>
            </w:r>
          </w:p>
        </w:tc>
      </w:tr>
    </w:tbl>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lastRenderedPageBreak/>
        <w:t xml:space="preserve">90-шы </w:t>
      </w:r>
      <w:r>
        <w:rPr>
          <w:rFonts w:ascii="Times New Roman KK EK" w:hAnsi="Times New Roman KK EK"/>
          <w:snapToGrid w:val="0"/>
          <w:color w:val="000000"/>
          <w:sz w:val="28"/>
          <w:lang w:val="uk-UA"/>
        </w:rPr>
        <w:t>ж</w:t>
      </w:r>
      <w:r>
        <w:rPr>
          <w:rFonts w:ascii="Times New Roman KK EK" w:hAnsi="Times New Roman KK EK"/>
          <w:snapToGrid w:val="0"/>
          <w:color w:val="000000"/>
          <w:sz w:val="28"/>
        </w:rPr>
        <w:t xml:space="preserve">ылдың басында банктердің саны 200-ден асты, </w:t>
      </w:r>
      <w:r>
        <w:rPr>
          <w:rFonts w:ascii="Times New Roman KK EK" w:hAnsi="Times New Roman KK EK"/>
          <w:snapToGrid w:val="0"/>
          <w:color w:val="000000"/>
          <w:sz w:val="28"/>
          <w:lang w:val="uk-UA"/>
        </w:rPr>
        <w:t>әрине</w:t>
      </w:r>
      <w:r>
        <w:rPr>
          <w:rFonts w:ascii="Times New Roman KK EK" w:hAnsi="Times New Roman KK EK"/>
          <w:snapToGrid w:val="0"/>
          <w:color w:val="000000"/>
          <w:sz w:val="28"/>
        </w:rPr>
        <w:t xml:space="preserve"> бұл, олардың экстенсивті ж</w:t>
      </w:r>
      <w:r>
        <w:rPr>
          <w:rFonts w:ascii="Times New Roman KK EK" w:hAnsi="Times New Roman KK EK"/>
          <w:snapToGrid w:val="0"/>
          <w:color w:val="000000"/>
          <w:sz w:val="28"/>
          <w:lang w:val="uk-UA"/>
        </w:rPr>
        <w:t>ағ</w:t>
      </w:r>
      <w:r>
        <w:rPr>
          <w:rFonts w:ascii="Times New Roman KK EK" w:hAnsi="Times New Roman KK EK"/>
          <w:snapToGrid w:val="0"/>
          <w:color w:val="000000"/>
          <w:sz w:val="28"/>
        </w:rPr>
        <w:t xml:space="preserve">ынан дамуын сипаттаса, </w:t>
      </w:r>
      <w:r>
        <w:rPr>
          <w:rFonts w:ascii="Times New Roman KK EK" w:hAnsi="Times New Roman KK EK"/>
          <w:snapToGrid w:val="0"/>
          <w:color w:val="000000"/>
          <w:sz w:val="28"/>
          <w:lang w:val="uk-UA"/>
        </w:rPr>
        <w:t>со</w:t>
      </w:r>
      <w:r>
        <w:rPr>
          <w:rFonts w:ascii="Times New Roman KK EK" w:hAnsi="Times New Roman KK EK"/>
          <w:snapToGrid w:val="0"/>
          <w:color w:val="000000"/>
          <w:sz w:val="28"/>
        </w:rPr>
        <w:t xml:space="preserve">л жылдың орта кезінен бастап, күні бүгінге дейін </w:t>
      </w:r>
      <w:r>
        <w:rPr>
          <w:rFonts w:ascii="Times New Roman KK EK" w:hAnsi="Times New Roman KK EK"/>
          <w:snapToGrid w:val="0"/>
          <w:color w:val="000000"/>
          <w:sz w:val="28"/>
          <w:lang w:val="uk-UA"/>
        </w:rPr>
        <w:t>банк</w:t>
      </w:r>
      <w:r>
        <w:rPr>
          <w:rFonts w:ascii="Times New Roman KK EK" w:hAnsi="Times New Roman KK EK"/>
          <w:snapToGrid w:val="0"/>
          <w:color w:val="000000"/>
          <w:sz w:val="28"/>
        </w:rPr>
        <w:t>теріміздің саны біртіндеп азаюда, әрине б</w:t>
      </w:r>
      <w:r>
        <w:rPr>
          <w:rFonts w:ascii="Times New Roman KK EK" w:hAnsi="Times New Roman KK EK"/>
          <w:snapToGrid w:val="0"/>
          <w:color w:val="000000"/>
          <w:sz w:val="28"/>
          <w:lang w:val="uk-UA"/>
        </w:rPr>
        <w:t>ұ</w:t>
      </w:r>
      <w:r>
        <w:rPr>
          <w:rFonts w:ascii="Times New Roman KK EK" w:hAnsi="Times New Roman KK EK"/>
          <w:snapToGrid w:val="0"/>
          <w:color w:val="000000"/>
          <w:sz w:val="28"/>
        </w:rPr>
        <w:t>л құбылысты, ол</w:t>
      </w:r>
      <w:r>
        <w:rPr>
          <w:rFonts w:ascii="Times New Roman KK EK" w:hAnsi="Times New Roman KK EK"/>
          <w:snapToGrid w:val="0"/>
          <w:color w:val="000000"/>
          <w:sz w:val="28"/>
          <w:lang w:val="uk-UA"/>
        </w:rPr>
        <w:t>а</w:t>
      </w:r>
      <w:r>
        <w:rPr>
          <w:rFonts w:ascii="Times New Roman KK EK" w:hAnsi="Times New Roman KK EK"/>
          <w:snapToGrid w:val="0"/>
          <w:color w:val="000000"/>
          <w:sz w:val="28"/>
        </w:rPr>
        <w:t>рдың интенсивтік өсуімсн байланыстыруға болады.</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Лицензияның өзіндік стандартты формасы бар және онда коммерциялық банктердің айналысатын қызмет түрі жазылады. Қазакстандағы берілетін лицензияның дамыған шет елдерден айырмашылығы әмбебаптығы болып табылады.</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ҚР-ғы банк қызметінде мемлекеттік органдар банктердің мамандануын белгілемейді, мысалға, инвестициялық, ипотекалық қызмсттерді жүзеге асырады және т.б. Қазақстандық банктер бағалы қағаздар нарығында да тікелей қатысуға толық құқылы.</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Банктік  операцияларды  жүзеге   асыруға  алатын   лицензиядан басқа ҚР Ұлттық банктен валюталық операцияларды жүзегс асыруға Бас лицензия алады. Бас валюталық лицензия оларға өз қызметін жүзеге асыруы үшін кажетті саналатын банктер  қатарымен  корреспонденттік  қатынастар  орнатуға, сондай-ақ    дамыған    шет    елдерде    өз    филиалдары    мен  өкілеттігін ашуға құқық береді.</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Сонымен қатар, Қазақстандық коммерциялық банктерге бағалы металдармен операцияларды жүзеге асыру үшін ҚР Ұлттық банкі лицензия береді.</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1995 жылдың 31 тамызында қабылданған "ҚР-ғы банктер және    банктік    қызмет    туралы"    ҚР-ның    заңына    сәйкес Қазақстан    Республикасында    банкті    ашу    немесе     оның қызметін ұйымдастыру мынадай үш кезеңнен тұрады:</w:t>
      </w:r>
    </w:p>
    <w:p w:rsidR="005E3D05" w:rsidRDefault="005E3D05" w:rsidP="005E3D05">
      <w:pPr>
        <w:shd w:val="clear" w:color="auto" w:fill="FFFFFF"/>
        <w:jc w:val="both"/>
        <w:rPr>
          <w:rFonts w:ascii="Times New Roman KK EK" w:hAnsi="Times New Roman KK EK"/>
          <w:iCs/>
          <w:snapToGrid w:val="0"/>
          <w:sz w:val="28"/>
          <w:lang w:val="uk-UA"/>
        </w:rPr>
      </w:pPr>
      <w:r>
        <w:rPr>
          <w:rFonts w:ascii="Times New Roman KK EK" w:hAnsi="Times New Roman KK EK"/>
          <w:iCs/>
          <w:snapToGrid w:val="0"/>
          <w:color w:val="000000"/>
          <w:sz w:val="28"/>
          <w:lang w:val="uk-UA"/>
        </w:rPr>
        <w:t>1)   Банк ашуға Ұлттық банктен рұқсат алу;</w:t>
      </w:r>
    </w:p>
    <w:p w:rsidR="005E3D05" w:rsidRPr="005E3D05" w:rsidRDefault="005E3D05" w:rsidP="005E3D05">
      <w:pPr>
        <w:shd w:val="clear" w:color="auto" w:fill="FFFFFF"/>
        <w:jc w:val="both"/>
        <w:rPr>
          <w:rFonts w:ascii="Times New Roman KK EK" w:hAnsi="Times New Roman KK EK"/>
          <w:iCs/>
          <w:snapToGrid w:val="0"/>
          <w:sz w:val="28"/>
          <w:lang w:val="uk-UA"/>
        </w:rPr>
      </w:pPr>
      <w:r w:rsidRPr="005E3D05">
        <w:rPr>
          <w:rFonts w:ascii="Times New Roman KK EK" w:hAnsi="Times New Roman KK EK"/>
          <w:iCs/>
          <w:snapToGrid w:val="0"/>
          <w:color w:val="000000"/>
          <w:sz w:val="28"/>
          <w:lang w:val="uk-UA"/>
        </w:rPr>
        <w:t>2)   Әділет Министрлігінде мемлек</w:t>
      </w:r>
      <w:r>
        <w:rPr>
          <w:rFonts w:ascii="Times New Roman KK EK" w:hAnsi="Times New Roman KK EK"/>
          <w:iCs/>
          <w:snapToGrid w:val="0"/>
          <w:color w:val="000000"/>
          <w:sz w:val="28"/>
          <w:lang w:val="uk-UA"/>
        </w:rPr>
        <w:t>е</w:t>
      </w:r>
      <w:r w:rsidRPr="005E3D05">
        <w:rPr>
          <w:rFonts w:ascii="Times New Roman KK EK" w:hAnsi="Times New Roman KK EK"/>
          <w:iCs/>
          <w:snapToGrid w:val="0"/>
          <w:color w:val="000000"/>
          <w:sz w:val="28"/>
          <w:lang w:val="uk-UA"/>
        </w:rPr>
        <w:t>ттік тіркеуден өту;</w:t>
      </w:r>
    </w:p>
    <w:p w:rsidR="005E3D05" w:rsidRDefault="005E3D05" w:rsidP="005E3D05">
      <w:pPr>
        <w:shd w:val="clear" w:color="auto" w:fill="FFFFFF"/>
        <w:jc w:val="both"/>
        <w:rPr>
          <w:rFonts w:ascii="Times New Roman KK EK" w:hAnsi="Times New Roman KK EK"/>
          <w:iCs/>
          <w:snapToGrid w:val="0"/>
          <w:sz w:val="28"/>
        </w:rPr>
      </w:pPr>
      <w:r>
        <w:rPr>
          <w:rFonts w:ascii="Times New Roman KK EK" w:hAnsi="Times New Roman KK EK"/>
          <w:iCs/>
          <w:snapToGrid w:val="0"/>
          <w:color w:val="000000"/>
          <w:sz w:val="28"/>
        </w:rPr>
        <w:t>3)  Банк     операциялары</w:t>
      </w:r>
      <w:r>
        <w:rPr>
          <w:rFonts w:ascii="Times New Roman KK EK" w:hAnsi="Times New Roman KK EK"/>
          <w:iCs/>
          <w:snapToGrid w:val="0"/>
          <w:color w:val="000000"/>
          <w:sz w:val="28"/>
          <w:lang w:val="uk-UA"/>
        </w:rPr>
        <w:t>н</w:t>
      </w:r>
      <w:r>
        <w:rPr>
          <w:rFonts w:ascii="Times New Roman KK EK" w:hAnsi="Times New Roman KK EK"/>
          <w:iCs/>
          <w:snapToGrid w:val="0"/>
          <w:color w:val="000000"/>
          <w:sz w:val="28"/>
        </w:rPr>
        <w:t xml:space="preserve">     ж</w:t>
      </w:r>
      <w:r>
        <w:rPr>
          <w:rFonts w:ascii="Times New Roman KK EK" w:hAnsi="Times New Roman KK EK"/>
          <w:iCs/>
          <w:snapToGrid w:val="0"/>
          <w:color w:val="000000"/>
          <w:sz w:val="28"/>
          <w:lang w:val="uk-UA"/>
        </w:rPr>
        <w:t>ү</w:t>
      </w:r>
      <w:r>
        <w:rPr>
          <w:rFonts w:ascii="Times New Roman KK EK" w:hAnsi="Times New Roman KK EK"/>
          <w:iCs/>
          <w:snapToGrid w:val="0"/>
          <w:color w:val="000000"/>
          <w:sz w:val="28"/>
        </w:rPr>
        <w:t>ргізуге    Ұлтты</w:t>
      </w:r>
      <w:r>
        <w:rPr>
          <w:rFonts w:ascii="Times New Roman KK EK" w:hAnsi="Times New Roman KK EK"/>
          <w:iCs/>
          <w:snapToGrid w:val="0"/>
          <w:color w:val="000000"/>
          <w:sz w:val="28"/>
          <w:lang w:val="uk-UA"/>
        </w:rPr>
        <w:t>қ</w:t>
      </w:r>
      <w:r>
        <w:rPr>
          <w:rFonts w:ascii="Times New Roman KK EK" w:hAnsi="Times New Roman KK EK"/>
          <w:iCs/>
          <w:snapToGrid w:val="0"/>
          <w:color w:val="000000"/>
          <w:sz w:val="28"/>
        </w:rPr>
        <w:t xml:space="preserve">     банктен </w:t>
      </w:r>
      <w:r>
        <w:rPr>
          <w:rFonts w:ascii="Times New Roman KK EK" w:hAnsi="Times New Roman KK EK"/>
          <w:iCs/>
          <w:snapToGrid w:val="0"/>
          <w:color w:val="000000"/>
          <w:sz w:val="28"/>
          <w:lang w:val="uk-UA"/>
        </w:rPr>
        <w:t>лиценз</w:t>
      </w:r>
      <w:r>
        <w:rPr>
          <w:rFonts w:ascii="Times New Roman KK EK" w:hAnsi="Times New Roman KK EK"/>
          <w:iCs/>
          <w:snapToGrid w:val="0"/>
          <w:color w:val="000000"/>
          <w:sz w:val="28"/>
        </w:rPr>
        <w:t>ия алу.</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Аталған заңға сәйкес, банкті за</w:t>
      </w:r>
      <w:r>
        <w:rPr>
          <w:rFonts w:ascii="Times New Roman KK EK" w:hAnsi="Times New Roman KK EK"/>
          <w:snapToGrid w:val="0"/>
          <w:color w:val="000000"/>
          <w:sz w:val="28"/>
          <w:lang w:val="uk-UA"/>
        </w:rPr>
        <w:t>ң</w:t>
      </w:r>
      <w:r>
        <w:rPr>
          <w:rFonts w:ascii="Times New Roman KK EK" w:hAnsi="Times New Roman KK EK"/>
          <w:snapToGrid w:val="0"/>
          <w:color w:val="000000"/>
          <w:sz w:val="28"/>
        </w:rPr>
        <w:t>ды ж</w:t>
      </w:r>
      <w:r>
        <w:rPr>
          <w:rFonts w:ascii="Times New Roman KK EK" w:hAnsi="Times New Roman KK EK"/>
          <w:snapToGrid w:val="0"/>
          <w:color w:val="000000"/>
          <w:sz w:val="28"/>
          <w:lang w:val="uk-UA"/>
        </w:rPr>
        <w:t>ә</w:t>
      </w:r>
      <w:r>
        <w:rPr>
          <w:rFonts w:ascii="Times New Roman KK EK" w:hAnsi="Times New Roman KK EK"/>
          <w:snapToGrid w:val="0"/>
          <w:color w:val="000000"/>
          <w:sz w:val="28"/>
        </w:rPr>
        <w:t>не жеке т</w:t>
      </w:r>
      <w:r>
        <w:rPr>
          <w:rFonts w:ascii="Times New Roman KK EK" w:hAnsi="Times New Roman KK EK"/>
          <w:snapToGrid w:val="0"/>
          <w:color w:val="000000"/>
          <w:sz w:val="28"/>
          <w:lang w:val="uk-UA"/>
        </w:rPr>
        <w:t>ұ</w:t>
      </w:r>
      <w:r>
        <w:rPr>
          <w:rFonts w:ascii="Times New Roman KK EK" w:hAnsi="Times New Roman KK EK"/>
          <w:snapToGrid w:val="0"/>
          <w:color w:val="000000"/>
          <w:sz w:val="28"/>
        </w:rPr>
        <w:t xml:space="preserve">лға </w:t>
      </w:r>
      <w:r>
        <w:rPr>
          <w:rFonts w:ascii="Times New Roman KK EK" w:hAnsi="Times New Roman KK EK"/>
          <w:snapToGrid w:val="0"/>
          <w:color w:val="000000"/>
          <w:sz w:val="28"/>
          <w:lang w:val="uk-UA"/>
        </w:rPr>
        <w:t>ашуға</w:t>
      </w:r>
      <w:r>
        <w:rPr>
          <w:rFonts w:ascii="Times New Roman KK EK" w:hAnsi="Times New Roman KK EK"/>
          <w:snapToGrid w:val="0"/>
          <w:color w:val="000000"/>
          <w:sz w:val="28"/>
        </w:rPr>
        <w:t xml:space="preserve"> қ</w:t>
      </w:r>
      <w:r>
        <w:rPr>
          <w:rFonts w:ascii="Times New Roman KK EK" w:hAnsi="Times New Roman KK EK"/>
          <w:snapToGrid w:val="0"/>
          <w:color w:val="000000"/>
          <w:sz w:val="28"/>
          <w:lang w:val="uk-UA"/>
        </w:rPr>
        <w:t>ұ</w:t>
      </w:r>
      <w:r>
        <w:rPr>
          <w:rFonts w:ascii="Times New Roman KK EK" w:hAnsi="Times New Roman KK EK"/>
          <w:snapToGrid w:val="0"/>
          <w:color w:val="000000"/>
          <w:sz w:val="28"/>
        </w:rPr>
        <w:t>қылы.</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i/>
          <w:snapToGrid w:val="0"/>
          <w:color w:val="000000"/>
          <w:sz w:val="28"/>
          <w:lang w:val="uk-UA"/>
        </w:rPr>
        <w:t>б</w:t>
      </w:r>
      <w:r>
        <w:rPr>
          <w:rFonts w:ascii="Times New Roman KK EK" w:hAnsi="Times New Roman KK EK"/>
          <w:i/>
          <w:snapToGrid w:val="0"/>
          <w:color w:val="000000"/>
          <w:sz w:val="28"/>
        </w:rPr>
        <w:t>ірі</w:t>
      </w:r>
      <w:r>
        <w:rPr>
          <w:rFonts w:ascii="Times New Roman KK EK" w:hAnsi="Times New Roman KK EK"/>
          <w:i/>
          <w:snapToGrid w:val="0"/>
          <w:color w:val="000000"/>
          <w:sz w:val="28"/>
          <w:lang w:val="uk-UA"/>
        </w:rPr>
        <w:t>н</w:t>
      </w:r>
      <w:r>
        <w:rPr>
          <w:rFonts w:ascii="Times New Roman KK EK" w:hAnsi="Times New Roman KK EK"/>
          <w:i/>
          <w:snapToGrid w:val="0"/>
          <w:color w:val="000000"/>
          <w:sz w:val="28"/>
        </w:rPr>
        <w:t xml:space="preserve">ші кезеңде, </w:t>
      </w:r>
      <w:r>
        <w:rPr>
          <w:rFonts w:ascii="Times New Roman KK EK" w:hAnsi="Times New Roman KK EK"/>
          <w:snapToGrid w:val="0"/>
          <w:color w:val="000000"/>
          <w:sz w:val="28"/>
        </w:rPr>
        <w:t>банк ашушы Ұлттық банкке банк ашуға р</w:t>
      </w:r>
      <w:r>
        <w:rPr>
          <w:rFonts w:ascii="Times New Roman KK EK" w:hAnsi="Times New Roman KK EK"/>
          <w:snapToGrid w:val="0"/>
          <w:color w:val="000000"/>
          <w:sz w:val="28"/>
          <w:lang w:val="uk-UA"/>
        </w:rPr>
        <w:t>ұ</w:t>
      </w:r>
      <w:r>
        <w:rPr>
          <w:rFonts w:ascii="Times New Roman KK EK" w:hAnsi="Times New Roman KK EK"/>
          <w:snapToGrid w:val="0"/>
          <w:color w:val="000000"/>
          <w:sz w:val="28"/>
        </w:rPr>
        <w:t>қс</w:t>
      </w:r>
      <w:r>
        <w:rPr>
          <w:rFonts w:ascii="Times New Roman KK EK" w:hAnsi="Times New Roman KK EK"/>
          <w:snapToGrid w:val="0"/>
          <w:color w:val="000000"/>
          <w:sz w:val="28"/>
          <w:lang w:val="uk-UA"/>
        </w:rPr>
        <w:t>ат</w:t>
      </w:r>
      <w:r>
        <w:rPr>
          <w:rFonts w:ascii="Times New Roman KK EK" w:hAnsi="Times New Roman KK EK"/>
          <w:snapToGrid w:val="0"/>
          <w:color w:val="000000"/>
          <w:sz w:val="28"/>
        </w:rPr>
        <w:t xml:space="preserve"> алу </w:t>
      </w:r>
      <w:r>
        <w:rPr>
          <w:rFonts w:ascii="Times New Roman KK EK" w:hAnsi="Times New Roman KK EK"/>
          <w:snapToGrid w:val="0"/>
          <w:color w:val="000000"/>
          <w:sz w:val="28"/>
          <w:lang w:val="uk-UA"/>
        </w:rPr>
        <w:t>ө</w:t>
      </w:r>
      <w:r>
        <w:rPr>
          <w:rFonts w:ascii="Times New Roman KK EK" w:hAnsi="Times New Roman KK EK"/>
          <w:snapToGrid w:val="0"/>
          <w:color w:val="000000"/>
          <w:sz w:val="28"/>
        </w:rPr>
        <w:t>тінішін береді ж</w:t>
      </w:r>
      <w:r>
        <w:rPr>
          <w:rFonts w:ascii="Times New Roman KK EK" w:hAnsi="Times New Roman KK EK"/>
          <w:snapToGrid w:val="0"/>
          <w:color w:val="000000"/>
          <w:sz w:val="28"/>
          <w:lang w:val="uk-UA"/>
        </w:rPr>
        <w:t>ә</w:t>
      </w:r>
      <w:r>
        <w:rPr>
          <w:rFonts w:ascii="Times New Roman KK EK" w:hAnsi="Times New Roman KK EK"/>
          <w:snapToGrid w:val="0"/>
          <w:color w:val="000000"/>
          <w:sz w:val="28"/>
        </w:rPr>
        <w:t>н</w:t>
      </w:r>
      <w:r>
        <w:rPr>
          <w:rFonts w:ascii="Times New Roman KK EK" w:hAnsi="Times New Roman KK EK"/>
          <w:snapToGrid w:val="0"/>
          <w:color w:val="000000"/>
          <w:sz w:val="28"/>
          <w:lang w:val="uk-UA"/>
        </w:rPr>
        <w:t>е</w:t>
      </w:r>
      <w:r>
        <w:rPr>
          <w:rFonts w:ascii="Times New Roman KK EK" w:hAnsi="Times New Roman KK EK"/>
          <w:snapToGrid w:val="0"/>
          <w:color w:val="000000"/>
          <w:sz w:val="28"/>
        </w:rPr>
        <w:t xml:space="preserve"> о</w:t>
      </w:r>
      <w:r>
        <w:rPr>
          <w:rFonts w:ascii="Times New Roman KK EK" w:hAnsi="Times New Roman KK EK"/>
          <w:snapToGrid w:val="0"/>
          <w:color w:val="000000"/>
          <w:sz w:val="28"/>
          <w:lang w:val="uk-UA"/>
        </w:rPr>
        <w:t>ғ</w:t>
      </w:r>
      <w:r>
        <w:rPr>
          <w:rFonts w:ascii="Times New Roman KK EK" w:hAnsi="Times New Roman KK EK"/>
          <w:snapToGrid w:val="0"/>
          <w:color w:val="000000"/>
          <w:sz w:val="28"/>
        </w:rPr>
        <w:t xml:space="preserve">ан қоса төмсндегідей </w:t>
      </w:r>
      <w:r>
        <w:rPr>
          <w:rFonts w:ascii="Times New Roman KK EK" w:hAnsi="Times New Roman KK EK"/>
          <w:snapToGrid w:val="0"/>
          <w:color w:val="000000"/>
          <w:sz w:val="28"/>
          <w:lang w:val="uk-UA"/>
        </w:rPr>
        <w:t>құжа</w:t>
      </w:r>
      <w:r>
        <w:rPr>
          <w:rFonts w:ascii="Times New Roman KK EK" w:hAnsi="Times New Roman KK EK"/>
          <w:snapToGrid w:val="0"/>
          <w:color w:val="000000"/>
          <w:sz w:val="28"/>
        </w:rPr>
        <w:t>ттарды тапсырады:</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 xml:space="preserve">•  рұқсат алу үшін беретін </w:t>
      </w:r>
      <w:r>
        <w:rPr>
          <w:rFonts w:ascii="Times New Roman KK EK" w:hAnsi="Times New Roman KK EK"/>
          <w:snapToGrid w:val="0"/>
          <w:color w:val="000000"/>
          <w:sz w:val="28"/>
          <w:lang w:val="uk-UA"/>
        </w:rPr>
        <w:t>ө</w:t>
      </w:r>
      <w:r>
        <w:rPr>
          <w:rFonts w:ascii="Times New Roman KK EK" w:hAnsi="Times New Roman KK EK"/>
          <w:snapToGrid w:val="0"/>
          <w:color w:val="000000"/>
          <w:sz w:val="28"/>
        </w:rPr>
        <w:t>тініші;</w:t>
      </w:r>
    </w:p>
    <w:p w:rsidR="005E3D05" w:rsidRDefault="005E3D05" w:rsidP="005E3D05">
      <w:pPr>
        <w:shd w:val="clear" w:color="auto" w:fill="FFFFFF"/>
        <w:jc w:val="both"/>
        <w:rPr>
          <w:rFonts w:ascii="Times New Roman KK EK" w:hAnsi="Times New Roman KK EK"/>
          <w:snapToGrid w:val="0"/>
          <w:color w:val="000000"/>
          <w:sz w:val="28"/>
          <w:lang w:val="uk-UA"/>
        </w:rPr>
      </w:pPr>
      <w:r>
        <w:rPr>
          <w:rFonts w:ascii="Times New Roman KK EK" w:hAnsi="Times New Roman KK EK"/>
          <w:snapToGrid w:val="0"/>
          <w:color w:val="000000"/>
          <w:sz w:val="28"/>
        </w:rPr>
        <w:t xml:space="preserve">•  құрылтайшылық шарт (түп </w:t>
      </w:r>
      <w:r>
        <w:rPr>
          <w:rFonts w:ascii="Times New Roman KK EK" w:hAnsi="Times New Roman KK EK"/>
          <w:snapToGrid w:val="0"/>
          <w:color w:val="000000"/>
          <w:sz w:val="28"/>
          <w:lang w:val="uk-UA"/>
        </w:rPr>
        <w:t>н</w:t>
      </w:r>
      <w:r>
        <w:rPr>
          <w:rFonts w:ascii="Times New Roman KK EK" w:hAnsi="Times New Roman KK EK"/>
          <w:snapToGrid w:val="0"/>
          <w:color w:val="000000"/>
          <w:sz w:val="28"/>
        </w:rPr>
        <w:t>ұсқа);</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банктің жарғысы ( түп нұсқа);</w:t>
      </w:r>
    </w:p>
    <w:p w:rsidR="005E3D05" w:rsidRDefault="005E3D05" w:rsidP="005E3D05">
      <w:pPr>
        <w:shd w:val="clear" w:color="auto" w:fill="FFFFFF"/>
        <w:tabs>
          <w:tab w:val="left" w:pos="355"/>
        </w:tabs>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банк жарғысын  қабылдау және банк  органын  сайлау</w:t>
      </w:r>
      <w:r>
        <w:rPr>
          <w:rFonts w:ascii="Times New Roman KK EK" w:hAnsi="Times New Roman KK EK"/>
          <w:noProof/>
          <w:color w:val="000000"/>
          <w:sz w:val="28"/>
          <w:lang w:val="uk-UA"/>
        </w:rPr>
        <w:br/>
      </w:r>
      <w:r>
        <w:rPr>
          <w:rFonts w:ascii="Times New Roman KK EK" w:hAnsi="Times New Roman KK EK"/>
          <w:noProof/>
          <w:color w:val="000000"/>
          <w:spacing w:val="-2"/>
          <w:sz w:val="28"/>
          <w:lang w:val="uk-UA"/>
        </w:rPr>
        <w:t>туралы хаттама;</w:t>
      </w:r>
    </w:p>
    <w:p w:rsidR="005E3D05" w:rsidRDefault="005E3D05" w:rsidP="005E3D05">
      <w:pPr>
        <w:shd w:val="clear" w:color="auto" w:fill="FFFFFF"/>
        <w:tabs>
          <w:tab w:val="left" w:pos="355"/>
        </w:tabs>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құрылтайшылар   туралы   мәліметтер   (Ұлттық   банктің</w:t>
      </w:r>
      <w:r>
        <w:rPr>
          <w:rFonts w:ascii="Times New Roman KK EK" w:hAnsi="Times New Roman KK EK"/>
          <w:noProof/>
          <w:color w:val="000000"/>
          <w:sz w:val="28"/>
          <w:lang w:val="uk-UA"/>
        </w:rPr>
        <w:br/>
      </w:r>
      <w:r>
        <w:rPr>
          <w:rFonts w:ascii="Times New Roman KK EK" w:hAnsi="Times New Roman KK EK"/>
          <w:noProof/>
          <w:color w:val="000000"/>
          <w:spacing w:val="-1"/>
          <w:sz w:val="28"/>
          <w:lang w:val="uk-UA"/>
        </w:rPr>
        <w:t>белгілеген тізімі бойынша);</w:t>
      </w:r>
    </w:p>
    <w:p w:rsidR="005E3D05" w:rsidRDefault="005E3D05" w:rsidP="005E3D05">
      <w:pPr>
        <w:shd w:val="clear" w:color="auto" w:fill="FFFFFF"/>
        <w:tabs>
          <w:tab w:val="left" w:pos="355"/>
        </w:tabs>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құрылтайшылардың     соңғы      екі     есептік     жылдағы</w:t>
      </w:r>
      <w:r>
        <w:rPr>
          <w:rFonts w:ascii="Times New Roman KK EK" w:hAnsi="Times New Roman KK EK"/>
          <w:noProof/>
          <w:color w:val="000000"/>
          <w:sz w:val="28"/>
          <w:lang w:val="uk-UA"/>
        </w:rPr>
        <w:br/>
        <w:t>бухгалтерлік балансы (заңды тұлгалар үшін);</w:t>
      </w:r>
    </w:p>
    <w:p w:rsidR="005E3D05" w:rsidRDefault="005E3D05" w:rsidP="005E3D05">
      <w:pPr>
        <w:shd w:val="clear" w:color="auto" w:fill="FFFFFF"/>
        <w:tabs>
          <w:tab w:val="left" w:pos="355"/>
        </w:tabs>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құрылтайшылардың    қаржылық    жағдайлары    туралы</w:t>
      </w:r>
      <w:r>
        <w:rPr>
          <w:rFonts w:ascii="Times New Roman KK EK" w:hAnsi="Times New Roman KK EK"/>
          <w:noProof/>
          <w:color w:val="000000"/>
          <w:sz w:val="28"/>
          <w:lang w:val="uk-UA"/>
        </w:rPr>
        <w:br/>
        <w:t>аудиторлық қорытынды;</w:t>
      </w:r>
    </w:p>
    <w:p w:rsidR="005E3D05" w:rsidRDefault="005E3D05" w:rsidP="005E3D05">
      <w:pPr>
        <w:shd w:val="clear" w:color="auto" w:fill="FFFFFF"/>
        <w:tabs>
          <w:tab w:val="left" w:pos="355"/>
        </w:tabs>
        <w:spacing w:before="5"/>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е</w:t>
      </w:r>
      <w:r>
        <w:rPr>
          <w:rFonts w:ascii="Times New Roman KK EK" w:hAnsi="Times New Roman KK EK"/>
          <w:noProof/>
          <w:color w:val="000000"/>
          <w:sz w:val="28"/>
          <w:lang w:val="uk-UA"/>
        </w:rPr>
        <w:t>гер бір немесе одан да көп құрылтайшылары ҚР-ның</w:t>
      </w:r>
      <w:r>
        <w:rPr>
          <w:rFonts w:ascii="Times New Roman KK EK" w:hAnsi="Times New Roman KK EK"/>
          <w:noProof/>
          <w:color w:val="000000"/>
          <w:sz w:val="28"/>
          <w:lang w:val="uk-UA"/>
        </w:rPr>
        <w:br/>
      </w:r>
      <w:r>
        <w:rPr>
          <w:rFonts w:ascii="Times New Roman KK EK" w:hAnsi="Times New Roman KK EK"/>
          <w:noProof/>
          <w:color w:val="000000"/>
          <w:spacing w:val="1"/>
          <w:sz w:val="28"/>
          <w:lang w:val="uk-UA"/>
        </w:rPr>
        <w:t>резиденті  болмаса,  ондай жағдайда  сол  мемлекеттегі  тиісті</w:t>
      </w:r>
      <w:r>
        <w:rPr>
          <w:rFonts w:ascii="Times New Roman KK EK" w:hAnsi="Times New Roman KK EK"/>
          <w:noProof/>
          <w:color w:val="000000"/>
          <w:spacing w:val="1"/>
          <w:sz w:val="28"/>
          <w:lang w:val="uk-UA"/>
        </w:rPr>
        <w:br/>
      </w:r>
      <w:r>
        <w:rPr>
          <w:rFonts w:ascii="Times New Roman KK EK" w:hAnsi="Times New Roman KK EK"/>
          <w:noProof/>
          <w:color w:val="000000"/>
          <w:sz w:val="28"/>
          <w:lang w:val="uk-UA"/>
        </w:rPr>
        <w:lastRenderedPageBreak/>
        <w:t>мемлекеттік   немесе   қадағалау   органынан   жазбаша   келісім</w:t>
      </w:r>
      <w:r>
        <w:rPr>
          <w:rFonts w:ascii="Times New Roman KK EK" w:hAnsi="Times New Roman KK EK"/>
          <w:noProof/>
          <w:color w:val="000000"/>
          <w:sz w:val="28"/>
          <w:lang w:val="uk-UA"/>
        </w:rPr>
        <w:br/>
        <w:t>қажет;</w:t>
      </w:r>
    </w:p>
    <w:p w:rsidR="005E3D05" w:rsidRDefault="005E3D05" w:rsidP="005E3D05">
      <w:pPr>
        <w:shd w:val="clear" w:color="auto" w:fill="FFFFFF"/>
        <w:tabs>
          <w:tab w:val="left" w:pos="355"/>
        </w:tabs>
        <w:spacing w:before="5"/>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егер банк операцияларының жекелеген түрлерін жүзеге</w:t>
      </w:r>
      <w:r>
        <w:rPr>
          <w:rFonts w:ascii="Times New Roman KK EK" w:hAnsi="Times New Roman KK EK"/>
          <w:noProof/>
          <w:color w:val="000000"/>
          <w:sz w:val="28"/>
          <w:lang w:val="uk-UA"/>
        </w:rPr>
        <w:br/>
        <w:t>асыратын   ұйым  банк ретінде  қайта  құрылса,   онда:   оның</w:t>
      </w:r>
      <w:r>
        <w:rPr>
          <w:rFonts w:ascii="Times New Roman KK EK" w:hAnsi="Times New Roman KK EK"/>
          <w:noProof/>
          <w:color w:val="000000"/>
          <w:sz w:val="28"/>
          <w:lang w:val="uk-UA"/>
        </w:rPr>
        <w:br/>
        <w:t>жарғысы,   құрылтайшылық  шарты,   соңғы  есептік  мерзімге</w:t>
      </w:r>
      <w:r>
        <w:rPr>
          <w:rFonts w:ascii="Times New Roman KK EK" w:hAnsi="Times New Roman KK EK"/>
          <w:noProof/>
          <w:color w:val="000000"/>
          <w:sz w:val="28"/>
          <w:lang w:val="uk-UA"/>
        </w:rPr>
        <w:br/>
        <w:t>жасалған бухгалтерлік балансы, ұйымның қаржылық жағдайы</w:t>
      </w:r>
      <w:r>
        <w:rPr>
          <w:rFonts w:ascii="Times New Roman KK EK" w:hAnsi="Times New Roman KK EK"/>
          <w:noProof/>
          <w:color w:val="000000"/>
          <w:sz w:val="28"/>
          <w:lang w:val="uk-UA"/>
        </w:rPr>
        <w:br/>
        <w:t>туралы аудиторлық қорытынды;</w:t>
      </w:r>
    </w:p>
    <w:p w:rsidR="005E3D05" w:rsidRDefault="005E3D05" w:rsidP="005E3D05">
      <w:pPr>
        <w:shd w:val="clear" w:color="auto" w:fill="FFFFFF"/>
        <w:tabs>
          <w:tab w:val="left" w:pos="355"/>
        </w:tabs>
        <w:spacing w:before="10"/>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банктің жетекшілік қызметіне тағайындалатын тұлғалар</w:t>
      </w:r>
      <w:r>
        <w:rPr>
          <w:rFonts w:ascii="Times New Roman KK EK" w:hAnsi="Times New Roman KK EK"/>
          <w:noProof/>
          <w:color w:val="000000"/>
          <w:sz w:val="28"/>
          <w:lang w:val="uk-UA"/>
        </w:rPr>
        <w:br/>
        <w:t>туралы мәлімсттер, оның ішінде: банк төрағасы мен бас бух-</w:t>
      </w:r>
      <w:r>
        <w:rPr>
          <w:rFonts w:ascii="Times New Roman KK EK" w:hAnsi="Times New Roman KK EK"/>
          <w:noProof/>
          <w:color w:val="000000"/>
          <w:sz w:val="28"/>
          <w:lang w:val="uk-UA"/>
        </w:rPr>
        <w:br/>
        <w:t>галтерінің банк жүйесінде кемінде - үш жыл,  ал олардың</w:t>
      </w:r>
      <w:r>
        <w:rPr>
          <w:rFonts w:ascii="Times New Roman KK EK" w:hAnsi="Times New Roman KK EK"/>
          <w:noProof/>
          <w:color w:val="000000"/>
          <w:sz w:val="28"/>
          <w:lang w:val="uk-UA"/>
        </w:rPr>
        <w:br/>
        <w:t>орынбасарларының кемінде екі жыл, банк филиалының бірін-</w:t>
      </w:r>
      <w:r>
        <w:rPr>
          <w:rFonts w:ascii="Times New Roman KK EK" w:hAnsi="Times New Roman KK EK"/>
          <w:noProof/>
          <w:color w:val="000000"/>
          <w:sz w:val="28"/>
          <w:lang w:val="uk-UA"/>
        </w:rPr>
        <w:br/>
        <w:t>ші жетекшісі мен бас бухгалтерінің кемінде — бір жылдық</w:t>
      </w:r>
      <w:r>
        <w:rPr>
          <w:rFonts w:ascii="Times New Roman KK EK" w:hAnsi="Times New Roman KK EK"/>
          <w:noProof/>
          <w:color w:val="000000"/>
          <w:sz w:val="28"/>
          <w:lang w:val="uk-UA"/>
        </w:rPr>
        <w:br/>
        <w:t>еңбек тәжірибесі болуы және т.с.с.;</w:t>
      </w:r>
    </w:p>
    <w:p w:rsidR="005E3D05" w:rsidRDefault="005E3D05" w:rsidP="005E3D05">
      <w:pPr>
        <w:shd w:val="clear" w:color="auto" w:fill="FFFFFF"/>
        <w:tabs>
          <w:tab w:val="left" w:pos="355"/>
        </w:tabs>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жаңадан   құрылатын   банктің   толық   ұйымдастырылу</w:t>
      </w:r>
      <w:r>
        <w:rPr>
          <w:rFonts w:ascii="Times New Roman KK EK" w:hAnsi="Times New Roman KK EK"/>
          <w:noProof/>
          <w:color w:val="000000"/>
          <w:sz w:val="28"/>
          <w:lang w:val="uk-UA"/>
        </w:rPr>
        <w:br/>
        <w:t>құрылымы (банктің өкілетті органымен бекітілуі тиіс);</w:t>
      </w:r>
    </w:p>
    <w:p w:rsidR="005E3D05" w:rsidRDefault="005E3D05" w:rsidP="005E3D05">
      <w:pPr>
        <w:shd w:val="clear" w:color="auto" w:fill="FFFFFF"/>
        <w:tabs>
          <w:tab w:val="left" w:pos="355"/>
        </w:tabs>
        <w:spacing w:before="10"/>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жанадан құрылатын банктің ішкі аудит қызметі туралы</w:t>
      </w:r>
      <w:r>
        <w:rPr>
          <w:rFonts w:ascii="Times New Roman KK EK" w:hAnsi="Times New Roman KK EK"/>
          <w:noProof/>
          <w:color w:val="000000"/>
          <w:sz w:val="28"/>
          <w:lang w:val="uk-UA"/>
        </w:rPr>
        <w:br/>
        <w:t>ережесі (банктің өкілетті органымен бекітілуі тиіс);</w:t>
      </w:r>
    </w:p>
    <w:p w:rsidR="005E3D05" w:rsidRDefault="005E3D05" w:rsidP="005E3D05">
      <w:pPr>
        <w:shd w:val="clear" w:color="auto" w:fill="FFFFFF"/>
        <w:spacing w:before="5"/>
        <w:ind w:left="14" w:right="53"/>
        <w:jc w:val="both"/>
        <w:rPr>
          <w:rFonts w:ascii="Times New Roman KK EK" w:hAnsi="Times New Roman KK EK"/>
          <w:sz w:val="28"/>
          <w:lang w:val="uk-UA"/>
        </w:rPr>
      </w:pPr>
      <w:r>
        <w:rPr>
          <w:rFonts w:ascii="Times New Roman KK EK" w:hAnsi="Times New Roman KK EK"/>
          <w:snapToGrid w:val="0"/>
          <w:color w:val="000000"/>
          <w:sz w:val="28"/>
          <w:lang w:val="uk-UA"/>
        </w:rPr>
        <w:t>•</w:t>
      </w:r>
      <w:r>
        <w:rPr>
          <w:rFonts w:ascii="Times New Roman KK EK" w:hAnsi="Times New Roman KK EK"/>
          <w:noProof/>
          <w:color w:val="000000"/>
          <w:sz w:val="28"/>
          <w:lang w:val="uk-UA"/>
        </w:rPr>
        <w:t xml:space="preserve"> жаңадан құрылатын банктің несиелік комитеті туралы ережссі (банктің өкілетті органымен бектілуі тиіс);</w:t>
      </w:r>
    </w:p>
    <w:p w:rsidR="005E3D05" w:rsidRDefault="005E3D05" w:rsidP="005E3D05">
      <w:pPr>
        <w:shd w:val="clear" w:color="auto" w:fill="FFFFFF"/>
        <w:tabs>
          <w:tab w:val="left" w:pos="355"/>
        </w:tabs>
        <w:spacing w:before="5"/>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жаңадан құрылатын банктің бизнес-жоспары болу ке-</w:t>
      </w:r>
      <w:r>
        <w:rPr>
          <w:rFonts w:ascii="Times New Roman KK EK" w:hAnsi="Times New Roman KK EK"/>
          <w:noProof/>
          <w:color w:val="000000"/>
          <w:sz w:val="28"/>
          <w:lang w:val="uk-UA"/>
        </w:rPr>
        <w:br/>
        <w:t>рек, оның ішіндс:  банк қызметінің стратегиясы,  бағыттары</w:t>
      </w:r>
      <w:r>
        <w:rPr>
          <w:rFonts w:ascii="Times New Roman KK EK" w:hAnsi="Times New Roman KK EK"/>
          <w:noProof/>
          <w:color w:val="000000"/>
          <w:sz w:val="28"/>
          <w:lang w:val="uk-UA"/>
        </w:rPr>
        <w:br/>
        <w:t>мен ауқымы, қаржылық болашағы (есеп айырысу балансы,</w:t>
      </w:r>
      <w:r>
        <w:rPr>
          <w:rFonts w:ascii="Times New Roman KK EK" w:hAnsi="Times New Roman KK EK"/>
          <w:noProof/>
          <w:color w:val="000000"/>
          <w:sz w:val="28"/>
          <w:lang w:val="uk-UA"/>
        </w:rPr>
        <w:br/>
        <w:t>бастапқы   қаржылық   (операциондық)   үш   жылға   арналған</w:t>
      </w:r>
      <w:r>
        <w:rPr>
          <w:rFonts w:ascii="Times New Roman KK EK" w:hAnsi="Times New Roman KK EK"/>
          <w:noProof/>
          <w:color w:val="000000"/>
          <w:sz w:val="28"/>
          <w:lang w:val="uk-UA"/>
        </w:rPr>
        <w:br/>
        <w:t>пайда  және  зиян  туралы  есебі,   маркетинг жоспары   (банк</w:t>
      </w:r>
      <w:r>
        <w:rPr>
          <w:rFonts w:ascii="Times New Roman KK EK" w:hAnsi="Times New Roman KK EK"/>
          <w:noProof/>
          <w:color w:val="000000"/>
          <w:sz w:val="28"/>
          <w:lang w:val="uk-UA"/>
        </w:rPr>
        <w:br/>
        <w:t>клиенттерін қалыптастыру), еңбек ресурстарын қалыптастыру</w:t>
      </w:r>
      <w:r>
        <w:rPr>
          <w:rFonts w:ascii="Times New Roman KK EK" w:hAnsi="Times New Roman KK EK"/>
          <w:noProof/>
          <w:color w:val="000000"/>
          <w:sz w:val="28"/>
          <w:lang w:val="uk-UA"/>
        </w:rPr>
        <w:br/>
      </w:r>
      <w:r>
        <w:rPr>
          <w:rFonts w:ascii="Times New Roman KK EK" w:hAnsi="Times New Roman KK EK"/>
          <w:noProof/>
          <w:color w:val="000000"/>
          <w:spacing w:val="-2"/>
          <w:sz w:val="28"/>
          <w:lang w:val="uk-UA"/>
        </w:rPr>
        <w:t>жоспары;</w:t>
      </w:r>
    </w:p>
    <w:p w:rsidR="005E3D05" w:rsidRDefault="005E3D05" w:rsidP="005E3D05">
      <w:pPr>
        <w:shd w:val="clear" w:color="auto" w:fill="FFFFFF"/>
        <w:tabs>
          <w:tab w:val="left" w:pos="355"/>
        </w:tabs>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тапсырылған бизнес-жоспарына сәйкес дайындық шарт</w:t>
      </w:r>
      <w:r>
        <w:rPr>
          <w:rFonts w:ascii="Times New Roman KK EK" w:hAnsi="Times New Roman KK EK"/>
          <w:noProof/>
          <w:color w:val="000000"/>
          <w:sz w:val="28"/>
          <w:lang w:val="uk-UA"/>
        </w:rPr>
        <w:br/>
        <w:t>тары туралы құрылтайшылардың есебі;</w:t>
      </w:r>
    </w:p>
    <w:p w:rsidR="005E3D05" w:rsidRDefault="005E3D05" w:rsidP="005E3D05">
      <w:pPr>
        <w:shd w:val="clear" w:color="auto" w:fill="FFFFFF"/>
        <w:tabs>
          <w:tab w:val="left" w:pos="350"/>
        </w:tabs>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нотариальды түрде  куәландырылған,  құрылтайшылардың</w:t>
      </w:r>
      <w:r>
        <w:rPr>
          <w:rFonts w:ascii="Times New Roman KK EK" w:hAnsi="Times New Roman KK EK"/>
          <w:noProof/>
          <w:color w:val="000000"/>
          <w:sz w:val="28"/>
          <w:lang w:val="uk-UA"/>
        </w:rPr>
        <w:br/>
        <w:t>атынан өтініш беруге құзыретінің барлығын растайтын құжат-</w:t>
      </w:r>
      <w:r>
        <w:rPr>
          <w:rFonts w:ascii="Times New Roman KK EK" w:hAnsi="Times New Roman KK EK"/>
          <w:noProof/>
          <w:color w:val="000000"/>
          <w:sz w:val="28"/>
          <w:lang w:val="uk-UA"/>
        </w:rPr>
        <w:br/>
        <w:t>тың;</w:t>
      </w:r>
    </w:p>
    <w:p w:rsidR="005E3D05" w:rsidRDefault="005E3D05" w:rsidP="005E3D05">
      <w:pPr>
        <w:shd w:val="clear" w:color="auto" w:fill="FFFFFF"/>
        <w:tabs>
          <w:tab w:val="left" w:pos="350"/>
        </w:tabs>
        <w:jc w:val="both"/>
        <w:rPr>
          <w:rFonts w:ascii="Times New Roman KK EK" w:hAnsi="Times New Roman KK EK"/>
          <w:noProof/>
          <w:color w:val="000000"/>
          <w:sz w:val="28"/>
          <w:lang w:val="uk-UA"/>
        </w:rPr>
      </w:pPr>
      <w:r>
        <w:rPr>
          <w:rFonts w:ascii="Times New Roman KK EK" w:hAnsi="Times New Roman KK EK"/>
          <w:snapToGrid w:val="0"/>
          <w:color w:val="000000"/>
          <w:sz w:val="28"/>
          <w:lang w:val="uk-UA"/>
        </w:rPr>
        <w:t xml:space="preserve">• </w:t>
      </w:r>
      <w:r>
        <w:rPr>
          <w:rFonts w:ascii="Times New Roman KK EK" w:hAnsi="Times New Roman KK EK"/>
          <w:noProof/>
          <w:color w:val="000000"/>
          <w:sz w:val="28"/>
          <w:lang w:val="uk-UA"/>
        </w:rPr>
        <w:t>басқа банктің жарғылық капиталына қатысуы туралы</w:t>
      </w:r>
      <w:r>
        <w:rPr>
          <w:rFonts w:ascii="Times New Roman KK EK" w:hAnsi="Times New Roman KK EK"/>
          <w:noProof/>
          <w:color w:val="000000"/>
          <w:sz w:val="28"/>
          <w:lang w:val="uk-UA"/>
        </w:rPr>
        <w:br/>
      </w:r>
      <w:r>
        <w:rPr>
          <w:rFonts w:ascii="Times New Roman KK EK" w:hAnsi="Times New Roman KK EK"/>
          <w:noProof/>
          <w:color w:val="000000"/>
          <w:spacing w:val="-3"/>
          <w:sz w:val="28"/>
          <w:lang w:val="uk-UA"/>
        </w:rPr>
        <w:t>мәліметтер.</w:t>
      </w:r>
    </w:p>
    <w:p w:rsidR="005E3D05" w:rsidRDefault="005E3D05" w:rsidP="005E3D05">
      <w:pPr>
        <w:shd w:val="clear" w:color="auto" w:fill="FFFFFF"/>
        <w:ind w:left="29" w:right="5" w:firstLine="226"/>
        <w:jc w:val="both"/>
        <w:rPr>
          <w:rFonts w:ascii="Times New Roman KK EK" w:hAnsi="Times New Roman KK EK"/>
          <w:sz w:val="28"/>
          <w:lang w:val="uk-UA"/>
        </w:rPr>
      </w:pPr>
    </w:p>
    <w:p w:rsidR="005E3D05" w:rsidRDefault="005E3D05" w:rsidP="005E3D05">
      <w:pPr>
        <w:shd w:val="clear" w:color="auto" w:fill="FFFFFF"/>
        <w:ind w:left="38" w:right="10" w:firstLine="226"/>
        <w:jc w:val="both"/>
        <w:rPr>
          <w:rFonts w:ascii="Times New Roman KK EK" w:hAnsi="Times New Roman KK EK"/>
          <w:b/>
          <w:bCs/>
          <w:noProof/>
          <w:color w:val="000000"/>
          <w:sz w:val="28"/>
          <w:lang w:val="uk-UA"/>
        </w:rPr>
      </w:pPr>
      <w:r>
        <w:rPr>
          <w:rFonts w:ascii="Times New Roman KK EK" w:hAnsi="Times New Roman KK EK"/>
          <w:b/>
          <w:bCs/>
          <w:noProof/>
          <w:color w:val="000000"/>
          <w:sz w:val="28"/>
          <w:lang w:val="uk-UA"/>
        </w:rPr>
        <w:t xml:space="preserve">                  11 лекция . Банктік операцияларды жүзеге асыру </w:t>
      </w:r>
    </w:p>
    <w:p w:rsidR="005E3D05" w:rsidRDefault="005E3D05" w:rsidP="005E3D05">
      <w:pPr>
        <w:shd w:val="clear" w:color="auto" w:fill="FFFFFF"/>
        <w:ind w:left="38" w:right="10" w:firstLine="226"/>
        <w:jc w:val="both"/>
        <w:rPr>
          <w:rFonts w:ascii="Times New Roman KK EK" w:hAnsi="Times New Roman KK EK"/>
          <w:b/>
          <w:bCs/>
          <w:noProof/>
          <w:color w:val="000000"/>
          <w:sz w:val="28"/>
          <w:lang w:val="uk-UA"/>
        </w:rPr>
      </w:pPr>
    </w:p>
    <w:p w:rsidR="005E3D05" w:rsidRDefault="005E3D05" w:rsidP="005E3D05">
      <w:pPr>
        <w:shd w:val="clear" w:color="auto" w:fill="FFFFFF"/>
        <w:ind w:left="38" w:right="10" w:firstLine="226"/>
        <w:jc w:val="both"/>
        <w:rPr>
          <w:rFonts w:ascii="Times New Roman KK EK" w:hAnsi="Times New Roman KK EK"/>
          <w:sz w:val="28"/>
          <w:lang w:val="uk-UA"/>
        </w:rPr>
      </w:pPr>
      <w:r>
        <w:rPr>
          <w:rFonts w:ascii="Times New Roman KK EK" w:hAnsi="Times New Roman KK EK"/>
          <w:noProof/>
          <w:color w:val="000000"/>
          <w:sz w:val="28"/>
          <w:lang w:val="uk-UA"/>
        </w:rPr>
        <w:t xml:space="preserve">   Аталған заңның 30-бабына сәйкес банктік операцияларға </w:t>
      </w:r>
      <w:r>
        <w:rPr>
          <w:rFonts w:ascii="Times New Roman KK EK" w:hAnsi="Times New Roman KK EK"/>
          <w:noProof/>
          <w:color w:val="000000"/>
          <w:spacing w:val="-4"/>
          <w:sz w:val="28"/>
          <w:lang w:val="uk-UA"/>
        </w:rPr>
        <w:t>мыналар жатады:</w:t>
      </w:r>
    </w:p>
    <w:p w:rsidR="005E3D05" w:rsidRPr="005E3D05" w:rsidRDefault="005E3D05" w:rsidP="005E3D05">
      <w:pPr>
        <w:shd w:val="clear" w:color="auto" w:fill="FFFFFF"/>
        <w:ind w:left="38" w:right="5" w:firstLine="422"/>
        <w:jc w:val="both"/>
        <w:rPr>
          <w:rFonts w:ascii="Times New Roman KK EK" w:hAnsi="Times New Roman KK EK"/>
          <w:sz w:val="28"/>
          <w:lang w:val="uk-UA"/>
        </w:rPr>
      </w:pPr>
      <w:r>
        <w:rPr>
          <w:rFonts w:ascii="Times New Roman KK EK" w:hAnsi="Times New Roman KK EK"/>
          <w:noProof/>
          <w:color w:val="000000"/>
          <w:sz w:val="28"/>
          <w:lang w:val="uk-UA"/>
        </w:rPr>
        <w:t xml:space="preserve">- </w:t>
      </w:r>
      <w:r w:rsidRPr="005E3D05">
        <w:rPr>
          <w:rFonts w:ascii="Times New Roman KK EK" w:hAnsi="Times New Roman KK EK"/>
          <w:noProof/>
          <w:color w:val="000000"/>
          <w:sz w:val="28"/>
          <w:lang w:val="uk-UA"/>
        </w:rPr>
        <w:t>заңды тұлғаларды</w:t>
      </w:r>
      <w:r>
        <w:rPr>
          <w:rFonts w:ascii="Times New Roman KK EK" w:hAnsi="Times New Roman KK EK"/>
          <w:noProof/>
          <w:color w:val="000000"/>
          <w:sz w:val="28"/>
          <w:lang w:val="uk-UA"/>
        </w:rPr>
        <w:t>ң</w:t>
      </w:r>
      <w:r w:rsidRPr="005E3D05">
        <w:rPr>
          <w:rFonts w:ascii="Times New Roman KK EK" w:hAnsi="Times New Roman KK EK"/>
          <w:noProof/>
          <w:color w:val="000000"/>
          <w:sz w:val="28"/>
          <w:lang w:val="uk-UA"/>
        </w:rPr>
        <w:t xml:space="preserve"> депозиттерін қабылдау, банктік шо</w:t>
      </w:r>
      <w:r>
        <w:rPr>
          <w:rFonts w:ascii="Times New Roman KK EK" w:hAnsi="Times New Roman KK EK"/>
          <w:noProof/>
          <w:color w:val="000000"/>
          <w:sz w:val="28"/>
          <w:lang w:val="uk-UA"/>
        </w:rPr>
        <w:t>т</w:t>
      </w:r>
      <w:r w:rsidRPr="005E3D05">
        <w:rPr>
          <w:rFonts w:ascii="Times New Roman KK EK" w:hAnsi="Times New Roman KK EK"/>
          <w:noProof/>
          <w:color w:val="000000"/>
          <w:sz w:val="28"/>
          <w:lang w:val="uk-UA"/>
        </w:rPr>
        <w:t>тарын ашу және жүргізу;</w:t>
      </w:r>
    </w:p>
    <w:p w:rsidR="005E3D05" w:rsidRPr="005E3D05" w:rsidRDefault="005E3D05" w:rsidP="005E3D05">
      <w:pPr>
        <w:shd w:val="clear" w:color="auto" w:fill="FFFFFF"/>
        <w:ind w:left="34" w:firstLine="422"/>
        <w:jc w:val="both"/>
        <w:rPr>
          <w:rFonts w:ascii="Times New Roman KK EK" w:hAnsi="Times New Roman KK EK"/>
          <w:sz w:val="28"/>
          <w:lang w:val="uk-UA"/>
        </w:rPr>
      </w:pPr>
      <w:r>
        <w:rPr>
          <w:rFonts w:ascii="Times New Roman KK EK" w:hAnsi="Times New Roman KK EK"/>
          <w:noProof/>
          <w:color w:val="000000"/>
          <w:sz w:val="28"/>
          <w:lang w:val="uk-UA"/>
        </w:rPr>
        <w:t xml:space="preserve">- </w:t>
      </w:r>
      <w:r w:rsidRPr="005E3D05">
        <w:rPr>
          <w:rFonts w:ascii="Times New Roman KK EK" w:hAnsi="Times New Roman KK EK"/>
          <w:noProof/>
          <w:color w:val="000000"/>
          <w:sz w:val="28"/>
          <w:lang w:val="uk-UA"/>
        </w:rPr>
        <w:t xml:space="preserve">жеке </w:t>
      </w:r>
      <w:r>
        <w:rPr>
          <w:rFonts w:ascii="Times New Roman KK EK" w:hAnsi="Times New Roman KK EK"/>
          <w:noProof/>
          <w:color w:val="000000"/>
          <w:sz w:val="28"/>
          <w:lang w:val="uk-UA"/>
        </w:rPr>
        <w:t>т</w:t>
      </w:r>
      <w:r w:rsidRPr="005E3D05">
        <w:rPr>
          <w:rFonts w:ascii="Times New Roman KK EK" w:hAnsi="Times New Roman KK EK"/>
          <w:noProof/>
          <w:color w:val="000000"/>
          <w:sz w:val="28"/>
          <w:lang w:val="uk-UA"/>
        </w:rPr>
        <w:t>ұл</w:t>
      </w:r>
      <w:r>
        <w:rPr>
          <w:rFonts w:ascii="Times New Roman KK EK" w:hAnsi="Times New Roman KK EK"/>
          <w:noProof/>
          <w:color w:val="000000"/>
          <w:sz w:val="28"/>
          <w:lang w:val="uk-UA"/>
        </w:rPr>
        <w:t>ғ</w:t>
      </w:r>
      <w:r w:rsidRPr="005E3D05">
        <w:rPr>
          <w:rFonts w:ascii="Times New Roman KK EK" w:hAnsi="Times New Roman KK EK"/>
          <w:noProof/>
          <w:color w:val="000000"/>
          <w:sz w:val="28"/>
          <w:lang w:val="uk-UA"/>
        </w:rPr>
        <w:t>алардың де</w:t>
      </w:r>
      <w:r>
        <w:rPr>
          <w:rFonts w:ascii="Times New Roman KK EK" w:hAnsi="Times New Roman KK EK"/>
          <w:noProof/>
          <w:color w:val="000000"/>
          <w:sz w:val="28"/>
          <w:lang w:val="uk-UA"/>
        </w:rPr>
        <w:t>п</w:t>
      </w:r>
      <w:r w:rsidRPr="005E3D05">
        <w:rPr>
          <w:rFonts w:ascii="Times New Roman KK EK" w:hAnsi="Times New Roman KK EK"/>
          <w:noProof/>
          <w:color w:val="000000"/>
          <w:sz w:val="28"/>
          <w:lang w:val="uk-UA"/>
        </w:rPr>
        <w:t xml:space="preserve">озиттерін қабылдау, банктік </w:t>
      </w:r>
      <w:r>
        <w:rPr>
          <w:rFonts w:ascii="Times New Roman KK EK" w:hAnsi="Times New Roman KK EK"/>
          <w:noProof/>
          <w:color w:val="000000"/>
          <w:sz w:val="28"/>
          <w:lang w:val="uk-UA"/>
        </w:rPr>
        <w:t>шо</w:t>
      </w:r>
      <w:r w:rsidRPr="005E3D05">
        <w:rPr>
          <w:rFonts w:ascii="Times New Roman KK EK" w:hAnsi="Times New Roman KK EK"/>
          <w:noProof/>
          <w:color w:val="000000"/>
          <w:sz w:val="28"/>
          <w:lang w:val="uk-UA"/>
        </w:rPr>
        <w:t>ттарын ашу ж</w:t>
      </w:r>
      <w:r>
        <w:rPr>
          <w:rFonts w:ascii="Times New Roman KK EK" w:hAnsi="Times New Roman KK EK"/>
          <w:noProof/>
          <w:color w:val="000000"/>
          <w:sz w:val="28"/>
          <w:lang w:val="uk-UA"/>
        </w:rPr>
        <w:t>ә</w:t>
      </w:r>
      <w:r w:rsidRPr="005E3D05">
        <w:rPr>
          <w:rFonts w:ascii="Times New Roman KK EK" w:hAnsi="Times New Roman KK EK"/>
          <w:noProof/>
          <w:color w:val="000000"/>
          <w:sz w:val="28"/>
          <w:lang w:val="uk-UA"/>
        </w:rPr>
        <w:t>не жүргізу;</w:t>
      </w:r>
    </w:p>
    <w:p w:rsidR="005E3D05" w:rsidRDefault="005E3D05" w:rsidP="005E3D05">
      <w:pPr>
        <w:shd w:val="clear" w:color="auto" w:fill="FFFFFF"/>
        <w:ind w:left="48" w:right="10"/>
        <w:jc w:val="both"/>
        <w:rPr>
          <w:rFonts w:ascii="Times New Roman KK EK" w:hAnsi="Times New Roman KK EK"/>
          <w:sz w:val="28"/>
          <w:lang w:val="uk-UA"/>
        </w:rPr>
      </w:pPr>
      <w:r>
        <w:rPr>
          <w:rFonts w:ascii="Times New Roman KK EK" w:hAnsi="Times New Roman KK EK"/>
          <w:noProof/>
          <w:color w:val="000000"/>
          <w:sz w:val="28"/>
          <w:lang w:val="uk-UA"/>
        </w:rPr>
        <w:t xml:space="preserve">    - банктердің және банктік операциялардың жекелеген түрлерін жүзеге асыратын ұйымдардың корреспонденттік шоттарын ашу және жүргізу;</w:t>
      </w:r>
    </w:p>
    <w:p w:rsidR="005E3D05" w:rsidRDefault="005E3D05" w:rsidP="005E3D05">
      <w:pPr>
        <w:numPr>
          <w:ilvl w:val="0"/>
          <w:numId w:val="3"/>
        </w:numPr>
        <w:shd w:val="clear" w:color="auto" w:fill="FFFFFF"/>
        <w:tabs>
          <w:tab w:val="left" w:pos="437"/>
        </w:tabs>
        <w:spacing w:before="14"/>
        <w:jc w:val="both"/>
        <w:rPr>
          <w:rFonts w:ascii="Times New Roman KK EK" w:hAnsi="Times New Roman KK EK"/>
          <w:noProof/>
          <w:color w:val="000000"/>
          <w:sz w:val="28"/>
          <w:lang w:val="uk-UA"/>
        </w:rPr>
      </w:pPr>
      <w:r>
        <w:rPr>
          <w:rFonts w:ascii="Times New Roman KK EK" w:hAnsi="Times New Roman KK EK"/>
          <w:noProof/>
          <w:color w:val="000000"/>
          <w:sz w:val="28"/>
          <w:lang w:val="uk-UA"/>
        </w:rPr>
        <w:lastRenderedPageBreak/>
        <w:t>заңды және жеке тұлғалардың металдық шоттарын ашу және жүргізу ;</w:t>
      </w:r>
    </w:p>
    <w:p w:rsidR="005E3D05" w:rsidRDefault="005E3D05" w:rsidP="005E3D05">
      <w:pPr>
        <w:numPr>
          <w:ilvl w:val="0"/>
          <w:numId w:val="3"/>
        </w:numPr>
        <w:shd w:val="clear" w:color="auto" w:fill="FFFFFF"/>
        <w:tabs>
          <w:tab w:val="left" w:pos="437"/>
        </w:tabs>
        <w:spacing w:before="14"/>
        <w:jc w:val="both"/>
        <w:rPr>
          <w:rFonts w:ascii="Times New Roman KK EK" w:hAnsi="Times New Roman KK EK"/>
          <w:noProof/>
          <w:color w:val="000000"/>
          <w:sz w:val="28"/>
          <w:lang w:val="uk-UA"/>
        </w:rPr>
      </w:pPr>
      <w:r>
        <w:rPr>
          <w:rFonts w:ascii="Times New Roman KK EK" w:hAnsi="Times New Roman KK EK"/>
          <w:noProof/>
          <w:color w:val="000000"/>
          <w:sz w:val="28"/>
          <w:lang w:val="uk-UA"/>
        </w:rPr>
        <w:t>кассалық операциялар:  банкнота мен   монетаны қабылдау, беру, қайта санау, айырбастау, ұсату, сорттау, қаптау</w:t>
      </w:r>
      <w:r>
        <w:rPr>
          <w:rFonts w:ascii="Times New Roman KK EK" w:hAnsi="Times New Roman KK EK"/>
          <w:noProof/>
          <w:color w:val="000000"/>
          <w:sz w:val="28"/>
          <w:lang w:val="uk-UA"/>
        </w:rPr>
        <w:br/>
        <w:t>жәнс сақтау;</w:t>
      </w:r>
    </w:p>
    <w:p w:rsidR="005E3D05" w:rsidRDefault="005E3D05" w:rsidP="005E3D05">
      <w:pPr>
        <w:shd w:val="clear" w:color="auto" w:fill="FFFFFF"/>
        <w:tabs>
          <w:tab w:val="left" w:pos="437"/>
        </w:tabs>
        <w:spacing w:before="10"/>
        <w:ind w:left="5"/>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 аударым операциялары: заңды және жеке тұлғалардың</w:t>
      </w:r>
      <w:r>
        <w:rPr>
          <w:rFonts w:ascii="Times New Roman KK EK" w:hAnsi="Times New Roman KK EK"/>
          <w:noProof/>
          <w:color w:val="000000"/>
          <w:sz w:val="28"/>
          <w:lang w:val="uk-UA"/>
        </w:rPr>
        <w:br/>
        <w:t>ақшаны аударумен байланысты тапсырмаларын орындау;</w:t>
      </w:r>
    </w:p>
    <w:p w:rsidR="005E3D05" w:rsidRDefault="005E3D05" w:rsidP="005E3D05">
      <w:pPr>
        <w:shd w:val="clear" w:color="auto" w:fill="FFFFFF"/>
        <w:tabs>
          <w:tab w:val="left" w:pos="437"/>
        </w:tabs>
        <w:ind w:left="5"/>
        <w:jc w:val="both"/>
        <w:rPr>
          <w:rFonts w:ascii="Times New Roman KK EK" w:hAnsi="Times New Roman KK EK"/>
          <w:noProof/>
          <w:color w:val="000000"/>
          <w:sz w:val="28"/>
          <w:lang w:val="uk-UA"/>
        </w:rPr>
      </w:pPr>
      <w:r>
        <w:rPr>
          <w:rFonts w:ascii="Times New Roman KK EK" w:hAnsi="Times New Roman KK EK"/>
          <w:noProof/>
          <w:color w:val="000000"/>
          <w:spacing w:val="-1"/>
          <w:sz w:val="28"/>
          <w:lang w:val="uk-UA"/>
        </w:rPr>
        <w:t xml:space="preserve">         - есепке     алу     операциялары;     заңды      және     жеке</w:t>
      </w:r>
      <w:r>
        <w:rPr>
          <w:rFonts w:ascii="Times New Roman KK EK" w:hAnsi="Times New Roman KK EK"/>
          <w:noProof/>
          <w:color w:val="000000"/>
          <w:spacing w:val="-1"/>
          <w:sz w:val="28"/>
          <w:lang w:val="uk-UA"/>
        </w:rPr>
        <w:br/>
      </w:r>
      <w:r>
        <w:rPr>
          <w:rFonts w:ascii="Times New Roman KK EK" w:hAnsi="Times New Roman KK EK"/>
          <w:noProof/>
          <w:color w:val="000000"/>
          <w:sz w:val="28"/>
          <w:lang w:val="uk-UA"/>
        </w:rPr>
        <w:t>тұлғалардың    вексельдерін   және    өзге    борыштық    міндет-</w:t>
      </w:r>
      <w:r>
        <w:rPr>
          <w:rFonts w:ascii="Times New Roman KK EK" w:hAnsi="Times New Roman KK EK"/>
          <w:noProof/>
          <w:color w:val="000000"/>
          <w:sz w:val="28"/>
          <w:lang w:val="uk-UA"/>
        </w:rPr>
        <w:br/>
        <w:t>темелерін есепке алу (дисконт);</w:t>
      </w:r>
    </w:p>
    <w:p w:rsidR="005E3D05" w:rsidRDefault="005E3D05" w:rsidP="005E3D05">
      <w:pPr>
        <w:shd w:val="clear" w:color="auto" w:fill="FFFFFF"/>
        <w:tabs>
          <w:tab w:val="left" w:pos="437"/>
        </w:tabs>
        <w:spacing w:before="10"/>
        <w:ind w:left="5"/>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 заемдық операциялар:    ақы төлеу,  мсрзімін  бслгілеу және қайтару шартымен ақшалай формада несиелер беру;</w:t>
      </w:r>
    </w:p>
    <w:p w:rsidR="005E3D05" w:rsidRDefault="005E3D05" w:rsidP="005E3D05">
      <w:pPr>
        <w:shd w:val="clear" w:color="auto" w:fill="FFFFFF"/>
        <w:tabs>
          <w:tab w:val="left" w:pos="437"/>
        </w:tabs>
        <w:ind w:left="5"/>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 заңды     және     жеке     тұлғалардың,   оның ішінде</w:t>
      </w:r>
      <w:r>
        <w:rPr>
          <w:rFonts w:ascii="Times New Roman KK EK" w:hAnsi="Times New Roman KK EK"/>
          <w:noProof/>
          <w:color w:val="000000"/>
          <w:sz w:val="28"/>
          <w:lang w:val="uk-UA"/>
        </w:rPr>
        <w:br/>
        <w:t>корреспондент-банктердің      тапсырмаларына      байланысты</w:t>
      </w:r>
      <w:r>
        <w:rPr>
          <w:rFonts w:ascii="Times New Roman KK EK" w:hAnsi="Times New Roman KK EK"/>
          <w:noProof/>
          <w:color w:val="000000"/>
          <w:sz w:val="28"/>
          <w:lang w:val="uk-UA"/>
        </w:rPr>
        <w:br/>
        <w:t>олардың      банктік     шоттары      бойынша      есеп      айырысу</w:t>
      </w:r>
      <w:r>
        <w:rPr>
          <w:rFonts w:ascii="Times New Roman KK EK" w:hAnsi="Times New Roman KK EK"/>
          <w:noProof/>
          <w:color w:val="000000"/>
          <w:sz w:val="28"/>
          <w:lang w:val="uk-UA"/>
        </w:rPr>
        <w:br/>
        <w:t>операцияларын жүргізу;</w:t>
      </w:r>
    </w:p>
    <w:p w:rsidR="005E3D05" w:rsidRDefault="005E3D05" w:rsidP="005E3D05">
      <w:pPr>
        <w:shd w:val="clear" w:color="auto" w:fill="FFFFFF"/>
        <w:tabs>
          <w:tab w:val="left" w:pos="437"/>
        </w:tabs>
        <w:spacing w:before="5"/>
        <w:ind w:left="5"/>
        <w:jc w:val="both"/>
        <w:rPr>
          <w:rFonts w:ascii="Times New Roman KK EK" w:hAnsi="Times New Roman KK EK"/>
          <w:noProof/>
          <w:color w:val="000000"/>
          <w:sz w:val="28"/>
          <w:lang w:val="uk-UA"/>
        </w:rPr>
      </w:pPr>
      <w:r>
        <w:rPr>
          <w:rFonts w:ascii="Times New Roman KK EK" w:hAnsi="Times New Roman KK EK"/>
          <w:noProof/>
          <w:color w:val="000000"/>
          <w:spacing w:val="-1"/>
          <w:sz w:val="28"/>
          <w:lang w:val="uk-UA"/>
        </w:rPr>
        <w:t xml:space="preserve">   - сенім    (траст)    операциялары:     сенім     білдірушінің</w:t>
      </w:r>
      <w:r>
        <w:rPr>
          <w:rFonts w:ascii="Times New Roman KK EK" w:hAnsi="Times New Roman KK EK"/>
          <w:noProof/>
          <w:color w:val="000000"/>
          <w:spacing w:val="-1"/>
          <w:sz w:val="28"/>
          <w:lang w:val="uk-UA"/>
        </w:rPr>
        <w:br/>
      </w:r>
      <w:r>
        <w:rPr>
          <w:rFonts w:ascii="Times New Roman KK EK" w:hAnsi="Times New Roman KK EK"/>
          <w:noProof/>
          <w:color w:val="000000"/>
          <w:sz w:val="28"/>
          <w:lang w:val="uk-UA"/>
        </w:rPr>
        <w:t>тапсырмасы бойынша және оның мүддесіне сай,  ақшасын,</w:t>
      </w:r>
      <w:r>
        <w:rPr>
          <w:rFonts w:ascii="Times New Roman KK EK" w:hAnsi="Times New Roman KK EK"/>
          <w:noProof/>
          <w:color w:val="000000"/>
          <w:sz w:val="28"/>
          <w:lang w:val="uk-UA"/>
        </w:rPr>
        <w:br/>
        <w:t>құйма бағалы металын және бағалы қағаздарын басқару;</w:t>
      </w:r>
    </w:p>
    <w:p w:rsidR="005E3D05" w:rsidRDefault="005E3D05" w:rsidP="005E3D05">
      <w:pPr>
        <w:shd w:val="clear" w:color="auto" w:fill="FFFFFF"/>
        <w:ind w:left="10" w:right="91" w:firstLine="456"/>
        <w:jc w:val="both"/>
        <w:rPr>
          <w:rFonts w:ascii="Times New Roman KK EK" w:hAnsi="Times New Roman KK EK"/>
          <w:sz w:val="28"/>
          <w:lang w:val="uk-UA"/>
        </w:rPr>
      </w:pPr>
      <w:r>
        <w:rPr>
          <w:rFonts w:ascii="Times New Roman KK EK" w:hAnsi="Times New Roman KK EK"/>
          <w:noProof/>
          <w:color w:val="000000"/>
          <w:sz w:val="28"/>
          <w:lang w:val="uk-UA"/>
        </w:rPr>
        <w:t xml:space="preserve">- клирингтік операциялар: төлемдерді жинау, тексеру жөне растау, сондай-ақ олар бойынша өзара есепке алу операцияларын жүргізу және клирингке қатысушылардың </w:t>
      </w:r>
      <w:r>
        <w:rPr>
          <w:rFonts w:ascii="Times New Roman KK EK" w:hAnsi="Times New Roman KK EK"/>
          <w:noProof/>
          <w:color w:val="000000"/>
          <w:spacing w:val="1"/>
          <w:sz w:val="28"/>
          <w:lang w:val="uk-UA"/>
        </w:rPr>
        <w:t>таза позициясьн анықтау;</w:t>
      </w:r>
    </w:p>
    <w:p w:rsidR="005E3D05" w:rsidRDefault="005E3D05" w:rsidP="005E3D05">
      <w:pPr>
        <w:shd w:val="clear" w:color="auto" w:fill="FFFFFF"/>
        <w:spacing w:before="5"/>
        <w:ind w:left="14" w:firstLine="442"/>
        <w:jc w:val="both"/>
        <w:rPr>
          <w:rFonts w:ascii="Times New Roman KK EK" w:hAnsi="Times New Roman KK EK"/>
          <w:sz w:val="28"/>
          <w:lang w:val="uk-UA"/>
        </w:rPr>
      </w:pPr>
      <w:r>
        <w:rPr>
          <w:rFonts w:ascii="Times New Roman KK EK" w:hAnsi="Times New Roman KK EK"/>
          <w:noProof/>
          <w:color w:val="000000"/>
          <w:sz w:val="28"/>
          <w:lang w:val="uk-UA"/>
        </w:rPr>
        <w:t>сейфтік операциялар: клиенттердің құжатты формада шығарылған   бағалы   қағаздарын,   құжаттарын   және   бағалы заттарын   сақтау   қызметін   көрсету,   сондай-ақ   жәшіктерді шкафтарды және бөлмелерді жалға беру;</w:t>
      </w:r>
    </w:p>
    <w:p w:rsidR="005E3D05" w:rsidRDefault="005E3D05" w:rsidP="005E3D05">
      <w:pPr>
        <w:shd w:val="clear" w:color="auto" w:fill="FFFFFF"/>
        <w:tabs>
          <w:tab w:val="left" w:pos="437"/>
        </w:tabs>
        <w:ind w:left="5" w:firstLine="245"/>
        <w:jc w:val="both"/>
        <w:rPr>
          <w:rFonts w:ascii="Times New Roman KK EK" w:hAnsi="Times New Roman KK EK"/>
          <w:sz w:val="28"/>
          <w:lang w:val="uk-UA"/>
        </w:rPr>
      </w:pPr>
      <w:r>
        <w:rPr>
          <w:rFonts w:ascii="Times New Roman KK EK" w:hAnsi="Times New Roman KK EK"/>
          <w:noProof/>
          <w:color w:val="000000"/>
          <w:sz w:val="28"/>
          <w:lang w:val="uk-UA"/>
        </w:rPr>
        <w:t>-</w:t>
      </w:r>
      <w:r>
        <w:rPr>
          <w:rFonts w:ascii="Times New Roman KK EK" w:hAnsi="Times New Roman KK EK"/>
          <w:noProof/>
          <w:color w:val="000000"/>
          <w:sz w:val="28"/>
          <w:lang w:val="uk-UA"/>
        </w:rPr>
        <w:tab/>
        <w:t xml:space="preserve">ломбардтық   операциялар:   тез   іске   асатын   бағалы </w:t>
      </w:r>
      <w:r>
        <w:rPr>
          <w:rFonts w:ascii="Times New Roman KK EK" w:hAnsi="Times New Roman KK EK"/>
          <w:i/>
          <w:noProof/>
          <w:color w:val="000000"/>
          <w:sz w:val="28"/>
          <w:lang w:val="uk-UA"/>
        </w:rPr>
        <w:t>'</w:t>
      </w:r>
      <w:r>
        <w:rPr>
          <w:rFonts w:ascii="Times New Roman KK EK" w:hAnsi="Times New Roman KK EK"/>
          <w:noProof/>
          <w:color w:val="000000"/>
          <w:sz w:val="28"/>
          <w:lang w:val="uk-UA"/>
        </w:rPr>
        <w:t>қағаздар   мен   жылжитын   мүліктерді   кепілге   алып,   қысқа</w:t>
      </w:r>
      <w:r>
        <w:rPr>
          <w:rFonts w:ascii="Times New Roman KK EK" w:hAnsi="Times New Roman KK EK"/>
          <w:noProof/>
          <w:color w:val="000000"/>
          <w:sz w:val="28"/>
          <w:lang w:val="uk-UA"/>
        </w:rPr>
        <w:br/>
      </w:r>
      <w:r>
        <w:rPr>
          <w:rFonts w:ascii="Times New Roman KK EK" w:hAnsi="Times New Roman KK EK"/>
          <w:noProof/>
          <w:color w:val="000000"/>
          <w:spacing w:val="-1"/>
          <w:sz w:val="28"/>
          <w:lang w:val="uk-UA"/>
        </w:rPr>
        <w:t>мерзімді несиелер беру;</w:t>
      </w:r>
    </w:p>
    <w:p w:rsidR="005E3D05" w:rsidRPr="005E3D05" w:rsidRDefault="005E3D05" w:rsidP="005E3D05">
      <w:pPr>
        <w:shd w:val="clear" w:color="auto" w:fill="FFFFFF"/>
        <w:spacing w:before="5"/>
        <w:ind w:left="446"/>
        <w:jc w:val="both"/>
        <w:rPr>
          <w:rFonts w:ascii="Times New Roman KK EK" w:hAnsi="Times New Roman KK EK"/>
          <w:sz w:val="28"/>
          <w:lang w:val="uk-UA"/>
        </w:rPr>
      </w:pPr>
      <w:r>
        <w:rPr>
          <w:rFonts w:ascii="Times New Roman KK EK" w:hAnsi="Times New Roman KK EK"/>
          <w:noProof/>
          <w:color w:val="000000"/>
          <w:sz w:val="28"/>
          <w:lang w:val="uk-UA"/>
        </w:rPr>
        <w:t>-</w:t>
      </w:r>
      <w:r w:rsidRPr="005E3D05">
        <w:rPr>
          <w:rFonts w:ascii="Times New Roman KK EK" w:hAnsi="Times New Roman KK EK"/>
          <w:noProof/>
          <w:color w:val="000000"/>
          <w:sz w:val="28"/>
          <w:lang w:val="uk-UA"/>
        </w:rPr>
        <w:t>төлем карточкаларын шығару;</w:t>
      </w:r>
    </w:p>
    <w:p w:rsidR="005E3D05" w:rsidRPr="005E3D05" w:rsidRDefault="005E3D05" w:rsidP="005E3D05">
      <w:pPr>
        <w:shd w:val="clear" w:color="auto" w:fill="FFFFFF"/>
        <w:ind w:left="5" w:right="115" w:firstLine="446"/>
        <w:jc w:val="both"/>
        <w:rPr>
          <w:rFonts w:ascii="Times New Roman KK EK" w:hAnsi="Times New Roman KK EK"/>
          <w:sz w:val="28"/>
          <w:lang w:val="uk-UA"/>
        </w:rPr>
      </w:pPr>
      <w:r>
        <w:rPr>
          <w:rFonts w:ascii="Times New Roman KK EK" w:hAnsi="Times New Roman KK EK"/>
          <w:noProof/>
          <w:color w:val="000000"/>
          <w:sz w:val="28"/>
          <w:lang w:val="uk-UA"/>
        </w:rPr>
        <w:t>-</w:t>
      </w:r>
      <w:r w:rsidRPr="005E3D05">
        <w:rPr>
          <w:rFonts w:ascii="Times New Roman KK EK" w:hAnsi="Times New Roman KK EK"/>
          <w:noProof/>
          <w:color w:val="000000"/>
          <w:sz w:val="28"/>
          <w:lang w:val="uk-UA"/>
        </w:rPr>
        <w:t>банкнота м</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н монеталарды ж</w:t>
      </w:r>
      <w:r>
        <w:rPr>
          <w:rFonts w:ascii="Times New Roman KK EK" w:hAnsi="Times New Roman KK EK"/>
          <w:noProof/>
          <w:color w:val="000000"/>
          <w:sz w:val="28"/>
          <w:lang w:val="uk-UA"/>
        </w:rPr>
        <w:t>ә</w:t>
      </w:r>
      <w:r w:rsidRPr="005E3D05">
        <w:rPr>
          <w:rFonts w:ascii="Times New Roman KK EK" w:hAnsi="Times New Roman KK EK"/>
          <w:noProof/>
          <w:color w:val="000000"/>
          <w:sz w:val="28"/>
          <w:lang w:val="uk-UA"/>
        </w:rPr>
        <w:t>не ба</w:t>
      </w:r>
      <w:r>
        <w:rPr>
          <w:rFonts w:ascii="Times New Roman KK EK" w:hAnsi="Times New Roman KK EK"/>
          <w:noProof/>
          <w:color w:val="000000"/>
          <w:sz w:val="28"/>
          <w:lang w:val="uk-UA"/>
        </w:rPr>
        <w:t>ғ</w:t>
      </w:r>
      <w:r w:rsidRPr="005E3D05">
        <w:rPr>
          <w:rFonts w:ascii="Times New Roman KK EK" w:hAnsi="Times New Roman KK EK"/>
          <w:noProof/>
          <w:color w:val="000000"/>
          <w:sz w:val="28"/>
          <w:lang w:val="uk-UA"/>
        </w:rPr>
        <w:t>алы з</w:t>
      </w:r>
      <w:r>
        <w:rPr>
          <w:rFonts w:ascii="Times New Roman KK EK" w:hAnsi="Times New Roman KK EK"/>
          <w:noProof/>
          <w:color w:val="000000"/>
          <w:sz w:val="28"/>
          <w:lang w:val="uk-UA"/>
        </w:rPr>
        <w:t>ат</w:t>
      </w:r>
      <w:r w:rsidRPr="005E3D05">
        <w:rPr>
          <w:rFonts w:ascii="Times New Roman KK EK" w:hAnsi="Times New Roman KK EK"/>
          <w:noProof/>
          <w:color w:val="000000"/>
          <w:sz w:val="28"/>
          <w:lang w:val="uk-UA"/>
        </w:rPr>
        <w:t>тары инкассациялау ж</w:t>
      </w:r>
      <w:r>
        <w:rPr>
          <w:rFonts w:ascii="Times New Roman KK EK" w:hAnsi="Times New Roman KK EK"/>
          <w:noProof/>
          <w:color w:val="000000"/>
          <w:sz w:val="28"/>
          <w:lang w:val="uk-UA"/>
        </w:rPr>
        <w:t>ә</w:t>
      </w:r>
      <w:r w:rsidRPr="005E3D05">
        <w:rPr>
          <w:rFonts w:ascii="Times New Roman KK EK" w:hAnsi="Times New Roman KK EK"/>
          <w:noProof/>
          <w:color w:val="000000"/>
          <w:sz w:val="28"/>
          <w:lang w:val="uk-UA"/>
        </w:rPr>
        <w:t>не жөнелту;</w:t>
      </w:r>
    </w:p>
    <w:p w:rsidR="005E3D05" w:rsidRDefault="005E3D05" w:rsidP="005E3D05">
      <w:pPr>
        <w:shd w:val="clear" w:color="auto" w:fill="FFFFFF"/>
        <w:ind w:left="5" w:right="120" w:firstLine="437"/>
        <w:jc w:val="both"/>
        <w:rPr>
          <w:rFonts w:ascii="Times New Roman KK EK" w:hAnsi="Times New Roman KK EK"/>
          <w:sz w:val="28"/>
        </w:rPr>
      </w:pPr>
      <w:r>
        <w:rPr>
          <w:rFonts w:ascii="Times New Roman KK EK" w:hAnsi="Times New Roman KK EK"/>
          <w:noProof/>
          <w:color w:val="000000"/>
          <w:sz w:val="28"/>
          <w:lang w:val="uk-UA"/>
        </w:rPr>
        <w:t>-</w:t>
      </w:r>
      <w:r>
        <w:rPr>
          <w:rFonts w:ascii="Times New Roman KK EK" w:hAnsi="Times New Roman KK EK"/>
          <w:noProof/>
          <w:color w:val="000000"/>
          <w:sz w:val="28"/>
        </w:rPr>
        <w:t>шетел валютасьмен айырбас о</w:t>
      </w:r>
      <w:r>
        <w:rPr>
          <w:rFonts w:ascii="Times New Roman KK EK" w:hAnsi="Times New Roman KK EK"/>
          <w:noProof/>
          <w:color w:val="000000"/>
          <w:sz w:val="28"/>
          <w:lang w:val="uk-UA"/>
        </w:rPr>
        <w:t>п</w:t>
      </w:r>
      <w:r>
        <w:rPr>
          <w:rFonts w:ascii="Times New Roman KK EK" w:hAnsi="Times New Roman KK EK"/>
          <w:noProof/>
          <w:color w:val="000000"/>
          <w:sz w:val="28"/>
        </w:rPr>
        <w:t>ера</w:t>
      </w:r>
      <w:r>
        <w:rPr>
          <w:rFonts w:ascii="Times New Roman KK EK" w:hAnsi="Times New Roman KK EK"/>
          <w:noProof/>
          <w:color w:val="000000"/>
          <w:sz w:val="28"/>
          <w:lang w:val="uk-UA"/>
        </w:rPr>
        <w:t>ц</w:t>
      </w:r>
      <w:r>
        <w:rPr>
          <w:rFonts w:ascii="Times New Roman KK EK" w:hAnsi="Times New Roman KK EK"/>
          <w:noProof/>
          <w:color w:val="000000"/>
          <w:sz w:val="28"/>
        </w:rPr>
        <w:t xml:space="preserve">ияларын </w:t>
      </w:r>
      <w:r>
        <w:rPr>
          <w:rFonts w:ascii="Times New Roman KK EK" w:hAnsi="Times New Roman KK EK"/>
          <w:noProof/>
          <w:color w:val="000000"/>
          <w:sz w:val="28"/>
          <w:lang w:val="uk-UA"/>
        </w:rPr>
        <w:t>ұ</w:t>
      </w:r>
      <w:r>
        <w:rPr>
          <w:rFonts w:ascii="Times New Roman KK EK" w:hAnsi="Times New Roman KK EK"/>
          <w:noProof/>
          <w:color w:val="000000"/>
          <w:sz w:val="28"/>
        </w:rPr>
        <w:t>йымдас</w:t>
      </w:r>
      <w:r>
        <w:rPr>
          <w:rFonts w:ascii="Times New Roman KK EK" w:hAnsi="Times New Roman KK EK"/>
          <w:noProof/>
          <w:color w:val="000000"/>
          <w:spacing w:val="-4"/>
          <w:sz w:val="28"/>
        </w:rPr>
        <w:t>тыру;</w:t>
      </w:r>
    </w:p>
    <w:p w:rsidR="005E3D05" w:rsidRDefault="005E3D05" w:rsidP="005E3D05">
      <w:pPr>
        <w:shd w:val="clear" w:color="auto" w:fill="FFFFFF"/>
        <w:tabs>
          <w:tab w:val="left" w:pos="437"/>
        </w:tabs>
        <w:spacing w:before="14"/>
        <w:ind w:left="5"/>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-төлем   құжаттарын   инкассоға   қабылдау   (вексельден</w:t>
      </w:r>
      <w:r>
        <w:rPr>
          <w:rFonts w:ascii="Times New Roman KK EK" w:hAnsi="Times New Roman KK EK"/>
          <w:noProof/>
          <w:color w:val="000000"/>
          <w:sz w:val="28"/>
          <w:lang w:val="uk-UA"/>
        </w:rPr>
        <w:br/>
        <w:t>басқаларын);</w:t>
      </w:r>
    </w:p>
    <w:p w:rsidR="005E3D05" w:rsidRPr="005E3D05" w:rsidRDefault="005E3D05" w:rsidP="005E3D05">
      <w:pPr>
        <w:shd w:val="clear" w:color="auto" w:fill="FFFFFF"/>
        <w:tabs>
          <w:tab w:val="left" w:pos="437"/>
        </w:tabs>
        <w:ind w:left="250"/>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w:t>
      </w:r>
      <w:r w:rsidRPr="005E3D05">
        <w:rPr>
          <w:rFonts w:ascii="Times New Roman KK EK" w:hAnsi="Times New Roman KK EK"/>
          <w:noProof/>
          <w:color w:val="000000"/>
          <w:sz w:val="28"/>
          <w:lang w:val="uk-UA"/>
        </w:rPr>
        <w:t>ч</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к кітапшаларын шығару;</w:t>
      </w:r>
    </w:p>
    <w:p w:rsidR="005E3D05" w:rsidRPr="005E3D05" w:rsidRDefault="005E3D05" w:rsidP="005E3D05">
      <w:pPr>
        <w:shd w:val="clear" w:color="auto" w:fill="FFFFFF"/>
        <w:tabs>
          <w:tab w:val="left" w:pos="437"/>
        </w:tabs>
        <w:spacing w:before="5"/>
        <w:ind w:left="437" w:hanging="187"/>
        <w:jc w:val="both"/>
        <w:rPr>
          <w:rFonts w:ascii="Times New Roman KK EK" w:hAnsi="Times New Roman KK EK"/>
          <w:sz w:val="28"/>
          <w:lang w:val="uk-UA"/>
        </w:rPr>
      </w:pPr>
      <w:r w:rsidRPr="005E3D05">
        <w:rPr>
          <w:rFonts w:ascii="Times New Roman KK EK" w:hAnsi="Times New Roman KK EK"/>
          <w:noProof/>
          <w:color w:val="000000"/>
          <w:sz w:val="28"/>
          <w:lang w:val="uk-UA"/>
        </w:rPr>
        <w:t>-</w:t>
      </w:r>
      <w:r w:rsidRPr="005E3D05">
        <w:rPr>
          <w:rFonts w:ascii="Times New Roman KK EK" w:hAnsi="Times New Roman KK EK"/>
          <w:noProof/>
          <w:color w:val="000000"/>
          <w:sz w:val="28"/>
          <w:lang w:val="uk-UA"/>
        </w:rPr>
        <w:tab/>
        <w:t>бағалы қағаздар нарығындағы клиринг</w:t>
      </w:r>
      <w:r>
        <w:rPr>
          <w:rFonts w:ascii="Times New Roman KK EK" w:hAnsi="Times New Roman KK EK"/>
          <w:noProof/>
          <w:color w:val="000000"/>
          <w:sz w:val="28"/>
          <w:lang w:val="uk-UA"/>
        </w:rPr>
        <w:t>т</w:t>
      </w:r>
      <w:r w:rsidRPr="005E3D05">
        <w:rPr>
          <w:rFonts w:ascii="Times New Roman KK EK" w:hAnsi="Times New Roman KK EK"/>
          <w:noProof/>
          <w:color w:val="000000"/>
          <w:sz w:val="28"/>
          <w:lang w:val="uk-UA"/>
        </w:rPr>
        <w:t xml:space="preserve">ік </w:t>
      </w:r>
      <w:r>
        <w:rPr>
          <w:rFonts w:ascii="Times New Roman KK EK" w:hAnsi="Times New Roman KK EK"/>
          <w:noProof/>
          <w:color w:val="000000"/>
          <w:sz w:val="28"/>
          <w:lang w:val="uk-UA"/>
        </w:rPr>
        <w:t>қ</w:t>
      </w:r>
      <w:r w:rsidRPr="005E3D05">
        <w:rPr>
          <w:rFonts w:ascii="Times New Roman KK EK" w:hAnsi="Times New Roman KK EK"/>
          <w:noProof/>
          <w:color w:val="000000"/>
          <w:sz w:val="28"/>
          <w:lang w:val="uk-UA"/>
        </w:rPr>
        <w:t>ызмет;</w:t>
      </w:r>
      <w:r w:rsidRPr="005E3D05">
        <w:rPr>
          <w:rFonts w:ascii="Times New Roman KK EK" w:hAnsi="Times New Roman KK EK"/>
          <w:noProof/>
          <w:color w:val="000000"/>
          <w:sz w:val="28"/>
          <w:lang w:val="uk-UA"/>
        </w:rPr>
        <w:br/>
        <w:t>аккредитивті     ашу,     растау     және     ол     бойынша</w:t>
      </w:r>
    </w:p>
    <w:p w:rsidR="005E3D05" w:rsidRPr="005E3D05" w:rsidRDefault="005E3D05" w:rsidP="005E3D05">
      <w:pPr>
        <w:shd w:val="clear" w:color="auto" w:fill="FFFFFF"/>
        <w:jc w:val="both"/>
        <w:rPr>
          <w:rFonts w:ascii="Times New Roman KK EK" w:hAnsi="Times New Roman KK EK"/>
          <w:sz w:val="28"/>
          <w:lang w:val="uk-UA"/>
        </w:rPr>
      </w:pPr>
      <w:r w:rsidRPr="005E3D05">
        <w:rPr>
          <w:rFonts w:ascii="Times New Roman KK EK" w:hAnsi="Times New Roman KK EK"/>
          <w:noProof/>
          <w:color w:val="000000"/>
          <w:spacing w:val="-1"/>
          <w:sz w:val="28"/>
          <w:lang w:val="uk-UA"/>
        </w:rPr>
        <w:t>мінде</w:t>
      </w:r>
      <w:r>
        <w:rPr>
          <w:rFonts w:ascii="Times New Roman KK EK" w:hAnsi="Times New Roman KK EK"/>
          <w:noProof/>
          <w:color w:val="000000"/>
          <w:spacing w:val="-1"/>
          <w:sz w:val="28"/>
          <w:lang w:val="uk-UA"/>
        </w:rPr>
        <w:t>тт</w:t>
      </w:r>
      <w:r w:rsidRPr="005E3D05">
        <w:rPr>
          <w:rFonts w:ascii="Times New Roman KK EK" w:hAnsi="Times New Roman KK EK"/>
          <w:noProof/>
          <w:color w:val="000000"/>
          <w:spacing w:val="-1"/>
          <w:sz w:val="28"/>
          <w:lang w:val="uk-UA"/>
        </w:rPr>
        <w:t>еме</w:t>
      </w:r>
      <w:r>
        <w:rPr>
          <w:rFonts w:ascii="Times New Roman KK EK" w:hAnsi="Times New Roman KK EK"/>
          <w:noProof/>
          <w:color w:val="000000"/>
          <w:spacing w:val="-1"/>
          <w:sz w:val="28"/>
          <w:lang w:val="uk-UA"/>
        </w:rPr>
        <w:t>н</w:t>
      </w:r>
      <w:r w:rsidRPr="005E3D05">
        <w:rPr>
          <w:rFonts w:ascii="Times New Roman KK EK" w:hAnsi="Times New Roman KK EK"/>
          <w:noProof/>
          <w:color w:val="000000"/>
          <w:spacing w:val="-1"/>
          <w:sz w:val="28"/>
          <w:lang w:val="uk-UA"/>
        </w:rPr>
        <w:t>і орындау;</w:t>
      </w:r>
    </w:p>
    <w:p w:rsidR="005E3D05" w:rsidRPr="005E3D05" w:rsidRDefault="005E3D05" w:rsidP="005E3D05">
      <w:pPr>
        <w:shd w:val="clear" w:color="auto" w:fill="FFFFFF"/>
        <w:tabs>
          <w:tab w:val="left" w:pos="437"/>
        </w:tabs>
        <w:spacing w:before="5"/>
        <w:ind w:left="5" w:firstLine="245"/>
        <w:jc w:val="both"/>
        <w:rPr>
          <w:rFonts w:ascii="Times New Roman KK EK" w:hAnsi="Times New Roman KK EK"/>
          <w:sz w:val="28"/>
          <w:lang w:val="uk-UA"/>
        </w:rPr>
      </w:pPr>
      <w:r w:rsidRPr="005E3D05">
        <w:rPr>
          <w:rFonts w:ascii="Times New Roman KK EK" w:hAnsi="Times New Roman KK EK"/>
          <w:noProof/>
          <w:color w:val="000000"/>
          <w:sz w:val="28"/>
          <w:lang w:val="uk-UA"/>
        </w:rPr>
        <w:t>-</w:t>
      </w:r>
      <w:r w:rsidRPr="005E3D05">
        <w:rPr>
          <w:rFonts w:ascii="Times New Roman KK EK" w:hAnsi="Times New Roman KK EK"/>
          <w:noProof/>
          <w:color w:val="000000"/>
          <w:sz w:val="28"/>
          <w:lang w:val="uk-UA"/>
        </w:rPr>
        <w:tab/>
        <w:t>ақшалай    формада   ор</w:t>
      </w:r>
      <w:r>
        <w:rPr>
          <w:rFonts w:ascii="Times New Roman KK EK" w:hAnsi="Times New Roman KK EK"/>
          <w:noProof/>
          <w:color w:val="000000"/>
          <w:sz w:val="28"/>
          <w:lang w:val="uk-UA"/>
        </w:rPr>
        <w:t>ын</w:t>
      </w:r>
      <w:r w:rsidRPr="005E3D05">
        <w:rPr>
          <w:rFonts w:ascii="Times New Roman KK EK" w:hAnsi="Times New Roman KK EK"/>
          <w:noProof/>
          <w:color w:val="000000"/>
          <w:sz w:val="28"/>
          <w:lang w:val="uk-UA"/>
        </w:rPr>
        <w:t>далуды   көздейтін,    банктік</w:t>
      </w:r>
      <w:r w:rsidRPr="005E3D05">
        <w:rPr>
          <w:rFonts w:ascii="Times New Roman KK EK" w:hAnsi="Times New Roman KK EK"/>
          <w:noProof/>
          <w:color w:val="000000"/>
          <w:sz w:val="28"/>
          <w:lang w:val="uk-UA"/>
        </w:rPr>
        <w:br/>
      </w:r>
      <w:r w:rsidRPr="005E3D05">
        <w:rPr>
          <w:rFonts w:ascii="Times New Roman KK EK" w:hAnsi="Times New Roman KK EK"/>
          <w:noProof/>
          <w:color w:val="000000"/>
          <w:spacing w:val="-1"/>
          <w:sz w:val="28"/>
          <w:lang w:val="uk-UA"/>
        </w:rPr>
        <w:t>кепіл-хаттарды б</w:t>
      </w:r>
      <w:r>
        <w:rPr>
          <w:rFonts w:ascii="Times New Roman KK EK" w:hAnsi="Times New Roman KK EK"/>
          <w:noProof/>
          <w:color w:val="000000"/>
          <w:spacing w:val="-1"/>
          <w:sz w:val="28"/>
          <w:lang w:val="uk-UA"/>
        </w:rPr>
        <w:t>е</w:t>
      </w:r>
      <w:r w:rsidRPr="005E3D05">
        <w:rPr>
          <w:rFonts w:ascii="Times New Roman KK EK" w:hAnsi="Times New Roman KK EK"/>
          <w:noProof/>
          <w:color w:val="000000"/>
          <w:spacing w:val="-1"/>
          <w:sz w:val="28"/>
          <w:lang w:val="uk-UA"/>
        </w:rPr>
        <w:t>ру;</w:t>
      </w:r>
    </w:p>
    <w:p w:rsidR="005E3D05" w:rsidRPr="005E3D05" w:rsidRDefault="005E3D05" w:rsidP="005E3D05">
      <w:pPr>
        <w:shd w:val="clear" w:color="auto" w:fill="FFFFFF"/>
        <w:tabs>
          <w:tab w:val="left" w:pos="504"/>
        </w:tabs>
        <w:ind w:left="62" w:firstLine="245"/>
        <w:jc w:val="both"/>
        <w:rPr>
          <w:rFonts w:ascii="Times New Roman KK EK" w:hAnsi="Times New Roman KK EK"/>
          <w:sz w:val="28"/>
          <w:lang w:val="uk-UA"/>
        </w:rPr>
      </w:pPr>
      <w:r w:rsidRPr="005E3D05">
        <w:rPr>
          <w:rFonts w:ascii="Times New Roman KK EK" w:hAnsi="Times New Roman KK EK"/>
          <w:noProof/>
          <w:color w:val="000000"/>
          <w:sz w:val="28"/>
          <w:lang w:val="uk-UA"/>
        </w:rPr>
        <w:t>-</w:t>
      </w:r>
      <w:r w:rsidRPr="005E3D05">
        <w:rPr>
          <w:rFonts w:ascii="Times New Roman KK EK" w:hAnsi="Times New Roman KK EK"/>
          <w:noProof/>
          <w:color w:val="000000"/>
          <w:sz w:val="28"/>
          <w:lang w:val="uk-UA"/>
        </w:rPr>
        <w:tab/>
        <w:t>үшінші   тұлғаның  атынан   ақшалай фор</w:t>
      </w:r>
      <w:r>
        <w:rPr>
          <w:rFonts w:ascii="Times New Roman KK EK" w:hAnsi="Times New Roman KK EK"/>
          <w:noProof/>
          <w:color w:val="000000"/>
          <w:sz w:val="28"/>
          <w:lang w:val="uk-UA"/>
        </w:rPr>
        <w:t>мад</w:t>
      </w:r>
      <w:r w:rsidRPr="005E3D05">
        <w:rPr>
          <w:rFonts w:ascii="Times New Roman KK EK" w:hAnsi="Times New Roman KK EK"/>
          <w:noProof/>
          <w:color w:val="000000"/>
          <w:sz w:val="28"/>
          <w:lang w:val="uk-UA"/>
        </w:rPr>
        <w:t>а орын-</w:t>
      </w:r>
      <w:r w:rsidRPr="005E3D05">
        <w:rPr>
          <w:rFonts w:ascii="Times New Roman KK EK" w:hAnsi="Times New Roman KK EK"/>
          <w:noProof/>
          <w:color w:val="000000"/>
          <w:sz w:val="28"/>
          <w:lang w:val="uk-UA"/>
        </w:rPr>
        <w:br/>
        <w:t>д</w:t>
      </w:r>
      <w:r>
        <w:rPr>
          <w:rFonts w:ascii="Times New Roman KK EK" w:hAnsi="Times New Roman KK EK"/>
          <w:noProof/>
          <w:color w:val="000000"/>
          <w:sz w:val="28"/>
          <w:lang w:val="uk-UA"/>
        </w:rPr>
        <w:t>а</w:t>
      </w:r>
      <w:r w:rsidRPr="005E3D05">
        <w:rPr>
          <w:rFonts w:ascii="Times New Roman KK EK" w:hAnsi="Times New Roman KK EK"/>
          <w:noProof/>
          <w:color w:val="000000"/>
          <w:sz w:val="28"/>
          <w:lang w:val="uk-UA"/>
        </w:rPr>
        <w:t>луды көздейтін банктік кепі</w:t>
      </w:r>
      <w:r>
        <w:rPr>
          <w:rFonts w:ascii="Times New Roman KK EK" w:hAnsi="Times New Roman KK EK"/>
          <w:noProof/>
          <w:color w:val="000000"/>
          <w:sz w:val="28"/>
          <w:lang w:val="uk-UA"/>
        </w:rPr>
        <w:t>лд</w:t>
      </w:r>
      <w:r w:rsidRPr="005E3D05">
        <w:rPr>
          <w:rFonts w:ascii="Times New Roman KK EK" w:hAnsi="Times New Roman KK EK"/>
          <w:noProof/>
          <w:color w:val="000000"/>
          <w:sz w:val="28"/>
          <w:lang w:val="uk-UA"/>
        </w:rPr>
        <w:t>еме беру.</w:t>
      </w:r>
    </w:p>
    <w:p w:rsidR="005E3D05" w:rsidRDefault="005E3D05" w:rsidP="005E3D05">
      <w:pPr>
        <w:shd w:val="clear" w:color="auto" w:fill="FFFFFF"/>
        <w:spacing w:before="10"/>
        <w:jc w:val="both"/>
        <w:rPr>
          <w:rFonts w:ascii="Times New Roman KK EK" w:hAnsi="Times New Roman KK EK"/>
          <w:noProof/>
          <w:color w:val="000000"/>
          <w:sz w:val="28"/>
          <w:lang w:val="uk-UA"/>
        </w:rPr>
      </w:pPr>
      <w:r w:rsidRPr="005E3D05">
        <w:rPr>
          <w:rFonts w:ascii="Times New Roman KK EK" w:hAnsi="Times New Roman KK EK"/>
          <w:noProof/>
          <w:color w:val="000000"/>
          <w:sz w:val="28"/>
          <w:lang w:val="uk-UA"/>
        </w:rPr>
        <w:lastRenderedPageBreak/>
        <w:t>Банкт</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р бағалы қағаздар нарығы</w:t>
      </w:r>
      <w:r>
        <w:rPr>
          <w:rFonts w:ascii="Times New Roman KK EK" w:hAnsi="Times New Roman KK EK"/>
          <w:noProof/>
          <w:color w:val="000000"/>
          <w:sz w:val="28"/>
          <w:lang w:val="uk-UA"/>
        </w:rPr>
        <w:t>н</w:t>
      </w:r>
      <w:r w:rsidRPr="005E3D05">
        <w:rPr>
          <w:rFonts w:ascii="Times New Roman KK EK" w:hAnsi="Times New Roman KK EK"/>
          <w:noProof/>
          <w:color w:val="000000"/>
          <w:sz w:val="28"/>
          <w:lang w:val="uk-UA"/>
        </w:rPr>
        <w:t>да   бас</w:t>
      </w:r>
      <w:r>
        <w:rPr>
          <w:rFonts w:ascii="Times New Roman KK EK" w:hAnsi="Times New Roman KK EK"/>
          <w:noProof/>
          <w:color w:val="000000"/>
          <w:sz w:val="28"/>
          <w:lang w:val="uk-UA"/>
        </w:rPr>
        <w:t>қада</w:t>
      </w:r>
      <w:r w:rsidRPr="005E3D05">
        <w:rPr>
          <w:rFonts w:ascii="Times New Roman KK EK" w:hAnsi="Times New Roman KK EK"/>
          <w:noProof/>
          <w:color w:val="000000"/>
          <w:sz w:val="28"/>
          <w:lang w:val="uk-UA"/>
        </w:rPr>
        <w:t xml:space="preserve">    к</w:t>
      </w:r>
      <w:r>
        <w:rPr>
          <w:rFonts w:ascii="Times New Roman KK EK" w:hAnsi="Times New Roman KK EK"/>
          <w:noProof/>
          <w:color w:val="000000"/>
          <w:sz w:val="28"/>
          <w:lang w:val="uk-UA"/>
        </w:rPr>
        <w:t>ә</w:t>
      </w:r>
      <w:r w:rsidRPr="005E3D05">
        <w:rPr>
          <w:rFonts w:ascii="Times New Roman KK EK" w:hAnsi="Times New Roman KK EK"/>
          <w:noProof/>
          <w:color w:val="000000"/>
          <w:sz w:val="28"/>
          <w:lang w:val="uk-UA"/>
        </w:rPr>
        <w:t>сіб</w:t>
      </w:r>
      <w:r>
        <w:rPr>
          <w:rFonts w:ascii="Times New Roman KK EK" w:hAnsi="Times New Roman KK EK"/>
          <w:noProof/>
          <w:color w:val="000000"/>
          <w:sz w:val="28"/>
          <w:lang w:val="uk-UA"/>
        </w:rPr>
        <w:t>и</w:t>
      </w:r>
      <w:r w:rsidRPr="005E3D05">
        <w:rPr>
          <w:rFonts w:ascii="Times New Roman KK EK" w:hAnsi="Times New Roman KK EK"/>
          <w:noProof/>
          <w:color w:val="000000"/>
          <w:sz w:val="28"/>
          <w:lang w:val="uk-UA"/>
        </w:rPr>
        <w:t xml:space="preserve"> қызмет түрлерін жүз</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 xml:space="preserve">ге асыра алады. </w:t>
      </w:r>
      <w:r>
        <w:rPr>
          <w:rFonts w:ascii="Times New Roman KK EK" w:hAnsi="Times New Roman KK EK"/>
          <w:noProof/>
          <w:color w:val="000000"/>
          <w:sz w:val="28"/>
        </w:rPr>
        <w:t>Оларға  м</w:t>
      </w:r>
      <w:r>
        <w:rPr>
          <w:rFonts w:ascii="Times New Roman KK EK" w:hAnsi="Times New Roman KK EK"/>
          <w:noProof/>
          <w:color w:val="000000"/>
          <w:sz w:val="28"/>
          <w:lang w:val="uk-UA"/>
        </w:rPr>
        <w:t>ынал</w:t>
      </w:r>
      <w:r>
        <w:rPr>
          <w:rFonts w:ascii="Times New Roman KK EK" w:hAnsi="Times New Roman KK EK"/>
          <w:noProof/>
          <w:color w:val="000000"/>
          <w:sz w:val="28"/>
        </w:rPr>
        <w:t>ар жатады:</w:t>
      </w:r>
    </w:p>
    <w:p w:rsidR="005E3D05" w:rsidRDefault="005E3D05" w:rsidP="005E3D05">
      <w:pPr>
        <w:numPr>
          <w:ilvl w:val="0"/>
          <w:numId w:val="3"/>
        </w:numPr>
        <w:shd w:val="clear" w:color="auto" w:fill="FFFFFF"/>
        <w:spacing w:before="10"/>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брокерлік — мемлекеттің бағалы қағаздарымен; </w:t>
      </w:r>
    </w:p>
    <w:p w:rsidR="005E3D05" w:rsidRDefault="005E3D05" w:rsidP="005E3D05">
      <w:pPr>
        <w:numPr>
          <w:ilvl w:val="0"/>
          <w:numId w:val="3"/>
        </w:numPr>
        <w:shd w:val="clear" w:color="auto" w:fill="FFFFFF"/>
        <w:spacing w:before="10"/>
        <w:jc w:val="both"/>
        <w:rPr>
          <w:rFonts w:ascii="Times New Roman KK EK" w:hAnsi="Times New Roman KK EK"/>
          <w:sz w:val="28"/>
          <w:lang w:val="uk-UA"/>
        </w:rPr>
      </w:pPr>
      <w:r>
        <w:rPr>
          <w:rFonts w:ascii="Times New Roman KK EK" w:hAnsi="Times New Roman KK EK"/>
          <w:noProof/>
          <w:color w:val="000000"/>
          <w:sz w:val="28"/>
          <w:lang w:val="uk-UA"/>
        </w:rPr>
        <w:t>дилерлік    —    мемлекеттің    және       де   өзге де бағалы  қағаздармен;</w:t>
      </w:r>
    </w:p>
    <w:p w:rsidR="005E3D05" w:rsidRDefault="005E3D05" w:rsidP="005E3D05">
      <w:pPr>
        <w:numPr>
          <w:ilvl w:val="0"/>
          <w:numId w:val="3"/>
        </w:numPr>
        <w:shd w:val="clear" w:color="auto" w:fill="FFFFFF"/>
        <w:ind w:right="2496"/>
        <w:jc w:val="both"/>
        <w:rPr>
          <w:rFonts w:ascii="Times New Roman KK EK" w:hAnsi="Times New Roman KK EK"/>
          <w:noProof/>
          <w:color w:val="000000"/>
          <w:sz w:val="28"/>
          <w:lang w:val="uk-UA"/>
        </w:rPr>
      </w:pPr>
      <w:r>
        <w:rPr>
          <w:rFonts w:ascii="Times New Roman KK EK" w:hAnsi="Times New Roman KK EK"/>
          <w:noProof/>
          <w:color w:val="000000"/>
          <w:sz w:val="28"/>
          <w:lang w:val="uk-UA"/>
        </w:rPr>
        <w:t>кастодиандық;</w:t>
      </w:r>
    </w:p>
    <w:p w:rsidR="005E3D05" w:rsidRDefault="005E3D05" w:rsidP="005E3D05">
      <w:pPr>
        <w:numPr>
          <w:ilvl w:val="0"/>
          <w:numId w:val="3"/>
        </w:numPr>
        <w:shd w:val="clear" w:color="auto" w:fill="FFFFFF"/>
        <w:ind w:right="2496"/>
        <w:jc w:val="both"/>
        <w:rPr>
          <w:rFonts w:ascii="Times New Roman KK EK" w:hAnsi="Times New Roman KK EK"/>
          <w:sz w:val="28"/>
          <w:lang w:val="uk-UA"/>
        </w:rPr>
      </w:pPr>
      <w:r>
        <w:rPr>
          <w:rFonts w:ascii="Times New Roman KK EK" w:hAnsi="Times New Roman KK EK"/>
          <w:noProof/>
          <w:color w:val="000000"/>
          <w:spacing w:val="5"/>
          <w:sz w:val="28"/>
          <w:lang w:val="uk-UA"/>
        </w:rPr>
        <w:t>клирингтік.</w:t>
      </w:r>
    </w:p>
    <w:p w:rsidR="005E3D05" w:rsidRDefault="005E3D05" w:rsidP="005E3D05">
      <w:pPr>
        <w:shd w:val="clear" w:color="auto" w:fill="FFFFFF"/>
        <w:spacing w:before="5"/>
        <w:ind w:left="5" w:right="110" w:firstLine="322"/>
        <w:jc w:val="both"/>
        <w:rPr>
          <w:rFonts w:ascii="Times New Roman KK EK" w:hAnsi="Times New Roman KK EK"/>
          <w:sz w:val="28"/>
          <w:lang w:val="uk-UA"/>
        </w:rPr>
      </w:pPr>
      <w:r>
        <w:rPr>
          <w:rFonts w:ascii="Times New Roman KK EK" w:hAnsi="Times New Roman KK EK"/>
          <w:noProof/>
          <w:color w:val="000000"/>
          <w:sz w:val="28"/>
          <w:lang w:val="uk-UA"/>
        </w:rPr>
        <w:t>Осы аталған қызмет түрлеріне Ұлттық банктен жекелеген және кешенді (бірнеше қызметке) лицензия беріледі.</w:t>
      </w:r>
    </w:p>
    <w:p w:rsidR="005E3D05" w:rsidRDefault="005E3D05" w:rsidP="005E3D05">
      <w:pPr>
        <w:shd w:val="clear" w:color="auto" w:fill="FFFFFF"/>
        <w:ind w:left="82" w:right="101" w:firstLine="245"/>
        <w:jc w:val="both"/>
        <w:rPr>
          <w:rFonts w:ascii="Times New Roman KK EK" w:hAnsi="Times New Roman KK EK"/>
          <w:sz w:val="28"/>
          <w:lang w:val="uk-UA"/>
        </w:rPr>
      </w:pPr>
      <w:r>
        <w:rPr>
          <w:rFonts w:ascii="Times New Roman KK EK" w:hAnsi="Times New Roman KK EK"/>
          <w:noProof/>
          <w:color w:val="000000"/>
          <w:sz w:val="28"/>
          <w:lang w:val="uk-UA"/>
        </w:rPr>
        <w:t>Сонымен қатар, ҚР-ғы екінші деңгейдегі банктер өз қызметін жүзеге асыру барысында филиалдарын, өкілдіктерін, жинақ-кассаларын, сондай-ақ елшілес банктерін аша алады.</w:t>
      </w:r>
    </w:p>
    <w:p w:rsidR="005E3D05" w:rsidRDefault="005E3D05" w:rsidP="005E3D05">
      <w:pPr>
        <w:shd w:val="clear" w:color="auto" w:fill="FFFFFF"/>
        <w:ind w:left="91" w:right="998" w:firstLine="250"/>
        <w:jc w:val="both"/>
        <w:rPr>
          <w:rFonts w:ascii="Times New Roman KK EK" w:hAnsi="Times New Roman KK EK"/>
          <w:sz w:val="28"/>
          <w:lang w:val="uk-UA"/>
        </w:rPr>
      </w:pPr>
      <w:r>
        <w:rPr>
          <w:rFonts w:ascii="Times New Roman KK EK" w:hAnsi="Times New Roman KK EK"/>
          <w:i/>
          <w:noProof/>
          <w:color w:val="000000"/>
          <w:sz w:val="28"/>
          <w:lang w:val="uk-UA"/>
        </w:rPr>
        <w:t>Банктің    филиалы   - филал туралы ережеде немесе лицензияда көрсетілетін банктік операцияларды жүзеге асыруға құқылы және  өзінің дербес бухгалтерлік  б</w:t>
      </w:r>
      <w:r>
        <w:rPr>
          <w:rFonts w:ascii="Times New Roman KK EK" w:hAnsi="Times New Roman KK EK"/>
          <w:i/>
          <w:noProof/>
          <w:color w:val="000000"/>
          <w:spacing w:val="-1"/>
          <w:sz w:val="28"/>
          <w:lang w:val="uk-UA"/>
        </w:rPr>
        <w:t>алансы бар , заңды тұлға болып  табылмайтын банктік мекеме</w:t>
      </w:r>
    </w:p>
    <w:p w:rsidR="005E3D05" w:rsidRDefault="005E3D05" w:rsidP="005E3D05">
      <w:pPr>
        <w:shd w:val="clear" w:color="auto" w:fill="FFFFFF"/>
        <w:spacing w:before="5"/>
        <w:ind w:left="96" w:right="67" w:firstLine="240"/>
        <w:jc w:val="both"/>
        <w:rPr>
          <w:rFonts w:ascii="Times New Roman KK EK" w:hAnsi="Times New Roman KK EK"/>
          <w:sz w:val="28"/>
          <w:lang w:val="uk-UA"/>
        </w:rPr>
      </w:pPr>
      <w:r>
        <w:rPr>
          <w:rFonts w:ascii="Times New Roman KK EK" w:hAnsi="Times New Roman KK EK"/>
          <w:noProof/>
          <w:color w:val="000000"/>
          <w:sz w:val="28"/>
          <w:lang w:val="uk-UA"/>
        </w:rPr>
        <w:t>Заңға сәйкес, банктер өздерінің филиалын  ашу үшін Ұлттық банктің келісімін алуға тиіс. Ол үшін мынадай құжаттарды тапсырады:</w:t>
      </w:r>
    </w:p>
    <w:p w:rsidR="005E3D05" w:rsidRDefault="005E3D05" w:rsidP="005E3D05">
      <w:pPr>
        <w:shd w:val="clear" w:color="auto" w:fill="FFFFFF"/>
        <w:tabs>
          <w:tab w:val="left" w:pos="504"/>
        </w:tabs>
        <w:ind w:left="307"/>
        <w:jc w:val="both"/>
        <w:rPr>
          <w:rFonts w:ascii="Times New Roman KK EK" w:hAnsi="Times New Roman KK EK"/>
          <w:sz w:val="28"/>
          <w:lang w:val="uk-UA"/>
        </w:rPr>
      </w:pPr>
      <w:r>
        <w:rPr>
          <w:rFonts w:ascii="Times New Roman KK EK" w:hAnsi="Times New Roman KK EK"/>
          <w:noProof/>
          <w:color w:val="000000"/>
          <w:sz w:val="28"/>
          <w:lang w:val="uk-UA"/>
        </w:rPr>
        <w:t>-</w:t>
      </w:r>
      <w:r>
        <w:rPr>
          <w:rFonts w:ascii="Times New Roman KK EK" w:hAnsi="Times New Roman KK EK"/>
          <w:noProof/>
          <w:color w:val="000000"/>
          <w:sz w:val="28"/>
          <w:lang w:val="uk-UA"/>
        </w:rPr>
        <w:tab/>
        <w:t>Филиал ашуға рұқсат алу өтініші;</w:t>
      </w:r>
    </w:p>
    <w:p w:rsidR="005E3D05" w:rsidRDefault="005E3D05" w:rsidP="005E3D05">
      <w:pPr>
        <w:shd w:val="clear" w:color="auto" w:fill="FFFFFF"/>
        <w:spacing w:before="5"/>
        <w:jc w:val="both"/>
        <w:rPr>
          <w:rFonts w:ascii="Times New Roman KK EK" w:hAnsi="Times New Roman KK EK"/>
          <w:sz w:val="28"/>
          <w:lang w:val="uk-UA"/>
        </w:rPr>
      </w:pPr>
      <w:r>
        <w:rPr>
          <w:rFonts w:ascii="Times New Roman KK EK" w:hAnsi="Times New Roman KK EK"/>
          <w:noProof/>
          <w:color w:val="000000"/>
          <w:sz w:val="28"/>
          <w:lang w:val="uk-UA"/>
        </w:rPr>
        <w:t xml:space="preserve">    - Банк     операцияларының     тізімі  көрсетілген    банк фи</w:t>
      </w:r>
      <w:r>
        <w:rPr>
          <w:rFonts w:ascii="Times New Roman KK EK" w:hAnsi="Times New Roman KK EK"/>
          <w:noProof/>
          <w:color w:val="000000"/>
          <w:spacing w:val="-2"/>
          <w:sz w:val="28"/>
          <w:lang w:val="uk-UA"/>
        </w:rPr>
        <w:t>лиалы туралы ереже;</w:t>
      </w:r>
    </w:p>
    <w:p w:rsidR="005E3D05" w:rsidRDefault="005E3D05" w:rsidP="005E3D05">
      <w:pPr>
        <w:shd w:val="clear" w:color="auto" w:fill="FFFFFF"/>
        <w:tabs>
          <w:tab w:val="left" w:pos="538"/>
        </w:tabs>
        <w:spacing w:before="10"/>
        <w:ind w:left="110" w:firstLine="230"/>
        <w:jc w:val="both"/>
        <w:rPr>
          <w:rFonts w:ascii="Times New Roman KK EK" w:hAnsi="Times New Roman KK EK"/>
          <w:noProof/>
          <w:color w:val="000000"/>
          <w:sz w:val="28"/>
          <w:lang w:val="uk-UA"/>
        </w:rPr>
      </w:pPr>
      <w:r>
        <w:rPr>
          <w:rFonts w:ascii="Times New Roman KK EK" w:hAnsi="Times New Roman KK EK"/>
          <w:noProof/>
          <w:color w:val="000000"/>
          <w:sz w:val="28"/>
          <w:lang w:val="uk-UA"/>
        </w:rPr>
        <w:t>-</w:t>
      </w:r>
      <w:r>
        <w:rPr>
          <w:rFonts w:ascii="Times New Roman KK EK" w:hAnsi="Times New Roman KK EK"/>
          <w:noProof/>
          <w:color w:val="000000"/>
          <w:sz w:val="28"/>
          <w:lang w:val="uk-UA"/>
        </w:rPr>
        <w:tab/>
        <w:t>Бірінші    жетекші     және    бас       бухгалтер    қызметіне</w:t>
      </w:r>
      <w:r>
        <w:rPr>
          <w:rFonts w:ascii="Times New Roman KK EK" w:hAnsi="Times New Roman KK EK"/>
          <w:noProof/>
          <w:color w:val="000000"/>
          <w:sz w:val="28"/>
          <w:lang w:val="uk-UA"/>
        </w:rPr>
        <w:br/>
        <w:t>кандидаттар туралы мәліметтер.</w:t>
      </w:r>
    </w:p>
    <w:p w:rsidR="005E3D05" w:rsidRDefault="005E3D05" w:rsidP="005E3D05">
      <w:pPr>
        <w:shd w:val="clear" w:color="auto" w:fill="FFFFFF"/>
        <w:tabs>
          <w:tab w:val="left" w:pos="538"/>
        </w:tabs>
        <w:spacing w:before="10"/>
        <w:ind w:left="110" w:firstLine="230"/>
        <w:jc w:val="both"/>
        <w:rPr>
          <w:rFonts w:ascii="Times New Roman KK EK" w:hAnsi="Times New Roman KK EK"/>
          <w:sz w:val="28"/>
          <w:lang w:val="uk-UA"/>
        </w:rPr>
      </w:pPr>
      <w:r>
        <w:rPr>
          <w:rFonts w:ascii="Times New Roman KK EK" w:hAnsi="Times New Roman KK EK"/>
          <w:noProof/>
          <w:color w:val="000000"/>
          <w:sz w:val="28"/>
          <w:lang w:val="uk-UA"/>
        </w:rPr>
        <w:t>Шетелдік банктердің ҚР аумағында филалдарын ашуға заңмен тиым салынады.</w:t>
      </w:r>
    </w:p>
    <w:p w:rsidR="005E3D05" w:rsidRDefault="005E3D05" w:rsidP="005E3D05">
      <w:pPr>
        <w:shd w:val="clear" w:color="auto" w:fill="FFFFFF"/>
        <w:spacing w:before="5"/>
        <w:ind w:left="110" w:right="19" w:firstLine="250"/>
        <w:jc w:val="both"/>
        <w:rPr>
          <w:rFonts w:ascii="Times New Roman KK EK" w:hAnsi="Times New Roman KK EK"/>
          <w:sz w:val="28"/>
          <w:lang w:val="uk-UA"/>
        </w:rPr>
      </w:pPr>
      <w:r>
        <w:rPr>
          <w:rFonts w:ascii="Times New Roman KK EK" w:hAnsi="Times New Roman KK EK"/>
          <w:i/>
          <w:noProof/>
          <w:color w:val="000000"/>
          <w:sz w:val="28"/>
          <w:lang w:val="uk-UA"/>
        </w:rPr>
        <w:t xml:space="preserve">Банктің өкілдігі — банктік </w:t>
      </w:r>
      <w:r>
        <w:rPr>
          <w:rFonts w:ascii="Times New Roman KK EK" w:hAnsi="Times New Roman KK EK"/>
          <w:noProof/>
          <w:color w:val="000000"/>
          <w:sz w:val="28"/>
          <w:lang w:val="uk-UA"/>
        </w:rPr>
        <w:t>операцияларды</w:t>
      </w:r>
      <w:r>
        <w:rPr>
          <w:rFonts w:ascii="Times New Roman KK EK" w:hAnsi="Times New Roman KK EK"/>
          <w:i/>
          <w:noProof/>
          <w:color w:val="000000"/>
          <w:sz w:val="28"/>
          <w:lang w:val="uk-UA"/>
        </w:rPr>
        <w:t xml:space="preserve"> жүзеге асырмайтын, яғни банктің тапсырмасымен және оның атьшан әрекет ететін банктің орналасқан жерінен тыс орналасқан , заңды тұлға болып табылмайтын банктің құрылымдық бөл</w:t>
      </w:r>
      <w:r>
        <w:rPr>
          <w:rFonts w:ascii="Times New Roman KK EK" w:hAnsi="Times New Roman KK EK"/>
          <w:i/>
          <w:noProof/>
          <w:color w:val="000000"/>
          <w:spacing w:val="-12"/>
          <w:sz w:val="28"/>
          <w:lang w:val="uk-UA"/>
        </w:rPr>
        <w:t>імшесі.</w:t>
      </w:r>
    </w:p>
    <w:p w:rsidR="005E3D05" w:rsidRDefault="005E3D05" w:rsidP="005E3D05">
      <w:pPr>
        <w:shd w:val="clear" w:color="auto" w:fill="FFFFFF"/>
        <w:ind w:left="125" w:right="14" w:firstLine="230"/>
        <w:jc w:val="both"/>
        <w:rPr>
          <w:rFonts w:ascii="Times New Roman KK EK" w:hAnsi="Times New Roman KK EK"/>
          <w:sz w:val="28"/>
          <w:lang w:val="uk-UA"/>
        </w:rPr>
      </w:pPr>
      <w:r>
        <w:rPr>
          <w:rFonts w:ascii="Times New Roman KK EK" w:hAnsi="Times New Roman KK EK"/>
          <w:noProof/>
          <w:color w:val="000000"/>
          <w:sz w:val="28"/>
          <w:lang w:val="uk-UA"/>
        </w:rPr>
        <w:t>Банк өкілдігі Ұлттық банктің келісімен ашылады. ІПетелдік банктер өкілдіктерін ашу үшін Ұлттық банкке мынадай құжаттарын тапсырады:</w:t>
      </w:r>
    </w:p>
    <w:p w:rsidR="005E3D05" w:rsidRDefault="005E3D05" w:rsidP="005E3D05">
      <w:pPr>
        <w:shd w:val="clear" w:color="auto" w:fill="FFFFFF"/>
        <w:ind w:left="547"/>
        <w:jc w:val="both"/>
        <w:rPr>
          <w:rFonts w:ascii="Times New Roman KK EK" w:hAnsi="Times New Roman KK EK"/>
          <w:sz w:val="28"/>
          <w:lang w:val="uk-UA"/>
        </w:rPr>
      </w:pPr>
      <w:r>
        <w:rPr>
          <w:rFonts w:ascii="Times New Roman KK EK" w:hAnsi="Times New Roman KK EK"/>
          <w:noProof/>
          <w:color w:val="000000"/>
          <w:sz w:val="28"/>
          <w:lang w:val="uk-UA"/>
        </w:rPr>
        <w:t>- өкілдік ашуға рүқсат алу өтініші;</w:t>
      </w:r>
    </w:p>
    <w:p w:rsidR="005E3D05" w:rsidRDefault="005E3D05" w:rsidP="005E3D05">
      <w:pPr>
        <w:shd w:val="clear" w:color="auto" w:fill="FFFFFF"/>
        <w:spacing w:before="5"/>
        <w:ind w:left="552"/>
        <w:jc w:val="both"/>
        <w:rPr>
          <w:rFonts w:ascii="Times New Roman KK EK" w:hAnsi="Times New Roman KK EK"/>
          <w:sz w:val="28"/>
          <w:lang w:val="uk-UA"/>
        </w:rPr>
      </w:pPr>
      <w:r>
        <w:rPr>
          <w:rFonts w:ascii="Times New Roman KK EK" w:hAnsi="Times New Roman KK EK"/>
          <w:noProof/>
          <w:color w:val="000000"/>
          <w:sz w:val="28"/>
          <w:lang w:val="uk-UA"/>
        </w:rPr>
        <w:t>- өтініш жасаушы банктің құрылтайшылық құжаттары;</w:t>
      </w:r>
    </w:p>
    <w:p w:rsidR="005E3D05" w:rsidRDefault="005E3D05" w:rsidP="005E3D05">
      <w:pPr>
        <w:pStyle w:val="31"/>
        <w:jc w:val="both"/>
        <w:rPr>
          <w:rFonts w:ascii="Times New Roman KK EK" w:hAnsi="Times New Roman KK EK"/>
          <w:sz w:val="28"/>
          <w:lang w:val="uk-UA"/>
        </w:rPr>
      </w:pPr>
      <w:r>
        <w:rPr>
          <w:rFonts w:ascii="Times New Roman KK EK" w:hAnsi="Times New Roman KK EK"/>
          <w:sz w:val="28"/>
          <w:lang w:val="uk-UA"/>
        </w:rPr>
        <w:t xml:space="preserve">  -</w:t>
      </w:r>
      <w:r>
        <w:rPr>
          <w:rFonts w:ascii="Times New Roman KK EK" w:hAnsi="Times New Roman KK EK"/>
          <w:sz w:val="28"/>
          <w:lang w:val="uk-UA"/>
        </w:rPr>
        <w:tab/>
        <w:t>ҚР  аумағында  өкілдік  ашу   туралы өтініш  жасаушы</w:t>
      </w:r>
      <w:r>
        <w:rPr>
          <w:rFonts w:ascii="Times New Roman KK EK" w:hAnsi="Times New Roman KK EK"/>
          <w:sz w:val="28"/>
          <w:lang w:val="uk-UA"/>
        </w:rPr>
        <w:br/>
        <w:t>банктің шешімі;</w:t>
      </w:r>
    </w:p>
    <w:p w:rsidR="005E3D05" w:rsidRDefault="005E3D05" w:rsidP="005E3D05">
      <w:pPr>
        <w:pStyle w:val="31"/>
        <w:jc w:val="both"/>
        <w:rPr>
          <w:rFonts w:ascii="Times New Roman KK EK" w:hAnsi="Times New Roman KK EK"/>
          <w:sz w:val="28"/>
          <w:lang w:val="uk-UA"/>
        </w:rPr>
      </w:pPr>
      <w:r>
        <w:rPr>
          <w:rFonts w:ascii="Times New Roman KK EK" w:hAnsi="Times New Roman KK EK"/>
          <w:sz w:val="28"/>
          <w:lang w:val="uk-UA"/>
        </w:rPr>
        <w:t xml:space="preserve">  - өтініш жасаушы  банктің банктік қызметті  жүргізуге арналған лицензиясының барлығын растайтын сол мемлекеттегі банктік қадағалау органының жазбаша расталымы;</w:t>
      </w:r>
    </w:p>
    <w:p w:rsidR="005E3D05" w:rsidRDefault="005E3D05" w:rsidP="005E3D05">
      <w:pPr>
        <w:shd w:val="clear" w:color="auto" w:fill="FFFFFF"/>
        <w:ind w:left="10" w:right="307" w:firstLine="437"/>
        <w:jc w:val="both"/>
        <w:rPr>
          <w:rFonts w:ascii="Times New Roman KK EK" w:hAnsi="Times New Roman KK EK"/>
          <w:sz w:val="28"/>
          <w:lang w:val="uk-UA"/>
        </w:rPr>
      </w:pPr>
      <w:r>
        <w:rPr>
          <w:rFonts w:ascii="Times New Roman KK EK" w:hAnsi="Times New Roman KK EK"/>
          <w:noProof/>
          <w:color w:val="000000"/>
          <w:sz w:val="28"/>
          <w:lang w:val="uk-UA"/>
        </w:rPr>
        <w:t>- аудиторлық ұйым куәландырған өтініш жасаушы банктің соңғы қаржылық жылға жасалған жылдық есебі;</w:t>
      </w:r>
    </w:p>
    <w:p w:rsidR="005E3D05" w:rsidRDefault="005E3D05" w:rsidP="005E3D05">
      <w:pPr>
        <w:shd w:val="clear" w:color="auto" w:fill="FFFFFF"/>
        <w:ind w:left="14" w:right="312" w:firstLine="442"/>
        <w:jc w:val="both"/>
        <w:rPr>
          <w:rFonts w:ascii="Times New Roman KK EK" w:hAnsi="Times New Roman KK EK"/>
          <w:sz w:val="28"/>
          <w:lang w:val="uk-UA"/>
        </w:rPr>
      </w:pPr>
      <w:r>
        <w:rPr>
          <w:rFonts w:ascii="Times New Roman KK EK" w:hAnsi="Times New Roman KK EK"/>
          <w:noProof/>
          <w:color w:val="000000"/>
          <w:sz w:val="28"/>
          <w:lang w:val="uk-UA"/>
        </w:rPr>
        <w:t>- өтініш жасаушы банктің ҚР аумағында өкілдігін ашуға  қарсы еместігін куәландыратын сол мемлекеттегі банк қадағалау органының жазбаша хабарламасы;</w:t>
      </w:r>
    </w:p>
    <w:p w:rsidR="005E3D05" w:rsidRDefault="005E3D05" w:rsidP="005E3D05">
      <w:pPr>
        <w:shd w:val="clear" w:color="auto" w:fill="FFFFFF"/>
        <w:ind w:left="14" w:right="250" w:firstLine="446"/>
        <w:jc w:val="both"/>
        <w:rPr>
          <w:rFonts w:ascii="Times New Roman KK EK" w:hAnsi="Times New Roman KK EK"/>
          <w:sz w:val="28"/>
          <w:lang w:val="uk-UA"/>
        </w:rPr>
      </w:pPr>
      <w:r>
        <w:rPr>
          <w:rFonts w:ascii="Times New Roman KK EK" w:hAnsi="Times New Roman KK EK"/>
          <w:noProof/>
          <w:color w:val="000000"/>
          <w:sz w:val="28"/>
          <w:lang w:val="uk-UA"/>
        </w:rPr>
        <w:t>- өкілдікте   жұмыс   жасайтын    қызметкерлсрдің және жетекшісі туралы мәліметтер.</w:t>
      </w:r>
    </w:p>
    <w:p w:rsidR="005E3D05" w:rsidRDefault="005E3D05" w:rsidP="005E3D05">
      <w:pPr>
        <w:shd w:val="clear" w:color="auto" w:fill="FFFFFF"/>
        <w:tabs>
          <w:tab w:val="left" w:leader="underscore" w:pos="835"/>
        </w:tabs>
        <w:ind w:left="278"/>
        <w:jc w:val="both"/>
        <w:rPr>
          <w:rFonts w:ascii="Times New Roman KK EK" w:hAnsi="Times New Roman KK EK"/>
          <w:sz w:val="28"/>
          <w:lang w:val="uk-UA"/>
        </w:rPr>
      </w:pPr>
      <w:r>
        <w:rPr>
          <w:rFonts w:ascii="Times New Roman KK EK" w:hAnsi="Times New Roman KK EK"/>
          <w:i/>
          <w:noProof/>
          <w:color w:val="000000"/>
          <w:spacing w:val="-7"/>
          <w:sz w:val="28"/>
          <w:lang w:val="uk-UA"/>
        </w:rPr>
        <w:lastRenderedPageBreak/>
        <w:t>Еншілес</w:t>
      </w:r>
      <w:r>
        <w:rPr>
          <w:rFonts w:ascii="Times New Roman KK EK" w:hAnsi="Times New Roman KK EK"/>
          <w:i/>
          <w:noProof/>
          <w:color w:val="000000"/>
          <w:sz w:val="28"/>
          <w:lang w:val="uk-UA"/>
        </w:rPr>
        <w:tab/>
        <w:t>банк —  жарғылық   капиталдың   елу   пайыздан астамы  бас  банкке  тиселі  және   өзінің   дербес  бухгалтерлік балансы бар, заңды тұлға.</w:t>
      </w:r>
    </w:p>
    <w:p w:rsidR="005E3D05" w:rsidRDefault="005E3D05" w:rsidP="005E3D05">
      <w:pPr>
        <w:shd w:val="clear" w:color="auto" w:fill="FFFFFF"/>
        <w:ind w:left="29" w:firstLine="245"/>
        <w:jc w:val="both"/>
        <w:rPr>
          <w:rFonts w:ascii="Times New Roman KK EK" w:hAnsi="Times New Roman KK EK"/>
          <w:sz w:val="28"/>
          <w:lang w:val="uk-UA"/>
        </w:rPr>
      </w:pPr>
      <w:r>
        <w:rPr>
          <w:rFonts w:ascii="Times New Roman KK EK" w:hAnsi="Times New Roman KK EK"/>
          <w:i/>
          <w:noProof/>
          <w:color w:val="000000"/>
          <w:sz w:val="28"/>
          <w:lang w:val="uk-UA"/>
        </w:rPr>
        <w:t xml:space="preserve">Есеп   айырысу-кассалық   бөлімі   (жинақ   кассасы) – ҚР </w:t>
      </w:r>
      <w:r>
        <w:rPr>
          <w:rFonts w:ascii="Times New Roman KK EK" w:hAnsi="Times New Roman KK EK"/>
          <w:i/>
          <w:noProof/>
          <w:color w:val="000000"/>
          <w:spacing w:val="-5"/>
          <w:sz w:val="28"/>
          <w:lang w:val="uk-UA"/>
        </w:rPr>
        <w:t xml:space="preserve">аумағында     банктік     операциялардың жекелеген түрлерін </w:t>
      </w:r>
      <w:r>
        <w:rPr>
          <w:rFonts w:ascii="Times New Roman KK EK" w:hAnsi="Times New Roman KK EK"/>
          <w:i/>
          <w:noProof/>
          <w:color w:val="000000"/>
          <w:sz w:val="28"/>
          <w:lang w:val="uk-UA"/>
        </w:rPr>
        <w:t>орындайтын, филиал немесе өкілеттік мәртебесі жоқ, заңды тұлға   емес,    Ұлттық   банктің   келісімі   негізінде   құрылатын банктік аумақтық бөлімшесі.</w:t>
      </w:r>
    </w:p>
    <w:p w:rsidR="005E3D05" w:rsidRDefault="005E3D05" w:rsidP="005E3D05">
      <w:pPr>
        <w:rPr>
          <w:rFonts w:ascii="Times New Roman KK EK" w:hAnsi="Times New Roman KK EK"/>
          <w:sz w:val="28"/>
          <w:lang w:val="uk-UA"/>
        </w:rPr>
      </w:pPr>
    </w:p>
    <w:p w:rsidR="005E3D05" w:rsidRDefault="005E3D05" w:rsidP="005E3D05">
      <w:pPr>
        <w:ind w:firstLine="708"/>
        <w:jc w:val="both"/>
        <w:rPr>
          <w:lang w:val="uk-UA"/>
        </w:rPr>
      </w:pPr>
    </w:p>
    <w:p w:rsidR="005E3D05" w:rsidRDefault="005E3D05" w:rsidP="005E3D05">
      <w:pPr>
        <w:pStyle w:val="a4"/>
        <w:ind w:firstLine="0"/>
        <w:jc w:val="center"/>
        <w:rPr>
          <w:rFonts w:ascii="Times New Roman KK EK" w:hAnsi="Times New Roman KK EK"/>
          <w:b/>
          <w:bCs/>
          <w:sz w:val="28"/>
          <w:lang w:val="uk-UA"/>
        </w:rPr>
      </w:pPr>
      <w:r>
        <w:rPr>
          <w:rFonts w:ascii="Times New Roman KK EK" w:hAnsi="Times New Roman KK EK"/>
          <w:b/>
          <w:bCs/>
          <w:sz w:val="28"/>
          <w:lang w:val="uk-UA"/>
        </w:rPr>
        <w:t xml:space="preserve">12 </w:t>
      </w:r>
      <w:r>
        <w:rPr>
          <w:rFonts w:ascii="Times New Roman KK EK" w:hAnsi="Times New Roman KK EK"/>
          <w:b/>
          <w:bCs/>
          <w:sz w:val="28"/>
        </w:rPr>
        <w:t>лек</w:t>
      </w:r>
      <w:r>
        <w:rPr>
          <w:rFonts w:ascii="Times New Roman KK EK" w:hAnsi="Times New Roman KK EK"/>
          <w:b/>
          <w:bCs/>
          <w:sz w:val="28"/>
          <w:lang w:val="uk-UA"/>
        </w:rPr>
        <w:t>ция</w:t>
      </w:r>
      <w:r>
        <w:rPr>
          <w:rFonts w:ascii="Times New Roman KK EK" w:hAnsi="Times New Roman KK EK"/>
          <w:b/>
          <w:bCs/>
          <w:sz w:val="28"/>
        </w:rPr>
        <w:t>.</w:t>
      </w:r>
      <w:r>
        <w:rPr>
          <w:rFonts w:ascii="Times New Roman KK EK" w:hAnsi="Times New Roman KK EK"/>
          <w:b/>
          <w:bCs/>
          <w:noProof/>
          <w:color w:val="000000"/>
          <w:sz w:val="28"/>
          <w:szCs w:val="26"/>
        </w:rPr>
        <w:t xml:space="preserve"> Коммерциялық банктердің қызметтерін реттеу үшін қолданылатын экономикалық (пруденциальдық) нормативтер</w:t>
      </w:r>
    </w:p>
    <w:p w:rsidR="005E3D05" w:rsidRDefault="005E3D05" w:rsidP="005E3D05">
      <w:pPr>
        <w:shd w:val="clear" w:color="auto" w:fill="FFFFFF"/>
        <w:spacing w:before="134"/>
        <w:ind w:left="77" w:right="24" w:firstLine="250"/>
        <w:jc w:val="both"/>
        <w:rPr>
          <w:rFonts w:ascii="Times New Roman KK EK" w:hAnsi="Times New Roman KK EK"/>
          <w:sz w:val="28"/>
          <w:lang w:val="uk-UA"/>
        </w:rPr>
      </w:pPr>
      <w:r>
        <w:rPr>
          <w:rFonts w:ascii="Times New Roman KK EK" w:hAnsi="Times New Roman KK EK"/>
          <w:noProof/>
          <w:color w:val="000000"/>
          <w:sz w:val="28"/>
          <w:lang w:val="uk-UA"/>
        </w:rPr>
        <w:t>Қазақстан Республикасы екінші дсңгейдегі банктердің қызметін реттеу механизмінің тәртібі Ұлттық банктің екінші деңгейдегі банктердің қызметін реттеу жәнс қадағалау бойынша нормативтік қүқықтық актілермен анықталады.</w:t>
      </w:r>
    </w:p>
    <w:p w:rsidR="005E3D05" w:rsidRDefault="005E3D05" w:rsidP="005E3D05">
      <w:pPr>
        <w:shd w:val="clear" w:color="auto" w:fill="FFFFFF"/>
        <w:ind w:left="82" w:right="19" w:firstLine="250"/>
        <w:jc w:val="both"/>
        <w:rPr>
          <w:rFonts w:ascii="Times New Roman KK EK" w:hAnsi="Times New Roman KK EK"/>
          <w:sz w:val="28"/>
          <w:lang w:val="uk-UA"/>
        </w:rPr>
      </w:pPr>
      <w:r>
        <w:rPr>
          <w:rFonts w:ascii="Times New Roman KK EK" w:hAnsi="Times New Roman KK EK"/>
          <w:noProof/>
          <w:color w:val="000000"/>
          <w:sz w:val="28"/>
          <w:lang w:val="uk-UA"/>
        </w:rPr>
        <w:t>1995 жылы 31 тамызда қабылданған "Банктер және банктік қызмет туралы" ҚР заңының 41-бабына сәйкес, ҚР Ұлттық банк екінші деңгейдегі банктердің қаржылық тұрақтылығын қамтамасыз ету, олардың салымшыларының мүдделерін қорғау, сондай-ақ республикадағы ақша-несие жүйесінің тұрақтылығын қолдап отыру мақсатында аталған банктердің қызметін реттеуді мынадай жолдармен жүзеге ас</w:t>
      </w:r>
      <w:r>
        <w:rPr>
          <w:rFonts w:ascii="Times New Roman KK EK" w:hAnsi="Times New Roman KK EK"/>
          <w:noProof/>
          <w:color w:val="000000"/>
          <w:spacing w:val="-7"/>
          <w:sz w:val="28"/>
          <w:lang w:val="uk-UA"/>
        </w:rPr>
        <w:t>ырады:</w:t>
      </w:r>
    </w:p>
    <w:p w:rsidR="005E3D05" w:rsidRPr="005E3D05" w:rsidRDefault="005E3D05" w:rsidP="005E3D05">
      <w:pPr>
        <w:shd w:val="clear" w:color="auto" w:fill="FFFFFF"/>
        <w:tabs>
          <w:tab w:val="left" w:pos="518"/>
        </w:tabs>
        <w:spacing w:before="5"/>
        <w:ind w:left="326"/>
        <w:jc w:val="both"/>
        <w:rPr>
          <w:rFonts w:ascii="Times New Roman KK EK" w:hAnsi="Times New Roman KK EK"/>
          <w:noProof/>
          <w:color w:val="000000"/>
          <w:sz w:val="28"/>
          <w:lang w:val="uk-UA"/>
        </w:rPr>
      </w:pPr>
      <w:r w:rsidRPr="005E3D05">
        <w:rPr>
          <w:rFonts w:ascii="Times New Roman KK EK" w:hAnsi="Times New Roman KK EK"/>
          <w:noProof/>
          <w:color w:val="000000"/>
          <w:sz w:val="28"/>
          <w:lang w:val="uk-UA"/>
        </w:rPr>
        <w:t>•</w:t>
      </w:r>
      <w:r w:rsidRPr="005E3D05">
        <w:rPr>
          <w:rFonts w:ascii="Times New Roman KK EK" w:hAnsi="Times New Roman KK EK"/>
          <w:noProof/>
          <w:color w:val="000000"/>
          <w:sz w:val="28"/>
          <w:lang w:val="uk-UA"/>
        </w:rPr>
        <w:tab/>
        <w:t xml:space="preserve">пруденциялық </w:t>
      </w:r>
      <w:r>
        <w:rPr>
          <w:rFonts w:ascii="Times New Roman KK EK" w:hAnsi="Times New Roman KK EK"/>
          <w:noProof/>
          <w:color w:val="000000"/>
          <w:sz w:val="28"/>
          <w:lang w:val="uk-UA"/>
        </w:rPr>
        <w:t>н</w:t>
      </w:r>
      <w:r w:rsidRPr="005E3D05">
        <w:rPr>
          <w:rFonts w:ascii="Times New Roman KK EK" w:hAnsi="Times New Roman KK EK"/>
          <w:noProof/>
          <w:color w:val="000000"/>
          <w:sz w:val="28"/>
          <w:lang w:val="uk-UA"/>
        </w:rPr>
        <w:t>ормативтер белгілеу;</w:t>
      </w:r>
    </w:p>
    <w:p w:rsidR="005E3D05" w:rsidRDefault="005E3D05" w:rsidP="005E3D05">
      <w:pPr>
        <w:shd w:val="clear" w:color="auto" w:fill="FFFFFF"/>
        <w:tabs>
          <w:tab w:val="left" w:pos="518"/>
        </w:tabs>
        <w:ind w:left="96"/>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w:t>
      </w:r>
      <w:r>
        <w:rPr>
          <w:rFonts w:ascii="Times New Roman KK EK" w:hAnsi="Times New Roman KK EK"/>
          <w:noProof/>
          <w:color w:val="000000"/>
          <w:sz w:val="28"/>
          <w:lang w:val="uk-UA"/>
        </w:rPr>
        <w:tab/>
        <w:t>банктердің       орындауына       міндетті       нормативтік</w:t>
      </w:r>
      <w:r>
        <w:rPr>
          <w:rFonts w:ascii="Times New Roman KK EK" w:hAnsi="Times New Roman KK EK"/>
          <w:noProof/>
          <w:color w:val="000000"/>
          <w:sz w:val="28"/>
          <w:lang w:val="uk-UA"/>
        </w:rPr>
        <w:br/>
        <w:t>құқықтық актілер шығару;</w:t>
      </w:r>
    </w:p>
    <w:p w:rsidR="005E3D05" w:rsidRPr="005E3D05" w:rsidRDefault="005E3D05" w:rsidP="005E3D05">
      <w:pPr>
        <w:shd w:val="clear" w:color="auto" w:fill="FFFFFF"/>
        <w:tabs>
          <w:tab w:val="left" w:pos="518"/>
        </w:tabs>
        <w:ind w:left="326"/>
        <w:jc w:val="both"/>
        <w:rPr>
          <w:rFonts w:ascii="Times New Roman KK EK" w:hAnsi="Times New Roman KK EK"/>
          <w:noProof/>
          <w:color w:val="000000"/>
          <w:sz w:val="28"/>
          <w:lang w:val="uk-UA"/>
        </w:rPr>
      </w:pPr>
      <w:r w:rsidRPr="005E3D05">
        <w:rPr>
          <w:rFonts w:ascii="Times New Roman KK EK" w:hAnsi="Times New Roman KK EK"/>
          <w:noProof/>
          <w:color w:val="000000"/>
          <w:sz w:val="28"/>
          <w:lang w:val="uk-UA"/>
        </w:rPr>
        <w:t>•</w:t>
      </w:r>
      <w:r w:rsidRPr="005E3D05">
        <w:rPr>
          <w:rFonts w:ascii="Times New Roman KK EK" w:hAnsi="Times New Roman KK EK"/>
          <w:noProof/>
          <w:color w:val="000000"/>
          <w:sz w:val="28"/>
          <w:lang w:val="uk-UA"/>
        </w:rPr>
        <w:tab/>
        <w:t>бапктерді</w:t>
      </w:r>
      <w:r>
        <w:rPr>
          <w:rFonts w:ascii="Times New Roman KK EK" w:hAnsi="Times New Roman KK EK"/>
          <w:noProof/>
          <w:color w:val="000000"/>
          <w:sz w:val="28"/>
          <w:lang w:val="uk-UA"/>
        </w:rPr>
        <w:t>ң</w:t>
      </w:r>
      <w:r w:rsidRPr="005E3D05">
        <w:rPr>
          <w:rFonts w:ascii="Times New Roman KK EK" w:hAnsi="Times New Roman KK EK"/>
          <w:noProof/>
          <w:color w:val="000000"/>
          <w:sz w:val="28"/>
          <w:lang w:val="uk-UA"/>
        </w:rPr>
        <w:t xml:space="preserve"> қызметін тексеру;</w:t>
      </w:r>
    </w:p>
    <w:p w:rsidR="005E3D05" w:rsidRDefault="005E3D05" w:rsidP="005E3D05">
      <w:pPr>
        <w:shd w:val="clear" w:color="auto" w:fill="FFFFFF"/>
        <w:tabs>
          <w:tab w:val="left" w:pos="518"/>
        </w:tabs>
        <w:ind w:left="96"/>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w:t>
      </w:r>
      <w:r>
        <w:rPr>
          <w:rFonts w:ascii="Times New Roman KK EK" w:hAnsi="Times New Roman KK EK"/>
          <w:noProof/>
          <w:color w:val="000000"/>
          <w:sz w:val="28"/>
          <w:lang w:val="uk-UA"/>
        </w:rPr>
        <w:tab/>
        <w:t xml:space="preserve"> банктің  қаржылық  жағдайын  сауықтандыруға  байлан</w:t>
      </w:r>
      <w:r>
        <w:rPr>
          <w:rFonts w:ascii="Times New Roman KK EK" w:hAnsi="Times New Roman KK EK"/>
          <w:noProof/>
          <w:color w:val="000000"/>
          <w:spacing w:val="-6"/>
          <w:sz w:val="28"/>
          <w:lang w:val="uk-UA"/>
        </w:rPr>
        <w:t>ысты ұсыныстар беру;</w:t>
      </w:r>
    </w:p>
    <w:p w:rsidR="005E3D05" w:rsidRDefault="005E3D05" w:rsidP="005E3D05">
      <w:pPr>
        <w:shd w:val="clear" w:color="auto" w:fill="FFFFFF"/>
        <w:ind w:left="331"/>
        <w:jc w:val="both"/>
        <w:rPr>
          <w:rFonts w:ascii="Times New Roman KK EK" w:hAnsi="Times New Roman KK EK"/>
          <w:sz w:val="28"/>
        </w:rPr>
      </w:pPr>
      <w:r>
        <w:rPr>
          <w:rFonts w:ascii="Times New Roman KK EK" w:hAnsi="Times New Roman KK EK"/>
          <w:noProof/>
          <w:color w:val="000000"/>
          <w:sz w:val="28"/>
        </w:rPr>
        <w:t>•банктерге ықпал ететін шект</w:t>
      </w:r>
      <w:r>
        <w:rPr>
          <w:rFonts w:ascii="Times New Roman KK EK" w:hAnsi="Times New Roman KK EK"/>
          <w:noProof/>
          <w:color w:val="000000"/>
          <w:sz w:val="28"/>
          <w:lang w:val="uk-UA"/>
        </w:rPr>
        <w:t>е</w:t>
      </w:r>
      <w:r>
        <w:rPr>
          <w:rFonts w:ascii="Times New Roman KK EK" w:hAnsi="Times New Roman KK EK"/>
          <w:noProof/>
          <w:color w:val="000000"/>
          <w:sz w:val="28"/>
        </w:rPr>
        <w:t xml:space="preserve">у шараларын </w:t>
      </w:r>
      <w:r>
        <w:rPr>
          <w:rFonts w:ascii="Times New Roman KK EK" w:hAnsi="Times New Roman KK EK"/>
          <w:noProof/>
          <w:color w:val="000000"/>
          <w:sz w:val="28"/>
          <w:lang w:val="uk-UA"/>
        </w:rPr>
        <w:t>қ</w:t>
      </w:r>
      <w:r>
        <w:rPr>
          <w:rFonts w:ascii="Times New Roman KK EK" w:hAnsi="Times New Roman KK EK"/>
          <w:noProof/>
          <w:color w:val="000000"/>
          <w:sz w:val="28"/>
        </w:rPr>
        <w:t>олда</w:t>
      </w:r>
      <w:r>
        <w:rPr>
          <w:rFonts w:ascii="Times New Roman KK EK" w:hAnsi="Times New Roman KK EK"/>
          <w:noProof/>
          <w:color w:val="000000"/>
          <w:sz w:val="28"/>
          <w:lang w:val="uk-UA"/>
        </w:rPr>
        <w:t>н</w:t>
      </w:r>
      <w:r>
        <w:rPr>
          <w:rFonts w:ascii="Times New Roman KK EK" w:hAnsi="Times New Roman KK EK"/>
          <w:noProof/>
          <w:color w:val="000000"/>
          <w:sz w:val="28"/>
        </w:rPr>
        <w:t>у;</w:t>
      </w:r>
    </w:p>
    <w:p w:rsidR="005E3D05" w:rsidRDefault="005E3D05" w:rsidP="005E3D05">
      <w:pPr>
        <w:shd w:val="clear" w:color="auto" w:fill="FFFFFF"/>
        <w:tabs>
          <w:tab w:val="left" w:pos="518"/>
        </w:tabs>
        <w:spacing w:before="10"/>
        <w:ind w:left="96" w:firstLine="230"/>
        <w:jc w:val="both"/>
        <w:rPr>
          <w:rFonts w:ascii="Times New Roman KK EK" w:hAnsi="Times New Roman KK EK"/>
          <w:sz w:val="28"/>
          <w:lang w:val="uk-UA"/>
        </w:rPr>
      </w:pPr>
      <w:r>
        <w:rPr>
          <w:rFonts w:ascii="Times New Roman KK EK" w:hAnsi="Times New Roman KK EK"/>
          <w:noProof/>
          <w:color w:val="000000"/>
          <w:sz w:val="28"/>
        </w:rPr>
        <w:t>•</w:t>
      </w:r>
      <w:r>
        <w:rPr>
          <w:rFonts w:ascii="Times New Roman KK EK" w:hAnsi="Times New Roman KK EK"/>
          <w:noProof/>
          <w:color w:val="000000"/>
          <w:sz w:val="28"/>
        </w:rPr>
        <w:tab/>
        <w:t>банктерге    немесе    олардың    лауазымды    т</w:t>
      </w:r>
      <w:r>
        <w:rPr>
          <w:rFonts w:ascii="Times New Roman KK EK" w:hAnsi="Times New Roman KK EK"/>
          <w:noProof/>
          <w:color w:val="000000"/>
          <w:sz w:val="28"/>
          <w:lang w:val="uk-UA"/>
        </w:rPr>
        <w:t>ұ</w:t>
      </w:r>
      <w:r>
        <w:rPr>
          <w:rFonts w:ascii="Times New Roman KK EK" w:hAnsi="Times New Roman KK EK"/>
          <w:noProof/>
          <w:color w:val="000000"/>
          <w:sz w:val="28"/>
        </w:rPr>
        <w:t>лгаларына</w:t>
      </w:r>
      <w:r>
        <w:rPr>
          <w:rFonts w:ascii="Times New Roman KK EK" w:hAnsi="Times New Roman KK EK"/>
          <w:noProof/>
          <w:color w:val="000000"/>
          <w:sz w:val="28"/>
        </w:rPr>
        <w:br/>
      </w:r>
      <w:r>
        <w:rPr>
          <w:rFonts w:ascii="Times New Roman KK EK" w:hAnsi="Times New Roman KK EK"/>
          <w:noProof/>
          <w:color w:val="000000"/>
          <w:sz w:val="28"/>
          <w:lang w:val="uk-UA"/>
        </w:rPr>
        <w:t>сан</w:t>
      </w:r>
      <w:r>
        <w:rPr>
          <w:rFonts w:ascii="Times New Roman KK EK" w:hAnsi="Times New Roman KK EK"/>
          <w:noProof/>
          <w:color w:val="000000"/>
          <w:spacing w:val="-6"/>
          <w:sz w:val="28"/>
        </w:rPr>
        <w:t>кциялар беру</w:t>
      </w:r>
      <w:r>
        <w:rPr>
          <w:rFonts w:ascii="Times New Roman KK EK" w:hAnsi="Times New Roman KK EK"/>
          <w:noProof/>
          <w:color w:val="000000"/>
          <w:spacing w:val="-6"/>
          <w:sz w:val="28"/>
          <w:lang w:val="uk-UA"/>
        </w:rPr>
        <w:t>.</w:t>
      </w:r>
    </w:p>
    <w:p w:rsidR="005E3D05" w:rsidRDefault="005E3D05" w:rsidP="005E3D05">
      <w:pPr>
        <w:shd w:val="clear" w:color="auto" w:fill="FFFFFF"/>
        <w:ind w:left="101" w:right="5" w:firstLine="235"/>
        <w:jc w:val="both"/>
        <w:rPr>
          <w:rFonts w:ascii="Times New Roman KK EK" w:hAnsi="Times New Roman KK EK"/>
          <w:sz w:val="28"/>
          <w:lang w:val="uk-UA"/>
        </w:rPr>
      </w:pPr>
      <w:r>
        <w:rPr>
          <w:rFonts w:ascii="Times New Roman KK EK" w:hAnsi="Times New Roman KK EK"/>
          <w:noProof/>
          <w:color w:val="000000"/>
          <w:sz w:val="28"/>
          <w:lang w:val="uk-UA"/>
        </w:rPr>
        <w:t>Ұлттық банк халықаралық банктік тәжірибедс қолданылатын прудснциялық нормативтер мен орындауга міндетті басқа да нормалар мен лимиттерді белгілеуге құқылы. Ол, сонымен қатар банктердің пруденциялық нормативтерді және орындауға міндетті басқа да нормалар мен міндеттерді бұзғаны үшін жауапкершілікті белгілейді.</w:t>
      </w:r>
    </w:p>
    <w:p w:rsidR="005E3D05" w:rsidRDefault="005E3D05" w:rsidP="005E3D05">
      <w:pPr>
        <w:shd w:val="clear" w:color="auto" w:fill="FFFFFF"/>
        <w:ind w:left="67" w:firstLine="250"/>
        <w:jc w:val="both"/>
        <w:rPr>
          <w:rFonts w:ascii="Times New Roman KK EK" w:hAnsi="Times New Roman KK EK"/>
          <w:sz w:val="28"/>
          <w:lang w:val="uk-UA"/>
        </w:rPr>
      </w:pPr>
      <w:r>
        <w:rPr>
          <w:rFonts w:ascii="Times New Roman KK EK" w:hAnsi="Times New Roman KK EK"/>
          <w:noProof/>
          <w:color w:val="000000"/>
          <w:sz w:val="28"/>
          <w:lang w:val="uk-UA"/>
        </w:rPr>
        <w:t>Қойылған талаптарға банктің қаржылық жағдайының сәйкестігі туралы мәселені шешу мақсатында Ұлттық банк белгілі  мөлшерде  банктің  капиталының  көлемін  анықтауға құқылы.</w:t>
      </w:r>
    </w:p>
    <w:p w:rsidR="005E3D05" w:rsidRDefault="005E3D05" w:rsidP="005E3D05">
      <w:pPr>
        <w:shd w:val="clear" w:color="auto" w:fill="FFFFFF"/>
        <w:spacing w:before="43"/>
        <w:ind w:left="77" w:right="14" w:firstLine="269"/>
        <w:jc w:val="both"/>
        <w:rPr>
          <w:rFonts w:ascii="Times New Roman KK EK" w:hAnsi="Times New Roman KK EK"/>
          <w:sz w:val="28"/>
          <w:lang w:val="uk-UA"/>
        </w:rPr>
      </w:pPr>
      <w:r>
        <w:rPr>
          <w:rFonts w:ascii="Times New Roman KK EK" w:hAnsi="Times New Roman KK EK"/>
          <w:noProof/>
          <w:color w:val="000000"/>
          <w:sz w:val="28"/>
          <w:lang w:val="uk-UA"/>
        </w:rPr>
        <w:t>Пруденциялық нормативтер немесе орындауға міндстті басқа да нормалар мен лимиттердің нормативтік белгілері мен есептеу әдістемесін, белгіленген күнге банктің калиталының көлемін, ашық валюта позициясының лимиттерін және оларды есептеу тәртібін, резервтік талаптар нормасын және оларды есептеу әдісін, есеп берудің сәйкес формалары мен оны тапсыру мерзімін Ұлттық банк белгілейді.</w:t>
      </w:r>
    </w:p>
    <w:p w:rsidR="005E3D05" w:rsidRDefault="005E3D05" w:rsidP="005E3D05">
      <w:pPr>
        <w:shd w:val="clear" w:color="auto" w:fill="FFFFFF"/>
        <w:spacing w:before="5"/>
        <w:ind w:left="58" w:right="34" w:firstLine="264"/>
        <w:jc w:val="both"/>
        <w:rPr>
          <w:rFonts w:ascii="Times New Roman KK EK" w:hAnsi="Times New Roman KK EK"/>
          <w:sz w:val="28"/>
          <w:lang w:val="uk-UA"/>
        </w:rPr>
      </w:pPr>
      <w:r>
        <w:rPr>
          <w:rFonts w:ascii="Times New Roman KK EK" w:hAnsi="Times New Roman KK EK"/>
          <w:noProof/>
          <w:color w:val="000000"/>
          <w:sz w:val="28"/>
          <w:lang w:val="uk-UA"/>
        </w:rPr>
        <w:lastRenderedPageBreak/>
        <w:t xml:space="preserve">  Банктік қызметті жүзегс асырумен байланысты шығындарды табу мақсатында банктер резервтік қор құруга міндетті. Резервтік қорлар банктердің дивиденттерді төлеуге дейінгі табысының есебінен құрылады. Банктер резервтік қорларының көлемін Ұлттық банк белгілейді.</w:t>
      </w:r>
    </w:p>
    <w:p w:rsidR="005E3D05" w:rsidRDefault="005E3D05" w:rsidP="005E3D05">
      <w:pPr>
        <w:shd w:val="clear" w:color="auto" w:fill="FFFFFF"/>
        <w:tabs>
          <w:tab w:val="left" w:pos="3235"/>
        </w:tabs>
        <w:spacing w:before="5"/>
        <w:ind w:left="53" w:right="43" w:firstLine="254"/>
        <w:jc w:val="both"/>
        <w:rPr>
          <w:rFonts w:ascii="Times New Roman KK EK" w:hAnsi="Times New Roman KK EK"/>
          <w:sz w:val="28"/>
          <w:lang w:val="uk-UA"/>
        </w:rPr>
      </w:pPr>
      <w:r>
        <w:rPr>
          <w:rFonts w:ascii="Times New Roman KK EK" w:hAnsi="Times New Roman KK EK"/>
          <w:noProof/>
          <w:color w:val="000000"/>
          <w:sz w:val="28"/>
          <w:lang w:val="uk-UA"/>
        </w:rPr>
        <w:t xml:space="preserve">  Банктер жүргізетін операцияларының түрлері мен</w:t>
      </w:r>
      <w:r>
        <w:rPr>
          <w:rFonts w:ascii="Times New Roman KK EK" w:hAnsi="Times New Roman KK EK"/>
          <w:noProof/>
          <w:color w:val="000000"/>
          <w:sz w:val="28"/>
          <w:lang w:val="uk-UA"/>
        </w:rPr>
        <w:br/>
        <w:t>көлеміне байланысты өздерінің қызметінің сенімділігіне</w:t>
      </w:r>
      <w:r>
        <w:rPr>
          <w:rFonts w:ascii="Times New Roman KK EK" w:hAnsi="Times New Roman KK EK"/>
          <w:noProof/>
          <w:color w:val="000000"/>
          <w:sz w:val="28"/>
          <w:lang w:val="uk-UA"/>
        </w:rPr>
        <w:br/>
        <w:t>бақылауды қамтамасыз ету үшін олар</w:t>
      </w:r>
      <w:r>
        <w:rPr>
          <w:rFonts w:ascii="Times New Roman KK EK" w:hAnsi="Times New Roman KK EK"/>
          <w:noProof/>
          <w:color w:val="000000"/>
          <w:sz w:val="28"/>
          <w:lang w:val="uk-UA"/>
        </w:rPr>
        <w:tab/>
        <w:t>Қазақстан Республикасындағы банктер туралы заңға сәйкес, Ұлттык банк бекіткен тәртіпте күмәнді және үмітсіз қарыздарға қарсы арнайы провизиялар құру арқылы берілген несиелер мен басқа да активтерді жіктеуге міндетті.</w:t>
      </w:r>
    </w:p>
    <w:p w:rsidR="005E3D05" w:rsidRDefault="005E3D05" w:rsidP="005E3D05">
      <w:pPr>
        <w:shd w:val="clear" w:color="auto" w:fill="FFFFFF"/>
        <w:spacing w:before="10"/>
        <w:ind w:left="24" w:right="14"/>
        <w:jc w:val="both"/>
        <w:rPr>
          <w:rFonts w:ascii="Times New Roman KK EK" w:hAnsi="Times New Roman KK EK"/>
          <w:sz w:val="28"/>
          <w:lang w:val="uk-UA"/>
        </w:rPr>
      </w:pPr>
      <w:r>
        <w:rPr>
          <w:rFonts w:ascii="Times New Roman KK EK" w:hAnsi="Times New Roman KK EK"/>
          <w:noProof/>
          <w:color w:val="000000"/>
          <w:sz w:val="28"/>
          <w:lang w:val="uk-UA"/>
        </w:rPr>
        <w:t xml:space="preserve">    Банк қызметін реттеу шараларының ішіндегі ең маңыздысы пруденциялық нормативтер. 2002 жылы 3 маусымдағы ¥лттық банк Басқармасының № 213 қаулысымен бекітілген "Екінші деңгейдегі банктерге арналған пруденциялық нормативтер туралы" ережегс сәйкес оларға мыналар </w:t>
      </w:r>
      <w:r>
        <w:rPr>
          <w:rFonts w:ascii="Times New Roman KK EK" w:hAnsi="Times New Roman KK EK"/>
          <w:noProof/>
          <w:color w:val="000000"/>
          <w:spacing w:val="-4"/>
          <w:sz w:val="28"/>
          <w:lang w:val="uk-UA"/>
        </w:rPr>
        <w:t>жатады;</w:t>
      </w:r>
    </w:p>
    <w:p w:rsidR="005E3D05" w:rsidRDefault="005E3D05" w:rsidP="005E3D05">
      <w:pPr>
        <w:numPr>
          <w:ilvl w:val="0"/>
          <w:numId w:val="5"/>
        </w:numPr>
        <w:shd w:val="clear" w:color="auto" w:fill="FFFFFF"/>
        <w:tabs>
          <w:tab w:val="left" w:pos="446"/>
        </w:tabs>
        <w:spacing w:before="5"/>
        <w:jc w:val="both"/>
        <w:rPr>
          <w:rFonts w:ascii="Times New Roman KK EK" w:hAnsi="Times New Roman KK EK"/>
          <w:noProof/>
          <w:color w:val="000000"/>
          <w:spacing w:val="-13"/>
          <w:sz w:val="28"/>
          <w:lang w:val="uk-UA"/>
        </w:rPr>
      </w:pPr>
      <w:r>
        <w:rPr>
          <w:rFonts w:ascii="Times New Roman KK EK" w:hAnsi="Times New Roman KK EK"/>
          <w:noProof/>
          <w:color w:val="000000"/>
          <w:sz w:val="28"/>
          <w:lang w:val="uk-UA"/>
        </w:rPr>
        <w:t>жарғылық қордың ең төменгі мөлшері;</w:t>
      </w:r>
    </w:p>
    <w:p w:rsidR="005E3D05" w:rsidRDefault="005E3D05" w:rsidP="005E3D05">
      <w:pPr>
        <w:numPr>
          <w:ilvl w:val="0"/>
          <w:numId w:val="5"/>
        </w:numPr>
        <w:shd w:val="clear" w:color="auto" w:fill="FFFFFF"/>
        <w:tabs>
          <w:tab w:val="left" w:pos="446"/>
        </w:tabs>
        <w:jc w:val="both"/>
        <w:rPr>
          <w:rFonts w:ascii="Times New Roman KK EK" w:hAnsi="Times New Roman KK EK"/>
          <w:noProof/>
          <w:color w:val="000000"/>
          <w:spacing w:val="-8"/>
          <w:sz w:val="28"/>
          <w:lang w:val="uk-UA"/>
        </w:rPr>
      </w:pPr>
      <w:r>
        <w:rPr>
          <w:rFonts w:ascii="Times New Roman KK EK" w:hAnsi="Times New Roman KK EK"/>
          <w:noProof/>
          <w:color w:val="000000"/>
          <w:sz w:val="28"/>
          <w:lang w:val="uk-UA"/>
        </w:rPr>
        <w:t>меншікті қаражаттардың жеткілікті коэффициенті;</w:t>
      </w:r>
    </w:p>
    <w:p w:rsidR="005E3D05" w:rsidRDefault="005E3D05" w:rsidP="005E3D05">
      <w:pPr>
        <w:numPr>
          <w:ilvl w:val="0"/>
          <w:numId w:val="5"/>
        </w:numPr>
        <w:shd w:val="clear" w:color="auto" w:fill="FFFFFF"/>
        <w:tabs>
          <w:tab w:val="left" w:pos="446"/>
        </w:tabs>
        <w:spacing w:before="24"/>
        <w:jc w:val="both"/>
        <w:rPr>
          <w:rFonts w:ascii="Times New Roman KK EK" w:hAnsi="Times New Roman KK EK"/>
          <w:noProof/>
          <w:color w:val="000000"/>
          <w:spacing w:val="-6"/>
          <w:sz w:val="28"/>
          <w:lang w:val="uk-UA"/>
        </w:rPr>
      </w:pPr>
      <w:r>
        <w:rPr>
          <w:rFonts w:ascii="Times New Roman KK EK" w:hAnsi="Times New Roman KK EK"/>
          <w:noProof/>
          <w:color w:val="000000"/>
          <w:sz w:val="28"/>
          <w:lang w:val="uk-UA"/>
        </w:rPr>
        <w:t>бір   қарыз   алушыға   келетін   тәуекелдің   ең   жоғары</w:t>
      </w:r>
      <w:r>
        <w:rPr>
          <w:rFonts w:ascii="Times New Roman KK EK" w:hAnsi="Times New Roman KK EK"/>
          <w:noProof/>
          <w:color w:val="000000"/>
          <w:sz w:val="28"/>
          <w:lang w:val="uk-UA"/>
        </w:rPr>
        <w:br/>
      </w:r>
      <w:r>
        <w:rPr>
          <w:rFonts w:ascii="Times New Roman KK EK" w:hAnsi="Times New Roman KK EK"/>
          <w:noProof/>
          <w:color w:val="000000"/>
          <w:spacing w:val="-4"/>
          <w:sz w:val="28"/>
          <w:lang w:val="uk-UA"/>
        </w:rPr>
        <w:t>мөлшері;</w:t>
      </w:r>
    </w:p>
    <w:p w:rsidR="005E3D05" w:rsidRDefault="005E3D05" w:rsidP="005E3D05">
      <w:pPr>
        <w:numPr>
          <w:ilvl w:val="0"/>
          <w:numId w:val="5"/>
        </w:numPr>
        <w:shd w:val="clear" w:color="auto" w:fill="FFFFFF"/>
        <w:tabs>
          <w:tab w:val="left" w:pos="446"/>
        </w:tabs>
        <w:jc w:val="both"/>
        <w:rPr>
          <w:rFonts w:ascii="Times New Roman KK EK" w:hAnsi="Times New Roman KK EK"/>
          <w:noProof/>
          <w:color w:val="000000"/>
          <w:spacing w:val="-8"/>
          <w:sz w:val="28"/>
          <w:lang w:val="uk-UA"/>
        </w:rPr>
      </w:pPr>
      <w:r>
        <w:rPr>
          <w:rFonts w:ascii="Times New Roman KK EK" w:hAnsi="Times New Roman KK EK"/>
          <w:noProof/>
          <w:color w:val="000000"/>
          <w:sz w:val="28"/>
          <w:lang w:val="uk-UA"/>
        </w:rPr>
        <w:t>өтімділік коэффициенті;</w:t>
      </w:r>
    </w:p>
    <w:p w:rsidR="005E3D05" w:rsidRDefault="005E3D05" w:rsidP="005E3D05">
      <w:pPr>
        <w:numPr>
          <w:ilvl w:val="0"/>
          <w:numId w:val="5"/>
        </w:numPr>
        <w:shd w:val="clear" w:color="auto" w:fill="FFFFFF"/>
        <w:tabs>
          <w:tab w:val="left" w:pos="446"/>
        </w:tabs>
        <w:jc w:val="both"/>
        <w:rPr>
          <w:rFonts w:ascii="Times New Roman KK EK" w:hAnsi="Times New Roman KK EK"/>
          <w:noProof/>
          <w:color w:val="000000"/>
          <w:spacing w:val="-7"/>
          <w:sz w:val="28"/>
          <w:lang w:val="uk-UA"/>
        </w:rPr>
      </w:pPr>
      <w:r>
        <w:rPr>
          <w:rFonts w:ascii="Times New Roman KK EK" w:hAnsi="Times New Roman KK EK"/>
          <w:noProof/>
          <w:color w:val="000000"/>
          <w:sz w:val="28"/>
          <w:lang w:val="uk-UA"/>
        </w:rPr>
        <w:t>ашық валюталық позиция лимиті;</w:t>
      </w:r>
    </w:p>
    <w:p w:rsidR="005E3D05" w:rsidRDefault="005E3D05" w:rsidP="005E3D05">
      <w:pPr>
        <w:jc w:val="both"/>
        <w:rPr>
          <w:rFonts w:ascii="Times New Roman KK EK" w:hAnsi="Times New Roman KK EK"/>
          <w:noProof/>
          <w:color w:val="000000"/>
          <w:spacing w:val="-6"/>
          <w:sz w:val="28"/>
          <w:lang w:val="uk-UA"/>
        </w:rPr>
      </w:pPr>
      <w:r>
        <w:rPr>
          <w:rFonts w:ascii="Times New Roman KK EK" w:hAnsi="Times New Roman KK EK"/>
          <w:noProof/>
          <w:color w:val="000000"/>
          <w:sz w:val="28"/>
          <w:lang w:val="uk-UA"/>
        </w:rPr>
        <w:t xml:space="preserve">    6) негізгі қорларға және басқа қаржылай емес активтерге</w:t>
      </w:r>
      <w:r>
        <w:rPr>
          <w:rFonts w:ascii="Times New Roman KK EK" w:hAnsi="Times New Roman KK EK"/>
          <w:noProof/>
          <w:color w:val="000000"/>
          <w:sz w:val="28"/>
          <w:lang w:val="uk-UA"/>
        </w:rPr>
        <w:br/>
        <w:t>жүмсалынған   банк   инвестициясының   ең   жоғары   мөлшерінің</w:t>
      </w:r>
      <w:r>
        <w:rPr>
          <w:rFonts w:ascii="Times New Roman KK EK" w:hAnsi="Times New Roman KK EK"/>
          <w:noProof/>
          <w:color w:val="000000"/>
          <w:sz w:val="28"/>
          <w:lang w:val="uk-UA"/>
        </w:rPr>
        <w:br/>
      </w:r>
      <w:r>
        <w:rPr>
          <w:rFonts w:ascii="Times New Roman KK EK" w:hAnsi="Times New Roman KK EK"/>
          <w:noProof/>
          <w:color w:val="000000"/>
          <w:spacing w:val="-6"/>
          <w:sz w:val="28"/>
          <w:lang w:val="uk-UA"/>
        </w:rPr>
        <w:t>коэффициенті</w:t>
      </w:r>
    </w:p>
    <w:p w:rsidR="005E3D05" w:rsidRDefault="005E3D05" w:rsidP="005E3D05">
      <w:pPr>
        <w:shd w:val="clear" w:color="auto" w:fill="FFFFFF"/>
        <w:tabs>
          <w:tab w:val="left" w:pos="437"/>
        </w:tabs>
        <w:spacing w:before="10"/>
        <w:ind w:left="235"/>
        <w:jc w:val="both"/>
        <w:rPr>
          <w:rFonts w:ascii="Times New Roman KK EK" w:hAnsi="Times New Roman KK EK"/>
          <w:sz w:val="28"/>
          <w:lang w:val="uk-UA"/>
        </w:rPr>
      </w:pPr>
      <w:r>
        <w:rPr>
          <w:rFonts w:ascii="Times New Roman KK EK" w:hAnsi="Times New Roman KK EK"/>
          <w:color w:val="000000"/>
          <w:spacing w:val="-24"/>
          <w:sz w:val="28"/>
          <w:lang w:val="uk-UA"/>
        </w:rPr>
        <w:t>1.</w:t>
      </w:r>
      <w:r>
        <w:rPr>
          <w:rFonts w:ascii="Times New Roman KK EK" w:hAnsi="Times New Roman KK EK"/>
          <w:color w:val="000000"/>
          <w:sz w:val="28"/>
          <w:lang w:val="uk-UA"/>
        </w:rPr>
        <w:tab/>
      </w:r>
      <w:r>
        <w:rPr>
          <w:rFonts w:ascii="Times New Roman KK EK" w:hAnsi="Times New Roman KK EK"/>
          <w:noProof/>
          <w:color w:val="000000"/>
          <w:sz w:val="28"/>
          <w:lang w:val="uk-UA"/>
        </w:rPr>
        <w:t>Банктің жарғылық капиталының ең төменгі мөлшері</w:t>
      </w:r>
      <w:r>
        <w:rPr>
          <w:rFonts w:ascii="Times New Roman KK EK" w:hAnsi="Times New Roman KK EK"/>
          <w:noProof/>
          <w:color w:val="000000"/>
          <w:sz w:val="28"/>
          <w:lang w:val="uk-UA"/>
        </w:rPr>
        <w:br/>
        <w:t>Банктің  жарғылық  капиталының  ең  төменгі   мөлшерін Ұлттық банк Басқармасы бекітеді. Банк акционерлерден өзінің акцияларын номиналдық бағадан төменгі деңгейде ғана, сондай-ақ ондай сатып алу кез келген пруденициялық нормативтер мен орындауға міндетті басқа да нормалар және лимиттерді бұзбаған жағдайда ғана сатып ала алады.</w:t>
      </w:r>
    </w:p>
    <w:p w:rsidR="005E3D05" w:rsidRDefault="005E3D05" w:rsidP="005E3D05">
      <w:pPr>
        <w:shd w:val="clear" w:color="auto" w:fill="FFFFFF"/>
        <w:tabs>
          <w:tab w:val="left" w:pos="389"/>
        </w:tabs>
        <w:spacing w:before="134"/>
        <w:ind w:left="331" w:hanging="86"/>
        <w:jc w:val="both"/>
        <w:rPr>
          <w:rFonts w:ascii="Times New Roman KK EK" w:hAnsi="Times New Roman KK EK"/>
          <w:sz w:val="28"/>
          <w:lang w:val="uk-UA"/>
        </w:rPr>
      </w:pPr>
      <w:r>
        <w:rPr>
          <w:rFonts w:ascii="Times New Roman KK EK" w:hAnsi="Times New Roman KK EK"/>
          <w:noProof/>
          <w:color w:val="000000"/>
          <w:spacing w:val="-13"/>
          <w:sz w:val="28"/>
          <w:lang w:val="uk-UA"/>
        </w:rPr>
        <w:t>2.</w:t>
      </w:r>
      <w:r>
        <w:rPr>
          <w:rFonts w:ascii="Times New Roman KK EK" w:hAnsi="Times New Roman KK EK"/>
          <w:noProof/>
          <w:color w:val="000000"/>
          <w:sz w:val="28"/>
          <w:lang w:val="uk-UA"/>
        </w:rPr>
        <w:tab/>
        <w:t>Меншікті қаражаттардың жеткілікті коэффициенті</w:t>
      </w:r>
      <w:r>
        <w:rPr>
          <w:rFonts w:ascii="Times New Roman KK EK" w:hAnsi="Times New Roman KK EK"/>
          <w:noProof/>
          <w:color w:val="000000"/>
          <w:sz w:val="28"/>
          <w:lang w:val="uk-UA"/>
        </w:rPr>
        <w:br/>
        <w:t xml:space="preserve">Меншікті капитал (К) — бұл </w:t>
      </w:r>
      <w:r>
        <w:rPr>
          <w:rFonts w:ascii="Times New Roman KK EK" w:hAnsi="Times New Roman KK EK"/>
          <w:color w:val="000000"/>
          <w:sz w:val="28"/>
          <w:lang w:val="en-US"/>
        </w:rPr>
        <w:t>I</w:t>
      </w:r>
      <w:r>
        <w:rPr>
          <w:rFonts w:ascii="Times New Roman KK EK" w:hAnsi="Times New Roman KK EK"/>
          <w:noProof/>
          <w:color w:val="000000"/>
          <w:sz w:val="28"/>
          <w:lang w:val="uk-UA"/>
        </w:rPr>
        <w:t xml:space="preserve">деңгейлі капитал мен </w:t>
      </w:r>
      <w:r>
        <w:rPr>
          <w:rFonts w:ascii="Times New Roman KK EK" w:hAnsi="Times New Roman KK EK"/>
          <w:color w:val="000000"/>
          <w:sz w:val="28"/>
          <w:lang w:val="en-US"/>
        </w:rPr>
        <w:t>II</w:t>
      </w:r>
    </w:p>
    <w:p w:rsidR="005E3D05" w:rsidRDefault="005E3D05" w:rsidP="005E3D05">
      <w:pPr>
        <w:shd w:val="clear" w:color="auto" w:fill="FFFFFF"/>
        <w:ind w:left="14" w:right="38"/>
        <w:jc w:val="both"/>
        <w:rPr>
          <w:rFonts w:ascii="Times New Roman KK EK" w:hAnsi="Times New Roman KK EK"/>
          <w:sz w:val="28"/>
          <w:lang w:val="uk-UA"/>
        </w:rPr>
      </w:pPr>
      <w:r>
        <w:rPr>
          <w:rFonts w:ascii="Times New Roman KK EK" w:hAnsi="Times New Roman KK EK"/>
          <w:noProof/>
          <w:color w:val="000000"/>
          <w:sz w:val="28"/>
          <w:lang w:val="uk-UA"/>
        </w:rPr>
        <w:t xml:space="preserve">деңгейлі капитал </w:t>
      </w:r>
      <w:r>
        <w:rPr>
          <w:rFonts w:ascii="Times New Roman KK EK" w:hAnsi="Times New Roman KK EK"/>
          <w:color w:val="000000"/>
          <w:sz w:val="28"/>
          <w:lang w:val="uk-UA"/>
        </w:rPr>
        <w:t>(</w:t>
      </w:r>
      <w:r>
        <w:rPr>
          <w:rFonts w:ascii="Times New Roman KK EK" w:hAnsi="Times New Roman KK EK"/>
          <w:color w:val="000000"/>
          <w:sz w:val="28"/>
          <w:lang w:val="en-US"/>
        </w:rPr>
        <w:t>I</w:t>
      </w:r>
      <w:r>
        <w:rPr>
          <w:rFonts w:ascii="Times New Roman KK EK" w:hAnsi="Times New Roman KK EK"/>
          <w:noProof/>
          <w:color w:val="000000"/>
          <w:sz w:val="28"/>
          <w:lang w:val="uk-UA"/>
        </w:rPr>
        <w:t xml:space="preserve">деңгейлі капиталдан аспайтын мөлшерде) қосындысынан банктің инвестицияларын шегеру арқылы </w:t>
      </w:r>
      <w:r>
        <w:rPr>
          <w:rFonts w:ascii="Times New Roman KK EK" w:hAnsi="Times New Roman KK EK"/>
          <w:noProof/>
          <w:color w:val="000000"/>
          <w:spacing w:val="-4"/>
          <w:sz w:val="28"/>
          <w:lang w:val="uk-UA"/>
        </w:rPr>
        <w:t>есептеледі.</w:t>
      </w:r>
    </w:p>
    <w:p w:rsidR="005E3D05" w:rsidRDefault="005E3D05" w:rsidP="005E3D05">
      <w:pPr>
        <w:shd w:val="clear" w:color="auto" w:fill="FFFFFF"/>
        <w:ind w:left="19" w:right="29" w:firstLine="240"/>
        <w:jc w:val="both"/>
        <w:rPr>
          <w:rFonts w:ascii="Times New Roman KK EK" w:hAnsi="Times New Roman KK EK"/>
          <w:sz w:val="28"/>
          <w:lang w:val="uk-UA"/>
        </w:rPr>
      </w:pPr>
      <w:r>
        <w:rPr>
          <w:rFonts w:ascii="Times New Roman KK EK" w:hAnsi="Times New Roman KK EK"/>
          <w:noProof/>
          <w:color w:val="000000"/>
          <w:sz w:val="28"/>
          <w:lang w:val="uk-UA"/>
        </w:rPr>
        <w:t xml:space="preserve">  Банк инвестициясы ~ акцияның (жарғылық капиталда қатысу үлесі) және еншілес ұйымдардың, сондай-ақ басқа заңды ұйымдардың субординирленген қарызына жұмсалымдар сомасы.</w:t>
      </w:r>
    </w:p>
    <w:p w:rsidR="005E3D05" w:rsidRDefault="005E3D05" w:rsidP="005E3D05">
      <w:pPr>
        <w:shd w:val="clear" w:color="auto" w:fill="FFFFFF"/>
        <w:ind w:left="24" w:right="29" w:firstLine="230"/>
        <w:jc w:val="both"/>
        <w:rPr>
          <w:rFonts w:ascii="Times New Roman KK EK" w:hAnsi="Times New Roman KK EK"/>
          <w:sz w:val="28"/>
          <w:lang w:val="uk-UA"/>
        </w:rPr>
      </w:pPr>
      <w:r>
        <w:rPr>
          <w:rFonts w:ascii="Times New Roman KK EK" w:hAnsi="Times New Roman KK EK"/>
          <w:noProof/>
          <w:color w:val="000000"/>
          <w:sz w:val="28"/>
          <w:lang w:val="uk-UA"/>
        </w:rPr>
        <w:t>Ұйымдардың субординирленген қарызына жұмсалымдар мынадай шарттардың біріне сәйкес келуге тиіс:</w:t>
      </w:r>
    </w:p>
    <w:p w:rsidR="005E3D05" w:rsidRDefault="005E3D05" w:rsidP="005E3D05">
      <w:pPr>
        <w:shd w:val="clear" w:color="auto" w:fill="FFFFFF"/>
        <w:ind w:left="29" w:right="24" w:firstLine="413"/>
        <w:jc w:val="both"/>
        <w:rPr>
          <w:rFonts w:ascii="Times New Roman KK EK" w:hAnsi="Times New Roman KK EK"/>
          <w:sz w:val="28"/>
          <w:lang w:val="uk-UA"/>
        </w:rPr>
      </w:pPr>
      <w:r>
        <w:rPr>
          <w:rFonts w:ascii="Times New Roman KK EK" w:hAnsi="Times New Roman KK EK"/>
          <w:noProof/>
          <w:color w:val="000000"/>
          <w:sz w:val="28"/>
          <w:lang w:val="uk-UA"/>
        </w:rPr>
        <w:t>- жоғарыда аталған заңды тұлғалардың қаржылық есебі халықаралық стандартқа сәйкес жасалуы және аудиторлық қ</w:t>
      </w:r>
      <w:r>
        <w:rPr>
          <w:rFonts w:ascii="Times New Roman KK EK" w:hAnsi="Times New Roman KK EK"/>
          <w:noProof/>
          <w:color w:val="000000"/>
          <w:spacing w:val="-2"/>
          <w:sz w:val="28"/>
          <w:lang w:val="uk-UA"/>
        </w:rPr>
        <w:t>орытындымен расталуы тиіс;</w:t>
      </w:r>
    </w:p>
    <w:p w:rsidR="005E3D05" w:rsidRDefault="005E3D05" w:rsidP="005E3D05">
      <w:pPr>
        <w:shd w:val="clear" w:color="auto" w:fill="FFFFFF"/>
        <w:tabs>
          <w:tab w:val="left" w:pos="442"/>
        </w:tabs>
        <w:ind w:left="34"/>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 жоғары  да   аталған     заңды     тұлғалардың     акциялары Қазақстан    қор      биржасының      ресми      тізімінің      "А"</w:t>
      </w:r>
      <w:r>
        <w:rPr>
          <w:rFonts w:ascii="Times New Roman KK EK" w:hAnsi="Times New Roman KK EK"/>
          <w:noProof/>
          <w:color w:val="000000"/>
          <w:sz w:val="28"/>
          <w:lang w:val="uk-UA"/>
        </w:rPr>
        <w:br/>
      </w:r>
      <w:r>
        <w:rPr>
          <w:rFonts w:ascii="Times New Roman KK EK" w:hAnsi="Times New Roman KK EK"/>
          <w:noProof/>
          <w:color w:val="000000"/>
          <w:spacing w:val="-2"/>
          <w:sz w:val="28"/>
          <w:lang w:val="uk-UA"/>
        </w:rPr>
        <w:t>категориясына енуге тиіс;</w:t>
      </w:r>
    </w:p>
    <w:p w:rsidR="005E3D05" w:rsidRDefault="005E3D05" w:rsidP="005E3D05">
      <w:pPr>
        <w:shd w:val="clear" w:color="auto" w:fill="FFFFFF"/>
        <w:spacing w:before="10"/>
        <w:ind w:left="48" w:right="5" w:firstLine="466"/>
        <w:jc w:val="both"/>
        <w:rPr>
          <w:rFonts w:ascii="Times New Roman KK EK" w:hAnsi="Times New Roman KK EK"/>
          <w:sz w:val="28"/>
          <w:lang w:val="uk-UA"/>
        </w:rPr>
      </w:pPr>
    </w:p>
    <w:p w:rsidR="005E3D05" w:rsidRDefault="005E3D05" w:rsidP="005E3D05">
      <w:pPr>
        <w:shd w:val="clear" w:color="auto" w:fill="FFFFFF"/>
        <w:spacing w:before="130"/>
        <w:ind w:left="994"/>
        <w:jc w:val="both"/>
        <w:rPr>
          <w:rFonts w:ascii="Times New Roman KK EK" w:hAnsi="Times New Roman KK EK"/>
          <w:b/>
          <w:bCs/>
          <w:noProof/>
          <w:color w:val="000000"/>
          <w:sz w:val="28"/>
          <w:lang w:val="uk-UA"/>
        </w:rPr>
      </w:pPr>
      <w:r w:rsidRPr="005E3D05">
        <w:rPr>
          <w:rFonts w:ascii="Times New Roman KK EK" w:hAnsi="Times New Roman KK EK"/>
          <w:b/>
          <w:bCs/>
          <w:sz w:val="28"/>
          <w:lang w:val="uk-UA"/>
        </w:rPr>
        <w:lastRenderedPageBreak/>
        <w:t>1</w:t>
      </w:r>
      <w:r>
        <w:rPr>
          <w:rFonts w:ascii="Times New Roman KK EK" w:hAnsi="Times New Roman KK EK"/>
          <w:b/>
          <w:bCs/>
          <w:sz w:val="28"/>
          <w:lang w:val="uk-UA"/>
        </w:rPr>
        <w:t>3 лекция .</w:t>
      </w:r>
      <w:r>
        <w:rPr>
          <w:rFonts w:ascii="Times New Roman KK EK" w:hAnsi="Times New Roman KK EK"/>
          <w:b/>
          <w:bCs/>
          <w:noProof/>
          <w:color w:val="000000"/>
          <w:sz w:val="28"/>
          <w:lang w:val="uk-UA"/>
        </w:rPr>
        <w:t xml:space="preserve"> Банк қызметін реттеу әдістері</w:t>
      </w:r>
    </w:p>
    <w:p w:rsidR="005E3D05" w:rsidRDefault="005E3D05" w:rsidP="005E3D05">
      <w:pPr>
        <w:shd w:val="clear" w:color="auto" w:fill="FFFFFF"/>
        <w:spacing w:before="130"/>
        <w:ind w:left="53" w:right="10"/>
        <w:jc w:val="both"/>
        <w:rPr>
          <w:rFonts w:ascii="Times New Roman KK EK" w:hAnsi="Times New Roman KK EK"/>
          <w:sz w:val="28"/>
          <w:lang w:val="uk-UA"/>
        </w:rPr>
      </w:pPr>
      <w:r>
        <w:rPr>
          <w:rFonts w:ascii="Times New Roman KK EK" w:hAnsi="Times New Roman KK EK"/>
          <w:i/>
          <w:noProof/>
          <w:color w:val="000000"/>
          <w:sz w:val="28"/>
          <w:lang w:val="uk-UA"/>
        </w:rPr>
        <w:t xml:space="preserve">Бір қарыз алушы - </w:t>
      </w:r>
      <w:r>
        <w:rPr>
          <w:rFonts w:ascii="Times New Roman KK EK" w:hAnsi="Times New Roman KK EK"/>
          <w:noProof/>
          <w:color w:val="000000"/>
          <w:sz w:val="28"/>
          <w:lang w:val="uk-UA"/>
        </w:rPr>
        <w:t>ҚР-ның заңдарында немесе жасалған келісім-шартта көзделген негізде қарыз алушы немесе үшінші бір тұлғаның алдында алдағы 2 айдың ішінде не белгісіз мерзімге несиелік тәуекелге баратын банк тарапынан туындайтын талаптары бар әрбір жеке және заңды тұлға.</w:t>
      </w:r>
    </w:p>
    <w:p w:rsidR="005E3D05" w:rsidRDefault="005E3D05" w:rsidP="005E3D05">
      <w:pPr>
        <w:shd w:val="clear" w:color="auto" w:fill="FFFFFF"/>
        <w:ind w:left="67" w:right="5" w:firstLine="235"/>
        <w:jc w:val="both"/>
        <w:rPr>
          <w:rFonts w:ascii="Times New Roman KK EK" w:hAnsi="Times New Roman KK EK"/>
          <w:sz w:val="28"/>
          <w:lang w:val="uk-UA"/>
        </w:rPr>
      </w:pPr>
      <w:r>
        <w:rPr>
          <w:rFonts w:ascii="Times New Roman KK EK" w:hAnsi="Times New Roman KK EK"/>
          <w:noProof/>
          <w:color w:val="000000"/>
          <w:sz w:val="28"/>
          <w:lang w:val="uk-UA"/>
        </w:rPr>
        <w:t>Бір қарыз алушыға келетін, тәуекелдің мөлшері мыналардың сомасынан тұрады:</w:t>
      </w:r>
    </w:p>
    <w:p w:rsidR="005E3D05" w:rsidRDefault="005E3D05" w:rsidP="005E3D05">
      <w:pPr>
        <w:numPr>
          <w:ilvl w:val="0"/>
          <w:numId w:val="6"/>
        </w:numPr>
        <w:shd w:val="clear" w:color="auto" w:fill="FFFFFF"/>
        <w:tabs>
          <w:tab w:val="left" w:pos="499"/>
        </w:tabs>
        <w:jc w:val="both"/>
        <w:rPr>
          <w:rFonts w:ascii="Times New Roman KK EK" w:hAnsi="Times New Roman KK EK"/>
          <w:noProof/>
          <w:color w:val="000000"/>
          <w:spacing w:val="-9"/>
          <w:sz w:val="28"/>
          <w:lang w:val="uk-UA"/>
        </w:rPr>
      </w:pPr>
      <w:r>
        <w:rPr>
          <w:rFonts w:ascii="Times New Roman KK EK" w:hAnsi="Times New Roman KK EK"/>
          <w:noProof/>
          <w:color w:val="000000"/>
          <w:sz w:val="28"/>
          <w:lang w:val="uk-UA"/>
        </w:rPr>
        <w:t xml:space="preserve"> банк  балансында   есепке  алынатын,   қарыз   алушыға</w:t>
      </w:r>
      <w:r>
        <w:rPr>
          <w:rFonts w:ascii="Times New Roman KK EK" w:hAnsi="Times New Roman KK EK"/>
          <w:noProof/>
          <w:color w:val="000000"/>
          <w:sz w:val="28"/>
          <w:lang w:val="uk-UA"/>
        </w:rPr>
        <w:br/>
        <w:t>қатысты банк талабы;</w:t>
      </w:r>
    </w:p>
    <w:p w:rsidR="005E3D05" w:rsidRDefault="005E3D05" w:rsidP="005E3D05">
      <w:pPr>
        <w:numPr>
          <w:ilvl w:val="0"/>
          <w:numId w:val="6"/>
        </w:numPr>
        <w:jc w:val="both"/>
        <w:rPr>
          <w:rFonts w:ascii="Times New Roman KK EK" w:hAnsi="Times New Roman KK EK"/>
          <w:noProof/>
          <w:color w:val="000000"/>
          <w:sz w:val="28"/>
          <w:lang w:val="uk-UA"/>
        </w:rPr>
      </w:pPr>
      <w:r>
        <w:rPr>
          <w:rFonts w:ascii="Times New Roman KK EK" w:hAnsi="Times New Roman KK EK"/>
          <w:noProof/>
          <w:color w:val="000000"/>
          <w:sz w:val="28"/>
          <w:lang w:val="uk-UA"/>
        </w:rPr>
        <w:t>соңғы бес жыл ішінде банк балансынан шегерілген,</w:t>
      </w:r>
      <w:r>
        <w:rPr>
          <w:rFonts w:ascii="Times New Roman KK EK" w:hAnsi="Times New Roman KK EK"/>
          <w:noProof/>
          <w:color w:val="000000"/>
          <w:sz w:val="28"/>
          <w:lang w:val="uk-UA"/>
        </w:rPr>
        <w:br/>
        <w:t>қарыз алушыға қатысты банк талаптары</w:t>
      </w:r>
    </w:p>
    <w:p w:rsidR="005E3D05" w:rsidRDefault="005E3D05" w:rsidP="005E3D05">
      <w:pPr>
        <w:numPr>
          <w:ilvl w:val="0"/>
          <w:numId w:val="6"/>
        </w:numPr>
        <w:shd w:val="clear" w:color="auto" w:fill="FFFFFF"/>
        <w:spacing w:before="53"/>
        <w:ind w:right="10"/>
        <w:jc w:val="both"/>
        <w:rPr>
          <w:rFonts w:ascii="Times New Roman KK EK" w:hAnsi="Times New Roman KK EK"/>
          <w:sz w:val="28"/>
          <w:lang w:val="uk-UA"/>
        </w:rPr>
      </w:pPr>
      <w:r>
        <w:rPr>
          <w:rFonts w:ascii="Times New Roman KK EK" w:hAnsi="Times New Roman KK EK"/>
          <w:noProof/>
          <w:color w:val="000000"/>
          <w:spacing w:val="5"/>
          <w:sz w:val="28"/>
          <w:lang w:val="uk-UA"/>
        </w:rPr>
        <w:t xml:space="preserve">ҚР заңдарында немесе жасалған келісім-шартта </w:t>
      </w:r>
      <w:r>
        <w:rPr>
          <w:rFonts w:ascii="Times New Roman KK EK" w:hAnsi="Times New Roman KK EK"/>
          <w:noProof/>
          <w:color w:val="000000"/>
          <w:sz w:val="28"/>
          <w:lang w:val="uk-UA"/>
        </w:rPr>
        <w:t>көзделген негіздс қарыз алушы немесе үшінші бір тұлғаның алдында алдағы 2 айдың ішінде не белгісіз мерзімге несиелік тәуеклге баратын банк тарапынан туындайтын (несиелік тәуекелмен байланысты) талаптар;</w:t>
      </w:r>
    </w:p>
    <w:p w:rsidR="005E3D05" w:rsidRDefault="005E3D05" w:rsidP="005E3D05">
      <w:pPr>
        <w:shd w:val="clear" w:color="auto" w:fill="FFFFFF"/>
        <w:spacing w:before="53"/>
        <w:ind w:left="264" w:right="10"/>
        <w:jc w:val="both"/>
        <w:rPr>
          <w:rFonts w:ascii="Times New Roman KK EK" w:hAnsi="Times New Roman KK EK"/>
          <w:sz w:val="28"/>
          <w:lang w:val="uk-UA"/>
        </w:rPr>
      </w:pPr>
      <w:r>
        <w:rPr>
          <w:rFonts w:ascii="Times New Roman KK EK" w:hAnsi="Times New Roman KK EK"/>
          <w:sz w:val="28"/>
          <w:lang w:val="uk-UA"/>
        </w:rPr>
        <w:t>(-) шегерілген,</w:t>
      </w:r>
    </w:p>
    <w:p w:rsidR="005E3D05" w:rsidRDefault="005E3D05" w:rsidP="005E3D05">
      <w:pPr>
        <w:shd w:val="clear" w:color="auto" w:fill="FFFFFF"/>
        <w:spacing w:before="91"/>
        <w:ind w:firstLine="173"/>
        <w:jc w:val="both"/>
        <w:rPr>
          <w:rFonts w:ascii="Times New Roman KK EK" w:hAnsi="Times New Roman KK EK"/>
          <w:sz w:val="28"/>
          <w:lang w:val="uk-UA"/>
        </w:rPr>
      </w:pPr>
      <w:r>
        <w:rPr>
          <w:rFonts w:ascii="Times New Roman KK EK" w:hAnsi="Times New Roman KK EK"/>
          <w:noProof/>
          <w:color w:val="000000"/>
          <w:sz w:val="28"/>
          <w:lang w:val="uk-UA"/>
        </w:rPr>
        <w:t>қарыз  алушының  міндеттемелері   бойынша  қамтамасыз ету сомалары, оның ішінде:</w:t>
      </w:r>
    </w:p>
    <w:p w:rsidR="005E3D05" w:rsidRDefault="005E3D05" w:rsidP="005E3D05">
      <w:pPr>
        <w:shd w:val="clear" w:color="auto" w:fill="FFFFFF"/>
        <w:tabs>
          <w:tab w:val="left" w:pos="624"/>
        </w:tabs>
        <w:spacing w:before="34"/>
        <w:ind w:left="106"/>
        <w:jc w:val="both"/>
        <w:rPr>
          <w:rFonts w:ascii="Times New Roman KK EK" w:hAnsi="Times New Roman KK EK"/>
          <w:noProof/>
          <w:color w:val="000000"/>
          <w:sz w:val="28"/>
          <w:lang w:val="uk-UA"/>
        </w:rPr>
      </w:pPr>
      <w:r>
        <w:rPr>
          <w:rFonts w:ascii="Times New Roman KK EK" w:hAnsi="Times New Roman KK EK"/>
          <w:noProof/>
          <w:color w:val="000000"/>
          <w:sz w:val="28"/>
          <w:lang w:val="uk-UA"/>
        </w:rPr>
        <w:t>- банк қарамағына   берілген   депозиттегі   ақшасы,   ҚР Үкіметі және Ұлттық банктің шығарған мемлекеттік бағалы қағаздары құ</w:t>
      </w:r>
      <w:r>
        <w:rPr>
          <w:rFonts w:ascii="Times New Roman KK EK" w:hAnsi="Times New Roman KK EK"/>
          <w:noProof/>
          <w:color w:val="000000"/>
          <w:spacing w:val="1"/>
          <w:sz w:val="28"/>
          <w:lang w:val="uk-UA"/>
        </w:rPr>
        <w:t xml:space="preserve">йма бағалы металдары, </w:t>
      </w:r>
      <w:r>
        <w:rPr>
          <w:rFonts w:ascii="Times New Roman KK EK" w:hAnsi="Times New Roman KK EK"/>
          <w:noProof/>
          <w:color w:val="000000"/>
          <w:sz w:val="28"/>
          <w:lang w:val="en-US"/>
        </w:rPr>
        <w:t>Standard</w:t>
      </w:r>
      <w:r>
        <w:rPr>
          <w:rFonts w:ascii="Times New Roman KK EK" w:hAnsi="Times New Roman KK EK"/>
          <w:noProof/>
          <w:color w:val="000000"/>
          <w:sz w:val="28"/>
          <w:lang w:val="uk-UA"/>
        </w:rPr>
        <w:t>&amp; Роог</w:t>
      </w:r>
      <w:r>
        <w:rPr>
          <w:rFonts w:ascii="Times New Roman KK EK" w:hAnsi="Times New Roman KK EK"/>
          <w:noProof/>
          <w:color w:val="000000"/>
          <w:sz w:val="28"/>
          <w:lang w:val="en-US"/>
        </w:rPr>
        <w:t>s</w:t>
      </w:r>
      <w:r>
        <w:rPr>
          <w:rFonts w:ascii="Times New Roman KK EK" w:hAnsi="Times New Roman KK EK"/>
          <w:noProof/>
          <w:color w:val="000000"/>
          <w:spacing w:val="1"/>
          <w:sz w:val="28"/>
          <w:lang w:val="uk-UA"/>
        </w:rPr>
        <w:t xml:space="preserve"> және басқа халықарал</w:t>
      </w:r>
      <w:r>
        <w:rPr>
          <w:rFonts w:ascii="Times New Roman KK EK" w:hAnsi="Times New Roman KK EK"/>
          <w:noProof/>
          <w:color w:val="000000"/>
          <w:sz w:val="28"/>
          <w:lang w:val="uk-UA"/>
        </w:rPr>
        <w:t xml:space="preserve">ық рейтингтік агенттіктердің </w:t>
      </w:r>
      <w:r>
        <w:rPr>
          <w:rFonts w:ascii="Times New Roman KK EK" w:hAnsi="Times New Roman KK EK"/>
          <w:noProof/>
          <w:color w:val="000000"/>
          <w:sz w:val="28"/>
          <w:vertAlign w:val="superscript"/>
          <w:lang w:val="uk-UA"/>
        </w:rPr>
        <w:t>ІІ</w:t>
      </w:r>
      <w:r>
        <w:rPr>
          <w:rFonts w:ascii="Times New Roman KK EK" w:hAnsi="Times New Roman KK EK"/>
          <w:noProof/>
          <w:color w:val="000000"/>
          <w:sz w:val="28"/>
          <w:lang w:val="uk-UA"/>
        </w:rPr>
        <w:t>А" рейтингін иеленетін банк кепіл- хаттары;</w:t>
      </w:r>
    </w:p>
    <w:p w:rsidR="005E3D05" w:rsidRDefault="005E3D05" w:rsidP="005E3D05">
      <w:pPr>
        <w:numPr>
          <w:ilvl w:val="0"/>
          <w:numId w:val="3"/>
        </w:numPr>
        <w:shd w:val="clear" w:color="auto" w:fill="FFFFFF"/>
        <w:tabs>
          <w:tab w:val="left" w:pos="624"/>
        </w:tabs>
        <w:spacing w:before="34"/>
        <w:jc w:val="both"/>
        <w:rPr>
          <w:rFonts w:ascii="Times New Roman KK EK" w:hAnsi="Times New Roman KK EK"/>
          <w:noProof/>
          <w:color w:val="000000"/>
          <w:sz w:val="28"/>
          <w:lang w:val="uk-UA"/>
        </w:rPr>
      </w:pPr>
      <w:r>
        <w:rPr>
          <w:rFonts w:ascii="Times New Roman KK EK" w:hAnsi="Times New Roman KK EK"/>
          <w:noProof/>
          <w:color w:val="000000"/>
          <w:sz w:val="28"/>
          <w:lang w:val="uk-UA"/>
        </w:rPr>
        <w:t>ҚР Үкіметі Ұлттық банкіне қатысты талаптары;</w:t>
      </w:r>
    </w:p>
    <w:p w:rsidR="005E3D05" w:rsidRDefault="005E3D05" w:rsidP="005E3D05">
      <w:pPr>
        <w:numPr>
          <w:ilvl w:val="0"/>
          <w:numId w:val="3"/>
        </w:numPr>
        <w:shd w:val="clear" w:color="auto" w:fill="FFFFFF"/>
        <w:tabs>
          <w:tab w:val="left" w:pos="624"/>
        </w:tabs>
        <w:spacing w:before="34"/>
        <w:jc w:val="both"/>
        <w:rPr>
          <w:rFonts w:ascii="Times New Roman KK EK" w:hAnsi="Times New Roman KK EK"/>
          <w:noProof/>
          <w:color w:val="000000"/>
          <w:sz w:val="28"/>
          <w:lang w:val="uk-UA"/>
        </w:rPr>
      </w:pPr>
      <w:r>
        <w:rPr>
          <w:rFonts w:ascii="Times New Roman KK EK" w:hAnsi="Times New Roman KK EK"/>
          <w:noProof/>
          <w:color w:val="000000"/>
          <w:sz w:val="28"/>
          <w:lang w:val="en-US"/>
        </w:rPr>
        <w:t>Standard</w:t>
      </w:r>
      <w:r>
        <w:rPr>
          <w:rFonts w:ascii="Times New Roman KK EK" w:hAnsi="Times New Roman KK EK"/>
          <w:noProof/>
          <w:color w:val="000000"/>
          <w:sz w:val="28"/>
          <w:lang w:val="uk-UA"/>
        </w:rPr>
        <w:t>&amp; Роог</w:t>
      </w:r>
      <w:r>
        <w:rPr>
          <w:rFonts w:ascii="Times New Roman KK EK" w:hAnsi="Times New Roman KK EK"/>
          <w:noProof/>
          <w:color w:val="000000"/>
          <w:sz w:val="28"/>
          <w:lang w:val="en-US"/>
        </w:rPr>
        <w:t>s</w:t>
      </w:r>
      <w:r>
        <w:rPr>
          <w:rFonts w:ascii="Times New Roman KK EK" w:hAnsi="Times New Roman KK EK"/>
          <w:noProof/>
          <w:color w:val="000000"/>
          <w:spacing w:val="1"/>
          <w:sz w:val="28"/>
          <w:lang w:val="uk-UA"/>
        </w:rPr>
        <w:t>және басқа халықарал</w:t>
      </w:r>
      <w:r>
        <w:rPr>
          <w:rFonts w:ascii="Times New Roman KK EK" w:hAnsi="Times New Roman KK EK"/>
          <w:noProof/>
          <w:color w:val="000000"/>
          <w:sz w:val="28"/>
          <w:lang w:val="uk-UA"/>
        </w:rPr>
        <w:t>ық рейтингтік агенттіктердің “ВВВ” рейтингінен төмен емес ұзақ мерзімді қарыздық рейтингі бар банктердің ашқан корреспонденттік шоттарына қатысты талаптары.</w:t>
      </w:r>
    </w:p>
    <w:p w:rsidR="005E3D05" w:rsidRDefault="005E3D05" w:rsidP="005E3D05">
      <w:pPr>
        <w:shd w:val="clear" w:color="auto" w:fill="FFFFFF"/>
        <w:tabs>
          <w:tab w:val="left" w:pos="624"/>
        </w:tabs>
        <w:spacing w:before="34"/>
        <w:ind w:left="583"/>
        <w:jc w:val="both"/>
        <w:rPr>
          <w:rFonts w:ascii="Times New Roman KK EK" w:hAnsi="Times New Roman KK EK"/>
          <w:noProof/>
          <w:color w:val="000000"/>
          <w:sz w:val="28"/>
          <w:lang w:val="uk-UA"/>
        </w:rPr>
      </w:pPr>
      <w:r>
        <w:rPr>
          <w:rFonts w:ascii="Times New Roman KK EK" w:hAnsi="Times New Roman KK EK"/>
          <w:noProof/>
          <w:color w:val="000000"/>
          <w:sz w:val="28"/>
          <w:lang w:val="uk-UA"/>
        </w:rPr>
        <w:t>Бір қарыз алушыға келетін тәуекел мөлшері қарыз алушының міндеттемелері бойынша тәуекел мөлшерінің ( Т) банктің меншікті капиталына (К) қатынасы арқылы есептеледі:</w:t>
      </w:r>
    </w:p>
    <w:p w:rsidR="005E3D05" w:rsidRDefault="005E3D05" w:rsidP="005E3D05">
      <w:pPr>
        <w:pStyle w:val="2"/>
        <w:jc w:val="left"/>
        <w:rPr>
          <w:rFonts w:ascii="Times New Roman KK EK" w:hAnsi="Times New Roman KK EK"/>
          <w:sz w:val="28"/>
        </w:rPr>
      </w:pPr>
      <w:r>
        <w:rPr>
          <w:rFonts w:ascii="Times New Roman KK EK" w:hAnsi="Times New Roman KK EK"/>
          <w:sz w:val="28"/>
        </w:rPr>
        <w:t xml:space="preserve">                    Т</w:t>
      </w:r>
    </w:p>
    <w:p w:rsidR="005E3D05" w:rsidRDefault="005E3D05" w:rsidP="005E3D05">
      <w:pPr>
        <w:shd w:val="clear" w:color="auto" w:fill="FFFFFF"/>
        <w:tabs>
          <w:tab w:val="left" w:leader="hyphen" w:pos="2170"/>
        </w:tabs>
        <w:ind w:left="1435"/>
        <w:jc w:val="both"/>
        <w:rPr>
          <w:rFonts w:ascii="Times New Roman KK EK" w:hAnsi="Times New Roman KK EK"/>
          <w:sz w:val="28"/>
        </w:rPr>
      </w:pPr>
      <w:r>
        <w:rPr>
          <w:rFonts w:ascii="Times New Roman KK EK" w:hAnsi="Times New Roman KK EK"/>
          <w:noProof/>
          <w:color w:val="000000"/>
          <w:spacing w:val="-5"/>
          <w:sz w:val="28"/>
          <w:vertAlign w:val="subscript"/>
        </w:rPr>
        <w:t>К</w:t>
      </w:r>
      <w:r>
        <w:rPr>
          <w:rFonts w:ascii="Times New Roman KK EK" w:hAnsi="Times New Roman KK EK"/>
          <w:noProof/>
          <w:color w:val="000000"/>
          <w:spacing w:val="-5"/>
          <w:sz w:val="28"/>
        </w:rPr>
        <w:t>3 =</w:t>
      </w:r>
      <w:r>
        <w:rPr>
          <w:rFonts w:ascii="Times New Roman KK EK" w:hAnsi="Times New Roman KK EK"/>
          <w:noProof/>
          <w:color w:val="000000"/>
          <w:sz w:val="28"/>
        </w:rPr>
        <w:tab/>
      </w:r>
    </w:p>
    <w:p w:rsidR="005E3D05" w:rsidRDefault="005E3D05" w:rsidP="005E3D05">
      <w:pPr>
        <w:shd w:val="clear" w:color="auto" w:fill="FFFFFF"/>
        <w:ind w:left="1910"/>
        <w:jc w:val="both"/>
        <w:rPr>
          <w:rFonts w:ascii="Times New Roman KK EK" w:hAnsi="Times New Roman KK EK"/>
          <w:noProof/>
          <w:color w:val="000000"/>
          <w:sz w:val="28"/>
          <w:lang w:val="uk-UA"/>
        </w:rPr>
      </w:pPr>
      <w:r>
        <w:rPr>
          <w:rFonts w:ascii="Times New Roman KK EK" w:hAnsi="Times New Roman KK EK"/>
          <w:noProof/>
          <w:color w:val="000000"/>
          <w:sz w:val="28"/>
        </w:rPr>
        <w:t>К</w:t>
      </w:r>
    </w:p>
    <w:p w:rsidR="005E3D05" w:rsidRDefault="005E3D05" w:rsidP="005E3D05">
      <w:pPr>
        <w:shd w:val="clear" w:color="auto" w:fill="FFFFFF"/>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Мұнда</w:t>
      </w:r>
    </w:p>
    <w:p w:rsidR="005E3D05" w:rsidRDefault="005E3D05" w:rsidP="005E3D05">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 xml:space="preserve">    Т- тәуекел мөлшері (несие лимиті)</w:t>
      </w:r>
    </w:p>
    <w:p w:rsidR="005E3D05" w:rsidRDefault="005E3D05" w:rsidP="005E3D05">
      <w:pPr>
        <w:shd w:val="clear" w:color="auto" w:fill="FFFFFF"/>
        <w:ind w:left="254"/>
        <w:jc w:val="both"/>
        <w:rPr>
          <w:rFonts w:ascii="Times New Roman KK EK" w:hAnsi="Times New Roman KK EK"/>
          <w:sz w:val="28"/>
          <w:lang w:val="uk-UA"/>
        </w:rPr>
      </w:pPr>
      <w:r>
        <w:rPr>
          <w:rFonts w:ascii="Times New Roman KK EK" w:hAnsi="Times New Roman KK EK"/>
          <w:sz w:val="28"/>
          <w:lang w:val="uk-UA"/>
        </w:rPr>
        <w:t>К- банктің меншікті капиталы</w:t>
      </w:r>
    </w:p>
    <w:p w:rsidR="005E3D05" w:rsidRDefault="005E3D05" w:rsidP="005E3D05">
      <w:pPr>
        <w:shd w:val="clear" w:color="auto" w:fill="FFFFFF"/>
        <w:tabs>
          <w:tab w:val="left" w:pos="3586"/>
        </w:tabs>
        <w:spacing w:before="77"/>
        <w:ind w:left="245"/>
        <w:jc w:val="both"/>
        <w:rPr>
          <w:rFonts w:ascii="Times New Roman KK EK" w:hAnsi="Times New Roman KK EK"/>
          <w:sz w:val="28"/>
          <w:lang w:val="uk-UA"/>
        </w:rPr>
      </w:pPr>
      <w:r>
        <w:rPr>
          <w:rFonts w:ascii="Times New Roman KK EK" w:hAnsi="Times New Roman KK EK"/>
          <w:noProof/>
          <w:color w:val="000000"/>
          <w:sz w:val="28"/>
          <w:lang w:val="uk-UA"/>
        </w:rPr>
        <w:t xml:space="preserve">  к3 мәні мынадай екі жағдайда қарастырылады:</w:t>
      </w:r>
      <w:r>
        <w:rPr>
          <w:rFonts w:ascii="Times New Roman KK EK" w:hAnsi="Times New Roman KK EK"/>
          <w:noProof/>
          <w:color w:val="000000"/>
          <w:sz w:val="28"/>
          <w:lang w:val="uk-UA"/>
        </w:rPr>
        <w:tab/>
      </w:r>
    </w:p>
    <w:p w:rsidR="005E3D05" w:rsidRDefault="005E3D05" w:rsidP="005E3D05">
      <w:pPr>
        <w:shd w:val="clear" w:color="auto" w:fill="FFFFFF"/>
        <w:spacing w:before="5"/>
        <w:ind w:left="245"/>
        <w:jc w:val="both"/>
        <w:rPr>
          <w:rFonts w:ascii="Times New Roman KK EK" w:hAnsi="Times New Roman KK EK"/>
          <w:noProof/>
          <w:color w:val="000000"/>
          <w:sz w:val="28"/>
          <w:lang w:val="uk-UA"/>
        </w:rPr>
      </w:pPr>
      <w:r>
        <w:rPr>
          <w:rFonts w:ascii="Times New Roman KK EK" w:hAnsi="Times New Roman KK EK"/>
          <w:noProof/>
          <w:color w:val="000000"/>
          <w:sz w:val="28"/>
          <w:lang w:val="uk-UA"/>
        </w:rPr>
        <w:t>• Банкпен ерекше қарым-қатынастағы қарыз алушылар үшін , 0,10 - ден аспауға тиіс;</w:t>
      </w:r>
    </w:p>
    <w:p w:rsidR="005E3D05" w:rsidRDefault="005E3D05" w:rsidP="005E3D05">
      <w:pPr>
        <w:shd w:val="clear" w:color="auto" w:fill="FFFFFF"/>
        <w:spacing w:before="5"/>
        <w:ind w:left="245"/>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Басқа да қарыз алушылар үшін </w:t>
      </w:r>
      <w:r>
        <w:rPr>
          <w:rFonts w:ascii="Times New Roman KK EK" w:hAnsi="Times New Roman KK EK"/>
          <w:i/>
          <w:noProof/>
          <w:color w:val="000000"/>
          <w:sz w:val="28"/>
          <w:lang w:val="uk-UA"/>
        </w:rPr>
        <w:t xml:space="preserve">- </w:t>
      </w:r>
      <w:r>
        <w:rPr>
          <w:rFonts w:ascii="Times New Roman KK EK" w:hAnsi="Times New Roman KK EK"/>
          <w:noProof/>
          <w:color w:val="000000"/>
          <w:sz w:val="28"/>
          <w:lang w:val="uk-UA"/>
        </w:rPr>
        <w:t>0,25-ден аспауы тиіс( соның ішінде 0,10 – баланстан тыс міндеттемелерімен қамтамасыз етілмеген блантік несиелер , сондай- ақ оффшорлық аймақ аумағында тіркелген Қазақстан Республикасының бейрезиденттерге берілген несиелер бойынша).</w:t>
      </w:r>
    </w:p>
    <w:p w:rsidR="005E3D05" w:rsidRDefault="005E3D05" w:rsidP="005E3D05">
      <w:pPr>
        <w:shd w:val="clear" w:color="auto" w:fill="FFFFFF"/>
        <w:spacing w:before="14"/>
        <w:ind w:left="307"/>
        <w:jc w:val="both"/>
        <w:rPr>
          <w:rFonts w:ascii="Times New Roman KK EK" w:hAnsi="Times New Roman KK EK"/>
          <w:iCs/>
          <w:sz w:val="28"/>
          <w:lang w:val="uk-UA"/>
        </w:rPr>
      </w:pPr>
      <w:r>
        <w:rPr>
          <w:rFonts w:ascii="Times New Roman KK EK" w:hAnsi="Times New Roman KK EK"/>
          <w:iCs/>
          <w:noProof/>
          <w:color w:val="000000"/>
          <w:sz w:val="28"/>
          <w:lang w:val="uk-UA"/>
        </w:rPr>
        <w:t>4. Ағымдағы өтімділік коэффициенті.</w:t>
      </w:r>
    </w:p>
    <w:p w:rsidR="005E3D05" w:rsidRDefault="005E3D05" w:rsidP="005E3D05">
      <w:pPr>
        <w:shd w:val="clear" w:color="auto" w:fill="FFFFFF"/>
        <w:spacing w:before="10"/>
        <w:ind w:left="19" w:firstLine="278"/>
        <w:jc w:val="both"/>
        <w:rPr>
          <w:rFonts w:ascii="Times New Roman KK EK" w:hAnsi="Times New Roman KK EK"/>
          <w:sz w:val="28"/>
          <w:lang w:val="uk-UA"/>
        </w:rPr>
      </w:pPr>
      <w:r>
        <w:rPr>
          <w:rFonts w:ascii="Times New Roman KK EK" w:hAnsi="Times New Roman KK EK"/>
          <w:iCs/>
          <w:noProof/>
          <w:color w:val="000000"/>
          <w:sz w:val="28"/>
          <w:lang w:val="uk-UA"/>
        </w:rPr>
        <w:lastRenderedPageBreak/>
        <w:t xml:space="preserve">Өтімділікті бақылап отыру мақсатында </w:t>
      </w:r>
      <w:r>
        <w:rPr>
          <w:rFonts w:ascii="Times New Roman KK EK" w:hAnsi="Times New Roman KK EK"/>
          <w:noProof/>
          <w:color w:val="000000"/>
          <w:sz w:val="28"/>
          <w:lang w:val="uk-UA"/>
        </w:rPr>
        <w:t>банктер ағымдағы өтімділік коэффициенттерінің есебін береді.</w:t>
      </w:r>
    </w:p>
    <w:p w:rsidR="005E3D05" w:rsidRDefault="005E3D05" w:rsidP="005E3D05">
      <w:pPr>
        <w:shd w:val="clear" w:color="auto" w:fill="FFFFFF"/>
        <w:spacing w:before="10"/>
        <w:ind w:left="58" w:right="10" w:firstLine="235"/>
        <w:jc w:val="both"/>
        <w:rPr>
          <w:rFonts w:ascii="Times New Roman KK EK" w:hAnsi="Times New Roman KK EK"/>
          <w:sz w:val="28"/>
          <w:lang w:val="uk-UA"/>
        </w:rPr>
      </w:pPr>
      <w:r>
        <w:rPr>
          <w:rFonts w:ascii="Times New Roman KK EK" w:hAnsi="Times New Roman KK EK"/>
          <w:noProof/>
          <w:color w:val="000000"/>
          <w:sz w:val="28"/>
          <w:lang w:val="uk-UA"/>
        </w:rPr>
        <w:t>Өтімділік коэффициенті екі коэффициент көмегімен анықталады:</w:t>
      </w:r>
    </w:p>
    <w:p w:rsidR="005E3D05" w:rsidRDefault="005E3D05" w:rsidP="005E3D05">
      <w:pPr>
        <w:numPr>
          <w:ilvl w:val="0"/>
          <w:numId w:val="3"/>
        </w:numPr>
        <w:shd w:val="clear" w:color="auto" w:fill="FFFFFF"/>
        <w:spacing w:before="24"/>
        <w:jc w:val="both"/>
        <w:rPr>
          <w:rFonts w:ascii="Times New Roman KK EK" w:hAnsi="Times New Roman KK EK"/>
          <w:iCs/>
          <w:noProof/>
          <w:color w:val="000000"/>
          <w:sz w:val="28"/>
          <w:lang w:val="uk-UA"/>
        </w:rPr>
      </w:pPr>
      <w:r>
        <w:rPr>
          <w:rFonts w:ascii="Times New Roman KK EK" w:hAnsi="Times New Roman KK EK"/>
          <w:iCs/>
          <w:noProof/>
          <w:color w:val="000000"/>
          <w:sz w:val="28"/>
          <w:lang w:val="uk-UA"/>
        </w:rPr>
        <w:t xml:space="preserve">банктің ағымдагы өтімділік коэффициенті (к4. 1); </w:t>
      </w:r>
    </w:p>
    <w:p w:rsidR="005E3D05" w:rsidRDefault="005E3D05" w:rsidP="005E3D05">
      <w:pPr>
        <w:numPr>
          <w:ilvl w:val="0"/>
          <w:numId w:val="3"/>
        </w:numPr>
        <w:shd w:val="clear" w:color="auto" w:fill="FFFFFF"/>
        <w:spacing w:before="24"/>
        <w:jc w:val="both"/>
        <w:rPr>
          <w:rFonts w:ascii="Times New Roman KK EK" w:hAnsi="Times New Roman KK EK"/>
          <w:iCs/>
          <w:sz w:val="28"/>
          <w:lang w:val="uk-UA"/>
        </w:rPr>
      </w:pPr>
      <w:r>
        <w:rPr>
          <w:rFonts w:ascii="Times New Roman KK EK" w:hAnsi="Times New Roman KK EK"/>
          <w:iCs/>
          <w:noProof/>
          <w:color w:val="000000"/>
          <w:sz w:val="28"/>
          <w:lang w:val="uk-UA"/>
        </w:rPr>
        <w:t>банктің   қысқа   мерзімді    өтімділігінің    коэффиценті (</w:t>
      </w:r>
      <w:r>
        <w:rPr>
          <w:rFonts w:ascii="Times New Roman KK EK" w:hAnsi="Times New Roman KK EK"/>
          <w:iCs/>
          <w:noProof/>
          <w:color w:val="000000"/>
          <w:spacing w:val="-13"/>
          <w:sz w:val="28"/>
          <w:lang w:val="uk-UA"/>
        </w:rPr>
        <w:t>к4.2).</w:t>
      </w:r>
    </w:p>
    <w:p w:rsidR="005E3D05" w:rsidRDefault="005E3D05" w:rsidP="005E3D05">
      <w:pPr>
        <w:shd w:val="clear" w:color="auto" w:fill="FFFFFF"/>
        <w:spacing w:before="24"/>
        <w:ind w:left="19" w:right="14" w:firstLine="269"/>
        <w:jc w:val="both"/>
        <w:rPr>
          <w:rFonts w:ascii="Times New Roman KK EK" w:hAnsi="Times New Roman KK EK"/>
          <w:sz w:val="28"/>
          <w:lang w:val="uk-UA"/>
        </w:rPr>
      </w:pPr>
      <w:r>
        <w:rPr>
          <w:rFonts w:ascii="Times New Roman KK EK" w:hAnsi="Times New Roman KK EK"/>
          <w:iCs/>
          <w:noProof/>
          <w:color w:val="000000"/>
          <w:sz w:val="28"/>
          <w:lang w:val="uk-UA"/>
        </w:rPr>
        <w:t>Ағымдағы өтімділік коэффицентінің ең төменгі</w:t>
      </w:r>
      <w:r>
        <w:rPr>
          <w:rFonts w:ascii="Times New Roman KK EK" w:hAnsi="Times New Roman KK EK"/>
          <w:noProof/>
          <w:color w:val="000000"/>
          <w:sz w:val="28"/>
          <w:lang w:val="uk-UA"/>
        </w:rPr>
        <w:t xml:space="preserve"> мәнін Ұлттық банктің басқармасы бекітеді.</w:t>
      </w:r>
    </w:p>
    <w:p w:rsidR="005E3D05" w:rsidRDefault="005E3D05" w:rsidP="005E3D05">
      <w:pPr>
        <w:shd w:val="clear" w:color="auto" w:fill="FFFFFF"/>
        <w:spacing w:before="10"/>
        <w:ind w:left="19" w:right="19" w:firstLine="264"/>
        <w:jc w:val="both"/>
        <w:rPr>
          <w:rFonts w:ascii="Times New Roman KK EK" w:hAnsi="Times New Roman KK EK"/>
          <w:iCs/>
          <w:sz w:val="28"/>
          <w:lang w:val="uk-UA"/>
        </w:rPr>
      </w:pPr>
      <w:r>
        <w:rPr>
          <w:rFonts w:ascii="Times New Roman KK EK" w:hAnsi="Times New Roman KK EK"/>
          <w:iCs/>
          <w:noProof/>
          <w:color w:val="000000"/>
          <w:sz w:val="28"/>
          <w:lang w:val="uk-UA"/>
        </w:rPr>
        <w:t>Ағымдағы өтімділік коэффициенті (к4) өтімділігі жоғары активтердің орташа айлық шамасының талап етілетін міндеттемелердің орташа айлық шамасына қатынасы арқылы е</w:t>
      </w:r>
      <w:r>
        <w:rPr>
          <w:rFonts w:ascii="Times New Roman KK EK" w:hAnsi="Times New Roman KK EK"/>
          <w:iCs/>
          <w:noProof/>
          <w:color w:val="000000"/>
          <w:spacing w:val="-1"/>
          <w:sz w:val="28"/>
          <w:lang w:val="uk-UA"/>
        </w:rPr>
        <w:t>септеледі.</w:t>
      </w:r>
    </w:p>
    <w:p w:rsidR="005E3D05" w:rsidRDefault="005E3D05" w:rsidP="005E3D05">
      <w:pPr>
        <w:shd w:val="clear" w:color="auto" w:fill="FFFFFF"/>
        <w:spacing w:before="29"/>
        <w:ind w:left="38" w:right="24" w:firstLine="235"/>
        <w:jc w:val="both"/>
        <w:rPr>
          <w:rFonts w:ascii="Times New Roman KK EK" w:hAnsi="Times New Roman KK EK"/>
          <w:iCs/>
          <w:noProof/>
          <w:color w:val="000000"/>
          <w:sz w:val="28"/>
          <w:lang w:val="uk-UA"/>
        </w:rPr>
      </w:pPr>
      <w:r>
        <w:rPr>
          <w:rFonts w:ascii="Times New Roman KK EK" w:hAnsi="Times New Roman KK EK"/>
          <w:iCs/>
          <w:noProof/>
          <w:color w:val="000000"/>
          <w:sz w:val="28"/>
          <w:lang w:val="uk-UA"/>
        </w:rPr>
        <w:t>Ағымдагы тиімділік коэффициенті (к4.2) төмендегідей түрде есептеледі:</w:t>
      </w:r>
    </w:p>
    <w:p w:rsidR="005E3D05" w:rsidRDefault="005E3D05" w:rsidP="005E3D05">
      <w:pPr>
        <w:shd w:val="clear" w:color="auto" w:fill="FFFFFF"/>
        <w:spacing w:before="130"/>
        <w:ind w:left="1186"/>
        <w:jc w:val="both"/>
        <w:rPr>
          <w:rFonts w:ascii="Times New Roman KK EK" w:hAnsi="Times New Roman KK EK"/>
          <w:iCs/>
          <w:sz w:val="28"/>
          <w:lang w:val="uk-UA"/>
        </w:rPr>
      </w:pPr>
      <w:r>
        <w:rPr>
          <w:rFonts w:ascii="Times New Roman KK EK" w:hAnsi="Times New Roman KK EK"/>
          <w:iCs/>
          <w:noProof/>
          <w:color w:val="000000"/>
          <w:spacing w:val="-1"/>
          <w:sz w:val="28"/>
          <w:lang w:val="uk-UA"/>
        </w:rPr>
        <w:t>А</w:t>
      </w:r>
      <w:r>
        <w:rPr>
          <w:rFonts w:ascii="Times New Roman KK EK" w:hAnsi="Times New Roman KK EK"/>
          <w:iCs/>
          <w:noProof/>
          <w:color w:val="000000"/>
          <w:spacing w:val="-1"/>
          <w:sz w:val="28"/>
          <w:vertAlign w:val="subscript"/>
          <w:lang w:val="uk-UA"/>
        </w:rPr>
        <w:t>ор</w:t>
      </w:r>
    </w:p>
    <w:p w:rsidR="005E3D05" w:rsidRDefault="005E3D05" w:rsidP="005E3D05">
      <w:pPr>
        <w:shd w:val="clear" w:color="auto" w:fill="FFFFFF"/>
        <w:spacing w:before="130"/>
        <w:ind w:left="1186"/>
        <w:jc w:val="both"/>
        <w:rPr>
          <w:rFonts w:ascii="Times New Roman KK EK" w:hAnsi="Times New Roman KK EK"/>
          <w:iCs/>
          <w:noProof/>
          <w:color w:val="000000"/>
          <w:spacing w:val="-1"/>
          <w:sz w:val="28"/>
          <w:lang w:val="uk-UA"/>
        </w:rPr>
      </w:pPr>
      <w:r w:rsidRPr="005E3D05">
        <w:rPr>
          <w:rFonts w:ascii="Times New Roman KK EK" w:hAnsi="Times New Roman KK EK"/>
          <w:iCs/>
          <w:noProof/>
          <w:color w:val="000000"/>
          <w:spacing w:val="-1"/>
          <w:sz w:val="28"/>
          <w:lang w:val="uk-UA"/>
        </w:rPr>
        <w:t>к4</w:t>
      </w:r>
      <w:r>
        <w:rPr>
          <w:rFonts w:ascii="Times New Roman KK EK" w:hAnsi="Times New Roman KK EK"/>
          <w:iCs/>
          <w:noProof/>
          <w:color w:val="000000"/>
          <w:spacing w:val="-1"/>
          <w:sz w:val="28"/>
          <w:lang w:val="uk-UA"/>
        </w:rPr>
        <w:t>.1</w:t>
      </w:r>
      <w:r w:rsidRPr="005E3D05">
        <w:rPr>
          <w:rFonts w:ascii="Times New Roman KK EK" w:hAnsi="Times New Roman KK EK"/>
          <w:iCs/>
          <w:noProof/>
          <w:color w:val="000000"/>
          <w:spacing w:val="-1"/>
          <w:sz w:val="28"/>
          <w:lang w:val="uk-UA"/>
        </w:rPr>
        <w:t>=</w:t>
      </w:r>
      <w:r>
        <w:rPr>
          <w:rFonts w:ascii="Times New Roman KK EK" w:hAnsi="Times New Roman KK EK"/>
          <w:iCs/>
          <w:noProof/>
          <w:color w:val="000000"/>
          <w:spacing w:val="-1"/>
          <w:sz w:val="28"/>
          <w:lang w:val="uk-UA"/>
        </w:rPr>
        <w:t>-----------,</w:t>
      </w:r>
    </w:p>
    <w:p w:rsidR="005E3D05" w:rsidRDefault="005E3D05" w:rsidP="005E3D05">
      <w:pPr>
        <w:shd w:val="clear" w:color="auto" w:fill="FFFFFF"/>
        <w:spacing w:before="130"/>
        <w:ind w:left="1186"/>
        <w:jc w:val="both"/>
        <w:rPr>
          <w:rFonts w:ascii="Times New Roman KK EK" w:hAnsi="Times New Roman KK EK"/>
          <w:iCs/>
          <w:sz w:val="28"/>
          <w:vertAlign w:val="subscript"/>
          <w:lang w:val="uk-UA"/>
        </w:rPr>
      </w:pPr>
      <w:r>
        <w:rPr>
          <w:rFonts w:ascii="Times New Roman KK EK" w:hAnsi="Times New Roman KK EK"/>
          <w:iCs/>
          <w:noProof/>
          <w:color w:val="000000"/>
          <w:spacing w:val="-1"/>
          <w:sz w:val="28"/>
          <w:lang w:val="uk-UA"/>
        </w:rPr>
        <w:t xml:space="preserve">             М</w:t>
      </w:r>
      <w:r>
        <w:rPr>
          <w:rFonts w:ascii="Times New Roman KK EK" w:hAnsi="Times New Roman KK EK"/>
          <w:iCs/>
          <w:noProof/>
          <w:color w:val="000000"/>
          <w:spacing w:val="-1"/>
          <w:sz w:val="28"/>
          <w:vertAlign w:val="subscript"/>
          <w:lang w:val="uk-UA"/>
        </w:rPr>
        <w:t>ор</w:t>
      </w:r>
    </w:p>
    <w:p w:rsidR="005E3D05" w:rsidRPr="005E3D05" w:rsidRDefault="005E3D05" w:rsidP="005E3D05">
      <w:pPr>
        <w:shd w:val="clear" w:color="auto" w:fill="FFFFFF"/>
        <w:spacing w:before="254"/>
        <w:ind w:left="264"/>
        <w:jc w:val="both"/>
        <w:rPr>
          <w:rFonts w:ascii="Times New Roman KK EK" w:hAnsi="Times New Roman KK EK"/>
          <w:iCs/>
          <w:sz w:val="28"/>
          <w:lang w:val="uk-UA"/>
        </w:rPr>
      </w:pPr>
      <w:r w:rsidRPr="005E3D05">
        <w:rPr>
          <w:rFonts w:ascii="Times New Roman KK EK" w:hAnsi="Times New Roman KK EK"/>
          <w:iCs/>
          <w:noProof/>
          <w:color w:val="000000"/>
          <w:sz w:val="28"/>
          <w:lang w:val="uk-UA"/>
        </w:rPr>
        <w:t>мұнда</w:t>
      </w:r>
      <w:r>
        <w:rPr>
          <w:rFonts w:ascii="Times New Roman KK EK" w:hAnsi="Times New Roman KK EK"/>
          <w:iCs/>
          <w:noProof/>
          <w:color w:val="000000"/>
          <w:sz w:val="28"/>
          <w:lang w:val="uk-UA"/>
        </w:rPr>
        <w:t>ғ</w:t>
      </w:r>
      <w:r w:rsidRPr="005E3D05">
        <w:rPr>
          <w:rFonts w:ascii="Times New Roman KK EK" w:hAnsi="Times New Roman KK EK"/>
          <w:iCs/>
          <w:noProof/>
          <w:color w:val="000000"/>
          <w:sz w:val="28"/>
          <w:lang w:val="uk-UA"/>
        </w:rPr>
        <w:t>ы,</w:t>
      </w:r>
    </w:p>
    <w:p w:rsidR="005E3D05" w:rsidRDefault="005E3D05" w:rsidP="005E3D05">
      <w:pPr>
        <w:shd w:val="clear" w:color="auto" w:fill="FFFFFF"/>
        <w:spacing w:before="5"/>
        <w:ind w:left="34"/>
        <w:jc w:val="both"/>
        <w:rPr>
          <w:rFonts w:ascii="Times New Roman KK EK" w:hAnsi="Times New Roman KK EK"/>
          <w:iCs/>
          <w:noProof/>
          <w:color w:val="000000"/>
          <w:sz w:val="28"/>
          <w:lang w:val="uk-UA"/>
        </w:rPr>
      </w:pPr>
      <w:r>
        <w:rPr>
          <w:rFonts w:ascii="Times New Roman KK EK" w:hAnsi="Times New Roman KK EK"/>
          <w:iCs/>
          <w:noProof/>
          <w:color w:val="000000"/>
          <w:sz w:val="28"/>
          <w:lang w:val="uk-UA"/>
        </w:rPr>
        <w:t xml:space="preserve">  А</w:t>
      </w:r>
      <w:r>
        <w:rPr>
          <w:rFonts w:ascii="Times New Roman KK EK" w:hAnsi="Times New Roman KK EK"/>
          <w:iCs/>
          <w:noProof/>
          <w:color w:val="000000"/>
          <w:sz w:val="28"/>
          <w:vertAlign w:val="subscript"/>
          <w:lang w:val="uk-UA"/>
        </w:rPr>
        <w:t>ор</w:t>
      </w:r>
      <w:r>
        <w:rPr>
          <w:rFonts w:ascii="Times New Roman KK EK" w:hAnsi="Times New Roman KK EK"/>
          <w:iCs/>
          <w:noProof/>
          <w:color w:val="000000"/>
          <w:sz w:val="28"/>
          <w:lang w:val="uk-UA"/>
        </w:rPr>
        <w:t>-  өтімді активтердің орташа айлық шамасы;</w:t>
      </w:r>
    </w:p>
    <w:p w:rsidR="005E3D05" w:rsidRDefault="005E3D05" w:rsidP="005E3D05">
      <w:pPr>
        <w:shd w:val="clear" w:color="auto" w:fill="FFFFFF"/>
        <w:spacing w:before="5"/>
        <w:ind w:left="34"/>
        <w:jc w:val="both"/>
        <w:rPr>
          <w:rFonts w:ascii="Times New Roman KK EK" w:hAnsi="Times New Roman KK EK"/>
          <w:iCs/>
          <w:sz w:val="28"/>
          <w:lang w:val="uk-UA"/>
        </w:rPr>
      </w:pPr>
      <w:r>
        <w:rPr>
          <w:rFonts w:ascii="Times New Roman KK EK" w:hAnsi="Times New Roman KK EK"/>
          <w:iCs/>
          <w:noProof/>
          <w:color w:val="000000"/>
          <w:spacing w:val="-2"/>
          <w:sz w:val="28"/>
          <w:lang w:val="uk-UA"/>
        </w:rPr>
        <w:t>М</w:t>
      </w:r>
      <w:r>
        <w:rPr>
          <w:rFonts w:ascii="Times New Roman KK EK" w:hAnsi="Times New Roman KK EK"/>
          <w:iCs/>
          <w:noProof/>
          <w:color w:val="000000"/>
          <w:spacing w:val="-2"/>
          <w:sz w:val="28"/>
          <w:vertAlign w:val="subscript"/>
          <w:lang w:val="uk-UA"/>
        </w:rPr>
        <w:t>ор</w:t>
      </w:r>
      <w:r>
        <w:rPr>
          <w:rFonts w:ascii="Times New Roman KK EK" w:hAnsi="Times New Roman KK EK"/>
          <w:iCs/>
          <w:noProof/>
          <w:color w:val="000000"/>
          <w:spacing w:val="-2"/>
          <w:sz w:val="28"/>
          <w:lang w:val="uk-UA"/>
        </w:rPr>
        <w:t xml:space="preserve">  —   талап   етілетін   міндеттемелердің   орташа   айлық ша</w:t>
      </w:r>
      <w:r>
        <w:rPr>
          <w:rFonts w:ascii="Times New Roman KK EK" w:hAnsi="Times New Roman KK EK"/>
          <w:iCs/>
          <w:noProof/>
          <w:color w:val="000000"/>
          <w:spacing w:val="-8"/>
          <w:sz w:val="28"/>
          <w:lang w:val="uk-UA"/>
        </w:rPr>
        <w:t>масы;</w:t>
      </w:r>
    </w:p>
    <w:p w:rsidR="005E3D05" w:rsidRDefault="005E3D05" w:rsidP="005E3D05">
      <w:pPr>
        <w:shd w:val="clear" w:color="auto" w:fill="FFFFFF"/>
        <w:spacing w:before="5"/>
        <w:ind w:left="264"/>
        <w:jc w:val="both"/>
        <w:rPr>
          <w:rFonts w:ascii="Times New Roman KK EK" w:hAnsi="Times New Roman KK EK"/>
          <w:iCs/>
          <w:sz w:val="28"/>
          <w:lang w:val="uk-UA"/>
        </w:rPr>
      </w:pPr>
      <w:r>
        <w:rPr>
          <w:rFonts w:ascii="Times New Roman KK EK" w:hAnsi="Times New Roman KK EK"/>
          <w:iCs/>
          <w:noProof/>
          <w:color w:val="000000"/>
          <w:sz w:val="28"/>
          <w:lang w:val="uk-UA"/>
        </w:rPr>
        <w:t>К4 — ағымдағы өтімділік коэффициенті.</w:t>
      </w:r>
    </w:p>
    <w:p w:rsidR="005E3D05" w:rsidRDefault="005E3D05" w:rsidP="005E3D05">
      <w:pPr>
        <w:shd w:val="clear" w:color="auto" w:fill="FFFFFF"/>
        <w:spacing w:before="149"/>
        <w:ind w:left="269"/>
        <w:jc w:val="both"/>
        <w:rPr>
          <w:rFonts w:ascii="Times New Roman KK EK" w:hAnsi="Times New Roman KK EK"/>
          <w:iCs/>
          <w:sz w:val="28"/>
          <w:lang w:val="uk-UA"/>
        </w:rPr>
      </w:pPr>
      <w:r>
        <w:rPr>
          <w:rFonts w:ascii="Times New Roman KK EK" w:hAnsi="Times New Roman KK EK"/>
          <w:iCs/>
          <w:noProof/>
          <w:color w:val="000000"/>
          <w:spacing w:val="-4"/>
          <w:sz w:val="28"/>
          <w:lang w:val="uk-UA"/>
        </w:rPr>
        <w:t>Өтімділігі жоғары активтерді есептеуге мыналар жатады:</w:t>
      </w:r>
    </w:p>
    <w:p w:rsidR="005E3D05" w:rsidRDefault="005E3D05" w:rsidP="005E3D05">
      <w:pPr>
        <w:shd w:val="clear" w:color="auto" w:fill="FFFFFF"/>
        <w:tabs>
          <w:tab w:val="left" w:pos="437"/>
        </w:tabs>
        <w:ind w:left="240"/>
        <w:jc w:val="both"/>
        <w:rPr>
          <w:rFonts w:ascii="Times New Roman KK EK" w:hAnsi="Times New Roman KK EK"/>
          <w:iCs/>
          <w:noProof/>
          <w:color w:val="000000"/>
          <w:sz w:val="28"/>
          <w:lang w:val="uk-UA"/>
        </w:rPr>
      </w:pPr>
      <w:r>
        <w:rPr>
          <w:rFonts w:ascii="Times New Roman KK EK" w:hAnsi="Times New Roman KK EK"/>
          <w:noProof/>
          <w:color w:val="000000"/>
          <w:sz w:val="28"/>
          <w:lang w:val="uk-UA"/>
        </w:rPr>
        <w:t xml:space="preserve">• </w:t>
      </w:r>
      <w:r>
        <w:rPr>
          <w:rFonts w:ascii="Times New Roman KK EK" w:hAnsi="Times New Roman KK EK"/>
          <w:iCs/>
          <w:noProof/>
          <w:color w:val="000000"/>
          <w:sz w:val="28"/>
          <w:lang w:val="uk-UA"/>
        </w:rPr>
        <w:t>қолма-қол ақшалар;</w:t>
      </w:r>
    </w:p>
    <w:p w:rsidR="005E3D05" w:rsidRDefault="005E3D05" w:rsidP="005E3D05">
      <w:pPr>
        <w:shd w:val="clear" w:color="auto" w:fill="FFFFFF"/>
        <w:tabs>
          <w:tab w:val="left" w:pos="437"/>
        </w:tabs>
        <w:spacing w:before="10"/>
        <w:jc w:val="both"/>
        <w:rPr>
          <w:rFonts w:ascii="Times New Roman KK EK" w:hAnsi="Times New Roman KK EK"/>
          <w:iCs/>
          <w:noProof/>
          <w:color w:val="000000"/>
          <w:sz w:val="28"/>
          <w:lang w:val="uk-UA"/>
        </w:rPr>
      </w:pPr>
      <w:r>
        <w:rPr>
          <w:rFonts w:ascii="Times New Roman KK EK" w:hAnsi="Times New Roman KK EK"/>
          <w:noProof/>
          <w:color w:val="000000"/>
          <w:sz w:val="28"/>
          <w:lang w:val="uk-UA"/>
        </w:rPr>
        <w:t xml:space="preserve">• </w:t>
      </w:r>
      <w:r>
        <w:rPr>
          <w:rFonts w:ascii="Times New Roman KK EK" w:hAnsi="Times New Roman KK EK"/>
          <w:iCs/>
          <w:noProof/>
          <w:color w:val="000000"/>
          <w:sz w:val="28"/>
          <w:lang w:val="uk-UA"/>
        </w:rPr>
        <w:t>мемлекеттің     бағалы     қағаздары     жәнс     Қазақстан</w:t>
      </w:r>
      <w:r>
        <w:rPr>
          <w:rFonts w:ascii="Times New Roman KK EK" w:hAnsi="Times New Roman KK EK"/>
          <w:iCs/>
          <w:noProof/>
          <w:color w:val="000000"/>
          <w:sz w:val="28"/>
          <w:lang w:val="uk-UA"/>
        </w:rPr>
        <w:br/>
        <w:t>ипотекалық компаниясының борыштық бағалы қағаздары,</w:t>
      </w:r>
      <w:r>
        <w:rPr>
          <w:rFonts w:ascii="Times New Roman KK EK" w:hAnsi="Times New Roman KK EK"/>
          <w:iCs/>
          <w:noProof/>
          <w:color w:val="000000"/>
          <w:sz w:val="28"/>
          <w:lang w:val="uk-UA"/>
        </w:rPr>
        <w:br/>
        <w:t>сондай-ақ өтімділігі жоғары басқа да бағалы қағаздар;</w:t>
      </w:r>
    </w:p>
    <w:p w:rsidR="005E3D05" w:rsidRDefault="005E3D05" w:rsidP="005E3D05">
      <w:pPr>
        <w:shd w:val="clear" w:color="auto" w:fill="FFFFFF"/>
        <w:tabs>
          <w:tab w:val="left" w:pos="437"/>
        </w:tabs>
        <w:spacing w:before="5"/>
        <w:ind w:left="240"/>
        <w:jc w:val="both"/>
        <w:rPr>
          <w:rFonts w:ascii="Times New Roman KK EK" w:hAnsi="Times New Roman KK EK"/>
          <w:iCs/>
          <w:noProof/>
          <w:color w:val="000000"/>
          <w:sz w:val="28"/>
          <w:lang w:val="uk-UA"/>
        </w:rPr>
      </w:pPr>
      <w:r>
        <w:rPr>
          <w:rFonts w:ascii="Times New Roman KK EK" w:hAnsi="Times New Roman KK EK"/>
          <w:noProof/>
          <w:color w:val="000000"/>
          <w:sz w:val="28"/>
          <w:lang w:val="uk-UA"/>
        </w:rPr>
        <w:t xml:space="preserve">• </w:t>
      </w:r>
      <w:r>
        <w:rPr>
          <w:rFonts w:ascii="Times New Roman KK EK" w:hAnsi="Times New Roman KK EK"/>
          <w:iCs/>
          <w:noProof/>
          <w:color w:val="000000"/>
          <w:sz w:val="28"/>
          <w:lang w:val="uk-UA"/>
        </w:rPr>
        <w:t>құйма қымбат бағалы металдар;</w:t>
      </w:r>
    </w:p>
    <w:p w:rsidR="005E3D05" w:rsidRDefault="005E3D05" w:rsidP="005E3D05">
      <w:pPr>
        <w:shd w:val="clear" w:color="auto" w:fill="FFFFFF"/>
        <w:tabs>
          <w:tab w:val="left" w:pos="437"/>
        </w:tabs>
        <w:spacing w:before="5"/>
        <w:jc w:val="both"/>
        <w:rPr>
          <w:rFonts w:ascii="Times New Roman KK EK" w:hAnsi="Times New Roman KK EK"/>
          <w:iCs/>
          <w:noProof/>
          <w:color w:val="000000"/>
          <w:sz w:val="28"/>
          <w:lang w:val="uk-UA"/>
        </w:rPr>
      </w:pPr>
      <w:r>
        <w:rPr>
          <w:rFonts w:ascii="Times New Roman KK EK" w:hAnsi="Times New Roman KK EK"/>
          <w:noProof/>
          <w:color w:val="000000"/>
          <w:sz w:val="28"/>
          <w:lang w:val="uk-UA"/>
        </w:rPr>
        <w:t xml:space="preserve">   • Ұ</w:t>
      </w:r>
      <w:r>
        <w:rPr>
          <w:rFonts w:ascii="Times New Roman KK EK" w:hAnsi="Times New Roman KK EK"/>
          <w:iCs/>
          <w:noProof/>
          <w:color w:val="000000"/>
          <w:sz w:val="28"/>
          <w:lang w:val="uk-UA"/>
        </w:rPr>
        <w:t xml:space="preserve">лттық   банктегі </w:t>
      </w:r>
      <w:r>
        <w:rPr>
          <w:rFonts w:ascii="Times New Roman KK EK" w:hAnsi="Times New Roman KK EK"/>
          <w:noProof/>
          <w:color w:val="000000"/>
          <w:sz w:val="28"/>
          <w:lang w:val="en-US"/>
        </w:rPr>
        <w:t>Standard</w:t>
      </w:r>
      <w:r>
        <w:rPr>
          <w:rFonts w:ascii="Times New Roman KK EK" w:hAnsi="Times New Roman KK EK"/>
          <w:noProof/>
          <w:color w:val="000000"/>
          <w:sz w:val="28"/>
          <w:lang w:val="uk-UA"/>
        </w:rPr>
        <w:t>&amp; Роог</w:t>
      </w:r>
      <w:r>
        <w:rPr>
          <w:rFonts w:ascii="Times New Roman KK EK" w:hAnsi="Times New Roman KK EK"/>
          <w:noProof/>
          <w:color w:val="000000"/>
          <w:sz w:val="28"/>
          <w:lang w:val="en-US"/>
        </w:rPr>
        <w:t>s</w:t>
      </w:r>
      <w:r>
        <w:rPr>
          <w:rFonts w:ascii="Times New Roman KK EK" w:hAnsi="Times New Roman KK EK"/>
          <w:noProof/>
          <w:color w:val="000000"/>
          <w:spacing w:val="1"/>
          <w:sz w:val="28"/>
          <w:lang w:val="uk-UA"/>
        </w:rPr>
        <w:t>және басқа халықарал</w:t>
      </w:r>
      <w:r>
        <w:rPr>
          <w:rFonts w:ascii="Times New Roman KK EK" w:hAnsi="Times New Roman KK EK"/>
          <w:noProof/>
          <w:color w:val="000000"/>
          <w:sz w:val="28"/>
          <w:lang w:val="uk-UA"/>
        </w:rPr>
        <w:t xml:space="preserve">ық рейтингтік агенттіктердің </w:t>
      </w:r>
      <w:r>
        <w:rPr>
          <w:rFonts w:ascii="Times New Roman KK EK" w:hAnsi="Times New Roman KK EK"/>
          <w:iCs/>
          <w:noProof/>
          <w:color w:val="000000"/>
          <w:sz w:val="28"/>
          <w:lang w:val="uk-UA"/>
        </w:rPr>
        <w:t>"А" төмен емес   ұзак   мерзімді</w:t>
      </w:r>
      <w:r>
        <w:rPr>
          <w:rFonts w:ascii="Times New Roman KK EK" w:hAnsi="Times New Roman KK EK"/>
          <w:iCs/>
          <w:noProof/>
          <w:color w:val="000000"/>
          <w:sz w:val="28"/>
          <w:lang w:val="uk-UA"/>
        </w:rPr>
        <w:br/>
      </w:r>
      <w:r>
        <w:rPr>
          <w:rFonts w:ascii="Times New Roman KK EK" w:hAnsi="Times New Roman KK EK"/>
          <w:iCs/>
          <w:noProof/>
          <w:color w:val="000000"/>
          <w:spacing w:val="-1"/>
          <w:sz w:val="28"/>
          <w:lang w:val="uk-UA"/>
        </w:rPr>
        <w:t>рейтингі   бар   бейрезидент-банктердегі   талап   етуге   дейінгі</w:t>
      </w:r>
      <w:r>
        <w:rPr>
          <w:rFonts w:ascii="Times New Roman KK EK" w:hAnsi="Times New Roman KK EK"/>
          <w:iCs/>
          <w:noProof/>
          <w:color w:val="000000"/>
          <w:spacing w:val="-1"/>
          <w:sz w:val="28"/>
          <w:lang w:val="uk-UA"/>
        </w:rPr>
        <w:br/>
      </w:r>
      <w:r>
        <w:rPr>
          <w:rFonts w:ascii="Times New Roman KK EK" w:hAnsi="Times New Roman KK EK"/>
          <w:iCs/>
          <w:noProof/>
          <w:color w:val="000000"/>
          <w:spacing w:val="-4"/>
          <w:sz w:val="28"/>
          <w:lang w:val="uk-UA"/>
        </w:rPr>
        <w:t>депозиттер;</w:t>
      </w:r>
    </w:p>
    <w:p w:rsidR="005E3D05" w:rsidRDefault="005E3D05" w:rsidP="005E3D05">
      <w:pPr>
        <w:rPr>
          <w:rFonts w:ascii="Times New Roman KK EK" w:hAnsi="Times New Roman KK EK"/>
          <w:noProof/>
          <w:color w:val="000000"/>
          <w:spacing w:val="-2"/>
          <w:sz w:val="28"/>
          <w:lang w:val="uk-UA"/>
        </w:rPr>
      </w:pPr>
      <w:r>
        <w:rPr>
          <w:rFonts w:ascii="Times New Roman KK EK" w:hAnsi="Times New Roman KK EK"/>
          <w:noProof/>
          <w:color w:val="000000"/>
          <w:sz w:val="28"/>
          <w:lang w:val="uk-UA"/>
        </w:rPr>
        <w:t xml:space="preserve">   • </w:t>
      </w:r>
      <w:r>
        <w:rPr>
          <w:rFonts w:ascii="Times New Roman KK EK" w:hAnsi="Times New Roman KK EK"/>
          <w:noProof/>
          <w:color w:val="000000"/>
          <w:sz w:val="28"/>
          <w:lang w:val="en-US"/>
        </w:rPr>
        <w:t>Standard</w:t>
      </w:r>
      <w:r>
        <w:rPr>
          <w:rFonts w:ascii="Times New Roman KK EK" w:hAnsi="Times New Roman KK EK"/>
          <w:noProof/>
          <w:color w:val="000000"/>
          <w:sz w:val="28"/>
          <w:lang w:val="uk-UA"/>
        </w:rPr>
        <w:t>&amp; Роог</w:t>
      </w:r>
      <w:r>
        <w:rPr>
          <w:rFonts w:ascii="Times New Roman KK EK" w:hAnsi="Times New Roman KK EK"/>
          <w:noProof/>
          <w:color w:val="000000"/>
          <w:sz w:val="28"/>
          <w:lang w:val="en-US"/>
        </w:rPr>
        <w:t>s</w:t>
      </w:r>
      <w:r>
        <w:rPr>
          <w:rFonts w:ascii="Times New Roman KK EK" w:hAnsi="Times New Roman KK EK"/>
          <w:noProof/>
          <w:color w:val="000000"/>
          <w:spacing w:val="1"/>
          <w:sz w:val="28"/>
          <w:lang w:val="uk-UA"/>
        </w:rPr>
        <w:t>және басқа халықарал</w:t>
      </w:r>
      <w:r>
        <w:rPr>
          <w:rFonts w:ascii="Times New Roman KK EK" w:hAnsi="Times New Roman KK EK"/>
          <w:noProof/>
          <w:color w:val="000000"/>
          <w:sz w:val="28"/>
          <w:lang w:val="uk-UA"/>
        </w:rPr>
        <w:t xml:space="preserve">ық рейтингтік агенттіктердің </w:t>
      </w:r>
      <w:r>
        <w:rPr>
          <w:rFonts w:ascii="Times New Roman KK EK" w:hAnsi="Times New Roman KK EK"/>
          <w:iCs/>
          <w:noProof/>
          <w:color w:val="000000"/>
          <w:sz w:val="28"/>
          <w:lang w:val="uk-UA"/>
        </w:rPr>
        <w:t xml:space="preserve">"А" төмен емес ұзақ мерзімді </w:t>
      </w:r>
      <w:r>
        <w:rPr>
          <w:rFonts w:ascii="Times New Roman KK EK" w:hAnsi="Times New Roman KK EK"/>
          <w:iCs/>
          <w:noProof/>
          <w:color w:val="000000"/>
          <w:spacing w:val="-1"/>
          <w:sz w:val="28"/>
          <w:lang w:val="uk-UA"/>
        </w:rPr>
        <w:t xml:space="preserve">рейтингі бар </w:t>
      </w:r>
      <w:r>
        <w:rPr>
          <w:rFonts w:ascii="Times New Roman KK EK" w:hAnsi="Times New Roman KK EK"/>
          <w:noProof/>
          <w:color w:val="000000"/>
          <w:sz w:val="28"/>
          <w:lang w:val="uk-UA"/>
        </w:rPr>
        <w:t>ҚР банктерге бе</w:t>
      </w:r>
      <w:r>
        <w:rPr>
          <w:rFonts w:ascii="Times New Roman KK EK" w:hAnsi="Times New Roman KK EK"/>
          <w:noProof/>
          <w:color w:val="000000"/>
          <w:spacing w:val="-2"/>
          <w:sz w:val="28"/>
          <w:lang w:val="uk-UA"/>
        </w:rPr>
        <w:t>рген "овернайт" займдары</w:t>
      </w:r>
    </w:p>
    <w:p w:rsidR="005E3D05" w:rsidRDefault="005E3D05" w:rsidP="005E3D05">
      <w:pPr>
        <w:rPr>
          <w:rFonts w:ascii="Times New Roman KK EK" w:hAnsi="Times New Roman KK EK"/>
          <w:noProof/>
          <w:color w:val="000000"/>
          <w:spacing w:val="-2"/>
          <w:sz w:val="28"/>
          <w:lang w:val="uk-UA"/>
        </w:rPr>
      </w:pPr>
    </w:p>
    <w:p w:rsidR="005E3D05" w:rsidRDefault="005E3D05" w:rsidP="005E3D05">
      <w:pPr>
        <w:shd w:val="clear" w:color="auto" w:fill="FFFFFF"/>
        <w:spacing w:before="48"/>
        <w:ind w:left="298"/>
        <w:jc w:val="both"/>
        <w:rPr>
          <w:rFonts w:ascii="Times New Roman KK EK" w:hAnsi="Times New Roman KK EK"/>
          <w:sz w:val="28"/>
          <w:lang w:val="uk-UA"/>
        </w:rPr>
      </w:pPr>
      <w:r>
        <w:rPr>
          <w:rFonts w:ascii="Times New Roman KK EK" w:hAnsi="Times New Roman KK EK"/>
          <w:i/>
          <w:noProof/>
          <w:color w:val="000000"/>
          <w:spacing w:val="-3"/>
          <w:sz w:val="28"/>
          <w:lang w:val="uk-UA"/>
        </w:rPr>
        <w:t>Талап етілуге дейінгі міндеттемелерге мыналар есептеледі:</w:t>
      </w:r>
    </w:p>
    <w:p w:rsidR="005E3D05" w:rsidRDefault="005E3D05" w:rsidP="005E3D05">
      <w:pPr>
        <w:shd w:val="clear" w:color="auto" w:fill="FFFFFF"/>
        <w:tabs>
          <w:tab w:val="left" w:pos="470"/>
        </w:tabs>
        <w:ind w:left="29"/>
        <w:jc w:val="both"/>
        <w:rPr>
          <w:rFonts w:ascii="Times New Roman KK EK" w:hAnsi="Times New Roman KK EK"/>
          <w:noProof/>
          <w:color w:val="000000"/>
          <w:sz w:val="28"/>
        </w:rPr>
      </w:pPr>
      <w:r>
        <w:rPr>
          <w:rFonts w:ascii="Times New Roman KK EK" w:hAnsi="Times New Roman KK EK"/>
          <w:noProof/>
          <w:color w:val="000000"/>
          <w:sz w:val="28"/>
          <w:lang w:val="uk-UA"/>
        </w:rPr>
        <w:t xml:space="preserve">   • </w:t>
      </w:r>
      <w:r>
        <w:rPr>
          <w:rFonts w:ascii="Times New Roman KK EK" w:hAnsi="Times New Roman KK EK"/>
          <w:noProof/>
          <w:color w:val="000000"/>
          <w:sz w:val="28"/>
        </w:rPr>
        <w:t>клиенттерді</w:t>
      </w:r>
      <w:r>
        <w:rPr>
          <w:rFonts w:ascii="Times New Roman KK EK" w:hAnsi="Times New Roman KK EK"/>
          <w:noProof/>
          <w:color w:val="000000"/>
          <w:sz w:val="28"/>
          <w:lang w:val="uk-UA"/>
        </w:rPr>
        <w:t>ң</w:t>
      </w:r>
      <w:r>
        <w:rPr>
          <w:rFonts w:ascii="Times New Roman KK EK" w:hAnsi="Times New Roman KK EK"/>
          <w:noProof/>
          <w:color w:val="000000"/>
          <w:sz w:val="28"/>
        </w:rPr>
        <w:t xml:space="preserve">   ж</w:t>
      </w:r>
      <w:r>
        <w:rPr>
          <w:rFonts w:ascii="Times New Roman KK EK" w:hAnsi="Times New Roman KK EK"/>
          <w:noProof/>
          <w:color w:val="000000"/>
          <w:sz w:val="28"/>
          <w:lang w:val="uk-UA"/>
        </w:rPr>
        <w:t>ә</w:t>
      </w:r>
      <w:r>
        <w:rPr>
          <w:rFonts w:ascii="Times New Roman KK EK" w:hAnsi="Times New Roman KK EK"/>
          <w:noProof/>
          <w:color w:val="000000"/>
          <w:sz w:val="28"/>
        </w:rPr>
        <w:t>не   банк-корреспонденттердің   талап</w:t>
      </w:r>
      <w:r>
        <w:rPr>
          <w:rFonts w:ascii="Times New Roman KK EK" w:hAnsi="Times New Roman KK EK"/>
          <w:noProof/>
          <w:color w:val="000000"/>
          <w:sz w:val="28"/>
        </w:rPr>
        <w:br/>
        <w:t>етуге дейінгі депозиттері;</w:t>
      </w:r>
    </w:p>
    <w:p w:rsidR="005E3D05" w:rsidRDefault="005E3D05" w:rsidP="005E3D05">
      <w:pPr>
        <w:shd w:val="clear" w:color="auto" w:fill="FFFFFF"/>
        <w:tabs>
          <w:tab w:val="left" w:pos="470"/>
        </w:tabs>
        <w:spacing w:before="19"/>
        <w:ind w:left="283"/>
        <w:jc w:val="both"/>
        <w:rPr>
          <w:rFonts w:ascii="Times New Roman KK EK" w:hAnsi="Times New Roman KK EK"/>
          <w:noProof/>
          <w:color w:val="000000"/>
          <w:sz w:val="28"/>
        </w:rPr>
      </w:pPr>
      <w:r>
        <w:rPr>
          <w:rFonts w:ascii="Times New Roman KK EK" w:hAnsi="Times New Roman KK EK"/>
          <w:noProof/>
          <w:color w:val="000000"/>
          <w:sz w:val="28"/>
          <w:lang w:val="uk-UA"/>
        </w:rPr>
        <w:t xml:space="preserve">• </w:t>
      </w:r>
      <w:r>
        <w:rPr>
          <w:rFonts w:ascii="Times New Roman KK EK" w:hAnsi="Times New Roman KK EK"/>
          <w:noProof/>
          <w:color w:val="000000"/>
          <w:sz w:val="28"/>
        </w:rPr>
        <w:t>"овернайт" банкаралық несислері;</w:t>
      </w:r>
    </w:p>
    <w:p w:rsidR="005E3D05" w:rsidRDefault="005E3D05" w:rsidP="005E3D05">
      <w:pPr>
        <w:shd w:val="clear" w:color="auto" w:fill="FFFFFF"/>
        <w:tabs>
          <w:tab w:val="left" w:pos="470"/>
        </w:tabs>
        <w:spacing w:before="5"/>
        <w:ind w:left="29"/>
        <w:jc w:val="both"/>
        <w:rPr>
          <w:rFonts w:ascii="Times New Roman KK EK" w:hAnsi="Times New Roman KK EK"/>
          <w:bCs/>
          <w:noProof/>
          <w:color w:val="000000"/>
          <w:sz w:val="28"/>
          <w:lang w:val="uk-UA"/>
        </w:rPr>
      </w:pPr>
      <w:r>
        <w:rPr>
          <w:rFonts w:ascii="Times New Roman KK EK" w:hAnsi="Times New Roman KK EK"/>
          <w:noProof/>
          <w:color w:val="000000"/>
          <w:sz w:val="28"/>
          <w:lang w:val="uk-UA"/>
        </w:rPr>
        <w:t xml:space="preserve">• </w:t>
      </w:r>
      <w:r>
        <w:rPr>
          <w:rFonts w:ascii="Times New Roman KK EK" w:hAnsi="Times New Roman KK EK"/>
          <w:bCs/>
          <w:noProof/>
          <w:color w:val="000000"/>
          <w:sz w:val="28"/>
          <w:lang w:val="uk-UA"/>
        </w:rPr>
        <w:t>есеп айрысу мерзімі көрсетілмеген басқа да талап етуге</w:t>
      </w:r>
      <w:r>
        <w:rPr>
          <w:rFonts w:ascii="Times New Roman KK EK" w:hAnsi="Times New Roman KK EK"/>
          <w:bCs/>
          <w:noProof/>
          <w:color w:val="000000"/>
          <w:sz w:val="28"/>
          <w:lang w:val="uk-UA"/>
        </w:rPr>
        <w:br/>
      </w:r>
      <w:r>
        <w:rPr>
          <w:rFonts w:ascii="Times New Roman KK EK" w:hAnsi="Times New Roman KK EK"/>
          <w:bCs/>
          <w:noProof/>
          <w:color w:val="000000"/>
          <w:spacing w:val="1"/>
          <w:sz w:val="28"/>
          <w:lang w:val="uk-UA"/>
        </w:rPr>
        <w:t>дейінгі міндеттемелер.</w:t>
      </w:r>
    </w:p>
    <w:p w:rsidR="005E3D05" w:rsidRDefault="005E3D05" w:rsidP="005E3D05">
      <w:pPr>
        <w:shd w:val="clear" w:color="auto" w:fill="FFFFFF"/>
        <w:spacing w:before="14"/>
        <w:ind w:left="29" w:firstLine="259"/>
        <w:jc w:val="both"/>
        <w:rPr>
          <w:rFonts w:ascii="Times New Roman KK EK" w:hAnsi="Times New Roman KK EK"/>
          <w:sz w:val="28"/>
          <w:lang w:val="uk-UA"/>
        </w:rPr>
      </w:pPr>
      <w:r>
        <w:rPr>
          <w:rFonts w:ascii="Times New Roman KK EK" w:hAnsi="Times New Roman KK EK"/>
          <w:iCs/>
          <w:noProof/>
          <w:color w:val="000000"/>
          <w:sz w:val="28"/>
          <w:lang w:val="uk-UA"/>
        </w:rPr>
        <w:t>Бапктердің қысқа мерзімді өтімділік коэффициенті (к5) үш</w:t>
      </w:r>
      <w:r>
        <w:rPr>
          <w:rFonts w:ascii="Times New Roman KK EK" w:hAnsi="Times New Roman KK EK"/>
          <w:noProof/>
          <w:color w:val="000000"/>
          <w:sz w:val="28"/>
          <w:lang w:val="uk-UA"/>
        </w:rPr>
        <w:t xml:space="preserve"> ай мерзімнен аспайтын өтелу мерзімі бар активтердің орташа айлық шамасының  үш  ай мерзімге дейін тартылған талап етілетін міндеттемслердің орташа айлық шамасына қатынасы арқылы есептеледі:</w:t>
      </w:r>
    </w:p>
    <w:p w:rsidR="005E3D05" w:rsidRDefault="005E3D05" w:rsidP="005E3D05">
      <w:pPr>
        <w:shd w:val="clear" w:color="auto" w:fill="FFFFFF"/>
        <w:spacing w:before="130"/>
        <w:ind w:left="1186"/>
        <w:jc w:val="both"/>
        <w:rPr>
          <w:rFonts w:ascii="Times New Roman KK EK" w:hAnsi="Times New Roman KK EK"/>
          <w:iCs/>
          <w:sz w:val="28"/>
          <w:lang w:val="uk-UA"/>
        </w:rPr>
      </w:pPr>
      <w:r>
        <w:rPr>
          <w:rFonts w:ascii="Times New Roman KK EK" w:hAnsi="Times New Roman KK EK"/>
          <w:iCs/>
          <w:noProof/>
          <w:color w:val="000000"/>
          <w:spacing w:val="-1"/>
          <w:sz w:val="28"/>
          <w:lang w:val="uk-UA"/>
        </w:rPr>
        <w:lastRenderedPageBreak/>
        <w:t>А</w:t>
      </w:r>
      <w:r>
        <w:rPr>
          <w:rFonts w:ascii="Times New Roman KK EK" w:hAnsi="Times New Roman KK EK"/>
          <w:iCs/>
          <w:noProof/>
          <w:color w:val="000000"/>
          <w:spacing w:val="-1"/>
          <w:sz w:val="28"/>
          <w:vertAlign w:val="subscript"/>
          <w:lang w:val="uk-UA"/>
        </w:rPr>
        <w:t>ор</w:t>
      </w:r>
    </w:p>
    <w:p w:rsidR="005E3D05" w:rsidRDefault="005E3D05" w:rsidP="005E3D05">
      <w:pPr>
        <w:shd w:val="clear" w:color="auto" w:fill="FFFFFF"/>
        <w:spacing w:before="130"/>
        <w:ind w:left="1186"/>
        <w:jc w:val="both"/>
        <w:rPr>
          <w:rFonts w:ascii="Times New Roman KK EK" w:hAnsi="Times New Roman KK EK"/>
          <w:iCs/>
          <w:noProof/>
          <w:color w:val="000000"/>
          <w:spacing w:val="-1"/>
          <w:sz w:val="28"/>
          <w:lang w:val="uk-UA"/>
        </w:rPr>
      </w:pPr>
      <w:r w:rsidRPr="005E3D05">
        <w:rPr>
          <w:rFonts w:ascii="Times New Roman KK EK" w:hAnsi="Times New Roman KK EK"/>
          <w:iCs/>
          <w:noProof/>
          <w:color w:val="000000"/>
          <w:spacing w:val="-1"/>
          <w:sz w:val="28"/>
          <w:lang w:val="uk-UA"/>
        </w:rPr>
        <w:t>к4</w:t>
      </w:r>
      <w:r>
        <w:rPr>
          <w:rFonts w:ascii="Times New Roman KK EK" w:hAnsi="Times New Roman KK EK"/>
          <w:iCs/>
          <w:noProof/>
          <w:color w:val="000000"/>
          <w:spacing w:val="-1"/>
          <w:sz w:val="28"/>
          <w:lang w:val="uk-UA"/>
        </w:rPr>
        <w:t>.2</w:t>
      </w:r>
      <w:r w:rsidRPr="005E3D05">
        <w:rPr>
          <w:rFonts w:ascii="Times New Roman KK EK" w:hAnsi="Times New Roman KK EK"/>
          <w:iCs/>
          <w:noProof/>
          <w:color w:val="000000"/>
          <w:spacing w:val="-1"/>
          <w:sz w:val="28"/>
          <w:lang w:val="uk-UA"/>
        </w:rPr>
        <w:t>=</w:t>
      </w:r>
      <w:r>
        <w:rPr>
          <w:rFonts w:ascii="Times New Roman KK EK" w:hAnsi="Times New Roman KK EK"/>
          <w:iCs/>
          <w:noProof/>
          <w:color w:val="000000"/>
          <w:spacing w:val="-1"/>
          <w:sz w:val="28"/>
          <w:lang w:val="uk-UA"/>
        </w:rPr>
        <w:t>-----------,</w:t>
      </w:r>
    </w:p>
    <w:p w:rsidR="005E3D05" w:rsidRDefault="005E3D05" w:rsidP="005E3D05">
      <w:pPr>
        <w:shd w:val="clear" w:color="auto" w:fill="FFFFFF"/>
        <w:spacing w:before="130"/>
        <w:ind w:left="1186"/>
        <w:jc w:val="both"/>
        <w:rPr>
          <w:rFonts w:ascii="Times New Roman KK EK" w:hAnsi="Times New Roman KK EK"/>
          <w:iCs/>
          <w:sz w:val="28"/>
          <w:vertAlign w:val="subscript"/>
          <w:lang w:val="uk-UA"/>
        </w:rPr>
      </w:pPr>
      <w:r>
        <w:rPr>
          <w:rFonts w:ascii="Times New Roman KK EK" w:hAnsi="Times New Roman KK EK"/>
          <w:iCs/>
          <w:noProof/>
          <w:color w:val="000000"/>
          <w:spacing w:val="-1"/>
          <w:sz w:val="28"/>
          <w:lang w:val="uk-UA"/>
        </w:rPr>
        <w:t xml:space="preserve">             М</w:t>
      </w:r>
      <w:r>
        <w:rPr>
          <w:rFonts w:ascii="Times New Roman KK EK" w:hAnsi="Times New Roman KK EK"/>
          <w:iCs/>
          <w:noProof/>
          <w:color w:val="000000"/>
          <w:spacing w:val="-1"/>
          <w:sz w:val="28"/>
          <w:vertAlign w:val="subscript"/>
          <w:lang w:val="uk-UA"/>
        </w:rPr>
        <w:t>ор</w:t>
      </w:r>
    </w:p>
    <w:p w:rsidR="005E3D05" w:rsidRDefault="005E3D05" w:rsidP="005E3D05">
      <w:pPr>
        <w:shd w:val="clear" w:color="auto" w:fill="FFFFFF"/>
        <w:spacing w:before="125"/>
        <w:ind w:left="264"/>
        <w:jc w:val="both"/>
        <w:rPr>
          <w:rFonts w:ascii="Times New Roman KK EK" w:hAnsi="Times New Roman KK EK"/>
          <w:sz w:val="28"/>
          <w:lang w:val="uk-UA"/>
        </w:rPr>
      </w:pPr>
      <w:r>
        <w:rPr>
          <w:rFonts w:ascii="Times New Roman KK EK" w:hAnsi="Times New Roman KK EK"/>
          <w:noProof/>
          <w:color w:val="000000"/>
          <w:sz w:val="28"/>
          <w:lang w:val="uk-UA"/>
        </w:rPr>
        <w:t>мұндағы,</w:t>
      </w:r>
    </w:p>
    <w:p w:rsidR="005E3D05" w:rsidRDefault="005E3D05" w:rsidP="005E3D05">
      <w:pPr>
        <w:shd w:val="clear" w:color="auto" w:fill="FFFFFF"/>
        <w:spacing w:before="10"/>
        <w:ind w:left="14" w:right="82" w:firstLine="245"/>
        <w:jc w:val="both"/>
        <w:rPr>
          <w:rFonts w:ascii="Times New Roman KK EK" w:hAnsi="Times New Roman KK EK"/>
          <w:sz w:val="28"/>
          <w:lang w:val="uk-UA"/>
        </w:rPr>
      </w:pPr>
      <w:r>
        <w:rPr>
          <w:rFonts w:ascii="Times New Roman KK EK" w:hAnsi="Times New Roman KK EK"/>
          <w:noProof/>
          <w:color w:val="000000"/>
          <w:sz w:val="28"/>
          <w:lang w:val="uk-UA"/>
        </w:rPr>
        <w:t>А</w:t>
      </w:r>
      <w:r>
        <w:rPr>
          <w:rFonts w:ascii="Times New Roman KK EK" w:hAnsi="Times New Roman KK EK"/>
          <w:noProof/>
          <w:color w:val="000000"/>
          <w:sz w:val="28"/>
          <w:vertAlign w:val="subscript"/>
          <w:lang w:val="uk-UA"/>
        </w:rPr>
        <w:t>ор</w:t>
      </w:r>
      <w:r>
        <w:rPr>
          <w:rFonts w:ascii="Times New Roman KK EK" w:hAnsi="Times New Roman KK EK"/>
          <w:noProof/>
          <w:color w:val="000000"/>
          <w:sz w:val="28"/>
          <w:lang w:val="uk-UA"/>
        </w:rPr>
        <w:t>- өтелу мерзімі үш айдан аспайтын активтердің орташа айлық шамасы;</w:t>
      </w:r>
    </w:p>
    <w:p w:rsidR="005E3D05" w:rsidRDefault="005E3D05" w:rsidP="005E3D05">
      <w:pPr>
        <w:shd w:val="clear" w:color="auto" w:fill="FFFFFF"/>
        <w:spacing w:before="10"/>
        <w:ind w:left="10" w:right="91" w:firstLine="254"/>
        <w:jc w:val="both"/>
        <w:rPr>
          <w:rFonts w:ascii="Times New Roman KK EK" w:hAnsi="Times New Roman KK EK"/>
          <w:sz w:val="28"/>
          <w:lang w:val="uk-UA"/>
        </w:rPr>
      </w:pPr>
      <w:r>
        <w:rPr>
          <w:rFonts w:ascii="Times New Roman KK EK" w:hAnsi="Times New Roman KK EK"/>
          <w:noProof/>
          <w:color w:val="000000"/>
          <w:sz w:val="28"/>
          <w:lang w:val="uk-UA"/>
        </w:rPr>
        <w:t>М</w:t>
      </w:r>
      <w:r>
        <w:rPr>
          <w:rFonts w:ascii="Times New Roman KK EK" w:hAnsi="Times New Roman KK EK"/>
          <w:noProof/>
          <w:color w:val="000000"/>
          <w:sz w:val="28"/>
          <w:vertAlign w:val="subscript"/>
          <w:lang w:val="uk-UA"/>
        </w:rPr>
        <w:t>ор</w:t>
      </w:r>
      <w:r>
        <w:rPr>
          <w:rFonts w:ascii="Times New Roman KK EK" w:hAnsi="Times New Roman KK EK"/>
          <w:noProof/>
          <w:color w:val="000000"/>
          <w:sz w:val="28"/>
          <w:lang w:val="uk-UA"/>
        </w:rPr>
        <w:t xml:space="preserve"> — үш ай мерзімге дейін тартылған талап етілетін міндеттемелердің орташа айлық шамасы;</w:t>
      </w:r>
    </w:p>
    <w:p w:rsidR="005E3D05" w:rsidRDefault="005E3D05" w:rsidP="005E3D05">
      <w:pPr>
        <w:shd w:val="clear" w:color="auto" w:fill="FFFFFF"/>
        <w:ind w:left="254"/>
        <w:jc w:val="both"/>
        <w:rPr>
          <w:rFonts w:ascii="Times New Roman KK EK" w:hAnsi="Times New Roman KK EK"/>
          <w:sz w:val="28"/>
          <w:lang w:val="uk-UA"/>
        </w:rPr>
      </w:pPr>
      <w:r>
        <w:rPr>
          <w:rFonts w:ascii="Times New Roman KK EK" w:hAnsi="Times New Roman KK EK"/>
          <w:noProof/>
          <w:color w:val="000000"/>
          <w:sz w:val="28"/>
          <w:lang w:val="uk-UA"/>
        </w:rPr>
        <w:t>к5 — қысқа мерзімді өтімділік коэффициенті.</w:t>
      </w:r>
    </w:p>
    <w:p w:rsidR="005E3D05" w:rsidRDefault="005E3D05" w:rsidP="005E3D05">
      <w:pPr>
        <w:shd w:val="clear" w:color="auto" w:fill="FFFFFF"/>
        <w:spacing w:before="19"/>
        <w:ind w:left="701" w:hanging="360"/>
        <w:jc w:val="both"/>
        <w:rPr>
          <w:rFonts w:ascii="Times New Roman KK EK" w:hAnsi="Times New Roman KK EK"/>
          <w:sz w:val="28"/>
          <w:lang w:val="uk-UA"/>
        </w:rPr>
      </w:pPr>
      <w:r>
        <w:rPr>
          <w:rFonts w:ascii="Times New Roman KK EK" w:hAnsi="Times New Roman KK EK"/>
          <w:b/>
          <w:noProof/>
          <w:color w:val="000000"/>
          <w:sz w:val="28"/>
          <w:lang w:val="uk-UA"/>
        </w:rPr>
        <w:t>Әрбір шет</w:t>
      </w:r>
      <w:r>
        <w:rPr>
          <w:rFonts w:ascii="Times New Roman KK EK" w:hAnsi="Times New Roman KK EK"/>
          <w:noProof/>
          <w:color w:val="000000"/>
          <w:sz w:val="28"/>
          <w:lang w:val="uk-UA"/>
        </w:rPr>
        <w:t xml:space="preserve">ел </w:t>
      </w:r>
      <w:r>
        <w:rPr>
          <w:rFonts w:ascii="Times New Roman KK EK" w:hAnsi="Times New Roman KK EK"/>
          <w:b/>
          <w:noProof/>
          <w:color w:val="000000"/>
          <w:sz w:val="28"/>
          <w:lang w:val="uk-UA"/>
        </w:rPr>
        <w:t xml:space="preserve">валютасы бойынша </w:t>
      </w:r>
      <w:r>
        <w:rPr>
          <w:rFonts w:ascii="Times New Roman KK EK" w:hAnsi="Times New Roman KK EK"/>
          <w:noProof/>
          <w:color w:val="000000"/>
          <w:sz w:val="28"/>
          <w:lang w:val="uk-UA"/>
        </w:rPr>
        <w:t xml:space="preserve">валюталық </w:t>
      </w:r>
      <w:r>
        <w:rPr>
          <w:rFonts w:ascii="Times New Roman KK EK" w:hAnsi="Times New Roman KK EK"/>
          <w:b/>
          <w:noProof/>
          <w:color w:val="000000"/>
          <w:sz w:val="28"/>
          <w:lang w:val="uk-UA"/>
        </w:rPr>
        <w:t>позиция және валюталық нетто-позициясы туралы есебі</w:t>
      </w:r>
    </w:p>
    <w:p w:rsidR="005E3D05" w:rsidRDefault="005E3D05" w:rsidP="005E3D05">
      <w:pPr>
        <w:shd w:val="clear" w:color="auto" w:fill="FFFFFF"/>
        <w:spacing w:before="274"/>
        <w:ind w:left="1301"/>
        <w:jc w:val="both"/>
        <w:rPr>
          <w:rFonts w:ascii="Times New Roman KK EK" w:hAnsi="Times New Roman KK EK"/>
          <w:sz w:val="28"/>
        </w:rPr>
      </w:pPr>
      <w:r>
        <w:rPr>
          <w:rFonts w:ascii="Times New Roman KK EK" w:hAnsi="Times New Roman KK EK"/>
          <w:noProof/>
          <w:color w:val="000000"/>
          <w:sz w:val="28"/>
        </w:rPr>
        <w:t>(банкті</w:t>
      </w:r>
      <w:r>
        <w:rPr>
          <w:rFonts w:ascii="Times New Roman KK EK" w:hAnsi="Times New Roman KK EK"/>
          <w:noProof/>
          <w:color w:val="000000"/>
          <w:sz w:val="28"/>
          <w:lang w:val="uk-UA"/>
        </w:rPr>
        <w:t>ң</w:t>
      </w:r>
      <w:r>
        <w:rPr>
          <w:rFonts w:ascii="Times New Roman KK EK" w:hAnsi="Times New Roman KK EK"/>
          <w:noProof/>
          <w:color w:val="000000"/>
          <w:sz w:val="28"/>
        </w:rPr>
        <w:t xml:space="preserve"> қысқаша атауы)</w:t>
      </w:r>
    </w:p>
    <w:tbl>
      <w:tblPr>
        <w:tblW w:w="9514" w:type="dxa"/>
        <w:tblInd w:w="40" w:type="dxa"/>
        <w:tblLayout w:type="fixed"/>
        <w:tblCellMar>
          <w:left w:w="40" w:type="dxa"/>
          <w:right w:w="40" w:type="dxa"/>
        </w:tblCellMar>
        <w:tblLook w:val="0000"/>
      </w:tblPr>
      <w:tblGrid>
        <w:gridCol w:w="557"/>
        <w:gridCol w:w="67"/>
        <w:gridCol w:w="85"/>
        <w:gridCol w:w="146"/>
        <w:gridCol w:w="279"/>
        <w:gridCol w:w="567"/>
        <w:gridCol w:w="426"/>
        <w:gridCol w:w="283"/>
        <w:gridCol w:w="851"/>
        <w:gridCol w:w="141"/>
        <w:gridCol w:w="1276"/>
        <w:gridCol w:w="851"/>
        <w:gridCol w:w="141"/>
        <w:gridCol w:w="993"/>
        <w:gridCol w:w="141"/>
        <w:gridCol w:w="1418"/>
        <w:gridCol w:w="7"/>
        <w:gridCol w:w="1127"/>
        <w:gridCol w:w="142"/>
        <w:gridCol w:w="16"/>
      </w:tblGrid>
      <w:tr w:rsidR="005E3D05" w:rsidTr="00B714FB">
        <w:trPr>
          <w:gridAfter w:val="2"/>
          <w:wAfter w:w="158" w:type="dxa"/>
          <w:trHeight w:hRule="exact" w:val="78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8"/>
                <w:sz w:val="28"/>
                <w:lang w:val="uk-UA"/>
              </w:rPr>
              <w:t>Талап</w:t>
            </w:r>
            <w:r>
              <w:rPr>
                <w:rFonts w:ascii="Times New Roman KK EK" w:hAnsi="Times New Roman KK EK"/>
                <w:noProof/>
                <w:color w:val="000000"/>
                <w:spacing w:val="-8"/>
                <w:sz w:val="28"/>
              </w:rPr>
              <w:t>тар</w:t>
            </w:r>
          </w:p>
        </w:tc>
        <w:tc>
          <w:tcPr>
            <w:tcW w:w="1570" w:type="dxa"/>
            <w:gridSpan w:val="6"/>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1"/>
                <w:sz w:val="28"/>
              </w:rPr>
              <w:t>Мі</w:t>
            </w:r>
            <w:r>
              <w:rPr>
                <w:rFonts w:ascii="Times New Roman KK EK" w:hAnsi="Times New Roman KK EK"/>
                <w:noProof/>
                <w:color w:val="000000"/>
                <w:spacing w:val="1"/>
                <w:sz w:val="28"/>
                <w:lang w:val="uk-UA"/>
              </w:rPr>
              <w:t>нд</w:t>
            </w:r>
            <w:r>
              <w:rPr>
                <w:rFonts w:ascii="Times New Roman KK EK" w:hAnsi="Times New Roman KK EK"/>
                <w:noProof/>
                <w:color w:val="000000"/>
                <w:spacing w:val="1"/>
                <w:sz w:val="28"/>
              </w:rPr>
              <w:t>ет-</w:t>
            </w:r>
          </w:p>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1"/>
                <w:sz w:val="28"/>
              </w:rPr>
              <w:t>Теме</w:t>
            </w:r>
          </w:p>
        </w:tc>
        <w:tc>
          <w:tcPr>
            <w:tcW w:w="7229" w:type="dxa"/>
            <w:gridSpan w:val="11"/>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82"/>
              <w:jc w:val="both"/>
              <w:rPr>
                <w:rFonts w:ascii="Times New Roman KK EK" w:hAnsi="Times New Roman KK EK"/>
                <w:sz w:val="28"/>
              </w:rPr>
            </w:pPr>
            <w:r>
              <w:rPr>
                <w:rFonts w:ascii="Times New Roman KK EK" w:hAnsi="Times New Roman KK EK"/>
                <w:noProof/>
                <w:color w:val="000000"/>
                <w:sz w:val="28"/>
              </w:rPr>
              <w:t>А</w:t>
            </w:r>
            <w:r>
              <w:rPr>
                <w:rFonts w:ascii="Times New Roman KK EK" w:hAnsi="Times New Roman KK EK"/>
                <w:noProof/>
                <w:color w:val="000000"/>
                <w:sz w:val="28"/>
                <w:lang w:val="uk-UA"/>
              </w:rPr>
              <w:t>п</w:t>
            </w:r>
            <w:r>
              <w:rPr>
                <w:rFonts w:ascii="Times New Roman KK EK" w:hAnsi="Times New Roman KK EK"/>
                <w:noProof/>
                <w:color w:val="000000"/>
                <w:sz w:val="28"/>
              </w:rPr>
              <w:t>таныц күндері бойынша операциондық</w:t>
            </w:r>
          </w:p>
          <w:p w:rsidR="005E3D05" w:rsidRDefault="005E3D05" w:rsidP="00B714FB">
            <w:pPr>
              <w:shd w:val="clear" w:color="auto" w:fill="FFFFFF"/>
              <w:ind w:left="82"/>
              <w:jc w:val="both"/>
              <w:rPr>
                <w:rFonts w:ascii="Times New Roman KK EK" w:hAnsi="Times New Roman KK EK"/>
                <w:sz w:val="28"/>
              </w:rPr>
            </w:pPr>
            <w:r>
              <w:rPr>
                <w:rFonts w:ascii="Times New Roman KK EK" w:hAnsi="Times New Roman KK EK"/>
                <w:noProof/>
                <w:color w:val="000000"/>
                <w:sz w:val="28"/>
              </w:rPr>
              <w:t>кү</w:t>
            </w:r>
            <w:r>
              <w:rPr>
                <w:rFonts w:ascii="Times New Roman KK EK" w:hAnsi="Times New Roman KK EK"/>
                <w:noProof/>
                <w:color w:val="000000"/>
                <w:sz w:val="28"/>
                <w:lang w:val="uk-UA"/>
              </w:rPr>
              <w:t>нн</w:t>
            </w:r>
            <w:r>
              <w:rPr>
                <w:rFonts w:ascii="Times New Roman KK EK" w:hAnsi="Times New Roman KK EK"/>
                <w:noProof/>
                <w:color w:val="000000"/>
                <w:sz w:val="28"/>
              </w:rPr>
              <w:t>ің соңы</w:t>
            </w:r>
            <w:r>
              <w:rPr>
                <w:rFonts w:ascii="Times New Roman KK EK" w:hAnsi="Times New Roman KK EK"/>
                <w:noProof/>
                <w:color w:val="000000"/>
                <w:sz w:val="28"/>
                <w:lang w:val="uk-UA"/>
              </w:rPr>
              <w:t>ндағ</w:t>
            </w:r>
            <w:r>
              <w:rPr>
                <w:rFonts w:ascii="Times New Roman KK EK" w:hAnsi="Times New Roman KK EK"/>
                <w:noProof/>
                <w:color w:val="000000"/>
                <w:sz w:val="28"/>
              </w:rPr>
              <w:t>ы қ</w:t>
            </w:r>
            <w:r>
              <w:rPr>
                <w:rFonts w:ascii="Times New Roman KK EK" w:hAnsi="Times New Roman KK EK"/>
                <w:noProof/>
                <w:color w:val="000000"/>
                <w:sz w:val="28"/>
                <w:lang w:val="uk-UA"/>
              </w:rPr>
              <w:t>а</w:t>
            </w:r>
            <w:r>
              <w:rPr>
                <w:rFonts w:ascii="Times New Roman KK EK" w:hAnsi="Times New Roman KK EK"/>
                <w:noProof/>
                <w:color w:val="000000"/>
                <w:sz w:val="28"/>
              </w:rPr>
              <w:t>лд</w:t>
            </w:r>
            <w:r>
              <w:rPr>
                <w:rFonts w:ascii="Times New Roman KK EK" w:hAnsi="Times New Roman KK EK"/>
                <w:noProof/>
                <w:color w:val="000000"/>
                <w:sz w:val="28"/>
                <w:lang w:val="uk-UA"/>
              </w:rPr>
              <w:t>ық</w:t>
            </w:r>
          </w:p>
        </w:tc>
      </w:tr>
      <w:tr w:rsidR="005E3D05" w:rsidTr="00B714FB">
        <w:trPr>
          <w:gridAfter w:val="2"/>
          <w:wAfter w:w="158" w:type="dxa"/>
          <w:trHeight w:hRule="exact" w:val="317"/>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570" w:type="dxa"/>
            <w:gridSpan w:val="6"/>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3543" w:type="dxa"/>
            <w:gridSpan w:val="6"/>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1</w:t>
            </w:r>
          </w:p>
        </w:tc>
        <w:tc>
          <w:tcPr>
            <w:tcW w:w="3686" w:type="dxa"/>
            <w:gridSpan w:val="5"/>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552"/>
              <w:jc w:val="both"/>
              <w:rPr>
                <w:rFonts w:ascii="Times New Roman KK EK" w:hAnsi="Times New Roman KK EK"/>
                <w:sz w:val="28"/>
              </w:rPr>
            </w:pPr>
            <w:r>
              <w:rPr>
                <w:rFonts w:ascii="Times New Roman KK EK" w:hAnsi="Times New Roman KK EK"/>
                <w:noProof/>
                <w:color w:val="000000"/>
                <w:sz w:val="28"/>
              </w:rPr>
              <w:t>2</w:t>
            </w:r>
          </w:p>
        </w:tc>
      </w:tr>
      <w:tr w:rsidR="005E3D05" w:rsidTr="00B714FB">
        <w:trPr>
          <w:gridAfter w:val="2"/>
          <w:wAfter w:w="158" w:type="dxa"/>
          <w:trHeight w:hRule="exact" w:val="259"/>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570" w:type="dxa"/>
            <w:gridSpan w:val="6"/>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3543" w:type="dxa"/>
            <w:gridSpan w:val="6"/>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(күні)</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(кұні)</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r>
      <w:tr w:rsidR="005E3D05" w:rsidTr="00B714FB">
        <w:trPr>
          <w:gridAfter w:val="2"/>
          <w:wAfter w:w="158" w:type="dxa"/>
          <w:trHeight w:hRule="exact" w:val="704"/>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2"/>
                <w:w w:val="140"/>
                <w:sz w:val="28"/>
              </w:rPr>
              <w:t>п</w:t>
            </w:r>
            <w:r>
              <w:rPr>
                <w:rFonts w:ascii="Times New Roman KK EK" w:hAnsi="Times New Roman KK EK"/>
                <w:noProof/>
                <w:color w:val="000000"/>
                <w:spacing w:val="-2"/>
                <w:w w:val="140"/>
                <w:sz w:val="28"/>
                <w:lang w:val="uk-UA"/>
              </w:rPr>
              <w:t>озиция</w:t>
            </w:r>
          </w:p>
        </w:tc>
        <w:tc>
          <w:tcPr>
            <w:tcW w:w="1570" w:type="dxa"/>
            <w:gridSpan w:val="6"/>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firstLine="19"/>
              <w:jc w:val="both"/>
              <w:rPr>
                <w:rFonts w:ascii="Times New Roman KK EK" w:hAnsi="Times New Roman KK EK"/>
                <w:sz w:val="28"/>
              </w:rPr>
            </w:pPr>
            <w:r>
              <w:rPr>
                <w:rFonts w:ascii="Times New Roman KK EK" w:hAnsi="Times New Roman KK EK"/>
                <w:noProof/>
                <w:color w:val="000000"/>
                <w:spacing w:val="2"/>
                <w:sz w:val="28"/>
              </w:rPr>
              <w:t>Та</w:t>
            </w:r>
            <w:r>
              <w:rPr>
                <w:rFonts w:ascii="Times New Roman KK EK" w:hAnsi="Times New Roman KK EK"/>
                <w:noProof/>
                <w:color w:val="000000"/>
                <w:spacing w:val="3"/>
                <w:sz w:val="28"/>
              </w:rPr>
              <w:t>лап</w:t>
            </w:r>
            <w:r>
              <w:rPr>
                <w:rFonts w:ascii="Times New Roman KK EK" w:hAnsi="Times New Roman KK EK"/>
                <w:noProof/>
                <w:color w:val="000000"/>
                <w:spacing w:val="1"/>
                <w:sz w:val="28"/>
              </w:rPr>
              <w:t xml:space="preserve">тар </w:t>
            </w:r>
            <w:r>
              <w:rPr>
                <w:rFonts w:ascii="Times New Roman KK EK" w:hAnsi="Times New Roman KK EK"/>
                <w:noProof/>
                <w:color w:val="000000"/>
                <w:spacing w:val="2"/>
                <w:sz w:val="28"/>
              </w:rPr>
              <w:t>сома</w:t>
            </w:r>
            <w:r>
              <w:rPr>
                <w:rFonts w:ascii="Times New Roman KK EK" w:hAnsi="Times New Roman KK EK"/>
                <w:noProof/>
                <w:color w:val="000000"/>
                <w:spacing w:val="7"/>
                <w:sz w:val="28"/>
              </w:rPr>
              <w:t>сы</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24"/>
              <w:jc w:val="both"/>
              <w:rPr>
                <w:rFonts w:ascii="Times New Roman KK EK" w:hAnsi="Times New Roman KK EK"/>
                <w:sz w:val="28"/>
              </w:rPr>
            </w:pPr>
            <w:r>
              <w:rPr>
                <w:rFonts w:ascii="Times New Roman KK EK" w:hAnsi="Times New Roman KK EK"/>
                <w:noProof/>
                <w:color w:val="000000"/>
                <w:spacing w:val="4"/>
                <w:sz w:val="28"/>
              </w:rPr>
              <w:t>Мін</w:t>
            </w:r>
            <w:r>
              <w:rPr>
                <w:rFonts w:ascii="Times New Roman KK EK" w:hAnsi="Times New Roman KK EK"/>
                <w:noProof/>
                <w:color w:val="000000"/>
                <w:sz w:val="28"/>
              </w:rPr>
              <w:t>дет</w:t>
            </w:r>
            <w:r>
              <w:rPr>
                <w:rFonts w:ascii="Times New Roman KK EK" w:hAnsi="Times New Roman KK EK"/>
                <w:noProof/>
                <w:color w:val="000000"/>
                <w:sz w:val="28"/>
                <w:lang w:val="uk-UA"/>
              </w:rPr>
              <w:t>т</w:t>
            </w:r>
            <w:r>
              <w:rPr>
                <w:rFonts w:ascii="Times New Roman KK EK" w:hAnsi="Times New Roman KK EK"/>
                <w:noProof/>
                <w:color w:val="000000"/>
                <w:sz w:val="28"/>
              </w:rPr>
              <w:t>е</w:t>
            </w:r>
            <w:r>
              <w:rPr>
                <w:rFonts w:ascii="Times New Roman KK EK" w:hAnsi="Times New Roman KK EK"/>
                <w:noProof/>
                <w:color w:val="000000"/>
                <w:spacing w:val="1"/>
                <w:sz w:val="28"/>
              </w:rPr>
              <w:t>мел</w:t>
            </w:r>
            <w:r>
              <w:rPr>
                <w:rFonts w:ascii="Times New Roman KK EK" w:hAnsi="Times New Roman KK EK"/>
                <w:noProof/>
                <w:color w:val="000000"/>
                <w:spacing w:val="1"/>
                <w:sz w:val="28"/>
                <w:lang w:val="uk-UA"/>
              </w:rPr>
              <w:t>е</w:t>
            </w:r>
            <w:r>
              <w:rPr>
                <w:rFonts w:ascii="Times New Roman KK EK" w:hAnsi="Times New Roman KK EK"/>
                <w:noProof/>
                <w:color w:val="000000"/>
                <w:spacing w:val="1"/>
                <w:sz w:val="28"/>
              </w:rPr>
              <w:t xml:space="preserve">р </w:t>
            </w:r>
            <w:r>
              <w:rPr>
                <w:rFonts w:ascii="Times New Roman KK EK" w:hAnsi="Times New Roman KK EK"/>
                <w:noProof/>
                <w:color w:val="000000"/>
                <w:spacing w:val="3"/>
                <w:sz w:val="28"/>
              </w:rPr>
              <w:t>сома</w:t>
            </w:r>
            <w:r>
              <w:rPr>
                <w:rFonts w:ascii="Times New Roman KK EK" w:hAnsi="Times New Roman KK EK"/>
                <w:noProof/>
                <w:color w:val="000000"/>
                <w:spacing w:val="5"/>
                <w:sz w:val="28"/>
              </w:rPr>
              <w:t>сы</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3"/>
                <w:sz w:val="28"/>
              </w:rPr>
              <w:t>По</w:t>
            </w:r>
            <w:r>
              <w:rPr>
                <w:rFonts w:ascii="Times New Roman KK EK" w:hAnsi="Times New Roman KK EK"/>
                <w:noProof/>
                <w:color w:val="000000"/>
                <w:spacing w:val="3"/>
                <w:sz w:val="28"/>
                <w:lang w:val="uk-UA"/>
              </w:rPr>
              <w:t>зиция</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hanging="10"/>
              <w:jc w:val="both"/>
              <w:rPr>
                <w:rFonts w:ascii="Times New Roman KK EK" w:hAnsi="Times New Roman KK EK"/>
                <w:sz w:val="28"/>
              </w:rPr>
            </w:pPr>
            <w:r>
              <w:rPr>
                <w:rFonts w:ascii="Times New Roman KK EK" w:hAnsi="Times New Roman KK EK"/>
                <w:noProof/>
                <w:color w:val="000000"/>
                <w:spacing w:val="2"/>
                <w:sz w:val="28"/>
              </w:rPr>
              <w:t>Талап</w:t>
            </w:r>
            <w:r>
              <w:rPr>
                <w:rFonts w:ascii="Times New Roman KK EK" w:hAnsi="Times New Roman KK EK"/>
                <w:noProof/>
                <w:color w:val="000000"/>
                <w:spacing w:val="1"/>
                <w:sz w:val="28"/>
              </w:rPr>
              <w:t>тар сом</w:t>
            </w:r>
            <w:r>
              <w:rPr>
                <w:rFonts w:ascii="Times New Roman KK EK" w:hAnsi="Times New Roman KK EK"/>
                <w:noProof/>
                <w:color w:val="000000"/>
                <w:spacing w:val="1"/>
                <w:sz w:val="28"/>
                <w:lang w:val="uk-UA"/>
              </w:rPr>
              <w:t>а</w:t>
            </w:r>
            <w:r>
              <w:rPr>
                <w:rFonts w:ascii="Times New Roman KK EK" w:hAnsi="Times New Roman KK EK"/>
                <w:noProof/>
                <w:color w:val="000000"/>
                <w:spacing w:val="-2"/>
                <w:sz w:val="28"/>
              </w:rPr>
              <w:t>сы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noProof/>
                <w:color w:val="000000"/>
                <w:spacing w:val="-1"/>
                <w:sz w:val="28"/>
                <w:lang w:val="uk-UA"/>
              </w:rPr>
            </w:pPr>
            <w:r>
              <w:rPr>
                <w:rFonts w:ascii="Times New Roman KK EK" w:hAnsi="Times New Roman KK EK"/>
                <w:noProof/>
                <w:color w:val="000000"/>
                <w:spacing w:val="3"/>
                <w:sz w:val="28"/>
              </w:rPr>
              <w:t>М</w:t>
            </w:r>
            <w:r>
              <w:rPr>
                <w:rFonts w:ascii="Times New Roman KK EK" w:hAnsi="Times New Roman KK EK"/>
                <w:noProof/>
                <w:color w:val="000000"/>
                <w:spacing w:val="3"/>
                <w:sz w:val="28"/>
                <w:lang w:val="uk-UA"/>
              </w:rPr>
              <w:t>ін</w:t>
            </w:r>
            <w:r>
              <w:rPr>
                <w:rFonts w:ascii="Times New Roman KK EK" w:hAnsi="Times New Roman KK EK"/>
                <w:noProof/>
                <w:color w:val="000000"/>
                <w:spacing w:val="-3"/>
                <w:sz w:val="28"/>
              </w:rPr>
              <w:t>детте</w:t>
            </w:r>
            <w:r>
              <w:rPr>
                <w:rFonts w:ascii="Times New Roman KK EK" w:hAnsi="Times New Roman KK EK"/>
                <w:noProof/>
                <w:color w:val="000000"/>
                <w:spacing w:val="-1"/>
                <w:sz w:val="28"/>
              </w:rPr>
              <w:t>ме</w:t>
            </w:r>
          </w:p>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1"/>
                <w:sz w:val="28"/>
              </w:rPr>
              <w:t xml:space="preserve">лер </w:t>
            </w:r>
            <w:r>
              <w:rPr>
                <w:rFonts w:ascii="Times New Roman KK EK" w:hAnsi="Times New Roman KK EK"/>
                <w:noProof/>
                <w:color w:val="000000"/>
                <w:sz w:val="28"/>
              </w:rPr>
              <w:t>сома</w:t>
            </w:r>
            <w:r>
              <w:rPr>
                <w:rFonts w:ascii="Times New Roman KK EK" w:hAnsi="Times New Roman KK EK"/>
                <w:noProof/>
                <w:color w:val="000000"/>
                <w:spacing w:val="-1"/>
                <w:sz w:val="28"/>
              </w:rPr>
              <w:t>сы</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Пози</w:t>
            </w:r>
            <w:r>
              <w:rPr>
                <w:rFonts w:ascii="Times New Roman KK EK" w:hAnsi="Times New Roman KK EK"/>
                <w:noProof/>
                <w:color w:val="000000"/>
                <w:sz w:val="28"/>
                <w:lang w:val="uk-UA"/>
              </w:rPr>
              <w:t>ция</w:t>
            </w:r>
          </w:p>
        </w:tc>
      </w:tr>
      <w:tr w:rsidR="005E3D05" w:rsidTr="00B714FB">
        <w:trPr>
          <w:gridAfter w:val="2"/>
          <w:wAfter w:w="158" w:type="dxa"/>
          <w:cantSplit/>
          <w:trHeight w:hRule="exact" w:val="849"/>
        </w:trPr>
        <w:tc>
          <w:tcPr>
            <w:tcW w:w="2127" w:type="dxa"/>
            <w:gridSpan w:val="7"/>
            <w:tcBorders>
              <w:top w:val="single" w:sz="6" w:space="0" w:color="auto"/>
              <w:left w:val="single" w:sz="6" w:space="0" w:color="auto"/>
              <w:bottom w:val="single" w:sz="4"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4"/>
                <w:sz w:val="28"/>
              </w:rPr>
              <w:t>1</w:t>
            </w:r>
            <w:r>
              <w:rPr>
                <w:rFonts w:ascii="Times New Roman KK EK" w:hAnsi="Times New Roman KK EK"/>
                <w:noProof/>
                <w:color w:val="000000"/>
                <w:spacing w:val="-4"/>
                <w:sz w:val="28"/>
                <w:lang w:val="uk-UA"/>
              </w:rPr>
              <w:t>.Қ</w:t>
            </w:r>
            <w:r>
              <w:rPr>
                <w:rFonts w:ascii="Times New Roman KK EK" w:hAnsi="Times New Roman KK EK"/>
                <w:noProof/>
                <w:color w:val="000000"/>
                <w:spacing w:val="-4"/>
                <w:sz w:val="28"/>
              </w:rPr>
              <w:t>олма</w:t>
            </w:r>
            <w:r>
              <w:rPr>
                <w:rFonts w:ascii="Times New Roman KK EK" w:hAnsi="Times New Roman KK EK"/>
                <w:noProof/>
                <w:color w:val="000000"/>
                <w:spacing w:val="-4"/>
                <w:sz w:val="28"/>
                <w:lang w:val="uk-UA"/>
              </w:rPr>
              <w:t xml:space="preserve">-қол шетел сындағы талаптар </w:t>
            </w:r>
          </w:p>
        </w:tc>
        <w:tc>
          <w:tcPr>
            <w:tcW w:w="1134" w:type="dxa"/>
            <w:gridSpan w:val="2"/>
            <w:tcBorders>
              <w:top w:val="single" w:sz="6" w:space="0" w:color="auto"/>
              <w:left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r>
      <w:tr w:rsidR="005E3D05" w:rsidTr="00B714FB">
        <w:trPr>
          <w:gridAfter w:val="2"/>
          <w:wAfter w:w="158" w:type="dxa"/>
          <w:cantSplit/>
          <w:trHeight w:hRule="exact" w:val="454"/>
        </w:trPr>
        <w:tc>
          <w:tcPr>
            <w:tcW w:w="855" w:type="dxa"/>
            <w:gridSpan w:val="4"/>
            <w:tcBorders>
              <w:top w:val="single" w:sz="4" w:space="0" w:color="auto"/>
              <w:left w:val="single" w:sz="6" w:space="0" w:color="auto"/>
              <w:bottom w:val="single" w:sz="4" w:space="0" w:color="auto"/>
              <w:right w:val="single" w:sz="4" w:space="0" w:color="auto"/>
            </w:tcBorders>
            <w:shd w:val="clear" w:color="auto" w:fill="FFFFFF"/>
          </w:tcPr>
          <w:p w:rsidR="005E3D05" w:rsidRDefault="005E3D05" w:rsidP="00B714FB">
            <w:pPr>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c>
          <w:tcPr>
            <w:tcW w:w="1272" w:type="dxa"/>
            <w:gridSpan w:val="3"/>
            <w:tcBorders>
              <w:top w:val="single" w:sz="4" w:space="0" w:color="auto"/>
              <w:left w:val="single" w:sz="4" w:space="0" w:color="auto"/>
              <w:bottom w:val="single" w:sz="4" w:space="0" w:color="auto"/>
              <w:right w:val="single" w:sz="4" w:space="0" w:color="auto"/>
            </w:tcBorders>
            <w:shd w:val="clear" w:color="auto" w:fill="FFFFFF"/>
          </w:tcPr>
          <w:p w:rsidR="005E3D05" w:rsidRDefault="005E3D05" w:rsidP="00B714FB">
            <w:pPr>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r>
      <w:tr w:rsidR="005E3D05" w:rsidTr="00B714FB">
        <w:trPr>
          <w:gridAfter w:val="2"/>
          <w:wAfter w:w="158" w:type="dxa"/>
          <w:cantSplit/>
          <w:trHeight w:hRule="exact" w:val="959"/>
        </w:trPr>
        <w:tc>
          <w:tcPr>
            <w:tcW w:w="2127" w:type="dxa"/>
            <w:gridSpan w:val="7"/>
            <w:tcBorders>
              <w:top w:val="single" w:sz="4"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38"/>
              <w:jc w:val="both"/>
              <w:rPr>
                <w:rFonts w:ascii="Times New Roman KK EK" w:hAnsi="Times New Roman KK EK"/>
                <w:sz w:val="28"/>
                <w:lang w:val="uk-UA"/>
              </w:rPr>
            </w:pPr>
            <w:r>
              <w:rPr>
                <w:rFonts w:ascii="Times New Roman KK EK" w:hAnsi="Times New Roman KK EK"/>
                <w:noProof/>
                <w:color w:val="000000"/>
                <w:spacing w:val="-1"/>
                <w:sz w:val="28"/>
                <w:lang w:val="uk-UA"/>
              </w:rPr>
              <w:t>2.</w:t>
            </w:r>
            <w:r>
              <w:rPr>
                <w:rFonts w:ascii="Times New Roman KK EK" w:hAnsi="Times New Roman KK EK"/>
                <w:noProof/>
                <w:color w:val="000000"/>
                <w:spacing w:val="-1"/>
                <w:sz w:val="28"/>
              </w:rPr>
              <w:t>Д</w:t>
            </w:r>
            <w:r>
              <w:rPr>
                <w:rFonts w:ascii="Times New Roman KK EK" w:hAnsi="Times New Roman KK EK"/>
                <w:noProof/>
                <w:color w:val="000000"/>
                <w:spacing w:val="-1"/>
                <w:sz w:val="28"/>
                <w:lang w:val="uk-UA"/>
              </w:rPr>
              <w:t>еп</w:t>
            </w:r>
            <w:r>
              <w:rPr>
                <w:rFonts w:ascii="Times New Roman KK EK" w:hAnsi="Times New Roman KK EK"/>
                <w:noProof/>
                <w:color w:val="000000"/>
                <w:spacing w:val="-1"/>
                <w:sz w:val="28"/>
              </w:rPr>
              <w:t>ози</w:t>
            </w:r>
            <w:r>
              <w:rPr>
                <w:rFonts w:ascii="Times New Roman KK EK" w:hAnsi="Times New Roman KK EK"/>
                <w:noProof/>
                <w:color w:val="000000"/>
                <w:spacing w:val="-1"/>
                <w:sz w:val="28"/>
                <w:lang w:val="uk-UA"/>
              </w:rPr>
              <w:t>ттер , орна</w:t>
            </w:r>
            <w:r>
              <w:rPr>
                <w:rFonts w:ascii="Times New Roman KK EK" w:hAnsi="Times New Roman KK EK"/>
                <w:noProof/>
                <w:color w:val="000000"/>
                <w:spacing w:val="-5"/>
                <w:sz w:val="28"/>
              </w:rPr>
              <w:t>ласт</w:t>
            </w:r>
            <w:r>
              <w:rPr>
                <w:rFonts w:ascii="Times New Roman KK EK" w:hAnsi="Times New Roman KK EK"/>
                <w:noProof/>
                <w:color w:val="000000"/>
                <w:spacing w:val="-5"/>
                <w:sz w:val="28"/>
                <w:lang w:val="uk-UA"/>
              </w:rPr>
              <w:t>ырылған</w:t>
            </w:r>
            <w:r>
              <w:rPr>
                <w:rFonts w:ascii="Times New Roman KK EK" w:hAnsi="Times New Roman KK EK"/>
                <w:noProof/>
                <w:color w:val="000000"/>
                <w:spacing w:val="6"/>
                <w:sz w:val="28"/>
              </w:rPr>
              <w:t>/</w:t>
            </w:r>
            <w:r>
              <w:rPr>
                <w:rFonts w:ascii="Times New Roman KK EK" w:hAnsi="Times New Roman KK EK"/>
                <w:sz w:val="28"/>
                <w:lang w:val="uk-UA"/>
              </w:rPr>
              <w:t>алынған</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r>
      <w:tr w:rsidR="005E3D05" w:rsidTr="00B714FB">
        <w:trPr>
          <w:gridAfter w:val="2"/>
          <w:wAfter w:w="158" w:type="dxa"/>
          <w:trHeight w:hRule="exact" w:val="376"/>
        </w:trPr>
        <w:tc>
          <w:tcPr>
            <w:tcW w:w="1134" w:type="dxa"/>
            <w:gridSpan w:val="5"/>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3" w:type="dxa"/>
            <w:gridSpan w:val="2"/>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r>
      <w:tr w:rsidR="005E3D05" w:rsidTr="00B714FB">
        <w:trPr>
          <w:gridAfter w:val="2"/>
          <w:wAfter w:w="158" w:type="dxa"/>
          <w:trHeight w:hRule="exact" w:val="906"/>
        </w:trPr>
        <w:tc>
          <w:tcPr>
            <w:tcW w:w="2127" w:type="dxa"/>
            <w:gridSpan w:val="7"/>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43" w:firstLine="38"/>
              <w:jc w:val="both"/>
              <w:rPr>
                <w:rFonts w:ascii="Times New Roman KK EK" w:hAnsi="Times New Roman KK EK"/>
                <w:sz w:val="28"/>
              </w:rPr>
            </w:pPr>
            <w:r>
              <w:rPr>
                <w:rFonts w:ascii="Times New Roman KK EK" w:hAnsi="Times New Roman KK EK"/>
                <w:noProof/>
                <w:color w:val="000000"/>
                <w:spacing w:val="1"/>
                <w:sz w:val="28"/>
                <w:lang w:val="uk-UA"/>
              </w:rPr>
              <w:t>3.</w:t>
            </w:r>
            <w:r>
              <w:rPr>
                <w:rFonts w:ascii="Times New Roman KK EK" w:hAnsi="Times New Roman KK EK"/>
                <w:noProof/>
                <w:color w:val="000000"/>
                <w:spacing w:val="1"/>
                <w:sz w:val="28"/>
              </w:rPr>
              <w:t>Займдар, бер</w:t>
            </w:r>
            <w:r>
              <w:rPr>
                <w:rFonts w:ascii="Times New Roman KK EK" w:hAnsi="Times New Roman KK EK"/>
                <w:noProof/>
                <w:color w:val="000000"/>
                <w:spacing w:val="1"/>
                <w:sz w:val="28"/>
                <w:lang w:val="uk-UA"/>
              </w:rPr>
              <w:t>ілген</w:t>
            </w:r>
            <w:r>
              <w:rPr>
                <w:rFonts w:ascii="Times New Roman KK EK" w:hAnsi="Times New Roman KK EK"/>
                <w:noProof/>
                <w:color w:val="000000"/>
                <w:spacing w:val="1"/>
                <w:sz w:val="28"/>
              </w:rPr>
              <w:t>/алын</w:t>
            </w:r>
            <w:r>
              <w:rPr>
                <w:rFonts w:ascii="Times New Roman KK EK" w:hAnsi="Times New Roman KK EK"/>
                <w:noProof/>
                <w:color w:val="000000"/>
                <w:spacing w:val="1"/>
                <w:sz w:val="28"/>
                <w:lang w:val="uk-UA"/>
              </w:rPr>
              <w:t>ғ</w:t>
            </w:r>
            <w:r>
              <w:rPr>
                <w:rFonts w:ascii="Times New Roman KK EK" w:hAnsi="Times New Roman KK EK"/>
                <w:noProof/>
                <w:color w:val="000000"/>
                <w:spacing w:val="1"/>
                <w:sz w:val="28"/>
              </w:rPr>
              <w:t>ан</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r>
      <w:tr w:rsidR="005E3D05" w:rsidTr="00B714FB">
        <w:trPr>
          <w:gridAfter w:val="2"/>
          <w:wAfter w:w="158" w:type="dxa"/>
          <w:trHeight w:hRule="exact" w:val="424"/>
        </w:trPr>
        <w:tc>
          <w:tcPr>
            <w:tcW w:w="1134" w:type="dxa"/>
            <w:gridSpan w:val="5"/>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r>
      <w:tr w:rsidR="005E3D05" w:rsidTr="00B714FB">
        <w:trPr>
          <w:gridAfter w:val="2"/>
          <w:wAfter w:w="158" w:type="dxa"/>
          <w:trHeight w:hRule="exact" w:val="837"/>
        </w:trPr>
        <w:tc>
          <w:tcPr>
            <w:tcW w:w="2127" w:type="dxa"/>
            <w:gridSpan w:val="7"/>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14" w:firstLine="19"/>
              <w:jc w:val="both"/>
              <w:rPr>
                <w:rFonts w:ascii="Times New Roman KK EK" w:hAnsi="Times New Roman KK EK"/>
                <w:sz w:val="28"/>
                <w:lang w:val="uk-UA"/>
              </w:rPr>
            </w:pPr>
            <w:r>
              <w:rPr>
                <w:rFonts w:ascii="Times New Roman KK EK" w:hAnsi="Times New Roman KK EK"/>
                <w:noProof/>
                <w:color w:val="000000"/>
                <w:sz w:val="28"/>
                <w:lang w:val="uk-UA"/>
              </w:rPr>
              <w:t>4.Ал</w:t>
            </w:r>
            <w:r>
              <w:rPr>
                <w:rFonts w:ascii="Times New Roman KK EK" w:hAnsi="Times New Roman KK EK"/>
                <w:noProof/>
                <w:color w:val="000000"/>
                <w:sz w:val="28"/>
              </w:rPr>
              <w:t>ына</w:t>
            </w:r>
            <w:r>
              <w:rPr>
                <w:rFonts w:ascii="Times New Roman KK EK" w:hAnsi="Times New Roman KK EK"/>
                <w:noProof/>
                <w:color w:val="000000"/>
                <w:sz w:val="28"/>
                <w:lang w:val="uk-UA"/>
              </w:rPr>
              <w:t>ты</w:t>
            </w:r>
            <w:r>
              <w:rPr>
                <w:rFonts w:ascii="Times New Roman KK EK" w:hAnsi="Times New Roman KK EK"/>
                <w:noProof/>
                <w:color w:val="000000"/>
                <w:sz w:val="28"/>
              </w:rPr>
              <w:t>н жән</w:t>
            </w:r>
            <w:r>
              <w:rPr>
                <w:rFonts w:ascii="Times New Roman KK EK" w:hAnsi="Times New Roman KK EK"/>
                <w:noProof/>
                <w:color w:val="000000"/>
                <w:sz w:val="28"/>
                <w:lang w:val="uk-UA"/>
              </w:rPr>
              <w:t>е төле</w:t>
            </w:r>
            <w:r>
              <w:rPr>
                <w:rFonts w:ascii="Times New Roman KK EK" w:hAnsi="Times New Roman KK EK"/>
                <w:noProof/>
                <w:color w:val="000000"/>
                <w:spacing w:val="-4"/>
                <w:sz w:val="28"/>
              </w:rPr>
              <w:t>нет</w:t>
            </w:r>
            <w:r>
              <w:rPr>
                <w:rFonts w:ascii="Times New Roman KK EK" w:hAnsi="Times New Roman KK EK"/>
                <w:noProof/>
                <w:color w:val="000000"/>
                <w:spacing w:val="-4"/>
                <w:sz w:val="28"/>
                <w:lang w:val="uk-UA"/>
              </w:rPr>
              <w:t>ін</w:t>
            </w:r>
          </w:p>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lang w:val="uk-UA"/>
              </w:rPr>
              <w:t>сыйа</w:t>
            </w:r>
            <w:r>
              <w:rPr>
                <w:rFonts w:ascii="Times New Roman KK EK" w:hAnsi="Times New Roman KK EK"/>
                <w:noProof/>
                <w:color w:val="000000"/>
                <w:sz w:val="28"/>
              </w:rPr>
              <w:t>қылар</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r>
      <w:tr w:rsidR="005E3D05" w:rsidTr="00B714FB">
        <w:trPr>
          <w:cantSplit/>
          <w:trHeight w:hRule="exact" w:val="392"/>
        </w:trPr>
        <w:tc>
          <w:tcPr>
            <w:tcW w:w="1134" w:type="dxa"/>
            <w:gridSpan w:val="5"/>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ind w:left="509"/>
              <w:jc w:val="both"/>
              <w:rPr>
                <w:rFonts w:ascii="Times New Roman KK EK" w:hAnsi="Times New Roman KK EK"/>
                <w:sz w:val="28"/>
              </w:rPr>
            </w:pPr>
          </w:p>
        </w:tc>
        <w:tc>
          <w:tcPr>
            <w:tcW w:w="993" w:type="dxa"/>
            <w:gridSpan w:val="2"/>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58" w:type="dxa"/>
            <w:gridSpan w:val="2"/>
            <w:tcBorders>
              <w:lef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r>
      <w:tr w:rsidR="005E3D05" w:rsidTr="00B714FB">
        <w:trPr>
          <w:cantSplit/>
          <w:trHeight w:hRule="exact" w:val="1157"/>
        </w:trPr>
        <w:tc>
          <w:tcPr>
            <w:tcW w:w="2127" w:type="dxa"/>
            <w:gridSpan w:val="7"/>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19" w:firstLine="24"/>
              <w:jc w:val="both"/>
              <w:rPr>
                <w:rFonts w:ascii="Times New Roman KK EK" w:hAnsi="Times New Roman KK EK"/>
                <w:sz w:val="28"/>
              </w:rPr>
            </w:pPr>
            <w:r>
              <w:rPr>
                <w:rFonts w:ascii="Times New Roman KK EK" w:hAnsi="Times New Roman KK EK"/>
                <w:noProof/>
                <w:color w:val="000000"/>
                <w:sz w:val="28"/>
              </w:rPr>
              <w:t>5.Қарыздық ж</w:t>
            </w:r>
            <w:r>
              <w:rPr>
                <w:rFonts w:ascii="Times New Roman KK EK" w:hAnsi="Times New Roman KK EK"/>
                <w:noProof/>
                <w:color w:val="000000"/>
                <w:sz w:val="28"/>
                <w:lang w:val="uk-UA"/>
              </w:rPr>
              <w:t>ә</w:t>
            </w:r>
            <w:r>
              <w:rPr>
                <w:rFonts w:ascii="Times New Roman KK EK" w:hAnsi="Times New Roman KK EK"/>
                <w:noProof/>
                <w:color w:val="000000"/>
                <w:sz w:val="28"/>
              </w:rPr>
              <w:t>неүлесті бағалы қа</w:t>
            </w:r>
            <w:r>
              <w:rPr>
                <w:rFonts w:ascii="Times New Roman KK EK" w:hAnsi="Times New Roman KK EK"/>
                <w:noProof/>
                <w:color w:val="000000"/>
                <w:sz w:val="28"/>
                <w:lang w:val="uk-UA"/>
              </w:rPr>
              <w:t>ғ</w:t>
            </w:r>
            <w:r>
              <w:rPr>
                <w:rFonts w:ascii="Times New Roman KK EK" w:hAnsi="Times New Roman KK EK"/>
                <w:noProof/>
                <w:color w:val="000000"/>
                <w:sz w:val="28"/>
              </w:rPr>
              <w:t>аздар</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58" w:type="dxa"/>
            <w:gridSpan w:val="2"/>
            <w:tcBorders>
              <w:lef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r>
      <w:tr w:rsidR="005E3D05" w:rsidTr="00B714FB">
        <w:trPr>
          <w:cantSplit/>
          <w:trHeight w:hRule="exact" w:val="430"/>
        </w:trPr>
        <w:tc>
          <w:tcPr>
            <w:tcW w:w="624" w:type="dxa"/>
            <w:gridSpan w:val="2"/>
            <w:tcBorders>
              <w:top w:val="single" w:sz="6" w:space="0" w:color="auto"/>
              <w:left w:val="single" w:sz="6" w:space="0" w:color="auto"/>
              <w:bottom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510" w:type="dxa"/>
            <w:gridSpan w:val="3"/>
            <w:tcBorders>
              <w:top w:val="single" w:sz="6" w:space="0" w:color="auto"/>
              <w:bottom w:val="single" w:sz="4"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3" w:type="dxa"/>
            <w:gridSpan w:val="2"/>
            <w:tcBorders>
              <w:top w:val="single" w:sz="6" w:space="0" w:color="auto"/>
              <w:left w:val="single" w:sz="4"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4"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4"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58" w:type="dxa"/>
            <w:gridSpan w:val="2"/>
            <w:tcBorders>
              <w:lef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r>
      <w:tr w:rsidR="005E3D05" w:rsidTr="00B714FB">
        <w:trPr>
          <w:gridAfter w:val="2"/>
          <w:wAfter w:w="158" w:type="dxa"/>
          <w:cantSplit/>
          <w:trHeight w:hRule="exact" w:val="839"/>
        </w:trPr>
        <w:tc>
          <w:tcPr>
            <w:tcW w:w="2127" w:type="dxa"/>
            <w:gridSpan w:val="7"/>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ind w:firstLine="19"/>
              <w:jc w:val="both"/>
              <w:rPr>
                <w:rFonts w:ascii="Times New Roman KK EK" w:hAnsi="Times New Roman KK EK"/>
                <w:sz w:val="28"/>
              </w:rPr>
            </w:pPr>
            <w:r>
              <w:rPr>
                <w:rFonts w:ascii="Times New Roman KK EK" w:hAnsi="Times New Roman KK EK"/>
                <w:noProof/>
                <w:color w:val="000000"/>
                <w:spacing w:val="4"/>
                <w:sz w:val="28"/>
              </w:rPr>
              <w:t>6</w:t>
            </w:r>
            <w:r>
              <w:rPr>
                <w:rFonts w:ascii="Times New Roman KK EK" w:hAnsi="Times New Roman KK EK"/>
                <w:noProof/>
                <w:color w:val="000000"/>
                <w:spacing w:val="4"/>
                <w:sz w:val="28"/>
                <w:lang w:val="uk-UA"/>
              </w:rPr>
              <w:t>.</w:t>
            </w:r>
            <w:r>
              <w:rPr>
                <w:rFonts w:ascii="Times New Roman KK EK" w:hAnsi="Times New Roman KK EK"/>
                <w:noProof/>
                <w:color w:val="000000"/>
                <w:spacing w:val="4"/>
                <w:sz w:val="28"/>
              </w:rPr>
              <w:t>Дсбиторлы</w:t>
            </w:r>
            <w:r>
              <w:rPr>
                <w:rFonts w:ascii="Times New Roman KK EK" w:hAnsi="Times New Roman KK EK"/>
                <w:noProof/>
                <w:color w:val="000000"/>
                <w:spacing w:val="4"/>
                <w:sz w:val="28"/>
                <w:lang w:val="uk-UA"/>
              </w:rPr>
              <w:t>қ</w:t>
            </w:r>
            <w:r>
              <w:rPr>
                <w:rFonts w:ascii="Times New Roman KK EK" w:hAnsi="Times New Roman KK EK"/>
                <w:noProof/>
                <w:color w:val="000000"/>
                <w:spacing w:val="4"/>
                <w:sz w:val="28"/>
              </w:rPr>
              <w:t xml:space="preserve">/ </w:t>
            </w:r>
            <w:r>
              <w:rPr>
                <w:rFonts w:ascii="Times New Roman KK EK" w:hAnsi="Times New Roman KK EK"/>
                <w:noProof/>
                <w:color w:val="000000"/>
                <w:sz w:val="28"/>
              </w:rPr>
              <w:t>кредиторлық қарыз</w:t>
            </w:r>
          </w:p>
        </w:tc>
        <w:tc>
          <w:tcPr>
            <w:tcW w:w="1134" w:type="dxa"/>
            <w:gridSpan w:val="2"/>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left w:val="single" w:sz="6" w:space="0" w:color="auto"/>
              <w:bottom w:val="single" w:sz="4"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4" w:space="0" w:color="auto"/>
              <w:left w:val="single" w:sz="4" w:space="0" w:color="auto"/>
              <w:bottom w:val="single" w:sz="4" w:space="0" w:color="auto"/>
              <w:right w:val="single" w:sz="6" w:space="0" w:color="auto"/>
            </w:tcBorders>
            <w:shd w:val="clear" w:color="auto" w:fill="FFFFFF"/>
          </w:tcPr>
          <w:p w:rsidR="005E3D05" w:rsidRDefault="005E3D05" w:rsidP="00B714FB">
            <w:pPr>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r>
      <w:tr w:rsidR="005E3D05" w:rsidTr="00B714FB">
        <w:trPr>
          <w:gridAfter w:val="2"/>
          <w:wAfter w:w="158" w:type="dxa"/>
          <w:cantSplit/>
          <w:trHeight w:hRule="exact" w:val="284"/>
        </w:trPr>
        <w:tc>
          <w:tcPr>
            <w:tcW w:w="1134" w:type="dxa"/>
            <w:gridSpan w:val="5"/>
            <w:tcBorders>
              <w:top w:val="single" w:sz="4" w:space="0" w:color="auto"/>
              <w:left w:val="single" w:sz="6" w:space="0" w:color="auto"/>
              <w:bottom w:val="single" w:sz="4" w:space="0" w:color="auto"/>
              <w:right w:val="single" w:sz="4" w:space="0" w:color="auto"/>
            </w:tcBorders>
            <w:shd w:val="clear" w:color="auto" w:fill="FFFFFF"/>
          </w:tcPr>
          <w:p w:rsidR="005E3D05" w:rsidRDefault="005E3D05" w:rsidP="00B714FB">
            <w:pPr>
              <w:shd w:val="clear" w:color="auto" w:fill="FFFFFF"/>
              <w:ind w:firstLine="19"/>
              <w:jc w:val="both"/>
              <w:rPr>
                <w:rFonts w:ascii="Times New Roman KK EK" w:hAnsi="Times New Roman KK EK"/>
                <w:noProof/>
                <w:color w:val="000000"/>
                <w:spacing w:val="4"/>
                <w:sz w:val="28"/>
              </w:rPr>
            </w:pPr>
          </w:p>
        </w:tc>
        <w:tc>
          <w:tcPr>
            <w:tcW w:w="993" w:type="dxa"/>
            <w:gridSpan w:val="2"/>
            <w:tcBorders>
              <w:top w:val="single" w:sz="4" w:space="0" w:color="auto"/>
              <w:left w:val="single" w:sz="4" w:space="0" w:color="auto"/>
              <w:bottom w:val="single" w:sz="4" w:space="0" w:color="auto"/>
              <w:right w:val="single" w:sz="6" w:space="0" w:color="auto"/>
            </w:tcBorders>
            <w:shd w:val="clear" w:color="auto" w:fill="FFFFFF"/>
          </w:tcPr>
          <w:p w:rsidR="005E3D05" w:rsidRDefault="005E3D05" w:rsidP="00B714FB">
            <w:pPr>
              <w:shd w:val="clear" w:color="auto" w:fill="FFFFFF"/>
              <w:ind w:firstLine="19"/>
              <w:jc w:val="both"/>
              <w:rPr>
                <w:rFonts w:ascii="Times New Roman KK EK" w:hAnsi="Times New Roman KK EK"/>
                <w:noProof/>
                <w:color w:val="000000"/>
                <w:spacing w:val="4"/>
                <w:sz w:val="28"/>
              </w:rPr>
            </w:pPr>
          </w:p>
        </w:tc>
        <w:tc>
          <w:tcPr>
            <w:tcW w:w="1134" w:type="dxa"/>
            <w:gridSpan w:val="2"/>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4" w:space="0" w:color="auto"/>
              <w:left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4" w:space="0" w:color="auto"/>
              <w:left w:val="single" w:sz="4" w:space="0" w:color="auto"/>
              <w:bottom w:val="single" w:sz="4" w:space="0" w:color="auto"/>
              <w:right w:val="single" w:sz="6" w:space="0" w:color="auto"/>
            </w:tcBorders>
            <w:shd w:val="clear" w:color="auto" w:fill="FFFFFF"/>
          </w:tcPr>
          <w:p w:rsidR="005E3D05" w:rsidRDefault="005E3D05" w:rsidP="00B714FB">
            <w:pPr>
              <w:rPr>
                <w:rFonts w:ascii="Times New Roman KK EK" w:hAnsi="Times New Roman KK EK"/>
                <w:sz w:val="28"/>
              </w:rPr>
            </w:pPr>
          </w:p>
        </w:tc>
      </w:tr>
      <w:tr w:rsidR="005E3D05" w:rsidTr="00B714FB">
        <w:trPr>
          <w:gridAfter w:val="2"/>
          <w:wAfter w:w="158" w:type="dxa"/>
          <w:cantSplit/>
          <w:trHeight w:hRule="exact" w:val="15"/>
        </w:trPr>
        <w:tc>
          <w:tcPr>
            <w:tcW w:w="2127" w:type="dxa"/>
            <w:gridSpan w:val="7"/>
            <w:tcBorders>
              <w:top w:val="single" w:sz="4" w:space="0" w:color="auto"/>
              <w:left w:val="single" w:sz="6" w:space="0" w:color="auto"/>
              <w:right w:val="single" w:sz="6" w:space="0" w:color="auto"/>
            </w:tcBorders>
            <w:shd w:val="clear" w:color="auto" w:fill="FFFFFF"/>
          </w:tcPr>
          <w:p w:rsidR="005E3D05" w:rsidRDefault="005E3D05" w:rsidP="00B714FB">
            <w:pPr>
              <w:shd w:val="clear" w:color="auto" w:fill="FFFFFF"/>
              <w:ind w:firstLine="19"/>
              <w:jc w:val="both"/>
              <w:rPr>
                <w:rFonts w:ascii="Times New Roman KK EK" w:hAnsi="Times New Roman KK EK"/>
                <w:noProof/>
                <w:color w:val="000000"/>
                <w:spacing w:val="4"/>
                <w:sz w:val="28"/>
              </w:rPr>
            </w:pPr>
          </w:p>
        </w:tc>
        <w:tc>
          <w:tcPr>
            <w:tcW w:w="1134" w:type="dxa"/>
            <w:gridSpan w:val="2"/>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4" w:space="0" w:color="auto"/>
              <w:left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r>
      <w:tr w:rsidR="005E3D05" w:rsidTr="00B714FB">
        <w:trPr>
          <w:gridAfter w:val="1"/>
          <w:wAfter w:w="16" w:type="dxa"/>
          <w:cantSplit/>
          <w:trHeight w:hRule="exact" w:val="868"/>
        </w:trPr>
        <w:tc>
          <w:tcPr>
            <w:tcW w:w="2127" w:type="dxa"/>
            <w:gridSpan w:val="7"/>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5"/>
                <w:sz w:val="28"/>
                <w:lang w:val="uk-UA"/>
              </w:rPr>
              <w:lastRenderedPageBreak/>
              <w:t>7.Туынды қаржы құралдары</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tabs>
                <w:tab w:val="left" w:leader="hyphen" w:pos="475"/>
                <w:tab w:val="left" w:leader="hyphen" w:pos="533"/>
              </w:tabs>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tabs>
                <w:tab w:val="left" w:leader="hyphen" w:pos="341"/>
              </w:tabs>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tabs>
                <w:tab w:val="left" w:leader="hyphen" w:pos="504"/>
              </w:tabs>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2" w:type="dxa"/>
            <w:tcBorders>
              <w:lef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r>
      <w:tr w:rsidR="005E3D05" w:rsidTr="00B714FB">
        <w:trPr>
          <w:gridAfter w:val="1"/>
          <w:wAfter w:w="16" w:type="dxa"/>
          <w:cantSplit/>
          <w:trHeight w:hRule="exact" w:val="301"/>
        </w:trPr>
        <w:tc>
          <w:tcPr>
            <w:tcW w:w="1134" w:type="dxa"/>
            <w:gridSpan w:val="5"/>
            <w:tcBorders>
              <w:top w:val="single" w:sz="4" w:space="0" w:color="auto"/>
              <w:left w:val="single" w:sz="6" w:space="0" w:color="auto"/>
              <w:bottom w:val="single" w:sz="6" w:space="0" w:color="auto"/>
            </w:tcBorders>
            <w:shd w:val="clear" w:color="auto" w:fill="FFFFFF"/>
          </w:tcPr>
          <w:p w:rsidR="005E3D05" w:rsidRDefault="005E3D05" w:rsidP="00B714FB">
            <w:pPr>
              <w:jc w:val="both"/>
              <w:rPr>
                <w:rFonts w:ascii="Times New Roman KK EK" w:hAnsi="Times New Roman KK EK"/>
                <w:sz w:val="28"/>
              </w:rPr>
            </w:pPr>
          </w:p>
          <w:p w:rsidR="005E3D05" w:rsidRDefault="005E3D05" w:rsidP="00B714FB">
            <w:pPr>
              <w:jc w:val="both"/>
              <w:rPr>
                <w:rFonts w:ascii="Times New Roman KK EK" w:hAnsi="Times New Roman KK EK"/>
                <w:sz w:val="28"/>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2" w:type="dxa"/>
            <w:tcBorders>
              <w:lef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r>
      <w:tr w:rsidR="005E3D05" w:rsidTr="00B714FB">
        <w:trPr>
          <w:gridAfter w:val="1"/>
          <w:wAfter w:w="16" w:type="dxa"/>
          <w:cantSplit/>
          <w:trHeight w:hRule="exact" w:val="845"/>
        </w:trPr>
        <w:tc>
          <w:tcPr>
            <w:tcW w:w="1134" w:type="dxa"/>
            <w:gridSpan w:val="5"/>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firstLine="24"/>
              <w:jc w:val="both"/>
              <w:rPr>
                <w:rFonts w:ascii="Times New Roman KK EK" w:hAnsi="Times New Roman KK EK"/>
                <w:sz w:val="28"/>
              </w:rPr>
            </w:pPr>
            <w:r>
              <w:rPr>
                <w:rFonts w:ascii="Times New Roman KK EK" w:hAnsi="Times New Roman KK EK"/>
                <w:noProof/>
                <w:color w:val="000000"/>
                <w:spacing w:val="-7"/>
                <w:sz w:val="28"/>
              </w:rPr>
              <w:t xml:space="preserve">Барлық </w:t>
            </w:r>
            <w:r>
              <w:rPr>
                <w:rFonts w:ascii="Times New Roman KK EK" w:hAnsi="Times New Roman KK EK"/>
                <w:noProof/>
                <w:color w:val="000000"/>
                <w:spacing w:val="-4"/>
                <w:sz w:val="28"/>
              </w:rPr>
              <w:t>талаптар</w:t>
            </w: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4"/>
                <w:sz w:val="28"/>
              </w:rPr>
              <w:t>Барлык</w:t>
            </w:r>
          </w:p>
          <w:p w:rsidR="005E3D05" w:rsidRDefault="005E3D05" w:rsidP="00B714FB">
            <w:pPr>
              <w:shd w:val="clear" w:color="auto" w:fill="FFFFFF"/>
              <w:ind w:firstLine="5"/>
              <w:jc w:val="both"/>
              <w:rPr>
                <w:rFonts w:ascii="Times New Roman KK EK" w:hAnsi="Times New Roman KK EK"/>
                <w:sz w:val="28"/>
              </w:rPr>
            </w:pPr>
            <w:r>
              <w:rPr>
                <w:rFonts w:ascii="Times New Roman KK EK" w:hAnsi="Times New Roman KK EK"/>
                <w:noProof/>
                <w:color w:val="000000"/>
                <w:sz w:val="28"/>
              </w:rPr>
              <w:t>міндет</w:t>
            </w:r>
            <w:r>
              <w:rPr>
                <w:rFonts w:ascii="Times New Roman KK EK" w:hAnsi="Times New Roman KK EK"/>
                <w:noProof/>
                <w:color w:val="000000"/>
                <w:sz w:val="28"/>
                <w:lang w:val="uk-UA"/>
              </w:rPr>
              <w:t>т</w:t>
            </w:r>
            <w:r>
              <w:rPr>
                <w:rFonts w:ascii="Times New Roman KK EK" w:hAnsi="Times New Roman KK EK"/>
                <w:noProof/>
                <w:color w:val="000000"/>
                <w:sz w:val="28"/>
              </w:rPr>
              <w:t>е ме</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tabs>
                <w:tab w:val="left" w:leader="hyphen" w:pos="504"/>
              </w:tabs>
              <w:jc w:val="both"/>
              <w:rPr>
                <w:rFonts w:ascii="Times New Roman KK EK" w:hAnsi="Times New Roman KK EK"/>
                <w:sz w:val="28"/>
              </w:rPr>
            </w:pPr>
          </w:p>
        </w:tc>
        <w:tc>
          <w:tcPr>
            <w:tcW w:w="1418" w:type="dxa"/>
            <w:tcBorders>
              <w:top w:val="single" w:sz="6" w:space="0" w:color="auto"/>
              <w:left w:val="single" w:sz="6" w:space="0" w:color="auto"/>
              <w:bottom w:val="single" w:sz="4"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4"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2" w:type="dxa"/>
            <w:tcBorders>
              <w:lef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r>
      <w:tr w:rsidR="005E3D05" w:rsidTr="00B714FB">
        <w:trPr>
          <w:gridAfter w:val="1"/>
          <w:wAfter w:w="16" w:type="dxa"/>
          <w:cantSplit/>
          <w:trHeight w:hRule="exact" w:val="288"/>
        </w:trPr>
        <w:tc>
          <w:tcPr>
            <w:tcW w:w="1134" w:type="dxa"/>
            <w:gridSpan w:val="5"/>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c>
          <w:tcPr>
            <w:tcW w:w="1418" w:type="dxa"/>
            <w:tcBorders>
              <w:left w:val="single" w:sz="6" w:space="0" w:color="auto"/>
              <w:bottom w:val="single" w:sz="4"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c>
          <w:tcPr>
            <w:tcW w:w="1134" w:type="dxa"/>
            <w:gridSpan w:val="2"/>
            <w:tcBorders>
              <w:left w:val="single" w:sz="4" w:space="0" w:color="auto"/>
              <w:bottom w:val="single" w:sz="4" w:space="0" w:color="auto"/>
              <w:right w:val="single" w:sz="6" w:space="0" w:color="auto"/>
            </w:tcBorders>
            <w:shd w:val="clear" w:color="auto" w:fill="FFFFFF"/>
          </w:tcPr>
          <w:p w:rsidR="005E3D05" w:rsidRDefault="005E3D05" w:rsidP="00B714FB">
            <w:pPr>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c>
          <w:tcPr>
            <w:tcW w:w="142" w:type="dxa"/>
            <w:tcBorders>
              <w:lef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r>
      <w:tr w:rsidR="005E3D05" w:rsidRPr="009D4104" w:rsidTr="00B714FB">
        <w:trPr>
          <w:gridAfter w:val="1"/>
          <w:wAfter w:w="16" w:type="dxa"/>
          <w:cantSplit/>
          <w:trHeight w:hRule="exact" w:val="1994"/>
        </w:trPr>
        <w:tc>
          <w:tcPr>
            <w:tcW w:w="1134" w:type="dxa"/>
            <w:gridSpan w:val="5"/>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firstLine="14"/>
              <w:jc w:val="both"/>
              <w:rPr>
                <w:rFonts w:ascii="Times New Roman KK EK" w:hAnsi="Times New Roman KK EK"/>
                <w:noProof/>
                <w:color w:val="000000"/>
                <w:spacing w:val="7"/>
                <w:sz w:val="28"/>
                <w:lang w:val="uk-UA"/>
              </w:rPr>
            </w:pPr>
            <w:r>
              <w:rPr>
                <w:rFonts w:ascii="Times New Roman KK EK" w:hAnsi="Times New Roman KK EK"/>
                <w:noProof/>
                <w:color w:val="000000"/>
                <w:spacing w:val="8"/>
                <w:sz w:val="28"/>
              </w:rPr>
              <w:t>Баланс-</w:t>
            </w:r>
            <w:r>
              <w:rPr>
                <w:rFonts w:ascii="Times New Roman KK EK" w:hAnsi="Times New Roman KK EK"/>
                <w:noProof/>
                <w:color w:val="000000"/>
                <w:spacing w:val="3"/>
                <w:sz w:val="28"/>
              </w:rPr>
              <w:t xml:space="preserve">тан    тыс </w:t>
            </w:r>
            <w:r>
              <w:rPr>
                <w:rFonts w:ascii="Times New Roman KK EK" w:hAnsi="Times New Roman KK EK"/>
                <w:noProof/>
                <w:color w:val="000000"/>
                <w:spacing w:val="3"/>
                <w:sz w:val="28"/>
                <w:lang w:val="uk-UA"/>
              </w:rPr>
              <w:t>шотта</w:t>
            </w:r>
            <w:r>
              <w:rPr>
                <w:rFonts w:ascii="Times New Roman KK EK" w:hAnsi="Times New Roman KK EK"/>
                <w:noProof/>
                <w:color w:val="000000"/>
                <w:spacing w:val="-14"/>
                <w:sz w:val="28"/>
              </w:rPr>
              <w:t>р</w:t>
            </w:r>
            <w:r>
              <w:rPr>
                <w:rFonts w:ascii="Times New Roman KK EK" w:hAnsi="Times New Roman KK EK"/>
                <w:noProof/>
                <w:color w:val="000000"/>
                <w:spacing w:val="9"/>
                <w:sz w:val="28"/>
              </w:rPr>
              <w:t>бойын</w:t>
            </w:r>
            <w:r>
              <w:rPr>
                <w:rFonts w:ascii="Times New Roman KK EK" w:hAnsi="Times New Roman KK EK"/>
                <w:noProof/>
                <w:color w:val="000000"/>
                <w:spacing w:val="6"/>
                <w:sz w:val="28"/>
              </w:rPr>
              <w:t>ша     та</w:t>
            </w:r>
            <w:r>
              <w:rPr>
                <w:rFonts w:ascii="Times New Roman KK EK" w:hAnsi="Times New Roman KK EK"/>
                <w:noProof/>
                <w:color w:val="000000"/>
                <w:spacing w:val="6"/>
                <w:sz w:val="28"/>
                <w:lang w:val="uk-UA"/>
              </w:rPr>
              <w:t>л</w:t>
            </w:r>
            <w:r>
              <w:rPr>
                <w:rFonts w:ascii="Times New Roman KK EK" w:hAnsi="Times New Roman KK EK"/>
                <w:noProof/>
                <w:color w:val="000000"/>
                <w:spacing w:val="7"/>
                <w:sz w:val="28"/>
              </w:rPr>
              <w:t>аптар</w:t>
            </w:r>
          </w:p>
          <w:p w:rsidR="005E3D05" w:rsidRDefault="005E3D05" w:rsidP="00B714FB">
            <w:pPr>
              <w:shd w:val="clear" w:color="auto" w:fill="FFFFFF"/>
              <w:ind w:firstLine="14"/>
              <w:jc w:val="both"/>
              <w:rPr>
                <w:rFonts w:ascii="Times New Roman KK EK" w:hAnsi="Times New Roman KK EK"/>
                <w:sz w:val="28"/>
                <w:lang w:val="uk-UA"/>
              </w:rPr>
            </w:pPr>
            <w:r>
              <w:rPr>
                <w:rFonts w:ascii="Times New Roman KK EK" w:hAnsi="Times New Roman KK EK"/>
                <w:noProof/>
                <w:color w:val="000000"/>
                <w:spacing w:val="7"/>
                <w:sz w:val="28"/>
                <w:lang w:val="uk-UA"/>
              </w:rPr>
              <w:t>дың</w:t>
            </w:r>
          </w:p>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z w:val="28"/>
                <w:lang w:val="uk-UA"/>
              </w:rPr>
              <w:t>барлығы</w:t>
            </w: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firstLine="14"/>
              <w:jc w:val="both"/>
              <w:rPr>
                <w:rFonts w:ascii="Times New Roman KK EK" w:hAnsi="Times New Roman KK EK"/>
                <w:sz w:val="28"/>
                <w:lang w:val="uk-UA"/>
              </w:rPr>
            </w:pPr>
            <w:r>
              <w:rPr>
                <w:rFonts w:ascii="Times New Roman KK EK" w:hAnsi="Times New Roman KK EK"/>
                <w:noProof/>
                <w:color w:val="000000"/>
                <w:spacing w:val="1"/>
                <w:sz w:val="28"/>
                <w:lang w:val="uk-UA"/>
              </w:rPr>
              <w:t>Баланс-</w:t>
            </w:r>
            <w:r>
              <w:rPr>
                <w:rFonts w:ascii="Times New Roman KK EK" w:hAnsi="Times New Roman KK EK"/>
                <w:noProof/>
                <w:color w:val="000000"/>
                <w:spacing w:val="2"/>
                <w:sz w:val="28"/>
                <w:lang w:val="uk-UA"/>
              </w:rPr>
              <w:t>тан тыс ш</w:t>
            </w:r>
            <w:r>
              <w:rPr>
                <w:rFonts w:ascii="Times New Roman KK EK" w:hAnsi="Times New Roman KK EK"/>
                <w:noProof/>
                <w:color w:val="000000"/>
                <w:spacing w:val="-2"/>
                <w:sz w:val="28"/>
                <w:lang w:val="uk-UA"/>
              </w:rPr>
              <w:t xml:space="preserve">оттар </w:t>
            </w:r>
            <w:r>
              <w:rPr>
                <w:rFonts w:ascii="Times New Roman KK EK" w:hAnsi="Times New Roman KK EK"/>
                <w:noProof/>
                <w:color w:val="000000"/>
                <w:spacing w:val="4"/>
                <w:sz w:val="28"/>
                <w:lang w:val="uk-UA"/>
              </w:rPr>
              <w:t>бойын-</w:t>
            </w:r>
            <w:r>
              <w:rPr>
                <w:rFonts w:ascii="Times New Roman KK EK" w:hAnsi="Times New Roman KK EK"/>
                <w:noProof/>
                <w:color w:val="000000"/>
                <w:spacing w:val="2"/>
                <w:sz w:val="28"/>
                <w:lang w:val="uk-UA"/>
              </w:rPr>
              <w:t>ша Міндет-</w:t>
            </w:r>
            <w:r>
              <w:rPr>
                <w:rFonts w:ascii="Times New Roman KK EK" w:hAnsi="Times New Roman KK EK"/>
                <w:noProof/>
                <w:color w:val="000000"/>
                <w:spacing w:val="3"/>
                <w:sz w:val="28"/>
                <w:lang w:val="uk-UA"/>
              </w:rPr>
              <w:t>теме-</w:t>
            </w:r>
            <w:r>
              <w:rPr>
                <w:rFonts w:ascii="Times New Roman KK EK" w:hAnsi="Times New Roman KK EK"/>
                <w:noProof/>
                <w:color w:val="000000"/>
                <w:spacing w:val="1"/>
                <w:sz w:val="28"/>
                <w:lang w:val="uk-UA"/>
              </w:rPr>
              <w:t xml:space="preserve">лердіц </w:t>
            </w:r>
            <w:r>
              <w:rPr>
                <w:rFonts w:ascii="Times New Roman KK EK" w:hAnsi="Times New Roman KK EK"/>
                <w:noProof/>
                <w:color w:val="000000"/>
                <w:sz w:val="28"/>
                <w:lang w:val="uk-UA"/>
              </w:rPr>
              <w:t>барлығы</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1134" w:type="dxa"/>
            <w:gridSpan w:val="2"/>
            <w:tcBorders>
              <w:top w:val="single" w:sz="4"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p w:rsidR="005E3D05" w:rsidRDefault="005E3D05" w:rsidP="00B714FB">
            <w:pPr>
              <w:shd w:val="clear" w:color="auto" w:fill="FFFFFF"/>
              <w:jc w:val="both"/>
              <w:rPr>
                <w:rFonts w:ascii="Times New Roman KK EK" w:hAnsi="Times New Roman KK EK"/>
                <w:sz w:val="28"/>
                <w:lang w:val="uk-UA"/>
              </w:rPr>
            </w:pPr>
          </w:p>
        </w:tc>
        <w:tc>
          <w:tcPr>
            <w:tcW w:w="1418" w:type="dxa"/>
            <w:tcBorders>
              <w:top w:val="single" w:sz="4"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p w:rsidR="005E3D05" w:rsidRDefault="005E3D05" w:rsidP="00B714FB">
            <w:pPr>
              <w:shd w:val="clear" w:color="auto" w:fill="FFFFFF"/>
              <w:jc w:val="both"/>
              <w:rPr>
                <w:rFonts w:ascii="Times New Roman KK EK" w:hAnsi="Times New Roman KK EK"/>
                <w:sz w:val="28"/>
                <w:lang w:val="uk-UA"/>
              </w:rPr>
            </w:pPr>
          </w:p>
        </w:tc>
        <w:tc>
          <w:tcPr>
            <w:tcW w:w="1134" w:type="dxa"/>
            <w:gridSpan w:val="2"/>
            <w:tcBorders>
              <w:top w:val="single" w:sz="4" w:space="0" w:color="auto"/>
              <w:left w:val="single" w:sz="4" w:space="0" w:color="auto"/>
              <w:bottom w:val="single" w:sz="6" w:space="0" w:color="auto"/>
              <w:right w:val="single" w:sz="6" w:space="0" w:color="auto"/>
            </w:tcBorders>
            <w:shd w:val="clear" w:color="auto" w:fill="FFFFFF"/>
          </w:tcPr>
          <w:p w:rsidR="005E3D05" w:rsidRDefault="005E3D05" w:rsidP="00B714FB">
            <w:pPr>
              <w:rPr>
                <w:rFonts w:ascii="Times New Roman KK EK" w:hAnsi="Times New Roman KK EK"/>
                <w:sz w:val="28"/>
                <w:lang w:val="uk-UA"/>
              </w:rPr>
            </w:pPr>
          </w:p>
          <w:p w:rsidR="005E3D05" w:rsidRDefault="005E3D05" w:rsidP="00B714FB">
            <w:pPr>
              <w:shd w:val="clear" w:color="auto" w:fill="FFFFFF"/>
              <w:jc w:val="both"/>
              <w:rPr>
                <w:rFonts w:ascii="Times New Roman KK EK" w:hAnsi="Times New Roman KK EK"/>
                <w:sz w:val="28"/>
                <w:lang w:val="uk-UA"/>
              </w:rPr>
            </w:pPr>
          </w:p>
        </w:tc>
        <w:tc>
          <w:tcPr>
            <w:tcW w:w="142" w:type="dxa"/>
            <w:vMerge w:val="restart"/>
            <w:tcBorders>
              <w:lef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p w:rsidR="005E3D05" w:rsidRDefault="005E3D05" w:rsidP="00B714FB">
            <w:pPr>
              <w:shd w:val="clear" w:color="auto" w:fill="FFFFFF"/>
              <w:jc w:val="both"/>
              <w:rPr>
                <w:rFonts w:ascii="Times New Roman KK EK" w:hAnsi="Times New Roman KK EK"/>
                <w:sz w:val="28"/>
                <w:lang w:val="uk-UA"/>
              </w:rPr>
            </w:pPr>
          </w:p>
        </w:tc>
      </w:tr>
      <w:tr w:rsidR="005E3D05" w:rsidRPr="009D4104" w:rsidTr="00B714FB">
        <w:trPr>
          <w:gridAfter w:val="1"/>
          <w:wAfter w:w="16" w:type="dxa"/>
          <w:cantSplit/>
          <w:trHeight w:hRule="exact" w:val="408"/>
        </w:trPr>
        <w:tc>
          <w:tcPr>
            <w:tcW w:w="1134" w:type="dxa"/>
            <w:gridSpan w:val="5"/>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1134" w:type="dxa"/>
            <w:gridSpan w:val="2"/>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c>
          <w:tcPr>
            <w:tcW w:w="142" w:type="dxa"/>
            <w:vMerge/>
            <w:tcBorders>
              <w:lef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lang w:val="uk-UA"/>
              </w:rPr>
            </w:pPr>
          </w:p>
        </w:tc>
      </w:tr>
      <w:tr w:rsidR="005E3D05" w:rsidTr="00B714FB">
        <w:trPr>
          <w:gridAfter w:val="1"/>
          <w:wAfter w:w="16" w:type="dxa"/>
          <w:cantSplit/>
          <w:trHeight w:hRule="exact" w:val="1149"/>
        </w:trPr>
        <w:tc>
          <w:tcPr>
            <w:tcW w:w="1134" w:type="dxa"/>
            <w:gridSpan w:val="5"/>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firstLine="14"/>
              <w:jc w:val="both"/>
              <w:rPr>
                <w:rFonts w:ascii="Times New Roman KK EK" w:hAnsi="Times New Roman KK EK"/>
                <w:sz w:val="28"/>
              </w:rPr>
            </w:pPr>
            <w:r>
              <w:rPr>
                <w:rFonts w:ascii="Times New Roman KK EK" w:hAnsi="Times New Roman KK EK"/>
                <w:noProof/>
                <w:color w:val="000000"/>
                <w:sz w:val="28"/>
              </w:rPr>
              <w:t>Барлық талапт</w:t>
            </w:r>
            <w:r>
              <w:rPr>
                <w:rFonts w:ascii="Times New Roman KK EK" w:hAnsi="Times New Roman KK EK"/>
                <w:noProof/>
                <w:color w:val="000000"/>
                <w:sz w:val="28"/>
                <w:lang w:val="uk-UA"/>
              </w:rPr>
              <w:t>а</w:t>
            </w:r>
            <w:r>
              <w:rPr>
                <w:rFonts w:ascii="Times New Roman KK EK" w:hAnsi="Times New Roman KK EK"/>
                <w:noProof/>
                <w:color w:val="000000"/>
                <w:sz w:val="28"/>
              </w:rPr>
              <w:t>р</w:t>
            </w: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38" w:firstLine="24"/>
              <w:jc w:val="both"/>
              <w:rPr>
                <w:rFonts w:ascii="Times New Roman KK EK" w:hAnsi="Times New Roman KK EK"/>
                <w:sz w:val="28"/>
              </w:rPr>
            </w:pPr>
            <w:r>
              <w:rPr>
                <w:rFonts w:ascii="Times New Roman KK EK" w:hAnsi="Times New Roman KK EK"/>
                <w:noProof/>
                <w:color w:val="000000"/>
                <w:spacing w:val="2"/>
                <w:sz w:val="28"/>
              </w:rPr>
              <w:t>Бар-</w:t>
            </w:r>
            <w:r>
              <w:rPr>
                <w:rFonts w:ascii="Times New Roman KK EK" w:hAnsi="Times New Roman KK EK"/>
                <w:noProof/>
                <w:color w:val="000000"/>
                <w:spacing w:val="6"/>
                <w:sz w:val="28"/>
              </w:rPr>
              <w:t>лы</w:t>
            </w:r>
            <w:r>
              <w:rPr>
                <w:rFonts w:ascii="Times New Roman KK EK" w:hAnsi="Times New Roman KK EK"/>
                <w:noProof/>
                <w:color w:val="000000"/>
                <w:spacing w:val="6"/>
                <w:sz w:val="28"/>
                <w:lang w:val="uk-UA"/>
              </w:rPr>
              <w:t>қ</w:t>
            </w:r>
            <w:r>
              <w:rPr>
                <w:rFonts w:ascii="Times New Roman KK EK" w:hAnsi="Times New Roman KK EK"/>
                <w:noProof/>
                <w:color w:val="000000"/>
                <w:spacing w:val="-4"/>
                <w:sz w:val="28"/>
              </w:rPr>
              <w:t>мінтдет</w:t>
            </w:r>
          </w:p>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1"/>
                <w:sz w:val="28"/>
              </w:rPr>
              <w:t>теме</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25" w:type="dxa"/>
            <w:gridSpan w:val="2"/>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27" w:type="dxa"/>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42" w:type="dxa"/>
            <w:tcBorders>
              <w:left w:val="single" w:sz="6" w:space="0" w:color="auto"/>
            </w:tcBorders>
            <w:shd w:val="clear" w:color="auto" w:fill="FFFFFF"/>
          </w:tcPr>
          <w:p w:rsidR="005E3D05" w:rsidRDefault="005E3D05" w:rsidP="00B714FB">
            <w:pPr>
              <w:shd w:val="clear" w:color="auto" w:fill="FFFFFF"/>
              <w:ind w:hanging="40"/>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r>
      <w:tr w:rsidR="005E3D05" w:rsidTr="00B714FB">
        <w:trPr>
          <w:gridAfter w:val="2"/>
          <w:wAfter w:w="158" w:type="dxa"/>
          <w:trHeight w:hRule="exact" w:val="272"/>
        </w:trPr>
        <w:tc>
          <w:tcPr>
            <w:tcW w:w="9356" w:type="dxa"/>
            <w:gridSpan w:val="18"/>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К</w:t>
            </w:r>
            <w:r>
              <w:rPr>
                <w:rFonts w:ascii="Times New Roman KK EK" w:hAnsi="Times New Roman KK EK"/>
                <w:noProof/>
                <w:color w:val="000000"/>
                <w:sz w:val="28"/>
                <w:lang w:val="uk-UA"/>
              </w:rPr>
              <w:t>е</w:t>
            </w:r>
            <w:r>
              <w:rPr>
                <w:rFonts w:ascii="Times New Roman KK EK" w:hAnsi="Times New Roman KK EK"/>
                <w:noProof/>
                <w:color w:val="000000"/>
                <w:sz w:val="28"/>
              </w:rPr>
              <w:t>стенің жалғасы</w:t>
            </w:r>
          </w:p>
        </w:tc>
      </w:tr>
      <w:tr w:rsidR="005E3D05" w:rsidTr="00B714FB">
        <w:trPr>
          <w:gridAfter w:val="2"/>
          <w:wAfter w:w="158" w:type="dxa"/>
          <w:trHeight w:hRule="exact" w:val="399"/>
        </w:trPr>
        <w:tc>
          <w:tcPr>
            <w:tcW w:w="9356" w:type="dxa"/>
            <w:gridSpan w:val="18"/>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Аптаның    күндері    бойынша    операционды</w:t>
            </w:r>
            <w:r>
              <w:rPr>
                <w:rFonts w:ascii="Times New Roman KK EK" w:hAnsi="Times New Roman KK EK"/>
                <w:noProof/>
                <w:color w:val="000000"/>
                <w:sz w:val="28"/>
                <w:lang w:val="uk-UA"/>
              </w:rPr>
              <w:t>қ</w:t>
            </w:r>
            <w:r>
              <w:rPr>
                <w:rFonts w:ascii="Times New Roman KK EK" w:hAnsi="Times New Roman KK EK"/>
                <w:noProof/>
                <w:color w:val="000000"/>
                <w:sz w:val="28"/>
              </w:rPr>
              <w:t xml:space="preserve"> кү</w:t>
            </w:r>
            <w:r>
              <w:rPr>
                <w:rFonts w:ascii="Times New Roman KK EK" w:hAnsi="Times New Roman KK EK"/>
                <w:noProof/>
                <w:color w:val="000000"/>
                <w:sz w:val="28"/>
                <w:lang w:val="uk-UA"/>
              </w:rPr>
              <w:t>нн</w:t>
            </w:r>
            <w:r>
              <w:rPr>
                <w:rFonts w:ascii="Times New Roman KK EK" w:hAnsi="Times New Roman KK EK"/>
                <w:noProof/>
                <w:color w:val="000000"/>
                <w:sz w:val="28"/>
              </w:rPr>
              <w:t>ің    соңы</w:t>
            </w:r>
            <w:r>
              <w:rPr>
                <w:rFonts w:ascii="Times New Roman KK EK" w:hAnsi="Times New Roman KK EK"/>
                <w:noProof/>
                <w:color w:val="000000"/>
                <w:sz w:val="28"/>
                <w:lang w:val="uk-UA"/>
              </w:rPr>
              <w:t>н</w:t>
            </w:r>
            <w:r>
              <w:rPr>
                <w:rFonts w:ascii="Times New Roman KK EK" w:hAnsi="Times New Roman KK EK"/>
                <w:noProof/>
                <w:color w:val="000000"/>
                <w:sz w:val="28"/>
              </w:rPr>
              <w:t>дағы</w:t>
            </w:r>
            <w:r>
              <w:rPr>
                <w:rFonts w:ascii="Times New Roman KK EK" w:hAnsi="Times New Roman KK EK"/>
                <w:noProof/>
                <w:color w:val="000000"/>
                <w:sz w:val="28"/>
                <w:lang w:val="uk-UA"/>
              </w:rPr>
              <w:t xml:space="preserve"> қ</w:t>
            </w:r>
            <w:r>
              <w:rPr>
                <w:rFonts w:ascii="Times New Roman KK EK" w:hAnsi="Times New Roman KK EK"/>
                <w:noProof/>
                <w:color w:val="000000"/>
                <w:sz w:val="28"/>
              </w:rPr>
              <w:t xml:space="preserve">алдық                                                                                                              </w:t>
            </w:r>
          </w:p>
        </w:tc>
      </w:tr>
      <w:tr w:rsidR="005E3D05" w:rsidTr="00B714FB">
        <w:trPr>
          <w:gridAfter w:val="2"/>
          <w:wAfter w:w="158" w:type="dxa"/>
          <w:trHeight w:hRule="exact" w:val="354"/>
        </w:trPr>
        <w:tc>
          <w:tcPr>
            <w:tcW w:w="2410" w:type="dxa"/>
            <w:gridSpan w:val="8"/>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490"/>
              <w:jc w:val="both"/>
              <w:rPr>
                <w:rFonts w:ascii="Times New Roman KK EK" w:hAnsi="Times New Roman KK EK"/>
                <w:sz w:val="28"/>
              </w:rPr>
            </w:pPr>
            <w:r>
              <w:rPr>
                <w:rFonts w:ascii="Times New Roman KK EK" w:hAnsi="Times New Roman KK EK"/>
                <w:noProof/>
                <w:color w:val="000000"/>
                <w:sz w:val="28"/>
              </w:rPr>
              <w:t>3</w:t>
            </w:r>
          </w:p>
        </w:tc>
        <w:tc>
          <w:tcPr>
            <w:tcW w:w="3119" w:type="dxa"/>
            <w:gridSpan w:val="4"/>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4</w:t>
            </w:r>
          </w:p>
        </w:tc>
        <w:tc>
          <w:tcPr>
            <w:tcW w:w="3827" w:type="dxa"/>
            <w:gridSpan w:val="6"/>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595"/>
              <w:jc w:val="both"/>
              <w:rPr>
                <w:rFonts w:ascii="Times New Roman KK EK" w:hAnsi="Times New Roman KK EK"/>
                <w:sz w:val="28"/>
              </w:rPr>
            </w:pPr>
            <w:r>
              <w:rPr>
                <w:rFonts w:ascii="Times New Roman KK EK" w:hAnsi="Times New Roman KK EK"/>
                <w:noProof/>
                <w:color w:val="000000"/>
                <w:spacing w:val="-1"/>
                <w:sz w:val="28"/>
              </w:rPr>
              <w:t xml:space="preserve">5                </w:t>
            </w:r>
          </w:p>
        </w:tc>
      </w:tr>
      <w:tr w:rsidR="005E3D05" w:rsidTr="00B714FB">
        <w:trPr>
          <w:gridAfter w:val="2"/>
          <w:wAfter w:w="158" w:type="dxa"/>
          <w:trHeight w:hRule="exact" w:val="350"/>
        </w:trPr>
        <w:tc>
          <w:tcPr>
            <w:tcW w:w="2410" w:type="dxa"/>
            <w:gridSpan w:val="8"/>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360"/>
              <w:jc w:val="both"/>
              <w:rPr>
                <w:rFonts w:ascii="Times New Roman KK EK" w:hAnsi="Times New Roman KK EK"/>
                <w:sz w:val="28"/>
              </w:rPr>
            </w:pPr>
            <w:r>
              <w:rPr>
                <w:rFonts w:ascii="Times New Roman KK EK" w:hAnsi="Times New Roman KK EK"/>
                <w:noProof/>
                <w:color w:val="000000"/>
                <w:sz w:val="28"/>
              </w:rPr>
              <w:t>(күні)</w:t>
            </w:r>
          </w:p>
        </w:tc>
        <w:tc>
          <w:tcPr>
            <w:tcW w:w="3119" w:type="dxa"/>
            <w:gridSpan w:val="4"/>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(күні)</w:t>
            </w:r>
          </w:p>
        </w:tc>
        <w:tc>
          <w:tcPr>
            <w:tcW w:w="3827" w:type="dxa"/>
            <w:gridSpan w:val="6"/>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466"/>
              <w:jc w:val="both"/>
              <w:rPr>
                <w:rFonts w:ascii="Times New Roman KK EK" w:hAnsi="Times New Roman KK EK"/>
                <w:sz w:val="28"/>
              </w:rPr>
            </w:pPr>
            <w:r>
              <w:rPr>
                <w:rFonts w:ascii="Times New Roman KK EK" w:hAnsi="Times New Roman KK EK"/>
                <w:noProof/>
                <w:color w:val="000000"/>
                <w:sz w:val="28"/>
              </w:rPr>
              <w:t>(кү</w:t>
            </w:r>
            <w:r>
              <w:rPr>
                <w:rFonts w:ascii="Times New Roman KK EK" w:hAnsi="Times New Roman KK EK"/>
                <w:noProof/>
                <w:color w:val="000000"/>
                <w:sz w:val="28"/>
                <w:lang w:val="uk-UA"/>
              </w:rPr>
              <w:t>н</w:t>
            </w:r>
            <w:r>
              <w:rPr>
                <w:rFonts w:ascii="Times New Roman KK EK" w:hAnsi="Times New Roman KK EK"/>
                <w:noProof/>
                <w:color w:val="000000"/>
                <w:sz w:val="28"/>
              </w:rPr>
              <w:t xml:space="preserve">і)             </w:t>
            </w:r>
          </w:p>
        </w:tc>
      </w:tr>
      <w:tr w:rsidR="005E3D05" w:rsidTr="00B714FB">
        <w:trPr>
          <w:gridAfter w:val="2"/>
          <w:wAfter w:w="158" w:type="dxa"/>
          <w:cantSplit/>
          <w:trHeight w:hRule="exact" w:val="1139"/>
        </w:trPr>
        <w:tc>
          <w:tcPr>
            <w:tcW w:w="709" w:type="dxa"/>
            <w:gridSpan w:val="3"/>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1"/>
                <w:sz w:val="28"/>
              </w:rPr>
              <w:t>Тала</w:t>
            </w:r>
            <w:r>
              <w:rPr>
                <w:rFonts w:ascii="Times New Roman KK EK" w:hAnsi="Times New Roman KK EK"/>
                <w:noProof/>
                <w:color w:val="000000"/>
                <w:spacing w:val="1"/>
                <w:sz w:val="28"/>
                <w:lang w:val="uk-UA"/>
              </w:rPr>
              <w:t>пт</w:t>
            </w:r>
            <w:r>
              <w:rPr>
                <w:rFonts w:ascii="Times New Roman KK EK" w:hAnsi="Times New Roman KK EK"/>
                <w:noProof/>
                <w:color w:val="000000"/>
                <w:sz w:val="28"/>
              </w:rPr>
              <w:t xml:space="preserve">ар </w:t>
            </w:r>
            <w:r>
              <w:rPr>
                <w:rFonts w:ascii="Times New Roman KK EK" w:hAnsi="Times New Roman KK EK"/>
                <w:noProof/>
                <w:color w:val="000000"/>
                <w:spacing w:val="1"/>
                <w:sz w:val="28"/>
              </w:rPr>
              <w:t xml:space="preserve">          сома-</w:t>
            </w:r>
            <w:r>
              <w:rPr>
                <w:rFonts w:ascii="Times New Roman KK EK" w:hAnsi="Times New Roman KK EK"/>
                <w:noProof/>
                <w:color w:val="000000"/>
                <w:spacing w:val="3"/>
                <w:sz w:val="28"/>
              </w:rPr>
              <w:t>сы</w:t>
            </w:r>
          </w:p>
        </w:tc>
        <w:tc>
          <w:tcPr>
            <w:tcW w:w="992" w:type="dxa"/>
            <w:gridSpan w:val="3"/>
            <w:tcBorders>
              <w:top w:val="single" w:sz="6" w:space="0" w:color="auto"/>
              <w:left w:val="single" w:sz="4"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noProof/>
                <w:color w:val="000000"/>
                <w:spacing w:val="1"/>
                <w:sz w:val="28"/>
                <w:lang w:val="uk-UA"/>
              </w:rPr>
            </w:pPr>
            <w:r>
              <w:rPr>
                <w:rFonts w:ascii="Times New Roman KK EK" w:hAnsi="Times New Roman KK EK"/>
                <w:noProof/>
                <w:color w:val="000000"/>
                <w:spacing w:val="1"/>
                <w:sz w:val="28"/>
              </w:rPr>
              <w:t>Міндет</w:t>
            </w:r>
          </w:p>
          <w:p w:rsidR="005E3D05" w:rsidRDefault="005E3D05" w:rsidP="00B714FB">
            <w:pPr>
              <w:shd w:val="clear" w:color="auto" w:fill="FFFFFF"/>
              <w:jc w:val="both"/>
              <w:rPr>
                <w:rFonts w:ascii="Times New Roman KK EK" w:hAnsi="Times New Roman KK EK"/>
                <w:sz w:val="28"/>
                <w:lang w:val="uk-UA"/>
              </w:rPr>
            </w:pPr>
            <w:r>
              <w:rPr>
                <w:rFonts w:ascii="Times New Roman KK EK" w:hAnsi="Times New Roman KK EK"/>
                <w:noProof/>
                <w:color w:val="000000"/>
                <w:spacing w:val="1"/>
                <w:sz w:val="28"/>
              </w:rPr>
              <w:t xml:space="preserve">темелер </w:t>
            </w:r>
            <w:r>
              <w:rPr>
                <w:rFonts w:ascii="Times New Roman KK EK" w:hAnsi="Times New Roman KK EK"/>
                <w:noProof/>
                <w:color w:val="000000"/>
                <w:spacing w:val="1"/>
                <w:sz w:val="28"/>
                <w:lang w:val="uk-UA"/>
              </w:rPr>
              <w:t>сомасы</w:t>
            </w:r>
          </w:p>
        </w:tc>
        <w:tc>
          <w:tcPr>
            <w:tcW w:w="709" w:type="dxa"/>
            <w:gridSpan w:val="2"/>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noProof/>
                <w:color w:val="000000"/>
                <w:spacing w:val="1"/>
                <w:sz w:val="28"/>
              </w:rPr>
            </w:pPr>
            <w:r>
              <w:rPr>
                <w:rFonts w:ascii="Times New Roman KK EK" w:hAnsi="Times New Roman KK EK"/>
                <w:noProof/>
                <w:color w:val="000000"/>
                <w:spacing w:val="1"/>
                <w:sz w:val="28"/>
                <w:lang w:val="uk-UA"/>
              </w:rPr>
              <w:t>Позиция</w:t>
            </w:r>
          </w:p>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z w:val="28"/>
              </w:rPr>
              <w:t>Талап</w:t>
            </w:r>
            <w:r>
              <w:rPr>
                <w:rFonts w:ascii="Times New Roman KK EK" w:hAnsi="Times New Roman KK EK"/>
                <w:noProof/>
                <w:color w:val="000000"/>
                <w:spacing w:val="-1"/>
                <w:sz w:val="28"/>
              </w:rPr>
              <w:t xml:space="preserve">тар </w:t>
            </w:r>
            <w:r>
              <w:rPr>
                <w:rFonts w:ascii="Times New Roman KK EK" w:hAnsi="Times New Roman KK EK"/>
                <w:noProof/>
                <w:color w:val="000000"/>
                <w:spacing w:val="2"/>
                <w:sz w:val="28"/>
              </w:rPr>
              <w:t>сома</w:t>
            </w:r>
            <w:r>
              <w:rPr>
                <w:rFonts w:ascii="Times New Roman KK EK" w:hAnsi="Times New Roman KK EK"/>
                <w:noProof/>
                <w:color w:val="000000"/>
                <w:sz w:val="28"/>
              </w:rPr>
              <w:t>сы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24" w:firstLine="24"/>
              <w:jc w:val="both"/>
              <w:rPr>
                <w:rFonts w:ascii="Times New Roman KK EK" w:hAnsi="Times New Roman KK EK"/>
                <w:noProof/>
                <w:color w:val="000000"/>
                <w:spacing w:val="2"/>
                <w:sz w:val="28"/>
                <w:lang w:val="uk-UA"/>
              </w:rPr>
            </w:pPr>
            <w:r>
              <w:rPr>
                <w:rFonts w:ascii="Times New Roman KK EK" w:hAnsi="Times New Roman KK EK"/>
                <w:noProof/>
                <w:color w:val="000000"/>
                <w:spacing w:val="-1"/>
                <w:sz w:val="28"/>
              </w:rPr>
              <w:t>Мін</w:t>
            </w:r>
            <w:r>
              <w:rPr>
                <w:rFonts w:ascii="Times New Roman KK EK" w:hAnsi="Times New Roman KK EK"/>
                <w:noProof/>
                <w:color w:val="000000"/>
                <w:spacing w:val="2"/>
                <w:sz w:val="28"/>
              </w:rPr>
              <w:t>дет</w:t>
            </w:r>
            <w:r>
              <w:rPr>
                <w:rFonts w:ascii="Times New Roman KK EK" w:hAnsi="Times New Roman KK EK"/>
                <w:noProof/>
                <w:color w:val="000000"/>
                <w:spacing w:val="2"/>
                <w:sz w:val="28"/>
                <w:lang w:val="uk-UA"/>
              </w:rPr>
              <w:t>т</w:t>
            </w:r>
            <w:r>
              <w:rPr>
                <w:rFonts w:ascii="Times New Roman KK EK" w:hAnsi="Times New Roman KK EK"/>
                <w:noProof/>
                <w:color w:val="000000"/>
                <w:spacing w:val="2"/>
                <w:sz w:val="28"/>
              </w:rPr>
              <w:t>е</w:t>
            </w:r>
          </w:p>
          <w:p w:rsidR="005E3D05" w:rsidRDefault="005E3D05" w:rsidP="00B714FB">
            <w:pPr>
              <w:shd w:val="clear" w:color="auto" w:fill="FFFFFF"/>
              <w:ind w:right="24" w:firstLine="24"/>
              <w:jc w:val="both"/>
              <w:rPr>
                <w:rFonts w:ascii="Times New Roman KK EK" w:hAnsi="Times New Roman KK EK"/>
                <w:sz w:val="28"/>
              </w:rPr>
            </w:pPr>
            <w:r>
              <w:rPr>
                <w:rFonts w:ascii="Times New Roman KK EK" w:hAnsi="Times New Roman KK EK"/>
                <w:noProof/>
                <w:color w:val="000000"/>
                <w:spacing w:val="2"/>
                <w:sz w:val="28"/>
              </w:rPr>
              <w:t>мелер сома</w:t>
            </w:r>
            <w:r>
              <w:rPr>
                <w:rFonts w:ascii="Times New Roman KK EK" w:hAnsi="Times New Roman KK EK"/>
                <w:noProof/>
                <w:color w:val="000000"/>
                <w:sz w:val="28"/>
              </w:rPr>
              <w:t>сы</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noProof/>
                <w:color w:val="000000"/>
                <w:spacing w:val="2"/>
                <w:sz w:val="28"/>
                <w:lang w:val="uk-UA"/>
              </w:rPr>
            </w:pPr>
            <w:r>
              <w:rPr>
                <w:rFonts w:ascii="Times New Roman KK EK" w:hAnsi="Times New Roman KK EK"/>
                <w:noProof/>
                <w:color w:val="000000"/>
                <w:spacing w:val="1"/>
                <w:sz w:val="28"/>
              </w:rPr>
              <w:t>По</w:t>
            </w:r>
            <w:r>
              <w:rPr>
                <w:rFonts w:ascii="Times New Roman KK EK" w:hAnsi="Times New Roman KK EK"/>
                <w:noProof/>
                <w:color w:val="000000"/>
                <w:spacing w:val="2"/>
                <w:sz w:val="28"/>
              </w:rPr>
              <w:t>зи</w:t>
            </w:r>
          </w:p>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4"/>
                <w:sz w:val="28"/>
              </w:rPr>
              <w:t>ция</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4"/>
                <w:sz w:val="28"/>
              </w:rPr>
              <w:t>Талаптар сома</w:t>
            </w:r>
            <w:r>
              <w:rPr>
                <w:rFonts w:ascii="Times New Roman KK EK" w:hAnsi="Times New Roman KK EK"/>
                <w:noProof/>
                <w:color w:val="000000"/>
                <w:spacing w:val="-5"/>
                <w:sz w:val="28"/>
              </w:rPr>
              <w:t>сы</w:t>
            </w:r>
          </w:p>
        </w:tc>
        <w:tc>
          <w:tcPr>
            <w:tcW w:w="1559" w:type="dxa"/>
            <w:gridSpan w:val="2"/>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noProof/>
                <w:color w:val="000000"/>
                <w:spacing w:val="-3"/>
                <w:sz w:val="28"/>
                <w:lang w:val="uk-UA"/>
              </w:rPr>
            </w:pPr>
            <w:r>
              <w:rPr>
                <w:rFonts w:ascii="Times New Roman KK EK" w:hAnsi="Times New Roman KK EK"/>
                <w:noProof/>
                <w:color w:val="000000"/>
                <w:spacing w:val="-3"/>
                <w:sz w:val="28"/>
              </w:rPr>
              <w:t>Міндет</w:t>
            </w:r>
            <w:r>
              <w:rPr>
                <w:rFonts w:ascii="Times New Roman KK EK" w:hAnsi="Times New Roman KK EK"/>
                <w:noProof/>
                <w:color w:val="000000"/>
                <w:spacing w:val="-3"/>
                <w:sz w:val="28"/>
                <w:lang w:val="uk-UA"/>
              </w:rPr>
              <w:t>т</w:t>
            </w:r>
            <w:r>
              <w:rPr>
                <w:rFonts w:ascii="Times New Roman KK EK" w:hAnsi="Times New Roman KK EK"/>
                <w:noProof/>
                <w:color w:val="000000"/>
                <w:spacing w:val="-3"/>
                <w:sz w:val="28"/>
              </w:rPr>
              <w:t>еме</w:t>
            </w:r>
          </w:p>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3"/>
                <w:sz w:val="28"/>
              </w:rPr>
              <w:t xml:space="preserve">лер </w:t>
            </w:r>
            <w:r>
              <w:rPr>
                <w:rFonts w:ascii="Times New Roman KK EK" w:hAnsi="Times New Roman KK EK"/>
                <w:noProof/>
                <w:color w:val="000000"/>
                <w:spacing w:val="-4"/>
                <w:sz w:val="28"/>
              </w:rPr>
              <w:t>сомасы</w:t>
            </w:r>
          </w:p>
        </w:tc>
        <w:tc>
          <w:tcPr>
            <w:tcW w:w="1134" w:type="dxa"/>
            <w:gridSpan w:val="2"/>
            <w:tcBorders>
              <w:top w:val="single" w:sz="6"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r>
              <w:rPr>
                <w:rFonts w:ascii="Times New Roman KK EK" w:hAnsi="Times New Roman KK EK"/>
                <w:noProof/>
                <w:color w:val="000000"/>
                <w:spacing w:val="7"/>
                <w:sz w:val="28"/>
              </w:rPr>
              <w:t>По</w:t>
            </w:r>
            <w:r>
              <w:rPr>
                <w:rFonts w:ascii="Times New Roman KK EK" w:hAnsi="Times New Roman KK EK"/>
                <w:noProof/>
                <w:color w:val="000000"/>
                <w:spacing w:val="7"/>
                <w:sz w:val="28"/>
                <w:lang w:val="uk-UA"/>
              </w:rPr>
              <w:t>зи</w:t>
            </w:r>
            <w:r>
              <w:rPr>
                <w:rFonts w:ascii="Times New Roman KK EK" w:hAnsi="Times New Roman KK EK"/>
                <w:noProof/>
                <w:color w:val="000000"/>
                <w:spacing w:val="8"/>
                <w:sz w:val="28"/>
              </w:rPr>
              <w:t>ция</w:t>
            </w:r>
          </w:p>
        </w:tc>
      </w:tr>
      <w:tr w:rsidR="005E3D05" w:rsidTr="00B714FB">
        <w:trPr>
          <w:gridAfter w:val="2"/>
          <w:wAfter w:w="158" w:type="dxa"/>
          <w:cantSplit/>
          <w:trHeight w:hRule="exact" w:val="421"/>
        </w:trPr>
        <w:tc>
          <w:tcPr>
            <w:tcW w:w="709" w:type="dxa"/>
            <w:gridSpan w:val="3"/>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3"/>
            <w:tcBorders>
              <w:top w:val="single" w:sz="6" w:space="0" w:color="auto"/>
              <w:left w:val="single" w:sz="4"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709" w:type="dxa"/>
            <w:gridSpan w:val="2"/>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851" w:type="dxa"/>
            <w:tcBorders>
              <w:top w:val="single" w:sz="6" w:space="0" w:color="auto"/>
              <w:left w:val="single" w:sz="6" w:space="0" w:color="auto"/>
              <w:bottom w:val="single" w:sz="6" w:space="0" w:color="auto"/>
              <w:right w:val="single" w:sz="4"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6" w:space="0" w:color="auto"/>
              <w:left w:val="single" w:sz="4"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c>
          <w:tcPr>
            <w:tcW w:w="1559" w:type="dxa"/>
            <w:gridSpan w:val="2"/>
            <w:tcBorders>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p w:rsidR="005E3D05" w:rsidRDefault="005E3D05" w:rsidP="00B714FB">
            <w:pPr>
              <w:shd w:val="clear" w:color="auto" w:fill="FFFFFF"/>
              <w:jc w:val="both"/>
              <w:rPr>
                <w:rFonts w:ascii="Times New Roman KK EK" w:hAnsi="Times New Roman KK EK"/>
                <w:sz w:val="28"/>
              </w:rPr>
            </w:pPr>
          </w:p>
        </w:tc>
        <w:tc>
          <w:tcPr>
            <w:tcW w:w="1134" w:type="dxa"/>
            <w:gridSpan w:val="2"/>
            <w:tcBorders>
              <w:top w:val="single" w:sz="4" w:space="0" w:color="auto"/>
              <w:left w:val="single" w:sz="6" w:space="0" w:color="auto"/>
              <w:bottom w:val="single" w:sz="4"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sz w:val="28"/>
              </w:rPr>
            </w:pPr>
          </w:p>
        </w:tc>
      </w:tr>
    </w:tbl>
    <w:p w:rsidR="005E3D05" w:rsidRDefault="005E3D05" w:rsidP="005E3D05">
      <w:pPr>
        <w:shd w:val="clear" w:color="auto" w:fill="FFFFFF"/>
        <w:tabs>
          <w:tab w:val="left" w:leader="underscore" w:pos="3566"/>
        </w:tabs>
        <w:spacing w:before="110"/>
        <w:ind w:left="91" w:firstLine="250"/>
        <w:jc w:val="both"/>
        <w:rPr>
          <w:rFonts w:ascii="Times New Roman KK EK" w:hAnsi="Times New Roman KK EK"/>
          <w:noProof/>
          <w:color w:val="000000"/>
          <w:sz w:val="28"/>
          <w:lang w:val="uk-UA"/>
        </w:rPr>
      </w:pPr>
    </w:p>
    <w:p w:rsidR="005E3D05" w:rsidRDefault="005E3D05" w:rsidP="005E3D05">
      <w:pPr>
        <w:shd w:val="clear" w:color="auto" w:fill="FFFFFF"/>
        <w:spacing w:before="120"/>
        <w:ind w:left="917" w:right="998" w:firstLine="485"/>
        <w:jc w:val="both"/>
        <w:rPr>
          <w:rFonts w:ascii="Times New Roman KK EK" w:hAnsi="Times New Roman KK EK"/>
          <w:sz w:val="28"/>
          <w:lang w:val="uk-UA"/>
        </w:rPr>
      </w:pPr>
      <w:r>
        <w:rPr>
          <w:rFonts w:ascii="Times New Roman KK EK" w:hAnsi="Times New Roman KK EK"/>
          <w:b/>
          <w:bCs/>
          <w:sz w:val="28"/>
          <w:lang w:val="uk-UA"/>
        </w:rPr>
        <w:t xml:space="preserve">    14 лекция.</w:t>
      </w:r>
      <w:r>
        <w:rPr>
          <w:rFonts w:ascii="Times New Roman KK EK" w:hAnsi="Times New Roman KK EK"/>
          <w:b/>
          <w:bCs/>
          <w:noProof/>
          <w:color w:val="000000"/>
          <w:sz w:val="28"/>
          <w:lang w:val="uk-UA"/>
        </w:rPr>
        <w:t>Банктік қадағалаудың әдістері</w:t>
      </w:r>
    </w:p>
    <w:p w:rsidR="005E3D05" w:rsidRDefault="005E3D05" w:rsidP="005E3D05">
      <w:pPr>
        <w:shd w:val="clear" w:color="auto" w:fill="FFFFFF"/>
        <w:spacing w:before="144"/>
        <w:ind w:right="19" w:firstLine="254"/>
        <w:jc w:val="both"/>
        <w:rPr>
          <w:rFonts w:ascii="Times New Roman KK EK" w:hAnsi="Times New Roman KK EK"/>
          <w:sz w:val="28"/>
          <w:lang w:val="uk-UA"/>
        </w:rPr>
      </w:pPr>
      <w:r>
        <w:rPr>
          <w:rFonts w:ascii="Times New Roman KK EK" w:hAnsi="Times New Roman KK EK"/>
          <w:noProof/>
          <w:color w:val="000000"/>
          <w:sz w:val="28"/>
          <w:lang w:val="uk-UA"/>
        </w:rPr>
        <w:t>Қазақстандағы екінші деңгейдегі банктердің қызметін реттеу Ұлттық банктің                              Қаржылық қадағалау департаменті көмегімен жүзеге асады.</w:t>
      </w:r>
    </w:p>
    <w:p w:rsidR="005E3D05" w:rsidRDefault="005E3D05" w:rsidP="005E3D05">
      <w:pPr>
        <w:shd w:val="clear" w:color="auto" w:fill="FFFFFF"/>
        <w:spacing w:before="10"/>
        <w:ind w:right="19" w:firstLine="254"/>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Мұндағы  басты  міндсттерінің   бірі   </w:t>
      </w:r>
      <w:r>
        <w:rPr>
          <w:rFonts w:ascii="Times New Roman KK EK" w:hAnsi="Times New Roman KK EK"/>
          <w:i/>
          <w:noProof/>
          <w:color w:val="000000"/>
          <w:sz w:val="28"/>
          <w:lang w:val="uk-UA"/>
        </w:rPr>
        <w:t xml:space="preserve">—   </w:t>
      </w:r>
      <w:r>
        <w:rPr>
          <w:rFonts w:ascii="Times New Roman KK EK" w:hAnsi="Times New Roman KK EK"/>
          <w:noProof/>
          <w:color w:val="000000"/>
          <w:sz w:val="28"/>
          <w:lang w:val="uk-UA"/>
        </w:rPr>
        <w:t>бұл     банктердің қызметін   реттеуді   экономикалық   тиімді   жолмен   жүргізуді қамтамасыз   ету,   яғни   банктік   сектордың   сенімділігі   мен тұрақтылығын қолдау. Ал,    ол міндетті шешуде банктердің қызметін қадағалаудың 2 негізгі әдісін қалай тиімді қолдану мәселесі туады.</w:t>
      </w:r>
    </w:p>
    <w:p w:rsidR="005E3D05" w:rsidRDefault="005E3D05" w:rsidP="005E3D05">
      <w:pPr>
        <w:shd w:val="clear" w:color="auto" w:fill="FFFFFF"/>
        <w:spacing w:before="10"/>
        <w:ind w:left="230"/>
        <w:jc w:val="both"/>
        <w:rPr>
          <w:rFonts w:ascii="Times New Roman KK EK" w:hAnsi="Times New Roman KK EK"/>
          <w:sz w:val="28"/>
          <w:lang w:val="uk-UA"/>
        </w:rPr>
      </w:pPr>
      <w:r>
        <w:rPr>
          <w:rFonts w:ascii="Times New Roman KK EK" w:hAnsi="Times New Roman KK EK"/>
          <w:noProof/>
          <w:color w:val="000000"/>
          <w:sz w:val="28"/>
          <w:lang w:val="uk-UA"/>
        </w:rPr>
        <w:t xml:space="preserve">Бұл   </w:t>
      </w:r>
      <w:r>
        <w:rPr>
          <w:rFonts w:ascii="Times New Roman KK EK" w:hAnsi="Times New Roman KK EK"/>
          <w:i/>
          <w:noProof/>
          <w:color w:val="000000"/>
          <w:sz w:val="28"/>
          <w:lang w:val="uk-UA"/>
        </w:rPr>
        <w:t xml:space="preserve">қашықтан   (дистанционды)   қадағалау  әдісі   </w:t>
      </w:r>
      <w:r>
        <w:rPr>
          <w:rFonts w:ascii="Times New Roman KK EK" w:hAnsi="Times New Roman KK EK"/>
          <w:noProof/>
          <w:color w:val="000000"/>
          <w:sz w:val="28"/>
          <w:lang w:val="uk-UA"/>
        </w:rPr>
        <w:t>және инс</w:t>
      </w:r>
      <w:r>
        <w:rPr>
          <w:rFonts w:ascii="Times New Roman KK EK" w:hAnsi="Times New Roman KK EK"/>
          <w:i/>
          <w:noProof/>
          <w:color w:val="000000"/>
          <w:spacing w:val="-1"/>
          <w:sz w:val="28"/>
          <w:lang w:val="uk-UA"/>
        </w:rPr>
        <w:t>пекциялық әдісі.</w:t>
      </w:r>
    </w:p>
    <w:p w:rsidR="005E3D05" w:rsidRDefault="005E3D05" w:rsidP="005E3D05">
      <w:pPr>
        <w:shd w:val="clear" w:color="auto" w:fill="FFFFFF"/>
        <w:ind w:left="5" w:right="192" w:firstLine="235"/>
        <w:jc w:val="both"/>
        <w:rPr>
          <w:rFonts w:ascii="Times New Roman KK EK" w:hAnsi="Times New Roman KK EK"/>
          <w:sz w:val="28"/>
          <w:lang w:val="uk-UA"/>
        </w:rPr>
      </w:pPr>
      <w:r>
        <w:rPr>
          <w:rFonts w:ascii="Times New Roman KK EK" w:hAnsi="Times New Roman KK EK"/>
          <w:noProof/>
          <w:color w:val="000000"/>
          <w:sz w:val="28"/>
          <w:lang w:val="uk-UA"/>
        </w:rPr>
        <w:t xml:space="preserve">Қашықтан қадағалау әдісі - </w:t>
      </w:r>
      <w:r>
        <w:rPr>
          <w:rFonts w:ascii="Times New Roman KK EK" w:hAnsi="Times New Roman KK EK"/>
          <w:i/>
          <w:noProof/>
          <w:color w:val="000000"/>
          <w:sz w:val="28"/>
          <w:lang w:val="uk-UA"/>
        </w:rPr>
        <w:t xml:space="preserve">бұл банктердіц қадағалау </w:t>
      </w:r>
      <w:r>
        <w:rPr>
          <w:rFonts w:ascii="Times New Roman KK EK" w:hAnsi="Times New Roman KK EK"/>
          <w:i/>
          <w:noProof/>
          <w:color w:val="000000"/>
          <w:spacing w:val="-2"/>
          <w:sz w:val="28"/>
          <w:lang w:val="uk-UA"/>
        </w:rPr>
        <w:t>органдарына мәліметтер беру түрінде жүргізілетін пруденциял</w:t>
      </w:r>
      <w:r>
        <w:rPr>
          <w:rFonts w:ascii="Times New Roman KK EK" w:hAnsi="Times New Roman KK EK"/>
          <w:i/>
          <w:noProof/>
          <w:color w:val="000000"/>
          <w:sz w:val="28"/>
          <w:lang w:val="uk-UA"/>
        </w:rPr>
        <w:t>ық қадағалау әдісі.</w:t>
      </w:r>
    </w:p>
    <w:p w:rsidR="005E3D05" w:rsidRDefault="005E3D05" w:rsidP="005E3D05">
      <w:pPr>
        <w:shd w:val="clear" w:color="auto" w:fill="FFFFFF"/>
        <w:ind w:left="254"/>
        <w:jc w:val="both"/>
        <w:rPr>
          <w:rFonts w:ascii="Times New Roman KK EK" w:hAnsi="Times New Roman KK EK"/>
          <w:sz w:val="28"/>
          <w:lang w:val="uk-UA"/>
        </w:rPr>
      </w:pPr>
      <w:r>
        <w:rPr>
          <w:rFonts w:ascii="Times New Roman KK EK" w:hAnsi="Times New Roman KK EK"/>
          <w:noProof/>
          <w:color w:val="000000"/>
          <w:sz w:val="28"/>
          <w:lang w:val="uk-UA"/>
        </w:rPr>
        <w:t>Қашықтан    қадағалау    механизмі    1-суреттегі    тәртіпте</w:t>
      </w:r>
    </w:p>
    <w:p w:rsidR="005E3D05" w:rsidRDefault="005E3D05" w:rsidP="005E3D05">
      <w:pPr>
        <w:shd w:val="clear" w:color="auto" w:fill="FFFFFF"/>
        <w:spacing w:before="34"/>
        <w:ind w:left="29"/>
        <w:jc w:val="both"/>
        <w:rPr>
          <w:rFonts w:ascii="Times New Roman KK EK" w:hAnsi="Times New Roman KK EK"/>
          <w:sz w:val="28"/>
          <w:lang w:val="uk-UA"/>
        </w:rPr>
      </w:pPr>
      <w:r>
        <w:rPr>
          <w:rFonts w:ascii="Times New Roman KK EK" w:hAnsi="Times New Roman KK EK"/>
          <w:noProof/>
          <w:color w:val="000000"/>
          <w:sz w:val="28"/>
          <w:lang w:val="uk-UA"/>
        </w:rPr>
        <w:t>жүзеге асырылады.</w:t>
      </w:r>
    </w:p>
    <w:p w:rsidR="005E3D05" w:rsidRPr="005E3D05" w:rsidRDefault="005E3D05" w:rsidP="005E3D05">
      <w:pPr>
        <w:shd w:val="clear" w:color="auto" w:fill="FFFFFF"/>
        <w:spacing w:before="130"/>
        <w:ind w:left="163" w:right="14" w:firstLine="216"/>
        <w:jc w:val="both"/>
        <w:rPr>
          <w:rFonts w:ascii="Times New Roman KK EK" w:hAnsi="Times New Roman KK EK"/>
          <w:sz w:val="28"/>
          <w:lang w:val="uk-UA"/>
        </w:rPr>
      </w:pPr>
      <w:r>
        <w:rPr>
          <w:rFonts w:ascii="Times New Roman KK EK" w:hAnsi="Times New Roman KK EK"/>
          <w:i/>
          <w:noProof/>
          <w:color w:val="000000"/>
          <w:sz w:val="28"/>
          <w:lang w:val="uk-UA"/>
        </w:rPr>
        <w:lastRenderedPageBreak/>
        <w:t xml:space="preserve">Ақпараттық есеп базасы. </w:t>
      </w:r>
      <w:r w:rsidRPr="005E3D05">
        <w:rPr>
          <w:rFonts w:ascii="Times New Roman KK EK" w:hAnsi="Times New Roman KK EK"/>
          <w:noProof/>
          <w:color w:val="000000"/>
          <w:sz w:val="28"/>
          <w:lang w:val="uk-UA"/>
        </w:rPr>
        <w:t>Б</w:t>
      </w:r>
      <w:r>
        <w:rPr>
          <w:rFonts w:ascii="Times New Roman KK EK" w:hAnsi="Times New Roman KK EK"/>
          <w:noProof/>
          <w:color w:val="000000"/>
          <w:sz w:val="28"/>
          <w:lang w:val="uk-UA"/>
        </w:rPr>
        <w:t>ан</w:t>
      </w:r>
      <w:r w:rsidRPr="005E3D05">
        <w:rPr>
          <w:rFonts w:ascii="Times New Roman KK EK" w:hAnsi="Times New Roman KK EK"/>
          <w:noProof/>
          <w:color w:val="000000"/>
          <w:sz w:val="28"/>
          <w:lang w:val="uk-UA"/>
        </w:rPr>
        <w:t>ктерді</w:t>
      </w:r>
      <w:r>
        <w:rPr>
          <w:rFonts w:ascii="Times New Roman KK EK" w:hAnsi="Times New Roman KK EK"/>
          <w:noProof/>
          <w:color w:val="000000"/>
          <w:sz w:val="28"/>
          <w:lang w:val="uk-UA"/>
        </w:rPr>
        <w:t>ң</w:t>
      </w:r>
      <w:r w:rsidRPr="005E3D05">
        <w:rPr>
          <w:rFonts w:ascii="Times New Roman KK EK" w:hAnsi="Times New Roman KK EK"/>
          <w:noProof/>
          <w:color w:val="000000"/>
          <w:sz w:val="28"/>
          <w:lang w:val="uk-UA"/>
        </w:rPr>
        <w:t xml:space="preserve"> қызметін кешенді </w:t>
      </w:r>
      <w:r>
        <w:rPr>
          <w:rFonts w:ascii="Times New Roman KK EK" w:hAnsi="Times New Roman KK EK"/>
          <w:noProof/>
          <w:color w:val="000000"/>
          <w:sz w:val="28"/>
          <w:lang w:val="uk-UA"/>
        </w:rPr>
        <w:t>т</w:t>
      </w:r>
      <w:r w:rsidRPr="005E3D05">
        <w:rPr>
          <w:rFonts w:ascii="Times New Roman KK EK" w:hAnsi="Times New Roman KK EK"/>
          <w:noProof/>
          <w:color w:val="000000"/>
          <w:sz w:val="28"/>
          <w:lang w:val="uk-UA"/>
        </w:rPr>
        <w:t>үрде сипаттайтын ақпараттың негізгі және жина</w:t>
      </w:r>
      <w:r>
        <w:rPr>
          <w:rFonts w:ascii="Times New Roman KK EK" w:hAnsi="Times New Roman KK EK"/>
          <w:noProof/>
          <w:color w:val="000000"/>
          <w:sz w:val="28"/>
          <w:lang w:val="uk-UA"/>
        </w:rPr>
        <w:t>қ</w:t>
      </w:r>
      <w:r w:rsidRPr="005E3D05">
        <w:rPr>
          <w:rFonts w:ascii="Times New Roman KK EK" w:hAnsi="Times New Roman KK EK"/>
          <w:noProof/>
          <w:color w:val="000000"/>
          <w:sz w:val="28"/>
          <w:lang w:val="uk-UA"/>
        </w:rPr>
        <w:t>таушы көздері болып табылатын банк балансы мен қаржылық ес</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 xml:space="preserve">п </w:t>
      </w:r>
      <w:r>
        <w:rPr>
          <w:rFonts w:ascii="Times New Roman KK EK" w:hAnsi="Times New Roman KK EK"/>
          <w:noProof/>
          <w:color w:val="000000"/>
          <w:sz w:val="28"/>
          <w:lang w:val="uk-UA"/>
        </w:rPr>
        <w:t>ес</w:t>
      </w:r>
      <w:r w:rsidRPr="005E3D05">
        <w:rPr>
          <w:rFonts w:ascii="Times New Roman KK EK" w:hAnsi="Times New Roman KK EK"/>
          <w:noProof/>
          <w:color w:val="000000"/>
          <w:sz w:val="28"/>
          <w:lang w:val="uk-UA"/>
        </w:rPr>
        <w:t>ебін талдау барысыпда жеке банктік оп</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 xml:space="preserve">рациялардың </w:t>
      </w:r>
      <w:r>
        <w:rPr>
          <w:rFonts w:ascii="Times New Roman KK EK" w:hAnsi="Times New Roman KK EK"/>
          <w:noProof/>
          <w:color w:val="000000"/>
          <w:sz w:val="28"/>
          <w:lang w:val="uk-UA"/>
        </w:rPr>
        <w:t>тә</w:t>
      </w:r>
      <w:r w:rsidRPr="005E3D05">
        <w:rPr>
          <w:rFonts w:ascii="Times New Roman KK EK" w:hAnsi="Times New Roman KK EK"/>
          <w:noProof/>
          <w:color w:val="000000"/>
          <w:sz w:val="28"/>
          <w:lang w:val="uk-UA"/>
        </w:rPr>
        <w:t xml:space="preserve">уекелдік деңгейі мен табыстылығын, өтімділігін анықтауға, меншікті және тартылған қаражаттардың көздерін, олардың </w:t>
      </w:r>
      <w:r>
        <w:rPr>
          <w:rFonts w:ascii="Times New Roman KK EK" w:hAnsi="Times New Roman KK EK"/>
          <w:noProof/>
          <w:color w:val="000000"/>
          <w:sz w:val="28"/>
          <w:lang w:val="uk-UA"/>
        </w:rPr>
        <w:t>бе</w:t>
      </w:r>
      <w:r w:rsidRPr="005E3D05">
        <w:rPr>
          <w:rFonts w:ascii="Times New Roman KK EK" w:hAnsi="Times New Roman KK EK"/>
          <w:noProof/>
          <w:color w:val="000000"/>
          <w:spacing w:val="-1"/>
          <w:sz w:val="28"/>
          <w:lang w:val="uk-UA"/>
        </w:rPr>
        <w:t>лгілі бір мерзімге немес</w:t>
      </w:r>
      <w:r>
        <w:rPr>
          <w:rFonts w:ascii="Times New Roman KK EK" w:hAnsi="Times New Roman KK EK"/>
          <w:noProof/>
          <w:color w:val="000000"/>
          <w:spacing w:val="-1"/>
          <w:sz w:val="28"/>
          <w:lang w:val="uk-UA"/>
        </w:rPr>
        <w:t>е</w:t>
      </w:r>
      <w:r w:rsidRPr="005E3D05">
        <w:rPr>
          <w:rFonts w:ascii="Times New Roman KK EK" w:hAnsi="Times New Roman KK EK"/>
          <w:noProof/>
          <w:color w:val="000000"/>
          <w:spacing w:val="-1"/>
          <w:sz w:val="28"/>
          <w:lang w:val="uk-UA"/>
        </w:rPr>
        <w:t xml:space="preserve"> белгілі бір кезе</w:t>
      </w:r>
      <w:r>
        <w:rPr>
          <w:rFonts w:ascii="Times New Roman KK EK" w:hAnsi="Times New Roman KK EK"/>
          <w:noProof/>
          <w:color w:val="000000"/>
          <w:spacing w:val="-1"/>
          <w:sz w:val="28"/>
          <w:lang w:val="uk-UA"/>
        </w:rPr>
        <w:t>ң</w:t>
      </w:r>
      <w:r w:rsidRPr="005E3D05">
        <w:rPr>
          <w:rFonts w:ascii="Times New Roman KK EK" w:hAnsi="Times New Roman KK EK"/>
          <w:noProof/>
          <w:color w:val="000000"/>
          <w:spacing w:val="-1"/>
          <w:sz w:val="28"/>
          <w:lang w:val="uk-UA"/>
        </w:rPr>
        <w:t xml:space="preserve">ге орналастыру </w:t>
      </w:r>
      <w:r w:rsidRPr="005E3D05">
        <w:rPr>
          <w:rFonts w:ascii="Times New Roman KK EK" w:hAnsi="Times New Roman KK EK"/>
          <w:noProof/>
          <w:color w:val="000000"/>
          <w:sz w:val="28"/>
          <w:lang w:val="uk-UA"/>
        </w:rPr>
        <w:t>құрылымын айқы</w:t>
      </w:r>
      <w:r>
        <w:rPr>
          <w:rFonts w:ascii="Times New Roman KK EK" w:hAnsi="Times New Roman KK EK"/>
          <w:noProof/>
          <w:color w:val="000000"/>
          <w:sz w:val="28"/>
          <w:lang w:val="uk-UA"/>
        </w:rPr>
        <w:t>н</w:t>
      </w:r>
      <w:r w:rsidRPr="005E3D05">
        <w:rPr>
          <w:rFonts w:ascii="Times New Roman KK EK" w:hAnsi="Times New Roman KK EK"/>
          <w:noProof/>
          <w:color w:val="000000"/>
          <w:sz w:val="28"/>
          <w:lang w:val="uk-UA"/>
        </w:rPr>
        <w:t>дау</w:t>
      </w:r>
      <w:r>
        <w:rPr>
          <w:rFonts w:ascii="Times New Roman KK EK" w:hAnsi="Times New Roman KK EK"/>
          <w:noProof/>
          <w:color w:val="000000"/>
          <w:sz w:val="28"/>
          <w:lang w:val="uk-UA"/>
        </w:rPr>
        <w:t>ғ</w:t>
      </w:r>
      <w:r w:rsidRPr="005E3D05">
        <w:rPr>
          <w:rFonts w:ascii="Times New Roman KK EK" w:hAnsi="Times New Roman KK EK"/>
          <w:noProof/>
          <w:color w:val="000000"/>
          <w:sz w:val="28"/>
          <w:lang w:val="uk-UA"/>
        </w:rPr>
        <w:t>а, сондай-а</w:t>
      </w:r>
      <w:r>
        <w:rPr>
          <w:rFonts w:ascii="Times New Roman KK EK" w:hAnsi="Times New Roman KK EK"/>
          <w:noProof/>
          <w:color w:val="000000"/>
          <w:sz w:val="28"/>
          <w:lang w:val="uk-UA"/>
        </w:rPr>
        <w:t>қ</w:t>
      </w:r>
      <w:r w:rsidRPr="005E3D05">
        <w:rPr>
          <w:rFonts w:ascii="Times New Roman KK EK" w:hAnsi="Times New Roman KK EK"/>
          <w:noProof/>
          <w:color w:val="000000"/>
          <w:sz w:val="28"/>
          <w:lang w:val="uk-UA"/>
        </w:rPr>
        <w:t xml:space="preserve"> ба</w:t>
      </w:r>
      <w:r>
        <w:rPr>
          <w:rFonts w:ascii="Times New Roman KK EK" w:hAnsi="Times New Roman KK EK"/>
          <w:noProof/>
          <w:color w:val="000000"/>
          <w:sz w:val="28"/>
          <w:lang w:val="uk-UA"/>
        </w:rPr>
        <w:t>н</w:t>
      </w:r>
      <w:r w:rsidRPr="005E3D05">
        <w:rPr>
          <w:rFonts w:ascii="Times New Roman KK EK" w:hAnsi="Times New Roman KK EK"/>
          <w:noProof/>
          <w:color w:val="000000"/>
          <w:sz w:val="28"/>
          <w:lang w:val="uk-UA"/>
        </w:rPr>
        <w:t>к жүй</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 xml:space="preserve">сіндегі жеке </w:t>
      </w:r>
      <w:r>
        <w:rPr>
          <w:rFonts w:ascii="Times New Roman KK EK" w:hAnsi="Times New Roman KK EK"/>
          <w:noProof/>
          <w:color w:val="000000"/>
          <w:sz w:val="28"/>
          <w:lang w:val="uk-UA"/>
        </w:rPr>
        <w:t>бі</w:t>
      </w:r>
      <w:r w:rsidRPr="005E3D05">
        <w:rPr>
          <w:rFonts w:ascii="Times New Roman KK EK" w:hAnsi="Times New Roman KK EK"/>
          <w:noProof/>
          <w:color w:val="000000"/>
          <w:sz w:val="28"/>
          <w:lang w:val="uk-UA"/>
        </w:rPr>
        <w:t>р банктердің қызметінің мамандануы мен маңызын б</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лгілеуге мүмкіндік бер</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ді.</w:t>
      </w:r>
    </w:p>
    <w:p w:rsidR="005E3D05" w:rsidRPr="005E3D05" w:rsidRDefault="005E3D05" w:rsidP="005E3D05">
      <w:pPr>
        <w:shd w:val="clear" w:color="auto" w:fill="FFFFFF"/>
        <w:spacing w:before="10"/>
        <w:ind w:right="19"/>
        <w:jc w:val="both"/>
        <w:rPr>
          <w:rFonts w:ascii="Times New Roman KK EK" w:hAnsi="Times New Roman KK EK"/>
          <w:sz w:val="28"/>
          <w:lang w:val="uk-UA"/>
        </w:rPr>
      </w:pPr>
      <w:r w:rsidRPr="005E3D05">
        <w:rPr>
          <w:rFonts w:ascii="Times New Roman KK EK" w:hAnsi="Times New Roman KK EK"/>
          <w:i/>
          <w:noProof/>
          <w:color w:val="000000"/>
          <w:sz w:val="28"/>
          <w:lang w:val="uk-UA"/>
        </w:rPr>
        <w:t>Қаржылы</w:t>
      </w:r>
      <w:r>
        <w:rPr>
          <w:rFonts w:ascii="Times New Roman KK EK" w:hAnsi="Times New Roman KK EK"/>
          <w:i/>
          <w:noProof/>
          <w:color w:val="000000"/>
          <w:sz w:val="28"/>
          <w:lang w:val="uk-UA"/>
        </w:rPr>
        <w:t>қ</w:t>
      </w:r>
      <w:r w:rsidRPr="005E3D05">
        <w:rPr>
          <w:rFonts w:ascii="Times New Roman KK EK" w:hAnsi="Times New Roman KK EK"/>
          <w:i/>
          <w:noProof/>
          <w:color w:val="000000"/>
          <w:sz w:val="28"/>
          <w:lang w:val="uk-UA"/>
        </w:rPr>
        <w:t xml:space="preserve"> талдаудың  мақсаты   ~ </w:t>
      </w:r>
      <w:r w:rsidRPr="005E3D05">
        <w:rPr>
          <w:rFonts w:ascii="Times New Roman KK EK" w:hAnsi="Times New Roman KK EK"/>
          <w:noProof/>
          <w:color w:val="000000"/>
          <w:sz w:val="28"/>
          <w:lang w:val="uk-UA"/>
        </w:rPr>
        <w:t>енді пайда болып келе жатқан   мәселелерді     қаржылық  тұрақсыздыққа   ұшырауғадейін айқындау. Б</w:t>
      </w:r>
      <w:r>
        <w:rPr>
          <w:rFonts w:ascii="Times New Roman KK EK" w:hAnsi="Times New Roman KK EK"/>
          <w:noProof/>
          <w:color w:val="000000"/>
          <w:sz w:val="28"/>
          <w:lang w:val="uk-UA"/>
        </w:rPr>
        <w:t>ұ</w:t>
      </w:r>
      <w:r w:rsidRPr="005E3D05">
        <w:rPr>
          <w:rFonts w:ascii="Times New Roman KK EK" w:hAnsi="Times New Roman KK EK"/>
          <w:noProof/>
          <w:color w:val="000000"/>
          <w:sz w:val="28"/>
          <w:lang w:val="uk-UA"/>
        </w:rPr>
        <w:t>нда</w:t>
      </w:r>
      <w:r>
        <w:rPr>
          <w:rFonts w:ascii="Times New Roman KK EK" w:hAnsi="Times New Roman KK EK"/>
          <w:noProof/>
          <w:color w:val="000000"/>
          <w:sz w:val="28"/>
          <w:lang w:val="uk-UA"/>
        </w:rPr>
        <w:t>й</w:t>
      </w:r>
      <w:r w:rsidRPr="005E3D05">
        <w:rPr>
          <w:rFonts w:ascii="Times New Roman KK EK" w:hAnsi="Times New Roman KK EK"/>
          <w:noProof/>
          <w:color w:val="000000"/>
          <w:sz w:val="28"/>
          <w:lang w:val="uk-UA"/>
        </w:rPr>
        <w:t xml:space="preserve"> мәселелерді айқындау банктерд</w:t>
      </w:r>
      <w:r>
        <w:rPr>
          <w:rFonts w:ascii="Times New Roman KK EK" w:hAnsi="Times New Roman KK EK"/>
          <w:noProof/>
          <w:color w:val="000000"/>
          <w:sz w:val="28"/>
          <w:lang w:val="uk-UA"/>
        </w:rPr>
        <w:t>ің</w:t>
      </w:r>
      <w:r w:rsidRPr="005E3D05">
        <w:rPr>
          <w:rFonts w:ascii="Times New Roman KK EK" w:hAnsi="Times New Roman KK EK"/>
          <w:noProof/>
          <w:color w:val="000000"/>
          <w:sz w:val="28"/>
          <w:lang w:val="uk-UA"/>
        </w:rPr>
        <w:t xml:space="preserve"> қаржылық есеп беруінен ж</w:t>
      </w:r>
      <w:r>
        <w:rPr>
          <w:rFonts w:ascii="Times New Roman KK EK" w:hAnsi="Times New Roman KK EK"/>
          <w:noProof/>
          <w:color w:val="000000"/>
          <w:sz w:val="28"/>
          <w:lang w:val="uk-UA"/>
        </w:rPr>
        <w:t>ә</w:t>
      </w:r>
      <w:r w:rsidRPr="005E3D05">
        <w:rPr>
          <w:rFonts w:ascii="Times New Roman KK EK" w:hAnsi="Times New Roman KK EK"/>
          <w:noProof/>
          <w:color w:val="000000"/>
          <w:sz w:val="28"/>
          <w:lang w:val="uk-UA"/>
        </w:rPr>
        <w:t>не осы м</w:t>
      </w:r>
      <w:r>
        <w:rPr>
          <w:rFonts w:ascii="Times New Roman KK EK" w:hAnsi="Times New Roman KK EK"/>
          <w:noProof/>
          <w:color w:val="000000"/>
          <w:sz w:val="28"/>
          <w:lang w:val="uk-UA"/>
        </w:rPr>
        <w:t>ә</w:t>
      </w:r>
      <w:r w:rsidRPr="005E3D05">
        <w:rPr>
          <w:rFonts w:ascii="Times New Roman KK EK" w:hAnsi="Times New Roman KK EK"/>
          <w:noProof/>
          <w:color w:val="000000"/>
          <w:sz w:val="28"/>
          <w:lang w:val="uk-UA"/>
        </w:rPr>
        <w:t>селеге қаты</w:t>
      </w:r>
      <w:r>
        <w:rPr>
          <w:rFonts w:ascii="Times New Roman KK EK" w:hAnsi="Times New Roman KK EK"/>
          <w:noProof/>
          <w:color w:val="000000"/>
          <w:sz w:val="28"/>
          <w:lang w:val="uk-UA"/>
        </w:rPr>
        <w:t>с</w:t>
      </w:r>
      <w:r w:rsidRPr="005E3D05">
        <w:rPr>
          <w:rFonts w:ascii="Times New Roman KK EK" w:hAnsi="Times New Roman KK EK"/>
          <w:noProof/>
          <w:color w:val="000000"/>
          <w:sz w:val="28"/>
          <w:lang w:val="uk-UA"/>
        </w:rPr>
        <w:t>ты б</w:t>
      </w:r>
      <w:r>
        <w:rPr>
          <w:rFonts w:ascii="Times New Roman KK EK" w:hAnsi="Times New Roman KK EK"/>
          <w:noProof/>
          <w:color w:val="000000"/>
          <w:sz w:val="28"/>
          <w:lang w:val="uk-UA"/>
        </w:rPr>
        <w:t>а</w:t>
      </w:r>
      <w:r w:rsidRPr="005E3D05">
        <w:rPr>
          <w:rFonts w:ascii="Times New Roman KK EK" w:hAnsi="Times New Roman KK EK"/>
          <w:noProof/>
          <w:color w:val="000000"/>
          <w:sz w:val="28"/>
          <w:lang w:val="uk-UA"/>
        </w:rPr>
        <w:t>сқа да ақпара</w:t>
      </w:r>
      <w:r>
        <w:rPr>
          <w:rFonts w:ascii="Times New Roman KK EK" w:hAnsi="Times New Roman KK EK"/>
          <w:noProof/>
          <w:color w:val="000000"/>
          <w:sz w:val="28"/>
          <w:lang w:val="uk-UA"/>
        </w:rPr>
        <w:t>тт</w:t>
      </w:r>
      <w:r w:rsidRPr="005E3D05">
        <w:rPr>
          <w:rFonts w:ascii="Times New Roman KK EK" w:hAnsi="Times New Roman KK EK"/>
          <w:noProof/>
          <w:color w:val="000000"/>
          <w:sz w:val="28"/>
          <w:lang w:val="uk-UA"/>
        </w:rPr>
        <w:t>ардан (басқару сапасы туралы, сыртқ</w:t>
      </w:r>
      <w:r>
        <w:rPr>
          <w:rFonts w:ascii="Times New Roman KK EK" w:hAnsi="Times New Roman KK EK"/>
          <w:noProof/>
          <w:color w:val="000000"/>
          <w:sz w:val="28"/>
          <w:lang w:val="uk-UA"/>
        </w:rPr>
        <w:t>ы ауди</w:t>
      </w:r>
      <w:r w:rsidRPr="005E3D05">
        <w:rPr>
          <w:rFonts w:ascii="Times New Roman KK EK" w:hAnsi="Times New Roman KK EK"/>
          <w:noProof/>
          <w:color w:val="000000"/>
          <w:sz w:val="28"/>
          <w:lang w:val="uk-UA"/>
        </w:rPr>
        <w:t>ттің сапасы мен аудиторлардың ес</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п беруінің мазмұны туралы ақпараттар) алынатын қаржылық ақпара</w:t>
      </w:r>
      <w:r>
        <w:rPr>
          <w:rFonts w:ascii="Times New Roman KK EK" w:hAnsi="Times New Roman KK EK"/>
          <w:noProof/>
          <w:color w:val="000000"/>
          <w:sz w:val="28"/>
          <w:lang w:val="uk-UA"/>
        </w:rPr>
        <w:t>т</w:t>
      </w:r>
      <w:r w:rsidRPr="005E3D05">
        <w:rPr>
          <w:rFonts w:ascii="Times New Roman KK EK" w:hAnsi="Times New Roman KK EK"/>
          <w:noProof/>
          <w:color w:val="000000"/>
          <w:sz w:val="28"/>
          <w:lang w:val="uk-UA"/>
        </w:rPr>
        <w:t>тард</w:t>
      </w:r>
      <w:r>
        <w:rPr>
          <w:rFonts w:ascii="Times New Roman KK EK" w:hAnsi="Times New Roman KK EK"/>
          <w:noProof/>
          <w:color w:val="000000"/>
          <w:sz w:val="28"/>
          <w:lang w:val="uk-UA"/>
        </w:rPr>
        <w:t>ы</w:t>
      </w:r>
      <w:r w:rsidRPr="005E3D05">
        <w:rPr>
          <w:rFonts w:ascii="Times New Roman KK EK" w:hAnsi="Times New Roman KK EK"/>
          <w:noProof/>
          <w:color w:val="000000"/>
          <w:sz w:val="28"/>
          <w:lang w:val="uk-UA"/>
        </w:rPr>
        <w:t xml:space="preserve"> талд</w:t>
      </w:r>
      <w:r>
        <w:rPr>
          <w:rFonts w:ascii="Times New Roman KK EK" w:hAnsi="Times New Roman KK EK"/>
          <w:noProof/>
          <w:color w:val="000000"/>
          <w:sz w:val="28"/>
          <w:lang w:val="uk-UA"/>
        </w:rPr>
        <w:t>а</w:t>
      </w:r>
      <w:r w:rsidRPr="005E3D05">
        <w:rPr>
          <w:rFonts w:ascii="Times New Roman KK EK" w:hAnsi="Times New Roman KK EK"/>
          <w:noProof/>
          <w:color w:val="000000"/>
          <w:sz w:val="28"/>
          <w:lang w:val="uk-UA"/>
        </w:rPr>
        <w:t>уды жүзеге асырумен іске асады.</w:t>
      </w:r>
    </w:p>
    <w:p w:rsidR="005E3D05" w:rsidRPr="005E3D05" w:rsidRDefault="005E3D05" w:rsidP="005E3D05">
      <w:pPr>
        <w:shd w:val="clear" w:color="auto" w:fill="FFFFFF"/>
        <w:ind w:left="10" w:right="10" w:firstLine="250"/>
        <w:jc w:val="both"/>
        <w:rPr>
          <w:rFonts w:ascii="Times New Roman KK EK" w:hAnsi="Times New Roman KK EK"/>
          <w:sz w:val="28"/>
          <w:lang w:val="uk-UA"/>
        </w:rPr>
      </w:pPr>
      <w:r w:rsidRPr="005E3D05">
        <w:rPr>
          <w:rFonts w:ascii="Times New Roman KK EK" w:hAnsi="Times New Roman KK EK"/>
          <w:noProof/>
          <w:color w:val="000000"/>
          <w:sz w:val="28"/>
          <w:lang w:val="uk-UA"/>
        </w:rPr>
        <w:t xml:space="preserve">Қашықтан талдау жүргізстін мамандар мынадай </w:t>
      </w:r>
      <w:r w:rsidRPr="005E3D05">
        <w:rPr>
          <w:rFonts w:ascii="Times New Roman KK EK" w:hAnsi="Times New Roman KK EK"/>
          <w:noProof/>
          <w:color w:val="000000"/>
          <w:spacing w:val="-2"/>
          <w:sz w:val="28"/>
          <w:lang w:val="uk-UA"/>
        </w:rPr>
        <w:t>мінд</w:t>
      </w:r>
      <w:r>
        <w:rPr>
          <w:rFonts w:ascii="Times New Roman KK EK" w:hAnsi="Times New Roman KK EK"/>
          <w:noProof/>
          <w:color w:val="000000"/>
          <w:spacing w:val="-2"/>
          <w:sz w:val="28"/>
          <w:lang w:val="uk-UA"/>
        </w:rPr>
        <w:t>е</w:t>
      </w:r>
      <w:r w:rsidRPr="005E3D05">
        <w:rPr>
          <w:rFonts w:ascii="Times New Roman KK EK" w:hAnsi="Times New Roman KK EK"/>
          <w:noProof/>
          <w:color w:val="000000"/>
          <w:spacing w:val="-2"/>
          <w:sz w:val="28"/>
          <w:lang w:val="uk-UA"/>
        </w:rPr>
        <w:t>тт</w:t>
      </w:r>
      <w:r>
        <w:rPr>
          <w:rFonts w:ascii="Times New Roman KK EK" w:hAnsi="Times New Roman KK EK"/>
          <w:noProof/>
          <w:color w:val="000000"/>
          <w:spacing w:val="-2"/>
          <w:sz w:val="28"/>
          <w:lang w:val="uk-UA"/>
        </w:rPr>
        <w:t>е</w:t>
      </w:r>
      <w:r w:rsidRPr="005E3D05">
        <w:rPr>
          <w:rFonts w:ascii="Times New Roman KK EK" w:hAnsi="Times New Roman KK EK"/>
          <w:noProof/>
          <w:color w:val="000000"/>
          <w:spacing w:val="-2"/>
          <w:sz w:val="28"/>
          <w:lang w:val="uk-UA"/>
        </w:rPr>
        <w:t>рді шеш</w:t>
      </w:r>
      <w:r>
        <w:rPr>
          <w:rFonts w:ascii="Times New Roman KK EK" w:hAnsi="Times New Roman KK EK"/>
          <w:noProof/>
          <w:color w:val="000000"/>
          <w:spacing w:val="-2"/>
          <w:sz w:val="28"/>
          <w:lang w:val="uk-UA"/>
        </w:rPr>
        <w:t>е</w:t>
      </w:r>
      <w:r w:rsidRPr="005E3D05">
        <w:rPr>
          <w:rFonts w:ascii="Times New Roman KK EK" w:hAnsi="Times New Roman KK EK"/>
          <w:noProof/>
          <w:color w:val="000000"/>
          <w:spacing w:val="-2"/>
          <w:sz w:val="28"/>
          <w:lang w:val="uk-UA"/>
        </w:rPr>
        <w:t>ді:</w:t>
      </w:r>
    </w:p>
    <w:p w:rsidR="005E3D05" w:rsidRPr="005E3D05" w:rsidRDefault="005E3D05" w:rsidP="005E3D05">
      <w:pPr>
        <w:shd w:val="clear" w:color="auto" w:fill="FFFFFF"/>
        <w:tabs>
          <w:tab w:val="left" w:pos="451"/>
        </w:tabs>
        <w:ind w:firstLine="269"/>
        <w:jc w:val="both"/>
        <w:rPr>
          <w:rFonts w:ascii="Times New Roman KK EK" w:hAnsi="Times New Roman KK EK"/>
          <w:sz w:val="28"/>
          <w:lang w:val="uk-UA"/>
        </w:rPr>
      </w:pPr>
      <w:r w:rsidRPr="005E3D05">
        <w:rPr>
          <w:rFonts w:ascii="Times New Roman KK EK" w:hAnsi="Times New Roman KK EK"/>
          <w:noProof/>
          <w:color w:val="000000"/>
          <w:spacing w:val="-16"/>
          <w:sz w:val="28"/>
          <w:lang w:val="uk-UA"/>
        </w:rPr>
        <w:t>1)</w:t>
      </w:r>
      <w:r w:rsidRPr="005E3D05">
        <w:rPr>
          <w:rFonts w:ascii="Times New Roman KK EK" w:hAnsi="Times New Roman KK EK"/>
          <w:noProof/>
          <w:color w:val="000000"/>
          <w:sz w:val="28"/>
          <w:lang w:val="uk-UA"/>
        </w:rPr>
        <w:tab/>
        <w:t>Банктердің прудендиялық норма</w:t>
      </w:r>
      <w:r>
        <w:rPr>
          <w:rFonts w:ascii="Times New Roman KK EK" w:hAnsi="Times New Roman KK EK"/>
          <w:noProof/>
          <w:color w:val="000000"/>
          <w:sz w:val="28"/>
          <w:lang w:val="uk-UA"/>
        </w:rPr>
        <w:t>тивте</w:t>
      </w:r>
      <w:r w:rsidRPr="005E3D05">
        <w:rPr>
          <w:rFonts w:ascii="Times New Roman KK EK" w:hAnsi="Times New Roman KK EK"/>
          <w:noProof/>
          <w:color w:val="000000"/>
          <w:sz w:val="28"/>
          <w:lang w:val="uk-UA"/>
        </w:rPr>
        <w:t>р мен са</w:t>
      </w:r>
      <w:r>
        <w:rPr>
          <w:rFonts w:ascii="Times New Roman KK EK" w:hAnsi="Times New Roman KK EK"/>
          <w:noProof/>
          <w:color w:val="000000"/>
          <w:sz w:val="28"/>
          <w:lang w:val="uk-UA"/>
        </w:rPr>
        <w:t>қт</w:t>
      </w:r>
      <w:r w:rsidRPr="005E3D05">
        <w:rPr>
          <w:rFonts w:ascii="Times New Roman KK EK" w:hAnsi="Times New Roman KK EK"/>
          <w:noProof/>
          <w:color w:val="000000"/>
          <w:sz w:val="28"/>
          <w:lang w:val="uk-UA"/>
        </w:rPr>
        <w:t>ау</w:t>
      </w:r>
      <w:r>
        <w:rPr>
          <w:rFonts w:ascii="Times New Roman KK EK" w:hAnsi="Times New Roman KK EK"/>
          <w:noProof/>
          <w:color w:val="000000"/>
          <w:sz w:val="28"/>
          <w:lang w:val="uk-UA"/>
        </w:rPr>
        <w:t>ғ</w:t>
      </w:r>
      <w:r w:rsidRPr="005E3D05">
        <w:rPr>
          <w:rFonts w:ascii="Times New Roman KK EK" w:hAnsi="Times New Roman KK EK"/>
          <w:noProof/>
          <w:color w:val="000000"/>
          <w:sz w:val="28"/>
          <w:lang w:val="uk-UA"/>
        </w:rPr>
        <w:t>а</w:t>
      </w:r>
      <w:r w:rsidRPr="005E3D05">
        <w:rPr>
          <w:rFonts w:ascii="Times New Roman KK EK" w:hAnsi="Times New Roman KK EK"/>
          <w:noProof/>
          <w:color w:val="000000"/>
          <w:sz w:val="28"/>
          <w:lang w:val="uk-UA"/>
        </w:rPr>
        <w:br/>
        <w:t>міндетті    басқа   да   нормалар    мен    лимиттерді,</w:t>
      </w:r>
      <w:r>
        <w:rPr>
          <w:rFonts w:ascii="Times New Roman KK EK" w:hAnsi="Times New Roman KK EK"/>
          <w:noProof/>
          <w:color w:val="000000"/>
          <w:sz w:val="28"/>
          <w:lang w:val="uk-UA"/>
        </w:rPr>
        <w:t xml:space="preserve"> р</w:t>
      </w:r>
      <w:r w:rsidRPr="005E3D05">
        <w:rPr>
          <w:rFonts w:ascii="Times New Roman KK EK" w:hAnsi="Times New Roman KK EK"/>
          <w:noProof/>
          <w:color w:val="000000"/>
          <w:sz w:val="28"/>
          <w:lang w:val="uk-UA"/>
        </w:rPr>
        <w:t>езе</w:t>
      </w:r>
      <w:r>
        <w:rPr>
          <w:rFonts w:ascii="Times New Roman KK EK" w:hAnsi="Times New Roman KK EK"/>
          <w:noProof/>
          <w:color w:val="000000"/>
          <w:sz w:val="28"/>
          <w:lang w:val="uk-UA"/>
        </w:rPr>
        <w:t>р</w:t>
      </w:r>
      <w:r w:rsidRPr="005E3D05">
        <w:rPr>
          <w:rFonts w:ascii="Times New Roman KK EK" w:hAnsi="Times New Roman KK EK"/>
          <w:noProof/>
          <w:color w:val="000000"/>
          <w:sz w:val="28"/>
          <w:lang w:val="uk-UA"/>
        </w:rPr>
        <w:t>втік</w:t>
      </w:r>
      <w:r w:rsidRPr="005E3D05">
        <w:rPr>
          <w:rFonts w:ascii="Times New Roman KK EK" w:hAnsi="Times New Roman KK EK"/>
          <w:noProof/>
          <w:color w:val="000000"/>
          <w:sz w:val="28"/>
          <w:lang w:val="uk-UA"/>
        </w:rPr>
        <w:br/>
        <w:t>талаптар және күмәнді қарыздарға    қарсы    пров</w:t>
      </w:r>
      <w:r>
        <w:rPr>
          <w:rFonts w:ascii="Times New Roman KK EK" w:hAnsi="Times New Roman KK EK"/>
          <w:noProof/>
          <w:color w:val="000000"/>
          <w:sz w:val="28"/>
          <w:lang w:val="uk-UA"/>
        </w:rPr>
        <w:t>из</w:t>
      </w:r>
      <w:r w:rsidRPr="005E3D05">
        <w:rPr>
          <w:rFonts w:ascii="Times New Roman KK EK" w:hAnsi="Times New Roman KK EK"/>
          <w:noProof/>
          <w:color w:val="000000"/>
          <w:sz w:val="28"/>
          <w:lang w:val="uk-UA"/>
        </w:rPr>
        <w:t>ияларды</w:t>
      </w:r>
      <w:r w:rsidRPr="005E3D05">
        <w:rPr>
          <w:rFonts w:ascii="Times New Roman KK EK" w:hAnsi="Times New Roman KK EK"/>
          <w:noProof/>
          <w:color w:val="000000"/>
          <w:sz w:val="28"/>
          <w:lang w:val="uk-UA"/>
        </w:rPr>
        <w:br/>
        <w:t>құру барысының орындалуын тексеру.</w:t>
      </w:r>
    </w:p>
    <w:p w:rsidR="005E3D05" w:rsidRPr="005E3D05" w:rsidRDefault="005E3D05" w:rsidP="005E3D05">
      <w:pPr>
        <w:shd w:val="clear" w:color="auto" w:fill="FFFFFF"/>
        <w:tabs>
          <w:tab w:val="left" w:pos="490"/>
        </w:tabs>
        <w:spacing w:before="5"/>
        <w:ind w:left="10" w:firstLine="245"/>
        <w:jc w:val="both"/>
        <w:rPr>
          <w:rFonts w:ascii="Times New Roman KK EK" w:hAnsi="Times New Roman KK EK"/>
          <w:sz w:val="28"/>
          <w:lang w:val="uk-UA"/>
        </w:rPr>
      </w:pPr>
      <w:r w:rsidRPr="005E3D05">
        <w:rPr>
          <w:rFonts w:ascii="Times New Roman KK EK" w:hAnsi="Times New Roman KK EK"/>
          <w:noProof/>
          <w:color w:val="000000"/>
          <w:spacing w:val="-9"/>
          <w:sz w:val="28"/>
          <w:lang w:val="uk-UA"/>
        </w:rPr>
        <w:t>2)</w:t>
      </w:r>
      <w:r w:rsidRPr="005E3D05">
        <w:rPr>
          <w:rFonts w:ascii="Times New Roman KK EK" w:hAnsi="Times New Roman KK EK"/>
          <w:noProof/>
          <w:color w:val="000000"/>
          <w:sz w:val="28"/>
          <w:lang w:val="uk-UA"/>
        </w:rPr>
        <w:tab/>
        <w:t>Банктердің   қаржылық   қызм</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ті</w:t>
      </w:r>
      <w:r>
        <w:rPr>
          <w:rFonts w:ascii="Times New Roman KK EK" w:hAnsi="Times New Roman KK EK"/>
          <w:noProof/>
          <w:color w:val="000000"/>
          <w:sz w:val="28"/>
          <w:lang w:val="uk-UA"/>
        </w:rPr>
        <w:t>н</w:t>
      </w:r>
      <w:r w:rsidRPr="005E3D05">
        <w:rPr>
          <w:rFonts w:ascii="Times New Roman KK EK" w:hAnsi="Times New Roman KK EK"/>
          <w:noProof/>
          <w:color w:val="000000"/>
          <w:sz w:val="28"/>
          <w:lang w:val="uk-UA"/>
        </w:rPr>
        <w:t xml:space="preserve">   қараст</w:t>
      </w:r>
      <w:r>
        <w:rPr>
          <w:rFonts w:ascii="Times New Roman KK EK" w:hAnsi="Times New Roman KK EK"/>
          <w:noProof/>
          <w:color w:val="000000"/>
          <w:sz w:val="28"/>
          <w:lang w:val="uk-UA"/>
        </w:rPr>
        <w:t>ыру</w:t>
      </w:r>
      <w:r w:rsidRPr="005E3D05">
        <w:rPr>
          <w:rFonts w:ascii="Times New Roman KK EK" w:hAnsi="Times New Roman KK EK"/>
          <w:noProof/>
          <w:color w:val="000000"/>
          <w:sz w:val="28"/>
          <w:lang w:val="uk-UA"/>
        </w:rPr>
        <w:t xml:space="preserve">, </w:t>
      </w:r>
      <w:r>
        <w:rPr>
          <w:rFonts w:ascii="Times New Roman KK EK" w:hAnsi="Times New Roman KK EK"/>
          <w:noProof/>
          <w:color w:val="000000"/>
          <w:sz w:val="28"/>
          <w:lang w:val="uk-UA"/>
        </w:rPr>
        <w:t>он</w:t>
      </w:r>
      <w:r w:rsidRPr="005E3D05">
        <w:rPr>
          <w:rFonts w:ascii="Times New Roman KK EK" w:hAnsi="Times New Roman KK EK"/>
          <w:noProof/>
          <w:color w:val="000000"/>
          <w:sz w:val="28"/>
          <w:lang w:val="uk-UA"/>
        </w:rPr>
        <w:t>ың</w:t>
      </w:r>
      <w:r w:rsidRPr="005E3D05">
        <w:rPr>
          <w:rFonts w:ascii="Times New Roman KK EK" w:hAnsi="Times New Roman KK EK"/>
          <w:noProof/>
          <w:color w:val="000000"/>
          <w:sz w:val="28"/>
          <w:lang w:val="uk-UA"/>
        </w:rPr>
        <w:br/>
        <w:t>болашақтағы жұмысы мен дамуы жайлы ой қалыптастыру,</w:t>
      </w:r>
      <w:r w:rsidRPr="005E3D05">
        <w:rPr>
          <w:rFonts w:ascii="Times New Roman KK EK" w:hAnsi="Times New Roman KK EK"/>
          <w:noProof/>
          <w:color w:val="000000"/>
          <w:sz w:val="28"/>
          <w:lang w:val="uk-UA"/>
        </w:rPr>
        <w:br/>
        <w:t>оның   н</w:t>
      </w:r>
      <w:r>
        <w:rPr>
          <w:rFonts w:ascii="Times New Roman KK EK" w:hAnsi="Times New Roman KK EK"/>
          <w:noProof/>
          <w:color w:val="000000"/>
          <w:sz w:val="28"/>
          <w:lang w:val="uk-UA"/>
        </w:rPr>
        <w:t>ә</w:t>
      </w:r>
      <w:r w:rsidRPr="005E3D05">
        <w:rPr>
          <w:rFonts w:ascii="Times New Roman KK EK" w:hAnsi="Times New Roman KK EK"/>
          <w:noProof/>
          <w:color w:val="000000"/>
          <w:sz w:val="28"/>
          <w:lang w:val="uk-UA"/>
        </w:rPr>
        <w:t>тижелерін   со</w:t>
      </w:r>
      <w:r>
        <w:rPr>
          <w:rFonts w:ascii="Times New Roman KK EK" w:hAnsi="Times New Roman KK EK"/>
          <w:noProof/>
          <w:color w:val="000000"/>
          <w:sz w:val="28"/>
          <w:lang w:val="uk-UA"/>
        </w:rPr>
        <w:t>ғ</w:t>
      </w:r>
      <w:r w:rsidRPr="005E3D05">
        <w:rPr>
          <w:rFonts w:ascii="Times New Roman KK EK" w:hAnsi="Times New Roman KK EK"/>
          <w:noProof/>
          <w:color w:val="000000"/>
          <w:sz w:val="28"/>
          <w:lang w:val="uk-UA"/>
        </w:rPr>
        <w:t xml:space="preserve">ан   </w:t>
      </w:r>
      <w:r>
        <w:rPr>
          <w:rFonts w:ascii="Times New Roman KK EK" w:hAnsi="Times New Roman KK EK"/>
          <w:noProof/>
          <w:color w:val="000000"/>
          <w:sz w:val="28"/>
          <w:lang w:val="uk-UA"/>
        </w:rPr>
        <w:t>ұ</w:t>
      </w:r>
      <w:r w:rsidRPr="005E3D05">
        <w:rPr>
          <w:rFonts w:ascii="Times New Roman KK EK" w:hAnsi="Times New Roman KK EK"/>
          <w:noProof/>
          <w:color w:val="000000"/>
          <w:sz w:val="28"/>
          <w:lang w:val="uk-UA"/>
        </w:rPr>
        <w:t>қсас   банктерд</w:t>
      </w:r>
      <w:r>
        <w:rPr>
          <w:rFonts w:ascii="Times New Roman KK EK" w:hAnsi="Times New Roman KK EK"/>
          <w:noProof/>
          <w:color w:val="000000"/>
          <w:sz w:val="28"/>
          <w:lang w:val="uk-UA"/>
        </w:rPr>
        <w:t>і</w:t>
      </w:r>
      <w:r w:rsidRPr="005E3D05">
        <w:rPr>
          <w:rFonts w:ascii="Times New Roman KK EK" w:hAnsi="Times New Roman KK EK"/>
          <w:noProof/>
          <w:color w:val="000000"/>
          <w:sz w:val="28"/>
          <w:lang w:val="uk-UA"/>
        </w:rPr>
        <w:t>ң   н</w:t>
      </w:r>
      <w:r>
        <w:rPr>
          <w:rFonts w:ascii="Times New Roman KK EK" w:hAnsi="Times New Roman KK EK"/>
          <w:noProof/>
          <w:color w:val="000000"/>
          <w:sz w:val="28"/>
          <w:lang w:val="uk-UA"/>
        </w:rPr>
        <w:t>ә</w:t>
      </w:r>
      <w:r w:rsidRPr="005E3D05">
        <w:rPr>
          <w:rFonts w:ascii="Times New Roman KK EK" w:hAnsi="Times New Roman KK EK"/>
          <w:noProof/>
          <w:color w:val="000000"/>
          <w:sz w:val="28"/>
          <w:lang w:val="uk-UA"/>
        </w:rPr>
        <w:t>тижелерім</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н</w:t>
      </w:r>
      <w:r w:rsidRPr="005E3D05">
        <w:rPr>
          <w:rFonts w:ascii="Times New Roman KK EK" w:hAnsi="Times New Roman KK EK"/>
          <w:noProof/>
          <w:color w:val="000000"/>
          <w:sz w:val="28"/>
          <w:lang w:val="uk-UA"/>
        </w:rPr>
        <w:br/>
        <w:t>салыстыра отырып бағалау.</w:t>
      </w:r>
    </w:p>
    <w:p w:rsidR="005E3D05" w:rsidRPr="005E3D05" w:rsidRDefault="005E3D05" w:rsidP="005E3D05">
      <w:pPr>
        <w:shd w:val="clear" w:color="auto" w:fill="FFFFFF"/>
        <w:ind w:right="10" w:firstLine="254"/>
        <w:jc w:val="both"/>
        <w:rPr>
          <w:rFonts w:ascii="Times New Roman KK EK" w:hAnsi="Times New Roman KK EK"/>
          <w:sz w:val="28"/>
          <w:lang w:val="uk-UA"/>
        </w:rPr>
      </w:pPr>
      <w:r w:rsidRPr="005E3D05">
        <w:rPr>
          <w:rFonts w:ascii="Times New Roman KK EK" w:hAnsi="Times New Roman KK EK"/>
          <w:noProof/>
          <w:color w:val="000000"/>
          <w:sz w:val="28"/>
          <w:lang w:val="uk-UA"/>
        </w:rPr>
        <w:t>Екінші децгейдегі банкт</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рдің қаржылық қызметін та</w:t>
      </w:r>
      <w:r>
        <w:rPr>
          <w:rFonts w:ascii="Times New Roman KK EK" w:hAnsi="Times New Roman KK EK"/>
          <w:noProof/>
          <w:color w:val="000000"/>
          <w:sz w:val="28"/>
          <w:lang w:val="uk-UA"/>
        </w:rPr>
        <w:t>лд</w:t>
      </w:r>
      <w:r w:rsidRPr="005E3D05">
        <w:rPr>
          <w:rFonts w:ascii="Times New Roman KK EK" w:hAnsi="Times New Roman KK EK"/>
          <w:noProof/>
          <w:color w:val="000000"/>
          <w:sz w:val="28"/>
          <w:lang w:val="uk-UA"/>
        </w:rPr>
        <w:t xml:space="preserve">ау банктердің қызметінің қаржылық жағдайы мен </w:t>
      </w:r>
      <w:r>
        <w:rPr>
          <w:rFonts w:ascii="Times New Roman KK EK" w:hAnsi="Times New Roman KK EK"/>
          <w:noProof/>
          <w:color w:val="000000"/>
          <w:sz w:val="28"/>
          <w:lang w:val="uk-UA"/>
        </w:rPr>
        <w:t>нә</w:t>
      </w:r>
      <w:r w:rsidRPr="005E3D05">
        <w:rPr>
          <w:rFonts w:ascii="Times New Roman KK EK" w:hAnsi="Times New Roman KK EK"/>
          <w:noProof/>
          <w:color w:val="000000"/>
          <w:sz w:val="28"/>
          <w:lang w:val="uk-UA"/>
        </w:rPr>
        <w:t>тиже</w:t>
      </w:r>
      <w:r>
        <w:rPr>
          <w:rFonts w:ascii="Times New Roman KK EK" w:hAnsi="Times New Roman KK EK"/>
          <w:noProof/>
          <w:color w:val="000000"/>
          <w:sz w:val="28"/>
          <w:lang w:val="uk-UA"/>
        </w:rPr>
        <w:t>сін</w:t>
      </w:r>
      <w:r w:rsidRPr="005E3D05">
        <w:rPr>
          <w:rFonts w:ascii="Times New Roman KK EK" w:hAnsi="Times New Roman KK EK"/>
          <w:noProof/>
          <w:color w:val="000000"/>
          <w:sz w:val="28"/>
          <w:lang w:val="uk-UA"/>
        </w:rPr>
        <w:t>е қатысты төмендегідей маңызды сұрақтарды қамтид</w:t>
      </w:r>
      <w:r>
        <w:rPr>
          <w:rFonts w:ascii="Times New Roman KK EK" w:hAnsi="Times New Roman KK EK"/>
          <w:noProof/>
          <w:color w:val="000000"/>
          <w:sz w:val="28"/>
          <w:lang w:val="uk-UA"/>
        </w:rPr>
        <w:t>ы</w:t>
      </w:r>
      <w:r w:rsidRPr="005E3D05">
        <w:rPr>
          <w:rFonts w:ascii="Times New Roman KK EK" w:hAnsi="Times New Roman KK EK"/>
          <w:noProof/>
          <w:color w:val="000000"/>
          <w:sz w:val="28"/>
          <w:vertAlign w:val="superscript"/>
          <w:lang w:val="uk-UA"/>
        </w:rPr>
        <w:t>:</w:t>
      </w:r>
    </w:p>
    <w:p w:rsidR="005E3D05" w:rsidRDefault="005E3D05" w:rsidP="005E3D05">
      <w:pPr>
        <w:numPr>
          <w:ilvl w:val="0"/>
          <w:numId w:val="11"/>
        </w:numPr>
        <w:shd w:val="clear" w:color="auto" w:fill="FFFFFF"/>
        <w:jc w:val="both"/>
        <w:rPr>
          <w:rFonts w:ascii="Times New Roman KK EK" w:hAnsi="Times New Roman KK EK"/>
          <w:sz w:val="28"/>
        </w:rPr>
      </w:pPr>
      <w:r>
        <w:rPr>
          <w:rFonts w:ascii="Times New Roman KK EK" w:hAnsi="Times New Roman KK EK"/>
          <w:i/>
          <w:noProof/>
          <w:color w:val="000000"/>
          <w:spacing w:val="1"/>
          <w:sz w:val="28"/>
        </w:rPr>
        <w:t>ка</w:t>
      </w:r>
      <w:r>
        <w:rPr>
          <w:rFonts w:ascii="Times New Roman KK EK" w:hAnsi="Times New Roman KK EK"/>
          <w:i/>
          <w:noProof/>
          <w:color w:val="000000"/>
          <w:spacing w:val="1"/>
          <w:sz w:val="28"/>
          <w:lang w:val="uk-UA"/>
        </w:rPr>
        <w:t>пи</w:t>
      </w:r>
      <w:r>
        <w:rPr>
          <w:rFonts w:ascii="Times New Roman KK EK" w:hAnsi="Times New Roman KK EK"/>
          <w:i/>
          <w:noProof/>
          <w:color w:val="000000"/>
          <w:spacing w:val="1"/>
          <w:sz w:val="28"/>
        </w:rPr>
        <w:t>тал;</w:t>
      </w:r>
    </w:p>
    <w:p w:rsidR="005E3D05" w:rsidRDefault="005E3D05" w:rsidP="005E3D05">
      <w:pPr>
        <w:numPr>
          <w:ilvl w:val="0"/>
          <w:numId w:val="11"/>
        </w:numPr>
        <w:shd w:val="clear" w:color="auto" w:fill="FFFFFF"/>
        <w:tabs>
          <w:tab w:val="left" w:pos="408"/>
        </w:tabs>
        <w:jc w:val="both"/>
        <w:rPr>
          <w:rFonts w:ascii="Times New Roman KK EK" w:hAnsi="Times New Roman KK EK"/>
          <w:i/>
          <w:noProof/>
          <w:color w:val="000000"/>
          <w:spacing w:val="-7"/>
          <w:sz w:val="28"/>
        </w:rPr>
      </w:pPr>
      <w:r>
        <w:rPr>
          <w:rFonts w:ascii="Times New Roman KK EK" w:hAnsi="Times New Roman KK EK"/>
          <w:i/>
          <w:noProof/>
          <w:color w:val="000000"/>
          <w:spacing w:val="-4"/>
          <w:sz w:val="28"/>
        </w:rPr>
        <w:t>активтерд</w:t>
      </w:r>
      <w:r>
        <w:rPr>
          <w:rFonts w:ascii="Times New Roman KK EK" w:hAnsi="Times New Roman KK EK"/>
          <w:i/>
          <w:noProof/>
          <w:color w:val="000000"/>
          <w:spacing w:val="-4"/>
          <w:sz w:val="28"/>
          <w:lang w:val="uk-UA"/>
        </w:rPr>
        <w:t>ің</w:t>
      </w:r>
      <w:r>
        <w:rPr>
          <w:rFonts w:ascii="Times New Roman KK EK" w:hAnsi="Times New Roman KK EK"/>
          <w:i/>
          <w:noProof/>
          <w:color w:val="000000"/>
          <w:spacing w:val="-4"/>
          <w:sz w:val="28"/>
        </w:rPr>
        <w:t xml:space="preserve"> сапасы;</w:t>
      </w:r>
    </w:p>
    <w:p w:rsidR="005E3D05" w:rsidRDefault="005E3D05" w:rsidP="005E3D05">
      <w:pPr>
        <w:numPr>
          <w:ilvl w:val="0"/>
          <w:numId w:val="11"/>
        </w:numPr>
        <w:shd w:val="clear" w:color="auto" w:fill="FFFFFF"/>
        <w:tabs>
          <w:tab w:val="left" w:pos="408"/>
        </w:tabs>
        <w:jc w:val="both"/>
        <w:rPr>
          <w:rFonts w:ascii="Times New Roman KK EK" w:hAnsi="Times New Roman KK EK"/>
          <w:i/>
          <w:noProof/>
          <w:color w:val="000000"/>
          <w:spacing w:val="-8"/>
          <w:sz w:val="28"/>
        </w:rPr>
      </w:pPr>
      <w:r>
        <w:rPr>
          <w:rFonts w:ascii="Times New Roman KK EK" w:hAnsi="Times New Roman KK EK"/>
          <w:i/>
          <w:noProof/>
          <w:color w:val="000000"/>
          <w:spacing w:val="-5"/>
          <w:sz w:val="28"/>
        </w:rPr>
        <w:t>пайдалылы</w:t>
      </w:r>
      <w:r>
        <w:rPr>
          <w:rFonts w:ascii="Times New Roman KK EK" w:hAnsi="Times New Roman KK EK"/>
          <w:i/>
          <w:noProof/>
          <w:color w:val="000000"/>
          <w:spacing w:val="-5"/>
          <w:sz w:val="28"/>
          <w:lang w:val="uk-UA"/>
        </w:rPr>
        <w:t>қ</w:t>
      </w:r>
      <w:r>
        <w:rPr>
          <w:rFonts w:ascii="Times New Roman KK EK" w:hAnsi="Times New Roman KK EK"/>
          <w:i/>
          <w:noProof/>
          <w:color w:val="000000"/>
          <w:spacing w:val="-5"/>
          <w:sz w:val="28"/>
        </w:rPr>
        <w:t xml:space="preserve"> пен рентабел</w:t>
      </w:r>
      <w:r>
        <w:rPr>
          <w:rFonts w:ascii="Times New Roman KK EK" w:hAnsi="Times New Roman KK EK"/>
          <w:i/>
          <w:noProof/>
          <w:color w:val="000000"/>
          <w:spacing w:val="-5"/>
          <w:sz w:val="28"/>
          <w:lang w:val="uk-UA"/>
        </w:rPr>
        <w:t>ь</w:t>
      </w:r>
      <w:r>
        <w:rPr>
          <w:rFonts w:ascii="Times New Roman KK EK" w:hAnsi="Times New Roman KK EK"/>
          <w:i/>
          <w:noProof/>
          <w:color w:val="000000"/>
          <w:spacing w:val="-5"/>
          <w:sz w:val="28"/>
        </w:rPr>
        <w:t>ділік;</w:t>
      </w:r>
    </w:p>
    <w:p w:rsidR="005E3D05" w:rsidRDefault="005E3D05" w:rsidP="005E3D05">
      <w:pPr>
        <w:numPr>
          <w:ilvl w:val="0"/>
          <w:numId w:val="11"/>
        </w:numPr>
        <w:shd w:val="clear" w:color="auto" w:fill="FFFFFF"/>
        <w:tabs>
          <w:tab w:val="left" w:pos="408"/>
        </w:tabs>
        <w:jc w:val="both"/>
        <w:rPr>
          <w:rFonts w:ascii="Times New Roman KK EK" w:hAnsi="Times New Roman KK EK"/>
          <w:i/>
          <w:noProof/>
          <w:color w:val="000000"/>
          <w:spacing w:val="-8"/>
          <w:sz w:val="28"/>
        </w:rPr>
      </w:pPr>
      <w:r>
        <w:rPr>
          <w:rFonts w:ascii="Times New Roman KK EK" w:hAnsi="Times New Roman KK EK"/>
          <w:i/>
          <w:noProof/>
          <w:color w:val="000000"/>
          <w:sz w:val="28"/>
        </w:rPr>
        <w:t>өтімділік.</w:t>
      </w:r>
    </w:p>
    <w:p w:rsidR="005E3D05" w:rsidRDefault="005E3D05" w:rsidP="005E3D05">
      <w:pPr>
        <w:shd w:val="clear" w:color="auto" w:fill="FFFFFF"/>
        <w:ind w:left="10" w:right="5" w:firstLine="250"/>
        <w:jc w:val="both"/>
        <w:rPr>
          <w:rFonts w:ascii="Times New Roman KK EK" w:hAnsi="Times New Roman KK EK"/>
          <w:sz w:val="28"/>
        </w:rPr>
      </w:pPr>
      <w:r>
        <w:rPr>
          <w:rFonts w:ascii="Times New Roman KK EK" w:hAnsi="Times New Roman KK EK"/>
          <w:noProof/>
          <w:color w:val="000000"/>
          <w:sz w:val="28"/>
        </w:rPr>
        <w:t>Қаржылық талдаумен айналысатын мамандар банктік мәселелердің пайда болуының мүмкін болар жақтар</w:t>
      </w:r>
      <w:r>
        <w:rPr>
          <w:rFonts w:ascii="Times New Roman KK EK" w:hAnsi="Times New Roman KK EK"/>
          <w:noProof/>
          <w:color w:val="000000"/>
          <w:sz w:val="28"/>
          <w:lang w:val="uk-UA"/>
        </w:rPr>
        <w:t>ыны</w:t>
      </w:r>
      <w:r>
        <w:rPr>
          <w:rFonts w:ascii="Times New Roman KK EK" w:hAnsi="Times New Roman KK EK"/>
          <w:noProof/>
          <w:color w:val="000000"/>
          <w:sz w:val="28"/>
        </w:rPr>
        <w:t>ң айқындауы тиіс.</w:t>
      </w:r>
    </w:p>
    <w:p w:rsidR="005E3D05" w:rsidRDefault="005E3D05" w:rsidP="005E3D05">
      <w:pPr>
        <w:shd w:val="clear" w:color="auto" w:fill="FFFFFF"/>
        <w:ind w:left="269"/>
        <w:jc w:val="both"/>
        <w:rPr>
          <w:rFonts w:ascii="Times New Roman KK EK" w:hAnsi="Times New Roman KK EK"/>
          <w:sz w:val="28"/>
        </w:rPr>
      </w:pPr>
      <w:r>
        <w:rPr>
          <w:rFonts w:ascii="Times New Roman KK EK" w:hAnsi="Times New Roman KK EK"/>
          <w:i/>
          <w:noProof/>
          <w:color w:val="000000"/>
          <w:spacing w:val="1"/>
          <w:sz w:val="28"/>
        </w:rPr>
        <w:t>Капиталды талдау.</w:t>
      </w:r>
    </w:p>
    <w:p w:rsidR="005E3D05" w:rsidRDefault="005E3D05" w:rsidP="005E3D05">
      <w:pPr>
        <w:shd w:val="clear" w:color="auto" w:fill="FFFFFF"/>
        <w:ind w:left="10" w:right="5" w:firstLine="259"/>
        <w:jc w:val="both"/>
        <w:rPr>
          <w:rFonts w:ascii="Times New Roman KK EK" w:hAnsi="Times New Roman KK EK"/>
          <w:sz w:val="28"/>
        </w:rPr>
      </w:pPr>
      <w:r>
        <w:rPr>
          <w:rFonts w:ascii="Times New Roman KK EK" w:hAnsi="Times New Roman KK EK"/>
          <w:i/>
          <w:noProof/>
          <w:color w:val="000000"/>
          <w:sz w:val="28"/>
        </w:rPr>
        <w:t xml:space="preserve">Капитал — </w:t>
      </w:r>
      <w:r>
        <w:rPr>
          <w:rFonts w:ascii="Times New Roman KK EK" w:hAnsi="Times New Roman KK EK"/>
          <w:noProof/>
          <w:color w:val="000000"/>
          <w:sz w:val="28"/>
        </w:rPr>
        <w:t>банктің қаржылық жа</w:t>
      </w:r>
      <w:r>
        <w:rPr>
          <w:rFonts w:ascii="Times New Roman KK EK" w:hAnsi="Times New Roman KK EK"/>
          <w:noProof/>
          <w:color w:val="000000"/>
          <w:sz w:val="28"/>
          <w:lang w:val="uk-UA"/>
        </w:rPr>
        <w:t>ғ</w:t>
      </w:r>
      <w:r>
        <w:rPr>
          <w:rFonts w:ascii="Times New Roman KK EK" w:hAnsi="Times New Roman KK EK"/>
          <w:noProof/>
          <w:color w:val="000000"/>
          <w:sz w:val="28"/>
        </w:rPr>
        <w:t>дайының ең маң</w:t>
      </w:r>
      <w:r>
        <w:rPr>
          <w:rFonts w:ascii="Times New Roman KK EK" w:hAnsi="Times New Roman KK EK"/>
          <w:noProof/>
          <w:color w:val="000000"/>
          <w:sz w:val="28"/>
          <w:lang w:val="uk-UA"/>
        </w:rPr>
        <w:t>ы</w:t>
      </w:r>
      <w:r>
        <w:rPr>
          <w:rFonts w:ascii="Times New Roman KK EK" w:hAnsi="Times New Roman KK EK"/>
          <w:noProof/>
          <w:color w:val="000000"/>
          <w:sz w:val="28"/>
        </w:rPr>
        <w:t>зды көрсеткіші болып табылады.</w:t>
      </w:r>
    </w:p>
    <w:p w:rsidR="005E3D05" w:rsidRDefault="005E3D05" w:rsidP="005E3D05">
      <w:pPr>
        <w:shd w:val="clear" w:color="auto" w:fill="FFFFFF"/>
        <w:ind w:left="10" w:firstLine="254"/>
        <w:jc w:val="both"/>
        <w:rPr>
          <w:rFonts w:ascii="Times New Roman KK EK" w:hAnsi="Times New Roman KK EK"/>
          <w:sz w:val="28"/>
          <w:lang w:val="uk-UA"/>
        </w:rPr>
      </w:pPr>
      <w:r>
        <w:rPr>
          <w:rFonts w:ascii="Times New Roman KK EK" w:hAnsi="Times New Roman KK EK"/>
          <w:noProof/>
          <w:color w:val="000000"/>
          <w:sz w:val="28"/>
        </w:rPr>
        <w:t>Капитал жетк</w:t>
      </w:r>
      <w:r>
        <w:rPr>
          <w:rFonts w:ascii="Times New Roman KK EK" w:hAnsi="Times New Roman KK EK"/>
          <w:noProof/>
          <w:color w:val="000000"/>
          <w:sz w:val="28"/>
          <w:lang w:val="uk-UA"/>
        </w:rPr>
        <w:t>і</w:t>
      </w:r>
      <w:r>
        <w:rPr>
          <w:rFonts w:ascii="Times New Roman KK EK" w:hAnsi="Times New Roman KK EK"/>
          <w:noProof/>
          <w:color w:val="000000"/>
          <w:sz w:val="28"/>
        </w:rPr>
        <w:t>лікт</w:t>
      </w:r>
      <w:r>
        <w:rPr>
          <w:rFonts w:ascii="Times New Roman KK EK" w:hAnsi="Times New Roman KK EK"/>
          <w:noProof/>
          <w:color w:val="000000"/>
          <w:sz w:val="28"/>
          <w:lang w:val="uk-UA"/>
        </w:rPr>
        <w:t>і</w:t>
      </w:r>
      <w:r>
        <w:rPr>
          <w:rFonts w:ascii="Times New Roman KK EK" w:hAnsi="Times New Roman KK EK"/>
          <w:noProof/>
          <w:color w:val="000000"/>
          <w:sz w:val="28"/>
        </w:rPr>
        <w:t>лігі, оның табы</w:t>
      </w:r>
      <w:r>
        <w:rPr>
          <w:rFonts w:ascii="Times New Roman KK EK" w:hAnsi="Times New Roman KK EK"/>
          <w:noProof/>
          <w:color w:val="000000"/>
          <w:sz w:val="28"/>
          <w:lang w:val="uk-UA"/>
        </w:rPr>
        <w:t>ст</w:t>
      </w:r>
      <w:r>
        <w:rPr>
          <w:rFonts w:ascii="Times New Roman KK EK" w:hAnsi="Times New Roman KK EK"/>
          <w:noProof/>
          <w:color w:val="000000"/>
          <w:sz w:val="28"/>
        </w:rPr>
        <w:t xml:space="preserve">ылығы </w:t>
      </w:r>
      <w:r>
        <w:rPr>
          <w:rFonts w:ascii="Times New Roman KK EK" w:hAnsi="Times New Roman KK EK"/>
          <w:noProof/>
          <w:color w:val="000000"/>
          <w:sz w:val="28"/>
          <w:lang w:val="uk-UA"/>
        </w:rPr>
        <w:t>с</w:t>
      </w:r>
      <w:r>
        <w:rPr>
          <w:rFonts w:ascii="Times New Roman KK EK" w:hAnsi="Times New Roman KK EK"/>
          <w:noProof/>
          <w:color w:val="000000"/>
          <w:sz w:val="28"/>
        </w:rPr>
        <w:t>ияқты қашықтан бақыланып отыруға тиіс. Сондықтан бан</w:t>
      </w:r>
      <w:r>
        <w:rPr>
          <w:rFonts w:ascii="Times New Roman KK EK" w:hAnsi="Times New Roman KK EK"/>
          <w:noProof/>
          <w:color w:val="000000"/>
          <w:sz w:val="28"/>
          <w:lang w:val="uk-UA"/>
        </w:rPr>
        <w:t>кт</w:t>
      </w:r>
      <w:r>
        <w:rPr>
          <w:rFonts w:ascii="Times New Roman KK EK" w:hAnsi="Times New Roman KK EK"/>
          <w:noProof/>
          <w:color w:val="000000"/>
          <w:sz w:val="28"/>
        </w:rPr>
        <w:t xml:space="preserve">ің капитал бойынша </w:t>
      </w:r>
      <w:r>
        <w:rPr>
          <w:rFonts w:ascii="Times New Roman KK EK" w:hAnsi="Times New Roman KK EK"/>
          <w:noProof/>
          <w:color w:val="000000"/>
          <w:sz w:val="28"/>
          <w:lang w:val="uk-UA"/>
        </w:rPr>
        <w:t>ұ</w:t>
      </w:r>
      <w:r>
        <w:rPr>
          <w:rFonts w:ascii="Times New Roman KK EK" w:hAnsi="Times New Roman KK EK"/>
          <w:noProof/>
          <w:color w:val="000000"/>
          <w:sz w:val="28"/>
        </w:rPr>
        <w:t xml:space="preserve">станымын жан-жақты талдау, </w:t>
      </w:r>
      <w:r>
        <w:rPr>
          <w:rFonts w:ascii="Times New Roman KK EK" w:hAnsi="Times New Roman KK EK"/>
          <w:noProof/>
          <w:color w:val="000000"/>
          <w:sz w:val="28"/>
          <w:lang w:val="uk-UA"/>
        </w:rPr>
        <w:t>ке</w:t>
      </w:r>
      <w:r>
        <w:rPr>
          <w:rFonts w:ascii="Times New Roman KK EK" w:hAnsi="Times New Roman KK EK"/>
          <w:noProof/>
          <w:color w:val="000000"/>
          <w:sz w:val="28"/>
        </w:rPr>
        <w:t>з ке</w:t>
      </w:r>
      <w:r>
        <w:rPr>
          <w:rFonts w:ascii="Times New Roman KK EK" w:hAnsi="Times New Roman KK EK"/>
          <w:noProof/>
          <w:color w:val="000000"/>
          <w:sz w:val="28"/>
          <w:lang w:val="uk-UA"/>
        </w:rPr>
        <w:t>л</w:t>
      </w:r>
      <w:r>
        <w:rPr>
          <w:rFonts w:ascii="Times New Roman KK EK" w:hAnsi="Times New Roman KK EK"/>
          <w:noProof/>
          <w:color w:val="000000"/>
          <w:sz w:val="28"/>
        </w:rPr>
        <w:t>г</w:t>
      </w:r>
      <w:r>
        <w:rPr>
          <w:rFonts w:ascii="Times New Roman KK EK" w:hAnsi="Times New Roman KK EK"/>
          <w:noProof/>
          <w:color w:val="000000"/>
          <w:sz w:val="28"/>
          <w:lang w:val="uk-UA"/>
        </w:rPr>
        <w:t>е</w:t>
      </w:r>
      <w:r>
        <w:rPr>
          <w:rFonts w:ascii="Times New Roman KK EK" w:hAnsi="Times New Roman KK EK"/>
          <w:noProof/>
          <w:color w:val="000000"/>
          <w:sz w:val="28"/>
        </w:rPr>
        <w:t>н банкті қашы</w:t>
      </w:r>
      <w:r>
        <w:rPr>
          <w:rFonts w:ascii="Times New Roman KK EK" w:hAnsi="Times New Roman KK EK"/>
          <w:noProof/>
          <w:color w:val="000000"/>
          <w:sz w:val="28"/>
          <w:lang w:val="uk-UA"/>
        </w:rPr>
        <w:t>қ</w:t>
      </w:r>
      <w:r>
        <w:rPr>
          <w:rFonts w:ascii="Times New Roman KK EK" w:hAnsi="Times New Roman KK EK"/>
          <w:noProof/>
          <w:color w:val="000000"/>
          <w:sz w:val="28"/>
        </w:rPr>
        <w:t>тан тексерудің маңызды элементтерін бі</w:t>
      </w:r>
      <w:r>
        <w:rPr>
          <w:rFonts w:ascii="Times New Roman KK EK" w:hAnsi="Times New Roman KK EK"/>
          <w:noProof/>
          <w:color w:val="000000"/>
          <w:sz w:val="28"/>
          <w:lang w:val="uk-UA"/>
        </w:rPr>
        <w:t>лді</w:t>
      </w:r>
      <w:r>
        <w:rPr>
          <w:rFonts w:ascii="Times New Roman KK EK" w:hAnsi="Times New Roman KK EK"/>
          <w:noProof/>
          <w:color w:val="000000"/>
          <w:sz w:val="28"/>
        </w:rPr>
        <w:t>реді</w:t>
      </w:r>
      <w:r>
        <w:rPr>
          <w:rFonts w:ascii="Times New Roman KK EK" w:hAnsi="Times New Roman KK EK"/>
          <w:noProof/>
          <w:color w:val="000000"/>
          <w:sz w:val="28"/>
          <w:lang w:val="uk-UA"/>
        </w:rPr>
        <w:t>.</w:t>
      </w:r>
    </w:p>
    <w:p w:rsidR="005E3D05" w:rsidRDefault="005E3D05" w:rsidP="005E3D05">
      <w:pPr>
        <w:shd w:val="clear" w:color="auto" w:fill="FFFFFF"/>
        <w:ind w:left="19" w:firstLine="240"/>
        <w:jc w:val="both"/>
        <w:rPr>
          <w:rFonts w:ascii="Times New Roman KK EK" w:hAnsi="Times New Roman KK EK"/>
          <w:sz w:val="28"/>
          <w:lang w:val="uk-UA"/>
        </w:rPr>
      </w:pPr>
      <w:r>
        <w:rPr>
          <w:rFonts w:ascii="Times New Roman KK EK" w:hAnsi="Times New Roman KK EK"/>
          <w:noProof/>
          <w:color w:val="000000"/>
          <w:sz w:val="28"/>
          <w:lang w:val="uk-UA"/>
        </w:rPr>
        <w:t>Жалпы капитал жеткіліктілігі туралы өзінің ойын қалыптастыратын талдаушы мынадай сұрақтарды ескеруі қажет:</w:t>
      </w:r>
    </w:p>
    <w:p w:rsidR="005E3D05" w:rsidRDefault="005E3D05" w:rsidP="005E3D05">
      <w:pPr>
        <w:shd w:val="clear" w:color="auto" w:fill="FFFFFF"/>
        <w:tabs>
          <w:tab w:val="left" w:pos="442"/>
        </w:tabs>
        <w:spacing w:before="34"/>
        <w:ind w:left="269"/>
        <w:jc w:val="both"/>
        <w:rPr>
          <w:rFonts w:ascii="Times New Roman KK EK" w:hAnsi="Times New Roman KK EK"/>
          <w:noProof/>
          <w:color w:val="000000"/>
          <w:sz w:val="28"/>
        </w:rPr>
      </w:pPr>
      <w:r>
        <w:rPr>
          <w:rFonts w:ascii="Times New Roman KK EK" w:hAnsi="Times New Roman KK EK"/>
          <w:noProof/>
          <w:color w:val="000000"/>
          <w:sz w:val="28"/>
        </w:rPr>
        <w:t>•</w:t>
      </w:r>
      <w:r>
        <w:rPr>
          <w:rFonts w:ascii="Times New Roman KK EK" w:hAnsi="Times New Roman KK EK"/>
          <w:noProof/>
          <w:color w:val="000000"/>
          <w:sz w:val="28"/>
        </w:rPr>
        <w:tab/>
        <w:t>Банк капиталы стандарттарға жауап бер</w:t>
      </w:r>
      <w:r>
        <w:rPr>
          <w:rFonts w:ascii="Times New Roman KK EK" w:hAnsi="Times New Roman KK EK"/>
          <w:noProof/>
          <w:color w:val="000000"/>
          <w:sz w:val="28"/>
          <w:lang w:val="uk-UA"/>
        </w:rPr>
        <w:t>е</w:t>
      </w:r>
      <w:r>
        <w:rPr>
          <w:rFonts w:ascii="Times New Roman KK EK" w:hAnsi="Times New Roman KK EK"/>
          <w:noProof/>
          <w:color w:val="000000"/>
          <w:sz w:val="28"/>
        </w:rPr>
        <w:t xml:space="preserve"> ме?</w:t>
      </w:r>
    </w:p>
    <w:p w:rsidR="005E3D05" w:rsidRDefault="005E3D05" w:rsidP="005E3D05">
      <w:pPr>
        <w:shd w:val="clear" w:color="auto" w:fill="FFFFFF"/>
        <w:tabs>
          <w:tab w:val="left" w:pos="442"/>
        </w:tabs>
        <w:spacing w:before="38"/>
        <w:ind w:left="269"/>
        <w:jc w:val="both"/>
        <w:rPr>
          <w:rFonts w:ascii="Times New Roman KK EK" w:hAnsi="Times New Roman KK EK"/>
          <w:noProof/>
          <w:color w:val="000000"/>
          <w:sz w:val="28"/>
          <w:lang w:val="uk-UA"/>
        </w:rPr>
      </w:pPr>
      <w:r>
        <w:rPr>
          <w:rFonts w:ascii="Times New Roman KK EK" w:hAnsi="Times New Roman KK EK"/>
          <w:noProof/>
          <w:color w:val="000000"/>
          <w:sz w:val="28"/>
        </w:rPr>
        <w:t>•</w:t>
      </w:r>
      <w:r>
        <w:rPr>
          <w:rFonts w:ascii="Times New Roman KK EK" w:hAnsi="Times New Roman KK EK"/>
          <w:noProof/>
          <w:color w:val="000000"/>
          <w:sz w:val="28"/>
        </w:rPr>
        <w:tab/>
      </w:r>
      <w:r>
        <w:rPr>
          <w:rFonts w:ascii="Times New Roman KK EK" w:hAnsi="Times New Roman KK EK"/>
          <w:noProof/>
          <w:color w:val="000000"/>
          <w:sz w:val="28"/>
          <w:lang w:val="uk-UA"/>
        </w:rPr>
        <w:t>Ең төменгі мөлшерді асқан жағдай бар ма?</w:t>
      </w:r>
    </w:p>
    <w:p w:rsidR="005E3D05" w:rsidRDefault="005E3D05" w:rsidP="005E3D05">
      <w:pPr>
        <w:shd w:val="clear" w:color="auto" w:fill="FFFFFF"/>
        <w:tabs>
          <w:tab w:val="left" w:pos="442"/>
        </w:tabs>
        <w:spacing w:before="48"/>
        <w:ind w:left="19"/>
        <w:jc w:val="both"/>
        <w:rPr>
          <w:rFonts w:ascii="Times New Roman KK EK" w:hAnsi="Times New Roman KK EK"/>
          <w:noProof/>
          <w:color w:val="000000"/>
          <w:sz w:val="28"/>
          <w:lang w:val="uk-UA"/>
        </w:rPr>
      </w:pPr>
      <w:r>
        <w:rPr>
          <w:rFonts w:ascii="Times New Roman KK EK" w:hAnsi="Times New Roman KK EK"/>
          <w:noProof/>
          <w:color w:val="000000"/>
          <w:sz w:val="28"/>
          <w:lang w:val="uk-UA"/>
        </w:rPr>
        <w:lastRenderedPageBreak/>
        <w:t xml:space="preserve">    •</w:t>
      </w:r>
      <w:r>
        <w:rPr>
          <w:rFonts w:ascii="Times New Roman KK EK" w:hAnsi="Times New Roman KK EK"/>
          <w:noProof/>
          <w:color w:val="000000"/>
          <w:sz w:val="28"/>
          <w:lang w:val="uk-UA"/>
        </w:rPr>
        <w:tab/>
        <w:t>Капитал   деңгейінің   банктің   өзіне   алған тәуекелге</w:t>
      </w:r>
      <w:r>
        <w:rPr>
          <w:rFonts w:ascii="Times New Roman KK EK" w:hAnsi="Times New Roman KK EK"/>
          <w:noProof/>
          <w:color w:val="000000"/>
          <w:sz w:val="28"/>
          <w:lang w:val="uk-UA"/>
        </w:rPr>
        <w:br/>
        <w:t>қатынасы кандай?</w:t>
      </w:r>
    </w:p>
    <w:p w:rsidR="005E3D05" w:rsidRDefault="005E3D05" w:rsidP="005E3D05">
      <w:pPr>
        <w:shd w:val="clear" w:color="auto" w:fill="FFFFFF"/>
        <w:tabs>
          <w:tab w:val="left" w:pos="418"/>
        </w:tabs>
        <w:ind w:firstLine="240"/>
        <w:jc w:val="both"/>
        <w:rPr>
          <w:rFonts w:ascii="Times New Roman KK EK" w:hAnsi="Times New Roman KK EK"/>
          <w:noProof/>
          <w:color w:val="000000"/>
          <w:spacing w:val="-1"/>
          <w:sz w:val="28"/>
          <w:lang w:val="uk-UA"/>
        </w:rPr>
      </w:pPr>
      <w:r>
        <w:rPr>
          <w:rFonts w:ascii="Times New Roman KK EK" w:hAnsi="Times New Roman KK EK"/>
          <w:noProof/>
          <w:color w:val="000000"/>
          <w:sz w:val="28"/>
          <w:lang w:val="uk-UA"/>
        </w:rPr>
        <w:t>•</w:t>
      </w:r>
      <w:r>
        <w:rPr>
          <w:rFonts w:ascii="Times New Roman KK EK" w:hAnsi="Times New Roman KK EK"/>
          <w:noProof/>
          <w:color w:val="000000"/>
          <w:sz w:val="28"/>
          <w:lang w:val="uk-UA"/>
        </w:rPr>
        <w:tab/>
        <w:t>Ең   төменгі   стандарттармен       жеткіліксіз   есептеуге</w:t>
      </w:r>
      <w:r>
        <w:rPr>
          <w:rFonts w:ascii="Times New Roman KK EK" w:hAnsi="Times New Roman KK EK"/>
          <w:noProof/>
          <w:color w:val="000000"/>
          <w:sz w:val="28"/>
          <w:lang w:val="uk-UA"/>
        </w:rPr>
        <w:br/>
      </w:r>
      <w:r>
        <w:rPr>
          <w:rFonts w:ascii="Times New Roman KK EK" w:hAnsi="Times New Roman KK EK"/>
          <w:noProof/>
          <w:color w:val="000000"/>
          <w:spacing w:val="-1"/>
          <w:sz w:val="28"/>
          <w:lang w:val="uk-UA"/>
        </w:rPr>
        <w:t>алынған тәуекелдер бар ма?</w:t>
      </w:r>
    </w:p>
    <w:p w:rsidR="005E3D05" w:rsidRDefault="005E3D05" w:rsidP="005E3D05">
      <w:pPr>
        <w:shd w:val="clear" w:color="auto" w:fill="FFFFFF"/>
        <w:tabs>
          <w:tab w:val="left" w:pos="418"/>
        </w:tabs>
        <w:ind w:firstLine="240"/>
        <w:jc w:val="both"/>
        <w:rPr>
          <w:rFonts w:ascii="Times New Roman KK EK" w:hAnsi="Times New Roman KK EK"/>
          <w:sz w:val="28"/>
          <w:lang w:val="uk-UA"/>
        </w:rPr>
      </w:pPr>
    </w:p>
    <w:p w:rsidR="005E3D05" w:rsidRDefault="005E3D05" w:rsidP="005E3D05">
      <w:pPr>
        <w:shd w:val="clear" w:color="auto" w:fill="FFFFFF"/>
        <w:tabs>
          <w:tab w:val="left" w:pos="427"/>
        </w:tabs>
        <w:ind w:left="250"/>
        <w:jc w:val="both"/>
        <w:rPr>
          <w:rFonts w:ascii="Times New Roman KK EK" w:hAnsi="Times New Roman KK EK"/>
          <w:noProof/>
          <w:color w:val="000000"/>
          <w:sz w:val="28"/>
          <w:lang w:val="uk-UA"/>
        </w:rPr>
      </w:pPr>
      <w:r>
        <w:rPr>
          <w:rFonts w:ascii="Times New Roman KK EK" w:hAnsi="Times New Roman KK EK"/>
          <w:noProof/>
          <w:color w:val="000000"/>
          <w:sz w:val="28"/>
          <w:lang w:val="uk-UA"/>
        </w:rPr>
        <w:t>•</w:t>
      </w:r>
      <w:r>
        <w:rPr>
          <w:rFonts w:ascii="Times New Roman KK EK" w:hAnsi="Times New Roman KK EK"/>
          <w:noProof/>
          <w:color w:val="000000"/>
          <w:sz w:val="28"/>
          <w:lang w:val="uk-UA"/>
        </w:rPr>
        <w:tab/>
        <w:t>Банк калиталының деңгейінің өзгеру үрдісі қандай?</w:t>
      </w:r>
      <w:r>
        <w:rPr>
          <w:rFonts w:ascii="Times New Roman KK EK" w:hAnsi="Times New Roman KK EK"/>
          <w:noProof/>
          <w:color w:val="000000"/>
          <w:sz w:val="28"/>
          <w:lang w:val="uk-UA"/>
        </w:rPr>
        <w:br/>
        <w:t>Оның көбеюі мен азаюының себептері неде?</w:t>
      </w:r>
    </w:p>
    <w:p w:rsidR="005E3D05" w:rsidRPr="005E3D05" w:rsidRDefault="005E3D05" w:rsidP="005E3D05">
      <w:pPr>
        <w:shd w:val="clear" w:color="auto" w:fill="FFFFFF"/>
        <w:tabs>
          <w:tab w:val="left" w:pos="427"/>
        </w:tabs>
        <w:spacing w:before="53"/>
        <w:ind w:left="250"/>
        <w:jc w:val="both"/>
        <w:rPr>
          <w:rFonts w:ascii="Times New Roman KK EK" w:hAnsi="Times New Roman KK EK"/>
          <w:noProof/>
          <w:color w:val="000000"/>
          <w:sz w:val="28"/>
          <w:lang w:val="uk-UA"/>
        </w:rPr>
      </w:pPr>
      <w:r w:rsidRPr="005E3D05">
        <w:rPr>
          <w:rFonts w:ascii="Times New Roman KK EK" w:hAnsi="Times New Roman KK EK"/>
          <w:noProof/>
          <w:color w:val="000000"/>
          <w:sz w:val="28"/>
          <w:lang w:val="uk-UA"/>
        </w:rPr>
        <w:t>•</w:t>
      </w:r>
      <w:r w:rsidRPr="005E3D05">
        <w:rPr>
          <w:rFonts w:ascii="Times New Roman KK EK" w:hAnsi="Times New Roman KK EK"/>
          <w:noProof/>
          <w:color w:val="000000"/>
          <w:sz w:val="28"/>
          <w:lang w:val="uk-UA"/>
        </w:rPr>
        <w:tab/>
        <w:t>Ба</w:t>
      </w:r>
      <w:r>
        <w:rPr>
          <w:rFonts w:ascii="Times New Roman KK EK" w:hAnsi="Times New Roman KK EK"/>
          <w:noProof/>
          <w:color w:val="000000"/>
          <w:sz w:val="28"/>
          <w:lang w:val="uk-UA"/>
        </w:rPr>
        <w:t>н</w:t>
      </w:r>
      <w:r w:rsidRPr="005E3D05">
        <w:rPr>
          <w:rFonts w:ascii="Times New Roman KK EK" w:hAnsi="Times New Roman KK EK"/>
          <w:noProof/>
          <w:color w:val="000000"/>
          <w:sz w:val="28"/>
          <w:lang w:val="uk-UA"/>
        </w:rPr>
        <w:t>к калиталының сапасы қандай?</w:t>
      </w:r>
    </w:p>
    <w:p w:rsidR="005E3D05" w:rsidRPr="005E3D05" w:rsidRDefault="005E3D05" w:rsidP="005E3D05">
      <w:pPr>
        <w:shd w:val="clear" w:color="auto" w:fill="FFFFFF"/>
        <w:ind w:left="29" w:right="139" w:firstLine="240"/>
        <w:jc w:val="both"/>
        <w:rPr>
          <w:rFonts w:ascii="Times New Roman KK EK" w:hAnsi="Times New Roman KK EK"/>
          <w:sz w:val="28"/>
          <w:lang w:val="uk-UA"/>
        </w:rPr>
      </w:pPr>
      <w:r w:rsidRPr="005E3D05">
        <w:rPr>
          <w:rFonts w:ascii="Times New Roman KK EK" w:hAnsi="Times New Roman KK EK"/>
          <w:noProof/>
          <w:color w:val="000000"/>
          <w:sz w:val="28"/>
          <w:lang w:val="uk-UA"/>
        </w:rPr>
        <w:t>Капиталд</w:t>
      </w:r>
      <w:r>
        <w:rPr>
          <w:rFonts w:ascii="Times New Roman KK EK" w:hAnsi="Times New Roman KK EK"/>
          <w:noProof/>
          <w:color w:val="000000"/>
          <w:sz w:val="28"/>
          <w:lang w:val="uk-UA"/>
        </w:rPr>
        <w:t>ың</w:t>
      </w:r>
      <w:r w:rsidRPr="005E3D05">
        <w:rPr>
          <w:rFonts w:ascii="Times New Roman KK EK" w:hAnsi="Times New Roman KK EK"/>
          <w:noProof/>
          <w:color w:val="000000"/>
          <w:sz w:val="28"/>
          <w:lang w:val="uk-UA"/>
        </w:rPr>
        <w:t xml:space="preserve"> к</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з к</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лг</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н б</w:t>
      </w:r>
      <w:r>
        <w:rPr>
          <w:rFonts w:ascii="Times New Roman KK EK" w:hAnsi="Times New Roman KK EK"/>
          <w:noProof/>
          <w:color w:val="000000"/>
          <w:sz w:val="28"/>
          <w:lang w:val="uk-UA"/>
        </w:rPr>
        <w:t>ө</w:t>
      </w:r>
      <w:r w:rsidRPr="005E3D05">
        <w:rPr>
          <w:rFonts w:ascii="Times New Roman KK EK" w:hAnsi="Times New Roman KK EK"/>
          <w:noProof/>
          <w:color w:val="000000"/>
          <w:sz w:val="28"/>
          <w:lang w:val="uk-UA"/>
        </w:rPr>
        <w:t>лігін банк үшін тұрақты қаражаттар көзі деп санамауға с</w:t>
      </w:r>
      <w:r>
        <w:rPr>
          <w:rFonts w:ascii="Times New Roman KK EK" w:hAnsi="Times New Roman KK EK"/>
          <w:noProof/>
          <w:color w:val="000000"/>
          <w:sz w:val="28"/>
          <w:lang w:val="uk-UA"/>
        </w:rPr>
        <w:t>е</w:t>
      </w:r>
      <w:r w:rsidRPr="005E3D05">
        <w:rPr>
          <w:rFonts w:ascii="Times New Roman KK EK" w:hAnsi="Times New Roman KK EK"/>
          <w:noProof/>
          <w:color w:val="000000"/>
          <w:sz w:val="28"/>
          <w:lang w:val="uk-UA"/>
        </w:rPr>
        <w:t>бептер бар ма?</w:t>
      </w:r>
    </w:p>
    <w:p w:rsidR="005E3D05" w:rsidRPr="009D4104" w:rsidRDefault="005E3D05" w:rsidP="005E3D05">
      <w:pPr>
        <w:shd w:val="clear" w:color="auto" w:fill="FFFFFF"/>
        <w:ind w:left="34" w:right="91" w:firstLine="240"/>
        <w:jc w:val="both"/>
        <w:rPr>
          <w:rFonts w:ascii="Times New Roman KK EK" w:hAnsi="Times New Roman KK EK"/>
          <w:sz w:val="28"/>
          <w:lang w:val="uk-UA"/>
        </w:rPr>
      </w:pPr>
      <w:r w:rsidRPr="005E3D05">
        <w:rPr>
          <w:rFonts w:ascii="Times New Roman KK EK" w:hAnsi="Times New Roman KK EK"/>
          <w:i/>
          <w:noProof/>
          <w:color w:val="000000"/>
          <w:sz w:val="28"/>
          <w:lang w:val="uk-UA"/>
        </w:rPr>
        <w:t xml:space="preserve">Активтердің сапасып талдау. </w:t>
      </w:r>
      <w:r w:rsidRPr="005E3D05">
        <w:rPr>
          <w:rFonts w:ascii="Times New Roman KK EK" w:hAnsi="Times New Roman KK EK"/>
          <w:noProof/>
          <w:color w:val="000000"/>
          <w:sz w:val="28"/>
          <w:lang w:val="uk-UA"/>
        </w:rPr>
        <w:t>Банктің активтеріні</w:t>
      </w:r>
      <w:r>
        <w:rPr>
          <w:rFonts w:ascii="Times New Roman KK EK" w:hAnsi="Times New Roman KK EK"/>
          <w:noProof/>
          <w:color w:val="000000"/>
          <w:sz w:val="28"/>
          <w:lang w:val="uk-UA"/>
        </w:rPr>
        <w:t>ң</w:t>
      </w:r>
      <w:r w:rsidRPr="005E3D05">
        <w:rPr>
          <w:rFonts w:ascii="Times New Roman KK EK" w:hAnsi="Times New Roman KK EK"/>
          <w:noProof/>
          <w:color w:val="000000"/>
          <w:sz w:val="28"/>
          <w:lang w:val="uk-UA"/>
        </w:rPr>
        <w:t xml:space="preserve"> сапасы банктік операциялардың барлық аспектілеріне әсері</w:t>
      </w:r>
      <w:r>
        <w:rPr>
          <w:rFonts w:ascii="Times New Roman KK EK" w:hAnsi="Times New Roman KK EK"/>
          <w:noProof/>
          <w:color w:val="000000"/>
          <w:sz w:val="28"/>
          <w:lang w:val="uk-UA"/>
        </w:rPr>
        <w:t>н</w:t>
      </w:r>
      <w:r w:rsidRPr="005E3D05">
        <w:rPr>
          <w:rFonts w:ascii="Times New Roman KK EK" w:hAnsi="Times New Roman KK EK"/>
          <w:noProof/>
          <w:color w:val="000000"/>
          <w:sz w:val="28"/>
          <w:lang w:val="uk-UA"/>
        </w:rPr>
        <w:t xml:space="preserve"> тигізеді. Егер </w:t>
      </w:r>
      <w:r>
        <w:rPr>
          <w:rFonts w:ascii="Times New Roman KK EK" w:hAnsi="Times New Roman KK EK"/>
          <w:noProof/>
          <w:color w:val="000000"/>
          <w:sz w:val="28"/>
          <w:lang w:val="uk-UA"/>
        </w:rPr>
        <w:t>қ</w:t>
      </w:r>
      <w:r w:rsidRPr="005E3D05">
        <w:rPr>
          <w:rFonts w:ascii="Times New Roman KK EK" w:hAnsi="Times New Roman KK EK"/>
          <w:noProof/>
          <w:color w:val="000000"/>
          <w:sz w:val="28"/>
          <w:lang w:val="uk-UA"/>
        </w:rPr>
        <w:t>арыз алушы өзіні</w:t>
      </w:r>
      <w:r>
        <w:rPr>
          <w:rFonts w:ascii="Times New Roman KK EK" w:hAnsi="Times New Roman KK EK"/>
          <w:noProof/>
          <w:color w:val="000000"/>
          <w:sz w:val="28"/>
          <w:lang w:val="uk-UA"/>
        </w:rPr>
        <w:t>ң</w:t>
      </w:r>
      <w:r w:rsidRPr="005E3D05">
        <w:rPr>
          <w:rFonts w:ascii="Times New Roman KK EK" w:hAnsi="Times New Roman KK EK"/>
          <w:noProof/>
          <w:color w:val="000000"/>
          <w:sz w:val="28"/>
          <w:lang w:val="uk-UA"/>
        </w:rPr>
        <w:t xml:space="preserve"> қарыздарын қайтармайтын болса және олар бойынша пайызды төлемейтін болса, онда банктің таза пайдасы азаяды. Ал пайдасыныц азаюы, өз кезегінде өтімділіктің жетіспеушілігіне әкеп со</w:t>
      </w:r>
      <w:r>
        <w:rPr>
          <w:rFonts w:ascii="Times New Roman KK EK" w:hAnsi="Times New Roman KK EK"/>
          <w:noProof/>
          <w:color w:val="000000"/>
          <w:sz w:val="28"/>
          <w:lang w:val="uk-UA"/>
        </w:rPr>
        <w:t>ғ</w:t>
      </w:r>
      <w:r w:rsidRPr="005E3D05">
        <w:rPr>
          <w:rFonts w:ascii="Times New Roman KK EK" w:hAnsi="Times New Roman KK EK"/>
          <w:noProof/>
          <w:color w:val="000000"/>
          <w:sz w:val="28"/>
          <w:lang w:val="uk-UA"/>
        </w:rPr>
        <w:t>уы мүмкін. Таза пайданың тұрақсызды</w:t>
      </w:r>
      <w:r>
        <w:rPr>
          <w:rFonts w:ascii="Times New Roman KK EK" w:hAnsi="Times New Roman KK EK"/>
          <w:noProof/>
          <w:color w:val="000000"/>
          <w:sz w:val="28"/>
          <w:lang w:val="uk-UA"/>
        </w:rPr>
        <w:t>ғ</w:t>
      </w:r>
      <w:r w:rsidRPr="005E3D05">
        <w:rPr>
          <w:rFonts w:ascii="Times New Roman KK EK" w:hAnsi="Times New Roman KK EK"/>
          <w:noProof/>
          <w:color w:val="000000"/>
          <w:sz w:val="28"/>
          <w:lang w:val="uk-UA"/>
        </w:rPr>
        <w:t>ы банк ка</w:t>
      </w:r>
      <w:r>
        <w:rPr>
          <w:rFonts w:ascii="Times New Roman KK EK" w:hAnsi="Times New Roman KK EK"/>
          <w:noProof/>
          <w:color w:val="000000"/>
          <w:sz w:val="28"/>
          <w:lang w:val="uk-UA"/>
        </w:rPr>
        <w:t>пи</w:t>
      </w:r>
      <w:r w:rsidRPr="005E3D05">
        <w:rPr>
          <w:rFonts w:ascii="Times New Roman KK EK" w:hAnsi="Times New Roman KK EK"/>
          <w:noProof/>
          <w:color w:val="000000"/>
          <w:sz w:val="28"/>
          <w:lang w:val="uk-UA"/>
        </w:rPr>
        <w:t xml:space="preserve">талын көбейтуге мүмкіндік бермейді және активтер сапасының нашарлауы жалпы капиталға теріс әсерін тигізеді. </w:t>
      </w:r>
      <w:r w:rsidRPr="009D4104">
        <w:rPr>
          <w:rFonts w:ascii="Times New Roman KK EK" w:hAnsi="Times New Roman KK EK"/>
          <w:noProof/>
          <w:color w:val="000000"/>
          <w:sz w:val="28"/>
          <w:lang w:val="uk-UA"/>
        </w:rPr>
        <w:t xml:space="preserve">Осы себептердің салдарынан банктердің төлем қабілетсіздікке </w:t>
      </w:r>
      <w:r>
        <w:rPr>
          <w:rFonts w:ascii="Times New Roman KK EK" w:hAnsi="Times New Roman KK EK"/>
          <w:noProof/>
          <w:color w:val="000000"/>
          <w:sz w:val="28"/>
          <w:lang w:val="uk-UA"/>
        </w:rPr>
        <w:t>ұш</w:t>
      </w:r>
      <w:r w:rsidRPr="009D4104">
        <w:rPr>
          <w:rFonts w:ascii="Times New Roman KK EK" w:hAnsi="Times New Roman KK EK"/>
          <w:noProof/>
          <w:color w:val="000000"/>
          <w:sz w:val="28"/>
          <w:lang w:val="uk-UA"/>
        </w:rPr>
        <w:t>ырауы мүмкіндігі туындайды.</w:t>
      </w:r>
    </w:p>
    <w:p w:rsidR="005E3D05" w:rsidRDefault="005E3D05" w:rsidP="005E3D05">
      <w:pPr>
        <w:shd w:val="clear" w:color="auto" w:fill="FFFFFF"/>
        <w:ind w:left="5" w:right="48" w:firstLine="206"/>
        <w:jc w:val="both"/>
        <w:rPr>
          <w:rFonts w:ascii="Times New Roman KK EK" w:hAnsi="Times New Roman KK EK"/>
          <w:b/>
          <w:bCs/>
          <w:noProof/>
          <w:color w:val="000000"/>
          <w:sz w:val="28"/>
          <w:lang w:val="uk-UA"/>
        </w:rPr>
      </w:pPr>
    </w:p>
    <w:p w:rsidR="005E3D05" w:rsidRDefault="005E3D05" w:rsidP="005E3D05">
      <w:pPr>
        <w:shd w:val="clear" w:color="auto" w:fill="FFFFFF"/>
        <w:ind w:left="5" w:right="48" w:firstLine="206"/>
        <w:jc w:val="both"/>
        <w:rPr>
          <w:rFonts w:ascii="Times New Roman KK EK" w:hAnsi="Times New Roman KK EK"/>
          <w:b/>
          <w:bCs/>
          <w:noProof/>
          <w:color w:val="000000"/>
          <w:sz w:val="28"/>
          <w:lang w:val="uk-UA"/>
        </w:rPr>
      </w:pPr>
      <w:r>
        <w:rPr>
          <w:rFonts w:ascii="Times New Roman KK EK" w:hAnsi="Times New Roman KK EK"/>
          <w:b/>
          <w:bCs/>
          <w:noProof/>
          <w:color w:val="000000"/>
          <w:sz w:val="28"/>
          <w:lang w:val="uk-UA"/>
        </w:rPr>
        <w:t xml:space="preserve">                     15 лекция . Банктің шығындарын талдау</w:t>
      </w:r>
    </w:p>
    <w:p w:rsidR="005E3D05" w:rsidRDefault="005E3D05" w:rsidP="005E3D05">
      <w:pPr>
        <w:shd w:val="clear" w:color="auto" w:fill="FFFFFF"/>
        <w:ind w:left="5" w:right="48" w:firstLine="206"/>
        <w:jc w:val="both"/>
        <w:rPr>
          <w:rFonts w:ascii="Times New Roman KK EK" w:hAnsi="Times New Roman KK EK"/>
          <w:b/>
          <w:bCs/>
          <w:noProof/>
          <w:color w:val="000000"/>
          <w:sz w:val="28"/>
          <w:lang w:val="uk-UA"/>
        </w:rPr>
      </w:pPr>
    </w:p>
    <w:p w:rsidR="005E3D05" w:rsidRDefault="005E3D05" w:rsidP="005E3D05">
      <w:pPr>
        <w:shd w:val="clear" w:color="auto" w:fill="FFFFFF"/>
        <w:spacing w:before="5"/>
        <w:ind w:left="5" w:right="29" w:firstLine="264"/>
        <w:jc w:val="both"/>
        <w:rPr>
          <w:rFonts w:ascii="Times New Roman KK EK" w:hAnsi="Times New Roman KK EK"/>
          <w:sz w:val="28"/>
          <w:lang w:val="uk-UA"/>
        </w:rPr>
      </w:pPr>
      <w:r>
        <w:rPr>
          <w:rFonts w:ascii="Times New Roman KK EK" w:hAnsi="Times New Roman KK EK"/>
          <w:noProof/>
          <w:color w:val="000000"/>
          <w:sz w:val="28"/>
          <w:lang w:val="uk-UA"/>
        </w:rPr>
        <w:t>Банктің шығындарын талдауда қарастыратын негізгі мә</w:t>
      </w:r>
      <w:r>
        <w:rPr>
          <w:rFonts w:ascii="Times New Roman KK EK" w:hAnsi="Times New Roman KK EK"/>
          <w:noProof/>
          <w:color w:val="000000"/>
          <w:spacing w:val="-1"/>
          <w:sz w:val="28"/>
          <w:lang w:val="uk-UA"/>
        </w:rPr>
        <w:t>селелер мыналар:</w:t>
      </w:r>
    </w:p>
    <w:p w:rsidR="005E3D05" w:rsidRDefault="005E3D05" w:rsidP="005E3D05">
      <w:pPr>
        <w:numPr>
          <w:ilvl w:val="0"/>
          <w:numId w:val="4"/>
        </w:numPr>
        <w:shd w:val="clear" w:color="auto" w:fill="FFFFFF"/>
        <w:tabs>
          <w:tab w:val="left" w:pos="360"/>
        </w:tabs>
        <w:jc w:val="both"/>
        <w:rPr>
          <w:rFonts w:ascii="Times New Roman KK EK" w:hAnsi="Times New Roman KK EK"/>
          <w:noProof/>
          <w:color w:val="000000"/>
          <w:sz w:val="28"/>
          <w:lang w:val="uk-UA"/>
        </w:rPr>
      </w:pPr>
      <w:r>
        <w:rPr>
          <w:rFonts w:ascii="Times New Roman KK EK" w:hAnsi="Times New Roman KK EK"/>
          <w:noProof/>
          <w:color w:val="000000"/>
          <w:sz w:val="28"/>
          <w:lang w:val="uk-UA"/>
        </w:rPr>
        <w:t>шығындардың құрылымы;</w:t>
      </w:r>
    </w:p>
    <w:p w:rsidR="005E3D05" w:rsidRDefault="005E3D05" w:rsidP="005E3D05">
      <w:pPr>
        <w:numPr>
          <w:ilvl w:val="0"/>
          <w:numId w:val="4"/>
        </w:numPr>
        <w:shd w:val="clear" w:color="auto" w:fill="FFFFFF"/>
        <w:tabs>
          <w:tab w:val="left" w:pos="360"/>
        </w:tabs>
        <w:jc w:val="both"/>
        <w:rPr>
          <w:rFonts w:ascii="Times New Roman KK EK" w:hAnsi="Times New Roman KK EK"/>
          <w:noProof/>
          <w:color w:val="000000"/>
          <w:sz w:val="28"/>
          <w:lang w:val="uk-UA"/>
        </w:rPr>
      </w:pPr>
      <w:r>
        <w:rPr>
          <w:rFonts w:ascii="Times New Roman KK EK" w:hAnsi="Times New Roman KK EK"/>
          <w:noProof/>
          <w:color w:val="000000"/>
          <w:sz w:val="28"/>
          <w:lang w:val="uk-UA"/>
        </w:rPr>
        <w:t>пайыздық шығындардың көлемі;</w:t>
      </w:r>
    </w:p>
    <w:p w:rsidR="005E3D05" w:rsidRDefault="005E3D05" w:rsidP="005E3D05">
      <w:pPr>
        <w:numPr>
          <w:ilvl w:val="0"/>
          <w:numId w:val="4"/>
        </w:numPr>
        <w:shd w:val="clear" w:color="auto" w:fill="FFFFFF"/>
        <w:tabs>
          <w:tab w:val="left" w:pos="360"/>
        </w:tabs>
        <w:jc w:val="both"/>
        <w:rPr>
          <w:rFonts w:ascii="Times New Roman KK EK" w:hAnsi="Times New Roman KK EK"/>
          <w:sz w:val="28"/>
          <w:lang w:val="uk-UA"/>
        </w:rPr>
      </w:pPr>
      <w:r>
        <w:rPr>
          <w:rFonts w:ascii="Times New Roman KK EK" w:hAnsi="Times New Roman KK EK"/>
          <w:noProof/>
          <w:color w:val="000000"/>
          <w:sz w:val="28"/>
          <w:lang w:val="uk-UA"/>
        </w:rPr>
        <w:t>пайыздық емес шығындар мен басқа да шығындардың</w:t>
      </w:r>
      <w:r>
        <w:rPr>
          <w:rFonts w:ascii="Times New Roman KK EK" w:hAnsi="Times New Roman KK EK"/>
          <w:noProof/>
          <w:color w:val="000000"/>
          <w:sz w:val="28"/>
          <w:lang w:val="uk-UA"/>
        </w:rPr>
        <w:br/>
      </w:r>
      <w:r>
        <w:rPr>
          <w:rFonts w:ascii="Times New Roman KK EK" w:hAnsi="Times New Roman KK EK"/>
          <w:noProof/>
          <w:color w:val="000000"/>
          <w:spacing w:val="-9"/>
          <w:sz w:val="28"/>
          <w:lang w:val="uk-UA"/>
        </w:rPr>
        <w:t>көлемі;</w:t>
      </w:r>
    </w:p>
    <w:p w:rsidR="005E3D05" w:rsidRDefault="005E3D05" w:rsidP="005E3D05">
      <w:pPr>
        <w:numPr>
          <w:ilvl w:val="0"/>
          <w:numId w:val="4"/>
        </w:numPr>
        <w:shd w:val="clear" w:color="auto" w:fill="FFFFFF"/>
        <w:tabs>
          <w:tab w:val="left" w:pos="360"/>
        </w:tabs>
        <w:jc w:val="both"/>
        <w:rPr>
          <w:rFonts w:ascii="Times New Roman KK EK" w:hAnsi="Times New Roman KK EK"/>
          <w:sz w:val="28"/>
          <w:lang w:val="uk-UA"/>
        </w:rPr>
      </w:pPr>
      <w:r>
        <w:rPr>
          <w:rFonts w:ascii="Times New Roman KK EK" w:hAnsi="Times New Roman KK EK"/>
          <w:noProof/>
          <w:color w:val="000000"/>
          <w:sz w:val="28"/>
          <w:lang w:val="uk-UA"/>
        </w:rPr>
        <w:t>әкімшілік шығындар .</w:t>
      </w:r>
    </w:p>
    <w:p w:rsidR="005E3D05" w:rsidRDefault="005E3D05" w:rsidP="005E3D05">
      <w:pPr>
        <w:shd w:val="clear" w:color="auto" w:fill="FFFFFF"/>
        <w:ind w:left="5" w:right="14" w:firstLine="278"/>
        <w:jc w:val="both"/>
        <w:rPr>
          <w:rFonts w:ascii="Times New Roman KK EK" w:hAnsi="Times New Roman KK EK"/>
          <w:sz w:val="28"/>
          <w:lang w:val="uk-UA"/>
        </w:rPr>
      </w:pPr>
      <w:r>
        <w:rPr>
          <w:rFonts w:ascii="Times New Roman KK EK" w:hAnsi="Times New Roman KK EK"/>
          <w:noProof/>
          <w:color w:val="000000"/>
          <w:sz w:val="28"/>
          <w:lang w:val="uk-UA"/>
        </w:rPr>
        <w:t>Өтімділікті талдау.Банктің өтімділік жағдайы оның барлық қызметінің көрсеткіштеріне әсер етеді.</w:t>
      </w:r>
    </w:p>
    <w:p w:rsidR="005E3D05" w:rsidRDefault="005E3D05" w:rsidP="005E3D05">
      <w:pPr>
        <w:shd w:val="clear" w:color="auto" w:fill="FFFFFF"/>
        <w:ind w:left="10" w:right="5" w:firstLine="269"/>
        <w:jc w:val="both"/>
        <w:rPr>
          <w:rFonts w:ascii="Times New Roman KK EK" w:hAnsi="Times New Roman KK EK"/>
          <w:sz w:val="28"/>
          <w:lang w:val="uk-UA"/>
        </w:rPr>
      </w:pPr>
      <w:r>
        <w:rPr>
          <w:rFonts w:ascii="Times New Roman KK EK" w:hAnsi="Times New Roman KK EK"/>
          <w:noProof/>
          <w:color w:val="000000"/>
          <w:sz w:val="28"/>
          <w:lang w:val="uk-UA"/>
        </w:rPr>
        <w:t>Банктің өз міндеттемелері бойынша жауап бере алмауы банкке деген сенімінің жоғалуына әкеп соғуы мүмкін. Сондықтан өтімділікті қашықтан талдау мен кадағалауда өтімділікке әсер ететін банктің барлық көрсеткіштері мен жағдайлары ескеріліп, өтімді активтердің сомасы мен міндеттемелердің кұрамы сияқты банктің өтімділігі бойынша обьективті көрсеткіштерге көңіл аударылады Сондай-ақ банктің өтімділігін кең түрде талдау қарастырылады.</w:t>
      </w:r>
    </w:p>
    <w:p w:rsidR="005E3D05" w:rsidRDefault="005E3D05" w:rsidP="005E3D05">
      <w:pPr>
        <w:shd w:val="clear" w:color="auto" w:fill="FFFFFF"/>
        <w:ind w:left="10" w:firstLine="240"/>
        <w:jc w:val="both"/>
        <w:rPr>
          <w:rFonts w:ascii="Times New Roman KK EK" w:hAnsi="Times New Roman KK EK"/>
          <w:sz w:val="28"/>
          <w:lang w:val="uk-UA"/>
        </w:rPr>
      </w:pPr>
      <w:r>
        <w:rPr>
          <w:rFonts w:ascii="Times New Roman KK EK" w:hAnsi="Times New Roman KK EK"/>
          <w:noProof/>
          <w:color w:val="000000"/>
          <w:sz w:val="28"/>
          <w:lang w:val="uk-UA"/>
        </w:rPr>
        <w:t>Екінші деңгейдегі банктердің жағдайы туралы ақпараттарды сақтайтын Қазақстан Республикасы Ұлттық Банктің электронды жүйесінің (ВО</w:t>
      </w:r>
      <w:r>
        <w:rPr>
          <w:rFonts w:ascii="Times New Roman KK EK" w:hAnsi="Times New Roman KK EK"/>
          <w:noProof/>
          <w:color w:val="000000"/>
          <w:sz w:val="28"/>
          <w:lang w:val="en-US"/>
        </w:rPr>
        <w:t>SS</w:t>
      </w:r>
      <w:r>
        <w:rPr>
          <w:rFonts w:ascii="Times New Roman KK EK" w:hAnsi="Times New Roman KK EK"/>
          <w:noProof/>
          <w:color w:val="000000"/>
          <w:sz w:val="28"/>
          <w:lang w:val="uk-UA"/>
        </w:rPr>
        <w:t xml:space="preserve">) Ұлттық Банк алдында мынадай </w:t>
      </w:r>
      <w:r>
        <w:rPr>
          <w:rFonts w:ascii="Times New Roman KK EK" w:hAnsi="Times New Roman KK EK"/>
          <w:noProof/>
          <w:color w:val="000000"/>
          <w:spacing w:val="-4"/>
          <w:sz w:val="28"/>
          <w:lang w:val="uk-UA"/>
        </w:rPr>
        <w:t>міндеттері болады:</w:t>
      </w:r>
    </w:p>
    <w:p w:rsidR="005E3D05" w:rsidRDefault="005E3D05" w:rsidP="005E3D05">
      <w:pPr>
        <w:numPr>
          <w:ilvl w:val="0"/>
          <w:numId w:val="1"/>
        </w:numPr>
        <w:shd w:val="clear" w:color="auto" w:fill="FFFFFF"/>
        <w:ind w:right="1498"/>
        <w:jc w:val="both"/>
        <w:rPr>
          <w:rFonts w:ascii="Times New Roman KK EK" w:hAnsi="Times New Roman KK EK"/>
          <w:sz w:val="28"/>
          <w:lang w:val="uk-UA"/>
        </w:rPr>
      </w:pPr>
      <w:r>
        <w:rPr>
          <w:rFonts w:ascii="Times New Roman KK EK" w:hAnsi="Times New Roman KK EK"/>
          <w:noProof/>
          <w:color w:val="000000"/>
          <w:sz w:val="28"/>
          <w:lang w:val="uk-UA"/>
        </w:rPr>
        <w:t xml:space="preserve">банк  басшылығымен  үнемі  және тиімді байланыта </w:t>
      </w:r>
      <w:r>
        <w:rPr>
          <w:rFonts w:ascii="Times New Roman KK EK" w:hAnsi="Times New Roman KK EK"/>
          <w:noProof/>
          <w:color w:val="000000"/>
          <w:spacing w:val="-7"/>
          <w:sz w:val="28"/>
          <w:lang w:val="uk-UA"/>
        </w:rPr>
        <w:t>болу ;</w:t>
      </w:r>
    </w:p>
    <w:p w:rsidR="005E3D05" w:rsidRDefault="005E3D05" w:rsidP="005E3D05">
      <w:pPr>
        <w:numPr>
          <w:ilvl w:val="0"/>
          <w:numId w:val="1"/>
        </w:numPr>
        <w:shd w:val="clear" w:color="auto" w:fill="FFFFFF"/>
        <w:ind w:right="1498"/>
        <w:jc w:val="both"/>
        <w:rPr>
          <w:rFonts w:ascii="Times New Roman KK EK" w:hAnsi="Times New Roman KK EK"/>
          <w:sz w:val="28"/>
          <w:lang w:val="uk-UA"/>
        </w:rPr>
      </w:pPr>
      <w:r>
        <w:rPr>
          <w:rFonts w:ascii="Times New Roman KK EK" w:hAnsi="Times New Roman KK EK"/>
          <w:noProof/>
          <w:color w:val="000000"/>
          <w:spacing w:val="-7"/>
          <w:sz w:val="28"/>
          <w:lang w:val="uk-UA"/>
        </w:rPr>
        <w:t>өз бақылауындағы банктердің жағдайы туралы банктік қадағалау депотаментінің директорына жедел түрде ақпараттар беріп тұру;</w:t>
      </w:r>
    </w:p>
    <w:p w:rsidR="005E3D05" w:rsidRDefault="005E3D05" w:rsidP="005E3D05">
      <w:pPr>
        <w:numPr>
          <w:ilvl w:val="0"/>
          <w:numId w:val="1"/>
        </w:numPr>
        <w:shd w:val="clear" w:color="auto" w:fill="FFFFFF"/>
        <w:ind w:right="1498"/>
        <w:jc w:val="both"/>
        <w:rPr>
          <w:rFonts w:ascii="Times New Roman KK EK" w:hAnsi="Times New Roman KK EK"/>
          <w:sz w:val="28"/>
          <w:lang w:val="uk-UA"/>
        </w:rPr>
      </w:pPr>
      <w:r>
        <w:rPr>
          <w:rFonts w:ascii="Times New Roman KK EK" w:hAnsi="Times New Roman KK EK"/>
          <w:noProof/>
          <w:color w:val="000000"/>
          <w:spacing w:val="-7"/>
          <w:sz w:val="28"/>
          <w:lang w:val="uk-UA"/>
        </w:rPr>
        <w:lastRenderedPageBreak/>
        <w:t>банк басшылығы мен директорлар кеңесінің кемшіліктерді түзетуге қабілеті мен ықыласына байланысты мәселелерді шешуде өздерінің шаралар жоспарын Ұлттық банктің басшылығына қарастыруға беру ;</w:t>
      </w:r>
    </w:p>
    <w:p w:rsidR="005E3D05" w:rsidRDefault="005E3D05" w:rsidP="005E3D05">
      <w:pPr>
        <w:numPr>
          <w:ilvl w:val="0"/>
          <w:numId w:val="1"/>
        </w:numPr>
        <w:shd w:val="clear" w:color="auto" w:fill="FFFFFF"/>
        <w:ind w:right="1498"/>
        <w:jc w:val="both"/>
        <w:rPr>
          <w:rFonts w:ascii="Times New Roman KK EK" w:hAnsi="Times New Roman KK EK"/>
          <w:sz w:val="28"/>
          <w:lang w:val="uk-UA"/>
        </w:rPr>
      </w:pPr>
      <w:r>
        <w:rPr>
          <w:rFonts w:ascii="Times New Roman KK EK" w:hAnsi="Times New Roman KK EK"/>
          <w:noProof/>
          <w:color w:val="000000"/>
          <w:spacing w:val="-7"/>
          <w:sz w:val="28"/>
          <w:lang w:val="uk-UA"/>
        </w:rPr>
        <w:t>өзіне бекітілген банкке қатысты әсер ету шараларының орындалуын бақылау және олардың тиімділігін бағалау .</w:t>
      </w:r>
    </w:p>
    <w:p w:rsidR="005E3D05" w:rsidRDefault="005E3D05" w:rsidP="005E3D05">
      <w:pPr>
        <w:shd w:val="clear" w:color="auto" w:fill="FFFFFF"/>
        <w:spacing w:before="34"/>
        <w:ind w:left="5" w:firstLine="264"/>
        <w:jc w:val="both"/>
        <w:rPr>
          <w:rFonts w:ascii="Times New Roman KK EK" w:hAnsi="Times New Roman KK EK"/>
          <w:sz w:val="28"/>
          <w:lang w:val="uk-UA"/>
        </w:rPr>
      </w:pPr>
      <w:r>
        <w:rPr>
          <w:rFonts w:ascii="Times New Roman KK EK" w:hAnsi="Times New Roman KK EK"/>
          <w:noProof/>
          <w:color w:val="000000"/>
          <w:sz w:val="28"/>
          <w:lang w:val="uk-UA"/>
        </w:rPr>
        <w:t xml:space="preserve">Қазақстан Республикасының Ұлттық Банкі пруденциялық нормативтері туралы ережесіне сәйкес, к1, к2, кЗ,1, кЗ,2, к4,1, к4,2 жөне к5 коэффициенттерінің есептелген мәліметтерін есеп беретін айдан кейінгі айдың сегізінші күнінен кешіктірмей Қаржылық қадағалау депортаментіне тапсырады. Кураторлар әр ай сайын нормативтердің дұрыс есептелгенін тексеру үшін ақпаратты-статистикалық баскармасының есептелген мәліметтерімен салыстырып отырады. Қазақстан Республикасының Ұлттық Банкі ең </w:t>
      </w:r>
      <w:r>
        <w:rPr>
          <w:rFonts w:ascii="Times New Roman KK EK" w:hAnsi="Times New Roman KK EK"/>
          <w:noProof/>
          <w:color w:val="000000"/>
          <w:spacing w:val="4"/>
          <w:sz w:val="28"/>
          <w:lang w:val="uk-UA"/>
        </w:rPr>
        <w:t xml:space="preserve">төменгі резервтік талаптар туралы ережесіне сәйкес банктерді </w:t>
      </w:r>
      <w:r>
        <w:rPr>
          <w:rFonts w:ascii="Times New Roman KK EK" w:hAnsi="Times New Roman KK EK"/>
          <w:noProof/>
          <w:color w:val="000000"/>
          <w:sz w:val="28"/>
          <w:lang w:val="uk-UA"/>
        </w:rPr>
        <w:t>мүмкін және күтпеген шығындардан сақтау үшін екінші деңгейдегі банктер Ұлттық банк белгіленген резервтік талаптардың нормаларын орындауы міндетті. Осыған байланысты банктер банктік қадағалау департаментіне ай сайын резервтік талаптарды орындау туралы есеп береді. Ең төменгі резервтік талаптардың көлемі, банктің банктерден басқа заңды және жеке тұлгалардың алдьндағы барлық депозиттік міндеттемелерінен белгіленген пайыз мөлшсрінде анықталады. Қазіргі кезде белгіленген резервтік мөлшерлеме 6%-ға тең.</w:t>
      </w:r>
    </w:p>
    <w:p w:rsidR="005E3D05" w:rsidRDefault="005E3D05" w:rsidP="005E3D05">
      <w:pPr>
        <w:shd w:val="clear" w:color="auto" w:fill="FFFFFF"/>
        <w:spacing w:before="5"/>
        <w:ind w:left="5" w:right="10" w:firstLine="250"/>
        <w:jc w:val="both"/>
        <w:rPr>
          <w:rFonts w:ascii="Times New Roman KK EK" w:hAnsi="Times New Roman KK EK"/>
          <w:sz w:val="28"/>
          <w:lang w:val="uk-UA"/>
        </w:rPr>
      </w:pPr>
      <w:r>
        <w:rPr>
          <w:rFonts w:ascii="Times New Roman KK EK" w:hAnsi="Times New Roman KK EK"/>
          <w:noProof/>
          <w:color w:val="000000"/>
          <w:sz w:val="28"/>
          <w:lang w:val="uk-UA"/>
        </w:rPr>
        <w:t>Банктердің ең төменгі резервтік талаптарды орындаудың екі әдісі бар:</w:t>
      </w:r>
    </w:p>
    <w:p w:rsidR="005E3D05" w:rsidRDefault="005E3D05" w:rsidP="005E3D05">
      <w:pPr>
        <w:shd w:val="clear" w:color="auto" w:fill="FFFFFF"/>
        <w:tabs>
          <w:tab w:val="left" w:pos="509"/>
        </w:tabs>
        <w:ind w:left="5" w:firstLine="259"/>
        <w:jc w:val="both"/>
        <w:rPr>
          <w:rFonts w:ascii="Times New Roman KK EK" w:hAnsi="Times New Roman KK EK"/>
          <w:sz w:val="28"/>
          <w:lang w:val="uk-UA"/>
        </w:rPr>
      </w:pPr>
      <w:r>
        <w:rPr>
          <w:rFonts w:ascii="Times New Roman KK EK" w:hAnsi="Times New Roman KK EK"/>
          <w:i/>
          <w:noProof/>
          <w:color w:val="000000"/>
          <w:spacing w:val="-7"/>
          <w:sz w:val="28"/>
          <w:lang w:val="uk-UA"/>
        </w:rPr>
        <w:t>1)</w:t>
      </w:r>
      <w:r>
        <w:rPr>
          <w:rFonts w:ascii="Times New Roman KK EK" w:hAnsi="Times New Roman KK EK"/>
          <w:i/>
          <w:noProof/>
          <w:color w:val="000000"/>
          <w:sz w:val="28"/>
          <w:lang w:val="uk-UA"/>
        </w:rPr>
        <w:tab/>
        <w:t xml:space="preserve">Баламалы    -    </w:t>
      </w:r>
      <w:r>
        <w:rPr>
          <w:rFonts w:ascii="Times New Roman KK EK" w:hAnsi="Times New Roman KK EK"/>
          <w:noProof/>
          <w:color w:val="000000"/>
          <w:sz w:val="28"/>
          <w:lang w:val="uk-UA"/>
        </w:rPr>
        <w:t>ай    сайын    қаражаттардың    резервтік</w:t>
      </w:r>
      <w:r>
        <w:rPr>
          <w:rFonts w:ascii="Times New Roman KK EK" w:hAnsi="Times New Roman KK EK"/>
          <w:noProof/>
          <w:color w:val="000000"/>
          <w:sz w:val="28"/>
          <w:lang w:val="uk-UA"/>
        </w:rPr>
        <w:br/>
        <w:t>активтерде орналастыру, ондағы резервтік активтердің орташа</w:t>
      </w:r>
      <w:r>
        <w:rPr>
          <w:rFonts w:ascii="Times New Roman KK EK" w:hAnsi="Times New Roman KK EK"/>
          <w:noProof/>
          <w:color w:val="000000"/>
          <w:sz w:val="28"/>
          <w:lang w:val="uk-UA"/>
        </w:rPr>
        <w:br/>
        <w:t>айлық   сомасы   айдың   әрбір   жұмыс   күніндегі   депозиттік</w:t>
      </w:r>
      <w:r>
        <w:rPr>
          <w:rFonts w:ascii="Times New Roman KK EK" w:hAnsi="Times New Roman KK EK"/>
          <w:noProof/>
          <w:color w:val="000000"/>
          <w:sz w:val="28"/>
          <w:lang w:val="uk-UA"/>
        </w:rPr>
        <w:br/>
        <w:t>міндеттемелердің  орташа  айлық   сомасынан   пайыз  түрінде</w:t>
      </w:r>
      <w:r>
        <w:rPr>
          <w:rFonts w:ascii="Times New Roman KK EK" w:hAnsi="Times New Roman KK EK"/>
          <w:noProof/>
          <w:color w:val="000000"/>
          <w:sz w:val="28"/>
          <w:lang w:val="uk-UA"/>
        </w:rPr>
        <w:br/>
        <w:t>есептелінетін ең төменгі резервтік талаптардың орташа айлық</w:t>
      </w:r>
      <w:r>
        <w:rPr>
          <w:rFonts w:ascii="Times New Roman KK EK" w:hAnsi="Times New Roman KK EK"/>
          <w:noProof/>
          <w:color w:val="000000"/>
          <w:sz w:val="28"/>
          <w:lang w:val="uk-UA"/>
        </w:rPr>
        <w:br/>
        <w:t>көлемінен кем болмауы керек.</w:t>
      </w:r>
    </w:p>
    <w:p w:rsidR="005E3D05" w:rsidRDefault="005E3D05" w:rsidP="005E3D05">
      <w:pPr>
        <w:shd w:val="clear" w:color="auto" w:fill="FFFFFF"/>
        <w:tabs>
          <w:tab w:val="left" w:pos="437"/>
        </w:tabs>
        <w:spacing w:before="5"/>
        <w:ind w:firstLine="254"/>
        <w:jc w:val="both"/>
        <w:rPr>
          <w:rFonts w:ascii="Times New Roman KK EK" w:hAnsi="Times New Roman KK EK"/>
          <w:sz w:val="28"/>
          <w:lang w:val="uk-UA"/>
        </w:rPr>
      </w:pPr>
      <w:r>
        <w:rPr>
          <w:rFonts w:ascii="Times New Roman KK EK" w:hAnsi="Times New Roman KK EK"/>
          <w:i/>
          <w:noProof/>
          <w:color w:val="000000"/>
          <w:spacing w:val="-2"/>
          <w:sz w:val="28"/>
          <w:lang w:val="uk-UA"/>
        </w:rPr>
        <w:t>2)</w:t>
      </w:r>
      <w:r>
        <w:rPr>
          <w:rFonts w:ascii="Times New Roman KK EK" w:hAnsi="Times New Roman KK EK"/>
          <w:i/>
          <w:noProof/>
          <w:color w:val="000000"/>
          <w:sz w:val="28"/>
          <w:lang w:val="uk-UA"/>
        </w:rPr>
        <w:tab/>
        <w:t xml:space="preserve">Баламасыз - </w:t>
      </w:r>
      <w:r>
        <w:rPr>
          <w:rFonts w:ascii="Times New Roman KK EK" w:hAnsi="Times New Roman KK EK"/>
          <w:noProof/>
          <w:color w:val="000000"/>
          <w:sz w:val="28"/>
          <w:lang w:val="uk-UA"/>
        </w:rPr>
        <w:t>қаражаттарды Ұлттық банктегі резервтік</w:t>
      </w:r>
      <w:r>
        <w:rPr>
          <w:rFonts w:ascii="Times New Roman KK EK" w:hAnsi="Times New Roman KK EK"/>
          <w:noProof/>
          <w:color w:val="000000"/>
          <w:sz w:val="28"/>
          <w:lang w:val="uk-UA"/>
        </w:rPr>
        <w:br/>
        <w:t>шотта   орналастыру,   ол   шоттың   қалдығы    айдың   бірінші</w:t>
      </w:r>
      <w:r>
        <w:rPr>
          <w:rFonts w:ascii="Times New Roman KK EK" w:hAnsi="Times New Roman KK EK"/>
          <w:noProof/>
          <w:color w:val="000000"/>
          <w:sz w:val="28"/>
          <w:lang w:val="uk-UA"/>
        </w:rPr>
        <w:br/>
        <w:t>жұмыс   күні   бойынша   депозиттік   міндеттемелердің   пайыз</w:t>
      </w:r>
      <w:r>
        <w:rPr>
          <w:rFonts w:ascii="Times New Roman KK EK" w:hAnsi="Times New Roman KK EK"/>
          <w:noProof/>
          <w:color w:val="000000"/>
          <w:sz w:val="28"/>
          <w:lang w:val="uk-UA"/>
        </w:rPr>
        <w:br/>
        <w:t>түрінде     есептелген     мөлшерінде     ең     төменгі     резервтік</w:t>
      </w:r>
      <w:r>
        <w:rPr>
          <w:rFonts w:ascii="Times New Roman KK EK" w:hAnsi="Times New Roman KK EK"/>
          <w:noProof/>
          <w:color w:val="000000"/>
          <w:sz w:val="28"/>
          <w:lang w:val="uk-UA"/>
        </w:rPr>
        <w:br/>
        <w:t>талаптарға тең болуы қажет.</w:t>
      </w:r>
    </w:p>
    <w:p w:rsidR="005E3D05" w:rsidRDefault="005E3D05" w:rsidP="005E3D05">
      <w:pPr>
        <w:shd w:val="clear" w:color="auto" w:fill="FFFFFF"/>
        <w:ind w:right="14" w:firstLine="250"/>
        <w:jc w:val="both"/>
        <w:rPr>
          <w:rFonts w:ascii="Times New Roman KK EK" w:hAnsi="Times New Roman KK EK"/>
          <w:noProof/>
          <w:color w:val="000000"/>
          <w:sz w:val="28"/>
          <w:lang w:val="uk-UA"/>
        </w:rPr>
      </w:pPr>
      <w:r>
        <w:rPr>
          <w:rFonts w:ascii="Times New Roman KK EK" w:hAnsi="Times New Roman KK EK"/>
          <w:noProof/>
          <w:color w:val="000000"/>
          <w:sz w:val="28"/>
          <w:lang w:val="uk-UA"/>
        </w:rPr>
        <w:t>Қазақстан Республикасының Ұлттық банкі белгіленген екінші деңгейдегі банктердің қаржылық есеп беру туралы тәртібіне сәйкес банктер Қаржылық кадағалау департаментіне тоқсан сайын халықаралық стандарттарға негізделген қаржылық есеп береді. Қаржылық есеп беру банктік қаржылық жағдайы мен оның қызметінің нәтижелері туралы нақты мәліметтерді қамтитын отыз бес кестеден тұрады.</w:t>
      </w:r>
    </w:p>
    <w:p w:rsidR="005E3D05" w:rsidRDefault="005E3D05" w:rsidP="005E3D05">
      <w:pPr>
        <w:shd w:val="clear" w:color="auto" w:fill="FFFFFF"/>
        <w:tabs>
          <w:tab w:val="left" w:pos="398"/>
        </w:tabs>
        <w:spacing w:before="38"/>
        <w:ind w:firstLine="235"/>
        <w:jc w:val="both"/>
        <w:rPr>
          <w:rFonts w:ascii="Times New Roman KK EK" w:hAnsi="Times New Roman KK EK"/>
          <w:noProof/>
          <w:color w:val="000000"/>
          <w:sz w:val="28"/>
          <w:lang w:val="uk-UA"/>
        </w:rPr>
      </w:pPr>
      <w:r>
        <w:rPr>
          <w:rFonts w:ascii="Times New Roman KK EK" w:hAnsi="Times New Roman KK EK"/>
          <w:noProof/>
          <w:color w:val="000000"/>
          <w:sz w:val="28"/>
          <w:lang w:val="uk-UA"/>
        </w:rPr>
        <w:t>Қашықтан қадағалау қызметкерлері сондай-ақ жыл соңында төрт тоқсан бойынша қортынды жасап , жылдық Статус- Репортты жасайды .</w:t>
      </w:r>
    </w:p>
    <w:p w:rsidR="005E3D05" w:rsidRDefault="005E3D05" w:rsidP="005E3D05">
      <w:pPr>
        <w:shd w:val="clear" w:color="auto" w:fill="FFFFFF"/>
        <w:tabs>
          <w:tab w:val="left" w:pos="398"/>
        </w:tabs>
        <w:spacing w:before="38"/>
        <w:ind w:firstLine="235"/>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Сонымен қатар ,қашықтан қадағалау талдаушысы :</w:t>
      </w:r>
    </w:p>
    <w:p w:rsidR="005E3D05" w:rsidRDefault="005E3D05" w:rsidP="005E3D05">
      <w:pPr>
        <w:shd w:val="clear" w:color="auto" w:fill="FFFFFF"/>
        <w:tabs>
          <w:tab w:val="left" w:pos="398"/>
        </w:tabs>
        <w:spacing w:before="38"/>
        <w:ind w:firstLine="235"/>
        <w:jc w:val="both"/>
        <w:rPr>
          <w:rFonts w:ascii="Times New Roman KK EK" w:hAnsi="Times New Roman KK EK"/>
          <w:sz w:val="28"/>
          <w:lang w:val="uk-UA"/>
        </w:rPr>
      </w:pPr>
      <w:r>
        <w:rPr>
          <w:rFonts w:ascii="Times New Roman KK EK" w:hAnsi="Times New Roman KK EK"/>
          <w:noProof/>
          <w:sz w:val="28"/>
        </w:rPr>
        <w:lastRenderedPageBreak/>
        <w:drawing>
          <wp:anchor distT="0" distB="0" distL="0" distR="0" simplePos="0" relativeHeight="251722752" behindDoc="1" locked="0" layoutInCell="0" allowOverlap="1">
            <wp:simplePos x="0" y="0"/>
            <wp:positionH relativeFrom="margin">
              <wp:posOffset>4434840</wp:posOffset>
            </wp:positionH>
            <wp:positionV relativeFrom="paragraph">
              <wp:posOffset>95885</wp:posOffset>
            </wp:positionV>
            <wp:extent cx="579120" cy="1097280"/>
            <wp:effectExtent l="0" t="0" r="0" b="7620"/>
            <wp:wrapNone/>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120" cy="1097280"/>
                    </a:xfrm>
                    <a:prstGeom prst="rect">
                      <a:avLst/>
                    </a:prstGeom>
                    <a:noFill/>
                  </pic:spPr>
                </pic:pic>
              </a:graphicData>
            </a:graphic>
          </wp:anchor>
        </w:drawing>
      </w:r>
      <w:r>
        <w:rPr>
          <w:rFonts w:ascii="Times New Roman KK EK" w:hAnsi="Times New Roman KK EK"/>
          <w:noProof/>
          <w:color w:val="000000"/>
          <w:sz w:val="28"/>
          <w:lang w:val="uk-UA"/>
        </w:rPr>
        <w:t>-</w:t>
      </w:r>
      <w:r>
        <w:rPr>
          <w:rFonts w:ascii="Times New Roman KK EK" w:hAnsi="Times New Roman KK EK"/>
          <w:noProof/>
          <w:color w:val="000000"/>
          <w:sz w:val="28"/>
          <w:lang w:val="uk-UA"/>
        </w:rPr>
        <w:tab/>
        <w:t>банктерді ашу үшін табыс ететін құжаттарды қарас-</w:t>
      </w:r>
      <w:r>
        <w:rPr>
          <w:rFonts w:ascii="Times New Roman KK EK" w:hAnsi="Times New Roman KK EK"/>
          <w:noProof/>
          <w:color w:val="000000"/>
          <w:sz w:val="28"/>
          <w:lang w:val="uk-UA"/>
        </w:rPr>
        <w:br/>
        <w:t>т</w:t>
      </w:r>
      <w:r>
        <w:rPr>
          <w:rFonts w:ascii="Times New Roman KK EK" w:hAnsi="Times New Roman KK EK"/>
          <w:noProof/>
          <w:color w:val="000000"/>
          <w:spacing w:val="-3"/>
          <w:sz w:val="28"/>
          <w:lang w:val="uk-UA"/>
        </w:rPr>
        <w:t>ырады;</w:t>
      </w:r>
    </w:p>
    <w:p w:rsidR="005E3D05" w:rsidRDefault="005E3D05" w:rsidP="005E3D05">
      <w:pPr>
        <w:shd w:val="clear" w:color="auto" w:fill="FFFFFF"/>
        <w:ind w:right="72" w:firstLine="240"/>
        <w:jc w:val="both"/>
        <w:rPr>
          <w:rFonts w:ascii="Times New Roman KK EK" w:hAnsi="Times New Roman KK EK"/>
          <w:sz w:val="28"/>
        </w:rPr>
      </w:pPr>
      <w:r>
        <w:rPr>
          <w:rFonts w:ascii="Times New Roman KK EK" w:hAnsi="Times New Roman KK EK"/>
          <w:noProof/>
          <w:color w:val="000000"/>
          <w:sz w:val="28"/>
          <w:lang w:val="uk-UA"/>
        </w:rPr>
        <w:t>-</w:t>
      </w:r>
      <w:r>
        <w:rPr>
          <w:rFonts w:ascii="Times New Roman KK EK" w:hAnsi="Times New Roman KK EK"/>
          <w:noProof/>
          <w:color w:val="000000"/>
          <w:sz w:val="28"/>
        </w:rPr>
        <w:t xml:space="preserve"> банктерг</w:t>
      </w:r>
      <w:r>
        <w:rPr>
          <w:rFonts w:ascii="Times New Roman KK EK" w:hAnsi="Times New Roman KK EK"/>
          <w:noProof/>
          <w:color w:val="000000"/>
          <w:sz w:val="28"/>
          <w:lang w:val="uk-UA"/>
        </w:rPr>
        <w:t>е</w:t>
      </w:r>
      <w:r>
        <w:rPr>
          <w:rFonts w:ascii="Times New Roman KK EK" w:hAnsi="Times New Roman KK EK"/>
          <w:noProof/>
          <w:color w:val="000000"/>
          <w:sz w:val="28"/>
        </w:rPr>
        <w:t xml:space="preserve"> банктік операци</w:t>
      </w:r>
      <w:r>
        <w:rPr>
          <w:rFonts w:ascii="Times New Roman KK EK" w:hAnsi="Times New Roman KK EK"/>
          <w:noProof/>
          <w:color w:val="000000"/>
          <w:sz w:val="28"/>
          <w:lang w:val="uk-UA"/>
        </w:rPr>
        <w:t>яла</w:t>
      </w:r>
      <w:r>
        <w:rPr>
          <w:rFonts w:ascii="Times New Roman KK EK" w:hAnsi="Times New Roman KK EK"/>
          <w:noProof/>
          <w:color w:val="000000"/>
          <w:sz w:val="28"/>
        </w:rPr>
        <w:t>рды жүргізуге лицензия беру құжаттарын қарастырады;</w:t>
      </w:r>
    </w:p>
    <w:p w:rsidR="005E3D05" w:rsidRDefault="005E3D05" w:rsidP="005E3D05">
      <w:pPr>
        <w:shd w:val="clear" w:color="auto" w:fill="FFFFFF"/>
        <w:tabs>
          <w:tab w:val="left" w:pos="398"/>
        </w:tabs>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 банктің басқарушы қызметкерлерінің кандидатуралары</w:t>
      </w:r>
      <w:r>
        <w:rPr>
          <w:rFonts w:ascii="Times New Roman KK EK" w:hAnsi="Times New Roman KK EK"/>
          <w:noProof/>
          <w:color w:val="000000"/>
          <w:sz w:val="28"/>
          <w:lang w:val="uk-UA"/>
        </w:rPr>
        <w:br/>
        <w:t>бойынша   Ұлттық   банктің   біліктілік   комиссиясында   қара-</w:t>
      </w:r>
      <w:r>
        <w:rPr>
          <w:rFonts w:ascii="Times New Roman KK EK" w:hAnsi="Times New Roman KK EK"/>
          <w:noProof/>
          <w:color w:val="000000"/>
          <w:sz w:val="28"/>
          <w:lang w:val="uk-UA"/>
        </w:rPr>
        <w:br/>
        <w:t>латын сәйкес құжаттарды дайындайды;</w:t>
      </w:r>
    </w:p>
    <w:p w:rsidR="005E3D05" w:rsidRDefault="005E3D05" w:rsidP="005E3D05">
      <w:pPr>
        <w:shd w:val="clear" w:color="auto" w:fill="FFFFFF"/>
        <w:tabs>
          <w:tab w:val="left" w:pos="398"/>
        </w:tabs>
        <w:jc w:val="both"/>
        <w:rPr>
          <w:rFonts w:ascii="Times New Roman KK EK" w:hAnsi="Times New Roman KK EK"/>
          <w:noProof/>
          <w:color w:val="000000"/>
          <w:sz w:val="28"/>
          <w:lang w:val="uk-UA"/>
        </w:rPr>
      </w:pPr>
      <w:r>
        <w:rPr>
          <w:rFonts w:ascii="Times New Roman KK EK" w:hAnsi="Times New Roman KK EK"/>
          <w:noProof/>
          <w:color w:val="000000"/>
          <w:sz w:val="28"/>
          <w:lang w:val="uk-UA"/>
        </w:rPr>
        <w:t xml:space="preserve">   - банктердің бағалы қағаздар проспектілерінің эмиссия</w:t>
      </w:r>
      <w:r>
        <w:rPr>
          <w:rFonts w:ascii="Times New Roman KK EK" w:hAnsi="Times New Roman KK EK"/>
          <w:noProof/>
          <w:color w:val="000000"/>
          <w:sz w:val="28"/>
          <w:lang w:val="uk-UA"/>
        </w:rPr>
        <w:br/>
        <w:t>ларын сараптаудан өткізеді және оларды шығару қорытын-</w:t>
      </w:r>
      <w:r>
        <w:rPr>
          <w:rFonts w:ascii="Times New Roman KK EK" w:hAnsi="Times New Roman KK EK"/>
          <w:noProof/>
          <w:color w:val="000000"/>
          <w:sz w:val="28"/>
          <w:lang w:val="uk-UA"/>
        </w:rPr>
        <w:br/>
        <w:t>дылары мен орналастыруын қарастырады ;</w:t>
      </w:r>
    </w:p>
    <w:p w:rsidR="005E3D05" w:rsidRDefault="005E3D05" w:rsidP="005E3D05">
      <w:pPr>
        <w:shd w:val="clear" w:color="auto" w:fill="FFFFFF"/>
        <w:tabs>
          <w:tab w:val="left" w:pos="461"/>
        </w:tabs>
        <w:ind w:left="14" w:firstLine="245"/>
        <w:jc w:val="both"/>
        <w:rPr>
          <w:rFonts w:ascii="Times New Roman KK EK" w:hAnsi="Times New Roman KK EK"/>
          <w:sz w:val="28"/>
          <w:lang w:val="uk-UA"/>
        </w:rPr>
      </w:pPr>
      <w:r>
        <w:rPr>
          <w:rFonts w:ascii="Times New Roman KK EK" w:hAnsi="Times New Roman KK EK"/>
          <w:noProof/>
          <w:color w:val="000000"/>
          <w:sz w:val="28"/>
          <w:lang w:val="uk-UA"/>
        </w:rPr>
        <w:t>-</w:t>
      </w:r>
      <w:r>
        <w:rPr>
          <w:rFonts w:ascii="Times New Roman KK EK" w:hAnsi="Times New Roman KK EK"/>
          <w:noProof/>
          <w:color w:val="000000"/>
          <w:sz w:val="28"/>
          <w:lang w:val="uk-UA"/>
        </w:rPr>
        <w:tab/>
        <w:t>банктің   қаржылық   жағдайын   сауықтыру   бойынша</w:t>
      </w:r>
      <w:r>
        <w:rPr>
          <w:rFonts w:ascii="Times New Roman KK EK" w:hAnsi="Times New Roman KK EK"/>
          <w:noProof/>
          <w:color w:val="000000"/>
          <w:sz w:val="28"/>
          <w:lang w:val="uk-UA"/>
        </w:rPr>
        <w:br/>
        <w:t>сондай-ақ оларға санкциялар  немссе  шектелген ықпал ету</w:t>
      </w:r>
      <w:r>
        <w:rPr>
          <w:rFonts w:ascii="Times New Roman KK EK" w:hAnsi="Times New Roman KK EK"/>
          <w:noProof/>
          <w:color w:val="000000"/>
          <w:sz w:val="28"/>
          <w:lang w:val="uk-UA"/>
        </w:rPr>
        <w:br/>
        <w:t>шараларын қолдануға байланысты ұсыныстар жасайды және</w:t>
      </w:r>
      <w:r>
        <w:rPr>
          <w:rFonts w:ascii="Times New Roman KK EK" w:hAnsi="Times New Roman KK EK"/>
          <w:noProof/>
          <w:color w:val="000000"/>
          <w:sz w:val="28"/>
          <w:lang w:val="uk-UA"/>
        </w:rPr>
        <w:br/>
        <w:t>Банктік    қадағалау    департаментіне    жүктелген    басқа    да</w:t>
      </w:r>
      <w:r>
        <w:rPr>
          <w:rFonts w:ascii="Times New Roman KK EK" w:hAnsi="Times New Roman KK EK"/>
          <w:noProof/>
          <w:color w:val="000000"/>
          <w:sz w:val="28"/>
          <w:lang w:val="uk-UA"/>
        </w:rPr>
        <w:br/>
        <w:t>қызметтерді атқарады.</w:t>
      </w:r>
    </w:p>
    <w:p w:rsidR="005E3D05" w:rsidRDefault="005E3D05" w:rsidP="005E3D05">
      <w:pPr>
        <w:shd w:val="clear" w:color="auto" w:fill="FFFFFF"/>
        <w:ind w:left="19" w:right="43" w:firstLine="245"/>
        <w:jc w:val="both"/>
        <w:rPr>
          <w:rFonts w:ascii="Times New Roman KK EK" w:hAnsi="Times New Roman KK EK"/>
          <w:sz w:val="28"/>
          <w:lang w:val="uk-UA"/>
        </w:rPr>
      </w:pPr>
      <w:r>
        <w:rPr>
          <w:rFonts w:ascii="Times New Roman KK EK" w:hAnsi="Times New Roman KK EK"/>
          <w:noProof/>
          <w:color w:val="000000"/>
          <w:sz w:val="28"/>
          <w:lang w:val="uk-UA"/>
        </w:rPr>
        <w:t>Қашықтан қадағалау жеке бір банктің каржылық жағдайында байланысты мәселелердің пайда болғаны туралы қадағалау қызметкерлерін ескертетін "алдын-ала ескерту жүйесі" ретінде қызмет етеді. Өз кезегінде қашықтан қадағалау банктің алдында тұрған тәуекелді жиі айқындай бермейді және барлық субъективтік негізгі аспектілерін жарыққа шығара алмайды.</w:t>
      </w:r>
    </w:p>
    <w:p w:rsidR="005E3D05" w:rsidRDefault="005E3D05" w:rsidP="005E3D05">
      <w:pPr>
        <w:shd w:val="clear" w:color="auto" w:fill="FFFFFF"/>
        <w:ind w:left="38" w:right="24" w:firstLine="245"/>
        <w:jc w:val="both"/>
        <w:rPr>
          <w:rFonts w:ascii="Times New Roman KK EK" w:hAnsi="Times New Roman KK EK"/>
          <w:sz w:val="28"/>
          <w:lang w:val="uk-UA"/>
        </w:rPr>
      </w:pPr>
      <w:r>
        <w:rPr>
          <w:rFonts w:ascii="Times New Roman KK EK" w:hAnsi="Times New Roman KK EK"/>
          <w:noProof/>
          <w:color w:val="000000"/>
          <w:sz w:val="28"/>
          <w:lang w:val="uk-UA"/>
        </w:rPr>
        <w:t xml:space="preserve">Қашықтан қадағалаудың </w:t>
      </w:r>
      <w:r>
        <w:rPr>
          <w:rFonts w:ascii="Times New Roman KK EK" w:hAnsi="Times New Roman KK EK"/>
          <w:i/>
          <w:noProof/>
          <w:color w:val="000000"/>
          <w:sz w:val="28"/>
          <w:lang w:val="uk-UA"/>
        </w:rPr>
        <w:t xml:space="preserve">артықшылығы - </w:t>
      </w:r>
      <w:r>
        <w:rPr>
          <w:rFonts w:ascii="Times New Roman KK EK" w:hAnsi="Times New Roman KK EK"/>
          <w:noProof/>
          <w:color w:val="000000"/>
          <w:sz w:val="28"/>
          <w:lang w:val="uk-UA"/>
        </w:rPr>
        <w:t>онда банктердің жағдайы туралы мәліметтер, әсіресе капитал жеткіліктілігі, өтімділігі және табыстылығы бойынша жиі жаңартылып тұрады. Соның өзінде тәуекелдің аспектілеріне жеткілікті көңіл аударуға мүмкіндік болмайды және кейбір берілген мәліметтердің дұрыстығына оның тексеруден өтпегеніне толық сенуге болмайды.</w:t>
      </w:r>
    </w:p>
    <w:p w:rsidR="005E3D05" w:rsidRDefault="005E3D05" w:rsidP="005E3D05">
      <w:pPr>
        <w:shd w:val="clear" w:color="auto" w:fill="FFFFFF"/>
        <w:ind w:left="53" w:right="10" w:firstLine="254"/>
        <w:jc w:val="both"/>
        <w:rPr>
          <w:rFonts w:ascii="Times New Roman KK EK" w:hAnsi="Times New Roman KK EK"/>
          <w:i/>
          <w:noProof/>
          <w:color w:val="000000"/>
          <w:spacing w:val="-4"/>
          <w:sz w:val="28"/>
          <w:lang w:val="uk-UA"/>
        </w:rPr>
      </w:pPr>
      <w:r>
        <w:rPr>
          <w:rFonts w:ascii="Times New Roman KK EK" w:hAnsi="Times New Roman KK EK"/>
          <w:noProof/>
          <w:color w:val="000000"/>
          <w:sz w:val="28"/>
          <w:lang w:val="uk-UA"/>
        </w:rPr>
        <w:t xml:space="preserve">Инспекциялық қадағалау - </w:t>
      </w:r>
      <w:r>
        <w:rPr>
          <w:rFonts w:ascii="Times New Roman KK EK" w:hAnsi="Times New Roman KK EK"/>
          <w:i/>
          <w:noProof/>
          <w:color w:val="000000"/>
          <w:sz w:val="28"/>
          <w:lang w:val="uk-UA"/>
        </w:rPr>
        <w:t xml:space="preserve">банктерді орналасқан жерінде </w:t>
      </w:r>
      <w:r>
        <w:rPr>
          <w:rFonts w:ascii="Times New Roman KK EK" w:hAnsi="Times New Roman KK EK"/>
          <w:i/>
          <w:noProof/>
          <w:color w:val="000000"/>
          <w:spacing w:val="4"/>
          <w:sz w:val="28"/>
          <w:lang w:val="uk-UA"/>
        </w:rPr>
        <w:t xml:space="preserve">тексеру арқылы олардың жағдайлары туралы нақты </w:t>
      </w:r>
      <w:r>
        <w:rPr>
          <w:rFonts w:ascii="Times New Roman KK EK" w:hAnsi="Times New Roman KK EK"/>
          <w:i/>
          <w:noProof/>
          <w:color w:val="000000"/>
          <w:sz w:val="28"/>
          <w:lang w:val="uk-UA"/>
        </w:rPr>
        <w:t xml:space="preserve">мәліметтер алуға мүмкіндік беретін банктердің қызметін </w:t>
      </w:r>
      <w:r>
        <w:rPr>
          <w:rFonts w:ascii="Times New Roman KK EK" w:hAnsi="Times New Roman KK EK"/>
          <w:i/>
          <w:noProof/>
          <w:color w:val="000000"/>
          <w:spacing w:val="-4"/>
          <w:sz w:val="28"/>
          <w:lang w:val="uk-UA"/>
        </w:rPr>
        <w:t>реттеу әдісі.</w:t>
      </w:r>
    </w:p>
    <w:p w:rsidR="005E3D05" w:rsidRDefault="005E3D05" w:rsidP="005E3D05">
      <w:pPr>
        <w:shd w:val="clear" w:color="auto" w:fill="FFFFFF"/>
        <w:ind w:left="5" w:right="48" w:firstLine="206"/>
        <w:jc w:val="both"/>
        <w:rPr>
          <w:rFonts w:ascii="Times New Roman KK EK" w:hAnsi="Times New Roman KK EK"/>
          <w:b/>
          <w:bCs/>
          <w:noProof/>
          <w:color w:val="000000"/>
          <w:sz w:val="28"/>
          <w:lang w:val="uk-UA"/>
        </w:rPr>
      </w:pPr>
    </w:p>
    <w:p w:rsidR="005E3D05" w:rsidRDefault="005E3D05" w:rsidP="005E3D05">
      <w:pPr>
        <w:shd w:val="clear" w:color="auto" w:fill="FFFFFF"/>
        <w:ind w:left="5" w:right="48" w:firstLine="206"/>
        <w:jc w:val="both"/>
        <w:rPr>
          <w:rFonts w:ascii="Times New Roman KK EK" w:hAnsi="Times New Roman KK EK"/>
          <w:b/>
          <w:bCs/>
          <w:noProof/>
          <w:color w:val="000000"/>
          <w:sz w:val="28"/>
          <w:lang w:val="uk-UA"/>
        </w:rPr>
      </w:pPr>
    </w:p>
    <w:p w:rsidR="005E3D05" w:rsidRDefault="005E3D05" w:rsidP="005E3D05">
      <w:pPr>
        <w:pStyle w:val="a4"/>
        <w:rPr>
          <w:rFonts w:ascii="Times New Roman KK EK" w:hAnsi="Times New Roman KK EK"/>
          <w:b/>
          <w:bCs/>
          <w:sz w:val="28"/>
          <w:lang w:val="uk-UA"/>
        </w:rPr>
      </w:pPr>
      <w:r>
        <w:rPr>
          <w:rFonts w:ascii="Times New Roman KK EK" w:hAnsi="Times New Roman KK EK"/>
          <w:b/>
          <w:bCs/>
          <w:sz w:val="28"/>
          <w:lang w:val="uk-UA"/>
        </w:rPr>
        <w:t xml:space="preserve">                 16 </w:t>
      </w:r>
      <w:r>
        <w:rPr>
          <w:rFonts w:ascii="Times New Roman KK EK" w:hAnsi="Times New Roman KK EK"/>
          <w:b/>
          <w:bCs/>
          <w:sz w:val="28"/>
        </w:rPr>
        <w:t>лек</w:t>
      </w:r>
      <w:r>
        <w:rPr>
          <w:rFonts w:ascii="Times New Roman KK EK" w:hAnsi="Times New Roman KK EK"/>
          <w:b/>
          <w:bCs/>
          <w:sz w:val="28"/>
          <w:lang w:val="uk-UA"/>
        </w:rPr>
        <w:t>ция</w:t>
      </w:r>
      <w:r>
        <w:rPr>
          <w:rFonts w:ascii="Times New Roman KK EK" w:hAnsi="Times New Roman KK EK"/>
          <w:b/>
          <w:bCs/>
          <w:sz w:val="28"/>
        </w:rPr>
        <w:t>.</w:t>
      </w:r>
      <w:r>
        <w:rPr>
          <w:rFonts w:ascii="Times New Roman KK EK" w:hAnsi="Times New Roman KK EK"/>
          <w:b/>
          <w:bCs/>
          <w:sz w:val="28"/>
          <w:lang w:val="en-US"/>
        </w:rPr>
        <w:t>CAMEL</w:t>
      </w:r>
      <w:r>
        <w:rPr>
          <w:rFonts w:ascii="Times New Roman KK EK" w:hAnsi="Times New Roman KK EK"/>
          <w:b/>
          <w:bCs/>
          <w:sz w:val="28"/>
          <w:lang w:val="uk-UA"/>
        </w:rPr>
        <w:t xml:space="preserve"> жүйесі</w:t>
      </w:r>
    </w:p>
    <w:p w:rsidR="005E3D05" w:rsidRDefault="005E3D05" w:rsidP="005E3D05">
      <w:pPr>
        <w:shd w:val="clear" w:color="auto" w:fill="FFFFFF"/>
        <w:spacing w:before="130"/>
        <w:ind w:firstLine="235"/>
        <w:jc w:val="both"/>
        <w:rPr>
          <w:rFonts w:ascii="Times New Roman KK EK" w:hAnsi="Times New Roman KK EK"/>
          <w:sz w:val="28"/>
          <w:lang w:val="uk-UA"/>
        </w:rPr>
      </w:pPr>
      <w:r>
        <w:rPr>
          <w:rFonts w:ascii="Times New Roman KK EK" w:hAnsi="Times New Roman KK EK"/>
          <w:noProof/>
          <w:color w:val="000000"/>
          <w:sz w:val="28"/>
          <w:lang w:val="uk-UA"/>
        </w:rPr>
        <w:t>Жалпы   қаржылық   жағдайды   анықтауда   банктің   негізі көрсеткіштерін  және  капиталдың  сәйкестілігін,   активтердің</w:t>
      </w:r>
      <w:r>
        <w:rPr>
          <w:rFonts w:ascii="Times New Roman KK EK" w:hAnsi="Times New Roman KK EK"/>
          <w:noProof/>
          <w:color w:val="000000"/>
          <w:sz w:val="28"/>
          <w:lang w:val="uk-UA"/>
        </w:rPr>
        <w:tab/>
        <w:t>сапасын ,</w:t>
      </w:r>
      <w:r>
        <w:rPr>
          <w:rFonts w:ascii="Times New Roman KK EK" w:hAnsi="Times New Roman KK EK"/>
          <w:noProof/>
          <w:color w:val="000000"/>
          <w:sz w:val="28"/>
          <w:lang w:val="uk-UA"/>
        </w:rPr>
        <w:tab/>
        <w:t xml:space="preserve">басқаруды (менеджмент),  табыстылығы мен өтімділігін бағалайтын </w:t>
      </w:r>
      <w:r>
        <w:rPr>
          <w:rFonts w:ascii="Times New Roman KK EK" w:hAnsi="Times New Roman KK EK"/>
          <w:noProof/>
          <w:color w:val="000000"/>
          <w:sz w:val="28"/>
          <w:lang w:val="en-US"/>
        </w:rPr>
        <w:t>CAMEL</w:t>
      </w:r>
      <w:r>
        <w:rPr>
          <w:rFonts w:ascii="Times New Roman KK EK" w:hAnsi="Times New Roman KK EK"/>
          <w:noProof/>
          <w:color w:val="000000"/>
          <w:sz w:val="28"/>
          <w:lang w:val="uk-UA"/>
        </w:rPr>
        <w:t xml:space="preserve"> жүйесі қолданылады. </w:t>
      </w:r>
    </w:p>
    <w:p w:rsidR="005E3D05" w:rsidRDefault="005E3D05" w:rsidP="005E3D05">
      <w:pPr>
        <w:shd w:val="clear" w:color="auto" w:fill="FFFFFF"/>
        <w:ind w:right="29" w:firstLine="250"/>
        <w:jc w:val="both"/>
        <w:rPr>
          <w:rFonts w:ascii="Times New Roman KK EK" w:hAnsi="Times New Roman KK EK"/>
          <w:sz w:val="28"/>
          <w:lang w:val="uk-UA"/>
        </w:rPr>
      </w:pPr>
      <w:r>
        <w:rPr>
          <w:rFonts w:ascii="Times New Roman KK EK" w:hAnsi="Times New Roman KK EK"/>
          <w:noProof/>
          <w:color w:val="000000"/>
          <w:sz w:val="28"/>
          <w:lang w:val="uk-UA"/>
        </w:rPr>
        <w:t>Банктің қаржылық жағдайын жан-жақты тексерулері барысында мынадай сұрақтар қамтылады:</w:t>
      </w:r>
    </w:p>
    <w:p w:rsidR="005E3D05" w:rsidRDefault="005E3D05" w:rsidP="005E3D05">
      <w:pPr>
        <w:shd w:val="clear" w:color="auto" w:fill="FFFFFF"/>
        <w:tabs>
          <w:tab w:val="left" w:pos="413"/>
        </w:tabs>
        <w:ind w:left="5" w:firstLine="245"/>
        <w:jc w:val="both"/>
        <w:rPr>
          <w:rFonts w:ascii="Times New Roman KK EK" w:hAnsi="Times New Roman KK EK"/>
          <w:sz w:val="28"/>
          <w:lang w:val="uk-UA"/>
        </w:rPr>
      </w:pPr>
      <w:r>
        <w:rPr>
          <w:rFonts w:ascii="Times New Roman KK EK" w:hAnsi="Times New Roman KK EK"/>
          <w:noProof/>
          <w:color w:val="000000"/>
          <w:spacing w:val="-4"/>
          <w:sz w:val="28"/>
          <w:lang w:val="uk-UA"/>
        </w:rPr>
        <w:t>а)</w:t>
      </w:r>
      <w:r>
        <w:rPr>
          <w:rFonts w:ascii="Times New Roman KK EK" w:hAnsi="Times New Roman KK EK"/>
          <w:noProof/>
          <w:color w:val="000000"/>
          <w:sz w:val="28"/>
          <w:lang w:val="uk-UA"/>
        </w:rPr>
        <w:tab/>
        <w:t>Банктің қаржылық жағдайымен жүргізілетін операциялардың саласын анықтау.</w:t>
      </w:r>
    </w:p>
    <w:p w:rsidR="005E3D05" w:rsidRDefault="005E3D05" w:rsidP="005E3D05">
      <w:pPr>
        <w:shd w:val="clear" w:color="auto" w:fill="FFFFFF"/>
        <w:ind w:left="14" w:right="19" w:firstLine="245"/>
        <w:jc w:val="both"/>
        <w:rPr>
          <w:rFonts w:ascii="Times New Roman KK EK" w:hAnsi="Times New Roman KK EK"/>
          <w:sz w:val="28"/>
          <w:lang w:val="uk-UA"/>
        </w:rPr>
      </w:pPr>
      <w:r>
        <w:rPr>
          <w:rFonts w:ascii="Times New Roman KK EK" w:hAnsi="Times New Roman KK EK"/>
          <w:noProof/>
          <w:color w:val="000000"/>
          <w:sz w:val="28"/>
          <w:lang w:val="uk-UA"/>
        </w:rPr>
        <w:t>Бұл активтер мен кассаны түгендеу, ішкі бақылау шараларын орындауын тексеру, белгіленген тәртіптерді сақтау мен құжаттардың дұрыс жүргізілуі;</w:t>
      </w:r>
    </w:p>
    <w:p w:rsidR="005E3D05" w:rsidRDefault="005E3D05" w:rsidP="005E3D05">
      <w:pPr>
        <w:shd w:val="clear" w:color="auto" w:fill="FFFFFF"/>
        <w:ind w:left="19" w:right="19"/>
        <w:jc w:val="both"/>
        <w:rPr>
          <w:rFonts w:ascii="Times New Roman KK EK" w:hAnsi="Times New Roman KK EK"/>
          <w:noProof/>
          <w:color w:val="000000"/>
          <w:sz w:val="28"/>
          <w:lang w:val="uk-UA"/>
        </w:rPr>
      </w:pPr>
      <w:r>
        <w:rPr>
          <w:rFonts w:ascii="Times New Roman KK EK" w:hAnsi="Times New Roman KK EK"/>
          <w:noProof/>
          <w:color w:val="000000"/>
          <w:sz w:val="28"/>
          <w:lang w:val="uk-UA"/>
        </w:rPr>
        <w:t>ә) басқару сапасын бағалау, олар төмендегілерді қамтиды:</w:t>
      </w:r>
    </w:p>
    <w:p w:rsidR="005E3D05" w:rsidRDefault="005E3D05" w:rsidP="005E3D05">
      <w:pPr>
        <w:shd w:val="clear" w:color="auto" w:fill="FFFFFF"/>
        <w:ind w:left="19" w:right="19"/>
        <w:jc w:val="both"/>
        <w:rPr>
          <w:rFonts w:ascii="Times New Roman KK EK" w:hAnsi="Times New Roman KK EK"/>
          <w:sz w:val="28"/>
          <w:lang w:val="uk-UA"/>
        </w:rPr>
      </w:pPr>
      <w:r>
        <w:rPr>
          <w:rFonts w:ascii="Times New Roman KK EK" w:hAnsi="Times New Roman KK EK"/>
          <w:noProof/>
          <w:color w:val="000000"/>
          <w:sz w:val="28"/>
          <w:lang w:val="uk-UA"/>
        </w:rPr>
        <w:t xml:space="preserve">   -  операторлар жағынан басшылықтың бақылауын </w:t>
      </w:r>
      <w:r>
        <w:rPr>
          <w:rFonts w:ascii="Times New Roman KK EK" w:hAnsi="Times New Roman KK EK"/>
          <w:noProof/>
          <w:color w:val="000000"/>
          <w:spacing w:val="-5"/>
          <w:sz w:val="28"/>
          <w:lang w:val="uk-UA"/>
        </w:rPr>
        <w:t>бағалау;</w:t>
      </w:r>
    </w:p>
    <w:p w:rsidR="005E3D05" w:rsidRDefault="005E3D05" w:rsidP="005E3D05">
      <w:pPr>
        <w:shd w:val="clear" w:color="auto" w:fill="FFFFFF"/>
        <w:tabs>
          <w:tab w:val="left" w:pos="432"/>
        </w:tabs>
        <w:ind w:left="19"/>
        <w:jc w:val="both"/>
        <w:rPr>
          <w:rFonts w:ascii="Times New Roman KK EK" w:hAnsi="Times New Roman KK EK"/>
          <w:sz w:val="28"/>
          <w:lang w:val="uk-UA"/>
        </w:rPr>
      </w:pPr>
      <w:r>
        <w:rPr>
          <w:rFonts w:ascii="Times New Roman KK EK" w:hAnsi="Times New Roman KK EK"/>
          <w:noProof/>
          <w:color w:val="000000"/>
          <w:sz w:val="28"/>
          <w:lang w:val="uk-UA"/>
        </w:rPr>
        <w:lastRenderedPageBreak/>
        <w:t xml:space="preserve">   - </w:t>
      </w:r>
      <w:r>
        <w:rPr>
          <w:rFonts w:ascii="Times New Roman KK EK" w:hAnsi="Times New Roman KK EK"/>
          <w:noProof/>
          <w:color w:val="000000"/>
          <w:sz w:val="28"/>
          <w:lang w:val="uk-UA"/>
        </w:rPr>
        <w:tab/>
        <w:t>банк басшылығына берілген құзыреттер мен олардың жүзегс асу тәртібін зерттеу;</w:t>
      </w:r>
    </w:p>
    <w:p w:rsidR="005E3D05" w:rsidRDefault="005E3D05" w:rsidP="005E3D05">
      <w:pPr>
        <w:shd w:val="clear" w:color="auto" w:fill="FFFFFF"/>
        <w:tabs>
          <w:tab w:val="left" w:pos="475"/>
        </w:tabs>
        <w:ind w:left="24" w:firstLine="250"/>
        <w:jc w:val="both"/>
        <w:rPr>
          <w:rFonts w:ascii="Times New Roman KK EK" w:hAnsi="Times New Roman KK EK"/>
          <w:sz w:val="28"/>
          <w:lang w:val="uk-UA"/>
        </w:rPr>
      </w:pPr>
      <w:r>
        <w:rPr>
          <w:rFonts w:ascii="Times New Roman KK EK" w:hAnsi="Times New Roman KK EK"/>
          <w:noProof/>
          <w:color w:val="000000"/>
          <w:sz w:val="28"/>
          <w:lang w:val="uk-UA"/>
        </w:rPr>
        <w:t>-</w:t>
      </w:r>
      <w:r>
        <w:rPr>
          <w:rFonts w:ascii="Times New Roman KK EK" w:hAnsi="Times New Roman KK EK"/>
          <w:noProof/>
          <w:color w:val="000000"/>
          <w:sz w:val="28"/>
          <w:lang w:val="uk-UA"/>
        </w:rPr>
        <w:tab/>
        <w:t>қызметкерлердің қызметке сәйкестігін және қайта дайындау тәртібі;</w:t>
      </w:r>
    </w:p>
    <w:p w:rsidR="005E3D05" w:rsidRDefault="005E3D05" w:rsidP="005E3D05">
      <w:pPr>
        <w:shd w:val="clear" w:color="auto" w:fill="FFFFFF"/>
        <w:ind w:left="278"/>
        <w:jc w:val="both"/>
        <w:rPr>
          <w:rFonts w:ascii="Times New Roman KK EK" w:hAnsi="Times New Roman KK EK"/>
          <w:sz w:val="28"/>
          <w:lang w:val="uk-UA"/>
        </w:rPr>
      </w:pPr>
      <w:r>
        <w:rPr>
          <w:rFonts w:ascii="Times New Roman KK EK" w:hAnsi="Times New Roman KK EK"/>
          <w:noProof/>
          <w:color w:val="000000"/>
          <w:sz w:val="28"/>
          <w:lang w:val="uk-UA"/>
        </w:rPr>
        <w:t>- иерархиялық құрылым мен екі жақты бақылау.</w:t>
      </w:r>
    </w:p>
    <w:p w:rsidR="005E3D05" w:rsidRDefault="005E3D05" w:rsidP="005E3D05">
      <w:pPr>
        <w:shd w:val="clear" w:color="auto" w:fill="FFFFFF"/>
        <w:tabs>
          <w:tab w:val="left" w:pos="528"/>
        </w:tabs>
        <w:ind w:left="29" w:firstLine="250"/>
        <w:jc w:val="both"/>
        <w:rPr>
          <w:rFonts w:ascii="Times New Roman KK EK" w:hAnsi="Times New Roman KK EK"/>
          <w:sz w:val="28"/>
        </w:rPr>
      </w:pPr>
      <w:r>
        <w:rPr>
          <w:rFonts w:ascii="Times New Roman KK EK" w:hAnsi="Times New Roman KK EK"/>
          <w:noProof/>
          <w:color w:val="000000"/>
          <w:spacing w:val="-3"/>
          <w:sz w:val="28"/>
        </w:rPr>
        <w:t>б)</w:t>
      </w:r>
      <w:r>
        <w:rPr>
          <w:rFonts w:ascii="Times New Roman KK EK" w:hAnsi="Times New Roman KK EK"/>
          <w:noProof/>
          <w:color w:val="000000"/>
          <w:sz w:val="28"/>
        </w:rPr>
        <w:tab/>
        <w:t>заңдар   мен   инструкцияларды   сақтауына    ба</w:t>
      </w:r>
      <w:r>
        <w:rPr>
          <w:rFonts w:ascii="Times New Roman KK EK" w:hAnsi="Times New Roman KK EK"/>
          <w:noProof/>
          <w:color w:val="000000"/>
          <w:sz w:val="28"/>
          <w:lang w:val="uk-UA"/>
        </w:rPr>
        <w:t>қ</w:t>
      </w:r>
      <w:r>
        <w:rPr>
          <w:rFonts w:ascii="Times New Roman KK EK" w:hAnsi="Times New Roman KK EK"/>
          <w:noProof/>
          <w:color w:val="000000"/>
          <w:sz w:val="28"/>
        </w:rPr>
        <w:t xml:space="preserve">ылаужасау. </w:t>
      </w:r>
      <w:r>
        <w:rPr>
          <w:rFonts w:ascii="Times New Roman KK EK" w:hAnsi="Times New Roman KK EK"/>
          <w:noProof/>
          <w:color w:val="000000"/>
          <w:sz w:val="28"/>
          <w:lang w:val="uk-UA"/>
        </w:rPr>
        <w:t>Құ</w:t>
      </w:r>
      <w:r>
        <w:rPr>
          <w:rFonts w:ascii="Times New Roman KK EK" w:hAnsi="Times New Roman KK EK"/>
          <w:noProof/>
          <w:color w:val="000000"/>
          <w:sz w:val="28"/>
        </w:rPr>
        <w:t>жаттар мен заңдардың ж</w:t>
      </w:r>
      <w:r>
        <w:rPr>
          <w:rFonts w:ascii="Times New Roman KK EK" w:hAnsi="Times New Roman KK EK"/>
          <w:noProof/>
          <w:color w:val="000000"/>
          <w:sz w:val="28"/>
          <w:lang w:val="uk-UA"/>
        </w:rPr>
        <w:t>ә</w:t>
      </w:r>
      <w:r>
        <w:rPr>
          <w:rFonts w:ascii="Times New Roman KK EK" w:hAnsi="Times New Roman KK EK"/>
          <w:noProof/>
          <w:color w:val="000000"/>
          <w:sz w:val="28"/>
        </w:rPr>
        <w:t>не белгіл</w:t>
      </w:r>
      <w:r>
        <w:rPr>
          <w:rFonts w:ascii="Times New Roman KK EK" w:hAnsi="Times New Roman KK EK"/>
          <w:noProof/>
          <w:color w:val="000000"/>
          <w:sz w:val="28"/>
          <w:lang w:val="uk-UA"/>
        </w:rPr>
        <w:t>е</w:t>
      </w:r>
      <w:r>
        <w:rPr>
          <w:rFonts w:ascii="Times New Roman KK EK" w:hAnsi="Times New Roman KK EK"/>
          <w:noProof/>
          <w:color w:val="000000"/>
          <w:sz w:val="28"/>
        </w:rPr>
        <w:t>нг</w:t>
      </w:r>
      <w:r>
        <w:rPr>
          <w:rFonts w:ascii="Times New Roman KK EK" w:hAnsi="Times New Roman KK EK"/>
          <w:noProof/>
          <w:color w:val="000000"/>
          <w:sz w:val="28"/>
          <w:lang w:val="uk-UA"/>
        </w:rPr>
        <w:t>е</w:t>
      </w:r>
      <w:r>
        <w:rPr>
          <w:rFonts w:ascii="Times New Roman KK EK" w:hAnsi="Times New Roman KK EK"/>
          <w:noProof/>
          <w:color w:val="000000"/>
          <w:sz w:val="28"/>
        </w:rPr>
        <w:t>н әдістердіңсақталуын тексеру;</w:t>
      </w:r>
    </w:p>
    <w:p w:rsidR="005E3D05" w:rsidRDefault="005E3D05" w:rsidP="005E3D05">
      <w:pPr>
        <w:shd w:val="clear" w:color="auto" w:fill="FFFFFF"/>
        <w:tabs>
          <w:tab w:val="left" w:pos="437"/>
        </w:tabs>
        <w:ind w:left="288"/>
        <w:jc w:val="both"/>
        <w:rPr>
          <w:rFonts w:ascii="Times New Roman KK EK" w:hAnsi="Times New Roman KK EK"/>
          <w:noProof/>
          <w:color w:val="000000"/>
          <w:sz w:val="28"/>
          <w:lang w:val="uk-UA"/>
        </w:rPr>
      </w:pPr>
      <w:r>
        <w:rPr>
          <w:rFonts w:ascii="Times New Roman KK EK" w:hAnsi="Times New Roman KK EK"/>
          <w:noProof/>
          <w:color w:val="000000"/>
          <w:spacing w:val="-3"/>
          <w:sz w:val="28"/>
        </w:rPr>
        <w:t>в)</w:t>
      </w:r>
      <w:r>
        <w:rPr>
          <w:rFonts w:ascii="Times New Roman KK EK" w:hAnsi="Times New Roman KK EK"/>
          <w:noProof/>
          <w:color w:val="000000"/>
          <w:sz w:val="28"/>
        </w:rPr>
        <w:tab/>
        <w:t>бухгалтерл</w:t>
      </w:r>
      <w:r>
        <w:rPr>
          <w:rFonts w:ascii="Times New Roman KK EK" w:hAnsi="Times New Roman KK EK"/>
          <w:noProof/>
          <w:color w:val="000000"/>
          <w:sz w:val="28"/>
          <w:lang w:val="uk-UA"/>
        </w:rPr>
        <w:t>і</w:t>
      </w:r>
      <w:r>
        <w:rPr>
          <w:rFonts w:ascii="Times New Roman KK EK" w:hAnsi="Times New Roman KK EK"/>
          <w:noProof/>
          <w:color w:val="000000"/>
          <w:sz w:val="28"/>
        </w:rPr>
        <w:t>к есеп беруді жүр</w:t>
      </w:r>
      <w:r>
        <w:rPr>
          <w:rFonts w:ascii="Times New Roman KK EK" w:hAnsi="Times New Roman KK EK"/>
          <w:noProof/>
          <w:color w:val="000000"/>
          <w:sz w:val="28"/>
          <w:lang w:val="uk-UA"/>
        </w:rPr>
        <w:t>гі</w:t>
      </w:r>
      <w:r>
        <w:rPr>
          <w:rFonts w:ascii="Times New Roman KK EK" w:hAnsi="Times New Roman KK EK"/>
          <w:noProof/>
          <w:color w:val="000000"/>
          <w:sz w:val="28"/>
        </w:rPr>
        <w:t>зудің дәлдігі.</w:t>
      </w:r>
    </w:p>
    <w:p w:rsidR="005E3D05" w:rsidRDefault="005E3D05" w:rsidP="005E3D05">
      <w:pPr>
        <w:shd w:val="clear" w:color="auto" w:fill="FFFFFF"/>
        <w:tabs>
          <w:tab w:val="left" w:pos="437"/>
        </w:tabs>
        <w:ind w:left="288"/>
        <w:jc w:val="both"/>
        <w:rPr>
          <w:rFonts w:ascii="Times New Roman KK EK" w:hAnsi="Times New Roman KK EK"/>
          <w:sz w:val="28"/>
          <w:lang w:val="uk-UA"/>
        </w:rPr>
      </w:pPr>
      <w:r>
        <w:rPr>
          <w:rFonts w:ascii="Times New Roman KK EK" w:hAnsi="Times New Roman KK EK"/>
          <w:noProof/>
          <w:color w:val="000000"/>
          <w:sz w:val="28"/>
          <w:lang w:val="uk-UA"/>
        </w:rPr>
        <w:t xml:space="preserve">  Аудиторлық   тексеру   нәтижесінде   алынған   санкциялар мен     рекомеңдацияларды     сақтау,     келісімдер     бойынша құжаттарды жүргізудің дәлдігін және дұрыстығын бағалау.</w:t>
      </w:r>
    </w:p>
    <w:p w:rsidR="005E3D05" w:rsidRDefault="005E3D05" w:rsidP="005E3D05">
      <w:pPr>
        <w:shd w:val="clear" w:color="auto" w:fill="FFFFFF"/>
        <w:jc w:val="both"/>
        <w:rPr>
          <w:rFonts w:ascii="Times New Roman KK EK" w:hAnsi="Times New Roman KK EK"/>
          <w:noProof/>
          <w:color w:val="000000"/>
          <w:sz w:val="28"/>
          <w:lang w:val="uk-UA"/>
        </w:rPr>
      </w:pPr>
      <w:r w:rsidRPr="009D4104">
        <w:rPr>
          <w:rFonts w:ascii="Times New Roman KK EK" w:hAnsi="Times New Roman KK EK"/>
          <w:noProof/>
          <w:color w:val="000000"/>
          <w:spacing w:val="-1"/>
          <w:sz w:val="28"/>
          <w:lang w:val="uk-UA"/>
        </w:rPr>
        <w:t>г)</w:t>
      </w:r>
      <w:r w:rsidRPr="009D4104">
        <w:rPr>
          <w:rFonts w:ascii="Times New Roman KK EK" w:hAnsi="Times New Roman KK EK"/>
          <w:noProof/>
          <w:color w:val="000000"/>
          <w:sz w:val="28"/>
          <w:lang w:val="uk-UA"/>
        </w:rPr>
        <w:t>активт</w:t>
      </w:r>
      <w:r>
        <w:rPr>
          <w:rFonts w:ascii="Times New Roman KK EK" w:hAnsi="Times New Roman KK EK"/>
          <w:noProof/>
          <w:color w:val="000000"/>
          <w:sz w:val="28"/>
          <w:lang w:val="uk-UA"/>
        </w:rPr>
        <w:t>е</w:t>
      </w:r>
      <w:r w:rsidRPr="009D4104">
        <w:rPr>
          <w:rFonts w:ascii="Times New Roman KK EK" w:hAnsi="Times New Roman KK EK"/>
          <w:noProof/>
          <w:color w:val="000000"/>
          <w:sz w:val="28"/>
          <w:lang w:val="uk-UA"/>
        </w:rPr>
        <w:t>рдің сапасын тексеру.</w:t>
      </w:r>
    </w:p>
    <w:p w:rsidR="005E3D05" w:rsidRDefault="005E3D05" w:rsidP="005E3D05">
      <w:pPr>
        <w:shd w:val="clear" w:color="auto" w:fill="FFFFFF"/>
        <w:spacing w:before="10"/>
        <w:ind w:left="24" w:right="19" w:firstLine="264"/>
        <w:jc w:val="both"/>
        <w:rPr>
          <w:rFonts w:ascii="Times New Roman KK EK" w:hAnsi="Times New Roman KK EK"/>
          <w:sz w:val="28"/>
          <w:lang w:val="uk-UA"/>
        </w:rPr>
      </w:pPr>
      <w:r>
        <w:rPr>
          <w:rFonts w:ascii="Times New Roman KK EK" w:hAnsi="Times New Roman KK EK"/>
          <w:i/>
          <w:noProof/>
          <w:color w:val="000000"/>
          <w:sz w:val="28"/>
          <w:lang w:val="uk-UA"/>
        </w:rPr>
        <w:t>САМЕ</w:t>
      </w:r>
      <w:r>
        <w:rPr>
          <w:rFonts w:ascii="Times New Roman KK EK" w:hAnsi="Times New Roman KK EK"/>
          <w:i/>
          <w:noProof/>
          <w:color w:val="000000"/>
          <w:sz w:val="28"/>
          <w:lang w:val="en-US"/>
        </w:rPr>
        <w:t>L</w:t>
      </w:r>
      <w:r>
        <w:rPr>
          <w:rFonts w:ascii="Times New Roman KK EK" w:hAnsi="Times New Roman KK EK"/>
          <w:i/>
          <w:noProof/>
          <w:color w:val="000000"/>
          <w:sz w:val="28"/>
          <w:lang w:val="uk-UA"/>
        </w:rPr>
        <w:t xml:space="preserve"> рейтинг жүйесі - </w:t>
      </w:r>
      <w:r>
        <w:rPr>
          <w:rFonts w:ascii="Times New Roman KK EK" w:hAnsi="Times New Roman KK EK"/>
          <w:noProof/>
          <w:color w:val="000000"/>
          <w:sz w:val="28"/>
          <w:lang w:val="uk-UA"/>
        </w:rPr>
        <w:t>қаржылық есеп беру мәліметтері мен инспекциялық тексерулердің нәтижесі бойынша банктің  жағдайына баға беруге болатын банкті қаржылық талдаудың әдісі.</w:t>
      </w:r>
    </w:p>
    <w:p w:rsidR="005E3D05" w:rsidRDefault="005E3D05" w:rsidP="005E3D05">
      <w:pPr>
        <w:shd w:val="clear" w:color="auto" w:fill="FFFFFF"/>
        <w:ind w:left="19" w:right="29" w:firstLine="259"/>
        <w:jc w:val="both"/>
        <w:rPr>
          <w:rFonts w:ascii="Times New Roman KK EK" w:hAnsi="Times New Roman KK EK"/>
          <w:sz w:val="28"/>
          <w:lang w:val="uk-UA"/>
        </w:rPr>
      </w:pPr>
      <w:r>
        <w:rPr>
          <w:rFonts w:ascii="Times New Roman KK EK" w:hAnsi="Times New Roman KK EK"/>
          <w:noProof/>
          <w:color w:val="000000"/>
          <w:sz w:val="28"/>
          <w:lang w:val="uk-UA"/>
        </w:rPr>
        <w:t>Рейтинг жүйесінің САМ</w:t>
      </w:r>
      <w:r>
        <w:rPr>
          <w:rFonts w:ascii="Times New Roman KK EK" w:hAnsi="Times New Roman KK EK"/>
          <w:noProof/>
          <w:color w:val="000000"/>
          <w:sz w:val="28"/>
          <w:lang w:val="en-US"/>
        </w:rPr>
        <w:t>EL</w:t>
      </w:r>
      <w:r>
        <w:rPr>
          <w:rFonts w:ascii="Times New Roman KK EK" w:hAnsi="Times New Roman KK EK"/>
          <w:noProof/>
          <w:color w:val="000000"/>
          <w:sz w:val="28"/>
          <w:lang w:val="uk-UA"/>
        </w:rPr>
        <w:t xml:space="preserve"> атауы талданатын компоненттердің алғашқы әріптернен құрылған :</w:t>
      </w:r>
    </w:p>
    <w:p w:rsidR="005E3D05" w:rsidRDefault="005E3D05" w:rsidP="005E3D05">
      <w:pPr>
        <w:shd w:val="clear" w:color="auto" w:fill="FFFFFF"/>
        <w:spacing w:before="5"/>
        <w:ind w:left="14" w:right="19" w:firstLine="269"/>
        <w:jc w:val="both"/>
        <w:rPr>
          <w:rFonts w:ascii="Times New Roman KK EK" w:hAnsi="Times New Roman KK EK"/>
          <w:sz w:val="28"/>
          <w:lang w:val="uk-UA"/>
        </w:rPr>
      </w:pPr>
      <w:r>
        <w:rPr>
          <w:rFonts w:ascii="Times New Roman KK EK" w:hAnsi="Times New Roman KK EK"/>
          <w:i/>
          <w:noProof/>
          <w:color w:val="000000"/>
          <w:sz w:val="28"/>
          <w:lang w:val="uk-UA"/>
        </w:rPr>
        <w:t>С - (сарі</w:t>
      </w:r>
      <w:r>
        <w:rPr>
          <w:rFonts w:ascii="Times New Roman KK EK" w:hAnsi="Times New Roman KK EK"/>
          <w:i/>
          <w:noProof/>
          <w:color w:val="000000"/>
          <w:sz w:val="28"/>
          <w:lang w:val="en-US"/>
        </w:rPr>
        <w:t>t</w:t>
      </w:r>
      <w:r>
        <w:rPr>
          <w:rFonts w:ascii="Times New Roman KK EK" w:hAnsi="Times New Roman KK EK"/>
          <w:i/>
          <w:noProof/>
          <w:color w:val="000000"/>
          <w:sz w:val="28"/>
          <w:lang w:val="uk-UA"/>
        </w:rPr>
        <w:t>а</w:t>
      </w:r>
      <w:r>
        <w:rPr>
          <w:rFonts w:ascii="Times New Roman KK EK" w:hAnsi="Times New Roman KK EK"/>
          <w:i/>
          <w:noProof/>
          <w:color w:val="000000"/>
          <w:sz w:val="28"/>
          <w:lang w:val="en-US"/>
        </w:rPr>
        <w:t>l</w:t>
      </w:r>
      <w:r>
        <w:rPr>
          <w:rFonts w:ascii="Times New Roman KK EK" w:hAnsi="Times New Roman KK EK"/>
          <w:i/>
          <w:noProof/>
          <w:color w:val="000000"/>
          <w:sz w:val="28"/>
          <w:lang w:val="uk-UA"/>
        </w:rPr>
        <w:t xml:space="preserve"> а</w:t>
      </w:r>
      <w:r>
        <w:rPr>
          <w:rFonts w:ascii="Times New Roman KK EK" w:hAnsi="Times New Roman KK EK"/>
          <w:i/>
          <w:noProof/>
          <w:color w:val="000000"/>
          <w:sz w:val="28"/>
          <w:lang w:val="en-US"/>
        </w:rPr>
        <w:t>d</w:t>
      </w:r>
      <w:r>
        <w:rPr>
          <w:rFonts w:ascii="Times New Roman KK EK" w:hAnsi="Times New Roman KK EK"/>
          <w:i/>
          <w:noProof/>
          <w:color w:val="000000"/>
          <w:sz w:val="28"/>
          <w:lang w:val="uk-UA"/>
        </w:rPr>
        <w:t>е</w:t>
      </w:r>
      <w:r>
        <w:rPr>
          <w:rFonts w:ascii="Times New Roman KK EK" w:hAnsi="Times New Roman KK EK"/>
          <w:i/>
          <w:noProof/>
          <w:color w:val="000000"/>
          <w:sz w:val="28"/>
          <w:lang w:val="en-US"/>
        </w:rPr>
        <w:t>q</w:t>
      </w:r>
      <w:r>
        <w:rPr>
          <w:rFonts w:ascii="Times New Roman KK EK" w:hAnsi="Times New Roman KK EK"/>
          <w:i/>
          <w:noProof/>
          <w:color w:val="000000"/>
          <w:sz w:val="28"/>
          <w:lang w:val="uk-UA"/>
        </w:rPr>
        <w:t xml:space="preserve">иасу) — капиталдың жеткіліктігі, </w:t>
      </w:r>
      <w:r>
        <w:rPr>
          <w:rFonts w:ascii="Times New Roman KK EK" w:hAnsi="Times New Roman KK EK"/>
          <w:noProof/>
          <w:color w:val="000000"/>
          <w:sz w:val="28"/>
          <w:lang w:val="uk-UA"/>
        </w:rPr>
        <w:t>мұнда банктің міндеттемелерін қамтамасыз ету үшін капиталдың  жеткіліктілігі, яғни меншікті капиталының көлемі бағаланады.</w:t>
      </w:r>
    </w:p>
    <w:p w:rsidR="005E3D05" w:rsidRDefault="005E3D05" w:rsidP="005E3D05">
      <w:pPr>
        <w:shd w:val="clear" w:color="auto" w:fill="FFFFFF"/>
        <w:ind w:left="14" w:firstLine="245"/>
        <w:jc w:val="both"/>
        <w:rPr>
          <w:rFonts w:ascii="Times New Roman KK EK" w:hAnsi="Times New Roman KK EK"/>
          <w:sz w:val="28"/>
          <w:lang w:val="uk-UA"/>
        </w:rPr>
      </w:pPr>
      <w:r>
        <w:rPr>
          <w:rFonts w:ascii="Times New Roman KK EK" w:hAnsi="Times New Roman KK EK"/>
          <w:i/>
          <w:noProof/>
          <w:color w:val="000000"/>
          <w:sz w:val="28"/>
          <w:lang w:val="uk-UA"/>
        </w:rPr>
        <w:t>А — (а</w:t>
      </w:r>
      <w:r>
        <w:rPr>
          <w:rFonts w:ascii="Times New Roman KK EK" w:hAnsi="Times New Roman KK EK"/>
          <w:i/>
          <w:noProof/>
          <w:color w:val="000000"/>
          <w:sz w:val="28"/>
          <w:lang w:val="en-US"/>
        </w:rPr>
        <w:t>ss</w:t>
      </w:r>
      <w:r>
        <w:rPr>
          <w:rFonts w:ascii="Times New Roman KK EK" w:hAnsi="Times New Roman KK EK"/>
          <w:i/>
          <w:noProof/>
          <w:color w:val="000000"/>
          <w:sz w:val="28"/>
          <w:lang w:val="uk-UA"/>
        </w:rPr>
        <w:t>е</w:t>
      </w:r>
      <w:r>
        <w:rPr>
          <w:rFonts w:ascii="Times New Roman KK EK" w:hAnsi="Times New Roman KK EK"/>
          <w:i/>
          <w:noProof/>
          <w:color w:val="000000"/>
          <w:sz w:val="28"/>
          <w:lang w:val="en-US"/>
        </w:rPr>
        <w:t>tq</w:t>
      </w:r>
      <w:r>
        <w:rPr>
          <w:rFonts w:ascii="Times New Roman KK EK" w:hAnsi="Times New Roman KK EK"/>
          <w:i/>
          <w:noProof/>
          <w:color w:val="000000"/>
          <w:sz w:val="28"/>
          <w:lang w:val="uk-UA"/>
        </w:rPr>
        <w:t>иа</w:t>
      </w:r>
      <w:r>
        <w:rPr>
          <w:rFonts w:ascii="Times New Roman KK EK" w:hAnsi="Times New Roman KK EK"/>
          <w:i/>
          <w:noProof/>
          <w:color w:val="000000"/>
          <w:sz w:val="28"/>
          <w:lang w:val="en-US"/>
        </w:rPr>
        <w:t>l</w:t>
      </w:r>
      <w:r>
        <w:rPr>
          <w:rFonts w:ascii="Times New Roman KK EK" w:hAnsi="Times New Roman KK EK"/>
          <w:i/>
          <w:noProof/>
          <w:color w:val="000000"/>
          <w:sz w:val="28"/>
          <w:lang w:val="uk-UA"/>
        </w:rPr>
        <w:t>і</w:t>
      </w:r>
      <w:r>
        <w:rPr>
          <w:rFonts w:ascii="Times New Roman KK EK" w:hAnsi="Times New Roman KK EK"/>
          <w:i/>
          <w:noProof/>
          <w:color w:val="000000"/>
          <w:sz w:val="28"/>
          <w:lang w:val="en-US"/>
        </w:rPr>
        <w:t>t</w:t>
      </w:r>
      <w:r>
        <w:rPr>
          <w:rFonts w:ascii="Times New Roman KK EK" w:hAnsi="Times New Roman KK EK"/>
          <w:i/>
          <w:noProof/>
          <w:color w:val="000000"/>
          <w:sz w:val="28"/>
          <w:lang w:val="uk-UA"/>
        </w:rPr>
        <w:t xml:space="preserve">у) — активтердің сапасы,    </w:t>
      </w:r>
      <w:r>
        <w:rPr>
          <w:rFonts w:ascii="Times New Roman KK EK" w:hAnsi="Times New Roman KK EK"/>
          <w:noProof/>
          <w:color w:val="000000"/>
          <w:sz w:val="28"/>
          <w:lang w:val="uk-UA"/>
        </w:rPr>
        <w:t>мұнда активтердің сапасы анықталады, сонымен бірге, несиені қайтаруды қамтамасыз етуге және проблемалы несиенің жалпы банктің  қаржылық жағдайына әсер етуіне баға беріледі.</w:t>
      </w:r>
    </w:p>
    <w:p w:rsidR="005E3D05" w:rsidRDefault="005E3D05" w:rsidP="005E3D05">
      <w:pPr>
        <w:shd w:val="clear" w:color="auto" w:fill="FFFFFF"/>
        <w:ind w:left="10" w:right="29" w:firstLine="254"/>
        <w:jc w:val="both"/>
        <w:rPr>
          <w:rFonts w:ascii="Times New Roman KK EK" w:hAnsi="Times New Roman KK EK"/>
          <w:sz w:val="28"/>
          <w:lang w:val="uk-UA"/>
        </w:rPr>
      </w:pPr>
      <w:r>
        <w:rPr>
          <w:rFonts w:ascii="Times New Roman KK EK" w:hAnsi="Times New Roman KK EK"/>
          <w:i/>
          <w:noProof/>
          <w:color w:val="000000"/>
          <w:sz w:val="28"/>
          <w:lang w:val="uk-UA"/>
        </w:rPr>
        <w:t>М — (</w:t>
      </w:r>
      <w:r>
        <w:rPr>
          <w:rFonts w:ascii="Times New Roman KK EK" w:hAnsi="Times New Roman KK EK"/>
          <w:i/>
          <w:noProof/>
          <w:color w:val="000000"/>
          <w:sz w:val="28"/>
          <w:lang w:val="en-US"/>
        </w:rPr>
        <w:t>m</w:t>
      </w:r>
      <w:r>
        <w:rPr>
          <w:rFonts w:ascii="Times New Roman KK EK" w:hAnsi="Times New Roman KK EK"/>
          <w:i/>
          <w:noProof/>
          <w:color w:val="000000"/>
          <w:sz w:val="28"/>
          <w:lang w:val="uk-UA"/>
        </w:rPr>
        <w:t>а</w:t>
      </w:r>
      <w:r>
        <w:rPr>
          <w:rFonts w:ascii="Times New Roman KK EK" w:hAnsi="Times New Roman KK EK"/>
          <w:i/>
          <w:noProof/>
          <w:color w:val="000000"/>
          <w:sz w:val="28"/>
        </w:rPr>
        <w:t>n</w:t>
      </w:r>
      <w:r>
        <w:rPr>
          <w:rFonts w:ascii="Times New Roman KK EK" w:hAnsi="Times New Roman KK EK"/>
          <w:i/>
          <w:noProof/>
          <w:color w:val="000000"/>
          <w:sz w:val="28"/>
          <w:lang w:val="uk-UA"/>
        </w:rPr>
        <w:t>а</w:t>
      </w:r>
      <w:r>
        <w:rPr>
          <w:rFonts w:ascii="Times New Roman KK EK" w:hAnsi="Times New Roman KK EK"/>
          <w:i/>
          <w:noProof/>
          <w:color w:val="000000"/>
          <w:sz w:val="28"/>
          <w:lang w:val="en-US"/>
        </w:rPr>
        <w:t>g</w:t>
      </w:r>
      <w:r>
        <w:rPr>
          <w:rFonts w:ascii="Times New Roman KK EK" w:hAnsi="Times New Roman KK EK"/>
          <w:i/>
          <w:noProof/>
          <w:color w:val="000000"/>
          <w:sz w:val="28"/>
          <w:lang w:val="uk-UA"/>
        </w:rPr>
        <w:t>е</w:t>
      </w:r>
      <w:r>
        <w:rPr>
          <w:rFonts w:ascii="Times New Roman KK EK" w:hAnsi="Times New Roman KK EK"/>
          <w:i/>
          <w:noProof/>
          <w:color w:val="000000"/>
          <w:sz w:val="28"/>
          <w:lang w:val="en-US"/>
        </w:rPr>
        <w:t>m</w:t>
      </w:r>
      <w:r>
        <w:rPr>
          <w:rFonts w:ascii="Times New Roman KK EK" w:hAnsi="Times New Roman KK EK"/>
          <w:i/>
          <w:noProof/>
          <w:color w:val="000000"/>
          <w:sz w:val="28"/>
          <w:lang w:val="uk-UA"/>
        </w:rPr>
        <w:t>е</w:t>
      </w:r>
      <w:r>
        <w:rPr>
          <w:rFonts w:ascii="Times New Roman KK EK" w:hAnsi="Times New Roman KK EK"/>
          <w:i/>
          <w:noProof/>
          <w:color w:val="000000"/>
          <w:sz w:val="28"/>
          <w:lang w:val="en-US"/>
        </w:rPr>
        <w:t>nt</w:t>
      </w:r>
      <w:r>
        <w:rPr>
          <w:rFonts w:ascii="Times New Roman KK EK" w:hAnsi="Times New Roman KK EK"/>
          <w:i/>
          <w:noProof/>
          <w:color w:val="000000"/>
          <w:sz w:val="28"/>
          <w:lang w:val="uk-UA"/>
        </w:rPr>
        <w:t xml:space="preserve">) менеджмент - </w:t>
      </w:r>
      <w:r>
        <w:rPr>
          <w:rFonts w:ascii="Times New Roman KK EK" w:hAnsi="Times New Roman KK EK"/>
          <w:noProof/>
          <w:color w:val="000000"/>
          <w:sz w:val="28"/>
          <w:lang w:val="uk-UA"/>
        </w:rPr>
        <w:t>банк қызметінің тиімділігіне, қалыптасқан жұмыс тәртібі мен заңды және  нормативтік актілердің талаптарының орындалуына бақылау  әдістерін ескере отырып, банкті басқару әдістері бағаланады.</w:t>
      </w:r>
    </w:p>
    <w:p w:rsidR="005E3D05" w:rsidRDefault="005E3D05" w:rsidP="005E3D05">
      <w:pPr>
        <w:shd w:val="clear" w:color="auto" w:fill="FFFFFF"/>
        <w:ind w:left="10" w:firstLine="254"/>
        <w:jc w:val="both"/>
        <w:rPr>
          <w:rFonts w:ascii="Times New Roman KK EK" w:hAnsi="Times New Roman KK EK"/>
          <w:sz w:val="28"/>
          <w:lang w:val="uk-UA"/>
        </w:rPr>
      </w:pPr>
      <w:r>
        <w:rPr>
          <w:rFonts w:ascii="Times New Roman KK EK" w:hAnsi="Times New Roman KK EK"/>
          <w:i/>
          <w:noProof/>
          <w:color w:val="000000"/>
          <w:spacing w:val="5"/>
          <w:sz w:val="28"/>
          <w:lang w:val="uk-UA"/>
        </w:rPr>
        <w:t>Е — (Еаr</w:t>
      </w:r>
      <w:r>
        <w:rPr>
          <w:rFonts w:ascii="Times New Roman KK EK" w:hAnsi="Times New Roman KK EK"/>
          <w:i/>
          <w:noProof/>
          <w:color w:val="000000"/>
          <w:spacing w:val="5"/>
          <w:sz w:val="28"/>
          <w:lang w:val="en-US"/>
        </w:rPr>
        <w:t>n</w:t>
      </w:r>
      <w:r>
        <w:rPr>
          <w:rFonts w:ascii="Times New Roman KK EK" w:hAnsi="Times New Roman KK EK"/>
          <w:i/>
          <w:noProof/>
          <w:color w:val="000000"/>
          <w:spacing w:val="5"/>
          <w:sz w:val="28"/>
          <w:lang w:val="uk-UA"/>
        </w:rPr>
        <w:t>і</w:t>
      </w:r>
      <w:r>
        <w:rPr>
          <w:rFonts w:ascii="Times New Roman KK EK" w:hAnsi="Times New Roman KK EK"/>
          <w:i/>
          <w:noProof/>
          <w:color w:val="000000"/>
          <w:spacing w:val="5"/>
          <w:sz w:val="28"/>
          <w:lang w:val="en-US"/>
        </w:rPr>
        <w:t>ngs</w:t>
      </w:r>
      <w:r>
        <w:rPr>
          <w:rFonts w:ascii="Times New Roman KK EK" w:hAnsi="Times New Roman KK EK"/>
          <w:i/>
          <w:noProof/>
          <w:color w:val="000000"/>
          <w:spacing w:val="5"/>
          <w:sz w:val="28"/>
          <w:lang w:val="uk-UA"/>
        </w:rPr>
        <w:t xml:space="preserve">) — табыстылығы (пайдалылыгы) - </w:t>
      </w:r>
      <w:r>
        <w:rPr>
          <w:rFonts w:ascii="Times New Roman KK EK" w:hAnsi="Times New Roman KK EK"/>
          <w:noProof/>
          <w:color w:val="000000"/>
          <w:spacing w:val="5"/>
          <w:sz w:val="28"/>
          <w:lang w:val="uk-UA"/>
        </w:rPr>
        <w:t>банктік</w:t>
      </w:r>
      <w:r>
        <w:rPr>
          <w:rFonts w:ascii="Times New Roman KK EK" w:hAnsi="Times New Roman KK EK"/>
          <w:noProof/>
          <w:color w:val="000000"/>
          <w:sz w:val="28"/>
          <w:lang w:val="uk-UA"/>
        </w:rPr>
        <w:t>қызметтерді      кеңейту      перспективалары       үшін,       оның табысының жеткіліктілігі тұрғысынан банктің рентабельділігі бағаланады.</w:t>
      </w:r>
    </w:p>
    <w:p w:rsidR="005E3D05" w:rsidRDefault="005E3D05" w:rsidP="005E3D05">
      <w:pPr>
        <w:shd w:val="clear" w:color="auto" w:fill="FFFFFF"/>
        <w:ind w:left="5" w:right="38" w:firstLine="269"/>
        <w:jc w:val="both"/>
        <w:rPr>
          <w:rFonts w:ascii="Times New Roman KK EK" w:hAnsi="Times New Roman KK EK"/>
          <w:sz w:val="28"/>
          <w:lang w:val="uk-UA"/>
        </w:rPr>
      </w:pPr>
      <w:r>
        <w:rPr>
          <w:rFonts w:ascii="Times New Roman KK EK" w:hAnsi="Times New Roman KK EK"/>
          <w:i/>
          <w:noProof/>
          <w:color w:val="000000"/>
          <w:sz w:val="28"/>
          <w:lang w:val="en-US"/>
        </w:rPr>
        <w:t>L</w:t>
      </w:r>
      <w:r>
        <w:rPr>
          <w:rFonts w:ascii="Times New Roman KK EK" w:hAnsi="Times New Roman KK EK"/>
          <w:i/>
          <w:noProof/>
          <w:color w:val="000000"/>
          <w:sz w:val="28"/>
          <w:lang w:val="uk-UA"/>
        </w:rPr>
        <w:t xml:space="preserve"> — (</w:t>
      </w:r>
      <w:r>
        <w:rPr>
          <w:rFonts w:ascii="Times New Roman KK EK" w:hAnsi="Times New Roman KK EK"/>
          <w:i/>
          <w:noProof/>
          <w:color w:val="000000"/>
          <w:sz w:val="28"/>
          <w:lang w:val="en-US"/>
        </w:rPr>
        <w:t>Liq</w:t>
      </w:r>
      <w:r>
        <w:rPr>
          <w:rFonts w:ascii="Times New Roman KK EK" w:hAnsi="Times New Roman KK EK"/>
          <w:i/>
          <w:noProof/>
          <w:color w:val="000000"/>
          <w:sz w:val="28"/>
          <w:lang w:val="uk-UA"/>
        </w:rPr>
        <w:t>иі</w:t>
      </w:r>
      <w:r>
        <w:rPr>
          <w:rFonts w:ascii="Times New Roman KK EK" w:hAnsi="Times New Roman KK EK"/>
          <w:i/>
          <w:noProof/>
          <w:color w:val="000000"/>
          <w:sz w:val="28"/>
          <w:lang w:val="en-US"/>
        </w:rPr>
        <w:t>d</w:t>
      </w:r>
      <w:r>
        <w:rPr>
          <w:rFonts w:ascii="Times New Roman KK EK" w:hAnsi="Times New Roman KK EK"/>
          <w:i/>
          <w:noProof/>
          <w:color w:val="000000"/>
          <w:sz w:val="28"/>
          <w:lang w:val="uk-UA"/>
        </w:rPr>
        <w:t>і</w:t>
      </w:r>
      <w:r>
        <w:rPr>
          <w:rFonts w:ascii="Times New Roman KK EK" w:hAnsi="Times New Roman KK EK"/>
          <w:i/>
          <w:noProof/>
          <w:color w:val="000000"/>
          <w:sz w:val="28"/>
          <w:lang w:val="en-US"/>
        </w:rPr>
        <w:t>t</w:t>
      </w:r>
      <w:r>
        <w:rPr>
          <w:rFonts w:ascii="Times New Roman KK EK" w:hAnsi="Times New Roman KK EK"/>
          <w:i/>
          <w:noProof/>
          <w:color w:val="000000"/>
          <w:sz w:val="28"/>
          <w:lang w:val="uk-UA"/>
        </w:rPr>
        <w:t xml:space="preserve">у) - өтімділік, </w:t>
      </w:r>
      <w:r>
        <w:rPr>
          <w:rFonts w:ascii="Times New Roman KK EK" w:hAnsi="Times New Roman KK EK"/>
          <w:noProof/>
          <w:color w:val="000000"/>
          <w:sz w:val="28"/>
          <w:lang w:val="uk-UA"/>
        </w:rPr>
        <w:t>банктің ағымдағы және болашақтағы міндеттемелерін орындау үшін өтімді активтерінің жеткіліктілігі, яғни өтімділік деңгейі анықталады.</w:t>
      </w:r>
    </w:p>
    <w:p w:rsidR="005E3D05" w:rsidRDefault="005E3D05" w:rsidP="005E3D05">
      <w:pPr>
        <w:shd w:val="clear" w:color="auto" w:fill="FFFFFF"/>
        <w:ind w:right="48" w:firstLine="250"/>
        <w:jc w:val="both"/>
        <w:rPr>
          <w:rFonts w:ascii="Times New Roman KK EK" w:hAnsi="Times New Roman KK EK"/>
          <w:sz w:val="28"/>
          <w:lang w:val="uk-UA"/>
        </w:rPr>
      </w:pPr>
      <w:r>
        <w:rPr>
          <w:rFonts w:ascii="Times New Roman KK EK" w:hAnsi="Times New Roman KK EK"/>
          <w:noProof/>
          <w:color w:val="000000"/>
          <w:sz w:val="28"/>
          <w:lang w:val="uk-UA"/>
        </w:rPr>
        <w:t>САМЕ</w:t>
      </w:r>
      <w:r>
        <w:rPr>
          <w:rFonts w:ascii="Times New Roman KK EK" w:hAnsi="Times New Roman KK EK"/>
          <w:noProof/>
          <w:color w:val="000000"/>
          <w:sz w:val="28"/>
          <w:lang w:val="en-US"/>
        </w:rPr>
        <w:t>L</w:t>
      </w:r>
      <w:r>
        <w:rPr>
          <w:rFonts w:ascii="Times New Roman KK EK" w:hAnsi="Times New Roman KK EK"/>
          <w:noProof/>
          <w:color w:val="000000"/>
          <w:sz w:val="28"/>
          <w:lang w:val="uk-UA"/>
        </w:rPr>
        <w:t xml:space="preserve">    жүйесінің    компоненттерін    бағалау     Ұлттық  банкке   берілетін   қаржылық   есеп   берулердің    мәліметтері  бойынша жүргізіледі. Бірақ та оларды нақтырақ бағалау үшін инспекциялық    тексерулерді    жүргізу    қажет . Бұл   жүйе бойынша банкті бағалау үздіксіз процесс болып табылады. Дегенмсн  де  бағалауды  инспекциялық  тексерудің  соңында жүргізгенді дұрыс санайды.</w:t>
      </w:r>
    </w:p>
    <w:p w:rsidR="005E3D05" w:rsidRDefault="005E3D05" w:rsidP="005E3D05">
      <w:pPr>
        <w:shd w:val="clear" w:color="auto" w:fill="FFFFFF"/>
        <w:spacing w:before="139"/>
        <w:ind w:left="139" w:hanging="72"/>
        <w:jc w:val="both"/>
        <w:rPr>
          <w:rFonts w:ascii="Times New Roman KK EK" w:hAnsi="Times New Roman KK EK"/>
          <w:iCs/>
          <w:sz w:val="28"/>
          <w:lang w:val="uk-UA"/>
        </w:rPr>
      </w:pPr>
      <w:r>
        <w:rPr>
          <w:rFonts w:ascii="Times New Roman KK EK" w:hAnsi="Times New Roman KK EK"/>
          <w:noProof/>
          <w:color w:val="000000"/>
          <w:sz w:val="28"/>
          <w:lang w:val="uk-UA"/>
        </w:rPr>
        <w:t>САМЕ</w:t>
      </w:r>
      <w:r>
        <w:rPr>
          <w:rFonts w:ascii="Times New Roman KK EK" w:hAnsi="Times New Roman KK EK"/>
          <w:noProof/>
          <w:color w:val="000000"/>
          <w:sz w:val="28"/>
          <w:lang w:val="en-US"/>
        </w:rPr>
        <w:t>L</w:t>
      </w:r>
      <w:r>
        <w:rPr>
          <w:rFonts w:ascii="Times New Roman KK EK" w:hAnsi="Times New Roman KK EK"/>
          <w:noProof/>
          <w:color w:val="000000"/>
          <w:sz w:val="28"/>
          <w:lang w:val="uk-UA"/>
        </w:rPr>
        <w:t xml:space="preserve">    жүйесінің    бес    компонентінің    әрқайсысын : капиталдың   жеткіліктілігі,    активтердің   сапасын  басқару, табыстылығын     және     өтімділігін     бағалауды     жүргізгенде мынадай принциптер мен тәртіптерді ескеруі қажет: </w:t>
      </w:r>
      <w:r>
        <w:rPr>
          <w:rFonts w:ascii="Times New Roman KK EK" w:hAnsi="Times New Roman KK EK"/>
          <w:iCs/>
          <w:noProof/>
          <w:color w:val="000000"/>
          <w:sz w:val="28"/>
          <w:lang w:val="uk-UA"/>
        </w:rPr>
        <w:t>1-рейтшг (тұрақты):</w:t>
      </w:r>
    </w:p>
    <w:p w:rsidR="005E3D05" w:rsidRDefault="005E3D05" w:rsidP="005E3D05">
      <w:pPr>
        <w:shd w:val="clear" w:color="auto" w:fill="FFFFFF"/>
        <w:tabs>
          <w:tab w:val="left" w:pos="274"/>
        </w:tabs>
        <w:ind w:left="130"/>
        <w:jc w:val="both"/>
        <w:rPr>
          <w:rFonts w:ascii="Times New Roman KK EK" w:hAnsi="Times New Roman KK EK"/>
          <w:iCs/>
          <w:noProof/>
          <w:color w:val="000000"/>
          <w:sz w:val="28"/>
          <w:lang w:val="uk-UA"/>
        </w:rPr>
      </w:pPr>
      <w:r>
        <w:rPr>
          <w:rFonts w:ascii="Times New Roman KK EK" w:hAnsi="Times New Roman KK EK"/>
          <w:iCs/>
          <w:noProof/>
          <w:color w:val="000000"/>
          <w:sz w:val="28"/>
          <w:lang w:val="uk-UA"/>
        </w:rPr>
        <w:t>- өтс жақсы нәтижелер мен қаржылық тұрақтылық;</w:t>
      </w:r>
    </w:p>
    <w:p w:rsidR="005E3D05" w:rsidRDefault="005E3D05" w:rsidP="005E3D05">
      <w:pPr>
        <w:shd w:val="clear" w:color="auto" w:fill="FFFFFF"/>
        <w:tabs>
          <w:tab w:val="left" w:pos="274"/>
        </w:tabs>
        <w:spacing w:before="10"/>
        <w:ind w:left="130"/>
        <w:jc w:val="both"/>
        <w:rPr>
          <w:rFonts w:ascii="Times New Roman KK EK" w:hAnsi="Times New Roman KK EK"/>
          <w:iCs/>
          <w:noProof/>
          <w:color w:val="000000"/>
          <w:sz w:val="28"/>
          <w:lang w:val="uk-UA"/>
        </w:rPr>
      </w:pPr>
      <w:r>
        <w:rPr>
          <w:rFonts w:ascii="Times New Roman KK EK" w:hAnsi="Times New Roman KK EK"/>
          <w:iCs/>
          <w:noProof/>
          <w:color w:val="000000"/>
          <w:sz w:val="28"/>
          <w:lang w:val="uk-UA"/>
        </w:rPr>
        <w:lastRenderedPageBreak/>
        <w:t>- бағалануы өте жоғары немесе басқа банктерге қарағанда жоғары.</w:t>
      </w:r>
    </w:p>
    <w:p w:rsidR="005E3D05" w:rsidRDefault="005E3D05" w:rsidP="005E3D05">
      <w:pPr>
        <w:shd w:val="clear" w:color="auto" w:fill="FFFFFF"/>
        <w:ind w:left="130"/>
        <w:jc w:val="both"/>
        <w:rPr>
          <w:rFonts w:ascii="Times New Roman KK EK" w:hAnsi="Times New Roman KK EK"/>
          <w:iCs/>
          <w:sz w:val="28"/>
          <w:lang w:val="uk-UA"/>
        </w:rPr>
      </w:pPr>
      <w:r>
        <w:rPr>
          <w:rFonts w:ascii="Times New Roman KK EK" w:hAnsi="Times New Roman KK EK"/>
          <w:iCs/>
          <w:noProof/>
          <w:color w:val="000000"/>
          <w:spacing w:val="-2"/>
          <w:sz w:val="28"/>
          <w:lang w:val="uk-UA"/>
        </w:rPr>
        <w:t>2-рейтинг (қанағаттанарлық):</w:t>
      </w:r>
    </w:p>
    <w:p w:rsidR="005E3D05" w:rsidRDefault="005E3D05" w:rsidP="005E3D05">
      <w:pPr>
        <w:shd w:val="clear" w:color="auto" w:fill="FFFFFF"/>
        <w:tabs>
          <w:tab w:val="left" w:pos="274"/>
        </w:tabs>
        <w:spacing w:before="29"/>
        <w:ind w:left="130"/>
        <w:jc w:val="both"/>
        <w:rPr>
          <w:rFonts w:ascii="Times New Roman KK EK" w:hAnsi="Times New Roman KK EK"/>
          <w:iCs/>
          <w:sz w:val="28"/>
          <w:lang w:val="uk-UA"/>
        </w:rPr>
      </w:pPr>
      <w:r>
        <w:rPr>
          <w:rFonts w:ascii="Times New Roman KK EK" w:hAnsi="Times New Roman KK EK"/>
          <w:iCs/>
          <w:noProof/>
          <w:color w:val="000000"/>
          <w:sz w:val="28"/>
          <w:lang w:val="uk-UA"/>
        </w:rPr>
        <w:t>-</w:t>
      </w:r>
      <w:r>
        <w:rPr>
          <w:rFonts w:ascii="Times New Roman KK EK" w:hAnsi="Times New Roman KK EK"/>
          <w:iCs/>
          <w:noProof/>
          <w:color w:val="000000"/>
          <w:sz w:val="28"/>
          <w:lang w:val="uk-UA"/>
        </w:rPr>
        <w:tab/>
        <w:t>қызметінің нәтижелері қанағаттанарлық (күрделі мәселелер табылған жоқ);</w:t>
      </w:r>
    </w:p>
    <w:p w:rsidR="005E3D05" w:rsidRDefault="005E3D05" w:rsidP="005E3D05">
      <w:pPr>
        <w:shd w:val="clear" w:color="auto" w:fill="FFFFFF"/>
        <w:tabs>
          <w:tab w:val="left" w:pos="269"/>
        </w:tabs>
        <w:spacing w:before="34"/>
        <w:ind w:left="144"/>
        <w:jc w:val="both"/>
        <w:rPr>
          <w:rFonts w:ascii="Times New Roman KK EK" w:hAnsi="Times New Roman KK EK"/>
          <w:iCs/>
          <w:sz w:val="28"/>
          <w:lang w:val="uk-UA"/>
        </w:rPr>
      </w:pPr>
      <w:r>
        <w:rPr>
          <w:rFonts w:ascii="Times New Roman KK EK" w:hAnsi="Times New Roman KK EK"/>
          <w:iCs/>
          <w:noProof/>
          <w:color w:val="000000"/>
          <w:sz w:val="28"/>
          <w:lang w:val="uk-UA"/>
        </w:rPr>
        <w:t>-</w:t>
      </w:r>
      <w:r>
        <w:rPr>
          <w:rFonts w:ascii="Times New Roman KK EK" w:hAnsi="Times New Roman KK EK"/>
          <w:iCs/>
          <w:noProof/>
          <w:color w:val="000000"/>
          <w:sz w:val="28"/>
          <w:lang w:val="uk-UA"/>
        </w:rPr>
        <w:tab/>
        <w:t>қызметінің нәтижелері орташадан жоғары немесе орташа дең</w:t>
      </w:r>
      <w:r>
        <w:rPr>
          <w:rFonts w:ascii="Times New Roman KK EK" w:hAnsi="Times New Roman KK EK"/>
          <w:iCs/>
          <w:noProof/>
          <w:color w:val="000000"/>
          <w:spacing w:val="-11"/>
          <w:sz w:val="28"/>
          <w:lang w:val="uk-UA"/>
        </w:rPr>
        <w:t>гейде;</w:t>
      </w:r>
    </w:p>
    <w:p w:rsidR="005E3D05" w:rsidRDefault="005E3D05" w:rsidP="005E3D05">
      <w:pPr>
        <w:shd w:val="clear" w:color="auto" w:fill="FFFFFF"/>
        <w:spacing w:before="19"/>
        <w:ind w:left="202" w:right="14"/>
        <w:jc w:val="both"/>
        <w:rPr>
          <w:rFonts w:ascii="Times New Roman KK EK" w:hAnsi="Times New Roman KK EK"/>
          <w:iCs/>
          <w:sz w:val="28"/>
          <w:lang w:val="uk-UA"/>
        </w:rPr>
      </w:pPr>
      <w:r>
        <w:rPr>
          <w:rFonts w:ascii="Times New Roman KK EK" w:hAnsi="Times New Roman KK EK"/>
          <w:iCs/>
          <w:noProof/>
          <w:color w:val="000000"/>
          <w:sz w:val="28"/>
          <w:lang w:val="uk-UA"/>
        </w:rPr>
        <w:t>- қаржы операцияларының қауіпсіздігі мен сенімділігін қамтамасыз ету үшін қажетті жағдайлар жасалған.</w:t>
      </w:r>
    </w:p>
    <w:p w:rsidR="005E3D05" w:rsidRDefault="005E3D05" w:rsidP="005E3D05">
      <w:pPr>
        <w:shd w:val="clear" w:color="auto" w:fill="FFFFFF"/>
        <w:ind w:left="115" w:hanging="115"/>
        <w:jc w:val="both"/>
        <w:rPr>
          <w:rFonts w:ascii="Times New Roman KK EK" w:hAnsi="Times New Roman KK EK"/>
          <w:iCs/>
          <w:noProof/>
          <w:color w:val="000000"/>
          <w:spacing w:val="-1"/>
          <w:sz w:val="28"/>
          <w:lang w:val="uk-UA"/>
        </w:rPr>
      </w:pPr>
      <w:r>
        <w:rPr>
          <w:rFonts w:ascii="Times New Roman KK EK" w:hAnsi="Times New Roman KK EK"/>
          <w:iCs/>
          <w:noProof/>
          <w:color w:val="000000"/>
          <w:spacing w:val="-1"/>
          <w:sz w:val="28"/>
          <w:lang w:val="uk-UA"/>
        </w:rPr>
        <w:t xml:space="preserve">  З-рейтинг (орташа):</w:t>
      </w:r>
    </w:p>
    <w:p w:rsidR="005E3D05" w:rsidRDefault="005E3D05" w:rsidP="005E3D05">
      <w:pPr>
        <w:shd w:val="clear" w:color="auto" w:fill="FFFFFF"/>
        <w:ind w:left="115" w:hanging="115"/>
        <w:jc w:val="both"/>
        <w:rPr>
          <w:rFonts w:ascii="Times New Roman KK EK" w:hAnsi="Times New Roman KK EK"/>
          <w:iCs/>
          <w:noProof/>
          <w:color w:val="000000"/>
          <w:sz w:val="28"/>
          <w:lang w:val="uk-UA"/>
        </w:rPr>
      </w:pPr>
      <w:r>
        <w:rPr>
          <w:rFonts w:ascii="Times New Roman KK EK" w:hAnsi="Times New Roman KK EK"/>
          <w:iCs/>
          <w:noProof/>
          <w:color w:val="000000"/>
          <w:spacing w:val="-1"/>
          <w:sz w:val="28"/>
          <w:lang w:val="uk-UA"/>
        </w:rPr>
        <w:t xml:space="preserve">  -</w:t>
      </w:r>
      <w:r>
        <w:rPr>
          <w:rFonts w:ascii="Times New Roman KK EK" w:hAnsi="Times New Roman KK EK"/>
          <w:iCs/>
          <w:noProof/>
          <w:color w:val="000000"/>
          <w:sz w:val="28"/>
          <w:lang w:val="uk-UA"/>
        </w:rPr>
        <w:t xml:space="preserve"> қызметінің нәтижелері қанағаттанарлықсыз;</w:t>
      </w:r>
    </w:p>
    <w:p w:rsidR="005E3D05" w:rsidRDefault="005E3D05" w:rsidP="005E3D05">
      <w:pPr>
        <w:shd w:val="clear" w:color="auto" w:fill="FFFFFF"/>
        <w:ind w:left="115" w:hanging="115"/>
        <w:jc w:val="both"/>
        <w:rPr>
          <w:rFonts w:ascii="Times New Roman KK EK" w:hAnsi="Times New Roman KK EK"/>
          <w:iCs/>
          <w:sz w:val="28"/>
          <w:lang w:val="uk-UA"/>
        </w:rPr>
      </w:pPr>
      <w:r>
        <w:rPr>
          <w:rFonts w:ascii="Times New Roman KK EK" w:hAnsi="Times New Roman KK EK"/>
          <w:iCs/>
          <w:noProof/>
          <w:color w:val="000000"/>
          <w:sz w:val="28"/>
          <w:lang w:val="uk-UA"/>
        </w:rPr>
        <w:t xml:space="preserve"> -  бағалануы орташа немесе қанағаттанарлықтан төмен;</w:t>
      </w:r>
    </w:p>
    <w:p w:rsidR="005E3D05" w:rsidRDefault="005E3D05" w:rsidP="005E3D05">
      <w:pPr>
        <w:numPr>
          <w:ilvl w:val="0"/>
          <w:numId w:val="1"/>
        </w:numPr>
        <w:shd w:val="clear" w:color="auto" w:fill="FFFFFF"/>
        <w:tabs>
          <w:tab w:val="left" w:pos="235"/>
        </w:tabs>
        <w:ind w:right="1747"/>
        <w:jc w:val="both"/>
        <w:rPr>
          <w:rFonts w:ascii="Times New Roman KK EK" w:hAnsi="Times New Roman KK EK"/>
          <w:iCs/>
          <w:noProof/>
          <w:color w:val="000000"/>
          <w:sz w:val="28"/>
          <w:lang w:val="uk-UA"/>
        </w:rPr>
      </w:pPr>
      <w:r>
        <w:rPr>
          <w:rFonts w:ascii="Times New Roman KK EK" w:hAnsi="Times New Roman KK EK"/>
          <w:iCs/>
          <w:noProof/>
          <w:color w:val="000000"/>
          <w:sz w:val="28"/>
        </w:rPr>
        <w:t>сапасы орташадан төмен.</w:t>
      </w:r>
    </w:p>
    <w:p w:rsidR="005E3D05" w:rsidRDefault="005E3D05" w:rsidP="005E3D05">
      <w:pPr>
        <w:shd w:val="clear" w:color="auto" w:fill="FFFFFF"/>
        <w:tabs>
          <w:tab w:val="left" w:pos="235"/>
        </w:tabs>
        <w:ind w:right="1747"/>
        <w:jc w:val="both"/>
        <w:rPr>
          <w:rFonts w:ascii="Times New Roman KK EK" w:hAnsi="Times New Roman KK EK"/>
          <w:iCs/>
          <w:sz w:val="28"/>
          <w:lang w:val="uk-UA"/>
        </w:rPr>
      </w:pPr>
      <w:r>
        <w:rPr>
          <w:rFonts w:ascii="Times New Roman KK EK" w:hAnsi="Times New Roman KK EK"/>
          <w:iCs/>
          <w:noProof/>
          <w:color w:val="000000"/>
          <w:spacing w:val="3"/>
          <w:w w:val="92"/>
          <w:sz w:val="28"/>
          <w:lang w:val="uk-UA"/>
        </w:rPr>
        <w:t>4-рейтинг (шекті);</w:t>
      </w:r>
    </w:p>
    <w:p w:rsidR="005E3D05" w:rsidRDefault="005E3D05" w:rsidP="005E3D05">
      <w:pPr>
        <w:shd w:val="clear" w:color="auto" w:fill="FFFFFF"/>
        <w:spacing w:before="10"/>
        <w:ind w:left="38"/>
        <w:jc w:val="both"/>
        <w:rPr>
          <w:rFonts w:ascii="Times New Roman KK EK" w:hAnsi="Times New Roman KK EK"/>
          <w:iCs/>
          <w:sz w:val="28"/>
          <w:lang w:val="uk-UA"/>
        </w:rPr>
      </w:pPr>
      <w:r>
        <w:rPr>
          <w:rFonts w:ascii="Times New Roman KK EK" w:hAnsi="Times New Roman KK EK"/>
          <w:iCs/>
          <w:color w:val="000000"/>
          <w:sz w:val="28"/>
          <w:lang w:val="uk-UA"/>
        </w:rPr>
        <w:t xml:space="preserve">- </w:t>
      </w:r>
      <w:r>
        <w:rPr>
          <w:rFonts w:ascii="Times New Roman KK EK" w:hAnsi="Times New Roman KK EK"/>
          <w:iCs/>
          <w:noProof/>
          <w:color w:val="000000"/>
          <w:sz w:val="28"/>
          <w:lang w:val="uk-UA"/>
        </w:rPr>
        <w:t>орындалуы орташа деңгейден төмен;</w:t>
      </w:r>
    </w:p>
    <w:p w:rsidR="005E3D05" w:rsidRDefault="005E3D05" w:rsidP="005E3D05">
      <w:pPr>
        <w:shd w:val="clear" w:color="auto" w:fill="FFFFFF"/>
        <w:ind w:left="29"/>
        <w:jc w:val="both"/>
        <w:rPr>
          <w:rFonts w:ascii="Times New Roman KK EK" w:hAnsi="Times New Roman KK EK"/>
          <w:iCs/>
          <w:sz w:val="28"/>
          <w:lang w:val="uk-UA"/>
        </w:rPr>
      </w:pPr>
      <w:r>
        <w:rPr>
          <w:rFonts w:ascii="Times New Roman KK EK" w:hAnsi="Times New Roman KK EK"/>
          <w:iCs/>
          <w:color w:val="000000"/>
          <w:sz w:val="28"/>
          <w:lang w:val="uk-UA"/>
        </w:rPr>
        <w:t xml:space="preserve">-   </w:t>
      </w:r>
      <w:r>
        <w:rPr>
          <w:rFonts w:ascii="Times New Roman KK EK" w:hAnsi="Times New Roman KK EK"/>
          <w:iCs/>
          <w:noProof/>
          <w:color w:val="000000"/>
          <w:sz w:val="28"/>
          <w:lang w:val="uk-UA"/>
        </w:rPr>
        <w:t>банктің   қызметіндегі   кемшіліктері   болашақта   банк қызетіне қауіп төндіретіні анық көрініп тұр.</w:t>
      </w:r>
    </w:p>
    <w:p w:rsidR="005E3D05" w:rsidRDefault="005E3D05" w:rsidP="005E3D05">
      <w:pPr>
        <w:shd w:val="clear" w:color="auto" w:fill="FFFFFF"/>
        <w:ind w:left="38"/>
        <w:jc w:val="both"/>
        <w:rPr>
          <w:rFonts w:ascii="Times New Roman KK EK" w:hAnsi="Times New Roman KK EK"/>
          <w:iCs/>
          <w:sz w:val="28"/>
          <w:lang w:val="uk-UA"/>
        </w:rPr>
      </w:pPr>
      <w:r>
        <w:rPr>
          <w:rFonts w:ascii="Times New Roman KK EK" w:hAnsi="Times New Roman KK EK"/>
          <w:iCs/>
          <w:noProof/>
          <w:color w:val="000000"/>
          <w:sz w:val="28"/>
          <w:lang w:val="uk-UA"/>
        </w:rPr>
        <w:t>5-рейтинг (қанағаттанарлықсыз):</w:t>
      </w:r>
    </w:p>
    <w:p w:rsidR="005E3D05" w:rsidRDefault="005E3D05" w:rsidP="005E3D05">
      <w:pPr>
        <w:shd w:val="clear" w:color="auto" w:fill="FFFFFF"/>
        <w:tabs>
          <w:tab w:val="left" w:pos="235"/>
        </w:tabs>
        <w:ind w:left="163"/>
        <w:jc w:val="both"/>
        <w:rPr>
          <w:rFonts w:ascii="Times New Roman KK EK" w:hAnsi="Times New Roman KK EK"/>
          <w:iCs/>
          <w:sz w:val="28"/>
          <w:lang w:val="uk-UA"/>
        </w:rPr>
      </w:pPr>
      <w:r>
        <w:rPr>
          <w:rFonts w:ascii="Times New Roman KK EK" w:hAnsi="Times New Roman KK EK"/>
          <w:iCs/>
          <w:noProof/>
          <w:color w:val="000000"/>
          <w:sz w:val="28"/>
          <w:lang w:val="uk-UA"/>
        </w:rPr>
        <w:t>- қызметінің нәтижелері сөзсіз нашар;</w:t>
      </w:r>
    </w:p>
    <w:p w:rsidR="005E3D05" w:rsidRDefault="005E3D05" w:rsidP="005E3D05">
      <w:pPr>
        <w:shd w:val="clear" w:color="auto" w:fill="FFFFFF"/>
        <w:spacing w:before="5"/>
        <w:ind w:left="19"/>
        <w:jc w:val="both"/>
        <w:rPr>
          <w:rFonts w:ascii="Times New Roman KK EK" w:hAnsi="Times New Roman KK EK"/>
          <w:iCs/>
          <w:sz w:val="28"/>
          <w:lang w:val="uk-UA"/>
        </w:rPr>
      </w:pPr>
      <w:r>
        <w:rPr>
          <w:rFonts w:ascii="Times New Roman KK EK" w:hAnsi="Times New Roman KK EK"/>
          <w:iCs/>
          <w:noProof/>
          <w:color w:val="000000"/>
          <w:sz w:val="28"/>
          <w:lang w:val="uk-UA"/>
        </w:rPr>
        <w:t>-  мәселелері асқынған жәнетез арада шаралар қолдануды</w:t>
      </w:r>
      <w:r>
        <w:rPr>
          <w:rFonts w:ascii="Times New Roman KK EK" w:hAnsi="Times New Roman KK EK"/>
          <w:iCs/>
          <w:noProof/>
          <w:color w:val="000000"/>
          <w:spacing w:val="-3"/>
          <w:sz w:val="28"/>
          <w:lang w:val="uk-UA"/>
        </w:rPr>
        <w:t xml:space="preserve"> талап етеді;</w:t>
      </w:r>
    </w:p>
    <w:p w:rsidR="005E3D05" w:rsidRDefault="005E3D05" w:rsidP="005E3D05">
      <w:pPr>
        <w:numPr>
          <w:ilvl w:val="0"/>
          <w:numId w:val="1"/>
        </w:numPr>
        <w:shd w:val="clear" w:color="auto" w:fill="FFFFFF"/>
        <w:spacing w:before="19"/>
        <w:jc w:val="both"/>
        <w:rPr>
          <w:rFonts w:ascii="Times New Roman KK EK" w:hAnsi="Times New Roman KK EK"/>
          <w:iCs/>
          <w:noProof/>
          <w:color w:val="000000"/>
          <w:sz w:val="28"/>
          <w:lang w:val="uk-UA"/>
        </w:rPr>
      </w:pPr>
      <w:r>
        <w:rPr>
          <w:rFonts w:ascii="Times New Roman KK EK" w:hAnsi="Times New Roman KK EK"/>
          <w:iCs/>
          <w:noProof/>
          <w:color w:val="000000"/>
          <w:sz w:val="28"/>
          <w:lang w:val="uk-UA"/>
        </w:rPr>
        <w:t>егер кемшіліктерді жою бойынша шаралар қолданбаса,банктің банкротқа ұшырау қаупі бар.</w:t>
      </w:r>
    </w:p>
    <w:p w:rsidR="005E3D05" w:rsidRDefault="005E3D05" w:rsidP="005E3D05">
      <w:pPr>
        <w:shd w:val="clear" w:color="auto" w:fill="FFFFFF"/>
        <w:spacing w:before="19"/>
        <w:ind w:left="254"/>
        <w:jc w:val="both"/>
        <w:rPr>
          <w:rFonts w:ascii="Times New Roman KK EK" w:hAnsi="Times New Roman KK EK"/>
          <w:iCs/>
          <w:noProof/>
          <w:color w:val="000000"/>
          <w:sz w:val="28"/>
          <w:lang w:val="uk-UA"/>
        </w:rPr>
      </w:pPr>
      <w:r>
        <w:rPr>
          <w:rFonts w:ascii="Times New Roman KK EK" w:hAnsi="Times New Roman KK EK"/>
          <w:iCs/>
          <w:noProof/>
          <w:color w:val="000000"/>
          <w:sz w:val="28"/>
          <w:lang w:val="uk-UA"/>
        </w:rPr>
        <w:t xml:space="preserve">Капиталдық     жеткіліктігі. </w:t>
      </w:r>
    </w:p>
    <w:p w:rsidR="005E3D05" w:rsidRDefault="005E3D05" w:rsidP="005E3D05">
      <w:pPr>
        <w:shd w:val="clear" w:color="auto" w:fill="FFFFFF"/>
        <w:spacing w:before="19"/>
        <w:ind w:left="254"/>
        <w:jc w:val="both"/>
        <w:rPr>
          <w:rFonts w:ascii="Times New Roman KK EK" w:hAnsi="Times New Roman KK EK"/>
          <w:iCs/>
          <w:sz w:val="28"/>
          <w:lang w:val="uk-UA"/>
        </w:rPr>
      </w:pPr>
      <w:r>
        <w:rPr>
          <w:rFonts w:ascii="Times New Roman KK EK" w:hAnsi="Times New Roman KK EK"/>
          <w:iCs/>
          <w:noProof/>
          <w:color w:val="000000"/>
          <w:sz w:val="28"/>
          <w:lang w:val="uk-UA"/>
        </w:rPr>
        <w:t xml:space="preserve">    Капитал     салымшылардың құралдарын қорғайтын ең басты құрал болып табылады. Тұрақты капиталы бар банктің өзінің салымшыларына қауіп төндірмей үлкен шығындарды өз мойнына алу мүмкіндігі бола</w:t>
      </w:r>
      <w:r>
        <w:rPr>
          <w:rFonts w:ascii="Times New Roman KK EK" w:hAnsi="Times New Roman KK EK"/>
          <w:iCs/>
          <w:noProof/>
          <w:color w:val="000000"/>
          <w:spacing w:val="-7"/>
          <w:sz w:val="28"/>
          <w:lang w:val="uk-UA"/>
        </w:rPr>
        <w:t>ды.</w:t>
      </w:r>
    </w:p>
    <w:p w:rsidR="005E3D05" w:rsidRDefault="005E3D05" w:rsidP="005E3D05">
      <w:pPr>
        <w:shd w:val="clear" w:color="auto" w:fill="FFFFFF"/>
        <w:spacing w:before="29"/>
        <w:ind w:right="58"/>
        <w:jc w:val="both"/>
        <w:rPr>
          <w:rFonts w:ascii="Times New Roman KK EK" w:hAnsi="Times New Roman KK EK"/>
          <w:iCs/>
          <w:sz w:val="28"/>
          <w:lang w:val="uk-UA"/>
        </w:rPr>
      </w:pPr>
      <w:r>
        <w:rPr>
          <w:rFonts w:ascii="Times New Roman KK EK" w:hAnsi="Times New Roman KK EK"/>
          <w:iCs/>
          <w:noProof/>
          <w:color w:val="000000"/>
          <w:sz w:val="28"/>
          <w:lang w:val="uk-UA"/>
        </w:rPr>
        <w:t xml:space="preserve">      Сонымен қатар, банктердің халықаралық стандарттарға өтуі бойынша оларды бірінші немесе екінші топқа жатқызуға байланысты әрбір банк үшін белгіленетін жеке бақылау белг</w:t>
      </w:r>
      <w:r>
        <w:rPr>
          <w:rFonts w:ascii="Times New Roman KK EK" w:hAnsi="Times New Roman KK EK"/>
          <w:iCs/>
          <w:noProof/>
          <w:color w:val="000000"/>
          <w:spacing w:val="-4"/>
          <w:sz w:val="28"/>
          <w:lang w:val="uk-UA"/>
        </w:rPr>
        <w:t>ілері бар .</w:t>
      </w:r>
    </w:p>
    <w:p w:rsidR="005E3D05" w:rsidRDefault="005E3D05" w:rsidP="005E3D05">
      <w:pPr>
        <w:shd w:val="clear" w:color="auto" w:fill="FFFFFF"/>
        <w:spacing w:before="211"/>
        <w:ind w:left="10"/>
        <w:jc w:val="both"/>
        <w:rPr>
          <w:rFonts w:ascii="Times New Roman KK EK" w:hAnsi="Times New Roman KK EK"/>
          <w:iCs/>
          <w:noProof/>
          <w:color w:val="000000"/>
          <w:sz w:val="28"/>
          <w:lang w:val="uk-UA"/>
        </w:rPr>
      </w:pPr>
      <w:r>
        <w:rPr>
          <w:rFonts w:ascii="Times New Roman KK EK" w:hAnsi="Times New Roman KK EK"/>
          <w:iCs/>
          <w:noProof/>
          <w:color w:val="000000"/>
          <w:sz w:val="28"/>
          <w:lang w:val="uk-UA"/>
        </w:rPr>
        <w:t xml:space="preserve">    САМЕ</w:t>
      </w:r>
      <w:r>
        <w:rPr>
          <w:rFonts w:ascii="Times New Roman KK EK" w:hAnsi="Times New Roman KK EK"/>
          <w:iCs/>
          <w:noProof/>
          <w:color w:val="000000"/>
          <w:sz w:val="28"/>
          <w:lang w:val="en-US"/>
        </w:rPr>
        <w:t>L</w:t>
      </w:r>
      <w:r>
        <w:rPr>
          <w:rFonts w:ascii="Times New Roman KK EK" w:hAnsi="Times New Roman KK EK"/>
          <w:iCs/>
          <w:noProof/>
          <w:color w:val="000000"/>
          <w:sz w:val="28"/>
          <w:lang w:val="uk-UA"/>
        </w:rPr>
        <w:t xml:space="preserve">     жүйесі     бойынша     капиталдың     рейтингісін жүргізудің жалпы принциптері мынадай:</w:t>
      </w:r>
    </w:p>
    <w:p w:rsidR="005E3D05" w:rsidRDefault="005E3D05" w:rsidP="005E3D05">
      <w:pPr>
        <w:shd w:val="clear" w:color="auto" w:fill="FFFFFF"/>
        <w:spacing w:before="211"/>
        <w:ind w:left="10"/>
        <w:jc w:val="both"/>
        <w:rPr>
          <w:rFonts w:ascii="Times New Roman KK EK" w:hAnsi="Times New Roman KK EK"/>
          <w:iCs/>
          <w:sz w:val="28"/>
          <w:lang w:val="uk-UA"/>
        </w:rPr>
      </w:pPr>
      <w:r>
        <w:rPr>
          <w:rFonts w:ascii="Times New Roman KK EK" w:hAnsi="Times New Roman KK EK"/>
          <w:iCs/>
          <w:noProof/>
          <w:color w:val="000000"/>
          <w:sz w:val="28"/>
          <w:lang w:val="uk-UA"/>
        </w:rPr>
        <w:t xml:space="preserve"> 1-рейтинг (тұрақты):</w:t>
      </w:r>
    </w:p>
    <w:p w:rsidR="005E3D05" w:rsidRDefault="005E3D05" w:rsidP="005E3D05">
      <w:pPr>
        <w:shd w:val="clear" w:color="auto" w:fill="FFFFFF"/>
        <w:tabs>
          <w:tab w:val="left" w:pos="446"/>
        </w:tabs>
        <w:ind w:left="5"/>
        <w:jc w:val="both"/>
        <w:rPr>
          <w:rFonts w:ascii="Times New Roman KK EK" w:hAnsi="Times New Roman KK EK"/>
          <w:iCs/>
          <w:noProof/>
          <w:color w:val="000000"/>
          <w:sz w:val="28"/>
          <w:lang w:val="uk-UA"/>
        </w:rPr>
      </w:pPr>
      <w:r>
        <w:rPr>
          <w:rFonts w:ascii="Times New Roman KK EK" w:hAnsi="Times New Roman KK EK"/>
          <w:iCs/>
          <w:noProof/>
          <w:color w:val="000000"/>
          <w:sz w:val="28"/>
          <w:lang w:val="uk-UA"/>
        </w:rPr>
        <w:t>- банктің       меншікті       капиталының       жеткіліктілік</w:t>
      </w:r>
      <w:r>
        <w:rPr>
          <w:rFonts w:ascii="Times New Roman KK EK" w:hAnsi="Times New Roman KK EK"/>
          <w:iCs/>
          <w:noProof/>
          <w:color w:val="000000"/>
          <w:sz w:val="28"/>
          <w:lang w:val="uk-UA"/>
        </w:rPr>
        <w:br/>
        <w:t>коэффиценттері (к</w:t>
      </w:r>
      <w:r>
        <w:rPr>
          <w:rFonts w:ascii="Times New Roman KK EK" w:hAnsi="Times New Roman KK EK"/>
          <w:iCs/>
          <w:noProof/>
          <w:color w:val="000000"/>
          <w:sz w:val="28"/>
          <w:vertAlign w:val="subscript"/>
          <w:lang w:val="uk-UA"/>
        </w:rPr>
        <w:t xml:space="preserve">1 </w:t>
      </w:r>
      <w:r>
        <w:rPr>
          <w:rFonts w:ascii="Times New Roman KK EK" w:hAnsi="Times New Roman KK EK"/>
          <w:iCs/>
          <w:noProof/>
          <w:color w:val="000000"/>
          <w:sz w:val="28"/>
          <w:lang w:val="uk-UA"/>
        </w:rPr>
        <w:t>, к</w:t>
      </w:r>
      <w:r>
        <w:rPr>
          <w:rFonts w:ascii="Times New Roman KK EK" w:hAnsi="Times New Roman KK EK"/>
          <w:iCs/>
          <w:noProof/>
          <w:color w:val="000000"/>
          <w:sz w:val="28"/>
          <w:vertAlign w:val="subscript"/>
          <w:lang w:val="uk-UA"/>
        </w:rPr>
        <w:t>2</w:t>
      </w:r>
      <w:r>
        <w:rPr>
          <w:rFonts w:ascii="Times New Roman KK EK" w:hAnsi="Times New Roman KK EK"/>
          <w:iCs/>
          <w:noProof/>
          <w:color w:val="000000"/>
          <w:sz w:val="28"/>
          <w:lang w:val="uk-UA"/>
        </w:rPr>
        <w:t>) белгіленген минималды белгілерден екі немесе одан көп есе жоғары болса, яғни 12 % және 24 %-ға тең немесе одан жоғары;</w:t>
      </w:r>
    </w:p>
    <w:p w:rsidR="005E3D05" w:rsidRDefault="005E3D05" w:rsidP="005E3D05">
      <w:pPr>
        <w:shd w:val="clear" w:color="auto" w:fill="FFFFFF"/>
        <w:tabs>
          <w:tab w:val="left" w:pos="446"/>
        </w:tabs>
        <w:ind w:left="5"/>
        <w:jc w:val="both"/>
        <w:rPr>
          <w:rFonts w:ascii="Times New Roman KK EK" w:hAnsi="Times New Roman KK EK"/>
          <w:iCs/>
          <w:noProof/>
          <w:color w:val="000000"/>
          <w:sz w:val="28"/>
          <w:lang w:val="uk-UA"/>
        </w:rPr>
      </w:pPr>
      <w:r>
        <w:rPr>
          <w:rFonts w:ascii="Times New Roman KK EK" w:hAnsi="Times New Roman KK EK"/>
          <w:iCs/>
          <w:noProof/>
          <w:color w:val="000000"/>
          <w:sz w:val="28"/>
          <w:lang w:val="uk-UA"/>
        </w:rPr>
        <w:t>- банктің  меншікті   капиталының  көрсеткіштері   басқа банктермен салыстырғанда жоғары болса.</w:t>
      </w:r>
    </w:p>
    <w:p w:rsidR="005E3D05" w:rsidRDefault="005E3D05" w:rsidP="005E3D05">
      <w:pPr>
        <w:shd w:val="clear" w:color="auto" w:fill="FFFFFF"/>
        <w:ind w:right="10" w:firstLine="259"/>
        <w:jc w:val="both"/>
        <w:rPr>
          <w:rFonts w:ascii="Times New Roman KK EK" w:hAnsi="Times New Roman KK EK"/>
          <w:iCs/>
          <w:sz w:val="28"/>
          <w:lang w:val="uk-UA"/>
        </w:rPr>
      </w:pPr>
      <w:r>
        <w:rPr>
          <w:rFonts w:ascii="Times New Roman KK EK" w:hAnsi="Times New Roman KK EK"/>
          <w:iCs/>
          <w:noProof/>
          <w:color w:val="000000"/>
          <w:sz w:val="28"/>
          <w:lang w:val="uk-UA"/>
        </w:rPr>
        <w:t xml:space="preserve">Осы рейтингтегі банктер сәйкесінше капитализацияланған және болашақта жақсы капитализацияланған деп </w:t>
      </w:r>
      <w:r>
        <w:rPr>
          <w:rFonts w:ascii="Times New Roman KK EK" w:hAnsi="Times New Roman KK EK"/>
          <w:iCs/>
          <w:noProof/>
          <w:color w:val="000000"/>
          <w:spacing w:val="-1"/>
          <w:sz w:val="28"/>
          <w:lang w:val="uk-UA"/>
        </w:rPr>
        <w:t>есептелінеді.</w:t>
      </w:r>
    </w:p>
    <w:p w:rsidR="005E3D05" w:rsidRDefault="005E3D05" w:rsidP="005E3D05">
      <w:pPr>
        <w:shd w:val="clear" w:color="auto" w:fill="FFFFFF"/>
        <w:ind w:left="278" w:right="10" w:hanging="144"/>
        <w:jc w:val="both"/>
        <w:rPr>
          <w:rFonts w:ascii="Times New Roman KK EK" w:hAnsi="Times New Roman KK EK"/>
          <w:iCs/>
          <w:sz w:val="28"/>
          <w:lang w:val="uk-UA"/>
        </w:rPr>
      </w:pPr>
    </w:p>
    <w:p w:rsidR="005E3D05" w:rsidRDefault="005E3D05" w:rsidP="005E3D05">
      <w:pPr>
        <w:shd w:val="clear" w:color="auto" w:fill="FFFFFF"/>
        <w:jc w:val="both"/>
        <w:rPr>
          <w:rFonts w:ascii="Times New Roman KK EK" w:hAnsi="Times New Roman KK EK"/>
          <w:b/>
          <w:bCs/>
          <w:iCs/>
          <w:noProof/>
          <w:color w:val="000000"/>
          <w:sz w:val="28"/>
          <w:lang w:val="uk-UA"/>
        </w:rPr>
      </w:pPr>
      <w:r>
        <w:rPr>
          <w:rFonts w:ascii="Times New Roman KK EK" w:hAnsi="Times New Roman KK EK"/>
          <w:b/>
          <w:bCs/>
          <w:iCs/>
          <w:noProof/>
          <w:color w:val="000000"/>
          <w:sz w:val="28"/>
          <w:lang w:val="uk-UA"/>
        </w:rPr>
        <w:t xml:space="preserve">17 лекция . </w:t>
      </w:r>
      <w:r>
        <w:rPr>
          <w:rFonts w:ascii="Times New Roman KK EK" w:hAnsi="Times New Roman KK EK"/>
          <w:b/>
          <w:bCs/>
          <w:iCs/>
          <w:noProof/>
          <w:color w:val="000000"/>
          <w:sz w:val="28"/>
          <w:lang w:val="en-US"/>
        </w:rPr>
        <w:t>CAMEL</w:t>
      </w:r>
      <w:r>
        <w:rPr>
          <w:rFonts w:ascii="Times New Roman KK EK" w:hAnsi="Times New Roman KK EK"/>
          <w:b/>
          <w:bCs/>
          <w:iCs/>
          <w:noProof/>
          <w:color w:val="000000"/>
          <w:sz w:val="28"/>
          <w:lang w:val="uk-UA"/>
        </w:rPr>
        <w:t xml:space="preserve"> жүйесі бойынша активтердің сапасы.</w:t>
      </w:r>
    </w:p>
    <w:p w:rsidR="005E3D05" w:rsidRDefault="005E3D05" w:rsidP="005E3D05">
      <w:pPr>
        <w:shd w:val="clear" w:color="auto" w:fill="FFFFFF"/>
        <w:jc w:val="both"/>
        <w:rPr>
          <w:rFonts w:ascii="Times New Roman KK EK" w:hAnsi="Times New Roman KK EK"/>
          <w:iCs/>
          <w:noProof/>
          <w:color w:val="000000"/>
          <w:sz w:val="28"/>
          <w:lang w:val="uk-UA"/>
        </w:rPr>
      </w:pPr>
    </w:p>
    <w:p w:rsidR="005E3D05" w:rsidRPr="009D4104" w:rsidRDefault="005E3D05" w:rsidP="005E3D05">
      <w:pPr>
        <w:shd w:val="clear" w:color="auto" w:fill="FFFFFF"/>
        <w:jc w:val="both"/>
        <w:rPr>
          <w:rFonts w:ascii="Times New Roman KK EK" w:hAnsi="Times New Roman KK EK"/>
          <w:iCs/>
          <w:sz w:val="28"/>
          <w:lang w:val="uk-UA"/>
        </w:rPr>
      </w:pPr>
      <w:r>
        <w:rPr>
          <w:rFonts w:ascii="Times New Roman KK EK" w:hAnsi="Times New Roman KK EK"/>
          <w:iCs/>
          <w:noProof/>
          <w:color w:val="000000"/>
          <w:sz w:val="28"/>
          <w:lang w:val="uk-UA"/>
        </w:rPr>
        <w:t xml:space="preserve">Активтердің    сапасы.     Банктің    активтерінің    сапасын талдаудың  мақсаты  көздсрі жағынан жедел жәрдем жасау талап етілсді.Қаржылық және болып   банктің  есеп   беруінде   олардың сүру    қабілеттілігі    мен    құны    дұрыс көрсетілгенін анықтау.Тәуекел    деңгейін     анықтауда    активтердің   </w:t>
      </w:r>
      <w:r>
        <w:rPr>
          <w:rFonts w:ascii="Times New Roman KK EK" w:hAnsi="Times New Roman KK EK"/>
          <w:iCs/>
          <w:noProof/>
          <w:color w:val="000000"/>
          <w:sz w:val="28"/>
          <w:lang w:val="uk-UA"/>
        </w:rPr>
        <w:lastRenderedPageBreak/>
        <w:t>әр деңге</w:t>
      </w:r>
      <w:r>
        <w:rPr>
          <w:rFonts w:ascii="Times New Roman KK EK" w:hAnsi="Times New Roman KK EK"/>
          <w:iCs/>
          <w:noProof/>
          <w:color w:val="000000"/>
          <w:spacing w:val="4"/>
          <w:sz w:val="28"/>
          <w:lang w:val="uk-UA"/>
        </w:rPr>
        <w:t>йдегі тәуекелінің бар екенін ескеру қажет.  Белгілі бір актив</w:t>
      </w:r>
      <w:r>
        <w:rPr>
          <w:rFonts w:ascii="Times New Roman KK EK" w:hAnsi="Times New Roman KK EK"/>
          <w:iCs/>
          <w:noProof/>
          <w:color w:val="000000"/>
          <w:sz w:val="28"/>
          <w:lang w:val="uk-UA"/>
        </w:rPr>
        <w:t xml:space="preserve">тердің түрлері тәуекелмен ешбір байланыссыз болады.Мысалға, кассадағы қолма-қол ақша немесе Ұлттық банктегі корреспонденттік шоттағы қалдық.  Бұл активтерге қарама-қарсы   100   %  тәуекелі  бар  активтер  бар.   </w:t>
      </w:r>
      <w:r w:rsidRPr="009D4104">
        <w:rPr>
          <w:rFonts w:ascii="Times New Roman KK EK" w:hAnsi="Times New Roman KK EK"/>
          <w:iCs/>
          <w:noProof/>
          <w:color w:val="000000"/>
          <w:sz w:val="28"/>
          <w:lang w:val="uk-UA"/>
        </w:rPr>
        <w:t>Мысалы,   олар</w:t>
      </w:r>
      <w:r>
        <w:rPr>
          <w:rFonts w:ascii="Times New Roman KK EK" w:hAnsi="Times New Roman KK EK"/>
          <w:iCs/>
          <w:noProof/>
          <w:color w:val="000000"/>
          <w:sz w:val="28"/>
          <w:lang w:val="uk-UA"/>
        </w:rPr>
        <w:t>ға</w:t>
      </w:r>
      <w:r w:rsidRPr="009D4104">
        <w:rPr>
          <w:rFonts w:ascii="Times New Roman KK EK" w:hAnsi="Times New Roman KK EK"/>
          <w:iCs/>
          <w:noProof/>
          <w:color w:val="000000"/>
          <w:sz w:val="28"/>
          <w:lang w:val="uk-UA"/>
        </w:rPr>
        <w:t xml:space="preserve"> банкт</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н берілетін несиелер жатады.</w:t>
      </w:r>
    </w:p>
    <w:p w:rsidR="005E3D05" w:rsidRPr="009D4104" w:rsidRDefault="005E3D05" w:rsidP="005E3D05">
      <w:pPr>
        <w:shd w:val="clear" w:color="auto" w:fill="FFFFFF"/>
        <w:spacing w:before="5"/>
        <w:ind w:left="48" w:right="10" w:firstLine="254"/>
        <w:jc w:val="both"/>
        <w:rPr>
          <w:rFonts w:ascii="Times New Roman KK EK" w:hAnsi="Times New Roman KK EK"/>
          <w:iCs/>
          <w:sz w:val="28"/>
          <w:lang w:val="uk-UA"/>
        </w:rPr>
      </w:pPr>
      <w:r w:rsidRPr="009D4104">
        <w:rPr>
          <w:rFonts w:ascii="Times New Roman KK EK" w:hAnsi="Times New Roman KK EK"/>
          <w:iCs/>
          <w:noProof/>
          <w:color w:val="000000"/>
          <w:sz w:val="28"/>
          <w:lang w:val="uk-UA"/>
        </w:rPr>
        <w:t>Активтердің сапасын та</w:t>
      </w:r>
      <w:r>
        <w:rPr>
          <w:rFonts w:ascii="Times New Roman KK EK" w:hAnsi="Times New Roman KK EK"/>
          <w:iCs/>
          <w:noProof/>
          <w:color w:val="000000"/>
          <w:sz w:val="28"/>
          <w:lang w:val="uk-UA"/>
        </w:rPr>
        <w:t>л</w:t>
      </w:r>
      <w:r w:rsidRPr="009D4104">
        <w:rPr>
          <w:rFonts w:ascii="Times New Roman KK EK" w:hAnsi="Times New Roman KK EK"/>
          <w:iCs/>
          <w:noProof/>
          <w:color w:val="000000"/>
          <w:sz w:val="28"/>
          <w:lang w:val="uk-UA"/>
        </w:rPr>
        <w:t>дау барлық активтерд</w:t>
      </w:r>
      <w:r>
        <w:rPr>
          <w:rFonts w:ascii="Times New Roman KK EK" w:hAnsi="Times New Roman KK EK"/>
          <w:iCs/>
          <w:noProof/>
          <w:color w:val="000000"/>
          <w:sz w:val="28"/>
          <w:lang w:val="uk-UA"/>
        </w:rPr>
        <w:t>ің</w:t>
      </w:r>
      <w:r w:rsidRPr="009D4104">
        <w:rPr>
          <w:rFonts w:ascii="Times New Roman KK EK" w:hAnsi="Times New Roman KK EK"/>
          <w:iCs/>
          <w:noProof/>
          <w:color w:val="000000"/>
          <w:sz w:val="28"/>
          <w:lang w:val="uk-UA"/>
        </w:rPr>
        <w:t xml:space="preserve"> түрлері</w:t>
      </w:r>
      <w:r>
        <w:rPr>
          <w:rFonts w:ascii="Times New Roman KK EK" w:hAnsi="Times New Roman KK EK"/>
          <w:iCs/>
          <w:noProof/>
          <w:color w:val="000000"/>
          <w:sz w:val="28"/>
          <w:lang w:val="uk-UA"/>
        </w:rPr>
        <w:t>н</w:t>
      </w:r>
      <w:r w:rsidRPr="009D4104">
        <w:rPr>
          <w:rFonts w:ascii="Times New Roman KK EK" w:hAnsi="Times New Roman KK EK"/>
          <w:iCs/>
          <w:noProof/>
          <w:color w:val="000000"/>
          <w:sz w:val="28"/>
          <w:lang w:val="uk-UA"/>
        </w:rPr>
        <w:t xml:space="preserve"> сондай-ақ баланстан тыс активтер мен </w:t>
      </w:r>
      <w:r>
        <w:rPr>
          <w:rFonts w:ascii="Times New Roman KK EK" w:hAnsi="Times New Roman KK EK"/>
          <w:iCs/>
          <w:noProof/>
          <w:color w:val="000000"/>
          <w:sz w:val="28"/>
          <w:lang w:val="uk-UA"/>
        </w:rPr>
        <w:t>н</w:t>
      </w:r>
      <w:r w:rsidRPr="009D4104">
        <w:rPr>
          <w:rFonts w:ascii="Times New Roman KK EK" w:hAnsi="Times New Roman KK EK"/>
          <w:iCs/>
          <w:noProof/>
          <w:color w:val="000000"/>
          <w:sz w:val="28"/>
          <w:lang w:val="uk-UA"/>
        </w:rPr>
        <w:t>есие портфелінде</w:t>
      </w:r>
      <w:r>
        <w:rPr>
          <w:rFonts w:ascii="Times New Roman KK EK" w:hAnsi="Times New Roman KK EK"/>
          <w:iCs/>
          <w:noProof/>
          <w:color w:val="000000"/>
          <w:sz w:val="28"/>
          <w:lang w:val="uk-UA"/>
        </w:rPr>
        <w:t>гі</w:t>
      </w:r>
      <w:r w:rsidRPr="009D4104">
        <w:rPr>
          <w:rFonts w:ascii="Times New Roman KK EK" w:hAnsi="Times New Roman KK EK"/>
          <w:iCs/>
          <w:noProof/>
          <w:color w:val="000000"/>
          <w:sz w:val="28"/>
          <w:lang w:val="uk-UA"/>
        </w:rPr>
        <w:t xml:space="preserve"> проблемалы активтерд</w:t>
      </w:r>
      <w:r>
        <w:rPr>
          <w:rFonts w:ascii="Times New Roman KK EK" w:hAnsi="Times New Roman KK EK"/>
          <w:iCs/>
          <w:noProof/>
          <w:color w:val="000000"/>
          <w:sz w:val="28"/>
          <w:lang w:val="uk-UA"/>
        </w:rPr>
        <w:t>ің</w:t>
      </w:r>
      <w:r w:rsidRPr="009D4104">
        <w:rPr>
          <w:rFonts w:ascii="Times New Roman KK EK" w:hAnsi="Times New Roman KK EK"/>
          <w:iCs/>
          <w:noProof/>
          <w:color w:val="000000"/>
          <w:sz w:val="28"/>
          <w:lang w:val="uk-UA"/>
        </w:rPr>
        <w:t xml:space="preserve"> негізгі бөлігін қамтиды. Сондықт</w:t>
      </w:r>
      <w:r>
        <w:rPr>
          <w:rFonts w:ascii="Times New Roman KK EK" w:hAnsi="Times New Roman KK EK"/>
          <w:iCs/>
          <w:noProof/>
          <w:color w:val="000000"/>
          <w:sz w:val="28"/>
          <w:lang w:val="uk-UA"/>
        </w:rPr>
        <w:t>ан</w:t>
      </w:r>
      <w:r w:rsidRPr="009D4104">
        <w:rPr>
          <w:rFonts w:ascii="Times New Roman KK EK" w:hAnsi="Times New Roman KK EK"/>
          <w:iCs/>
          <w:noProof/>
          <w:color w:val="000000"/>
          <w:sz w:val="28"/>
          <w:lang w:val="uk-UA"/>
        </w:rPr>
        <w:t xml:space="preserve"> несие портфелінің са</w:t>
      </w:r>
      <w:r>
        <w:rPr>
          <w:rFonts w:ascii="Times New Roman KK EK" w:hAnsi="Times New Roman KK EK"/>
          <w:iCs/>
          <w:noProof/>
          <w:color w:val="000000"/>
          <w:sz w:val="28"/>
          <w:lang w:val="uk-UA"/>
        </w:rPr>
        <w:t>п</w:t>
      </w:r>
      <w:r w:rsidRPr="009D4104">
        <w:rPr>
          <w:rFonts w:ascii="Times New Roman KK EK" w:hAnsi="Times New Roman KK EK"/>
          <w:iCs/>
          <w:noProof/>
          <w:color w:val="000000"/>
          <w:sz w:val="28"/>
          <w:lang w:val="uk-UA"/>
        </w:rPr>
        <w:t>асы</w:t>
      </w:r>
      <w:r>
        <w:rPr>
          <w:rFonts w:ascii="Times New Roman KK EK" w:hAnsi="Times New Roman KK EK"/>
          <w:iCs/>
          <w:noProof/>
          <w:color w:val="000000"/>
          <w:sz w:val="28"/>
          <w:lang w:val="uk-UA"/>
        </w:rPr>
        <w:t>н</w:t>
      </w:r>
      <w:r w:rsidRPr="009D4104">
        <w:rPr>
          <w:rFonts w:ascii="Times New Roman KK EK" w:hAnsi="Times New Roman KK EK"/>
          <w:iCs/>
          <w:noProof/>
          <w:color w:val="000000"/>
          <w:sz w:val="28"/>
          <w:lang w:val="uk-UA"/>
        </w:rPr>
        <w:t xml:space="preserve"> талдау</w:t>
      </w:r>
      <w:r>
        <w:rPr>
          <w:rFonts w:ascii="Times New Roman KK EK" w:hAnsi="Times New Roman KK EK"/>
          <w:iCs/>
          <w:noProof/>
          <w:color w:val="000000"/>
          <w:sz w:val="28"/>
          <w:lang w:val="uk-UA"/>
        </w:rPr>
        <w:t>ғ</w:t>
      </w:r>
      <w:r w:rsidRPr="009D4104">
        <w:rPr>
          <w:rFonts w:ascii="Times New Roman KK EK" w:hAnsi="Times New Roman KK EK"/>
          <w:iCs/>
          <w:noProof/>
          <w:color w:val="000000"/>
          <w:sz w:val="28"/>
          <w:lang w:val="uk-UA"/>
        </w:rPr>
        <w:t>а көп көңіл б</w:t>
      </w:r>
      <w:r>
        <w:rPr>
          <w:rFonts w:ascii="Times New Roman KK EK" w:hAnsi="Times New Roman KK EK"/>
          <w:iCs/>
          <w:noProof/>
          <w:color w:val="000000"/>
          <w:sz w:val="28"/>
          <w:lang w:val="uk-UA"/>
        </w:rPr>
        <w:t>өл</w:t>
      </w:r>
      <w:r w:rsidRPr="009D4104">
        <w:rPr>
          <w:rFonts w:ascii="Times New Roman KK EK" w:hAnsi="Times New Roman KK EK"/>
          <w:iCs/>
          <w:noProof/>
          <w:color w:val="000000"/>
          <w:sz w:val="28"/>
          <w:lang w:val="uk-UA"/>
        </w:rPr>
        <w:t>уді қаж</w:t>
      </w:r>
      <w:r>
        <w:rPr>
          <w:rFonts w:ascii="Times New Roman KK EK" w:hAnsi="Times New Roman KK EK"/>
          <w:iCs/>
          <w:noProof/>
          <w:color w:val="000000"/>
          <w:sz w:val="28"/>
          <w:lang w:val="uk-UA"/>
        </w:rPr>
        <w:t>ет</w:t>
      </w:r>
      <w:r w:rsidRPr="009D4104">
        <w:rPr>
          <w:rFonts w:ascii="Times New Roman KK EK" w:hAnsi="Times New Roman KK EK"/>
          <w:iCs/>
          <w:noProof/>
          <w:color w:val="000000"/>
          <w:sz w:val="28"/>
          <w:lang w:val="uk-UA"/>
        </w:rPr>
        <w:t xml:space="preserve"> ет</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ді. Бұл талдаудың негізгі принципі несиенің қа</w:t>
      </w:r>
      <w:r>
        <w:rPr>
          <w:rFonts w:ascii="Times New Roman KK EK" w:hAnsi="Times New Roman KK EK"/>
          <w:iCs/>
          <w:noProof/>
          <w:color w:val="000000"/>
          <w:sz w:val="28"/>
          <w:lang w:val="uk-UA"/>
        </w:rPr>
        <w:t>й</w:t>
      </w:r>
      <w:r w:rsidRPr="009D4104">
        <w:rPr>
          <w:rFonts w:ascii="Times New Roman KK EK" w:hAnsi="Times New Roman KK EK"/>
          <w:iCs/>
          <w:noProof/>
          <w:color w:val="000000"/>
          <w:sz w:val="28"/>
          <w:lang w:val="uk-UA"/>
        </w:rPr>
        <w:t>тарылуы</w:t>
      </w:r>
      <w:r>
        <w:rPr>
          <w:rFonts w:ascii="Times New Roman KK EK" w:hAnsi="Times New Roman KK EK"/>
          <w:iCs/>
          <w:noProof/>
          <w:color w:val="000000"/>
          <w:sz w:val="28"/>
          <w:lang w:val="uk-UA"/>
        </w:rPr>
        <w:t>н</w:t>
      </w:r>
      <w:r w:rsidRPr="009D4104">
        <w:rPr>
          <w:rFonts w:ascii="Times New Roman KK EK" w:hAnsi="Times New Roman KK EK"/>
          <w:iCs/>
          <w:noProof/>
          <w:color w:val="000000"/>
          <w:sz w:val="28"/>
          <w:lang w:val="uk-UA"/>
        </w:rPr>
        <w:t xml:space="preserve"> қамтамасыз етуді талдау болып табылады. Біріншіден инспектор келесі жақтарына к</w:t>
      </w:r>
      <w:r>
        <w:rPr>
          <w:rFonts w:ascii="Times New Roman KK EK" w:hAnsi="Times New Roman KK EK"/>
          <w:iCs/>
          <w:noProof/>
          <w:color w:val="000000"/>
          <w:sz w:val="28"/>
          <w:lang w:val="uk-UA"/>
        </w:rPr>
        <w:t>өң</w:t>
      </w:r>
      <w:r w:rsidRPr="009D4104">
        <w:rPr>
          <w:rFonts w:ascii="Times New Roman KK EK" w:hAnsi="Times New Roman KK EK"/>
          <w:iCs/>
          <w:noProof/>
          <w:color w:val="000000"/>
          <w:sz w:val="28"/>
          <w:lang w:val="uk-UA"/>
        </w:rPr>
        <w:t>іл аударуы керек:</w:t>
      </w:r>
    </w:p>
    <w:p w:rsidR="005E3D05" w:rsidRPr="009D4104" w:rsidRDefault="005E3D05" w:rsidP="005E3D05">
      <w:pPr>
        <w:shd w:val="clear" w:color="auto" w:fill="FFFFFF"/>
        <w:tabs>
          <w:tab w:val="left" w:pos="480"/>
        </w:tabs>
        <w:spacing w:before="5"/>
        <w:ind w:left="43" w:firstLine="259"/>
        <w:jc w:val="both"/>
        <w:rPr>
          <w:rFonts w:ascii="Times New Roman KK EK" w:hAnsi="Times New Roman KK EK"/>
          <w:iCs/>
          <w:sz w:val="28"/>
          <w:lang w:val="uk-UA"/>
        </w:rPr>
      </w:pPr>
      <w:r w:rsidRPr="009D4104">
        <w:rPr>
          <w:rFonts w:ascii="Times New Roman KK EK" w:hAnsi="Times New Roman KK EK"/>
          <w:iCs/>
          <w:noProof/>
          <w:color w:val="000000"/>
          <w:spacing w:val="-14"/>
          <w:sz w:val="28"/>
          <w:lang w:val="uk-UA"/>
        </w:rPr>
        <w:t>1)</w:t>
      </w:r>
      <w:r w:rsidRPr="009D4104">
        <w:rPr>
          <w:rFonts w:ascii="Times New Roman KK EK" w:hAnsi="Times New Roman KK EK"/>
          <w:iCs/>
          <w:noProof/>
          <w:color w:val="000000"/>
          <w:sz w:val="28"/>
          <w:lang w:val="uk-UA"/>
        </w:rPr>
        <w:tab/>
        <w:t>несиені өтеу келісім-шартқа с</w:t>
      </w:r>
      <w:r>
        <w:rPr>
          <w:rFonts w:ascii="Times New Roman KK EK" w:hAnsi="Times New Roman KK EK"/>
          <w:iCs/>
          <w:noProof/>
          <w:color w:val="000000"/>
          <w:sz w:val="28"/>
          <w:lang w:val="uk-UA"/>
        </w:rPr>
        <w:t>ә</w:t>
      </w:r>
      <w:r w:rsidRPr="009D4104">
        <w:rPr>
          <w:rFonts w:ascii="Times New Roman KK EK" w:hAnsi="Times New Roman KK EK"/>
          <w:iCs/>
          <w:noProof/>
          <w:color w:val="000000"/>
          <w:sz w:val="28"/>
          <w:lang w:val="uk-UA"/>
        </w:rPr>
        <w:t>йкес жүргізіліп жатырма, әлде т</w:t>
      </w:r>
      <w:r>
        <w:rPr>
          <w:rFonts w:ascii="Times New Roman KK EK" w:hAnsi="Times New Roman KK EK"/>
          <w:iCs/>
          <w:noProof/>
          <w:color w:val="000000"/>
          <w:sz w:val="28"/>
          <w:lang w:val="uk-UA"/>
        </w:rPr>
        <w:t>ө</w:t>
      </w:r>
      <w:r w:rsidRPr="009D4104">
        <w:rPr>
          <w:rFonts w:ascii="Times New Roman KK EK" w:hAnsi="Times New Roman KK EK"/>
          <w:iCs/>
          <w:noProof/>
          <w:color w:val="000000"/>
          <w:sz w:val="28"/>
          <w:lang w:val="uk-UA"/>
        </w:rPr>
        <w:t>лемдер кешіктірілген бе?</w:t>
      </w:r>
    </w:p>
    <w:p w:rsidR="005E3D05" w:rsidRDefault="005E3D05" w:rsidP="005E3D05">
      <w:pPr>
        <w:numPr>
          <w:ilvl w:val="0"/>
          <w:numId w:val="2"/>
        </w:numPr>
        <w:shd w:val="clear" w:color="auto" w:fill="FFFFFF"/>
        <w:tabs>
          <w:tab w:val="left" w:pos="523"/>
        </w:tabs>
        <w:spacing w:before="5"/>
        <w:ind w:left="34" w:firstLine="254"/>
        <w:jc w:val="both"/>
        <w:rPr>
          <w:rFonts w:ascii="Times New Roman KK EK" w:hAnsi="Times New Roman KK EK"/>
          <w:iCs/>
          <w:noProof/>
          <w:color w:val="000000"/>
          <w:spacing w:val="-8"/>
          <w:sz w:val="28"/>
          <w:lang w:val="uk-UA"/>
        </w:rPr>
      </w:pPr>
      <w:r>
        <w:rPr>
          <w:rFonts w:ascii="Times New Roman KK EK" w:hAnsi="Times New Roman KK EK"/>
          <w:iCs/>
          <w:noProof/>
          <w:color w:val="000000"/>
          <w:sz w:val="28"/>
          <w:lang w:val="uk-UA"/>
        </w:rPr>
        <w:t xml:space="preserve"> қарыз   алушы   кәсіпорынның   қаржылық   жағдайы тұрақты ма, әлде қаржылық жағдайы нашарлап қалды ма?</w:t>
      </w:r>
    </w:p>
    <w:p w:rsidR="005E3D05" w:rsidRDefault="005E3D05" w:rsidP="005E3D05">
      <w:pPr>
        <w:numPr>
          <w:ilvl w:val="0"/>
          <w:numId w:val="2"/>
        </w:numPr>
        <w:shd w:val="clear" w:color="auto" w:fill="FFFFFF"/>
        <w:tabs>
          <w:tab w:val="left" w:pos="523"/>
        </w:tabs>
        <w:ind w:left="34" w:firstLine="254"/>
        <w:jc w:val="both"/>
        <w:rPr>
          <w:rFonts w:ascii="Times New Roman KK EK" w:hAnsi="Times New Roman KK EK"/>
          <w:iCs/>
          <w:noProof/>
          <w:color w:val="000000"/>
          <w:spacing w:val="-9"/>
          <w:sz w:val="28"/>
          <w:lang w:val="uk-UA"/>
        </w:rPr>
      </w:pPr>
      <w:r>
        <w:rPr>
          <w:rFonts w:ascii="Times New Roman KK EK" w:hAnsi="Times New Roman KK EK"/>
          <w:iCs/>
          <w:noProof/>
          <w:color w:val="000000"/>
          <w:sz w:val="28"/>
          <w:lang w:val="uk-UA"/>
        </w:rPr>
        <w:t xml:space="preserve"> қарыз   алушы   несиені   қайтара   алмаған   жағдайда банктің несиенің орнын жабу үшін косымша қамтамасыз </w:t>
      </w:r>
      <w:r>
        <w:rPr>
          <w:rFonts w:ascii="Times New Roman KK EK" w:hAnsi="Times New Roman KK EK"/>
          <w:iCs/>
          <w:noProof/>
          <w:color w:val="000000"/>
          <w:spacing w:val="12"/>
          <w:sz w:val="28"/>
          <w:lang w:val="uk-UA"/>
        </w:rPr>
        <w:t xml:space="preserve">ету </w:t>
      </w:r>
      <w:r>
        <w:rPr>
          <w:rFonts w:ascii="Times New Roman KK EK" w:hAnsi="Times New Roman KK EK"/>
          <w:iCs/>
          <w:noProof/>
          <w:color w:val="000000"/>
          <w:sz w:val="28"/>
          <w:lang w:val="uk-UA"/>
        </w:rPr>
        <w:t xml:space="preserve">қаражаттары немесе несиені  қайтарудың басқа түрлері бар </w:t>
      </w:r>
      <w:r>
        <w:rPr>
          <w:rFonts w:ascii="Times New Roman KK EK" w:hAnsi="Times New Roman KK EK"/>
          <w:iCs/>
          <w:noProof/>
          <w:color w:val="000000"/>
          <w:spacing w:val="-4"/>
          <w:sz w:val="28"/>
          <w:lang w:val="uk-UA"/>
        </w:rPr>
        <w:t>ма?</w:t>
      </w:r>
    </w:p>
    <w:p w:rsidR="005E3D05" w:rsidRDefault="005E3D05" w:rsidP="005E3D05">
      <w:pPr>
        <w:shd w:val="clear" w:color="auto" w:fill="FFFFFF"/>
        <w:spacing w:before="14"/>
        <w:ind w:left="24" w:right="24" w:firstLine="259"/>
        <w:jc w:val="both"/>
        <w:rPr>
          <w:rFonts w:ascii="Times New Roman KK EK" w:hAnsi="Times New Roman KK EK"/>
          <w:iCs/>
          <w:sz w:val="28"/>
          <w:lang w:val="uk-UA"/>
        </w:rPr>
      </w:pPr>
      <w:r>
        <w:rPr>
          <w:rFonts w:ascii="Times New Roman KK EK" w:hAnsi="Times New Roman KK EK"/>
          <w:iCs/>
          <w:noProof/>
          <w:color w:val="000000"/>
          <w:sz w:val="28"/>
          <w:lang w:val="uk-UA"/>
        </w:rPr>
        <w:t xml:space="preserve">Егер банк несие бойынша шығындарды жабуға провизиялар құрған болса, онда құрылған провизиялардың </w:t>
      </w:r>
      <w:r>
        <w:rPr>
          <w:rFonts w:ascii="Times New Roman KK EK" w:hAnsi="Times New Roman KK EK"/>
          <w:iCs/>
          <w:noProof/>
          <w:color w:val="000000"/>
          <w:spacing w:val="-1"/>
          <w:sz w:val="28"/>
          <w:lang w:val="uk-UA"/>
        </w:rPr>
        <w:t>сомасын активтердің жіктелінуіне дейінгі сомасынан алыньш тасталынады.</w:t>
      </w:r>
    </w:p>
    <w:p w:rsidR="005E3D05" w:rsidRDefault="005E3D05" w:rsidP="005E3D05">
      <w:pPr>
        <w:shd w:val="clear" w:color="auto" w:fill="FFFFFF"/>
        <w:spacing w:before="10"/>
        <w:ind w:left="29" w:right="34" w:firstLine="240"/>
        <w:jc w:val="both"/>
        <w:rPr>
          <w:rFonts w:ascii="Times New Roman KK EK" w:hAnsi="Times New Roman KK EK"/>
          <w:iCs/>
          <w:sz w:val="28"/>
          <w:lang w:val="uk-UA"/>
        </w:rPr>
      </w:pPr>
      <w:r>
        <w:rPr>
          <w:rFonts w:ascii="Times New Roman KK EK" w:hAnsi="Times New Roman KK EK"/>
          <w:iCs/>
          <w:noProof/>
          <w:color w:val="000000"/>
          <w:sz w:val="28"/>
          <w:lang w:val="uk-UA"/>
        </w:rPr>
        <w:t>Активтердің сапасын талдау жіктелінген активтердңі орташа құны мен банк капиталының қатынасына негізделеді САМЕ</w:t>
      </w:r>
      <w:r>
        <w:rPr>
          <w:rFonts w:ascii="Times New Roman KK EK" w:hAnsi="Times New Roman KK EK"/>
          <w:iCs/>
          <w:noProof/>
          <w:color w:val="000000"/>
          <w:sz w:val="28"/>
          <w:lang w:val="en-US"/>
        </w:rPr>
        <w:t>L</w:t>
      </w:r>
      <w:r>
        <w:rPr>
          <w:rFonts w:ascii="Times New Roman KK EK" w:hAnsi="Times New Roman KK EK"/>
          <w:iCs/>
          <w:noProof/>
          <w:color w:val="000000"/>
          <w:sz w:val="28"/>
          <w:lang w:val="uk-UA"/>
        </w:rPr>
        <w:t xml:space="preserve"> жүйесі бойынша активтердің сапасын бағалаудың негізгі принциптері 8-кестеде келтірілген</w:t>
      </w:r>
    </w:p>
    <w:p w:rsidR="005E3D05" w:rsidRDefault="005E3D05" w:rsidP="005E3D05">
      <w:pPr>
        <w:shd w:val="clear" w:color="auto" w:fill="FFFFFF"/>
        <w:spacing w:before="149"/>
        <w:ind w:right="53"/>
        <w:jc w:val="both"/>
        <w:rPr>
          <w:rFonts w:ascii="Times New Roman KK EK" w:hAnsi="Times New Roman KK EK"/>
          <w:iCs/>
          <w:sz w:val="28"/>
          <w:lang w:val="uk-UA"/>
        </w:rPr>
      </w:pPr>
      <w:r>
        <w:rPr>
          <w:rFonts w:ascii="Times New Roman KK EK" w:hAnsi="Times New Roman KK EK"/>
          <w:iCs/>
          <w:noProof/>
          <w:color w:val="000000"/>
          <w:spacing w:val="-4"/>
          <w:sz w:val="28"/>
        </w:rPr>
        <w:t>8-кесте</w:t>
      </w:r>
    </w:p>
    <w:p w:rsidR="005E3D05" w:rsidRDefault="005E3D05" w:rsidP="005E3D05">
      <w:pPr>
        <w:shd w:val="clear" w:color="auto" w:fill="FFFFFF"/>
        <w:ind w:left="797"/>
        <w:jc w:val="both"/>
        <w:rPr>
          <w:rFonts w:ascii="Times New Roman KK EK" w:hAnsi="Times New Roman KK EK"/>
          <w:iCs/>
          <w:sz w:val="28"/>
        </w:rPr>
      </w:pPr>
      <w:r>
        <w:rPr>
          <w:rFonts w:ascii="Times New Roman KK EK" w:hAnsi="Times New Roman KK EK"/>
          <w:iCs/>
          <w:noProof/>
          <w:color w:val="000000"/>
          <w:spacing w:val="-4"/>
          <w:sz w:val="28"/>
        </w:rPr>
        <w:t>Активтер сапасын ба</w:t>
      </w:r>
      <w:r>
        <w:rPr>
          <w:rFonts w:ascii="Times New Roman KK EK" w:hAnsi="Times New Roman KK EK"/>
          <w:iCs/>
          <w:noProof/>
          <w:color w:val="000000"/>
          <w:spacing w:val="-4"/>
          <w:sz w:val="28"/>
          <w:lang w:val="uk-UA"/>
        </w:rPr>
        <w:t>ғ</w:t>
      </w:r>
      <w:r>
        <w:rPr>
          <w:rFonts w:ascii="Times New Roman KK EK" w:hAnsi="Times New Roman KK EK"/>
          <w:iCs/>
          <w:noProof/>
          <w:color w:val="000000"/>
          <w:spacing w:val="-4"/>
          <w:sz w:val="28"/>
        </w:rPr>
        <w:t>алау принциптері</w:t>
      </w:r>
    </w:p>
    <w:p w:rsidR="005E3D05" w:rsidRDefault="005E3D05" w:rsidP="005E3D05">
      <w:pPr>
        <w:spacing w:after="115"/>
        <w:jc w:val="both"/>
        <w:rPr>
          <w:rFonts w:ascii="Times New Roman KK EK" w:hAnsi="Times New Roman KK EK"/>
          <w:iCs/>
          <w:sz w:val="28"/>
        </w:rPr>
      </w:pPr>
    </w:p>
    <w:tbl>
      <w:tblPr>
        <w:tblW w:w="0" w:type="auto"/>
        <w:tblInd w:w="40" w:type="dxa"/>
        <w:tblLayout w:type="fixed"/>
        <w:tblCellMar>
          <w:left w:w="40" w:type="dxa"/>
          <w:right w:w="40" w:type="dxa"/>
        </w:tblCellMar>
        <w:tblLook w:val="0000"/>
      </w:tblPr>
      <w:tblGrid>
        <w:gridCol w:w="3780"/>
        <w:gridCol w:w="3420"/>
      </w:tblGrid>
      <w:tr w:rsidR="005E3D05" w:rsidTr="00B714FB">
        <w:trPr>
          <w:trHeight w:hRule="exact" w:val="669"/>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firstLine="5"/>
              <w:jc w:val="both"/>
              <w:rPr>
                <w:rFonts w:ascii="Times New Roman KK EK" w:hAnsi="Times New Roman KK EK"/>
                <w:iCs/>
              </w:rPr>
            </w:pPr>
            <w:r>
              <w:rPr>
                <w:rFonts w:ascii="Times New Roman KK EK" w:hAnsi="Times New Roman KK EK"/>
                <w:iCs/>
                <w:noProof/>
                <w:color w:val="000000"/>
              </w:rPr>
              <w:t>Жіктелгенакти</w:t>
            </w:r>
            <w:r>
              <w:rPr>
                <w:rFonts w:ascii="Times New Roman KK EK" w:hAnsi="Times New Roman KK EK"/>
                <w:iCs/>
                <w:noProof/>
                <w:color w:val="000000"/>
                <w:lang w:val="uk-UA"/>
              </w:rPr>
              <w:t>в</w:t>
            </w:r>
            <w:r>
              <w:rPr>
                <w:rFonts w:ascii="Times New Roman KK EK" w:hAnsi="Times New Roman KK EK"/>
                <w:iCs/>
                <w:noProof/>
                <w:color w:val="000000"/>
              </w:rPr>
              <w:t>тер</w:t>
            </w:r>
            <w:r>
              <w:rPr>
                <w:rFonts w:ascii="Times New Roman KK EK" w:hAnsi="Times New Roman KK EK"/>
                <w:iCs/>
                <w:noProof/>
                <w:color w:val="000000"/>
                <w:lang w:val="uk-UA"/>
              </w:rPr>
              <w:t xml:space="preserve"> қ</w:t>
            </w:r>
            <w:r>
              <w:rPr>
                <w:rFonts w:ascii="Times New Roman KK EK" w:hAnsi="Times New Roman KK EK"/>
                <w:iCs/>
                <w:noProof/>
                <w:color w:val="000000"/>
              </w:rPr>
              <w:t>ұнының капитал</w:t>
            </w:r>
            <w:r>
              <w:rPr>
                <w:rFonts w:ascii="Times New Roman KK EK" w:hAnsi="Times New Roman KK EK"/>
                <w:iCs/>
                <w:noProof/>
                <w:color w:val="000000"/>
                <w:lang w:val="uk-UA"/>
              </w:rPr>
              <w:t>ғ</w:t>
            </w:r>
            <w:r>
              <w:rPr>
                <w:rFonts w:ascii="Times New Roman KK EK" w:hAnsi="Times New Roman KK EK"/>
                <w:iCs/>
                <w:noProof/>
                <w:color w:val="000000"/>
              </w:rPr>
              <w:t>а қа</w:t>
            </w:r>
            <w:r>
              <w:rPr>
                <w:rFonts w:ascii="Times New Roman KK EK" w:hAnsi="Times New Roman KK EK"/>
                <w:iCs/>
                <w:noProof/>
                <w:color w:val="000000"/>
                <w:lang w:val="uk-UA"/>
              </w:rPr>
              <w:t>т</w:t>
            </w:r>
            <w:r>
              <w:rPr>
                <w:rFonts w:ascii="Times New Roman KK EK" w:hAnsi="Times New Roman KK EK"/>
                <w:iCs/>
                <w:noProof/>
                <w:color w:val="000000"/>
              </w:rPr>
              <w:t>ынасы</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211"/>
              <w:jc w:val="both"/>
              <w:rPr>
                <w:rFonts w:ascii="Times New Roman KK EK" w:hAnsi="Times New Roman KK EK"/>
                <w:iCs/>
              </w:rPr>
            </w:pPr>
            <w:r>
              <w:rPr>
                <w:rFonts w:ascii="Times New Roman KK EK" w:hAnsi="Times New Roman KK EK"/>
                <w:iCs/>
                <w:noProof/>
                <w:color w:val="000000"/>
                <w:spacing w:val="1"/>
              </w:rPr>
              <w:t>САМЕ</w:t>
            </w:r>
            <w:r>
              <w:rPr>
                <w:rFonts w:ascii="Times New Roman KK EK" w:hAnsi="Times New Roman KK EK"/>
                <w:iCs/>
                <w:noProof/>
                <w:color w:val="000000"/>
                <w:spacing w:val="1"/>
                <w:lang w:val="en-US"/>
              </w:rPr>
              <w:t>L</w:t>
            </w:r>
            <w:r>
              <w:rPr>
                <w:rFonts w:ascii="Times New Roman KK EK" w:hAnsi="Times New Roman KK EK"/>
                <w:iCs/>
                <w:noProof/>
                <w:color w:val="000000"/>
                <w:spacing w:val="1"/>
              </w:rPr>
              <w:t xml:space="preserve"> рейтингісі</w:t>
            </w:r>
          </w:p>
        </w:tc>
      </w:tr>
      <w:tr w:rsidR="005E3D05" w:rsidRPr="009D4104" w:rsidTr="00B714FB">
        <w:trPr>
          <w:trHeight w:hRule="exact" w:val="1544"/>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494" w:firstLine="5"/>
              <w:jc w:val="both"/>
              <w:rPr>
                <w:rFonts w:ascii="Times New Roman KK EK" w:hAnsi="Times New Roman KK EK"/>
                <w:iCs/>
                <w:noProof/>
                <w:color w:val="000000"/>
                <w:spacing w:val="3"/>
                <w:lang w:val="uk-UA"/>
              </w:rPr>
            </w:pPr>
            <w:r>
              <w:rPr>
                <w:rFonts w:ascii="Times New Roman KK EK" w:hAnsi="Times New Roman KK EK"/>
                <w:iCs/>
                <w:noProof/>
                <w:color w:val="000000"/>
                <w:spacing w:val="3"/>
              </w:rPr>
              <w:t>5%</w:t>
            </w:r>
            <w:r>
              <w:rPr>
                <w:rFonts w:ascii="Times New Roman KK EK" w:hAnsi="Times New Roman KK EK"/>
                <w:iCs/>
                <w:noProof/>
                <w:color w:val="000000"/>
                <w:spacing w:val="3"/>
                <w:lang w:val="uk-UA"/>
              </w:rPr>
              <w:t xml:space="preserve"> - д</w:t>
            </w:r>
            <w:r>
              <w:rPr>
                <w:rFonts w:ascii="Times New Roman KK EK" w:hAnsi="Times New Roman KK EK"/>
                <w:iCs/>
                <w:noProof/>
                <w:color w:val="000000"/>
                <w:spacing w:val="3"/>
              </w:rPr>
              <w:t>ан к</w:t>
            </w:r>
            <w:r>
              <w:rPr>
                <w:rFonts w:ascii="Times New Roman KK EK" w:hAnsi="Times New Roman KK EK"/>
                <w:iCs/>
                <w:noProof/>
                <w:color w:val="000000"/>
                <w:spacing w:val="3"/>
                <w:lang w:val="uk-UA"/>
              </w:rPr>
              <w:t>е</w:t>
            </w:r>
            <w:r>
              <w:rPr>
                <w:rFonts w:ascii="Times New Roman KK EK" w:hAnsi="Times New Roman KK EK"/>
                <w:iCs/>
                <w:noProof/>
                <w:color w:val="000000"/>
                <w:spacing w:val="3"/>
              </w:rPr>
              <w:t xml:space="preserve">м </w:t>
            </w:r>
            <w:r>
              <w:rPr>
                <w:rFonts w:ascii="Times New Roman KK EK" w:hAnsi="Times New Roman KK EK"/>
                <w:iCs/>
                <w:noProof/>
                <w:color w:val="000000"/>
                <w:spacing w:val="3"/>
                <w:lang w:val="uk-UA"/>
              </w:rPr>
              <w:t>е</w:t>
            </w:r>
            <w:r>
              <w:rPr>
                <w:rFonts w:ascii="Times New Roman KK EK" w:hAnsi="Times New Roman KK EK"/>
                <w:iCs/>
                <w:noProof/>
                <w:color w:val="000000"/>
                <w:spacing w:val="3"/>
              </w:rPr>
              <w:t>м</w:t>
            </w:r>
            <w:r>
              <w:rPr>
                <w:rFonts w:ascii="Times New Roman KK EK" w:hAnsi="Times New Roman KK EK"/>
                <w:iCs/>
                <w:noProof/>
                <w:color w:val="000000"/>
                <w:spacing w:val="3"/>
                <w:lang w:val="uk-UA"/>
              </w:rPr>
              <w:t>е</w:t>
            </w:r>
            <w:r>
              <w:rPr>
                <w:rFonts w:ascii="Times New Roman KK EK" w:hAnsi="Times New Roman KK EK"/>
                <w:iCs/>
                <w:noProof/>
                <w:color w:val="000000"/>
                <w:spacing w:val="3"/>
              </w:rPr>
              <w:t xml:space="preserve">с </w:t>
            </w:r>
          </w:p>
          <w:p w:rsidR="005E3D05" w:rsidRDefault="005E3D05" w:rsidP="00B714FB">
            <w:pPr>
              <w:shd w:val="clear" w:color="auto" w:fill="FFFFFF"/>
              <w:ind w:right="494" w:firstLine="5"/>
              <w:jc w:val="both"/>
              <w:rPr>
                <w:rFonts w:ascii="Times New Roman KK EK" w:hAnsi="Times New Roman KK EK"/>
                <w:iCs/>
                <w:noProof/>
                <w:color w:val="000000"/>
                <w:lang w:val="uk-UA"/>
              </w:rPr>
            </w:pPr>
            <w:r>
              <w:rPr>
                <w:rFonts w:ascii="Times New Roman KK EK" w:hAnsi="Times New Roman KK EK"/>
                <w:iCs/>
                <w:noProof/>
                <w:color w:val="000000"/>
                <w:lang w:val="uk-UA"/>
              </w:rPr>
              <w:t xml:space="preserve"> 5% -дан  15%-ға дейін </w:t>
            </w:r>
          </w:p>
          <w:p w:rsidR="005E3D05" w:rsidRDefault="005E3D05" w:rsidP="00B714FB">
            <w:pPr>
              <w:shd w:val="clear" w:color="auto" w:fill="FFFFFF"/>
              <w:ind w:right="494" w:firstLine="5"/>
              <w:jc w:val="both"/>
              <w:rPr>
                <w:rFonts w:ascii="Times New Roman KK EK" w:hAnsi="Times New Roman KK EK"/>
                <w:iCs/>
                <w:noProof/>
                <w:color w:val="000000"/>
                <w:lang w:val="uk-UA"/>
              </w:rPr>
            </w:pPr>
            <w:r>
              <w:rPr>
                <w:rFonts w:ascii="Times New Roman KK EK" w:hAnsi="Times New Roman KK EK"/>
                <w:iCs/>
                <w:noProof/>
                <w:color w:val="000000"/>
                <w:lang w:val="uk-UA"/>
              </w:rPr>
              <w:t xml:space="preserve"> 15%-дан  30-ға дейін </w:t>
            </w:r>
          </w:p>
          <w:p w:rsidR="005E3D05" w:rsidRDefault="005E3D05" w:rsidP="00B714FB">
            <w:pPr>
              <w:shd w:val="clear" w:color="auto" w:fill="FFFFFF"/>
              <w:ind w:right="494" w:firstLine="5"/>
              <w:jc w:val="both"/>
              <w:rPr>
                <w:rFonts w:ascii="Times New Roman KK EK" w:hAnsi="Times New Roman KK EK"/>
                <w:iCs/>
                <w:noProof/>
                <w:color w:val="000000"/>
                <w:lang w:val="uk-UA"/>
              </w:rPr>
            </w:pPr>
            <w:r>
              <w:rPr>
                <w:rFonts w:ascii="Times New Roman KK EK" w:hAnsi="Times New Roman KK EK"/>
                <w:iCs/>
                <w:noProof/>
                <w:color w:val="000000"/>
                <w:lang w:val="uk-UA"/>
              </w:rPr>
              <w:t xml:space="preserve"> 30%-дан  50-ға дейін</w:t>
            </w:r>
          </w:p>
          <w:p w:rsidR="005E3D05" w:rsidRDefault="005E3D05" w:rsidP="00B714FB">
            <w:pPr>
              <w:shd w:val="clear" w:color="auto" w:fill="FFFFFF"/>
              <w:ind w:right="494" w:firstLine="5"/>
              <w:jc w:val="both"/>
              <w:rPr>
                <w:rFonts w:ascii="Times New Roman KK EK" w:hAnsi="Times New Roman KK EK"/>
                <w:iCs/>
                <w:lang w:val="uk-UA"/>
              </w:rPr>
            </w:pPr>
            <w:r>
              <w:rPr>
                <w:rFonts w:ascii="Times New Roman KK EK" w:hAnsi="Times New Roman KK EK"/>
                <w:iCs/>
                <w:noProof/>
                <w:color w:val="000000"/>
                <w:spacing w:val="3"/>
                <w:lang w:val="uk-UA"/>
              </w:rPr>
              <w:t>50%-дан  жоғары</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211" w:right="269"/>
              <w:jc w:val="both"/>
              <w:rPr>
                <w:rFonts w:ascii="Times New Roman KK EK" w:hAnsi="Times New Roman KK EK"/>
                <w:iCs/>
                <w:noProof/>
                <w:color w:val="000000"/>
                <w:lang w:val="uk-UA"/>
              </w:rPr>
            </w:pPr>
            <w:r>
              <w:rPr>
                <w:rFonts w:ascii="Times New Roman KK EK" w:hAnsi="Times New Roman KK EK"/>
                <w:iCs/>
                <w:noProof/>
                <w:color w:val="000000"/>
                <w:lang w:val="uk-UA"/>
              </w:rPr>
              <w:t xml:space="preserve">1. Тұрақты </w:t>
            </w:r>
          </w:p>
          <w:p w:rsidR="005E3D05" w:rsidRDefault="005E3D05" w:rsidP="00B714FB">
            <w:pPr>
              <w:shd w:val="clear" w:color="auto" w:fill="FFFFFF"/>
              <w:ind w:left="211" w:right="269"/>
              <w:jc w:val="both"/>
              <w:rPr>
                <w:rFonts w:ascii="Times New Roman KK EK" w:hAnsi="Times New Roman KK EK"/>
                <w:iCs/>
                <w:lang w:val="uk-UA"/>
              </w:rPr>
            </w:pPr>
            <w:r>
              <w:rPr>
                <w:rFonts w:ascii="Times New Roman KK EK" w:hAnsi="Times New Roman KK EK"/>
                <w:iCs/>
                <w:noProof/>
                <w:color w:val="000000"/>
                <w:lang w:val="uk-UA"/>
              </w:rPr>
              <w:t>2. Қанағаттанарлық</w:t>
            </w:r>
          </w:p>
          <w:p w:rsidR="005E3D05" w:rsidRDefault="005E3D05" w:rsidP="00B714FB">
            <w:pPr>
              <w:shd w:val="clear" w:color="auto" w:fill="FFFFFF"/>
              <w:ind w:right="269"/>
              <w:jc w:val="both"/>
              <w:rPr>
                <w:rFonts w:ascii="Times New Roman KK EK" w:hAnsi="Times New Roman KK EK"/>
                <w:iCs/>
                <w:lang w:val="uk-UA"/>
              </w:rPr>
            </w:pPr>
            <w:r>
              <w:rPr>
                <w:rFonts w:ascii="Times New Roman KK EK" w:hAnsi="Times New Roman KK EK"/>
                <w:iCs/>
                <w:noProof/>
                <w:color w:val="000000"/>
                <w:spacing w:val="2"/>
                <w:lang w:val="uk-UA"/>
              </w:rPr>
              <w:t xml:space="preserve">3. Орташа </w:t>
            </w:r>
          </w:p>
          <w:p w:rsidR="005E3D05" w:rsidRDefault="005E3D05" w:rsidP="00B714FB">
            <w:pPr>
              <w:shd w:val="clear" w:color="auto" w:fill="FFFFFF"/>
              <w:ind w:left="211" w:right="269"/>
              <w:jc w:val="both"/>
              <w:rPr>
                <w:rFonts w:ascii="Times New Roman KK EK" w:hAnsi="Times New Roman KK EK"/>
                <w:iCs/>
                <w:lang w:val="uk-UA"/>
              </w:rPr>
            </w:pPr>
            <w:r>
              <w:rPr>
                <w:rFonts w:ascii="Times New Roman KK EK" w:hAnsi="Times New Roman KK EK"/>
                <w:iCs/>
                <w:noProof/>
                <w:color w:val="000000"/>
                <w:spacing w:val="3"/>
                <w:lang w:val="uk-UA"/>
              </w:rPr>
              <w:t>4. Шекті</w:t>
            </w:r>
          </w:p>
          <w:p w:rsidR="005E3D05" w:rsidRDefault="005E3D05" w:rsidP="00B714FB">
            <w:pPr>
              <w:shd w:val="clear" w:color="auto" w:fill="FFFFFF"/>
              <w:ind w:right="269"/>
              <w:jc w:val="both"/>
              <w:rPr>
                <w:rFonts w:ascii="Times New Roman KK EK" w:hAnsi="Times New Roman KK EK"/>
                <w:iCs/>
                <w:lang w:val="uk-UA"/>
              </w:rPr>
            </w:pPr>
            <w:r>
              <w:rPr>
                <w:rFonts w:ascii="Times New Roman KK EK" w:hAnsi="Times New Roman KK EK"/>
                <w:iCs/>
                <w:noProof/>
                <w:color w:val="000000"/>
                <w:lang w:val="uk-UA"/>
              </w:rPr>
              <w:t>5. қанағаттанарлықсыз</w:t>
            </w:r>
          </w:p>
        </w:tc>
      </w:tr>
    </w:tbl>
    <w:p w:rsidR="005E3D05" w:rsidRDefault="005E3D05" w:rsidP="005E3D05">
      <w:pPr>
        <w:shd w:val="clear" w:color="auto" w:fill="FFFFFF"/>
        <w:spacing w:before="120"/>
        <w:ind w:left="5" w:right="58" w:firstLine="269"/>
        <w:jc w:val="both"/>
        <w:rPr>
          <w:rFonts w:ascii="Times New Roman KK EK" w:hAnsi="Times New Roman KK EK"/>
          <w:iCs/>
          <w:sz w:val="28"/>
          <w:lang w:val="uk-UA"/>
        </w:rPr>
      </w:pPr>
      <w:r>
        <w:rPr>
          <w:rFonts w:ascii="Times New Roman KK EK" w:hAnsi="Times New Roman KK EK"/>
          <w:iCs/>
          <w:noProof/>
          <w:color w:val="000000"/>
          <w:sz w:val="28"/>
          <w:lang w:val="uk-UA"/>
        </w:rPr>
        <w:t>1-рейтинг (тұрақты). Мерзімі кешіктірілген немесе жіктелінген активтердің саны аз, несиенің нашар орналастырылуына қарсы тұру үшін ішкі бақылау жүйесі мен басқару механизмдері жеткілікті банктер.</w:t>
      </w:r>
    </w:p>
    <w:p w:rsidR="005E3D05" w:rsidRDefault="005E3D05" w:rsidP="005E3D05">
      <w:pPr>
        <w:shd w:val="clear" w:color="auto" w:fill="FFFFFF"/>
        <w:ind w:right="96" w:firstLine="250"/>
        <w:jc w:val="both"/>
        <w:rPr>
          <w:rFonts w:ascii="Times New Roman KK EK" w:hAnsi="Times New Roman KK EK"/>
          <w:iCs/>
          <w:sz w:val="28"/>
          <w:lang w:val="uk-UA"/>
        </w:rPr>
      </w:pPr>
      <w:r>
        <w:rPr>
          <w:rFonts w:ascii="Times New Roman KK EK" w:hAnsi="Times New Roman KK EK"/>
          <w:iCs/>
          <w:noProof/>
          <w:color w:val="000000"/>
          <w:sz w:val="28"/>
          <w:lang w:val="uk-UA"/>
        </w:rPr>
        <w:t xml:space="preserve">Бұл рейтингтегі банктердің диверсификацияланған несиелік портфелі болуы жәнс бір қарыз алушыға келетін тәуекелдің ең жоғарғы мөлшері мен банкпен ерекше қатынастағы тұлғаларға байланысты талаптардың орындауы </w:t>
      </w:r>
      <w:r>
        <w:rPr>
          <w:rFonts w:ascii="Times New Roman KK EK" w:hAnsi="Times New Roman KK EK"/>
          <w:iCs/>
          <w:noProof/>
          <w:color w:val="000000"/>
          <w:spacing w:val="-1"/>
          <w:sz w:val="28"/>
          <w:lang w:val="uk-UA"/>
        </w:rPr>
        <w:t>керек.</w:t>
      </w:r>
    </w:p>
    <w:p w:rsidR="005E3D05" w:rsidRDefault="005E3D05" w:rsidP="005E3D05">
      <w:pPr>
        <w:shd w:val="clear" w:color="auto" w:fill="FFFFFF"/>
        <w:ind w:left="14" w:right="86" w:firstLine="254"/>
        <w:jc w:val="both"/>
        <w:rPr>
          <w:rFonts w:ascii="Times New Roman KK EK" w:hAnsi="Times New Roman KK EK"/>
          <w:iCs/>
          <w:sz w:val="28"/>
          <w:lang w:val="uk-UA"/>
        </w:rPr>
      </w:pPr>
      <w:r>
        <w:rPr>
          <w:rFonts w:ascii="Times New Roman KK EK" w:hAnsi="Times New Roman KK EK"/>
          <w:iCs/>
          <w:noProof/>
          <w:color w:val="000000"/>
          <w:sz w:val="28"/>
          <w:lang w:val="uk-UA"/>
        </w:rPr>
        <w:t xml:space="preserve">2-рейтинг — (қанағаттанарлық). 1-рейтингке жатқызылған банктерге қарағанда, бұл рейтингтегі банктердің мерзімі кешіктірілген немесе жіктелінген активтсрінің мөлшері үлкен болады, бірақ проблемалы </w:t>
      </w:r>
      <w:r>
        <w:rPr>
          <w:rFonts w:ascii="Times New Roman KK EK" w:hAnsi="Times New Roman KK EK"/>
          <w:iCs/>
          <w:noProof/>
          <w:color w:val="000000"/>
          <w:sz w:val="28"/>
          <w:lang w:val="uk-UA"/>
        </w:rPr>
        <w:lastRenderedPageBreak/>
        <w:t>активтердің көлемі орташа ал, жалпы активтердің сапасы қанағаттандырарлық болады.</w:t>
      </w:r>
    </w:p>
    <w:p w:rsidR="005E3D05" w:rsidRDefault="005E3D05" w:rsidP="005E3D05">
      <w:pPr>
        <w:shd w:val="clear" w:color="auto" w:fill="FFFFFF"/>
        <w:ind w:left="29" w:right="77" w:firstLine="254"/>
        <w:jc w:val="both"/>
        <w:rPr>
          <w:rFonts w:ascii="Times New Roman KK EK" w:hAnsi="Times New Roman KK EK"/>
          <w:iCs/>
          <w:sz w:val="28"/>
          <w:lang w:val="uk-UA"/>
        </w:rPr>
      </w:pPr>
      <w:r>
        <w:rPr>
          <w:rFonts w:ascii="Times New Roman KK EK" w:hAnsi="Times New Roman KK EK"/>
          <w:iCs/>
          <w:noProof/>
          <w:color w:val="000000"/>
          <w:sz w:val="28"/>
          <w:lang w:val="uk-UA"/>
        </w:rPr>
        <w:t>Несие саясаты мен ішкі бақылау жүйесінің саясаты жалпыға сәйкес деп бағаланады, сондай-ақ кез келген айқындалған шығындарды жұмыс тәртібінде түзеуге болады.</w:t>
      </w:r>
    </w:p>
    <w:p w:rsidR="005E3D05" w:rsidRDefault="005E3D05" w:rsidP="005E3D05">
      <w:pPr>
        <w:shd w:val="clear" w:color="auto" w:fill="FFFFFF"/>
        <w:ind w:left="38" w:right="62" w:firstLine="250"/>
        <w:jc w:val="both"/>
        <w:rPr>
          <w:rFonts w:ascii="Times New Roman KK EK" w:hAnsi="Times New Roman KK EK"/>
          <w:iCs/>
          <w:sz w:val="28"/>
          <w:lang w:val="uk-UA"/>
        </w:rPr>
      </w:pPr>
      <w:r>
        <w:rPr>
          <w:rFonts w:ascii="Times New Roman KK EK" w:hAnsi="Times New Roman KK EK"/>
          <w:iCs/>
          <w:noProof/>
          <w:color w:val="000000"/>
          <w:sz w:val="28"/>
          <w:lang w:val="uk-UA"/>
        </w:rPr>
        <w:t>Бүл рейтингтегі банктердің де диверсификацияланған несиелік портфелі болуы жәнс бір қарыз алушыға келетін тәуекелдің ең жоғарғы мөлшері мен банкпен ерекше қатынастағы тұлғаларға байланысты талаптарды орындауы</w:t>
      </w:r>
    </w:p>
    <w:p w:rsidR="005E3D05" w:rsidRPr="009D4104" w:rsidRDefault="005E3D05" w:rsidP="005E3D05">
      <w:pPr>
        <w:shd w:val="clear" w:color="auto" w:fill="FFFFFF"/>
        <w:spacing w:before="19"/>
        <w:ind w:left="48"/>
        <w:jc w:val="both"/>
        <w:rPr>
          <w:rFonts w:ascii="Times New Roman KK EK" w:hAnsi="Times New Roman KK EK"/>
          <w:iCs/>
          <w:sz w:val="28"/>
          <w:lang w:val="uk-UA"/>
        </w:rPr>
      </w:pPr>
      <w:r w:rsidRPr="009D4104">
        <w:rPr>
          <w:rFonts w:ascii="Times New Roman KK EK" w:hAnsi="Times New Roman KK EK"/>
          <w:iCs/>
          <w:noProof/>
          <w:color w:val="000000"/>
          <w:spacing w:val="-1"/>
          <w:sz w:val="28"/>
          <w:lang w:val="uk-UA"/>
        </w:rPr>
        <w:t>керек.</w:t>
      </w:r>
    </w:p>
    <w:p w:rsidR="005E3D05" w:rsidRPr="009D4104" w:rsidRDefault="005E3D05" w:rsidP="005E3D05">
      <w:pPr>
        <w:shd w:val="clear" w:color="auto" w:fill="FFFFFF"/>
        <w:ind w:left="53" w:right="43" w:firstLine="250"/>
        <w:jc w:val="both"/>
        <w:rPr>
          <w:rFonts w:ascii="Times New Roman KK EK" w:hAnsi="Times New Roman KK EK"/>
          <w:iCs/>
          <w:sz w:val="28"/>
          <w:lang w:val="uk-UA"/>
        </w:rPr>
      </w:pPr>
      <w:r w:rsidRPr="009D4104">
        <w:rPr>
          <w:rFonts w:ascii="Times New Roman KK EK" w:hAnsi="Times New Roman KK EK"/>
          <w:iCs/>
          <w:noProof/>
          <w:color w:val="000000"/>
          <w:sz w:val="28"/>
          <w:lang w:val="uk-UA"/>
        </w:rPr>
        <w:t>3-рейтинг (орташа). Б</w:t>
      </w:r>
      <w:r>
        <w:rPr>
          <w:rFonts w:ascii="Times New Roman KK EK" w:hAnsi="Times New Roman KK EK"/>
          <w:iCs/>
          <w:noProof/>
          <w:color w:val="000000"/>
          <w:sz w:val="28"/>
          <w:lang w:val="uk-UA"/>
        </w:rPr>
        <w:t>ұ</w:t>
      </w:r>
      <w:r w:rsidRPr="009D4104">
        <w:rPr>
          <w:rFonts w:ascii="Times New Roman KK EK" w:hAnsi="Times New Roman KK EK"/>
          <w:iCs/>
          <w:noProof/>
          <w:color w:val="000000"/>
          <w:sz w:val="28"/>
          <w:lang w:val="uk-UA"/>
        </w:rPr>
        <w:t>л рейтингтегі банктердің мерзімі ке</w:t>
      </w:r>
      <w:r>
        <w:rPr>
          <w:rFonts w:ascii="Times New Roman KK EK" w:hAnsi="Times New Roman KK EK"/>
          <w:iCs/>
          <w:noProof/>
          <w:color w:val="000000"/>
          <w:sz w:val="28"/>
          <w:lang w:val="uk-UA"/>
        </w:rPr>
        <w:t>ші</w:t>
      </w:r>
      <w:r w:rsidRPr="009D4104">
        <w:rPr>
          <w:rFonts w:ascii="Times New Roman KK EK" w:hAnsi="Times New Roman KK EK"/>
          <w:iCs/>
          <w:noProof/>
          <w:color w:val="000000"/>
          <w:sz w:val="28"/>
          <w:lang w:val="uk-UA"/>
        </w:rPr>
        <w:t>к</w:t>
      </w:r>
      <w:r>
        <w:rPr>
          <w:rFonts w:ascii="Times New Roman KK EK" w:hAnsi="Times New Roman KK EK"/>
          <w:iCs/>
          <w:noProof/>
          <w:color w:val="000000"/>
          <w:sz w:val="28"/>
          <w:lang w:val="uk-UA"/>
        </w:rPr>
        <w:t>т</w:t>
      </w:r>
      <w:r w:rsidRPr="009D4104">
        <w:rPr>
          <w:rFonts w:ascii="Times New Roman KK EK" w:hAnsi="Times New Roman KK EK"/>
          <w:iCs/>
          <w:noProof/>
          <w:color w:val="000000"/>
          <w:sz w:val="28"/>
          <w:lang w:val="uk-UA"/>
        </w:rPr>
        <w:t>ірілген ж</w:t>
      </w:r>
      <w:r>
        <w:rPr>
          <w:rFonts w:ascii="Times New Roman KK EK" w:hAnsi="Times New Roman KK EK"/>
          <w:iCs/>
          <w:noProof/>
          <w:color w:val="000000"/>
          <w:sz w:val="28"/>
          <w:lang w:val="uk-UA"/>
        </w:rPr>
        <w:t>ә</w:t>
      </w:r>
      <w:r w:rsidRPr="009D4104">
        <w:rPr>
          <w:rFonts w:ascii="Times New Roman KK EK" w:hAnsi="Times New Roman KK EK"/>
          <w:iCs/>
          <w:noProof/>
          <w:color w:val="000000"/>
          <w:sz w:val="28"/>
          <w:lang w:val="uk-UA"/>
        </w:rPr>
        <w:t>н</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 xml:space="preserve"> жіктелінген активтерді</w:t>
      </w:r>
      <w:r>
        <w:rPr>
          <w:rFonts w:ascii="Times New Roman KK EK" w:hAnsi="Times New Roman KK EK"/>
          <w:iCs/>
          <w:noProof/>
          <w:color w:val="000000"/>
          <w:sz w:val="28"/>
          <w:lang w:val="uk-UA"/>
        </w:rPr>
        <w:t>ң</w:t>
      </w:r>
      <w:r w:rsidRPr="009D4104">
        <w:rPr>
          <w:rFonts w:ascii="Times New Roman KK EK" w:hAnsi="Times New Roman KK EK"/>
          <w:iCs/>
          <w:noProof/>
          <w:color w:val="000000"/>
          <w:sz w:val="28"/>
          <w:lang w:val="uk-UA"/>
        </w:rPr>
        <w:t xml:space="preserve"> к</w:t>
      </w:r>
      <w:r>
        <w:rPr>
          <w:rFonts w:ascii="Times New Roman KK EK" w:hAnsi="Times New Roman KK EK"/>
          <w:iCs/>
          <w:noProof/>
          <w:color w:val="000000"/>
          <w:sz w:val="28"/>
          <w:lang w:val="uk-UA"/>
        </w:rPr>
        <w:t>ө</w:t>
      </w:r>
      <w:r w:rsidRPr="009D4104">
        <w:rPr>
          <w:rFonts w:ascii="Times New Roman KK EK" w:hAnsi="Times New Roman KK EK"/>
          <w:iCs/>
          <w:noProof/>
          <w:color w:val="000000"/>
          <w:sz w:val="28"/>
          <w:lang w:val="uk-UA"/>
        </w:rPr>
        <w:t>лемінің ж</w:t>
      </w:r>
      <w:r>
        <w:rPr>
          <w:rFonts w:ascii="Times New Roman KK EK" w:hAnsi="Times New Roman KK EK"/>
          <w:iCs/>
          <w:noProof/>
          <w:color w:val="000000"/>
          <w:sz w:val="28"/>
          <w:lang w:val="uk-UA"/>
        </w:rPr>
        <w:t>оғ</w:t>
      </w:r>
      <w:r w:rsidRPr="009D4104">
        <w:rPr>
          <w:rFonts w:ascii="Times New Roman KK EK" w:hAnsi="Times New Roman KK EK"/>
          <w:iCs/>
          <w:noProof/>
          <w:color w:val="000000"/>
          <w:sz w:val="28"/>
          <w:lang w:val="uk-UA"/>
        </w:rPr>
        <w:t>ары болып келуі қауіп төндіреді. Жалп</w:t>
      </w:r>
      <w:r>
        <w:rPr>
          <w:rFonts w:ascii="Times New Roman KK EK" w:hAnsi="Times New Roman KK EK"/>
          <w:iCs/>
          <w:noProof/>
          <w:color w:val="000000"/>
          <w:sz w:val="28"/>
          <w:lang w:val="uk-UA"/>
        </w:rPr>
        <w:t>ы</w:t>
      </w:r>
      <w:r w:rsidRPr="009D4104">
        <w:rPr>
          <w:rFonts w:ascii="Times New Roman KK EK" w:hAnsi="Times New Roman KK EK"/>
          <w:iCs/>
          <w:noProof/>
          <w:color w:val="000000"/>
          <w:sz w:val="28"/>
          <w:lang w:val="uk-UA"/>
        </w:rPr>
        <w:t xml:space="preserve"> жіктел</w:t>
      </w:r>
      <w:r>
        <w:rPr>
          <w:rFonts w:ascii="Times New Roman KK EK" w:hAnsi="Times New Roman KK EK"/>
          <w:iCs/>
          <w:noProof/>
          <w:color w:val="000000"/>
          <w:sz w:val="28"/>
          <w:lang w:val="uk-UA"/>
        </w:rPr>
        <w:t>ін</w:t>
      </w:r>
      <w:r w:rsidRPr="009D4104">
        <w:rPr>
          <w:rFonts w:ascii="Times New Roman KK EK" w:hAnsi="Times New Roman KK EK"/>
          <w:iCs/>
          <w:noProof/>
          <w:color w:val="000000"/>
          <w:sz w:val="28"/>
          <w:lang w:val="uk-UA"/>
        </w:rPr>
        <w:t>ге</w:t>
      </w:r>
      <w:r>
        <w:rPr>
          <w:rFonts w:ascii="Times New Roman KK EK" w:hAnsi="Times New Roman KK EK"/>
          <w:iCs/>
          <w:noProof/>
          <w:color w:val="000000"/>
          <w:sz w:val="28"/>
          <w:lang w:val="uk-UA"/>
        </w:rPr>
        <w:t>н</w:t>
      </w:r>
      <w:r w:rsidRPr="009D4104">
        <w:rPr>
          <w:rFonts w:ascii="Times New Roman KK EK" w:hAnsi="Times New Roman KK EK"/>
          <w:iCs/>
          <w:noProof/>
          <w:color w:val="000000"/>
          <w:sz w:val="28"/>
          <w:lang w:val="uk-UA"/>
        </w:rPr>
        <w:t xml:space="preserve"> активтерді</w:t>
      </w:r>
      <w:r>
        <w:rPr>
          <w:rFonts w:ascii="Times New Roman KK EK" w:hAnsi="Times New Roman KK EK"/>
          <w:iCs/>
          <w:noProof/>
          <w:color w:val="000000"/>
          <w:sz w:val="28"/>
          <w:lang w:val="uk-UA"/>
        </w:rPr>
        <w:t>ң</w:t>
      </w:r>
      <w:r w:rsidRPr="009D4104">
        <w:rPr>
          <w:rFonts w:ascii="Times New Roman KK EK" w:hAnsi="Times New Roman KK EK"/>
          <w:iCs/>
          <w:noProof/>
          <w:color w:val="000000"/>
          <w:sz w:val="28"/>
          <w:lang w:val="uk-UA"/>
        </w:rPr>
        <w:t xml:space="preserve"> деңг</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 xml:space="preserve">йі </w:t>
      </w:r>
      <w:r>
        <w:rPr>
          <w:rFonts w:ascii="Times New Roman KK EK" w:hAnsi="Times New Roman KK EK"/>
          <w:iCs/>
          <w:noProof/>
          <w:color w:val="000000"/>
          <w:sz w:val="28"/>
          <w:lang w:val="uk-UA"/>
        </w:rPr>
        <w:t>ә</w:t>
      </w:r>
      <w:r w:rsidRPr="009D4104">
        <w:rPr>
          <w:rFonts w:ascii="Times New Roman KK EK" w:hAnsi="Times New Roman KK EK"/>
          <w:iCs/>
          <w:noProof/>
          <w:color w:val="000000"/>
          <w:sz w:val="28"/>
          <w:lang w:val="uk-UA"/>
        </w:rPr>
        <w:t>зірше банктің капитализациялану</w:t>
      </w:r>
      <w:r>
        <w:rPr>
          <w:rFonts w:ascii="Times New Roman KK EK" w:hAnsi="Times New Roman KK EK"/>
          <w:iCs/>
          <w:noProof/>
          <w:color w:val="000000"/>
          <w:sz w:val="28"/>
          <w:lang w:val="uk-UA"/>
        </w:rPr>
        <w:t>ын</w:t>
      </w:r>
      <w:r w:rsidRPr="009D4104">
        <w:rPr>
          <w:rFonts w:ascii="Times New Roman KK EK" w:hAnsi="Times New Roman KK EK"/>
          <w:iCs/>
          <w:noProof/>
          <w:color w:val="000000"/>
          <w:sz w:val="28"/>
          <w:lang w:val="uk-UA"/>
        </w:rPr>
        <w:t xml:space="preserve"> қажет </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тпейді, бірақ жағдайдың нашарлап к</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ту мүмкінді</w:t>
      </w:r>
      <w:r>
        <w:rPr>
          <w:rFonts w:ascii="Times New Roman KK EK" w:hAnsi="Times New Roman KK EK"/>
          <w:iCs/>
          <w:noProof/>
          <w:color w:val="000000"/>
          <w:sz w:val="28"/>
          <w:lang w:val="uk-UA"/>
        </w:rPr>
        <w:t>г</w:t>
      </w:r>
      <w:r w:rsidRPr="009D4104">
        <w:rPr>
          <w:rFonts w:ascii="Times New Roman KK EK" w:hAnsi="Times New Roman KK EK"/>
          <w:iCs/>
          <w:noProof/>
          <w:color w:val="000000"/>
          <w:sz w:val="28"/>
          <w:lang w:val="uk-UA"/>
        </w:rPr>
        <w:t>і бар. М</w:t>
      </w:r>
      <w:r>
        <w:rPr>
          <w:rFonts w:ascii="Times New Roman KK EK" w:hAnsi="Times New Roman KK EK"/>
          <w:iCs/>
          <w:noProof/>
          <w:color w:val="000000"/>
          <w:sz w:val="28"/>
          <w:lang w:val="uk-UA"/>
        </w:rPr>
        <w:t>ұнд</w:t>
      </w:r>
      <w:r w:rsidRPr="009D4104">
        <w:rPr>
          <w:rFonts w:ascii="Times New Roman KK EK" w:hAnsi="Times New Roman KK EK"/>
          <w:iCs/>
          <w:noProof/>
          <w:color w:val="000000"/>
          <w:sz w:val="28"/>
          <w:lang w:val="uk-UA"/>
        </w:rPr>
        <w:t>ай банктер берілген несиелердің қа</w:t>
      </w:r>
      <w:r>
        <w:rPr>
          <w:rFonts w:ascii="Times New Roman KK EK" w:hAnsi="Times New Roman KK EK"/>
          <w:iCs/>
          <w:noProof/>
          <w:color w:val="000000"/>
          <w:sz w:val="28"/>
          <w:lang w:val="uk-UA"/>
        </w:rPr>
        <w:t>й</w:t>
      </w:r>
      <w:r w:rsidRPr="009D4104">
        <w:rPr>
          <w:rFonts w:ascii="Times New Roman KK EK" w:hAnsi="Times New Roman KK EK"/>
          <w:iCs/>
          <w:noProof/>
          <w:color w:val="000000"/>
          <w:sz w:val="28"/>
          <w:lang w:val="uk-UA"/>
        </w:rPr>
        <w:t>тарылуын талап етуді жеткілікті деңгейд</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 xml:space="preserve"> қамтамасыз етпеген.</w:t>
      </w:r>
    </w:p>
    <w:p w:rsidR="005E3D05" w:rsidRPr="009D4104" w:rsidRDefault="005E3D05" w:rsidP="005E3D05">
      <w:pPr>
        <w:shd w:val="clear" w:color="auto" w:fill="FFFFFF"/>
        <w:ind w:left="72" w:right="38" w:firstLine="250"/>
        <w:jc w:val="both"/>
        <w:rPr>
          <w:rFonts w:ascii="Times New Roman KK EK" w:hAnsi="Times New Roman KK EK"/>
          <w:iCs/>
          <w:sz w:val="28"/>
          <w:lang w:val="uk-UA"/>
        </w:rPr>
      </w:pPr>
      <w:r w:rsidRPr="009D4104">
        <w:rPr>
          <w:rFonts w:ascii="Times New Roman KK EK" w:hAnsi="Times New Roman KK EK"/>
          <w:iCs/>
          <w:noProof/>
          <w:color w:val="000000"/>
          <w:sz w:val="28"/>
          <w:lang w:val="uk-UA"/>
        </w:rPr>
        <w:t>Банкті</w:t>
      </w:r>
      <w:r>
        <w:rPr>
          <w:rFonts w:ascii="Times New Roman KK EK" w:hAnsi="Times New Roman KK EK"/>
          <w:iCs/>
          <w:noProof/>
          <w:color w:val="000000"/>
          <w:sz w:val="28"/>
          <w:lang w:val="uk-UA"/>
        </w:rPr>
        <w:t>ң</w:t>
      </w:r>
      <w:r w:rsidRPr="009D4104">
        <w:rPr>
          <w:rFonts w:ascii="Times New Roman KK EK" w:hAnsi="Times New Roman KK EK"/>
          <w:iCs/>
          <w:noProof/>
          <w:color w:val="000000"/>
          <w:sz w:val="28"/>
          <w:lang w:val="uk-UA"/>
        </w:rPr>
        <w:t xml:space="preserve"> жағдайын жақсарту үшін </w:t>
      </w:r>
      <w:r>
        <w:rPr>
          <w:rFonts w:ascii="Times New Roman KK EK" w:hAnsi="Times New Roman KK EK"/>
          <w:iCs/>
          <w:noProof/>
          <w:color w:val="000000"/>
          <w:sz w:val="28"/>
          <w:lang w:val="uk-UA"/>
        </w:rPr>
        <w:t>і</w:t>
      </w:r>
      <w:r w:rsidRPr="009D4104">
        <w:rPr>
          <w:rFonts w:ascii="Times New Roman KK EK" w:hAnsi="Times New Roman KK EK"/>
          <w:iCs/>
          <w:noProof/>
          <w:color w:val="000000"/>
          <w:sz w:val="28"/>
          <w:lang w:val="uk-UA"/>
        </w:rPr>
        <w:t xml:space="preserve">шкі бакылау </w:t>
      </w:r>
      <w:r>
        <w:rPr>
          <w:rFonts w:ascii="Times New Roman KK EK" w:hAnsi="Times New Roman KK EK"/>
          <w:iCs/>
          <w:noProof/>
          <w:color w:val="000000"/>
          <w:sz w:val="28"/>
          <w:lang w:val="uk-UA"/>
        </w:rPr>
        <w:t>ә</w:t>
      </w:r>
      <w:r w:rsidRPr="009D4104">
        <w:rPr>
          <w:rFonts w:ascii="Times New Roman KK EK" w:hAnsi="Times New Roman KK EK"/>
          <w:iCs/>
          <w:noProof/>
          <w:color w:val="000000"/>
          <w:sz w:val="28"/>
          <w:lang w:val="uk-UA"/>
        </w:rPr>
        <w:t>дістерін жетілдіру қажет.</w:t>
      </w:r>
    </w:p>
    <w:p w:rsidR="005E3D05" w:rsidRPr="009D4104" w:rsidRDefault="005E3D05" w:rsidP="005E3D05">
      <w:pPr>
        <w:shd w:val="clear" w:color="auto" w:fill="FFFFFF"/>
        <w:ind w:left="77" w:right="19" w:firstLine="254"/>
        <w:jc w:val="both"/>
        <w:rPr>
          <w:rFonts w:ascii="Times New Roman KK EK" w:hAnsi="Times New Roman KK EK"/>
          <w:iCs/>
          <w:sz w:val="28"/>
          <w:lang w:val="uk-UA"/>
        </w:rPr>
      </w:pPr>
      <w:r w:rsidRPr="009D4104">
        <w:rPr>
          <w:rFonts w:ascii="Times New Roman KK EK" w:hAnsi="Times New Roman KK EK"/>
          <w:iCs/>
          <w:noProof/>
          <w:color w:val="000000"/>
          <w:sz w:val="28"/>
          <w:lang w:val="uk-UA"/>
        </w:rPr>
        <w:t>4-рейтинг (шекті). Бұл рейтингтегі банктерді</w:t>
      </w:r>
      <w:r>
        <w:rPr>
          <w:rFonts w:ascii="Times New Roman KK EK" w:hAnsi="Times New Roman KK EK"/>
          <w:iCs/>
          <w:noProof/>
          <w:color w:val="000000"/>
          <w:sz w:val="28"/>
          <w:lang w:val="uk-UA"/>
        </w:rPr>
        <w:t>ң</w:t>
      </w:r>
      <w:r w:rsidRPr="009D4104">
        <w:rPr>
          <w:rFonts w:ascii="Times New Roman KK EK" w:hAnsi="Times New Roman KK EK"/>
          <w:iCs/>
          <w:noProof/>
          <w:color w:val="000000"/>
          <w:sz w:val="28"/>
          <w:lang w:val="uk-UA"/>
        </w:rPr>
        <w:t xml:space="preserve"> мерзімі кешіктірілген және жіктелінген активтердің к</w:t>
      </w:r>
      <w:r>
        <w:rPr>
          <w:rFonts w:ascii="Times New Roman KK EK" w:hAnsi="Times New Roman KK EK"/>
          <w:iCs/>
          <w:noProof/>
          <w:color w:val="000000"/>
          <w:sz w:val="28"/>
          <w:lang w:val="uk-UA"/>
        </w:rPr>
        <w:t>ө</w:t>
      </w:r>
      <w:r w:rsidRPr="009D4104">
        <w:rPr>
          <w:rFonts w:ascii="Times New Roman KK EK" w:hAnsi="Times New Roman KK EK"/>
          <w:iCs/>
          <w:noProof/>
          <w:color w:val="000000"/>
          <w:sz w:val="28"/>
          <w:lang w:val="uk-UA"/>
        </w:rPr>
        <w:t>лемі шығынды және активтердің са</w:t>
      </w:r>
      <w:r>
        <w:rPr>
          <w:rFonts w:ascii="Times New Roman KK EK" w:hAnsi="Times New Roman KK EK"/>
          <w:iCs/>
          <w:noProof/>
          <w:color w:val="000000"/>
          <w:sz w:val="28"/>
          <w:lang w:val="uk-UA"/>
        </w:rPr>
        <w:t>п</w:t>
      </w:r>
      <w:r w:rsidRPr="009D4104">
        <w:rPr>
          <w:rFonts w:ascii="Times New Roman KK EK" w:hAnsi="Times New Roman KK EK"/>
          <w:iCs/>
          <w:noProof/>
          <w:color w:val="000000"/>
          <w:sz w:val="28"/>
          <w:lang w:val="uk-UA"/>
        </w:rPr>
        <w:t>асы нашар деп бағаланады. Жа</w:t>
      </w:r>
      <w:r>
        <w:rPr>
          <w:rFonts w:ascii="Times New Roman KK EK" w:hAnsi="Times New Roman KK EK"/>
          <w:iCs/>
          <w:noProof/>
          <w:color w:val="000000"/>
          <w:sz w:val="28"/>
          <w:lang w:val="uk-UA"/>
        </w:rPr>
        <w:t>ғ</w:t>
      </w:r>
      <w:r w:rsidRPr="009D4104">
        <w:rPr>
          <w:rFonts w:ascii="Times New Roman KK EK" w:hAnsi="Times New Roman KK EK"/>
          <w:iCs/>
          <w:noProof/>
          <w:color w:val="000000"/>
          <w:sz w:val="28"/>
          <w:lang w:val="uk-UA"/>
        </w:rPr>
        <w:t>дайды түзетуге байланысты ж</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дел түрде шаралар қолданбаса, проблемалы активтердің деңгейі мен ауыртпалығы бола</w:t>
      </w:r>
      <w:r>
        <w:rPr>
          <w:rFonts w:ascii="Times New Roman KK EK" w:hAnsi="Times New Roman KK EK"/>
          <w:iCs/>
          <w:noProof/>
          <w:color w:val="000000"/>
          <w:sz w:val="28"/>
          <w:lang w:val="uk-UA"/>
        </w:rPr>
        <w:t>ш</w:t>
      </w:r>
      <w:r w:rsidRPr="009D4104">
        <w:rPr>
          <w:rFonts w:ascii="Times New Roman KK EK" w:hAnsi="Times New Roman KK EK"/>
          <w:iCs/>
          <w:noProof/>
          <w:color w:val="000000"/>
          <w:sz w:val="28"/>
          <w:lang w:val="uk-UA"/>
        </w:rPr>
        <w:t>ақта банкт</w:t>
      </w:r>
      <w:r>
        <w:rPr>
          <w:rFonts w:ascii="Times New Roman KK EK" w:hAnsi="Times New Roman KK EK"/>
          <w:iCs/>
          <w:noProof/>
          <w:color w:val="000000"/>
          <w:sz w:val="28"/>
          <w:lang w:val="uk-UA"/>
        </w:rPr>
        <w:t>і</w:t>
      </w:r>
      <w:r w:rsidRPr="009D4104">
        <w:rPr>
          <w:rFonts w:ascii="Times New Roman KK EK" w:hAnsi="Times New Roman KK EK"/>
          <w:iCs/>
          <w:noProof/>
          <w:color w:val="000000"/>
          <w:sz w:val="28"/>
          <w:lang w:val="uk-UA"/>
        </w:rPr>
        <w:t>ң төл</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м қабілетіне қауіп т</w:t>
      </w:r>
      <w:r>
        <w:rPr>
          <w:rFonts w:ascii="Times New Roman KK EK" w:hAnsi="Times New Roman KK EK"/>
          <w:iCs/>
          <w:noProof/>
          <w:color w:val="000000"/>
          <w:sz w:val="28"/>
          <w:lang w:val="uk-UA"/>
        </w:rPr>
        <w:t>ө</w:t>
      </w:r>
      <w:r w:rsidRPr="009D4104">
        <w:rPr>
          <w:rFonts w:ascii="Times New Roman KK EK" w:hAnsi="Times New Roman KK EK"/>
          <w:iCs/>
          <w:noProof/>
          <w:color w:val="000000"/>
          <w:sz w:val="28"/>
          <w:lang w:val="uk-UA"/>
        </w:rPr>
        <w:t>н</w:t>
      </w:r>
      <w:r>
        <w:rPr>
          <w:rFonts w:ascii="Times New Roman KK EK" w:hAnsi="Times New Roman KK EK"/>
          <w:iCs/>
          <w:noProof/>
          <w:color w:val="000000"/>
          <w:sz w:val="28"/>
          <w:lang w:val="uk-UA"/>
        </w:rPr>
        <w:t>д</w:t>
      </w:r>
      <w:r w:rsidRPr="009D4104">
        <w:rPr>
          <w:rFonts w:ascii="Times New Roman KK EK" w:hAnsi="Times New Roman KK EK"/>
          <w:iCs/>
          <w:noProof/>
          <w:color w:val="000000"/>
          <w:sz w:val="28"/>
          <w:lang w:val="uk-UA"/>
        </w:rPr>
        <w:t>іруі мүмкін.</w:t>
      </w:r>
    </w:p>
    <w:p w:rsidR="005E3D05" w:rsidRPr="009D4104" w:rsidRDefault="005E3D05" w:rsidP="005E3D05">
      <w:pPr>
        <w:shd w:val="clear" w:color="auto" w:fill="FFFFFF"/>
        <w:ind w:left="96" w:right="5" w:firstLine="245"/>
        <w:jc w:val="both"/>
        <w:rPr>
          <w:rFonts w:ascii="Times New Roman KK EK" w:hAnsi="Times New Roman KK EK"/>
          <w:iCs/>
          <w:sz w:val="28"/>
          <w:lang w:val="uk-UA"/>
        </w:rPr>
      </w:pPr>
      <w:r w:rsidRPr="009D4104">
        <w:rPr>
          <w:rFonts w:ascii="Times New Roman KK EK" w:hAnsi="Times New Roman KK EK"/>
          <w:iCs/>
          <w:noProof/>
          <w:color w:val="000000"/>
          <w:sz w:val="28"/>
          <w:lang w:val="uk-UA"/>
        </w:rPr>
        <w:t>Мұндай банктерді</w:t>
      </w:r>
      <w:r>
        <w:rPr>
          <w:rFonts w:ascii="Times New Roman KK EK" w:hAnsi="Times New Roman KK EK"/>
          <w:iCs/>
          <w:noProof/>
          <w:color w:val="000000"/>
          <w:sz w:val="28"/>
          <w:lang w:val="uk-UA"/>
        </w:rPr>
        <w:t>ң</w:t>
      </w:r>
      <w:r w:rsidRPr="009D4104">
        <w:rPr>
          <w:rFonts w:ascii="Times New Roman KK EK" w:hAnsi="Times New Roman KK EK"/>
          <w:iCs/>
          <w:noProof/>
          <w:color w:val="000000"/>
          <w:sz w:val="28"/>
          <w:lang w:val="uk-UA"/>
        </w:rPr>
        <w:t xml:space="preserve"> несиелерд</w:t>
      </w:r>
      <w:r>
        <w:rPr>
          <w:rFonts w:ascii="Times New Roman KK EK" w:hAnsi="Times New Roman KK EK"/>
          <w:iCs/>
          <w:noProof/>
          <w:color w:val="000000"/>
          <w:sz w:val="28"/>
          <w:lang w:val="uk-UA"/>
        </w:rPr>
        <w:t>і</w:t>
      </w:r>
      <w:r w:rsidRPr="009D4104">
        <w:rPr>
          <w:rFonts w:ascii="Times New Roman KK EK" w:hAnsi="Times New Roman KK EK"/>
          <w:iCs/>
          <w:noProof/>
          <w:color w:val="000000"/>
          <w:sz w:val="28"/>
          <w:lang w:val="uk-UA"/>
        </w:rPr>
        <w:t xml:space="preserve"> басқаруы нашар, несие саясаты мен ішкі бақылау меха</w:t>
      </w:r>
      <w:r>
        <w:rPr>
          <w:rFonts w:ascii="Times New Roman KK EK" w:hAnsi="Times New Roman KK EK"/>
          <w:iCs/>
          <w:noProof/>
          <w:color w:val="000000"/>
          <w:sz w:val="28"/>
          <w:lang w:val="uk-UA"/>
        </w:rPr>
        <w:t>ни</w:t>
      </w:r>
      <w:r w:rsidRPr="009D4104">
        <w:rPr>
          <w:rFonts w:ascii="Times New Roman KK EK" w:hAnsi="Times New Roman KK EK"/>
          <w:iCs/>
          <w:noProof/>
          <w:color w:val="000000"/>
          <w:sz w:val="28"/>
          <w:lang w:val="uk-UA"/>
        </w:rPr>
        <w:t>змі әлсіз болады және басқару ме</w:t>
      </w:r>
      <w:r>
        <w:rPr>
          <w:rFonts w:ascii="Times New Roman KK EK" w:hAnsi="Times New Roman KK EK"/>
          <w:iCs/>
          <w:noProof/>
          <w:color w:val="000000"/>
          <w:sz w:val="28"/>
          <w:lang w:val="uk-UA"/>
        </w:rPr>
        <w:t>н</w:t>
      </w:r>
      <w:r w:rsidRPr="009D4104">
        <w:rPr>
          <w:rFonts w:ascii="Times New Roman KK EK" w:hAnsi="Times New Roman KK EK"/>
          <w:iCs/>
          <w:noProof/>
          <w:color w:val="000000"/>
          <w:sz w:val="28"/>
          <w:lang w:val="uk-UA"/>
        </w:rPr>
        <w:t xml:space="preserve"> иемд</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ну мәселел</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рі бойынша заңсыз іс-әрекеттердің де болуы мүмкін. Б</w:t>
      </w:r>
      <w:r>
        <w:rPr>
          <w:rFonts w:ascii="Times New Roman KK EK" w:hAnsi="Times New Roman KK EK"/>
          <w:iCs/>
          <w:noProof/>
          <w:color w:val="000000"/>
          <w:sz w:val="28"/>
          <w:lang w:val="uk-UA"/>
        </w:rPr>
        <w:t>ұ</w:t>
      </w:r>
      <w:r w:rsidRPr="009D4104">
        <w:rPr>
          <w:rFonts w:ascii="Times New Roman KK EK" w:hAnsi="Times New Roman KK EK"/>
          <w:iCs/>
          <w:noProof/>
          <w:color w:val="000000"/>
          <w:sz w:val="28"/>
          <w:lang w:val="uk-UA"/>
        </w:rPr>
        <w:t xml:space="preserve">л банктердің </w:t>
      </w:r>
      <w:r>
        <w:rPr>
          <w:rFonts w:ascii="Times New Roman KK EK" w:hAnsi="Times New Roman KK EK"/>
          <w:iCs/>
          <w:noProof/>
          <w:color w:val="000000"/>
          <w:sz w:val="28"/>
          <w:lang w:val="uk-UA"/>
        </w:rPr>
        <w:t>н</w:t>
      </w:r>
      <w:r w:rsidRPr="009D4104">
        <w:rPr>
          <w:rFonts w:ascii="Times New Roman KK EK" w:hAnsi="Times New Roman KK EK"/>
          <w:iCs/>
          <w:noProof/>
          <w:color w:val="000000"/>
          <w:sz w:val="28"/>
          <w:lang w:val="uk-UA"/>
        </w:rPr>
        <w:t>есиелік портфелі банкпен ер</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к</w:t>
      </w:r>
      <w:r>
        <w:rPr>
          <w:rFonts w:ascii="Times New Roman KK EK" w:hAnsi="Times New Roman KK EK"/>
          <w:iCs/>
          <w:noProof/>
          <w:color w:val="000000"/>
          <w:sz w:val="28"/>
          <w:lang w:val="uk-UA"/>
        </w:rPr>
        <w:t>ш</w:t>
      </w:r>
      <w:r w:rsidRPr="009D4104">
        <w:rPr>
          <w:rFonts w:ascii="Times New Roman KK EK" w:hAnsi="Times New Roman KK EK"/>
          <w:iCs/>
          <w:noProof/>
          <w:color w:val="000000"/>
          <w:sz w:val="28"/>
          <w:lang w:val="uk-UA"/>
        </w:rPr>
        <w:t>е қатынастағы т</w:t>
      </w:r>
      <w:r>
        <w:rPr>
          <w:rFonts w:ascii="Times New Roman KK EK" w:hAnsi="Times New Roman KK EK"/>
          <w:iCs/>
          <w:noProof/>
          <w:color w:val="000000"/>
          <w:sz w:val="28"/>
          <w:lang w:val="uk-UA"/>
        </w:rPr>
        <w:t>ұл</w:t>
      </w:r>
      <w:r w:rsidRPr="009D4104">
        <w:rPr>
          <w:rFonts w:ascii="Times New Roman KK EK" w:hAnsi="Times New Roman KK EK"/>
          <w:iCs/>
          <w:noProof/>
          <w:color w:val="000000"/>
          <w:sz w:val="28"/>
          <w:lang w:val="uk-UA"/>
        </w:rPr>
        <w:t>галардың б</w:t>
      </w:r>
      <w:r>
        <w:rPr>
          <w:rFonts w:ascii="Times New Roman KK EK" w:hAnsi="Times New Roman KK EK"/>
          <w:iCs/>
          <w:noProof/>
          <w:color w:val="000000"/>
          <w:sz w:val="28"/>
          <w:lang w:val="uk-UA"/>
        </w:rPr>
        <w:t>ел</w:t>
      </w:r>
      <w:r w:rsidRPr="009D4104">
        <w:rPr>
          <w:rFonts w:ascii="Times New Roman KK EK" w:hAnsi="Times New Roman KK EK"/>
          <w:iCs/>
          <w:noProof/>
          <w:color w:val="000000"/>
          <w:sz w:val="28"/>
          <w:lang w:val="uk-UA"/>
        </w:rPr>
        <w:t xml:space="preserve">гілі бір санымен </w:t>
      </w:r>
      <w:r>
        <w:rPr>
          <w:rFonts w:ascii="Times New Roman KK EK" w:hAnsi="Times New Roman KK EK"/>
          <w:iCs/>
          <w:noProof/>
          <w:color w:val="000000"/>
          <w:sz w:val="28"/>
          <w:lang w:val="uk-UA"/>
        </w:rPr>
        <w:t>ғ</w:t>
      </w:r>
      <w:r w:rsidRPr="009D4104">
        <w:rPr>
          <w:rFonts w:ascii="Times New Roman KK EK" w:hAnsi="Times New Roman KK EK"/>
          <w:iCs/>
          <w:noProof/>
          <w:color w:val="000000"/>
          <w:sz w:val="28"/>
          <w:lang w:val="uk-UA"/>
        </w:rPr>
        <w:t>ана шектеледі.</w:t>
      </w:r>
    </w:p>
    <w:p w:rsidR="005E3D05" w:rsidRPr="009D4104" w:rsidRDefault="005E3D05" w:rsidP="005E3D05">
      <w:pPr>
        <w:shd w:val="clear" w:color="auto" w:fill="FFFFFF"/>
        <w:ind w:left="106" w:firstLine="254"/>
        <w:jc w:val="both"/>
        <w:rPr>
          <w:rFonts w:ascii="Times New Roman KK EK" w:hAnsi="Times New Roman KK EK"/>
          <w:iCs/>
          <w:sz w:val="28"/>
          <w:lang w:val="uk-UA"/>
        </w:rPr>
      </w:pPr>
      <w:r w:rsidRPr="009D4104">
        <w:rPr>
          <w:rFonts w:ascii="Times New Roman KK EK" w:hAnsi="Times New Roman KK EK"/>
          <w:iCs/>
          <w:noProof/>
          <w:color w:val="000000"/>
          <w:sz w:val="28"/>
          <w:lang w:val="uk-UA"/>
        </w:rPr>
        <w:t>Банктерм</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н ерекше қатынастағы т</w:t>
      </w:r>
      <w:r>
        <w:rPr>
          <w:rFonts w:ascii="Times New Roman KK EK" w:hAnsi="Times New Roman KK EK"/>
          <w:iCs/>
          <w:noProof/>
          <w:color w:val="000000"/>
          <w:sz w:val="28"/>
          <w:lang w:val="uk-UA"/>
        </w:rPr>
        <w:t>ұ</w:t>
      </w:r>
      <w:r w:rsidRPr="009D4104">
        <w:rPr>
          <w:rFonts w:ascii="Times New Roman KK EK" w:hAnsi="Times New Roman KK EK"/>
          <w:iCs/>
          <w:noProof/>
          <w:color w:val="000000"/>
          <w:sz w:val="28"/>
          <w:lang w:val="uk-UA"/>
        </w:rPr>
        <w:t xml:space="preserve">лғаларға байланысты </w:t>
      </w:r>
      <w:r w:rsidRPr="009D4104">
        <w:rPr>
          <w:rFonts w:ascii="Times New Roman KK EK" w:hAnsi="Times New Roman KK EK"/>
          <w:iCs/>
          <w:noProof/>
          <w:color w:val="000000"/>
          <w:spacing w:val="-1"/>
          <w:sz w:val="28"/>
          <w:lang w:val="uk-UA"/>
        </w:rPr>
        <w:t>талаптарды</w:t>
      </w:r>
      <w:r>
        <w:rPr>
          <w:rFonts w:ascii="Times New Roman KK EK" w:hAnsi="Times New Roman KK EK"/>
          <w:iCs/>
          <w:noProof/>
          <w:color w:val="000000"/>
          <w:spacing w:val="-1"/>
          <w:sz w:val="28"/>
          <w:lang w:val="uk-UA"/>
        </w:rPr>
        <w:t>ң</w:t>
      </w:r>
      <w:r w:rsidRPr="009D4104">
        <w:rPr>
          <w:rFonts w:ascii="Times New Roman KK EK" w:hAnsi="Times New Roman KK EK"/>
          <w:iCs/>
          <w:noProof/>
          <w:color w:val="000000"/>
          <w:spacing w:val="-1"/>
          <w:sz w:val="28"/>
          <w:lang w:val="uk-UA"/>
        </w:rPr>
        <w:t xml:space="preserve"> орындалмауын сипаттайды.</w:t>
      </w:r>
    </w:p>
    <w:p w:rsidR="005E3D05" w:rsidRPr="009D4104" w:rsidRDefault="005E3D05" w:rsidP="005E3D05">
      <w:pPr>
        <w:shd w:val="clear" w:color="auto" w:fill="FFFFFF"/>
        <w:spacing w:before="67"/>
        <w:ind w:left="96" w:firstLine="259"/>
        <w:jc w:val="both"/>
        <w:rPr>
          <w:rFonts w:ascii="Times New Roman KK EK" w:hAnsi="Times New Roman KK EK"/>
          <w:iCs/>
          <w:sz w:val="28"/>
          <w:lang w:val="uk-UA"/>
        </w:rPr>
      </w:pPr>
      <w:r w:rsidRPr="009D4104">
        <w:rPr>
          <w:rFonts w:ascii="Times New Roman KK EK" w:hAnsi="Times New Roman KK EK"/>
          <w:iCs/>
          <w:noProof/>
          <w:color w:val="000000"/>
          <w:sz w:val="28"/>
          <w:lang w:val="uk-UA"/>
        </w:rPr>
        <w:t>5-рейтинг (</w:t>
      </w:r>
      <w:r>
        <w:rPr>
          <w:rFonts w:ascii="Times New Roman KK EK" w:hAnsi="Times New Roman KK EK"/>
          <w:iCs/>
          <w:noProof/>
          <w:color w:val="000000"/>
          <w:sz w:val="28"/>
          <w:lang w:val="uk-UA"/>
        </w:rPr>
        <w:t>қ</w:t>
      </w:r>
      <w:r w:rsidRPr="009D4104">
        <w:rPr>
          <w:rFonts w:ascii="Times New Roman KK EK" w:hAnsi="Times New Roman KK EK"/>
          <w:iCs/>
          <w:noProof/>
          <w:color w:val="000000"/>
          <w:sz w:val="28"/>
          <w:lang w:val="uk-UA"/>
        </w:rPr>
        <w:t>ана</w:t>
      </w:r>
      <w:r>
        <w:rPr>
          <w:rFonts w:ascii="Times New Roman KK EK" w:hAnsi="Times New Roman KK EK"/>
          <w:iCs/>
          <w:noProof/>
          <w:color w:val="000000"/>
          <w:sz w:val="28"/>
          <w:lang w:val="uk-UA"/>
        </w:rPr>
        <w:t>ғ</w:t>
      </w:r>
      <w:r w:rsidRPr="009D4104">
        <w:rPr>
          <w:rFonts w:ascii="Times New Roman KK EK" w:hAnsi="Times New Roman KK EK"/>
          <w:iCs/>
          <w:noProof/>
          <w:color w:val="000000"/>
          <w:sz w:val="28"/>
          <w:lang w:val="uk-UA"/>
        </w:rPr>
        <w:t>атт</w:t>
      </w:r>
      <w:r>
        <w:rPr>
          <w:rFonts w:ascii="Times New Roman KK EK" w:hAnsi="Times New Roman KK EK"/>
          <w:iCs/>
          <w:noProof/>
          <w:color w:val="000000"/>
          <w:sz w:val="28"/>
          <w:lang w:val="uk-UA"/>
        </w:rPr>
        <w:t>ан</w:t>
      </w:r>
      <w:r w:rsidRPr="009D4104">
        <w:rPr>
          <w:rFonts w:ascii="Times New Roman KK EK" w:hAnsi="Times New Roman KK EK"/>
          <w:iCs/>
          <w:noProof/>
          <w:color w:val="000000"/>
          <w:sz w:val="28"/>
          <w:lang w:val="uk-UA"/>
        </w:rPr>
        <w:t>арлықсыз). Б</w:t>
      </w:r>
      <w:r>
        <w:rPr>
          <w:rFonts w:ascii="Times New Roman KK EK" w:hAnsi="Times New Roman KK EK"/>
          <w:iCs/>
          <w:noProof/>
          <w:color w:val="000000"/>
          <w:sz w:val="28"/>
          <w:lang w:val="uk-UA"/>
        </w:rPr>
        <w:t>ұ</w:t>
      </w:r>
      <w:r w:rsidRPr="009D4104">
        <w:rPr>
          <w:rFonts w:ascii="Times New Roman KK EK" w:hAnsi="Times New Roman KK EK"/>
          <w:iCs/>
          <w:noProof/>
          <w:color w:val="000000"/>
          <w:sz w:val="28"/>
          <w:lang w:val="uk-UA"/>
        </w:rPr>
        <w:t>л рейтингтегі банктердің мерзімі кешіктірілген және жіктелген активтер көлемінің нашар жағдайы жән</w:t>
      </w:r>
      <w:r>
        <w:rPr>
          <w:rFonts w:ascii="Times New Roman KK EK" w:hAnsi="Times New Roman KK EK"/>
          <w:iCs/>
          <w:noProof/>
          <w:color w:val="000000"/>
          <w:sz w:val="28"/>
          <w:lang w:val="uk-UA"/>
        </w:rPr>
        <w:t>е</w:t>
      </w:r>
      <w:r w:rsidRPr="009D4104">
        <w:rPr>
          <w:rFonts w:ascii="Times New Roman KK EK" w:hAnsi="Times New Roman KK EK"/>
          <w:iCs/>
          <w:noProof/>
          <w:color w:val="000000"/>
          <w:sz w:val="28"/>
          <w:lang w:val="uk-UA"/>
        </w:rPr>
        <w:t xml:space="preserve"> банкті</w:t>
      </w:r>
      <w:r>
        <w:rPr>
          <w:rFonts w:ascii="Times New Roman KK EK" w:hAnsi="Times New Roman KK EK"/>
          <w:iCs/>
          <w:noProof/>
          <w:color w:val="000000"/>
          <w:sz w:val="28"/>
          <w:lang w:val="uk-UA"/>
        </w:rPr>
        <w:t>ң</w:t>
      </w:r>
      <w:r w:rsidRPr="009D4104">
        <w:rPr>
          <w:rFonts w:ascii="Times New Roman KK EK" w:hAnsi="Times New Roman KK EK"/>
          <w:iCs/>
          <w:noProof/>
          <w:color w:val="000000"/>
          <w:sz w:val="28"/>
          <w:lang w:val="uk-UA"/>
        </w:rPr>
        <w:t xml:space="preserve"> төлем қаблеттілігі</w:t>
      </w:r>
      <w:r>
        <w:rPr>
          <w:rFonts w:ascii="Times New Roman KK EK" w:hAnsi="Times New Roman KK EK"/>
          <w:iCs/>
          <w:noProof/>
          <w:color w:val="000000"/>
          <w:sz w:val="28"/>
          <w:lang w:val="uk-UA"/>
        </w:rPr>
        <w:t>н</w:t>
      </w:r>
      <w:r w:rsidRPr="009D4104">
        <w:rPr>
          <w:rFonts w:ascii="Times New Roman KK EK" w:hAnsi="Times New Roman KK EK"/>
          <w:iCs/>
          <w:noProof/>
          <w:color w:val="000000"/>
          <w:sz w:val="28"/>
          <w:lang w:val="uk-UA"/>
        </w:rPr>
        <w:t>е нақты қауіп т</w:t>
      </w:r>
      <w:r>
        <w:rPr>
          <w:rFonts w:ascii="Times New Roman KK EK" w:hAnsi="Times New Roman KK EK"/>
          <w:iCs/>
          <w:noProof/>
          <w:color w:val="000000"/>
          <w:sz w:val="28"/>
          <w:lang w:val="uk-UA"/>
        </w:rPr>
        <w:t>уғ</w:t>
      </w:r>
      <w:r w:rsidRPr="009D4104">
        <w:rPr>
          <w:rFonts w:ascii="Times New Roman KK EK" w:hAnsi="Times New Roman KK EK"/>
          <w:iCs/>
          <w:noProof/>
          <w:color w:val="000000"/>
          <w:sz w:val="28"/>
          <w:lang w:val="uk-UA"/>
        </w:rPr>
        <w:t>ызады.</w:t>
      </w:r>
    </w:p>
    <w:p w:rsidR="005E3D05" w:rsidRPr="009D4104" w:rsidRDefault="005E3D05" w:rsidP="005E3D05">
      <w:pPr>
        <w:shd w:val="clear" w:color="auto" w:fill="FFFFFF"/>
        <w:spacing w:before="34"/>
        <w:ind w:left="86" w:right="14" w:firstLine="254"/>
        <w:jc w:val="both"/>
        <w:rPr>
          <w:rFonts w:ascii="Times New Roman KK EK" w:hAnsi="Times New Roman KK EK"/>
          <w:iCs/>
          <w:sz w:val="28"/>
          <w:lang w:val="uk-UA"/>
        </w:rPr>
      </w:pPr>
      <w:r w:rsidRPr="009D4104">
        <w:rPr>
          <w:rFonts w:ascii="Times New Roman KK EK" w:hAnsi="Times New Roman KK EK"/>
          <w:iCs/>
          <w:noProof/>
          <w:color w:val="000000"/>
          <w:sz w:val="28"/>
          <w:lang w:val="uk-UA"/>
        </w:rPr>
        <w:t>Сауықтыру бойынша бірнеше меха</w:t>
      </w:r>
      <w:r>
        <w:rPr>
          <w:rFonts w:ascii="Times New Roman KK EK" w:hAnsi="Times New Roman KK EK"/>
          <w:iCs/>
          <w:noProof/>
          <w:color w:val="000000"/>
          <w:sz w:val="28"/>
          <w:lang w:val="uk-UA"/>
        </w:rPr>
        <w:t>н</w:t>
      </w:r>
      <w:r w:rsidRPr="009D4104">
        <w:rPr>
          <w:rFonts w:ascii="Times New Roman KK EK" w:hAnsi="Times New Roman KK EK"/>
          <w:iCs/>
          <w:noProof/>
          <w:color w:val="000000"/>
          <w:sz w:val="28"/>
          <w:lang w:val="uk-UA"/>
        </w:rPr>
        <w:t>измдерді іске қосып ж</w:t>
      </w:r>
      <w:r>
        <w:rPr>
          <w:rFonts w:ascii="Times New Roman KK EK" w:hAnsi="Times New Roman KK EK"/>
          <w:iCs/>
          <w:noProof/>
          <w:color w:val="000000"/>
          <w:sz w:val="28"/>
          <w:lang w:val="uk-UA"/>
        </w:rPr>
        <w:t>ә</w:t>
      </w:r>
      <w:r w:rsidRPr="009D4104">
        <w:rPr>
          <w:rFonts w:ascii="Times New Roman KK EK" w:hAnsi="Times New Roman KK EK"/>
          <w:iCs/>
          <w:noProof/>
          <w:color w:val="000000"/>
          <w:sz w:val="28"/>
          <w:lang w:val="uk-UA"/>
        </w:rPr>
        <w:t>не ағымдағы шы</w:t>
      </w:r>
      <w:r>
        <w:rPr>
          <w:rFonts w:ascii="Times New Roman KK EK" w:hAnsi="Times New Roman KK EK"/>
          <w:iCs/>
          <w:noProof/>
          <w:color w:val="000000"/>
          <w:sz w:val="28"/>
          <w:lang w:val="uk-UA"/>
        </w:rPr>
        <w:t>ғ</w:t>
      </w:r>
      <w:r w:rsidRPr="009D4104">
        <w:rPr>
          <w:rFonts w:ascii="Times New Roman KK EK" w:hAnsi="Times New Roman KK EK"/>
          <w:iCs/>
          <w:noProof/>
          <w:color w:val="000000"/>
          <w:sz w:val="28"/>
          <w:lang w:val="uk-UA"/>
        </w:rPr>
        <w:t>ындарды қысқартуға байланысты жақын арада шаралар қолданбаса банкті</w:t>
      </w:r>
      <w:r>
        <w:rPr>
          <w:rFonts w:ascii="Times New Roman KK EK" w:hAnsi="Times New Roman KK EK"/>
          <w:iCs/>
          <w:noProof/>
          <w:color w:val="000000"/>
          <w:sz w:val="28"/>
          <w:lang w:val="uk-UA"/>
        </w:rPr>
        <w:t>ң</w:t>
      </w:r>
      <w:r w:rsidRPr="009D4104">
        <w:rPr>
          <w:rFonts w:ascii="Times New Roman KK EK" w:hAnsi="Times New Roman KK EK"/>
          <w:iCs/>
          <w:noProof/>
          <w:color w:val="000000"/>
          <w:sz w:val="28"/>
          <w:lang w:val="uk-UA"/>
        </w:rPr>
        <w:t xml:space="preserve"> банкрот</w:t>
      </w:r>
      <w:r>
        <w:rPr>
          <w:rFonts w:ascii="Times New Roman KK EK" w:hAnsi="Times New Roman KK EK"/>
          <w:iCs/>
          <w:noProof/>
          <w:color w:val="000000"/>
          <w:sz w:val="28"/>
          <w:lang w:val="uk-UA"/>
        </w:rPr>
        <w:t>қа</w:t>
      </w:r>
      <w:r w:rsidRPr="009D4104">
        <w:rPr>
          <w:rFonts w:ascii="Times New Roman KK EK" w:hAnsi="Times New Roman KK EK"/>
          <w:iCs/>
          <w:noProof/>
          <w:color w:val="000000"/>
          <w:sz w:val="28"/>
          <w:lang w:val="uk-UA"/>
        </w:rPr>
        <w:t xml:space="preserve"> ұшырау қауіпі </w:t>
      </w:r>
      <w:r w:rsidRPr="009D4104">
        <w:rPr>
          <w:rFonts w:ascii="Times New Roman KK EK" w:hAnsi="Times New Roman KK EK"/>
          <w:iCs/>
          <w:noProof/>
          <w:color w:val="000000"/>
          <w:spacing w:val="-3"/>
          <w:sz w:val="28"/>
          <w:lang w:val="uk-UA"/>
        </w:rPr>
        <w:t>бар.</w:t>
      </w:r>
    </w:p>
    <w:p w:rsidR="005E3D05" w:rsidRDefault="005E3D05" w:rsidP="005E3D05">
      <w:pPr>
        <w:shd w:val="clear" w:color="auto" w:fill="FFFFFF"/>
        <w:spacing w:before="48"/>
        <w:ind w:left="77" w:right="19" w:firstLine="274"/>
        <w:jc w:val="both"/>
        <w:rPr>
          <w:rFonts w:ascii="Times New Roman KK EK" w:hAnsi="Times New Roman KK EK"/>
          <w:iCs/>
          <w:sz w:val="28"/>
        </w:rPr>
      </w:pPr>
      <w:r>
        <w:rPr>
          <w:rFonts w:ascii="Times New Roman KK EK" w:hAnsi="Times New Roman KK EK"/>
          <w:iCs/>
          <w:noProof/>
          <w:color w:val="000000"/>
          <w:sz w:val="28"/>
        </w:rPr>
        <w:t>Табыстылы</w:t>
      </w:r>
      <w:r>
        <w:rPr>
          <w:rFonts w:ascii="Times New Roman KK EK" w:hAnsi="Times New Roman KK EK"/>
          <w:iCs/>
          <w:noProof/>
          <w:color w:val="000000"/>
          <w:sz w:val="28"/>
          <w:lang w:val="uk-UA"/>
        </w:rPr>
        <w:t>қ</w:t>
      </w:r>
      <w:r>
        <w:rPr>
          <w:rFonts w:ascii="Times New Roman KK EK" w:hAnsi="Times New Roman KK EK"/>
          <w:iCs/>
          <w:noProof/>
          <w:color w:val="000000"/>
          <w:sz w:val="28"/>
        </w:rPr>
        <w:t>. Табыстылық пен р</w:t>
      </w:r>
      <w:r>
        <w:rPr>
          <w:rFonts w:ascii="Times New Roman KK EK" w:hAnsi="Times New Roman KK EK"/>
          <w:iCs/>
          <w:noProof/>
          <w:color w:val="000000"/>
          <w:sz w:val="28"/>
          <w:lang w:val="uk-UA"/>
        </w:rPr>
        <w:t>ен</w:t>
      </w:r>
      <w:r>
        <w:rPr>
          <w:rFonts w:ascii="Times New Roman KK EK" w:hAnsi="Times New Roman KK EK"/>
          <w:iCs/>
          <w:noProof/>
          <w:color w:val="000000"/>
          <w:sz w:val="28"/>
        </w:rPr>
        <w:t>табельділік банкті</w:t>
      </w:r>
      <w:r>
        <w:rPr>
          <w:rFonts w:ascii="Times New Roman KK EK" w:hAnsi="Times New Roman KK EK"/>
          <w:iCs/>
          <w:noProof/>
          <w:color w:val="000000"/>
          <w:sz w:val="28"/>
          <w:lang w:val="uk-UA"/>
        </w:rPr>
        <w:t>ң</w:t>
      </w:r>
      <w:r>
        <w:rPr>
          <w:rFonts w:ascii="Times New Roman KK EK" w:hAnsi="Times New Roman KK EK"/>
          <w:iCs/>
          <w:noProof/>
          <w:color w:val="000000"/>
          <w:sz w:val="28"/>
        </w:rPr>
        <w:t xml:space="preserve"> ж</w:t>
      </w:r>
      <w:r>
        <w:rPr>
          <w:rFonts w:ascii="Times New Roman KK EK" w:hAnsi="Times New Roman KK EK"/>
          <w:iCs/>
          <w:noProof/>
          <w:color w:val="000000"/>
          <w:sz w:val="28"/>
          <w:lang w:val="uk-UA"/>
        </w:rPr>
        <w:t>ұ</w:t>
      </w:r>
      <w:r>
        <w:rPr>
          <w:rFonts w:ascii="Times New Roman KK EK" w:hAnsi="Times New Roman KK EK"/>
          <w:iCs/>
          <w:noProof/>
          <w:color w:val="000000"/>
          <w:sz w:val="28"/>
        </w:rPr>
        <w:t>мысының маңызды көрсеткішт</w:t>
      </w:r>
      <w:r>
        <w:rPr>
          <w:rFonts w:ascii="Times New Roman KK EK" w:hAnsi="Times New Roman KK EK"/>
          <w:iCs/>
          <w:noProof/>
          <w:color w:val="000000"/>
          <w:sz w:val="28"/>
          <w:lang w:val="uk-UA"/>
        </w:rPr>
        <w:t>е</w:t>
      </w:r>
      <w:r>
        <w:rPr>
          <w:rFonts w:ascii="Times New Roman KK EK" w:hAnsi="Times New Roman KK EK"/>
          <w:iCs/>
          <w:noProof/>
          <w:color w:val="000000"/>
          <w:sz w:val="28"/>
        </w:rPr>
        <w:t>рі болып табылады.</w:t>
      </w:r>
    </w:p>
    <w:p w:rsidR="005E3D05" w:rsidRDefault="005E3D05" w:rsidP="005E3D05">
      <w:pPr>
        <w:shd w:val="clear" w:color="auto" w:fill="FFFFFF"/>
        <w:spacing w:before="10"/>
        <w:ind w:left="67" w:right="34" w:firstLine="254"/>
        <w:jc w:val="both"/>
        <w:rPr>
          <w:rFonts w:ascii="Times New Roman KK EK" w:hAnsi="Times New Roman KK EK"/>
          <w:iCs/>
          <w:sz w:val="28"/>
        </w:rPr>
      </w:pPr>
      <w:r>
        <w:rPr>
          <w:rFonts w:ascii="Times New Roman KK EK" w:hAnsi="Times New Roman KK EK"/>
          <w:iCs/>
          <w:noProof/>
          <w:color w:val="000000"/>
          <w:sz w:val="28"/>
        </w:rPr>
        <w:t>Табыстыл</w:t>
      </w:r>
      <w:r>
        <w:rPr>
          <w:rFonts w:ascii="Times New Roman KK EK" w:hAnsi="Times New Roman KK EK"/>
          <w:iCs/>
          <w:noProof/>
          <w:color w:val="000000"/>
          <w:sz w:val="28"/>
          <w:lang w:val="uk-UA"/>
        </w:rPr>
        <w:t>ы</w:t>
      </w:r>
      <w:r>
        <w:rPr>
          <w:rFonts w:ascii="Times New Roman KK EK" w:hAnsi="Times New Roman KK EK"/>
          <w:iCs/>
          <w:noProof/>
          <w:color w:val="000000"/>
          <w:sz w:val="28"/>
        </w:rPr>
        <w:t>қты талдауда ең алдымен м</w:t>
      </w:r>
      <w:r>
        <w:rPr>
          <w:rFonts w:ascii="Times New Roman KK EK" w:hAnsi="Times New Roman KK EK"/>
          <w:iCs/>
          <w:noProof/>
          <w:color w:val="000000"/>
          <w:sz w:val="28"/>
          <w:lang w:val="uk-UA"/>
        </w:rPr>
        <w:t>ын</w:t>
      </w:r>
      <w:r>
        <w:rPr>
          <w:rFonts w:ascii="Times New Roman KK EK" w:hAnsi="Times New Roman KK EK"/>
          <w:iCs/>
          <w:noProof/>
          <w:color w:val="000000"/>
          <w:sz w:val="28"/>
        </w:rPr>
        <w:t>адай факторларды ескеру қажет:</w:t>
      </w:r>
    </w:p>
    <w:p w:rsidR="005E3D05" w:rsidRDefault="005E3D05" w:rsidP="005E3D05">
      <w:pPr>
        <w:shd w:val="clear" w:color="auto" w:fill="FFFFFF"/>
        <w:tabs>
          <w:tab w:val="left" w:pos="490"/>
        </w:tabs>
        <w:spacing w:before="34"/>
        <w:ind w:left="53" w:firstLine="259"/>
        <w:jc w:val="both"/>
        <w:rPr>
          <w:rFonts w:ascii="Times New Roman KK EK" w:hAnsi="Times New Roman KK EK"/>
          <w:iCs/>
          <w:sz w:val="28"/>
        </w:rPr>
      </w:pPr>
      <w:r>
        <w:rPr>
          <w:rFonts w:ascii="Times New Roman KK EK" w:hAnsi="Times New Roman KK EK"/>
          <w:iCs/>
          <w:noProof/>
          <w:color w:val="000000"/>
          <w:sz w:val="28"/>
        </w:rPr>
        <w:t>—</w:t>
      </w:r>
      <w:r>
        <w:rPr>
          <w:rFonts w:ascii="Times New Roman KK EK" w:hAnsi="Times New Roman KK EK"/>
          <w:iCs/>
          <w:noProof/>
          <w:color w:val="000000"/>
          <w:sz w:val="28"/>
        </w:rPr>
        <w:tab/>
        <w:t>банкте уақыт өткен сайын өзінің құнын жоғалтатынактивтердің (құралдар,негізгі</w:t>
      </w:r>
      <w:r>
        <w:rPr>
          <w:rFonts w:ascii="Times New Roman KK EK" w:hAnsi="Times New Roman KK EK"/>
          <w:iCs/>
          <w:noProof/>
          <w:color w:val="000000"/>
          <w:sz w:val="28"/>
          <w:lang w:val="uk-UA"/>
        </w:rPr>
        <w:t xml:space="preserve"> құ</w:t>
      </w:r>
      <w:r>
        <w:rPr>
          <w:rFonts w:ascii="Times New Roman KK EK" w:hAnsi="Times New Roman KK EK"/>
          <w:iCs/>
          <w:noProof/>
          <w:color w:val="000000"/>
          <w:sz w:val="28"/>
        </w:rPr>
        <w:t>ра</w:t>
      </w:r>
      <w:r>
        <w:rPr>
          <w:rFonts w:ascii="Times New Roman KK EK" w:hAnsi="Times New Roman KK EK"/>
          <w:iCs/>
          <w:noProof/>
          <w:color w:val="000000"/>
          <w:sz w:val="28"/>
          <w:lang w:val="uk-UA"/>
        </w:rPr>
        <w:t>л</w:t>
      </w:r>
      <w:r>
        <w:rPr>
          <w:rFonts w:ascii="Times New Roman KK EK" w:hAnsi="Times New Roman KK EK"/>
          <w:iCs/>
          <w:noProof/>
          <w:color w:val="000000"/>
          <w:sz w:val="28"/>
        </w:rPr>
        <w:t>дар)амортизациялаутәжірибесі бар ма?</w:t>
      </w:r>
    </w:p>
    <w:p w:rsidR="005E3D05" w:rsidRDefault="005E3D05" w:rsidP="005E3D05">
      <w:pPr>
        <w:shd w:val="clear" w:color="auto" w:fill="FFFFFF"/>
        <w:spacing w:before="53"/>
        <w:ind w:left="62" w:right="38" w:firstLine="254"/>
        <w:jc w:val="both"/>
        <w:rPr>
          <w:rFonts w:ascii="Times New Roman KK EK" w:hAnsi="Times New Roman KK EK"/>
          <w:iCs/>
          <w:sz w:val="28"/>
        </w:rPr>
      </w:pPr>
      <w:r>
        <w:rPr>
          <w:rFonts w:ascii="Times New Roman KK EK" w:hAnsi="Times New Roman KK EK"/>
          <w:iCs/>
          <w:noProof/>
          <w:color w:val="000000"/>
          <w:sz w:val="28"/>
        </w:rPr>
        <w:t>- салық бойынша қарыздың есептелуі д</w:t>
      </w:r>
      <w:r>
        <w:rPr>
          <w:rFonts w:ascii="Times New Roman KK EK" w:hAnsi="Times New Roman KK EK"/>
          <w:iCs/>
          <w:noProof/>
          <w:color w:val="000000"/>
          <w:sz w:val="28"/>
          <w:lang w:val="uk-UA"/>
        </w:rPr>
        <w:t>ұ</w:t>
      </w:r>
      <w:r>
        <w:rPr>
          <w:rFonts w:ascii="Times New Roman KK EK" w:hAnsi="Times New Roman KK EK"/>
          <w:iCs/>
          <w:noProof/>
          <w:color w:val="000000"/>
          <w:sz w:val="28"/>
        </w:rPr>
        <w:t>рыс жүргізіл</w:t>
      </w:r>
      <w:r>
        <w:rPr>
          <w:rFonts w:ascii="Times New Roman KK EK" w:hAnsi="Times New Roman KK EK"/>
          <w:iCs/>
          <w:noProof/>
          <w:color w:val="000000"/>
          <w:sz w:val="28"/>
          <w:lang w:val="uk-UA"/>
        </w:rPr>
        <w:t>е</w:t>
      </w:r>
      <w:r>
        <w:rPr>
          <w:rFonts w:ascii="Times New Roman KK EK" w:hAnsi="Times New Roman KK EK"/>
          <w:iCs/>
          <w:noProof/>
          <w:color w:val="000000"/>
          <w:spacing w:val="-4"/>
          <w:sz w:val="28"/>
        </w:rPr>
        <w:t>ме?</w:t>
      </w:r>
    </w:p>
    <w:p w:rsidR="005E3D05" w:rsidRDefault="005E3D05" w:rsidP="005E3D05">
      <w:pPr>
        <w:shd w:val="clear" w:color="auto" w:fill="FFFFFF"/>
        <w:tabs>
          <w:tab w:val="left" w:pos="490"/>
        </w:tabs>
        <w:spacing w:before="53"/>
        <w:ind w:left="53" w:firstLine="259"/>
        <w:jc w:val="both"/>
        <w:rPr>
          <w:rFonts w:ascii="Times New Roman KK EK" w:hAnsi="Times New Roman KK EK"/>
          <w:iCs/>
          <w:sz w:val="28"/>
        </w:rPr>
      </w:pPr>
      <w:r>
        <w:rPr>
          <w:rFonts w:ascii="Times New Roman KK EK" w:hAnsi="Times New Roman KK EK"/>
          <w:iCs/>
          <w:noProof/>
          <w:color w:val="000000"/>
          <w:sz w:val="28"/>
        </w:rPr>
        <w:t>—</w:t>
      </w:r>
      <w:r>
        <w:rPr>
          <w:rFonts w:ascii="Times New Roman KK EK" w:hAnsi="Times New Roman KK EK"/>
          <w:iCs/>
          <w:noProof/>
          <w:color w:val="000000"/>
          <w:sz w:val="28"/>
        </w:rPr>
        <w:tab/>
        <w:t>салықты   төлегеннен   к</w:t>
      </w:r>
      <w:r>
        <w:rPr>
          <w:rFonts w:ascii="Times New Roman KK EK" w:hAnsi="Times New Roman KK EK"/>
          <w:iCs/>
          <w:noProof/>
          <w:color w:val="000000"/>
          <w:sz w:val="28"/>
          <w:lang w:val="uk-UA"/>
        </w:rPr>
        <w:t>е</w:t>
      </w:r>
      <w:r>
        <w:rPr>
          <w:rFonts w:ascii="Times New Roman KK EK" w:hAnsi="Times New Roman KK EK"/>
          <w:iCs/>
          <w:noProof/>
          <w:color w:val="000000"/>
          <w:sz w:val="28"/>
        </w:rPr>
        <w:t>йін   акционерл</w:t>
      </w:r>
      <w:r>
        <w:rPr>
          <w:rFonts w:ascii="Times New Roman KK EK" w:hAnsi="Times New Roman KK EK"/>
          <w:iCs/>
          <w:noProof/>
          <w:color w:val="000000"/>
          <w:sz w:val="28"/>
          <w:lang w:val="uk-UA"/>
        </w:rPr>
        <w:t>е</w:t>
      </w:r>
      <w:r>
        <w:rPr>
          <w:rFonts w:ascii="Times New Roman KK EK" w:hAnsi="Times New Roman KK EK"/>
          <w:iCs/>
          <w:noProof/>
          <w:color w:val="000000"/>
          <w:sz w:val="28"/>
        </w:rPr>
        <w:t>рге   д</w:t>
      </w:r>
      <w:r>
        <w:rPr>
          <w:rFonts w:ascii="Times New Roman KK EK" w:hAnsi="Times New Roman KK EK"/>
          <w:iCs/>
          <w:noProof/>
          <w:color w:val="000000"/>
          <w:sz w:val="28"/>
          <w:lang w:val="uk-UA"/>
        </w:rPr>
        <w:t>ив</w:t>
      </w:r>
      <w:r>
        <w:rPr>
          <w:rFonts w:ascii="Times New Roman KK EK" w:hAnsi="Times New Roman KK EK"/>
          <w:iCs/>
          <w:noProof/>
          <w:color w:val="000000"/>
          <w:sz w:val="28"/>
        </w:rPr>
        <w:t>иденттүрінде  төленген  сомалардың  есеп   баптарында  көрсетілуін</w:t>
      </w:r>
      <w:r>
        <w:rPr>
          <w:rFonts w:ascii="Times New Roman KK EK" w:hAnsi="Times New Roman KK EK"/>
          <w:iCs/>
          <w:noProof/>
          <w:color w:val="000000"/>
          <w:spacing w:val="-2"/>
          <w:sz w:val="28"/>
        </w:rPr>
        <w:t>т</w:t>
      </w:r>
      <w:r>
        <w:rPr>
          <w:rFonts w:ascii="Times New Roman KK EK" w:hAnsi="Times New Roman KK EK"/>
          <w:iCs/>
          <w:noProof/>
          <w:color w:val="000000"/>
          <w:spacing w:val="-2"/>
          <w:sz w:val="28"/>
          <w:lang w:val="uk-UA"/>
        </w:rPr>
        <w:t>е</w:t>
      </w:r>
      <w:r>
        <w:rPr>
          <w:rFonts w:ascii="Times New Roman KK EK" w:hAnsi="Times New Roman KK EK"/>
          <w:iCs/>
          <w:noProof/>
          <w:color w:val="000000"/>
          <w:spacing w:val="-2"/>
          <w:sz w:val="28"/>
        </w:rPr>
        <w:t>ксеру.</w:t>
      </w:r>
    </w:p>
    <w:p w:rsidR="005E3D05" w:rsidRDefault="005E3D05" w:rsidP="005E3D05">
      <w:pPr>
        <w:shd w:val="clear" w:color="auto" w:fill="FFFFFF"/>
        <w:spacing w:before="43"/>
        <w:ind w:left="48" w:right="53" w:firstLine="254"/>
        <w:jc w:val="both"/>
        <w:rPr>
          <w:rFonts w:ascii="Times New Roman KK EK" w:hAnsi="Times New Roman KK EK"/>
          <w:iCs/>
          <w:sz w:val="28"/>
        </w:rPr>
      </w:pPr>
      <w:r>
        <w:rPr>
          <w:rFonts w:ascii="Times New Roman KK EK" w:hAnsi="Times New Roman KK EK"/>
          <w:iCs/>
          <w:noProof/>
          <w:color w:val="000000"/>
          <w:sz w:val="28"/>
          <w:lang w:val="uk-UA"/>
        </w:rPr>
        <w:lastRenderedPageBreak/>
        <w:t>Ө</w:t>
      </w:r>
      <w:r>
        <w:rPr>
          <w:rFonts w:ascii="Times New Roman KK EK" w:hAnsi="Times New Roman KK EK"/>
          <w:iCs/>
          <w:noProof/>
          <w:color w:val="000000"/>
          <w:sz w:val="28"/>
        </w:rPr>
        <w:t>йткені дивидент түрінде т</w:t>
      </w:r>
      <w:r>
        <w:rPr>
          <w:rFonts w:ascii="Times New Roman KK EK" w:hAnsi="Times New Roman KK EK"/>
          <w:iCs/>
          <w:noProof/>
          <w:color w:val="000000"/>
          <w:sz w:val="28"/>
          <w:lang w:val="uk-UA"/>
        </w:rPr>
        <w:t>ө</w:t>
      </w:r>
      <w:r>
        <w:rPr>
          <w:rFonts w:ascii="Times New Roman KK EK" w:hAnsi="Times New Roman KK EK"/>
          <w:iCs/>
          <w:noProof/>
          <w:color w:val="000000"/>
          <w:sz w:val="28"/>
        </w:rPr>
        <w:t xml:space="preserve">ленген таза </w:t>
      </w:r>
      <w:r>
        <w:rPr>
          <w:rFonts w:ascii="Times New Roman KK EK" w:hAnsi="Times New Roman KK EK"/>
          <w:iCs/>
          <w:noProof/>
          <w:color w:val="000000"/>
          <w:sz w:val="28"/>
          <w:lang w:val="uk-UA"/>
        </w:rPr>
        <w:t>п</w:t>
      </w:r>
      <w:r>
        <w:rPr>
          <w:rFonts w:ascii="Times New Roman KK EK" w:hAnsi="Times New Roman KK EK"/>
          <w:iCs/>
          <w:noProof/>
          <w:color w:val="000000"/>
          <w:sz w:val="28"/>
        </w:rPr>
        <w:t>айданы</w:t>
      </w:r>
      <w:r>
        <w:rPr>
          <w:rFonts w:ascii="Times New Roman KK EK" w:hAnsi="Times New Roman KK EK"/>
          <w:iCs/>
          <w:noProof/>
          <w:color w:val="000000"/>
          <w:sz w:val="28"/>
          <w:lang w:val="uk-UA"/>
        </w:rPr>
        <w:t>ң</w:t>
      </w:r>
      <w:r>
        <w:rPr>
          <w:rFonts w:ascii="Times New Roman KK EK" w:hAnsi="Times New Roman KK EK"/>
          <w:iCs/>
          <w:noProof/>
          <w:color w:val="000000"/>
          <w:sz w:val="28"/>
        </w:rPr>
        <w:t xml:space="preserve"> жоғары болуы банктің пайдасының көп бөлігін өзінің капиталы</w:t>
      </w:r>
      <w:r>
        <w:rPr>
          <w:rFonts w:ascii="Times New Roman KK EK" w:hAnsi="Times New Roman KK EK"/>
          <w:iCs/>
          <w:noProof/>
          <w:color w:val="000000"/>
          <w:sz w:val="28"/>
          <w:lang w:val="uk-UA"/>
        </w:rPr>
        <w:t>н</w:t>
      </w:r>
      <w:r>
        <w:rPr>
          <w:rFonts w:ascii="Times New Roman KK EK" w:hAnsi="Times New Roman KK EK"/>
          <w:iCs/>
          <w:noProof/>
          <w:color w:val="000000"/>
          <w:sz w:val="28"/>
        </w:rPr>
        <w:t xml:space="preserve"> көбейтуг</w:t>
      </w:r>
      <w:r>
        <w:rPr>
          <w:rFonts w:ascii="Times New Roman KK EK" w:hAnsi="Times New Roman KK EK"/>
          <w:iCs/>
          <w:noProof/>
          <w:color w:val="000000"/>
          <w:sz w:val="28"/>
          <w:lang w:val="uk-UA"/>
        </w:rPr>
        <w:t>е</w:t>
      </w:r>
      <w:r>
        <w:rPr>
          <w:rFonts w:ascii="Times New Roman KK EK" w:hAnsi="Times New Roman KK EK"/>
          <w:iCs/>
          <w:noProof/>
          <w:color w:val="000000"/>
          <w:sz w:val="28"/>
        </w:rPr>
        <w:t xml:space="preserve"> жіберілетін б</w:t>
      </w:r>
      <w:r>
        <w:rPr>
          <w:rFonts w:ascii="Times New Roman KK EK" w:hAnsi="Times New Roman KK EK"/>
          <w:iCs/>
          <w:noProof/>
          <w:color w:val="000000"/>
          <w:sz w:val="28"/>
          <w:lang w:val="uk-UA"/>
        </w:rPr>
        <w:t>өлі</w:t>
      </w:r>
      <w:r>
        <w:rPr>
          <w:rFonts w:ascii="Times New Roman KK EK" w:hAnsi="Times New Roman KK EK"/>
          <w:iCs/>
          <w:noProof/>
          <w:color w:val="000000"/>
          <w:sz w:val="28"/>
        </w:rPr>
        <w:t>інбег</w:t>
      </w:r>
      <w:r>
        <w:rPr>
          <w:rFonts w:ascii="Times New Roman KK EK" w:hAnsi="Times New Roman KK EK"/>
          <w:iCs/>
          <w:noProof/>
          <w:color w:val="000000"/>
          <w:sz w:val="28"/>
          <w:lang w:val="uk-UA"/>
        </w:rPr>
        <w:t>е</w:t>
      </w:r>
      <w:r>
        <w:rPr>
          <w:rFonts w:ascii="Times New Roman KK EK" w:hAnsi="Times New Roman KK EK"/>
          <w:iCs/>
          <w:noProof/>
          <w:color w:val="000000"/>
          <w:sz w:val="28"/>
        </w:rPr>
        <w:t xml:space="preserve">н пайда түрінде сақтамағанын </w:t>
      </w:r>
      <w:r>
        <w:rPr>
          <w:rFonts w:ascii="Times New Roman KK EK" w:hAnsi="Times New Roman KK EK"/>
          <w:iCs/>
          <w:noProof/>
          <w:color w:val="000000"/>
          <w:spacing w:val="-2"/>
          <w:sz w:val="28"/>
        </w:rPr>
        <w:t>к</w:t>
      </w:r>
      <w:r>
        <w:rPr>
          <w:rFonts w:ascii="Times New Roman KK EK" w:hAnsi="Times New Roman KK EK"/>
          <w:iCs/>
          <w:noProof/>
          <w:color w:val="000000"/>
          <w:spacing w:val="-2"/>
          <w:sz w:val="28"/>
          <w:lang w:val="uk-UA"/>
        </w:rPr>
        <w:t>ө</w:t>
      </w:r>
      <w:r>
        <w:rPr>
          <w:rFonts w:ascii="Times New Roman KK EK" w:hAnsi="Times New Roman KK EK"/>
          <w:iCs/>
          <w:noProof/>
          <w:color w:val="000000"/>
          <w:spacing w:val="-2"/>
          <w:sz w:val="28"/>
        </w:rPr>
        <w:t>рсетеді.</w:t>
      </w:r>
    </w:p>
    <w:p w:rsidR="005E3D05" w:rsidRDefault="005E3D05" w:rsidP="005E3D05">
      <w:pPr>
        <w:shd w:val="clear" w:color="auto" w:fill="FFFFFF"/>
        <w:spacing w:before="34"/>
        <w:ind w:left="38" w:right="62" w:firstLine="259"/>
        <w:jc w:val="both"/>
        <w:rPr>
          <w:rFonts w:ascii="Times New Roman KK EK" w:hAnsi="Times New Roman KK EK"/>
          <w:iCs/>
          <w:sz w:val="28"/>
        </w:rPr>
      </w:pPr>
      <w:r>
        <w:rPr>
          <w:rFonts w:ascii="Times New Roman KK EK" w:hAnsi="Times New Roman KK EK"/>
          <w:iCs/>
          <w:noProof/>
          <w:color w:val="000000"/>
          <w:sz w:val="28"/>
        </w:rPr>
        <w:t>Берілген ес</w:t>
      </w:r>
      <w:r>
        <w:rPr>
          <w:rFonts w:ascii="Times New Roman KK EK" w:hAnsi="Times New Roman KK EK"/>
          <w:iCs/>
          <w:noProof/>
          <w:color w:val="000000"/>
          <w:sz w:val="28"/>
          <w:lang w:val="uk-UA"/>
        </w:rPr>
        <w:t>е</w:t>
      </w:r>
      <w:r>
        <w:rPr>
          <w:rFonts w:ascii="Times New Roman KK EK" w:hAnsi="Times New Roman KK EK"/>
          <w:iCs/>
          <w:noProof/>
          <w:color w:val="000000"/>
          <w:sz w:val="28"/>
        </w:rPr>
        <w:t>п беру мәлім</w:t>
      </w:r>
      <w:r>
        <w:rPr>
          <w:rFonts w:ascii="Times New Roman KK EK" w:hAnsi="Times New Roman KK EK"/>
          <w:iCs/>
          <w:noProof/>
          <w:color w:val="000000"/>
          <w:sz w:val="28"/>
          <w:lang w:val="uk-UA"/>
        </w:rPr>
        <w:t>етт</w:t>
      </w:r>
      <w:r>
        <w:rPr>
          <w:rFonts w:ascii="Times New Roman KK EK" w:hAnsi="Times New Roman KK EK"/>
          <w:iCs/>
          <w:noProof/>
          <w:color w:val="000000"/>
          <w:sz w:val="28"/>
        </w:rPr>
        <w:t>ердің растығ</w:t>
      </w:r>
      <w:r>
        <w:rPr>
          <w:rFonts w:ascii="Times New Roman KK EK" w:hAnsi="Times New Roman KK EK"/>
          <w:iCs/>
          <w:noProof/>
          <w:color w:val="000000"/>
          <w:sz w:val="28"/>
          <w:lang w:val="uk-UA"/>
        </w:rPr>
        <w:t>ын</w:t>
      </w:r>
      <w:r>
        <w:rPr>
          <w:rFonts w:ascii="Times New Roman KK EK" w:hAnsi="Times New Roman KK EK"/>
          <w:iCs/>
          <w:noProof/>
          <w:color w:val="000000"/>
          <w:sz w:val="28"/>
        </w:rPr>
        <w:t xml:space="preserve"> текс</w:t>
      </w:r>
      <w:r>
        <w:rPr>
          <w:rFonts w:ascii="Times New Roman KK EK" w:hAnsi="Times New Roman KK EK"/>
          <w:iCs/>
          <w:noProof/>
          <w:color w:val="000000"/>
          <w:sz w:val="28"/>
          <w:lang w:val="uk-UA"/>
        </w:rPr>
        <w:t>е</w:t>
      </w:r>
      <w:r>
        <w:rPr>
          <w:rFonts w:ascii="Times New Roman KK EK" w:hAnsi="Times New Roman KK EK"/>
          <w:iCs/>
          <w:noProof/>
          <w:color w:val="000000"/>
          <w:sz w:val="28"/>
        </w:rPr>
        <w:t>рген со</w:t>
      </w:r>
      <w:r>
        <w:rPr>
          <w:rFonts w:ascii="Times New Roman KK EK" w:hAnsi="Times New Roman KK EK"/>
          <w:iCs/>
          <w:noProof/>
          <w:color w:val="000000"/>
          <w:sz w:val="28"/>
          <w:lang w:val="uk-UA"/>
        </w:rPr>
        <w:t>ң</w:t>
      </w:r>
      <w:r>
        <w:rPr>
          <w:rFonts w:ascii="Times New Roman KK EK" w:hAnsi="Times New Roman KK EK"/>
          <w:iCs/>
          <w:noProof/>
          <w:color w:val="000000"/>
          <w:sz w:val="28"/>
        </w:rPr>
        <w:t>, САМЕ</w:t>
      </w:r>
      <w:r>
        <w:rPr>
          <w:rFonts w:ascii="Times New Roman KK EK" w:hAnsi="Times New Roman KK EK"/>
          <w:iCs/>
          <w:noProof/>
          <w:color w:val="000000"/>
          <w:sz w:val="28"/>
          <w:lang w:val="en-US"/>
        </w:rPr>
        <w:t>L</w:t>
      </w:r>
      <w:r>
        <w:rPr>
          <w:rFonts w:ascii="Times New Roman KK EK" w:hAnsi="Times New Roman KK EK"/>
          <w:iCs/>
          <w:noProof/>
          <w:color w:val="000000"/>
          <w:sz w:val="28"/>
        </w:rPr>
        <w:t xml:space="preserve"> жүйесі бойынша рейтин</w:t>
      </w:r>
      <w:r>
        <w:rPr>
          <w:rFonts w:ascii="Times New Roman KK EK" w:hAnsi="Times New Roman KK EK"/>
          <w:iCs/>
          <w:noProof/>
          <w:color w:val="000000"/>
          <w:sz w:val="28"/>
          <w:lang w:val="uk-UA"/>
        </w:rPr>
        <w:t>гт</w:t>
      </w:r>
      <w:r>
        <w:rPr>
          <w:rFonts w:ascii="Times New Roman KK EK" w:hAnsi="Times New Roman KK EK"/>
          <w:iCs/>
          <w:noProof/>
          <w:color w:val="000000"/>
          <w:sz w:val="28"/>
        </w:rPr>
        <w:t>і анықтау үшін пайдалылықты талдау жүргізіледі, пайд</w:t>
      </w:r>
      <w:r>
        <w:rPr>
          <w:rFonts w:ascii="Times New Roman KK EK" w:hAnsi="Times New Roman KK EK"/>
          <w:iCs/>
          <w:noProof/>
          <w:color w:val="000000"/>
          <w:sz w:val="28"/>
          <w:lang w:val="uk-UA"/>
        </w:rPr>
        <w:t>ыл</w:t>
      </w:r>
      <w:r>
        <w:rPr>
          <w:rFonts w:ascii="Times New Roman KK EK" w:hAnsi="Times New Roman KK EK"/>
          <w:iCs/>
          <w:noProof/>
          <w:color w:val="000000"/>
          <w:sz w:val="28"/>
        </w:rPr>
        <w:t>ылықты т</w:t>
      </w:r>
      <w:r>
        <w:rPr>
          <w:rFonts w:ascii="Times New Roman KK EK" w:hAnsi="Times New Roman KK EK"/>
          <w:iCs/>
          <w:noProof/>
          <w:color w:val="000000"/>
          <w:sz w:val="28"/>
          <w:lang w:val="uk-UA"/>
        </w:rPr>
        <w:t>ал</w:t>
      </w:r>
      <w:r>
        <w:rPr>
          <w:rFonts w:ascii="Times New Roman KK EK" w:hAnsi="Times New Roman KK EK"/>
          <w:iCs/>
          <w:noProof/>
          <w:color w:val="000000"/>
          <w:sz w:val="28"/>
        </w:rPr>
        <w:t>дау жылды</w:t>
      </w:r>
      <w:r>
        <w:rPr>
          <w:rFonts w:ascii="Times New Roman KK EK" w:hAnsi="Times New Roman KK EK"/>
          <w:iCs/>
          <w:noProof/>
          <w:color w:val="000000"/>
          <w:sz w:val="28"/>
          <w:lang w:val="uk-UA"/>
        </w:rPr>
        <w:t>ң</w:t>
      </w:r>
      <w:r>
        <w:rPr>
          <w:rFonts w:ascii="Times New Roman KK EK" w:hAnsi="Times New Roman KK EK"/>
          <w:iCs/>
          <w:noProof/>
          <w:color w:val="000000"/>
          <w:sz w:val="28"/>
        </w:rPr>
        <w:t xml:space="preserve"> соңында жүргізіл</w:t>
      </w:r>
      <w:r>
        <w:rPr>
          <w:rFonts w:ascii="Times New Roman KK EK" w:hAnsi="Times New Roman KK EK"/>
          <w:iCs/>
          <w:noProof/>
          <w:color w:val="000000"/>
          <w:sz w:val="28"/>
          <w:lang w:val="uk-UA"/>
        </w:rPr>
        <w:t>е</w:t>
      </w:r>
      <w:r>
        <w:rPr>
          <w:rFonts w:ascii="Times New Roman KK EK" w:hAnsi="Times New Roman KK EK"/>
          <w:iCs/>
          <w:noProof/>
          <w:color w:val="000000"/>
          <w:sz w:val="28"/>
        </w:rPr>
        <w:t>ді. Пайдалылықты талдау мынадай прин</w:t>
      </w:r>
      <w:r>
        <w:rPr>
          <w:rFonts w:ascii="Times New Roman KK EK" w:hAnsi="Times New Roman KK EK"/>
          <w:iCs/>
          <w:noProof/>
          <w:color w:val="000000"/>
          <w:spacing w:val="-1"/>
          <w:sz w:val="28"/>
        </w:rPr>
        <w:t>ци</w:t>
      </w:r>
      <w:r>
        <w:rPr>
          <w:rFonts w:ascii="Times New Roman KK EK" w:hAnsi="Times New Roman KK EK"/>
          <w:iCs/>
          <w:noProof/>
          <w:color w:val="000000"/>
          <w:spacing w:val="-1"/>
          <w:sz w:val="28"/>
          <w:lang w:val="uk-UA"/>
        </w:rPr>
        <w:t>пте</w:t>
      </w:r>
      <w:r>
        <w:rPr>
          <w:rFonts w:ascii="Times New Roman KK EK" w:hAnsi="Times New Roman KK EK"/>
          <w:iCs/>
          <w:noProof/>
          <w:color w:val="000000"/>
          <w:spacing w:val="-1"/>
          <w:sz w:val="28"/>
        </w:rPr>
        <w:t>рге с</w:t>
      </w:r>
      <w:r>
        <w:rPr>
          <w:rFonts w:ascii="Times New Roman KK EK" w:hAnsi="Times New Roman KK EK"/>
          <w:iCs/>
          <w:noProof/>
          <w:color w:val="000000"/>
          <w:spacing w:val="-1"/>
          <w:sz w:val="28"/>
          <w:lang w:val="uk-UA"/>
        </w:rPr>
        <w:t>ү</w:t>
      </w:r>
      <w:r>
        <w:rPr>
          <w:rFonts w:ascii="Times New Roman KK EK" w:hAnsi="Times New Roman KK EK"/>
          <w:iCs/>
          <w:noProof/>
          <w:color w:val="000000"/>
          <w:spacing w:val="-1"/>
          <w:sz w:val="28"/>
        </w:rPr>
        <w:t>й</w:t>
      </w:r>
      <w:r>
        <w:rPr>
          <w:rFonts w:ascii="Times New Roman KK EK" w:hAnsi="Times New Roman KK EK"/>
          <w:iCs/>
          <w:noProof/>
          <w:color w:val="000000"/>
          <w:spacing w:val="-1"/>
          <w:sz w:val="28"/>
          <w:lang w:val="uk-UA"/>
        </w:rPr>
        <w:t>е</w:t>
      </w:r>
      <w:r>
        <w:rPr>
          <w:rFonts w:ascii="Times New Roman KK EK" w:hAnsi="Times New Roman KK EK"/>
          <w:iCs/>
          <w:noProof/>
          <w:color w:val="000000"/>
          <w:spacing w:val="-1"/>
          <w:sz w:val="28"/>
        </w:rPr>
        <w:t>неді (9-кесте).</w:t>
      </w:r>
    </w:p>
    <w:p w:rsidR="005E3D05" w:rsidRDefault="005E3D05" w:rsidP="005E3D05">
      <w:pPr>
        <w:shd w:val="clear" w:color="auto" w:fill="FFFFFF"/>
        <w:spacing w:before="158"/>
        <w:ind w:right="67"/>
        <w:jc w:val="both"/>
        <w:rPr>
          <w:rFonts w:ascii="Times New Roman KK EK" w:hAnsi="Times New Roman KK EK"/>
          <w:iCs/>
          <w:sz w:val="28"/>
        </w:rPr>
      </w:pPr>
      <w:r>
        <w:rPr>
          <w:rFonts w:ascii="Times New Roman KK EK" w:hAnsi="Times New Roman KK EK"/>
          <w:iCs/>
          <w:noProof/>
          <w:color w:val="000000"/>
          <w:spacing w:val="-4"/>
          <w:sz w:val="28"/>
        </w:rPr>
        <w:t>9-кесте</w:t>
      </w:r>
    </w:p>
    <w:p w:rsidR="005E3D05" w:rsidRDefault="005E3D05" w:rsidP="005E3D05">
      <w:pPr>
        <w:shd w:val="clear" w:color="auto" w:fill="FFFFFF"/>
        <w:ind w:left="624"/>
        <w:jc w:val="both"/>
        <w:rPr>
          <w:rFonts w:ascii="Times New Roman KK EK" w:hAnsi="Times New Roman KK EK"/>
          <w:iCs/>
          <w:sz w:val="28"/>
        </w:rPr>
      </w:pPr>
      <w:r>
        <w:rPr>
          <w:rFonts w:ascii="Times New Roman KK EK" w:hAnsi="Times New Roman KK EK"/>
          <w:b/>
          <w:iCs/>
          <w:noProof/>
          <w:color w:val="000000"/>
          <w:sz w:val="28"/>
        </w:rPr>
        <w:t xml:space="preserve">Пайдалылықты </w:t>
      </w:r>
      <w:r>
        <w:rPr>
          <w:rFonts w:ascii="Times New Roman KK EK" w:hAnsi="Times New Roman KK EK"/>
          <w:iCs/>
          <w:noProof/>
          <w:color w:val="000000"/>
          <w:sz w:val="28"/>
        </w:rPr>
        <w:t>талдау</w:t>
      </w:r>
      <w:r>
        <w:rPr>
          <w:rFonts w:ascii="Times New Roman KK EK" w:hAnsi="Times New Roman KK EK"/>
          <w:iCs/>
          <w:noProof/>
          <w:color w:val="000000"/>
          <w:sz w:val="28"/>
          <w:lang w:val="uk-UA"/>
        </w:rPr>
        <w:t>дың</w:t>
      </w:r>
      <w:r>
        <w:rPr>
          <w:rFonts w:ascii="Times New Roman KK EK" w:hAnsi="Times New Roman KK EK"/>
          <w:iCs/>
          <w:noProof/>
          <w:color w:val="000000"/>
          <w:sz w:val="28"/>
        </w:rPr>
        <w:t xml:space="preserve"> мынадай </w:t>
      </w:r>
      <w:r>
        <w:rPr>
          <w:rFonts w:ascii="Times New Roman KK EK" w:hAnsi="Times New Roman KK EK"/>
          <w:b/>
          <w:iCs/>
          <w:noProof/>
          <w:color w:val="000000"/>
          <w:sz w:val="28"/>
        </w:rPr>
        <w:t>принциптері</w:t>
      </w:r>
    </w:p>
    <w:p w:rsidR="005E3D05" w:rsidRDefault="005E3D05" w:rsidP="005E3D05">
      <w:pPr>
        <w:spacing w:after="91"/>
        <w:jc w:val="both"/>
        <w:rPr>
          <w:rFonts w:ascii="Times New Roman KK EK" w:hAnsi="Times New Roman KK EK"/>
          <w:iCs/>
          <w:sz w:val="28"/>
        </w:rPr>
      </w:pPr>
    </w:p>
    <w:tbl>
      <w:tblPr>
        <w:tblW w:w="0" w:type="auto"/>
        <w:tblInd w:w="40" w:type="dxa"/>
        <w:tblLayout w:type="fixed"/>
        <w:tblCellMar>
          <w:left w:w="40" w:type="dxa"/>
          <w:right w:w="40" w:type="dxa"/>
        </w:tblCellMar>
        <w:tblLook w:val="0000"/>
      </w:tblPr>
      <w:tblGrid>
        <w:gridCol w:w="5040"/>
        <w:gridCol w:w="3780"/>
      </w:tblGrid>
      <w:tr w:rsidR="005E3D05" w:rsidTr="00B714FB">
        <w:trPr>
          <w:trHeight w:hRule="exact" w:val="655"/>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274"/>
              <w:jc w:val="both"/>
              <w:rPr>
                <w:rFonts w:ascii="Times New Roman KK EK" w:hAnsi="Times New Roman KK EK"/>
                <w:iCs/>
              </w:rPr>
            </w:pPr>
            <w:r>
              <w:rPr>
                <w:rFonts w:ascii="Times New Roman KK EK" w:hAnsi="Times New Roman KK EK"/>
                <w:iCs/>
                <w:noProof/>
                <w:color w:val="000000"/>
              </w:rPr>
              <w:t xml:space="preserve">Активтсрдің орташа </w:t>
            </w:r>
            <w:r>
              <w:rPr>
                <w:rFonts w:ascii="Times New Roman KK EK" w:hAnsi="Times New Roman KK EK"/>
                <w:iCs/>
                <w:noProof/>
                <w:color w:val="000000"/>
                <w:lang w:val="uk-UA"/>
              </w:rPr>
              <w:t>құ</w:t>
            </w:r>
            <w:r>
              <w:rPr>
                <w:rFonts w:ascii="Times New Roman KK EK" w:hAnsi="Times New Roman KK EK"/>
                <w:iCs/>
                <w:noProof/>
                <w:color w:val="000000"/>
              </w:rPr>
              <w:t xml:space="preserve">нына </w:t>
            </w:r>
            <w:r>
              <w:rPr>
                <w:rFonts w:ascii="Times New Roman KK EK" w:hAnsi="Times New Roman KK EK"/>
                <w:iCs/>
                <w:noProof/>
                <w:color w:val="000000"/>
                <w:lang w:val="uk-UA"/>
              </w:rPr>
              <w:t>қ</w:t>
            </w:r>
            <w:r>
              <w:rPr>
                <w:rFonts w:ascii="Times New Roman KK EK" w:hAnsi="Times New Roman KK EK"/>
                <w:iCs/>
                <w:noProof/>
                <w:color w:val="000000"/>
              </w:rPr>
              <w:t>атыс</w:t>
            </w:r>
            <w:r>
              <w:rPr>
                <w:rFonts w:ascii="Times New Roman KK EK" w:hAnsi="Times New Roman KK EK"/>
                <w:iCs/>
                <w:noProof/>
                <w:color w:val="000000"/>
                <w:lang w:val="uk-UA"/>
              </w:rPr>
              <w:t>ты</w:t>
            </w:r>
            <w:r>
              <w:rPr>
                <w:rFonts w:ascii="Times New Roman KK EK" w:hAnsi="Times New Roman KK EK"/>
                <w:iCs/>
                <w:noProof/>
                <w:color w:val="000000"/>
              </w:rPr>
              <w:t xml:space="preserve"> қайтарымдыл</w:t>
            </w:r>
            <w:r>
              <w:rPr>
                <w:rFonts w:ascii="Times New Roman KK EK" w:hAnsi="Times New Roman KK EK"/>
                <w:iCs/>
                <w:noProof/>
                <w:color w:val="000000"/>
                <w:lang w:val="uk-UA"/>
              </w:rPr>
              <w:t>ы</w:t>
            </w:r>
            <w:r>
              <w:rPr>
                <w:rFonts w:ascii="Times New Roman KK EK" w:hAnsi="Times New Roman KK EK"/>
                <w:iCs/>
                <w:noProof/>
                <w:color w:val="000000"/>
              </w:rPr>
              <w:t>қ көрсеткіштері</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right="187" w:firstLine="19"/>
              <w:jc w:val="both"/>
              <w:rPr>
                <w:rFonts w:ascii="Times New Roman KK EK" w:hAnsi="Times New Roman KK EK"/>
                <w:iCs/>
              </w:rPr>
            </w:pPr>
            <w:r>
              <w:rPr>
                <w:rFonts w:ascii="Times New Roman KK EK" w:hAnsi="Times New Roman KK EK"/>
                <w:iCs/>
                <w:noProof/>
                <w:color w:val="000000"/>
              </w:rPr>
              <w:t>САМЕ</w:t>
            </w:r>
            <w:r>
              <w:rPr>
                <w:rFonts w:ascii="Times New Roman KK EK" w:hAnsi="Times New Roman KK EK"/>
                <w:iCs/>
                <w:noProof/>
                <w:color w:val="000000"/>
                <w:lang w:val="en-US"/>
              </w:rPr>
              <w:t>L</w:t>
            </w:r>
            <w:r>
              <w:rPr>
                <w:rFonts w:ascii="Times New Roman KK EK" w:hAnsi="Times New Roman KK EK"/>
                <w:iCs/>
                <w:noProof/>
                <w:color w:val="000000"/>
              </w:rPr>
              <w:t xml:space="preserve"> жүйесі бойын</w:t>
            </w:r>
            <w:r>
              <w:rPr>
                <w:rFonts w:ascii="Times New Roman KK EK" w:hAnsi="Times New Roman KK EK"/>
                <w:iCs/>
                <w:noProof/>
                <w:color w:val="000000"/>
                <w:lang w:val="uk-UA"/>
              </w:rPr>
              <w:t>ш</w:t>
            </w:r>
            <w:r>
              <w:rPr>
                <w:rFonts w:ascii="Times New Roman KK EK" w:hAnsi="Times New Roman KK EK"/>
                <w:iCs/>
                <w:noProof/>
                <w:color w:val="000000"/>
              </w:rPr>
              <w:t xml:space="preserve">а </w:t>
            </w:r>
            <w:r>
              <w:rPr>
                <w:rFonts w:ascii="Times New Roman KK EK" w:hAnsi="Times New Roman KK EK"/>
                <w:iCs/>
                <w:noProof/>
                <w:color w:val="000000"/>
                <w:spacing w:val="1"/>
              </w:rPr>
              <w:t>рейтингісі</w:t>
            </w:r>
          </w:p>
        </w:tc>
      </w:tr>
      <w:tr w:rsidR="005E3D05" w:rsidRPr="009D4104" w:rsidTr="00B714FB">
        <w:trPr>
          <w:trHeight w:hRule="exact" w:val="1512"/>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jc w:val="both"/>
              <w:rPr>
                <w:rFonts w:ascii="Times New Roman KK EK" w:hAnsi="Times New Roman KK EK"/>
                <w:iCs/>
                <w:noProof/>
                <w:color w:val="000000"/>
                <w:lang w:val="uk-UA"/>
              </w:rPr>
            </w:pPr>
            <w:r>
              <w:rPr>
                <w:rFonts w:ascii="Times New Roman KK EK" w:hAnsi="Times New Roman KK EK"/>
                <w:iCs/>
                <w:noProof/>
                <w:color w:val="000000"/>
              </w:rPr>
              <w:t xml:space="preserve">1 %-дан жоғары </w:t>
            </w:r>
          </w:p>
          <w:p w:rsidR="005E3D05" w:rsidRDefault="005E3D05" w:rsidP="00B714FB">
            <w:pPr>
              <w:shd w:val="clear" w:color="auto" w:fill="FFFFFF"/>
              <w:jc w:val="both"/>
              <w:rPr>
                <w:rFonts w:ascii="Times New Roman KK EK" w:hAnsi="Times New Roman KK EK"/>
                <w:iCs/>
                <w:noProof/>
                <w:color w:val="000000"/>
                <w:lang w:val="uk-UA"/>
              </w:rPr>
            </w:pPr>
            <w:r>
              <w:rPr>
                <w:rFonts w:ascii="Times New Roman KK EK" w:hAnsi="Times New Roman KK EK"/>
                <w:iCs/>
                <w:noProof/>
                <w:color w:val="000000"/>
                <w:lang w:val="uk-UA"/>
              </w:rPr>
              <w:t xml:space="preserve"> 0,75% -дан 1%-ға дейін </w:t>
            </w:r>
          </w:p>
          <w:p w:rsidR="005E3D05" w:rsidRDefault="005E3D05" w:rsidP="00B714FB">
            <w:pPr>
              <w:shd w:val="clear" w:color="auto" w:fill="FFFFFF"/>
              <w:jc w:val="both"/>
              <w:rPr>
                <w:rFonts w:ascii="Times New Roman KK EK" w:hAnsi="Times New Roman KK EK"/>
                <w:iCs/>
                <w:noProof/>
                <w:color w:val="000000"/>
                <w:lang w:val="uk-UA"/>
              </w:rPr>
            </w:pPr>
            <w:r>
              <w:rPr>
                <w:rFonts w:ascii="Times New Roman KK EK" w:hAnsi="Times New Roman KK EK"/>
                <w:iCs/>
                <w:noProof/>
                <w:color w:val="000000"/>
                <w:lang w:val="uk-UA"/>
              </w:rPr>
              <w:t xml:space="preserve"> 0,50%-дан  0,75%-ға дейін </w:t>
            </w:r>
          </w:p>
          <w:p w:rsidR="005E3D05" w:rsidRDefault="005E3D05" w:rsidP="00B714FB">
            <w:pPr>
              <w:shd w:val="clear" w:color="auto" w:fill="FFFFFF"/>
              <w:jc w:val="both"/>
              <w:rPr>
                <w:rFonts w:ascii="Times New Roman KK EK" w:hAnsi="Times New Roman KK EK"/>
                <w:iCs/>
                <w:noProof/>
                <w:color w:val="000000"/>
                <w:spacing w:val="2"/>
                <w:lang w:val="uk-UA"/>
              </w:rPr>
            </w:pPr>
            <w:r>
              <w:rPr>
                <w:rFonts w:ascii="Times New Roman KK EK" w:hAnsi="Times New Roman KK EK"/>
                <w:iCs/>
                <w:noProof/>
                <w:color w:val="000000"/>
                <w:spacing w:val="2"/>
                <w:lang w:val="uk-UA"/>
              </w:rPr>
              <w:t xml:space="preserve"> 0,25%-дан  0,50%-ға дейін</w:t>
            </w:r>
          </w:p>
          <w:p w:rsidR="005E3D05" w:rsidRDefault="005E3D05" w:rsidP="00B714FB">
            <w:pPr>
              <w:shd w:val="clear" w:color="auto" w:fill="FFFFFF"/>
              <w:jc w:val="both"/>
              <w:rPr>
                <w:rFonts w:ascii="Times New Roman KK EK" w:hAnsi="Times New Roman KK EK"/>
                <w:iCs/>
                <w:lang w:val="uk-UA"/>
              </w:rPr>
            </w:pPr>
            <w:r>
              <w:rPr>
                <w:rFonts w:ascii="Times New Roman KK EK" w:hAnsi="Times New Roman KK EK"/>
                <w:iCs/>
                <w:noProof/>
                <w:color w:val="000000"/>
                <w:lang w:val="uk-UA"/>
              </w:rPr>
              <w:t>0,25%-дан төмен немесе ш</w:t>
            </w:r>
            <w:r>
              <w:rPr>
                <w:rFonts w:ascii="Times New Roman KK EK" w:hAnsi="Times New Roman KK EK"/>
                <w:iCs/>
                <w:noProof/>
                <w:color w:val="000000"/>
                <w:spacing w:val="2"/>
                <w:lang w:val="uk-UA"/>
              </w:rPr>
              <w:t>ығындар</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5E3D05" w:rsidRDefault="005E3D05" w:rsidP="00B714FB">
            <w:pPr>
              <w:shd w:val="clear" w:color="auto" w:fill="FFFFFF"/>
              <w:ind w:left="67" w:right="230"/>
              <w:jc w:val="both"/>
              <w:rPr>
                <w:rFonts w:ascii="Times New Roman KK EK" w:hAnsi="Times New Roman KK EK"/>
                <w:iCs/>
                <w:noProof/>
                <w:color w:val="000000"/>
                <w:spacing w:val="1"/>
                <w:lang w:val="uk-UA"/>
              </w:rPr>
            </w:pPr>
            <w:r>
              <w:rPr>
                <w:rFonts w:ascii="Times New Roman KK EK" w:hAnsi="Times New Roman KK EK"/>
                <w:iCs/>
                <w:noProof/>
                <w:color w:val="000000"/>
                <w:spacing w:val="1"/>
                <w:lang w:val="uk-UA"/>
              </w:rPr>
              <w:t xml:space="preserve"> 1.Тұрақты </w:t>
            </w:r>
          </w:p>
          <w:p w:rsidR="005E3D05" w:rsidRDefault="005E3D05" w:rsidP="00B714FB">
            <w:pPr>
              <w:shd w:val="clear" w:color="auto" w:fill="FFFFFF"/>
              <w:ind w:left="67" w:right="230"/>
              <w:jc w:val="both"/>
              <w:rPr>
                <w:rFonts w:ascii="Times New Roman KK EK" w:hAnsi="Times New Roman KK EK"/>
                <w:iCs/>
                <w:lang w:val="uk-UA"/>
              </w:rPr>
            </w:pPr>
            <w:r>
              <w:rPr>
                <w:rFonts w:ascii="Times New Roman KK EK" w:hAnsi="Times New Roman KK EK"/>
                <w:iCs/>
                <w:noProof/>
                <w:color w:val="000000"/>
                <w:lang w:val="uk-UA"/>
              </w:rPr>
              <w:t xml:space="preserve"> 2. Қанағаттанарлық</w:t>
            </w:r>
          </w:p>
          <w:p w:rsidR="005E3D05" w:rsidRDefault="005E3D05" w:rsidP="00B714FB">
            <w:pPr>
              <w:shd w:val="clear" w:color="auto" w:fill="FFFFFF"/>
              <w:ind w:left="67" w:right="230"/>
              <w:jc w:val="both"/>
              <w:rPr>
                <w:rFonts w:ascii="Times New Roman KK EK" w:hAnsi="Times New Roman KK EK"/>
                <w:iCs/>
                <w:lang w:val="uk-UA"/>
              </w:rPr>
            </w:pPr>
            <w:r>
              <w:rPr>
                <w:rFonts w:ascii="Times New Roman KK EK" w:hAnsi="Times New Roman KK EK"/>
                <w:iCs/>
                <w:noProof/>
                <w:color w:val="000000"/>
                <w:spacing w:val="1"/>
                <w:lang w:val="uk-UA"/>
              </w:rPr>
              <w:t xml:space="preserve">3. Орташа </w:t>
            </w:r>
          </w:p>
          <w:p w:rsidR="005E3D05" w:rsidRDefault="005E3D05" w:rsidP="00B714FB">
            <w:pPr>
              <w:shd w:val="clear" w:color="auto" w:fill="FFFFFF"/>
              <w:ind w:left="67" w:right="230"/>
              <w:jc w:val="both"/>
              <w:rPr>
                <w:rFonts w:ascii="Times New Roman KK EK" w:hAnsi="Times New Roman KK EK"/>
                <w:iCs/>
                <w:lang w:val="uk-UA"/>
              </w:rPr>
            </w:pPr>
            <w:r>
              <w:rPr>
                <w:rFonts w:ascii="Times New Roman KK EK" w:hAnsi="Times New Roman KK EK"/>
                <w:iCs/>
                <w:noProof/>
                <w:color w:val="000000"/>
                <w:spacing w:val="3"/>
                <w:lang w:val="uk-UA"/>
              </w:rPr>
              <w:t xml:space="preserve">  4. Шекті </w:t>
            </w:r>
          </w:p>
          <w:p w:rsidR="005E3D05" w:rsidRDefault="005E3D05" w:rsidP="00B714FB">
            <w:pPr>
              <w:shd w:val="clear" w:color="auto" w:fill="FFFFFF"/>
              <w:ind w:left="67" w:right="230"/>
              <w:jc w:val="both"/>
              <w:rPr>
                <w:rFonts w:ascii="Times New Roman KK EK" w:hAnsi="Times New Roman KK EK"/>
                <w:iCs/>
                <w:lang w:val="uk-UA"/>
              </w:rPr>
            </w:pPr>
            <w:r>
              <w:rPr>
                <w:rFonts w:ascii="Times New Roman KK EK" w:hAnsi="Times New Roman KK EK"/>
                <w:iCs/>
                <w:noProof/>
                <w:color w:val="000000"/>
                <w:lang w:val="uk-UA"/>
              </w:rPr>
              <w:t xml:space="preserve">  5. Қанағаттанарлықсыз</w:t>
            </w:r>
          </w:p>
        </w:tc>
      </w:tr>
    </w:tbl>
    <w:p w:rsidR="005E3D05" w:rsidRDefault="005E3D05" w:rsidP="005E3D05">
      <w:pPr>
        <w:shd w:val="clear" w:color="auto" w:fill="FFFFFF"/>
        <w:spacing w:before="5"/>
        <w:ind w:right="86" w:firstLine="250"/>
        <w:jc w:val="both"/>
        <w:rPr>
          <w:rFonts w:ascii="Times New Roman KK EK" w:hAnsi="Times New Roman KK EK"/>
          <w:iCs/>
          <w:sz w:val="28"/>
          <w:lang w:val="uk-UA"/>
        </w:rPr>
      </w:pPr>
      <w:r>
        <w:rPr>
          <w:rFonts w:ascii="Times New Roman KK EK" w:hAnsi="Times New Roman KK EK"/>
          <w:iCs/>
          <w:noProof/>
          <w:color w:val="000000"/>
          <w:sz w:val="28"/>
          <w:lang w:val="uk-UA"/>
        </w:rPr>
        <w:t>Банктің пайдалылық көрсеткіші активтердің орташа құнына қатысты қайтарымдылық коэффипиенті болып табылады. Ол төмендегідей түрде есептеледі:</w:t>
      </w:r>
    </w:p>
    <w:p w:rsidR="005E3D05" w:rsidRPr="009D4104" w:rsidRDefault="005E3D05" w:rsidP="005E3D05">
      <w:pPr>
        <w:shd w:val="clear" w:color="auto" w:fill="FFFFFF"/>
        <w:spacing w:before="130"/>
        <w:ind w:left="1646" w:hanging="1555"/>
        <w:jc w:val="both"/>
        <w:rPr>
          <w:rFonts w:ascii="Times New Roman KK EK" w:hAnsi="Times New Roman KK EK"/>
          <w:iCs/>
          <w:sz w:val="28"/>
          <w:u w:val="single"/>
          <w:lang w:val="uk-UA"/>
        </w:rPr>
      </w:pPr>
      <w:r w:rsidRPr="009D4104">
        <w:rPr>
          <w:rFonts w:ascii="Times New Roman KK EK" w:hAnsi="Times New Roman KK EK"/>
          <w:iCs/>
          <w:noProof/>
          <w:color w:val="000000"/>
          <w:sz w:val="28"/>
          <w:u w:val="single"/>
          <w:lang w:val="uk-UA"/>
        </w:rPr>
        <w:t>Дивиденттерд</w:t>
      </w:r>
      <w:r>
        <w:rPr>
          <w:rFonts w:ascii="Times New Roman KK EK" w:hAnsi="Times New Roman KK EK"/>
          <w:iCs/>
          <w:noProof/>
          <w:color w:val="000000"/>
          <w:sz w:val="28"/>
          <w:u w:val="single"/>
          <w:lang w:val="uk-UA"/>
        </w:rPr>
        <w:t>і</w:t>
      </w:r>
      <w:r w:rsidRPr="009D4104">
        <w:rPr>
          <w:rFonts w:ascii="Times New Roman KK EK" w:hAnsi="Times New Roman KK EK"/>
          <w:iCs/>
          <w:noProof/>
          <w:color w:val="000000"/>
          <w:sz w:val="28"/>
          <w:u w:val="single"/>
          <w:lang w:val="uk-UA"/>
        </w:rPr>
        <w:t xml:space="preserve"> т</w:t>
      </w:r>
      <w:r>
        <w:rPr>
          <w:rFonts w:ascii="Times New Roman KK EK" w:hAnsi="Times New Roman KK EK"/>
          <w:iCs/>
          <w:noProof/>
          <w:color w:val="000000"/>
          <w:sz w:val="28"/>
          <w:u w:val="single"/>
          <w:lang w:val="uk-UA"/>
        </w:rPr>
        <w:t>ө</w:t>
      </w:r>
      <w:r w:rsidRPr="009D4104">
        <w:rPr>
          <w:rFonts w:ascii="Times New Roman KK EK" w:hAnsi="Times New Roman KK EK"/>
          <w:iCs/>
          <w:noProof/>
          <w:color w:val="000000"/>
          <w:sz w:val="28"/>
          <w:u w:val="single"/>
          <w:lang w:val="uk-UA"/>
        </w:rPr>
        <w:t>леге</w:t>
      </w:r>
      <w:r>
        <w:rPr>
          <w:rFonts w:ascii="Times New Roman KK EK" w:hAnsi="Times New Roman KK EK"/>
          <w:iCs/>
          <w:noProof/>
          <w:color w:val="000000"/>
          <w:sz w:val="28"/>
          <w:u w:val="single"/>
          <w:lang w:val="uk-UA"/>
        </w:rPr>
        <w:t>нге</w:t>
      </w:r>
      <w:r w:rsidRPr="009D4104">
        <w:rPr>
          <w:rFonts w:ascii="Times New Roman KK EK" w:hAnsi="Times New Roman KK EK"/>
          <w:iCs/>
          <w:noProof/>
          <w:color w:val="000000"/>
          <w:sz w:val="28"/>
          <w:u w:val="single"/>
          <w:lang w:val="uk-UA"/>
        </w:rPr>
        <w:t xml:space="preserve"> дейін</w:t>
      </w:r>
      <w:r>
        <w:rPr>
          <w:rFonts w:ascii="Times New Roman KK EK" w:hAnsi="Times New Roman KK EK"/>
          <w:iCs/>
          <w:noProof/>
          <w:color w:val="000000"/>
          <w:sz w:val="28"/>
          <w:u w:val="single"/>
          <w:lang w:val="uk-UA"/>
        </w:rPr>
        <w:t>г</w:t>
      </w:r>
      <w:r w:rsidRPr="009D4104">
        <w:rPr>
          <w:rFonts w:ascii="Times New Roman KK EK" w:hAnsi="Times New Roman KK EK"/>
          <w:iCs/>
          <w:noProof/>
          <w:color w:val="000000"/>
          <w:sz w:val="28"/>
          <w:u w:val="single"/>
          <w:lang w:val="uk-UA"/>
        </w:rPr>
        <w:t>і және салықтарды төлегеннен кейі</w:t>
      </w:r>
      <w:r>
        <w:rPr>
          <w:rFonts w:ascii="Times New Roman KK EK" w:hAnsi="Times New Roman KK EK"/>
          <w:iCs/>
          <w:noProof/>
          <w:color w:val="000000"/>
          <w:sz w:val="28"/>
          <w:u w:val="single"/>
          <w:lang w:val="uk-UA"/>
        </w:rPr>
        <w:t>н</w:t>
      </w:r>
      <w:r w:rsidRPr="009D4104">
        <w:rPr>
          <w:rFonts w:ascii="Times New Roman KK EK" w:hAnsi="Times New Roman KK EK"/>
          <w:iCs/>
          <w:noProof/>
          <w:color w:val="000000"/>
          <w:sz w:val="28"/>
          <w:u w:val="single"/>
          <w:lang w:val="uk-UA"/>
        </w:rPr>
        <w:t xml:space="preserve">гі таза </w:t>
      </w:r>
      <w:r>
        <w:rPr>
          <w:rFonts w:ascii="Times New Roman KK EK" w:hAnsi="Times New Roman KK EK"/>
          <w:iCs/>
          <w:noProof/>
          <w:color w:val="000000"/>
          <w:sz w:val="28"/>
          <w:u w:val="single"/>
          <w:lang w:val="uk-UA"/>
        </w:rPr>
        <w:t>п</w:t>
      </w:r>
      <w:r w:rsidRPr="009D4104">
        <w:rPr>
          <w:rFonts w:ascii="Times New Roman KK EK" w:hAnsi="Times New Roman KK EK"/>
          <w:iCs/>
          <w:noProof/>
          <w:color w:val="000000"/>
          <w:sz w:val="28"/>
          <w:u w:val="single"/>
          <w:lang w:val="uk-UA"/>
        </w:rPr>
        <w:t>айда</w:t>
      </w:r>
    </w:p>
    <w:p w:rsidR="005E3D05" w:rsidRDefault="005E3D05" w:rsidP="005E3D05">
      <w:pPr>
        <w:shd w:val="clear" w:color="auto" w:fill="FFFFFF"/>
        <w:spacing w:before="134"/>
        <w:ind w:left="1205"/>
        <w:jc w:val="both"/>
        <w:rPr>
          <w:rFonts w:ascii="Times New Roman KK EK" w:hAnsi="Times New Roman KK EK"/>
          <w:iCs/>
          <w:sz w:val="28"/>
        </w:rPr>
      </w:pPr>
      <w:r>
        <w:rPr>
          <w:rFonts w:ascii="Times New Roman KK EK" w:hAnsi="Times New Roman KK EK"/>
          <w:iCs/>
          <w:noProof/>
          <w:color w:val="000000"/>
          <w:sz w:val="28"/>
        </w:rPr>
        <w:t>Акти</w:t>
      </w:r>
      <w:r>
        <w:rPr>
          <w:rFonts w:ascii="Times New Roman KK EK" w:hAnsi="Times New Roman KK EK"/>
          <w:iCs/>
          <w:noProof/>
          <w:color w:val="000000"/>
          <w:sz w:val="28"/>
          <w:lang w:val="uk-UA"/>
        </w:rPr>
        <w:t>в</w:t>
      </w:r>
      <w:r>
        <w:rPr>
          <w:rFonts w:ascii="Times New Roman KK EK" w:hAnsi="Times New Roman KK EK"/>
          <w:iCs/>
          <w:noProof/>
          <w:color w:val="000000"/>
          <w:sz w:val="28"/>
        </w:rPr>
        <w:t>тердің орташа қ</w:t>
      </w:r>
      <w:r>
        <w:rPr>
          <w:rFonts w:ascii="Times New Roman KK EK" w:hAnsi="Times New Roman KK EK"/>
          <w:iCs/>
          <w:noProof/>
          <w:color w:val="000000"/>
          <w:sz w:val="28"/>
          <w:lang w:val="uk-UA"/>
        </w:rPr>
        <w:t>ұн</w:t>
      </w:r>
      <w:r>
        <w:rPr>
          <w:rFonts w:ascii="Times New Roman KK EK" w:hAnsi="Times New Roman KK EK"/>
          <w:iCs/>
          <w:noProof/>
          <w:color w:val="000000"/>
          <w:sz w:val="28"/>
        </w:rPr>
        <w:t>ы</w:t>
      </w:r>
    </w:p>
    <w:p w:rsidR="005E3D05" w:rsidRDefault="005E3D05" w:rsidP="005E3D05">
      <w:pPr>
        <w:shd w:val="clear" w:color="auto" w:fill="FFFFFF"/>
        <w:spacing w:before="125"/>
        <w:ind w:left="24" w:right="62" w:firstLine="259"/>
        <w:jc w:val="both"/>
        <w:rPr>
          <w:rFonts w:ascii="Times New Roman KK EK" w:hAnsi="Times New Roman KK EK"/>
          <w:iCs/>
          <w:sz w:val="28"/>
        </w:rPr>
      </w:pPr>
      <w:r>
        <w:rPr>
          <w:rFonts w:ascii="Times New Roman KK EK" w:hAnsi="Times New Roman KK EK"/>
          <w:iCs/>
          <w:noProof/>
          <w:color w:val="000000"/>
          <w:sz w:val="28"/>
        </w:rPr>
        <w:t>Өтімділігі. Өтімділікт</w:t>
      </w:r>
      <w:r>
        <w:rPr>
          <w:rFonts w:ascii="Times New Roman KK EK" w:hAnsi="Times New Roman KK EK"/>
          <w:iCs/>
          <w:noProof/>
          <w:color w:val="000000"/>
          <w:sz w:val="28"/>
          <w:lang w:val="uk-UA"/>
        </w:rPr>
        <w:t>і</w:t>
      </w:r>
      <w:r>
        <w:rPr>
          <w:rFonts w:ascii="Times New Roman KK EK" w:hAnsi="Times New Roman KK EK"/>
          <w:iCs/>
          <w:noProof/>
          <w:color w:val="000000"/>
          <w:sz w:val="28"/>
        </w:rPr>
        <w:t xml:space="preserve"> та</w:t>
      </w:r>
      <w:r>
        <w:rPr>
          <w:rFonts w:ascii="Times New Roman KK EK" w:hAnsi="Times New Roman KK EK"/>
          <w:iCs/>
          <w:noProof/>
          <w:color w:val="000000"/>
          <w:sz w:val="28"/>
          <w:lang w:val="uk-UA"/>
        </w:rPr>
        <w:t>л</w:t>
      </w:r>
      <w:r>
        <w:rPr>
          <w:rFonts w:ascii="Times New Roman KK EK" w:hAnsi="Times New Roman KK EK"/>
          <w:iCs/>
          <w:noProof/>
          <w:color w:val="000000"/>
          <w:sz w:val="28"/>
        </w:rPr>
        <w:t>дау үшін кез ке</w:t>
      </w:r>
      <w:r>
        <w:rPr>
          <w:rFonts w:ascii="Times New Roman KK EK" w:hAnsi="Times New Roman KK EK"/>
          <w:iCs/>
          <w:noProof/>
          <w:color w:val="000000"/>
          <w:sz w:val="28"/>
          <w:lang w:val="uk-UA"/>
        </w:rPr>
        <w:t>л</w:t>
      </w:r>
      <w:r>
        <w:rPr>
          <w:rFonts w:ascii="Times New Roman KK EK" w:hAnsi="Times New Roman KK EK"/>
          <w:iCs/>
          <w:noProof/>
          <w:color w:val="000000"/>
          <w:sz w:val="28"/>
        </w:rPr>
        <w:t>ген көрсеткішті қолдану мүмкін емес және САМЕ</w:t>
      </w:r>
      <w:r>
        <w:rPr>
          <w:rFonts w:ascii="Times New Roman KK EK" w:hAnsi="Times New Roman KK EK"/>
          <w:iCs/>
          <w:noProof/>
          <w:color w:val="000000"/>
          <w:sz w:val="28"/>
          <w:lang w:val="en-US"/>
        </w:rPr>
        <w:t>L</w:t>
      </w:r>
      <w:r>
        <w:rPr>
          <w:rFonts w:ascii="Times New Roman KK EK" w:hAnsi="Times New Roman KK EK"/>
          <w:iCs/>
          <w:noProof/>
          <w:color w:val="000000"/>
          <w:sz w:val="28"/>
        </w:rPr>
        <w:t xml:space="preserve"> жүйесі бойынша өтімділік рейтингісін а</w:t>
      </w:r>
      <w:r>
        <w:rPr>
          <w:rFonts w:ascii="Times New Roman KK EK" w:hAnsi="Times New Roman KK EK"/>
          <w:iCs/>
          <w:noProof/>
          <w:color w:val="000000"/>
          <w:sz w:val="28"/>
          <w:lang w:val="uk-UA"/>
        </w:rPr>
        <w:t>н</w:t>
      </w:r>
      <w:r>
        <w:rPr>
          <w:rFonts w:ascii="Times New Roman KK EK" w:hAnsi="Times New Roman KK EK"/>
          <w:iCs/>
          <w:noProof/>
          <w:color w:val="000000"/>
          <w:sz w:val="28"/>
        </w:rPr>
        <w:t>ықтау үшін и</w:t>
      </w:r>
      <w:r>
        <w:rPr>
          <w:rFonts w:ascii="Times New Roman KK EK" w:hAnsi="Times New Roman KK EK"/>
          <w:iCs/>
          <w:noProof/>
          <w:color w:val="000000"/>
          <w:sz w:val="28"/>
          <w:lang w:val="uk-UA"/>
        </w:rPr>
        <w:t>н</w:t>
      </w:r>
      <w:r>
        <w:rPr>
          <w:rFonts w:ascii="Times New Roman KK EK" w:hAnsi="Times New Roman KK EK"/>
          <w:iCs/>
          <w:noProof/>
          <w:color w:val="000000"/>
          <w:sz w:val="28"/>
        </w:rPr>
        <w:t>спекторға бірнеше факторларды ескере отырып, өзі</w:t>
      </w:r>
      <w:r>
        <w:rPr>
          <w:rFonts w:ascii="Times New Roman KK EK" w:hAnsi="Times New Roman KK EK"/>
          <w:iCs/>
          <w:noProof/>
          <w:color w:val="000000"/>
          <w:sz w:val="28"/>
          <w:lang w:val="uk-UA"/>
        </w:rPr>
        <w:t>н</w:t>
      </w:r>
      <w:r>
        <w:rPr>
          <w:rFonts w:ascii="Times New Roman KK EK" w:hAnsi="Times New Roman KK EK"/>
          <w:iCs/>
          <w:noProof/>
          <w:color w:val="000000"/>
          <w:sz w:val="28"/>
        </w:rPr>
        <w:t>ңд жеке ойын басшылыққа алуы қажет:</w:t>
      </w:r>
    </w:p>
    <w:p w:rsidR="005E3D05" w:rsidRDefault="005E3D05" w:rsidP="005E3D05">
      <w:pPr>
        <w:shd w:val="clear" w:color="auto" w:fill="FFFFFF"/>
        <w:tabs>
          <w:tab w:val="left" w:pos="485"/>
        </w:tabs>
        <w:ind w:left="38"/>
        <w:jc w:val="both"/>
        <w:rPr>
          <w:rFonts w:ascii="Times New Roman KK EK" w:hAnsi="Times New Roman KK EK"/>
          <w:iCs/>
          <w:noProof/>
          <w:color w:val="000000"/>
          <w:spacing w:val="-16"/>
          <w:sz w:val="28"/>
          <w:lang w:val="uk-UA"/>
        </w:rPr>
      </w:pPr>
      <w:r>
        <w:rPr>
          <w:rFonts w:ascii="Times New Roman KK EK" w:hAnsi="Times New Roman KK EK"/>
          <w:iCs/>
          <w:noProof/>
          <w:color w:val="000000"/>
          <w:sz w:val="28"/>
          <w:lang w:val="uk-UA"/>
        </w:rPr>
        <w:t xml:space="preserve">   1) салымдардың  көлемін,   яғни   банктің  депозиттерінің</w:t>
      </w:r>
      <w:r>
        <w:rPr>
          <w:rFonts w:ascii="Times New Roman KK EK" w:hAnsi="Times New Roman KK EK"/>
          <w:iCs/>
          <w:noProof/>
          <w:color w:val="000000"/>
          <w:sz w:val="28"/>
          <w:lang w:val="uk-UA"/>
        </w:rPr>
        <w:br/>
        <w:t>қанша   бөлігі   негізгі   депозиттерді   (банктің   қолында   ұзақ</w:t>
      </w:r>
      <w:r>
        <w:rPr>
          <w:rFonts w:ascii="Times New Roman KK EK" w:hAnsi="Times New Roman KK EK"/>
          <w:iCs/>
          <w:noProof/>
          <w:color w:val="000000"/>
          <w:sz w:val="28"/>
          <w:lang w:val="uk-UA"/>
        </w:rPr>
        <w:br/>
        <w:t>мерзімге  қалатын  депозиттер),   оның  алдын   ала  ескертусіз</w:t>
      </w:r>
      <w:r>
        <w:rPr>
          <w:rFonts w:ascii="Times New Roman KK EK" w:hAnsi="Times New Roman KK EK"/>
          <w:iCs/>
          <w:noProof/>
          <w:color w:val="000000"/>
          <w:sz w:val="28"/>
          <w:lang w:val="uk-UA"/>
        </w:rPr>
        <w:br/>
        <w:t>шоттардан алынуы мүмкін салымдар бөлігімен салыстыруды</w:t>
      </w:r>
      <w:r>
        <w:rPr>
          <w:rFonts w:ascii="Times New Roman KK EK" w:hAnsi="Times New Roman KK EK"/>
          <w:iCs/>
          <w:noProof/>
          <w:color w:val="000000"/>
          <w:sz w:val="28"/>
          <w:lang w:val="uk-UA"/>
        </w:rPr>
        <w:br/>
        <w:t>(талап еткенге дейінгі депозиттер);</w:t>
      </w:r>
    </w:p>
    <w:p w:rsidR="005E3D05" w:rsidRDefault="005E3D05" w:rsidP="005E3D05">
      <w:pPr>
        <w:shd w:val="clear" w:color="auto" w:fill="FFFFFF"/>
        <w:tabs>
          <w:tab w:val="left" w:pos="485"/>
        </w:tabs>
        <w:ind w:left="38"/>
        <w:jc w:val="both"/>
        <w:rPr>
          <w:rFonts w:ascii="Times New Roman KK EK" w:hAnsi="Times New Roman KK EK"/>
          <w:iCs/>
          <w:noProof/>
          <w:color w:val="000000"/>
          <w:spacing w:val="-8"/>
          <w:sz w:val="28"/>
          <w:lang w:val="uk-UA"/>
        </w:rPr>
      </w:pPr>
      <w:r>
        <w:rPr>
          <w:rFonts w:ascii="Times New Roman KK EK" w:hAnsi="Times New Roman KK EK"/>
          <w:iCs/>
          <w:noProof/>
          <w:color w:val="000000"/>
          <w:sz w:val="28"/>
          <w:lang w:val="uk-UA"/>
        </w:rPr>
        <w:t xml:space="preserve">   2) активтердің өтімді түрде болуы немесе өтімді түрдегі</w:t>
      </w:r>
      <w:r>
        <w:rPr>
          <w:rFonts w:ascii="Times New Roman KK EK" w:hAnsi="Times New Roman KK EK"/>
          <w:iCs/>
          <w:noProof/>
          <w:color w:val="000000"/>
          <w:sz w:val="28"/>
          <w:lang w:val="uk-UA"/>
        </w:rPr>
        <w:br/>
        <w:t>активтерге  тез  айналатын  активтердің  болуы   (өтімді  түрде</w:t>
      </w:r>
      <w:r>
        <w:rPr>
          <w:rFonts w:ascii="Times New Roman KK EK" w:hAnsi="Times New Roman KK EK"/>
          <w:iCs/>
          <w:noProof/>
          <w:color w:val="000000"/>
          <w:sz w:val="28"/>
          <w:lang w:val="uk-UA"/>
        </w:rPr>
        <w:br/>
        <w:t>активтср көп болған сайын өтімділік деңгейі жоғары болады);</w:t>
      </w:r>
    </w:p>
    <w:p w:rsidR="005E3D05" w:rsidRDefault="005E3D05" w:rsidP="005E3D05">
      <w:pPr>
        <w:shd w:val="clear" w:color="auto" w:fill="FFFFFF"/>
        <w:ind w:left="62" w:right="10" w:firstLine="250"/>
        <w:jc w:val="both"/>
        <w:rPr>
          <w:rFonts w:ascii="Times New Roman KK EK" w:hAnsi="Times New Roman KK EK"/>
          <w:iCs/>
          <w:sz w:val="28"/>
          <w:lang w:val="uk-UA"/>
        </w:rPr>
      </w:pPr>
      <w:r>
        <w:rPr>
          <w:rFonts w:ascii="Times New Roman KK EK" w:hAnsi="Times New Roman KK EK"/>
          <w:iCs/>
          <w:noProof/>
          <w:color w:val="000000"/>
          <w:sz w:val="28"/>
          <w:lang w:val="uk-UA"/>
        </w:rPr>
        <w:t>3} банктің қарыз қаражаттарына деген қажеттілік деңгейі, яғни банкаралық нарықта несие желісін ашу келісімі бойынша алынған қаражаттар немесе Ұлттық банктен алынған қаражаттардың тартылған ресурстардың жалпы көлеміне қатынасы (бұл деңгейдің жоғары болуы банктің өтімділік позициясына мазасыздық туғызады);</w:t>
      </w:r>
    </w:p>
    <w:p w:rsidR="005E3D05" w:rsidRDefault="005E3D05" w:rsidP="005E3D05">
      <w:pPr>
        <w:shd w:val="clear" w:color="auto" w:fill="FFFFFF"/>
        <w:ind w:left="77" w:right="5" w:firstLine="250"/>
        <w:jc w:val="both"/>
        <w:rPr>
          <w:rFonts w:ascii="Times New Roman KK EK" w:hAnsi="Times New Roman KK EK"/>
          <w:iCs/>
          <w:sz w:val="28"/>
          <w:lang w:val="uk-UA"/>
        </w:rPr>
      </w:pPr>
      <w:r>
        <w:rPr>
          <w:rFonts w:ascii="Times New Roman KK EK" w:hAnsi="Times New Roman KK EK"/>
          <w:iCs/>
          <w:noProof/>
          <w:color w:val="000000"/>
          <w:sz w:val="28"/>
          <w:lang w:val="uk-UA"/>
        </w:rPr>
        <w:t>4) банк басшылығының өтімділік деңгейін басқару қабілетін және банктің өтімділікті реттеудегі өзінің жеке ішкі саясаты мен принциптерін сақтауы.</w:t>
      </w:r>
    </w:p>
    <w:p w:rsidR="005E3D05" w:rsidRDefault="005E3D05" w:rsidP="005E3D05">
      <w:pPr>
        <w:shd w:val="clear" w:color="auto" w:fill="FFFFFF"/>
        <w:ind w:left="86" w:firstLine="250"/>
        <w:jc w:val="both"/>
        <w:rPr>
          <w:rFonts w:ascii="Times New Roman KK EK" w:hAnsi="Times New Roman KK EK"/>
          <w:iCs/>
          <w:sz w:val="28"/>
          <w:lang w:val="uk-UA"/>
        </w:rPr>
      </w:pPr>
      <w:r>
        <w:rPr>
          <w:rFonts w:ascii="Times New Roman KK EK" w:hAnsi="Times New Roman KK EK"/>
          <w:iCs/>
          <w:noProof/>
          <w:color w:val="000000"/>
          <w:sz w:val="28"/>
          <w:lang w:val="uk-UA"/>
        </w:rPr>
        <w:t>Бұдан басқа әр түрлі төмендегідей қатынастарды қолдануға болады.</w:t>
      </w:r>
    </w:p>
    <w:p w:rsidR="005E3D05" w:rsidRPr="009D4104" w:rsidRDefault="005E3D05" w:rsidP="005E3D05">
      <w:pPr>
        <w:shd w:val="clear" w:color="auto" w:fill="FFFFFF"/>
        <w:spacing w:before="149"/>
        <w:ind w:left="792"/>
        <w:jc w:val="both"/>
        <w:rPr>
          <w:rFonts w:ascii="Times New Roman KK EK" w:hAnsi="Times New Roman KK EK"/>
          <w:iCs/>
          <w:sz w:val="28"/>
          <w:u w:val="single"/>
          <w:lang w:val="uk-UA"/>
        </w:rPr>
      </w:pPr>
      <w:r>
        <w:rPr>
          <w:rFonts w:ascii="Times New Roman KK EK" w:hAnsi="Times New Roman KK EK"/>
          <w:iCs/>
          <w:noProof/>
          <w:color w:val="000000"/>
          <w:spacing w:val="2"/>
          <w:sz w:val="28"/>
          <w:lang w:val="uk-UA"/>
        </w:rPr>
        <w:lastRenderedPageBreak/>
        <w:t xml:space="preserve">1)             </w:t>
      </w:r>
      <w:r>
        <w:rPr>
          <w:rFonts w:ascii="Times New Roman KK EK" w:hAnsi="Times New Roman KK EK"/>
          <w:iCs/>
          <w:noProof/>
          <w:color w:val="000000"/>
          <w:spacing w:val="2"/>
          <w:sz w:val="28"/>
          <w:u w:val="single"/>
          <w:lang w:val="uk-UA"/>
        </w:rPr>
        <w:t>Бе</w:t>
      </w:r>
      <w:r w:rsidRPr="009D4104">
        <w:rPr>
          <w:rFonts w:ascii="Times New Roman KK EK" w:hAnsi="Times New Roman KK EK"/>
          <w:iCs/>
          <w:noProof/>
          <w:color w:val="000000"/>
          <w:spacing w:val="2"/>
          <w:sz w:val="28"/>
          <w:u w:val="single"/>
          <w:lang w:val="uk-UA"/>
        </w:rPr>
        <w:t>рілген неси</w:t>
      </w:r>
      <w:r>
        <w:rPr>
          <w:rFonts w:ascii="Times New Roman KK EK" w:hAnsi="Times New Roman KK EK"/>
          <w:iCs/>
          <w:noProof/>
          <w:color w:val="000000"/>
          <w:spacing w:val="2"/>
          <w:sz w:val="28"/>
          <w:u w:val="single"/>
          <w:lang w:val="uk-UA"/>
        </w:rPr>
        <w:t>е</w:t>
      </w:r>
      <w:r w:rsidRPr="009D4104">
        <w:rPr>
          <w:rFonts w:ascii="Times New Roman KK EK" w:hAnsi="Times New Roman KK EK"/>
          <w:iCs/>
          <w:noProof/>
          <w:color w:val="000000"/>
          <w:spacing w:val="2"/>
          <w:sz w:val="28"/>
          <w:u w:val="single"/>
          <w:lang w:val="uk-UA"/>
        </w:rPr>
        <w:t>л</w:t>
      </w:r>
      <w:r>
        <w:rPr>
          <w:rFonts w:ascii="Times New Roman KK EK" w:hAnsi="Times New Roman KK EK"/>
          <w:iCs/>
          <w:noProof/>
          <w:color w:val="000000"/>
          <w:spacing w:val="2"/>
          <w:sz w:val="28"/>
          <w:u w:val="single"/>
          <w:lang w:val="uk-UA"/>
        </w:rPr>
        <w:t>е</w:t>
      </w:r>
      <w:r w:rsidRPr="009D4104">
        <w:rPr>
          <w:rFonts w:ascii="Times New Roman KK EK" w:hAnsi="Times New Roman KK EK"/>
          <w:iCs/>
          <w:noProof/>
          <w:color w:val="000000"/>
          <w:spacing w:val="2"/>
          <w:sz w:val="28"/>
          <w:u w:val="single"/>
          <w:lang w:val="uk-UA"/>
        </w:rPr>
        <w:t>р</w:t>
      </w:r>
    </w:p>
    <w:p w:rsidR="005E3D05" w:rsidRDefault="005E3D05" w:rsidP="005E3D05">
      <w:pPr>
        <w:shd w:val="clear" w:color="auto" w:fill="FFFFFF"/>
        <w:spacing w:before="110"/>
        <w:ind w:left="710"/>
        <w:jc w:val="both"/>
        <w:rPr>
          <w:rFonts w:ascii="Times New Roman KK EK" w:hAnsi="Times New Roman KK EK"/>
          <w:bCs/>
          <w:iCs/>
          <w:noProof/>
          <w:color w:val="000000"/>
          <w:sz w:val="28"/>
          <w:lang w:val="uk-UA"/>
        </w:rPr>
      </w:pPr>
      <w:r w:rsidRPr="009D4104">
        <w:rPr>
          <w:rFonts w:ascii="Times New Roman KK EK" w:hAnsi="Times New Roman KK EK"/>
          <w:bCs/>
          <w:iCs/>
          <w:noProof/>
          <w:color w:val="000000"/>
          <w:sz w:val="28"/>
          <w:lang w:val="uk-UA"/>
        </w:rPr>
        <w:t>Депозит</w:t>
      </w:r>
      <w:r>
        <w:rPr>
          <w:rFonts w:ascii="Times New Roman KK EK" w:hAnsi="Times New Roman KK EK"/>
          <w:bCs/>
          <w:iCs/>
          <w:noProof/>
          <w:color w:val="000000"/>
          <w:sz w:val="28"/>
          <w:lang w:val="uk-UA"/>
        </w:rPr>
        <w:t>т</w:t>
      </w:r>
      <w:r w:rsidRPr="009D4104">
        <w:rPr>
          <w:rFonts w:ascii="Times New Roman KK EK" w:hAnsi="Times New Roman KK EK"/>
          <w:bCs/>
          <w:iCs/>
          <w:noProof/>
          <w:color w:val="000000"/>
          <w:sz w:val="28"/>
          <w:lang w:val="uk-UA"/>
        </w:rPr>
        <w:t>ік салымдар</w:t>
      </w:r>
    </w:p>
    <w:p w:rsidR="005E3D05" w:rsidRDefault="005E3D05" w:rsidP="005E3D05">
      <w:pPr>
        <w:shd w:val="clear" w:color="auto" w:fill="FFFFFF"/>
        <w:spacing w:before="110"/>
        <w:ind w:left="710"/>
        <w:jc w:val="both"/>
        <w:rPr>
          <w:rFonts w:ascii="Times New Roman KK EK" w:hAnsi="Times New Roman KK EK"/>
          <w:bCs/>
          <w:iCs/>
          <w:sz w:val="28"/>
          <w:lang w:val="uk-UA"/>
        </w:rPr>
      </w:pPr>
    </w:p>
    <w:p w:rsidR="005E3D05" w:rsidRDefault="005E3D05" w:rsidP="005E3D05">
      <w:pPr>
        <w:shd w:val="clear" w:color="auto" w:fill="FFFFFF"/>
        <w:spacing w:before="182"/>
        <w:ind w:left="998" w:right="2112" w:hanging="163"/>
        <w:jc w:val="both"/>
        <w:rPr>
          <w:rFonts w:ascii="Times New Roman KK EK" w:hAnsi="Times New Roman KK EK"/>
          <w:bCs/>
          <w:iCs/>
          <w:noProof/>
          <w:color w:val="000000"/>
          <w:sz w:val="28"/>
          <w:u w:val="single"/>
          <w:lang w:val="uk-UA"/>
        </w:rPr>
      </w:pPr>
      <w:r>
        <w:rPr>
          <w:rFonts w:ascii="Times New Roman KK EK" w:hAnsi="Times New Roman KK EK"/>
          <w:bCs/>
          <w:iCs/>
          <w:noProof/>
          <w:color w:val="000000"/>
          <w:sz w:val="28"/>
          <w:lang w:val="uk-UA"/>
        </w:rPr>
        <w:t xml:space="preserve">2)              </w:t>
      </w:r>
      <w:r w:rsidRPr="009D4104">
        <w:rPr>
          <w:rFonts w:ascii="Times New Roman KK EK" w:hAnsi="Times New Roman KK EK"/>
          <w:bCs/>
          <w:iCs/>
          <w:noProof/>
          <w:color w:val="000000"/>
          <w:sz w:val="28"/>
          <w:u w:val="single"/>
          <w:lang w:val="uk-UA"/>
        </w:rPr>
        <w:t>Өтімді ак</w:t>
      </w:r>
      <w:r>
        <w:rPr>
          <w:rFonts w:ascii="Times New Roman KK EK" w:hAnsi="Times New Roman KK EK"/>
          <w:bCs/>
          <w:iCs/>
          <w:noProof/>
          <w:color w:val="000000"/>
          <w:sz w:val="28"/>
          <w:u w:val="single"/>
          <w:lang w:val="uk-UA"/>
        </w:rPr>
        <w:t>т</w:t>
      </w:r>
      <w:r w:rsidRPr="009D4104">
        <w:rPr>
          <w:rFonts w:ascii="Times New Roman KK EK" w:hAnsi="Times New Roman KK EK"/>
          <w:bCs/>
          <w:iCs/>
          <w:noProof/>
          <w:color w:val="000000"/>
          <w:sz w:val="28"/>
          <w:u w:val="single"/>
          <w:lang w:val="uk-UA"/>
        </w:rPr>
        <w:t>ив</w:t>
      </w:r>
      <w:r>
        <w:rPr>
          <w:rFonts w:ascii="Times New Roman KK EK" w:hAnsi="Times New Roman KK EK"/>
          <w:bCs/>
          <w:iCs/>
          <w:noProof/>
          <w:color w:val="000000"/>
          <w:sz w:val="28"/>
          <w:u w:val="single"/>
          <w:lang w:val="uk-UA"/>
        </w:rPr>
        <w:t>тер</w:t>
      </w:r>
    </w:p>
    <w:p w:rsidR="005E3D05" w:rsidRDefault="005E3D05" w:rsidP="005E3D05">
      <w:pPr>
        <w:shd w:val="clear" w:color="auto" w:fill="FFFFFF"/>
        <w:spacing w:before="182"/>
        <w:ind w:left="998" w:right="2112" w:hanging="163"/>
        <w:jc w:val="both"/>
        <w:rPr>
          <w:rFonts w:ascii="Times New Roman KK EK" w:hAnsi="Times New Roman KK EK"/>
          <w:iCs/>
          <w:sz w:val="28"/>
        </w:rPr>
      </w:pPr>
      <w:r>
        <w:rPr>
          <w:rFonts w:ascii="Times New Roman KK EK" w:hAnsi="Times New Roman KK EK"/>
          <w:iCs/>
          <w:noProof/>
          <w:color w:val="000000"/>
          <w:spacing w:val="2"/>
          <w:sz w:val="28"/>
        </w:rPr>
        <w:t>Салымдар</w:t>
      </w:r>
    </w:p>
    <w:p w:rsidR="005E3D05" w:rsidRDefault="005E3D05" w:rsidP="005E3D05">
      <w:pPr>
        <w:pStyle w:val="a4"/>
        <w:rPr>
          <w:rFonts w:ascii="Times New Roman KK EK" w:hAnsi="Times New Roman KK EK"/>
          <w:b/>
          <w:bCs/>
          <w:sz w:val="28"/>
          <w:lang w:val="ru-RU"/>
        </w:rPr>
      </w:pPr>
    </w:p>
    <w:p w:rsidR="005E3D05" w:rsidRDefault="005E3D05" w:rsidP="005E3D05">
      <w:pPr>
        <w:pStyle w:val="a4"/>
        <w:rPr>
          <w:rFonts w:ascii="Times New Roman KK EK" w:hAnsi="Times New Roman KK EK"/>
          <w:b/>
          <w:bCs/>
          <w:sz w:val="28"/>
          <w:lang w:val="uk-UA"/>
        </w:rPr>
      </w:pPr>
    </w:p>
    <w:p w:rsidR="005E3D05" w:rsidRDefault="005E3D05" w:rsidP="005E3D05">
      <w:pPr>
        <w:pStyle w:val="a4"/>
        <w:rPr>
          <w:rFonts w:ascii="Times New Roman KK EK" w:hAnsi="Times New Roman KK EK"/>
          <w:b/>
          <w:bCs/>
          <w:sz w:val="28"/>
        </w:rPr>
      </w:pPr>
    </w:p>
    <w:p w:rsidR="005E3D05" w:rsidRDefault="005E3D05" w:rsidP="005E3D05">
      <w:pPr>
        <w:pStyle w:val="31"/>
        <w:ind w:firstLine="708"/>
        <w:jc w:val="both"/>
        <w:rPr>
          <w:rFonts w:ascii="Times New Roman KK EK" w:hAnsi="Times New Roman KK EK"/>
          <w:b/>
          <w:bCs/>
          <w:sz w:val="28"/>
          <w:lang w:val="uk-UA"/>
        </w:rPr>
      </w:pPr>
      <w:r>
        <w:rPr>
          <w:rFonts w:ascii="Times New Roman KK EK" w:hAnsi="Times New Roman KK EK"/>
          <w:b/>
          <w:bCs/>
          <w:sz w:val="28"/>
          <w:lang w:val="uk-UA"/>
        </w:rPr>
        <w:t xml:space="preserve">           18 </w:t>
      </w:r>
      <w:r>
        <w:rPr>
          <w:rFonts w:ascii="Times New Roman KK EK" w:hAnsi="Times New Roman KK EK"/>
          <w:b/>
          <w:bCs/>
          <w:sz w:val="28"/>
        </w:rPr>
        <w:t>лек</w:t>
      </w:r>
      <w:r>
        <w:rPr>
          <w:rFonts w:ascii="Times New Roman KK EK" w:hAnsi="Times New Roman KK EK"/>
          <w:b/>
          <w:bCs/>
          <w:sz w:val="28"/>
          <w:lang w:val="uk-UA"/>
        </w:rPr>
        <w:t>ция</w:t>
      </w:r>
      <w:r>
        <w:rPr>
          <w:rFonts w:ascii="Times New Roman KK EK" w:hAnsi="Times New Roman KK EK"/>
          <w:b/>
          <w:bCs/>
          <w:sz w:val="28"/>
        </w:rPr>
        <w:t xml:space="preserve">. </w:t>
      </w:r>
      <w:r>
        <w:rPr>
          <w:rFonts w:ascii="Times New Roman KK EK" w:hAnsi="Times New Roman KK EK"/>
          <w:b/>
          <w:bCs/>
          <w:sz w:val="28"/>
          <w:lang w:val="uk-UA"/>
        </w:rPr>
        <w:t>Банк ресурстарын қалыптастыру операциялары</w:t>
      </w:r>
    </w:p>
    <w:p w:rsidR="005E3D05" w:rsidRDefault="005E3D05" w:rsidP="005E3D05">
      <w:pPr>
        <w:pStyle w:val="31"/>
        <w:ind w:firstLine="708"/>
        <w:jc w:val="both"/>
        <w:rPr>
          <w:rFonts w:ascii="Times New Roman KK EK" w:hAnsi="Times New Roman KK EK"/>
          <w:b/>
          <w:bCs/>
          <w:sz w:val="28"/>
          <w:lang w:val="uk-UA"/>
        </w:rPr>
      </w:pPr>
    </w:p>
    <w:p w:rsidR="005E3D05" w:rsidRDefault="005E3D05" w:rsidP="005E3D05">
      <w:pPr>
        <w:pStyle w:val="31"/>
        <w:ind w:firstLine="0"/>
        <w:jc w:val="both"/>
        <w:rPr>
          <w:rFonts w:ascii="Times New Roman KK EK" w:hAnsi="Times New Roman KK EK"/>
          <w:sz w:val="28"/>
        </w:rPr>
      </w:pPr>
      <w:r>
        <w:rPr>
          <w:rFonts w:ascii="Times New Roman KK EK" w:hAnsi="Times New Roman KK EK"/>
          <w:sz w:val="28"/>
        </w:rPr>
        <w:t>Коммерциялық банктер бір жағынан шаруашылық субьектілердің уақытынша бос ақшалай қаражаттардағы болса, екінші жағынан, бұл қаражаттар есебінен кәсіпорындармен ұйымдардың әртүрлі қажеттердің қанағаттандыратын арнайы мекеме. Коммерциялық банктің пассивтік операциялық негізінде оның қызметінің жүзеге асырылуы үшін қажетті банк ресурстар жинақталады.</w:t>
      </w: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“Банк ресурстары” термины “несиелік ресурсы” қарағанда кең ұғымды білдіреді. Банк ресурстары тек несиелерді ғана емес, сол сияқты басқа да активтік немесе комиссиондық операцияларды қаржыландыру үшін пайдаланады. </w:t>
      </w:r>
    </w:p>
    <w:p w:rsidR="005E3D05" w:rsidRDefault="005E3D05" w:rsidP="005E3D05">
      <w:pPr>
        <w:pStyle w:val="31"/>
        <w:jc w:val="both"/>
        <w:rPr>
          <w:rFonts w:ascii="Times New Roman KK EK" w:hAnsi="Times New Roman KK EK"/>
          <w:i/>
          <w:iCs/>
          <w:sz w:val="28"/>
        </w:rPr>
      </w:pPr>
      <w:r>
        <w:rPr>
          <w:rFonts w:ascii="Times New Roman KK EK" w:hAnsi="Times New Roman KK EK"/>
          <w:sz w:val="28"/>
        </w:rPr>
        <w:t xml:space="preserve">Банк ресурстары – </w:t>
      </w:r>
      <w:r>
        <w:rPr>
          <w:rFonts w:ascii="Times New Roman KK EK" w:hAnsi="Times New Roman KK EK"/>
          <w:i/>
          <w:iCs/>
          <w:sz w:val="28"/>
        </w:rPr>
        <w:t>бұл банктің пассивтік операциялары негізінде қалыптасқан және барлық активтік операциялар бойынша банк өтімділігін қамтамасыз ету және пайда табу мақсатында орналастыруға бағытталатын банктің меншікті және тартылған қаражаттарының жиынтығы.</w:t>
      </w:r>
    </w:p>
    <w:p w:rsidR="005E3D05" w:rsidRDefault="005E3D05" w:rsidP="005E3D05">
      <w:pPr>
        <w:pStyle w:val="31"/>
        <w:jc w:val="both"/>
        <w:rPr>
          <w:rFonts w:ascii="Times New Roman KK EK" w:hAnsi="Times New Roman KK EK"/>
          <w:sz w:val="28"/>
        </w:rPr>
      </w:pPr>
      <w:r>
        <w:rPr>
          <w:rFonts w:ascii="Times New Roman KK EK" w:hAnsi="Times New Roman KK EK"/>
          <w:sz w:val="28"/>
        </w:rPr>
        <w:t>Нарықтық қатынастарға өту барысында банктік ресурстарының құрылымында біршама өзгерістер болуда. Меншікті қаражаттар қатарына, біріншіден, коммерциялық банктің акционерлік капиталы, резервтік қоры , сол сияқты қосымша қорлары кіреді. Тартылған қаражаттардың жаңа түріне: Ұлттық банктен және басқа да несиелік мекемелерден алатын несиелер, басқа банктердің , корреспонденттік шоттағы, депозиттік шоттардағы қаражаттары, облтгацияларды сатудан түскен қаражаттар, лизингтік операцияларды жүзеге асырғаны үшін алынған тауарлы – матерниалды құндылықтар жатады.</w:t>
      </w:r>
    </w:p>
    <w:p w:rsidR="005E3D05" w:rsidRDefault="005E3D05" w:rsidP="005E3D05">
      <w:pPr>
        <w:pStyle w:val="31"/>
        <w:jc w:val="both"/>
        <w:rPr>
          <w:rFonts w:ascii="Times New Roman KK EK" w:hAnsi="Times New Roman KK EK"/>
          <w:sz w:val="28"/>
        </w:rPr>
      </w:pPr>
      <w:r>
        <w:rPr>
          <w:rFonts w:ascii="Times New Roman KK EK" w:hAnsi="Times New Roman KK EK"/>
          <w:sz w:val="28"/>
        </w:rPr>
        <w:t>Коммерциялық банктердің ресурстарының құрылымы олардың мамандануы , әмбебаптығы және қызметінің ерекшеліктеріне қарай ерекшеленеді.</w:t>
      </w:r>
    </w:p>
    <w:p w:rsidR="005E3D05" w:rsidRDefault="005E3D05" w:rsidP="005E3D05">
      <w:pPr>
        <w:pStyle w:val="31"/>
        <w:jc w:val="both"/>
        <w:rPr>
          <w:rFonts w:ascii="Times New Roman KK EK" w:hAnsi="Times New Roman KK EK"/>
          <w:sz w:val="28"/>
        </w:rPr>
      </w:pPr>
      <w:r>
        <w:rPr>
          <w:rFonts w:ascii="Times New Roman KK EK" w:hAnsi="Times New Roman KK EK"/>
          <w:sz w:val="28"/>
        </w:rPr>
        <w:t>Банк ресурстарының құрамына мыналар жатады:</w:t>
      </w:r>
    </w:p>
    <w:p w:rsidR="005E3D05" w:rsidRDefault="005E3D05" w:rsidP="005E3D05">
      <w:pPr>
        <w:pStyle w:val="31"/>
        <w:numPr>
          <w:ilvl w:val="0"/>
          <w:numId w:val="12"/>
        </w:numPr>
        <w:tabs>
          <w:tab w:val="clear" w:pos="720"/>
        </w:tabs>
        <w:jc w:val="both"/>
        <w:rPr>
          <w:rFonts w:ascii="Times New Roman KK EK" w:hAnsi="Times New Roman KK EK"/>
          <w:sz w:val="28"/>
        </w:rPr>
      </w:pPr>
      <w:r>
        <w:rPr>
          <w:rFonts w:ascii="Times New Roman KK EK" w:hAnsi="Times New Roman KK EK"/>
          <w:sz w:val="28"/>
        </w:rPr>
        <w:t>банктің меншікті капиталы;</w:t>
      </w:r>
    </w:p>
    <w:p w:rsidR="005E3D05" w:rsidRDefault="005E3D05" w:rsidP="005E3D05">
      <w:pPr>
        <w:pStyle w:val="31"/>
        <w:numPr>
          <w:ilvl w:val="0"/>
          <w:numId w:val="12"/>
        </w:numPr>
        <w:tabs>
          <w:tab w:val="clear" w:pos="720"/>
        </w:tabs>
        <w:jc w:val="both"/>
        <w:rPr>
          <w:rFonts w:ascii="Times New Roman KK EK" w:hAnsi="Times New Roman KK EK"/>
          <w:sz w:val="28"/>
        </w:rPr>
      </w:pPr>
      <w:r>
        <w:rPr>
          <w:rFonts w:ascii="Times New Roman KK EK" w:hAnsi="Times New Roman KK EK"/>
          <w:sz w:val="28"/>
        </w:rPr>
        <w:t>банктің займдық және тартылған қаражаттары.</w:t>
      </w: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Банк ресурстарының құрамындағы меншікті капитал немесе тартылған қаражаттарға қарағанда өте төмен болғандықтан барлық қаражаттарға деген </w:t>
      </w:r>
      <w:r>
        <w:rPr>
          <w:rFonts w:ascii="Times New Roman KK EK" w:hAnsi="Times New Roman KK EK"/>
          <w:sz w:val="28"/>
        </w:rPr>
        <w:lastRenderedPageBreak/>
        <w:t>қажеттілігінің 10% -ға жуық бөлігі өтелсе, ал қалған бөлігі тартылған қаражаттардың үлесіне тиеді.</w:t>
      </w:r>
    </w:p>
    <w:p w:rsidR="005E3D05" w:rsidRDefault="005E3D05" w:rsidP="005E3D05">
      <w:pPr>
        <w:pStyle w:val="31"/>
        <w:ind w:firstLine="708"/>
        <w:jc w:val="both"/>
        <w:rPr>
          <w:rFonts w:ascii="Times New Roman KK EK" w:hAnsi="Times New Roman KK EK"/>
          <w:sz w:val="28"/>
        </w:rPr>
      </w:pPr>
      <w:r>
        <w:rPr>
          <w:rFonts w:ascii="Times New Roman KK EK" w:hAnsi="Times New Roman KK EK"/>
          <w:sz w:val="28"/>
        </w:rPr>
        <w:t xml:space="preserve">Коммерциялық банктердің меншікті капиталының рөлі шамасы, басқа қызметпен айналысатын кәсіпорындар және ұйымдарға қарағанда өзіндік ерекшеліктерге ие. </w:t>
      </w:r>
    </w:p>
    <w:p w:rsidR="005E3D05" w:rsidRDefault="005E3D05" w:rsidP="005E3D05">
      <w:pPr>
        <w:pStyle w:val="a6"/>
        <w:jc w:val="both"/>
        <w:rPr>
          <w:rFonts w:ascii="Times New Roman KK EK" w:hAnsi="Times New Roman KK EK"/>
          <w:sz w:val="28"/>
        </w:rPr>
      </w:pPr>
      <w:r>
        <w:rPr>
          <w:rFonts w:ascii="Times New Roman KK EK" w:hAnsi="Times New Roman KK EK"/>
          <w:sz w:val="28"/>
        </w:rPr>
        <w:t xml:space="preserve">Меншікті және тартылған коммерциялық банк ресурстары Ұлттық банкте ашылатын корреспондеттік шотта көрсетіледі. Бұл активтік шот, сондай-ақ дебеті бойынша ресурстар ал кредиті бойынша несиелік жұмсалымдар беріледі. Демек дебеттің қалдықтын шамасы банктің бос резервінің мөлшерін көрсетеді. Банктің бос резервінің мөлшері активтік операциялар жұмсалмаған оның ресурстар шамасын білдіреді. </w:t>
      </w:r>
      <w:r>
        <w:rPr>
          <w:rFonts w:ascii="Times New Roman KK EK" w:hAnsi="Times New Roman KK EK"/>
          <w:sz w:val="28"/>
        </w:rPr>
        <w:tab/>
        <w:t>Осы бос резервтер сомасы қаншалықты жоғары болса, банктің тұрақтылығы соғұрлым жоғары, бірақ пайдасы төмен болады. Керісінше, егер бос жаьқан қаражаттарының шамасы аз болса, онда тұрақтылығы төмен, пайдасы жоғары келеді. Сондықтан да, әрбір коммерциялық банк өзінің корреспонденттік шоттағы қалдығын үнемі ықшамдауға ұмтылады.</w:t>
      </w:r>
    </w:p>
    <w:p w:rsidR="005E3D05" w:rsidRDefault="005E3D05" w:rsidP="005E3D05">
      <w:pPr>
        <w:jc w:val="both"/>
        <w:rPr>
          <w:rFonts w:ascii="Times New Roman KK EK" w:hAnsi="Times New Roman KK EK"/>
          <w:sz w:val="28"/>
          <w:lang w:val="uk-UA"/>
        </w:rPr>
      </w:pPr>
      <w:r>
        <w:rPr>
          <w:rFonts w:ascii="Times New Roman KK EK" w:hAnsi="Times New Roman KK EK"/>
          <w:sz w:val="28"/>
          <w:lang w:val="uk-UA"/>
        </w:rPr>
        <w:tab/>
        <w:t xml:space="preserve"> Банктің меншікті капиталы – </w:t>
      </w:r>
      <w:r>
        <w:rPr>
          <w:rFonts w:ascii="Times New Roman KK EK" w:hAnsi="Times New Roman KK EK"/>
          <w:i/>
          <w:iCs/>
          <w:sz w:val="28"/>
          <w:lang w:val="uk-UA"/>
        </w:rPr>
        <w:t xml:space="preserve">банктің қаржылық тұрақтылығын, коммерциялық және шаруашылық қызметін қамтамасыз ету үшін құрылған банктік әр түрлі қорлары мен сол сияқты ағымдағы қызметінің нәтижесіне байланысты және өткен жылдардағы бөлінбеген пайдасы. </w:t>
      </w:r>
    </w:p>
    <w:p w:rsidR="005E3D05" w:rsidRDefault="005E3D05" w:rsidP="005E3D05">
      <w:pPr>
        <w:jc w:val="both"/>
        <w:rPr>
          <w:rFonts w:ascii="Times New Roman KK EK" w:hAnsi="Times New Roman KK EK"/>
          <w:sz w:val="28"/>
          <w:lang w:val="uk-UA"/>
        </w:rPr>
      </w:pPr>
      <w:r>
        <w:rPr>
          <w:rFonts w:ascii="Times New Roman KK EK" w:hAnsi="Times New Roman KK EK"/>
          <w:sz w:val="28"/>
          <w:lang w:val="uk-UA"/>
        </w:rPr>
        <w:tab/>
        <w:t>Банктің меншікті капиталының құрылымы бірдей емес, себебі, оларға әсер ететін әр түрлі факторларға, атап айтсақ, активтер сапасына, меншікті пайданың пайдаланылуына, капиталдың бағасын нығайту мақсатына және банк саясатына байланысты жыл бойына өзгеріп отырады.</w:t>
      </w:r>
    </w:p>
    <w:p w:rsidR="005E3D05" w:rsidRDefault="005E3D05" w:rsidP="005E3D05">
      <w:pPr>
        <w:jc w:val="both"/>
        <w:rPr>
          <w:rFonts w:ascii="Times New Roman KK EK" w:hAnsi="Times New Roman KK EK"/>
          <w:sz w:val="28"/>
          <w:lang w:val="uk-UA"/>
        </w:rPr>
      </w:pPr>
      <w:r>
        <w:rPr>
          <w:rFonts w:ascii="Times New Roman KK EK" w:hAnsi="Times New Roman KK EK"/>
          <w:sz w:val="28"/>
          <w:lang w:val="uk-UA"/>
        </w:rPr>
        <w:tab/>
        <w:t>Сонымен, қазіргі коммерцичлық банктердің меншікті капиталы мынадай баптар құрайды:</w:t>
      </w:r>
    </w:p>
    <w:p w:rsidR="005E3D05" w:rsidRDefault="005E3D05" w:rsidP="005E3D05">
      <w:pPr>
        <w:numPr>
          <w:ilvl w:val="0"/>
          <w:numId w:val="13"/>
        </w:numPr>
        <w:jc w:val="both"/>
        <w:rPr>
          <w:rFonts w:ascii="Times New Roman KK EK" w:hAnsi="Times New Roman KK EK"/>
          <w:sz w:val="28"/>
        </w:rPr>
      </w:pPr>
      <w:r>
        <w:rPr>
          <w:rFonts w:ascii="Times New Roman KK EK" w:hAnsi="Times New Roman KK EK"/>
          <w:i/>
          <w:iCs/>
          <w:sz w:val="28"/>
        </w:rPr>
        <w:t>Жарғылық капитал;</w:t>
      </w:r>
    </w:p>
    <w:p w:rsidR="005E3D05" w:rsidRDefault="005E3D05" w:rsidP="005E3D05">
      <w:pPr>
        <w:numPr>
          <w:ilvl w:val="0"/>
          <w:numId w:val="13"/>
        </w:numPr>
        <w:jc w:val="both"/>
        <w:rPr>
          <w:rFonts w:ascii="Times New Roman KK EK" w:hAnsi="Times New Roman KK EK"/>
          <w:sz w:val="28"/>
        </w:rPr>
      </w:pPr>
      <w:r>
        <w:rPr>
          <w:rFonts w:ascii="Times New Roman KK EK" w:hAnsi="Times New Roman KK EK"/>
          <w:i/>
          <w:iCs/>
          <w:sz w:val="28"/>
        </w:rPr>
        <w:t>Резервтік капитал;</w:t>
      </w:r>
    </w:p>
    <w:p w:rsidR="005E3D05" w:rsidRDefault="005E3D05" w:rsidP="005E3D05">
      <w:pPr>
        <w:numPr>
          <w:ilvl w:val="0"/>
          <w:numId w:val="13"/>
        </w:numPr>
        <w:jc w:val="both"/>
        <w:rPr>
          <w:rFonts w:ascii="Times New Roman KK EK" w:hAnsi="Times New Roman KK EK"/>
          <w:sz w:val="28"/>
        </w:rPr>
      </w:pPr>
      <w:r>
        <w:rPr>
          <w:rFonts w:ascii="Times New Roman KK EK" w:hAnsi="Times New Roman KK EK"/>
          <w:i/>
          <w:iCs/>
          <w:sz w:val="28"/>
        </w:rPr>
        <w:t>Қосымша капиталдар;</w:t>
      </w:r>
    </w:p>
    <w:p w:rsidR="005E3D05" w:rsidRDefault="005E3D05" w:rsidP="005E3D05">
      <w:pPr>
        <w:numPr>
          <w:ilvl w:val="0"/>
          <w:numId w:val="13"/>
        </w:numPr>
        <w:jc w:val="both"/>
        <w:rPr>
          <w:rFonts w:ascii="Times New Roman KK EK" w:hAnsi="Times New Roman KK EK"/>
          <w:sz w:val="28"/>
        </w:rPr>
      </w:pPr>
      <w:r>
        <w:rPr>
          <w:rFonts w:ascii="Times New Roman KK EK" w:hAnsi="Times New Roman KK EK"/>
          <w:i/>
          <w:iCs/>
          <w:sz w:val="28"/>
        </w:rPr>
        <w:t>Банк операциялары бойынша тәуекелдерді төмендету мақсатында құрылған қорлар (резервтер);</w:t>
      </w:r>
    </w:p>
    <w:p w:rsidR="005E3D05" w:rsidRDefault="005E3D05" w:rsidP="005E3D05">
      <w:pPr>
        <w:numPr>
          <w:ilvl w:val="0"/>
          <w:numId w:val="13"/>
        </w:numPr>
        <w:jc w:val="both"/>
        <w:rPr>
          <w:rFonts w:ascii="Times New Roman KK EK" w:hAnsi="Times New Roman KK EK"/>
          <w:sz w:val="28"/>
        </w:rPr>
      </w:pPr>
      <w:r>
        <w:rPr>
          <w:rFonts w:ascii="Times New Roman KK EK" w:hAnsi="Times New Roman KK EK"/>
          <w:i/>
          <w:iCs/>
          <w:sz w:val="28"/>
        </w:rPr>
        <w:t>Бөлінбеген банк пайдасы.</w:t>
      </w:r>
    </w:p>
    <w:p w:rsidR="005E3D05" w:rsidRDefault="005E3D05" w:rsidP="005E3D05">
      <w:pPr>
        <w:pStyle w:val="a4"/>
        <w:jc w:val="both"/>
        <w:rPr>
          <w:rFonts w:ascii="Times New Roman KK EK" w:hAnsi="Times New Roman KK EK"/>
          <w:sz w:val="28"/>
        </w:rPr>
      </w:pPr>
      <w:r>
        <w:rPr>
          <w:rFonts w:ascii="Times New Roman KK EK" w:hAnsi="Times New Roman KK EK"/>
          <w:sz w:val="28"/>
        </w:rPr>
        <w:t>Банктің жарғылық капиталы банктің заңды тұлға ретінде міндетті түрде құрылуын және өмір сүруінің экономикалық негізін құрайды. Жарғылық капиталдың төменгі мөлшері Қазақстан Ұлттық банктердің пруденциялық нормативтерімен реттеліп отырады. Банктің жарғылық капиталы, оның құрылтайшыларының қосқан жарналар немесе пайлары сомасынан тұрады.</w:t>
      </w:r>
    </w:p>
    <w:p w:rsidR="005E3D05" w:rsidRDefault="005E3D05" w:rsidP="005E3D05">
      <w:pPr>
        <w:ind w:firstLine="851"/>
        <w:jc w:val="both"/>
        <w:rPr>
          <w:rFonts w:ascii="Times New Roman KK EK" w:hAnsi="Times New Roman KK EK"/>
          <w:sz w:val="28"/>
          <w:lang w:val="uk-UA"/>
        </w:rPr>
      </w:pPr>
      <w:r>
        <w:rPr>
          <w:rFonts w:ascii="Times New Roman KK EK" w:hAnsi="Times New Roman KK EK"/>
          <w:sz w:val="28"/>
          <w:lang w:val="uk-UA"/>
        </w:rPr>
        <w:t>Қазақстанда екінші деңгейлі банктер төмендегідей екі ұйымдық формаларда құрыла алады:</w:t>
      </w:r>
    </w:p>
    <w:p w:rsidR="005E3D05" w:rsidRDefault="005E3D05" w:rsidP="005E3D05">
      <w:pPr>
        <w:numPr>
          <w:ilvl w:val="0"/>
          <w:numId w:val="14"/>
        </w:numPr>
        <w:jc w:val="both"/>
        <w:rPr>
          <w:rFonts w:ascii="Times New Roman KK EK" w:hAnsi="Times New Roman KK EK"/>
          <w:sz w:val="28"/>
        </w:rPr>
      </w:pPr>
      <w:r>
        <w:rPr>
          <w:rFonts w:ascii="Times New Roman KK EK" w:hAnsi="Times New Roman KK EK"/>
          <w:sz w:val="28"/>
        </w:rPr>
        <w:t>акционерлік банк формасында;</w:t>
      </w:r>
    </w:p>
    <w:p w:rsidR="005E3D05" w:rsidRDefault="005E3D05" w:rsidP="005E3D05">
      <w:pPr>
        <w:numPr>
          <w:ilvl w:val="0"/>
          <w:numId w:val="14"/>
        </w:numPr>
        <w:jc w:val="both"/>
        <w:rPr>
          <w:rFonts w:ascii="Times New Roman KK EK" w:hAnsi="Times New Roman KK EK"/>
          <w:sz w:val="28"/>
        </w:rPr>
      </w:pPr>
      <w:r>
        <w:rPr>
          <w:rFonts w:ascii="Times New Roman KK EK" w:hAnsi="Times New Roman KK EK"/>
          <w:sz w:val="28"/>
        </w:rPr>
        <w:t>пай қосу арқылы, яғни жауапкершілігі шектеулі серіктестік формасында.</w:t>
      </w:r>
    </w:p>
    <w:p w:rsidR="005E3D05" w:rsidRDefault="005E3D05" w:rsidP="005E3D05">
      <w:pPr>
        <w:pStyle w:val="a4"/>
        <w:jc w:val="both"/>
        <w:rPr>
          <w:rFonts w:ascii="Times New Roman KK EK" w:hAnsi="Times New Roman KK EK"/>
          <w:sz w:val="28"/>
        </w:rPr>
      </w:pPr>
      <w:r>
        <w:rPr>
          <w:rFonts w:ascii="Times New Roman KK EK" w:hAnsi="Times New Roman KK EK"/>
          <w:sz w:val="28"/>
        </w:rPr>
        <w:t xml:space="preserve">Пай қосу арқылы құрылған банктің жарғылық капиталы құрылтайшылық құжатта мөлшері анықталған пайшыларының жарнасынан </w:t>
      </w:r>
      <w:r>
        <w:rPr>
          <w:rFonts w:ascii="Times New Roman KK EK" w:hAnsi="Times New Roman KK EK"/>
          <w:sz w:val="28"/>
        </w:rPr>
        <w:lastRenderedPageBreak/>
        <w:t>құралып, олар қосқан жарналары көлемінде жауапты болып саналады. Мұндай банктердің жарғылық капиталын ұлғайту , тек қана пай қосушылардың қосымша қосқан жарналары және пай қосушылардың санының өсуі есебінен жүзеге асырылады. Алайда, акционерлік банктер өздерінің жарғылық капиталын ұлғайту үшін қосымша акцияларын эмиссиялайды, сол сияқты бұрынғы шығарылған акцияларының бағасын өсіреді.</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Меншікті капиталдың құрамдас бөлігі – акционерлік капитал. Бағалы қағаз (акция) шығару есебінен құрылған банктің жарғылық капиталын банктің акционерлік капиталы деп атайды. Акционерлік капитал көлемі акцияны ұстаушылар – акционерлер қосқан жарналардан құралады. Акционерлік банктің акциясы – банктің жарғылық капиталына  үлес қосқандығын куәландыратын және дивиденд алуға және банкті басқару ісіне араласуға құқық беретін бағалы қағаз.</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Акционерлік капиталдың құрылымы әр банктерде әр түрлі келеді. Акционерлік капитал келесідей түрлерге бөлінеді:</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а) меншікті акционерлік капитал, яғни бұл жай және артықшылығы бар акцияларды сатудан түскен қаражаттардан, үнемделген капитал және бөлінбеген пайдадан тұрады;</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б) банктік резервтер, яғни алдағы уақыттағы әр түрлі шығындарды жабуға, дивиденттер төлеуге, қайтарылмаған қарыздың орнын жабуға арналады;</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 xml:space="preserve">в) банктің ұзақ мерзімді міндеттемесі (ұзақ мерзімді вексельдерді , облигациялары). </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Банктің жай акциясын иеленушілер, банктің таза табысынан дивидент алып отыруға, оның жойылуы барысында тиісті мүлкіне ие болуға және акционерлердің жиналысына қатысып дауыс беруге құқылы.</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Банктің артықшылығы бар акцияларын иеленушілер тұрақты пайыз түрінде табыс алып отыруға, бірінші кезекте банктің жаңа акцияларын сатып алуға және оның жойылуы барысында бірінші болып өзіне тиісті мүлкін алуға құқылы.</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Сонымен қатар, банктер қаражат тарту мақсатында облигацияларды шығарады.</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Жалпы, банктің акционрелік капиталының құралуы төмендегідей кезеңдерден тұрады;</w:t>
      </w:r>
    </w:p>
    <w:p w:rsidR="005E3D05" w:rsidRDefault="005E3D05" w:rsidP="005E3D05">
      <w:pPr>
        <w:numPr>
          <w:ilvl w:val="0"/>
          <w:numId w:val="15"/>
        </w:numPr>
        <w:jc w:val="both"/>
        <w:rPr>
          <w:rFonts w:ascii="Times New Roman KK EK" w:hAnsi="Times New Roman KK EK"/>
          <w:sz w:val="28"/>
        </w:rPr>
      </w:pPr>
      <w:r>
        <w:rPr>
          <w:rFonts w:ascii="Times New Roman KK EK" w:hAnsi="Times New Roman KK EK"/>
          <w:sz w:val="28"/>
        </w:rPr>
        <w:t>бағалы қағаздардың проспект эмиссиясын дайындау және оны сараптамадан өткізу,</w:t>
      </w:r>
    </w:p>
    <w:p w:rsidR="005E3D05" w:rsidRDefault="005E3D05" w:rsidP="005E3D05">
      <w:pPr>
        <w:numPr>
          <w:ilvl w:val="0"/>
          <w:numId w:val="15"/>
        </w:numPr>
        <w:jc w:val="both"/>
        <w:rPr>
          <w:rFonts w:ascii="Times New Roman KK EK" w:hAnsi="Times New Roman KK EK"/>
          <w:sz w:val="28"/>
        </w:rPr>
      </w:pPr>
      <w:r>
        <w:rPr>
          <w:rFonts w:ascii="Times New Roman KK EK" w:hAnsi="Times New Roman KK EK"/>
          <w:sz w:val="28"/>
        </w:rPr>
        <w:t>бағалы қағаздарды эмиссиялауды тіркеу;</w:t>
      </w:r>
    </w:p>
    <w:p w:rsidR="005E3D05" w:rsidRDefault="005E3D05" w:rsidP="005E3D05">
      <w:pPr>
        <w:numPr>
          <w:ilvl w:val="0"/>
          <w:numId w:val="15"/>
        </w:numPr>
        <w:jc w:val="both"/>
        <w:rPr>
          <w:rFonts w:ascii="Times New Roman KK EK" w:hAnsi="Times New Roman KK EK"/>
          <w:sz w:val="28"/>
        </w:rPr>
      </w:pPr>
      <w:r>
        <w:rPr>
          <w:rFonts w:ascii="Times New Roman KK EK" w:hAnsi="Times New Roman KK EK"/>
          <w:sz w:val="28"/>
        </w:rPr>
        <w:t>банк-эмитенттің бағалы қағаздарын тіркеу;</w:t>
      </w:r>
    </w:p>
    <w:p w:rsidR="005E3D05" w:rsidRDefault="005E3D05" w:rsidP="005E3D05">
      <w:pPr>
        <w:numPr>
          <w:ilvl w:val="0"/>
          <w:numId w:val="15"/>
        </w:numPr>
        <w:jc w:val="both"/>
        <w:rPr>
          <w:rFonts w:ascii="Times New Roman KK EK" w:hAnsi="Times New Roman KK EK"/>
          <w:sz w:val="28"/>
        </w:rPr>
      </w:pPr>
      <w:r>
        <w:rPr>
          <w:rFonts w:ascii="Times New Roman KK EK" w:hAnsi="Times New Roman KK EK"/>
          <w:sz w:val="28"/>
        </w:rPr>
        <w:t>шығарылатын және орналастырылатын бағалы қағаздардың нәтижелерін тіркеу.</w:t>
      </w:r>
    </w:p>
    <w:p w:rsidR="005E3D05" w:rsidRDefault="005E3D05" w:rsidP="005E3D05">
      <w:pPr>
        <w:pStyle w:val="a4"/>
        <w:jc w:val="both"/>
        <w:rPr>
          <w:rFonts w:ascii="Times New Roman KK EK" w:hAnsi="Times New Roman KK EK"/>
          <w:sz w:val="28"/>
        </w:rPr>
      </w:pPr>
      <w:r>
        <w:rPr>
          <w:rFonts w:ascii="Times New Roman KK EK" w:hAnsi="Times New Roman KK EK"/>
          <w:sz w:val="28"/>
        </w:rPr>
        <w:t>Акционерлік банктер акцияларды төмендегідей жағдайларда шығарылады:</w:t>
      </w:r>
    </w:p>
    <w:p w:rsidR="005E3D05" w:rsidRDefault="005E3D05" w:rsidP="005E3D05">
      <w:pPr>
        <w:numPr>
          <w:ilvl w:val="1"/>
          <w:numId w:val="15"/>
        </w:numPr>
        <w:jc w:val="both"/>
        <w:rPr>
          <w:rFonts w:ascii="Times New Roman KK EK" w:hAnsi="Times New Roman KK EK"/>
          <w:sz w:val="28"/>
        </w:rPr>
      </w:pPr>
      <w:r>
        <w:rPr>
          <w:rFonts w:ascii="Times New Roman KK EK" w:hAnsi="Times New Roman KK EK"/>
          <w:sz w:val="28"/>
        </w:rPr>
        <w:t>банкті акционерлік формада құру;</w:t>
      </w:r>
    </w:p>
    <w:p w:rsidR="005E3D05" w:rsidRDefault="005E3D05" w:rsidP="005E3D05">
      <w:pPr>
        <w:numPr>
          <w:ilvl w:val="1"/>
          <w:numId w:val="15"/>
        </w:numPr>
        <w:jc w:val="both"/>
        <w:rPr>
          <w:rFonts w:ascii="Times New Roman KK EK" w:hAnsi="Times New Roman KK EK"/>
          <w:sz w:val="28"/>
        </w:rPr>
      </w:pPr>
      <w:r>
        <w:rPr>
          <w:rFonts w:ascii="Times New Roman KK EK" w:hAnsi="Times New Roman KK EK"/>
          <w:sz w:val="28"/>
        </w:rPr>
        <w:lastRenderedPageBreak/>
        <w:t>банктің жарғылық қорын ұлғайту үшін қосымша акциялар шығару.</w:t>
      </w:r>
    </w:p>
    <w:p w:rsidR="005E3D05" w:rsidRDefault="005E3D05" w:rsidP="005E3D05">
      <w:pPr>
        <w:pStyle w:val="a4"/>
        <w:jc w:val="both"/>
        <w:rPr>
          <w:rFonts w:ascii="Times New Roman KK EK" w:hAnsi="Times New Roman KK EK"/>
          <w:sz w:val="28"/>
        </w:rPr>
      </w:pPr>
      <w:r>
        <w:rPr>
          <w:rFonts w:ascii="Times New Roman KK EK" w:hAnsi="Times New Roman KK EK"/>
          <w:sz w:val="28"/>
        </w:rPr>
        <w:t>Банктің меншікті қаражатының түріне резервтік қор жатады. Резервтік қор – банк қызметінде пайда болуы мүмкін зияндардың орнын жабу мақсатында құрылған қаражат қоры.</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Сондай – ақ, резервтік қор банктің тұрақты қызмет етуін қамтамасыз етеді. Резервтік қордың шамасы заңды түрде жарғылық капиталға белгілі бір пайыз мөлгерінде, айталық, 25% мөлшерінде құрылатын болса, оның мөлшері жарғылық қормен теңескен жағдайда жарғылық капиталға толығымен аударылады. Резервтік қордың құралуының негізгі көзіне банк пайдасы жатады. Кейде, банкте пайда болмаған жағдайда резервтік қор есебінен банктің артықшылығы бар акциялары бойынша пайыздар төленеді.</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Резервтік қызметі. Тәуекелдер тек активтік операцияларға ғана емес, сондай – ақ пассивтік операцияларға да тиісті болып келеді. Пассивтік операциялардан туындайтын тәуекелдерді болғызбау үшін банктер тартылатын қаражаттар есебінен міндетті резервтер ретінде Орталық банкте резервтерін құрайды.</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Банктердің төлем ресурстарының мүмкін болар тапшылығына байланысты міндетті түрде құрайтын резервтер сияқты активтік операцияларды болатын тәуекелдердің орнынтолтыру үшін арнайы меншікті капитал резервін құруға мәжбүр болады. Мұндай зияндар банк капиталының айналым қызметіне жатпайтындықтан, оларды басқа қызметі – резервтік қызмет арқылы ғана қолдап отырады.</w:t>
      </w:r>
    </w:p>
    <w:p w:rsidR="005E3D05" w:rsidRDefault="005E3D05" w:rsidP="005E3D05">
      <w:pPr>
        <w:ind w:firstLine="851"/>
        <w:jc w:val="both"/>
        <w:rPr>
          <w:rFonts w:ascii="Times New Roman KK EK" w:hAnsi="Times New Roman KK EK"/>
          <w:sz w:val="28"/>
        </w:rPr>
      </w:pPr>
      <w:r>
        <w:rPr>
          <w:rFonts w:ascii="Times New Roman KK EK" w:hAnsi="Times New Roman KK EK"/>
          <w:sz w:val="28"/>
        </w:rPr>
        <w:t>Банктің капиталының резервтік қызметі тәуекел активтердің болуына байланыссыз , банк капиталының тұрақты қызмет етуін қамтамасыз етеді.</w:t>
      </w:r>
    </w:p>
    <w:p w:rsidR="005E3D05" w:rsidRDefault="005E3D05" w:rsidP="005E3D05">
      <w:pPr>
        <w:pStyle w:val="23"/>
        <w:ind w:firstLine="0"/>
        <w:jc w:val="both"/>
        <w:rPr>
          <w:rFonts w:ascii="Times New Roman KK EK" w:hAnsi="Times New Roman KK EK"/>
          <w:sz w:val="28"/>
          <w:lang w:val="ru-RU"/>
        </w:rPr>
      </w:pPr>
    </w:p>
    <w:p w:rsidR="005E3D05" w:rsidRDefault="005E3D05" w:rsidP="005E3D05">
      <w:pPr>
        <w:pStyle w:val="23"/>
        <w:ind w:firstLine="0"/>
        <w:jc w:val="both"/>
        <w:rPr>
          <w:rFonts w:ascii="Times New Roman KK EK" w:hAnsi="Times New Roman KK EK"/>
          <w:b/>
          <w:bCs/>
        </w:rPr>
      </w:pPr>
      <w:r>
        <w:rPr>
          <w:rFonts w:ascii="Times New Roman KK EK" w:hAnsi="Times New Roman KK EK"/>
          <w:b/>
          <w:bCs/>
          <w:sz w:val="28"/>
          <w:lang w:val="uk-UA"/>
        </w:rPr>
        <w:t xml:space="preserve">                 19 </w:t>
      </w:r>
      <w:r>
        <w:rPr>
          <w:rFonts w:ascii="Times New Roman KK EK" w:hAnsi="Times New Roman KK EK"/>
          <w:b/>
          <w:bCs/>
          <w:sz w:val="28"/>
        </w:rPr>
        <w:t>лек</w:t>
      </w:r>
      <w:r>
        <w:rPr>
          <w:rFonts w:ascii="Times New Roman KK EK" w:hAnsi="Times New Roman KK EK"/>
          <w:b/>
          <w:bCs/>
          <w:sz w:val="28"/>
          <w:lang w:val="uk-UA"/>
        </w:rPr>
        <w:t>ция</w:t>
      </w:r>
      <w:r>
        <w:rPr>
          <w:rFonts w:ascii="Times New Roman KK EK" w:hAnsi="Times New Roman KK EK"/>
          <w:b/>
          <w:bCs/>
          <w:sz w:val="28"/>
        </w:rPr>
        <w:t>.Банктің меншікті капиталының жеткіліктігі.</w:t>
      </w:r>
    </w:p>
    <w:p w:rsidR="005E3D05" w:rsidRDefault="005E3D05" w:rsidP="005E3D05">
      <w:pPr>
        <w:pStyle w:val="a4"/>
        <w:jc w:val="both"/>
        <w:rPr>
          <w:rFonts w:ascii="Times New Roman KK EK" w:hAnsi="Times New Roman KK EK"/>
          <w:sz w:val="28"/>
          <w:lang w:val="uk-UA"/>
        </w:rPr>
      </w:pPr>
    </w:p>
    <w:p w:rsidR="005E3D05" w:rsidRDefault="005E3D05" w:rsidP="005E3D05">
      <w:pPr>
        <w:pStyle w:val="a4"/>
        <w:jc w:val="both"/>
        <w:rPr>
          <w:rFonts w:ascii="Times New Roman KK EK" w:hAnsi="Times New Roman KK EK"/>
          <w:sz w:val="28"/>
        </w:rPr>
      </w:pPr>
      <w:r>
        <w:rPr>
          <w:rFonts w:ascii="Times New Roman KK EK" w:hAnsi="Times New Roman KK EK"/>
          <w:sz w:val="28"/>
        </w:rPr>
        <w:t>Банктің меншікті капиталының жеткіліктілігі ұзақ уақыт бойы ғылыми – зерттеу затына және банктер мен оны реттеуші ұйымдар арасындағы пікірталасқа айналып келеді.</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Банктер өздерінің активтерін арттыру үшін капиталдың төменгі мөлшерде болғаның қалайды. Ал банкті бақылаушылар, банктердің банкроттықтан аулақ болуы үшін капиталдың жеткілікті мөлшерде болуын талап етеді. Банктердің банкроттығы оңдағы басқарудың нашарлығынан болуы мүмкін , себебі банкті жақсы басқараса, ол төменгі капитал нормасында жұмыс жасай алады деген пікірлер бар.</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 xml:space="preserve">“Капиталдың жеткіліктілігі” термині банктің жалпы тұрақтылығын және оның тәуекелге бару дәрежесін көрсетеді. Капиталдың жеткіліктілігі – бұл банк капиталының мөлшерінің тәуекел дәрежелері ескерілген банк активтеріне сәйкес болуға тиісті. Сондай – ақ , коммерциялық банктер өз жұмыстарында банк капиталын шамадан ты ұлғайтуды теріс санайды. Өйткені, ол банктің қызметіне кері әсер етуі мүмкін. Банктердің көбі акция шығара отырып, қаражат тартуға ынтасыз болып келеді. Сондықтан банк жетекшілері бір жағынан, қадағалау және бақылау ұйымдары екінші </w:t>
      </w:r>
      <w:r>
        <w:rPr>
          <w:rFonts w:ascii="Times New Roman KK EK" w:hAnsi="Times New Roman KK EK"/>
          <w:sz w:val="28"/>
          <w:lang w:val="kk-KZ"/>
        </w:rPr>
        <w:lastRenderedPageBreak/>
        <w:t>жағынан, банк капиталы мен коммерциялық банктердің басқа да қызметіндегі параметрлер арасындағы қолайлы қатынасты табуға тырысады.</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Банктің ресурсындағы меншікті капиталдың өте төменгі үлесінде болуы да дұрыс емес. Себебі, ол банктің салым иелері алдындағы жауап беру мөлшеріне сәйкес келмейтіндігін сипаттайды.</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 xml:space="preserve">Банк меншікті капиталын ұлғайтуға негіз болатын төмендегідей факторларды ескеру қажет: </w:t>
      </w:r>
    </w:p>
    <w:p w:rsidR="005E3D05" w:rsidRDefault="005E3D05" w:rsidP="005E3D05">
      <w:pPr>
        <w:numPr>
          <w:ilvl w:val="0"/>
          <w:numId w:val="16"/>
        </w:numPr>
        <w:jc w:val="both"/>
        <w:rPr>
          <w:rFonts w:ascii="Times New Roman KK EK" w:hAnsi="Times New Roman KK EK"/>
          <w:sz w:val="28"/>
          <w:lang w:val="kk-KZ"/>
        </w:rPr>
      </w:pPr>
      <w:r>
        <w:rPr>
          <w:rFonts w:ascii="Times New Roman KK EK" w:hAnsi="Times New Roman KK EK"/>
          <w:sz w:val="28"/>
          <w:lang w:val="kk-KZ"/>
        </w:rPr>
        <w:t>банктердің дивиденттері өнеркәсіптік кәсіпорын активтеріне қарағанда, пайыз мөлшерлемесінің өзгеруіне, қарыз алушының несиелік қабілетінің нашарлауына байланысты, олардың нарықтық құндары өзгеріп отырады;</w:t>
      </w:r>
    </w:p>
    <w:p w:rsidR="005E3D05" w:rsidRDefault="005E3D05" w:rsidP="005E3D05">
      <w:pPr>
        <w:numPr>
          <w:ilvl w:val="0"/>
          <w:numId w:val="16"/>
        </w:numPr>
        <w:jc w:val="both"/>
        <w:rPr>
          <w:rFonts w:ascii="Times New Roman KK EK" w:hAnsi="Times New Roman KK EK"/>
          <w:sz w:val="28"/>
          <w:lang w:val="kk-KZ"/>
        </w:rPr>
      </w:pPr>
      <w:r>
        <w:rPr>
          <w:rFonts w:ascii="Times New Roman KK EK" w:hAnsi="Times New Roman KK EK"/>
          <w:sz w:val="28"/>
          <w:lang w:val="kk-KZ"/>
        </w:rPr>
        <w:t>банк көбіне тұрақсыз қысқа мерзімді қарыз көздеріне көңіл бөледі, бірақ олардың көбі талап етуге байланысты қайтарылып алынуы мүмкін.</w:t>
      </w:r>
    </w:p>
    <w:p w:rsidR="005E3D05" w:rsidRDefault="005E3D05" w:rsidP="005E3D05">
      <w:pPr>
        <w:pStyle w:val="a4"/>
        <w:jc w:val="both"/>
        <w:rPr>
          <w:rFonts w:ascii="Times New Roman KK EK" w:hAnsi="Times New Roman KK EK"/>
          <w:sz w:val="28"/>
        </w:rPr>
      </w:pPr>
      <w:r>
        <w:rPr>
          <w:rFonts w:ascii="Times New Roman KK EK" w:hAnsi="Times New Roman KK EK"/>
          <w:sz w:val="28"/>
        </w:rPr>
        <w:t>Сондықтан, кез кеген саяси немесе экономикалық өмірдегі жағдайлар банктердегі ресурстардың сыртқа ағылуына себеп болуға тиіс. Бастапқыда банк капиталының активтерге қатысты шекті қатынасы 20% шамасында болса, ал қазіргі оның шамасы 12% - ды (пруденциялық нормативтердегі к2 – нің мәні) құрайды. бұл дегеніміз банк жүйесіндегі төлем қабілетінсіздік тәуекелдің уақыт өте келе арта түсетіндігін көрсетеді. Себебі, банк жүйесіндегі банктердің активтерінің сапасы әлі де болса өз деңгейіндегі еместігін ескерсек, онда болашақты оның орнын жабатын меншікті капитал үлесі жеткіліксіздігі байқалады.</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Демек, банк капиталының жиынтық деңгейінің жеткіліктігі банк жүйесін қолдайтын басты шарттардың біріне жатады.</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Банктердегі немесе жалпы банктік жүйедегі капитал көлемін тура анықтау қиын, бірақ жоғарыда қарастырылған қызметтердің орындалуы үшін, салым иелері мен бақылаушы ұйымдардың сенуі үшін капитал жеткілікті мөлшерде болуы қажет. Қажетті капиталдың сомасы банктің тәуекел деңгейіне байланысты болуға тиіс. Мысалы, егер банктің берген ссудаларының тәуекел дәрежесі өте жоғары болса, онда банкке көп мөлшерде қорлар құруға тура келеді. Қажетті меншікті капитал мөлшерін анықтай отырып, банк алдында келесідей міндеттер тұрады: тәуекелдің артуына байланысты өз капитал мөлшерін ұлғайту қажет пе немесе тәуекел деңгейі төмен болып келетін активтерге өз қаражаттарын орналастырыған тиімді ме? Осындай жағдайда банк капиталы , оның активтер сапасына, басқару сапасына, қызметіндегі саясатқа және банктің басынан кешетін тәуекуелдерге тәуелді ме жоқ па ? деген балама сауал туындайды.</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 xml:space="preserve">Банк меншікті капиталын бағалау әдістемесі туралы сұрақ 80-ші жылдардың екінші жартысында халықаралық қаржы ұйымдарында да үлкен пікір талас туғызатын болатын. Сөйтіп, 1988 ж. Базель комитеті келісімнің шешімімен “Халықаралық біртұтас капитал есебі және капитал стандарты туралы келісім шарт” негізінде “Кук коэффициенті” деп аталатын капитал жеткіліктігі нормативі іс жүзіне еңгізілді. 1993 жылдан бастап күшіне еңген </w:t>
      </w:r>
      <w:r>
        <w:rPr>
          <w:rFonts w:ascii="Times New Roman KK EK" w:hAnsi="Times New Roman KK EK"/>
          <w:sz w:val="28"/>
          <w:lang w:val="kk-KZ"/>
        </w:rPr>
        <w:lastRenderedPageBreak/>
        <w:t>бұл коэффициент көптеген елдердің Орталық банктердің, біздің Қазақстан Ұлььық банкінде , пруденциялық норматив қатарында пайдаланылуда.</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Кук коэффициенті, банк капиталы мен оның баланстан тыс активтері арасындағы ең төменгі шекті қатыгасын бейнелейді. Мұндағы меншікті капитал екі элементті қамтиды: негізгі және қосымша капитал. Олардың жеткіліктігіне баға беру үшін, активтер мен баланстан тыс операциялардың іске қосылуын қамтамасыз етумен қатар, төменгі тәуекелді активтерге қаражаттар жұмсауды ынталандыра түседі.</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Базель келісіміне сәйкес, банктің капиталы екі деңгейге бөлінеді: I деңгейлі капитал және II деңгейлі капитал.</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I деңгейлі капиталға : қарапайым акциялар, бөлінбеген пайда, сол сияқты еншілес компаниялардың бақылаусыз пакеті шегерілген материалдық  емес негізгі капитал шамасы жатады.</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II деңгейлі (қосымша) капиталға : ссудалар бойынша зияндарды жабуға арналған резервтер, мерзімсіз артықшылығы бар акциялар қосылған екінші дәрежелі қарыздар жатады.</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Базель келісімнің бекіткен нормативтік коэффициентіне сәйкес, екінші деңгейдегі банктердің қызметін реттеуде қолданылатын, пруденциялық нормативтер қатарында банк капиталының жеткілікті коэффициентін белгілейді.</w:t>
      </w:r>
    </w:p>
    <w:p w:rsidR="005E3D05" w:rsidRDefault="005E3D05" w:rsidP="005E3D05">
      <w:pPr>
        <w:ind w:firstLine="851"/>
        <w:jc w:val="both"/>
        <w:rPr>
          <w:rFonts w:ascii="Times New Roman KK EK" w:hAnsi="Times New Roman KK EK"/>
          <w:sz w:val="28"/>
          <w:lang w:val="kk-KZ"/>
        </w:rPr>
      </w:pPr>
      <w:r>
        <w:rPr>
          <w:rFonts w:ascii="Times New Roman KK EK" w:hAnsi="Times New Roman KK EK"/>
          <w:sz w:val="28"/>
          <w:lang w:val="kk-KZ"/>
        </w:rPr>
        <w:t>Бұл коэффициентті біздің тәжірибемізде есептеу үлгісі 2-тақырыпта пруденциялық нормативтер қатарында берілген. Соңғы жылдардағы банктік сектордағы меншікті капитал динамикасының өзгерісін 11-кестемен беруге болады.</w:t>
      </w:r>
    </w:p>
    <w:p w:rsidR="005E3D05" w:rsidRDefault="005E3D05" w:rsidP="005E3D05">
      <w:pPr>
        <w:ind w:firstLine="851"/>
        <w:jc w:val="both"/>
        <w:rPr>
          <w:rFonts w:ascii="Times New Roman KK EK" w:hAnsi="Times New Roman KK EK"/>
          <w:sz w:val="28"/>
          <w:lang w:val="kk-KZ"/>
        </w:rPr>
      </w:pPr>
    </w:p>
    <w:p w:rsidR="005E3D05" w:rsidRDefault="005E3D05" w:rsidP="005E3D05">
      <w:pPr>
        <w:jc w:val="both"/>
        <w:rPr>
          <w:rFonts w:ascii="Times New Roman KK EK" w:hAnsi="Times New Roman KK EK"/>
          <w:sz w:val="28"/>
          <w:lang w:val="uk-UA"/>
        </w:rPr>
      </w:pPr>
      <w:r>
        <w:rPr>
          <w:rFonts w:ascii="Times New Roman KK EK" w:hAnsi="Times New Roman KK EK"/>
          <w:sz w:val="28"/>
          <w:lang w:val="kk-KZ"/>
        </w:rPr>
        <w:tab/>
      </w:r>
      <w:r>
        <w:rPr>
          <w:rFonts w:ascii="Times New Roman KK EK" w:hAnsi="Times New Roman KK EK"/>
          <w:sz w:val="28"/>
          <w:lang w:val="kk-KZ"/>
        </w:rPr>
        <w:tab/>
      </w:r>
      <w:r>
        <w:rPr>
          <w:rFonts w:ascii="Times New Roman KK EK" w:hAnsi="Times New Roman KK EK"/>
          <w:sz w:val="28"/>
          <w:lang w:val="kk-KZ"/>
        </w:rPr>
        <w:tab/>
      </w:r>
      <w:r>
        <w:rPr>
          <w:rFonts w:ascii="Times New Roman KK EK" w:hAnsi="Times New Roman KK EK"/>
          <w:sz w:val="28"/>
          <w:lang w:val="kk-KZ"/>
        </w:rPr>
        <w:tab/>
      </w:r>
      <w:r>
        <w:rPr>
          <w:rFonts w:ascii="Times New Roman KK EK" w:hAnsi="Times New Roman KK EK"/>
          <w:sz w:val="28"/>
          <w:lang w:val="kk-KZ"/>
        </w:rPr>
        <w:tab/>
      </w:r>
      <w:r>
        <w:rPr>
          <w:rFonts w:ascii="Times New Roman KK EK" w:hAnsi="Times New Roman KK EK"/>
          <w:sz w:val="28"/>
          <w:lang w:val="kk-KZ"/>
        </w:rPr>
        <w:tab/>
      </w:r>
      <w:r>
        <w:rPr>
          <w:rFonts w:ascii="Times New Roman KK EK" w:hAnsi="Times New Roman KK EK"/>
          <w:sz w:val="28"/>
          <w:lang w:val="kk-KZ"/>
        </w:rPr>
        <w:tab/>
      </w:r>
    </w:p>
    <w:p w:rsidR="005E3D05" w:rsidRDefault="005E3D05" w:rsidP="005E3D05">
      <w:pPr>
        <w:jc w:val="both"/>
        <w:rPr>
          <w:rFonts w:ascii="Times New Roman KK EK" w:hAnsi="Times New Roman KK EK"/>
          <w:sz w:val="28"/>
          <w:lang w:val="uk-UA"/>
        </w:rPr>
      </w:pPr>
    </w:p>
    <w:p w:rsidR="005E3D05" w:rsidRDefault="005E3D05" w:rsidP="005E3D05">
      <w:pPr>
        <w:jc w:val="both"/>
        <w:rPr>
          <w:rFonts w:ascii="Times New Roman KK EK" w:hAnsi="Times New Roman KK EK"/>
          <w:sz w:val="28"/>
          <w:lang w:val="uk-UA"/>
        </w:rPr>
      </w:pPr>
    </w:p>
    <w:p w:rsidR="005E3D05" w:rsidRDefault="005E3D05" w:rsidP="005E3D05">
      <w:pPr>
        <w:jc w:val="both"/>
        <w:rPr>
          <w:rFonts w:ascii="Times New Roman KK EK" w:hAnsi="Times New Roman KK EK"/>
          <w:sz w:val="28"/>
          <w:lang w:val="uk-UA"/>
        </w:rPr>
      </w:pPr>
    </w:p>
    <w:p w:rsidR="005E3D05" w:rsidRDefault="005E3D05" w:rsidP="005E3D05">
      <w:pPr>
        <w:jc w:val="both"/>
        <w:rPr>
          <w:rFonts w:ascii="Times New Roman KK EK" w:hAnsi="Times New Roman KK EK"/>
          <w:sz w:val="28"/>
        </w:rPr>
      </w:pPr>
      <w:r>
        <w:rPr>
          <w:rFonts w:ascii="Times New Roman KK EK" w:hAnsi="Times New Roman KK EK"/>
          <w:sz w:val="28"/>
          <w:lang w:val="kk-KZ"/>
        </w:rPr>
        <w:tab/>
      </w:r>
      <w:r>
        <w:rPr>
          <w:rFonts w:ascii="Times New Roman KK EK" w:hAnsi="Times New Roman KK EK"/>
          <w:sz w:val="28"/>
          <w:lang w:val="kk-KZ"/>
        </w:rPr>
        <w:tab/>
      </w:r>
      <w:r>
        <w:rPr>
          <w:rFonts w:ascii="Times New Roman KK EK" w:hAnsi="Times New Roman KK EK"/>
          <w:sz w:val="28"/>
        </w:rPr>
        <w:t>11 кесте</w:t>
      </w:r>
    </w:p>
    <w:p w:rsidR="005E3D05" w:rsidRDefault="005E3D05" w:rsidP="005E3D05">
      <w:pPr>
        <w:ind w:firstLine="851"/>
        <w:jc w:val="both"/>
        <w:rPr>
          <w:rFonts w:ascii="Times New Roman KK EK" w:hAnsi="Times New Roman KK EK"/>
          <w:b/>
          <w:bCs/>
          <w:sz w:val="28"/>
        </w:rPr>
      </w:pPr>
      <w:r>
        <w:rPr>
          <w:rFonts w:ascii="Times New Roman KK EK" w:hAnsi="Times New Roman KK EK"/>
          <w:b/>
          <w:bCs/>
          <w:sz w:val="28"/>
        </w:rPr>
        <w:t xml:space="preserve">Банктің меншікті капиталының динамикасы* </w:t>
      </w:r>
    </w:p>
    <w:p w:rsidR="005E3D05" w:rsidRDefault="005E3D05" w:rsidP="005E3D05">
      <w:pPr>
        <w:ind w:firstLine="851"/>
        <w:jc w:val="both"/>
        <w:rPr>
          <w:rFonts w:ascii="Times New Roman KK EK" w:hAnsi="Times New Roman KK EK"/>
          <w:b/>
          <w:bCs/>
          <w:sz w:val="28"/>
        </w:rPr>
      </w:pPr>
      <w:r>
        <w:rPr>
          <w:rFonts w:ascii="Times New Roman KK EK" w:hAnsi="Times New Roman KK EK"/>
          <w:b/>
          <w:bCs/>
          <w:sz w:val="28"/>
        </w:rPr>
        <w:t>млрд теңге.</w:t>
      </w:r>
    </w:p>
    <w:p w:rsidR="005E3D05" w:rsidRDefault="005E3D05" w:rsidP="005E3D05">
      <w:pPr>
        <w:ind w:firstLine="851"/>
        <w:jc w:val="both"/>
        <w:rPr>
          <w:rFonts w:ascii="Times New Roman KK EK" w:hAnsi="Times New Roman KK EK"/>
          <w:sz w:val="28"/>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2656"/>
        <w:gridCol w:w="2369"/>
        <w:gridCol w:w="2131"/>
      </w:tblGrid>
      <w:tr w:rsidR="005E3D05" w:rsidTr="00B714FB">
        <w:tc>
          <w:tcPr>
            <w:tcW w:w="2802" w:type="dxa"/>
          </w:tcPr>
          <w:p w:rsidR="005E3D05" w:rsidRDefault="005E3D05" w:rsidP="00B714FB">
            <w:pPr>
              <w:pStyle w:val="1"/>
              <w:jc w:val="both"/>
              <w:rPr>
                <w:rFonts w:ascii="Times New Roman KK EK" w:hAnsi="Times New Roman KK EK"/>
                <w:sz w:val="28"/>
              </w:rPr>
            </w:pPr>
            <w:r>
              <w:rPr>
                <w:rFonts w:ascii="Times New Roman KK EK" w:hAnsi="Times New Roman KK EK"/>
                <w:sz w:val="28"/>
              </w:rPr>
              <w:t>Баптардың аттары</w:t>
            </w:r>
          </w:p>
        </w:tc>
        <w:tc>
          <w:tcPr>
            <w:tcW w:w="2656" w:type="dxa"/>
          </w:tcPr>
          <w:p w:rsidR="005E3D05" w:rsidRDefault="005E3D05" w:rsidP="00B714FB">
            <w:pPr>
              <w:jc w:val="both"/>
              <w:rPr>
                <w:rFonts w:ascii="Times New Roman KK EK" w:hAnsi="Times New Roman KK EK"/>
                <w:sz w:val="28"/>
              </w:rPr>
            </w:pPr>
            <w:r>
              <w:rPr>
                <w:rFonts w:ascii="Times New Roman KK EK" w:hAnsi="Times New Roman KK EK"/>
                <w:sz w:val="28"/>
              </w:rPr>
              <w:t>01.01.2002</w:t>
            </w:r>
          </w:p>
        </w:tc>
        <w:tc>
          <w:tcPr>
            <w:tcW w:w="2369" w:type="dxa"/>
          </w:tcPr>
          <w:p w:rsidR="005E3D05" w:rsidRDefault="005E3D05" w:rsidP="00B714FB">
            <w:pPr>
              <w:jc w:val="both"/>
              <w:rPr>
                <w:rFonts w:ascii="Times New Roman KK EK" w:hAnsi="Times New Roman KK EK"/>
                <w:sz w:val="28"/>
              </w:rPr>
            </w:pPr>
            <w:r>
              <w:rPr>
                <w:rFonts w:ascii="Times New Roman KK EK" w:hAnsi="Times New Roman KK EK"/>
                <w:sz w:val="28"/>
              </w:rPr>
              <w:t>01.01.2003</w:t>
            </w:r>
          </w:p>
        </w:tc>
        <w:tc>
          <w:tcPr>
            <w:tcW w:w="2131" w:type="dxa"/>
          </w:tcPr>
          <w:p w:rsidR="005E3D05" w:rsidRDefault="005E3D05" w:rsidP="00B714FB">
            <w:pPr>
              <w:jc w:val="both"/>
              <w:rPr>
                <w:rFonts w:ascii="Times New Roman KK EK" w:hAnsi="Times New Roman KK EK"/>
                <w:sz w:val="28"/>
              </w:rPr>
            </w:pPr>
            <w:r>
              <w:rPr>
                <w:rFonts w:ascii="Times New Roman KK EK" w:hAnsi="Times New Roman KK EK"/>
                <w:sz w:val="28"/>
              </w:rPr>
              <w:t>өсім %</w:t>
            </w:r>
          </w:p>
        </w:tc>
      </w:tr>
      <w:tr w:rsidR="005E3D05" w:rsidTr="00B714FB">
        <w:tc>
          <w:tcPr>
            <w:tcW w:w="2802" w:type="dxa"/>
          </w:tcPr>
          <w:p w:rsidR="005E3D05" w:rsidRDefault="005E3D05" w:rsidP="00B714FB">
            <w:pPr>
              <w:jc w:val="both"/>
              <w:rPr>
                <w:rFonts w:ascii="Times New Roman KK EK" w:hAnsi="Times New Roman KK EK"/>
                <w:sz w:val="28"/>
              </w:rPr>
            </w:pPr>
            <w:r>
              <w:rPr>
                <w:rFonts w:ascii="Times New Roman KK EK" w:hAnsi="Times New Roman KK EK"/>
                <w:sz w:val="28"/>
                <w:lang w:val="en-US"/>
              </w:rPr>
              <w:t>I</w:t>
            </w:r>
            <w:r>
              <w:rPr>
                <w:rFonts w:ascii="Times New Roman KK EK" w:hAnsi="Times New Roman KK EK"/>
                <w:sz w:val="28"/>
              </w:rPr>
              <w:t xml:space="preserve"> деңгейлі капитал</w:t>
            </w:r>
          </w:p>
        </w:tc>
        <w:tc>
          <w:tcPr>
            <w:tcW w:w="2656" w:type="dxa"/>
          </w:tcPr>
          <w:p w:rsidR="005E3D05" w:rsidRDefault="005E3D05" w:rsidP="00B714FB">
            <w:pPr>
              <w:jc w:val="both"/>
              <w:rPr>
                <w:rFonts w:ascii="Times New Roman KK EK" w:hAnsi="Times New Roman KK EK"/>
                <w:sz w:val="28"/>
              </w:rPr>
            </w:pPr>
            <w:r>
              <w:rPr>
                <w:rFonts w:ascii="Times New Roman KK EK" w:hAnsi="Times New Roman KK EK"/>
                <w:sz w:val="28"/>
              </w:rPr>
              <w:t>91,1</w:t>
            </w:r>
          </w:p>
        </w:tc>
        <w:tc>
          <w:tcPr>
            <w:tcW w:w="2369" w:type="dxa"/>
          </w:tcPr>
          <w:p w:rsidR="005E3D05" w:rsidRDefault="005E3D05" w:rsidP="00B714FB">
            <w:pPr>
              <w:jc w:val="both"/>
              <w:rPr>
                <w:rFonts w:ascii="Times New Roman KK EK" w:hAnsi="Times New Roman KK EK"/>
                <w:sz w:val="28"/>
              </w:rPr>
            </w:pPr>
            <w:r>
              <w:rPr>
                <w:rFonts w:ascii="Times New Roman KK EK" w:hAnsi="Times New Roman KK EK"/>
                <w:sz w:val="28"/>
              </w:rPr>
              <w:t>110,6</w:t>
            </w:r>
          </w:p>
        </w:tc>
        <w:tc>
          <w:tcPr>
            <w:tcW w:w="2131" w:type="dxa"/>
          </w:tcPr>
          <w:p w:rsidR="005E3D05" w:rsidRDefault="005E3D05" w:rsidP="00B714FB">
            <w:pPr>
              <w:jc w:val="both"/>
              <w:rPr>
                <w:rFonts w:ascii="Times New Roman KK EK" w:hAnsi="Times New Roman KK EK"/>
                <w:sz w:val="28"/>
              </w:rPr>
            </w:pPr>
            <w:r>
              <w:rPr>
                <w:rFonts w:ascii="Times New Roman KK EK" w:hAnsi="Times New Roman KK EK"/>
                <w:sz w:val="28"/>
              </w:rPr>
              <w:t>21,4</w:t>
            </w:r>
          </w:p>
        </w:tc>
      </w:tr>
      <w:tr w:rsidR="005E3D05" w:rsidTr="00B714FB">
        <w:tc>
          <w:tcPr>
            <w:tcW w:w="2802" w:type="dxa"/>
          </w:tcPr>
          <w:p w:rsidR="005E3D05" w:rsidRDefault="005E3D05" w:rsidP="00B714FB">
            <w:pPr>
              <w:jc w:val="both"/>
              <w:rPr>
                <w:rFonts w:ascii="Times New Roman KK EK" w:hAnsi="Times New Roman KK EK"/>
                <w:sz w:val="28"/>
              </w:rPr>
            </w:pPr>
            <w:r>
              <w:rPr>
                <w:rFonts w:ascii="Times New Roman KK EK" w:hAnsi="Times New Roman KK EK"/>
                <w:sz w:val="28"/>
              </w:rPr>
              <w:t>Жарғылық капитал</w:t>
            </w:r>
          </w:p>
        </w:tc>
        <w:tc>
          <w:tcPr>
            <w:tcW w:w="2656" w:type="dxa"/>
          </w:tcPr>
          <w:p w:rsidR="005E3D05" w:rsidRDefault="005E3D05" w:rsidP="00B714FB">
            <w:pPr>
              <w:jc w:val="both"/>
              <w:rPr>
                <w:rFonts w:ascii="Times New Roman KK EK" w:hAnsi="Times New Roman KK EK"/>
                <w:sz w:val="28"/>
              </w:rPr>
            </w:pPr>
            <w:r>
              <w:rPr>
                <w:rFonts w:ascii="Times New Roman KK EK" w:hAnsi="Times New Roman KK EK"/>
                <w:sz w:val="28"/>
              </w:rPr>
              <w:t>76,8</w:t>
            </w:r>
          </w:p>
        </w:tc>
        <w:tc>
          <w:tcPr>
            <w:tcW w:w="2369" w:type="dxa"/>
          </w:tcPr>
          <w:p w:rsidR="005E3D05" w:rsidRDefault="005E3D05" w:rsidP="00B714FB">
            <w:pPr>
              <w:jc w:val="both"/>
              <w:rPr>
                <w:rFonts w:ascii="Times New Roman KK EK" w:hAnsi="Times New Roman KK EK"/>
                <w:sz w:val="28"/>
              </w:rPr>
            </w:pPr>
            <w:r>
              <w:rPr>
                <w:rFonts w:ascii="Times New Roman KK EK" w:hAnsi="Times New Roman KK EK"/>
                <w:sz w:val="28"/>
              </w:rPr>
              <w:t>77</w:t>
            </w:r>
          </w:p>
        </w:tc>
        <w:tc>
          <w:tcPr>
            <w:tcW w:w="2131" w:type="dxa"/>
          </w:tcPr>
          <w:p w:rsidR="005E3D05" w:rsidRDefault="005E3D05" w:rsidP="00B714FB">
            <w:pPr>
              <w:jc w:val="both"/>
              <w:rPr>
                <w:rFonts w:ascii="Times New Roman KK EK" w:hAnsi="Times New Roman KK EK"/>
                <w:sz w:val="28"/>
              </w:rPr>
            </w:pPr>
            <w:r>
              <w:rPr>
                <w:rFonts w:ascii="Times New Roman KK EK" w:hAnsi="Times New Roman KK EK"/>
                <w:sz w:val="28"/>
              </w:rPr>
              <w:t>0,3</w:t>
            </w:r>
          </w:p>
        </w:tc>
      </w:tr>
      <w:tr w:rsidR="005E3D05" w:rsidTr="00B714FB">
        <w:tc>
          <w:tcPr>
            <w:tcW w:w="2802" w:type="dxa"/>
          </w:tcPr>
          <w:p w:rsidR="005E3D05" w:rsidRDefault="005E3D05" w:rsidP="00B714FB">
            <w:pPr>
              <w:jc w:val="both"/>
              <w:rPr>
                <w:rFonts w:ascii="Times New Roman KK EK" w:hAnsi="Times New Roman KK EK"/>
                <w:sz w:val="28"/>
              </w:rPr>
            </w:pPr>
            <w:r>
              <w:rPr>
                <w:rFonts w:ascii="Times New Roman KK EK" w:hAnsi="Times New Roman KK EK"/>
                <w:sz w:val="28"/>
              </w:rPr>
              <w:t>Қосымша капитал</w:t>
            </w:r>
          </w:p>
        </w:tc>
        <w:tc>
          <w:tcPr>
            <w:tcW w:w="2656" w:type="dxa"/>
          </w:tcPr>
          <w:p w:rsidR="005E3D05" w:rsidRDefault="005E3D05" w:rsidP="00B714FB">
            <w:pPr>
              <w:jc w:val="both"/>
              <w:rPr>
                <w:rFonts w:ascii="Times New Roman KK EK" w:hAnsi="Times New Roman KK EK"/>
                <w:sz w:val="28"/>
              </w:rPr>
            </w:pPr>
            <w:r>
              <w:rPr>
                <w:rFonts w:ascii="Times New Roman KK EK" w:hAnsi="Times New Roman KK EK"/>
                <w:sz w:val="28"/>
              </w:rPr>
              <w:t>8,7</w:t>
            </w:r>
          </w:p>
        </w:tc>
        <w:tc>
          <w:tcPr>
            <w:tcW w:w="2369" w:type="dxa"/>
          </w:tcPr>
          <w:p w:rsidR="005E3D05" w:rsidRDefault="005E3D05" w:rsidP="00B714FB">
            <w:pPr>
              <w:jc w:val="both"/>
              <w:rPr>
                <w:rFonts w:ascii="Times New Roman KK EK" w:hAnsi="Times New Roman KK EK"/>
                <w:sz w:val="28"/>
              </w:rPr>
            </w:pPr>
            <w:r>
              <w:rPr>
                <w:rFonts w:ascii="Times New Roman KK EK" w:hAnsi="Times New Roman KK EK"/>
                <w:sz w:val="28"/>
              </w:rPr>
              <w:t>11,2</w:t>
            </w:r>
          </w:p>
        </w:tc>
        <w:tc>
          <w:tcPr>
            <w:tcW w:w="2131" w:type="dxa"/>
          </w:tcPr>
          <w:p w:rsidR="005E3D05" w:rsidRDefault="005E3D05" w:rsidP="00B714FB">
            <w:pPr>
              <w:jc w:val="both"/>
              <w:rPr>
                <w:rFonts w:ascii="Times New Roman KK EK" w:hAnsi="Times New Roman KK EK"/>
                <w:sz w:val="28"/>
              </w:rPr>
            </w:pPr>
            <w:r>
              <w:rPr>
                <w:rFonts w:ascii="Times New Roman KK EK" w:hAnsi="Times New Roman KK EK"/>
                <w:sz w:val="28"/>
              </w:rPr>
              <w:t>28,7</w:t>
            </w:r>
          </w:p>
        </w:tc>
      </w:tr>
      <w:tr w:rsidR="005E3D05" w:rsidTr="00B714FB">
        <w:tc>
          <w:tcPr>
            <w:tcW w:w="2802" w:type="dxa"/>
          </w:tcPr>
          <w:p w:rsidR="005E3D05" w:rsidRDefault="005E3D05" w:rsidP="00B714FB">
            <w:pPr>
              <w:jc w:val="both"/>
              <w:rPr>
                <w:rFonts w:ascii="Times New Roman KK EK" w:hAnsi="Times New Roman KK EK"/>
                <w:sz w:val="28"/>
              </w:rPr>
            </w:pPr>
            <w:r>
              <w:rPr>
                <w:rFonts w:ascii="Times New Roman KK EK" w:hAnsi="Times New Roman KK EK"/>
                <w:sz w:val="28"/>
              </w:rPr>
              <w:t>Бөлінбеген пайда</w:t>
            </w:r>
          </w:p>
        </w:tc>
        <w:tc>
          <w:tcPr>
            <w:tcW w:w="2656" w:type="dxa"/>
          </w:tcPr>
          <w:p w:rsidR="005E3D05" w:rsidRDefault="005E3D05" w:rsidP="00B714FB">
            <w:pPr>
              <w:jc w:val="both"/>
              <w:rPr>
                <w:rFonts w:ascii="Times New Roman KK EK" w:hAnsi="Times New Roman KK EK"/>
                <w:sz w:val="28"/>
              </w:rPr>
            </w:pPr>
            <w:r>
              <w:rPr>
                <w:rFonts w:ascii="Times New Roman KK EK" w:hAnsi="Times New Roman KK EK"/>
                <w:sz w:val="28"/>
              </w:rPr>
              <w:t>8,7</w:t>
            </w:r>
          </w:p>
        </w:tc>
        <w:tc>
          <w:tcPr>
            <w:tcW w:w="2369" w:type="dxa"/>
          </w:tcPr>
          <w:p w:rsidR="005E3D05" w:rsidRDefault="005E3D05" w:rsidP="00B714FB">
            <w:pPr>
              <w:jc w:val="both"/>
              <w:rPr>
                <w:rFonts w:ascii="Times New Roman KK EK" w:hAnsi="Times New Roman KK EK"/>
                <w:sz w:val="28"/>
              </w:rPr>
            </w:pPr>
            <w:r>
              <w:rPr>
                <w:rFonts w:ascii="Times New Roman KK EK" w:hAnsi="Times New Roman KK EK"/>
                <w:sz w:val="28"/>
              </w:rPr>
              <w:t>15,0</w:t>
            </w:r>
          </w:p>
        </w:tc>
        <w:tc>
          <w:tcPr>
            <w:tcW w:w="2131" w:type="dxa"/>
          </w:tcPr>
          <w:p w:rsidR="005E3D05" w:rsidRDefault="005E3D05" w:rsidP="00B714FB">
            <w:pPr>
              <w:jc w:val="both"/>
              <w:rPr>
                <w:rFonts w:ascii="Times New Roman KK EK" w:hAnsi="Times New Roman KK EK"/>
                <w:sz w:val="28"/>
              </w:rPr>
            </w:pPr>
            <w:r>
              <w:rPr>
                <w:rFonts w:ascii="Times New Roman KK EK" w:hAnsi="Times New Roman KK EK"/>
                <w:sz w:val="28"/>
              </w:rPr>
              <w:t>72,4</w:t>
            </w:r>
          </w:p>
        </w:tc>
      </w:tr>
      <w:tr w:rsidR="005E3D05" w:rsidTr="00B714FB">
        <w:tc>
          <w:tcPr>
            <w:tcW w:w="2802" w:type="dxa"/>
          </w:tcPr>
          <w:p w:rsidR="005E3D05" w:rsidRDefault="005E3D05" w:rsidP="00B714FB">
            <w:pPr>
              <w:jc w:val="both"/>
              <w:rPr>
                <w:rFonts w:ascii="Times New Roman KK EK" w:hAnsi="Times New Roman KK EK"/>
                <w:sz w:val="28"/>
              </w:rPr>
            </w:pPr>
            <w:r>
              <w:rPr>
                <w:rFonts w:ascii="Times New Roman KK EK" w:hAnsi="Times New Roman KK EK"/>
                <w:sz w:val="28"/>
                <w:lang w:val="en-US"/>
              </w:rPr>
              <w:t>II</w:t>
            </w:r>
            <w:r>
              <w:rPr>
                <w:rFonts w:ascii="Times New Roman KK EK" w:hAnsi="Times New Roman KK EK"/>
                <w:sz w:val="28"/>
              </w:rPr>
              <w:t xml:space="preserve"> деңгейлі капитал</w:t>
            </w:r>
          </w:p>
        </w:tc>
        <w:tc>
          <w:tcPr>
            <w:tcW w:w="2656" w:type="dxa"/>
          </w:tcPr>
          <w:p w:rsidR="005E3D05" w:rsidRDefault="005E3D05" w:rsidP="00B714FB">
            <w:pPr>
              <w:jc w:val="both"/>
              <w:rPr>
                <w:rFonts w:ascii="Times New Roman KK EK" w:hAnsi="Times New Roman KK EK"/>
                <w:sz w:val="28"/>
              </w:rPr>
            </w:pPr>
            <w:r>
              <w:rPr>
                <w:rFonts w:ascii="Times New Roman KK EK" w:hAnsi="Times New Roman KK EK"/>
                <w:sz w:val="28"/>
              </w:rPr>
              <w:t>36</w:t>
            </w:r>
          </w:p>
        </w:tc>
        <w:tc>
          <w:tcPr>
            <w:tcW w:w="2369" w:type="dxa"/>
          </w:tcPr>
          <w:p w:rsidR="005E3D05" w:rsidRDefault="005E3D05" w:rsidP="00B714FB">
            <w:pPr>
              <w:jc w:val="both"/>
              <w:rPr>
                <w:rFonts w:ascii="Times New Roman KK EK" w:hAnsi="Times New Roman KK EK"/>
                <w:sz w:val="28"/>
              </w:rPr>
            </w:pPr>
            <w:r>
              <w:rPr>
                <w:rFonts w:ascii="Times New Roman KK EK" w:hAnsi="Times New Roman KK EK"/>
                <w:sz w:val="28"/>
              </w:rPr>
              <w:t>55,7</w:t>
            </w:r>
          </w:p>
        </w:tc>
        <w:tc>
          <w:tcPr>
            <w:tcW w:w="2131" w:type="dxa"/>
          </w:tcPr>
          <w:p w:rsidR="005E3D05" w:rsidRDefault="005E3D05" w:rsidP="00B714FB">
            <w:pPr>
              <w:jc w:val="both"/>
              <w:rPr>
                <w:rFonts w:ascii="Times New Roman KK EK" w:hAnsi="Times New Roman KK EK"/>
                <w:sz w:val="28"/>
              </w:rPr>
            </w:pPr>
            <w:r>
              <w:rPr>
                <w:rFonts w:ascii="Times New Roman KK EK" w:hAnsi="Times New Roman KK EK"/>
                <w:sz w:val="28"/>
              </w:rPr>
              <w:t>5,,7</w:t>
            </w:r>
          </w:p>
        </w:tc>
      </w:tr>
      <w:tr w:rsidR="005E3D05" w:rsidTr="00B714FB">
        <w:tc>
          <w:tcPr>
            <w:tcW w:w="2802" w:type="dxa"/>
          </w:tcPr>
          <w:p w:rsidR="005E3D05" w:rsidRDefault="005E3D05" w:rsidP="00B714FB">
            <w:pPr>
              <w:jc w:val="both"/>
              <w:rPr>
                <w:rFonts w:ascii="Times New Roman KK EK" w:hAnsi="Times New Roman KK EK"/>
                <w:sz w:val="28"/>
              </w:rPr>
            </w:pPr>
            <w:r>
              <w:rPr>
                <w:rFonts w:ascii="Times New Roman KK EK" w:hAnsi="Times New Roman KK EK"/>
                <w:sz w:val="28"/>
              </w:rPr>
              <w:t>Ағымдағы пайда</w:t>
            </w:r>
          </w:p>
        </w:tc>
        <w:tc>
          <w:tcPr>
            <w:tcW w:w="2656" w:type="dxa"/>
          </w:tcPr>
          <w:p w:rsidR="005E3D05" w:rsidRDefault="005E3D05" w:rsidP="00B714FB">
            <w:pPr>
              <w:jc w:val="both"/>
              <w:rPr>
                <w:rFonts w:ascii="Times New Roman KK EK" w:hAnsi="Times New Roman KK EK"/>
                <w:sz w:val="28"/>
              </w:rPr>
            </w:pPr>
            <w:r>
              <w:rPr>
                <w:rFonts w:ascii="Times New Roman KK EK" w:hAnsi="Times New Roman KK EK"/>
                <w:sz w:val="28"/>
              </w:rPr>
              <w:t>7,4</w:t>
            </w:r>
          </w:p>
        </w:tc>
        <w:tc>
          <w:tcPr>
            <w:tcW w:w="2369" w:type="dxa"/>
          </w:tcPr>
          <w:p w:rsidR="005E3D05" w:rsidRDefault="005E3D05" w:rsidP="00B714FB">
            <w:pPr>
              <w:jc w:val="both"/>
              <w:rPr>
                <w:rFonts w:ascii="Times New Roman KK EK" w:hAnsi="Times New Roman KK EK"/>
                <w:sz w:val="28"/>
              </w:rPr>
            </w:pPr>
            <w:r>
              <w:rPr>
                <w:rFonts w:ascii="Times New Roman KK EK" w:hAnsi="Times New Roman KK EK"/>
                <w:sz w:val="28"/>
              </w:rPr>
              <w:t>20,6</w:t>
            </w:r>
          </w:p>
        </w:tc>
        <w:tc>
          <w:tcPr>
            <w:tcW w:w="2131" w:type="dxa"/>
          </w:tcPr>
          <w:p w:rsidR="005E3D05" w:rsidRDefault="005E3D05" w:rsidP="00B714FB">
            <w:pPr>
              <w:jc w:val="both"/>
              <w:rPr>
                <w:rFonts w:ascii="Times New Roman KK EK" w:hAnsi="Times New Roman KK EK"/>
                <w:sz w:val="28"/>
              </w:rPr>
            </w:pPr>
            <w:r>
              <w:rPr>
                <w:rFonts w:ascii="Times New Roman KK EK" w:hAnsi="Times New Roman KK EK"/>
                <w:sz w:val="28"/>
              </w:rPr>
              <w:t>178,,4</w:t>
            </w:r>
          </w:p>
        </w:tc>
      </w:tr>
      <w:tr w:rsidR="005E3D05" w:rsidTr="00B714FB">
        <w:tc>
          <w:tcPr>
            <w:tcW w:w="2802" w:type="dxa"/>
          </w:tcPr>
          <w:p w:rsidR="005E3D05" w:rsidRDefault="005E3D05" w:rsidP="00B714FB">
            <w:pPr>
              <w:jc w:val="both"/>
              <w:rPr>
                <w:rFonts w:ascii="Times New Roman KK EK" w:hAnsi="Times New Roman KK EK"/>
                <w:sz w:val="28"/>
              </w:rPr>
            </w:pPr>
            <w:r>
              <w:rPr>
                <w:rFonts w:ascii="Times New Roman KK EK" w:hAnsi="Times New Roman KK EK"/>
                <w:sz w:val="28"/>
              </w:rPr>
              <w:t>Субординирленген қарыз</w:t>
            </w:r>
          </w:p>
        </w:tc>
        <w:tc>
          <w:tcPr>
            <w:tcW w:w="2656" w:type="dxa"/>
          </w:tcPr>
          <w:p w:rsidR="005E3D05" w:rsidRDefault="005E3D05" w:rsidP="00B714FB">
            <w:pPr>
              <w:jc w:val="both"/>
              <w:rPr>
                <w:rFonts w:ascii="Times New Roman KK EK" w:hAnsi="Times New Roman KK EK"/>
                <w:sz w:val="28"/>
              </w:rPr>
            </w:pPr>
            <w:r>
              <w:rPr>
                <w:rFonts w:ascii="Times New Roman KK EK" w:hAnsi="Times New Roman KK EK"/>
                <w:sz w:val="28"/>
              </w:rPr>
              <w:t>15,3</w:t>
            </w:r>
          </w:p>
        </w:tc>
        <w:tc>
          <w:tcPr>
            <w:tcW w:w="2369" w:type="dxa"/>
          </w:tcPr>
          <w:p w:rsidR="005E3D05" w:rsidRDefault="005E3D05" w:rsidP="00B714FB">
            <w:pPr>
              <w:jc w:val="both"/>
              <w:rPr>
                <w:rFonts w:ascii="Times New Roman KK EK" w:hAnsi="Times New Roman KK EK"/>
                <w:sz w:val="28"/>
              </w:rPr>
            </w:pPr>
            <w:r>
              <w:rPr>
                <w:rFonts w:ascii="Times New Roman KK EK" w:hAnsi="Times New Roman KK EK"/>
                <w:sz w:val="28"/>
              </w:rPr>
              <w:t>30,1</w:t>
            </w:r>
          </w:p>
        </w:tc>
        <w:tc>
          <w:tcPr>
            <w:tcW w:w="2131" w:type="dxa"/>
          </w:tcPr>
          <w:p w:rsidR="005E3D05" w:rsidRDefault="005E3D05" w:rsidP="00B714FB">
            <w:pPr>
              <w:jc w:val="both"/>
              <w:rPr>
                <w:rFonts w:ascii="Times New Roman KK EK" w:hAnsi="Times New Roman KK EK"/>
                <w:sz w:val="28"/>
              </w:rPr>
            </w:pPr>
            <w:r>
              <w:rPr>
                <w:rFonts w:ascii="Times New Roman KK EK" w:hAnsi="Times New Roman KK EK"/>
                <w:sz w:val="28"/>
              </w:rPr>
              <w:t>96,7</w:t>
            </w:r>
          </w:p>
        </w:tc>
      </w:tr>
      <w:tr w:rsidR="005E3D05" w:rsidTr="00B714FB">
        <w:tc>
          <w:tcPr>
            <w:tcW w:w="2802" w:type="dxa"/>
          </w:tcPr>
          <w:p w:rsidR="005E3D05" w:rsidRDefault="005E3D05" w:rsidP="00B714FB">
            <w:pPr>
              <w:jc w:val="both"/>
              <w:rPr>
                <w:rFonts w:ascii="Times New Roman KK EK" w:hAnsi="Times New Roman KK EK"/>
                <w:sz w:val="28"/>
              </w:rPr>
            </w:pPr>
            <w:r>
              <w:rPr>
                <w:rFonts w:ascii="Times New Roman KK EK" w:hAnsi="Times New Roman KK EK"/>
                <w:sz w:val="28"/>
              </w:rPr>
              <w:t xml:space="preserve">Барлық меншікті </w:t>
            </w:r>
            <w:r>
              <w:rPr>
                <w:rFonts w:ascii="Times New Roman KK EK" w:hAnsi="Times New Roman KK EK"/>
                <w:sz w:val="28"/>
              </w:rPr>
              <w:lastRenderedPageBreak/>
              <w:t>капитал</w:t>
            </w:r>
          </w:p>
        </w:tc>
        <w:tc>
          <w:tcPr>
            <w:tcW w:w="2656" w:type="dxa"/>
          </w:tcPr>
          <w:p w:rsidR="005E3D05" w:rsidRDefault="005E3D05" w:rsidP="00B714FB">
            <w:pPr>
              <w:jc w:val="both"/>
              <w:rPr>
                <w:rFonts w:ascii="Times New Roman KK EK" w:hAnsi="Times New Roman KK EK"/>
                <w:sz w:val="28"/>
              </w:rPr>
            </w:pPr>
            <w:r>
              <w:rPr>
                <w:rFonts w:ascii="Times New Roman KK EK" w:hAnsi="Times New Roman KK EK"/>
                <w:sz w:val="28"/>
              </w:rPr>
              <w:lastRenderedPageBreak/>
              <w:t>122,1</w:t>
            </w:r>
          </w:p>
        </w:tc>
        <w:tc>
          <w:tcPr>
            <w:tcW w:w="2369" w:type="dxa"/>
          </w:tcPr>
          <w:p w:rsidR="005E3D05" w:rsidRDefault="005E3D05" w:rsidP="00B714FB">
            <w:pPr>
              <w:jc w:val="both"/>
              <w:rPr>
                <w:rFonts w:ascii="Times New Roman KK EK" w:hAnsi="Times New Roman KK EK"/>
                <w:sz w:val="28"/>
              </w:rPr>
            </w:pPr>
            <w:r>
              <w:rPr>
                <w:rFonts w:ascii="Times New Roman KK EK" w:hAnsi="Times New Roman KK EK"/>
                <w:sz w:val="28"/>
              </w:rPr>
              <w:t>161,2</w:t>
            </w:r>
          </w:p>
        </w:tc>
        <w:tc>
          <w:tcPr>
            <w:tcW w:w="2131" w:type="dxa"/>
          </w:tcPr>
          <w:p w:rsidR="005E3D05" w:rsidRDefault="005E3D05" w:rsidP="00B714FB">
            <w:pPr>
              <w:jc w:val="both"/>
              <w:rPr>
                <w:rFonts w:ascii="Times New Roman KK EK" w:hAnsi="Times New Roman KK EK"/>
                <w:sz w:val="28"/>
              </w:rPr>
            </w:pPr>
            <w:r>
              <w:rPr>
                <w:rFonts w:ascii="Times New Roman KK EK" w:hAnsi="Times New Roman KK EK"/>
                <w:sz w:val="28"/>
              </w:rPr>
              <w:t>32,0</w:t>
            </w:r>
          </w:p>
        </w:tc>
      </w:tr>
    </w:tbl>
    <w:p w:rsidR="005E3D05" w:rsidRDefault="005E3D05" w:rsidP="005E3D05">
      <w:pPr>
        <w:ind w:firstLine="851"/>
        <w:jc w:val="both"/>
        <w:rPr>
          <w:rFonts w:ascii="Times New Roman KK EK" w:hAnsi="Times New Roman KK EK"/>
          <w:sz w:val="28"/>
        </w:rPr>
      </w:pPr>
    </w:p>
    <w:p w:rsidR="005E3D05" w:rsidRDefault="005E3D05" w:rsidP="005E3D05">
      <w:pPr>
        <w:pStyle w:val="31"/>
        <w:ind w:left="1211" w:firstLine="0"/>
        <w:jc w:val="both"/>
        <w:rPr>
          <w:rFonts w:ascii="Times New Roman KK EK" w:hAnsi="Times New Roman KK EK"/>
          <w:sz w:val="28"/>
        </w:rPr>
      </w:pPr>
      <w:r>
        <w:rPr>
          <w:rFonts w:ascii="Times New Roman KK EK" w:hAnsi="Times New Roman KK EK"/>
          <w:sz w:val="28"/>
        </w:rPr>
        <w:t>* Сандыќ мєліметтер ¦лттыќ банктіњ 2002 ж. есебінен алынѓан.</w:t>
      </w:r>
    </w:p>
    <w:p w:rsidR="005E3D05" w:rsidRDefault="005E3D05" w:rsidP="005E3D05">
      <w:pPr>
        <w:pStyle w:val="31"/>
        <w:jc w:val="both"/>
        <w:rPr>
          <w:rFonts w:ascii="Times New Roman KK EK" w:hAnsi="Times New Roman KK EK"/>
          <w:sz w:val="28"/>
        </w:rPr>
      </w:pPr>
    </w:p>
    <w:p w:rsidR="005E3D05" w:rsidRDefault="005E3D05" w:rsidP="005E3D05">
      <w:pPr>
        <w:pStyle w:val="31"/>
        <w:ind w:firstLine="708"/>
        <w:jc w:val="both"/>
        <w:rPr>
          <w:rFonts w:ascii="Times New Roman KK EK" w:hAnsi="Times New Roman KK EK"/>
          <w:sz w:val="28"/>
          <w:lang w:eastAsia="ko-KR"/>
        </w:rPr>
      </w:pPr>
      <w:r>
        <w:rPr>
          <w:rFonts w:ascii="Times New Roman KK EK" w:hAnsi="Times New Roman KK EK"/>
          <w:sz w:val="28"/>
        </w:rPr>
        <w:t>2003 жылдыњ 1 ќањтарына екінші дењгейдегі банктердіњ меншікті капиталы 32,0 %</w:t>
      </w:r>
      <w:r>
        <w:rPr>
          <w:rFonts w:ascii="Times New Roman KK EK" w:hAnsi="Times New Roman KK EK" w:hint="eastAsia"/>
          <w:sz w:val="28"/>
          <w:lang w:eastAsia="ko-KR"/>
        </w:rPr>
        <w:t xml:space="preserve"> - </w:t>
      </w:r>
      <w:r>
        <w:rPr>
          <w:rFonts w:ascii="Times New Roman KK EK" w:hAnsi="Times New Roman KK EK"/>
          <w:sz w:val="28"/>
          <w:lang w:eastAsia="ko-KR"/>
        </w:rPr>
        <w:t>µсіп, 161,2 млрд тењгені (1 036 млн АЌШ долларын) ќ±рады. Бірінші дењгейдегі капитал – 21,4 % - ѓа µсіп, 110,6 млрд тењгені, оныњ ішінде:тµленген жарѓылыќ капитал – 0,2 млрд тењгеге, µткен жылдардаѓы бµлінбеген таза тайда  - 6,3 млрд тењгеге, ќосымша капитал – 2,5 млрд тењгеге µскен. Екінші дењгейлі капитал 54,7 % - ѓа µсіп, 55,7 млрд тењгені, оныњ ішінде: аѓымдаѓы таза табыс – 13,2 млрд тењгеге, суборнидинирленген міндеттемелер тізімі – 11,8 млрд тењгеге µскен.</w:t>
      </w:r>
    </w:p>
    <w:p w:rsidR="005E3D05" w:rsidRDefault="005E3D05" w:rsidP="005E3D05">
      <w:pPr>
        <w:pStyle w:val="31"/>
        <w:ind w:firstLine="708"/>
        <w:jc w:val="both"/>
        <w:rPr>
          <w:rFonts w:ascii="Times New Roman KK EK" w:hAnsi="Times New Roman KK EK"/>
          <w:b/>
          <w:bCs/>
          <w:sz w:val="28"/>
          <w:lang w:eastAsia="ko-KR"/>
        </w:rPr>
      </w:pPr>
      <w:r>
        <w:rPr>
          <w:rFonts w:ascii="Times New Roman KK EK" w:hAnsi="Times New Roman KK EK"/>
          <w:sz w:val="28"/>
          <w:lang w:eastAsia="ko-KR"/>
        </w:rPr>
        <w:t xml:space="preserve">Банк меншікті капиталыныњ жеткіліктілігі жоѓарѓы дењгейде саќталѓан. Оныњ ішінде: К1 – діњ мєні 2002 жыл бойына 0,11 – ден 00,9 – ѓа дейін к2 – ніњ мєні 0,19 дан 0,17 – ге тµмендеген. М±ндай тµмендеу, банк ж‰йесіндегі   жиынтыќ активтердіњ µсуі банктьердіњ капиталдану ќарќыныныњ µсуінен жоѓары болып келуімен сипатталады. </w:t>
      </w:r>
    </w:p>
    <w:p w:rsidR="005E3D05" w:rsidRDefault="005E3D05" w:rsidP="005E3D05">
      <w:pPr>
        <w:pStyle w:val="a4"/>
        <w:jc w:val="both"/>
        <w:rPr>
          <w:rFonts w:ascii="Times New Roman KK EK" w:hAnsi="Times New Roman KK EK"/>
          <w:sz w:val="28"/>
        </w:rPr>
      </w:pPr>
    </w:p>
    <w:p w:rsidR="005E3D05" w:rsidRDefault="005E3D05" w:rsidP="005E3D05">
      <w:pPr>
        <w:pStyle w:val="31"/>
        <w:ind w:firstLine="0"/>
        <w:jc w:val="both"/>
        <w:rPr>
          <w:rFonts w:ascii="Times New Roman KK EK" w:hAnsi="Times New Roman KK EK"/>
          <w:b/>
          <w:bCs/>
          <w:sz w:val="28"/>
          <w:lang w:val="uk-UA" w:eastAsia="ko-KR"/>
        </w:rPr>
      </w:pPr>
      <w:r>
        <w:rPr>
          <w:rFonts w:ascii="Times New Roman KK EK" w:hAnsi="Times New Roman KK EK"/>
          <w:b/>
          <w:bCs/>
          <w:sz w:val="28"/>
          <w:lang w:val="uk-UA"/>
        </w:rPr>
        <w:t xml:space="preserve">                    20 лекция</w:t>
      </w:r>
      <w:r>
        <w:rPr>
          <w:rFonts w:ascii="Times New Roman KK EK" w:hAnsi="Times New Roman KK EK"/>
          <w:b/>
          <w:bCs/>
          <w:sz w:val="32"/>
          <w:lang w:val="uk-UA"/>
        </w:rPr>
        <w:t>.</w:t>
      </w:r>
      <w:r>
        <w:rPr>
          <w:rFonts w:ascii="Times New Roman KK EK" w:hAnsi="Times New Roman KK EK"/>
          <w:b/>
          <w:bCs/>
          <w:sz w:val="28"/>
          <w:lang w:eastAsia="ko-KR"/>
        </w:rPr>
        <w:t>Банкті</w:t>
      </w:r>
      <w:r>
        <w:rPr>
          <w:rFonts w:ascii="Times New Roman KK EK" w:hAnsi="Times New Roman KK EK"/>
          <w:b/>
          <w:bCs/>
          <w:sz w:val="28"/>
          <w:lang w:val="uk-UA" w:eastAsia="ko-KR"/>
        </w:rPr>
        <w:t>ң</w:t>
      </w:r>
      <w:r>
        <w:rPr>
          <w:rFonts w:ascii="Times New Roman KK EK" w:hAnsi="Times New Roman KK EK"/>
          <w:b/>
          <w:bCs/>
          <w:sz w:val="28"/>
          <w:lang w:eastAsia="ko-KR"/>
        </w:rPr>
        <w:t xml:space="preserve"> тартыл</w:t>
      </w:r>
      <w:r>
        <w:rPr>
          <w:rFonts w:ascii="Times New Roman KK EK" w:hAnsi="Times New Roman KK EK"/>
          <w:b/>
          <w:bCs/>
          <w:sz w:val="28"/>
          <w:lang w:val="uk-UA" w:eastAsia="ko-KR"/>
        </w:rPr>
        <w:t>ғ</w:t>
      </w:r>
      <w:r>
        <w:rPr>
          <w:rFonts w:ascii="Times New Roman KK EK" w:hAnsi="Times New Roman KK EK"/>
          <w:b/>
          <w:bCs/>
          <w:sz w:val="28"/>
          <w:lang w:eastAsia="ko-KR"/>
        </w:rPr>
        <w:t>ан ќаражаттары.</w:t>
      </w:r>
    </w:p>
    <w:p w:rsidR="005E3D05" w:rsidRDefault="005E3D05" w:rsidP="005E3D05">
      <w:pPr>
        <w:pStyle w:val="31"/>
        <w:ind w:firstLine="0"/>
        <w:jc w:val="both"/>
        <w:rPr>
          <w:rFonts w:ascii="Times New Roman KK EK" w:hAnsi="Times New Roman KK EK"/>
          <w:b/>
          <w:bCs/>
          <w:sz w:val="28"/>
          <w:lang w:val="uk-UA" w:eastAsia="ko-KR"/>
        </w:rPr>
      </w:pPr>
    </w:p>
    <w:p w:rsidR="005E3D05" w:rsidRDefault="005E3D05" w:rsidP="005E3D05">
      <w:pPr>
        <w:pStyle w:val="31"/>
        <w:ind w:firstLine="0"/>
        <w:jc w:val="both"/>
        <w:rPr>
          <w:rFonts w:ascii="Times New Roman KK EK" w:hAnsi="Times New Roman KK EK"/>
          <w:sz w:val="28"/>
          <w:lang w:eastAsia="ko-KR"/>
        </w:rPr>
      </w:pPr>
      <w:r>
        <w:rPr>
          <w:rFonts w:ascii="Times New Roman KK EK" w:hAnsi="Times New Roman KK EK"/>
          <w:sz w:val="28"/>
          <w:lang w:eastAsia="ko-KR"/>
        </w:rPr>
        <w:t xml:space="preserve">Банк ресурстарыныњ ќ±рылымында тартылѓан ќаражаттар  ‰лесі меншікті ќаражатармен салыстырѓанда µте жоѓары, олардыњ есебінен банктіњ активтік операцияларыныњ басым бµлігі ж‰зеге асырылады. </w:t>
      </w:r>
    </w:p>
    <w:p w:rsidR="005E3D05" w:rsidRDefault="005E3D05" w:rsidP="005E3D05">
      <w:pPr>
        <w:pStyle w:val="31"/>
        <w:jc w:val="both"/>
        <w:rPr>
          <w:rFonts w:ascii="Times New Roman KK EK" w:hAnsi="Times New Roman KK EK"/>
          <w:sz w:val="28"/>
          <w:lang w:eastAsia="ko-KR"/>
        </w:rPr>
      </w:pPr>
      <w:r>
        <w:rPr>
          <w:rFonts w:ascii="Times New Roman KK EK" w:hAnsi="Times New Roman KK EK"/>
          <w:sz w:val="28"/>
          <w:lang w:eastAsia="ko-KR"/>
        </w:rPr>
        <w:t xml:space="preserve">Нарыќтыќ ќатынастардыњ дамуына байланысты, сондай – аќ ескі банктік ж‰йе ‰шін уаќытша бос аќшалай ќаражаттарды тартудыњ дєст‰рлі емес тєсілдерініњ болуы, тартылѓан ќаражаттар ќ±рылымын толыѓымен µзгертті деседе болады. </w:t>
      </w:r>
    </w:p>
    <w:p w:rsidR="005E3D05" w:rsidRDefault="005E3D05" w:rsidP="005E3D05">
      <w:pPr>
        <w:pStyle w:val="31"/>
        <w:jc w:val="both"/>
        <w:rPr>
          <w:rFonts w:ascii="Times New Roman KK EK" w:hAnsi="Times New Roman KK EK"/>
          <w:sz w:val="28"/>
          <w:lang w:eastAsia="ko-KR"/>
        </w:rPr>
      </w:pPr>
      <w:r>
        <w:rPr>
          <w:rFonts w:ascii="Times New Roman KK EK" w:hAnsi="Times New Roman KK EK"/>
          <w:sz w:val="28"/>
          <w:lang w:eastAsia="ko-KR"/>
        </w:rPr>
        <w:t>Банктік тєжірибеде барлыќ тартылатын ќаражаттарды жинаќтау тєсілдеріне байланысты ‰лкен екі топќа бµледі:</w:t>
      </w:r>
    </w:p>
    <w:p w:rsidR="005E3D05" w:rsidRDefault="005E3D05" w:rsidP="005E3D05">
      <w:pPr>
        <w:pStyle w:val="31"/>
        <w:numPr>
          <w:ilvl w:val="0"/>
          <w:numId w:val="17"/>
        </w:numPr>
        <w:tabs>
          <w:tab w:val="clear" w:pos="720"/>
        </w:tabs>
        <w:jc w:val="both"/>
        <w:rPr>
          <w:rFonts w:ascii="Times New Roman KK EK" w:hAnsi="Times New Roman KK EK"/>
          <w:sz w:val="28"/>
        </w:rPr>
      </w:pPr>
      <w:r>
        <w:rPr>
          <w:rFonts w:ascii="Times New Roman KK EK" w:hAnsi="Times New Roman KK EK"/>
          <w:sz w:val="28"/>
        </w:rPr>
        <w:t>депозиттік ќаражаттар;</w:t>
      </w:r>
    </w:p>
    <w:p w:rsidR="005E3D05" w:rsidRDefault="005E3D05" w:rsidP="005E3D05">
      <w:pPr>
        <w:pStyle w:val="31"/>
        <w:numPr>
          <w:ilvl w:val="0"/>
          <w:numId w:val="17"/>
        </w:numPr>
        <w:tabs>
          <w:tab w:val="clear" w:pos="720"/>
        </w:tabs>
        <w:jc w:val="both"/>
        <w:rPr>
          <w:rFonts w:ascii="Times New Roman KK EK" w:hAnsi="Times New Roman KK EK"/>
          <w:sz w:val="28"/>
        </w:rPr>
      </w:pPr>
      <w:r>
        <w:rPr>
          <w:rFonts w:ascii="Times New Roman KK EK" w:hAnsi="Times New Roman KK EK"/>
          <w:sz w:val="28"/>
        </w:rPr>
        <w:t>депозиттік емес тартылѓан ќаражаттар.</w:t>
      </w:r>
    </w:p>
    <w:p w:rsidR="005E3D05" w:rsidRDefault="005E3D05" w:rsidP="005E3D05">
      <w:pPr>
        <w:pStyle w:val="31"/>
        <w:jc w:val="both"/>
        <w:rPr>
          <w:rFonts w:ascii="Times New Roman KK EK" w:hAnsi="Times New Roman KK EK"/>
          <w:sz w:val="28"/>
        </w:rPr>
      </w:pPr>
      <w:r>
        <w:rPr>
          <w:rFonts w:ascii="Times New Roman KK EK" w:hAnsi="Times New Roman KK EK"/>
          <w:sz w:val="28"/>
        </w:rPr>
        <w:t>Тартылѓан ќаражаттар ішінде ењ кµп бµлігін депозиттер ќ±райды. Депозиттер, банк ‰шін бірден – бір арзан ресурс кµзі болып табылады.</w:t>
      </w: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Депозит – б±л клиенттердіњ (жеке жєне зањды т±лѓалардыњ) банктегі белгілі бір шотќа салѓан жєне µздері пайлалана алатын ќаражаттары. </w:t>
      </w:r>
    </w:p>
    <w:p w:rsidR="005E3D05" w:rsidRDefault="005E3D05" w:rsidP="005E3D05">
      <w:pPr>
        <w:pStyle w:val="31"/>
        <w:jc w:val="both"/>
        <w:rPr>
          <w:rFonts w:ascii="Times New Roman KK EK" w:hAnsi="Times New Roman KK EK"/>
          <w:sz w:val="28"/>
        </w:rPr>
      </w:pPr>
      <w:r>
        <w:rPr>
          <w:rFonts w:ascii="Times New Roman KK EK" w:hAnsi="Times New Roman KK EK"/>
          <w:sz w:val="28"/>
        </w:rPr>
        <w:t>Депозиттік емес тартылѓан ќаражаттар – б±л банктіњ алѓан ќарыздары т‰рінде немесе µздерініњ меншікті баѓалы ќаѓаздарын сату жолымен тартылытын ќаражаттары.</w:t>
      </w:r>
    </w:p>
    <w:p w:rsidR="005E3D05" w:rsidRDefault="005E3D05" w:rsidP="005E3D05">
      <w:pPr>
        <w:pStyle w:val="31"/>
        <w:jc w:val="both"/>
        <w:rPr>
          <w:rFonts w:ascii="Times New Roman KK EK" w:hAnsi="Times New Roman KK EK"/>
          <w:sz w:val="28"/>
        </w:rPr>
      </w:pPr>
      <w:r>
        <w:rPr>
          <w:rFonts w:ascii="Times New Roman KK EK" w:hAnsi="Times New Roman KK EK"/>
          <w:sz w:val="28"/>
        </w:rPr>
        <w:t>Депозиттік емес банктік ресурс кµздерімен депозиттер µзара ажыратылады. Біріншіден, олар персоналдыќ емес, єѓни банктіњ наќты клиенттіњ атынан тартылмайды; екіншіден, м±ндай ќаражаттардды тарту инициативасы банктіњ µзінен туындайды.</w:t>
      </w: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Депозиттік емес тартылѓан ресурстармен кµбіне ірі коммерциялыќ банктер айналысады. ¤йткені, депозиттік емес ќаражаттар ірі сомада сатып </w:t>
      </w:r>
      <w:r>
        <w:rPr>
          <w:rFonts w:ascii="Times New Roman KK EK" w:hAnsi="Times New Roman KK EK"/>
          <w:sz w:val="28"/>
        </w:rPr>
        <w:lastRenderedPageBreak/>
        <w:t>алынатындыќтан да, оларды кµтерме сауда операциялар сипатына жатќызуѓа болады.</w:t>
      </w:r>
    </w:p>
    <w:p w:rsidR="005E3D05" w:rsidRDefault="005E3D05" w:rsidP="005E3D05">
      <w:pPr>
        <w:pStyle w:val="31"/>
        <w:jc w:val="both"/>
        <w:rPr>
          <w:rFonts w:ascii="Times New Roman KK EK" w:hAnsi="Times New Roman KK EK"/>
          <w:sz w:val="28"/>
        </w:rPr>
      </w:pPr>
      <w:r>
        <w:rPr>
          <w:rFonts w:ascii="Times New Roman KK EK" w:hAnsi="Times New Roman KK EK"/>
          <w:sz w:val="28"/>
        </w:rPr>
        <w:t>Банктің депозиттік емес ресурстары.</w:t>
      </w:r>
    </w:p>
    <w:p w:rsidR="005E3D05" w:rsidRDefault="005E3D05" w:rsidP="005E3D05">
      <w:pPr>
        <w:pStyle w:val="31"/>
        <w:jc w:val="both"/>
        <w:rPr>
          <w:rFonts w:ascii="Times New Roman KK EK" w:hAnsi="Times New Roman KK EK"/>
          <w:sz w:val="28"/>
        </w:rPr>
      </w:pP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Банк депозиитік емес ресурстары банктің қысқа мерзімді өтімділігін қолдау мақсатында тартылады. Оларға: банк аралық несиелер, ұлттық банктің несиелері, банктердің меншікті бағалы қағаздарын эмиссиялау нәтижесінде тартқан ресурстары, сондай-ақ отандық және шетелдік басқа да қаржы нарығынан сатып алынған ресурстары жатады. </w:t>
      </w: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Банкаралық несие – бұл коммерциялық банктердің бір – біріне беретін несиелері. Банкаралық несие бұл басқа ресурстармен салыстырғанда өте қымбат ресурс болып табылады. Банкаралық несиенің негізін банкаралық депозиттер құрайды. Банкаралық депозиттер - бұл  бантердің бір – бірінде ашқан корршотындағы қаражат қалдықтары. </w:t>
      </w:r>
    </w:p>
    <w:p w:rsidR="005E3D05" w:rsidRDefault="005E3D05" w:rsidP="005E3D05">
      <w:pPr>
        <w:pStyle w:val="31"/>
        <w:jc w:val="both"/>
        <w:rPr>
          <w:rFonts w:ascii="Times New Roman KK EK" w:hAnsi="Times New Roman KK EK"/>
          <w:sz w:val="28"/>
        </w:rPr>
      </w:pPr>
      <w:r>
        <w:rPr>
          <w:rFonts w:ascii="Times New Roman KK EK" w:hAnsi="Times New Roman KK EK"/>
          <w:sz w:val="28"/>
        </w:rPr>
        <w:t>Депозиттік емес қаражаттардың бір түріне Ұлттық банктің коммерциялық банктерге қысқа мерзімді өтімділігін қолдап отыру мақсатында берілген отырған мынадай несиелерін жатқызуға болады:овернайт (бір түндік) және күндізі заемдар.</w:t>
      </w:r>
    </w:p>
    <w:p w:rsidR="005E3D05" w:rsidRDefault="005E3D05" w:rsidP="005E3D05">
      <w:pPr>
        <w:pStyle w:val="31"/>
        <w:jc w:val="both"/>
        <w:rPr>
          <w:rFonts w:ascii="Times New Roman KK EK" w:hAnsi="Times New Roman KK EK"/>
          <w:i/>
          <w:iCs/>
          <w:sz w:val="28"/>
        </w:rPr>
      </w:pPr>
      <w:r>
        <w:rPr>
          <w:rFonts w:ascii="Times New Roman KK EK" w:hAnsi="Times New Roman KK EK"/>
          <w:i/>
          <w:iCs/>
          <w:sz w:val="28"/>
        </w:rPr>
        <w:t xml:space="preserve">Овернайт – банктердің Ұлттық банктегі корреспонденттік шотында дебеттік қалдықтың пайда болуына байланысты бір түнге берілетін несие. </w:t>
      </w:r>
    </w:p>
    <w:p w:rsidR="005E3D05" w:rsidRDefault="005E3D05" w:rsidP="005E3D05">
      <w:pPr>
        <w:pStyle w:val="31"/>
        <w:jc w:val="both"/>
        <w:rPr>
          <w:rFonts w:ascii="Times New Roman KK EK" w:hAnsi="Times New Roman KK EK"/>
          <w:i/>
          <w:iCs/>
          <w:sz w:val="28"/>
        </w:rPr>
      </w:pPr>
      <w:r>
        <w:rPr>
          <w:rFonts w:ascii="Times New Roman KK EK" w:hAnsi="Times New Roman KK EK"/>
          <w:i/>
          <w:iCs/>
          <w:sz w:val="28"/>
        </w:rPr>
        <w:t>Күндізгі заем – банктік жұмыс күні ішінде банктердің Ұлттық банкте ашқан корреспонденттік шотында уақытша қаражат жоқтығына немесе жетіспеуіне байланысты ақшалай аударымдар мен төлемдер жасау мақсатында берілетін несие.</w:t>
      </w: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Бағалы қағаздарды қайта сатып алу негізінде сату келісімі (РЕПО операциясы) – қазыналық міндеттемелермен қамтамасыз етілетін қысқа мерзімді займның  түрін білдіреді. </w:t>
      </w:r>
    </w:p>
    <w:p w:rsidR="005E3D05" w:rsidRDefault="005E3D05" w:rsidP="005E3D05">
      <w:pPr>
        <w:pStyle w:val="31"/>
        <w:jc w:val="both"/>
        <w:rPr>
          <w:rFonts w:ascii="Times New Roman KK EK" w:hAnsi="Times New Roman KK EK"/>
          <w:sz w:val="28"/>
        </w:rPr>
      </w:pPr>
      <w:r>
        <w:rPr>
          <w:rFonts w:ascii="Times New Roman KK EK" w:hAnsi="Times New Roman KK EK"/>
          <w:sz w:val="28"/>
        </w:rPr>
        <w:t>Мұндағы қарыз алушының міндеттемесі, яғни ол келісілген күні және алдын ала белгіленген бағада, өзінің сатқан бағалы қағазы қайта сатып алуды көздейді.</w:t>
      </w: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Ұлттық банктерде векселдерді қайта есепке алу және несие беру – бұ қосымша қаражатқа деген қажеттілікке байланысты коммерциялық банктердің Ұлттық банкке коммерциялық векселдерін кепілге бере отырып, ресурстар тарту тәсілі. </w:t>
      </w:r>
    </w:p>
    <w:p w:rsidR="005E3D05" w:rsidRDefault="005E3D05" w:rsidP="005E3D05">
      <w:pPr>
        <w:pStyle w:val="31"/>
        <w:jc w:val="both"/>
        <w:rPr>
          <w:rFonts w:ascii="Times New Roman KK EK" w:hAnsi="Times New Roman KK EK"/>
          <w:sz w:val="28"/>
        </w:rPr>
      </w:pPr>
      <w:r>
        <w:rPr>
          <w:rFonts w:ascii="Times New Roman KK EK" w:hAnsi="Times New Roman KK EK"/>
          <w:sz w:val="28"/>
        </w:rPr>
        <w:t>Банктер тек қарапайым вексельдерге ғана шығарады. Банк вексельдерін шығарудағы артықшылықтарға: біріншіден, вексельді тауарлар мен көрсетілетін қызметтер үшін есеп айырысуда пайдаланылады; екіншіден, вексельдер ссуда алу барысында кепілдік ретінде жүреді; үшіншіден, вексельді жеке және заңды тұлғалар қолдана алады; төртіншіден, вексельдердің өтімділігі жоғары; бесіншіден, вексельдер бойынша дисконт мөлшерлемесі жоғары; алтыншыдан, вексельдің заңды немесе жеке тұлғаға өту барысына шектеулі болмайды; жетіншіден, вексельдің мерзімі әртүрлі болады.</w:t>
      </w:r>
    </w:p>
    <w:p w:rsidR="005E3D05" w:rsidRDefault="005E3D05" w:rsidP="005E3D05">
      <w:pPr>
        <w:tabs>
          <w:tab w:val="left" w:pos="0"/>
        </w:tabs>
        <w:jc w:val="center"/>
        <w:rPr>
          <w:rFonts w:ascii="Times New Roman KK EK" w:hAnsi="Times New Roman KK EK"/>
          <w:b/>
          <w:bCs/>
          <w:sz w:val="28"/>
          <w:lang w:val="kk-KZ"/>
        </w:rPr>
      </w:pPr>
    </w:p>
    <w:p w:rsidR="005E3D05" w:rsidRDefault="005E3D05" w:rsidP="005E3D05">
      <w:pPr>
        <w:jc w:val="both"/>
        <w:rPr>
          <w:rFonts w:ascii="Times New Roman KK EK" w:hAnsi="Times New Roman KK EK"/>
          <w:sz w:val="32"/>
          <w:lang w:val="uk-UA"/>
        </w:rPr>
      </w:pPr>
      <w:r>
        <w:rPr>
          <w:rFonts w:ascii="Times New Roman KK EK" w:hAnsi="Times New Roman KK EK"/>
          <w:b/>
          <w:bCs/>
          <w:sz w:val="28"/>
          <w:lang w:val="uk-UA"/>
        </w:rPr>
        <w:t xml:space="preserve">                      21 лекция .Банктің депозиттік операциялары.</w:t>
      </w:r>
    </w:p>
    <w:p w:rsidR="005E3D05" w:rsidRDefault="005E3D05" w:rsidP="005E3D05">
      <w:pPr>
        <w:jc w:val="both"/>
        <w:rPr>
          <w:rFonts w:ascii="Times New Roman KK EK" w:hAnsi="Times New Roman KK EK"/>
          <w:sz w:val="32"/>
          <w:lang w:val="uk-UA"/>
        </w:rPr>
      </w:pPr>
    </w:p>
    <w:p w:rsidR="005E3D05" w:rsidRDefault="005E3D05" w:rsidP="005E3D05">
      <w:pPr>
        <w:jc w:val="both"/>
        <w:rPr>
          <w:rFonts w:ascii="Times New Roman KK EK" w:hAnsi="Times New Roman KK EK"/>
          <w:sz w:val="28"/>
          <w:lang w:val="uk-UA"/>
        </w:rPr>
      </w:pPr>
      <w:r>
        <w:rPr>
          <w:rFonts w:ascii="Times New Roman KK EK" w:hAnsi="Times New Roman KK EK"/>
          <w:sz w:val="32"/>
          <w:lang w:val="uk-UA"/>
        </w:rPr>
        <w:tab/>
      </w:r>
      <w:r>
        <w:rPr>
          <w:rFonts w:ascii="Times New Roman KK EK" w:hAnsi="Times New Roman KK EK"/>
          <w:sz w:val="28"/>
          <w:lang w:val="uk-UA"/>
        </w:rPr>
        <w:t>Депозиттік операциялар активті және поссивті болып бөлінеді. Активті депозиттік операциялар – банктің уақыт ша бос ақша қаражаттарын басқа корреспондент – банктегі шоттарда орналастырумен байланысты операциялар. Олар банктің өтімді активтері ретінде , яғни жалпы активтердің өте аз бөлігін алады.</w:t>
      </w:r>
    </w:p>
    <w:p w:rsidR="005E3D05" w:rsidRDefault="005E3D05" w:rsidP="005E3D05">
      <w:pPr>
        <w:jc w:val="both"/>
        <w:rPr>
          <w:rFonts w:ascii="Times New Roman KK EK" w:hAnsi="Times New Roman KK EK"/>
          <w:sz w:val="28"/>
          <w:lang w:val="uk-UA"/>
        </w:rPr>
      </w:pPr>
      <w:r>
        <w:rPr>
          <w:rFonts w:ascii="Times New Roman KK EK" w:hAnsi="Times New Roman KK EK"/>
          <w:sz w:val="28"/>
          <w:lang w:val="uk-UA"/>
        </w:rPr>
        <w:tab/>
        <w:t>Пассивті депозиттік операциялар – бұл клиенттердің уақытша бос ақша қаражаттарын бегіліт уақытқа және пайыз төлеу шартымен тартумен байланысты  операциялар. Бұл операциялар көмегімен тартылған депозиттер пассив жағының көп бөлігін алады және банктік ресурстардың қалыптастырудың негізгі көзі.</w:t>
      </w:r>
    </w:p>
    <w:p w:rsidR="005E3D05" w:rsidRDefault="005E3D05" w:rsidP="005E3D05">
      <w:pPr>
        <w:jc w:val="both"/>
        <w:rPr>
          <w:rFonts w:ascii="Times New Roman KK EK" w:hAnsi="Times New Roman KK EK"/>
          <w:sz w:val="28"/>
          <w:lang w:val="uk-UA"/>
        </w:rPr>
      </w:pPr>
      <w:r>
        <w:rPr>
          <w:rFonts w:ascii="Times New Roman KK EK" w:hAnsi="Times New Roman KK EK"/>
          <w:sz w:val="28"/>
          <w:lang w:val="uk-UA"/>
        </w:rPr>
        <w:tab/>
        <w:t>Қазіргі банктік тәжірибеде салымдардың, депозиттердің және депозиттік емес ресурстардың шоттарының әртүрлері кездеседі. Бұл банктердің жоғарғы бәсекелестік нарықта банк қызметтеріне деген клиенттер топтарының сұранысын қанағаттандыруға және олардың қаражаттарымен уақытша бос қаражаттарын банктік шоттарға тартуға ұмтылуына жағдай жасайды.</w:t>
      </w:r>
    </w:p>
    <w:p w:rsidR="005E3D05" w:rsidRDefault="005E3D05" w:rsidP="005E3D05">
      <w:pPr>
        <w:jc w:val="both"/>
        <w:rPr>
          <w:rFonts w:ascii="Times New Roman KK EK" w:hAnsi="Times New Roman KK EK"/>
          <w:sz w:val="28"/>
          <w:lang w:val="uk-UA"/>
        </w:rPr>
      </w:pPr>
      <w:r>
        <w:rPr>
          <w:rFonts w:ascii="Times New Roman KK EK" w:hAnsi="Times New Roman KK EK"/>
          <w:sz w:val="28"/>
          <w:lang w:val="uk-UA"/>
        </w:rPr>
        <w:tab/>
        <w:t>Экономикалық мазмұнына қарай депозиттерді мынандай топтарға бөледі:</w:t>
      </w:r>
    </w:p>
    <w:p w:rsidR="005E3D05" w:rsidRDefault="005E3D05" w:rsidP="005E3D05">
      <w:pPr>
        <w:numPr>
          <w:ilvl w:val="0"/>
          <w:numId w:val="18"/>
        </w:numPr>
        <w:jc w:val="both"/>
        <w:rPr>
          <w:rFonts w:ascii="Times New Roman KK EK" w:hAnsi="Times New Roman KK EK"/>
          <w:sz w:val="28"/>
          <w:lang w:val="uk-UA"/>
        </w:rPr>
      </w:pPr>
      <w:r>
        <w:rPr>
          <w:rFonts w:ascii="Times New Roman KK EK" w:hAnsi="Times New Roman KK EK"/>
          <w:sz w:val="28"/>
          <w:lang w:val="uk-UA"/>
        </w:rPr>
        <w:t>Талап етуіне дейінгі депозиттер;</w:t>
      </w:r>
    </w:p>
    <w:p w:rsidR="005E3D05" w:rsidRDefault="005E3D05" w:rsidP="005E3D05">
      <w:pPr>
        <w:numPr>
          <w:ilvl w:val="0"/>
          <w:numId w:val="18"/>
        </w:numPr>
        <w:jc w:val="both"/>
        <w:rPr>
          <w:rFonts w:ascii="Times New Roman KK EK" w:hAnsi="Times New Roman KK EK"/>
          <w:sz w:val="28"/>
          <w:lang w:val="uk-UA"/>
        </w:rPr>
      </w:pPr>
      <w:r>
        <w:rPr>
          <w:rFonts w:ascii="Times New Roman KK EK" w:hAnsi="Times New Roman KK EK"/>
          <w:sz w:val="28"/>
          <w:lang w:val="uk-UA"/>
        </w:rPr>
        <w:t>Мерзімді депозиттер;</w:t>
      </w:r>
    </w:p>
    <w:p w:rsidR="005E3D05" w:rsidRDefault="005E3D05" w:rsidP="005E3D05">
      <w:pPr>
        <w:numPr>
          <w:ilvl w:val="0"/>
          <w:numId w:val="18"/>
        </w:numPr>
        <w:jc w:val="both"/>
        <w:rPr>
          <w:rFonts w:ascii="Times New Roman KK EK" w:hAnsi="Times New Roman KK EK"/>
          <w:sz w:val="28"/>
          <w:lang w:val="uk-UA"/>
        </w:rPr>
      </w:pPr>
      <w:r>
        <w:rPr>
          <w:rFonts w:ascii="Times New Roman KK EK" w:hAnsi="Times New Roman KK EK"/>
          <w:sz w:val="28"/>
          <w:lang w:val="uk-UA"/>
        </w:rPr>
        <w:t>Жинақ салымдары;</w:t>
      </w:r>
    </w:p>
    <w:p w:rsidR="005E3D05" w:rsidRDefault="005E3D05" w:rsidP="005E3D05">
      <w:pPr>
        <w:numPr>
          <w:ilvl w:val="0"/>
          <w:numId w:val="18"/>
        </w:numPr>
        <w:jc w:val="both"/>
        <w:rPr>
          <w:rFonts w:ascii="Times New Roman KK EK" w:hAnsi="Times New Roman KK EK"/>
          <w:sz w:val="28"/>
          <w:lang w:val="uk-UA"/>
        </w:rPr>
      </w:pPr>
      <w:r>
        <w:rPr>
          <w:rFonts w:ascii="Times New Roman KK EK" w:hAnsi="Times New Roman KK EK"/>
          <w:sz w:val="28"/>
          <w:lang w:val="uk-UA"/>
        </w:rPr>
        <w:t>Бағалы қағаздар.</w:t>
      </w:r>
    </w:p>
    <w:p w:rsidR="005E3D05" w:rsidRDefault="005E3D05" w:rsidP="005E3D05">
      <w:pPr>
        <w:pStyle w:val="a4"/>
        <w:jc w:val="both"/>
        <w:rPr>
          <w:rFonts w:ascii="Times New Roman KK EK" w:hAnsi="Times New Roman KK EK"/>
          <w:sz w:val="28"/>
        </w:rPr>
      </w:pPr>
      <w:r>
        <w:rPr>
          <w:rFonts w:ascii="Times New Roman KK EK" w:hAnsi="Times New Roman KK EK"/>
          <w:sz w:val="28"/>
        </w:rPr>
        <w:t>Сондай-ақ, олардың төмендегідей белгілеріне байланысты жіктеуге болады:</w:t>
      </w:r>
    </w:p>
    <w:p w:rsidR="005E3D05" w:rsidRDefault="005E3D05" w:rsidP="005E3D05">
      <w:pPr>
        <w:numPr>
          <w:ilvl w:val="0"/>
          <w:numId w:val="19"/>
        </w:numPr>
        <w:jc w:val="both"/>
        <w:rPr>
          <w:rFonts w:ascii="Times New Roman KK EK" w:hAnsi="Times New Roman KK EK"/>
          <w:sz w:val="28"/>
          <w:lang w:val="uk-UA"/>
        </w:rPr>
      </w:pPr>
      <w:r>
        <w:rPr>
          <w:rFonts w:ascii="Times New Roman KK EK" w:hAnsi="Times New Roman KK EK"/>
          <w:sz w:val="28"/>
          <w:lang w:val="uk-UA"/>
        </w:rPr>
        <w:t>Мерзімдеріне қарай;</w:t>
      </w:r>
    </w:p>
    <w:p w:rsidR="005E3D05" w:rsidRDefault="005E3D05" w:rsidP="005E3D05">
      <w:pPr>
        <w:numPr>
          <w:ilvl w:val="0"/>
          <w:numId w:val="19"/>
        </w:numPr>
        <w:jc w:val="both"/>
        <w:rPr>
          <w:rFonts w:ascii="Times New Roman KK EK" w:hAnsi="Times New Roman KK EK"/>
          <w:sz w:val="28"/>
          <w:lang w:val="uk-UA"/>
        </w:rPr>
      </w:pPr>
      <w:r>
        <w:rPr>
          <w:rFonts w:ascii="Times New Roman KK EK" w:hAnsi="Times New Roman KK EK"/>
          <w:sz w:val="28"/>
          <w:lang w:val="uk-UA"/>
        </w:rPr>
        <w:t>Салым иелерінің категорияларына қарай;</w:t>
      </w:r>
    </w:p>
    <w:p w:rsidR="005E3D05" w:rsidRDefault="005E3D05" w:rsidP="005E3D05">
      <w:pPr>
        <w:numPr>
          <w:ilvl w:val="0"/>
          <w:numId w:val="19"/>
        </w:numPr>
        <w:jc w:val="both"/>
        <w:rPr>
          <w:rFonts w:ascii="Times New Roman KK EK" w:hAnsi="Times New Roman KK EK"/>
          <w:sz w:val="28"/>
          <w:lang w:val="uk-UA"/>
        </w:rPr>
      </w:pPr>
      <w:r>
        <w:rPr>
          <w:rFonts w:ascii="Times New Roman KK EK" w:hAnsi="Times New Roman KK EK"/>
          <w:sz w:val="28"/>
          <w:lang w:val="uk-UA"/>
        </w:rPr>
        <w:t>Қаражаттарды салу және қайтарып алу шартына қарай;</w:t>
      </w:r>
    </w:p>
    <w:p w:rsidR="005E3D05" w:rsidRDefault="005E3D05" w:rsidP="005E3D05">
      <w:pPr>
        <w:numPr>
          <w:ilvl w:val="0"/>
          <w:numId w:val="19"/>
        </w:numPr>
        <w:jc w:val="both"/>
        <w:rPr>
          <w:rFonts w:ascii="Times New Roman KK EK" w:hAnsi="Times New Roman KK EK"/>
          <w:sz w:val="28"/>
          <w:lang w:val="uk-UA"/>
        </w:rPr>
      </w:pPr>
      <w:r>
        <w:rPr>
          <w:rFonts w:ascii="Times New Roman KK EK" w:hAnsi="Times New Roman KK EK"/>
          <w:sz w:val="28"/>
          <w:lang w:val="uk-UA"/>
        </w:rPr>
        <w:t>Пайыз төлеу тәсіліне қарай;</w:t>
      </w:r>
    </w:p>
    <w:p w:rsidR="005E3D05" w:rsidRDefault="005E3D05" w:rsidP="005E3D05">
      <w:pPr>
        <w:numPr>
          <w:ilvl w:val="0"/>
          <w:numId w:val="19"/>
        </w:numPr>
        <w:jc w:val="both"/>
        <w:rPr>
          <w:rFonts w:ascii="Times New Roman KK EK" w:hAnsi="Times New Roman KK EK"/>
          <w:sz w:val="28"/>
          <w:lang w:val="uk-UA"/>
        </w:rPr>
      </w:pPr>
      <w:r>
        <w:rPr>
          <w:rFonts w:ascii="Times New Roman KK EK" w:hAnsi="Times New Roman KK EK"/>
          <w:sz w:val="28"/>
          <w:lang w:val="uk-UA"/>
        </w:rPr>
        <w:t>Банктің активтік операциялары бойынша жеңілдіктер алуына қарай;</w:t>
      </w:r>
    </w:p>
    <w:p w:rsidR="005E3D05" w:rsidRDefault="005E3D05" w:rsidP="005E3D05">
      <w:pPr>
        <w:numPr>
          <w:ilvl w:val="0"/>
          <w:numId w:val="19"/>
        </w:numPr>
        <w:jc w:val="both"/>
        <w:rPr>
          <w:rFonts w:ascii="Times New Roman KK EK" w:hAnsi="Times New Roman KK EK"/>
          <w:sz w:val="28"/>
          <w:lang w:val="uk-UA"/>
        </w:rPr>
      </w:pPr>
      <w:r>
        <w:rPr>
          <w:rFonts w:ascii="Times New Roman KK EK" w:hAnsi="Times New Roman KK EK"/>
          <w:sz w:val="28"/>
          <w:lang w:val="uk-UA"/>
        </w:rPr>
        <w:t>Басқа.</w:t>
      </w:r>
    </w:p>
    <w:p w:rsidR="005E3D05" w:rsidRDefault="005E3D05" w:rsidP="005E3D05">
      <w:pPr>
        <w:pStyle w:val="23"/>
        <w:jc w:val="both"/>
        <w:rPr>
          <w:rFonts w:ascii="Times New Roman KK EK" w:hAnsi="Times New Roman KK EK"/>
          <w:sz w:val="28"/>
        </w:rPr>
      </w:pPr>
      <w:r>
        <w:rPr>
          <w:rFonts w:ascii="Times New Roman KK EK" w:hAnsi="Times New Roman KK EK"/>
          <w:sz w:val="28"/>
        </w:rPr>
        <w:t>Салым иелерінің категорияларына байланысты депозиттік шоттар мынадай түрлерге бөледі:</w:t>
      </w:r>
    </w:p>
    <w:p w:rsidR="005E3D05" w:rsidRDefault="005E3D05" w:rsidP="005E3D05">
      <w:pPr>
        <w:numPr>
          <w:ilvl w:val="0"/>
          <w:numId w:val="20"/>
        </w:numPr>
        <w:jc w:val="both"/>
        <w:rPr>
          <w:rFonts w:ascii="Times New Roman KK EK" w:hAnsi="Times New Roman KK EK"/>
          <w:sz w:val="28"/>
          <w:lang w:val="uk-UA"/>
        </w:rPr>
      </w:pPr>
      <w:r>
        <w:rPr>
          <w:rFonts w:ascii="Times New Roman KK EK" w:hAnsi="Times New Roman KK EK"/>
          <w:sz w:val="28"/>
          <w:lang w:val="uk-UA"/>
        </w:rPr>
        <w:t>Жеке тұлғалардың шотарына;</w:t>
      </w:r>
    </w:p>
    <w:p w:rsidR="005E3D05" w:rsidRDefault="005E3D05" w:rsidP="005E3D05">
      <w:pPr>
        <w:numPr>
          <w:ilvl w:val="0"/>
          <w:numId w:val="20"/>
        </w:numPr>
        <w:jc w:val="both"/>
        <w:rPr>
          <w:rFonts w:ascii="Times New Roman KK EK" w:hAnsi="Times New Roman KK EK"/>
          <w:sz w:val="28"/>
          <w:lang w:val="uk-UA"/>
        </w:rPr>
      </w:pPr>
      <w:r>
        <w:rPr>
          <w:rFonts w:ascii="Times New Roman KK EK" w:hAnsi="Times New Roman KK EK"/>
          <w:sz w:val="28"/>
          <w:lang w:val="uk-UA"/>
        </w:rPr>
        <w:t>Кәсіпорындар жеке акционерлер қоғамдардың шоттарына</w:t>
      </w:r>
    </w:p>
    <w:p w:rsidR="005E3D05" w:rsidRDefault="005E3D05" w:rsidP="005E3D05">
      <w:pPr>
        <w:numPr>
          <w:ilvl w:val="0"/>
          <w:numId w:val="20"/>
        </w:numPr>
        <w:jc w:val="both"/>
        <w:rPr>
          <w:rFonts w:ascii="Times New Roman KK EK" w:hAnsi="Times New Roman KK EK"/>
          <w:sz w:val="28"/>
          <w:lang w:val="uk-UA"/>
        </w:rPr>
      </w:pPr>
      <w:r>
        <w:rPr>
          <w:rFonts w:ascii="Times New Roman KK EK" w:hAnsi="Times New Roman KK EK"/>
          <w:sz w:val="28"/>
          <w:lang w:val="uk-UA"/>
        </w:rPr>
        <w:t>Жергілікті билік ұйымдарының шоттарына;</w:t>
      </w:r>
    </w:p>
    <w:p w:rsidR="005E3D05" w:rsidRDefault="005E3D05" w:rsidP="005E3D05">
      <w:pPr>
        <w:numPr>
          <w:ilvl w:val="0"/>
          <w:numId w:val="20"/>
        </w:numPr>
        <w:jc w:val="both"/>
        <w:rPr>
          <w:rFonts w:ascii="Times New Roman KK EK" w:hAnsi="Times New Roman KK EK"/>
          <w:sz w:val="28"/>
          <w:lang w:val="uk-UA"/>
        </w:rPr>
      </w:pPr>
      <w:r>
        <w:rPr>
          <w:rFonts w:ascii="Times New Roman KK EK" w:hAnsi="Times New Roman KK EK"/>
          <w:sz w:val="28"/>
          <w:lang w:val="uk-UA"/>
        </w:rPr>
        <w:t>Қаржылық мекемелердің шоттарына;</w:t>
      </w:r>
    </w:p>
    <w:p w:rsidR="005E3D05" w:rsidRDefault="005E3D05" w:rsidP="005E3D05">
      <w:pPr>
        <w:numPr>
          <w:ilvl w:val="0"/>
          <w:numId w:val="20"/>
        </w:numPr>
        <w:jc w:val="both"/>
        <w:rPr>
          <w:rFonts w:ascii="Times New Roman KK EK" w:hAnsi="Times New Roman KK EK"/>
          <w:sz w:val="28"/>
          <w:lang w:val="uk-UA"/>
        </w:rPr>
      </w:pPr>
      <w:r>
        <w:rPr>
          <w:rFonts w:ascii="Times New Roman KK EK" w:hAnsi="Times New Roman KK EK"/>
          <w:sz w:val="28"/>
          <w:lang w:val="uk-UA"/>
        </w:rPr>
        <w:t>Шетелдік азаматтардың шоттарына.</w:t>
      </w:r>
    </w:p>
    <w:p w:rsidR="005E3D05" w:rsidRDefault="005E3D05" w:rsidP="005E3D05">
      <w:pPr>
        <w:pStyle w:val="31"/>
        <w:jc w:val="both"/>
        <w:rPr>
          <w:rFonts w:ascii="Times New Roman KK EK" w:hAnsi="Times New Roman KK EK"/>
          <w:sz w:val="28"/>
        </w:rPr>
      </w:pPr>
      <w:r>
        <w:rPr>
          <w:rFonts w:ascii="Times New Roman KK EK" w:hAnsi="Times New Roman KK EK"/>
          <w:sz w:val="28"/>
        </w:rPr>
        <w:t>Талап етуіне дейінгі депозиттер – бұл салым иелерінің бастапқы талап етуіне байланысты әртүрлі төлем құжаттар арқылы қолма-қол ақшаларын алатын әртүрлі шоттардағы қаражаттар.</w:t>
      </w:r>
    </w:p>
    <w:p w:rsidR="005E3D05" w:rsidRDefault="005E3D05" w:rsidP="005E3D05">
      <w:pPr>
        <w:pStyle w:val="31"/>
        <w:jc w:val="both"/>
        <w:rPr>
          <w:rFonts w:ascii="Times New Roman KK EK" w:hAnsi="Times New Roman KK EK"/>
          <w:sz w:val="28"/>
        </w:rPr>
      </w:pPr>
      <w:r>
        <w:rPr>
          <w:rFonts w:ascii="Times New Roman KK EK" w:hAnsi="Times New Roman KK EK"/>
          <w:sz w:val="28"/>
        </w:rPr>
        <w:t>Отандық банктік тәжірибеде талап етуіне дейінгі депозиттерге мыналар жатады:</w:t>
      </w:r>
    </w:p>
    <w:p w:rsidR="005E3D05" w:rsidRDefault="005E3D05" w:rsidP="005E3D05">
      <w:pPr>
        <w:pStyle w:val="31"/>
        <w:numPr>
          <w:ilvl w:val="0"/>
          <w:numId w:val="21"/>
        </w:numPr>
        <w:tabs>
          <w:tab w:val="clear" w:pos="720"/>
        </w:tabs>
        <w:jc w:val="both"/>
        <w:rPr>
          <w:rFonts w:ascii="Times New Roman KK EK" w:hAnsi="Times New Roman KK EK"/>
          <w:sz w:val="28"/>
        </w:rPr>
      </w:pPr>
      <w:r>
        <w:rPr>
          <w:rFonts w:ascii="Times New Roman KK EK" w:hAnsi="Times New Roman KK EK"/>
          <w:sz w:val="28"/>
        </w:rPr>
        <w:lastRenderedPageBreak/>
        <w:t>Мемлекеттік акционерлер кәсіпорындардың, сондай-ақ әртүрлі шағын коммерциялық құрлымдардың ағымдық шоттарындағы сақталатын қаражаттар</w:t>
      </w:r>
    </w:p>
    <w:p w:rsidR="005E3D05" w:rsidRDefault="005E3D05" w:rsidP="005E3D05">
      <w:pPr>
        <w:pStyle w:val="31"/>
        <w:numPr>
          <w:ilvl w:val="0"/>
          <w:numId w:val="21"/>
        </w:numPr>
        <w:tabs>
          <w:tab w:val="clear" w:pos="720"/>
        </w:tabs>
        <w:jc w:val="both"/>
        <w:rPr>
          <w:rFonts w:ascii="Times New Roman KK EK" w:hAnsi="Times New Roman KK EK"/>
          <w:sz w:val="28"/>
        </w:rPr>
      </w:pPr>
      <w:r>
        <w:rPr>
          <w:rFonts w:ascii="Times New Roman KK EK" w:hAnsi="Times New Roman KK EK"/>
          <w:sz w:val="28"/>
        </w:rPr>
        <w:t>әртүрлі мақсатқа тағайындалған қорлардың қаражаттары</w:t>
      </w:r>
    </w:p>
    <w:p w:rsidR="005E3D05" w:rsidRDefault="005E3D05" w:rsidP="005E3D05">
      <w:pPr>
        <w:pStyle w:val="31"/>
        <w:numPr>
          <w:ilvl w:val="0"/>
          <w:numId w:val="21"/>
        </w:numPr>
        <w:tabs>
          <w:tab w:val="clear" w:pos="720"/>
        </w:tabs>
        <w:jc w:val="both"/>
        <w:rPr>
          <w:rFonts w:ascii="Times New Roman KK EK" w:hAnsi="Times New Roman KK EK"/>
          <w:sz w:val="28"/>
        </w:rPr>
      </w:pPr>
      <w:r>
        <w:rPr>
          <w:rFonts w:ascii="Times New Roman KK EK" w:hAnsi="Times New Roman KK EK"/>
          <w:sz w:val="28"/>
        </w:rPr>
        <w:t>есеп айырысудағы қаражаттар</w:t>
      </w:r>
    </w:p>
    <w:p w:rsidR="005E3D05" w:rsidRDefault="005E3D05" w:rsidP="005E3D05">
      <w:pPr>
        <w:pStyle w:val="31"/>
        <w:numPr>
          <w:ilvl w:val="0"/>
          <w:numId w:val="21"/>
        </w:numPr>
        <w:tabs>
          <w:tab w:val="clear" w:pos="720"/>
        </w:tabs>
        <w:jc w:val="both"/>
        <w:rPr>
          <w:rFonts w:ascii="Times New Roman KK EK" w:hAnsi="Times New Roman KK EK"/>
          <w:sz w:val="28"/>
        </w:rPr>
      </w:pPr>
      <w:r>
        <w:rPr>
          <w:rFonts w:ascii="Times New Roman KK EK" w:hAnsi="Times New Roman KK EK"/>
          <w:sz w:val="28"/>
        </w:rPr>
        <w:t>жергілікті бюджеттер қаражаттары және олардың шоттарындағы қаражаттар</w:t>
      </w:r>
    </w:p>
    <w:p w:rsidR="005E3D05" w:rsidRDefault="005E3D05" w:rsidP="005E3D05">
      <w:pPr>
        <w:pStyle w:val="31"/>
        <w:numPr>
          <w:ilvl w:val="0"/>
          <w:numId w:val="21"/>
        </w:numPr>
        <w:tabs>
          <w:tab w:val="clear" w:pos="720"/>
        </w:tabs>
        <w:jc w:val="both"/>
        <w:rPr>
          <w:rFonts w:ascii="Times New Roman KK EK" w:hAnsi="Times New Roman KK EK"/>
          <w:sz w:val="28"/>
        </w:rPr>
      </w:pPr>
      <w:r>
        <w:rPr>
          <w:rFonts w:ascii="Times New Roman KK EK" w:hAnsi="Times New Roman KK EK"/>
          <w:sz w:val="28"/>
        </w:rPr>
        <w:t>басқа банктердің корреспондентік шоттарындағы қаражат қалдықтары.</w:t>
      </w:r>
    </w:p>
    <w:p w:rsidR="005E3D05" w:rsidRDefault="005E3D05" w:rsidP="005E3D05">
      <w:pPr>
        <w:pStyle w:val="31"/>
        <w:jc w:val="both"/>
        <w:rPr>
          <w:rFonts w:ascii="Times New Roman KK EK" w:hAnsi="Times New Roman KK EK"/>
          <w:sz w:val="28"/>
        </w:rPr>
      </w:pPr>
      <w:r>
        <w:rPr>
          <w:rFonts w:ascii="Times New Roman KK EK" w:hAnsi="Times New Roman KK EK"/>
          <w:sz w:val="28"/>
        </w:rPr>
        <w:t>Талап етуге дейінгі депозиттік шоттардың артықшылығы олардың иелері үшін жоғарғы өтімділігіне байланысты сипатталады. Талап етуге дейінгі депозиттік шоттарға қаражаттар, шаруашылық және басқа да операцияларының жүзеге асырулуы барысында түседі және пайдаланады.</w:t>
      </w:r>
    </w:p>
    <w:p w:rsidR="005E3D05" w:rsidRDefault="005E3D05" w:rsidP="005E3D05">
      <w:pPr>
        <w:pStyle w:val="31"/>
        <w:jc w:val="both"/>
        <w:rPr>
          <w:rFonts w:ascii="Times New Roman KK EK" w:hAnsi="Times New Roman KK EK"/>
          <w:sz w:val="28"/>
        </w:rPr>
      </w:pPr>
      <w:r>
        <w:rPr>
          <w:rFonts w:ascii="Times New Roman KK EK" w:hAnsi="Times New Roman KK EK"/>
          <w:sz w:val="28"/>
        </w:rPr>
        <w:t>Ал, кемшілігі – бұл шоттар бойынша пайыз мүлдем төмендейді немесе біршама төменгі мөлшерде төленеді. Міне осыдан келіп талап етуге дейінгі шоттардың төмендегідей негізігі ерекшеліктері қалыптасады:</w:t>
      </w:r>
    </w:p>
    <w:p w:rsidR="005E3D05" w:rsidRDefault="005E3D05" w:rsidP="005E3D05">
      <w:pPr>
        <w:pStyle w:val="31"/>
        <w:numPr>
          <w:ilvl w:val="0"/>
          <w:numId w:val="22"/>
        </w:numPr>
        <w:tabs>
          <w:tab w:val="clear" w:pos="720"/>
        </w:tabs>
        <w:jc w:val="both"/>
        <w:rPr>
          <w:rFonts w:ascii="Times New Roman KK EK" w:hAnsi="Times New Roman KK EK"/>
          <w:sz w:val="28"/>
        </w:rPr>
      </w:pPr>
      <w:r>
        <w:rPr>
          <w:rFonts w:ascii="Times New Roman KK EK" w:hAnsi="Times New Roman KK EK"/>
          <w:sz w:val="28"/>
        </w:rPr>
        <w:t>ақша салу және оны алу кез-келген уақытта ешқандай да шектеусіз жүзеге асырлады;</w:t>
      </w:r>
    </w:p>
    <w:p w:rsidR="005E3D05" w:rsidRDefault="005E3D05" w:rsidP="005E3D05">
      <w:pPr>
        <w:pStyle w:val="31"/>
        <w:numPr>
          <w:ilvl w:val="0"/>
          <w:numId w:val="22"/>
        </w:numPr>
        <w:tabs>
          <w:tab w:val="clear" w:pos="720"/>
        </w:tabs>
        <w:jc w:val="both"/>
        <w:rPr>
          <w:rFonts w:ascii="Times New Roman KK EK" w:hAnsi="Times New Roman KK EK"/>
          <w:sz w:val="28"/>
        </w:rPr>
      </w:pPr>
      <w:r>
        <w:rPr>
          <w:rFonts w:ascii="Times New Roman KK EK" w:hAnsi="Times New Roman KK EK"/>
          <w:sz w:val="28"/>
        </w:rPr>
        <w:t>шот иесі банктен осы шоты пайдаланғаны үшін пайыз түрінде немесе коммисиондық ақы алып отырады;</w:t>
      </w:r>
    </w:p>
    <w:p w:rsidR="005E3D05" w:rsidRDefault="005E3D05" w:rsidP="005E3D05">
      <w:pPr>
        <w:pStyle w:val="31"/>
        <w:numPr>
          <w:ilvl w:val="0"/>
          <w:numId w:val="22"/>
        </w:numPr>
        <w:tabs>
          <w:tab w:val="clear" w:pos="720"/>
        </w:tabs>
        <w:jc w:val="both"/>
        <w:rPr>
          <w:rFonts w:ascii="Times New Roman KK EK" w:hAnsi="Times New Roman KK EK"/>
          <w:sz w:val="28"/>
        </w:rPr>
      </w:pPr>
      <w:r>
        <w:rPr>
          <w:rFonts w:ascii="Times New Roman KK EK" w:hAnsi="Times New Roman KK EK"/>
          <w:sz w:val="28"/>
        </w:rPr>
        <w:t>банктер талап етуге дейінгі шоттарда ақшалай қаражатарды сақтағаны үшін өте төменгі денгейде пайыз төлеуді, кейде төлемеуде мүмкін;</w:t>
      </w:r>
    </w:p>
    <w:p w:rsidR="005E3D05" w:rsidRDefault="005E3D05" w:rsidP="005E3D05">
      <w:pPr>
        <w:pStyle w:val="31"/>
        <w:numPr>
          <w:ilvl w:val="0"/>
          <w:numId w:val="22"/>
        </w:numPr>
        <w:tabs>
          <w:tab w:val="clear" w:pos="720"/>
        </w:tabs>
        <w:jc w:val="both"/>
        <w:rPr>
          <w:rFonts w:ascii="Times New Roman KK EK" w:hAnsi="Times New Roman KK EK"/>
          <w:sz w:val="28"/>
        </w:rPr>
      </w:pPr>
      <w:r>
        <w:rPr>
          <w:rFonts w:ascii="Times New Roman KK EK" w:hAnsi="Times New Roman KK EK"/>
          <w:sz w:val="28"/>
        </w:rPr>
        <w:t>талап етуге дейінгі депозиттер бойынша, коммерциялық банк орталық банкте сақталатын міндетті резервтерге жоғарғы мөлшерде аударымдар жасайды.</w:t>
      </w:r>
    </w:p>
    <w:p w:rsidR="005E3D05" w:rsidRDefault="005E3D05" w:rsidP="005E3D05">
      <w:pPr>
        <w:pStyle w:val="31"/>
        <w:jc w:val="both"/>
        <w:rPr>
          <w:rFonts w:ascii="Times New Roman KK EK" w:hAnsi="Times New Roman KK EK"/>
          <w:sz w:val="28"/>
        </w:rPr>
      </w:pPr>
      <w:r>
        <w:rPr>
          <w:rFonts w:ascii="Times New Roman KK EK" w:hAnsi="Times New Roman KK EK"/>
          <w:sz w:val="28"/>
        </w:rPr>
        <w:t>Мерзімді депозит – бұл банктерде белгілі бір мерзімге және пайыз төлеу шарттында орналастырылған клиенттердің уақытша бос ақша қаражаттары.</w:t>
      </w:r>
    </w:p>
    <w:p w:rsidR="005E3D05" w:rsidRDefault="005E3D05" w:rsidP="005E3D05">
      <w:pPr>
        <w:pStyle w:val="31"/>
        <w:jc w:val="both"/>
        <w:rPr>
          <w:rFonts w:ascii="Times New Roman KK EK" w:hAnsi="Times New Roman KK EK"/>
          <w:sz w:val="28"/>
        </w:rPr>
      </w:pPr>
      <w:r>
        <w:rPr>
          <w:rFonts w:ascii="Times New Roman KK EK" w:hAnsi="Times New Roman KK EK"/>
          <w:sz w:val="28"/>
        </w:rPr>
        <w:t>Бұл депозит түрі алдын ала хабарлаудан кейін немесе мерзім бойынша алынуы мүмкін. Мерзімді депозиттер чектін көмегімен пайдаланылымайды, бірақ қолма-қол ақша түрінде еркін аударлады немесе ағымдағы шотқа аударлады. Егер мерзімге дейін бұл салымды алатын болса, онда шот иесі айып- пұл төлеуге міндеті.</w:t>
      </w:r>
    </w:p>
    <w:p w:rsidR="005E3D05" w:rsidRDefault="005E3D05" w:rsidP="005E3D05">
      <w:pPr>
        <w:pStyle w:val="31"/>
        <w:jc w:val="both"/>
        <w:rPr>
          <w:rFonts w:ascii="Times New Roman KK EK" w:hAnsi="Times New Roman KK EK"/>
          <w:sz w:val="28"/>
        </w:rPr>
      </w:pPr>
      <w:r>
        <w:rPr>
          <w:rFonts w:ascii="Times New Roman KK EK" w:hAnsi="Times New Roman KK EK"/>
          <w:sz w:val="28"/>
        </w:rPr>
        <w:t>Бұл салымның ерекшелігі –талап еткенге дейінгі депозитке қарағанда, оларға міндетті резервтердің төменгі мөлшері белгіленеді.</w:t>
      </w: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Депозиттің бұл түрін алдын – ала хабарлау негізінде немесе уақыты жеткен кезде салым иесі  ала алады. Мерзімді депозиттерді чектер арқылы алуға болмайды. Мерзімді депозиттерді басқа шоттарға аударуға болады. </w:t>
      </w:r>
    </w:p>
    <w:p w:rsidR="005E3D05" w:rsidRDefault="005E3D05" w:rsidP="005E3D05">
      <w:pPr>
        <w:pStyle w:val="31"/>
        <w:jc w:val="both"/>
        <w:rPr>
          <w:rFonts w:ascii="Times New Roman KK EK" w:hAnsi="Times New Roman KK EK"/>
          <w:sz w:val="28"/>
        </w:rPr>
      </w:pPr>
      <w:r>
        <w:rPr>
          <w:rFonts w:ascii="Times New Roman KK EK" w:hAnsi="Times New Roman KK EK"/>
          <w:sz w:val="28"/>
        </w:rPr>
        <w:t>Мерзімді депозиттер мына түрлерге бөлінеді:</w:t>
      </w:r>
    </w:p>
    <w:p w:rsidR="005E3D05" w:rsidRDefault="005E3D05" w:rsidP="005E3D05">
      <w:pPr>
        <w:pStyle w:val="31"/>
        <w:numPr>
          <w:ilvl w:val="0"/>
          <w:numId w:val="23"/>
        </w:numPr>
        <w:tabs>
          <w:tab w:val="clear" w:pos="720"/>
        </w:tabs>
        <w:jc w:val="both"/>
        <w:rPr>
          <w:rFonts w:ascii="Times New Roman KK EK" w:hAnsi="Times New Roman KK EK"/>
          <w:sz w:val="28"/>
        </w:rPr>
      </w:pPr>
      <w:r>
        <w:rPr>
          <w:rFonts w:ascii="Times New Roman KK EK" w:hAnsi="Times New Roman KK EK"/>
          <w:sz w:val="28"/>
        </w:rPr>
        <w:t>меншікті-мерзімді депозиттер</w:t>
      </w:r>
    </w:p>
    <w:p w:rsidR="005E3D05" w:rsidRDefault="005E3D05" w:rsidP="005E3D05">
      <w:pPr>
        <w:pStyle w:val="31"/>
        <w:numPr>
          <w:ilvl w:val="0"/>
          <w:numId w:val="23"/>
        </w:numPr>
        <w:tabs>
          <w:tab w:val="clear" w:pos="720"/>
        </w:tabs>
        <w:jc w:val="both"/>
        <w:rPr>
          <w:rFonts w:ascii="Times New Roman KK EK" w:hAnsi="Times New Roman KK EK"/>
          <w:sz w:val="28"/>
        </w:rPr>
      </w:pPr>
      <w:r>
        <w:rPr>
          <w:rFonts w:ascii="Times New Roman KK EK" w:hAnsi="Times New Roman KK EK"/>
          <w:sz w:val="28"/>
        </w:rPr>
        <w:t>алдын ала алуы ескертілетін мерзімді депрзиттер.</w:t>
      </w:r>
    </w:p>
    <w:p w:rsidR="005E3D05" w:rsidRDefault="005E3D05" w:rsidP="005E3D05">
      <w:pPr>
        <w:pStyle w:val="31"/>
        <w:jc w:val="both"/>
        <w:rPr>
          <w:rFonts w:ascii="Times New Roman KK EK" w:hAnsi="Times New Roman KK EK"/>
          <w:sz w:val="28"/>
        </w:rPr>
      </w:pPr>
      <w:r>
        <w:rPr>
          <w:rFonts w:ascii="Times New Roman KK EK" w:hAnsi="Times New Roman KK EK"/>
          <w:sz w:val="28"/>
        </w:rPr>
        <w:t>Меншікті мерзімді депозиттер сақталу мерзіміне қарай жіктеледі:</w:t>
      </w:r>
    </w:p>
    <w:p w:rsidR="005E3D05" w:rsidRDefault="005E3D05" w:rsidP="005E3D05">
      <w:pPr>
        <w:pStyle w:val="31"/>
        <w:numPr>
          <w:ilvl w:val="0"/>
          <w:numId w:val="24"/>
        </w:numPr>
        <w:tabs>
          <w:tab w:val="clear" w:pos="720"/>
        </w:tabs>
        <w:jc w:val="both"/>
        <w:rPr>
          <w:rFonts w:ascii="Times New Roman KK EK" w:hAnsi="Times New Roman KK EK"/>
          <w:sz w:val="28"/>
        </w:rPr>
      </w:pPr>
      <w:r>
        <w:rPr>
          <w:rFonts w:ascii="Times New Roman KK EK" w:hAnsi="Times New Roman KK EK"/>
          <w:sz w:val="28"/>
        </w:rPr>
        <w:t>30 күнге дейінгі</w:t>
      </w:r>
    </w:p>
    <w:p w:rsidR="005E3D05" w:rsidRDefault="005E3D05" w:rsidP="005E3D05">
      <w:pPr>
        <w:pStyle w:val="31"/>
        <w:numPr>
          <w:ilvl w:val="0"/>
          <w:numId w:val="24"/>
        </w:numPr>
        <w:tabs>
          <w:tab w:val="clear" w:pos="720"/>
        </w:tabs>
        <w:jc w:val="both"/>
        <w:rPr>
          <w:rFonts w:ascii="Times New Roman KK EK" w:hAnsi="Times New Roman KK EK"/>
          <w:sz w:val="28"/>
        </w:rPr>
      </w:pPr>
      <w:r>
        <w:rPr>
          <w:rFonts w:ascii="Times New Roman KK EK" w:hAnsi="Times New Roman KK EK"/>
          <w:sz w:val="28"/>
        </w:rPr>
        <w:lastRenderedPageBreak/>
        <w:t xml:space="preserve">30-90 күнге дейінгі </w:t>
      </w:r>
    </w:p>
    <w:p w:rsidR="005E3D05" w:rsidRDefault="005E3D05" w:rsidP="005E3D05">
      <w:pPr>
        <w:pStyle w:val="31"/>
        <w:numPr>
          <w:ilvl w:val="0"/>
          <w:numId w:val="24"/>
        </w:numPr>
        <w:tabs>
          <w:tab w:val="clear" w:pos="720"/>
        </w:tabs>
        <w:jc w:val="both"/>
        <w:rPr>
          <w:rFonts w:ascii="Times New Roman KK EK" w:hAnsi="Times New Roman KK EK"/>
          <w:sz w:val="28"/>
        </w:rPr>
      </w:pPr>
      <w:r>
        <w:rPr>
          <w:rFonts w:ascii="Times New Roman KK EK" w:hAnsi="Times New Roman KK EK"/>
          <w:sz w:val="28"/>
        </w:rPr>
        <w:t>90-180 күнге дейінгі</w:t>
      </w:r>
    </w:p>
    <w:p w:rsidR="005E3D05" w:rsidRDefault="005E3D05" w:rsidP="005E3D05">
      <w:pPr>
        <w:pStyle w:val="31"/>
        <w:numPr>
          <w:ilvl w:val="0"/>
          <w:numId w:val="24"/>
        </w:numPr>
        <w:tabs>
          <w:tab w:val="clear" w:pos="720"/>
        </w:tabs>
        <w:jc w:val="both"/>
        <w:rPr>
          <w:rFonts w:ascii="Times New Roman KK EK" w:hAnsi="Times New Roman KK EK"/>
          <w:sz w:val="28"/>
        </w:rPr>
      </w:pPr>
      <w:r>
        <w:rPr>
          <w:rFonts w:ascii="Times New Roman KK EK" w:hAnsi="Times New Roman KK EK"/>
          <w:sz w:val="28"/>
        </w:rPr>
        <w:t>180 күннен 360 күнге дейінгі</w:t>
      </w:r>
    </w:p>
    <w:p w:rsidR="005E3D05" w:rsidRDefault="005E3D05" w:rsidP="005E3D05">
      <w:pPr>
        <w:pStyle w:val="31"/>
        <w:numPr>
          <w:ilvl w:val="0"/>
          <w:numId w:val="24"/>
        </w:numPr>
        <w:tabs>
          <w:tab w:val="clear" w:pos="720"/>
        </w:tabs>
        <w:jc w:val="both"/>
        <w:rPr>
          <w:rFonts w:ascii="Times New Roman KK EK" w:hAnsi="Times New Roman KK EK"/>
          <w:sz w:val="28"/>
        </w:rPr>
      </w:pPr>
      <w:r>
        <w:rPr>
          <w:rFonts w:ascii="Times New Roman KK EK" w:hAnsi="Times New Roman KK EK"/>
          <w:sz w:val="28"/>
        </w:rPr>
        <w:t>360 күннен жоғары.</w:t>
      </w: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Мерзімді депозиттер бойынша, салым иесінен алдын ала хабарлау депозиті бойынша міндетті түрде өтінішін талап етеді. Өтініш беру уақыты алдын ала келісіледі және депозит бойынша, соған сәйкес пайыз белгіленеді. Әдетте, алдын ала алуын хабарлау мерзімі жеті күннен жоғары болып келеді. </w:t>
      </w:r>
    </w:p>
    <w:p w:rsidR="005E3D05" w:rsidRDefault="005E3D05" w:rsidP="005E3D05">
      <w:pPr>
        <w:pStyle w:val="31"/>
        <w:jc w:val="both"/>
        <w:rPr>
          <w:rFonts w:ascii="Times New Roman KK EK" w:hAnsi="Times New Roman KK EK"/>
          <w:sz w:val="28"/>
        </w:rPr>
      </w:pPr>
      <w:r>
        <w:rPr>
          <w:rFonts w:ascii="Times New Roman KK EK" w:hAnsi="Times New Roman KK EK"/>
          <w:sz w:val="28"/>
        </w:rPr>
        <w:t>Мерзімді депозиттердің мынадай ерекшеліктері болады:</w:t>
      </w:r>
    </w:p>
    <w:p w:rsidR="005E3D05" w:rsidRDefault="005E3D05" w:rsidP="005E3D05">
      <w:pPr>
        <w:pStyle w:val="31"/>
        <w:numPr>
          <w:ilvl w:val="0"/>
          <w:numId w:val="25"/>
        </w:numPr>
        <w:tabs>
          <w:tab w:val="clear" w:pos="720"/>
        </w:tabs>
        <w:jc w:val="both"/>
        <w:rPr>
          <w:rFonts w:ascii="Times New Roman KK EK" w:hAnsi="Times New Roman KK EK"/>
          <w:sz w:val="28"/>
        </w:rPr>
      </w:pPr>
      <w:r>
        <w:rPr>
          <w:rFonts w:ascii="Times New Roman KK EK" w:hAnsi="Times New Roman KK EK"/>
          <w:sz w:val="28"/>
        </w:rPr>
        <w:t>есеп айырысу үшін пайдаланылмайды, әрі мұндай шоттарға ешқандайда есеп айырысу құжаттары толтырылмайды.</w:t>
      </w:r>
    </w:p>
    <w:p w:rsidR="005E3D05" w:rsidRDefault="005E3D05" w:rsidP="005E3D05">
      <w:pPr>
        <w:pStyle w:val="31"/>
        <w:numPr>
          <w:ilvl w:val="0"/>
          <w:numId w:val="25"/>
        </w:numPr>
        <w:tabs>
          <w:tab w:val="clear" w:pos="720"/>
        </w:tabs>
        <w:jc w:val="both"/>
        <w:rPr>
          <w:rFonts w:ascii="Times New Roman KK EK" w:hAnsi="Times New Roman KK EK"/>
          <w:sz w:val="28"/>
        </w:rPr>
      </w:pPr>
      <w:r>
        <w:rPr>
          <w:rFonts w:ascii="Times New Roman KK EK" w:hAnsi="Times New Roman KK EK"/>
          <w:sz w:val="28"/>
        </w:rPr>
        <w:t>Шоттағы қаражат баяу айналады</w:t>
      </w:r>
    </w:p>
    <w:p w:rsidR="005E3D05" w:rsidRDefault="005E3D05" w:rsidP="005E3D05">
      <w:pPr>
        <w:pStyle w:val="31"/>
        <w:numPr>
          <w:ilvl w:val="0"/>
          <w:numId w:val="25"/>
        </w:numPr>
        <w:tabs>
          <w:tab w:val="clear" w:pos="720"/>
        </w:tabs>
        <w:jc w:val="both"/>
        <w:rPr>
          <w:rFonts w:ascii="Times New Roman KK EK" w:hAnsi="Times New Roman KK EK"/>
          <w:sz w:val="28"/>
        </w:rPr>
      </w:pPr>
      <w:r>
        <w:rPr>
          <w:rFonts w:ascii="Times New Roman KK EK" w:hAnsi="Times New Roman KK EK"/>
          <w:sz w:val="28"/>
        </w:rPr>
        <w:t>Тұрақты пайыз төленеді</w:t>
      </w:r>
    </w:p>
    <w:p w:rsidR="005E3D05" w:rsidRDefault="005E3D05" w:rsidP="005E3D05">
      <w:pPr>
        <w:pStyle w:val="31"/>
        <w:numPr>
          <w:ilvl w:val="0"/>
          <w:numId w:val="25"/>
        </w:numPr>
        <w:tabs>
          <w:tab w:val="clear" w:pos="720"/>
        </w:tabs>
        <w:jc w:val="both"/>
        <w:rPr>
          <w:rFonts w:ascii="Times New Roman KK EK" w:hAnsi="Times New Roman KK EK"/>
          <w:sz w:val="28"/>
        </w:rPr>
      </w:pPr>
      <w:r>
        <w:rPr>
          <w:rFonts w:ascii="Times New Roman KK EK" w:hAnsi="Times New Roman KK EK"/>
          <w:sz w:val="28"/>
        </w:rPr>
        <w:t>Пайыз мөлшерінің ең жоғарғы деңгейі ҰБ тарапынан реттеліп отырады.</w:t>
      </w:r>
    </w:p>
    <w:p w:rsidR="005E3D05" w:rsidRDefault="005E3D05" w:rsidP="005E3D05">
      <w:pPr>
        <w:pStyle w:val="31"/>
        <w:numPr>
          <w:ilvl w:val="0"/>
          <w:numId w:val="25"/>
        </w:numPr>
        <w:tabs>
          <w:tab w:val="clear" w:pos="720"/>
        </w:tabs>
        <w:jc w:val="both"/>
        <w:rPr>
          <w:rFonts w:ascii="Times New Roman KK EK" w:hAnsi="Times New Roman KK EK"/>
          <w:sz w:val="28"/>
        </w:rPr>
      </w:pPr>
      <w:r>
        <w:rPr>
          <w:rFonts w:ascii="Times New Roman KK EK" w:hAnsi="Times New Roman KK EK"/>
          <w:sz w:val="28"/>
        </w:rPr>
        <w:t>Ақшаны алу туралы  салым иесінің алдын ала хабардар етуі талап етіледі</w:t>
      </w:r>
    </w:p>
    <w:p w:rsidR="005E3D05" w:rsidRDefault="005E3D05" w:rsidP="005E3D05">
      <w:pPr>
        <w:pStyle w:val="31"/>
        <w:numPr>
          <w:ilvl w:val="0"/>
          <w:numId w:val="25"/>
        </w:numPr>
        <w:tabs>
          <w:tab w:val="clear" w:pos="720"/>
        </w:tabs>
        <w:jc w:val="both"/>
        <w:rPr>
          <w:rFonts w:ascii="Times New Roman KK EK" w:hAnsi="Times New Roman KK EK"/>
          <w:sz w:val="28"/>
        </w:rPr>
      </w:pPr>
      <w:r>
        <w:rPr>
          <w:rFonts w:ascii="Times New Roman KK EK" w:hAnsi="Times New Roman KK EK"/>
          <w:sz w:val="28"/>
        </w:rPr>
        <w:t>Бұл шоттағы қаражаттар бойынша ең төменгі мөлшерде резервтер белгіленеді.</w:t>
      </w:r>
    </w:p>
    <w:p w:rsidR="005E3D05" w:rsidRDefault="005E3D05" w:rsidP="005E3D05">
      <w:pPr>
        <w:pStyle w:val="31"/>
        <w:tabs>
          <w:tab w:val="clear" w:pos="720"/>
        </w:tabs>
        <w:ind w:left="1440" w:firstLine="0"/>
        <w:jc w:val="both"/>
        <w:rPr>
          <w:rFonts w:ascii="Times New Roman KK EK" w:hAnsi="Times New Roman KK EK"/>
          <w:sz w:val="28"/>
          <w:lang w:val="uk-UA"/>
        </w:rPr>
      </w:pPr>
    </w:p>
    <w:p w:rsidR="005E3D05" w:rsidRDefault="005E3D05" w:rsidP="005E3D05">
      <w:pPr>
        <w:pStyle w:val="31"/>
        <w:tabs>
          <w:tab w:val="clear" w:pos="720"/>
        </w:tabs>
        <w:ind w:left="1440" w:firstLine="0"/>
        <w:jc w:val="both"/>
        <w:rPr>
          <w:rFonts w:ascii="Times New Roman KK EK" w:hAnsi="Times New Roman KK EK"/>
          <w:b/>
          <w:bCs/>
          <w:sz w:val="28"/>
          <w:lang w:val="uk-UA"/>
        </w:rPr>
      </w:pPr>
      <w:r>
        <w:rPr>
          <w:rFonts w:ascii="Times New Roman KK EK" w:hAnsi="Times New Roman KK EK"/>
          <w:b/>
          <w:bCs/>
          <w:sz w:val="28"/>
          <w:lang w:val="uk-UA"/>
        </w:rPr>
        <w:t xml:space="preserve">         22 лекция . Жинақ салымдары </w:t>
      </w:r>
    </w:p>
    <w:p w:rsidR="005E3D05" w:rsidRDefault="005E3D05" w:rsidP="005E3D05">
      <w:pPr>
        <w:pStyle w:val="31"/>
        <w:tabs>
          <w:tab w:val="clear" w:pos="720"/>
        </w:tabs>
        <w:ind w:left="1440" w:firstLine="0"/>
        <w:jc w:val="both"/>
        <w:rPr>
          <w:rFonts w:ascii="Times New Roman KK EK" w:hAnsi="Times New Roman KK EK"/>
          <w:b/>
          <w:bCs/>
          <w:sz w:val="28"/>
        </w:rPr>
      </w:pP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Тағы бір кенінен таралған депозиттердің түрі – жинақ салымдары. Олардың белгіленген мерзімі жоқ, қаражатты алуда ескертуін талап етпейді, салымның жоғары шегі шектелген, ақшаны салу және алу кезінде жинақ кітапшасын көрсетуі қажет. </w:t>
      </w:r>
    </w:p>
    <w:p w:rsidR="005E3D05" w:rsidRDefault="005E3D05" w:rsidP="005E3D05">
      <w:pPr>
        <w:pStyle w:val="31"/>
        <w:jc w:val="both"/>
        <w:rPr>
          <w:rFonts w:ascii="Times New Roman KK EK" w:hAnsi="Times New Roman KK EK"/>
          <w:sz w:val="28"/>
        </w:rPr>
      </w:pPr>
      <w:r>
        <w:rPr>
          <w:rFonts w:ascii="Times New Roman KK EK" w:hAnsi="Times New Roman KK EK"/>
          <w:sz w:val="28"/>
        </w:rPr>
        <w:t>Банктер үшін мұндай шоттар қосымша жұмыстардың талап етеді: операцияны рәсімдеу қиынырақ, кітапшаны жоғалту және ұрлатып алу жағдайына сай екі жақты тіркеу енгізу қажет және т б. Компьютердің көмегімен жасалған жеке бет шоты туралы көшірмесі негізінде жинақ салымдарымен басқа салымдарды ауыстыруға мүмкіншілігі бар.</w:t>
      </w: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Мерзімді депозиттер және жинақ салымдары депозиттік ресурстардың бір шама тұрақты бөлігін білдіреді. </w:t>
      </w:r>
    </w:p>
    <w:p w:rsidR="005E3D05" w:rsidRDefault="005E3D05" w:rsidP="005E3D05">
      <w:pPr>
        <w:pStyle w:val="31"/>
        <w:jc w:val="both"/>
        <w:rPr>
          <w:rFonts w:ascii="Times New Roman KK EK" w:hAnsi="Times New Roman KK EK"/>
          <w:sz w:val="28"/>
        </w:rPr>
      </w:pPr>
      <w:r>
        <w:rPr>
          <w:rFonts w:ascii="Times New Roman KK EK" w:hAnsi="Times New Roman KK EK"/>
          <w:sz w:val="28"/>
        </w:rPr>
        <w:t>Жинақ салымдарының тұрақты мерзімі болмайды. Бұл салымдардың түрі бойынша, мерзімді депозиттерге қарағанда төменгі мөлшерде пайыз төленеді. Жинақ салымдары жинақ кітапшалары негізінде толтырылады.</w:t>
      </w:r>
    </w:p>
    <w:p w:rsidR="005E3D05" w:rsidRDefault="005E3D05" w:rsidP="005E3D05">
      <w:pPr>
        <w:pStyle w:val="31"/>
        <w:jc w:val="both"/>
        <w:rPr>
          <w:rFonts w:ascii="Times New Roman KK EK" w:hAnsi="Times New Roman KK EK"/>
          <w:sz w:val="28"/>
        </w:rPr>
      </w:pPr>
      <w:r>
        <w:rPr>
          <w:rFonts w:ascii="Times New Roman KK EK" w:hAnsi="Times New Roman KK EK"/>
          <w:sz w:val="28"/>
        </w:rPr>
        <w:t>Жинақ салымдарының төмендегідей ерекшеліктері болады:</w:t>
      </w:r>
    </w:p>
    <w:p w:rsidR="005E3D05" w:rsidRDefault="005E3D05" w:rsidP="005E3D05">
      <w:pPr>
        <w:pStyle w:val="31"/>
        <w:numPr>
          <w:ilvl w:val="0"/>
          <w:numId w:val="26"/>
        </w:numPr>
        <w:tabs>
          <w:tab w:val="clear" w:pos="720"/>
        </w:tabs>
        <w:jc w:val="both"/>
        <w:rPr>
          <w:rFonts w:ascii="Times New Roman KK EK" w:hAnsi="Times New Roman KK EK"/>
          <w:sz w:val="28"/>
        </w:rPr>
      </w:pPr>
      <w:r>
        <w:rPr>
          <w:rFonts w:ascii="Times New Roman KK EK" w:hAnsi="Times New Roman KK EK"/>
          <w:sz w:val="28"/>
        </w:rPr>
        <w:t>Ақшалай қаражаттар сақтауда тұрақты мерзімі болмайды;</w:t>
      </w:r>
    </w:p>
    <w:p w:rsidR="005E3D05" w:rsidRDefault="005E3D05" w:rsidP="005E3D05">
      <w:pPr>
        <w:pStyle w:val="31"/>
        <w:numPr>
          <w:ilvl w:val="0"/>
          <w:numId w:val="26"/>
        </w:numPr>
        <w:tabs>
          <w:tab w:val="clear" w:pos="720"/>
        </w:tabs>
        <w:jc w:val="both"/>
        <w:rPr>
          <w:rFonts w:ascii="Times New Roman KK EK" w:hAnsi="Times New Roman KK EK"/>
          <w:sz w:val="28"/>
        </w:rPr>
      </w:pPr>
      <w:r>
        <w:rPr>
          <w:rFonts w:ascii="Times New Roman KK EK" w:hAnsi="Times New Roman KK EK"/>
          <w:sz w:val="28"/>
        </w:rPr>
        <w:t>Шоттағы қаражатты адып ала алу барысында ешқандай да ескерту талап етілмейді;</w:t>
      </w:r>
    </w:p>
    <w:p w:rsidR="005E3D05" w:rsidRDefault="005E3D05" w:rsidP="005E3D05">
      <w:pPr>
        <w:pStyle w:val="31"/>
        <w:numPr>
          <w:ilvl w:val="0"/>
          <w:numId w:val="26"/>
        </w:numPr>
        <w:tabs>
          <w:tab w:val="clear" w:pos="720"/>
        </w:tabs>
        <w:jc w:val="both"/>
        <w:rPr>
          <w:rFonts w:ascii="Times New Roman KK EK" w:hAnsi="Times New Roman KK EK"/>
          <w:sz w:val="28"/>
        </w:rPr>
      </w:pPr>
      <w:r>
        <w:rPr>
          <w:rFonts w:ascii="Times New Roman KK EK" w:hAnsi="Times New Roman KK EK"/>
          <w:sz w:val="28"/>
        </w:rPr>
        <w:t>Ақшаны шотқа саларда немесе шоттан аларда міндетті түрде ақшалай қаражаттар қозғалысы көрсетілетін жинақ кітапшасының болуы талап етіледі.</w:t>
      </w:r>
    </w:p>
    <w:p w:rsidR="005E3D05" w:rsidRDefault="005E3D05" w:rsidP="005E3D05">
      <w:pPr>
        <w:pStyle w:val="31"/>
        <w:jc w:val="both"/>
        <w:rPr>
          <w:rFonts w:ascii="Times New Roman KK EK" w:hAnsi="Times New Roman KK EK"/>
          <w:sz w:val="28"/>
        </w:rPr>
      </w:pPr>
      <w:r>
        <w:rPr>
          <w:rFonts w:ascii="Times New Roman KK EK" w:hAnsi="Times New Roman KK EK"/>
          <w:sz w:val="28"/>
        </w:rPr>
        <w:lastRenderedPageBreak/>
        <w:t>Отандық банктік тәжірибеде жинақ шоттары тек жеке тұлғаларға ғана ашылады. Ал, шетел тәжірибесінде мұндай шоттар коммерциялық емес ұйымдарға және іскер фирмаларға ашыла береді.</w:t>
      </w:r>
    </w:p>
    <w:p w:rsidR="005E3D05" w:rsidRDefault="005E3D05" w:rsidP="005E3D05">
      <w:pPr>
        <w:pStyle w:val="31"/>
        <w:jc w:val="both"/>
        <w:rPr>
          <w:rFonts w:ascii="Times New Roman KK EK" w:hAnsi="Times New Roman KK EK"/>
          <w:sz w:val="28"/>
        </w:rPr>
      </w:pPr>
      <w:r>
        <w:rPr>
          <w:rFonts w:ascii="Times New Roman KK EK" w:hAnsi="Times New Roman KK EK"/>
          <w:sz w:val="28"/>
        </w:rPr>
        <w:t>Отандық банктік тәжірибеде жеке тұлғаларға ашылатын жинақ салымдары салым операцияларының мерзіміне және мазмұнына қарай төмендегідей түрлерге бөлінеді:</w:t>
      </w:r>
    </w:p>
    <w:p w:rsidR="005E3D05" w:rsidRDefault="005E3D05" w:rsidP="005E3D05">
      <w:pPr>
        <w:pStyle w:val="31"/>
        <w:numPr>
          <w:ilvl w:val="0"/>
          <w:numId w:val="27"/>
        </w:numPr>
        <w:tabs>
          <w:tab w:val="clear" w:pos="720"/>
        </w:tabs>
        <w:jc w:val="both"/>
        <w:rPr>
          <w:rFonts w:ascii="Times New Roman KK EK" w:hAnsi="Times New Roman KK EK"/>
          <w:sz w:val="28"/>
        </w:rPr>
      </w:pPr>
      <w:r>
        <w:rPr>
          <w:rFonts w:ascii="Times New Roman KK EK" w:hAnsi="Times New Roman KK EK"/>
          <w:sz w:val="28"/>
        </w:rPr>
        <w:t>Мерзімді жинақ салымдары</w:t>
      </w:r>
    </w:p>
    <w:p w:rsidR="005E3D05" w:rsidRDefault="005E3D05" w:rsidP="005E3D05">
      <w:pPr>
        <w:pStyle w:val="31"/>
        <w:numPr>
          <w:ilvl w:val="0"/>
          <w:numId w:val="27"/>
        </w:numPr>
        <w:tabs>
          <w:tab w:val="clear" w:pos="720"/>
        </w:tabs>
        <w:jc w:val="both"/>
        <w:rPr>
          <w:rFonts w:ascii="Times New Roman KK EK" w:hAnsi="Times New Roman KK EK"/>
          <w:sz w:val="28"/>
        </w:rPr>
      </w:pPr>
      <w:r>
        <w:rPr>
          <w:rFonts w:ascii="Times New Roman KK EK" w:hAnsi="Times New Roman KK EK"/>
          <w:sz w:val="28"/>
        </w:rPr>
        <w:t>Қосымша жарна қосатын мерзімді жинақ салымдары</w:t>
      </w:r>
    </w:p>
    <w:p w:rsidR="005E3D05" w:rsidRDefault="005E3D05" w:rsidP="005E3D05">
      <w:pPr>
        <w:pStyle w:val="31"/>
        <w:numPr>
          <w:ilvl w:val="0"/>
          <w:numId w:val="27"/>
        </w:numPr>
        <w:tabs>
          <w:tab w:val="clear" w:pos="720"/>
        </w:tabs>
        <w:jc w:val="both"/>
        <w:rPr>
          <w:rFonts w:ascii="Times New Roman KK EK" w:hAnsi="Times New Roman KK EK"/>
          <w:sz w:val="28"/>
        </w:rPr>
      </w:pPr>
      <w:r>
        <w:rPr>
          <w:rFonts w:ascii="Times New Roman KK EK" w:hAnsi="Times New Roman KK EK"/>
          <w:sz w:val="28"/>
        </w:rPr>
        <w:t xml:space="preserve">Ұтыс салымдары </w:t>
      </w:r>
    </w:p>
    <w:p w:rsidR="005E3D05" w:rsidRDefault="005E3D05" w:rsidP="005E3D05">
      <w:pPr>
        <w:pStyle w:val="31"/>
        <w:numPr>
          <w:ilvl w:val="0"/>
          <w:numId w:val="27"/>
        </w:numPr>
        <w:tabs>
          <w:tab w:val="clear" w:pos="720"/>
        </w:tabs>
        <w:jc w:val="both"/>
        <w:rPr>
          <w:rFonts w:ascii="Times New Roman KK EK" w:hAnsi="Times New Roman KK EK"/>
          <w:sz w:val="28"/>
        </w:rPr>
      </w:pPr>
      <w:r>
        <w:rPr>
          <w:rFonts w:ascii="Times New Roman KK EK" w:hAnsi="Times New Roman KK EK"/>
          <w:sz w:val="28"/>
        </w:rPr>
        <w:t>Ақшалай-заттай ұтыс салымдары</w:t>
      </w:r>
    </w:p>
    <w:p w:rsidR="005E3D05" w:rsidRDefault="005E3D05" w:rsidP="005E3D05">
      <w:pPr>
        <w:pStyle w:val="31"/>
        <w:numPr>
          <w:ilvl w:val="0"/>
          <w:numId w:val="27"/>
        </w:numPr>
        <w:tabs>
          <w:tab w:val="clear" w:pos="720"/>
        </w:tabs>
        <w:jc w:val="both"/>
        <w:rPr>
          <w:rFonts w:ascii="Times New Roman KK EK" w:hAnsi="Times New Roman KK EK"/>
          <w:sz w:val="28"/>
        </w:rPr>
      </w:pPr>
      <w:r>
        <w:rPr>
          <w:rFonts w:ascii="Times New Roman KK EK" w:hAnsi="Times New Roman KK EK"/>
          <w:sz w:val="28"/>
        </w:rPr>
        <w:t>Мақсатты және ағымдық салымдар</w:t>
      </w:r>
    </w:p>
    <w:p w:rsidR="005E3D05" w:rsidRDefault="005E3D05" w:rsidP="005E3D05">
      <w:pPr>
        <w:pStyle w:val="31"/>
        <w:numPr>
          <w:ilvl w:val="0"/>
          <w:numId w:val="27"/>
        </w:numPr>
        <w:tabs>
          <w:tab w:val="clear" w:pos="720"/>
        </w:tabs>
        <w:jc w:val="both"/>
        <w:rPr>
          <w:rFonts w:ascii="Times New Roman KK EK" w:hAnsi="Times New Roman KK EK"/>
          <w:sz w:val="28"/>
        </w:rPr>
      </w:pPr>
      <w:r>
        <w:rPr>
          <w:rFonts w:ascii="Times New Roman KK EK" w:hAnsi="Times New Roman KK EK"/>
          <w:sz w:val="28"/>
        </w:rPr>
        <w:t>Алдын ала алуын  хабарлайтын салымдар</w:t>
      </w:r>
    </w:p>
    <w:p w:rsidR="005E3D05" w:rsidRDefault="005E3D05" w:rsidP="005E3D05">
      <w:pPr>
        <w:pStyle w:val="31"/>
        <w:numPr>
          <w:ilvl w:val="0"/>
          <w:numId w:val="27"/>
        </w:numPr>
        <w:tabs>
          <w:tab w:val="clear" w:pos="720"/>
        </w:tabs>
        <w:jc w:val="both"/>
        <w:rPr>
          <w:rFonts w:ascii="Times New Roman KK EK" w:hAnsi="Times New Roman KK EK"/>
          <w:sz w:val="28"/>
        </w:rPr>
      </w:pPr>
      <w:r>
        <w:rPr>
          <w:rFonts w:ascii="Times New Roman KK EK" w:hAnsi="Times New Roman KK EK"/>
          <w:sz w:val="28"/>
        </w:rPr>
        <w:t>Валюталық салымдар.</w:t>
      </w:r>
    </w:p>
    <w:p w:rsidR="005E3D05" w:rsidRDefault="005E3D05" w:rsidP="005E3D05">
      <w:pPr>
        <w:pStyle w:val="31"/>
        <w:jc w:val="both"/>
        <w:rPr>
          <w:rFonts w:ascii="Times New Roman KK EK" w:hAnsi="Times New Roman KK EK"/>
          <w:sz w:val="28"/>
        </w:rPr>
      </w:pPr>
      <w:r>
        <w:rPr>
          <w:rFonts w:ascii="Times New Roman KK EK" w:hAnsi="Times New Roman KK EK"/>
          <w:sz w:val="28"/>
        </w:rPr>
        <w:t>Мерзімді жинақ салымдарға тұрақты мерзімі белгіленетін және сол мерзім өткенше алуға мүмкін емес салымдар жатады. Мерзімді жинақ салымдарына басқа жинақ салымдарға қарағанда жоғарғы мөлшерде пайыз төленеді.</w:t>
      </w:r>
    </w:p>
    <w:p w:rsidR="005E3D05" w:rsidRDefault="005E3D05" w:rsidP="005E3D05">
      <w:pPr>
        <w:pStyle w:val="31"/>
        <w:jc w:val="both"/>
        <w:rPr>
          <w:rFonts w:ascii="Times New Roman KK EK" w:hAnsi="Times New Roman KK EK"/>
          <w:sz w:val="28"/>
        </w:rPr>
      </w:pPr>
      <w:r>
        <w:rPr>
          <w:rFonts w:ascii="Times New Roman KK EK" w:hAnsi="Times New Roman KK EK"/>
          <w:sz w:val="28"/>
        </w:rPr>
        <w:t>Қосымша жарна қосатын салымдар – бұл шоттағы қаражатқа алдын ала келісілген уәде бойынша үздіксіз ақшалай соманы қосып отыруға болатын салымды білдіреді. Бұл шотта жинақталынған соманы белгілі бір күнде (жаңа жылдық салым , бойжеткен кезде және т.б.) толық төленеді.</w:t>
      </w:r>
    </w:p>
    <w:p w:rsidR="005E3D05" w:rsidRDefault="005E3D05" w:rsidP="005E3D05">
      <w:pPr>
        <w:pStyle w:val="31"/>
        <w:jc w:val="both"/>
        <w:rPr>
          <w:rFonts w:ascii="Times New Roman KK EK" w:hAnsi="Times New Roman KK EK"/>
          <w:sz w:val="28"/>
        </w:rPr>
      </w:pPr>
      <w:r>
        <w:rPr>
          <w:rFonts w:ascii="Times New Roman KK EK" w:hAnsi="Times New Roman KK EK"/>
          <w:sz w:val="28"/>
        </w:rPr>
        <w:t>Ағымдық жинақ салымдар, негізінен, жалақы, зейнетақы, үздіксіз төлемдерді төлеу үшін жтнақталатын қаражаттарды білдіреді. Мұндай салымдар бойынша өте төменгі пайыз төленеді.</w:t>
      </w:r>
    </w:p>
    <w:p w:rsidR="005E3D05" w:rsidRDefault="005E3D05" w:rsidP="005E3D05">
      <w:pPr>
        <w:pStyle w:val="31"/>
        <w:jc w:val="both"/>
        <w:rPr>
          <w:rFonts w:ascii="Times New Roman KK EK" w:hAnsi="Times New Roman KK EK"/>
          <w:sz w:val="28"/>
        </w:rPr>
      </w:pPr>
      <w:r>
        <w:rPr>
          <w:rFonts w:ascii="Times New Roman KK EK" w:hAnsi="Times New Roman KK EK"/>
          <w:sz w:val="28"/>
        </w:rPr>
        <w:t>Мерзімді депозиттер мен жинақ салымдарының бір түріне депозиттік және жинақ сертификаттарын жатқызуға болады.</w:t>
      </w:r>
    </w:p>
    <w:p w:rsidR="005E3D05" w:rsidRDefault="005E3D05" w:rsidP="005E3D05">
      <w:pPr>
        <w:pStyle w:val="31"/>
        <w:jc w:val="both"/>
        <w:rPr>
          <w:rFonts w:ascii="Times New Roman KK EK" w:hAnsi="Times New Roman KK EK"/>
          <w:i/>
          <w:iCs/>
          <w:sz w:val="28"/>
        </w:rPr>
      </w:pPr>
      <w:r>
        <w:rPr>
          <w:rFonts w:ascii="Times New Roman KK EK" w:hAnsi="Times New Roman KK EK"/>
          <w:i/>
          <w:iCs/>
          <w:sz w:val="28"/>
        </w:rPr>
        <w:t>Депозиттік және жинақ сертификаты – бұл салым иесіне белгілі мерзім өткен соң, тиісті қаражатты және оған есептелетін пайызды алуға құқық беретін және оның шотындағы ақшалай қаражатының барлығын куәландыратын банк-эмитенттің жазбаша куәлігі.</w:t>
      </w:r>
    </w:p>
    <w:p w:rsidR="005E3D05" w:rsidRDefault="005E3D05" w:rsidP="005E3D05">
      <w:pPr>
        <w:pStyle w:val="31"/>
        <w:jc w:val="both"/>
        <w:rPr>
          <w:rFonts w:ascii="Times New Roman KK EK" w:hAnsi="Times New Roman KK EK"/>
          <w:sz w:val="28"/>
        </w:rPr>
      </w:pPr>
      <w:r>
        <w:rPr>
          <w:rFonts w:ascii="Times New Roman KK EK" w:hAnsi="Times New Roman KK EK"/>
          <w:sz w:val="28"/>
        </w:rPr>
        <w:t>Депозиттік және жинақ сертификаттары иемденуіне қарай екі түрлі болып келеді:</w:t>
      </w:r>
    </w:p>
    <w:p w:rsidR="005E3D05" w:rsidRDefault="005E3D05" w:rsidP="005E3D05">
      <w:pPr>
        <w:pStyle w:val="31"/>
        <w:numPr>
          <w:ilvl w:val="0"/>
          <w:numId w:val="28"/>
        </w:numPr>
        <w:tabs>
          <w:tab w:val="clear" w:pos="720"/>
        </w:tabs>
        <w:jc w:val="both"/>
        <w:rPr>
          <w:rFonts w:ascii="Times New Roman KK EK" w:hAnsi="Times New Roman KK EK"/>
          <w:sz w:val="28"/>
        </w:rPr>
      </w:pPr>
      <w:r>
        <w:rPr>
          <w:rFonts w:ascii="Times New Roman KK EK" w:hAnsi="Times New Roman KK EK"/>
          <w:sz w:val="28"/>
        </w:rPr>
        <w:t>атаулы сертификаттар</w:t>
      </w:r>
    </w:p>
    <w:p w:rsidR="005E3D05" w:rsidRDefault="005E3D05" w:rsidP="005E3D05">
      <w:pPr>
        <w:pStyle w:val="31"/>
        <w:numPr>
          <w:ilvl w:val="0"/>
          <w:numId w:val="28"/>
        </w:numPr>
        <w:tabs>
          <w:tab w:val="clear" w:pos="720"/>
        </w:tabs>
        <w:jc w:val="both"/>
        <w:rPr>
          <w:rFonts w:ascii="Times New Roman KK EK" w:hAnsi="Times New Roman KK EK"/>
          <w:sz w:val="28"/>
        </w:rPr>
      </w:pPr>
      <w:r>
        <w:rPr>
          <w:rFonts w:ascii="Times New Roman KK EK" w:hAnsi="Times New Roman KK EK"/>
          <w:sz w:val="28"/>
        </w:rPr>
        <w:t>мәлімдеуші сертификаттар.</w:t>
      </w:r>
    </w:p>
    <w:p w:rsidR="005E3D05" w:rsidRDefault="005E3D05" w:rsidP="005E3D05">
      <w:pPr>
        <w:pStyle w:val="31"/>
        <w:jc w:val="both"/>
        <w:rPr>
          <w:rFonts w:ascii="Times New Roman KK EK" w:hAnsi="Times New Roman KK EK"/>
          <w:sz w:val="28"/>
        </w:rPr>
      </w:pPr>
      <w:r>
        <w:rPr>
          <w:rFonts w:ascii="Times New Roman KK EK" w:hAnsi="Times New Roman KK EK"/>
          <w:sz w:val="28"/>
        </w:rPr>
        <w:t>Атаулы депозиттік және жинақ сертификаттары бұл салым иелерінің атына толтырылып беріледі. Ал, мәлімдемеуші сертификаттарда салым иесінің аты – жөні көрсетілмейді, яғни оны кім иеленсе, сол қаражаттың иесі болып саналады.</w:t>
      </w:r>
    </w:p>
    <w:p w:rsidR="005E3D05" w:rsidRDefault="005E3D05" w:rsidP="005E3D05">
      <w:pPr>
        <w:pStyle w:val="31"/>
        <w:jc w:val="both"/>
        <w:rPr>
          <w:rFonts w:ascii="Times New Roman KK EK" w:hAnsi="Times New Roman KK EK"/>
          <w:sz w:val="28"/>
        </w:rPr>
      </w:pPr>
      <w:r>
        <w:rPr>
          <w:rFonts w:ascii="Times New Roman KK EK" w:hAnsi="Times New Roman KK EK"/>
          <w:sz w:val="28"/>
        </w:rPr>
        <w:t>Депозиттік және жинақ сертификаттары сатылған тауарлар және көрсетілген қызметтер үшін төлеуге болатын төлем құралы немесе есеп айырысу қызметін атқара алады. Депозиттік сертификаттар көбіне ірі сомада шығарылатындықтан да, олардың заңды тұғалар сатып алады.</w:t>
      </w:r>
    </w:p>
    <w:p w:rsidR="005E3D05" w:rsidRDefault="005E3D05" w:rsidP="005E3D05">
      <w:pPr>
        <w:pStyle w:val="31"/>
        <w:jc w:val="both"/>
        <w:rPr>
          <w:rFonts w:ascii="Times New Roman KK EK" w:hAnsi="Times New Roman KK EK"/>
          <w:sz w:val="28"/>
        </w:rPr>
      </w:pPr>
      <w:r>
        <w:rPr>
          <w:rFonts w:ascii="Times New Roman KK EK" w:hAnsi="Times New Roman KK EK"/>
          <w:sz w:val="28"/>
        </w:rPr>
        <w:t>Әлемдік банктік тәжірибеде депозиттік сертификаттардың мынадай екі түрі бар:</w:t>
      </w:r>
    </w:p>
    <w:p w:rsidR="005E3D05" w:rsidRDefault="005E3D05" w:rsidP="005E3D05">
      <w:pPr>
        <w:pStyle w:val="31"/>
        <w:numPr>
          <w:ilvl w:val="0"/>
          <w:numId w:val="29"/>
        </w:numPr>
        <w:tabs>
          <w:tab w:val="clear" w:pos="720"/>
        </w:tabs>
        <w:jc w:val="both"/>
        <w:rPr>
          <w:rFonts w:ascii="Times New Roman KK EK" w:hAnsi="Times New Roman KK EK"/>
          <w:sz w:val="28"/>
        </w:rPr>
      </w:pPr>
      <w:r>
        <w:rPr>
          <w:rFonts w:ascii="Times New Roman KK EK" w:hAnsi="Times New Roman KK EK"/>
          <w:sz w:val="28"/>
        </w:rPr>
        <w:lastRenderedPageBreak/>
        <w:t>аударылатын</w:t>
      </w:r>
    </w:p>
    <w:p w:rsidR="005E3D05" w:rsidRDefault="005E3D05" w:rsidP="005E3D05">
      <w:pPr>
        <w:pStyle w:val="31"/>
        <w:numPr>
          <w:ilvl w:val="0"/>
          <w:numId w:val="29"/>
        </w:numPr>
        <w:tabs>
          <w:tab w:val="clear" w:pos="720"/>
        </w:tabs>
        <w:jc w:val="both"/>
        <w:rPr>
          <w:rFonts w:ascii="Times New Roman KK EK" w:hAnsi="Times New Roman KK EK"/>
          <w:sz w:val="28"/>
        </w:rPr>
      </w:pPr>
      <w:r>
        <w:rPr>
          <w:rFonts w:ascii="Times New Roman KK EK" w:hAnsi="Times New Roman KK EK"/>
          <w:sz w:val="28"/>
        </w:rPr>
        <w:t>аударылмайтын</w:t>
      </w:r>
    </w:p>
    <w:p w:rsidR="005E3D05" w:rsidRDefault="005E3D05" w:rsidP="005E3D05">
      <w:pPr>
        <w:pStyle w:val="31"/>
        <w:jc w:val="both"/>
        <w:rPr>
          <w:rFonts w:ascii="Times New Roman KK EK" w:hAnsi="Times New Roman KK EK"/>
          <w:sz w:val="28"/>
        </w:rPr>
      </w:pPr>
      <w:r>
        <w:rPr>
          <w:rFonts w:ascii="Times New Roman KK EK" w:hAnsi="Times New Roman KK EK"/>
          <w:sz w:val="28"/>
        </w:rPr>
        <w:t>Аударылмайтын депозиттік сертификаттар басқа бір тұлғаларға екінші нарықта сатып алу – сату арқылы өтеді.</w:t>
      </w:r>
    </w:p>
    <w:p w:rsidR="005E3D05" w:rsidRDefault="005E3D05" w:rsidP="005E3D05">
      <w:pPr>
        <w:pStyle w:val="31"/>
        <w:jc w:val="both"/>
        <w:rPr>
          <w:rFonts w:ascii="Times New Roman KK EK" w:hAnsi="Times New Roman KK EK"/>
          <w:sz w:val="28"/>
        </w:rPr>
      </w:pPr>
      <w:r>
        <w:rPr>
          <w:rFonts w:ascii="Times New Roman KK EK" w:hAnsi="Times New Roman KK EK"/>
          <w:sz w:val="28"/>
        </w:rPr>
        <w:t>Жинақ сертификаты жеке тұлғаларға арналып шығарылады. Жинақ сертификатының мерзімі 1жылдан 3жылға дейінгі мерзім аралығын құрайды.жинақ сертификаты тек жеке тұлғаларға ғана беріледі.</w:t>
      </w:r>
    </w:p>
    <w:p w:rsidR="005E3D05" w:rsidRDefault="005E3D05" w:rsidP="005E3D05">
      <w:pPr>
        <w:pStyle w:val="31"/>
        <w:jc w:val="both"/>
        <w:rPr>
          <w:rFonts w:ascii="Times New Roman KK EK" w:hAnsi="Times New Roman KK EK"/>
          <w:sz w:val="28"/>
        </w:rPr>
      </w:pPr>
      <w:r>
        <w:rPr>
          <w:rFonts w:ascii="Times New Roman KK EK" w:hAnsi="Times New Roman KK EK"/>
          <w:sz w:val="28"/>
        </w:rPr>
        <w:t>Мерзімді депозиттік және жинақ сертификаттары мерзімінен бұрын төлеуге ұсынылуы мүмкін. Мұндай жағдайда банк сертификатты  сатып алады, бірақ төменгі мөлшерде пайыз төлейді. Коммерциялық банктер үшін бұл сертификат ресурсты жинақтау тиімділігімен , яғни ірі соманың белгілі бір мерзімге түсуін сипаттайды.</w:t>
      </w:r>
    </w:p>
    <w:p w:rsidR="005E3D05" w:rsidRDefault="005E3D05" w:rsidP="005E3D05">
      <w:pPr>
        <w:pStyle w:val="31"/>
        <w:jc w:val="both"/>
        <w:rPr>
          <w:rFonts w:ascii="Times New Roman KK EK" w:hAnsi="Times New Roman KK EK"/>
          <w:b/>
          <w:bCs/>
          <w:sz w:val="28"/>
        </w:rPr>
      </w:pPr>
    </w:p>
    <w:p w:rsidR="005E3D05" w:rsidRDefault="005E3D05" w:rsidP="005E3D05">
      <w:pPr>
        <w:pStyle w:val="31"/>
        <w:jc w:val="both"/>
        <w:rPr>
          <w:rFonts w:ascii="Times New Roman KK EK" w:hAnsi="Times New Roman KK EK"/>
          <w:sz w:val="28"/>
        </w:rPr>
      </w:pPr>
      <w:r>
        <w:rPr>
          <w:rFonts w:ascii="Times New Roman KK EK" w:hAnsi="Times New Roman KK EK"/>
          <w:sz w:val="28"/>
        </w:rPr>
        <w:t xml:space="preserve">Депозиттік нарықтың тұрақты дамуына әр түрлі факторлар, соның ішінде халық табыстарының өсуі, теңгенің АҚШ долларына қатысты нығаюы, халықтың салымдарының ұжымдық кепілдендіру жүйесінің қызмет етуі және жалпы соңғы жылдардағы экономикалық өсу ықпал етуде. </w:t>
      </w:r>
    </w:p>
    <w:p w:rsidR="005E3D05" w:rsidRDefault="005E3D05" w:rsidP="005E3D05">
      <w:pPr>
        <w:pStyle w:val="31"/>
        <w:jc w:val="both"/>
        <w:rPr>
          <w:rFonts w:ascii="Times New Roman KK EK" w:hAnsi="Times New Roman KK EK"/>
          <w:sz w:val="28"/>
        </w:rPr>
      </w:pPr>
      <w:r>
        <w:rPr>
          <w:rFonts w:ascii="Times New Roman KK EK" w:hAnsi="Times New Roman KK EK"/>
          <w:sz w:val="28"/>
        </w:rPr>
        <w:t>Осындай жағдайда, коммерциялық банктердің активтік операциялары қаржыландырудың басты көзі ретінде пайданылатын  тартылған қаражаттарды жинақтауда, коммерциялық банктерден депозиттік саясаты белсенді түрде жүгізе отырып, депозитік операцияларды ұлғайту талап етіледі. Депозиттік операцияларды ұйымдастыру барысында коммерциялық банктер баланс өтімділігін сақтай отырып, мынадай талаптарды ескеруі тиіс:</w:t>
      </w:r>
    </w:p>
    <w:p w:rsidR="005E3D05" w:rsidRDefault="005E3D05" w:rsidP="005E3D05">
      <w:pPr>
        <w:pStyle w:val="31"/>
        <w:numPr>
          <w:ilvl w:val="0"/>
          <w:numId w:val="30"/>
        </w:numPr>
        <w:tabs>
          <w:tab w:val="clear" w:pos="720"/>
        </w:tabs>
        <w:jc w:val="both"/>
        <w:rPr>
          <w:rFonts w:ascii="Times New Roman KK EK" w:hAnsi="Times New Roman KK EK"/>
          <w:sz w:val="28"/>
        </w:rPr>
      </w:pPr>
      <w:r>
        <w:rPr>
          <w:rFonts w:ascii="Times New Roman KK EK" w:hAnsi="Times New Roman KK EK"/>
          <w:sz w:val="28"/>
        </w:rPr>
        <w:t xml:space="preserve">депозиттік ресурстардың қаржыландыратын активтік операциялардың мерзімдерімен сомасына сәйкес келуі. </w:t>
      </w:r>
    </w:p>
    <w:p w:rsidR="005E3D05" w:rsidRDefault="005E3D05" w:rsidP="005E3D05">
      <w:pPr>
        <w:pStyle w:val="31"/>
        <w:numPr>
          <w:ilvl w:val="0"/>
          <w:numId w:val="30"/>
        </w:numPr>
        <w:tabs>
          <w:tab w:val="clear" w:pos="720"/>
        </w:tabs>
        <w:jc w:val="both"/>
        <w:rPr>
          <w:rFonts w:ascii="Times New Roman KK EK" w:hAnsi="Times New Roman KK EK"/>
          <w:sz w:val="28"/>
        </w:rPr>
      </w:pPr>
      <w:r>
        <w:rPr>
          <w:rFonts w:ascii="Times New Roman KK EK" w:hAnsi="Times New Roman KK EK"/>
          <w:sz w:val="28"/>
        </w:rPr>
        <w:t>Депозиттік операцялар банк пайдасын ұлғайтуға немесе болашакта пайда алу үшін жұмыс жасауға тиіс.</w:t>
      </w:r>
    </w:p>
    <w:p w:rsidR="005E3D05" w:rsidRDefault="005E3D05" w:rsidP="005E3D05">
      <w:pPr>
        <w:pStyle w:val="31"/>
        <w:numPr>
          <w:ilvl w:val="0"/>
          <w:numId w:val="30"/>
        </w:numPr>
        <w:tabs>
          <w:tab w:val="clear" w:pos="720"/>
        </w:tabs>
        <w:jc w:val="both"/>
        <w:rPr>
          <w:rFonts w:ascii="Times New Roman KK EK" w:hAnsi="Times New Roman KK EK"/>
          <w:sz w:val="28"/>
        </w:rPr>
      </w:pPr>
      <w:r>
        <w:rPr>
          <w:rFonts w:ascii="Times New Roman KK EK" w:hAnsi="Times New Roman KK EK"/>
          <w:sz w:val="28"/>
        </w:rPr>
        <w:t>Депозиттік операцияларды ұйымдастыру процесінде мерзімді депозиттер мен мерзімді салымдардың көбірек тартылуына көңіл бөлу.</w:t>
      </w:r>
    </w:p>
    <w:p w:rsidR="005E3D05" w:rsidRDefault="005E3D05" w:rsidP="005E3D05">
      <w:pPr>
        <w:pStyle w:val="31"/>
        <w:numPr>
          <w:ilvl w:val="0"/>
          <w:numId w:val="30"/>
        </w:numPr>
        <w:tabs>
          <w:tab w:val="clear" w:pos="720"/>
        </w:tabs>
        <w:jc w:val="both"/>
        <w:rPr>
          <w:rFonts w:ascii="Times New Roman KK EK" w:hAnsi="Times New Roman KK EK"/>
          <w:sz w:val="28"/>
        </w:rPr>
      </w:pPr>
      <w:r>
        <w:rPr>
          <w:rFonts w:ascii="Times New Roman KK EK" w:hAnsi="Times New Roman KK EK"/>
          <w:sz w:val="28"/>
        </w:rPr>
        <w:t xml:space="preserve">Салым иелерінің санын өсіру мақсатында, депозиттік операциялар түрлерін ұлғайтып, қосымша қызмет көрсетіп, жеңілдіктер жасауға тиіс.  </w:t>
      </w:r>
    </w:p>
    <w:p w:rsidR="005E3D05" w:rsidRDefault="005E3D05" w:rsidP="005E3D05">
      <w:pPr>
        <w:pStyle w:val="31"/>
        <w:tabs>
          <w:tab w:val="clear" w:pos="720"/>
        </w:tabs>
        <w:ind w:left="1440" w:firstLine="0"/>
        <w:jc w:val="both"/>
        <w:rPr>
          <w:rFonts w:ascii="Times New Roman KK EK" w:hAnsi="Times New Roman KK EK"/>
          <w:sz w:val="28"/>
        </w:rPr>
      </w:pPr>
    </w:p>
    <w:p w:rsidR="005E3D05" w:rsidRDefault="005E3D05" w:rsidP="005E3D05">
      <w:pPr>
        <w:pStyle w:val="31"/>
        <w:tabs>
          <w:tab w:val="clear" w:pos="720"/>
        </w:tabs>
        <w:ind w:left="1440" w:firstLine="0"/>
        <w:jc w:val="both"/>
        <w:rPr>
          <w:rFonts w:ascii="Times New Roman KK EK" w:hAnsi="Times New Roman KK EK"/>
          <w:b/>
          <w:bCs/>
          <w:sz w:val="28"/>
          <w:lang w:val="uk-UA"/>
        </w:rPr>
      </w:pPr>
      <w:r>
        <w:rPr>
          <w:rFonts w:ascii="Times New Roman KK EK" w:hAnsi="Times New Roman KK EK"/>
          <w:b/>
          <w:bCs/>
          <w:sz w:val="28"/>
          <w:lang w:val="uk-UA"/>
        </w:rPr>
        <w:t>23 лекция .</w:t>
      </w:r>
      <w:r>
        <w:rPr>
          <w:rFonts w:ascii="Times New Roman KK EK" w:hAnsi="Times New Roman KK EK"/>
          <w:b/>
          <w:snapToGrid w:val="0"/>
          <w:color w:val="000000"/>
          <w:sz w:val="28"/>
          <w:lang w:val="uk-UA"/>
        </w:rPr>
        <w:t xml:space="preserve"> Банк активтерінің құрылымы</w:t>
      </w:r>
      <w:r>
        <w:rPr>
          <w:rFonts w:ascii="Times New Roman KK EK" w:hAnsi="Times New Roman KK EK"/>
          <w:b/>
          <w:bCs/>
          <w:sz w:val="28"/>
          <w:lang w:val="uk-UA"/>
        </w:rPr>
        <w:t>.</w:t>
      </w:r>
    </w:p>
    <w:p w:rsidR="005E3D05" w:rsidRDefault="005E3D05" w:rsidP="005E3D05">
      <w:pPr>
        <w:shd w:val="clear" w:color="auto" w:fill="FFFFFF"/>
        <w:jc w:val="both"/>
        <w:rPr>
          <w:rFonts w:ascii="Times New Roman KK EK" w:hAnsi="Times New Roman KK EK"/>
          <w:snapToGrid w:val="0"/>
          <w:sz w:val="28"/>
          <w:lang w:val="uk-UA"/>
        </w:rPr>
      </w:pP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Банк активтері — пайда табу мақсатында банктік ресурстарды түрлі активтер бойынша орналастырылған қаражаттары.</w:t>
      </w:r>
    </w:p>
    <w:p w:rsidR="005E3D05" w:rsidRPr="009D4104" w:rsidRDefault="005E3D05" w:rsidP="005E3D05">
      <w:pPr>
        <w:shd w:val="clear" w:color="auto" w:fill="FFFFFF"/>
        <w:jc w:val="both"/>
        <w:rPr>
          <w:rFonts w:ascii="Times New Roman KK EK" w:hAnsi="Times New Roman KK EK"/>
          <w:snapToGrid w:val="0"/>
          <w:sz w:val="28"/>
          <w:lang w:val="uk-UA"/>
        </w:rPr>
      </w:pPr>
      <w:r w:rsidRPr="009D4104">
        <w:rPr>
          <w:rFonts w:ascii="Times New Roman KK EK" w:hAnsi="Times New Roman KK EK"/>
          <w:snapToGrid w:val="0"/>
          <w:color w:val="000000"/>
          <w:sz w:val="28"/>
          <w:lang w:val="uk-UA"/>
        </w:rPr>
        <w:t>Банктік активтердің қ</w:t>
      </w:r>
      <w:r>
        <w:rPr>
          <w:rFonts w:ascii="Times New Roman KK EK" w:hAnsi="Times New Roman KK EK"/>
          <w:snapToGrid w:val="0"/>
          <w:color w:val="000000"/>
          <w:sz w:val="28"/>
          <w:lang w:val="uk-UA"/>
        </w:rPr>
        <w:t>ұ</w:t>
      </w:r>
      <w:r w:rsidRPr="009D4104">
        <w:rPr>
          <w:rFonts w:ascii="Times New Roman KK EK" w:hAnsi="Times New Roman KK EK"/>
          <w:snapToGrid w:val="0"/>
          <w:color w:val="000000"/>
          <w:sz w:val="28"/>
          <w:lang w:val="uk-UA"/>
        </w:rPr>
        <w:t>рылымы балансты</w:t>
      </w:r>
      <w:r>
        <w:rPr>
          <w:rFonts w:ascii="Times New Roman KK EK" w:hAnsi="Times New Roman KK EK"/>
          <w:snapToGrid w:val="0"/>
          <w:color w:val="000000"/>
          <w:sz w:val="28"/>
          <w:lang w:val="uk-UA"/>
        </w:rPr>
        <w:t>ң</w:t>
      </w:r>
      <w:r w:rsidRPr="009D4104">
        <w:rPr>
          <w:rFonts w:ascii="Times New Roman KK EK" w:hAnsi="Times New Roman KK EK"/>
          <w:snapToGrid w:val="0"/>
          <w:color w:val="000000"/>
          <w:sz w:val="28"/>
          <w:lang w:val="uk-UA"/>
        </w:rPr>
        <w:t xml:space="preserve"> актив жағ</w:t>
      </w:r>
      <w:r>
        <w:rPr>
          <w:rFonts w:ascii="Times New Roman KK EK" w:hAnsi="Times New Roman KK EK"/>
          <w:snapToGrid w:val="0"/>
          <w:color w:val="000000"/>
          <w:sz w:val="28"/>
          <w:lang w:val="uk-UA"/>
        </w:rPr>
        <w:t>ын</w:t>
      </w:r>
      <w:r w:rsidRPr="009D4104">
        <w:rPr>
          <w:rFonts w:ascii="Times New Roman KK EK" w:hAnsi="Times New Roman KK EK"/>
          <w:snapToGrid w:val="0"/>
          <w:color w:val="000000"/>
          <w:sz w:val="28"/>
          <w:lang w:val="uk-UA"/>
        </w:rPr>
        <w:t>да көрсетілетін сапасына қарай бөлінген баптардың баланс н</w:t>
      </w:r>
      <w:r>
        <w:rPr>
          <w:rFonts w:ascii="Times New Roman KK EK" w:hAnsi="Times New Roman KK EK"/>
          <w:snapToGrid w:val="0"/>
          <w:color w:val="000000"/>
          <w:sz w:val="28"/>
          <w:lang w:val="uk-UA"/>
        </w:rPr>
        <w:t>ә</w:t>
      </w:r>
      <w:r w:rsidRPr="009D4104">
        <w:rPr>
          <w:rFonts w:ascii="Times New Roman KK EK" w:hAnsi="Times New Roman KK EK"/>
          <w:snapToGrid w:val="0"/>
          <w:color w:val="000000"/>
          <w:sz w:val="28"/>
          <w:lang w:val="uk-UA"/>
        </w:rPr>
        <w:t>тижесіне қатынасын сипатта</w:t>
      </w:r>
      <w:r>
        <w:rPr>
          <w:rFonts w:ascii="Times New Roman KK EK" w:hAnsi="Times New Roman KK EK"/>
          <w:snapToGrid w:val="0"/>
          <w:color w:val="000000"/>
          <w:sz w:val="28"/>
          <w:lang w:val="uk-UA"/>
        </w:rPr>
        <w:t>й</w:t>
      </w:r>
      <w:r w:rsidRPr="009D4104">
        <w:rPr>
          <w:rFonts w:ascii="Times New Roman KK EK" w:hAnsi="Times New Roman KK EK"/>
          <w:snapToGrid w:val="0"/>
          <w:color w:val="000000"/>
          <w:sz w:val="28"/>
          <w:lang w:val="uk-UA"/>
        </w:rPr>
        <w:t>ды. Активтердің са</w:t>
      </w:r>
      <w:r>
        <w:rPr>
          <w:rFonts w:ascii="Times New Roman KK EK" w:hAnsi="Times New Roman KK EK"/>
          <w:snapToGrid w:val="0"/>
          <w:color w:val="000000"/>
          <w:sz w:val="28"/>
          <w:lang w:val="uk-UA"/>
        </w:rPr>
        <w:t>п</w:t>
      </w:r>
      <w:r w:rsidRPr="009D4104">
        <w:rPr>
          <w:rFonts w:ascii="Times New Roman KK EK" w:hAnsi="Times New Roman KK EK"/>
          <w:snapToGrid w:val="0"/>
          <w:color w:val="000000"/>
          <w:sz w:val="28"/>
          <w:lang w:val="uk-UA"/>
        </w:rPr>
        <w:t>асы акти</w:t>
      </w:r>
      <w:r>
        <w:rPr>
          <w:rFonts w:ascii="Times New Roman KK EK" w:hAnsi="Times New Roman KK EK"/>
          <w:snapToGrid w:val="0"/>
          <w:color w:val="000000"/>
          <w:sz w:val="28"/>
          <w:lang w:val="uk-UA"/>
        </w:rPr>
        <w:t>в</w:t>
      </w:r>
      <w:r w:rsidRPr="009D4104">
        <w:rPr>
          <w:rFonts w:ascii="Times New Roman KK EK" w:hAnsi="Times New Roman KK EK"/>
          <w:snapToGrid w:val="0"/>
          <w:color w:val="000000"/>
          <w:sz w:val="28"/>
          <w:lang w:val="uk-UA"/>
        </w:rPr>
        <w:t>тік операциялардың түрлендірілуін</w:t>
      </w:r>
      <w:r>
        <w:rPr>
          <w:rFonts w:ascii="Times New Roman KK EK" w:hAnsi="Times New Roman KK EK"/>
          <w:snapToGrid w:val="0"/>
          <w:color w:val="000000"/>
          <w:sz w:val="28"/>
          <w:lang w:val="uk-UA"/>
        </w:rPr>
        <w:t>е</w:t>
      </w:r>
      <w:r w:rsidRPr="009D4104">
        <w:rPr>
          <w:rFonts w:ascii="Times New Roman KK EK" w:hAnsi="Times New Roman KK EK"/>
          <w:snapToGrid w:val="0"/>
          <w:color w:val="000000"/>
          <w:sz w:val="28"/>
          <w:lang w:val="uk-UA"/>
        </w:rPr>
        <w:t>, т</w:t>
      </w:r>
      <w:r>
        <w:rPr>
          <w:rFonts w:ascii="Times New Roman KK EK" w:hAnsi="Times New Roman KK EK"/>
          <w:snapToGrid w:val="0"/>
          <w:color w:val="000000"/>
          <w:sz w:val="28"/>
          <w:lang w:val="uk-UA"/>
        </w:rPr>
        <w:t>ә</w:t>
      </w:r>
      <w:r w:rsidRPr="009D4104">
        <w:rPr>
          <w:rFonts w:ascii="Times New Roman KK EK" w:hAnsi="Times New Roman KK EK"/>
          <w:snapToGrid w:val="0"/>
          <w:color w:val="000000"/>
          <w:sz w:val="28"/>
          <w:lang w:val="uk-UA"/>
        </w:rPr>
        <w:t>уекелді активтерінің к</w:t>
      </w:r>
      <w:r>
        <w:rPr>
          <w:rFonts w:ascii="Times New Roman KK EK" w:hAnsi="Times New Roman KK EK"/>
          <w:snapToGrid w:val="0"/>
          <w:color w:val="000000"/>
          <w:sz w:val="28"/>
          <w:lang w:val="uk-UA"/>
        </w:rPr>
        <w:t>ө</w:t>
      </w:r>
      <w:r w:rsidRPr="009D4104">
        <w:rPr>
          <w:rFonts w:ascii="Times New Roman KK EK" w:hAnsi="Times New Roman KK EK"/>
          <w:snapToGrid w:val="0"/>
          <w:color w:val="000000"/>
          <w:sz w:val="28"/>
          <w:lang w:val="uk-UA"/>
        </w:rPr>
        <w:t>леміне, толық қ</w:t>
      </w:r>
      <w:r>
        <w:rPr>
          <w:rFonts w:ascii="Times New Roman KK EK" w:hAnsi="Times New Roman KK EK"/>
          <w:snapToGrid w:val="0"/>
          <w:color w:val="000000"/>
          <w:sz w:val="28"/>
          <w:lang w:val="uk-UA"/>
        </w:rPr>
        <w:t>ұ</w:t>
      </w:r>
      <w:r w:rsidRPr="009D4104">
        <w:rPr>
          <w:rFonts w:ascii="Times New Roman KK EK" w:hAnsi="Times New Roman KK EK"/>
          <w:snapToGrid w:val="0"/>
          <w:color w:val="000000"/>
          <w:sz w:val="28"/>
          <w:lang w:val="uk-UA"/>
        </w:rPr>
        <w:t>ны жо</w:t>
      </w:r>
      <w:r>
        <w:rPr>
          <w:rFonts w:ascii="Times New Roman KK EK" w:hAnsi="Times New Roman KK EK"/>
          <w:snapToGrid w:val="0"/>
          <w:color w:val="000000"/>
          <w:sz w:val="28"/>
          <w:lang w:val="uk-UA"/>
        </w:rPr>
        <w:t>қ</w:t>
      </w:r>
      <w:r w:rsidRPr="009D4104">
        <w:rPr>
          <w:rFonts w:ascii="Times New Roman KK EK" w:hAnsi="Times New Roman KK EK"/>
          <w:snapToGrid w:val="0"/>
          <w:color w:val="000000"/>
          <w:sz w:val="28"/>
          <w:lang w:val="uk-UA"/>
        </w:rPr>
        <w:t xml:space="preserve"> активт</w:t>
      </w:r>
      <w:r>
        <w:rPr>
          <w:rFonts w:ascii="Times New Roman KK EK" w:hAnsi="Times New Roman KK EK"/>
          <w:snapToGrid w:val="0"/>
          <w:color w:val="000000"/>
          <w:sz w:val="28"/>
          <w:lang w:val="uk-UA"/>
        </w:rPr>
        <w:t>е</w:t>
      </w:r>
      <w:r w:rsidRPr="009D4104">
        <w:rPr>
          <w:rFonts w:ascii="Times New Roman KK EK" w:hAnsi="Times New Roman KK EK"/>
          <w:snapToGrid w:val="0"/>
          <w:color w:val="000000"/>
          <w:sz w:val="28"/>
          <w:lang w:val="uk-UA"/>
        </w:rPr>
        <w:t>рдің к</w:t>
      </w:r>
      <w:r>
        <w:rPr>
          <w:rFonts w:ascii="Times New Roman KK EK" w:hAnsi="Times New Roman KK EK"/>
          <w:snapToGrid w:val="0"/>
          <w:color w:val="000000"/>
          <w:sz w:val="28"/>
          <w:lang w:val="uk-UA"/>
        </w:rPr>
        <w:t>ө</w:t>
      </w:r>
      <w:r w:rsidRPr="009D4104">
        <w:rPr>
          <w:rFonts w:ascii="Times New Roman KK EK" w:hAnsi="Times New Roman KK EK"/>
          <w:snapToGrid w:val="0"/>
          <w:color w:val="000000"/>
          <w:sz w:val="28"/>
          <w:lang w:val="uk-UA"/>
        </w:rPr>
        <w:t>леміне және акти</w:t>
      </w:r>
      <w:r>
        <w:rPr>
          <w:rFonts w:ascii="Times New Roman KK EK" w:hAnsi="Times New Roman KK EK"/>
          <w:snapToGrid w:val="0"/>
          <w:color w:val="000000"/>
          <w:sz w:val="28"/>
          <w:lang w:val="uk-UA"/>
        </w:rPr>
        <w:t>в</w:t>
      </w:r>
      <w:r w:rsidRPr="009D4104">
        <w:rPr>
          <w:rFonts w:ascii="Times New Roman KK EK" w:hAnsi="Times New Roman KK EK"/>
          <w:snapToGrid w:val="0"/>
          <w:color w:val="000000"/>
          <w:sz w:val="28"/>
          <w:lang w:val="uk-UA"/>
        </w:rPr>
        <w:t>тердің өзгеріске ұшырау белгілеріне қарай анықталады.</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Коммерциялық банктің активтерін төмендегідей төрт топқа бөлуге болады:</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lastRenderedPageBreak/>
        <w:t>1.  касса және оған теңесетін ақшалай қаражаттар;</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2.   займдар;</w:t>
      </w:r>
    </w:p>
    <w:p w:rsidR="005E3D05" w:rsidRDefault="005E3D05" w:rsidP="005E3D05">
      <w:pPr>
        <w:shd w:val="clear" w:color="auto" w:fill="FFFFFF"/>
        <w:jc w:val="both"/>
        <w:rPr>
          <w:rFonts w:ascii="Times New Roman KK EK" w:hAnsi="Times New Roman KK EK"/>
          <w:snapToGrid w:val="0"/>
          <w:color w:val="000000"/>
          <w:sz w:val="28"/>
          <w:lang w:val="uk-UA"/>
        </w:rPr>
      </w:pPr>
      <w:r>
        <w:rPr>
          <w:rFonts w:ascii="Times New Roman KK EK" w:hAnsi="Times New Roman KK EK"/>
          <w:snapToGrid w:val="0"/>
          <w:color w:val="000000"/>
          <w:sz w:val="28"/>
          <w:lang w:val="uk-UA"/>
        </w:rPr>
        <w:t xml:space="preserve">3. бағалы қагаздарға жұмсалынған инвестциялар; </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4.   банкті</w:t>
      </w:r>
      <w:r>
        <w:rPr>
          <w:rFonts w:ascii="Times New Roman KK EK" w:hAnsi="Times New Roman KK EK"/>
          <w:snapToGrid w:val="0"/>
          <w:color w:val="000000"/>
          <w:sz w:val="28"/>
          <w:lang w:val="uk-UA"/>
        </w:rPr>
        <w:t>ңғ</w:t>
      </w:r>
      <w:r>
        <w:rPr>
          <w:rFonts w:ascii="Times New Roman KK EK" w:hAnsi="Times New Roman KK EK"/>
          <w:snapToGrid w:val="0"/>
          <w:color w:val="000000"/>
          <w:sz w:val="28"/>
        </w:rPr>
        <w:t>имараты ме</w:t>
      </w:r>
      <w:r>
        <w:rPr>
          <w:rFonts w:ascii="Times New Roman KK EK" w:hAnsi="Times New Roman KK EK"/>
          <w:snapToGrid w:val="0"/>
          <w:color w:val="000000"/>
          <w:sz w:val="28"/>
          <w:lang w:val="uk-UA"/>
        </w:rPr>
        <w:t>н</w:t>
      </w:r>
      <w:r>
        <w:rPr>
          <w:rFonts w:ascii="Times New Roman KK EK" w:hAnsi="Times New Roman KK EK"/>
          <w:snapToGrid w:val="0"/>
          <w:color w:val="000000"/>
          <w:sz w:val="28"/>
        </w:rPr>
        <w:t xml:space="preserve"> ж</w:t>
      </w:r>
      <w:r>
        <w:rPr>
          <w:rFonts w:ascii="Times New Roman KK EK" w:hAnsi="Times New Roman KK EK"/>
          <w:snapToGrid w:val="0"/>
          <w:color w:val="000000"/>
          <w:sz w:val="28"/>
          <w:lang w:val="uk-UA"/>
        </w:rPr>
        <w:t>а</w:t>
      </w:r>
      <w:r>
        <w:rPr>
          <w:rFonts w:ascii="Times New Roman KK EK" w:hAnsi="Times New Roman KK EK"/>
          <w:snapToGrid w:val="0"/>
          <w:color w:val="000000"/>
          <w:sz w:val="28"/>
        </w:rPr>
        <w:t>бдықтары.</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Активтердің сапасы, олардың өтімділігіне, тәуекел активтердің көлеміне, толық бағалы емес активтердің үлес салмағына, активтердің көлеміне, табыс әкелуіне қарай анықталады.</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Банк өзінің міндеттемелерін күнделікті орындап отыруын қамтамасыз етуі үшін активтердің құрылымы өтімділіктің қоятын талаптарына сәйкес келуге тиіс. Осы мақсатта банк өзінің активтерін, олардың өтелу мерзімдеріне байланысты және өтімділік дәрежесіне қарай жіктейді. Өтімділігіне қарай банк активтері төмендегідей топтарға бөлінеді:</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1.   жоғары өтімді активтер;</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2.   өтімді активтер;</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3.   ұзақ мерзімді өтімді активтер.</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Жогары өтімді активтерге мын</w:t>
      </w:r>
      <w:r>
        <w:rPr>
          <w:rFonts w:ascii="Times New Roman KK EK" w:hAnsi="Times New Roman KK EK"/>
          <w:snapToGrid w:val="0"/>
          <w:color w:val="000000"/>
          <w:sz w:val="28"/>
          <w:lang w:val="uk-UA"/>
        </w:rPr>
        <w:t>ала</w:t>
      </w:r>
      <w:r>
        <w:rPr>
          <w:rFonts w:ascii="Times New Roman KK EK" w:hAnsi="Times New Roman KK EK"/>
          <w:snapToGrid w:val="0"/>
          <w:color w:val="000000"/>
          <w:sz w:val="28"/>
        </w:rPr>
        <w:t>р жатады:</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    Кассадағы қолма-қол акшалар;</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    Орталық банкт</w:t>
      </w:r>
      <w:r>
        <w:rPr>
          <w:rFonts w:ascii="Times New Roman KK EK" w:hAnsi="Times New Roman KK EK"/>
          <w:snapToGrid w:val="0"/>
          <w:color w:val="000000"/>
          <w:sz w:val="28"/>
          <w:lang w:val="uk-UA"/>
        </w:rPr>
        <w:t>е</w:t>
      </w:r>
      <w:r>
        <w:rPr>
          <w:rFonts w:ascii="Times New Roman KK EK" w:hAnsi="Times New Roman KK EK"/>
          <w:snapToGrid w:val="0"/>
          <w:color w:val="000000"/>
          <w:sz w:val="28"/>
        </w:rPr>
        <w:t>гі корршот</w:t>
      </w:r>
      <w:r>
        <w:rPr>
          <w:rFonts w:ascii="Times New Roman KK EK" w:hAnsi="Times New Roman KK EK"/>
          <w:snapToGrid w:val="0"/>
          <w:color w:val="000000"/>
          <w:sz w:val="28"/>
          <w:lang w:val="uk-UA"/>
        </w:rPr>
        <w:t>т</w:t>
      </w:r>
      <w:r>
        <w:rPr>
          <w:rFonts w:ascii="Times New Roman KK EK" w:hAnsi="Times New Roman KK EK"/>
          <w:snapToGrid w:val="0"/>
          <w:color w:val="000000"/>
          <w:sz w:val="28"/>
        </w:rPr>
        <w:t>а</w:t>
      </w:r>
      <w:r>
        <w:rPr>
          <w:rFonts w:ascii="Times New Roman KK EK" w:hAnsi="Times New Roman KK EK"/>
          <w:snapToGrid w:val="0"/>
          <w:color w:val="000000"/>
          <w:sz w:val="28"/>
          <w:lang w:val="uk-UA"/>
        </w:rPr>
        <w:t>ғ</w:t>
      </w:r>
      <w:r>
        <w:rPr>
          <w:rFonts w:ascii="Times New Roman KK EK" w:hAnsi="Times New Roman KK EK"/>
          <w:snapToGrid w:val="0"/>
          <w:color w:val="000000"/>
          <w:sz w:val="28"/>
        </w:rPr>
        <w:t>ы қаражаттар;</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rPr>
        <w:t>•    М</w:t>
      </w:r>
      <w:r>
        <w:rPr>
          <w:rFonts w:ascii="Times New Roman KK EK" w:hAnsi="Times New Roman KK EK"/>
          <w:snapToGrid w:val="0"/>
          <w:color w:val="000000"/>
          <w:sz w:val="28"/>
          <w:lang w:val="uk-UA"/>
        </w:rPr>
        <w:t>е</w:t>
      </w:r>
      <w:r>
        <w:rPr>
          <w:rFonts w:ascii="Times New Roman KK EK" w:hAnsi="Times New Roman KK EK"/>
          <w:snapToGrid w:val="0"/>
          <w:color w:val="000000"/>
          <w:sz w:val="28"/>
        </w:rPr>
        <w:t>млекеттің қарыздық міндет</w:t>
      </w:r>
      <w:r>
        <w:rPr>
          <w:rFonts w:ascii="Times New Roman KK EK" w:hAnsi="Times New Roman KK EK"/>
          <w:snapToGrid w:val="0"/>
          <w:color w:val="000000"/>
          <w:sz w:val="28"/>
          <w:lang w:val="uk-UA"/>
        </w:rPr>
        <w:t>т</w:t>
      </w:r>
      <w:r>
        <w:rPr>
          <w:rFonts w:ascii="Times New Roman KK EK" w:hAnsi="Times New Roman KK EK"/>
          <w:snapToGrid w:val="0"/>
          <w:color w:val="000000"/>
          <w:sz w:val="28"/>
        </w:rPr>
        <w:t xml:space="preserve">емелері;                          </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ЭЫДҰ-на (экономикалық ынтымақтастық және даму ұйымы)  мүше  елдер,  яғни  бейрезиденттердің банктеріндегі тұрақты валютада салынған корршоттағы қаражаттар;</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Ішкі   валюталық   облигациялық   заемдарға   салынған қаражаттар.</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Банктің бұл қаражаттары банктің айналымынан қажет уақытында алуға мүмкіндік беретін активтерге жатады.</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Банктің өтімді қаражатгарының құрылымына жоғарыда аталғандарынан басқалары, яғни қайтару мерзімі 30 күнді құрайтын, шетел валютасында берген барлық несиелер, алдағы 30 күн ішінде аталған банкке келіп түсуге тиісті басқа да төлемдср жатады.</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Ұзақ мерзімді өтімді активтерге бір жылдан жоғары уақытқа берілген несиелердің бәрі, сондай-ақ 50% кепіл хат және кепілдікпен 1 жылдан жоғары уақытқа берілген несиелер, Үкіметтің кепіл хатымен, бағалы қағаздарды және бағалы металдарды кепілге алып берілген ссудаларды шегеріп тастағандағы мерзімі өткен несиелер.</w:t>
      </w:r>
    </w:p>
    <w:p w:rsidR="005E3D05"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   Активтердің тиімді кұрылымын жасай отырып, банктер (өтімділікке қойылатын талаптарды орындауға тиіс, демек,олардың жоғары  өтімді,  өтімді және  ұзақ мерзімді   етімді активтері  міндеттемелердің  мерзімдеріне,   сомаларына  және типтеріне сәйкес келуі керек. Кейбір шетелдік әдебиеттерде банк активтерін, олардың  өтімділігі мен пайдалылығына қарай 4 топка бөледі:</w:t>
      </w:r>
    </w:p>
    <w:p w:rsidR="005E3D05" w:rsidRPr="009D4104" w:rsidRDefault="005E3D05" w:rsidP="005E3D05">
      <w:pPr>
        <w:shd w:val="clear" w:color="auto" w:fill="FFFFFF"/>
        <w:jc w:val="both"/>
        <w:rPr>
          <w:rFonts w:ascii="Times New Roman KK EK" w:hAnsi="Times New Roman KK EK"/>
          <w:snapToGrid w:val="0"/>
          <w:sz w:val="28"/>
          <w:lang w:val="uk-UA"/>
        </w:rPr>
      </w:pPr>
      <w:r>
        <w:rPr>
          <w:rFonts w:ascii="Times New Roman KK EK" w:hAnsi="Times New Roman KK EK"/>
          <w:snapToGrid w:val="0"/>
          <w:color w:val="000000"/>
          <w:sz w:val="28"/>
          <w:lang w:val="uk-UA"/>
        </w:rPr>
        <w:t xml:space="preserve">1-топ. Алғашқы резервтер - бұл алынатын салымдарды төлеуге және несиеге деген өтінішті қанағаттандыру үшін тез арада пайдаланылатын ең өтімді активтер. </w:t>
      </w:r>
      <w:r w:rsidRPr="009D4104">
        <w:rPr>
          <w:rFonts w:ascii="Times New Roman KK EK" w:hAnsi="Times New Roman KK EK"/>
          <w:snapToGrid w:val="0"/>
          <w:color w:val="000000"/>
          <w:sz w:val="28"/>
          <w:lang w:val="uk-UA"/>
        </w:rPr>
        <w:t>М</w:t>
      </w:r>
      <w:r>
        <w:rPr>
          <w:rFonts w:ascii="Times New Roman KK EK" w:hAnsi="Times New Roman KK EK"/>
          <w:snapToGrid w:val="0"/>
          <w:color w:val="000000"/>
          <w:sz w:val="28"/>
          <w:lang w:val="uk-UA"/>
        </w:rPr>
        <w:t>ұ</w:t>
      </w:r>
      <w:r w:rsidRPr="009D4104">
        <w:rPr>
          <w:rFonts w:ascii="Times New Roman KK EK" w:hAnsi="Times New Roman KK EK"/>
          <w:snapToGrid w:val="0"/>
          <w:color w:val="000000"/>
          <w:sz w:val="28"/>
          <w:lang w:val="uk-UA"/>
        </w:rPr>
        <w:t>ндай активтерге м</w:t>
      </w:r>
      <w:r>
        <w:rPr>
          <w:rFonts w:ascii="Times New Roman KK EK" w:hAnsi="Times New Roman KK EK"/>
          <w:snapToGrid w:val="0"/>
          <w:color w:val="000000"/>
          <w:sz w:val="28"/>
          <w:lang w:val="uk-UA"/>
        </w:rPr>
        <w:t>ы</w:t>
      </w:r>
      <w:r w:rsidRPr="009D4104">
        <w:rPr>
          <w:rFonts w:ascii="Times New Roman KK EK" w:hAnsi="Times New Roman KK EK"/>
          <w:snapToGrid w:val="0"/>
          <w:color w:val="000000"/>
          <w:sz w:val="28"/>
          <w:lang w:val="uk-UA"/>
        </w:rPr>
        <w:t>налар жатады:</w:t>
      </w:r>
    </w:p>
    <w:p w:rsidR="005E3D05" w:rsidRPr="009D4104" w:rsidRDefault="005E3D05" w:rsidP="005E3D05">
      <w:pPr>
        <w:shd w:val="clear" w:color="auto" w:fill="FFFFFF"/>
        <w:jc w:val="both"/>
        <w:rPr>
          <w:rFonts w:ascii="Times New Roman KK EK" w:hAnsi="Times New Roman KK EK"/>
          <w:snapToGrid w:val="0"/>
          <w:sz w:val="28"/>
          <w:lang w:val="uk-UA"/>
        </w:rPr>
      </w:pPr>
      <w:r w:rsidRPr="009D4104">
        <w:rPr>
          <w:rFonts w:ascii="Times New Roman KK EK" w:hAnsi="Times New Roman KK EK"/>
          <w:snapToGrid w:val="0"/>
          <w:color w:val="000000"/>
          <w:sz w:val="28"/>
          <w:lang w:val="uk-UA"/>
        </w:rPr>
        <w:t>•     Касса;</w:t>
      </w:r>
    </w:p>
    <w:p w:rsidR="005E3D05" w:rsidRPr="009D4104" w:rsidRDefault="005E3D05" w:rsidP="005E3D05">
      <w:pPr>
        <w:shd w:val="clear" w:color="auto" w:fill="FFFFFF"/>
        <w:jc w:val="both"/>
        <w:rPr>
          <w:rFonts w:ascii="Times New Roman KK EK" w:hAnsi="Times New Roman KK EK"/>
          <w:snapToGrid w:val="0"/>
          <w:sz w:val="28"/>
          <w:lang w:val="uk-UA"/>
        </w:rPr>
      </w:pPr>
      <w:r w:rsidRPr="009D4104">
        <w:rPr>
          <w:rFonts w:ascii="Times New Roman KK EK" w:hAnsi="Times New Roman KK EK"/>
          <w:snapToGrid w:val="0"/>
          <w:color w:val="000000"/>
          <w:sz w:val="28"/>
          <w:lang w:val="uk-UA"/>
        </w:rPr>
        <w:lastRenderedPageBreak/>
        <w:t>•     Орталық     банктегі     корршотта</w:t>
      </w:r>
      <w:r>
        <w:rPr>
          <w:rFonts w:ascii="Times New Roman KK EK" w:hAnsi="Times New Roman KK EK"/>
          <w:snapToGrid w:val="0"/>
          <w:color w:val="000000"/>
          <w:sz w:val="28"/>
          <w:lang w:val="uk-UA"/>
        </w:rPr>
        <w:t>ғ</w:t>
      </w:r>
      <w:r w:rsidRPr="009D4104">
        <w:rPr>
          <w:rFonts w:ascii="Times New Roman KK EK" w:hAnsi="Times New Roman KK EK"/>
          <w:snapToGrid w:val="0"/>
          <w:color w:val="000000"/>
          <w:sz w:val="28"/>
          <w:lang w:val="uk-UA"/>
        </w:rPr>
        <w:t>ы     ж</w:t>
      </w:r>
      <w:r>
        <w:rPr>
          <w:rFonts w:ascii="Times New Roman KK EK" w:hAnsi="Times New Roman KK EK"/>
          <w:snapToGrid w:val="0"/>
          <w:color w:val="000000"/>
          <w:sz w:val="28"/>
          <w:lang w:val="uk-UA"/>
        </w:rPr>
        <w:t>ә</w:t>
      </w:r>
      <w:r w:rsidRPr="009D4104">
        <w:rPr>
          <w:rFonts w:ascii="Times New Roman KK EK" w:hAnsi="Times New Roman KK EK"/>
          <w:snapToGrid w:val="0"/>
          <w:color w:val="000000"/>
          <w:sz w:val="28"/>
          <w:lang w:val="uk-UA"/>
        </w:rPr>
        <w:t xml:space="preserve">не     өзге     де </w:t>
      </w:r>
      <w:r>
        <w:rPr>
          <w:rFonts w:ascii="Times New Roman KK EK" w:hAnsi="Times New Roman KK EK"/>
          <w:snapToGrid w:val="0"/>
          <w:color w:val="000000"/>
          <w:sz w:val="28"/>
          <w:lang w:val="uk-UA"/>
        </w:rPr>
        <w:t>шо</w:t>
      </w:r>
      <w:r w:rsidRPr="009D4104">
        <w:rPr>
          <w:rFonts w:ascii="Times New Roman KK EK" w:hAnsi="Times New Roman KK EK"/>
          <w:snapToGrid w:val="0"/>
          <w:color w:val="000000"/>
          <w:sz w:val="28"/>
          <w:lang w:val="uk-UA"/>
        </w:rPr>
        <w:t>ттарда</w:t>
      </w:r>
      <w:r>
        <w:rPr>
          <w:rFonts w:ascii="Times New Roman KK EK" w:hAnsi="Times New Roman KK EK"/>
          <w:snapToGrid w:val="0"/>
          <w:color w:val="000000"/>
          <w:sz w:val="28"/>
          <w:lang w:val="uk-UA"/>
        </w:rPr>
        <w:t>ғ</w:t>
      </w:r>
      <w:r w:rsidRPr="009D4104">
        <w:rPr>
          <w:rFonts w:ascii="Times New Roman KK EK" w:hAnsi="Times New Roman KK EK"/>
          <w:snapToGrid w:val="0"/>
          <w:color w:val="000000"/>
          <w:sz w:val="28"/>
          <w:lang w:val="uk-UA"/>
        </w:rPr>
        <w:t xml:space="preserve">ы ақшалай </w:t>
      </w:r>
      <w:r>
        <w:rPr>
          <w:rFonts w:ascii="Times New Roman KK EK" w:hAnsi="Times New Roman KK EK"/>
          <w:snapToGrid w:val="0"/>
          <w:color w:val="000000"/>
          <w:sz w:val="28"/>
          <w:lang w:val="uk-UA"/>
        </w:rPr>
        <w:t>қ</w:t>
      </w:r>
      <w:r w:rsidRPr="009D4104">
        <w:rPr>
          <w:rFonts w:ascii="Times New Roman KK EK" w:hAnsi="Times New Roman KK EK"/>
          <w:snapToGrid w:val="0"/>
          <w:color w:val="000000"/>
          <w:sz w:val="28"/>
          <w:lang w:val="uk-UA"/>
        </w:rPr>
        <w:t>аражат</w:t>
      </w:r>
      <w:r>
        <w:rPr>
          <w:rFonts w:ascii="Times New Roman KK EK" w:hAnsi="Times New Roman KK EK"/>
          <w:snapToGrid w:val="0"/>
          <w:color w:val="000000"/>
          <w:sz w:val="28"/>
          <w:lang w:val="uk-UA"/>
        </w:rPr>
        <w:t>т</w:t>
      </w:r>
      <w:r w:rsidRPr="009D4104">
        <w:rPr>
          <w:rFonts w:ascii="Times New Roman KK EK" w:hAnsi="Times New Roman KK EK"/>
          <w:snapToGrid w:val="0"/>
          <w:color w:val="000000"/>
          <w:sz w:val="28"/>
          <w:lang w:val="uk-UA"/>
        </w:rPr>
        <w:t>ар;</w:t>
      </w:r>
    </w:p>
    <w:p w:rsidR="005E3D05" w:rsidRDefault="005E3D05" w:rsidP="005E3D05">
      <w:pPr>
        <w:shd w:val="clear" w:color="auto" w:fill="FFFFFF"/>
        <w:jc w:val="both"/>
        <w:rPr>
          <w:rFonts w:ascii="Times New Roman KK EK" w:hAnsi="Times New Roman KK EK"/>
          <w:snapToGrid w:val="0"/>
          <w:color w:val="000000"/>
          <w:sz w:val="28"/>
          <w:lang w:val="uk-UA"/>
        </w:rPr>
      </w:pPr>
      <w:r w:rsidRPr="009D4104">
        <w:rPr>
          <w:rFonts w:ascii="Times New Roman KK EK" w:hAnsi="Times New Roman KK EK"/>
          <w:snapToGrid w:val="0"/>
          <w:color w:val="000000"/>
          <w:sz w:val="28"/>
          <w:lang w:val="uk-UA"/>
        </w:rPr>
        <w:t>•    Инкассациялау процесі</w:t>
      </w:r>
      <w:r>
        <w:rPr>
          <w:rFonts w:ascii="Times New Roman KK EK" w:hAnsi="Times New Roman KK EK"/>
          <w:snapToGrid w:val="0"/>
          <w:color w:val="000000"/>
          <w:sz w:val="28"/>
          <w:lang w:val="uk-UA"/>
        </w:rPr>
        <w:t>н</w:t>
      </w:r>
      <w:r w:rsidRPr="009D4104">
        <w:rPr>
          <w:rFonts w:ascii="Times New Roman KK EK" w:hAnsi="Times New Roman KK EK"/>
          <w:snapToGrid w:val="0"/>
          <w:color w:val="000000"/>
          <w:sz w:val="28"/>
          <w:lang w:val="uk-UA"/>
        </w:rPr>
        <w:t>дегі чект</w:t>
      </w:r>
      <w:r>
        <w:rPr>
          <w:rFonts w:ascii="Times New Roman KK EK" w:hAnsi="Times New Roman KK EK"/>
          <w:snapToGrid w:val="0"/>
          <w:color w:val="000000"/>
          <w:sz w:val="28"/>
          <w:lang w:val="uk-UA"/>
        </w:rPr>
        <w:t>е</w:t>
      </w:r>
      <w:r w:rsidRPr="009D4104">
        <w:rPr>
          <w:rFonts w:ascii="Times New Roman KK EK" w:hAnsi="Times New Roman KK EK"/>
          <w:snapToGrid w:val="0"/>
          <w:color w:val="000000"/>
          <w:sz w:val="28"/>
          <w:lang w:val="uk-UA"/>
        </w:rPr>
        <w:t>р ж</w:t>
      </w:r>
      <w:r>
        <w:rPr>
          <w:rFonts w:ascii="Times New Roman KK EK" w:hAnsi="Times New Roman KK EK"/>
          <w:snapToGrid w:val="0"/>
          <w:color w:val="000000"/>
          <w:sz w:val="28"/>
          <w:lang w:val="uk-UA"/>
        </w:rPr>
        <w:t>ә</w:t>
      </w:r>
      <w:r w:rsidRPr="009D4104">
        <w:rPr>
          <w:rFonts w:ascii="Times New Roman KK EK" w:hAnsi="Times New Roman KK EK"/>
          <w:snapToGrid w:val="0"/>
          <w:color w:val="000000"/>
          <w:sz w:val="28"/>
          <w:lang w:val="uk-UA"/>
        </w:rPr>
        <w:t>не өзге де төлем құжаттары;</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 Басқа    да    коммерциялық    банктердегі    корршотта</w:t>
      </w:r>
      <w:r>
        <w:rPr>
          <w:rFonts w:ascii="Times New Roman KK EK" w:hAnsi="Times New Roman KK EK"/>
          <w:snapToGrid w:val="0"/>
          <w:color w:val="000000"/>
          <w:sz w:val="28"/>
          <w:lang w:val="uk-UA"/>
        </w:rPr>
        <w:t>ғ</w:t>
      </w:r>
      <w:r>
        <w:rPr>
          <w:rFonts w:ascii="Times New Roman KK EK" w:hAnsi="Times New Roman KK EK"/>
          <w:snapToGrid w:val="0"/>
          <w:color w:val="000000"/>
          <w:sz w:val="28"/>
        </w:rPr>
        <w:t xml:space="preserve">ы </w:t>
      </w:r>
      <w:r>
        <w:rPr>
          <w:rFonts w:ascii="Times New Roman KK EK" w:hAnsi="Times New Roman KK EK"/>
          <w:snapToGrid w:val="0"/>
          <w:color w:val="000000"/>
          <w:sz w:val="28"/>
          <w:lang w:val="uk-UA"/>
        </w:rPr>
        <w:t>қара</w:t>
      </w:r>
      <w:r>
        <w:rPr>
          <w:rFonts w:ascii="Times New Roman KK EK" w:hAnsi="Times New Roman KK EK"/>
          <w:snapToGrid w:val="0"/>
          <w:color w:val="000000"/>
          <w:sz w:val="28"/>
        </w:rPr>
        <w:t>жаттар.</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М</w:t>
      </w:r>
      <w:r>
        <w:rPr>
          <w:rFonts w:ascii="Times New Roman KK EK" w:hAnsi="Times New Roman KK EK"/>
          <w:snapToGrid w:val="0"/>
          <w:color w:val="000000"/>
          <w:sz w:val="28"/>
          <w:lang w:val="uk-UA"/>
        </w:rPr>
        <w:t>ұ</w:t>
      </w:r>
      <w:r>
        <w:rPr>
          <w:rFonts w:ascii="Times New Roman KK EK" w:hAnsi="Times New Roman KK EK"/>
          <w:snapToGrid w:val="0"/>
          <w:color w:val="000000"/>
          <w:sz w:val="28"/>
        </w:rPr>
        <w:t xml:space="preserve">ндай активтер банкке табыс </w:t>
      </w:r>
      <w:r>
        <w:rPr>
          <w:rFonts w:ascii="Times New Roman KK EK" w:hAnsi="Times New Roman KK EK"/>
          <w:snapToGrid w:val="0"/>
          <w:color w:val="000000"/>
          <w:sz w:val="28"/>
          <w:lang w:val="uk-UA"/>
        </w:rPr>
        <w:t>ә</w:t>
      </w:r>
      <w:r>
        <w:rPr>
          <w:rFonts w:ascii="Times New Roman KK EK" w:hAnsi="Times New Roman KK EK"/>
          <w:snapToGrid w:val="0"/>
          <w:color w:val="000000"/>
          <w:sz w:val="28"/>
        </w:rPr>
        <w:t>келмейді, бірақ банктің өтімділігінің негізгі көзі болып табылады.</w:t>
      </w:r>
    </w:p>
    <w:p w:rsidR="005E3D05" w:rsidRDefault="005E3D05" w:rsidP="005E3D05">
      <w:pPr>
        <w:jc w:val="both"/>
        <w:rPr>
          <w:rFonts w:ascii="Times New Roman KK EK" w:hAnsi="Times New Roman KK EK"/>
          <w:sz w:val="28"/>
        </w:rPr>
      </w:pPr>
      <w:r>
        <w:rPr>
          <w:rFonts w:ascii="Times New Roman KK EK" w:hAnsi="Times New Roman KK EK"/>
          <w:snapToGrid w:val="0"/>
          <w:color w:val="000000"/>
          <w:sz w:val="28"/>
        </w:rPr>
        <w:t>2-топ.  Екін</w:t>
      </w:r>
      <w:r>
        <w:rPr>
          <w:rFonts w:ascii="Times New Roman KK EK" w:hAnsi="Times New Roman KK EK"/>
          <w:snapToGrid w:val="0"/>
          <w:color w:val="000000"/>
          <w:sz w:val="28"/>
          <w:lang w:val="uk-UA"/>
        </w:rPr>
        <w:t>ш</w:t>
      </w:r>
      <w:r>
        <w:rPr>
          <w:rFonts w:ascii="Times New Roman KK EK" w:hAnsi="Times New Roman KK EK"/>
          <w:snapToGrid w:val="0"/>
          <w:color w:val="000000"/>
          <w:sz w:val="28"/>
        </w:rPr>
        <w:t xml:space="preserve">і реттегі резервтер - бұл банкке шамалы </w:t>
      </w:r>
      <w:r>
        <w:rPr>
          <w:rFonts w:ascii="Times New Roman KK EK" w:hAnsi="Times New Roman KK EK"/>
          <w:snapToGrid w:val="0"/>
          <w:color w:val="000000"/>
          <w:sz w:val="28"/>
          <w:lang w:val="uk-UA"/>
        </w:rPr>
        <w:t>ғана</w:t>
      </w:r>
      <w:r>
        <w:rPr>
          <w:rFonts w:ascii="Times New Roman KK EK" w:hAnsi="Times New Roman KK EK"/>
          <w:snapToGrid w:val="0"/>
          <w:color w:val="000000"/>
          <w:sz w:val="28"/>
        </w:rPr>
        <w:t xml:space="preserve"> табыс </w:t>
      </w:r>
      <w:r>
        <w:rPr>
          <w:rFonts w:ascii="Times New Roman KK EK" w:hAnsi="Times New Roman KK EK"/>
          <w:snapToGrid w:val="0"/>
          <w:color w:val="000000"/>
          <w:sz w:val="28"/>
          <w:lang w:val="uk-UA"/>
        </w:rPr>
        <w:t>ә</w:t>
      </w:r>
      <w:r>
        <w:rPr>
          <w:rFonts w:ascii="Times New Roman KK EK" w:hAnsi="Times New Roman KK EK"/>
          <w:snapToGrid w:val="0"/>
          <w:color w:val="000000"/>
          <w:sz w:val="28"/>
        </w:rPr>
        <w:t xml:space="preserve">келгенімен де жоғары өтімді активтер қатарына </w:t>
      </w:r>
      <w:r>
        <w:rPr>
          <w:rFonts w:ascii="Times New Roman KK EK" w:hAnsi="Times New Roman KK EK"/>
          <w:snapToGrid w:val="0"/>
          <w:color w:val="000000"/>
          <w:sz w:val="28"/>
          <w:lang w:val="uk-UA"/>
        </w:rPr>
        <w:t>жата</w:t>
      </w:r>
      <w:r>
        <w:rPr>
          <w:rFonts w:ascii="Times New Roman KK EK" w:hAnsi="Times New Roman KK EK"/>
          <w:snapToGrid w:val="0"/>
          <w:color w:val="000000"/>
          <w:sz w:val="28"/>
        </w:rPr>
        <w:t>ды. Себебі, оларды ең төме</w:t>
      </w:r>
      <w:r>
        <w:rPr>
          <w:rFonts w:ascii="Times New Roman KK EK" w:hAnsi="Times New Roman KK EK"/>
          <w:snapToGrid w:val="0"/>
          <w:color w:val="000000"/>
          <w:sz w:val="28"/>
          <w:lang w:val="uk-UA"/>
        </w:rPr>
        <w:t>н</w:t>
      </w:r>
      <w:r>
        <w:rPr>
          <w:rFonts w:ascii="Times New Roman KK EK" w:hAnsi="Times New Roman KK EK"/>
          <w:snapToGrid w:val="0"/>
          <w:color w:val="000000"/>
          <w:sz w:val="28"/>
        </w:rPr>
        <w:t>гі т</w:t>
      </w:r>
      <w:r>
        <w:rPr>
          <w:rFonts w:ascii="Times New Roman KK EK" w:hAnsi="Times New Roman KK EK"/>
          <w:snapToGrid w:val="0"/>
          <w:color w:val="000000"/>
          <w:sz w:val="28"/>
          <w:lang w:val="uk-UA"/>
        </w:rPr>
        <w:t>ә</w:t>
      </w:r>
      <w:r>
        <w:rPr>
          <w:rFonts w:ascii="Times New Roman KK EK" w:hAnsi="Times New Roman KK EK"/>
          <w:snapToGrid w:val="0"/>
          <w:color w:val="000000"/>
          <w:sz w:val="28"/>
        </w:rPr>
        <w:t>уекелмен, кішк</w:t>
      </w:r>
      <w:r>
        <w:rPr>
          <w:rFonts w:ascii="Times New Roman KK EK" w:hAnsi="Times New Roman KK EK"/>
          <w:snapToGrid w:val="0"/>
          <w:color w:val="000000"/>
          <w:sz w:val="28"/>
          <w:lang w:val="uk-UA"/>
        </w:rPr>
        <w:t>е</w:t>
      </w:r>
      <w:r>
        <w:rPr>
          <w:rFonts w:ascii="Times New Roman KK EK" w:hAnsi="Times New Roman KK EK"/>
          <w:snapToGrid w:val="0"/>
          <w:color w:val="000000"/>
          <w:sz w:val="28"/>
        </w:rPr>
        <w:t xml:space="preserve">не </w:t>
      </w:r>
      <w:r>
        <w:rPr>
          <w:rFonts w:ascii="Times New Roman KK EK" w:hAnsi="Times New Roman KK EK"/>
          <w:snapToGrid w:val="0"/>
          <w:color w:val="000000"/>
          <w:sz w:val="28"/>
          <w:lang w:val="uk-UA"/>
        </w:rPr>
        <w:t>ғ</w:t>
      </w:r>
      <w:r>
        <w:rPr>
          <w:rFonts w:ascii="Times New Roman KK EK" w:hAnsi="Times New Roman KK EK"/>
          <w:snapToGrid w:val="0"/>
          <w:color w:val="000000"/>
          <w:sz w:val="28"/>
        </w:rPr>
        <w:t xml:space="preserve">ана </w:t>
      </w:r>
      <w:r>
        <w:rPr>
          <w:rFonts w:ascii="Times New Roman KK EK" w:hAnsi="Times New Roman KK EK"/>
          <w:snapToGrid w:val="0"/>
          <w:color w:val="000000"/>
          <w:sz w:val="28"/>
          <w:lang w:val="uk-UA"/>
        </w:rPr>
        <w:t>кешіктірі</w:t>
      </w:r>
      <w:r>
        <w:rPr>
          <w:rFonts w:ascii="Times New Roman KK EK" w:hAnsi="Times New Roman KK EK"/>
          <w:snapToGrid w:val="0"/>
          <w:color w:val="000000"/>
          <w:sz w:val="28"/>
        </w:rPr>
        <w:t>п,   қолма-қол   а</w:t>
      </w:r>
      <w:r>
        <w:rPr>
          <w:rFonts w:ascii="Times New Roman KK EK" w:hAnsi="Times New Roman KK EK"/>
          <w:snapToGrid w:val="0"/>
          <w:color w:val="000000"/>
          <w:sz w:val="28"/>
          <w:lang w:val="uk-UA"/>
        </w:rPr>
        <w:t>қ</w:t>
      </w:r>
      <w:r>
        <w:rPr>
          <w:rFonts w:ascii="Times New Roman KK EK" w:hAnsi="Times New Roman KK EK"/>
          <w:snapToGrid w:val="0"/>
          <w:color w:val="000000"/>
          <w:sz w:val="28"/>
        </w:rPr>
        <w:t xml:space="preserve">шаға   айналдыру   болады.   Оларға </w:t>
      </w:r>
      <w:r>
        <w:rPr>
          <w:rFonts w:ascii="Times New Roman KK EK" w:hAnsi="Times New Roman KK EK"/>
          <w:snapToGrid w:val="0"/>
          <w:color w:val="000000"/>
          <w:sz w:val="28"/>
          <w:lang w:val="uk-UA"/>
        </w:rPr>
        <w:t>мын</w:t>
      </w:r>
      <w:r>
        <w:rPr>
          <w:rFonts w:ascii="Times New Roman KK EK" w:hAnsi="Times New Roman KK EK"/>
          <w:snapToGrid w:val="0"/>
          <w:color w:val="000000"/>
          <w:sz w:val="28"/>
        </w:rPr>
        <w:t>алар жатады:</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    Вексельдер   ж</w:t>
      </w:r>
      <w:r>
        <w:rPr>
          <w:rFonts w:ascii="Times New Roman KK EK" w:hAnsi="Times New Roman KK EK"/>
          <w:snapToGrid w:val="0"/>
          <w:color w:val="000000"/>
          <w:sz w:val="28"/>
          <w:lang w:val="uk-UA"/>
        </w:rPr>
        <w:t>ә</w:t>
      </w:r>
      <w:r>
        <w:rPr>
          <w:rFonts w:ascii="Times New Roman KK EK" w:hAnsi="Times New Roman KK EK"/>
          <w:snapToGrid w:val="0"/>
          <w:color w:val="000000"/>
          <w:sz w:val="28"/>
        </w:rPr>
        <w:t>не   өзге   де   қысқа   мерзімді    ба</w:t>
      </w:r>
      <w:r>
        <w:rPr>
          <w:rFonts w:ascii="Times New Roman KK EK" w:hAnsi="Times New Roman KK EK"/>
          <w:snapToGrid w:val="0"/>
          <w:color w:val="000000"/>
          <w:sz w:val="28"/>
          <w:lang w:val="uk-UA"/>
        </w:rPr>
        <w:t>ғалы</w:t>
      </w:r>
      <w:r>
        <w:rPr>
          <w:rFonts w:ascii="Times New Roman KK EK" w:hAnsi="Times New Roman KK EK"/>
          <w:snapToGrid w:val="0"/>
          <w:color w:val="000000"/>
          <w:sz w:val="28"/>
        </w:rPr>
        <w:t xml:space="preserve"> қа</w:t>
      </w:r>
      <w:r>
        <w:rPr>
          <w:rFonts w:ascii="Times New Roman KK EK" w:hAnsi="Times New Roman KK EK"/>
          <w:snapToGrid w:val="0"/>
          <w:color w:val="000000"/>
          <w:sz w:val="28"/>
          <w:lang w:val="uk-UA"/>
        </w:rPr>
        <w:t>ғ</w:t>
      </w:r>
      <w:r>
        <w:rPr>
          <w:rFonts w:ascii="Times New Roman KK EK" w:hAnsi="Times New Roman KK EK"/>
          <w:snapToGrid w:val="0"/>
          <w:color w:val="000000"/>
          <w:sz w:val="28"/>
        </w:rPr>
        <w:t>аздар;</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 xml:space="preserve">•    Талап </w:t>
      </w:r>
      <w:r>
        <w:rPr>
          <w:rFonts w:ascii="Times New Roman KK EK" w:hAnsi="Times New Roman KK EK"/>
          <w:snapToGrid w:val="0"/>
          <w:color w:val="000000"/>
          <w:sz w:val="28"/>
          <w:lang w:val="uk-UA"/>
        </w:rPr>
        <w:t>е</w:t>
      </w:r>
      <w:r>
        <w:rPr>
          <w:rFonts w:ascii="Times New Roman KK EK" w:hAnsi="Times New Roman KK EK"/>
          <w:snapToGrid w:val="0"/>
          <w:color w:val="000000"/>
          <w:sz w:val="28"/>
        </w:rPr>
        <w:t>тіл</w:t>
      </w:r>
      <w:r>
        <w:rPr>
          <w:rFonts w:ascii="Times New Roman KK EK" w:hAnsi="Times New Roman KK EK"/>
          <w:snapToGrid w:val="0"/>
          <w:color w:val="000000"/>
          <w:sz w:val="28"/>
          <w:lang w:val="uk-UA"/>
        </w:rPr>
        <w:t>е</w:t>
      </w:r>
      <w:r>
        <w:rPr>
          <w:rFonts w:ascii="Times New Roman KK EK" w:hAnsi="Times New Roman KK EK"/>
          <w:snapToGrid w:val="0"/>
          <w:color w:val="000000"/>
          <w:sz w:val="28"/>
        </w:rPr>
        <w:t>тін ссудалар (онкольдық);</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    Бірін</w:t>
      </w:r>
      <w:r>
        <w:rPr>
          <w:rFonts w:ascii="Times New Roman KK EK" w:hAnsi="Times New Roman KK EK"/>
          <w:snapToGrid w:val="0"/>
          <w:color w:val="000000"/>
          <w:sz w:val="28"/>
          <w:lang w:val="uk-UA"/>
        </w:rPr>
        <w:t>ш</w:t>
      </w:r>
      <w:r>
        <w:rPr>
          <w:rFonts w:ascii="Times New Roman KK EK" w:hAnsi="Times New Roman KK EK"/>
          <w:snapToGrid w:val="0"/>
          <w:color w:val="000000"/>
          <w:sz w:val="28"/>
        </w:rPr>
        <w:t>і класты қарыз алушы</w:t>
      </w:r>
      <w:r>
        <w:rPr>
          <w:rFonts w:ascii="Times New Roman KK EK" w:hAnsi="Times New Roman KK EK"/>
          <w:snapToGrid w:val="0"/>
          <w:color w:val="000000"/>
          <w:sz w:val="28"/>
          <w:lang w:val="uk-UA"/>
        </w:rPr>
        <w:t>ғ</w:t>
      </w:r>
      <w:r>
        <w:rPr>
          <w:rFonts w:ascii="Times New Roman KK EK" w:hAnsi="Times New Roman KK EK"/>
          <w:snapToGrid w:val="0"/>
          <w:color w:val="000000"/>
          <w:sz w:val="28"/>
        </w:rPr>
        <w:t>а берілетін с</w:t>
      </w:r>
      <w:r>
        <w:rPr>
          <w:rFonts w:ascii="Times New Roman KK EK" w:hAnsi="Times New Roman KK EK"/>
          <w:snapToGrid w:val="0"/>
          <w:color w:val="000000"/>
          <w:sz w:val="28"/>
          <w:lang w:val="uk-UA"/>
        </w:rPr>
        <w:t>с</w:t>
      </w:r>
      <w:r>
        <w:rPr>
          <w:rFonts w:ascii="Times New Roman KK EK" w:hAnsi="Times New Roman KK EK"/>
          <w:snapToGrid w:val="0"/>
          <w:color w:val="000000"/>
          <w:sz w:val="28"/>
        </w:rPr>
        <w:t>удалар. Б</w:t>
      </w:r>
      <w:r>
        <w:rPr>
          <w:rFonts w:ascii="Times New Roman KK EK" w:hAnsi="Times New Roman KK EK"/>
          <w:snapToGrid w:val="0"/>
          <w:color w:val="000000"/>
          <w:sz w:val="28"/>
          <w:lang w:val="uk-UA"/>
        </w:rPr>
        <w:t>ұ</w:t>
      </w:r>
      <w:r>
        <w:rPr>
          <w:rFonts w:ascii="Times New Roman KK EK" w:hAnsi="Times New Roman KK EK"/>
          <w:snapToGrid w:val="0"/>
          <w:color w:val="000000"/>
          <w:sz w:val="28"/>
        </w:rPr>
        <w:t>л     топты</w:t>
      </w:r>
      <w:r>
        <w:rPr>
          <w:rFonts w:ascii="Times New Roman KK EK" w:hAnsi="Times New Roman KK EK"/>
          <w:snapToGrid w:val="0"/>
          <w:color w:val="000000"/>
          <w:sz w:val="28"/>
          <w:lang w:val="uk-UA"/>
        </w:rPr>
        <w:t>ң</w:t>
      </w:r>
      <w:r>
        <w:rPr>
          <w:rFonts w:ascii="Times New Roman KK EK" w:hAnsi="Times New Roman KK EK"/>
          <w:snapToGrid w:val="0"/>
          <w:color w:val="000000"/>
          <w:sz w:val="28"/>
        </w:rPr>
        <w:t xml:space="preserve">     активтер</w:t>
      </w:r>
      <w:r>
        <w:rPr>
          <w:rFonts w:ascii="Times New Roman KK EK" w:hAnsi="Times New Roman KK EK"/>
          <w:snapToGrid w:val="0"/>
          <w:color w:val="000000"/>
          <w:sz w:val="28"/>
          <w:lang w:val="uk-UA"/>
        </w:rPr>
        <w:t>ін</w:t>
      </w:r>
      <w:r>
        <w:rPr>
          <w:rFonts w:ascii="Times New Roman KK EK" w:hAnsi="Times New Roman KK EK"/>
          <w:snapToGrid w:val="0"/>
          <w:color w:val="000000"/>
          <w:sz w:val="28"/>
        </w:rPr>
        <w:t>ің     тағайындалуыны</w:t>
      </w:r>
      <w:r>
        <w:rPr>
          <w:rFonts w:ascii="Times New Roman KK EK" w:hAnsi="Times New Roman KK EK"/>
          <w:snapToGrid w:val="0"/>
          <w:color w:val="000000"/>
          <w:sz w:val="28"/>
          <w:lang w:val="uk-UA"/>
        </w:rPr>
        <w:t>ң</w:t>
      </w:r>
      <w:r>
        <w:rPr>
          <w:rFonts w:ascii="Times New Roman KK EK" w:hAnsi="Times New Roman KK EK"/>
          <w:snapToGrid w:val="0"/>
          <w:color w:val="000000"/>
          <w:sz w:val="28"/>
        </w:rPr>
        <w:t xml:space="preserve">  ба</w:t>
      </w:r>
      <w:r>
        <w:rPr>
          <w:rFonts w:ascii="Times New Roman KK EK" w:hAnsi="Times New Roman KK EK"/>
          <w:snapToGrid w:val="0"/>
          <w:color w:val="000000"/>
          <w:sz w:val="28"/>
          <w:lang w:val="uk-UA"/>
        </w:rPr>
        <w:t xml:space="preserve">сты </w:t>
      </w:r>
      <w:r>
        <w:rPr>
          <w:rFonts w:ascii="Times New Roman KK EK" w:hAnsi="Times New Roman KK EK"/>
          <w:snapToGrid w:val="0"/>
          <w:color w:val="000000"/>
          <w:sz w:val="28"/>
        </w:rPr>
        <w:t>мақсаты   -   алғашқы   резервтерді   толықтыру   көзі   ретін қызмет ету болып табылады.</w:t>
      </w:r>
    </w:p>
    <w:p w:rsidR="005E3D05" w:rsidRDefault="005E3D05" w:rsidP="005E3D05">
      <w:pPr>
        <w:shd w:val="clear" w:color="auto" w:fill="FFFFFF"/>
        <w:jc w:val="both"/>
        <w:rPr>
          <w:rFonts w:ascii="Times New Roman KK EK" w:hAnsi="Times New Roman KK EK"/>
          <w:snapToGrid w:val="0"/>
          <w:sz w:val="28"/>
        </w:rPr>
      </w:pPr>
      <w:r>
        <w:rPr>
          <w:rFonts w:ascii="Times New Roman KK EK" w:hAnsi="Times New Roman KK EK"/>
          <w:snapToGrid w:val="0"/>
          <w:color w:val="000000"/>
          <w:sz w:val="28"/>
        </w:rPr>
        <w:t>3-топ. Банкт</w:t>
      </w:r>
      <w:r>
        <w:rPr>
          <w:rFonts w:ascii="Times New Roman KK EK" w:hAnsi="Times New Roman KK EK"/>
          <w:snapToGrid w:val="0"/>
          <w:color w:val="000000"/>
          <w:sz w:val="28"/>
          <w:lang w:val="uk-UA"/>
        </w:rPr>
        <w:t>і</w:t>
      </w:r>
      <w:r>
        <w:rPr>
          <w:rFonts w:ascii="Times New Roman KK EK" w:hAnsi="Times New Roman KK EK"/>
          <w:snapToGrid w:val="0"/>
          <w:color w:val="000000"/>
          <w:sz w:val="28"/>
        </w:rPr>
        <w:t>к активтерді</w:t>
      </w:r>
      <w:r>
        <w:rPr>
          <w:rFonts w:ascii="Times New Roman KK EK" w:hAnsi="Times New Roman KK EK"/>
          <w:snapToGrid w:val="0"/>
          <w:color w:val="000000"/>
          <w:sz w:val="28"/>
          <w:lang w:val="uk-UA"/>
        </w:rPr>
        <w:t>ң</w:t>
      </w:r>
      <w:r>
        <w:rPr>
          <w:rFonts w:ascii="Times New Roman KK EK" w:hAnsi="Times New Roman KK EK"/>
          <w:snapToGrid w:val="0"/>
          <w:color w:val="000000"/>
          <w:sz w:val="28"/>
        </w:rPr>
        <w:t xml:space="preserve"> маңызды бөлігі - банк</w:t>
      </w:r>
      <w:r>
        <w:rPr>
          <w:rFonts w:ascii="Times New Roman KK EK" w:hAnsi="Times New Roman KK EK"/>
          <w:snapToGrid w:val="0"/>
          <w:color w:val="000000"/>
          <w:sz w:val="28"/>
          <w:lang w:val="uk-UA"/>
        </w:rPr>
        <w:t>тік</w:t>
      </w:r>
      <w:r>
        <w:rPr>
          <w:rFonts w:ascii="Times New Roman KK EK" w:hAnsi="Times New Roman KK EK"/>
          <w:snapToGrid w:val="0"/>
          <w:color w:val="000000"/>
          <w:sz w:val="28"/>
        </w:rPr>
        <w:t xml:space="preserve"> несиелік портфелі. Банктің несиел</w:t>
      </w:r>
      <w:r>
        <w:rPr>
          <w:rFonts w:ascii="Times New Roman KK EK" w:hAnsi="Times New Roman KK EK"/>
          <w:snapToGrid w:val="0"/>
          <w:color w:val="000000"/>
          <w:sz w:val="28"/>
          <w:lang w:val="uk-UA"/>
        </w:rPr>
        <w:t>е</w:t>
      </w:r>
      <w:r>
        <w:rPr>
          <w:rFonts w:ascii="Times New Roman KK EK" w:hAnsi="Times New Roman KK EK"/>
          <w:snapToGrid w:val="0"/>
          <w:color w:val="000000"/>
          <w:sz w:val="28"/>
        </w:rPr>
        <w:t>рі біршама табысты</w:t>
      </w:r>
      <w:r>
        <w:rPr>
          <w:rFonts w:ascii="Times New Roman KK EK" w:hAnsi="Times New Roman KK EK"/>
          <w:snapToGrid w:val="0"/>
          <w:color w:val="000000"/>
          <w:sz w:val="28"/>
          <w:lang w:val="uk-UA"/>
        </w:rPr>
        <w:t xml:space="preserve"> және ең</w:t>
      </w:r>
      <w:r>
        <w:rPr>
          <w:rFonts w:ascii="Times New Roman KK EK" w:hAnsi="Times New Roman KK EK"/>
          <w:snapToGrid w:val="0"/>
          <w:color w:val="000000"/>
          <w:sz w:val="28"/>
        </w:rPr>
        <w:t xml:space="preserve"> тәуекелді болып келеді. Б</w:t>
      </w:r>
      <w:r>
        <w:rPr>
          <w:rFonts w:ascii="Times New Roman KK EK" w:hAnsi="Times New Roman KK EK"/>
          <w:snapToGrid w:val="0"/>
          <w:color w:val="000000"/>
          <w:sz w:val="28"/>
          <w:lang w:val="uk-UA"/>
        </w:rPr>
        <w:t>ұ</w:t>
      </w:r>
      <w:r>
        <w:rPr>
          <w:rFonts w:ascii="Times New Roman KK EK" w:hAnsi="Times New Roman KK EK"/>
          <w:snapToGrid w:val="0"/>
          <w:color w:val="000000"/>
          <w:sz w:val="28"/>
        </w:rPr>
        <w:t>л топ ба</w:t>
      </w:r>
      <w:r>
        <w:rPr>
          <w:rFonts w:ascii="Times New Roman KK EK" w:hAnsi="Times New Roman KK EK"/>
          <w:snapToGrid w:val="0"/>
          <w:color w:val="000000"/>
          <w:sz w:val="28"/>
          <w:lang w:val="uk-UA"/>
        </w:rPr>
        <w:t>н</w:t>
      </w:r>
      <w:r>
        <w:rPr>
          <w:rFonts w:ascii="Times New Roman KK EK" w:hAnsi="Times New Roman KK EK"/>
          <w:snapToGrid w:val="0"/>
          <w:color w:val="000000"/>
          <w:sz w:val="28"/>
        </w:rPr>
        <w:t>ктің пайдасын</w:t>
      </w:r>
      <w:r>
        <w:rPr>
          <w:rFonts w:ascii="Times New Roman KK EK" w:hAnsi="Times New Roman KK EK"/>
          <w:snapToGrid w:val="0"/>
          <w:color w:val="000000"/>
          <w:sz w:val="28"/>
          <w:lang w:val="uk-UA"/>
        </w:rPr>
        <w:t>ың</w:t>
      </w:r>
      <w:r>
        <w:rPr>
          <w:rFonts w:ascii="Times New Roman KK EK" w:hAnsi="Times New Roman KK EK"/>
          <w:snapToGrid w:val="0"/>
          <w:color w:val="000000"/>
          <w:sz w:val="28"/>
        </w:rPr>
        <w:t xml:space="preserve"> басты көзі</w:t>
      </w:r>
      <w:r>
        <w:rPr>
          <w:rFonts w:ascii="Times New Roman KK EK" w:hAnsi="Times New Roman KK EK"/>
          <w:snapToGrid w:val="0"/>
          <w:color w:val="000000"/>
          <w:sz w:val="28"/>
          <w:lang w:val="uk-UA"/>
        </w:rPr>
        <w:t>н</w:t>
      </w:r>
      <w:r>
        <w:rPr>
          <w:rFonts w:ascii="Times New Roman KK EK" w:hAnsi="Times New Roman KK EK"/>
          <w:snapToGrid w:val="0"/>
          <w:color w:val="000000"/>
          <w:sz w:val="28"/>
        </w:rPr>
        <w:t xml:space="preserve"> қ</w:t>
      </w:r>
      <w:r>
        <w:rPr>
          <w:rFonts w:ascii="Times New Roman KK EK" w:hAnsi="Times New Roman KK EK"/>
          <w:snapToGrid w:val="0"/>
          <w:color w:val="000000"/>
          <w:sz w:val="28"/>
          <w:lang w:val="uk-UA"/>
        </w:rPr>
        <w:t>ұ</w:t>
      </w:r>
      <w:r>
        <w:rPr>
          <w:rFonts w:ascii="Times New Roman KK EK" w:hAnsi="Times New Roman KK EK"/>
          <w:snapToGrid w:val="0"/>
          <w:color w:val="000000"/>
          <w:sz w:val="28"/>
        </w:rPr>
        <w:t>райды.</w:t>
      </w:r>
    </w:p>
    <w:p w:rsidR="005E3D05" w:rsidRDefault="005E3D05" w:rsidP="005E3D05">
      <w:pPr>
        <w:shd w:val="clear" w:color="auto" w:fill="FFFFFF"/>
        <w:jc w:val="both"/>
        <w:rPr>
          <w:rFonts w:ascii="Times New Roman KK EK" w:hAnsi="Times New Roman KK EK"/>
          <w:snapToGrid w:val="0"/>
          <w:color w:val="000000"/>
          <w:sz w:val="28"/>
          <w:lang w:val="uk-UA"/>
        </w:rPr>
      </w:pPr>
      <w:r>
        <w:rPr>
          <w:rFonts w:ascii="Times New Roman KK EK" w:hAnsi="Times New Roman KK EK"/>
          <w:snapToGrid w:val="0"/>
          <w:color w:val="000000"/>
          <w:sz w:val="28"/>
        </w:rPr>
        <w:t>4-топ</w:t>
      </w:r>
      <w:r>
        <w:rPr>
          <w:rFonts w:ascii="Times New Roman KK EK" w:hAnsi="Times New Roman KK EK"/>
          <w:snapToGrid w:val="0"/>
          <w:color w:val="000000"/>
          <w:sz w:val="28"/>
          <w:lang w:val="uk-UA"/>
        </w:rPr>
        <w:t>қ</w:t>
      </w:r>
      <w:r>
        <w:rPr>
          <w:rFonts w:ascii="Times New Roman KK EK" w:hAnsi="Times New Roman KK EK"/>
          <w:snapToGrid w:val="0"/>
          <w:color w:val="000000"/>
          <w:sz w:val="28"/>
        </w:rPr>
        <w:t>а инвестициялық портфелъ жатады. Инвестициял</w:t>
      </w:r>
      <w:r>
        <w:rPr>
          <w:rFonts w:ascii="Times New Roman KK EK" w:hAnsi="Times New Roman KK EK"/>
          <w:snapToGrid w:val="0"/>
          <w:color w:val="000000"/>
          <w:sz w:val="28"/>
          <w:lang w:val="uk-UA"/>
        </w:rPr>
        <w:t>ық</w:t>
      </w:r>
      <w:r>
        <w:rPr>
          <w:rFonts w:ascii="Times New Roman KK EK" w:hAnsi="Times New Roman KK EK"/>
          <w:snapToGrid w:val="0"/>
          <w:color w:val="000000"/>
          <w:sz w:val="28"/>
        </w:rPr>
        <w:t xml:space="preserve"> портфельді   қалыптастыру   екі   мақсатты   көздейді: банкке табыс әкелу және ұза</w:t>
      </w:r>
      <w:r>
        <w:rPr>
          <w:rFonts w:ascii="Times New Roman KK EK" w:hAnsi="Times New Roman KK EK"/>
          <w:snapToGrid w:val="0"/>
          <w:color w:val="000000"/>
          <w:sz w:val="28"/>
          <w:lang w:val="uk-UA"/>
        </w:rPr>
        <w:t>қ</w:t>
      </w:r>
      <w:r>
        <w:rPr>
          <w:rFonts w:ascii="Times New Roman KK EK" w:hAnsi="Times New Roman KK EK"/>
          <w:snapToGrid w:val="0"/>
          <w:color w:val="000000"/>
          <w:sz w:val="28"/>
        </w:rPr>
        <w:t xml:space="preserve"> мерзімді  бағалы қа</w:t>
      </w:r>
      <w:r>
        <w:rPr>
          <w:rFonts w:ascii="Times New Roman KK EK" w:hAnsi="Times New Roman KK EK"/>
          <w:snapToGrid w:val="0"/>
          <w:color w:val="000000"/>
          <w:sz w:val="28"/>
          <w:lang w:val="uk-UA"/>
        </w:rPr>
        <w:t>ғ</w:t>
      </w:r>
      <w:r>
        <w:rPr>
          <w:rFonts w:ascii="Times New Roman KK EK" w:hAnsi="Times New Roman KK EK"/>
          <w:snapToGrid w:val="0"/>
          <w:color w:val="000000"/>
          <w:sz w:val="28"/>
        </w:rPr>
        <w:t>аздарды</w:t>
      </w:r>
      <w:r>
        <w:rPr>
          <w:rFonts w:ascii="Times New Roman KK EK" w:hAnsi="Times New Roman KK EK"/>
          <w:snapToGrid w:val="0"/>
          <w:color w:val="000000"/>
          <w:sz w:val="28"/>
          <w:lang w:val="uk-UA"/>
        </w:rPr>
        <w:t>ң</w:t>
      </w:r>
      <w:r>
        <w:rPr>
          <w:rFonts w:ascii="Times New Roman KK EK" w:hAnsi="Times New Roman KK EK"/>
          <w:snapToGrid w:val="0"/>
          <w:color w:val="000000"/>
          <w:sz w:val="28"/>
        </w:rPr>
        <w:t xml:space="preserve"> м</w:t>
      </w:r>
      <w:r>
        <w:rPr>
          <w:rFonts w:ascii="Times New Roman KK EK" w:hAnsi="Times New Roman KK EK"/>
          <w:snapToGrid w:val="0"/>
          <w:color w:val="000000"/>
          <w:sz w:val="28"/>
          <w:lang w:val="uk-UA"/>
        </w:rPr>
        <w:t>е</w:t>
      </w:r>
      <w:r>
        <w:rPr>
          <w:rFonts w:ascii="Times New Roman KK EK" w:hAnsi="Times New Roman KK EK"/>
          <w:snapToGrid w:val="0"/>
          <w:color w:val="000000"/>
          <w:sz w:val="28"/>
        </w:rPr>
        <w:t>рзім</w:t>
      </w:r>
      <w:r>
        <w:rPr>
          <w:rFonts w:ascii="Times New Roman KK EK" w:hAnsi="Times New Roman KK EK"/>
          <w:snapToGrid w:val="0"/>
          <w:color w:val="000000"/>
          <w:sz w:val="28"/>
          <w:lang w:val="uk-UA"/>
        </w:rPr>
        <w:t>ін</w:t>
      </w:r>
      <w:r>
        <w:rPr>
          <w:rFonts w:ascii="Times New Roman KK EK" w:hAnsi="Times New Roman KK EK"/>
          <w:snapToGrid w:val="0"/>
          <w:color w:val="000000"/>
          <w:sz w:val="28"/>
        </w:rPr>
        <w:t>ің жақ</w:t>
      </w:r>
      <w:r>
        <w:rPr>
          <w:rFonts w:ascii="Times New Roman KK EK" w:hAnsi="Times New Roman KK EK"/>
          <w:snapToGrid w:val="0"/>
          <w:color w:val="000000"/>
          <w:sz w:val="28"/>
          <w:lang w:val="uk-UA"/>
        </w:rPr>
        <w:t>ы</w:t>
      </w:r>
      <w:r>
        <w:rPr>
          <w:rFonts w:ascii="Times New Roman KK EK" w:hAnsi="Times New Roman KK EK"/>
          <w:snapToGrid w:val="0"/>
          <w:color w:val="000000"/>
          <w:sz w:val="28"/>
        </w:rPr>
        <w:t>н  қалуына  байланысты,  сондай-ақ ола</w:t>
      </w:r>
      <w:r>
        <w:rPr>
          <w:rFonts w:ascii="Times New Roman KK EK" w:hAnsi="Times New Roman KK EK"/>
          <w:snapToGrid w:val="0"/>
          <w:color w:val="000000"/>
          <w:sz w:val="28"/>
          <w:lang w:val="uk-UA"/>
        </w:rPr>
        <w:t xml:space="preserve">рды </w:t>
      </w:r>
      <w:r>
        <w:rPr>
          <w:rFonts w:ascii="Times New Roman KK EK" w:hAnsi="Times New Roman KK EK"/>
          <w:snapToGrid w:val="0"/>
          <w:color w:val="000000"/>
          <w:sz w:val="28"/>
        </w:rPr>
        <w:t>қысқа    м</w:t>
      </w:r>
      <w:r>
        <w:rPr>
          <w:rFonts w:ascii="Times New Roman KK EK" w:hAnsi="Times New Roman KK EK"/>
          <w:snapToGrid w:val="0"/>
          <w:color w:val="000000"/>
          <w:sz w:val="28"/>
          <w:lang w:val="uk-UA"/>
        </w:rPr>
        <w:t>е</w:t>
      </w:r>
      <w:r>
        <w:rPr>
          <w:rFonts w:ascii="Times New Roman KK EK" w:hAnsi="Times New Roman KK EK"/>
          <w:snapToGrid w:val="0"/>
          <w:color w:val="000000"/>
          <w:sz w:val="28"/>
        </w:rPr>
        <w:t>рзімге    а</w:t>
      </w:r>
      <w:r>
        <w:rPr>
          <w:rFonts w:ascii="Times New Roman KK EK" w:hAnsi="Times New Roman KK EK"/>
          <w:snapToGrid w:val="0"/>
          <w:color w:val="000000"/>
          <w:sz w:val="28"/>
          <w:lang w:val="uk-UA"/>
        </w:rPr>
        <w:t>й</w:t>
      </w:r>
      <w:r>
        <w:rPr>
          <w:rFonts w:ascii="Times New Roman KK EK" w:hAnsi="Times New Roman KK EK"/>
          <w:snapToGrid w:val="0"/>
          <w:color w:val="000000"/>
          <w:sz w:val="28"/>
        </w:rPr>
        <w:t>нал</w:t>
      </w:r>
      <w:r>
        <w:rPr>
          <w:rFonts w:ascii="Times New Roman KK EK" w:hAnsi="Times New Roman KK EK"/>
          <w:snapToGrid w:val="0"/>
          <w:color w:val="000000"/>
          <w:sz w:val="28"/>
          <w:lang w:val="uk-UA"/>
        </w:rPr>
        <w:t>д</w:t>
      </w:r>
      <w:r>
        <w:rPr>
          <w:rFonts w:ascii="Times New Roman KK EK" w:hAnsi="Times New Roman KK EK"/>
          <w:snapToGrid w:val="0"/>
          <w:color w:val="000000"/>
          <w:sz w:val="28"/>
        </w:rPr>
        <w:t>ыруда    екін</w:t>
      </w:r>
      <w:r>
        <w:rPr>
          <w:rFonts w:ascii="Times New Roman KK EK" w:hAnsi="Times New Roman KK EK"/>
          <w:snapToGrid w:val="0"/>
          <w:color w:val="000000"/>
          <w:sz w:val="28"/>
          <w:lang w:val="uk-UA"/>
        </w:rPr>
        <w:t>ш</w:t>
      </w:r>
      <w:r>
        <w:rPr>
          <w:rFonts w:ascii="Times New Roman KK EK" w:hAnsi="Times New Roman KK EK"/>
          <w:snapToGrid w:val="0"/>
          <w:color w:val="000000"/>
          <w:sz w:val="28"/>
        </w:rPr>
        <w:t>і    р</w:t>
      </w:r>
      <w:r>
        <w:rPr>
          <w:rFonts w:ascii="Times New Roman KK EK" w:hAnsi="Times New Roman KK EK"/>
          <w:snapToGrid w:val="0"/>
          <w:color w:val="000000"/>
          <w:sz w:val="28"/>
          <w:lang w:val="uk-UA"/>
        </w:rPr>
        <w:t>е</w:t>
      </w:r>
      <w:r>
        <w:rPr>
          <w:rFonts w:ascii="Times New Roman KK EK" w:hAnsi="Times New Roman KK EK"/>
          <w:snapToGrid w:val="0"/>
          <w:color w:val="000000"/>
          <w:sz w:val="28"/>
        </w:rPr>
        <w:t>т</w:t>
      </w:r>
      <w:r>
        <w:rPr>
          <w:rFonts w:ascii="Times New Roman KK EK" w:hAnsi="Times New Roman KK EK"/>
          <w:snapToGrid w:val="0"/>
          <w:color w:val="000000"/>
          <w:sz w:val="28"/>
          <w:lang w:val="uk-UA"/>
        </w:rPr>
        <w:t>т</w:t>
      </w:r>
      <w:r>
        <w:rPr>
          <w:rFonts w:ascii="Times New Roman KK EK" w:hAnsi="Times New Roman KK EK"/>
          <w:snapToGrid w:val="0"/>
          <w:color w:val="000000"/>
          <w:sz w:val="28"/>
        </w:rPr>
        <w:t>егі    активтер қосымша ретінде болу.</w:t>
      </w:r>
    </w:p>
    <w:p w:rsidR="005E3D05" w:rsidRDefault="005E3D05" w:rsidP="005E3D05">
      <w:pPr>
        <w:pStyle w:val="a6"/>
        <w:jc w:val="both"/>
        <w:rPr>
          <w:rFonts w:ascii="Times New Roman KK EK" w:hAnsi="Times New Roman KK EK"/>
          <w:b/>
          <w:bCs/>
          <w:sz w:val="28"/>
        </w:rPr>
      </w:pPr>
    </w:p>
    <w:p w:rsidR="005E3D05" w:rsidRDefault="005E3D05" w:rsidP="005E3D05">
      <w:pPr>
        <w:pStyle w:val="a6"/>
        <w:jc w:val="both"/>
        <w:rPr>
          <w:rFonts w:ascii="Times New Roman KK EK" w:hAnsi="Times New Roman KK EK"/>
          <w:b/>
          <w:bCs/>
          <w:sz w:val="28"/>
        </w:rPr>
      </w:pPr>
      <w:r>
        <w:rPr>
          <w:rFonts w:ascii="Times New Roman KK EK" w:hAnsi="Times New Roman KK EK"/>
          <w:b/>
          <w:bCs/>
          <w:sz w:val="28"/>
        </w:rPr>
        <w:t xml:space="preserve">                           24 лекция .</w:t>
      </w:r>
      <w:r>
        <w:rPr>
          <w:rFonts w:ascii="Times New Roman KK EK" w:hAnsi="Times New Roman KK EK"/>
          <w:b/>
          <w:bCs/>
          <w:sz w:val="28"/>
          <w:lang w:val="kk-KZ"/>
        </w:rPr>
        <w:t xml:space="preserve"> Банк активтерінің жіктелуі.</w:t>
      </w:r>
    </w:p>
    <w:p w:rsidR="005E3D05" w:rsidRDefault="005E3D05" w:rsidP="005E3D05">
      <w:pPr>
        <w:pStyle w:val="a6"/>
        <w:jc w:val="both"/>
        <w:rPr>
          <w:rFonts w:ascii="Times New Roman KK EK" w:hAnsi="Times New Roman KK EK"/>
          <w:b/>
          <w:bCs/>
          <w:sz w:val="28"/>
        </w:rPr>
      </w:pP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Қазақстан Республикасының Ұлттық Банктің Басқармасының 2002 жылы 16 қарашадағы № 465 қаулысымен бекітілген «Активтердің, шартты міндеттемелерінің жіктелуі және оларды күмәнді және үмітсіз санаттарға жатқыза отырып, оларға қарсы провизиялар құру» туралы ережесіне сай, банктер Ұлттық банкке ай сайын айлық баланспен бірге Ұлттық банктің Банктерді қадағалау департаментіне активтері мен шартты міндеттемелердің жіктелуі мен олар бойынша провизиялар құру туралы мәліметтер берді.</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Мұндағы активтерге заңды құру және жеке тұлғаларға қатысты, сондай-ақ басқа банктерге байланысты банктің талаптары жатады.</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Аталған ережеге сай, активтер мен шартты міндеттемелер стандартты және жіктелінген болып бөлінеді.</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Жіктелген активтер қатарына жатпайтын активтер стандартты болып табылады.</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Жіктелінген активтер мен шартты міндеттемелер күмәнді және үмітсіз болып бөлінеді.</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 xml:space="preserve">Жіктелген активтерге  қатарына банк несиелері, депозиттері, бағалы қағаздары, дебиторлық қарыздары және шартты міндеттемелері жатады. </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lastRenderedPageBreak/>
        <w:t>Несиелердің жіктелуі олардың сапасына, қамтамассыз етілуіне ,қарыз алушының қаржылық жағдайына, оның несиелік тарихына, несиелердің жіктелуі санаттарына байланысты жүзеге асады.</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Банкаралық несие басқа  банктердегі депозит сияқты жіктеледі.</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Заңды және жеке тұлғаларға берілген несиелердің жіктелуі 13- кестеде берілген.</w:t>
      </w:r>
    </w:p>
    <w:p w:rsidR="005E3D05" w:rsidRDefault="005E3D05" w:rsidP="005E3D05">
      <w:pPr>
        <w:pStyle w:val="a6"/>
        <w:jc w:val="both"/>
        <w:rPr>
          <w:rFonts w:ascii="Times New Roman KK EK" w:hAnsi="Times New Roman KK EK"/>
          <w:sz w:val="28"/>
        </w:rPr>
      </w:pPr>
    </w:p>
    <w:p w:rsidR="005E3D05" w:rsidRDefault="005E3D05" w:rsidP="005E3D05">
      <w:pPr>
        <w:pStyle w:val="a6"/>
        <w:jc w:val="right"/>
        <w:rPr>
          <w:rFonts w:ascii="Times New Roman KK EK" w:hAnsi="Times New Roman KK EK"/>
          <w:sz w:val="24"/>
          <w:lang w:val="kk-KZ"/>
        </w:rPr>
      </w:pPr>
      <w:r>
        <w:rPr>
          <w:rFonts w:ascii="Times New Roman KK EK" w:hAnsi="Times New Roman KK EK"/>
          <w:sz w:val="24"/>
          <w:lang w:val="kk-KZ"/>
        </w:rPr>
        <w:t xml:space="preserve">   13-кесте.</w:t>
      </w:r>
    </w:p>
    <w:p w:rsidR="005E3D05" w:rsidRDefault="005E3D05" w:rsidP="005E3D05">
      <w:pPr>
        <w:pStyle w:val="a6"/>
        <w:jc w:val="center"/>
        <w:rPr>
          <w:rFonts w:ascii="Times New Roman KK EK" w:hAnsi="Times New Roman KK EK"/>
          <w:b/>
          <w:bCs/>
          <w:sz w:val="28"/>
        </w:rPr>
      </w:pPr>
      <w:r>
        <w:rPr>
          <w:rFonts w:ascii="Times New Roman KK EK" w:hAnsi="Times New Roman KK EK"/>
          <w:b/>
          <w:bCs/>
          <w:sz w:val="28"/>
          <w:lang w:val="kk-KZ"/>
        </w:rPr>
        <w:t>Несиелердің жіктелуі және оларға провизиялар құру мың тенге.</w:t>
      </w:r>
    </w:p>
    <w:p w:rsidR="005E3D05" w:rsidRDefault="005E3D05" w:rsidP="005E3D05">
      <w:pPr>
        <w:pStyle w:val="a6"/>
        <w:jc w:val="center"/>
        <w:rPr>
          <w:rFonts w:ascii="Times New Roman KK EK" w:hAnsi="Times New Roman KK EK"/>
          <w:b/>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196"/>
        <w:gridCol w:w="1196"/>
        <w:gridCol w:w="1196"/>
        <w:gridCol w:w="1196"/>
        <w:gridCol w:w="1196"/>
        <w:gridCol w:w="1197"/>
      </w:tblGrid>
      <w:tr w:rsidR="005E3D05" w:rsidTr="00B714FB">
        <w:tc>
          <w:tcPr>
            <w:tcW w:w="234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Жіктелуге байланысты несиелер тобы.</w:t>
            </w: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Жалпы негізгі қарыз сомасы.</w:t>
            </w: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Соның ішінде, несие бойынша негізгі қарыз.</w:t>
            </w: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Ережеге сай негізгі қарыз сомасынан провизия мөлшері,(</w:t>
            </w:r>
            <w:r>
              <w:rPr>
                <w:rFonts w:ascii="Times New Roman KK EK" w:hAnsi="Times New Roman KK EK"/>
                <w:sz w:val="24"/>
                <w:lang w:val="kk-KZ"/>
              </w:rPr>
              <w:sym w:font="Symbol" w:char="F025"/>
            </w:r>
            <w:r>
              <w:rPr>
                <w:rFonts w:ascii="Times New Roman KK EK" w:hAnsi="Times New Roman KK EK"/>
                <w:sz w:val="24"/>
                <w:lang w:val="kk-KZ"/>
              </w:rPr>
              <w:t>)</w:t>
            </w: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Барлық нақты провизия сомасы.</w:t>
            </w: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Соның ішінде 2 графадағы несиелер бойынша провизия сомасы.</w:t>
            </w:r>
          </w:p>
        </w:tc>
        <w:tc>
          <w:tcPr>
            <w:tcW w:w="1197"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Қам-тамас-сыз ету құны.</w:t>
            </w:r>
          </w:p>
          <w:p w:rsidR="005E3D05" w:rsidRDefault="005E3D05" w:rsidP="00B714FB">
            <w:pPr>
              <w:pStyle w:val="a6"/>
              <w:jc w:val="center"/>
              <w:rPr>
                <w:rFonts w:ascii="Times New Roman KK EK" w:hAnsi="Times New Roman KK EK"/>
                <w:sz w:val="24"/>
                <w:lang w:val="kk-KZ"/>
              </w:rPr>
            </w:pPr>
          </w:p>
        </w:tc>
      </w:tr>
      <w:tr w:rsidR="005E3D05" w:rsidTr="00B714FB">
        <w:tc>
          <w:tcPr>
            <w:tcW w:w="2340" w:type="dxa"/>
          </w:tcPr>
          <w:p w:rsidR="005E3D05" w:rsidRDefault="005E3D05" w:rsidP="00B714FB">
            <w:pPr>
              <w:pStyle w:val="a6"/>
              <w:jc w:val="both"/>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1</w:t>
            </w: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2</w:t>
            </w: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3</w:t>
            </w: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4</w:t>
            </w: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5</w:t>
            </w:r>
          </w:p>
        </w:tc>
        <w:tc>
          <w:tcPr>
            <w:tcW w:w="1197"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6</w:t>
            </w:r>
          </w:p>
        </w:tc>
      </w:tr>
      <w:tr w:rsidR="005E3D05" w:rsidTr="00B714FB">
        <w:tc>
          <w:tcPr>
            <w:tcW w:w="234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1.стандарты</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0</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7" w:type="dxa"/>
          </w:tcPr>
          <w:p w:rsidR="005E3D05" w:rsidRDefault="005E3D05" w:rsidP="00B714FB">
            <w:pPr>
              <w:pStyle w:val="a6"/>
              <w:jc w:val="center"/>
              <w:rPr>
                <w:rFonts w:ascii="Times New Roman KK EK" w:hAnsi="Times New Roman KK EK"/>
                <w:sz w:val="24"/>
                <w:lang w:val="kk-KZ"/>
              </w:rPr>
            </w:pPr>
          </w:p>
        </w:tc>
      </w:tr>
      <w:tr w:rsidR="005E3D05" w:rsidTr="00B714FB">
        <w:tc>
          <w:tcPr>
            <w:tcW w:w="234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2.күмәнді:</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7" w:type="dxa"/>
          </w:tcPr>
          <w:p w:rsidR="005E3D05" w:rsidRDefault="005E3D05" w:rsidP="00B714FB">
            <w:pPr>
              <w:pStyle w:val="a6"/>
              <w:jc w:val="center"/>
              <w:rPr>
                <w:rFonts w:ascii="Times New Roman KK EK" w:hAnsi="Times New Roman KK EK"/>
                <w:sz w:val="24"/>
                <w:lang w:val="kk-KZ"/>
              </w:rPr>
            </w:pPr>
          </w:p>
        </w:tc>
      </w:tr>
      <w:tr w:rsidR="005E3D05" w:rsidTr="00B714FB">
        <w:tc>
          <w:tcPr>
            <w:tcW w:w="234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1)1-санатты күмәнді төлемді уақытылы және толық төленген жағдайда.</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5</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7" w:type="dxa"/>
          </w:tcPr>
          <w:p w:rsidR="005E3D05" w:rsidRDefault="005E3D05" w:rsidP="00B714FB">
            <w:pPr>
              <w:pStyle w:val="a6"/>
              <w:jc w:val="center"/>
              <w:rPr>
                <w:rFonts w:ascii="Times New Roman KK EK" w:hAnsi="Times New Roman KK EK"/>
                <w:sz w:val="24"/>
                <w:lang w:val="kk-KZ"/>
              </w:rPr>
            </w:pPr>
          </w:p>
        </w:tc>
      </w:tr>
      <w:tr w:rsidR="005E3D05" w:rsidTr="00B714FB">
        <w:tc>
          <w:tcPr>
            <w:tcW w:w="234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2)2-санатты күмәнді төлемді кешіктіргенде не толық төлемеген жағдайда.</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10</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7" w:type="dxa"/>
          </w:tcPr>
          <w:p w:rsidR="005E3D05" w:rsidRDefault="005E3D05" w:rsidP="00B714FB">
            <w:pPr>
              <w:pStyle w:val="a6"/>
              <w:jc w:val="center"/>
              <w:rPr>
                <w:rFonts w:ascii="Times New Roman KK EK" w:hAnsi="Times New Roman KK EK"/>
                <w:sz w:val="24"/>
                <w:lang w:val="kk-KZ"/>
              </w:rPr>
            </w:pPr>
          </w:p>
        </w:tc>
      </w:tr>
      <w:tr w:rsidR="005E3D05" w:rsidTr="00B714FB">
        <w:tc>
          <w:tcPr>
            <w:tcW w:w="234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3)3-санатты күмәнді төлемді уақытылы және толық  төленген жағдайда.</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20</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7" w:type="dxa"/>
          </w:tcPr>
          <w:p w:rsidR="005E3D05" w:rsidRDefault="005E3D05" w:rsidP="00B714FB">
            <w:pPr>
              <w:pStyle w:val="a6"/>
              <w:jc w:val="center"/>
              <w:rPr>
                <w:rFonts w:ascii="Times New Roman KK EK" w:hAnsi="Times New Roman KK EK"/>
                <w:sz w:val="24"/>
                <w:lang w:val="kk-KZ"/>
              </w:rPr>
            </w:pPr>
          </w:p>
        </w:tc>
      </w:tr>
      <w:tr w:rsidR="005E3D05" w:rsidTr="00B714FB">
        <w:tc>
          <w:tcPr>
            <w:tcW w:w="234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4)4-санатты күмәнді төлемді кешіктіргенде немесе толық төлемеген жағдайда.</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25</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7" w:type="dxa"/>
          </w:tcPr>
          <w:p w:rsidR="005E3D05" w:rsidRDefault="005E3D05" w:rsidP="00B714FB">
            <w:pPr>
              <w:pStyle w:val="a6"/>
              <w:jc w:val="center"/>
              <w:rPr>
                <w:rFonts w:ascii="Times New Roman KK EK" w:hAnsi="Times New Roman KK EK"/>
                <w:sz w:val="24"/>
                <w:lang w:val="kk-KZ"/>
              </w:rPr>
            </w:pPr>
          </w:p>
        </w:tc>
      </w:tr>
      <w:tr w:rsidR="005E3D05" w:rsidTr="00B714FB">
        <w:tc>
          <w:tcPr>
            <w:tcW w:w="234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5)5-санатты күмәнді</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50</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7" w:type="dxa"/>
          </w:tcPr>
          <w:p w:rsidR="005E3D05" w:rsidRDefault="005E3D05" w:rsidP="00B714FB">
            <w:pPr>
              <w:pStyle w:val="a6"/>
              <w:jc w:val="center"/>
              <w:rPr>
                <w:rFonts w:ascii="Times New Roman KK EK" w:hAnsi="Times New Roman KK EK"/>
                <w:sz w:val="24"/>
                <w:lang w:val="kk-KZ"/>
              </w:rPr>
            </w:pPr>
          </w:p>
        </w:tc>
      </w:tr>
      <w:tr w:rsidR="005E3D05" w:rsidTr="00B714FB">
        <w:tc>
          <w:tcPr>
            <w:tcW w:w="234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 xml:space="preserve">3.үмітсіз </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100</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7" w:type="dxa"/>
          </w:tcPr>
          <w:p w:rsidR="005E3D05" w:rsidRDefault="005E3D05" w:rsidP="00B714FB">
            <w:pPr>
              <w:pStyle w:val="a6"/>
              <w:jc w:val="center"/>
              <w:rPr>
                <w:rFonts w:ascii="Times New Roman KK EK" w:hAnsi="Times New Roman KK EK"/>
                <w:sz w:val="24"/>
                <w:lang w:val="kk-KZ"/>
              </w:rPr>
            </w:pPr>
          </w:p>
        </w:tc>
      </w:tr>
      <w:tr w:rsidR="005E3D05" w:rsidTr="00B714FB">
        <w:tc>
          <w:tcPr>
            <w:tcW w:w="234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Барлығы</w:t>
            </w:r>
          </w:p>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(1+2+3)</w:t>
            </w: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6" w:type="dxa"/>
          </w:tcPr>
          <w:p w:rsidR="005E3D05" w:rsidRDefault="005E3D05" w:rsidP="00B714FB">
            <w:pPr>
              <w:pStyle w:val="a6"/>
              <w:jc w:val="center"/>
              <w:rPr>
                <w:rFonts w:ascii="Times New Roman KK EK" w:hAnsi="Times New Roman KK EK"/>
                <w:sz w:val="24"/>
                <w:lang w:val="kk-KZ"/>
              </w:rPr>
            </w:pPr>
          </w:p>
        </w:tc>
        <w:tc>
          <w:tcPr>
            <w:tcW w:w="1197" w:type="dxa"/>
          </w:tcPr>
          <w:p w:rsidR="005E3D05" w:rsidRDefault="005E3D05" w:rsidP="00B714FB">
            <w:pPr>
              <w:pStyle w:val="a6"/>
              <w:jc w:val="center"/>
              <w:rPr>
                <w:rFonts w:ascii="Times New Roman KK EK" w:hAnsi="Times New Roman KK EK"/>
                <w:sz w:val="24"/>
                <w:lang w:val="kk-KZ"/>
              </w:rPr>
            </w:pPr>
          </w:p>
        </w:tc>
      </w:tr>
    </w:tbl>
    <w:p w:rsidR="005E3D05" w:rsidRDefault="005E3D05" w:rsidP="005E3D05">
      <w:pPr>
        <w:pStyle w:val="a6"/>
        <w:jc w:val="both"/>
        <w:rPr>
          <w:rFonts w:ascii="Times New Roman KK EK" w:hAnsi="Times New Roman KK EK"/>
          <w:sz w:val="24"/>
          <w:lang w:val="kk-KZ"/>
        </w:rPr>
      </w:pP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 xml:space="preserve">Басқа банктерде орналастырылған банк депозиттерінің жіктелуі өзінше ерекше.Егер А тобындағы рейтингінен төмен емес рейтингі бар шетел банкіде не Қазақстан Республикасының суверенді рейтингі бір денгейге төмен емес жеке рейтингі бар кез келген резидент банкте депозит орналастырылған болса, депозиттен, соның ішінде корроспонденттік шоттан </w:t>
      </w:r>
      <w:r>
        <w:rPr>
          <w:rFonts w:ascii="Times New Roman KK EK" w:hAnsi="Times New Roman KK EK"/>
          <w:sz w:val="28"/>
          <w:lang w:val="kk-KZ"/>
        </w:rPr>
        <w:lastRenderedPageBreak/>
        <w:t>қаражаттыаудару уақытында жүзеге асып отырса, онда ондай депозит стандартты болып табылады.</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Сонымен қатар, егер А тобындағы  рейтингінен төмен емес рейтингі  бар шетел банкінде не Қазақстан Ресрпубликасының суверенді рейтингі бір денгейде төмен жеке рейтингі бар кез-келген резидент банкте депозит орналастырылған болса, онда банк құжат негізінде оның қаржылық жағдайына мониторинг жүргізеді.</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Қаржылық жағдайын анықтайтын мониторинг болмаған жағдайда, ондай банкте орналастырылған депозит не корреспонденттік шот бір категорияға төмендеп, 14 – кестедегідей жіктеледі.</w:t>
      </w:r>
    </w:p>
    <w:p w:rsidR="005E3D05" w:rsidRDefault="005E3D05" w:rsidP="005E3D05">
      <w:pPr>
        <w:pStyle w:val="a6"/>
        <w:jc w:val="both"/>
        <w:rPr>
          <w:rFonts w:ascii="Times New Roman KK EK" w:hAnsi="Times New Roman KK EK"/>
          <w:sz w:val="24"/>
        </w:rPr>
      </w:pPr>
    </w:p>
    <w:p w:rsidR="005E3D05" w:rsidRDefault="005E3D05" w:rsidP="005E3D05">
      <w:pPr>
        <w:pStyle w:val="a6"/>
        <w:jc w:val="both"/>
        <w:rPr>
          <w:rFonts w:ascii="Times New Roman KK EK" w:hAnsi="Times New Roman KK EK"/>
          <w:sz w:val="24"/>
        </w:rPr>
      </w:pPr>
    </w:p>
    <w:p w:rsidR="005E3D05" w:rsidRDefault="005E3D05" w:rsidP="005E3D05">
      <w:pPr>
        <w:pStyle w:val="a6"/>
        <w:jc w:val="right"/>
        <w:rPr>
          <w:rFonts w:ascii="Times New Roman KK EK" w:hAnsi="Times New Roman KK EK"/>
          <w:sz w:val="24"/>
          <w:lang w:val="kk-KZ"/>
        </w:rPr>
      </w:pPr>
      <w:r>
        <w:rPr>
          <w:rFonts w:ascii="Times New Roman KK EK" w:hAnsi="Times New Roman KK EK"/>
          <w:sz w:val="24"/>
          <w:lang w:val="kk-KZ"/>
        </w:rPr>
        <w:t xml:space="preserve">   14-кесте.</w:t>
      </w:r>
    </w:p>
    <w:p w:rsidR="005E3D05" w:rsidRDefault="005E3D05" w:rsidP="005E3D05">
      <w:pPr>
        <w:pStyle w:val="a6"/>
        <w:jc w:val="both"/>
        <w:rPr>
          <w:rFonts w:ascii="Times New Roman KK EK" w:hAnsi="Times New Roman KK EK"/>
          <w:b/>
          <w:bCs/>
          <w:sz w:val="24"/>
          <w:lang w:val="kk-KZ"/>
        </w:rPr>
      </w:pPr>
      <w:r>
        <w:rPr>
          <w:rFonts w:ascii="Times New Roman KK EK" w:hAnsi="Times New Roman KK EK"/>
          <w:b/>
          <w:bCs/>
          <w:sz w:val="24"/>
          <w:lang w:val="kk-KZ"/>
        </w:rPr>
        <w:t>ҚР екінші денгейдегі банктердің депозиттерінің жіктелуі және оларға провизия құру мың тенге.</w:t>
      </w:r>
    </w:p>
    <w:p w:rsidR="005E3D05" w:rsidRDefault="005E3D05" w:rsidP="005E3D05">
      <w:pPr>
        <w:pStyle w:val="a6"/>
        <w:jc w:val="both"/>
        <w:rPr>
          <w:rFonts w:ascii="Times New Roman KK EK" w:hAnsi="Times New Roman KK EK"/>
          <w:sz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3"/>
        <w:gridCol w:w="1280"/>
        <w:gridCol w:w="1371"/>
        <w:gridCol w:w="1506"/>
        <w:gridCol w:w="1341"/>
        <w:gridCol w:w="1362"/>
      </w:tblGrid>
      <w:tr w:rsidR="005E3D05" w:rsidRPr="009D4104" w:rsidTr="00B714FB">
        <w:trPr>
          <w:trHeight w:val="146"/>
        </w:trPr>
        <w:tc>
          <w:tcPr>
            <w:tcW w:w="2834"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Жіктелуге байланысты депозиттер тобы.</w:t>
            </w:r>
          </w:p>
        </w:tc>
        <w:tc>
          <w:tcPr>
            <w:tcW w:w="1378"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 xml:space="preserve">негізгі қарыз </w:t>
            </w:r>
          </w:p>
        </w:tc>
        <w:tc>
          <w:tcPr>
            <w:tcW w:w="1378"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Соның ішінде, салық салынатын негізгі қарыз сомасы.</w:t>
            </w:r>
          </w:p>
        </w:tc>
        <w:tc>
          <w:tcPr>
            <w:tcW w:w="1506"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Ережеге сай негізгі қарыз сомасынан провизия мөлшері,(</w:t>
            </w:r>
            <w:r>
              <w:rPr>
                <w:rFonts w:ascii="Times New Roman KK EK" w:hAnsi="Times New Roman KK EK"/>
                <w:sz w:val="24"/>
                <w:lang w:val="kk-KZ"/>
              </w:rPr>
              <w:sym w:font="Symbol" w:char="F025"/>
            </w:r>
            <w:r>
              <w:rPr>
                <w:rFonts w:ascii="Times New Roman KK EK" w:hAnsi="Times New Roman KK EK"/>
                <w:sz w:val="24"/>
                <w:lang w:val="kk-KZ"/>
              </w:rPr>
              <w:t>)</w:t>
            </w:r>
          </w:p>
        </w:tc>
        <w:tc>
          <w:tcPr>
            <w:tcW w:w="1378"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нақты құрылған</w:t>
            </w:r>
          </w:p>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 xml:space="preserve">провизия </w:t>
            </w:r>
          </w:p>
        </w:tc>
        <w:tc>
          <w:tcPr>
            <w:tcW w:w="1379"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 xml:space="preserve">Соның ішінде 2 графадағы несиелер бойынша </w:t>
            </w:r>
          </w:p>
        </w:tc>
      </w:tr>
      <w:tr w:rsidR="005E3D05" w:rsidTr="00B714FB">
        <w:trPr>
          <w:trHeight w:val="146"/>
        </w:trPr>
        <w:tc>
          <w:tcPr>
            <w:tcW w:w="2834"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w:t>
            </w:r>
          </w:p>
        </w:tc>
        <w:tc>
          <w:tcPr>
            <w:tcW w:w="1378"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2</w:t>
            </w:r>
          </w:p>
        </w:tc>
        <w:tc>
          <w:tcPr>
            <w:tcW w:w="1506"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3</w:t>
            </w:r>
          </w:p>
        </w:tc>
        <w:tc>
          <w:tcPr>
            <w:tcW w:w="1378"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4</w:t>
            </w:r>
          </w:p>
        </w:tc>
        <w:tc>
          <w:tcPr>
            <w:tcW w:w="1379"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5</w:t>
            </w:r>
          </w:p>
        </w:tc>
      </w:tr>
      <w:tr w:rsidR="005E3D05" w:rsidTr="00B714FB">
        <w:trPr>
          <w:trHeight w:val="146"/>
        </w:trPr>
        <w:tc>
          <w:tcPr>
            <w:tcW w:w="2834"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1.стандарты</w:t>
            </w:r>
          </w:p>
        </w:tc>
        <w:tc>
          <w:tcPr>
            <w:tcW w:w="1378"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p>
        </w:tc>
        <w:tc>
          <w:tcPr>
            <w:tcW w:w="1506"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0</w:t>
            </w:r>
          </w:p>
        </w:tc>
        <w:tc>
          <w:tcPr>
            <w:tcW w:w="1378" w:type="dxa"/>
          </w:tcPr>
          <w:p w:rsidR="005E3D05" w:rsidRDefault="005E3D05" w:rsidP="00B714FB">
            <w:pPr>
              <w:pStyle w:val="a6"/>
              <w:jc w:val="both"/>
              <w:rPr>
                <w:rFonts w:ascii="Times New Roman KK EK" w:hAnsi="Times New Roman KK EK"/>
                <w:sz w:val="24"/>
                <w:lang w:val="kk-KZ"/>
              </w:rPr>
            </w:pPr>
          </w:p>
        </w:tc>
        <w:tc>
          <w:tcPr>
            <w:tcW w:w="1379" w:type="dxa"/>
          </w:tcPr>
          <w:p w:rsidR="005E3D05" w:rsidRDefault="005E3D05" w:rsidP="00B714FB">
            <w:pPr>
              <w:pStyle w:val="a6"/>
              <w:jc w:val="both"/>
              <w:rPr>
                <w:rFonts w:ascii="Times New Roman KK EK" w:hAnsi="Times New Roman KK EK"/>
                <w:sz w:val="24"/>
                <w:lang w:val="kk-KZ"/>
              </w:rPr>
            </w:pPr>
          </w:p>
        </w:tc>
      </w:tr>
      <w:tr w:rsidR="005E3D05" w:rsidTr="00B714FB">
        <w:trPr>
          <w:trHeight w:val="146"/>
        </w:trPr>
        <w:tc>
          <w:tcPr>
            <w:tcW w:w="2834"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2.күмәнді:</w:t>
            </w:r>
          </w:p>
        </w:tc>
        <w:tc>
          <w:tcPr>
            <w:tcW w:w="1378"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p>
        </w:tc>
        <w:tc>
          <w:tcPr>
            <w:tcW w:w="1506"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p>
        </w:tc>
        <w:tc>
          <w:tcPr>
            <w:tcW w:w="1379" w:type="dxa"/>
          </w:tcPr>
          <w:p w:rsidR="005E3D05" w:rsidRDefault="005E3D05" w:rsidP="00B714FB">
            <w:pPr>
              <w:pStyle w:val="a6"/>
              <w:jc w:val="both"/>
              <w:rPr>
                <w:rFonts w:ascii="Times New Roman KK EK" w:hAnsi="Times New Roman KK EK"/>
                <w:sz w:val="24"/>
                <w:lang w:val="kk-KZ"/>
              </w:rPr>
            </w:pPr>
          </w:p>
        </w:tc>
      </w:tr>
      <w:tr w:rsidR="005E3D05" w:rsidTr="00B714FB">
        <w:trPr>
          <w:trHeight w:val="146"/>
        </w:trPr>
        <w:tc>
          <w:tcPr>
            <w:tcW w:w="2834"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1)1-санатты күмәнді төлемді уақытылы және толық төленген жағдайда.</w:t>
            </w:r>
          </w:p>
        </w:tc>
        <w:tc>
          <w:tcPr>
            <w:tcW w:w="1378"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p>
        </w:tc>
        <w:tc>
          <w:tcPr>
            <w:tcW w:w="1506"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5</w:t>
            </w:r>
          </w:p>
        </w:tc>
        <w:tc>
          <w:tcPr>
            <w:tcW w:w="1378" w:type="dxa"/>
          </w:tcPr>
          <w:p w:rsidR="005E3D05" w:rsidRDefault="005E3D05" w:rsidP="00B714FB">
            <w:pPr>
              <w:pStyle w:val="a6"/>
              <w:jc w:val="both"/>
              <w:rPr>
                <w:rFonts w:ascii="Times New Roman KK EK" w:hAnsi="Times New Roman KK EK"/>
                <w:sz w:val="24"/>
                <w:lang w:val="kk-KZ"/>
              </w:rPr>
            </w:pPr>
          </w:p>
        </w:tc>
        <w:tc>
          <w:tcPr>
            <w:tcW w:w="1379" w:type="dxa"/>
          </w:tcPr>
          <w:p w:rsidR="005E3D05" w:rsidRDefault="005E3D05" w:rsidP="00B714FB">
            <w:pPr>
              <w:pStyle w:val="a6"/>
              <w:jc w:val="both"/>
              <w:rPr>
                <w:rFonts w:ascii="Times New Roman KK EK" w:hAnsi="Times New Roman KK EK"/>
                <w:sz w:val="24"/>
                <w:lang w:val="kk-KZ"/>
              </w:rPr>
            </w:pPr>
          </w:p>
        </w:tc>
      </w:tr>
      <w:tr w:rsidR="005E3D05" w:rsidTr="00B714FB">
        <w:trPr>
          <w:trHeight w:val="1156"/>
        </w:trPr>
        <w:tc>
          <w:tcPr>
            <w:tcW w:w="2834"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2)2-санатты күмәнді төлемді кешіктіргенде не толық төлемеген жағдайда.</w:t>
            </w:r>
          </w:p>
        </w:tc>
        <w:tc>
          <w:tcPr>
            <w:tcW w:w="1378"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p>
        </w:tc>
        <w:tc>
          <w:tcPr>
            <w:tcW w:w="1506"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10</w:t>
            </w:r>
          </w:p>
        </w:tc>
        <w:tc>
          <w:tcPr>
            <w:tcW w:w="1378" w:type="dxa"/>
          </w:tcPr>
          <w:p w:rsidR="005E3D05" w:rsidRDefault="005E3D05" w:rsidP="00B714FB">
            <w:pPr>
              <w:pStyle w:val="a6"/>
              <w:jc w:val="both"/>
              <w:rPr>
                <w:rFonts w:ascii="Times New Roman KK EK" w:hAnsi="Times New Roman KK EK"/>
                <w:sz w:val="24"/>
                <w:lang w:val="kk-KZ"/>
              </w:rPr>
            </w:pPr>
          </w:p>
        </w:tc>
        <w:tc>
          <w:tcPr>
            <w:tcW w:w="1379" w:type="dxa"/>
          </w:tcPr>
          <w:p w:rsidR="005E3D05" w:rsidRDefault="005E3D05" w:rsidP="00B714FB">
            <w:pPr>
              <w:pStyle w:val="a6"/>
              <w:jc w:val="both"/>
              <w:rPr>
                <w:rFonts w:ascii="Times New Roman KK EK" w:hAnsi="Times New Roman KK EK"/>
                <w:sz w:val="24"/>
                <w:lang w:val="kk-KZ"/>
              </w:rPr>
            </w:pPr>
          </w:p>
        </w:tc>
      </w:tr>
      <w:tr w:rsidR="005E3D05" w:rsidTr="00B714FB">
        <w:trPr>
          <w:trHeight w:val="1156"/>
        </w:trPr>
        <w:tc>
          <w:tcPr>
            <w:tcW w:w="2834"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3)3-санатты күмәнді төлемді уақытылы және толық  төленген жағдайда.</w:t>
            </w:r>
          </w:p>
        </w:tc>
        <w:tc>
          <w:tcPr>
            <w:tcW w:w="1378"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p>
        </w:tc>
        <w:tc>
          <w:tcPr>
            <w:tcW w:w="1506"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20</w:t>
            </w:r>
          </w:p>
        </w:tc>
        <w:tc>
          <w:tcPr>
            <w:tcW w:w="1378" w:type="dxa"/>
          </w:tcPr>
          <w:p w:rsidR="005E3D05" w:rsidRDefault="005E3D05" w:rsidP="00B714FB">
            <w:pPr>
              <w:pStyle w:val="a6"/>
              <w:jc w:val="both"/>
              <w:rPr>
                <w:rFonts w:ascii="Times New Roman KK EK" w:hAnsi="Times New Roman KK EK"/>
                <w:sz w:val="24"/>
                <w:lang w:val="kk-KZ"/>
              </w:rPr>
            </w:pPr>
          </w:p>
        </w:tc>
        <w:tc>
          <w:tcPr>
            <w:tcW w:w="1379" w:type="dxa"/>
          </w:tcPr>
          <w:p w:rsidR="005E3D05" w:rsidRDefault="005E3D05" w:rsidP="00B714FB">
            <w:pPr>
              <w:pStyle w:val="a6"/>
              <w:jc w:val="both"/>
              <w:rPr>
                <w:rFonts w:ascii="Times New Roman KK EK" w:hAnsi="Times New Roman KK EK"/>
                <w:sz w:val="24"/>
                <w:lang w:val="kk-KZ"/>
              </w:rPr>
            </w:pPr>
          </w:p>
        </w:tc>
      </w:tr>
      <w:tr w:rsidR="005E3D05" w:rsidTr="00B714FB">
        <w:trPr>
          <w:trHeight w:val="1393"/>
        </w:trPr>
        <w:tc>
          <w:tcPr>
            <w:tcW w:w="2834"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4)4-санатты күмәнді төлемді кешіктіргенде немесе толық төлемеген жағдайда.</w:t>
            </w:r>
          </w:p>
        </w:tc>
        <w:tc>
          <w:tcPr>
            <w:tcW w:w="1378"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p>
        </w:tc>
        <w:tc>
          <w:tcPr>
            <w:tcW w:w="1506"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25</w:t>
            </w:r>
          </w:p>
        </w:tc>
        <w:tc>
          <w:tcPr>
            <w:tcW w:w="1378" w:type="dxa"/>
          </w:tcPr>
          <w:p w:rsidR="005E3D05" w:rsidRDefault="005E3D05" w:rsidP="00B714FB">
            <w:pPr>
              <w:pStyle w:val="a6"/>
              <w:jc w:val="both"/>
              <w:rPr>
                <w:rFonts w:ascii="Times New Roman KK EK" w:hAnsi="Times New Roman KK EK"/>
                <w:sz w:val="24"/>
                <w:lang w:val="kk-KZ"/>
              </w:rPr>
            </w:pPr>
          </w:p>
        </w:tc>
        <w:tc>
          <w:tcPr>
            <w:tcW w:w="1379" w:type="dxa"/>
          </w:tcPr>
          <w:p w:rsidR="005E3D05" w:rsidRDefault="005E3D05" w:rsidP="00B714FB">
            <w:pPr>
              <w:pStyle w:val="a6"/>
              <w:jc w:val="both"/>
              <w:rPr>
                <w:rFonts w:ascii="Times New Roman KK EK" w:hAnsi="Times New Roman KK EK"/>
                <w:sz w:val="24"/>
                <w:lang w:val="kk-KZ"/>
              </w:rPr>
            </w:pPr>
          </w:p>
        </w:tc>
      </w:tr>
      <w:tr w:rsidR="005E3D05" w:rsidTr="00B714FB">
        <w:trPr>
          <w:trHeight w:val="459"/>
        </w:trPr>
        <w:tc>
          <w:tcPr>
            <w:tcW w:w="2834"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5)5-санатты күмәнді</w:t>
            </w:r>
          </w:p>
        </w:tc>
        <w:tc>
          <w:tcPr>
            <w:tcW w:w="1378"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p>
        </w:tc>
        <w:tc>
          <w:tcPr>
            <w:tcW w:w="1506"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50</w:t>
            </w:r>
          </w:p>
        </w:tc>
        <w:tc>
          <w:tcPr>
            <w:tcW w:w="1378" w:type="dxa"/>
          </w:tcPr>
          <w:p w:rsidR="005E3D05" w:rsidRDefault="005E3D05" w:rsidP="00B714FB">
            <w:pPr>
              <w:pStyle w:val="a6"/>
              <w:jc w:val="both"/>
              <w:rPr>
                <w:rFonts w:ascii="Times New Roman KK EK" w:hAnsi="Times New Roman KK EK"/>
                <w:sz w:val="24"/>
                <w:lang w:val="kk-KZ"/>
              </w:rPr>
            </w:pPr>
          </w:p>
        </w:tc>
        <w:tc>
          <w:tcPr>
            <w:tcW w:w="1379" w:type="dxa"/>
          </w:tcPr>
          <w:p w:rsidR="005E3D05" w:rsidRDefault="005E3D05" w:rsidP="00B714FB">
            <w:pPr>
              <w:pStyle w:val="a6"/>
              <w:jc w:val="both"/>
              <w:rPr>
                <w:rFonts w:ascii="Times New Roman KK EK" w:hAnsi="Times New Roman KK EK"/>
                <w:sz w:val="24"/>
                <w:lang w:val="kk-KZ"/>
              </w:rPr>
            </w:pPr>
          </w:p>
        </w:tc>
      </w:tr>
      <w:tr w:rsidR="005E3D05" w:rsidTr="00B714FB">
        <w:trPr>
          <w:trHeight w:val="237"/>
        </w:trPr>
        <w:tc>
          <w:tcPr>
            <w:tcW w:w="2834"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 xml:space="preserve">3.үмітсіз </w:t>
            </w:r>
          </w:p>
        </w:tc>
        <w:tc>
          <w:tcPr>
            <w:tcW w:w="1378"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p>
        </w:tc>
        <w:tc>
          <w:tcPr>
            <w:tcW w:w="1506"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100</w:t>
            </w:r>
          </w:p>
        </w:tc>
        <w:tc>
          <w:tcPr>
            <w:tcW w:w="1378" w:type="dxa"/>
          </w:tcPr>
          <w:p w:rsidR="005E3D05" w:rsidRDefault="005E3D05" w:rsidP="00B714FB">
            <w:pPr>
              <w:pStyle w:val="a6"/>
              <w:jc w:val="both"/>
              <w:rPr>
                <w:rFonts w:ascii="Times New Roman KK EK" w:hAnsi="Times New Roman KK EK"/>
                <w:sz w:val="24"/>
                <w:lang w:val="kk-KZ"/>
              </w:rPr>
            </w:pPr>
          </w:p>
        </w:tc>
        <w:tc>
          <w:tcPr>
            <w:tcW w:w="1379" w:type="dxa"/>
          </w:tcPr>
          <w:p w:rsidR="005E3D05" w:rsidRDefault="005E3D05" w:rsidP="00B714FB">
            <w:pPr>
              <w:pStyle w:val="a6"/>
              <w:jc w:val="both"/>
              <w:rPr>
                <w:rFonts w:ascii="Times New Roman KK EK" w:hAnsi="Times New Roman KK EK"/>
                <w:sz w:val="24"/>
                <w:lang w:val="kk-KZ"/>
              </w:rPr>
            </w:pPr>
          </w:p>
        </w:tc>
      </w:tr>
      <w:tr w:rsidR="005E3D05" w:rsidTr="00B714FB">
        <w:trPr>
          <w:trHeight w:val="459"/>
        </w:trPr>
        <w:tc>
          <w:tcPr>
            <w:tcW w:w="2834"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Барлығы</w:t>
            </w:r>
          </w:p>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(1+2+3)</w:t>
            </w:r>
          </w:p>
        </w:tc>
        <w:tc>
          <w:tcPr>
            <w:tcW w:w="1378"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p>
        </w:tc>
        <w:tc>
          <w:tcPr>
            <w:tcW w:w="1506" w:type="dxa"/>
          </w:tcPr>
          <w:p w:rsidR="005E3D05" w:rsidRDefault="005E3D05" w:rsidP="00B714FB">
            <w:pPr>
              <w:pStyle w:val="a6"/>
              <w:jc w:val="both"/>
              <w:rPr>
                <w:rFonts w:ascii="Times New Roman KK EK" w:hAnsi="Times New Roman KK EK"/>
                <w:sz w:val="24"/>
                <w:lang w:val="kk-KZ"/>
              </w:rPr>
            </w:pPr>
          </w:p>
        </w:tc>
        <w:tc>
          <w:tcPr>
            <w:tcW w:w="1378" w:type="dxa"/>
          </w:tcPr>
          <w:p w:rsidR="005E3D05" w:rsidRDefault="005E3D05" w:rsidP="00B714FB">
            <w:pPr>
              <w:pStyle w:val="a6"/>
              <w:jc w:val="both"/>
              <w:rPr>
                <w:rFonts w:ascii="Times New Roman KK EK" w:hAnsi="Times New Roman KK EK"/>
                <w:sz w:val="24"/>
                <w:lang w:val="kk-KZ"/>
              </w:rPr>
            </w:pPr>
          </w:p>
        </w:tc>
        <w:tc>
          <w:tcPr>
            <w:tcW w:w="1379" w:type="dxa"/>
          </w:tcPr>
          <w:p w:rsidR="005E3D05" w:rsidRDefault="005E3D05" w:rsidP="00B714FB">
            <w:pPr>
              <w:pStyle w:val="a6"/>
              <w:jc w:val="both"/>
              <w:rPr>
                <w:rFonts w:ascii="Times New Roman KK EK" w:hAnsi="Times New Roman KK EK"/>
                <w:sz w:val="24"/>
                <w:lang w:val="kk-KZ"/>
              </w:rPr>
            </w:pPr>
          </w:p>
        </w:tc>
      </w:tr>
    </w:tbl>
    <w:p w:rsidR="005E3D05" w:rsidRDefault="005E3D05" w:rsidP="005E3D05">
      <w:pPr>
        <w:pStyle w:val="a6"/>
        <w:jc w:val="both"/>
        <w:rPr>
          <w:rFonts w:ascii="Times New Roman KK EK" w:hAnsi="Times New Roman KK EK"/>
          <w:sz w:val="24"/>
          <w:lang w:val="kk-KZ"/>
        </w:rPr>
      </w:pPr>
    </w:p>
    <w:p w:rsidR="005E3D05" w:rsidRDefault="005E3D05" w:rsidP="005E3D05">
      <w:pPr>
        <w:pStyle w:val="a6"/>
        <w:jc w:val="both"/>
        <w:rPr>
          <w:rFonts w:ascii="Times New Roman KK EK" w:hAnsi="Times New Roman KK EK"/>
          <w:sz w:val="24"/>
          <w:lang w:val="kk-KZ"/>
        </w:rPr>
      </w:pPr>
    </w:p>
    <w:p w:rsidR="005E3D05" w:rsidRDefault="005E3D05" w:rsidP="005E3D05">
      <w:pPr>
        <w:pStyle w:val="a6"/>
        <w:ind w:firstLine="708"/>
        <w:jc w:val="both"/>
        <w:rPr>
          <w:rFonts w:ascii="Times New Roman KK EK" w:hAnsi="Times New Roman KK EK"/>
          <w:sz w:val="28"/>
          <w:lang w:val="kk-KZ"/>
        </w:rPr>
      </w:pPr>
      <w:r>
        <w:rPr>
          <w:rFonts w:ascii="Times New Roman KK EK" w:hAnsi="Times New Roman KK EK"/>
          <w:sz w:val="28"/>
          <w:lang w:val="kk-KZ"/>
        </w:rPr>
        <w:lastRenderedPageBreak/>
        <w:t>Бағалы қағазды жіктеудің өзіндік ерекшелігі бар.Бағалы қағаздарды жіктеу банктің инвестициялық портфеліндегі баланста қайта бағалауға жатпайтын қарыздық бағалы қағаздар түрлері бойынша  жүзеге асырылады.</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Заңды тұлғалардың акцияларын жұмсалған инвестициялар жіктелуге жатпайды. А тобындағы рейтингіден төмен емес рейтингі бар шетел эмитентінің не Қазақстан Республикасының суверенді рейтингі бір денгейге төмен емес жеке рейтингі бар резидент –эмитенттінің, сондай-ақ Қазақстан қор биржасының  А категориясының ресми тізіміне енген бағалы қағаздар бойынша төлемдар кешіктірілмеген жағдайларда олар стандартты болып саналады.</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А  тобындағы  рейтингінен төмен рейтингі бар шетел эмитентінің не Қазақстан Республикасының суверенді рейтингі бір денгейге төмен жеке рейтингі бар резидент эмитенттің қаржылық жағдайына құжат негізінде банк мониторинг жүргізеді.</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Бағалы қағаз эмитентінің қаржылық жағдайын анықтайтын мониторинг болмаған жағдайда , ондай бағалы қағаздар бір категорияға төмендеп және олардың жіктелуі 15-кестедегідей жүзеге асады.</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 xml:space="preserve">                                                                                                15- кесте.</w:t>
      </w:r>
    </w:p>
    <w:p w:rsidR="005E3D05" w:rsidRDefault="005E3D05" w:rsidP="005E3D05">
      <w:pPr>
        <w:pStyle w:val="a6"/>
        <w:jc w:val="center"/>
        <w:rPr>
          <w:rFonts w:ascii="Times New Roman KK EK" w:hAnsi="Times New Roman KK EK"/>
          <w:b/>
          <w:bCs/>
          <w:sz w:val="28"/>
        </w:rPr>
      </w:pPr>
      <w:r>
        <w:rPr>
          <w:rFonts w:ascii="Times New Roman KK EK" w:hAnsi="Times New Roman KK EK"/>
          <w:b/>
          <w:bCs/>
          <w:sz w:val="28"/>
          <w:lang w:val="kk-KZ"/>
        </w:rPr>
        <w:t>ҚРекінші денгейдегі банктердің бағалы қағаздарының</w:t>
      </w:r>
    </w:p>
    <w:p w:rsidR="005E3D05" w:rsidRDefault="005E3D05" w:rsidP="005E3D05">
      <w:pPr>
        <w:pStyle w:val="a6"/>
        <w:jc w:val="center"/>
        <w:rPr>
          <w:rFonts w:ascii="Times New Roman KK EK" w:hAnsi="Times New Roman KK EK"/>
          <w:b/>
          <w:bCs/>
          <w:sz w:val="28"/>
          <w:lang w:val="kk-KZ"/>
        </w:rPr>
      </w:pPr>
      <w:r>
        <w:rPr>
          <w:rFonts w:ascii="Times New Roman KK EK" w:hAnsi="Times New Roman KK EK"/>
          <w:b/>
          <w:bCs/>
          <w:sz w:val="28"/>
          <w:lang w:val="kk-KZ"/>
        </w:rPr>
        <w:t>жіктелуі және оларға провизия құру</w:t>
      </w:r>
    </w:p>
    <w:p w:rsidR="005E3D05" w:rsidRDefault="005E3D05" w:rsidP="005E3D05">
      <w:pPr>
        <w:pStyle w:val="a6"/>
        <w:jc w:val="both"/>
        <w:rPr>
          <w:rFonts w:ascii="Times New Roman KK EK" w:hAnsi="Times New Roman KK EK"/>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800"/>
        <w:gridCol w:w="2434"/>
        <w:gridCol w:w="2061"/>
      </w:tblGrid>
      <w:tr w:rsidR="005E3D05" w:rsidTr="00B714FB">
        <w:trPr>
          <w:trHeight w:val="144"/>
        </w:trPr>
        <w:tc>
          <w:tcPr>
            <w:tcW w:w="288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Жіктелуге тиісмті бағалы қағаздар тобы.</w:t>
            </w:r>
          </w:p>
        </w:tc>
        <w:tc>
          <w:tcPr>
            <w:tcW w:w="1800"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Номиналдық құны.</w:t>
            </w:r>
          </w:p>
        </w:tc>
        <w:tc>
          <w:tcPr>
            <w:tcW w:w="2434"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Ережеге сәйкес номиналдық құнынан байланысты провизия мөлшері,(</w:t>
            </w:r>
            <w:r>
              <w:rPr>
                <w:rFonts w:ascii="Times New Roman KK EK" w:hAnsi="Times New Roman KK EK"/>
                <w:sz w:val="24"/>
                <w:lang w:val="kk-KZ"/>
              </w:rPr>
              <w:sym w:font="Symbol" w:char="F025"/>
            </w:r>
            <w:r>
              <w:rPr>
                <w:rFonts w:ascii="Times New Roman KK EK" w:hAnsi="Times New Roman KK EK"/>
                <w:sz w:val="24"/>
                <w:lang w:val="kk-KZ"/>
              </w:rPr>
              <w:t>)</w:t>
            </w:r>
          </w:p>
        </w:tc>
        <w:tc>
          <w:tcPr>
            <w:tcW w:w="2061"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Нақты</w:t>
            </w:r>
          </w:p>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құрылған провизиялар.</w:t>
            </w:r>
          </w:p>
        </w:tc>
      </w:tr>
      <w:tr w:rsidR="005E3D05" w:rsidTr="00B714FB">
        <w:trPr>
          <w:trHeight w:val="144"/>
        </w:trPr>
        <w:tc>
          <w:tcPr>
            <w:tcW w:w="2880" w:type="dxa"/>
          </w:tcPr>
          <w:p w:rsidR="005E3D05" w:rsidRDefault="005E3D05" w:rsidP="00B714FB">
            <w:pPr>
              <w:pStyle w:val="a6"/>
              <w:jc w:val="both"/>
              <w:rPr>
                <w:rFonts w:ascii="Times New Roman KK EK" w:hAnsi="Times New Roman KK EK"/>
                <w:sz w:val="24"/>
                <w:lang w:val="kk-KZ"/>
              </w:rPr>
            </w:pPr>
          </w:p>
        </w:tc>
        <w:tc>
          <w:tcPr>
            <w:tcW w:w="1800"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1</w:t>
            </w:r>
          </w:p>
        </w:tc>
        <w:tc>
          <w:tcPr>
            <w:tcW w:w="2434"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2</w:t>
            </w:r>
          </w:p>
        </w:tc>
        <w:tc>
          <w:tcPr>
            <w:tcW w:w="2061"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3</w:t>
            </w:r>
          </w:p>
        </w:tc>
      </w:tr>
      <w:tr w:rsidR="005E3D05" w:rsidTr="00B714FB">
        <w:trPr>
          <w:trHeight w:val="144"/>
        </w:trPr>
        <w:tc>
          <w:tcPr>
            <w:tcW w:w="288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1.стандарты</w:t>
            </w:r>
          </w:p>
        </w:tc>
        <w:tc>
          <w:tcPr>
            <w:tcW w:w="1800" w:type="dxa"/>
          </w:tcPr>
          <w:p w:rsidR="005E3D05" w:rsidRDefault="005E3D05" w:rsidP="00B714FB">
            <w:pPr>
              <w:pStyle w:val="a6"/>
              <w:jc w:val="center"/>
              <w:rPr>
                <w:rFonts w:ascii="Times New Roman KK EK" w:hAnsi="Times New Roman KK EK"/>
                <w:sz w:val="24"/>
                <w:lang w:val="kk-KZ"/>
              </w:rPr>
            </w:pPr>
          </w:p>
        </w:tc>
        <w:tc>
          <w:tcPr>
            <w:tcW w:w="2434"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0</w:t>
            </w:r>
          </w:p>
        </w:tc>
        <w:tc>
          <w:tcPr>
            <w:tcW w:w="2061" w:type="dxa"/>
          </w:tcPr>
          <w:p w:rsidR="005E3D05" w:rsidRDefault="005E3D05" w:rsidP="00B714FB">
            <w:pPr>
              <w:pStyle w:val="a6"/>
              <w:jc w:val="center"/>
              <w:rPr>
                <w:rFonts w:ascii="Times New Roman KK EK" w:hAnsi="Times New Roman KK EK"/>
                <w:sz w:val="24"/>
                <w:lang w:val="kk-KZ"/>
              </w:rPr>
            </w:pPr>
          </w:p>
        </w:tc>
      </w:tr>
      <w:tr w:rsidR="005E3D05" w:rsidTr="00B714FB">
        <w:trPr>
          <w:trHeight w:val="144"/>
        </w:trPr>
        <w:tc>
          <w:tcPr>
            <w:tcW w:w="288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2.күмәнді:</w:t>
            </w:r>
          </w:p>
        </w:tc>
        <w:tc>
          <w:tcPr>
            <w:tcW w:w="1800" w:type="dxa"/>
          </w:tcPr>
          <w:p w:rsidR="005E3D05" w:rsidRDefault="005E3D05" w:rsidP="00B714FB">
            <w:pPr>
              <w:pStyle w:val="a6"/>
              <w:jc w:val="center"/>
              <w:rPr>
                <w:rFonts w:ascii="Times New Roman KK EK" w:hAnsi="Times New Roman KK EK"/>
                <w:sz w:val="24"/>
                <w:lang w:val="kk-KZ"/>
              </w:rPr>
            </w:pPr>
          </w:p>
        </w:tc>
        <w:tc>
          <w:tcPr>
            <w:tcW w:w="2434" w:type="dxa"/>
          </w:tcPr>
          <w:p w:rsidR="005E3D05" w:rsidRDefault="005E3D05" w:rsidP="00B714FB">
            <w:pPr>
              <w:pStyle w:val="a6"/>
              <w:jc w:val="center"/>
              <w:rPr>
                <w:rFonts w:ascii="Times New Roman KK EK" w:hAnsi="Times New Roman KK EK"/>
                <w:sz w:val="24"/>
                <w:lang w:val="kk-KZ"/>
              </w:rPr>
            </w:pPr>
          </w:p>
        </w:tc>
        <w:tc>
          <w:tcPr>
            <w:tcW w:w="2061" w:type="dxa"/>
          </w:tcPr>
          <w:p w:rsidR="005E3D05" w:rsidRDefault="005E3D05" w:rsidP="00B714FB">
            <w:pPr>
              <w:pStyle w:val="a6"/>
              <w:jc w:val="center"/>
              <w:rPr>
                <w:rFonts w:ascii="Times New Roman KK EK" w:hAnsi="Times New Roman KK EK"/>
                <w:sz w:val="24"/>
                <w:lang w:val="kk-KZ"/>
              </w:rPr>
            </w:pPr>
          </w:p>
        </w:tc>
      </w:tr>
      <w:tr w:rsidR="005E3D05" w:rsidTr="00B714FB">
        <w:trPr>
          <w:trHeight w:val="144"/>
        </w:trPr>
        <w:tc>
          <w:tcPr>
            <w:tcW w:w="288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1)1-санатты күмәнді төлемді уақытылы және толық төленген жағдайда.</w:t>
            </w:r>
          </w:p>
        </w:tc>
        <w:tc>
          <w:tcPr>
            <w:tcW w:w="1800" w:type="dxa"/>
          </w:tcPr>
          <w:p w:rsidR="005E3D05" w:rsidRDefault="005E3D05" w:rsidP="00B714FB">
            <w:pPr>
              <w:pStyle w:val="a6"/>
              <w:jc w:val="center"/>
              <w:rPr>
                <w:rFonts w:ascii="Times New Roman KK EK" w:hAnsi="Times New Roman KK EK"/>
                <w:sz w:val="24"/>
                <w:lang w:val="kk-KZ"/>
              </w:rPr>
            </w:pPr>
          </w:p>
        </w:tc>
        <w:tc>
          <w:tcPr>
            <w:tcW w:w="2434"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5</w:t>
            </w:r>
          </w:p>
        </w:tc>
        <w:tc>
          <w:tcPr>
            <w:tcW w:w="2061" w:type="dxa"/>
          </w:tcPr>
          <w:p w:rsidR="005E3D05" w:rsidRDefault="005E3D05" w:rsidP="00B714FB">
            <w:pPr>
              <w:pStyle w:val="a6"/>
              <w:jc w:val="center"/>
              <w:rPr>
                <w:rFonts w:ascii="Times New Roman KK EK" w:hAnsi="Times New Roman KK EK"/>
                <w:sz w:val="24"/>
                <w:lang w:val="kk-KZ"/>
              </w:rPr>
            </w:pPr>
          </w:p>
        </w:tc>
      </w:tr>
      <w:tr w:rsidR="005E3D05" w:rsidTr="00B714FB">
        <w:trPr>
          <w:trHeight w:val="1371"/>
        </w:trPr>
        <w:tc>
          <w:tcPr>
            <w:tcW w:w="288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2)2-санатты күмәнді төлемді кешіктіргенде не толық төлемеген жағдайда.</w:t>
            </w:r>
          </w:p>
        </w:tc>
        <w:tc>
          <w:tcPr>
            <w:tcW w:w="1800" w:type="dxa"/>
          </w:tcPr>
          <w:p w:rsidR="005E3D05" w:rsidRDefault="005E3D05" w:rsidP="00B714FB">
            <w:pPr>
              <w:pStyle w:val="a6"/>
              <w:jc w:val="center"/>
              <w:rPr>
                <w:rFonts w:ascii="Times New Roman KK EK" w:hAnsi="Times New Roman KK EK"/>
                <w:sz w:val="24"/>
                <w:lang w:val="kk-KZ"/>
              </w:rPr>
            </w:pPr>
          </w:p>
        </w:tc>
        <w:tc>
          <w:tcPr>
            <w:tcW w:w="2434"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10</w:t>
            </w:r>
          </w:p>
        </w:tc>
        <w:tc>
          <w:tcPr>
            <w:tcW w:w="2061" w:type="dxa"/>
          </w:tcPr>
          <w:p w:rsidR="005E3D05" w:rsidRDefault="005E3D05" w:rsidP="00B714FB">
            <w:pPr>
              <w:pStyle w:val="a6"/>
              <w:jc w:val="center"/>
              <w:rPr>
                <w:rFonts w:ascii="Times New Roman KK EK" w:hAnsi="Times New Roman KK EK"/>
                <w:sz w:val="24"/>
                <w:lang w:val="kk-KZ"/>
              </w:rPr>
            </w:pPr>
          </w:p>
        </w:tc>
      </w:tr>
      <w:tr w:rsidR="005E3D05" w:rsidTr="00B714FB">
        <w:trPr>
          <w:trHeight w:val="1371"/>
        </w:trPr>
        <w:tc>
          <w:tcPr>
            <w:tcW w:w="288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3)3-санатты күмәнді төлемді уақытылы және толық  төленген жағдайда.</w:t>
            </w:r>
          </w:p>
        </w:tc>
        <w:tc>
          <w:tcPr>
            <w:tcW w:w="1800" w:type="dxa"/>
          </w:tcPr>
          <w:p w:rsidR="005E3D05" w:rsidRDefault="005E3D05" w:rsidP="00B714FB">
            <w:pPr>
              <w:pStyle w:val="a6"/>
              <w:jc w:val="center"/>
              <w:rPr>
                <w:rFonts w:ascii="Times New Roman KK EK" w:hAnsi="Times New Roman KK EK"/>
                <w:sz w:val="24"/>
                <w:lang w:val="kk-KZ"/>
              </w:rPr>
            </w:pPr>
          </w:p>
        </w:tc>
        <w:tc>
          <w:tcPr>
            <w:tcW w:w="2434"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20</w:t>
            </w:r>
          </w:p>
        </w:tc>
        <w:tc>
          <w:tcPr>
            <w:tcW w:w="2061" w:type="dxa"/>
          </w:tcPr>
          <w:p w:rsidR="005E3D05" w:rsidRDefault="005E3D05" w:rsidP="00B714FB">
            <w:pPr>
              <w:pStyle w:val="a6"/>
              <w:jc w:val="center"/>
              <w:rPr>
                <w:rFonts w:ascii="Times New Roman KK EK" w:hAnsi="Times New Roman KK EK"/>
                <w:sz w:val="24"/>
                <w:lang w:val="kk-KZ"/>
              </w:rPr>
            </w:pPr>
          </w:p>
        </w:tc>
      </w:tr>
      <w:tr w:rsidR="005E3D05" w:rsidTr="00B714FB">
        <w:trPr>
          <w:trHeight w:val="1638"/>
        </w:trPr>
        <w:tc>
          <w:tcPr>
            <w:tcW w:w="288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4)4-санатты күмәнді төлемді кешіктіргенде немесе толық төлемеген жағдайда.</w:t>
            </w:r>
          </w:p>
        </w:tc>
        <w:tc>
          <w:tcPr>
            <w:tcW w:w="1800" w:type="dxa"/>
          </w:tcPr>
          <w:p w:rsidR="005E3D05" w:rsidRDefault="005E3D05" w:rsidP="00B714FB">
            <w:pPr>
              <w:pStyle w:val="a6"/>
              <w:jc w:val="center"/>
              <w:rPr>
                <w:rFonts w:ascii="Times New Roman KK EK" w:hAnsi="Times New Roman KK EK"/>
                <w:sz w:val="24"/>
                <w:lang w:val="kk-KZ"/>
              </w:rPr>
            </w:pPr>
          </w:p>
        </w:tc>
        <w:tc>
          <w:tcPr>
            <w:tcW w:w="2434"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25</w:t>
            </w:r>
          </w:p>
        </w:tc>
        <w:tc>
          <w:tcPr>
            <w:tcW w:w="2061" w:type="dxa"/>
          </w:tcPr>
          <w:p w:rsidR="005E3D05" w:rsidRDefault="005E3D05" w:rsidP="00B714FB">
            <w:pPr>
              <w:pStyle w:val="a6"/>
              <w:jc w:val="center"/>
              <w:rPr>
                <w:rFonts w:ascii="Times New Roman KK EK" w:hAnsi="Times New Roman KK EK"/>
                <w:sz w:val="24"/>
                <w:lang w:val="kk-KZ"/>
              </w:rPr>
            </w:pPr>
          </w:p>
        </w:tc>
      </w:tr>
      <w:tr w:rsidR="005E3D05" w:rsidTr="00B714FB">
        <w:trPr>
          <w:trHeight w:val="552"/>
        </w:trPr>
        <w:tc>
          <w:tcPr>
            <w:tcW w:w="288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lastRenderedPageBreak/>
              <w:t>5)5-санатты күмәнді</w:t>
            </w:r>
          </w:p>
        </w:tc>
        <w:tc>
          <w:tcPr>
            <w:tcW w:w="1800" w:type="dxa"/>
          </w:tcPr>
          <w:p w:rsidR="005E3D05" w:rsidRDefault="005E3D05" w:rsidP="00B714FB">
            <w:pPr>
              <w:pStyle w:val="a6"/>
              <w:jc w:val="center"/>
              <w:rPr>
                <w:rFonts w:ascii="Times New Roman KK EK" w:hAnsi="Times New Roman KK EK"/>
                <w:sz w:val="24"/>
                <w:lang w:val="kk-KZ"/>
              </w:rPr>
            </w:pPr>
          </w:p>
        </w:tc>
        <w:tc>
          <w:tcPr>
            <w:tcW w:w="2434"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50</w:t>
            </w:r>
          </w:p>
        </w:tc>
        <w:tc>
          <w:tcPr>
            <w:tcW w:w="2061" w:type="dxa"/>
          </w:tcPr>
          <w:p w:rsidR="005E3D05" w:rsidRDefault="005E3D05" w:rsidP="00B714FB">
            <w:pPr>
              <w:pStyle w:val="a6"/>
              <w:jc w:val="center"/>
              <w:rPr>
                <w:rFonts w:ascii="Times New Roman KK EK" w:hAnsi="Times New Roman KK EK"/>
                <w:sz w:val="24"/>
                <w:lang w:val="kk-KZ"/>
              </w:rPr>
            </w:pPr>
          </w:p>
        </w:tc>
      </w:tr>
      <w:tr w:rsidR="005E3D05" w:rsidTr="00B714FB">
        <w:trPr>
          <w:trHeight w:val="268"/>
        </w:trPr>
        <w:tc>
          <w:tcPr>
            <w:tcW w:w="288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 xml:space="preserve">3.үмітсіз </w:t>
            </w:r>
          </w:p>
        </w:tc>
        <w:tc>
          <w:tcPr>
            <w:tcW w:w="1800" w:type="dxa"/>
          </w:tcPr>
          <w:p w:rsidR="005E3D05" w:rsidRDefault="005E3D05" w:rsidP="00B714FB">
            <w:pPr>
              <w:pStyle w:val="a6"/>
              <w:jc w:val="center"/>
              <w:rPr>
                <w:rFonts w:ascii="Times New Roman KK EK" w:hAnsi="Times New Roman KK EK"/>
                <w:sz w:val="24"/>
                <w:lang w:val="kk-KZ"/>
              </w:rPr>
            </w:pPr>
          </w:p>
        </w:tc>
        <w:tc>
          <w:tcPr>
            <w:tcW w:w="2434"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100</w:t>
            </w:r>
          </w:p>
        </w:tc>
        <w:tc>
          <w:tcPr>
            <w:tcW w:w="2061" w:type="dxa"/>
          </w:tcPr>
          <w:p w:rsidR="005E3D05" w:rsidRDefault="005E3D05" w:rsidP="00B714FB">
            <w:pPr>
              <w:pStyle w:val="a6"/>
              <w:jc w:val="center"/>
              <w:rPr>
                <w:rFonts w:ascii="Times New Roman KK EK" w:hAnsi="Times New Roman KK EK"/>
                <w:sz w:val="24"/>
                <w:lang w:val="kk-KZ"/>
              </w:rPr>
            </w:pPr>
          </w:p>
        </w:tc>
      </w:tr>
      <w:tr w:rsidR="005E3D05" w:rsidTr="00B714FB">
        <w:trPr>
          <w:trHeight w:val="552"/>
        </w:trPr>
        <w:tc>
          <w:tcPr>
            <w:tcW w:w="288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Барлығы</w:t>
            </w:r>
          </w:p>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(1+2+3)</w:t>
            </w:r>
          </w:p>
        </w:tc>
        <w:tc>
          <w:tcPr>
            <w:tcW w:w="1800" w:type="dxa"/>
          </w:tcPr>
          <w:p w:rsidR="005E3D05" w:rsidRDefault="005E3D05" w:rsidP="00B714FB">
            <w:pPr>
              <w:pStyle w:val="a6"/>
              <w:jc w:val="center"/>
              <w:rPr>
                <w:rFonts w:ascii="Times New Roman KK EK" w:hAnsi="Times New Roman KK EK"/>
                <w:sz w:val="24"/>
                <w:lang w:val="kk-KZ"/>
              </w:rPr>
            </w:pPr>
          </w:p>
        </w:tc>
        <w:tc>
          <w:tcPr>
            <w:tcW w:w="2434" w:type="dxa"/>
          </w:tcPr>
          <w:p w:rsidR="005E3D05" w:rsidRDefault="005E3D05" w:rsidP="00B714FB">
            <w:pPr>
              <w:pStyle w:val="a6"/>
              <w:jc w:val="center"/>
              <w:rPr>
                <w:rFonts w:ascii="Times New Roman KK EK" w:hAnsi="Times New Roman KK EK"/>
                <w:sz w:val="24"/>
                <w:lang w:val="kk-KZ"/>
              </w:rPr>
            </w:pPr>
          </w:p>
        </w:tc>
        <w:tc>
          <w:tcPr>
            <w:tcW w:w="2061" w:type="dxa"/>
          </w:tcPr>
          <w:p w:rsidR="005E3D05" w:rsidRDefault="005E3D05" w:rsidP="00B714FB">
            <w:pPr>
              <w:pStyle w:val="a6"/>
              <w:jc w:val="center"/>
              <w:rPr>
                <w:rFonts w:ascii="Times New Roman KK EK" w:hAnsi="Times New Roman KK EK"/>
                <w:sz w:val="24"/>
                <w:lang w:val="kk-KZ"/>
              </w:rPr>
            </w:pPr>
          </w:p>
        </w:tc>
      </w:tr>
    </w:tbl>
    <w:p w:rsidR="005E3D05" w:rsidRDefault="005E3D05" w:rsidP="005E3D05">
      <w:pPr>
        <w:pStyle w:val="a6"/>
        <w:jc w:val="both"/>
        <w:rPr>
          <w:rFonts w:ascii="Times New Roman KK EK" w:hAnsi="Times New Roman KK EK"/>
          <w:sz w:val="24"/>
          <w:lang w:val="kk-KZ"/>
        </w:rPr>
      </w:pP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 xml:space="preserve">Жалпы жіктелген активтер мен шартты міндеттемелер бойынша провизия құру тәртібі және резервтеу барысы 10кестемен берілген </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 xml:space="preserve">Дебиторлық  қарыздарды жіктеуге әкімшілік –шаруашылық қызметке байланыыысты өтеу мерзімі үш айдан әкімшілік –шаруашылық қызметке байланыыысты өтеу мерзімі үш айдан жоғары дебиторлық қарыздардан басқалары жатады.Қайтару мерзімі алдын – ала белгіленбеген , бірақ банк балансында алты айдан жоғары мерзімде есепте тұрған дебиторлық қарыздар бойынша  бір категорияға  төмендейді. </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Егер бір дебитордың дебиторлық қарызы банктің меншікті  капиталының 5 пайызынан жоғары болса, онда дебиторлық қарыздың пайда болған күннен бастап банк дебиторының қаржылық жағдайына тиісті құжаттар бойынша мониторинг жүргізіледі. Дебитордың қаржылық жағдайына жүргізілген мониторинг болмаған жағдайда ондай активті жіктеу бір категорияға төмендейді.(16 кесте)</w:t>
      </w:r>
    </w:p>
    <w:p w:rsidR="005E3D05" w:rsidRDefault="005E3D05" w:rsidP="005E3D05">
      <w:pPr>
        <w:pStyle w:val="a6"/>
        <w:jc w:val="both"/>
        <w:rPr>
          <w:rFonts w:ascii="Times New Roman KK EK" w:hAnsi="Times New Roman KK EK"/>
          <w:sz w:val="28"/>
        </w:rPr>
      </w:pPr>
    </w:p>
    <w:p w:rsidR="005E3D05" w:rsidRDefault="005E3D05" w:rsidP="005E3D05">
      <w:pPr>
        <w:pStyle w:val="a6"/>
        <w:jc w:val="right"/>
        <w:rPr>
          <w:rFonts w:ascii="Times New Roman KK EK" w:hAnsi="Times New Roman KK EK"/>
          <w:sz w:val="28"/>
          <w:lang w:val="kk-KZ"/>
        </w:rPr>
      </w:pPr>
      <w:r>
        <w:rPr>
          <w:rFonts w:ascii="Times New Roman KK EK" w:hAnsi="Times New Roman KK EK"/>
          <w:sz w:val="28"/>
          <w:lang w:val="kk-KZ"/>
        </w:rPr>
        <w:t>16-кесте.</w:t>
      </w:r>
    </w:p>
    <w:p w:rsidR="005E3D05" w:rsidRDefault="005E3D05" w:rsidP="005E3D05">
      <w:pPr>
        <w:pStyle w:val="a6"/>
        <w:jc w:val="center"/>
        <w:rPr>
          <w:rFonts w:ascii="Times New Roman KK EK" w:hAnsi="Times New Roman KK EK"/>
          <w:b/>
          <w:bCs/>
          <w:sz w:val="28"/>
        </w:rPr>
      </w:pPr>
      <w:r>
        <w:rPr>
          <w:rFonts w:ascii="Times New Roman KK EK" w:hAnsi="Times New Roman KK EK"/>
          <w:b/>
          <w:bCs/>
          <w:sz w:val="28"/>
          <w:lang w:val="kk-KZ"/>
        </w:rPr>
        <w:t>ҚР екінші денгейдегі банктердің дебиторлық қарыздарының</w:t>
      </w:r>
    </w:p>
    <w:p w:rsidR="005E3D05" w:rsidRDefault="005E3D05" w:rsidP="005E3D05">
      <w:pPr>
        <w:pStyle w:val="a6"/>
        <w:jc w:val="center"/>
        <w:rPr>
          <w:rFonts w:ascii="Times New Roman KK EK" w:hAnsi="Times New Roman KK EK"/>
          <w:b/>
          <w:bCs/>
          <w:sz w:val="28"/>
          <w:lang w:val="kk-KZ"/>
        </w:rPr>
      </w:pPr>
      <w:r>
        <w:rPr>
          <w:rFonts w:ascii="Times New Roman KK EK" w:hAnsi="Times New Roman KK EK"/>
          <w:b/>
          <w:bCs/>
          <w:sz w:val="28"/>
          <w:lang w:val="kk-KZ"/>
        </w:rPr>
        <w:t>жіктелуі және оларға провизиялар құру.</w:t>
      </w:r>
    </w:p>
    <w:p w:rsidR="005E3D05" w:rsidRDefault="005E3D05" w:rsidP="005E3D05">
      <w:pPr>
        <w:pStyle w:val="a6"/>
        <w:jc w:val="both"/>
        <w:rPr>
          <w:rFonts w:ascii="Times New Roman KK EK" w:hAnsi="Times New Roman KK EK"/>
          <w:sz w:val="24"/>
        </w:rPr>
      </w:pPr>
    </w:p>
    <w:tbl>
      <w:tblPr>
        <w:tblW w:w="10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2"/>
        <w:gridCol w:w="1111"/>
        <w:gridCol w:w="1767"/>
        <w:gridCol w:w="1692"/>
        <w:gridCol w:w="1296"/>
        <w:gridCol w:w="1618"/>
        <w:gridCol w:w="924"/>
      </w:tblGrid>
      <w:tr w:rsidR="005E3D05" w:rsidTr="00B714FB">
        <w:tc>
          <w:tcPr>
            <w:tcW w:w="1641"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Дебиторлық қарыз.</w:t>
            </w:r>
          </w:p>
        </w:tc>
        <w:tc>
          <w:tcPr>
            <w:tcW w:w="1115" w:type="dxa"/>
          </w:tcPr>
          <w:p w:rsidR="005E3D05" w:rsidRDefault="005E3D05" w:rsidP="00B714FB">
            <w:pPr>
              <w:pStyle w:val="a6"/>
              <w:jc w:val="both"/>
              <w:rPr>
                <w:rFonts w:ascii="Times New Roman KK EK" w:hAnsi="Times New Roman KK EK"/>
                <w:sz w:val="24"/>
              </w:rPr>
            </w:pPr>
            <w:r>
              <w:rPr>
                <w:rFonts w:ascii="Times New Roman KK EK" w:hAnsi="Times New Roman KK EK"/>
                <w:sz w:val="24"/>
                <w:lang w:val="kk-KZ"/>
              </w:rPr>
              <w:t xml:space="preserve"> сомас</w:t>
            </w:r>
            <w:r>
              <w:rPr>
                <w:rFonts w:ascii="Times New Roman KK EK" w:hAnsi="Times New Roman KK EK"/>
                <w:sz w:val="24"/>
              </w:rPr>
              <w:t>ы</w:t>
            </w:r>
          </w:p>
        </w:tc>
        <w:tc>
          <w:tcPr>
            <w:tcW w:w="1769"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Соның ішінде, салық салу мақсатындағы құжатты есеп айырысулар мен кепілхаттар бойынша дебиторлық қарыз сомасы.</w:t>
            </w:r>
          </w:p>
        </w:tc>
        <w:tc>
          <w:tcPr>
            <w:tcW w:w="1697"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Ережеге сай негізгі қарыз сомасынан провизия мөлшері,(</w:t>
            </w:r>
            <w:r>
              <w:rPr>
                <w:rFonts w:ascii="Times New Roman KK EK" w:hAnsi="Times New Roman KK EK"/>
                <w:sz w:val="24"/>
                <w:lang w:val="kk-KZ"/>
              </w:rPr>
              <w:sym w:font="Symbol" w:char="F025"/>
            </w:r>
            <w:r>
              <w:rPr>
                <w:rFonts w:ascii="Times New Roman KK EK" w:hAnsi="Times New Roman KK EK"/>
                <w:sz w:val="24"/>
                <w:lang w:val="kk-KZ"/>
              </w:rPr>
              <w:t>)</w:t>
            </w:r>
          </w:p>
        </w:tc>
        <w:tc>
          <w:tcPr>
            <w:tcW w:w="130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Барлық нақты провизия сомасы.</w:t>
            </w:r>
          </w:p>
        </w:tc>
        <w:tc>
          <w:tcPr>
            <w:tcW w:w="1623"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Соның ішінде 2 графадағы дебиторлық қарыз  бойынша провизия сомасы.</w:t>
            </w:r>
          </w:p>
        </w:tc>
        <w:tc>
          <w:tcPr>
            <w:tcW w:w="925"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Қам-тамас-сыз ету құны.</w:t>
            </w:r>
          </w:p>
          <w:p w:rsidR="005E3D05" w:rsidRDefault="005E3D05" w:rsidP="00B714FB">
            <w:pPr>
              <w:pStyle w:val="a6"/>
              <w:jc w:val="both"/>
              <w:rPr>
                <w:rFonts w:ascii="Times New Roman KK EK" w:hAnsi="Times New Roman KK EK"/>
                <w:sz w:val="24"/>
                <w:lang w:val="kk-KZ"/>
              </w:rPr>
            </w:pPr>
          </w:p>
        </w:tc>
      </w:tr>
      <w:tr w:rsidR="005E3D05" w:rsidTr="00B714FB">
        <w:tc>
          <w:tcPr>
            <w:tcW w:w="1641" w:type="dxa"/>
          </w:tcPr>
          <w:p w:rsidR="005E3D05" w:rsidRDefault="005E3D05" w:rsidP="00B714FB">
            <w:pPr>
              <w:pStyle w:val="a6"/>
              <w:jc w:val="both"/>
              <w:rPr>
                <w:rFonts w:ascii="Times New Roman KK EK" w:hAnsi="Times New Roman KK EK"/>
                <w:sz w:val="24"/>
                <w:lang w:val="kk-KZ"/>
              </w:rPr>
            </w:pPr>
          </w:p>
        </w:tc>
        <w:tc>
          <w:tcPr>
            <w:tcW w:w="1115"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w:t>
            </w:r>
          </w:p>
        </w:tc>
        <w:tc>
          <w:tcPr>
            <w:tcW w:w="1769"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2</w:t>
            </w:r>
          </w:p>
        </w:tc>
        <w:tc>
          <w:tcPr>
            <w:tcW w:w="1697"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3</w:t>
            </w:r>
          </w:p>
        </w:tc>
        <w:tc>
          <w:tcPr>
            <w:tcW w:w="1300"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4</w:t>
            </w:r>
          </w:p>
        </w:tc>
        <w:tc>
          <w:tcPr>
            <w:tcW w:w="1623"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5</w:t>
            </w:r>
          </w:p>
        </w:tc>
        <w:tc>
          <w:tcPr>
            <w:tcW w:w="925"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6</w:t>
            </w:r>
          </w:p>
        </w:tc>
      </w:tr>
      <w:tr w:rsidR="005E3D05" w:rsidTr="00B714FB">
        <w:tc>
          <w:tcPr>
            <w:tcW w:w="1641"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1.стандарты</w:t>
            </w:r>
          </w:p>
        </w:tc>
        <w:tc>
          <w:tcPr>
            <w:tcW w:w="1115" w:type="dxa"/>
          </w:tcPr>
          <w:p w:rsidR="005E3D05" w:rsidRDefault="005E3D05" w:rsidP="00B714FB">
            <w:pPr>
              <w:pStyle w:val="a6"/>
              <w:jc w:val="both"/>
              <w:rPr>
                <w:rFonts w:ascii="Times New Roman KK EK" w:hAnsi="Times New Roman KK EK"/>
                <w:sz w:val="24"/>
                <w:lang w:val="kk-KZ"/>
              </w:rPr>
            </w:pPr>
          </w:p>
        </w:tc>
        <w:tc>
          <w:tcPr>
            <w:tcW w:w="1769" w:type="dxa"/>
          </w:tcPr>
          <w:p w:rsidR="005E3D05" w:rsidRDefault="005E3D05" w:rsidP="00B714FB">
            <w:pPr>
              <w:pStyle w:val="a6"/>
              <w:jc w:val="both"/>
              <w:rPr>
                <w:rFonts w:ascii="Times New Roman KK EK" w:hAnsi="Times New Roman KK EK"/>
                <w:sz w:val="24"/>
                <w:lang w:val="kk-KZ"/>
              </w:rPr>
            </w:pPr>
          </w:p>
        </w:tc>
        <w:tc>
          <w:tcPr>
            <w:tcW w:w="1697"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0</w:t>
            </w:r>
          </w:p>
        </w:tc>
        <w:tc>
          <w:tcPr>
            <w:tcW w:w="1300" w:type="dxa"/>
          </w:tcPr>
          <w:p w:rsidR="005E3D05" w:rsidRDefault="005E3D05" w:rsidP="00B714FB">
            <w:pPr>
              <w:pStyle w:val="a6"/>
              <w:jc w:val="both"/>
              <w:rPr>
                <w:rFonts w:ascii="Times New Roman KK EK" w:hAnsi="Times New Roman KK EK"/>
                <w:sz w:val="24"/>
                <w:lang w:val="kk-KZ"/>
              </w:rPr>
            </w:pPr>
          </w:p>
        </w:tc>
        <w:tc>
          <w:tcPr>
            <w:tcW w:w="1623" w:type="dxa"/>
          </w:tcPr>
          <w:p w:rsidR="005E3D05" w:rsidRDefault="005E3D05" w:rsidP="00B714FB">
            <w:pPr>
              <w:pStyle w:val="a6"/>
              <w:jc w:val="both"/>
              <w:rPr>
                <w:rFonts w:ascii="Times New Roman KK EK" w:hAnsi="Times New Roman KK EK"/>
                <w:sz w:val="24"/>
                <w:lang w:val="kk-KZ"/>
              </w:rPr>
            </w:pPr>
          </w:p>
        </w:tc>
        <w:tc>
          <w:tcPr>
            <w:tcW w:w="925" w:type="dxa"/>
          </w:tcPr>
          <w:p w:rsidR="005E3D05" w:rsidRDefault="005E3D05" w:rsidP="00B714FB">
            <w:pPr>
              <w:pStyle w:val="a6"/>
              <w:jc w:val="both"/>
              <w:rPr>
                <w:rFonts w:ascii="Times New Roman KK EK" w:hAnsi="Times New Roman KK EK"/>
                <w:sz w:val="24"/>
                <w:lang w:val="kk-KZ"/>
              </w:rPr>
            </w:pPr>
          </w:p>
        </w:tc>
      </w:tr>
      <w:tr w:rsidR="005E3D05" w:rsidTr="00B714FB">
        <w:tc>
          <w:tcPr>
            <w:tcW w:w="1641"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2.күмәнді:</w:t>
            </w:r>
          </w:p>
        </w:tc>
        <w:tc>
          <w:tcPr>
            <w:tcW w:w="1115" w:type="dxa"/>
          </w:tcPr>
          <w:p w:rsidR="005E3D05" w:rsidRDefault="005E3D05" w:rsidP="00B714FB">
            <w:pPr>
              <w:pStyle w:val="a6"/>
              <w:jc w:val="both"/>
              <w:rPr>
                <w:rFonts w:ascii="Times New Roman KK EK" w:hAnsi="Times New Roman KK EK"/>
                <w:sz w:val="24"/>
                <w:lang w:val="kk-KZ"/>
              </w:rPr>
            </w:pPr>
          </w:p>
        </w:tc>
        <w:tc>
          <w:tcPr>
            <w:tcW w:w="1769" w:type="dxa"/>
          </w:tcPr>
          <w:p w:rsidR="005E3D05" w:rsidRDefault="005E3D05" w:rsidP="00B714FB">
            <w:pPr>
              <w:pStyle w:val="a6"/>
              <w:jc w:val="both"/>
              <w:rPr>
                <w:rFonts w:ascii="Times New Roman KK EK" w:hAnsi="Times New Roman KK EK"/>
                <w:sz w:val="24"/>
                <w:lang w:val="kk-KZ"/>
              </w:rPr>
            </w:pPr>
          </w:p>
        </w:tc>
        <w:tc>
          <w:tcPr>
            <w:tcW w:w="1697" w:type="dxa"/>
          </w:tcPr>
          <w:p w:rsidR="005E3D05" w:rsidRDefault="005E3D05" w:rsidP="00B714FB">
            <w:pPr>
              <w:pStyle w:val="a6"/>
              <w:jc w:val="center"/>
              <w:rPr>
                <w:rFonts w:ascii="Times New Roman KK EK" w:hAnsi="Times New Roman KK EK"/>
                <w:sz w:val="24"/>
                <w:lang w:val="kk-KZ"/>
              </w:rPr>
            </w:pPr>
          </w:p>
        </w:tc>
        <w:tc>
          <w:tcPr>
            <w:tcW w:w="1300" w:type="dxa"/>
          </w:tcPr>
          <w:p w:rsidR="005E3D05" w:rsidRDefault="005E3D05" w:rsidP="00B714FB">
            <w:pPr>
              <w:pStyle w:val="a6"/>
              <w:jc w:val="both"/>
              <w:rPr>
                <w:rFonts w:ascii="Times New Roman KK EK" w:hAnsi="Times New Roman KK EK"/>
                <w:sz w:val="24"/>
                <w:lang w:val="kk-KZ"/>
              </w:rPr>
            </w:pPr>
          </w:p>
        </w:tc>
        <w:tc>
          <w:tcPr>
            <w:tcW w:w="1623" w:type="dxa"/>
          </w:tcPr>
          <w:p w:rsidR="005E3D05" w:rsidRDefault="005E3D05" w:rsidP="00B714FB">
            <w:pPr>
              <w:pStyle w:val="a6"/>
              <w:jc w:val="both"/>
              <w:rPr>
                <w:rFonts w:ascii="Times New Roman KK EK" w:hAnsi="Times New Roman KK EK"/>
                <w:sz w:val="24"/>
                <w:lang w:val="kk-KZ"/>
              </w:rPr>
            </w:pPr>
          </w:p>
        </w:tc>
        <w:tc>
          <w:tcPr>
            <w:tcW w:w="925" w:type="dxa"/>
          </w:tcPr>
          <w:p w:rsidR="005E3D05" w:rsidRDefault="005E3D05" w:rsidP="00B714FB">
            <w:pPr>
              <w:pStyle w:val="a6"/>
              <w:jc w:val="both"/>
              <w:rPr>
                <w:rFonts w:ascii="Times New Roman KK EK" w:hAnsi="Times New Roman KK EK"/>
                <w:sz w:val="24"/>
                <w:lang w:val="kk-KZ"/>
              </w:rPr>
            </w:pPr>
          </w:p>
        </w:tc>
      </w:tr>
      <w:tr w:rsidR="005E3D05" w:rsidTr="00B714FB">
        <w:tc>
          <w:tcPr>
            <w:tcW w:w="1641"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1)1-санатты күмәнді төлемді уақытылы және толық төленген жағдайда.</w:t>
            </w:r>
          </w:p>
        </w:tc>
        <w:tc>
          <w:tcPr>
            <w:tcW w:w="1115" w:type="dxa"/>
          </w:tcPr>
          <w:p w:rsidR="005E3D05" w:rsidRDefault="005E3D05" w:rsidP="00B714FB">
            <w:pPr>
              <w:pStyle w:val="a6"/>
              <w:jc w:val="both"/>
              <w:rPr>
                <w:rFonts w:ascii="Times New Roman KK EK" w:hAnsi="Times New Roman KK EK"/>
                <w:sz w:val="24"/>
                <w:lang w:val="kk-KZ"/>
              </w:rPr>
            </w:pPr>
          </w:p>
        </w:tc>
        <w:tc>
          <w:tcPr>
            <w:tcW w:w="1769" w:type="dxa"/>
          </w:tcPr>
          <w:p w:rsidR="005E3D05" w:rsidRDefault="005E3D05" w:rsidP="00B714FB">
            <w:pPr>
              <w:pStyle w:val="a6"/>
              <w:jc w:val="both"/>
              <w:rPr>
                <w:rFonts w:ascii="Times New Roman KK EK" w:hAnsi="Times New Roman KK EK"/>
                <w:sz w:val="24"/>
                <w:lang w:val="kk-KZ"/>
              </w:rPr>
            </w:pPr>
          </w:p>
        </w:tc>
        <w:tc>
          <w:tcPr>
            <w:tcW w:w="1697"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5</w:t>
            </w:r>
          </w:p>
        </w:tc>
        <w:tc>
          <w:tcPr>
            <w:tcW w:w="1300" w:type="dxa"/>
          </w:tcPr>
          <w:p w:rsidR="005E3D05" w:rsidRDefault="005E3D05" w:rsidP="00B714FB">
            <w:pPr>
              <w:pStyle w:val="a6"/>
              <w:jc w:val="both"/>
              <w:rPr>
                <w:rFonts w:ascii="Times New Roman KK EK" w:hAnsi="Times New Roman KK EK"/>
                <w:sz w:val="24"/>
                <w:lang w:val="kk-KZ"/>
              </w:rPr>
            </w:pPr>
          </w:p>
        </w:tc>
        <w:tc>
          <w:tcPr>
            <w:tcW w:w="1623" w:type="dxa"/>
          </w:tcPr>
          <w:p w:rsidR="005E3D05" w:rsidRDefault="005E3D05" w:rsidP="00B714FB">
            <w:pPr>
              <w:pStyle w:val="a6"/>
              <w:jc w:val="both"/>
              <w:rPr>
                <w:rFonts w:ascii="Times New Roman KK EK" w:hAnsi="Times New Roman KK EK"/>
                <w:sz w:val="24"/>
                <w:lang w:val="kk-KZ"/>
              </w:rPr>
            </w:pPr>
          </w:p>
        </w:tc>
        <w:tc>
          <w:tcPr>
            <w:tcW w:w="925" w:type="dxa"/>
          </w:tcPr>
          <w:p w:rsidR="005E3D05" w:rsidRDefault="005E3D05" w:rsidP="00B714FB">
            <w:pPr>
              <w:pStyle w:val="a6"/>
              <w:jc w:val="both"/>
              <w:rPr>
                <w:rFonts w:ascii="Times New Roman KK EK" w:hAnsi="Times New Roman KK EK"/>
                <w:sz w:val="24"/>
                <w:lang w:val="kk-KZ"/>
              </w:rPr>
            </w:pPr>
          </w:p>
        </w:tc>
      </w:tr>
      <w:tr w:rsidR="005E3D05" w:rsidTr="00B714FB">
        <w:tc>
          <w:tcPr>
            <w:tcW w:w="1641"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 xml:space="preserve">2)2-санатты күмәнді төлемді кешіктіргенде </w:t>
            </w:r>
            <w:r>
              <w:rPr>
                <w:rFonts w:ascii="Times New Roman KK EK" w:hAnsi="Times New Roman KK EK"/>
                <w:sz w:val="24"/>
                <w:lang w:val="kk-KZ"/>
              </w:rPr>
              <w:lastRenderedPageBreak/>
              <w:t>не толық төлемеген жағдайда.</w:t>
            </w:r>
          </w:p>
        </w:tc>
        <w:tc>
          <w:tcPr>
            <w:tcW w:w="1115" w:type="dxa"/>
          </w:tcPr>
          <w:p w:rsidR="005E3D05" w:rsidRDefault="005E3D05" w:rsidP="00B714FB">
            <w:pPr>
              <w:pStyle w:val="a6"/>
              <w:jc w:val="both"/>
              <w:rPr>
                <w:rFonts w:ascii="Times New Roman KK EK" w:hAnsi="Times New Roman KK EK"/>
                <w:sz w:val="24"/>
                <w:lang w:val="kk-KZ"/>
              </w:rPr>
            </w:pPr>
          </w:p>
        </w:tc>
        <w:tc>
          <w:tcPr>
            <w:tcW w:w="1769" w:type="dxa"/>
          </w:tcPr>
          <w:p w:rsidR="005E3D05" w:rsidRDefault="005E3D05" w:rsidP="00B714FB">
            <w:pPr>
              <w:pStyle w:val="a6"/>
              <w:jc w:val="both"/>
              <w:rPr>
                <w:rFonts w:ascii="Times New Roman KK EK" w:hAnsi="Times New Roman KK EK"/>
                <w:sz w:val="24"/>
                <w:lang w:val="kk-KZ"/>
              </w:rPr>
            </w:pPr>
          </w:p>
        </w:tc>
        <w:tc>
          <w:tcPr>
            <w:tcW w:w="1697"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10</w:t>
            </w:r>
          </w:p>
        </w:tc>
        <w:tc>
          <w:tcPr>
            <w:tcW w:w="1300" w:type="dxa"/>
          </w:tcPr>
          <w:p w:rsidR="005E3D05" w:rsidRDefault="005E3D05" w:rsidP="00B714FB">
            <w:pPr>
              <w:pStyle w:val="a6"/>
              <w:jc w:val="both"/>
              <w:rPr>
                <w:rFonts w:ascii="Times New Roman KK EK" w:hAnsi="Times New Roman KK EK"/>
                <w:sz w:val="24"/>
                <w:lang w:val="kk-KZ"/>
              </w:rPr>
            </w:pPr>
          </w:p>
        </w:tc>
        <w:tc>
          <w:tcPr>
            <w:tcW w:w="1623" w:type="dxa"/>
          </w:tcPr>
          <w:p w:rsidR="005E3D05" w:rsidRDefault="005E3D05" w:rsidP="00B714FB">
            <w:pPr>
              <w:pStyle w:val="a6"/>
              <w:jc w:val="both"/>
              <w:rPr>
                <w:rFonts w:ascii="Times New Roman KK EK" w:hAnsi="Times New Roman KK EK"/>
                <w:sz w:val="24"/>
                <w:lang w:val="kk-KZ"/>
              </w:rPr>
            </w:pPr>
          </w:p>
        </w:tc>
        <w:tc>
          <w:tcPr>
            <w:tcW w:w="925" w:type="dxa"/>
          </w:tcPr>
          <w:p w:rsidR="005E3D05" w:rsidRDefault="005E3D05" w:rsidP="00B714FB">
            <w:pPr>
              <w:pStyle w:val="a6"/>
              <w:jc w:val="both"/>
              <w:rPr>
                <w:rFonts w:ascii="Times New Roman KK EK" w:hAnsi="Times New Roman KK EK"/>
                <w:sz w:val="24"/>
                <w:lang w:val="kk-KZ"/>
              </w:rPr>
            </w:pPr>
          </w:p>
        </w:tc>
      </w:tr>
      <w:tr w:rsidR="005E3D05" w:rsidTr="00B714FB">
        <w:tc>
          <w:tcPr>
            <w:tcW w:w="1641"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lastRenderedPageBreak/>
              <w:t>3)3-санатты күмәнді төлемді уақытылы және толық  төленген жағдайда.</w:t>
            </w:r>
          </w:p>
        </w:tc>
        <w:tc>
          <w:tcPr>
            <w:tcW w:w="1115" w:type="dxa"/>
          </w:tcPr>
          <w:p w:rsidR="005E3D05" w:rsidRDefault="005E3D05" w:rsidP="00B714FB">
            <w:pPr>
              <w:pStyle w:val="a6"/>
              <w:jc w:val="both"/>
              <w:rPr>
                <w:rFonts w:ascii="Times New Roman KK EK" w:hAnsi="Times New Roman KK EK"/>
                <w:sz w:val="24"/>
                <w:lang w:val="kk-KZ"/>
              </w:rPr>
            </w:pPr>
          </w:p>
        </w:tc>
        <w:tc>
          <w:tcPr>
            <w:tcW w:w="1769" w:type="dxa"/>
          </w:tcPr>
          <w:p w:rsidR="005E3D05" w:rsidRDefault="005E3D05" w:rsidP="00B714FB">
            <w:pPr>
              <w:pStyle w:val="a6"/>
              <w:jc w:val="both"/>
              <w:rPr>
                <w:rFonts w:ascii="Times New Roman KK EK" w:hAnsi="Times New Roman KK EK"/>
                <w:sz w:val="24"/>
                <w:lang w:val="kk-KZ"/>
              </w:rPr>
            </w:pPr>
          </w:p>
        </w:tc>
        <w:tc>
          <w:tcPr>
            <w:tcW w:w="1697"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20</w:t>
            </w:r>
          </w:p>
        </w:tc>
        <w:tc>
          <w:tcPr>
            <w:tcW w:w="1300" w:type="dxa"/>
          </w:tcPr>
          <w:p w:rsidR="005E3D05" w:rsidRDefault="005E3D05" w:rsidP="00B714FB">
            <w:pPr>
              <w:pStyle w:val="a6"/>
              <w:jc w:val="both"/>
              <w:rPr>
                <w:rFonts w:ascii="Times New Roman KK EK" w:hAnsi="Times New Roman KK EK"/>
                <w:sz w:val="24"/>
                <w:lang w:val="kk-KZ"/>
              </w:rPr>
            </w:pPr>
          </w:p>
        </w:tc>
        <w:tc>
          <w:tcPr>
            <w:tcW w:w="1623" w:type="dxa"/>
          </w:tcPr>
          <w:p w:rsidR="005E3D05" w:rsidRDefault="005E3D05" w:rsidP="00B714FB">
            <w:pPr>
              <w:pStyle w:val="a6"/>
              <w:jc w:val="both"/>
              <w:rPr>
                <w:rFonts w:ascii="Times New Roman KK EK" w:hAnsi="Times New Roman KK EK"/>
                <w:sz w:val="24"/>
                <w:lang w:val="kk-KZ"/>
              </w:rPr>
            </w:pPr>
          </w:p>
        </w:tc>
        <w:tc>
          <w:tcPr>
            <w:tcW w:w="925" w:type="dxa"/>
          </w:tcPr>
          <w:p w:rsidR="005E3D05" w:rsidRDefault="005E3D05" w:rsidP="00B714FB">
            <w:pPr>
              <w:pStyle w:val="a6"/>
              <w:jc w:val="both"/>
              <w:rPr>
                <w:rFonts w:ascii="Times New Roman KK EK" w:hAnsi="Times New Roman KK EK"/>
                <w:sz w:val="24"/>
                <w:lang w:val="kk-KZ"/>
              </w:rPr>
            </w:pPr>
          </w:p>
        </w:tc>
      </w:tr>
      <w:tr w:rsidR="005E3D05" w:rsidTr="00B714FB">
        <w:tc>
          <w:tcPr>
            <w:tcW w:w="1641"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4)4-санатты күмәнді төлемді кешіктіргенде немесе толық төлемеген жағдайда.</w:t>
            </w:r>
          </w:p>
        </w:tc>
        <w:tc>
          <w:tcPr>
            <w:tcW w:w="1115" w:type="dxa"/>
          </w:tcPr>
          <w:p w:rsidR="005E3D05" w:rsidRDefault="005E3D05" w:rsidP="00B714FB">
            <w:pPr>
              <w:pStyle w:val="a6"/>
              <w:jc w:val="both"/>
              <w:rPr>
                <w:rFonts w:ascii="Times New Roman KK EK" w:hAnsi="Times New Roman KK EK"/>
                <w:sz w:val="24"/>
                <w:lang w:val="kk-KZ"/>
              </w:rPr>
            </w:pPr>
          </w:p>
        </w:tc>
        <w:tc>
          <w:tcPr>
            <w:tcW w:w="1769" w:type="dxa"/>
          </w:tcPr>
          <w:p w:rsidR="005E3D05" w:rsidRDefault="005E3D05" w:rsidP="00B714FB">
            <w:pPr>
              <w:pStyle w:val="a6"/>
              <w:jc w:val="both"/>
              <w:rPr>
                <w:rFonts w:ascii="Times New Roman KK EK" w:hAnsi="Times New Roman KK EK"/>
                <w:sz w:val="24"/>
                <w:lang w:val="kk-KZ"/>
              </w:rPr>
            </w:pPr>
          </w:p>
        </w:tc>
        <w:tc>
          <w:tcPr>
            <w:tcW w:w="1697"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25</w:t>
            </w:r>
          </w:p>
        </w:tc>
        <w:tc>
          <w:tcPr>
            <w:tcW w:w="1300" w:type="dxa"/>
          </w:tcPr>
          <w:p w:rsidR="005E3D05" w:rsidRDefault="005E3D05" w:rsidP="00B714FB">
            <w:pPr>
              <w:pStyle w:val="a6"/>
              <w:jc w:val="both"/>
              <w:rPr>
                <w:rFonts w:ascii="Times New Roman KK EK" w:hAnsi="Times New Roman KK EK"/>
                <w:sz w:val="24"/>
                <w:lang w:val="kk-KZ"/>
              </w:rPr>
            </w:pPr>
          </w:p>
        </w:tc>
        <w:tc>
          <w:tcPr>
            <w:tcW w:w="1623" w:type="dxa"/>
          </w:tcPr>
          <w:p w:rsidR="005E3D05" w:rsidRDefault="005E3D05" w:rsidP="00B714FB">
            <w:pPr>
              <w:pStyle w:val="a6"/>
              <w:jc w:val="both"/>
              <w:rPr>
                <w:rFonts w:ascii="Times New Roman KK EK" w:hAnsi="Times New Roman KK EK"/>
                <w:sz w:val="24"/>
                <w:lang w:val="kk-KZ"/>
              </w:rPr>
            </w:pPr>
          </w:p>
        </w:tc>
        <w:tc>
          <w:tcPr>
            <w:tcW w:w="925" w:type="dxa"/>
          </w:tcPr>
          <w:p w:rsidR="005E3D05" w:rsidRDefault="005E3D05" w:rsidP="00B714FB">
            <w:pPr>
              <w:pStyle w:val="a6"/>
              <w:jc w:val="both"/>
              <w:rPr>
                <w:rFonts w:ascii="Times New Roman KK EK" w:hAnsi="Times New Roman KK EK"/>
                <w:sz w:val="24"/>
                <w:lang w:val="kk-KZ"/>
              </w:rPr>
            </w:pPr>
          </w:p>
        </w:tc>
      </w:tr>
      <w:tr w:rsidR="005E3D05" w:rsidTr="00B714FB">
        <w:tc>
          <w:tcPr>
            <w:tcW w:w="1641"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5)5-санатты күмәнді</w:t>
            </w:r>
          </w:p>
        </w:tc>
        <w:tc>
          <w:tcPr>
            <w:tcW w:w="1115" w:type="dxa"/>
          </w:tcPr>
          <w:p w:rsidR="005E3D05" w:rsidRDefault="005E3D05" w:rsidP="00B714FB">
            <w:pPr>
              <w:pStyle w:val="a6"/>
              <w:jc w:val="both"/>
              <w:rPr>
                <w:rFonts w:ascii="Times New Roman KK EK" w:hAnsi="Times New Roman KK EK"/>
                <w:sz w:val="24"/>
                <w:lang w:val="kk-KZ"/>
              </w:rPr>
            </w:pPr>
          </w:p>
        </w:tc>
        <w:tc>
          <w:tcPr>
            <w:tcW w:w="1769" w:type="dxa"/>
          </w:tcPr>
          <w:p w:rsidR="005E3D05" w:rsidRDefault="005E3D05" w:rsidP="00B714FB">
            <w:pPr>
              <w:pStyle w:val="a6"/>
              <w:jc w:val="both"/>
              <w:rPr>
                <w:rFonts w:ascii="Times New Roman KK EK" w:hAnsi="Times New Roman KK EK"/>
                <w:sz w:val="24"/>
                <w:lang w:val="kk-KZ"/>
              </w:rPr>
            </w:pPr>
          </w:p>
        </w:tc>
        <w:tc>
          <w:tcPr>
            <w:tcW w:w="1697"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50</w:t>
            </w:r>
          </w:p>
        </w:tc>
        <w:tc>
          <w:tcPr>
            <w:tcW w:w="1300" w:type="dxa"/>
          </w:tcPr>
          <w:p w:rsidR="005E3D05" w:rsidRDefault="005E3D05" w:rsidP="00B714FB">
            <w:pPr>
              <w:pStyle w:val="a6"/>
              <w:jc w:val="both"/>
              <w:rPr>
                <w:rFonts w:ascii="Times New Roman KK EK" w:hAnsi="Times New Roman KK EK"/>
                <w:sz w:val="24"/>
                <w:lang w:val="kk-KZ"/>
              </w:rPr>
            </w:pPr>
          </w:p>
        </w:tc>
        <w:tc>
          <w:tcPr>
            <w:tcW w:w="1623" w:type="dxa"/>
          </w:tcPr>
          <w:p w:rsidR="005E3D05" w:rsidRDefault="005E3D05" w:rsidP="00B714FB">
            <w:pPr>
              <w:pStyle w:val="a6"/>
              <w:jc w:val="both"/>
              <w:rPr>
                <w:rFonts w:ascii="Times New Roman KK EK" w:hAnsi="Times New Roman KK EK"/>
                <w:sz w:val="24"/>
                <w:lang w:val="kk-KZ"/>
              </w:rPr>
            </w:pPr>
          </w:p>
        </w:tc>
        <w:tc>
          <w:tcPr>
            <w:tcW w:w="925" w:type="dxa"/>
          </w:tcPr>
          <w:p w:rsidR="005E3D05" w:rsidRDefault="005E3D05" w:rsidP="00B714FB">
            <w:pPr>
              <w:pStyle w:val="a6"/>
              <w:jc w:val="both"/>
              <w:rPr>
                <w:rFonts w:ascii="Times New Roman KK EK" w:hAnsi="Times New Roman KK EK"/>
                <w:sz w:val="24"/>
                <w:lang w:val="kk-KZ"/>
              </w:rPr>
            </w:pPr>
          </w:p>
        </w:tc>
      </w:tr>
      <w:tr w:rsidR="005E3D05" w:rsidTr="00B714FB">
        <w:tc>
          <w:tcPr>
            <w:tcW w:w="1641"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 xml:space="preserve">3.үмітсіз </w:t>
            </w:r>
          </w:p>
        </w:tc>
        <w:tc>
          <w:tcPr>
            <w:tcW w:w="1115" w:type="dxa"/>
          </w:tcPr>
          <w:p w:rsidR="005E3D05" w:rsidRDefault="005E3D05" w:rsidP="00B714FB">
            <w:pPr>
              <w:pStyle w:val="a6"/>
              <w:jc w:val="both"/>
              <w:rPr>
                <w:rFonts w:ascii="Times New Roman KK EK" w:hAnsi="Times New Roman KK EK"/>
                <w:sz w:val="24"/>
                <w:lang w:val="kk-KZ"/>
              </w:rPr>
            </w:pPr>
          </w:p>
        </w:tc>
        <w:tc>
          <w:tcPr>
            <w:tcW w:w="1769" w:type="dxa"/>
          </w:tcPr>
          <w:p w:rsidR="005E3D05" w:rsidRDefault="005E3D05" w:rsidP="00B714FB">
            <w:pPr>
              <w:pStyle w:val="a6"/>
              <w:jc w:val="both"/>
              <w:rPr>
                <w:rFonts w:ascii="Times New Roman KK EK" w:hAnsi="Times New Roman KK EK"/>
                <w:sz w:val="24"/>
                <w:lang w:val="kk-KZ"/>
              </w:rPr>
            </w:pPr>
          </w:p>
        </w:tc>
        <w:tc>
          <w:tcPr>
            <w:tcW w:w="1697" w:type="dxa"/>
          </w:tcPr>
          <w:p w:rsidR="005E3D05" w:rsidRDefault="005E3D05" w:rsidP="00B714FB">
            <w:pPr>
              <w:pStyle w:val="a6"/>
              <w:jc w:val="center"/>
              <w:rPr>
                <w:rFonts w:ascii="Times New Roman KK EK" w:hAnsi="Times New Roman KK EK"/>
                <w:sz w:val="24"/>
                <w:lang w:val="kk-KZ"/>
              </w:rPr>
            </w:pPr>
            <w:r>
              <w:rPr>
                <w:rFonts w:ascii="Times New Roman KK EK" w:hAnsi="Times New Roman KK EK"/>
                <w:sz w:val="24"/>
                <w:lang w:val="kk-KZ"/>
              </w:rPr>
              <w:t>100</w:t>
            </w:r>
          </w:p>
        </w:tc>
        <w:tc>
          <w:tcPr>
            <w:tcW w:w="1300" w:type="dxa"/>
          </w:tcPr>
          <w:p w:rsidR="005E3D05" w:rsidRDefault="005E3D05" w:rsidP="00B714FB">
            <w:pPr>
              <w:pStyle w:val="a6"/>
              <w:jc w:val="both"/>
              <w:rPr>
                <w:rFonts w:ascii="Times New Roman KK EK" w:hAnsi="Times New Roman KK EK"/>
                <w:sz w:val="24"/>
                <w:lang w:val="kk-KZ"/>
              </w:rPr>
            </w:pPr>
          </w:p>
        </w:tc>
        <w:tc>
          <w:tcPr>
            <w:tcW w:w="1623" w:type="dxa"/>
          </w:tcPr>
          <w:p w:rsidR="005E3D05" w:rsidRDefault="005E3D05" w:rsidP="00B714FB">
            <w:pPr>
              <w:pStyle w:val="a6"/>
              <w:jc w:val="both"/>
              <w:rPr>
                <w:rFonts w:ascii="Times New Roman KK EK" w:hAnsi="Times New Roman KK EK"/>
                <w:sz w:val="24"/>
                <w:lang w:val="kk-KZ"/>
              </w:rPr>
            </w:pPr>
          </w:p>
        </w:tc>
        <w:tc>
          <w:tcPr>
            <w:tcW w:w="925" w:type="dxa"/>
          </w:tcPr>
          <w:p w:rsidR="005E3D05" w:rsidRDefault="005E3D05" w:rsidP="00B714FB">
            <w:pPr>
              <w:pStyle w:val="a6"/>
              <w:jc w:val="both"/>
              <w:rPr>
                <w:rFonts w:ascii="Times New Roman KK EK" w:hAnsi="Times New Roman KK EK"/>
                <w:sz w:val="24"/>
                <w:lang w:val="kk-KZ"/>
              </w:rPr>
            </w:pPr>
          </w:p>
        </w:tc>
      </w:tr>
      <w:tr w:rsidR="005E3D05" w:rsidTr="00B714FB">
        <w:tc>
          <w:tcPr>
            <w:tcW w:w="1641" w:type="dxa"/>
          </w:tcPr>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Барлығы</w:t>
            </w:r>
          </w:p>
          <w:p w:rsidR="005E3D05" w:rsidRDefault="005E3D05" w:rsidP="00B714FB">
            <w:pPr>
              <w:pStyle w:val="a6"/>
              <w:jc w:val="both"/>
              <w:rPr>
                <w:rFonts w:ascii="Times New Roman KK EK" w:hAnsi="Times New Roman KK EK"/>
                <w:sz w:val="24"/>
                <w:lang w:val="kk-KZ"/>
              </w:rPr>
            </w:pPr>
            <w:r>
              <w:rPr>
                <w:rFonts w:ascii="Times New Roman KK EK" w:hAnsi="Times New Roman KK EK"/>
                <w:sz w:val="24"/>
                <w:lang w:val="kk-KZ"/>
              </w:rPr>
              <w:t>(1+2+3)</w:t>
            </w:r>
          </w:p>
        </w:tc>
        <w:tc>
          <w:tcPr>
            <w:tcW w:w="1115" w:type="dxa"/>
          </w:tcPr>
          <w:p w:rsidR="005E3D05" w:rsidRDefault="005E3D05" w:rsidP="00B714FB">
            <w:pPr>
              <w:pStyle w:val="a6"/>
              <w:jc w:val="both"/>
              <w:rPr>
                <w:rFonts w:ascii="Times New Roman KK EK" w:hAnsi="Times New Roman KK EK"/>
                <w:sz w:val="24"/>
                <w:lang w:val="kk-KZ"/>
              </w:rPr>
            </w:pPr>
          </w:p>
        </w:tc>
        <w:tc>
          <w:tcPr>
            <w:tcW w:w="1769" w:type="dxa"/>
          </w:tcPr>
          <w:p w:rsidR="005E3D05" w:rsidRDefault="005E3D05" w:rsidP="00B714FB">
            <w:pPr>
              <w:pStyle w:val="a6"/>
              <w:jc w:val="both"/>
              <w:rPr>
                <w:rFonts w:ascii="Times New Roman KK EK" w:hAnsi="Times New Roman KK EK"/>
                <w:sz w:val="24"/>
                <w:lang w:val="kk-KZ"/>
              </w:rPr>
            </w:pPr>
          </w:p>
        </w:tc>
        <w:tc>
          <w:tcPr>
            <w:tcW w:w="1697" w:type="dxa"/>
          </w:tcPr>
          <w:p w:rsidR="005E3D05" w:rsidRDefault="005E3D05" w:rsidP="00B714FB">
            <w:pPr>
              <w:pStyle w:val="a6"/>
              <w:jc w:val="both"/>
              <w:rPr>
                <w:rFonts w:ascii="Times New Roman KK EK" w:hAnsi="Times New Roman KK EK"/>
                <w:sz w:val="24"/>
                <w:lang w:val="kk-KZ"/>
              </w:rPr>
            </w:pPr>
          </w:p>
        </w:tc>
        <w:tc>
          <w:tcPr>
            <w:tcW w:w="1300" w:type="dxa"/>
          </w:tcPr>
          <w:p w:rsidR="005E3D05" w:rsidRDefault="005E3D05" w:rsidP="00B714FB">
            <w:pPr>
              <w:pStyle w:val="a6"/>
              <w:jc w:val="both"/>
              <w:rPr>
                <w:rFonts w:ascii="Times New Roman KK EK" w:hAnsi="Times New Roman KK EK"/>
                <w:sz w:val="24"/>
                <w:lang w:val="kk-KZ"/>
              </w:rPr>
            </w:pPr>
          </w:p>
        </w:tc>
        <w:tc>
          <w:tcPr>
            <w:tcW w:w="1623" w:type="dxa"/>
          </w:tcPr>
          <w:p w:rsidR="005E3D05" w:rsidRDefault="005E3D05" w:rsidP="00B714FB">
            <w:pPr>
              <w:pStyle w:val="a6"/>
              <w:jc w:val="both"/>
              <w:rPr>
                <w:rFonts w:ascii="Times New Roman KK EK" w:hAnsi="Times New Roman KK EK"/>
                <w:sz w:val="24"/>
                <w:lang w:val="kk-KZ"/>
              </w:rPr>
            </w:pPr>
          </w:p>
        </w:tc>
        <w:tc>
          <w:tcPr>
            <w:tcW w:w="925" w:type="dxa"/>
          </w:tcPr>
          <w:p w:rsidR="005E3D05" w:rsidRDefault="005E3D05" w:rsidP="00B714FB">
            <w:pPr>
              <w:pStyle w:val="a6"/>
              <w:jc w:val="both"/>
              <w:rPr>
                <w:rFonts w:ascii="Times New Roman KK EK" w:hAnsi="Times New Roman KK EK"/>
                <w:sz w:val="24"/>
                <w:lang w:val="kk-KZ"/>
              </w:rPr>
            </w:pPr>
          </w:p>
        </w:tc>
      </w:tr>
    </w:tbl>
    <w:p w:rsidR="005E3D05" w:rsidRDefault="005E3D05" w:rsidP="005E3D05">
      <w:pPr>
        <w:pStyle w:val="a6"/>
        <w:jc w:val="both"/>
        <w:rPr>
          <w:rFonts w:ascii="Times New Roman KK EK" w:hAnsi="Times New Roman KK EK"/>
          <w:sz w:val="24"/>
          <w:lang w:val="kk-KZ"/>
        </w:rPr>
      </w:pPr>
    </w:p>
    <w:p w:rsidR="005E3D05" w:rsidRDefault="005E3D05" w:rsidP="005E3D05">
      <w:pPr>
        <w:pStyle w:val="a6"/>
        <w:ind w:firstLine="708"/>
        <w:jc w:val="both"/>
        <w:rPr>
          <w:rFonts w:ascii="Times New Roman KK EK" w:hAnsi="Times New Roman KK EK"/>
          <w:sz w:val="28"/>
          <w:lang w:val="kk-KZ"/>
        </w:rPr>
      </w:pPr>
      <w:r>
        <w:rPr>
          <w:rFonts w:ascii="Times New Roman KK EK" w:hAnsi="Times New Roman KK EK"/>
          <w:sz w:val="28"/>
          <w:lang w:val="kk-KZ"/>
        </w:rPr>
        <w:t>Банктің шарты міндеттемелерінің жіктелуі клиенттің тапсырмасы бойынша қабылданған және келісім-шартқа сай клиент үшін банкке төлем тәуекелін тудыратын міндеттемелер бойынша жүзеге асады.</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Шартты міндеттемелерді есепке алу және жіктеу банкпен оның клиенті арасындағы келісім-шарт жасалған күннен басталады.</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Шартты міндеттеме бойынша сыйақы төлеу мерзімі кешіктірілмеген және шартты міндеттеме ашылған клиенттің қаржылық жағдайы тұрақты болған жағдайда ондай шартты міндеттеме стандартты болып саналады.</w:t>
      </w:r>
    </w:p>
    <w:p w:rsidR="005E3D05" w:rsidRDefault="005E3D05" w:rsidP="005E3D05">
      <w:pPr>
        <w:numPr>
          <w:ilvl w:val="0"/>
          <w:numId w:val="31"/>
        </w:numPr>
        <w:jc w:val="both"/>
        <w:rPr>
          <w:rFonts w:ascii="Times New Roman KK EK" w:hAnsi="Times New Roman KK EK"/>
          <w:sz w:val="28"/>
          <w:lang w:val="kk-KZ"/>
        </w:rPr>
      </w:pPr>
      <w:r>
        <w:rPr>
          <w:rFonts w:ascii="Times New Roman KK EK" w:hAnsi="Times New Roman KK EK"/>
          <w:sz w:val="28"/>
          <w:lang w:val="kk-KZ"/>
        </w:rPr>
        <w:t>Несиелерді жіктегенде жоғарыдағы кестеде көрсетілген 1-8 баптағы критерийлердің  барлығы пайдаланылады.</w:t>
      </w:r>
    </w:p>
    <w:p w:rsidR="005E3D05" w:rsidRDefault="005E3D05" w:rsidP="005E3D05">
      <w:pPr>
        <w:numPr>
          <w:ilvl w:val="0"/>
          <w:numId w:val="31"/>
        </w:numPr>
        <w:jc w:val="both"/>
        <w:rPr>
          <w:rFonts w:ascii="Times New Roman KK EK" w:hAnsi="Times New Roman KK EK"/>
          <w:sz w:val="28"/>
          <w:lang w:val="kk-KZ"/>
        </w:rPr>
      </w:pPr>
      <w:r>
        <w:rPr>
          <w:rFonts w:ascii="Times New Roman KK EK" w:hAnsi="Times New Roman KK EK"/>
          <w:sz w:val="28"/>
          <w:lang w:val="kk-KZ"/>
        </w:rPr>
        <w:t>Депозиттерді жіктегенде жоғарыдағы кестеде көрсетілген 1,2,5,7,және 8 баптар пайдаланылады.</w:t>
      </w:r>
    </w:p>
    <w:p w:rsidR="005E3D05" w:rsidRDefault="005E3D05" w:rsidP="005E3D05">
      <w:pPr>
        <w:numPr>
          <w:ilvl w:val="0"/>
          <w:numId w:val="31"/>
        </w:numPr>
        <w:jc w:val="both"/>
        <w:rPr>
          <w:rFonts w:ascii="Times New Roman KK EK" w:hAnsi="Times New Roman KK EK"/>
          <w:sz w:val="28"/>
          <w:lang w:val="kk-KZ"/>
        </w:rPr>
      </w:pPr>
      <w:r>
        <w:rPr>
          <w:rFonts w:ascii="Times New Roman KK EK" w:hAnsi="Times New Roman KK EK"/>
          <w:sz w:val="28"/>
          <w:lang w:val="kk-KZ"/>
        </w:rPr>
        <w:t>Бағалы қағаздар және дебиторлық қарыздарды жіктегенде жоғарыдағы кестеде көрсетілген 1,2,4,5,7 және 8 баптар қолданылады.</w:t>
      </w:r>
    </w:p>
    <w:p w:rsidR="005E3D05" w:rsidRDefault="005E3D05" w:rsidP="005E3D05">
      <w:pPr>
        <w:numPr>
          <w:ilvl w:val="0"/>
          <w:numId w:val="31"/>
        </w:numPr>
        <w:jc w:val="both"/>
        <w:rPr>
          <w:rFonts w:ascii="Times New Roman KK EK" w:hAnsi="Times New Roman KK EK"/>
          <w:sz w:val="28"/>
          <w:lang w:val="kk-KZ"/>
        </w:rPr>
      </w:pPr>
      <w:r>
        <w:rPr>
          <w:rFonts w:ascii="Times New Roman KK EK" w:hAnsi="Times New Roman KK EK"/>
          <w:sz w:val="28"/>
          <w:lang w:val="kk-KZ"/>
        </w:rPr>
        <w:t>Шартты міндеттемелерді жіктегенде жоғарыдағы кестеде көрсетьілген 1,2,3,5,7 және 8 баптар пайдаланылады.</w:t>
      </w:r>
    </w:p>
    <w:p w:rsidR="005E3D05" w:rsidRDefault="005E3D05" w:rsidP="005E3D05">
      <w:pPr>
        <w:numPr>
          <w:ilvl w:val="0"/>
          <w:numId w:val="31"/>
        </w:numPr>
        <w:jc w:val="both"/>
        <w:rPr>
          <w:rFonts w:ascii="Times New Roman KK EK" w:hAnsi="Times New Roman KK EK"/>
          <w:sz w:val="28"/>
          <w:lang w:val="kk-KZ"/>
        </w:rPr>
      </w:pPr>
      <w:r>
        <w:rPr>
          <w:rFonts w:ascii="Times New Roman KK EK" w:hAnsi="Times New Roman KK EK"/>
          <w:sz w:val="28"/>
          <w:lang w:val="kk-KZ"/>
        </w:rPr>
        <w:t>Егер қарыз алушы оффшорлы аумақта тіркелген болса 8 бап қолданылмайды.</w:t>
      </w:r>
    </w:p>
    <w:p w:rsidR="005E3D05" w:rsidRDefault="005E3D05" w:rsidP="005E3D05">
      <w:pPr>
        <w:jc w:val="both"/>
        <w:rPr>
          <w:rFonts w:ascii="Times New Roman KK EK" w:hAnsi="Times New Roman KK EK"/>
          <w:sz w:val="28"/>
          <w:lang w:val="kk-KZ"/>
        </w:rPr>
      </w:pPr>
      <w:r>
        <w:rPr>
          <w:rFonts w:ascii="Times New Roman KK EK" w:hAnsi="Times New Roman KK EK"/>
          <w:sz w:val="28"/>
          <w:lang w:val="kk-KZ"/>
        </w:rPr>
        <w:t xml:space="preserve"> Провизиялардың көлемі жіктелген акктивтердің сомасынан, олардың сапасына байланысты 5% -дан 100%-ға дейін құрылады. </w:t>
      </w:r>
    </w:p>
    <w:p w:rsidR="005E3D05" w:rsidRDefault="005E3D05" w:rsidP="005E3D05">
      <w:pPr>
        <w:jc w:val="both"/>
        <w:rPr>
          <w:rFonts w:ascii="Times New Roman KK EK" w:hAnsi="Times New Roman KK EK"/>
          <w:sz w:val="28"/>
          <w:lang w:val="kk-KZ"/>
        </w:rPr>
      </w:pPr>
      <w:r>
        <w:rPr>
          <w:rFonts w:ascii="Times New Roman KK EK" w:hAnsi="Times New Roman KK EK"/>
          <w:b/>
          <w:bCs/>
          <w:sz w:val="28"/>
          <w:lang w:val="kk-KZ"/>
        </w:rPr>
        <w:t>Провизиялар –</w:t>
      </w:r>
      <w:r>
        <w:rPr>
          <w:rFonts w:ascii="Times New Roman KK EK" w:hAnsi="Times New Roman KK EK"/>
          <w:sz w:val="28"/>
          <w:lang w:val="kk-KZ"/>
        </w:rPr>
        <w:t>активтердің қайтарылмауы не олардың құнының төмендеуінен келген шығындарды жабу үшін қажетті құралдардың сомасы.</w:t>
      </w:r>
    </w:p>
    <w:p w:rsidR="005E3D05" w:rsidRDefault="005E3D05" w:rsidP="005E3D05">
      <w:pPr>
        <w:pStyle w:val="a6"/>
        <w:jc w:val="both"/>
        <w:rPr>
          <w:rFonts w:ascii="Times New Roman KK EK" w:hAnsi="Times New Roman KK EK"/>
          <w:sz w:val="28"/>
          <w:lang w:val="kk-KZ"/>
        </w:rPr>
      </w:pPr>
      <w:r>
        <w:rPr>
          <w:rFonts w:ascii="Times New Roman KK EK" w:hAnsi="Times New Roman KK EK"/>
          <w:sz w:val="28"/>
          <w:lang w:val="kk-KZ"/>
        </w:rPr>
        <w:t>Провизиялар жалпы және арнайы болып бөлінеді.</w:t>
      </w:r>
    </w:p>
    <w:p w:rsidR="005E3D05" w:rsidRDefault="005E3D05" w:rsidP="005E3D05">
      <w:pPr>
        <w:jc w:val="both"/>
        <w:rPr>
          <w:rFonts w:ascii="Times New Roman KK EK" w:hAnsi="Times New Roman KK EK"/>
          <w:sz w:val="28"/>
          <w:lang w:val="kk-KZ"/>
        </w:rPr>
      </w:pPr>
      <w:r>
        <w:rPr>
          <w:rFonts w:ascii="Times New Roman KK EK" w:hAnsi="Times New Roman KK EK"/>
          <w:b/>
          <w:bCs/>
          <w:i/>
          <w:iCs/>
          <w:sz w:val="28"/>
          <w:lang w:val="kk-KZ"/>
        </w:rPr>
        <w:lastRenderedPageBreak/>
        <w:t>Жалпы провизиялар</w:t>
      </w:r>
      <w:r>
        <w:rPr>
          <w:rFonts w:ascii="Times New Roman KK EK" w:hAnsi="Times New Roman KK EK"/>
          <w:sz w:val="28"/>
          <w:lang w:val="kk-KZ"/>
        </w:rPr>
        <w:t xml:space="preserve"> –бұл банктің арнайы провизияларды құруды қажет ететін активтерден басқа да барлық жиынтық активтері бойынша мүмкін шығындарды жабу үшін құрылған провизиялар.</w:t>
      </w:r>
    </w:p>
    <w:p w:rsidR="005E3D05" w:rsidRDefault="005E3D05" w:rsidP="005E3D05">
      <w:pPr>
        <w:jc w:val="both"/>
        <w:rPr>
          <w:rFonts w:ascii="Times New Roman KK EK" w:hAnsi="Times New Roman KK EK"/>
          <w:sz w:val="28"/>
          <w:lang w:val="uk-UA"/>
        </w:rPr>
      </w:pPr>
      <w:r>
        <w:rPr>
          <w:rFonts w:ascii="Times New Roman KK EK" w:hAnsi="Times New Roman KK EK"/>
          <w:b/>
          <w:bCs/>
          <w:i/>
          <w:iCs/>
          <w:sz w:val="28"/>
          <w:lang w:val="kk-KZ"/>
        </w:rPr>
        <w:t>Арнайы провизиялар</w:t>
      </w:r>
      <w:r>
        <w:rPr>
          <w:rFonts w:ascii="Times New Roman KK EK" w:hAnsi="Times New Roman KK EK"/>
          <w:sz w:val="28"/>
          <w:lang w:val="kk-KZ"/>
        </w:rPr>
        <w:t>-бұл құны өзінің сатып алу құнынан екі есе төмен не қайтарылмай қалуы мүмкін нақты жіктелінген активтер бойынша шығындард жабуға арналған провизиялар.</w:t>
      </w:r>
    </w:p>
    <w:p w:rsidR="005E3D05" w:rsidRDefault="005E3D05" w:rsidP="005E3D05">
      <w:pPr>
        <w:jc w:val="both"/>
        <w:rPr>
          <w:rFonts w:ascii="Times New Roman KK EK" w:hAnsi="Times New Roman KK EK"/>
          <w:sz w:val="28"/>
          <w:lang w:val="uk-UA"/>
        </w:rPr>
      </w:pPr>
    </w:p>
    <w:p w:rsidR="005E3D05" w:rsidRDefault="005E3D05" w:rsidP="005E3D05">
      <w:pPr>
        <w:ind w:firstLine="540"/>
        <w:jc w:val="both"/>
        <w:rPr>
          <w:rFonts w:ascii="Times New Roman KK EK" w:hAnsi="Times New Roman KK EK"/>
          <w:b/>
          <w:bCs/>
          <w:i/>
          <w:iCs/>
          <w:sz w:val="26"/>
          <w:lang w:val="uk-UA"/>
        </w:rPr>
      </w:pPr>
      <w:r>
        <w:rPr>
          <w:rFonts w:ascii="Times New Roman KK EK" w:hAnsi="Times New Roman KK EK"/>
          <w:b/>
          <w:bCs/>
          <w:sz w:val="28"/>
          <w:lang w:val="uk-UA"/>
        </w:rPr>
        <w:t xml:space="preserve">        25 лекция</w:t>
      </w:r>
      <w:r>
        <w:rPr>
          <w:rFonts w:ascii="Times New Roman KK EK" w:hAnsi="Times New Roman KK EK"/>
          <w:b/>
          <w:bCs/>
          <w:i/>
          <w:iCs/>
          <w:sz w:val="26"/>
          <w:lang w:val="uk-UA"/>
        </w:rPr>
        <w:t xml:space="preserve"> . </w:t>
      </w:r>
      <w:r>
        <w:rPr>
          <w:rFonts w:ascii="Times New Roman KK EK" w:hAnsi="Times New Roman KK EK"/>
          <w:b/>
          <w:bCs/>
          <w:sz w:val="28"/>
          <w:lang w:val="uk-UA"/>
        </w:rPr>
        <w:t>Банктердің инвестициялық операциялары.</w:t>
      </w:r>
    </w:p>
    <w:p w:rsidR="005E3D05" w:rsidRDefault="005E3D05" w:rsidP="005E3D05">
      <w:pPr>
        <w:ind w:firstLine="540"/>
        <w:jc w:val="both"/>
        <w:rPr>
          <w:rFonts w:ascii="Times New Roman KK EK" w:hAnsi="Times New Roman KK EK"/>
          <w:b/>
          <w:bCs/>
          <w:i/>
          <w:iCs/>
          <w:sz w:val="26"/>
          <w:lang w:val="uk-UA"/>
        </w:rPr>
      </w:pPr>
    </w:p>
    <w:p w:rsidR="005E3D05" w:rsidRDefault="005E3D05" w:rsidP="005E3D05">
      <w:pPr>
        <w:numPr>
          <w:ilvl w:val="0"/>
          <w:numId w:val="49"/>
        </w:numPr>
        <w:jc w:val="both"/>
        <w:rPr>
          <w:rFonts w:ascii="Times New Roman KK EK" w:hAnsi="Times New Roman KK EK"/>
          <w:sz w:val="28"/>
          <w:lang w:val="uk-UA"/>
        </w:rPr>
      </w:pPr>
      <w:r>
        <w:rPr>
          <w:rFonts w:ascii="Times New Roman KK EK" w:hAnsi="Times New Roman KK EK"/>
          <w:sz w:val="28"/>
          <w:lang w:val="uk-UA"/>
        </w:rPr>
        <w:t>Банктің инвестициялық операциялары.</w:t>
      </w:r>
    </w:p>
    <w:p w:rsidR="005E3D05" w:rsidRDefault="005E3D05" w:rsidP="005E3D05">
      <w:pPr>
        <w:numPr>
          <w:ilvl w:val="0"/>
          <w:numId w:val="49"/>
        </w:numPr>
        <w:jc w:val="both"/>
        <w:rPr>
          <w:rFonts w:ascii="Times New Roman KK EK" w:hAnsi="Times New Roman KK EK"/>
          <w:sz w:val="28"/>
          <w:lang w:val="uk-UA"/>
        </w:rPr>
      </w:pPr>
      <w:r>
        <w:rPr>
          <w:rFonts w:ascii="Times New Roman KK EK" w:hAnsi="Times New Roman KK EK"/>
          <w:sz w:val="28"/>
          <w:lang w:val="uk-UA"/>
        </w:rPr>
        <w:t xml:space="preserve">Банкктің иннвестициялық бағалы қағаздар. </w:t>
      </w:r>
    </w:p>
    <w:p w:rsidR="005E3D05" w:rsidRDefault="005E3D05" w:rsidP="005E3D05">
      <w:pPr>
        <w:ind w:left="540"/>
        <w:jc w:val="both"/>
        <w:rPr>
          <w:rFonts w:ascii="Times New Roman KK EK" w:hAnsi="Times New Roman KK EK"/>
          <w:sz w:val="28"/>
          <w:lang w:val="uk-UA"/>
        </w:rPr>
      </w:pPr>
    </w:p>
    <w:p w:rsidR="005E3D05" w:rsidRDefault="005E3D05" w:rsidP="005E3D05">
      <w:pPr>
        <w:ind w:left="540"/>
        <w:jc w:val="both"/>
        <w:rPr>
          <w:rFonts w:ascii="Times New Roman KK EK" w:hAnsi="Times New Roman KK EK"/>
          <w:sz w:val="28"/>
          <w:lang w:val="uk-UA"/>
        </w:rPr>
      </w:pPr>
      <w:r>
        <w:rPr>
          <w:rFonts w:ascii="Times New Roman KK EK" w:hAnsi="Times New Roman KK EK"/>
          <w:sz w:val="28"/>
          <w:lang w:val="uk-UA"/>
        </w:rPr>
        <w:t>1.</w:t>
      </w:r>
      <w:r>
        <w:rPr>
          <w:rFonts w:ascii="Times New Roman KK EK" w:hAnsi="Times New Roman KK EK"/>
          <w:sz w:val="28"/>
          <w:lang w:val="uk-UA"/>
        </w:rPr>
        <w:tab/>
        <w:t xml:space="preserve"> Банк қызметіндегі инвестициялаудың өзіндік ерекшелігі бар. Кең мағанада, банктің инвестиция – паида табу мақсатында банктің ресурстарын орналастыруға бағытталған активтік операциялардың жиынтығы. </w:t>
      </w:r>
    </w:p>
    <w:p w:rsidR="005E3D05" w:rsidRDefault="005E3D05" w:rsidP="005E3D05">
      <w:pPr>
        <w:ind w:left="540"/>
        <w:jc w:val="both"/>
        <w:rPr>
          <w:rFonts w:ascii="Times New Roman KK EK" w:hAnsi="Times New Roman KK EK"/>
          <w:sz w:val="28"/>
          <w:lang w:val="uk-UA"/>
        </w:rPr>
      </w:pPr>
      <w:r>
        <w:rPr>
          <w:rFonts w:ascii="Times New Roman KK EK" w:hAnsi="Times New Roman KK EK"/>
          <w:sz w:val="28"/>
          <w:lang w:val="uk-UA"/>
        </w:rPr>
        <w:tab/>
        <w:t xml:space="preserve">Ал, тар мағанада, банктік инвестиция – табыс немесе паида алу мақсатында ақшалаи қаражаттарды бағалы қағаздарға жұмсауы. </w:t>
      </w:r>
    </w:p>
    <w:p w:rsidR="005E3D05" w:rsidRDefault="005E3D05" w:rsidP="005E3D05">
      <w:pPr>
        <w:ind w:left="540"/>
        <w:jc w:val="both"/>
        <w:rPr>
          <w:rFonts w:ascii="Times New Roman KK EK" w:hAnsi="Times New Roman KK EK"/>
          <w:sz w:val="28"/>
          <w:lang w:val="uk-UA"/>
        </w:rPr>
      </w:pPr>
      <w:r>
        <w:rPr>
          <w:rFonts w:ascii="Times New Roman KK EK" w:hAnsi="Times New Roman KK EK"/>
          <w:sz w:val="28"/>
          <w:lang w:val="uk-UA"/>
        </w:rPr>
        <w:tab/>
        <w:t xml:space="preserve">Сонымен қатар, банктік инвестициялау деп негізгі капиталған жұмсған қаражаттарды да түсінуге болады. </w:t>
      </w:r>
    </w:p>
    <w:p w:rsidR="005E3D05" w:rsidRDefault="005E3D05" w:rsidP="005E3D05">
      <w:pPr>
        <w:ind w:left="540"/>
        <w:jc w:val="both"/>
        <w:rPr>
          <w:rFonts w:ascii="Times New Roman KK EK" w:hAnsi="Times New Roman KK EK"/>
          <w:sz w:val="28"/>
          <w:lang w:val="uk-UA"/>
        </w:rPr>
      </w:pPr>
      <w:r>
        <w:rPr>
          <w:rFonts w:ascii="Times New Roman KK EK" w:hAnsi="Times New Roman KK EK"/>
          <w:sz w:val="28"/>
          <w:lang w:val="uk-UA"/>
        </w:rPr>
        <w:tab/>
        <w:t xml:space="preserve">Банктің инвестициялық қызметі инвестициялық саясат көмегі мен жүзеге асырылады. Инвестициялық саясаттың негізгі мазмұны қаражат жұмсау үшін біршама тиімді бағалы қағаздың түрлерін анықтау, әр уақыт кезіне инвестиция портфелінің құрылымын оңтаиландырудан тұрады. </w:t>
      </w:r>
    </w:p>
    <w:p w:rsidR="005E3D05" w:rsidRDefault="005E3D05" w:rsidP="005E3D05">
      <w:pPr>
        <w:ind w:left="540"/>
        <w:jc w:val="both"/>
        <w:rPr>
          <w:rFonts w:ascii="Times New Roman KK EK" w:hAnsi="Times New Roman KK EK"/>
          <w:sz w:val="28"/>
          <w:lang w:val="uk-UA"/>
        </w:rPr>
      </w:pPr>
      <w:r>
        <w:rPr>
          <w:rFonts w:ascii="Times New Roman KK EK" w:hAnsi="Times New Roman KK EK"/>
          <w:sz w:val="28"/>
          <w:lang w:val="uk-UA"/>
        </w:rPr>
        <w:tab/>
        <w:t xml:space="preserve">Банктердің инвестициялық саясаты – банк қызметінің тұрақты жұмыс жасауын, нәтижелігін немесе паидаланылған, сондаи-ақ өтімділігін қамтамасыз ету мақсатында инвестициялар портфелін басқару страгияларын жасауға және іске сыруға бағытталатын шаралар жиынтығы. </w:t>
      </w:r>
    </w:p>
    <w:p w:rsidR="005E3D05" w:rsidRDefault="005E3D05" w:rsidP="005E3D05">
      <w:pPr>
        <w:ind w:left="540"/>
        <w:jc w:val="both"/>
        <w:rPr>
          <w:rFonts w:ascii="Times New Roman KK EK" w:hAnsi="Times New Roman KK EK"/>
          <w:sz w:val="28"/>
          <w:lang w:val="uk-UA"/>
        </w:rPr>
      </w:pPr>
      <w:r>
        <w:rPr>
          <w:rFonts w:ascii="Times New Roman KK EK" w:hAnsi="Times New Roman KK EK"/>
          <w:sz w:val="28"/>
          <w:lang w:val="uk-UA"/>
        </w:rPr>
        <w:tab/>
        <w:t xml:space="preserve">Банктің инвестициялық саясатының басты бағыттары мынадаи бөлімдерді қамтиды. </w:t>
      </w:r>
    </w:p>
    <w:p w:rsidR="005E3D05" w:rsidRDefault="005E3D05" w:rsidP="005E3D05">
      <w:pPr>
        <w:numPr>
          <w:ilvl w:val="0"/>
          <w:numId w:val="50"/>
        </w:numPr>
        <w:jc w:val="both"/>
        <w:rPr>
          <w:rFonts w:ascii="Times New Roman KK EK" w:hAnsi="Times New Roman KK EK"/>
          <w:sz w:val="28"/>
          <w:lang w:val="uk-UA"/>
        </w:rPr>
      </w:pPr>
      <w:r>
        <w:rPr>
          <w:rFonts w:ascii="Times New Roman KK EK" w:hAnsi="Times New Roman KK EK"/>
          <w:sz w:val="28"/>
          <w:lang w:val="uk-UA"/>
        </w:rPr>
        <w:t>Иннвестициялық саясаттың басты мақсаты;</w:t>
      </w:r>
    </w:p>
    <w:p w:rsidR="005E3D05" w:rsidRDefault="005E3D05" w:rsidP="005E3D05">
      <w:pPr>
        <w:numPr>
          <w:ilvl w:val="0"/>
          <w:numId w:val="50"/>
        </w:numPr>
        <w:jc w:val="both"/>
        <w:rPr>
          <w:rFonts w:ascii="Times New Roman KK EK" w:hAnsi="Times New Roman KK EK"/>
          <w:sz w:val="28"/>
          <w:lang w:val="uk-UA"/>
        </w:rPr>
      </w:pPr>
      <w:r>
        <w:rPr>
          <w:rFonts w:ascii="Times New Roman KK EK" w:hAnsi="Times New Roman KK EK"/>
          <w:sz w:val="28"/>
          <w:lang w:val="uk-UA"/>
        </w:rPr>
        <w:t>Баланс активі мен пассивіндегі квазиинвестициялық операциялардың шегін (үлесін) анықтау;</w:t>
      </w:r>
    </w:p>
    <w:p w:rsidR="005E3D05" w:rsidRDefault="005E3D05" w:rsidP="005E3D05">
      <w:pPr>
        <w:numPr>
          <w:ilvl w:val="0"/>
          <w:numId w:val="50"/>
        </w:numPr>
        <w:jc w:val="both"/>
        <w:rPr>
          <w:rFonts w:ascii="Times New Roman KK EK" w:hAnsi="Times New Roman KK EK"/>
          <w:sz w:val="28"/>
          <w:lang w:val="uk-UA"/>
        </w:rPr>
      </w:pPr>
      <w:r>
        <w:rPr>
          <w:rFonts w:ascii="Times New Roman KK EK" w:hAnsi="Times New Roman KK EK"/>
          <w:sz w:val="28"/>
          <w:lang w:val="uk-UA"/>
        </w:rPr>
        <w:t>Иннвестициялық операциялардың сапасы үшін жетекшілер мен атқарушылардың жауаптылығы;</w:t>
      </w:r>
    </w:p>
    <w:p w:rsidR="005E3D05" w:rsidRDefault="005E3D05" w:rsidP="005E3D05">
      <w:pPr>
        <w:numPr>
          <w:ilvl w:val="0"/>
          <w:numId w:val="50"/>
        </w:numPr>
        <w:jc w:val="both"/>
        <w:rPr>
          <w:rFonts w:ascii="Times New Roman KK EK" w:hAnsi="Times New Roman KK EK"/>
          <w:sz w:val="28"/>
          <w:lang w:val="uk-UA"/>
        </w:rPr>
      </w:pPr>
      <w:r>
        <w:rPr>
          <w:rFonts w:ascii="Times New Roman KK EK" w:hAnsi="Times New Roman KK EK"/>
          <w:sz w:val="28"/>
          <w:lang w:val="uk-UA"/>
        </w:rPr>
        <w:t>Инвестициялардың құрамы мен құрылымы;</w:t>
      </w:r>
    </w:p>
    <w:p w:rsidR="005E3D05" w:rsidRDefault="005E3D05" w:rsidP="005E3D05">
      <w:pPr>
        <w:numPr>
          <w:ilvl w:val="0"/>
          <w:numId w:val="50"/>
        </w:numPr>
        <w:jc w:val="both"/>
        <w:rPr>
          <w:rFonts w:ascii="Times New Roman KK EK" w:hAnsi="Times New Roman KK EK"/>
          <w:sz w:val="28"/>
          <w:lang w:val="uk-UA"/>
        </w:rPr>
      </w:pPr>
      <w:r>
        <w:rPr>
          <w:rFonts w:ascii="Times New Roman KK EK" w:hAnsi="Times New Roman KK EK"/>
          <w:sz w:val="28"/>
          <w:lang w:val="uk-UA"/>
        </w:rPr>
        <w:t>Бағалы қғаздардың сапасының деңгеиінің және өтеу мерзімінің тиімділігі;</w:t>
      </w:r>
    </w:p>
    <w:p w:rsidR="005E3D05" w:rsidRDefault="005E3D05" w:rsidP="005E3D05">
      <w:pPr>
        <w:numPr>
          <w:ilvl w:val="0"/>
          <w:numId w:val="50"/>
        </w:numPr>
        <w:jc w:val="both"/>
        <w:rPr>
          <w:rFonts w:ascii="Times New Roman KK EK" w:hAnsi="Times New Roman KK EK"/>
          <w:sz w:val="28"/>
          <w:lang w:val="uk-UA"/>
        </w:rPr>
      </w:pPr>
      <w:r>
        <w:rPr>
          <w:rFonts w:ascii="Times New Roman KK EK" w:hAnsi="Times New Roman KK EK"/>
          <w:sz w:val="28"/>
          <w:lang w:val="uk-UA"/>
        </w:rPr>
        <w:t>Инвестициялар портфелінің деверсификциялануына қоиылатын негізгі талаптар;</w:t>
      </w:r>
    </w:p>
    <w:p w:rsidR="005E3D05" w:rsidRDefault="005E3D05" w:rsidP="005E3D05">
      <w:pPr>
        <w:numPr>
          <w:ilvl w:val="0"/>
          <w:numId w:val="50"/>
        </w:numPr>
        <w:jc w:val="both"/>
        <w:rPr>
          <w:rFonts w:ascii="Times New Roman KK EK" w:hAnsi="Times New Roman KK EK"/>
          <w:sz w:val="28"/>
          <w:lang w:val="uk-UA"/>
        </w:rPr>
      </w:pPr>
      <w:r>
        <w:rPr>
          <w:rFonts w:ascii="Times New Roman KK EK" w:hAnsi="Times New Roman KK EK"/>
          <w:sz w:val="28"/>
          <w:lang w:val="uk-UA"/>
        </w:rPr>
        <w:t>Портфельдің құрамына түзетулер енгізу механизмі;</w:t>
      </w:r>
    </w:p>
    <w:p w:rsidR="005E3D05" w:rsidRDefault="005E3D05" w:rsidP="005E3D05">
      <w:pPr>
        <w:numPr>
          <w:ilvl w:val="0"/>
          <w:numId w:val="50"/>
        </w:numPr>
        <w:jc w:val="both"/>
        <w:rPr>
          <w:rFonts w:ascii="Times New Roman KK EK" w:hAnsi="Times New Roman KK EK"/>
          <w:sz w:val="28"/>
          <w:lang w:val="uk-UA"/>
        </w:rPr>
      </w:pPr>
      <w:r>
        <w:rPr>
          <w:rFonts w:ascii="Times New Roman KK EK" w:hAnsi="Times New Roman KK EK"/>
          <w:sz w:val="28"/>
          <w:lang w:val="uk-UA"/>
        </w:rPr>
        <w:t>Сақтау тәртібі және сақтандыру механизмі;</w:t>
      </w:r>
    </w:p>
    <w:p w:rsidR="005E3D05" w:rsidRDefault="005E3D05" w:rsidP="005E3D05">
      <w:pPr>
        <w:numPr>
          <w:ilvl w:val="0"/>
          <w:numId w:val="50"/>
        </w:numPr>
        <w:jc w:val="both"/>
        <w:rPr>
          <w:rFonts w:ascii="Times New Roman KK EK" w:hAnsi="Times New Roman KK EK"/>
          <w:sz w:val="28"/>
          <w:lang w:val="uk-UA"/>
        </w:rPr>
      </w:pPr>
      <w:r>
        <w:rPr>
          <w:rFonts w:ascii="Times New Roman KK EK" w:hAnsi="Times New Roman KK EK"/>
          <w:sz w:val="28"/>
          <w:lang w:val="uk-UA"/>
        </w:rPr>
        <w:lastRenderedPageBreak/>
        <w:t>Паидалар мен зияндардың есебі;</w:t>
      </w:r>
    </w:p>
    <w:p w:rsidR="005E3D05" w:rsidRDefault="005E3D05" w:rsidP="005E3D05">
      <w:pPr>
        <w:numPr>
          <w:ilvl w:val="0"/>
          <w:numId w:val="50"/>
        </w:numPr>
        <w:jc w:val="both"/>
        <w:rPr>
          <w:rFonts w:ascii="Times New Roman KK EK" w:hAnsi="Times New Roman KK EK"/>
          <w:sz w:val="28"/>
          <w:lang w:val="uk-UA"/>
        </w:rPr>
      </w:pPr>
      <w:r>
        <w:rPr>
          <w:rFonts w:ascii="Times New Roman KK EK" w:hAnsi="Times New Roman KK EK"/>
          <w:sz w:val="28"/>
          <w:lang w:val="uk-UA"/>
        </w:rPr>
        <w:t>Компьютерлік қамсыздандыру бағдарламалары.</w:t>
      </w:r>
    </w:p>
    <w:p w:rsidR="005E3D05" w:rsidRDefault="005E3D05" w:rsidP="005E3D05">
      <w:pPr>
        <w:ind w:left="900" w:firstLine="360"/>
        <w:jc w:val="both"/>
        <w:rPr>
          <w:rFonts w:ascii="Times New Roman KK EK" w:hAnsi="Times New Roman KK EK"/>
          <w:sz w:val="28"/>
          <w:lang w:val="uk-UA"/>
        </w:rPr>
      </w:pPr>
      <w:r>
        <w:rPr>
          <w:rFonts w:ascii="Times New Roman KK EK" w:hAnsi="Times New Roman KK EK"/>
          <w:sz w:val="28"/>
          <w:lang w:val="uk-UA"/>
        </w:rPr>
        <w:t xml:space="preserve">Банктердің инвестициялық қызметі жаңа бағалы қағаздарға қаражат орналастыруға кепілдік беру (андерраитинг), сондаи-ақ клиенттерге қандаи бағалы қағаз түрін, қаи уақытта шығаруға және ұсынысты қалаи жасауға болатыны жаилы кеңес беруді сипаттаиды. </w:t>
      </w:r>
    </w:p>
    <w:p w:rsidR="005E3D05" w:rsidRDefault="005E3D05" w:rsidP="005E3D05">
      <w:pPr>
        <w:ind w:left="900" w:firstLine="360"/>
        <w:jc w:val="both"/>
        <w:rPr>
          <w:rFonts w:ascii="Times New Roman KK EK" w:hAnsi="Times New Roman KK EK"/>
          <w:sz w:val="28"/>
          <w:lang w:val="uk-UA"/>
        </w:rPr>
      </w:pPr>
      <w:r>
        <w:rPr>
          <w:rFonts w:ascii="Times New Roman KK EK" w:hAnsi="Times New Roman KK EK"/>
          <w:sz w:val="28"/>
          <w:lang w:val="uk-UA"/>
        </w:rPr>
        <w:t xml:space="preserve">Бағалы қағаздар бизнесіндегі андерраитинг – бұл бағалы қағаздарды сатудан ешқандаи да төменгі ақшалаи қаражаттың келіп түспеитіндігі туралы эмитентке кепілдік беруді білдіреді. Мұндаи жағдаида эмитент қор құндылықтарын орналастыру жоспарын құрады. </w:t>
      </w:r>
    </w:p>
    <w:p w:rsidR="005E3D05" w:rsidRDefault="005E3D05" w:rsidP="005E3D05">
      <w:pPr>
        <w:ind w:left="900" w:firstLine="360"/>
        <w:jc w:val="both"/>
        <w:rPr>
          <w:rFonts w:ascii="Times New Roman KK EK" w:hAnsi="Times New Roman KK EK"/>
          <w:sz w:val="28"/>
          <w:lang w:val="uk-UA"/>
        </w:rPr>
      </w:pPr>
      <w:r>
        <w:rPr>
          <w:rFonts w:ascii="Times New Roman KK EK" w:hAnsi="Times New Roman KK EK"/>
          <w:sz w:val="28"/>
          <w:lang w:val="uk-UA"/>
        </w:rPr>
        <w:t xml:space="preserve">2). Банктердің инвестициялық операциясы бағалы қағаздармен жасалатынн операцияларды сипаттаиды. Банктік инвестициялық операция жүргізетін бағалы қағаздары екі топқа бөлінеді: қор (акция, обьлигация) және коммерциялық бағалы қағаздар ( каммерциялық вексель, чек, қоималық, кепілдік кәуліктер). </w:t>
      </w:r>
    </w:p>
    <w:p w:rsidR="005E3D05" w:rsidRDefault="005E3D05" w:rsidP="005E3D05">
      <w:pPr>
        <w:ind w:left="900" w:firstLine="360"/>
        <w:jc w:val="both"/>
        <w:rPr>
          <w:rFonts w:ascii="Times New Roman KK EK" w:hAnsi="Times New Roman KK EK"/>
          <w:sz w:val="28"/>
          <w:lang w:val="uk-UA"/>
        </w:rPr>
      </w:pPr>
      <w:r>
        <w:rPr>
          <w:rFonts w:ascii="Times New Roman KK EK" w:hAnsi="Times New Roman KK EK"/>
          <w:sz w:val="28"/>
          <w:lang w:val="uk-UA"/>
        </w:rPr>
        <w:t>Қор бағалы қағаздарының өзінің екі екі негізгі топқа бөлінед:</w:t>
      </w:r>
    </w:p>
    <w:p w:rsidR="005E3D05" w:rsidRDefault="005E3D05" w:rsidP="005E3D05">
      <w:pPr>
        <w:numPr>
          <w:ilvl w:val="0"/>
          <w:numId w:val="51"/>
        </w:numPr>
        <w:jc w:val="both"/>
        <w:rPr>
          <w:rFonts w:ascii="Times New Roman KK EK" w:hAnsi="Times New Roman KK EK"/>
          <w:sz w:val="28"/>
          <w:lang w:val="uk-UA"/>
        </w:rPr>
      </w:pPr>
      <w:r>
        <w:rPr>
          <w:rFonts w:ascii="Times New Roman KK EK" w:hAnsi="Times New Roman KK EK"/>
          <w:sz w:val="28"/>
          <w:lang w:val="uk-UA"/>
        </w:rPr>
        <w:t>мемлекеттің бағалы қағаздары;</w:t>
      </w:r>
    </w:p>
    <w:p w:rsidR="005E3D05" w:rsidRDefault="005E3D05" w:rsidP="005E3D05">
      <w:pPr>
        <w:numPr>
          <w:ilvl w:val="0"/>
          <w:numId w:val="51"/>
        </w:numPr>
        <w:jc w:val="both"/>
        <w:rPr>
          <w:rFonts w:ascii="Times New Roman KK EK" w:hAnsi="Times New Roman KK EK"/>
          <w:sz w:val="28"/>
          <w:lang w:val="uk-UA"/>
        </w:rPr>
      </w:pPr>
      <w:r>
        <w:rPr>
          <w:rFonts w:ascii="Times New Roman KK EK" w:hAnsi="Times New Roman KK EK"/>
          <w:sz w:val="28"/>
          <w:lang w:val="uk-UA"/>
        </w:rPr>
        <w:t xml:space="preserve">мемлекеттік емес (корпоративтік) бағалы қағаздар. </w:t>
      </w:r>
    </w:p>
    <w:p w:rsidR="005E3D05" w:rsidRDefault="005E3D05" w:rsidP="005E3D05">
      <w:pPr>
        <w:pStyle w:val="a4"/>
        <w:jc w:val="both"/>
        <w:rPr>
          <w:rFonts w:ascii="Times New Roman KK EK" w:hAnsi="Times New Roman KK EK"/>
          <w:sz w:val="28"/>
        </w:rPr>
      </w:pPr>
      <w:r>
        <w:rPr>
          <w:rFonts w:ascii="Times New Roman KK EK" w:hAnsi="Times New Roman KK EK"/>
          <w:sz w:val="28"/>
        </w:rPr>
        <w:t>Мемлекеттіњ баѓалы ќаѓаздары табыстылыѓына ќарай ‰ш т‰рге бµлінеді:</w:t>
      </w:r>
    </w:p>
    <w:p w:rsidR="005E3D05" w:rsidRDefault="005E3D05" w:rsidP="005E3D05">
      <w:pPr>
        <w:ind w:firstLine="360"/>
        <w:jc w:val="both"/>
        <w:rPr>
          <w:rFonts w:ascii="Times New Roman KK EK" w:hAnsi="Times New Roman KK EK"/>
          <w:sz w:val="28"/>
          <w:lang w:val="uk-UA"/>
        </w:rPr>
      </w:pPr>
      <w:r>
        <w:rPr>
          <w:rFonts w:ascii="Times New Roman KK EK" w:hAnsi="Times New Roman KK EK"/>
          <w:sz w:val="28"/>
          <w:lang w:val="uk-UA"/>
        </w:rPr>
        <w:t xml:space="preserve">- Дисконттыќ, м±ндай баѓалы ќаѓаздар алѓашќы нарыќта инвесторларѓы жењілдікпен (номиналдыќ ќ±нынан тµменгі баѓа мен) сатылып номиналдыќ. Ќ±ны бойынша µтіледі. </w:t>
      </w:r>
    </w:p>
    <w:p w:rsidR="005E3D05" w:rsidRDefault="005E3D05" w:rsidP="005E3D05">
      <w:pPr>
        <w:ind w:firstLine="360"/>
        <w:jc w:val="both"/>
        <w:rPr>
          <w:rFonts w:ascii="Times New Roman KK EK" w:hAnsi="Times New Roman KK EK"/>
          <w:sz w:val="28"/>
          <w:lang w:val="uk-UA"/>
        </w:rPr>
      </w:pPr>
      <w:r>
        <w:rPr>
          <w:rFonts w:ascii="Times New Roman KK EK" w:hAnsi="Times New Roman KK EK"/>
          <w:sz w:val="28"/>
          <w:lang w:val="uk-UA"/>
        </w:rPr>
        <w:t xml:space="preserve">Мысалы 91 к‰нге шыѓарылѓан, номиналдыќ ќ±ны 100 тењге т±ратын дисконттыќ баѓалы ќаѓазды 75 тењгеге алсањыз, онда мынадай табыс аласыз. </w:t>
      </w:r>
    </w:p>
    <w:p w:rsidR="005E3D05" w:rsidRDefault="005E3D05" w:rsidP="005E3D05">
      <w:pPr>
        <w:ind w:firstLine="360"/>
        <w:jc w:val="both"/>
        <w:rPr>
          <w:rFonts w:ascii="Times New Roman KK EK" w:hAnsi="Times New Roman KK EK"/>
          <w:sz w:val="28"/>
          <w:lang w:val="uk-UA"/>
        </w:rPr>
      </w:pPr>
      <w:r>
        <w:rPr>
          <w:rFonts w:ascii="Times New Roman KK EK" w:hAnsi="Times New Roman KK EK"/>
          <w:sz w:val="28"/>
          <w:lang w:val="uk-UA"/>
        </w:rPr>
        <w:t>100-75=25 тењге немесе</w:t>
      </w:r>
    </w:p>
    <w:p w:rsidR="005E3D05" w:rsidRDefault="005E3D05" w:rsidP="005E3D05">
      <w:pPr>
        <w:ind w:firstLine="360"/>
        <w:jc w:val="both"/>
        <w:rPr>
          <w:rFonts w:ascii="Times New Roman KK EK" w:hAnsi="Times New Roman KK EK"/>
          <w:sz w:val="28"/>
          <w:lang w:val="uk-UA"/>
        </w:rPr>
      </w:pPr>
      <w:r>
        <w:rPr>
          <w:rFonts w:ascii="Times New Roman KK EK" w:hAnsi="Times New Roman KK EK"/>
          <w:sz w:val="28"/>
          <w:lang w:val="uk-UA"/>
        </w:rPr>
        <w:t>25 тењге : 75тењге (бастапќы салынѓан инвестиция) *100% = 33,3% Сонымен ќатар, егер 31 к‰нге салсањыз, онда бір к‰ндік табыс : 33, 3% : 91 к‰н = 0, 3659 % ќ±райды. Демек бір жылдыќ табыс : 0,3659</w:t>
      </w:r>
      <w:r w:rsidRPr="009D4104">
        <w:rPr>
          <w:rFonts w:ascii="Times New Roman KK EK" w:hAnsi="Times New Roman KK EK"/>
          <w:sz w:val="28"/>
          <w:lang w:val="uk-UA"/>
        </w:rPr>
        <w:t>%</w:t>
      </w:r>
      <w:r>
        <w:rPr>
          <w:rFonts w:ascii="Times New Roman KK EK" w:hAnsi="Times New Roman KK EK"/>
          <w:sz w:val="28"/>
          <w:lang w:val="uk-UA"/>
        </w:rPr>
        <w:t xml:space="preserve"> *364к‰н </w:t>
      </w:r>
      <w:r w:rsidRPr="009D4104">
        <w:rPr>
          <w:rFonts w:ascii="Times New Roman KK EK" w:hAnsi="Times New Roman KK EK"/>
          <w:sz w:val="28"/>
          <w:lang w:val="uk-UA"/>
        </w:rPr>
        <w:t>=</w:t>
      </w:r>
      <w:r>
        <w:rPr>
          <w:rFonts w:ascii="Times New Roman KK EK" w:hAnsi="Times New Roman KK EK"/>
          <w:sz w:val="28"/>
          <w:lang w:val="uk-UA"/>
        </w:rPr>
        <w:t>133,19</w:t>
      </w:r>
      <w:r w:rsidRPr="009D4104">
        <w:rPr>
          <w:rFonts w:ascii="Times New Roman KK EK" w:hAnsi="Times New Roman KK EK"/>
          <w:sz w:val="28"/>
          <w:lang w:val="uk-UA"/>
        </w:rPr>
        <w:t xml:space="preserve">% </w:t>
      </w:r>
      <w:r>
        <w:rPr>
          <w:rFonts w:ascii="Times New Roman KK EK" w:hAnsi="Times New Roman KK EK"/>
          <w:sz w:val="28"/>
          <w:lang w:val="uk-UA"/>
        </w:rPr>
        <w:t xml:space="preserve">тењ. </w:t>
      </w:r>
    </w:p>
    <w:p w:rsidR="005E3D05" w:rsidRDefault="005E3D05" w:rsidP="005E3D05">
      <w:pPr>
        <w:ind w:firstLine="360"/>
        <w:jc w:val="both"/>
        <w:rPr>
          <w:rFonts w:ascii="Times New Roman KK EK" w:hAnsi="Times New Roman KK EK"/>
          <w:sz w:val="28"/>
          <w:lang w:val="uk-UA"/>
        </w:rPr>
      </w:pPr>
      <w:r>
        <w:rPr>
          <w:rFonts w:ascii="Times New Roman KK EK" w:hAnsi="Times New Roman KK EK"/>
          <w:sz w:val="28"/>
          <w:lang w:val="uk-UA"/>
        </w:rPr>
        <w:t xml:space="preserve">- Купондыќ, яѓни номиналдыќ ќ±нына пайызбен бейнеленген табыс єкелетін баѓалы ќаѓаздар. Купон мерзіміне ќарай жылына 2-4 ретке дейін тµленеді. </w:t>
      </w:r>
    </w:p>
    <w:p w:rsidR="005E3D05" w:rsidRDefault="005E3D05" w:rsidP="005E3D05">
      <w:pPr>
        <w:ind w:firstLine="360"/>
        <w:jc w:val="both"/>
        <w:rPr>
          <w:rFonts w:ascii="Times New Roman KK EK" w:hAnsi="Times New Roman KK EK"/>
          <w:sz w:val="28"/>
          <w:lang w:val="uk-UA"/>
        </w:rPr>
      </w:pPr>
      <w:r>
        <w:rPr>
          <w:rFonts w:ascii="Times New Roman KK EK" w:hAnsi="Times New Roman KK EK"/>
          <w:sz w:val="28"/>
          <w:lang w:val="uk-UA"/>
        </w:rPr>
        <w:t xml:space="preserve">- Аралас, яѓни купон жєне дисконт т‰рінде ќатар табыс єкелетін баѓалы ќаѓаз. Б±л жаѓдайда инвестор-банктіњ табысы екі кµзден : дисконт т‰ріндегі жєне купон мµлшерлемесі т‰ріндегі табыстардан ќ±ралады. </w:t>
      </w:r>
    </w:p>
    <w:p w:rsidR="005E3D05" w:rsidRDefault="005E3D05" w:rsidP="005E3D05">
      <w:pPr>
        <w:ind w:firstLine="360"/>
        <w:jc w:val="both"/>
        <w:rPr>
          <w:rFonts w:ascii="Times New Roman KK EK" w:hAnsi="Times New Roman KK EK"/>
          <w:sz w:val="28"/>
          <w:lang w:val="uk-UA"/>
        </w:rPr>
      </w:pPr>
      <w:r>
        <w:rPr>
          <w:rFonts w:ascii="Times New Roman KK EK" w:hAnsi="Times New Roman KK EK"/>
          <w:sz w:val="28"/>
          <w:lang w:val="uk-UA"/>
        </w:rPr>
        <w:t xml:space="preserve">Б‰гінгі тањда ЌР-ѓы екінші дењгейдегі банктердіњ инвестициялыќ операцияларѓа баѓытталѓан активтерініњ басым бµлігі мемлекеттіњ баѓалы ќаѓаздарѓа ж±мсалып отырѓаны жасырын емес. Себебі, м±ндай баѓалы ќаѓаздарѓа салынѓан активтер: біріншіден, µтімді, яѓни банк ондаѓы ќаражатты тез арада ќолма-ќол аќшаѓа айналдыра алады, екіншіден, олардан алатын табыс тµмен болѓанымен тєуекел тµмен немесе жоќ десе де болады. </w:t>
      </w:r>
    </w:p>
    <w:p w:rsidR="005E3D05" w:rsidRDefault="005E3D05" w:rsidP="005E3D05">
      <w:pPr>
        <w:ind w:firstLine="360"/>
        <w:jc w:val="both"/>
        <w:rPr>
          <w:rFonts w:ascii="Times New Roman KK EK" w:hAnsi="Times New Roman KK EK"/>
          <w:sz w:val="28"/>
          <w:lang w:val="uk-UA"/>
        </w:rPr>
      </w:pPr>
      <w:r>
        <w:rPr>
          <w:rFonts w:ascii="Times New Roman KK EK" w:hAnsi="Times New Roman KK EK"/>
          <w:sz w:val="28"/>
          <w:lang w:val="uk-UA"/>
        </w:rPr>
        <w:t xml:space="preserve">Сонымен ќатар активтерініњ бір бµлігін µтімді корпоративтік баѓалы ќаѓаздарѓа да орналастырруда. </w:t>
      </w:r>
    </w:p>
    <w:p w:rsidR="005E3D05" w:rsidRDefault="005E3D05" w:rsidP="005E3D05">
      <w:pPr>
        <w:pStyle w:val="a6"/>
        <w:jc w:val="center"/>
        <w:rPr>
          <w:rFonts w:ascii="Times New Roman KK EK" w:hAnsi="Times New Roman KK EK"/>
          <w:b/>
          <w:bCs/>
          <w:sz w:val="28"/>
        </w:rPr>
      </w:pPr>
    </w:p>
    <w:p w:rsidR="005E3D05" w:rsidRDefault="005E3D05" w:rsidP="005E3D05">
      <w:pPr>
        <w:pStyle w:val="a6"/>
        <w:jc w:val="both"/>
        <w:rPr>
          <w:rFonts w:ascii="Times New Roman KK EK" w:hAnsi="Times New Roman KK EK"/>
          <w:b/>
          <w:bCs/>
          <w:sz w:val="28"/>
        </w:rPr>
      </w:pPr>
      <w:r>
        <w:rPr>
          <w:rFonts w:ascii="Times New Roman KK EK" w:hAnsi="Times New Roman KK EK"/>
          <w:b/>
          <w:bCs/>
          <w:sz w:val="28"/>
        </w:rPr>
        <w:t xml:space="preserve">                      26 лекция . Банктің есеп айырысу операциялары .</w:t>
      </w:r>
    </w:p>
    <w:p w:rsidR="005E3D05" w:rsidRDefault="005E3D05" w:rsidP="005E3D05">
      <w:pPr>
        <w:pStyle w:val="a6"/>
        <w:jc w:val="both"/>
        <w:rPr>
          <w:rFonts w:ascii="Times New Roman KK EK" w:hAnsi="Times New Roman KK EK"/>
          <w:b/>
          <w:bCs/>
          <w:sz w:val="28"/>
        </w:rPr>
      </w:pPr>
    </w:p>
    <w:p w:rsidR="005E3D05" w:rsidRDefault="005E3D05" w:rsidP="005E3D05">
      <w:pPr>
        <w:pStyle w:val="21"/>
        <w:rPr>
          <w:rFonts w:ascii="Times New Roman KK EK" w:hAnsi="Times New Roman KK EK"/>
        </w:rPr>
      </w:pPr>
      <w:r>
        <w:rPr>
          <w:rFonts w:ascii="Times New Roman KK EK" w:hAnsi="Times New Roman KK EK"/>
        </w:rPr>
        <w:t xml:space="preserve">       Отандық банк тәжірибесінде банктердің есеп айырысу – кассалық операциялар мынадай түрлерге бөлінеді:</w:t>
      </w:r>
    </w:p>
    <w:p w:rsidR="005E3D05" w:rsidRDefault="005E3D05" w:rsidP="005E3D05">
      <w:pPr>
        <w:numPr>
          <w:ilvl w:val="0"/>
          <w:numId w:val="40"/>
        </w:numPr>
        <w:rPr>
          <w:rFonts w:ascii="Times New Roman KK EK" w:hAnsi="Times New Roman KK EK"/>
          <w:sz w:val="28"/>
          <w:lang w:val="uk-UA"/>
        </w:rPr>
      </w:pPr>
      <w:r>
        <w:rPr>
          <w:rFonts w:ascii="Times New Roman KK EK" w:hAnsi="Times New Roman KK EK"/>
          <w:sz w:val="28"/>
          <w:lang w:val="uk-UA"/>
        </w:rPr>
        <w:t>Банктік шоттар ашу;</w:t>
      </w:r>
    </w:p>
    <w:p w:rsidR="005E3D05" w:rsidRDefault="005E3D05" w:rsidP="005E3D05">
      <w:pPr>
        <w:numPr>
          <w:ilvl w:val="0"/>
          <w:numId w:val="40"/>
        </w:numPr>
        <w:rPr>
          <w:rFonts w:ascii="Times New Roman KK EK" w:hAnsi="Times New Roman KK EK"/>
          <w:sz w:val="28"/>
          <w:lang w:val="uk-UA"/>
        </w:rPr>
      </w:pPr>
      <w:r>
        <w:rPr>
          <w:rFonts w:ascii="Times New Roman KK EK" w:hAnsi="Times New Roman KK EK"/>
          <w:sz w:val="28"/>
          <w:lang w:val="uk-UA"/>
        </w:rPr>
        <w:t>Ұлттық немесе шетел валютасында аударым операциялары;</w:t>
      </w:r>
    </w:p>
    <w:p w:rsidR="005E3D05" w:rsidRDefault="005E3D05" w:rsidP="005E3D05">
      <w:pPr>
        <w:numPr>
          <w:ilvl w:val="0"/>
          <w:numId w:val="40"/>
        </w:numPr>
        <w:rPr>
          <w:rFonts w:ascii="Times New Roman KK EK" w:hAnsi="Times New Roman KK EK"/>
          <w:sz w:val="28"/>
          <w:lang w:val="uk-UA"/>
        </w:rPr>
      </w:pPr>
      <w:r>
        <w:rPr>
          <w:rFonts w:ascii="Times New Roman KK EK" w:hAnsi="Times New Roman KK EK"/>
          <w:sz w:val="28"/>
          <w:lang w:val="uk-UA"/>
        </w:rPr>
        <w:t xml:space="preserve">Алдағы уақытта валюталалау күні қойылуға тиісті, ұлттық валютадағы аударым операциялары; </w:t>
      </w:r>
    </w:p>
    <w:p w:rsidR="005E3D05" w:rsidRDefault="005E3D05" w:rsidP="005E3D05">
      <w:pPr>
        <w:numPr>
          <w:ilvl w:val="0"/>
          <w:numId w:val="40"/>
        </w:numPr>
        <w:rPr>
          <w:rFonts w:ascii="Times New Roman KK EK" w:hAnsi="Times New Roman KK EK"/>
          <w:sz w:val="28"/>
          <w:lang w:val="uk-UA"/>
        </w:rPr>
      </w:pPr>
      <w:r>
        <w:rPr>
          <w:rFonts w:ascii="Times New Roman KK EK" w:hAnsi="Times New Roman KK EK"/>
          <w:sz w:val="28"/>
          <w:lang w:val="uk-UA"/>
        </w:rPr>
        <w:t>Төлемнің шартын өзгертү не қайтару;</w:t>
      </w:r>
    </w:p>
    <w:p w:rsidR="005E3D05" w:rsidRDefault="005E3D05" w:rsidP="005E3D05">
      <w:pPr>
        <w:numPr>
          <w:ilvl w:val="0"/>
          <w:numId w:val="40"/>
        </w:numPr>
        <w:rPr>
          <w:rFonts w:ascii="Times New Roman KK EK" w:hAnsi="Times New Roman KK EK"/>
          <w:sz w:val="28"/>
          <w:lang w:val="uk-UA"/>
        </w:rPr>
      </w:pPr>
      <w:r>
        <w:rPr>
          <w:rFonts w:ascii="Times New Roman KK EK" w:hAnsi="Times New Roman KK EK"/>
          <w:sz w:val="28"/>
          <w:lang w:val="uk-UA"/>
        </w:rPr>
        <w:t>Валюталық операцияларға бақылау жасау;</w:t>
      </w:r>
    </w:p>
    <w:p w:rsidR="005E3D05" w:rsidRDefault="005E3D05" w:rsidP="005E3D05">
      <w:pPr>
        <w:numPr>
          <w:ilvl w:val="0"/>
          <w:numId w:val="40"/>
        </w:numPr>
        <w:rPr>
          <w:rFonts w:ascii="Times New Roman KK EK" w:hAnsi="Times New Roman KK EK"/>
          <w:sz w:val="28"/>
          <w:lang w:val="uk-UA"/>
        </w:rPr>
      </w:pPr>
      <w:r>
        <w:rPr>
          <w:rFonts w:ascii="Times New Roman KK EK" w:hAnsi="Times New Roman KK EK"/>
          <w:sz w:val="28"/>
          <w:lang w:val="uk-UA"/>
        </w:rPr>
        <w:t>Шоттын архивін беру;</w:t>
      </w:r>
    </w:p>
    <w:p w:rsidR="005E3D05" w:rsidRDefault="005E3D05" w:rsidP="005E3D05">
      <w:pPr>
        <w:numPr>
          <w:ilvl w:val="0"/>
          <w:numId w:val="40"/>
        </w:numPr>
        <w:rPr>
          <w:rFonts w:ascii="Times New Roman KK EK" w:hAnsi="Times New Roman KK EK"/>
          <w:sz w:val="28"/>
          <w:lang w:val="uk-UA"/>
        </w:rPr>
      </w:pPr>
      <w:r>
        <w:rPr>
          <w:rFonts w:ascii="Times New Roman KK EK" w:hAnsi="Times New Roman KK EK"/>
          <w:sz w:val="28"/>
          <w:lang w:val="uk-UA"/>
        </w:rPr>
        <w:t>Шоттан қолма-қол ақша беру;</w:t>
      </w:r>
    </w:p>
    <w:p w:rsidR="005E3D05" w:rsidRDefault="005E3D05" w:rsidP="005E3D05">
      <w:pPr>
        <w:numPr>
          <w:ilvl w:val="0"/>
          <w:numId w:val="40"/>
        </w:numPr>
        <w:rPr>
          <w:rFonts w:ascii="Times New Roman KK EK" w:hAnsi="Times New Roman KK EK"/>
          <w:sz w:val="28"/>
          <w:lang w:val="uk-UA"/>
        </w:rPr>
      </w:pPr>
      <w:r>
        <w:rPr>
          <w:rFonts w:ascii="Times New Roman KK EK" w:hAnsi="Times New Roman KK EK"/>
          <w:sz w:val="28"/>
          <w:lang w:val="uk-UA"/>
        </w:rPr>
        <w:t>Ұсақ ақшаларды ірілеп беру;</w:t>
      </w:r>
    </w:p>
    <w:p w:rsidR="005E3D05" w:rsidRDefault="005E3D05" w:rsidP="005E3D05">
      <w:pPr>
        <w:numPr>
          <w:ilvl w:val="0"/>
          <w:numId w:val="40"/>
        </w:numPr>
        <w:rPr>
          <w:rFonts w:ascii="Times New Roman KK EK" w:hAnsi="Times New Roman KK EK"/>
          <w:sz w:val="28"/>
          <w:lang w:val="uk-UA"/>
        </w:rPr>
      </w:pPr>
      <w:r>
        <w:rPr>
          <w:rFonts w:ascii="Times New Roman KK EK" w:hAnsi="Times New Roman KK EK"/>
          <w:sz w:val="28"/>
          <w:lang w:val="uk-UA"/>
        </w:rPr>
        <w:t>Банктен кеңсеге дейін немесе керісінше қолма-қол ақшаларды инкасациялау;</w:t>
      </w:r>
    </w:p>
    <w:p w:rsidR="005E3D05" w:rsidRDefault="005E3D05" w:rsidP="005E3D05">
      <w:pPr>
        <w:numPr>
          <w:ilvl w:val="0"/>
          <w:numId w:val="40"/>
        </w:numPr>
        <w:rPr>
          <w:rFonts w:ascii="Times New Roman KK EK" w:hAnsi="Times New Roman KK EK"/>
          <w:sz w:val="28"/>
          <w:lang w:val="uk-UA"/>
        </w:rPr>
      </w:pPr>
      <w:r>
        <w:rPr>
          <w:rFonts w:ascii="Times New Roman KK EK" w:hAnsi="Times New Roman KK EK"/>
          <w:sz w:val="28"/>
          <w:lang w:val="uk-UA"/>
        </w:rPr>
        <w:t>Құндылықтарды жеткізіп беру.</w:t>
      </w:r>
    </w:p>
    <w:p w:rsidR="005E3D05" w:rsidRDefault="005E3D05" w:rsidP="005E3D05">
      <w:pPr>
        <w:rPr>
          <w:rFonts w:ascii="Times New Roman KK EK" w:hAnsi="Times New Roman KK EK"/>
          <w:sz w:val="28"/>
          <w:lang w:val="uk-UA"/>
        </w:rPr>
      </w:pPr>
      <w:r>
        <w:rPr>
          <w:rFonts w:ascii="Times New Roman KK EK" w:hAnsi="Times New Roman KK EK"/>
          <w:sz w:val="28"/>
          <w:lang w:val="uk-UA"/>
        </w:rPr>
        <w:t>Отандық банктер есеп айырысу операцияларын ұйымдастырушылар болып табылады.</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Есеп айырысу операциялар мынадай белгілеріне байланысты жіктеледі: </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Есеп айырысу субъектілеріне қарай:</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 xml:space="preserve">банктік емес секторлар ( шаруашылық субъектілері ) арасындағы банктер арқылы есеп айырысулар ;  </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жеке сектор – үй шаруашылықтарының банктер арқылы есеп айырысулары;</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банктік сектор – банкаралық есеп айырысулар.</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Есеп айырысу объектілеріне қарай:</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тауарлы операциялар бойынша есепр айырысулар;</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бюджет және басқа бюджеттен тыс қорлармен аударымдар;</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банк ссудалары, вексельдері және басқа да міндеттемелері бойынша төлемдер.</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Есеп айырысу аумағына қарай:</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І. Мемлекет ішіндегі есеп айырысулар, оның ішінде:</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бір қаланың ішінде;</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қаладан тыс жерлерде, аудандарда, ауылда және т.т.с.</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ІІ. Мемлекет арасында ( халықаралық) есеп айырысулар.</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Есеп айырысу уақытына қарай: </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сауда операциясы басталғанға дейінгі ( аванстық ) төлемдер;</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мәміле жасалған соң, мерзімді төлемдер;</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коммерциялық несие шартында, яғни мәміле жасалған соң белгілі бір уақыттан кейіңгі төлемдер;</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мерзімінен бұрын, яғни келіскен мерзімге дейін;</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ашық шот бойынша ( жоспарлы ), яғни тауарларды алған сайын үздіксіз төлемдер;</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lastRenderedPageBreak/>
        <w:t>мерзімі кейіңге қалдырылған, яғни бастапқы белгіленген мерзімін ұзарту жолымен;</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мерзімі өтіп кеткен төлемдер, яғни төлем уақыты кешіктірілген.</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Есеп айырысу жүйелеріне қарай:</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почта байланыс арқылы;</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телеграф – телетайп байланыс арқылы;</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телефон байланысы арқылы;</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электрондық байланыстар арқылы;</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СВИФТ ( Дүние жүзілік банкаралық телекамуникация қоғамы ) жүйесі арқылы.</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Есеп айырысу формаларына қарай:</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І. Қолма – қолсыз аударымдар ( банктік ) оның ішінде:</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кредиттік;</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дебеттік;</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ашық шот арқылы;</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аккредитив;</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инкассо.</w:t>
      </w:r>
    </w:p>
    <w:p w:rsidR="005E3D05" w:rsidRDefault="005E3D05" w:rsidP="005E3D05">
      <w:pPr>
        <w:rPr>
          <w:rFonts w:ascii="Times New Roman KK EK" w:hAnsi="Times New Roman KK EK"/>
          <w:sz w:val="28"/>
          <w:lang w:val="uk-UA"/>
        </w:rPr>
      </w:pPr>
      <w:r>
        <w:rPr>
          <w:rFonts w:ascii="Times New Roman KK EK" w:hAnsi="Times New Roman KK EK"/>
          <w:sz w:val="28"/>
          <w:lang w:val="uk-UA"/>
        </w:rPr>
        <w:t>ІІ. Қолма – қол ақшалар ( банкнота және монеталар) арқылы:</w:t>
      </w:r>
    </w:p>
    <w:p w:rsidR="005E3D05" w:rsidRDefault="005E3D05" w:rsidP="005E3D05">
      <w:pPr>
        <w:rPr>
          <w:rFonts w:ascii="Times New Roman KK EK" w:hAnsi="Times New Roman KK EK"/>
          <w:sz w:val="28"/>
          <w:lang w:val="uk-UA"/>
        </w:rPr>
      </w:pPr>
      <w:r>
        <w:rPr>
          <w:rFonts w:ascii="Times New Roman KK EK" w:hAnsi="Times New Roman KK EK"/>
          <w:sz w:val="28"/>
          <w:lang w:val="uk-UA"/>
        </w:rPr>
        <w:t>Есеп айырысу тәсіліне қарай:</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толық есеп айырысулар;</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жартылай есеп айырысу;</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 xml:space="preserve">өзара талаптар мен міндеттемелерді есепке алу </w:t>
      </w:r>
    </w:p>
    <w:p w:rsidR="005E3D05" w:rsidRDefault="005E3D05" w:rsidP="005E3D05">
      <w:pPr>
        <w:ind w:left="360"/>
        <w:rPr>
          <w:rFonts w:ascii="Times New Roman KK EK" w:hAnsi="Times New Roman KK EK"/>
          <w:sz w:val="28"/>
          <w:lang w:val="uk-UA"/>
        </w:rPr>
      </w:pPr>
      <w:r>
        <w:rPr>
          <w:rFonts w:ascii="Times New Roman KK EK" w:hAnsi="Times New Roman KK EK"/>
          <w:sz w:val="28"/>
          <w:lang w:val="uk-UA"/>
        </w:rPr>
        <w:t xml:space="preserve">    ( клиринг) арқылы есеп айырысулар.</w:t>
      </w:r>
    </w:p>
    <w:p w:rsidR="005E3D05" w:rsidRDefault="005E3D05" w:rsidP="005E3D05">
      <w:pPr>
        <w:rPr>
          <w:rFonts w:ascii="Times New Roman KK EK" w:hAnsi="Times New Roman KK EK"/>
          <w:sz w:val="28"/>
          <w:lang w:val="uk-UA"/>
        </w:rPr>
      </w:pPr>
      <w:r>
        <w:rPr>
          <w:rFonts w:ascii="Times New Roman KK EK" w:hAnsi="Times New Roman KK EK"/>
          <w:sz w:val="28"/>
          <w:lang w:val="uk-UA"/>
        </w:rPr>
        <w:t>Есеп айырысу құралдарына қарай:</w:t>
      </w:r>
    </w:p>
    <w:p w:rsidR="005E3D05" w:rsidRDefault="005E3D05" w:rsidP="005E3D05">
      <w:pPr>
        <w:rPr>
          <w:rFonts w:ascii="Times New Roman KK EK" w:hAnsi="Times New Roman KK EK"/>
          <w:sz w:val="28"/>
          <w:lang w:val="uk-UA"/>
        </w:rPr>
      </w:pPr>
      <w:r>
        <w:rPr>
          <w:rFonts w:ascii="Times New Roman KK EK" w:hAnsi="Times New Roman KK EK"/>
          <w:sz w:val="28"/>
          <w:lang w:val="uk-UA"/>
        </w:rPr>
        <w:t>І. Кредиттік аударымның құралдарымен есеп айырысулар, оның ішінде:</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төлем тапсырмасымен;</w:t>
      </w:r>
    </w:p>
    <w:p w:rsidR="005E3D05" w:rsidRDefault="005E3D05" w:rsidP="005E3D05">
      <w:pPr>
        <w:rPr>
          <w:rFonts w:ascii="Times New Roman KK EK" w:hAnsi="Times New Roman KK EK"/>
          <w:sz w:val="28"/>
          <w:lang w:val="uk-UA"/>
        </w:rPr>
      </w:pPr>
      <w:r>
        <w:rPr>
          <w:rFonts w:ascii="Times New Roman KK EK" w:hAnsi="Times New Roman KK EK"/>
          <w:sz w:val="28"/>
          <w:lang w:val="uk-UA"/>
        </w:rPr>
        <w:t>ІІ. Дебеттік аударымдар құралдарымен есеп айырысулар, оның ішінде:</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төлем талап тапсырмасы,</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 xml:space="preserve">чек, </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вексель,</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инкассалық өкімдер;</w:t>
      </w:r>
    </w:p>
    <w:p w:rsidR="005E3D05" w:rsidRDefault="005E3D05" w:rsidP="005E3D05">
      <w:pPr>
        <w:rPr>
          <w:rFonts w:ascii="Times New Roman KK EK" w:hAnsi="Times New Roman KK EK"/>
          <w:sz w:val="28"/>
          <w:lang w:val="uk-UA"/>
        </w:rPr>
      </w:pPr>
      <w:r>
        <w:rPr>
          <w:rFonts w:ascii="Times New Roman KK EK" w:hAnsi="Times New Roman KK EK"/>
          <w:sz w:val="28"/>
          <w:lang w:val="uk-UA"/>
        </w:rPr>
        <w:t>ІІ. Аралас құралдар арқылы есеп айырысулар, яғни бірде дебеттік бірде кредиттік аударымдар түрінде болатын: акредитив, пластикалық карточкалар, банктік аударымдар және т.б.</w:t>
      </w:r>
    </w:p>
    <w:p w:rsidR="005E3D05" w:rsidRDefault="005E3D05" w:rsidP="005E3D05">
      <w:pPr>
        <w:rPr>
          <w:rFonts w:ascii="Times New Roman KK EK" w:hAnsi="Times New Roman KK EK"/>
          <w:sz w:val="28"/>
          <w:lang w:val="uk-UA"/>
        </w:rPr>
      </w:pPr>
      <w:r>
        <w:rPr>
          <w:rFonts w:ascii="Times New Roman KK EK" w:hAnsi="Times New Roman KK EK"/>
          <w:sz w:val="28"/>
          <w:lang w:val="uk-UA"/>
        </w:rPr>
        <w:t>Есеп айырысу шамасына қарай:</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ірі төлемдер:</w:t>
      </w:r>
    </w:p>
    <w:p w:rsidR="005E3D05" w:rsidRDefault="005E3D05" w:rsidP="005E3D05">
      <w:pPr>
        <w:numPr>
          <w:ilvl w:val="0"/>
          <w:numId w:val="41"/>
        </w:numPr>
        <w:rPr>
          <w:rFonts w:ascii="Times New Roman KK EK" w:hAnsi="Times New Roman KK EK"/>
          <w:sz w:val="28"/>
          <w:lang w:val="uk-UA"/>
        </w:rPr>
      </w:pPr>
      <w:r>
        <w:rPr>
          <w:rFonts w:ascii="Times New Roman KK EK" w:hAnsi="Times New Roman KK EK"/>
          <w:sz w:val="28"/>
          <w:lang w:val="uk-UA"/>
        </w:rPr>
        <w:t>ұсақ төлемдер.</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Есеп айырысу кезектілігіне қарай: </w:t>
      </w:r>
    </w:p>
    <w:p w:rsidR="005E3D05" w:rsidRDefault="005E3D05" w:rsidP="005E3D05">
      <w:pPr>
        <w:numPr>
          <w:ilvl w:val="0"/>
          <w:numId w:val="42"/>
        </w:numPr>
        <w:rPr>
          <w:rFonts w:ascii="Times New Roman KK EK" w:hAnsi="Times New Roman KK EK"/>
          <w:sz w:val="28"/>
          <w:lang w:val="uk-UA"/>
        </w:rPr>
      </w:pPr>
      <w:r>
        <w:rPr>
          <w:rFonts w:ascii="Times New Roman KK EK" w:hAnsi="Times New Roman KK EK"/>
          <w:sz w:val="28"/>
          <w:lang w:val="uk-UA"/>
        </w:rPr>
        <w:t>жалақы, бюджет, сақтандыру және т.с.с. төлемдер;</w:t>
      </w:r>
    </w:p>
    <w:p w:rsidR="005E3D05" w:rsidRDefault="005E3D05" w:rsidP="005E3D05">
      <w:pPr>
        <w:numPr>
          <w:ilvl w:val="0"/>
          <w:numId w:val="42"/>
        </w:numPr>
        <w:rPr>
          <w:rFonts w:ascii="Times New Roman KK EK" w:hAnsi="Times New Roman KK EK"/>
          <w:sz w:val="28"/>
          <w:lang w:val="uk-UA"/>
        </w:rPr>
      </w:pPr>
      <w:r>
        <w:rPr>
          <w:rFonts w:ascii="Times New Roman KK EK" w:hAnsi="Times New Roman KK EK"/>
          <w:sz w:val="28"/>
          <w:lang w:val="uk-UA"/>
        </w:rPr>
        <w:t>материалдық құндылықтар үшін төлемдер;</w:t>
      </w:r>
    </w:p>
    <w:p w:rsidR="005E3D05" w:rsidRDefault="005E3D05" w:rsidP="005E3D05">
      <w:pPr>
        <w:numPr>
          <w:ilvl w:val="0"/>
          <w:numId w:val="42"/>
        </w:numPr>
        <w:rPr>
          <w:rFonts w:ascii="Times New Roman KK EK" w:hAnsi="Times New Roman KK EK"/>
          <w:sz w:val="28"/>
          <w:lang w:val="uk-UA"/>
        </w:rPr>
      </w:pPr>
      <w:r>
        <w:rPr>
          <w:rFonts w:ascii="Times New Roman KK EK" w:hAnsi="Times New Roman KK EK"/>
          <w:sz w:val="28"/>
          <w:lang w:val="uk-UA"/>
        </w:rPr>
        <w:t>ссудалар үшін төлемдер;</w:t>
      </w:r>
    </w:p>
    <w:p w:rsidR="005E3D05" w:rsidRDefault="005E3D05" w:rsidP="005E3D05">
      <w:pPr>
        <w:numPr>
          <w:ilvl w:val="0"/>
          <w:numId w:val="42"/>
        </w:numPr>
        <w:rPr>
          <w:rFonts w:ascii="Times New Roman KK EK" w:hAnsi="Times New Roman KK EK"/>
          <w:sz w:val="28"/>
          <w:lang w:val="uk-UA"/>
        </w:rPr>
      </w:pPr>
      <w:r>
        <w:rPr>
          <w:rFonts w:ascii="Times New Roman KK EK" w:hAnsi="Times New Roman KK EK"/>
          <w:sz w:val="28"/>
          <w:lang w:val="uk-UA"/>
        </w:rPr>
        <w:t>сот шешімі бойынша төлем құжаттарымен есеп айырысулар.</w:t>
      </w:r>
    </w:p>
    <w:p w:rsidR="005E3D05" w:rsidRDefault="005E3D05" w:rsidP="005E3D05">
      <w:pPr>
        <w:ind w:left="360"/>
        <w:rPr>
          <w:rFonts w:ascii="Times New Roman KK EK" w:hAnsi="Times New Roman KK EK"/>
          <w:sz w:val="28"/>
          <w:lang w:val="uk-UA"/>
        </w:rPr>
      </w:pPr>
    </w:p>
    <w:p w:rsidR="005E3D05" w:rsidRDefault="005E3D05" w:rsidP="005E3D05">
      <w:pPr>
        <w:ind w:left="360"/>
        <w:rPr>
          <w:rFonts w:ascii="Times New Roman KK EK" w:hAnsi="Times New Roman KK EK"/>
          <w:sz w:val="28"/>
          <w:lang w:val="uk-UA"/>
        </w:rPr>
      </w:pPr>
    </w:p>
    <w:p w:rsidR="005E3D05" w:rsidRDefault="005E3D05" w:rsidP="005E3D05">
      <w:pPr>
        <w:ind w:left="360"/>
        <w:rPr>
          <w:rFonts w:ascii="Times New Roman KK EK" w:hAnsi="Times New Roman KK EK"/>
          <w:sz w:val="28"/>
          <w:lang w:val="uk-UA"/>
        </w:rPr>
      </w:pPr>
    </w:p>
    <w:p w:rsidR="005E3D05" w:rsidRDefault="005E3D05" w:rsidP="005E3D05">
      <w:pPr>
        <w:ind w:left="360"/>
        <w:rPr>
          <w:rFonts w:ascii="Times New Roman KK EK" w:hAnsi="Times New Roman KK EK"/>
          <w:sz w:val="28"/>
          <w:lang w:val="uk-UA"/>
        </w:rPr>
      </w:pPr>
    </w:p>
    <w:p w:rsidR="005E3D05" w:rsidRDefault="005E3D05" w:rsidP="005E3D05">
      <w:pPr>
        <w:ind w:left="360"/>
        <w:rPr>
          <w:rFonts w:ascii="Times New Roman KK EK" w:hAnsi="Times New Roman KK EK"/>
          <w:sz w:val="28"/>
          <w:lang w:val="uk-UA"/>
        </w:rPr>
      </w:pPr>
    </w:p>
    <w:p w:rsidR="005E3D05" w:rsidRDefault="005E3D05" w:rsidP="005E3D05">
      <w:pPr>
        <w:ind w:left="360"/>
        <w:rPr>
          <w:rFonts w:ascii="Times New Roman KK EK" w:hAnsi="Times New Roman KK EK"/>
          <w:sz w:val="28"/>
          <w:lang w:val="uk-UA"/>
        </w:rPr>
      </w:pPr>
    </w:p>
    <w:p w:rsidR="005E3D05" w:rsidRDefault="005E3D05" w:rsidP="005E3D05">
      <w:pPr>
        <w:ind w:left="360"/>
        <w:rPr>
          <w:rFonts w:ascii="Times New Roman KK EK" w:hAnsi="Times New Roman KK EK"/>
          <w:sz w:val="28"/>
          <w:lang w:val="uk-UA"/>
        </w:rPr>
      </w:pPr>
    </w:p>
    <w:p w:rsidR="005E3D05" w:rsidRDefault="005E3D05" w:rsidP="005E3D05">
      <w:pPr>
        <w:ind w:left="360"/>
        <w:rPr>
          <w:rFonts w:ascii="Times New Roman KK EK" w:hAnsi="Times New Roman KK EK"/>
          <w:sz w:val="28"/>
          <w:lang w:val="uk-UA"/>
        </w:rPr>
      </w:pPr>
    </w:p>
    <w:p w:rsidR="005E3D05" w:rsidRDefault="005E3D05" w:rsidP="005E3D05">
      <w:pPr>
        <w:ind w:left="360"/>
        <w:rPr>
          <w:rFonts w:ascii="Times New Roman KK EK" w:hAnsi="Times New Roman KK EK"/>
          <w:sz w:val="28"/>
          <w:lang w:val="uk-UA"/>
        </w:rPr>
      </w:pPr>
    </w:p>
    <w:p w:rsidR="005E3D05" w:rsidRDefault="005E3D05" w:rsidP="005E3D05">
      <w:pPr>
        <w:ind w:left="360"/>
        <w:rPr>
          <w:rFonts w:ascii="Times New Roman KK EK" w:hAnsi="Times New Roman KK EK"/>
          <w:sz w:val="28"/>
          <w:lang w:val="uk-UA"/>
        </w:rPr>
      </w:pPr>
    </w:p>
    <w:p w:rsidR="005E3D05" w:rsidRDefault="005E3D05" w:rsidP="005E3D05">
      <w:pPr>
        <w:ind w:left="360"/>
        <w:rPr>
          <w:rFonts w:ascii="Times New Roman KK EK" w:hAnsi="Times New Roman KK EK"/>
          <w:sz w:val="28"/>
          <w:lang w:val="uk-UA"/>
        </w:rPr>
      </w:pPr>
    </w:p>
    <w:p w:rsidR="005E3D05" w:rsidRDefault="005E3D05" w:rsidP="005E3D05">
      <w:pPr>
        <w:ind w:left="360"/>
        <w:rPr>
          <w:rFonts w:ascii="Times New Roman KK EK" w:hAnsi="Times New Roman KK EK"/>
          <w:b/>
          <w:bCs/>
          <w:sz w:val="28"/>
          <w:lang w:val="uk-UA"/>
        </w:rPr>
      </w:pPr>
      <w:r>
        <w:rPr>
          <w:rFonts w:ascii="Times New Roman KK EK" w:hAnsi="Times New Roman KK EK"/>
          <w:b/>
          <w:bCs/>
          <w:sz w:val="28"/>
          <w:lang w:val="uk-UA"/>
        </w:rPr>
        <w:t xml:space="preserve">               27 лекция . Банктік шотты ашуды ұйымдастыру тәртібі</w:t>
      </w:r>
    </w:p>
    <w:p w:rsidR="005E3D05" w:rsidRDefault="005E3D05" w:rsidP="005E3D05">
      <w:pPr>
        <w:ind w:left="360"/>
        <w:rPr>
          <w:rFonts w:ascii="Times New Roman KK EK" w:hAnsi="Times New Roman KK EK"/>
          <w:b/>
          <w:bCs/>
          <w:sz w:val="28"/>
          <w:lang w:val="uk-UA"/>
        </w:rPr>
      </w:pPr>
    </w:p>
    <w:p w:rsidR="005E3D05" w:rsidRDefault="005E3D05" w:rsidP="005E3D05">
      <w:pPr>
        <w:pStyle w:val="1"/>
        <w:jc w:val="both"/>
        <w:rPr>
          <w:rFonts w:ascii="Times New Roman KK EK" w:hAnsi="Times New Roman KK EK"/>
          <w:sz w:val="28"/>
          <w:u w:val="none"/>
        </w:rPr>
      </w:pPr>
      <w:r>
        <w:rPr>
          <w:rFonts w:ascii="Times New Roman KK EK" w:hAnsi="Times New Roman KK EK"/>
          <w:sz w:val="28"/>
          <w:u w:val="none"/>
        </w:rPr>
        <w:t xml:space="preserve">    Есеп айырысу-кассалық операциялар негізінен клиенттердің банктердегі  ашқан ағымдық және басқа да шоттар арқылы жүзеге асады.</w:t>
      </w:r>
    </w:p>
    <w:p w:rsidR="005E3D05" w:rsidRDefault="005E3D05" w:rsidP="005E3D05">
      <w:pPr>
        <w:pStyle w:val="1"/>
        <w:jc w:val="both"/>
        <w:rPr>
          <w:rFonts w:ascii="Times New Roman KK EK" w:hAnsi="Times New Roman KK EK"/>
          <w:sz w:val="28"/>
          <w:u w:val="none"/>
        </w:rPr>
      </w:pPr>
      <w:r>
        <w:rPr>
          <w:rFonts w:ascii="Times New Roman KK EK" w:hAnsi="Times New Roman KK EK"/>
          <w:sz w:val="28"/>
          <w:u w:val="none"/>
        </w:rPr>
        <w:t xml:space="preserve">   Қазіргі кездегі екінші деңгейдегі банктерде шоттар ашу тәртібі 1998- жылғы 29-маусымдағы “Ақшалай төлемдер мен аударымдар туралы” ҚР заңына және 2000-жылғы 2-маусымдағы Ұлттық банк Басқармасының №266 бекітілген “ҚР-ның банктеріндегі  клиентердің банктік шоттарын ашу, жүргізу және  жабу тәртібі туралы” нұсқаулықта көзделген.Осы нұсқаулыққа сайкес банктерде ашылатын шоттар мынадай түрлерге бөлінеді: ағымдағы, жинақ және корреспонденттік. </w:t>
      </w:r>
    </w:p>
    <w:p w:rsidR="005E3D05" w:rsidRDefault="005E3D05" w:rsidP="005E3D05">
      <w:pPr>
        <w:pStyle w:val="1"/>
        <w:jc w:val="both"/>
        <w:rPr>
          <w:rFonts w:ascii="Times New Roman KK EK" w:hAnsi="Times New Roman KK EK"/>
          <w:sz w:val="28"/>
          <w:u w:val="none"/>
        </w:rPr>
      </w:pPr>
      <w:r>
        <w:rPr>
          <w:rFonts w:ascii="Times New Roman KK EK" w:hAnsi="Times New Roman KK EK"/>
          <w:sz w:val="28"/>
          <w:u w:val="none"/>
        </w:rPr>
        <w:t xml:space="preserve">   Жоғардағы ережеге сәйкес, ҚР-ғы екінші деңгейдегі банктерді шот ашу мынадай құжаттар талап етіледі: </w:t>
      </w:r>
    </w:p>
    <w:p w:rsidR="005E3D05" w:rsidRDefault="005E3D05" w:rsidP="005E3D05">
      <w:pPr>
        <w:pStyle w:val="1"/>
        <w:ind w:left="200"/>
        <w:jc w:val="both"/>
        <w:rPr>
          <w:rFonts w:ascii="Times New Roman KK EK" w:hAnsi="Times New Roman KK EK"/>
          <w:sz w:val="28"/>
          <w:u w:val="none"/>
        </w:rPr>
      </w:pPr>
      <w:r>
        <w:rPr>
          <w:rFonts w:ascii="Times New Roman KK EK" w:hAnsi="Times New Roman KK EK"/>
          <w:sz w:val="28"/>
          <w:u w:val="none"/>
        </w:rPr>
        <w:t>І. Резидент-заңды тұлғалар үшін:</w:t>
      </w:r>
    </w:p>
    <w:p w:rsidR="005E3D05" w:rsidRDefault="005E3D05" w:rsidP="005E3D05">
      <w:pPr>
        <w:numPr>
          <w:ilvl w:val="0"/>
          <w:numId w:val="43"/>
        </w:numPr>
        <w:rPr>
          <w:rFonts w:ascii="Times New Roman KK EK" w:hAnsi="Times New Roman KK EK"/>
          <w:sz w:val="28"/>
          <w:lang w:val="uk-UA"/>
        </w:rPr>
      </w:pPr>
      <w:r>
        <w:rPr>
          <w:rFonts w:ascii="Times New Roman KK EK" w:hAnsi="Times New Roman KK EK"/>
          <w:sz w:val="28"/>
          <w:lang w:val="uk-UA"/>
        </w:rPr>
        <w:t>Жарғысының көшірмесі (нотариалды куәландырылған);</w:t>
      </w:r>
    </w:p>
    <w:p w:rsidR="005E3D05" w:rsidRDefault="005E3D05" w:rsidP="005E3D05">
      <w:pPr>
        <w:numPr>
          <w:ilvl w:val="0"/>
          <w:numId w:val="43"/>
        </w:numPr>
        <w:rPr>
          <w:rFonts w:ascii="Times New Roman KK EK" w:hAnsi="Times New Roman KK EK"/>
          <w:sz w:val="28"/>
          <w:lang w:val="uk-UA"/>
        </w:rPr>
      </w:pPr>
      <w:r>
        <w:rPr>
          <w:rFonts w:ascii="Times New Roman KK EK" w:hAnsi="Times New Roman KK EK"/>
          <w:sz w:val="28"/>
          <w:lang w:val="uk-UA"/>
        </w:rPr>
        <w:t>Статистикалық карточка;</w:t>
      </w:r>
    </w:p>
    <w:p w:rsidR="005E3D05" w:rsidRDefault="005E3D05" w:rsidP="005E3D05">
      <w:pPr>
        <w:numPr>
          <w:ilvl w:val="0"/>
          <w:numId w:val="43"/>
        </w:numPr>
        <w:rPr>
          <w:rFonts w:ascii="Times New Roman KK EK" w:hAnsi="Times New Roman KK EK"/>
          <w:sz w:val="28"/>
          <w:lang w:val="uk-UA"/>
        </w:rPr>
      </w:pPr>
      <w:r>
        <w:rPr>
          <w:rFonts w:ascii="Times New Roman KK EK" w:hAnsi="Times New Roman KK EK"/>
          <w:sz w:val="28"/>
          <w:lang w:val="uk-UA"/>
        </w:rPr>
        <w:t>Мемлекеттік тіркеу (қайта тіркеу) туралы куәліктіңкөшірмесі;</w:t>
      </w:r>
    </w:p>
    <w:p w:rsidR="005E3D05" w:rsidRDefault="005E3D05" w:rsidP="005E3D05">
      <w:pPr>
        <w:numPr>
          <w:ilvl w:val="0"/>
          <w:numId w:val="43"/>
        </w:numPr>
        <w:rPr>
          <w:rFonts w:ascii="Times New Roman KK EK" w:hAnsi="Times New Roman KK EK"/>
          <w:sz w:val="28"/>
          <w:lang w:val="uk-UA"/>
        </w:rPr>
      </w:pPr>
      <w:r>
        <w:rPr>
          <w:rFonts w:ascii="Times New Roman KK EK" w:hAnsi="Times New Roman KK EK"/>
          <w:sz w:val="28"/>
          <w:lang w:val="uk-UA"/>
        </w:rPr>
        <w:t>СТТН көшірмесі;</w:t>
      </w:r>
    </w:p>
    <w:p w:rsidR="005E3D05" w:rsidRDefault="005E3D05" w:rsidP="005E3D05">
      <w:pPr>
        <w:numPr>
          <w:ilvl w:val="0"/>
          <w:numId w:val="43"/>
        </w:numPr>
        <w:rPr>
          <w:rFonts w:ascii="Times New Roman KK EK" w:hAnsi="Times New Roman KK EK"/>
          <w:sz w:val="28"/>
          <w:lang w:val="uk-UA"/>
        </w:rPr>
      </w:pPr>
      <w:r>
        <w:rPr>
          <w:rFonts w:ascii="Times New Roman KK EK" w:hAnsi="Times New Roman KK EK"/>
          <w:sz w:val="28"/>
          <w:lang w:val="uk-UA"/>
        </w:rPr>
        <w:t>Филиалдар мен өкілеттік үшін, резидент-заңды тұлғаның басшыларына берілген сенім-хаттың көшірмесі;</w:t>
      </w:r>
    </w:p>
    <w:p w:rsidR="005E3D05" w:rsidRDefault="005E3D05" w:rsidP="005E3D05">
      <w:pPr>
        <w:numPr>
          <w:ilvl w:val="0"/>
          <w:numId w:val="43"/>
        </w:numPr>
        <w:rPr>
          <w:rFonts w:ascii="Times New Roman KK EK" w:hAnsi="Times New Roman KK EK"/>
          <w:sz w:val="28"/>
          <w:lang w:val="uk-UA"/>
        </w:rPr>
      </w:pPr>
      <w:r>
        <w:rPr>
          <w:rFonts w:ascii="Times New Roman KK EK" w:hAnsi="Times New Roman KK EK"/>
          <w:sz w:val="28"/>
          <w:lang w:val="uk-UA"/>
        </w:rPr>
        <w:t>Мемлекеттік бюджеттен қаржыландырылатын мемлекеттік мекемелер үшін ҚР Қаржы Министрлігінен рұқсат қағаз;</w:t>
      </w:r>
    </w:p>
    <w:p w:rsidR="005E3D05" w:rsidRDefault="005E3D05" w:rsidP="005E3D05">
      <w:pPr>
        <w:numPr>
          <w:ilvl w:val="0"/>
          <w:numId w:val="43"/>
        </w:numPr>
        <w:rPr>
          <w:rFonts w:ascii="Times New Roman KK EK" w:hAnsi="Times New Roman KK EK"/>
          <w:sz w:val="28"/>
          <w:lang w:val="uk-UA"/>
        </w:rPr>
      </w:pPr>
      <w:r>
        <w:rPr>
          <w:rFonts w:ascii="Times New Roman KK EK" w:hAnsi="Times New Roman KK EK"/>
          <w:sz w:val="28"/>
          <w:lang w:val="uk-UA"/>
        </w:rPr>
        <w:t>Қол қою және мөр басу үлгісі бар карточка (нотариалды куәландырылған, 3 дана);</w:t>
      </w:r>
    </w:p>
    <w:p w:rsidR="005E3D05" w:rsidRDefault="005E3D05" w:rsidP="005E3D05">
      <w:pPr>
        <w:numPr>
          <w:ilvl w:val="0"/>
          <w:numId w:val="43"/>
        </w:numPr>
        <w:rPr>
          <w:rFonts w:ascii="Times New Roman KK EK" w:hAnsi="Times New Roman KK EK"/>
          <w:sz w:val="28"/>
          <w:lang w:val="uk-UA"/>
        </w:rPr>
      </w:pPr>
      <w:r>
        <w:rPr>
          <w:rFonts w:ascii="Times New Roman KK EK" w:hAnsi="Times New Roman KK EK"/>
          <w:sz w:val="28"/>
          <w:lang w:val="uk-UA"/>
        </w:rPr>
        <w:t>Қол қоюшы тұлғаларға арналған бұйрықтың көшірмесі мен олардың төлқұжаттары мен СТТН;</w:t>
      </w:r>
    </w:p>
    <w:p w:rsidR="005E3D05" w:rsidRDefault="005E3D05" w:rsidP="005E3D05">
      <w:pPr>
        <w:numPr>
          <w:ilvl w:val="0"/>
          <w:numId w:val="43"/>
        </w:numPr>
        <w:rPr>
          <w:rFonts w:ascii="Times New Roman KK EK" w:hAnsi="Times New Roman KK EK"/>
          <w:sz w:val="28"/>
          <w:lang w:val="uk-UA"/>
        </w:rPr>
      </w:pPr>
      <w:r>
        <w:rPr>
          <w:rFonts w:ascii="Times New Roman KK EK" w:hAnsi="Times New Roman KK EK"/>
          <w:sz w:val="28"/>
          <w:lang w:val="uk-UA"/>
        </w:rPr>
        <w:t>Банктік шот ашу туралы өтініш;</w:t>
      </w:r>
    </w:p>
    <w:p w:rsidR="005E3D05" w:rsidRDefault="005E3D05" w:rsidP="005E3D05">
      <w:pPr>
        <w:numPr>
          <w:ilvl w:val="0"/>
          <w:numId w:val="43"/>
        </w:numPr>
        <w:rPr>
          <w:rFonts w:ascii="Times New Roman KK EK" w:hAnsi="Times New Roman KK EK"/>
          <w:sz w:val="28"/>
          <w:lang w:val="uk-UA"/>
        </w:rPr>
      </w:pPr>
      <w:r>
        <w:rPr>
          <w:rFonts w:ascii="Times New Roman KK EK" w:hAnsi="Times New Roman KK EK"/>
          <w:sz w:val="28"/>
          <w:lang w:val="uk-UA"/>
        </w:rPr>
        <w:t>Банктік шот ашу туралы келісім-шарт;</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ІІ. Бейрезидент-заңды тұлғалар үшін:</w:t>
      </w:r>
    </w:p>
    <w:p w:rsidR="005E3D05" w:rsidRDefault="005E3D05" w:rsidP="005E3D05">
      <w:pPr>
        <w:numPr>
          <w:ilvl w:val="0"/>
          <w:numId w:val="44"/>
        </w:numPr>
        <w:rPr>
          <w:rFonts w:ascii="Times New Roman KK EK" w:hAnsi="Times New Roman KK EK"/>
          <w:sz w:val="28"/>
          <w:lang w:val="uk-UA"/>
        </w:rPr>
      </w:pPr>
      <w:r>
        <w:rPr>
          <w:rFonts w:ascii="Times New Roman KK EK" w:hAnsi="Times New Roman KK EK"/>
          <w:sz w:val="28"/>
          <w:lang w:val="uk-UA"/>
        </w:rPr>
        <w:t>Мемлекеттік немесе орыс тілінде дайындалған Филиал немесе өкілеттік туралы ереженің көшірмесі (нотариалдық куәландырылған);</w:t>
      </w:r>
    </w:p>
    <w:p w:rsidR="005E3D05" w:rsidRDefault="005E3D05" w:rsidP="005E3D05">
      <w:pPr>
        <w:numPr>
          <w:ilvl w:val="0"/>
          <w:numId w:val="44"/>
        </w:numPr>
        <w:rPr>
          <w:rFonts w:ascii="Times New Roman KK EK" w:hAnsi="Times New Roman KK EK"/>
          <w:sz w:val="28"/>
          <w:lang w:val="uk-UA"/>
        </w:rPr>
      </w:pPr>
      <w:r>
        <w:rPr>
          <w:rFonts w:ascii="Times New Roman KK EK" w:hAnsi="Times New Roman KK EK"/>
          <w:sz w:val="28"/>
          <w:lang w:val="uk-UA"/>
        </w:rPr>
        <w:t>Статистикалық карточка;</w:t>
      </w:r>
    </w:p>
    <w:p w:rsidR="005E3D05" w:rsidRDefault="005E3D05" w:rsidP="005E3D05">
      <w:pPr>
        <w:numPr>
          <w:ilvl w:val="0"/>
          <w:numId w:val="44"/>
        </w:numPr>
        <w:rPr>
          <w:rFonts w:ascii="Times New Roman KK EK" w:hAnsi="Times New Roman KK EK"/>
          <w:sz w:val="28"/>
          <w:lang w:val="uk-UA"/>
        </w:rPr>
      </w:pPr>
      <w:r>
        <w:rPr>
          <w:rFonts w:ascii="Times New Roman KK EK" w:hAnsi="Times New Roman KK EK"/>
          <w:sz w:val="28"/>
          <w:lang w:val="uk-UA"/>
        </w:rPr>
        <w:t>Мемлекеттік тіркеу (қайта тіркеу) туралы куәліктің көшірмесі;</w:t>
      </w:r>
    </w:p>
    <w:p w:rsidR="005E3D05" w:rsidRDefault="005E3D05" w:rsidP="005E3D05">
      <w:pPr>
        <w:numPr>
          <w:ilvl w:val="0"/>
          <w:numId w:val="44"/>
        </w:numPr>
        <w:rPr>
          <w:rFonts w:ascii="Times New Roman KK EK" w:hAnsi="Times New Roman KK EK"/>
          <w:sz w:val="28"/>
          <w:lang w:val="uk-UA"/>
        </w:rPr>
      </w:pPr>
      <w:r>
        <w:rPr>
          <w:rFonts w:ascii="Times New Roman KK EK" w:hAnsi="Times New Roman KK EK"/>
          <w:sz w:val="28"/>
          <w:lang w:val="uk-UA"/>
        </w:rPr>
        <w:t>СТТН көшірмесі;</w:t>
      </w:r>
    </w:p>
    <w:p w:rsidR="005E3D05" w:rsidRDefault="005E3D05" w:rsidP="005E3D05">
      <w:pPr>
        <w:numPr>
          <w:ilvl w:val="0"/>
          <w:numId w:val="44"/>
        </w:numPr>
        <w:rPr>
          <w:rFonts w:ascii="Times New Roman KK EK" w:hAnsi="Times New Roman KK EK"/>
          <w:sz w:val="28"/>
          <w:lang w:val="uk-UA"/>
        </w:rPr>
      </w:pPr>
      <w:r>
        <w:rPr>
          <w:rFonts w:ascii="Times New Roman KK EK" w:hAnsi="Times New Roman KK EK"/>
          <w:sz w:val="28"/>
          <w:lang w:val="uk-UA"/>
        </w:rPr>
        <w:t>Филиалдармен өкілеттік үшін, бейрезидент-заңды тұлғаның олардың басшыларына берілген сенімхаттың көшірмесі;</w:t>
      </w:r>
    </w:p>
    <w:p w:rsidR="005E3D05" w:rsidRDefault="005E3D05" w:rsidP="005E3D05">
      <w:pPr>
        <w:numPr>
          <w:ilvl w:val="0"/>
          <w:numId w:val="44"/>
        </w:numPr>
        <w:rPr>
          <w:rFonts w:ascii="Times New Roman KK EK" w:hAnsi="Times New Roman KK EK"/>
          <w:sz w:val="28"/>
          <w:lang w:val="uk-UA"/>
        </w:rPr>
      </w:pPr>
      <w:r>
        <w:rPr>
          <w:rFonts w:ascii="Times New Roman KK EK" w:hAnsi="Times New Roman KK EK"/>
          <w:sz w:val="28"/>
          <w:lang w:val="uk-UA"/>
        </w:rPr>
        <w:lastRenderedPageBreak/>
        <w:t xml:space="preserve">Қол қою және мөр басу үлгісі бар карточка (нотариалды куәландырылған) 3 дана; </w:t>
      </w:r>
    </w:p>
    <w:p w:rsidR="005E3D05" w:rsidRDefault="005E3D05" w:rsidP="005E3D05">
      <w:pPr>
        <w:numPr>
          <w:ilvl w:val="0"/>
          <w:numId w:val="44"/>
        </w:numPr>
        <w:rPr>
          <w:rFonts w:ascii="Times New Roman KK EK" w:hAnsi="Times New Roman KK EK"/>
          <w:sz w:val="28"/>
          <w:lang w:val="uk-UA"/>
        </w:rPr>
      </w:pPr>
      <w:r>
        <w:rPr>
          <w:rFonts w:ascii="Times New Roman KK EK" w:hAnsi="Times New Roman KK EK"/>
          <w:sz w:val="28"/>
          <w:lang w:val="uk-UA"/>
        </w:rPr>
        <w:t>Жеке куәлігі (көшірмесі) ;</w:t>
      </w:r>
    </w:p>
    <w:p w:rsidR="005E3D05" w:rsidRDefault="005E3D05" w:rsidP="005E3D05">
      <w:pPr>
        <w:numPr>
          <w:ilvl w:val="0"/>
          <w:numId w:val="44"/>
        </w:numPr>
        <w:rPr>
          <w:rFonts w:ascii="Times New Roman KK EK" w:hAnsi="Times New Roman KK EK"/>
          <w:sz w:val="28"/>
          <w:lang w:val="uk-UA"/>
        </w:rPr>
      </w:pPr>
      <w:r>
        <w:rPr>
          <w:rFonts w:ascii="Times New Roman KK EK" w:hAnsi="Times New Roman KK EK"/>
          <w:sz w:val="28"/>
          <w:lang w:val="uk-UA"/>
        </w:rPr>
        <w:t>Банктік шот ашу туралы өтініш;</w:t>
      </w:r>
    </w:p>
    <w:p w:rsidR="005E3D05" w:rsidRDefault="005E3D05" w:rsidP="005E3D05">
      <w:pPr>
        <w:numPr>
          <w:ilvl w:val="0"/>
          <w:numId w:val="44"/>
        </w:numPr>
        <w:rPr>
          <w:rFonts w:ascii="Times New Roman KK EK" w:hAnsi="Times New Roman KK EK"/>
          <w:sz w:val="28"/>
          <w:lang w:val="uk-UA"/>
        </w:rPr>
      </w:pPr>
      <w:r>
        <w:rPr>
          <w:rFonts w:ascii="Times New Roman KK EK" w:hAnsi="Times New Roman KK EK"/>
          <w:sz w:val="28"/>
          <w:lang w:val="uk-UA"/>
        </w:rPr>
        <w:t>Банктік шот ашу туралы келісім-шарт;</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ІІІ. Шаруа (фермер) шаруашылығы:</w:t>
      </w:r>
    </w:p>
    <w:p w:rsidR="005E3D05" w:rsidRDefault="005E3D05" w:rsidP="005E3D05">
      <w:pPr>
        <w:numPr>
          <w:ilvl w:val="0"/>
          <w:numId w:val="45"/>
        </w:numPr>
        <w:rPr>
          <w:rFonts w:ascii="Times New Roman KK EK" w:hAnsi="Times New Roman KK EK"/>
          <w:sz w:val="28"/>
          <w:lang w:val="uk-UA"/>
        </w:rPr>
      </w:pPr>
      <w:r>
        <w:rPr>
          <w:rFonts w:ascii="Times New Roman KK EK" w:hAnsi="Times New Roman KK EK"/>
          <w:sz w:val="28"/>
          <w:lang w:val="uk-UA"/>
        </w:rPr>
        <w:t>Мемлекеттік тіркеу (қайта тіркеу) туралы куәліктің көшірмесі;</w:t>
      </w:r>
    </w:p>
    <w:p w:rsidR="005E3D05" w:rsidRDefault="005E3D05" w:rsidP="005E3D05">
      <w:pPr>
        <w:numPr>
          <w:ilvl w:val="0"/>
          <w:numId w:val="45"/>
        </w:numPr>
        <w:rPr>
          <w:rFonts w:ascii="Times New Roman KK EK" w:hAnsi="Times New Roman KK EK"/>
          <w:sz w:val="28"/>
          <w:lang w:val="uk-UA"/>
        </w:rPr>
      </w:pPr>
      <w:r>
        <w:rPr>
          <w:rFonts w:ascii="Times New Roman KK EK" w:hAnsi="Times New Roman KK EK"/>
          <w:sz w:val="28"/>
          <w:lang w:val="uk-UA"/>
        </w:rPr>
        <w:t>СТТН көшірмесі;</w:t>
      </w:r>
    </w:p>
    <w:p w:rsidR="005E3D05" w:rsidRDefault="005E3D05" w:rsidP="005E3D05">
      <w:pPr>
        <w:numPr>
          <w:ilvl w:val="0"/>
          <w:numId w:val="45"/>
        </w:numPr>
        <w:rPr>
          <w:rFonts w:ascii="Times New Roman KK EK" w:hAnsi="Times New Roman KK EK"/>
          <w:sz w:val="28"/>
          <w:lang w:val="uk-UA"/>
        </w:rPr>
      </w:pPr>
      <w:r>
        <w:rPr>
          <w:rFonts w:ascii="Times New Roman KK EK" w:hAnsi="Times New Roman KK EK"/>
          <w:sz w:val="28"/>
          <w:lang w:val="uk-UA"/>
        </w:rPr>
        <w:t>Жерді пайдалануға жер бөлімшесін беру туралы құжаттың көшірмесі (нотариалды куәландырылған) 3 дана;</w:t>
      </w:r>
    </w:p>
    <w:p w:rsidR="005E3D05" w:rsidRDefault="005E3D05" w:rsidP="005E3D05">
      <w:pPr>
        <w:numPr>
          <w:ilvl w:val="0"/>
          <w:numId w:val="45"/>
        </w:numPr>
        <w:rPr>
          <w:rFonts w:ascii="Times New Roman KK EK" w:hAnsi="Times New Roman KK EK"/>
          <w:sz w:val="28"/>
          <w:lang w:val="uk-UA"/>
        </w:rPr>
      </w:pPr>
      <w:r>
        <w:rPr>
          <w:rFonts w:ascii="Times New Roman KK EK" w:hAnsi="Times New Roman KK EK"/>
          <w:sz w:val="28"/>
          <w:lang w:val="uk-UA"/>
        </w:rPr>
        <w:t>Жеке куәлігі (көшірмесі);</w:t>
      </w:r>
    </w:p>
    <w:p w:rsidR="005E3D05" w:rsidRDefault="005E3D05" w:rsidP="005E3D05">
      <w:pPr>
        <w:numPr>
          <w:ilvl w:val="0"/>
          <w:numId w:val="45"/>
        </w:numPr>
        <w:rPr>
          <w:rFonts w:ascii="Times New Roman KK EK" w:hAnsi="Times New Roman KK EK"/>
          <w:sz w:val="28"/>
          <w:lang w:val="uk-UA"/>
        </w:rPr>
      </w:pPr>
      <w:r>
        <w:rPr>
          <w:rFonts w:ascii="Times New Roman KK EK" w:hAnsi="Times New Roman KK EK"/>
          <w:sz w:val="28"/>
          <w:lang w:val="uk-UA"/>
        </w:rPr>
        <w:t>Банктік шот ашу туралы өтініш;</w:t>
      </w:r>
    </w:p>
    <w:p w:rsidR="005E3D05" w:rsidRDefault="005E3D05" w:rsidP="005E3D05">
      <w:pPr>
        <w:numPr>
          <w:ilvl w:val="0"/>
          <w:numId w:val="45"/>
        </w:numPr>
        <w:rPr>
          <w:rFonts w:ascii="Times New Roman KK EK" w:hAnsi="Times New Roman KK EK"/>
          <w:sz w:val="28"/>
          <w:lang w:val="uk-UA"/>
        </w:rPr>
      </w:pPr>
      <w:r>
        <w:rPr>
          <w:rFonts w:ascii="Times New Roman KK EK" w:hAnsi="Times New Roman KK EK"/>
          <w:sz w:val="28"/>
          <w:lang w:val="uk-UA"/>
        </w:rPr>
        <w:t>Банктік шот ашу туралы келісім-шарт;</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І</w:t>
      </w:r>
      <w:r>
        <w:rPr>
          <w:rFonts w:ascii="Times New Roman KK EK" w:hAnsi="Times New Roman KK EK"/>
          <w:sz w:val="28"/>
          <w:lang w:val="en-US"/>
        </w:rPr>
        <w:t>V</w:t>
      </w:r>
      <w:r>
        <w:rPr>
          <w:rFonts w:ascii="Times New Roman KK EK" w:hAnsi="Times New Roman KK EK"/>
          <w:sz w:val="28"/>
          <w:lang w:val="uk-UA"/>
        </w:rPr>
        <w:t>. Жеке кәсіпкерлер үшін:</w:t>
      </w:r>
    </w:p>
    <w:p w:rsidR="005E3D05" w:rsidRDefault="005E3D05" w:rsidP="005E3D05">
      <w:pPr>
        <w:numPr>
          <w:ilvl w:val="0"/>
          <w:numId w:val="46"/>
        </w:numPr>
        <w:rPr>
          <w:rFonts w:ascii="Times New Roman KK EK" w:hAnsi="Times New Roman KK EK"/>
          <w:sz w:val="28"/>
          <w:lang w:val="uk-UA"/>
        </w:rPr>
      </w:pPr>
      <w:r>
        <w:rPr>
          <w:rFonts w:ascii="Times New Roman KK EK" w:hAnsi="Times New Roman KK EK"/>
          <w:sz w:val="28"/>
          <w:lang w:val="uk-UA"/>
        </w:rPr>
        <w:t>Жеке кәсіпкерді мемлекеттік тіркеу (қайта тіркеу) туралы куәліктің көшірмесі;</w:t>
      </w:r>
    </w:p>
    <w:p w:rsidR="005E3D05" w:rsidRDefault="005E3D05" w:rsidP="005E3D05">
      <w:pPr>
        <w:numPr>
          <w:ilvl w:val="0"/>
          <w:numId w:val="46"/>
        </w:numPr>
        <w:rPr>
          <w:rFonts w:ascii="Times New Roman KK EK" w:hAnsi="Times New Roman KK EK"/>
          <w:sz w:val="28"/>
          <w:lang w:val="uk-UA"/>
        </w:rPr>
      </w:pPr>
      <w:r>
        <w:rPr>
          <w:rFonts w:ascii="Times New Roman KK EK" w:hAnsi="Times New Roman KK EK"/>
          <w:sz w:val="28"/>
          <w:lang w:val="uk-UA"/>
        </w:rPr>
        <w:t>СТТН көшірмесі;</w:t>
      </w:r>
    </w:p>
    <w:p w:rsidR="005E3D05" w:rsidRDefault="005E3D05" w:rsidP="005E3D05">
      <w:pPr>
        <w:numPr>
          <w:ilvl w:val="0"/>
          <w:numId w:val="46"/>
        </w:numPr>
        <w:rPr>
          <w:rFonts w:ascii="Times New Roman KK EK" w:hAnsi="Times New Roman KK EK"/>
          <w:sz w:val="28"/>
          <w:lang w:val="uk-UA"/>
        </w:rPr>
      </w:pPr>
      <w:r>
        <w:rPr>
          <w:rFonts w:ascii="Times New Roman KK EK" w:hAnsi="Times New Roman KK EK"/>
          <w:sz w:val="28"/>
          <w:lang w:val="uk-UA"/>
        </w:rPr>
        <w:t>Қол қою және мөр басу үлгісі бар карточка (нотариалды куәландырылған) 3 дана;</w:t>
      </w:r>
    </w:p>
    <w:p w:rsidR="005E3D05" w:rsidRDefault="005E3D05" w:rsidP="005E3D05">
      <w:pPr>
        <w:numPr>
          <w:ilvl w:val="0"/>
          <w:numId w:val="46"/>
        </w:numPr>
        <w:rPr>
          <w:rFonts w:ascii="Times New Roman KK EK" w:hAnsi="Times New Roman KK EK"/>
          <w:sz w:val="28"/>
          <w:lang w:val="uk-UA"/>
        </w:rPr>
      </w:pPr>
      <w:r>
        <w:rPr>
          <w:rFonts w:ascii="Times New Roman KK EK" w:hAnsi="Times New Roman KK EK"/>
          <w:sz w:val="28"/>
          <w:lang w:val="uk-UA"/>
        </w:rPr>
        <w:t>Жеке куәлігі (көшірмесі);</w:t>
      </w:r>
    </w:p>
    <w:p w:rsidR="005E3D05" w:rsidRDefault="005E3D05" w:rsidP="005E3D05">
      <w:pPr>
        <w:numPr>
          <w:ilvl w:val="0"/>
          <w:numId w:val="46"/>
        </w:numPr>
        <w:rPr>
          <w:rFonts w:ascii="Times New Roman KK EK" w:hAnsi="Times New Roman KK EK"/>
          <w:sz w:val="28"/>
          <w:lang w:val="uk-UA"/>
        </w:rPr>
      </w:pPr>
      <w:r>
        <w:rPr>
          <w:rFonts w:ascii="Times New Roman KK EK" w:hAnsi="Times New Roman KK EK"/>
          <w:sz w:val="28"/>
          <w:lang w:val="uk-UA"/>
        </w:rPr>
        <w:t>Банктік шот ашу туралы өтініш;</w:t>
      </w:r>
    </w:p>
    <w:p w:rsidR="005E3D05" w:rsidRDefault="005E3D05" w:rsidP="005E3D05">
      <w:pPr>
        <w:numPr>
          <w:ilvl w:val="0"/>
          <w:numId w:val="46"/>
        </w:numPr>
        <w:rPr>
          <w:rFonts w:ascii="Times New Roman KK EK" w:hAnsi="Times New Roman KK EK"/>
          <w:sz w:val="28"/>
          <w:lang w:val="uk-UA"/>
        </w:rPr>
      </w:pPr>
      <w:r>
        <w:rPr>
          <w:rFonts w:ascii="Times New Roman KK EK" w:hAnsi="Times New Roman KK EK"/>
          <w:sz w:val="28"/>
          <w:lang w:val="uk-UA"/>
        </w:rPr>
        <w:t>Банктік шот ашу туралы келісім-шарт;</w:t>
      </w:r>
    </w:p>
    <w:p w:rsidR="005E3D05" w:rsidRDefault="005E3D05" w:rsidP="005E3D05">
      <w:pPr>
        <w:rPr>
          <w:rFonts w:ascii="Times New Roman KK EK" w:hAnsi="Times New Roman KK EK"/>
          <w:sz w:val="28"/>
          <w:lang w:val="uk-UA"/>
        </w:rPr>
      </w:pPr>
      <w:r>
        <w:rPr>
          <w:rFonts w:ascii="Times New Roman KK EK" w:hAnsi="Times New Roman KK EK"/>
          <w:sz w:val="28"/>
          <w:lang w:val="en-US"/>
        </w:rPr>
        <w:t>V</w:t>
      </w:r>
      <w:r>
        <w:rPr>
          <w:rFonts w:ascii="Times New Roman KK EK" w:hAnsi="Times New Roman KK EK"/>
          <w:sz w:val="28"/>
          <w:lang w:val="uk-UA"/>
        </w:rPr>
        <w:t>. Шетелдік дипломатиялық және консулдық өкілеттіктер үшін:</w:t>
      </w:r>
    </w:p>
    <w:p w:rsidR="005E3D05" w:rsidRDefault="005E3D05" w:rsidP="005E3D05">
      <w:pPr>
        <w:numPr>
          <w:ilvl w:val="0"/>
          <w:numId w:val="47"/>
        </w:numPr>
        <w:rPr>
          <w:rFonts w:ascii="Times New Roman KK EK" w:hAnsi="Times New Roman KK EK"/>
          <w:sz w:val="28"/>
          <w:lang w:val="uk-UA"/>
        </w:rPr>
      </w:pPr>
      <w:r>
        <w:rPr>
          <w:rFonts w:ascii="Times New Roman KK EK" w:hAnsi="Times New Roman KK EK"/>
          <w:sz w:val="28"/>
          <w:lang w:val="uk-UA"/>
        </w:rPr>
        <w:t>ҚР Сыртқы істер министрлігінен берілген, оның аккредитациясын растайтын құжаттың көшірмесі;</w:t>
      </w:r>
    </w:p>
    <w:p w:rsidR="005E3D05" w:rsidRDefault="005E3D05" w:rsidP="005E3D05">
      <w:pPr>
        <w:numPr>
          <w:ilvl w:val="0"/>
          <w:numId w:val="47"/>
        </w:numPr>
        <w:rPr>
          <w:rFonts w:ascii="Times New Roman KK EK" w:hAnsi="Times New Roman KK EK"/>
          <w:sz w:val="28"/>
          <w:lang w:val="uk-UA"/>
        </w:rPr>
      </w:pPr>
      <w:r>
        <w:rPr>
          <w:rFonts w:ascii="Times New Roman KK EK" w:hAnsi="Times New Roman KK EK"/>
          <w:sz w:val="28"/>
          <w:lang w:val="uk-UA"/>
        </w:rPr>
        <w:t>Қол қоюжәне мөр басу үлгісі бар карточка (нотариалды куәландырылған) 3 дана;</w:t>
      </w:r>
    </w:p>
    <w:p w:rsidR="005E3D05" w:rsidRDefault="005E3D05" w:rsidP="005E3D05">
      <w:pPr>
        <w:numPr>
          <w:ilvl w:val="0"/>
          <w:numId w:val="47"/>
        </w:numPr>
        <w:rPr>
          <w:rFonts w:ascii="Times New Roman KK EK" w:hAnsi="Times New Roman KK EK"/>
          <w:sz w:val="28"/>
          <w:lang w:val="uk-UA"/>
        </w:rPr>
      </w:pPr>
      <w:r>
        <w:rPr>
          <w:rFonts w:ascii="Times New Roman KK EK" w:hAnsi="Times New Roman KK EK"/>
          <w:sz w:val="28"/>
          <w:lang w:val="uk-UA"/>
        </w:rPr>
        <w:t>Жеке куәлігі (көшірмесі);</w:t>
      </w:r>
    </w:p>
    <w:p w:rsidR="005E3D05" w:rsidRDefault="005E3D05" w:rsidP="005E3D05">
      <w:pPr>
        <w:numPr>
          <w:ilvl w:val="0"/>
          <w:numId w:val="46"/>
        </w:numPr>
        <w:rPr>
          <w:rFonts w:ascii="Times New Roman KK EK" w:hAnsi="Times New Roman KK EK"/>
          <w:sz w:val="28"/>
          <w:lang w:val="uk-UA"/>
        </w:rPr>
      </w:pPr>
      <w:r>
        <w:rPr>
          <w:rFonts w:ascii="Times New Roman KK EK" w:hAnsi="Times New Roman KK EK"/>
          <w:sz w:val="28"/>
          <w:lang w:val="uk-UA"/>
        </w:rPr>
        <w:t>Банктік шот ашу туралы өтініш;</w:t>
      </w:r>
    </w:p>
    <w:p w:rsidR="005E3D05" w:rsidRDefault="005E3D05" w:rsidP="005E3D05">
      <w:pPr>
        <w:numPr>
          <w:ilvl w:val="0"/>
          <w:numId w:val="47"/>
        </w:numPr>
        <w:rPr>
          <w:rFonts w:ascii="Times New Roman KK EK" w:hAnsi="Times New Roman KK EK"/>
          <w:sz w:val="28"/>
          <w:lang w:val="uk-UA"/>
        </w:rPr>
      </w:pPr>
      <w:r>
        <w:rPr>
          <w:rFonts w:ascii="Times New Roman KK EK" w:hAnsi="Times New Roman KK EK"/>
          <w:sz w:val="28"/>
          <w:lang w:val="uk-UA"/>
        </w:rPr>
        <w:t>Банктік шот ашу туралы келісім-шарт.</w:t>
      </w:r>
    </w:p>
    <w:p w:rsidR="005E3D05" w:rsidRDefault="005E3D05" w:rsidP="005E3D05">
      <w:pPr>
        <w:rPr>
          <w:rFonts w:ascii="Times New Roman KK EK" w:hAnsi="Times New Roman KK EK"/>
          <w:sz w:val="28"/>
          <w:lang w:val="uk-UA"/>
        </w:rPr>
      </w:pPr>
      <w:r>
        <w:rPr>
          <w:rFonts w:ascii="Times New Roman KK EK" w:hAnsi="Times New Roman KK EK"/>
          <w:sz w:val="28"/>
          <w:lang w:val="en-US"/>
        </w:rPr>
        <w:t>V</w:t>
      </w:r>
      <w:r>
        <w:rPr>
          <w:rFonts w:ascii="Times New Roman KK EK" w:hAnsi="Times New Roman KK EK"/>
          <w:sz w:val="28"/>
          <w:lang w:val="uk-UA"/>
        </w:rPr>
        <w:t>І. Жеке тұлғалар үшін:</w:t>
      </w:r>
    </w:p>
    <w:p w:rsidR="005E3D05" w:rsidRDefault="005E3D05" w:rsidP="005E3D05">
      <w:pPr>
        <w:numPr>
          <w:ilvl w:val="0"/>
          <w:numId w:val="46"/>
        </w:numPr>
        <w:rPr>
          <w:rFonts w:ascii="Times New Roman KK EK" w:hAnsi="Times New Roman KK EK"/>
          <w:sz w:val="28"/>
          <w:lang w:val="uk-UA"/>
        </w:rPr>
      </w:pPr>
      <w:r>
        <w:rPr>
          <w:rFonts w:ascii="Times New Roman KK EK" w:hAnsi="Times New Roman KK EK"/>
          <w:sz w:val="28"/>
          <w:lang w:val="uk-UA"/>
        </w:rPr>
        <w:t>Жеке куәлігі (көшірмесі);</w:t>
      </w:r>
    </w:p>
    <w:p w:rsidR="005E3D05" w:rsidRDefault="005E3D05" w:rsidP="005E3D05">
      <w:pPr>
        <w:numPr>
          <w:ilvl w:val="0"/>
          <w:numId w:val="47"/>
        </w:numPr>
        <w:rPr>
          <w:rFonts w:ascii="Times New Roman KK EK" w:hAnsi="Times New Roman KK EK"/>
          <w:sz w:val="28"/>
          <w:lang w:val="uk-UA"/>
        </w:rPr>
      </w:pPr>
      <w:r>
        <w:rPr>
          <w:rFonts w:ascii="Times New Roman KK EK" w:hAnsi="Times New Roman KK EK"/>
          <w:sz w:val="28"/>
          <w:lang w:val="uk-UA"/>
        </w:rPr>
        <w:t>СТТН көшірмесі;</w:t>
      </w:r>
    </w:p>
    <w:p w:rsidR="005E3D05" w:rsidRDefault="005E3D05" w:rsidP="005E3D05">
      <w:pPr>
        <w:numPr>
          <w:ilvl w:val="0"/>
          <w:numId w:val="47"/>
        </w:numPr>
        <w:rPr>
          <w:rFonts w:ascii="Times New Roman KK EK" w:hAnsi="Times New Roman KK EK"/>
          <w:sz w:val="28"/>
          <w:lang w:val="uk-UA"/>
        </w:rPr>
      </w:pPr>
      <w:r>
        <w:rPr>
          <w:rFonts w:ascii="Times New Roman KK EK" w:hAnsi="Times New Roman KK EK"/>
          <w:sz w:val="28"/>
          <w:lang w:val="uk-UA"/>
        </w:rPr>
        <w:t>Қол қою және мөр басу үлгісі бар карточка (нотариалды куәландырылған) 3 дана;</w:t>
      </w:r>
    </w:p>
    <w:p w:rsidR="005E3D05" w:rsidRDefault="005E3D05" w:rsidP="005E3D05">
      <w:pPr>
        <w:numPr>
          <w:ilvl w:val="0"/>
          <w:numId w:val="46"/>
        </w:numPr>
        <w:rPr>
          <w:rFonts w:ascii="Times New Roman KK EK" w:hAnsi="Times New Roman KK EK"/>
          <w:sz w:val="28"/>
          <w:lang w:val="uk-UA"/>
        </w:rPr>
      </w:pPr>
      <w:r>
        <w:rPr>
          <w:rFonts w:ascii="Times New Roman KK EK" w:hAnsi="Times New Roman KK EK"/>
          <w:sz w:val="28"/>
          <w:lang w:val="uk-UA"/>
        </w:rPr>
        <w:t>Банктік шот ашу туралы өтініш;</w:t>
      </w:r>
    </w:p>
    <w:p w:rsidR="005E3D05" w:rsidRDefault="005E3D05" w:rsidP="005E3D05">
      <w:pPr>
        <w:numPr>
          <w:ilvl w:val="0"/>
          <w:numId w:val="47"/>
        </w:numPr>
        <w:rPr>
          <w:rFonts w:ascii="Times New Roman KK EK" w:hAnsi="Times New Roman KK EK"/>
          <w:sz w:val="28"/>
          <w:lang w:val="uk-UA"/>
        </w:rPr>
      </w:pPr>
      <w:r>
        <w:rPr>
          <w:rFonts w:ascii="Times New Roman KK EK" w:hAnsi="Times New Roman KK EK"/>
          <w:sz w:val="28"/>
          <w:lang w:val="uk-UA"/>
        </w:rPr>
        <w:t>Банктік шот ашу туралы келісім-шарт.</w:t>
      </w:r>
    </w:p>
    <w:p w:rsidR="005E3D05" w:rsidRDefault="005E3D05" w:rsidP="005E3D05">
      <w:pPr>
        <w:ind w:left="360"/>
        <w:rPr>
          <w:rFonts w:ascii="Times New Roman KK EK" w:hAnsi="Times New Roman KK EK"/>
          <w:sz w:val="28"/>
          <w:lang w:val="uk-UA"/>
        </w:rPr>
      </w:pPr>
    </w:p>
    <w:p w:rsidR="005E3D05" w:rsidRDefault="005E3D05" w:rsidP="005E3D05">
      <w:pPr>
        <w:rPr>
          <w:rFonts w:ascii="Times New Roman KK EK" w:hAnsi="Times New Roman KK EK"/>
          <w:b/>
          <w:bCs/>
          <w:sz w:val="28"/>
          <w:lang w:val="uk-UA"/>
        </w:rPr>
      </w:pPr>
      <w:r>
        <w:rPr>
          <w:rFonts w:ascii="Times New Roman KK EK" w:hAnsi="Times New Roman KK EK"/>
          <w:b/>
          <w:bCs/>
          <w:sz w:val="28"/>
          <w:lang w:val="uk-UA"/>
        </w:rPr>
        <w:t xml:space="preserve">                          28 лекция . Банктің есеп айырысу формалары .</w:t>
      </w:r>
    </w:p>
    <w:p w:rsidR="005E3D05" w:rsidRDefault="005E3D05" w:rsidP="005E3D05">
      <w:pPr>
        <w:rPr>
          <w:rFonts w:ascii="Times New Roman KK EK" w:hAnsi="Times New Roman KK EK"/>
          <w:b/>
          <w:bCs/>
          <w:sz w:val="28"/>
          <w:lang w:val="uk-UA"/>
        </w:rPr>
      </w:pPr>
    </w:p>
    <w:p w:rsidR="005E3D05" w:rsidRDefault="005E3D05" w:rsidP="005E3D05">
      <w:pPr>
        <w:pStyle w:val="33"/>
        <w:jc w:val="both"/>
        <w:rPr>
          <w:sz w:val="28"/>
        </w:rPr>
      </w:pPr>
      <w:r>
        <w:rPr>
          <w:sz w:val="28"/>
        </w:rPr>
        <w:t xml:space="preserve">   Банктің есеп айырысу-кассалық операциялары екі формада жүзеге асады: қолма-қол ақшалар мен қолма-қолсыз ақшалармен есеп айырысу.</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lastRenderedPageBreak/>
        <w:t xml:space="preserve">   Қолма-қол ақшалармен есеп айырысулар – бұл нақты ақшалармен төлемдер және аударымдар жасауды сипаттацды.</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Мұндағы нақты ақшаларға: банкноталар және монеталар жатады. Қолма-қол ақшалармен есеп айырысулар көбіне кассалық операциялар көмегімен іске асады.</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Есеп айырысу операцияларының басым бөлігі қолма-қолсыз түрде жүреді.</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Қолма-қолсыз ақшалармен есеп айырысулар – клиенттердің банкте ашқан шоттары көмегімен, олардың тапсырмасы негізінде бір шоттан 2-ші бір шотқа аударылатын төлемдердің жиынтығы.</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Мұндағы қолма-қолсыз ақшалар – чектер,пластикалық карточкалар электрондық аударымдар көмегімен пайдаланылатын клиенттердің шоттардағы сақтаған ақшалары (депозиттер).</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Қолма-қол ақша мен қолма-қолсыз ақшалар арасында тығыз байланыс пен өзара тәуелділік бар. Ол ақшаның үнемі бір айналыс сферасынан екінші біріне өтіп отыруынан байқалады. Айталық, қолма-қол ақшалардың банктегі депозитке салынуы, олардың қолма-қолсыз ақшаға айналуын білдірсе, ал, банктен жалақы, жәрдемақы, степендия, зейнетақы және т.с.с. төлеу үшін ақша алған жағдайларда қолма-қолсыз ақшалар қолма-қол ақшаларға ауысуы байқалады.</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«ҚР-сы аумағында төлем құжаттарын пайдалану және қолма-қолсыз төлемдер мен ақшалайаударымдарды жүзеге асыру ережесі» туралы ҚР Ұлттық банк Басқармасының 2000 жылғы 25 сәуірде бекіткен №179 қаулысына сәйкес, заңды тұлғалар арасындағы 4000 айлық есеп көрсеткішінен асатын, яғни 3488000=(4000 х х х 872) теңге сомасынан жоғары мөлшерде есеп айырысулар тек қана қолма-қолсыз тәртіпте жүзеге асырылуы тиіс. Осы ережеге сәйкес қолма-қолсыз есеп айырысуларда қолданылатын төлем құжаттарының түрлеріне мыналар жатады:</w:t>
      </w:r>
    </w:p>
    <w:p w:rsidR="005E3D05" w:rsidRDefault="005E3D05" w:rsidP="005E3D05">
      <w:pPr>
        <w:numPr>
          <w:ilvl w:val="0"/>
          <w:numId w:val="47"/>
        </w:numPr>
        <w:ind w:right="819"/>
        <w:jc w:val="both"/>
        <w:rPr>
          <w:rFonts w:ascii="Times New Roman KK EK" w:hAnsi="Times New Roman KK EK"/>
          <w:sz w:val="28"/>
          <w:lang w:val="uk-UA"/>
        </w:rPr>
      </w:pPr>
      <w:r>
        <w:rPr>
          <w:rFonts w:ascii="Times New Roman KK EK" w:hAnsi="Times New Roman KK EK"/>
          <w:sz w:val="28"/>
          <w:lang w:val="uk-UA"/>
        </w:rPr>
        <w:t>Төлем тапсырысы;</w:t>
      </w:r>
    </w:p>
    <w:p w:rsidR="005E3D05" w:rsidRDefault="005E3D05" w:rsidP="005E3D05">
      <w:pPr>
        <w:numPr>
          <w:ilvl w:val="0"/>
          <w:numId w:val="47"/>
        </w:numPr>
        <w:ind w:right="819"/>
        <w:jc w:val="both"/>
        <w:rPr>
          <w:rFonts w:ascii="Times New Roman KK EK" w:hAnsi="Times New Roman KK EK"/>
          <w:sz w:val="28"/>
          <w:lang w:val="uk-UA"/>
        </w:rPr>
      </w:pPr>
      <w:r>
        <w:rPr>
          <w:rFonts w:ascii="Times New Roman KK EK" w:hAnsi="Times New Roman KK EK"/>
          <w:sz w:val="28"/>
          <w:lang w:val="uk-UA"/>
        </w:rPr>
        <w:t>Төлем талап-тапсырмасы;</w:t>
      </w:r>
    </w:p>
    <w:p w:rsidR="005E3D05" w:rsidRDefault="005E3D05" w:rsidP="005E3D05">
      <w:pPr>
        <w:numPr>
          <w:ilvl w:val="0"/>
          <w:numId w:val="47"/>
        </w:numPr>
        <w:ind w:right="819"/>
        <w:jc w:val="both"/>
        <w:rPr>
          <w:rFonts w:ascii="Times New Roman KK EK" w:hAnsi="Times New Roman KK EK"/>
          <w:sz w:val="28"/>
          <w:lang w:val="uk-UA"/>
        </w:rPr>
      </w:pPr>
      <w:r>
        <w:rPr>
          <w:rFonts w:ascii="Times New Roman KK EK" w:hAnsi="Times New Roman KK EK"/>
          <w:sz w:val="28"/>
          <w:lang w:val="uk-UA"/>
        </w:rPr>
        <w:t>Инкассалық үкім;</w:t>
      </w:r>
    </w:p>
    <w:p w:rsidR="005E3D05" w:rsidRDefault="005E3D05" w:rsidP="005E3D05">
      <w:pPr>
        <w:numPr>
          <w:ilvl w:val="0"/>
          <w:numId w:val="47"/>
        </w:numPr>
        <w:ind w:right="819"/>
        <w:jc w:val="both"/>
        <w:rPr>
          <w:rFonts w:ascii="Times New Roman KK EK" w:hAnsi="Times New Roman KK EK"/>
          <w:sz w:val="28"/>
          <w:lang w:val="uk-UA"/>
        </w:rPr>
      </w:pPr>
      <w:r>
        <w:rPr>
          <w:rFonts w:ascii="Times New Roman KK EK" w:hAnsi="Times New Roman KK EK"/>
          <w:sz w:val="28"/>
          <w:lang w:val="uk-UA"/>
        </w:rPr>
        <w:t>Чекпен есеп айырысу;</w:t>
      </w:r>
    </w:p>
    <w:p w:rsidR="005E3D05" w:rsidRDefault="005E3D05" w:rsidP="005E3D05">
      <w:pPr>
        <w:numPr>
          <w:ilvl w:val="0"/>
          <w:numId w:val="47"/>
        </w:numPr>
        <w:ind w:right="819"/>
        <w:jc w:val="both"/>
        <w:rPr>
          <w:rFonts w:ascii="Times New Roman KK EK" w:hAnsi="Times New Roman KK EK"/>
          <w:sz w:val="28"/>
          <w:lang w:val="uk-UA"/>
        </w:rPr>
      </w:pPr>
      <w:r>
        <w:rPr>
          <w:rFonts w:ascii="Times New Roman KK EK" w:hAnsi="Times New Roman KK EK"/>
          <w:sz w:val="28"/>
          <w:lang w:val="uk-UA"/>
        </w:rPr>
        <w:t>Вексельмен есеп айырысу.</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Аталған төлем құжаттарының мынадай өзіне тән көрсеткіштері болуға тиіс:</w:t>
      </w:r>
    </w:p>
    <w:p w:rsidR="005E3D05" w:rsidRDefault="005E3D05" w:rsidP="005E3D05">
      <w:pPr>
        <w:numPr>
          <w:ilvl w:val="2"/>
          <w:numId w:val="47"/>
        </w:numPr>
        <w:tabs>
          <w:tab w:val="num" w:pos="2160"/>
        </w:tabs>
        <w:ind w:right="819" w:hanging="2190"/>
        <w:jc w:val="both"/>
        <w:rPr>
          <w:rFonts w:ascii="Times New Roman KK EK" w:hAnsi="Times New Roman KK EK"/>
          <w:sz w:val="28"/>
          <w:lang w:val="uk-UA"/>
        </w:rPr>
      </w:pPr>
      <w:r>
        <w:rPr>
          <w:rFonts w:ascii="Times New Roman KK EK" w:hAnsi="Times New Roman KK EK"/>
          <w:sz w:val="28"/>
          <w:lang w:val="uk-UA"/>
        </w:rPr>
        <w:t>төлем құжатының атауы;</w:t>
      </w:r>
    </w:p>
    <w:p w:rsidR="005E3D05" w:rsidRDefault="005E3D05" w:rsidP="005E3D05">
      <w:pPr>
        <w:numPr>
          <w:ilvl w:val="2"/>
          <w:numId w:val="47"/>
        </w:numPr>
        <w:tabs>
          <w:tab w:val="num" w:pos="2160"/>
        </w:tabs>
        <w:ind w:left="0" w:right="819" w:firstLine="0"/>
        <w:jc w:val="both"/>
        <w:rPr>
          <w:rFonts w:ascii="Times New Roman KK EK" w:hAnsi="Times New Roman KK EK"/>
          <w:sz w:val="28"/>
          <w:lang w:val="uk-UA"/>
        </w:rPr>
      </w:pPr>
      <w:r>
        <w:rPr>
          <w:rFonts w:ascii="Times New Roman KK EK" w:hAnsi="Times New Roman KK EK"/>
          <w:sz w:val="28"/>
          <w:lang w:val="uk-UA"/>
        </w:rPr>
        <w:t>төлем құжатының номері, толтырылған күні, айы, жылы;</w:t>
      </w:r>
    </w:p>
    <w:p w:rsidR="005E3D05" w:rsidRDefault="005E3D05" w:rsidP="005E3D05">
      <w:pPr>
        <w:numPr>
          <w:ilvl w:val="2"/>
          <w:numId w:val="47"/>
        </w:numPr>
        <w:tabs>
          <w:tab w:val="num" w:pos="2160"/>
        </w:tabs>
        <w:ind w:left="0" w:right="819" w:firstLine="0"/>
        <w:jc w:val="both"/>
        <w:rPr>
          <w:rFonts w:ascii="Times New Roman KK EK" w:hAnsi="Times New Roman KK EK"/>
          <w:sz w:val="28"/>
          <w:lang w:val="uk-UA"/>
        </w:rPr>
      </w:pPr>
      <w:r>
        <w:rPr>
          <w:rFonts w:ascii="Times New Roman KK EK" w:hAnsi="Times New Roman KK EK"/>
          <w:sz w:val="28"/>
          <w:lang w:val="uk-UA"/>
        </w:rPr>
        <w:t>ақшаны аударушының (төлеушінің) толық аты-жөні және жеке идентификациондық коды;</w:t>
      </w:r>
    </w:p>
    <w:p w:rsidR="005E3D05" w:rsidRDefault="005E3D05" w:rsidP="005E3D05">
      <w:pPr>
        <w:numPr>
          <w:ilvl w:val="2"/>
          <w:numId w:val="47"/>
        </w:numPr>
        <w:tabs>
          <w:tab w:val="num" w:pos="2160"/>
        </w:tabs>
        <w:ind w:left="0" w:right="819" w:firstLine="0"/>
        <w:jc w:val="both"/>
        <w:rPr>
          <w:rFonts w:ascii="Times New Roman KK EK" w:hAnsi="Times New Roman KK EK"/>
          <w:sz w:val="28"/>
          <w:lang w:val="uk-UA"/>
        </w:rPr>
      </w:pPr>
      <w:r>
        <w:rPr>
          <w:rFonts w:ascii="Times New Roman KK EK" w:hAnsi="Times New Roman KK EK"/>
          <w:sz w:val="28"/>
          <w:lang w:val="uk-UA"/>
        </w:rPr>
        <w:t>ақшаны аударушы банктің толық аты-жөні және банктік идентификациондық коды;</w:t>
      </w:r>
    </w:p>
    <w:p w:rsidR="005E3D05" w:rsidRDefault="005E3D05" w:rsidP="005E3D05">
      <w:pPr>
        <w:numPr>
          <w:ilvl w:val="2"/>
          <w:numId w:val="47"/>
        </w:numPr>
        <w:tabs>
          <w:tab w:val="num" w:pos="2160"/>
        </w:tabs>
        <w:ind w:left="0" w:right="819" w:firstLine="0"/>
        <w:jc w:val="both"/>
        <w:rPr>
          <w:rFonts w:ascii="Times New Roman KK EK" w:hAnsi="Times New Roman KK EK"/>
          <w:sz w:val="28"/>
          <w:lang w:val="uk-UA"/>
        </w:rPr>
      </w:pPr>
      <w:r>
        <w:rPr>
          <w:rFonts w:ascii="Times New Roman KK EK" w:hAnsi="Times New Roman KK EK"/>
          <w:sz w:val="28"/>
          <w:lang w:val="uk-UA"/>
        </w:rPr>
        <w:lastRenderedPageBreak/>
        <w:t>бенефициар (ақшаны алушының)толық аты-жөні және жеке идентификациондық коды;</w:t>
      </w:r>
    </w:p>
    <w:p w:rsidR="005E3D05" w:rsidRDefault="005E3D05" w:rsidP="005E3D05">
      <w:pPr>
        <w:numPr>
          <w:ilvl w:val="2"/>
          <w:numId w:val="47"/>
        </w:numPr>
        <w:tabs>
          <w:tab w:val="num" w:pos="2160"/>
        </w:tabs>
        <w:ind w:left="0" w:right="819" w:firstLine="0"/>
        <w:jc w:val="both"/>
        <w:rPr>
          <w:rFonts w:ascii="Times New Roman KK EK" w:hAnsi="Times New Roman KK EK"/>
          <w:sz w:val="28"/>
          <w:lang w:val="uk-UA"/>
        </w:rPr>
      </w:pPr>
      <w:r>
        <w:rPr>
          <w:rFonts w:ascii="Times New Roman KK EK" w:hAnsi="Times New Roman KK EK"/>
          <w:sz w:val="28"/>
          <w:lang w:val="uk-UA"/>
        </w:rPr>
        <w:t>бенефициар-банктің толық аты жөні және банктік идентификациондық коды;</w:t>
      </w:r>
    </w:p>
    <w:p w:rsidR="005E3D05" w:rsidRDefault="005E3D05" w:rsidP="005E3D05">
      <w:pPr>
        <w:numPr>
          <w:ilvl w:val="2"/>
          <w:numId w:val="47"/>
        </w:numPr>
        <w:tabs>
          <w:tab w:val="num" w:pos="2160"/>
        </w:tabs>
        <w:ind w:left="0" w:right="819" w:firstLine="0"/>
        <w:jc w:val="both"/>
        <w:rPr>
          <w:rFonts w:ascii="Times New Roman KK EK" w:hAnsi="Times New Roman KK EK"/>
          <w:sz w:val="28"/>
          <w:lang w:val="uk-UA"/>
        </w:rPr>
      </w:pPr>
      <w:r>
        <w:rPr>
          <w:rFonts w:ascii="Times New Roman KK EK" w:hAnsi="Times New Roman KK EK"/>
          <w:sz w:val="28"/>
          <w:lang w:val="uk-UA"/>
        </w:rPr>
        <w:t>төлемнің тағайындалу коды;</w:t>
      </w:r>
    </w:p>
    <w:p w:rsidR="005E3D05" w:rsidRDefault="005E3D05" w:rsidP="005E3D05">
      <w:pPr>
        <w:numPr>
          <w:ilvl w:val="2"/>
          <w:numId w:val="47"/>
        </w:numPr>
        <w:tabs>
          <w:tab w:val="num" w:pos="2160"/>
        </w:tabs>
        <w:ind w:left="0" w:right="819" w:firstLine="0"/>
        <w:jc w:val="both"/>
        <w:rPr>
          <w:rFonts w:ascii="Times New Roman KK EK" w:hAnsi="Times New Roman KK EK"/>
          <w:sz w:val="28"/>
          <w:lang w:val="uk-UA"/>
        </w:rPr>
      </w:pPr>
      <w:r>
        <w:rPr>
          <w:rFonts w:ascii="Times New Roman KK EK" w:hAnsi="Times New Roman KK EK"/>
          <w:sz w:val="28"/>
          <w:lang w:val="uk-UA"/>
        </w:rPr>
        <w:t>санмен және жазбаша түрде берілген төлем сомасы;</w:t>
      </w:r>
    </w:p>
    <w:p w:rsidR="005E3D05" w:rsidRDefault="005E3D05" w:rsidP="005E3D05">
      <w:pPr>
        <w:numPr>
          <w:ilvl w:val="2"/>
          <w:numId w:val="47"/>
        </w:numPr>
        <w:tabs>
          <w:tab w:val="num" w:pos="2160"/>
        </w:tabs>
        <w:ind w:left="0" w:right="819" w:firstLine="0"/>
        <w:jc w:val="both"/>
        <w:rPr>
          <w:rFonts w:ascii="Times New Roman KK EK" w:hAnsi="Times New Roman KK EK"/>
          <w:sz w:val="28"/>
          <w:lang w:val="uk-UA"/>
        </w:rPr>
      </w:pPr>
      <w:r>
        <w:rPr>
          <w:rFonts w:ascii="Times New Roman KK EK" w:hAnsi="Times New Roman KK EK"/>
          <w:sz w:val="28"/>
          <w:lang w:val="uk-UA"/>
        </w:rPr>
        <w:t>төлемді немесе ақшалай аударымды жасайтын тұлғаның қолдары мен мөрлері (егер құжат қағаз түрінде толтырылған болса);</w:t>
      </w:r>
    </w:p>
    <w:p w:rsidR="005E3D05" w:rsidRDefault="005E3D05" w:rsidP="005E3D05">
      <w:pPr>
        <w:numPr>
          <w:ilvl w:val="2"/>
          <w:numId w:val="47"/>
        </w:numPr>
        <w:tabs>
          <w:tab w:val="num" w:pos="2160"/>
        </w:tabs>
        <w:ind w:left="0" w:right="819" w:firstLine="0"/>
        <w:jc w:val="both"/>
        <w:rPr>
          <w:rFonts w:ascii="Times New Roman KK EK" w:hAnsi="Times New Roman KK EK"/>
          <w:sz w:val="28"/>
          <w:lang w:val="uk-UA"/>
        </w:rPr>
      </w:pPr>
      <w:r>
        <w:rPr>
          <w:rFonts w:ascii="Times New Roman KK EK" w:hAnsi="Times New Roman KK EK"/>
          <w:sz w:val="28"/>
          <w:lang w:val="uk-UA"/>
        </w:rPr>
        <w:t>бенефициардың және ақшаның аударушының салықты төлеуші ретінде тіркеу номері (СТТН).</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Төлем құжаттары қағаз және электрондық жолмен толтырылуы мүмкін. Төлем құжаттарының дұрыс толтырылуына үлкен мән беріледі. Әсіресе, ондағы төлемнің тағайындалу коды 1999 жылғы 15 қарашадағы «ҚР-ның Мемлекеттік классификаторы – пайдалану ережесі туралы» ҚР Ұллтық банктің Басқармасының бекіткен №388 қаулысына сәйкес болуға тиіс.</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Төлемдердің тағайындалуының бірдей классификаторы ҚР-ғы ақша-несие және валюта саясаты, сыртқы қарыз, төлем балансының параметрлерін, банк жүйесінің жағдайын шұғыл түрде талдау, жоспарлау және бақылау, сондай-ақ ақша ағымын талдауға мүмкіндік беретін көрсеткіштер жүйесін қалыптастыруға арналған.</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Төлемдердің тағайындалуының бірдей классификаторы-</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ның құрылымы төмендегідей:</w:t>
      </w:r>
    </w:p>
    <w:tbl>
      <w:tblPr>
        <w:tblpPr w:leftFromText="180" w:rightFromText="180" w:vertAnchor="text" w:horzAnchor="margin" w:tblpY="154"/>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
        <w:gridCol w:w="1056"/>
        <w:gridCol w:w="1105"/>
        <w:gridCol w:w="1113"/>
        <w:gridCol w:w="1064"/>
        <w:gridCol w:w="1113"/>
        <w:gridCol w:w="1163"/>
        <w:gridCol w:w="966"/>
        <w:gridCol w:w="719"/>
        <w:gridCol w:w="779"/>
      </w:tblGrid>
      <w:tr w:rsidR="005E3D05" w:rsidTr="00B714FB">
        <w:trPr>
          <w:trHeight w:val="803"/>
        </w:trPr>
        <w:tc>
          <w:tcPr>
            <w:tcW w:w="741" w:type="dxa"/>
          </w:tcPr>
          <w:p w:rsidR="005E3D05" w:rsidRDefault="005E3D05" w:rsidP="00B714FB">
            <w:pPr>
              <w:pStyle w:val="2"/>
              <w:rPr>
                <w:rFonts w:ascii="Times New Roman KK EK" w:hAnsi="Times New Roman KK EK"/>
                <w:sz w:val="28"/>
                <w:lang w:val="en-US"/>
              </w:rPr>
            </w:pPr>
            <w:r>
              <w:rPr>
                <w:rFonts w:ascii="Times New Roman KK EK" w:hAnsi="Times New Roman KK EK"/>
                <w:sz w:val="28"/>
              </w:rPr>
              <w:t>I</w:t>
            </w:r>
          </w:p>
        </w:tc>
        <w:tc>
          <w:tcPr>
            <w:tcW w:w="1056" w:type="dxa"/>
          </w:tcPr>
          <w:p w:rsidR="005E3D05" w:rsidRDefault="005E3D05" w:rsidP="00B714FB">
            <w:pPr>
              <w:pStyle w:val="2"/>
              <w:rPr>
                <w:rFonts w:ascii="Times New Roman KK EK" w:hAnsi="Times New Roman KK EK"/>
                <w:sz w:val="28"/>
                <w:lang w:val="en-US"/>
              </w:rPr>
            </w:pPr>
            <w:r>
              <w:rPr>
                <w:rFonts w:ascii="Times New Roman KK EK" w:hAnsi="Times New Roman KK EK"/>
                <w:sz w:val="28"/>
                <w:lang w:val="en-US"/>
              </w:rPr>
              <w:t>II</w:t>
            </w:r>
          </w:p>
        </w:tc>
        <w:tc>
          <w:tcPr>
            <w:tcW w:w="1105" w:type="dxa"/>
          </w:tcPr>
          <w:p w:rsidR="005E3D05" w:rsidRDefault="005E3D05" w:rsidP="00B714FB">
            <w:pPr>
              <w:pStyle w:val="2"/>
              <w:rPr>
                <w:rFonts w:ascii="Times New Roman KK EK" w:hAnsi="Times New Roman KK EK"/>
                <w:sz w:val="28"/>
                <w:lang w:val="en-US"/>
              </w:rPr>
            </w:pPr>
            <w:r>
              <w:rPr>
                <w:rFonts w:ascii="Times New Roman KK EK" w:hAnsi="Times New Roman KK EK"/>
                <w:sz w:val="28"/>
                <w:lang w:val="en-US"/>
              </w:rPr>
              <w:t>III</w:t>
            </w:r>
          </w:p>
        </w:tc>
        <w:tc>
          <w:tcPr>
            <w:tcW w:w="1113" w:type="dxa"/>
          </w:tcPr>
          <w:p w:rsidR="005E3D05" w:rsidRDefault="005E3D05" w:rsidP="00B714FB">
            <w:pPr>
              <w:pStyle w:val="2"/>
              <w:rPr>
                <w:rFonts w:ascii="Times New Roman KK EK" w:hAnsi="Times New Roman KK EK"/>
                <w:sz w:val="28"/>
                <w:lang w:val="en-US"/>
              </w:rPr>
            </w:pPr>
            <w:r>
              <w:rPr>
                <w:rFonts w:ascii="Times New Roman KK EK" w:hAnsi="Times New Roman KK EK"/>
                <w:sz w:val="28"/>
                <w:lang w:val="en-US"/>
              </w:rPr>
              <w:t>IV</w:t>
            </w:r>
          </w:p>
        </w:tc>
        <w:tc>
          <w:tcPr>
            <w:tcW w:w="1064" w:type="dxa"/>
          </w:tcPr>
          <w:p w:rsidR="005E3D05" w:rsidRDefault="005E3D05" w:rsidP="00B714FB">
            <w:pPr>
              <w:pStyle w:val="2"/>
              <w:rPr>
                <w:rFonts w:ascii="Times New Roman KK EK" w:hAnsi="Times New Roman KK EK"/>
                <w:sz w:val="28"/>
                <w:lang w:val="en-US"/>
              </w:rPr>
            </w:pPr>
            <w:r>
              <w:rPr>
                <w:rFonts w:ascii="Times New Roman KK EK" w:hAnsi="Times New Roman KK EK"/>
                <w:sz w:val="28"/>
                <w:lang w:val="en-US"/>
              </w:rPr>
              <w:t>V</w:t>
            </w:r>
          </w:p>
        </w:tc>
        <w:tc>
          <w:tcPr>
            <w:tcW w:w="1113" w:type="dxa"/>
          </w:tcPr>
          <w:p w:rsidR="005E3D05" w:rsidRDefault="005E3D05" w:rsidP="00B714FB">
            <w:pPr>
              <w:pStyle w:val="2"/>
              <w:rPr>
                <w:rFonts w:ascii="Times New Roman KK EK" w:hAnsi="Times New Roman KK EK"/>
                <w:sz w:val="28"/>
                <w:lang w:val="en-US"/>
              </w:rPr>
            </w:pPr>
            <w:r>
              <w:rPr>
                <w:rFonts w:ascii="Times New Roman KK EK" w:hAnsi="Times New Roman KK EK"/>
                <w:sz w:val="28"/>
                <w:lang w:val="en-US"/>
              </w:rPr>
              <w:t>VI</w:t>
            </w:r>
          </w:p>
        </w:tc>
        <w:tc>
          <w:tcPr>
            <w:tcW w:w="1163" w:type="dxa"/>
          </w:tcPr>
          <w:p w:rsidR="005E3D05" w:rsidRDefault="005E3D05" w:rsidP="00B714FB">
            <w:pPr>
              <w:pStyle w:val="2"/>
              <w:rPr>
                <w:rFonts w:ascii="Times New Roman KK EK" w:hAnsi="Times New Roman KK EK"/>
                <w:sz w:val="28"/>
                <w:lang w:val="en-US"/>
              </w:rPr>
            </w:pPr>
            <w:r>
              <w:rPr>
                <w:rFonts w:ascii="Times New Roman KK EK" w:hAnsi="Times New Roman KK EK"/>
                <w:sz w:val="28"/>
                <w:lang w:val="en-US"/>
              </w:rPr>
              <w:t>VII</w:t>
            </w:r>
          </w:p>
        </w:tc>
        <w:tc>
          <w:tcPr>
            <w:tcW w:w="966" w:type="dxa"/>
          </w:tcPr>
          <w:p w:rsidR="005E3D05" w:rsidRDefault="005E3D05" w:rsidP="00B714FB">
            <w:pPr>
              <w:pStyle w:val="2"/>
              <w:rPr>
                <w:rFonts w:ascii="Times New Roman KK EK" w:hAnsi="Times New Roman KK EK"/>
                <w:sz w:val="28"/>
                <w:lang w:val="en-US"/>
              </w:rPr>
            </w:pPr>
            <w:r>
              <w:rPr>
                <w:rFonts w:ascii="Times New Roman KK EK" w:hAnsi="Times New Roman KK EK"/>
                <w:sz w:val="28"/>
                <w:lang w:val="en-US"/>
              </w:rPr>
              <w:t>VIII</w:t>
            </w:r>
          </w:p>
        </w:tc>
        <w:tc>
          <w:tcPr>
            <w:tcW w:w="719" w:type="dxa"/>
          </w:tcPr>
          <w:p w:rsidR="005E3D05" w:rsidRDefault="005E3D05" w:rsidP="00B714FB">
            <w:pPr>
              <w:pStyle w:val="2"/>
              <w:rPr>
                <w:rFonts w:ascii="Times New Roman KK EK" w:hAnsi="Times New Roman KK EK"/>
                <w:sz w:val="28"/>
                <w:lang w:val="en-US"/>
              </w:rPr>
            </w:pPr>
            <w:r>
              <w:rPr>
                <w:rFonts w:ascii="Times New Roman KK EK" w:hAnsi="Times New Roman KK EK"/>
                <w:sz w:val="28"/>
                <w:lang w:val="en-US"/>
              </w:rPr>
              <w:t>IX</w:t>
            </w:r>
          </w:p>
        </w:tc>
        <w:tc>
          <w:tcPr>
            <w:tcW w:w="779" w:type="dxa"/>
          </w:tcPr>
          <w:p w:rsidR="005E3D05" w:rsidRDefault="005E3D05" w:rsidP="00B714FB">
            <w:pPr>
              <w:pStyle w:val="2"/>
              <w:rPr>
                <w:rFonts w:ascii="Times New Roman KK EK" w:hAnsi="Times New Roman KK EK"/>
                <w:sz w:val="28"/>
                <w:lang w:val="en-US"/>
              </w:rPr>
            </w:pPr>
            <w:r>
              <w:rPr>
                <w:rFonts w:ascii="Times New Roman KK EK" w:hAnsi="Times New Roman KK EK"/>
                <w:sz w:val="28"/>
                <w:lang w:val="en-US"/>
              </w:rPr>
              <w:t>X</w:t>
            </w:r>
          </w:p>
        </w:tc>
      </w:tr>
    </w:tbl>
    <w:p w:rsidR="005E3D05" w:rsidRDefault="005E3D05" w:rsidP="005E3D05">
      <w:pPr>
        <w:pStyle w:val="33"/>
        <w:rPr>
          <w:sz w:val="28"/>
        </w:rPr>
      </w:pPr>
      <w:r>
        <w:rPr>
          <w:sz w:val="28"/>
        </w:rPr>
        <w:t>Мұндағы: I – ақшаны аударушының резиденттік белгісі;</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en-US"/>
        </w:rPr>
        <w:t>II</w:t>
      </w:r>
      <w:r>
        <w:rPr>
          <w:rFonts w:ascii="Times New Roman KK EK" w:hAnsi="Times New Roman KK EK"/>
          <w:sz w:val="28"/>
          <w:lang w:val="uk-UA"/>
        </w:rPr>
        <w:t xml:space="preserve"> – ақшаны аударушының экономика секторы;</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en-US"/>
        </w:rPr>
        <w:t>III</w:t>
      </w:r>
      <w:r>
        <w:rPr>
          <w:rFonts w:ascii="Times New Roman KK EK" w:hAnsi="Times New Roman KK EK"/>
          <w:sz w:val="28"/>
        </w:rPr>
        <w:t xml:space="preserve"> – </w:t>
      </w:r>
      <w:r>
        <w:rPr>
          <w:rFonts w:ascii="Times New Roman KK EK" w:hAnsi="Times New Roman KK EK"/>
          <w:sz w:val="28"/>
          <w:lang w:val="uk-UA"/>
        </w:rPr>
        <w:t>бенефициардың резиденттік белгісі;</w:t>
      </w:r>
    </w:p>
    <w:p w:rsidR="005E3D05" w:rsidRDefault="005E3D05" w:rsidP="005E3D05">
      <w:pPr>
        <w:ind w:right="819"/>
        <w:rPr>
          <w:rFonts w:ascii="Times New Roman KK EK" w:hAnsi="Times New Roman KK EK"/>
          <w:sz w:val="28"/>
          <w:lang w:val="kk-KZ"/>
        </w:rPr>
      </w:pPr>
      <w:r>
        <w:rPr>
          <w:rFonts w:ascii="Times New Roman KK EK" w:hAnsi="Times New Roman KK EK"/>
          <w:sz w:val="28"/>
          <w:lang w:val="en-US"/>
        </w:rPr>
        <w:t>IV</w:t>
      </w:r>
      <w:r>
        <w:rPr>
          <w:rFonts w:ascii="Times New Roman KK EK" w:hAnsi="Times New Roman KK EK"/>
          <w:sz w:val="28"/>
          <w:lang w:val="kk-KZ"/>
        </w:rPr>
        <w:t>– бенефициардың экономика секторы;</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en-US"/>
        </w:rPr>
        <w:t>V</w:t>
      </w:r>
      <w:r>
        <w:rPr>
          <w:rFonts w:ascii="Times New Roman KK EK" w:hAnsi="Times New Roman KK EK"/>
          <w:sz w:val="28"/>
          <w:lang w:val="uk-UA"/>
        </w:rPr>
        <w:t>,</w:t>
      </w:r>
      <w:r>
        <w:rPr>
          <w:rFonts w:ascii="Times New Roman KK EK" w:hAnsi="Times New Roman KK EK"/>
          <w:sz w:val="28"/>
          <w:lang w:val="en-US"/>
        </w:rPr>
        <w:t>VI</w:t>
      </w:r>
      <w:r>
        <w:rPr>
          <w:rFonts w:ascii="Times New Roman KK EK" w:hAnsi="Times New Roman KK EK"/>
          <w:sz w:val="28"/>
          <w:lang w:val="uk-UA"/>
        </w:rPr>
        <w:t>,</w:t>
      </w:r>
      <w:r>
        <w:rPr>
          <w:rFonts w:ascii="Times New Roman KK EK" w:hAnsi="Times New Roman KK EK"/>
          <w:sz w:val="28"/>
          <w:lang w:val="en-US"/>
        </w:rPr>
        <w:t>VII</w:t>
      </w:r>
      <w:r>
        <w:rPr>
          <w:rFonts w:ascii="Times New Roman KK EK" w:hAnsi="Times New Roman KK EK"/>
          <w:sz w:val="28"/>
          <w:lang w:val="uk-UA"/>
        </w:rPr>
        <w:t>– валюта және бағалы металдар коды;</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en-US"/>
        </w:rPr>
        <w:t>VIII</w:t>
      </w:r>
      <w:r>
        <w:rPr>
          <w:rFonts w:ascii="Times New Roman KK EK" w:hAnsi="Times New Roman KK EK"/>
          <w:sz w:val="28"/>
          <w:lang w:val="uk-UA"/>
        </w:rPr>
        <w:t>– операция түрі;</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en-US"/>
        </w:rPr>
        <w:t>IX</w:t>
      </w:r>
      <w:r>
        <w:rPr>
          <w:rFonts w:ascii="Times New Roman KK EK" w:hAnsi="Times New Roman KK EK"/>
          <w:sz w:val="28"/>
        </w:rPr>
        <w:t xml:space="preserve"> –</w:t>
      </w:r>
      <w:r>
        <w:rPr>
          <w:rFonts w:ascii="Times New Roman KK EK" w:hAnsi="Times New Roman KK EK"/>
          <w:sz w:val="28"/>
          <w:lang w:val="uk-UA"/>
        </w:rPr>
        <w:t xml:space="preserve"> төлемнің сипаты; </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en-US"/>
        </w:rPr>
        <w:t>X</w:t>
      </w:r>
      <w:r>
        <w:rPr>
          <w:rFonts w:ascii="Times New Roman KK EK" w:hAnsi="Times New Roman KK EK"/>
          <w:sz w:val="28"/>
          <w:lang w:val="uk-UA"/>
        </w:rPr>
        <w:t xml:space="preserve"> – төлемнің ашып көрсетілуі.</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Резиденттік белгісі ҚР-ның валюталық заңдылықтарына сәйкес анықталады және былай белгіленеді: «1» - резидент; «2» - бейрезидент.</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Экономиканың секторының коды мынадай:</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0 –Халықаралық ұйымдар;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1 – Орталық Үкімет;</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2 – Аймақтық және жергілікті басқару органдары;</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3 – Орталық (ұлттық) банктер;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4 – Басқа депозиттік ұйымдар;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5 – Басқа қаржылық ұйымдар;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lastRenderedPageBreak/>
        <w:t xml:space="preserve">  6 – Мемлекеттік  қаржылық емес ұйымдар;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7 – Мемлекеттік емес қаржылық емес ұйымдар;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8 – Үй шаруашылығына қызмет көрсететін, коммерциялық емес ұйымдар;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9 – үй шаруашылықтары.</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Төлемнің тағайындалу коды операцияның түрін анықтайтын 10 санаттан тұрады:  0 – Зейнетақы және жәрдем ақы;</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1 – Қолма-қол ақшамен операциялар (спецификалық аударымдар);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2 – Шетел валютасы және бағалы металдармен операциялар;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3 – Депозиттер;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4 – Займдар;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5 – ҚР-ның бейрезиденттерінің шығарған бағалы қағаздары, вексельдер және депозиттік сертификаттары, және шетел капиталына инвестициялар;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6 – ҚР-ның резиденттерінің шығарған бағалы қағаздары және вексельдері және Қазақстан капиталына инвестициялар;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7 – Тауарлар мен материалдық емес активтер;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8 – Көрсетілетін қызметтер;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9 – Бюджетке төлемдер бюджеттен төлемдер.</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Төлемдердің тағайындалуының бірыңғай классификаторы толтырылатындарға мынадай төлем құжаттары жатады:</w:t>
      </w:r>
    </w:p>
    <w:p w:rsidR="005E3D05" w:rsidRDefault="005E3D05" w:rsidP="005E3D05">
      <w:pPr>
        <w:numPr>
          <w:ilvl w:val="0"/>
          <w:numId w:val="48"/>
        </w:numPr>
        <w:ind w:right="819"/>
        <w:rPr>
          <w:rFonts w:ascii="Times New Roman KK EK" w:hAnsi="Times New Roman KK EK"/>
          <w:sz w:val="28"/>
          <w:lang w:val="uk-UA"/>
        </w:rPr>
      </w:pPr>
      <w:r>
        <w:rPr>
          <w:rFonts w:ascii="Times New Roman KK EK" w:hAnsi="Times New Roman KK EK"/>
          <w:sz w:val="28"/>
          <w:lang w:val="uk-UA"/>
        </w:rPr>
        <w:t>төлем тапсырмасы;</w:t>
      </w:r>
    </w:p>
    <w:p w:rsidR="005E3D05" w:rsidRDefault="005E3D05" w:rsidP="005E3D05">
      <w:pPr>
        <w:numPr>
          <w:ilvl w:val="0"/>
          <w:numId w:val="48"/>
        </w:numPr>
        <w:ind w:right="819"/>
        <w:rPr>
          <w:rFonts w:ascii="Times New Roman KK EK" w:hAnsi="Times New Roman KK EK"/>
          <w:sz w:val="28"/>
          <w:lang w:val="uk-UA"/>
        </w:rPr>
      </w:pPr>
      <w:r>
        <w:rPr>
          <w:rFonts w:ascii="Times New Roman KK EK" w:hAnsi="Times New Roman KK EK"/>
          <w:sz w:val="28"/>
          <w:lang w:val="uk-UA"/>
        </w:rPr>
        <w:t>төлем талабы-тапсырмасы;</w:t>
      </w:r>
    </w:p>
    <w:p w:rsidR="005E3D05" w:rsidRDefault="005E3D05" w:rsidP="005E3D05">
      <w:pPr>
        <w:numPr>
          <w:ilvl w:val="0"/>
          <w:numId w:val="48"/>
        </w:numPr>
        <w:ind w:right="819"/>
        <w:rPr>
          <w:rFonts w:ascii="Times New Roman KK EK" w:hAnsi="Times New Roman KK EK"/>
          <w:sz w:val="28"/>
          <w:lang w:val="uk-UA"/>
        </w:rPr>
      </w:pPr>
      <w:r>
        <w:rPr>
          <w:rFonts w:ascii="Times New Roman KK EK" w:hAnsi="Times New Roman KK EK"/>
          <w:sz w:val="28"/>
          <w:lang w:val="uk-UA"/>
        </w:rPr>
        <w:t>салық (кеден) органдарының инкассалық үкімі;</w:t>
      </w:r>
    </w:p>
    <w:p w:rsidR="005E3D05" w:rsidRDefault="005E3D05" w:rsidP="005E3D05">
      <w:pPr>
        <w:numPr>
          <w:ilvl w:val="0"/>
          <w:numId w:val="48"/>
        </w:numPr>
        <w:ind w:right="819"/>
        <w:rPr>
          <w:rFonts w:ascii="Times New Roman KK EK" w:hAnsi="Times New Roman KK EK"/>
          <w:sz w:val="28"/>
          <w:lang w:val="uk-UA"/>
        </w:rPr>
      </w:pPr>
      <w:r>
        <w:rPr>
          <w:rFonts w:ascii="Times New Roman KK EK" w:hAnsi="Times New Roman KK EK"/>
          <w:sz w:val="28"/>
          <w:lang w:val="uk-UA"/>
        </w:rPr>
        <w:t>аударуға берген өтініш;</w:t>
      </w:r>
    </w:p>
    <w:p w:rsidR="005E3D05" w:rsidRDefault="005E3D05" w:rsidP="005E3D05">
      <w:pPr>
        <w:ind w:right="819"/>
        <w:rPr>
          <w:rFonts w:ascii="Times New Roman KK EK" w:hAnsi="Times New Roman KK EK"/>
          <w:sz w:val="28"/>
          <w:lang w:val="uk-UA"/>
        </w:rPr>
      </w:pPr>
      <w:r>
        <w:rPr>
          <w:rFonts w:ascii="Times New Roman KK EK" w:hAnsi="Times New Roman KK EK"/>
          <w:sz w:val="28"/>
          <w:lang w:val="uk-UA"/>
        </w:rPr>
        <w:t xml:space="preserve">   Төлем тапсырмасымен есеп айырысу – бұл қазіргі кезде кеңінен қолданылып есеп айырысу формасы (1-қосымша).   Төлем тапсырмасы – ақшаны аударушының аталған тапсырмада көрсетілген ақша сомасын бенефициарға аудару туралы қызмет көрсетуші банкке берген тапсырмасы.</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Төлем тапсырмасымен есеп айырысу мынадай төлемдерді жүзеге асыру үшін қолданылады: алынған тауарлары мен көрсеткен қызметтері үшін, тауарлы емес операцияларын (зейнетақы және сақтандыру қорына төлемдер, салықтық төлемдер, банкке комиссиондық және т.б.төлемдер) бойынша, жабдықтаушылармен мердігерлерге тауары және көрсетілген қызметі үшін алдын ала төлеуге, аванстық төлемдер.</w:t>
      </w:r>
    </w:p>
    <w:p w:rsidR="005E3D05" w:rsidRDefault="005E3D05" w:rsidP="005E3D05">
      <w:pPr>
        <w:ind w:right="819"/>
        <w:jc w:val="both"/>
        <w:rPr>
          <w:rFonts w:ascii="Times New Roman KK EK" w:hAnsi="Times New Roman KK EK"/>
          <w:sz w:val="28"/>
          <w:lang w:val="uk-UA"/>
        </w:rPr>
      </w:pPr>
      <w:r>
        <w:rPr>
          <w:rFonts w:ascii="Times New Roman KK EK" w:hAnsi="Times New Roman KK EK"/>
          <w:sz w:val="28"/>
          <w:lang w:val="uk-UA"/>
        </w:rPr>
        <w:t xml:space="preserve">   Төлем тапсырмасы оны толтырған күннен бастап (оны толтырған күн есепке алынбайды) он күнге жарайды және төлеушінің шотында қаражат болған жағдайда ғана іске асырылады. Екі жақтың келісуі бойынша төлем тапсырмасы мерзімді, мерзімінен бұрын және кешіктірілген болуы мүмкін. Мерзімді төлем – бұл тауарды жөнелткенге дейін (3-сурет) төлеу арқылы жүргізіледі. Мерзімінен бұрын және кешіктіріп төлеу бұл жақтың қаржылық жағдайына зиян келмеуі үшін жасалған келісім негізінде төленуі мүмкін.</w:t>
      </w:r>
    </w:p>
    <w:p w:rsidR="005E3D05" w:rsidRDefault="00E94FD5" w:rsidP="005E3D05">
      <w:pPr>
        <w:tabs>
          <w:tab w:val="center" w:pos="4729"/>
          <w:tab w:val="left" w:pos="4956"/>
          <w:tab w:val="left" w:pos="8520"/>
        </w:tabs>
        <w:rPr>
          <w:rFonts w:ascii="Times New Roman KK EK" w:hAnsi="Times New Roman KK EK"/>
          <w:sz w:val="28"/>
          <w:lang w:val="uk-UA"/>
        </w:rPr>
      </w:pPr>
      <w:r w:rsidRPr="00E94FD5">
        <w:rPr>
          <w:rFonts w:ascii="Times New Roman KK EK" w:hAnsi="Times New Roman KK EK"/>
          <w:noProof/>
          <w:sz w:val="20"/>
          <w:lang w:eastAsia="ja-JP"/>
        </w:rPr>
        <w:lastRenderedPageBreak/>
        <w:pict>
          <v:line id="Прямая соединительная линия 128" o:spid="_x0000_s1026" style="position:absolute;z-index:251721728;visibility:visible" from="225pt,14.15pt" to="6in,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"/>
        </w:pict>
      </w:r>
      <w:r w:rsidRPr="00E94FD5">
        <w:rPr>
          <w:rFonts w:ascii="Times New Roman KK EK" w:hAnsi="Times New Roman KK EK"/>
          <w:noProof/>
          <w:sz w:val="20"/>
          <w:lang w:eastAsia="ja-JP"/>
        </w:rPr>
        <w:pict>
          <v:line id="Прямая соединительная линия 127" o:spid="_x0000_s1153" style="position:absolute;z-index:251720704;visibility:visible" from="252pt,5.15pt" to="25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"/>
        </w:pict>
      </w:r>
      <w:r w:rsidR="005E3D05">
        <w:rPr>
          <w:rFonts w:ascii="Times New Roman KK EK" w:hAnsi="Times New Roman KK EK"/>
          <w:sz w:val="28"/>
          <w:lang w:val="uk-UA"/>
        </w:rPr>
        <w:t xml:space="preserve"> Төлем талап-тапсырмасы – бұл қолма-қолсыз ақшамен есеп айырысудың жаңа формасы, біздің тәжірибеге 1990жылы енгізілген болатын. Мұнда төлем талабы және төлем тапсырмасының элементтері қатар қамтылған.</w:t>
      </w:r>
    </w:p>
    <w:p w:rsidR="005E3D05" w:rsidRDefault="005E3D05" w:rsidP="005E3D05">
      <w:pPr>
        <w:tabs>
          <w:tab w:val="left" w:pos="4140"/>
        </w:tabs>
        <w:rPr>
          <w:rFonts w:ascii="Times New Roman KK EK" w:hAnsi="Times New Roman KK EK"/>
          <w:sz w:val="28"/>
          <w:lang w:val="uk-UA"/>
        </w:rPr>
      </w:pPr>
      <w:r>
        <w:rPr>
          <w:rFonts w:ascii="Times New Roman KK EK" w:hAnsi="Times New Roman KK EK"/>
          <w:sz w:val="28"/>
          <w:lang w:val="uk-UA"/>
        </w:rPr>
        <w:t xml:space="preserve">   Төлм талап-тапсырмасы – бенефициардың төлеушіге оған қызмет етуші банкке бағытталған, жөнелтілген өнім атқарылған жұмыстар және көрсетілген қызмет құны жіберілген есеп айырысу құжаттары негізінде төлеу талабы. </w:t>
      </w:r>
    </w:p>
    <w:p w:rsidR="005E3D05" w:rsidRDefault="005E3D05" w:rsidP="005E3D05">
      <w:pPr>
        <w:tabs>
          <w:tab w:val="left" w:pos="4140"/>
        </w:tabs>
        <w:rPr>
          <w:rFonts w:ascii="Times New Roman KK EK" w:hAnsi="Times New Roman KK EK"/>
          <w:sz w:val="28"/>
          <w:lang w:val="uk-UA"/>
        </w:rPr>
      </w:pPr>
      <w:r>
        <w:rPr>
          <w:rFonts w:ascii="Times New Roman KK EK" w:hAnsi="Times New Roman KK EK"/>
          <w:sz w:val="28"/>
          <w:lang w:val="uk-UA"/>
        </w:rPr>
        <w:t xml:space="preserve">   Төлем талап-тапсырмасын бенефициар толтырады да, оны коммерциялық құжаттармен бірге бірден аударушының банкіне жібереді. Аударушының банкі, ол төлем талап-тапсырмасын төлеушіге береді. Ал аударушы, банкке келіп түскеннен бастап, үш күн ішінде төлем туралы банкке келісім беруге тиіс.</w:t>
      </w:r>
    </w:p>
    <w:p w:rsidR="005E3D05" w:rsidRDefault="005E3D05" w:rsidP="005E3D05">
      <w:pPr>
        <w:tabs>
          <w:tab w:val="left" w:pos="4140"/>
        </w:tabs>
        <w:rPr>
          <w:rFonts w:ascii="Times New Roman KK EK" w:hAnsi="Times New Roman KK EK"/>
          <w:sz w:val="28"/>
          <w:lang w:val="uk-UA"/>
        </w:rPr>
      </w:pPr>
      <w:r>
        <w:rPr>
          <w:rFonts w:ascii="Times New Roman KK EK" w:hAnsi="Times New Roman KK EK"/>
          <w:sz w:val="28"/>
          <w:lang w:val="uk-UA"/>
        </w:rPr>
        <w:t xml:space="preserve">   Төлем талап-тапсырмасы банктегі аударушының шотында ақма болван жағдайда ғана қабылданады. Төленбеген төлем талап-тапсырмасы 3 күннен 30 күн аралығында №1 картотекаға орналастырылуы мүмкін. </w:t>
      </w:r>
    </w:p>
    <w:p w:rsidR="005E3D05" w:rsidRDefault="005E3D05" w:rsidP="005E3D05">
      <w:pPr>
        <w:tabs>
          <w:tab w:val="left" w:pos="4140"/>
        </w:tabs>
        <w:rPr>
          <w:rFonts w:ascii="Times New Roman KK EK" w:hAnsi="Times New Roman KK EK"/>
          <w:sz w:val="28"/>
          <w:lang w:val="uk-UA"/>
        </w:rPr>
      </w:pPr>
      <w:r>
        <w:rPr>
          <w:rFonts w:ascii="Times New Roman KK EK" w:hAnsi="Times New Roman KK EK"/>
          <w:sz w:val="28"/>
          <w:lang w:val="uk-UA"/>
        </w:rPr>
        <w:t xml:space="preserve">   Төлем талап-тапсырмасы бойынша төлеуден бас тартатын болса, оны осы үш күн ішінде банкке хабарлайды. Сөйтіп төлем талап-тапсырмасы жөнелту құжаттарымен және бас тартудан хабарлайтын құжатпен бірге тікелей бенефициарға қайтарылады. Төлем талап-тапсырмасы бойынша есеп айырысудағы құжат айналымы мынадай сызбамен беріледі.</w:t>
      </w:r>
    </w:p>
    <w:p w:rsidR="005E3D05" w:rsidRDefault="005E3D05" w:rsidP="005E3D05">
      <w:pPr>
        <w:tabs>
          <w:tab w:val="left" w:pos="4140"/>
        </w:tabs>
        <w:rPr>
          <w:rFonts w:ascii="Times New Roman KK EK" w:hAnsi="Times New Roman KK EK"/>
          <w:sz w:val="28"/>
          <w:lang w:val="uk-UA"/>
        </w:rPr>
      </w:pPr>
    </w:p>
    <w:p w:rsidR="005E3D05" w:rsidRDefault="005E3D05" w:rsidP="005E3D05">
      <w:pPr>
        <w:tabs>
          <w:tab w:val="left" w:pos="1320"/>
        </w:tabs>
        <w:rPr>
          <w:rFonts w:ascii="Times New Roman KK EK" w:hAnsi="Times New Roman KK EK"/>
          <w:sz w:val="28"/>
          <w:lang w:val="uk-UA"/>
        </w:rPr>
      </w:pPr>
      <w:r>
        <w:rPr>
          <w:rFonts w:ascii="Times New Roman KK EK" w:hAnsi="Times New Roman KK EK"/>
          <w:sz w:val="28"/>
          <w:lang w:val="uk-UA"/>
        </w:rPr>
        <w:tab/>
        <w:t>1</w:t>
      </w:r>
    </w:p>
    <w:p w:rsidR="005E3D05" w:rsidRDefault="00E94FD5" w:rsidP="005E3D05">
      <w:pPr>
        <w:pStyle w:val="2"/>
        <w:rPr>
          <w:rFonts w:ascii="Times New Roman KK EK" w:hAnsi="Times New Roman KK EK"/>
          <w:sz w:val="28"/>
        </w:rPr>
      </w:pPr>
      <w:r>
        <w:rPr>
          <w:rFonts w:ascii="Times New Roman KK EK" w:hAnsi="Times New Roman KK EK"/>
          <w:noProof/>
          <w:sz w:val="28"/>
          <w:lang w:val="ru-RU" w:eastAsia="ja-JP"/>
        </w:rPr>
        <w:pict>
          <v:line id="Прямая соединительная линия 126" o:spid="_x0000_s1152" style="position:absolute;left:0;text-align:left;z-index:251668480;visibility:visible" from="414pt,1.05pt" to="41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kATwIAAFs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"/>
        </w:pict>
      </w:r>
      <w:r>
        <w:rPr>
          <w:rFonts w:ascii="Times New Roman KK EK" w:hAnsi="Times New Roman KK EK"/>
          <w:noProof/>
          <w:sz w:val="28"/>
          <w:lang w:val="ru-RU" w:eastAsia="ja-JP"/>
        </w:rPr>
        <w:pict>
          <v:line id="Прямая соединительная линия 125" o:spid="_x0000_s1151" style="position:absolute;left:0;text-align:left;z-index:251666432;visibility:visible" from="252pt,1.05pt" to="25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"/>
        </w:pict>
      </w:r>
      <w:r>
        <w:rPr>
          <w:rFonts w:ascii="Times New Roman KK EK" w:hAnsi="Times New Roman KK EK"/>
          <w:noProof/>
          <w:sz w:val="28"/>
          <w:lang w:val="ru-RU" w:eastAsia="ja-JP"/>
        </w:rPr>
        <w:pict>
          <v:line id="Прямая соединительная линия 124" o:spid="_x0000_s1150" style="position:absolute;left:0;text-align:left;z-index:251665408;visibility:visible" from="252pt,1.05pt" to="41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"/>
        </w:pict>
      </w:r>
      <w:r>
        <w:rPr>
          <w:rFonts w:ascii="Times New Roman KK EK" w:hAnsi="Times New Roman KK EK"/>
          <w:noProof/>
          <w:sz w:val="28"/>
          <w:lang w:val="ru-RU" w:eastAsia="ja-JP"/>
        </w:rPr>
        <w:pict>
          <v:line id="Прямая соединительная линия 123" o:spid="_x0000_s1149" style="position:absolute;left:0;text-align:left;z-index:251664384;visibility:visible" from="162pt,10.05pt" to="25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">
            <v:stroke endarrow="block"/>
          </v:line>
        </w:pict>
      </w:r>
      <w:r>
        <w:rPr>
          <w:rFonts w:ascii="Times New Roman KK EK" w:hAnsi="Times New Roman KK EK"/>
          <w:noProof/>
          <w:sz w:val="28"/>
          <w:lang w:val="ru-RU" w:eastAsia="ja-JP"/>
        </w:rPr>
        <w:pict>
          <v:line id="Прямая соединительная линия 122" o:spid="_x0000_s1148" style="position:absolute;left:0;text-align:left;z-index:251663360;visibility:visible" from="162pt,1.05pt" to="16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"/>
        </w:pict>
      </w:r>
      <w:r>
        <w:rPr>
          <w:rFonts w:ascii="Times New Roman KK EK" w:hAnsi="Times New Roman KK EK"/>
          <w:noProof/>
          <w:sz w:val="28"/>
          <w:lang w:val="ru-RU" w:eastAsia="ja-JP"/>
        </w:rPr>
        <w:pict>
          <v:line id="Прямая соединительная линия 121" o:spid="_x0000_s1147" style="position:absolute;left:0;text-align:left;z-index:251661312;visibility:visible" from="27pt,10.05pt" to="27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"/>
        </w:pict>
      </w:r>
      <w:r>
        <w:rPr>
          <w:rFonts w:ascii="Times New Roman KK EK" w:hAnsi="Times New Roman KK EK"/>
          <w:noProof/>
          <w:sz w:val="28"/>
          <w:lang w:val="ru-RU" w:eastAsia="ja-JP"/>
        </w:rPr>
        <w:pict>
          <v:line id="Прямая соединительная линия 120" o:spid="_x0000_s1146" style="position:absolute;left:0;text-align:left;flip:y;z-index:251660288;visibility:visible" from="27pt,1.05pt" to="2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"/>
        </w:pict>
      </w:r>
      <w:r>
        <w:rPr>
          <w:rFonts w:ascii="Times New Roman KK EK" w:hAnsi="Times New Roman KK EK"/>
          <w:noProof/>
          <w:sz w:val="28"/>
          <w:lang w:val="ru-RU" w:eastAsia="ja-JP"/>
        </w:rPr>
        <w:pict>
          <v:line id="Прямая соединительная линия 119" o:spid="_x0000_s1145" style="position:absolute;left:0;text-align:left;z-index:251659264;visibility:visible" from="27pt,1.05pt" to="16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"/>
        </w:pict>
      </w:r>
      <w:r w:rsidR="005E3D05">
        <w:rPr>
          <w:rFonts w:ascii="Times New Roman KK EK" w:hAnsi="Times New Roman KK EK"/>
          <w:sz w:val="28"/>
        </w:rPr>
        <w:t xml:space="preserve">        Бенефициар</w:t>
      </w:r>
      <w:r w:rsidR="005E3D05">
        <w:rPr>
          <w:rFonts w:ascii="Times New Roman KK EK" w:hAnsi="Times New Roman KK EK"/>
          <w:sz w:val="28"/>
        </w:rPr>
        <w:tab/>
        <w:t>Аударушы</w:t>
      </w:r>
    </w:p>
    <w:p w:rsidR="005E3D05" w:rsidRDefault="00E94FD5" w:rsidP="005E3D05">
      <w:pPr>
        <w:tabs>
          <w:tab w:val="left" w:pos="3860"/>
        </w:tabs>
        <w:rPr>
          <w:rFonts w:ascii="Times New Roman KK EK" w:hAnsi="Times New Roman KK EK"/>
          <w:sz w:val="28"/>
          <w:lang w:val="uk-UA"/>
        </w:rPr>
      </w:pPr>
      <w:r>
        <w:rPr>
          <w:rFonts w:ascii="Times New Roman KK EK" w:hAnsi="Times New Roman KK EK"/>
          <w:noProof/>
          <w:sz w:val="28"/>
          <w:lang w:eastAsia="ja-JP"/>
        </w:rPr>
        <w:pict>
          <v:line id="Прямая соединительная линия 118" o:spid="_x0000_s1144" style="position:absolute;z-index:251681792;visibility:visible" from="369pt,7.35pt" to="369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">
            <v:stroke endarrow="block"/>
          </v:line>
        </w:pict>
      </w:r>
      <w:r>
        <w:rPr>
          <w:rFonts w:ascii="Times New Roman KK EK" w:hAnsi="Times New Roman KK EK"/>
          <w:noProof/>
          <w:sz w:val="28"/>
          <w:lang w:eastAsia="ja-JP"/>
        </w:rPr>
        <w:pict>
          <v:line id="Прямая соединительная линия 117" o:spid="_x0000_s1143" style="position:absolute;flip:y;z-index:251680768;visibility:visible" from="297pt,7.35pt" to="297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">
            <v:stroke endarrow="block"/>
          </v:line>
        </w:pict>
      </w:r>
      <w:r>
        <w:rPr>
          <w:rFonts w:ascii="Times New Roman KK EK" w:hAnsi="Times New Roman KK EK"/>
          <w:noProof/>
          <w:sz w:val="28"/>
          <w:lang w:eastAsia="ja-JP"/>
        </w:rPr>
        <w:pict>
          <v:line id="Прямая соединительная линия 116" o:spid="_x0000_s1142" style="position:absolute;z-index:251678720;visibility:visible" from="162pt,7.35pt" to="243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">
            <v:stroke endarrow="block"/>
          </v:line>
        </w:pict>
      </w:r>
      <w:r>
        <w:rPr>
          <w:rFonts w:ascii="Times New Roman KK EK" w:hAnsi="Times New Roman KK EK"/>
          <w:noProof/>
          <w:sz w:val="28"/>
          <w:lang w:eastAsia="ja-JP"/>
        </w:rPr>
        <w:pict>
          <v:line id="Прямая соединительная линия 115" o:spid="_x0000_s1141" style="position:absolute;flip:y;z-index:251677696;visibility:visible" from="90pt,7.35pt" to="90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">
            <v:stroke endarrow="block"/>
          </v:line>
        </w:pict>
      </w:r>
      <w:r>
        <w:rPr>
          <w:rFonts w:ascii="Times New Roman KK EK" w:hAnsi="Times New Roman KK EK"/>
          <w:noProof/>
          <w:sz w:val="28"/>
          <w:lang w:eastAsia="ja-JP"/>
        </w:rPr>
        <w:pict>
          <v:line id="Прямая соединительная линия 114" o:spid="_x0000_s1140" style="position:absolute;z-index:251676672;visibility:visible" from="441pt,52.35pt" to="441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91TwIAAFs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"/>
        </w:pict>
      </w:r>
      <w:r>
        <w:rPr>
          <w:rFonts w:ascii="Times New Roman KK EK" w:hAnsi="Times New Roman KK EK"/>
          <w:noProof/>
          <w:sz w:val="28"/>
          <w:lang w:eastAsia="ja-JP"/>
        </w:rPr>
        <w:pict>
          <v:line id="Прямая соединительная линия 113" o:spid="_x0000_s1139" style="position:absolute;z-index:251675648;visibility:visible" from="234pt,52.35pt" to="234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"/>
        </w:pict>
      </w:r>
      <w:r>
        <w:rPr>
          <w:rFonts w:ascii="Times New Roman KK EK" w:hAnsi="Times New Roman KK EK"/>
          <w:noProof/>
          <w:sz w:val="28"/>
          <w:lang w:eastAsia="ja-JP"/>
        </w:rPr>
        <w:pict>
          <v:line id="Прямая соединительная линия 112" o:spid="_x0000_s1138" style="position:absolute;z-index:251674624;visibility:visible" from="234pt,79.35pt" to="441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"/>
        </w:pict>
      </w:r>
      <w:r>
        <w:rPr>
          <w:rFonts w:ascii="Times New Roman KK EK" w:hAnsi="Times New Roman KK EK"/>
          <w:noProof/>
          <w:sz w:val="28"/>
          <w:lang w:eastAsia="ja-JP"/>
        </w:rPr>
        <w:pict>
          <v:line id="Прямая соединительная линия 111" o:spid="_x0000_s1137" style="position:absolute;z-index:251673600;visibility:visible" from="234pt,52.35pt" to="441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"/>
        </w:pict>
      </w:r>
      <w:r>
        <w:rPr>
          <w:rFonts w:ascii="Times New Roman KK EK" w:hAnsi="Times New Roman KK EK"/>
          <w:noProof/>
          <w:sz w:val="28"/>
          <w:lang w:eastAsia="ja-JP"/>
        </w:rPr>
        <w:pict>
          <v:line id="Прямая соединительная линия 110" o:spid="_x0000_s1136" style="position:absolute;z-index:251672576;visibility:visible" from="189pt,52.35pt" to="18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UITgIAAFs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"/>
        </w:pict>
      </w:r>
      <w:r>
        <w:rPr>
          <w:rFonts w:ascii="Times New Roman KK EK" w:hAnsi="Times New Roman KK EK"/>
          <w:noProof/>
          <w:sz w:val="28"/>
          <w:lang w:eastAsia="ja-JP"/>
        </w:rPr>
        <w:pict>
          <v:line id="Прямая соединительная линия 109" o:spid="_x0000_s1135" style="position:absolute;z-index:251671552;visibility:visible" from="9pt,79.35pt" to="18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"/>
        </w:pict>
      </w:r>
      <w:r>
        <w:rPr>
          <w:rFonts w:ascii="Times New Roman KK EK" w:hAnsi="Times New Roman KK EK"/>
          <w:noProof/>
          <w:sz w:val="28"/>
          <w:lang w:eastAsia="ja-JP"/>
        </w:rPr>
        <w:pict>
          <v:line id="Прямая соединительная линия 108" o:spid="_x0000_s1134" style="position:absolute;z-index:251670528;visibility:visible" from="9pt,52.35pt" to="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iQTwIAAFs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"/>
        </w:pict>
      </w:r>
      <w:r>
        <w:rPr>
          <w:rFonts w:ascii="Times New Roman KK EK" w:hAnsi="Times New Roman KK EK"/>
          <w:noProof/>
          <w:sz w:val="28"/>
          <w:lang w:eastAsia="ja-JP"/>
        </w:rPr>
        <w:pict>
          <v:line id="Прямая соединительная линия 107" o:spid="_x0000_s1133" style="position:absolute;z-index:251669504;visibility:visible" from="9pt,52.35pt" to="189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"/>
        </w:pict>
      </w:r>
      <w:r>
        <w:rPr>
          <w:rFonts w:ascii="Times New Roman KK EK" w:hAnsi="Times New Roman KK EK"/>
          <w:noProof/>
          <w:sz w:val="28"/>
          <w:lang w:eastAsia="ja-JP"/>
        </w:rPr>
        <w:pict>
          <v:line id="Прямая соединительная линия 106" o:spid="_x0000_s1132" style="position:absolute;z-index:251667456;visibility:visible" from="252pt,7.35pt" to="41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"/>
        </w:pict>
      </w:r>
      <w:r>
        <w:rPr>
          <w:rFonts w:ascii="Times New Roman KK EK" w:hAnsi="Times New Roman KK EK"/>
          <w:noProof/>
          <w:sz w:val="28"/>
          <w:lang w:eastAsia="ja-JP"/>
        </w:rPr>
        <w:pict>
          <v:line id="Прямая соединительная линия 105" o:spid="_x0000_s1131" style="position:absolute;z-index:251662336;visibility:visible" from="27pt,7.35pt" to="1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"/>
        </w:pict>
      </w:r>
      <w:r w:rsidR="005E3D05">
        <w:rPr>
          <w:rFonts w:ascii="Times New Roman KK EK" w:hAnsi="Times New Roman KK EK"/>
          <w:sz w:val="28"/>
          <w:lang w:val="uk-UA"/>
        </w:rPr>
        <w:tab/>
        <w:t>2</w:t>
      </w:r>
    </w:p>
    <w:p w:rsidR="005E3D05" w:rsidRDefault="005E3D05" w:rsidP="005E3D05">
      <w:pPr>
        <w:tabs>
          <w:tab w:val="left" w:pos="1180"/>
          <w:tab w:val="left" w:pos="5664"/>
          <w:tab w:val="left" w:pos="7060"/>
        </w:tabs>
        <w:rPr>
          <w:rFonts w:ascii="Times New Roman KK EK" w:hAnsi="Times New Roman KK EK"/>
          <w:sz w:val="28"/>
          <w:lang w:val="uk-UA"/>
        </w:rPr>
      </w:pPr>
      <w:r>
        <w:rPr>
          <w:rFonts w:ascii="Times New Roman KK EK" w:hAnsi="Times New Roman KK EK"/>
          <w:sz w:val="28"/>
          <w:lang w:val="uk-UA"/>
        </w:rPr>
        <w:tab/>
        <w:t>6</w:t>
      </w:r>
      <w:r>
        <w:rPr>
          <w:rFonts w:ascii="Times New Roman KK EK" w:hAnsi="Times New Roman KK EK"/>
          <w:sz w:val="28"/>
          <w:lang w:val="uk-UA"/>
        </w:rPr>
        <w:tab/>
        <w:t>3</w:t>
      </w:r>
      <w:r>
        <w:rPr>
          <w:rFonts w:ascii="Times New Roman KK EK" w:hAnsi="Times New Roman KK EK"/>
          <w:sz w:val="28"/>
          <w:lang w:val="uk-UA"/>
        </w:rPr>
        <w:tab/>
        <w:t>4</w:t>
      </w:r>
    </w:p>
    <w:p w:rsidR="005E3D05" w:rsidRDefault="005E3D05" w:rsidP="005E3D05">
      <w:pPr>
        <w:tabs>
          <w:tab w:val="left" w:pos="4140"/>
          <w:tab w:val="left" w:pos="4248"/>
          <w:tab w:val="left" w:pos="5600"/>
        </w:tabs>
        <w:rPr>
          <w:rFonts w:ascii="Times New Roman KK EK" w:hAnsi="Times New Roman KK EK"/>
          <w:sz w:val="28"/>
          <w:lang w:val="uk-UA"/>
        </w:rPr>
      </w:pPr>
      <w:r>
        <w:rPr>
          <w:rFonts w:ascii="Times New Roman KK EK" w:hAnsi="Times New Roman KK EK"/>
          <w:sz w:val="28"/>
          <w:lang w:val="uk-UA"/>
        </w:rPr>
        <w:tab/>
        <w:t>5</w:t>
      </w:r>
      <w:r>
        <w:rPr>
          <w:rFonts w:ascii="Times New Roman KK EK" w:hAnsi="Times New Roman KK EK"/>
          <w:sz w:val="28"/>
          <w:lang w:val="uk-UA"/>
        </w:rPr>
        <w:tab/>
      </w:r>
    </w:p>
    <w:p w:rsidR="005E3D05" w:rsidRDefault="00E94FD5" w:rsidP="005E3D05">
      <w:pPr>
        <w:tabs>
          <w:tab w:val="center" w:pos="4729"/>
        </w:tabs>
        <w:rPr>
          <w:rFonts w:ascii="Times New Roman KK EK" w:hAnsi="Times New Roman KK EK"/>
          <w:sz w:val="28"/>
          <w:lang w:val="uk-UA"/>
        </w:rPr>
      </w:pPr>
      <w:r>
        <w:rPr>
          <w:rFonts w:ascii="Times New Roman KK EK" w:hAnsi="Times New Roman KK EK"/>
          <w:noProof/>
          <w:sz w:val="28"/>
          <w:lang w:eastAsia="ja-JP"/>
        </w:rPr>
        <w:pict>
          <v:line id="Прямая соединительная линия 104" o:spid="_x0000_s1130" style="position:absolute;flip:x;z-index:251679744;visibility:visible" from="198pt,13.3pt" to="24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">
            <v:stroke endarrow="block"/>
          </v:line>
        </w:pict>
      </w:r>
      <w:r w:rsidR="005E3D05">
        <w:rPr>
          <w:rFonts w:ascii="Times New Roman KK EK" w:hAnsi="Times New Roman KK EK"/>
          <w:sz w:val="28"/>
          <w:lang w:val="uk-UA"/>
        </w:rPr>
        <w:t xml:space="preserve">   Бенфициардың банкі</w:t>
      </w:r>
      <w:r w:rsidR="005E3D05">
        <w:rPr>
          <w:rFonts w:ascii="Times New Roman KK EK" w:hAnsi="Times New Roman KK EK"/>
          <w:sz w:val="28"/>
          <w:lang w:val="uk-UA"/>
        </w:rPr>
        <w:tab/>
        <w:t xml:space="preserve">                              Аударушының банкі</w:t>
      </w:r>
    </w:p>
    <w:p w:rsidR="005E3D05" w:rsidRDefault="005E3D05" w:rsidP="005E3D05">
      <w:pPr>
        <w:rPr>
          <w:rFonts w:ascii="Times New Roman KK EK" w:hAnsi="Times New Roman KK EK"/>
          <w:sz w:val="28"/>
          <w:lang w:val="uk-UA"/>
        </w:rPr>
      </w:pPr>
    </w:p>
    <w:p w:rsidR="005E3D05" w:rsidRDefault="005E3D05" w:rsidP="005E3D05">
      <w:pPr>
        <w:tabs>
          <w:tab w:val="left" w:pos="1080"/>
        </w:tabs>
        <w:rPr>
          <w:rFonts w:ascii="Times New Roman KK EK" w:hAnsi="Times New Roman KK EK"/>
          <w:sz w:val="28"/>
          <w:lang w:val="uk-UA"/>
        </w:rPr>
      </w:pPr>
      <w:r>
        <w:rPr>
          <w:rFonts w:ascii="Times New Roman KK EK" w:hAnsi="Times New Roman KK EK"/>
          <w:sz w:val="28"/>
          <w:lang w:val="uk-UA"/>
        </w:rPr>
        <w:tab/>
      </w:r>
    </w:p>
    <w:p w:rsidR="005E3D05" w:rsidRDefault="005E3D05" w:rsidP="005E3D05">
      <w:pPr>
        <w:tabs>
          <w:tab w:val="left" w:pos="1080"/>
        </w:tabs>
        <w:rPr>
          <w:rFonts w:ascii="Times New Roman KK EK" w:hAnsi="Times New Roman KK EK"/>
          <w:sz w:val="28"/>
          <w:lang w:val="uk-UA"/>
        </w:rPr>
      </w:pPr>
      <w:r>
        <w:rPr>
          <w:rFonts w:ascii="Times New Roman KK EK" w:hAnsi="Times New Roman KK EK"/>
          <w:sz w:val="28"/>
          <w:lang w:val="uk-UA"/>
        </w:rPr>
        <w:t>5-сурет. Төлем талап-тапсырмасы бойынша есеп      айырысудағы құжат айналымының сызбасы</w:t>
      </w:r>
    </w:p>
    <w:p w:rsidR="005E3D05" w:rsidRDefault="005E3D05" w:rsidP="005E3D05">
      <w:pPr>
        <w:tabs>
          <w:tab w:val="left" w:pos="1080"/>
        </w:tabs>
        <w:rPr>
          <w:rFonts w:ascii="Times New Roman KK EK" w:hAnsi="Times New Roman KK EK"/>
          <w:sz w:val="28"/>
          <w:lang w:val="uk-UA"/>
        </w:rPr>
      </w:pPr>
      <w:r>
        <w:rPr>
          <w:rFonts w:ascii="Times New Roman KK EK" w:hAnsi="Times New Roman KK EK"/>
          <w:sz w:val="28"/>
          <w:lang w:val="uk-UA"/>
        </w:rPr>
        <w:t>1-тауарды жабдықтау (қызмет көрсету); 2-төлем талап-тапсырмасын аударушының  банкіне жібереді; 3-есеп айырысу құжаттары аударушыға келісім беруі үшін бері леді; 4-төлеуге келісім берген есеп айырысу құжаттары банкке қайтарылып, ондағы сома банкке сатып алушының шотынан шегеріледі; 5-бенефициардың банкіне қаражат аударылып, онда бенефициардың шотына есепке алынады; 6-бенефициардың шотынақаражат келіп түскендігін хабарлайды.</w:t>
      </w:r>
    </w:p>
    <w:p w:rsidR="005E3D05" w:rsidRDefault="005E3D05" w:rsidP="005E3D05">
      <w:pPr>
        <w:tabs>
          <w:tab w:val="left" w:pos="1080"/>
        </w:tabs>
        <w:rPr>
          <w:rFonts w:ascii="Times New Roman KK EK" w:hAnsi="Times New Roman KK EK"/>
          <w:sz w:val="28"/>
          <w:lang w:val="uk-UA"/>
        </w:rPr>
      </w:pPr>
      <w:r>
        <w:rPr>
          <w:rFonts w:ascii="Times New Roman KK EK" w:hAnsi="Times New Roman KK EK"/>
          <w:sz w:val="28"/>
          <w:lang w:val="uk-UA"/>
        </w:rPr>
        <w:t xml:space="preserve">   Төлем талап-тапсырмасымен есеп айырысудың мынадай артықшылықтары бар: келісі-шарт тәртібінің нығаюына мүмкіндік береді және құжат айналымын жылдамдатады. Төлем талап-тапсырмасын  толтыру үлгісі келесі бетте берілген.</w:t>
      </w:r>
    </w:p>
    <w:p w:rsidR="005E3D05" w:rsidRDefault="005E3D05" w:rsidP="005E3D05">
      <w:pPr>
        <w:tabs>
          <w:tab w:val="left" w:pos="1080"/>
        </w:tabs>
        <w:rPr>
          <w:rFonts w:ascii="Times New Roman KK EK" w:hAnsi="Times New Roman KK EK"/>
          <w:sz w:val="40"/>
          <w:lang w:val="uk-UA"/>
        </w:rPr>
      </w:pPr>
      <w:r>
        <w:rPr>
          <w:rFonts w:ascii="Times New Roman KK EK" w:hAnsi="Times New Roman KK EK"/>
          <w:sz w:val="40"/>
          <w:lang w:val="uk-UA"/>
        </w:rPr>
        <w:t xml:space="preserve">Төлем талап-тапсырмасынтолтыру үлгісі </w:t>
      </w:r>
    </w:p>
    <w:p w:rsidR="005E3D05" w:rsidRDefault="00E94FD5" w:rsidP="005E3D05">
      <w:pPr>
        <w:rPr>
          <w:rFonts w:ascii="Times New Roman KK EK" w:hAnsi="Times New Roman KK EK"/>
          <w:sz w:val="40"/>
          <w:lang w:val="uk-UA"/>
        </w:rPr>
      </w:pPr>
      <w:r w:rsidRPr="00E94FD5">
        <w:rPr>
          <w:rFonts w:ascii="Times New Roman KK EK" w:hAnsi="Times New Roman KK EK"/>
          <w:noProof/>
          <w:sz w:val="20"/>
          <w:lang w:eastAsia="ja-JP"/>
        </w:rPr>
        <w:pict>
          <v:rect id="Прямоугольник 103" o:spid="_x0000_s1129" style="position:absolute;margin-left:54pt;margin-top:4.15pt;width:225pt;height:54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">
            <v:textbox>
              <w:txbxContent>
                <w:p w:rsidR="005E3D05" w:rsidRDefault="005E3D05" w:rsidP="005E3D05">
                  <w:pPr>
                    <w:rPr>
                      <w:rFonts w:ascii="Bookman Old Style KK EK" w:hAnsi="Bookman Old Style KK EK"/>
                      <w:lang w:val="uk-UA"/>
                    </w:rPr>
                  </w:pPr>
                  <w:r>
                    <w:rPr>
                      <w:rFonts w:ascii="Bookman Old Style KK EK" w:hAnsi="Bookman Old Style KK EK"/>
                      <w:lang w:val="uk-UA"/>
                    </w:rPr>
                    <w:t>Төлеуші банк пен қабылданды“11”қаңтар 2004ж</w:t>
                  </w:r>
                </w:p>
                <w:p w:rsidR="005E3D05" w:rsidRDefault="005E3D05" w:rsidP="005E3D05">
                  <w:pPr>
                    <w:pStyle w:val="11"/>
                    <w:spacing w:before="0" w:after="0"/>
                    <w:rPr>
                      <w:rFonts w:ascii="Times New Roman KK EK" w:hAnsi="Times New Roman KK EK"/>
                      <w:snapToGrid/>
                      <w:szCs w:val="24"/>
                      <w:lang w:val="uk-UA"/>
                    </w:rPr>
                  </w:pPr>
                  <w:r>
                    <w:rPr>
                      <w:rFonts w:ascii="Times New Roman KK EK" w:hAnsi="Times New Roman KK EK"/>
                      <w:snapToGrid/>
                      <w:szCs w:val="24"/>
                      <w:lang w:val="uk-UA"/>
                    </w:rPr>
                    <w:t>Қабылдау уақыты: 11:00 сағат</w:t>
                  </w:r>
                </w:p>
              </w:txbxContent>
            </v:textbox>
          </v:rect>
        </w:pict>
      </w:r>
    </w:p>
    <w:p w:rsidR="005E3D05" w:rsidRDefault="005E3D05" w:rsidP="005E3D05">
      <w:pPr>
        <w:rPr>
          <w:rFonts w:ascii="Times New Roman KK EK" w:hAnsi="Times New Roman KK EK"/>
          <w:sz w:val="40"/>
          <w:lang w:val="uk-UA"/>
        </w:rPr>
      </w:pPr>
    </w:p>
    <w:p w:rsidR="005E3D05" w:rsidRDefault="005E3D05" w:rsidP="005E3D05">
      <w:pPr>
        <w:rPr>
          <w:rFonts w:ascii="Times New Roman KK EK" w:hAnsi="Times New Roman KK EK"/>
          <w:sz w:val="40"/>
          <w:lang w:val="uk-UA"/>
        </w:rPr>
      </w:pPr>
    </w:p>
    <w:p w:rsidR="005E3D05" w:rsidRDefault="005E3D05" w:rsidP="005E3D05">
      <w:pPr>
        <w:tabs>
          <w:tab w:val="left" w:pos="2860"/>
        </w:tabs>
        <w:rPr>
          <w:rFonts w:ascii="Times New Roman KK EK" w:hAnsi="Times New Roman KK EK"/>
          <w:sz w:val="40"/>
          <w:lang w:val="uk-UA"/>
        </w:rPr>
      </w:pPr>
      <w:r>
        <w:rPr>
          <w:rFonts w:ascii="Times New Roman KK EK" w:hAnsi="Times New Roman KK EK"/>
          <w:sz w:val="40"/>
          <w:lang w:val="uk-UA"/>
        </w:rPr>
        <w:t xml:space="preserve">               Төлем-талап тапсырмасы </w:t>
      </w:r>
      <w:r w:rsidRPr="009D4104">
        <w:rPr>
          <w:rFonts w:ascii="Times New Roman KK EK" w:hAnsi="Times New Roman KK EK"/>
          <w:sz w:val="40"/>
          <w:lang w:val="uk-UA"/>
        </w:rPr>
        <w:t>№</w:t>
      </w:r>
      <w:r>
        <w:rPr>
          <w:rFonts w:ascii="Times New Roman KK EK" w:hAnsi="Times New Roman KK EK"/>
          <w:sz w:val="40"/>
          <w:lang w:val="uk-UA"/>
        </w:rPr>
        <w:t>1</w:t>
      </w:r>
    </w:p>
    <w:p w:rsidR="005E3D05" w:rsidRDefault="005E3D05" w:rsidP="005E3D05">
      <w:pPr>
        <w:tabs>
          <w:tab w:val="left" w:pos="2860"/>
        </w:tabs>
        <w:rPr>
          <w:rFonts w:ascii="Times New Roman KK EK" w:hAnsi="Times New Roman KK EK"/>
          <w:sz w:val="28"/>
          <w:lang w:val="uk-UA"/>
        </w:rPr>
      </w:pPr>
      <w:r>
        <w:rPr>
          <w:rFonts w:ascii="Times New Roman KK EK" w:hAnsi="Times New Roman KK EK"/>
          <w:sz w:val="28"/>
          <w:lang w:val="uk-UA"/>
        </w:rPr>
        <w:t xml:space="preserve">                                     «11» қаңтар 2004ж</w:t>
      </w:r>
    </w:p>
    <w:p w:rsidR="005E3D05" w:rsidRDefault="005E3D05" w:rsidP="005E3D05">
      <w:pPr>
        <w:tabs>
          <w:tab w:val="left" w:pos="2860"/>
        </w:tabs>
        <w:rPr>
          <w:rFonts w:ascii="Times New Roman KK EK" w:hAnsi="Times New Roman KK EK"/>
          <w:sz w:val="28"/>
          <w:lang w:val="uk-UA"/>
        </w:rPr>
      </w:pPr>
      <w:r>
        <w:rPr>
          <w:rFonts w:ascii="Times New Roman KK EK" w:hAnsi="Times New Roman KK EK"/>
          <w:sz w:val="28"/>
          <w:lang w:val="uk-UA"/>
        </w:rPr>
        <w:t xml:space="preserve">                                        (толтыру күні)</w:t>
      </w:r>
    </w:p>
    <w:p w:rsidR="005E3D05" w:rsidRDefault="005E3D05" w:rsidP="005E3D05">
      <w:pPr>
        <w:tabs>
          <w:tab w:val="left" w:pos="7840"/>
          <w:tab w:val="left" w:pos="8380"/>
        </w:tabs>
        <w:rPr>
          <w:rFonts w:ascii="Times New Roman KK EK" w:hAnsi="Times New Roman KK EK"/>
          <w:sz w:val="28"/>
          <w:lang w:val="uk-UA"/>
        </w:rPr>
      </w:pPr>
      <w:r>
        <w:rPr>
          <w:rFonts w:ascii="Times New Roman KK EK" w:hAnsi="Times New Roman KK EK"/>
          <w:sz w:val="28"/>
          <w:lang w:val="uk-UA"/>
        </w:rPr>
        <w:tab/>
        <w:t>СОМАСЫ</w:t>
      </w:r>
      <w:r>
        <w:rPr>
          <w:rFonts w:ascii="Times New Roman KK EK" w:hAnsi="Times New Roman KK EK"/>
          <w:sz w:val="28"/>
          <w:lang w:val="uk-UA"/>
        </w:rPr>
        <w:tab/>
      </w:r>
    </w:p>
    <w:p w:rsidR="005E3D05" w:rsidRDefault="00E94FD5" w:rsidP="005E3D05">
      <w:pPr>
        <w:tabs>
          <w:tab w:val="left" w:pos="2860"/>
        </w:tabs>
        <w:rPr>
          <w:rFonts w:ascii="Times New Roman KK EK" w:hAnsi="Times New Roman KK EK"/>
          <w:sz w:val="28"/>
          <w:u w:val="single"/>
          <w:lang w:val="uk-UA"/>
        </w:rPr>
      </w:pPr>
      <w:r w:rsidRPr="00E94FD5">
        <w:rPr>
          <w:rFonts w:ascii="Times New Roman KK EK" w:hAnsi="Times New Roman KK EK"/>
          <w:noProof/>
          <w:sz w:val="20"/>
          <w:lang w:eastAsia="ja-JP"/>
        </w:rPr>
        <w:pict>
          <v:rect id="Прямоугольник 102" o:spid="_x0000_s1027" style="position:absolute;margin-left:243pt;margin-top:4.6pt;width:252pt;height:10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">
            <v:textbox>
              <w:txbxContent>
                <w:p w:rsidR="005E3D05" w:rsidRDefault="005E3D05" w:rsidP="005E3D05">
                  <w:pPr>
                    <w:rPr>
                      <w:lang w:val="uk-UA"/>
                    </w:rPr>
                  </w:pPr>
                  <w:r>
                    <w:rPr>
                      <w:lang w:val="uk-UA"/>
                    </w:rPr>
                    <w:t xml:space="preserve">ИИК    </w:t>
                  </w:r>
                </w:p>
                <w:p w:rsidR="005E3D05" w:rsidRDefault="005E3D05" w:rsidP="005E3D05">
                  <w:pPr>
                    <w:rPr>
                      <w:lang w:val="uk-UA"/>
                    </w:rPr>
                  </w:pPr>
                  <w:r>
                    <w:rPr>
                      <w:lang w:val="uk-UA"/>
                    </w:rPr>
                    <w:tab/>
                  </w:r>
                  <w:r>
                    <w:rPr>
                      <w:lang w:val="uk-UA"/>
                    </w:rPr>
                    <w:tab/>
                    <w:t>Код</w:t>
                  </w:r>
                  <w:r>
                    <w:rPr>
                      <w:lang w:val="uk-UA"/>
                    </w:rPr>
                    <w:tab/>
                  </w:r>
                  <w:r>
                    <w:rPr>
                      <w:lang w:val="uk-UA"/>
                    </w:rPr>
                    <w:tab/>
                    <w:t xml:space="preserve">  100000-60</w:t>
                  </w:r>
                </w:p>
                <w:p w:rsidR="005E3D05" w:rsidRDefault="005E3D05" w:rsidP="005E3D05">
                  <w:pPr>
                    <w:rPr>
                      <w:lang w:val="uk-UA"/>
                    </w:rPr>
                  </w:pPr>
                  <w:r>
                    <w:rPr>
                      <w:lang w:val="uk-UA"/>
                    </w:rPr>
                    <w:t>000467002</w:t>
                  </w:r>
                  <w:r>
                    <w:rPr>
                      <w:lang w:val="uk-UA"/>
                    </w:rPr>
                    <w:tab/>
                  </w:r>
                  <w:r>
                    <w:rPr>
                      <w:lang w:val="uk-UA"/>
                    </w:rPr>
                    <w:tab/>
                    <w:t>17</w:t>
                  </w:r>
                </w:p>
                <w:p w:rsidR="005E3D05" w:rsidRDefault="005E3D05" w:rsidP="005E3D05">
                  <w:pPr>
                    <w:rPr>
                      <w:lang w:val="uk-UA"/>
                    </w:rPr>
                  </w:pPr>
                  <w:r>
                    <w:rPr>
                      <w:lang w:val="uk-UA"/>
                    </w:rPr>
                    <w:t>БИК</w:t>
                  </w:r>
                </w:p>
                <w:p w:rsidR="005E3D05" w:rsidRDefault="005E3D05" w:rsidP="005E3D05">
                  <w:pPr>
                    <w:rPr>
                      <w:lang w:val="uk-UA"/>
                    </w:rPr>
                  </w:pPr>
                  <w:r>
                    <w:rPr>
                      <w:lang w:val="uk-UA"/>
                    </w:rPr>
                    <w:t>190501926</w:t>
                  </w:r>
                </w:p>
              </w:txbxContent>
            </v:textbox>
          </v:rect>
        </w:pict>
      </w:r>
      <w:r w:rsidRPr="00E94FD5">
        <w:rPr>
          <w:rFonts w:ascii="Times New Roman KK EK" w:hAnsi="Times New Roman KK EK"/>
          <w:noProof/>
          <w:sz w:val="20"/>
          <w:lang w:eastAsia="ja-JP"/>
        </w:rPr>
        <w:pict>
          <v:line id="Прямая соединительная линия 101" o:spid="_x0000_s1128" style="position:absolute;z-index:251687936;visibility:visible" from="6in,4.6pt" to="6in,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"/>
        </w:pict>
      </w:r>
      <w:r w:rsidRPr="00E94FD5">
        <w:rPr>
          <w:rFonts w:ascii="Times New Roman KK EK" w:hAnsi="Times New Roman KK EK"/>
          <w:noProof/>
          <w:sz w:val="20"/>
          <w:lang w:eastAsia="ja-JP"/>
        </w:rPr>
        <w:pict>
          <v:line id="Прямая соединительная линия 100" o:spid="_x0000_s1127" style="position:absolute;z-index:251685888;visibility:visible" from="342pt,4.6pt" to="342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"/>
        </w:pict>
      </w:r>
      <w:r w:rsidR="005E3D05">
        <w:rPr>
          <w:rFonts w:ascii="Times New Roman KK EK" w:hAnsi="Times New Roman KK EK"/>
          <w:sz w:val="28"/>
          <w:lang w:val="uk-UA"/>
        </w:rPr>
        <w:t xml:space="preserve">Ақшаны төлеуші </w:t>
      </w:r>
      <w:r w:rsidR="005E3D05">
        <w:rPr>
          <w:rFonts w:ascii="Times New Roman KK EK" w:hAnsi="Times New Roman KK EK"/>
          <w:sz w:val="28"/>
          <w:u w:val="single"/>
          <w:lang w:val="uk-UA"/>
        </w:rPr>
        <w:t>АҚ «Бүркіт»</w:t>
      </w:r>
    </w:p>
    <w:p w:rsidR="005E3D05" w:rsidRDefault="005E3D05" w:rsidP="005E3D05">
      <w:pPr>
        <w:tabs>
          <w:tab w:val="left" w:pos="2860"/>
        </w:tabs>
        <w:rPr>
          <w:rFonts w:ascii="Times New Roman KK EK" w:hAnsi="Times New Roman KK EK"/>
          <w:sz w:val="28"/>
          <w:lang w:val="uk-UA"/>
        </w:rPr>
      </w:pPr>
      <w:r>
        <w:rPr>
          <w:rFonts w:ascii="Times New Roman KK EK" w:hAnsi="Times New Roman KK EK"/>
          <w:sz w:val="28"/>
          <w:lang w:val="uk-UA"/>
        </w:rPr>
        <w:t>(аты-жөні)</w:t>
      </w:r>
    </w:p>
    <w:p w:rsidR="005E3D05" w:rsidRDefault="005E3D05" w:rsidP="005E3D05">
      <w:pPr>
        <w:pStyle w:val="1"/>
        <w:rPr>
          <w:rFonts w:ascii="Times New Roman KK EK" w:hAnsi="Times New Roman KK EK"/>
          <w:sz w:val="28"/>
        </w:rPr>
      </w:pPr>
      <w:r>
        <w:rPr>
          <w:rFonts w:ascii="Times New Roman KK EK" w:hAnsi="Times New Roman KK EK"/>
          <w:sz w:val="28"/>
        </w:rPr>
        <w:t xml:space="preserve">    СТТН   600000000002</w:t>
      </w:r>
    </w:p>
    <w:p w:rsidR="005E3D05" w:rsidRDefault="00E94FD5" w:rsidP="005E3D05">
      <w:pPr>
        <w:tabs>
          <w:tab w:val="left" w:pos="2860"/>
        </w:tabs>
        <w:rPr>
          <w:rFonts w:ascii="Times New Roman KK EK" w:hAnsi="Times New Roman KK EK"/>
          <w:sz w:val="28"/>
          <w:u w:val="single"/>
          <w:lang w:val="uk-UA"/>
        </w:rPr>
      </w:pPr>
      <w:r w:rsidRPr="00E94FD5">
        <w:rPr>
          <w:rFonts w:ascii="Times New Roman KK EK" w:hAnsi="Times New Roman KK EK"/>
          <w:noProof/>
          <w:sz w:val="20"/>
          <w:lang w:eastAsia="ja-JP"/>
        </w:rPr>
        <w:pict>
          <v:line id="Прямая соединительная линия 99" o:spid="_x0000_s1126" style="position:absolute;z-index:251686912;visibility:visible" from="342pt,10.3pt" to="6in,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"/>
        </w:pict>
      </w:r>
      <w:r w:rsidR="005E3D05">
        <w:rPr>
          <w:rFonts w:ascii="Times New Roman KK EK" w:hAnsi="Times New Roman KK EK"/>
          <w:sz w:val="28"/>
          <w:lang w:val="uk-UA"/>
        </w:rPr>
        <w:t>Төлеуші банк ААҚ «</w:t>
      </w:r>
      <w:r w:rsidR="005E3D05">
        <w:rPr>
          <w:rFonts w:ascii="Times New Roman KK EK" w:hAnsi="Times New Roman KK EK"/>
          <w:sz w:val="28"/>
          <w:u w:val="single"/>
          <w:lang w:val="uk-UA"/>
        </w:rPr>
        <w:t>Казкоммерцбанк»</w:t>
      </w:r>
    </w:p>
    <w:p w:rsidR="005E3D05" w:rsidRDefault="005E3D05" w:rsidP="005E3D05">
      <w:pPr>
        <w:tabs>
          <w:tab w:val="left" w:pos="2860"/>
        </w:tabs>
        <w:rPr>
          <w:rFonts w:ascii="Times New Roman KK EK" w:hAnsi="Times New Roman KK EK"/>
          <w:sz w:val="28"/>
          <w:u w:val="single"/>
          <w:lang w:val="uk-UA"/>
        </w:rPr>
      </w:pPr>
    </w:p>
    <w:p w:rsidR="005E3D05" w:rsidRDefault="005E3D05" w:rsidP="005E3D05">
      <w:pPr>
        <w:tabs>
          <w:tab w:val="left" w:pos="2860"/>
        </w:tabs>
        <w:rPr>
          <w:rFonts w:ascii="Times New Roman KK EK" w:hAnsi="Times New Roman KK EK"/>
          <w:sz w:val="28"/>
          <w:lang w:val="uk-UA"/>
        </w:rPr>
      </w:pPr>
      <w:r>
        <w:rPr>
          <w:rFonts w:ascii="Times New Roman KK EK" w:hAnsi="Times New Roman KK EK"/>
          <w:sz w:val="28"/>
          <w:lang w:val="uk-UA"/>
        </w:rPr>
        <w:t xml:space="preserve">Бенефициар ААҚ </w:t>
      </w:r>
      <w:r>
        <w:rPr>
          <w:rFonts w:ascii="Times New Roman KK EK" w:hAnsi="Times New Roman KK EK"/>
          <w:sz w:val="28"/>
        </w:rPr>
        <w:t>«</w:t>
      </w:r>
      <w:r>
        <w:rPr>
          <w:rFonts w:ascii="Times New Roman KK EK" w:hAnsi="Times New Roman KK EK"/>
          <w:sz w:val="28"/>
          <w:lang w:val="uk-UA"/>
        </w:rPr>
        <w:t>Алматыгорстрой</w:t>
      </w:r>
      <w:r>
        <w:rPr>
          <w:rFonts w:ascii="Times New Roman KK EK" w:hAnsi="Times New Roman KK EK"/>
          <w:sz w:val="28"/>
        </w:rPr>
        <w:t>»</w:t>
      </w:r>
    </w:p>
    <w:p w:rsidR="005E3D05" w:rsidRDefault="005E3D05" w:rsidP="005E3D05">
      <w:pPr>
        <w:tabs>
          <w:tab w:val="left" w:pos="2860"/>
        </w:tabs>
        <w:rPr>
          <w:rFonts w:ascii="Times New Roman KK EK" w:hAnsi="Times New Roman KK EK"/>
          <w:sz w:val="28"/>
          <w:lang w:val="uk-UA"/>
        </w:rPr>
      </w:pPr>
      <w:r>
        <w:rPr>
          <w:rFonts w:ascii="Times New Roman KK EK" w:hAnsi="Times New Roman KK EK"/>
          <w:sz w:val="28"/>
          <w:lang w:val="uk-UA"/>
        </w:rPr>
        <w:t xml:space="preserve"> (аты-жөні)</w:t>
      </w:r>
    </w:p>
    <w:p w:rsidR="005E3D05" w:rsidRDefault="00E94FD5" w:rsidP="005E3D05">
      <w:pPr>
        <w:pStyle w:val="3"/>
      </w:pPr>
      <w:r w:rsidRPr="00E94FD5">
        <w:rPr>
          <w:noProof/>
          <w:sz w:val="20"/>
          <w:lang w:val="ru-RU" w:eastAsia="ja-JP"/>
        </w:rPr>
        <w:pict>
          <v:line id="Прямая соединительная линия 98" o:spid="_x0000_s1125" style="position:absolute;z-index:251695104;visibility:visible" from="495pt,-.05pt" to="495pt,1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"/>
        </w:pict>
      </w:r>
      <w:r w:rsidRPr="00E94FD5">
        <w:rPr>
          <w:noProof/>
          <w:sz w:val="20"/>
          <w:lang w:val="ru-RU" w:eastAsia="ja-JP"/>
        </w:rPr>
        <w:pict>
          <v:line id="Прямая соединительная линия 97" o:spid="_x0000_s1124" style="position:absolute;z-index:251694080;visibility:visible" from="6in,-.05pt" to="6in,1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"/>
        </w:pict>
      </w:r>
      <w:r w:rsidR="005E3D05">
        <w:t xml:space="preserve">  СТТН</w:t>
      </w:r>
    </w:p>
    <w:p w:rsidR="005E3D05" w:rsidRDefault="00E94FD5" w:rsidP="005E3D05">
      <w:pPr>
        <w:tabs>
          <w:tab w:val="left" w:pos="2860"/>
        </w:tabs>
        <w:rPr>
          <w:rFonts w:ascii="Times New Roman KK EK" w:hAnsi="Times New Roman KK EK"/>
          <w:sz w:val="28"/>
          <w:lang w:val="uk-UA"/>
        </w:rPr>
      </w:pPr>
      <w:r w:rsidRPr="00E94FD5">
        <w:rPr>
          <w:rFonts w:ascii="Times New Roman KK EK" w:hAnsi="Times New Roman KK EK"/>
          <w:noProof/>
          <w:sz w:val="20"/>
          <w:lang w:eastAsia="ja-JP"/>
        </w:rPr>
        <w:pict>
          <v:line id="Прямая соединительная линия 96" o:spid="_x0000_s1123" style="position:absolute;z-index:251689984;visibility:visible" from="342pt,1.85pt" to="34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"/>
        </w:pict>
      </w:r>
      <w:r w:rsidRPr="00E94FD5">
        <w:rPr>
          <w:rFonts w:ascii="Times New Roman KK EK" w:hAnsi="Times New Roman KK EK"/>
          <w:noProof/>
          <w:sz w:val="20"/>
          <w:lang w:eastAsia="ja-JP"/>
        </w:rPr>
        <w:pict>
          <v:rect id="Прямоугольник 95" o:spid="_x0000_s1028" style="position:absolute;margin-left:243pt;margin-top:1.85pt;width:189pt;height:1in;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">
            <v:textbox>
              <w:txbxContent>
                <w:p w:rsidR="005E3D05" w:rsidRDefault="005E3D05" w:rsidP="005E3D05">
                  <w:pPr>
                    <w:rPr>
                      <w:lang w:val="uk-UA"/>
                    </w:rPr>
                  </w:pPr>
                  <w:r>
                    <w:rPr>
                      <w:lang w:val="uk-UA"/>
                    </w:rPr>
                    <w:t>ИИК</w:t>
                  </w:r>
                  <w:r>
                    <w:rPr>
                      <w:lang w:val="uk-UA"/>
                    </w:rPr>
                    <w:tab/>
                  </w:r>
                  <w:r>
                    <w:rPr>
                      <w:lang w:val="uk-UA"/>
                    </w:rPr>
                    <w:tab/>
                  </w:r>
                  <w:r>
                    <w:rPr>
                      <w:lang w:val="uk-UA"/>
                    </w:rPr>
                    <w:tab/>
                    <w:t>Кбе</w:t>
                  </w:r>
                </w:p>
                <w:p w:rsidR="005E3D05" w:rsidRDefault="005E3D05" w:rsidP="005E3D05">
                  <w:pPr>
                    <w:rPr>
                      <w:lang w:val="uk-UA"/>
                    </w:rPr>
                  </w:pPr>
                  <w:r>
                    <w:rPr>
                      <w:lang w:val="uk-UA"/>
                    </w:rPr>
                    <w:t>000467125</w:t>
                  </w:r>
                  <w:r>
                    <w:rPr>
                      <w:lang w:val="uk-UA"/>
                    </w:rPr>
                    <w:tab/>
                  </w:r>
                  <w:r>
                    <w:rPr>
                      <w:lang w:val="uk-UA"/>
                    </w:rPr>
                    <w:tab/>
                    <w:t>16</w:t>
                  </w:r>
                </w:p>
                <w:p w:rsidR="005E3D05" w:rsidRDefault="005E3D05" w:rsidP="005E3D05">
                  <w:pPr>
                    <w:rPr>
                      <w:lang w:val="uk-UA"/>
                    </w:rPr>
                  </w:pPr>
                  <w:r>
                    <w:rPr>
                      <w:lang w:val="uk-UA"/>
                    </w:rPr>
                    <w:t>БИК</w:t>
                  </w:r>
                </w:p>
                <w:p w:rsidR="005E3D05" w:rsidRDefault="005E3D05" w:rsidP="005E3D05">
                  <w:pPr>
                    <w:rPr>
                      <w:lang w:val="uk-UA"/>
                    </w:rPr>
                  </w:pPr>
                  <w:r>
                    <w:rPr>
                      <w:lang w:val="uk-UA"/>
                    </w:rPr>
                    <w:t>190501306</w:t>
                  </w:r>
                </w:p>
              </w:txbxContent>
            </v:textbox>
          </v:rect>
        </w:pict>
      </w:r>
      <w:r w:rsidR="005E3D05">
        <w:rPr>
          <w:rFonts w:ascii="Times New Roman KK EK" w:hAnsi="Times New Roman KK EK"/>
          <w:sz w:val="28"/>
          <w:lang w:val="uk-UA"/>
        </w:rPr>
        <w:t>600000000003</w:t>
      </w:r>
    </w:p>
    <w:p w:rsidR="005E3D05" w:rsidRDefault="005E3D05" w:rsidP="005E3D05">
      <w:pPr>
        <w:tabs>
          <w:tab w:val="left" w:pos="2860"/>
        </w:tabs>
        <w:rPr>
          <w:rFonts w:ascii="Times New Roman KK EK" w:hAnsi="Times New Roman KK EK"/>
          <w:sz w:val="28"/>
          <w:lang w:val="uk-UA"/>
        </w:rPr>
      </w:pPr>
      <w:r>
        <w:rPr>
          <w:rFonts w:ascii="Times New Roman KK EK" w:hAnsi="Times New Roman KK EK"/>
          <w:sz w:val="28"/>
          <w:lang w:val="uk-UA"/>
        </w:rPr>
        <w:t xml:space="preserve">Бенефициар Банкі </w:t>
      </w:r>
      <w:r>
        <w:rPr>
          <w:rFonts w:ascii="Times New Roman KK EK" w:hAnsi="Times New Roman KK EK"/>
          <w:sz w:val="28"/>
          <w:u w:val="single"/>
          <w:lang w:val="uk-UA"/>
        </w:rPr>
        <w:t>ААҚ “Нұрбанк</w:t>
      </w:r>
      <w:r>
        <w:rPr>
          <w:rFonts w:ascii="Times New Roman KK EK" w:hAnsi="Times New Roman KK EK"/>
          <w:sz w:val="28"/>
          <w:lang w:val="uk-UA"/>
        </w:rPr>
        <w:t>”</w:t>
      </w:r>
    </w:p>
    <w:p w:rsidR="005E3D05" w:rsidRDefault="00E94FD5" w:rsidP="005E3D05">
      <w:pPr>
        <w:tabs>
          <w:tab w:val="left" w:pos="2860"/>
        </w:tabs>
        <w:rPr>
          <w:rFonts w:ascii="Times New Roman KK EK" w:hAnsi="Times New Roman KK EK"/>
          <w:sz w:val="28"/>
          <w:lang w:val="uk-UA"/>
        </w:rPr>
      </w:pPr>
      <w:r w:rsidRPr="00E94FD5">
        <w:rPr>
          <w:rFonts w:ascii="Times New Roman KK EK" w:hAnsi="Times New Roman KK EK"/>
          <w:noProof/>
          <w:sz w:val="20"/>
          <w:lang w:eastAsia="ja-JP"/>
        </w:rPr>
        <w:pict>
          <v:line id="Прямая соединительная линия 94" o:spid="_x0000_s1122" style="position:absolute;z-index:251691008;visibility:visible" from="342pt,5.65pt" to="6in,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"/>
        </w:pict>
      </w:r>
    </w:p>
    <w:p w:rsidR="005E3D05" w:rsidRDefault="005E3D05" w:rsidP="005E3D05">
      <w:pPr>
        <w:tabs>
          <w:tab w:val="left" w:pos="2860"/>
        </w:tabs>
        <w:rPr>
          <w:rFonts w:ascii="Times New Roman KK EK" w:hAnsi="Times New Roman KK EK"/>
          <w:sz w:val="28"/>
          <w:lang w:val="uk-UA"/>
        </w:rPr>
      </w:pPr>
    </w:p>
    <w:p w:rsidR="005E3D05" w:rsidRDefault="00E94FD5" w:rsidP="005E3D05">
      <w:pPr>
        <w:tabs>
          <w:tab w:val="left" w:pos="2860"/>
        </w:tabs>
        <w:rPr>
          <w:rFonts w:ascii="Times New Roman KK EK" w:hAnsi="Times New Roman KK EK"/>
          <w:sz w:val="28"/>
          <w:lang w:val="uk-UA"/>
        </w:rPr>
      </w:pPr>
      <w:r w:rsidRPr="00E94FD5">
        <w:rPr>
          <w:rFonts w:ascii="Times New Roman KK EK" w:hAnsi="Times New Roman KK EK"/>
          <w:noProof/>
          <w:sz w:val="20"/>
          <w:lang w:eastAsia="ja-JP"/>
        </w:rPr>
        <w:pict>
          <v:line id="Прямая соединительная линия 93" o:spid="_x0000_s1121" style="position:absolute;z-index:251693056;visibility:visible" from="333pt,54.45pt" to="333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"/>
        </w:pict>
      </w:r>
      <w:r w:rsidRPr="00E94FD5">
        <w:rPr>
          <w:rFonts w:ascii="Times New Roman KK EK" w:hAnsi="Times New Roman KK EK"/>
          <w:noProof/>
          <w:sz w:val="20"/>
          <w:lang w:eastAsia="ja-JP"/>
        </w:rPr>
        <w:pict>
          <v:rect id="Прямоугольник 92" o:spid="_x0000_s1029" style="position:absolute;margin-left:243pt;margin-top:27.45pt;width:189pt;height:27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">
            <v:textbox>
              <w:txbxContent>
                <w:p w:rsidR="005E3D05" w:rsidRDefault="005E3D05" w:rsidP="005E3D05">
                  <w:pPr>
                    <w:rPr>
                      <w:lang w:val="uk-UA"/>
                    </w:rPr>
                  </w:pPr>
                  <w:r>
                    <w:rPr>
                      <w:lang w:val="uk-UA"/>
                    </w:rPr>
                    <w:t>БИК</w:t>
                  </w:r>
                </w:p>
              </w:txbxContent>
            </v:textbox>
          </v:rect>
        </w:pict>
      </w:r>
      <w:r w:rsidRPr="00E94FD5">
        <w:rPr>
          <w:rFonts w:ascii="Times New Roman KK EK" w:hAnsi="Times New Roman KK EK"/>
          <w:noProof/>
          <w:sz w:val="20"/>
          <w:lang w:eastAsia="ja-JP"/>
        </w:rPr>
        <w:pict>
          <v:line id="Прямая соединительная линия 91" o:spid="_x0000_s1120" style="position:absolute;z-index:251683840;visibility:visible" from="90pt,9.45pt" to="18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"/>
        </w:pict>
      </w:r>
      <w:r w:rsidR="005E3D05">
        <w:rPr>
          <w:rFonts w:ascii="Times New Roman KK EK" w:hAnsi="Times New Roman KK EK"/>
          <w:sz w:val="28"/>
          <w:lang w:val="uk-UA"/>
        </w:rPr>
        <w:t xml:space="preserve">Делдал банк    </w:t>
      </w:r>
    </w:p>
    <w:p w:rsidR="005E3D05" w:rsidRDefault="005E3D05" w:rsidP="005E3D05">
      <w:pPr>
        <w:rPr>
          <w:rFonts w:ascii="Times New Roman KK EK" w:hAnsi="Times New Roman KK EK"/>
          <w:sz w:val="28"/>
          <w:lang w:val="uk-UA"/>
        </w:rPr>
      </w:pPr>
    </w:p>
    <w:p w:rsidR="005E3D05" w:rsidRDefault="005E3D05" w:rsidP="005E3D05">
      <w:pPr>
        <w:rPr>
          <w:rFonts w:ascii="Times New Roman KK EK" w:hAnsi="Times New Roman KK EK"/>
          <w:sz w:val="28"/>
          <w:lang w:val="uk-UA"/>
        </w:rPr>
      </w:pPr>
    </w:p>
    <w:p w:rsidR="005E3D05" w:rsidRDefault="005E3D05" w:rsidP="005E3D05">
      <w:pPr>
        <w:rPr>
          <w:rFonts w:ascii="Times New Roman KK EK" w:hAnsi="Times New Roman KK EK"/>
          <w:sz w:val="28"/>
          <w:lang w:val="uk-UA"/>
        </w:rPr>
      </w:pPr>
    </w:p>
    <w:p w:rsidR="005E3D05" w:rsidRDefault="005E3D05" w:rsidP="005E3D05">
      <w:pPr>
        <w:tabs>
          <w:tab w:val="left" w:pos="6880"/>
        </w:tabs>
        <w:rPr>
          <w:rFonts w:ascii="Times New Roman KK EK" w:hAnsi="Times New Roman KK EK"/>
          <w:sz w:val="28"/>
          <w:lang w:val="uk-UA"/>
        </w:rPr>
      </w:pPr>
      <w:r>
        <w:rPr>
          <w:rFonts w:ascii="Times New Roman KK EK" w:hAnsi="Times New Roman KK EK"/>
          <w:sz w:val="28"/>
          <w:lang w:val="uk-UA"/>
        </w:rPr>
        <w:tab/>
        <w:t>Төлемнің</w:t>
      </w:r>
    </w:p>
    <w:p w:rsidR="005E3D05" w:rsidRDefault="00E94FD5" w:rsidP="005E3D05">
      <w:pPr>
        <w:pStyle w:val="3"/>
        <w:tabs>
          <w:tab w:val="clear" w:pos="2860"/>
          <w:tab w:val="left" w:pos="6880"/>
          <w:tab w:val="left" w:pos="7080"/>
          <w:tab w:val="left" w:pos="7788"/>
          <w:tab w:val="left" w:pos="8496"/>
          <w:tab w:val="right" w:pos="9459"/>
        </w:tabs>
      </w:pPr>
      <w:r w:rsidRPr="00E94FD5">
        <w:rPr>
          <w:noProof/>
          <w:sz w:val="20"/>
          <w:lang w:val="ru-RU" w:eastAsia="ja-JP"/>
        </w:rPr>
        <w:pict>
          <v:line id="Прямая соединительная линия 90" o:spid="_x0000_s1119" style="position:absolute;z-index:251700224;visibility:visible" from="6in,9.95pt" to="6in,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XZTQ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"/>
        </w:pict>
      </w:r>
      <w:r w:rsidRPr="00E94FD5">
        <w:rPr>
          <w:noProof/>
          <w:sz w:val="20"/>
          <w:lang w:val="ru-RU" w:eastAsia="ja-JP"/>
        </w:rPr>
        <w:pict>
          <v:line id="Прямая соединительная линия 89" o:spid="_x0000_s1118" style="position:absolute;z-index:251699200;visibility:visible" from="495pt,9.95pt" to="49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"/>
        </w:pict>
      </w:r>
      <w:r w:rsidRPr="00E94FD5">
        <w:rPr>
          <w:noProof/>
          <w:sz w:val="20"/>
          <w:lang w:val="ru-RU" w:eastAsia="ja-JP"/>
        </w:rPr>
        <w:pict>
          <v:line id="Прямая соединительная линия 88" o:spid="_x0000_s1117" style="position:absolute;z-index:251696128;visibility:visible" from="333pt,9.95pt" to="333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"/>
        </w:pict>
      </w:r>
      <w:r w:rsidR="005E3D05">
        <w:tab/>
        <w:t>Тағайындалу</w:t>
      </w:r>
      <w:r w:rsidR="005E3D05">
        <w:tab/>
        <w:t xml:space="preserve">     830</w:t>
      </w:r>
      <w:r w:rsidR="005E3D05">
        <w:tab/>
      </w:r>
    </w:p>
    <w:p w:rsidR="005E3D05" w:rsidRDefault="00E94FD5" w:rsidP="005E3D05">
      <w:pPr>
        <w:tabs>
          <w:tab w:val="left" w:pos="6880"/>
        </w:tabs>
        <w:rPr>
          <w:rFonts w:ascii="Times New Roman KK EK" w:hAnsi="Times New Roman KK EK"/>
          <w:sz w:val="28"/>
          <w:lang w:val="uk-UA"/>
        </w:rPr>
      </w:pPr>
      <w:r w:rsidRPr="00E94FD5">
        <w:rPr>
          <w:rFonts w:ascii="Times New Roman KK EK" w:hAnsi="Times New Roman KK EK"/>
          <w:noProof/>
          <w:sz w:val="20"/>
          <w:lang w:eastAsia="ja-JP"/>
        </w:rPr>
        <w:pict>
          <v:line id="Прямая соединительная линия 87" o:spid="_x0000_s1116" style="position:absolute;z-index:251698176;visibility:visible" from="333pt,20.85pt" to="49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"/>
        </w:pict>
      </w:r>
      <w:r w:rsidRPr="00E94FD5">
        <w:rPr>
          <w:rFonts w:ascii="Times New Roman KK EK" w:hAnsi="Times New Roman KK EK"/>
          <w:noProof/>
          <w:sz w:val="20"/>
          <w:lang w:eastAsia="ja-JP"/>
        </w:rPr>
        <w:pict>
          <v:line id="Прямая соединительная линия 86" o:spid="_x0000_s1115" style="position:absolute;z-index:251697152;visibility:visible" from="351pt,20.85pt" to="35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"/>
        </w:pict>
      </w:r>
      <w:r w:rsidR="005E3D05">
        <w:rPr>
          <w:rFonts w:ascii="Times New Roman KK EK" w:hAnsi="Times New Roman KK EK"/>
          <w:sz w:val="28"/>
          <w:lang w:val="uk-UA"/>
        </w:rPr>
        <w:tab/>
        <w:t>коды</w:t>
      </w:r>
    </w:p>
    <w:p w:rsidR="005E3D05" w:rsidRDefault="005E3D05" w:rsidP="005E3D05">
      <w:pPr>
        <w:rPr>
          <w:rFonts w:ascii="Times New Roman KK EK" w:hAnsi="Times New Roman KK EK"/>
          <w:sz w:val="28"/>
          <w:lang w:val="uk-UA"/>
        </w:rPr>
      </w:pPr>
    </w:p>
    <w:p w:rsidR="005E3D05" w:rsidRDefault="005E3D05" w:rsidP="005E3D05">
      <w:pPr>
        <w:rPr>
          <w:rFonts w:ascii="Times New Roman KK EK" w:hAnsi="Times New Roman KK EK"/>
          <w:sz w:val="28"/>
          <w:lang w:val="uk-UA"/>
        </w:rPr>
      </w:pPr>
    </w:p>
    <w:p w:rsidR="005E3D05" w:rsidRDefault="005E3D05" w:rsidP="005E3D05">
      <w:pPr>
        <w:rPr>
          <w:rFonts w:ascii="Times New Roman KK EK" w:hAnsi="Times New Roman KK EK"/>
          <w:sz w:val="28"/>
          <w:lang w:val="uk-UA"/>
        </w:rPr>
      </w:pPr>
      <w:r>
        <w:rPr>
          <w:rFonts w:ascii="Times New Roman KK EK" w:hAnsi="Times New Roman KK EK"/>
          <w:sz w:val="28"/>
          <w:lang w:val="uk-UA"/>
        </w:rPr>
        <w:t>Сомасы жазбаша Жүз мың теңге 60 тиын</w:t>
      </w:r>
    </w:p>
    <w:p w:rsidR="005E3D05" w:rsidRDefault="005E3D05" w:rsidP="005E3D05">
      <w:pPr>
        <w:rPr>
          <w:rFonts w:ascii="Times New Roman KK EK" w:hAnsi="Times New Roman KK EK"/>
          <w:sz w:val="28"/>
          <w:lang w:val="uk-UA"/>
        </w:rPr>
      </w:pPr>
      <w:r>
        <w:rPr>
          <w:rFonts w:ascii="Times New Roman KK EK" w:hAnsi="Times New Roman KK EK"/>
          <w:sz w:val="28"/>
          <w:lang w:val="uk-UA"/>
        </w:rPr>
        <w:t>Тауарды қабылдау (қызмет көрсету) күні 30 желтоқсан1999 ж</w:t>
      </w:r>
    </w:p>
    <w:p w:rsidR="005E3D05" w:rsidRDefault="005E3D05" w:rsidP="005E3D05">
      <w:pPr>
        <w:rPr>
          <w:rFonts w:ascii="Times New Roman KK EK" w:hAnsi="Times New Roman KK EK"/>
          <w:sz w:val="28"/>
          <w:u w:val="single"/>
          <w:lang w:val="uk-UA"/>
        </w:rPr>
      </w:pPr>
      <w:r>
        <w:rPr>
          <w:rFonts w:ascii="Times New Roman KK EK" w:hAnsi="Times New Roman KK EK"/>
          <w:sz w:val="28"/>
          <w:lang w:val="uk-UA"/>
        </w:rPr>
        <w:t xml:space="preserve">Төлемнің тағайындалуы  </w:t>
      </w:r>
      <w:r>
        <w:rPr>
          <w:rFonts w:ascii="Times New Roman KK EK" w:hAnsi="Times New Roman KK EK"/>
          <w:sz w:val="28"/>
          <w:u w:val="single"/>
          <w:lang w:val="uk-UA"/>
        </w:rPr>
        <w:t>Құрылыс қызметтерін көрсеткен үшін</w:t>
      </w:r>
    </w:p>
    <w:p w:rsidR="005E3D05" w:rsidRDefault="005E3D05" w:rsidP="005E3D05">
      <w:pPr>
        <w:rPr>
          <w:rFonts w:ascii="Times New Roman KK EK" w:hAnsi="Times New Roman KK EK"/>
          <w:sz w:val="28"/>
          <w:u w:val="single"/>
          <w:lang w:val="uk-UA"/>
        </w:rPr>
      </w:pPr>
      <w:r>
        <w:rPr>
          <w:rFonts w:ascii="Times New Roman KK EK" w:hAnsi="Times New Roman KK EK"/>
          <w:sz w:val="28"/>
          <w:u w:val="single"/>
          <w:lang w:val="uk-UA"/>
        </w:rPr>
        <w:t>№12  23 қараша 1999 ж. келісім шартқа сәйкес</w:t>
      </w:r>
    </w:p>
    <w:p w:rsidR="005E3D05" w:rsidRDefault="005E3D05" w:rsidP="005E3D05">
      <w:pPr>
        <w:rPr>
          <w:rFonts w:ascii="Times New Roman KK EK" w:hAnsi="Times New Roman KK EK"/>
          <w:sz w:val="28"/>
          <w:u w:val="single"/>
          <w:lang w:val="uk-UA"/>
        </w:rPr>
      </w:pPr>
      <w:r>
        <w:rPr>
          <w:rFonts w:ascii="Times New Roman KK EK" w:hAnsi="Times New Roman KK EK"/>
          <w:sz w:val="28"/>
          <w:u w:val="single"/>
          <w:lang w:val="uk-UA"/>
        </w:rPr>
        <w:t xml:space="preserve">(тауардың аты, көрсетілген қызмет, тауарлы құжаттардың күні мен нөмірі, </w:t>
      </w:r>
    </w:p>
    <w:p w:rsidR="005E3D05" w:rsidRDefault="005E3D05" w:rsidP="005E3D05">
      <w:pPr>
        <w:rPr>
          <w:rFonts w:ascii="Times New Roman KK EK" w:hAnsi="Times New Roman KK EK"/>
          <w:sz w:val="28"/>
          <w:u w:val="single"/>
          <w:lang w:val="uk-UA"/>
        </w:rPr>
      </w:pPr>
      <w:r>
        <w:rPr>
          <w:rFonts w:ascii="Times New Roman KK EK" w:hAnsi="Times New Roman KK EK"/>
          <w:sz w:val="28"/>
          <w:u w:val="single"/>
          <w:lang w:val="uk-UA"/>
        </w:rPr>
        <w:t>келісім шарттың нөмірі мен күні және басқа да реквизиттерді көрсетумен</w:t>
      </w:r>
    </w:p>
    <w:p w:rsidR="005E3D05" w:rsidRDefault="005E3D05" w:rsidP="005E3D05">
      <w:pPr>
        <w:rPr>
          <w:rFonts w:ascii="Times New Roman KK EK" w:hAnsi="Times New Roman KK EK"/>
          <w:sz w:val="28"/>
          <w:u w:val="single"/>
          <w:lang w:val="uk-UA"/>
        </w:rPr>
      </w:pPr>
      <w:r>
        <w:rPr>
          <w:rFonts w:ascii="Times New Roman KK EK" w:hAnsi="Times New Roman KK EK"/>
          <w:sz w:val="28"/>
          <w:u w:val="single"/>
          <w:lang w:val="uk-UA"/>
        </w:rPr>
        <w:t>бірге)</w:t>
      </w:r>
    </w:p>
    <w:p w:rsidR="005E3D05" w:rsidRDefault="005E3D05" w:rsidP="005E3D05">
      <w:pPr>
        <w:rPr>
          <w:rFonts w:ascii="Times New Roman KK EK" w:hAnsi="Times New Roman KK EK"/>
          <w:sz w:val="28"/>
          <w:u w:val="single"/>
          <w:lang w:val="uk-UA"/>
        </w:rPr>
      </w:pPr>
    </w:p>
    <w:p w:rsidR="005E3D05" w:rsidRDefault="005E3D05" w:rsidP="005E3D05">
      <w:pPr>
        <w:tabs>
          <w:tab w:val="center" w:pos="4729"/>
        </w:tabs>
        <w:rPr>
          <w:rFonts w:ascii="Times New Roman KK EK" w:hAnsi="Times New Roman KK EK"/>
          <w:sz w:val="28"/>
          <w:lang w:val="uk-UA"/>
        </w:rPr>
      </w:pPr>
      <w:r>
        <w:rPr>
          <w:rFonts w:ascii="Times New Roman KK EK" w:hAnsi="Times New Roman KK EK"/>
          <w:sz w:val="28"/>
          <w:lang w:val="uk-UA"/>
        </w:rPr>
        <w:t xml:space="preserve">        М.О.</w:t>
      </w:r>
      <w:r>
        <w:rPr>
          <w:rFonts w:ascii="Times New Roman KK EK" w:hAnsi="Times New Roman KK EK"/>
          <w:sz w:val="28"/>
          <w:lang w:val="uk-UA"/>
        </w:rPr>
        <w:tab/>
        <w:t xml:space="preserve">                                                        Қабылдаушы банкпен өткізілді</w:t>
      </w:r>
    </w:p>
    <w:p w:rsidR="005E3D05" w:rsidRDefault="00E94FD5" w:rsidP="005E3D05">
      <w:pPr>
        <w:tabs>
          <w:tab w:val="right" w:pos="9459"/>
        </w:tabs>
        <w:rPr>
          <w:rFonts w:ascii="Times New Roman KK EK" w:hAnsi="Times New Roman KK EK"/>
          <w:sz w:val="28"/>
          <w:lang w:val="uk-UA"/>
        </w:rPr>
      </w:pPr>
      <w:r w:rsidRPr="00E94FD5">
        <w:rPr>
          <w:rFonts w:ascii="Times New Roman KK EK" w:hAnsi="Times New Roman KK EK"/>
          <w:noProof/>
          <w:sz w:val="20"/>
          <w:lang w:eastAsia="ja-JP"/>
        </w:rPr>
        <w:pict>
          <v:line id="Прямая соединительная линия 85" o:spid="_x0000_s1114" style="position:absolute;z-index:251702272;visibility:visible" from="261pt,12.05pt" to="450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"/>
        </w:pict>
      </w:r>
      <w:r w:rsidRPr="00E94FD5">
        <w:rPr>
          <w:rFonts w:ascii="Times New Roman KK EK" w:hAnsi="Times New Roman KK EK"/>
          <w:noProof/>
          <w:sz w:val="20"/>
          <w:lang w:eastAsia="ja-JP"/>
        </w:rPr>
        <w:pict>
          <v:line id="Прямая соединительная линия 84" o:spid="_x0000_s1113" style="position:absolute;z-index:251701248;visibility:visible" from="54pt,3.05pt" to="18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"/>
        </w:pict>
      </w:r>
      <w:r w:rsidR="005E3D05">
        <w:rPr>
          <w:rFonts w:ascii="Times New Roman KK EK" w:hAnsi="Times New Roman KK EK"/>
          <w:sz w:val="28"/>
          <w:lang w:val="uk-UA"/>
        </w:rPr>
        <w:t xml:space="preserve">                 (Бенефициардың қолы)                                                                 ж</w:t>
      </w:r>
    </w:p>
    <w:p w:rsidR="005E3D05" w:rsidRDefault="005E3D05" w:rsidP="005E3D05">
      <w:pPr>
        <w:tabs>
          <w:tab w:val="left" w:pos="4140"/>
        </w:tabs>
        <w:rPr>
          <w:rFonts w:ascii="Times New Roman KK EK" w:hAnsi="Times New Roman KK EK"/>
          <w:sz w:val="28"/>
          <w:lang w:val="uk-UA"/>
        </w:rPr>
      </w:pPr>
    </w:p>
    <w:p w:rsidR="005E3D05" w:rsidRDefault="005E3D05" w:rsidP="005E3D05">
      <w:pPr>
        <w:tabs>
          <w:tab w:val="left" w:pos="4140"/>
        </w:tabs>
        <w:rPr>
          <w:rFonts w:ascii="Times New Roman KK EK" w:hAnsi="Times New Roman KK EK"/>
          <w:sz w:val="28"/>
          <w:lang w:val="uk-UA"/>
        </w:rPr>
      </w:pPr>
    </w:p>
    <w:p w:rsidR="005E3D05" w:rsidRDefault="005E3D05" w:rsidP="005E3D05">
      <w:pPr>
        <w:rPr>
          <w:rFonts w:ascii="Times New Roman KK EK" w:hAnsi="Times New Roman KK EK"/>
          <w:b/>
          <w:bCs/>
          <w:sz w:val="28"/>
          <w:lang w:val="uk-UA"/>
        </w:rPr>
      </w:pPr>
      <w:r>
        <w:rPr>
          <w:rFonts w:ascii="Times New Roman KK EK" w:hAnsi="Times New Roman KK EK"/>
          <w:sz w:val="28"/>
          <w:lang w:val="uk-UA"/>
        </w:rPr>
        <w:tab/>
      </w:r>
      <w:r>
        <w:rPr>
          <w:rFonts w:ascii="Times New Roman KK EK" w:hAnsi="Times New Roman KK EK"/>
          <w:b/>
          <w:bCs/>
          <w:sz w:val="28"/>
          <w:lang w:val="uk-UA"/>
        </w:rPr>
        <w:t>29 лекция . Банктің есеп айырысу  құралдары .</w:t>
      </w:r>
    </w:p>
    <w:p w:rsidR="005E3D05" w:rsidRDefault="005E3D05" w:rsidP="005E3D05">
      <w:pPr>
        <w:tabs>
          <w:tab w:val="left" w:pos="4140"/>
        </w:tabs>
        <w:rPr>
          <w:rFonts w:ascii="Times New Roman KK EK" w:hAnsi="Times New Roman KK EK"/>
          <w:sz w:val="36"/>
          <w:lang w:val="uk-UA"/>
        </w:rPr>
      </w:pPr>
    </w:p>
    <w:p w:rsidR="005E3D05" w:rsidRDefault="005E3D05" w:rsidP="005E3D05">
      <w:pPr>
        <w:tabs>
          <w:tab w:val="left" w:pos="4140"/>
        </w:tabs>
        <w:rPr>
          <w:rFonts w:ascii="Times New Roman KK EK" w:hAnsi="Times New Roman KK EK"/>
          <w:sz w:val="28"/>
          <w:lang w:val="uk-UA"/>
        </w:rPr>
      </w:pPr>
      <w:r>
        <w:rPr>
          <w:rFonts w:ascii="Times New Roman KK EK" w:hAnsi="Times New Roman KK EK"/>
          <w:sz w:val="28"/>
          <w:lang w:val="uk-UA"/>
        </w:rPr>
        <w:lastRenderedPageBreak/>
        <w:t xml:space="preserve">Инкассалық өкім – заң актілерінде көзделген жағдайда ақшаны жөнелтушінің келісімінсіз, оның банк тік шотынан ақшаны алу үшін пайдаланылатын төлем құжаты  </w:t>
      </w:r>
    </w:p>
    <w:p w:rsidR="005E3D05" w:rsidRDefault="005E3D05" w:rsidP="005E3D05">
      <w:pPr>
        <w:tabs>
          <w:tab w:val="left" w:pos="4140"/>
        </w:tabs>
        <w:rPr>
          <w:rFonts w:ascii="Times New Roman KK EK" w:hAnsi="Times New Roman KK EK"/>
          <w:sz w:val="28"/>
          <w:lang w:val="uk-UA"/>
        </w:rPr>
      </w:pPr>
      <w:r>
        <w:rPr>
          <w:rFonts w:ascii="Times New Roman KK EK" w:hAnsi="Times New Roman KK EK"/>
          <w:sz w:val="28"/>
          <w:lang w:val="uk-UA"/>
        </w:rPr>
        <w:t xml:space="preserve">   Инкассалық өкіл салық және кеден органдарына төленбеген төлемдерді талап ету жағдайында қолданылады. Мүндағы салық жіне кеден органдарының инкассалық өкімінен басқасы міндетті түрде соттың шешімдері, бұйрығы, қарары және қаулысы бойынша берілетін орындау парағымен бірге жүреді.</w:t>
      </w:r>
    </w:p>
    <w:p w:rsidR="005E3D05" w:rsidRDefault="005E3D05" w:rsidP="005E3D05">
      <w:pPr>
        <w:tabs>
          <w:tab w:val="left" w:pos="4140"/>
        </w:tabs>
        <w:rPr>
          <w:rFonts w:ascii="Times New Roman KK EK" w:hAnsi="Times New Roman KK EK"/>
          <w:sz w:val="28"/>
          <w:lang w:val="uk-UA"/>
        </w:rPr>
      </w:pPr>
      <w:r>
        <w:rPr>
          <w:rFonts w:ascii="Times New Roman KK EK" w:hAnsi="Times New Roman KK EK"/>
          <w:sz w:val="28"/>
          <w:lang w:val="uk-UA"/>
        </w:rPr>
        <w:t xml:space="preserve">   Инкассалық өкімде төлемнің тағайындалуы ақшаны аударушығың банктік шотынан, оның келісімсіз ақшаны алуға құқық беретін заңды актіге  сілтеме көрсетіледі.</w:t>
      </w:r>
    </w:p>
    <w:p w:rsidR="005E3D05" w:rsidRDefault="005E3D05" w:rsidP="005E3D05">
      <w:pPr>
        <w:tabs>
          <w:tab w:val="left" w:pos="4140"/>
        </w:tabs>
        <w:rPr>
          <w:rFonts w:ascii="Times New Roman KK EK" w:hAnsi="Times New Roman KK EK"/>
          <w:sz w:val="28"/>
          <w:lang w:val="uk-UA"/>
        </w:rPr>
      </w:pPr>
      <w:r>
        <w:rPr>
          <w:rFonts w:ascii="Times New Roman KK EK" w:hAnsi="Times New Roman KK EK"/>
          <w:sz w:val="28"/>
          <w:lang w:val="uk-UA"/>
        </w:rPr>
        <w:t xml:space="preserve">    Салық және кеден органдарынан келіп түскен инкассалық өкім соммасы аударушыны шотындағы қаражат көлемінде төленуі мүмкін, яғни қаражат көлемі толық жетпеген жағдайда, сол құжаттын келесі беті не жартылай төленді деген белгі қойылуңа тиіс. Қалған сомма қаражаттың шотқа түсуіне қарай төленеді. Тек қана соттың шешімін келетін инкассалық өкімдер шотта қаражат соммасы жеткілікті болѓан жағдайда төленеді, керісінше жағдайда ол шоттағы қаражат қозғалысына тиым салынады. Мұндай төлем құжаттары басқа құжаттарға қарағанда кезектен тыс төленуге тиіс.  </w:t>
      </w:r>
    </w:p>
    <w:p w:rsidR="005E3D05" w:rsidRDefault="005E3D05" w:rsidP="005E3D05">
      <w:pPr>
        <w:tabs>
          <w:tab w:val="left" w:pos="4140"/>
        </w:tabs>
        <w:rPr>
          <w:rFonts w:ascii="Times New Roman KK EK" w:hAnsi="Times New Roman KK EK"/>
          <w:sz w:val="28"/>
          <w:lang w:val="uk-UA"/>
        </w:rPr>
      </w:pPr>
      <w:r>
        <w:rPr>
          <w:rFonts w:ascii="Times New Roman KK EK" w:hAnsi="Times New Roman KK EK"/>
          <w:sz w:val="28"/>
          <w:lang w:val="uk-UA"/>
        </w:rPr>
        <w:t>Чекті есеп айырысу барысында төлем құралы ретінде заңды және жеке тұлғалар пайдалана алады. Чек арқылы есеп айырысудың қолайлылығы мынада:</w:t>
      </w:r>
    </w:p>
    <w:p w:rsidR="005E3D05" w:rsidRDefault="005E3D05" w:rsidP="005E3D05">
      <w:pPr>
        <w:numPr>
          <w:ilvl w:val="0"/>
          <w:numId w:val="32"/>
        </w:numPr>
        <w:tabs>
          <w:tab w:val="left" w:pos="4140"/>
        </w:tabs>
        <w:rPr>
          <w:rFonts w:ascii="Times New Roman KK EK" w:hAnsi="Times New Roman KK EK"/>
          <w:sz w:val="28"/>
          <w:lang w:val="uk-UA"/>
        </w:rPr>
      </w:pPr>
      <w:r>
        <w:rPr>
          <w:rFonts w:ascii="Times New Roman KK EK" w:hAnsi="Times New Roman KK EK"/>
          <w:sz w:val="28"/>
          <w:lang w:val="uk-UA"/>
        </w:rPr>
        <w:t>егерде төлеуші тауарды алғанға дейін төлегісі келмей, ал жабдықтаушы төлеуге кепі бергенше тауарын жібергісі келмеген жағдайда;</w:t>
      </w:r>
    </w:p>
    <w:p w:rsidR="005E3D05" w:rsidRDefault="005E3D05" w:rsidP="005E3D05">
      <w:pPr>
        <w:numPr>
          <w:ilvl w:val="0"/>
          <w:numId w:val="32"/>
        </w:numPr>
        <w:tabs>
          <w:tab w:val="left" w:pos="4140"/>
        </w:tabs>
        <w:rPr>
          <w:rFonts w:ascii="Times New Roman KK EK" w:hAnsi="Times New Roman KK EK"/>
          <w:sz w:val="28"/>
          <w:lang w:val="uk-UA"/>
        </w:rPr>
      </w:pPr>
      <w:r>
        <w:rPr>
          <w:rFonts w:ascii="Times New Roman KK EK" w:hAnsi="Times New Roman KK EK"/>
          <w:sz w:val="28"/>
          <w:lang w:val="uk-UA"/>
        </w:rPr>
        <w:t>сатушы белгісіз болван жағдайда.</w:t>
      </w:r>
    </w:p>
    <w:p w:rsidR="005E3D05" w:rsidRDefault="005E3D05" w:rsidP="005E3D05">
      <w:pPr>
        <w:tabs>
          <w:tab w:val="left" w:pos="4140"/>
        </w:tabs>
        <w:rPr>
          <w:rFonts w:ascii="Times New Roman KK EK" w:hAnsi="Times New Roman KK EK"/>
          <w:sz w:val="28"/>
          <w:lang w:val="uk-UA"/>
        </w:rPr>
      </w:pPr>
      <w:r>
        <w:rPr>
          <w:rFonts w:ascii="Times New Roman KK EK" w:hAnsi="Times New Roman KK EK"/>
          <w:sz w:val="28"/>
          <w:lang w:val="uk-UA"/>
        </w:rPr>
        <w:t xml:space="preserve">Еліміздегі чекті пайдалану барысы 1998 жылғы  5 желтоқсандағы ҚР Ұлттық банкі Басқармасының бекіткен №266 қаулыға сәйкес жүзеге асады. </w:t>
      </w:r>
    </w:p>
    <w:p w:rsidR="005E3D05" w:rsidRDefault="005E3D05" w:rsidP="005E3D05">
      <w:pPr>
        <w:tabs>
          <w:tab w:val="left" w:pos="4140"/>
        </w:tabs>
        <w:rPr>
          <w:rFonts w:ascii="Times New Roman KK EK" w:hAnsi="Times New Roman KK EK"/>
          <w:sz w:val="28"/>
          <w:lang w:val="uk-UA"/>
        </w:rPr>
      </w:pPr>
      <w:r>
        <w:rPr>
          <w:rFonts w:ascii="Times New Roman KK EK" w:hAnsi="Times New Roman KK EK"/>
          <w:sz w:val="28"/>
          <w:lang w:val="uk-UA"/>
        </w:rPr>
        <w:t>Аталған ережеге сәйкес чек тер төмендегідей түрлерге бөлінеді:</w:t>
      </w:r>
    </w:p>
    <w:p w:rsidR="005E3D05" w:rsidRDefault="005E3D05" w:rsidP="005E3D05">
      <w:pPr>
        <w:numPr>
          <w:ilvl w:val="0"/>
          <w:numId w:val="33"/>
        </w:numPr>
        <w:tabs>
          <w:tab w:val="left" w:pos="4140"/>
        </w:tabs>
        <w:rPr>
          <w:rFonts w:ascii="Times New Roman KK EK" w:hAnsi="Times New Roman KK EK"/>
          <w:sz w:val="28"/>
          <w:lang w:val="uk-UA"/>
        </w:rPr>
      </w:pPr>
      <w:r>
        <w:rPr>
          <w:rFonts w:ascii="Times New Roman KK EK" w:hAnsi="Times New Roman KK EK"/>
          <w:sz w:val="28"/>
          <w:lang w:val="uk-UA"/>
        </w:rPr>
        <w:t>Кепілденген чек – чек берушінің банкіндегі шотындағы қаражаттың көлеміне байланыссыз чек те көрсетілген соманы төлеуге қызмет көрсетуші банктің беретін кепілін көрсететін чек;</w:t>
      </w:r>
    </w:p>
    <w:p w:rsidR="005E3D05" w:rsidRDefault="005E3D05" w:rsidP="005E3D05">
      <w:pPr>
        <w:numPr>
          <w:ilvl w:val="0"/>
          <w:numId w:val="33"/>
        </w:numPr>
        <w:tabs>
          <w:tab w:val="left" w:pos="4140"/>
        </w:tabs>
        <w:rPr>
          <w:rFonts w:ascii="Times New Roman KK EK" w:hAnsi="Times New Roman KK EK"/>
          <w:sz w:val="28"/>
          <w:lang w:val="uk-UA"/>
        </w:rPr>
      </w:pPr>
      <w:r>
        <w:rPr>
          <w:rFonts w:ascii="Times New Roman KK EK" w:hAnsi="Times New Roman KK EK"/>
          <w:sz w:val="28"/>
          <w:lang w:val="uk-UA"/>
        </w:rPr>
        <w:t xml:space="preserve">Кепілдендірілмеген чек – чек беруші банктің кепілдігі көрсетілмеген чек; </w:t>
      </w:r>
    </w:p>
    <w:p w:rsidR="005E3D05" w:rsidRDefault="005E3D05" w:rsidP="005E3D05">
      <w:pPr>
        <w:numPr>
          <w:ilvl w:val="0"/>
          <w:numId w:val="33"/>
        </w:numPr>
        <w:tabs>
          <w:tab w:val="left" w:pos="4140"/>
        </w:tabs>
        <w:rPr>
          <w:rFonts w:ascii="Times New Roman KK EK" w:hAnsi="Times New Roman KK EK"/>
          <w:sz w:val="28"/>
          <w:lang w:val="uk-UA"/>
        </w:rPr>
      </w:pPr>
      <w:r>
        <w:rPr>
          <w:rFonts w:ascii="Times New Roman KK EK" w:hAnsi="Times New Roman KK EK"/>
          <w:sz w:val="28"/>
          <w:lang w:val="uk-UA"/>
        </w:rPr>
        <w:t>Қамтамасыз етілген чек – банкке алдан ала салған депозит пен қамтамасыз етілген чек;</w:t>
      </w:r>
    </w:p>
    <w:p w:rsidR="005E3D05" w:rsidRDefault="005E3D05" w:rsidP="005E3D05">
      <w:pPr>
        <w:numPr>
          <w:ilvl w:val="0"/>
          <w:numId w:val="33"/>
        </w:numPr>
        <w:tabs>
          <w:tab w:val="left" w:pos="4140"/>
        </w:tabs>
        <w:rPr>
          <w:rFonts w:ascii="Times New Roman KK EK" w:hAnsi="Times New Roman KK EK"/>
          <w:sz w:val="28"/>
          <w:lang w:val="uk-UA"/>
        </w:rPr>
      </w:pPr>
      <w:r>
        <w:rPr>
          <w:rFonts w:ascii="Times New Roman KK EK" w:hAnsi="Times New Roman KK EK"/>
          <w:sz w:val="28"/>
          <w:lang w:val="uk-UA"/>
        </w:rPr>
        <w:t>Қамтамасыз етілмеген чек – депозит пен қамтамасыз етілген чек.</w:t>
      </w:r>
    </w:p>
    <w:p w:rsidR="005E3D05" w:rsidRDefault="005E3D05" w:rsidP="005E3D05">
      <w:pPr>
        <w:pStyle w:val="21"/>
        <w:tabs>
          <w:tab w:val="left" w:pos="4140"/>
        </w:tabs>
        <w:rPr>
          <w:rFonts w:ascii="Times New Roman KK EK" w:hAnsi="Times New Roman KK EK"/>
        </w:rPr>
      </w:pPr>
      <w:r>
        <w:rPr>
          <w:rFonts w:ascii="Times New Roman KK EK" w:hAnsi="Times New Roman KK EK"/>
        </w:rPr>
        <w:t xml:space="preserve">   Ережеге сәйкес, чек  - бұл чек берушінің чекті қабылдаушы банкке, өзара жасалған келісім-шарт негізінде чек те көрсетілген соманы чекті ұстаушыға төлеу туралы бұйрығы.</w:t>
      </w:r>
    </w:p>
    <w:p w:rsidR="005E3D05" w:rsidRDefault="005E3D05" w:rsidP="005E3D05">
      <w:pPr>
        <w:tabs>
          <w:tab w:val="left" w:pos="4140"/>
        </w:tabs>
        <w:jc w:val="both"/>
        <w:rPr>
          <w:rFonts w:ascii="Times New Roman KK EK" w:hAnsi="Times New Roman KK EK"/>
          <w:sz w:val="28"/>
          <w:lang w:val="uk-UA"/>
        </w:rPr>
      </w:pPr>
      <w:r>
        <w:rPr>
          <w:rFonts w:ascii="Times New Roman KK EK" w:hAnsi="Times New Roman KK EK"/>
          <w:sz w:val="28"/>
          <w:lang w:val="uk-UA"/>
        </w:rPr>
        <w:t xml:space="preserve">   Чектің өзіне тән төмендегідей көрсеткіштері болады:</w:t>
      </w:r>
    </w:p>
    <w:p w:rsidR="005E3D05" w:rsidRDefault="005E3D05" w:rsidP="005E3D05">
      <w:pPr>
        <w:numPr>
          <w:ilvl w:val="0"/>
          <w:numId w:val="34"/>
        </w:numPr>
        <w:tabs>
          <w:tab w:val="left" w:pos="4140"/>
        </w:tabs>
        <w:jc w:val="both"/>
        <w:rPr>
          <w:rFonts w:ascii="Times New Roman KK EK" w:hAnsi="Times New Roman KK EK"/>
          <w:sz w:val="28"/>
          <w:lang w:val="uk-UA"/>
        </w:rPr>
      </w:pPr>
      <w:r>
        <w:rPr>
          <w:rFonts w:ascii="Times New Roman KK EK" w:hAnsi="Times New Roman KK EK"/>
          <w:sz w:val="28"/>
        </w:rPr>
        <w:t>«</w:t>
      </w:r>
      <w:r>
        <w:rPr>
          <w:rFonts w:ascii="Times New Roman KK EK" w:hAnsi="Times New Roman KK EK"/>
          <w:sz w:val="28"/>
          <w:lang w:val="uk-UA"/>
        </w:rPr>
        <w:t>чек</w:t>
      </w:r>
      <w:r>
        <w:rPr>
          <w:rFonts w:ascii="Times New Roman KK EK" w:hAnsi="Times New Roman KK EK"/>
          <w:sz w:val="28"/>
        </w:rPr>
        <w:t>»</w:t>
      </w:r>
      <w:r>
        <w:rPr>
          <w:rFonts w:ascii="Times New Roman KK EK" w:hAnsi="Times New Roman KK EK"/>
          <w:sz w:val="28"/>
          <w:lang w:val="uk-UA"/>
        </w:rPr>
        <w:t xml:space="preserve"> деген атауы;</w:t>
      </w:r>
    </w:p>
    <w:p w:rsidR="005E3D05" w:rsidRDefault="005E3D05" w:rsidP="005E3D05">
      <w:pPr>
        <w:numPr>
          <w:ilvl w:val="0"/>
          <w:numId w:val="34"/>
        </w:numPr>
        <w:tabs>
          <w:tab w:val="left" w:pos="4140"/>
        </w:tabs>
        <w:jc w:val="both"/>
        <w:rPr>
          <w:rFonts w:ascii="Times New Roman KK EK" w:hAnsi="Times New Roman KK EK"/>
          <w:sz w:val="28"/>
          <w:lang w:val="uk-UA"/>
        </w:rPr>
      </w:pPr>
      <w:r>
        <w:rPr>
          <w:rFonts w:ascii="Times New Roman KK EK" w:hAnsi="Times New Roman KK EK"/>
          <w:sz w:val="28"/>
          <w:lang w:val="uk-UA"/>
        </w:rPr>
        <w:t>чек номері мен сериясы;</w:t>
      </w:r>
    </w:p>
    <w:p w:rsidR="005E3D05" w:rsidRDefault="005E3D05" w:rsidP="005E3D05">
      <w:pPr>
        <w:numPr>
          <w:ilvl w:val="0"/>
          <w:numId w:val="34"/>
        </w:numPr>
        <w:tabs>
          <w:tab w:val="left" w:pos="4140"/>
        </w:tabs>
        <w:jc w:val="both"/>
        <w:rPr>
          <w:rFonts w:ascii="Times New Roman KK EK" w:hAnsi="Times New Roman KK EK"/>
          <w:sz w:val="28"/>
          <w:lang w:val="uk-UA"/>
        </w:rPr>
      </w:pPr>
      <w:r>
        <w:rPr>
          <w:rFonts w:ascii="Times New Roman KK EK" w:hAnsi="Times New Roman KK EK"/>
          <w:sz w:val="28"/>
          <w:lang w:val="uk-UA"/>
        </w:rPr>
        <w:t>Чектің қызмет ету мерзімі;</w:t>
      </w:r>
    </w:p>
    <w:p w:rsidR="005E3D05" w:rsidRDefault="005E3D05" w:rsidP="005E3D05">
      <w:pPr>
        <w:numPr>
          <w:ilvl w:val="0"/>
          <w:numId w:val="34"/>
        </w:numPr>
        <w:tabs>
          <w:tab w:val="left" w:pos="4140"/>
        </w:tabs>
        <w:jc w:val="both"/>
        <w:rPr>
          <w:rFonts w:ascii="Times New Roman KK EK" w:hAnsi="Times New Roman KK EK"/>
          <w:sz w:val="28"/>
          <w:lang w:val="uk-UA"/>
        </w:rPr>
      </w:pPr>
      <w:r>
        <w:rPr>
          <w:rFonts w:ascii="Times New Roman KK EK" w:hAnsi="Times New Roman KK EK"/>
          <w:sz w:val="28"/>
          <w:lang w:val="uk-UA"/>
        </w:rPr>
        <w:lastRenderedPageBreak/>
        <w:t>Чек берушінің СТТН-і;</w:t>
      </w:r>
    </w:p>
    <w:p w:rsidR="005E3D05" w:rsidRDefault="005E3D05" w:rsidP="005E3D05">
      <w:pPr>
        <w:numPr>
          <w:ilvl w:val="0"/>
          <w:numId w:val="34"/>
        </w:numPr>
        <w:tabs>
          <w:tab w:val="left" w:pos="4140"/>
        </w:tabs>
        <w:jc w:val="both"/>
        <w:rPr>
          <w:rFonts w:ascii="Times New Roman KK EK" w:hAnsi="Times New Roman KK EK"/>
          <w:sz w:val="28"/>
          <w:lang w:val="uk-UA"/>
        </w:rPr>
      </w:pPr>
      <w:r>
        <w:rPr>
          <w:rFonts w:ascii="Times New Roman KK EK" w:hAnsi="Times New Roman KK EK"/>
          <w:sz w:val="28"/>
          <w:lang w:val="uk-UA"/>
        </w:rPr>
        <w:t>чек берушінің аты-жөні;</w:t>
      </w:r>
    </w:p>
    <w:p w:rsidR="005E3D05" w:rsidRDefault="005E3D05" w:rsidP="005E3D05">
      <w:pPr>
        <w:numPr>
          <w:ilvl w:val="0"/>
          <w:numId w:val="34"/>
        </w:numPr>
        <w:tabs>
          <w:tab w:val="left" w:pos="4140"/>
        </w:tabs>
        <w:jc w:val="both"/>
        <w:rPr>
          <w:rFonts w:ascii="Times New Roman KK EK" w:hAnsi="Times New Roman KK EK"/>
          <w:sz w:val="28"/>
          <w:lang w:val="uk-UA"/>
        </w:rPr>
      </w:pPr>
      <w:r>
        <w:rPr>
          <w:rFonts w:ascii="Times New Roman KK EK" w:hAnsi="Times New Roman KK EK"/>
          <w:sz w:val="28"/>
          <w:lang w:val="uk-UA"/>
        </w:rPr>
        <w:t>Санмен және жазбаша түрде көрсетілген сомасы, күні, айы, жылы, чек берген жері және чек берушінің қолы мен мөрі;</w:t>
      </w:r>
    </w:p>
    <w:p w:rsidR="005E3D05" w:rsidRDefault="005E3D05" w:rsidP="005E3D05">
      <w:pPr>
        <w:numPr>
          <w:ilvl w:val="0"/>
          <w:numId w:val="34"/>
        </w:numPr>
        <w:tabs>
          <w:tab w:val="left" w:pos="4140"/>
        </w:tabs>
        <w:jc w:val="both"/>
        <w:rPr>
          <w:rFonts w:ascii="Times New Roman KK EK" w:hAnsi="Times New Roman KK EK"/>
          <w:sz w:val="28"/>
          <w:lang w:val="uk-UA"/>
        </w:rPr>
      </w:pPr>
      <w:r>
        <w:rPr>
          <w:rFonts w:ascii="Times New Roman KK EK" w:hAnsi="Times New Roman KK EK"/>
          <w:sz w:val="28"/>
          <w:lang w:val="uk-UA"/>
        </w:rPr>
        <w:t>Чек ұстаушының аты-жөні;</w:t>
      </w:r>
    </w:p>
    <w:p w:rsidR="005E3D05" w:rsidRDefault="005E3D05" w:rsidP="005E3D05">
      <w:pPr>
        <w:numPr>
          <w:ilvl w:val="0"/>
          <w:numId w:val="34"/>
        </w:numPr>
        <w:tabs>
          <w:tab w:val="left" w:pos="4140"/>
        </w:tabs>
        <w:jc w:val="both"/>
        <w:rPr>
          <w:rFonts w:ascii="Times New Roman KK EK" w:hAnsi="Times New Roman KK EK"/>
          <w:sz w:val="28"/>
          <w:lang w:val="uk-UA"/>
        </w:rPr>
      </w:pPr>
      <w:r>
        <w:rPr>
          <w:rFonts w:ascii="Times New Roman KK EK" w:hAnsi="Times New Roman KK EK"/>
          <w:sz w:val="28"/>
          <w:lang w:val="uk-UA"/>
        </w:rPr>
        <w:t>Чек ұстаушының СТТН-і;</w:t>
      </w:r>
    </w:p>
    <w:p w:rsidR="005E3D05" w:rsidRDefault="005E3D05" w:rsidP="005E3D05">
      <w:pPr>
        <w:numPr>
          <w:ilvl w:val="0"/>
          <w:numId w:val="34"/>
        </w:numPr>
        <w:tabs>
          <w:tab w:val="left" w:pos="4140"/>
        </w:tabs>
        <w:jc w:val="both"/>
        <w:rPr>
          <w:rFonts w:ascii="Times New Roman KK EK" w:hAnsi="Times New Roman KK EK"/>
          <w:sz w:val="28"/>
          <w:lang w:val="uk-UA"/>
        </w:rPr>
      </w:pPr>
      <w:r>
        <w:rPr>
          <w:rFonts w:ascii="Times New Roman KK EK" w:hAnsi="Times New Roman KK EK"/>
          <w:sz w:val="28"/>
          <w:lang w:val="uk-UA"/>
        </w:rPr>
        <w:t>Чек төлеуге міндетті чек беруші банктің атауы;</w:t>
      </w:r>
    </w:p>
    <w:p w:rsidR="005E3D05" w:rsidRDefault="005E3D05" w:rsidP="005E3D05">
      <w:pPr>
        <w:tabs>
          <w:tab w:val="left" w:pos="4140"/>
        </w:tabs>
        <w:ind w:left="460"/>
        <w:jc w:val="both"/>
        <w:rPr>
          <w:rFonts w:ascii="Times New Roman KK EK" w:hAnsi="Times New Roman KK EK"/>
          <w:sz w:val="28"/>
          <w:lang w:val="uk-UA"/>
        </w:rPr>
      </w:pPr>
      <w:r>
        <w:rPr>
          <w:rFonts w:ascii="Times New Roman KK EK" w:hAnsi="Times New Roman KK EK"/>
          <w:sz w:val="28"/>
          <w:lang w:val="uk-UA"/>
        </w:rPr>
        <w:t>10.Чек беруші банктің жеке банктік коды;</w:t>
      </w:r>
    </w:p>
    <w:p w:rsidR="005E3D05" w:rsidRDefault="005E3D05" w:rsidP="005E3D05">
      <w:pPr>
        <w:tabs>
          <w:tab w:val="left" w:pos="4140"/>
        </w:tabs>
        <w:ind w:left="460"/>
        <w:jc w:val="both"/>
        <w:rPr>
          <w:rFonts w:ascii="Times New Roman KK EK" w:hAnsi="Times New Roman KK EK"/>
          <w:sz w:val="28"/>
          <w:lang w:val="uk-UA"/>
        </w:rPr>
      </w:pPr>
      <w:r>
        <w:rPr>
          <w:rFonts w:ascii="Times New Roman KK EK" w:hAnsi="Times New Roman KK EK"/>
          <w:sz w:val="28"/>
          <w:lang w:val="uk-UA"/>
        </w:rPr>
        <w:t>11. «Бұйрық бойынша төлеңіз» кестесі;</w:t>
      </w:r>
    </w:p>
    <w:p w:rsidR="005E3D05" w:rsidRDefault="005E3D05" w:rsidP="005E3D05">
      <w:pPr>
        <w:tabs>
          <w:tab w:val="left" w:pos="4140"/>
        </w:tabs>
        <w:ind w:left="460"/>
        <w:jc w:val="both"/>
        <w:rPr>
          <w:rFonts w:ascii="Times New Roman KK EK" w:hAnsi="Times New Roman KK EK"/>
          <w:sz w:val="28"/>
          <w:lang w:val="uk-UA"/>
        </w:rPr>
      </w:pPr>
      <w:r>
        <w:rPr>
          <w:rFonts w:ascii="Times New Roman KK EK" w:hAnsi="Times New Roman KK EK"/>
          <w:sz w:val="28"/>
          <w:lang w:val="uk-UA"/>
        </w:rPr>
        <w:t>12. «Төлемнің тағайындалу» кестесі:</w:t>
      </w:r>
    </w:p>
    <w:p w:rsidR="005E3D05" w:rsidRDefault="005E3D05" w:rsidP="005E3D05">
      <w:pPr>
        <w:tabs>
          <w:tab w:val="left" w:pos="4140"/>
        </w:tabs>
        <w:ind w:left="460"/>
        <w:jc w:val="both"/>
        <w:rPr>
          <w:rFonts w:ascii="Times New Roman KK EK" w:hAnsi="Times New Roman KK EK"/>
          <w:sz w:val="28"/>
          <w:lang w:val="uk-UA"/>
        </w:rPr>
      </w:pPr>
      <w:r>
        <w:rPr>
          <w:rFonts w:ascii="Times New Roman KK EK" w:hAnsi="Times New Roman KK EK"/>
          <w:sz w:val="28"/>
          <w:lang w:val="uk-UA"/>
        </w:rPr>
        <w:t>13. Чекті төлем ретінде қабылдағаны туралы чек ұстаушының белгі соғатын орыны;</w:t>
      </w:r>
    </w:p>
    <w:p w:rsidR="005E3D05" w:rsidRDefault="005E3D05" w:rsidP="005E3D05">
      <w:pPr>
        <w:pStyle w:val="a6"/>
        <w:jc w:val="both"/>
        <w:rPr>
          <w:rFonts w:ascii="Times New Roman KK EK" w:hAnsi="Times New Roman KK EK"/>
          <w:sz w:val="28"/>
        </w:rPr>
      </w:pPr>
      <w:r>
        <w:rPr>
          <w:rFonts w:ascii="Times New Roman KK EK" w:hAnsi="Times New Roman KK EK"/>
          <w:sz w:val="28"/>
        </w:rPr>
        <w:t xml:space="preserve">   Чектер қолма-қолсыз төлемдерді жүзеге асыру және қолма-қол ақша алу үшін пайдаланылады. ҚР-да чек пен есеп айырысу тек қана ұлттық валютада жүзеге асады. Банктен қолма-қол ақшалар алуға арналған чектің түріне ақшалай чек жатады. Мұндай чектің Турін Ұлттық банктің бекітілген формасында 2003 жылдың 1 қаңтарына дейін екінші деңгейдегі банк тер өздерінің клиенттеріне беріп келсе, бүгінгі күні кез келген коммерциялық банк өзінің формасында чекті шығарып отыр. Чекті пайдалану банктен алатын чек тік кітапша негізінде іске асады. Чек алу үшін шот иесі банкке чек тік кітапша алуға өтінішін жасайды.</w:t>
      </w:r>
    </w:p>
    <w:p w:rsidR="005E3D05" w:rsidRDefault="005E3D05" w:rsidP="005E3D05">
      <w:pPr>
        <w:tabs>
          <w:tab w:val="left" w:pos="4140"/>
        </w:tabs>
        <w:jc w:val="both"/>
        <w:rPr>
          <w:rFonts w:ascii="Times New Roman KK EK" w:hAnsi="Times New Roman KK EK"/>
          <w:sz w:val="28"/>
          <w:lang w:val="uk-UA"/>
        </w:rPr>
      </w:pPr>
      <w:r>
        <w:rPr>
          <w:rFonts w:ascii="Times New Roman KK EK" w:hAnsi="Times New Roman KK EK"/>
          <w:sz w:val="28"/>
          <w:lang w:val="uk-UA"/>
        </w:rPr>
        <w:t xml:space="preserve">   Чектің қызмет ету мерзімі толтырылған күнді есептемегенде он күн құрайды. Чек бойынша бір банкте есеп айырысудың тәртібі сызбамен берілген (6 - сурет).</w:t>
      </w:r>
    </w:p>
    <w:p w:rsidR="005E3D05" w:rsidRDefault="005E3D05" w:rsidP="005E3D05">
      <w:pPr>
        <w:tabs>
          <w:tab w:val="left" w:pos="3620"/>
        </w:tabs>
        <w:jc w:val="both"/>
        <w:rPr>
          <w:rFonts w:ascii="Times New Roman KK EK" w:hAnsi="Times New Roman KK EK"/>
          <w:sz w:val="36"/>
          <w:lang w:val="uk-UA"/>
        </w:rPr>
      </w:pPr>
      <w:r>
        <w:rPr>
          <w:rFonts w:ascii="Times New Roman KK EK" w:hAnsi="Times New Roman KK EK"/>
          <w:sz w:val="28"/>
          <w:lang w:val="uk-UA"/>
        </w:rPr>
        <w:tab/>
      </w:r>
      <w:r>
        <w:rPr>
          <w:rFonts w:ascii="Times New Roman KK EK" w:hAnsi="Times New Roman KK EK"/>
          <w:sz w:val="36"/>
          <w:lang w:val="uk-UA"/>
        </w:rPr>
        <w:t>3</w:t>
      </w:r>
    </w:p>
    <w:p w:rsidR="005E3D05" w:rsidRDefault="00E94FD5" w:rsidP="005E3D05">
      <w:pPr>
        <w:tabs>
          <w:tab w:val="left" w:pos="3560"/>
          <w:tab w:val="center" w:pos="4729"/>
        </w:tabs>
        <w:rPr>
          <w:rFonts w:ascii="Times New Roman KK EK" w:hAnsi="Times New Roman KK EK"/>
          <w:sz w:val="36"/>
          <w:lang w:val="uk-UA"/>
        </w:rPr>
      </w:pPr>
      <w:r w:rsidRPr="00E94FD5">
        <w:rPr>
          <w:rFonts w:ascii="Times New Roman KK EK" w:hAnsi="Times New Roman KK EK"/>
          <w:noProof/>
          <w:sz w:val="20"/>
          <w:lang w:eastAsia="ja-JP"/>
        </w:rPr>
        <w:pict>
          <v:line id="Прямая соединительная линия 83" o:spid="_x0000_s1112" style="position:absolute;z-index:251711488;visibility:visible" from="135pt,13.55pt" to="23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">
            <v:stroke endarrow="block"/>
          </v:line>
        </w:pict>
      </w:r>
      <w:r w:rsidRPr="00E94FD5">
        <w:rPr>
          <w:rFonts w:ascii="Times New Roman KK EK" w:hAnsi="Times New Roman KK EK"/>
          <w:noProof/>
          <w:sz w:val="20"/>
          <w:lang w:eastAsia="ja-JP"/>
        </w:rPr>
        <w:pict>
          <v:line id="Прямая соединительная линия 82" o:spid="_x0000_s1111" style="position:absolute;z-index:251710464;visibility:visible" from="396pt,13.55pt" to="396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"/>
        </w:pict>
      </w:r>
      <w:r w:rsidRPr="00E94FD5">
        <w:rPr>
          <w:rFonts w:ascii="Times New Roman KK EK" w:hAnsi="Times New Roman KK EK"/>
          <w:noProof/>
          <w:sz w:val="20"/>
          <w:lang w:eastAsia="ja-JP"/>
        </w:rPr>
        <w:pict>
          <v:line id="Прямая соединительная линия 81" o:spid="_x0000_s1110" style="position:absolute;z-index:251709440;visibility:visible" from="234pt,13.55pt" to="234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"/>
        </w:pict>
      </w:r>
      <w:r w:rsidRPr="00E94FD5">
        <w:rPr>
          <w:rFonts w:ascii="Times New Roman KK EK" w:hAnsi="Times New Roman KK EK"/>
          <w:noProof/>
          <w:sz w:val="20"/>
          <w:lang w:eastAsia="ja-JP"/>
        </w:rPr>
        <w:pict>
          <v:line id="Прямая соединительная линия 80" o:spid="_x0000_s1109" style="position:absolute;z-index:251707392;visibility:visible" from="234pt,13.55pt" to="39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"/>
        </w:pict>
      </w:r>
      <w:r w:rsidRPr="00E94FD5">
        <w:rPr>
          <w:rFonts w:ascii="Times New Roman KK EK" w:hAnsi="Times New Roman KK EK"/>
          <w:noProof/>
          <w:sz w:val="20"/>
          <w:lang w:eastAsia="ja-JP"/>
        </w:rPr>
        <w:pict>
          <v:line id="Прямая соединительная линия 79" o:spid="_x0000_s1108" style="position:absolute;z-index:251706368;visibility:visible" from="135pt,13.55pt" to="13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"/>
        </w:pict>
      </w:r>
      <w:r w:rsidRPr="00E94FD5">
        <w:rPr>
          <w:rFonts w:ascii="Times New Roman KK EK" w:hAnsi="Times New Roman KK EK"/>
          <w:noProof/>
          <w:sz w:val="20"/>
          <w:lang w:eastAsia="ja-JP"/>
        </w:rPr>
        <w:pict>
          <v:line id="Прямая соединительная линия 78" o:spid="_x0000_s1107" style="position:absolute;z-index:251705344;visibility:visible" from="0,13.55pt" to="0,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"/>
        </w:pict>
      </w:r>
      <w:r w:rsidRPr="00E94FD5">
        <w:rPr>
          <w:rFonts w:ascii="Times New Roman KK EK" w:hAnsi="Times New Roman KK EK"/>
          <w:noProof/>
          <w:sz w:val="20"/>
          <w:lang w:eastAsia="ja-JP"/>
        </w:rPr>
        <w:pict>
          <v:line id="Прямая соединительная линия 77" o:spid="_x0000_s1106" style="position:absolute;z-index:251703296;visibility:visible" from="0,13.55pt" to="1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"/>
        </w:pict>
      </w:r>
      <w:r w:rsidR="005E3D05">
        <w:rPr>
          <w:rFonts w:ascii="Times New Roman KK EK" w:hAnsi="Times New Roman KK EK"/>
          <w:sz w:val="36"/>
          <w:lang w:val="uk-UA"/>
        </w:rPr>
        <w:tab/>
      </w:r>
      <w:r w:rsidR="005E3D05">
        <w:rPr>
          <w:rFonts w:ascii="Times New Roman KK EK" w:hAnsi="Times New Roman KK EK"/>
          <w:sz w:val="36"/>
          <w:lang w:val="uk-UA"/>
        </w:rPr>
        <w:tab/>
      </w:r>
    </w:p>
    <w:p w:rsidR="005E3D05" w:rsidRDefault="00E94FD5" w:rsidP="005E3D05">
      <w:pPr>
        <w:tabs>
          <w:tab w:val="left" w:pos="5400"/>
        </w:tabs>
        <w:rPr>
          <w:rFonts w:ascii="Times New Roman KK EK" w:hAnsi="Times New Roman KK EK"/>
          <w:sz w:val="32"/>
          <w:lang w:val="uk-UA"/>
        </w:rPr>
      </w:pPr>
      <w:r w:rsidRPr="00E94FD5">
        <w:rPr>
          <w:rFonts w:ascii="Times New Roman KK EK" w:hAnsi="Times New Roman KK EK"/>
          <w:noProof/>
          <w:sz w:val="20"/>
          <w:lang w:eastAsia="ja-JP"/>
        </w:rPr>
        <w:pict>
          <v:line id="Прямая соединительная линия 76" o:spid="_x0000_s1105" style="position:absolute;flip:y;z-index:251719680;visibility:visible" from="279pt,19.85pt" to="378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">
            <v:stroke endarrow="block"/>
          </v:line>
        </w:pict>
      </w:r>
      <w:r w:rsidRPr="00E94FD5">
        <w:rPr>
          <w:rFonts w:ascii="Times New Roman KK EK" w:hAnsi="Times New Roman KK EK"/>
          <w:noProof/>
          <w:sz w:val="20"/>
          <w:lang w:eastAsia="ja-JP"/>
        </w:rPr>
        <w:pict>
          <v:line id="Прямая соединительная линия 75" o:spid="_x0000_s1104" style="position:absolute;flip:x;z-index:251718656;visibility:visible" from="225pt,19.85pt" to="297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">
            <v:stroke endarrow="block"/>
          </v:line>
        </w:pict>
      </w:r>
      <w:r w:rsidRPr="00E94FD5">
        <w:rPr>
          <w:rFonts w:ascii="Times New Roman KK EK" w:hAnsi="Times New Roman KK EK"/>
          <w:noProof/>
          <w:sz w:val="20"/>
          <w:lang w:eastAsia="ja-JP"/>
        </w:rPr>
        <w:pict>
          <v:line id="Прямая соединительная линия 74" o:spid="_x0000_s1103" style="position:absolute;z-index:251717632;visibility:visible" from="1in,19.85pt" to="153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">
            <v:stroke endarrow="block"/>
          </v:line>
        </w:pict>
      </w:r>
      <w:r w:rsidRPr="00E94FD5">
        <w:rPr>
          <w:rFonts w:ascii="Times New Roman KK EK" w:hAnsi="Times New Roman KK EK"/>
          <w:noProof/>
          <w:sz w:val="20"/>
          <w:lang w:eastAsia="ja-JP"/>
        </w:rPr>
        <w:pict>
          <v:line id="Прямая соединительная линия 73" o:spid="_x0000_s1102" style="position:absolute;flip:x;z-index:251712512;visibility:visible" from="135pt,10.85pt" to="23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">
            <v:stroke endarrow="block"/>
          </v:line>
        </w:pict>
      </w:r>
      <w:r w:rsidRPr="00E94FD5">
        <w:rPr>
          <w:rFonts w:ascii="Times New Roman KK EK" w:hAnsi="Times New Roman KK EK"/>
          <w:noProof/>
          <w:sz w:val="20"/>
          <w:lang w:eastAsia="ja-JP"/>
        </w:rPr>
        <w:pict>
          <v:line id="Прямая соединительная линия 72" o:spid="_x0000_s1101" style="position:absolute;z-index:251708416;visibility:visible" from="234pt,19.85pt" to="39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"/>
        </w:pict>
      </w:r>
      <w:r w:rsidRPr="00E94FD5">
        <w:rPr>
          <w:rFonts w:ascii="Times New Roman KK EK" w:hAnsi="Times New Roman KK EK"/>
          <w:noProof/>
          <w:sz w:val="20"/>
          <w:lang w:eastAsia="ja-JP"/>
        </w:rPr>
        <w:pict>
          <v:line id="Прямая соединительная линия 71" o:spid="_x0000_s1100" style="position:absolute;z-index:251704320;visibility:visible" from="0,19.85pt" to="13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"/>
        </w:pict>
      </w:r>
      <w:r w:rsidR="005E3D05">
        <w:rPr>
          <w:rFonts w:ascii="Times New Roman KK EK" w:hAnsi="Times New Roman KK EK"/>
          <w:sz w:val="32"/>
          <w:lang w:val="uk-UA"/>
        </w:rPr>
        <w:t>Бенефициар</w:t>
      </w:r>
      <w:r w:rsidR="005E3D05">
        <w:rPr>
          <w:rFonts w:ascii="Times New Roman KK EK" w:hAnsi="Times New Roman KK EK"/>
          <w:sz w:val="32"/>
          <w:lang w:val="uk-UA"/>
        </w:rPr>
        <w:tab/>
        <w:t>Төлеуші</w:t>
      </w:r>
    </w:p>
    <w:p w:rsidR="005E3D05" w:rsidRDefault="005E3D05" w:rsidP="005E3D05">
      <w:pPr>
        <w:tabs>
          <w:tab w:val="left" w:pos="3720"/>
        </w:tabs>
        <w:rPr>
          <w:rFonts w:ascii="Times New Roman KK EK" w:hAnsi="Times New Roman KK EK"/>
          <w:sz w:val="32"/>
          <w:lang w:val="uk-UA"/>
        </w:rPr>
      </w:pPr>
      <w:r>
        <w:rPr>
          <w:rFonts w:ascii="Times New Roman KK EK" w:hAnsi="Times New Roman KK EK"/>
          <w:sz w:val="32"/>
          <w:lang w:val="uk-UA"/>
        </w:rPr>
        <w:tab/>
        <w:t>4</w:t>
      </w:r>
    </w:p>
    <w:p w:rsidR="005E3D05" w:rsidRDefault="005E3D05" w:rsidP="005E3D05">
      <w:pPr>
        <w:tabs>
          <w:tab w:val="left" w:pos="980"/>
          <w:tab w:val="left" w:pos="6120"/>
          <w:tab w:val="left" w:pos="6372"/>
          <w:tab w:val="left" w:pos="7340"/>
        </w:tabs>
        <w:rPr>
          <w:rFonts w:ascii="Times New Roman KK EK" w:hAnsi="Times New Roman KK EK"/>
          <w:sz w:val="32"/>
          <w:lang w:val="uk-UA"/>
        </w:rPr>
      </w:pPr>
      <w:r>
        <w:rPr>
          <w:rFonts w:ascii="Times New Roman KK EK" w:hAnsi="Times New Roman KK EK"/>
          <w:sz w:val="32"/>
          <w:lang w:val="uk-UA"/>
        </w:rPr>
        <w:tab/>
        <w:t>5</w:t>
      </w:r>
      <w:r>
        <w:rPr>
          <w:rFonts w:ascii="Times New Roman KK EK" w:hAnsi="Times New Roman KK EK"/>
          <w:sz w:val="32"/>
          <w:lang w:val="uk-UA"/>
        </w:rPr>
        <w:tab/>
        <w:t>1</w:t>
      </w:r>
      <w:r>
        <w:rPr>
          <w:rFonts w:ascii="Times New Roman KK EK" w:hAnsi="Times New Roman KK EK"/>
          <w:sz w:val="32"/>
          <w:lang w:val="uk-UA"/>
        </w:rPr>
        <w:tab/>
      </w:r>
      <w:r>
        <w:rPr>
          <w:rFonts w:ascii="Times New Roman KK EK" w:hAnsi="Times New Roman KK EK"/>
          <w:sz w:val="32"/>
          <w:lang w:val="uk-UA"/>
        </w:rPr>
        <w:tab/>
        <w:t>2</w:t>
      </w:r>
    </w:p>
    <w:p w:rsidR="005E3D05" w:rsidRDefault="005E3D05" w:rsidP="005E3D05">
      <w:pPr>
        <w:tabs>
          <w:tab w:val="left" w:pos="4140"/>
        </w:tabs>
        <w:rPr>
          <w:rFonts w:ascii="Times New Roman KK EK" w:hAnsi="Times New Roman KK EK"/>
          <w:sz w:val="32"/>
          <w:lang w:val="uk-UA"/>
        </w:rPr>
      </w:pPr>
    </w:p>
    <w:p w:rsidR="005E3D05" w:rsidRDefault="00E94FD5" w:rsidP="005E3D05">
      <w:pPr>
        <w:tabs>
          <w:tab w:val="left" w:pos="4140"/>
        </w:tabs>
        <w:rPr>
          <w:rFonts w:ascii="Times New Roman KK EK" w:hAnsi="Times New Roman KK EK"/>
          <w:sz w:val="32"/>
          <w:lang w:val="uk-UA"/>
        </w:rPr>
      </w:pPr>
      <w:r>
        <w:rPr>
          <w:rFonts w:ascii="Times New Roman KK EK" w:hAnsi="Times New Roman KK EK"/>
          <w:noProof/>
          <w:sz w:val="32"/>
          <w:lang w:eastAsia="ja-JP"/>
        </w:rPr>
        <w:pict>
          <v:line id="Прямая соединительная линия 70" o:spid="_x0000_s1099" style="position:absolute;z-index:251716608;visibility:visible" from="279pt,4.85pt" to="279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"/>
        </w:pict>
      </w:r>
      <w:r>
        <w:rPr>
          <w:rFonts w:ascii="Times New Roman KK EK" w:hAnsi="Times New Roman KK EK"/>
          <w:noProof/>
          <w:sz w:val="32"/>
          <w:lang w:eastAsia="ja-JP"/>
        </w:rPr>
        <w:pict>
          <v:line id="Прямая соединительная линия 69" o:spid="_x0000_s1098" style="position:absolute;z-index:251714560;visibility:visible" from="90pt,4.85pt" to="90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"/>
        </w:pict>
      </w:r>
      <w:r>
        <w:rPr>
          <w:rFonts w:ascii="Times New Roman KK EK" w:hAnsi="Times New Roman KK EK"/>
          <w:noProof/>
          <w:sz w:val="32"/>
          <w:lang w:eastAsia="ja-JP"/>
        </w:rPr>
        <w:pict>
          <v:line id="Прямая соединительная линия 68" o:spid="_x0000_s1097" style="position:absolute;z-index:251713536;visibility:visible" from="90pt,4.85pt" to="27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"/>
        </w:pict>
      </w:r>
    </w:p>
    <w:p w:rsidR="005E3D05" w:rsidRDefault="005E3D05" w:rsidP="005E3D05">
      <w:pPr>
        <w:tabs>
          <w:tab w:val="left" w:pos="2560"/>
        </w:tabs>
        <w:rPr>
          <w:rFonts w:ascii="Times New Roman KK EK" w:hAnsi="Times New Roman KK EK"/>
          <w:sz w:val="32"/>
          <w:lang w:val="uk-UA"/>
        </w:rPr>
      </w:pPr>
      <w:r>
        <w:rPr>
          <w:rFonts w:ascii="Times New Roman KK EK" w:hAnsi="Times New Roman KK EK"/>
          <w:sz w:val="32"/>
          <w:lang w:val="uk-UA"/>
        </w:rPr>
        <w:tab/>
        <w:t xml:space="preserve">        Банк</w:t>
      </w:r>
    </w:p>
    <w:p w:rsidR="005E3D05" w:rsidRDefault="00E94FD5" w:rsidP="005E3D05">
      <w:pPr>
        <w:tabs>
          <w:tab w:val="left" w:pos="1080"/>
        </w:tabs>
        <w:rPr>
          <w:rFonts w:ascii="Times New Roman KK EK" w:hAnsi="Times New Roman KK EK"/>
          <w:sz w:val="36"/>
          <w:lang w:val="uk-UA"/>
        </w:rPr>
      </w:pPr>
      <w:r w:rsidRPr="00E94FD5">
        <w:rPr>
          <w:rFonts w:ascii="Times New Roman KK EK" w:hAnsi="Times New Roman KK EK"/>
          <w:noProof/>
          <w:sz w:val="20"/>
          <w:lang w:eastAsia="ja-JP"/>
        </w:rPr>
        <w:pict>
          <v:line id="Прямая соединительная линия 67" o:spid="_x0000_s1096" style="position:absolute;z-index:251715584;visibility:visible" from="90pt,4.05pt" to="27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"/>
        </w:pict>
      </w:r>
    </w:p>
    <w:p w:rsidR="005E3D05" w:rsidRDefault="005E3D05" w:rsidP="005E3D05">
      <w:pPr>
        <w:tabs>
          <w:tab w:val="left" w:pos="1080"/>
        </w:tabs>
        <w:rPr>
          <w:rFonts w:ascii="Times New Roman KK EK" w:hAnsi="Times New Roman KK EK"/>
          <w:sz w:val="28"/>
          <w:lang w:val="uk-UA"/>
        </w:rPr>
      </w:pPr>
      <w:r>
        <w:rPr>
          <w:rFonts w:ascii="Times New Roman KK EK" w:hAnsi="Times New Roman KK EK"/>
          <w:sz w:val="28"/>
          <w:lang w:val="uk-UA"/>
        </w:rPr>
        <w:t xml:space="preserve">             6-сурет. Чек пен есеп айырысу сызбасы</w:t>
      </w:r>
    </w:p>
    <w:p w:rsidR="005E3D05" w:rsidRDefault="005E3D05" w:rsidP="005E3D05">
      <w:pPr>
        <w:tabs>
          <w:tab w:val="left" w:pos="1080"/>
        </w:tabs>
        <w:rPr>
          <w:rFonts w:ascii="Times New Roman KK EK" w:hAnsi="Times New Roman KK EK"/>
          <w:sz w:val="28"/>
          <w:lang w:val="uk-UA"/>
        </w:rPr>
      </w:pPr>
    </w:p>
    <w:p w:rsidR="005E3D05" w:rsidRDefault="005E3D05" w:rsidP="005E3D05">
      <w:pPr>
        <w:pStyle w:val="21"/>
        <w:rPr>
          <w:rFonts w:ascii="Times New Roman KK EK" w:hAnsi="Times New Roman KK EK"/>
        </w:rPr>
      </w:pPr>
      <w:r>
        <w:rPr>
          <w:rFonts w:ascii="Times New Roman KK EK" w:hAnsi="Times New Roman KK EK"/>
        </w:rPr>
        <w:t xml:space="preserve">   1-төлеуші банкке чек тік кітапша беру туралы өтінішін жасау, оған қосымша төлем тапсырмасын береді; 2-банк оған чек тік кітапша береді және төлемтапсырмасындағы соманы жеке бір шотқа аударады; 3-бенефициар тауарын жөнелтеді немесе қызмет көрсетеді; 4-тауарлар мен қызметтер үшін чекпен есеп айырысады; 5-бенефициар чекті банкке көрсетеді, ол банк сатып алушының шотынан чектегі соманы шегеріп оны бенефициар шотына түсіреді.</w:t>
      </w:r>
    </w:p>
    <w:p w:rsidR="005E3D05" w:rsidRDefault="005E3D05" w:rsidP="005E3D05">
      <w:pPr>
        <w:pStyle w:val="21"/>
        <w:rPr>
          <w:rFonts w:ascii="Times New Roman KK EK" w:hAnsi="Times New Roman KK EK"/>
        </w:rPr>
      </w:pPr>
    </w:p>
    <w:p w:rsidR="005E3D05" w:rsidRDefault="005E3D05" w:rsidP="005E3D05">
      <w:pPr>
        <w:pStyle w:val="21"/>
        <w:jc w:val="both"/>
        <w:rPr>
          <w:rFonts w:ascii="Times New Roman KK EK" w:hAnsi="Times New Roman KK EK"/>
        </w:rPr>
      </w:pPr>
      <w:r>
        <w:rPr>
          <w:rFonts w:ascii="Times New Roman KK EK" w:hAnsi="Times New Roman KK EK"/>
        </w:rPr>
        <w:lastRenderedPageBreak/>
        <w:t xml:space="preserve">   Вексель қолма-қолсыз есеп айырысу бір құралына жатады. Себебі, вексельдің атқаратын басты қызметі – төлем құралы.Есеп айырысу барысында пайдаланатын вексельдің түрлері: жай және аудармалы болып келеді. «Вексель» сөзі ағылшынша </w:t>
      </w:r>
      <w:r>
        <w:rPr>
          <w:rFonts w:ascii="Times New Roman KK EK" w:hAnsi="Times New Roman KK EK"/>
          <w:lang w:val="en-US"/>
        </w:rPr>
        <w:t>billnote</w:t>
      </w:r>
      <w:r>
        <w:rPr>
          <w:rFonts w:ascii="Times New Roman KK EK" w:hAnsi="Times New Roman KK EK"/>
        </w:rPr>
        <w:t xml:space="preserve"> – міндеттеме шотыдегенді білдіреді.</w:t>
      </w:r>
    </w:p>
    <w:p w:rsidR="005E3D05" w:rsidRDefault="005E3D05" w:rsidP="005E3D05">
      <w:pPr>
        <w:pStyle w:val="21"/>
        <w:jc w:val="both"/>
        <w:rPr>
          <w:rFonts w:ascii="Times New Roman KK EK" w:hAnsi="Times New Roman KK EK"/>
        </w:rPr>
      </w:pPr>
      <w:r>
        <w:rPr>
          <w:rFonts w:ascii="Times New Roman KK EK" w:hAnsi="Times New Roman KK EK"/>
        </w:rPr>
        <w:t xml:space="preserve">   Вексель – белгілі бір соманы алдын ала келісілген мерзімде және белгіленген жерде төлейтіндігі туралы борышқордың қарыздық міндеттемесі.</w:t>
      </w:r>
    </w:p>
    <w:p w:rsidR="005E3D05" w:rsidRDefault="005E3D05" w:rsidP="005E3D05">
      <w:pPr>
        <w:pStyle w:val="21"/>
        <w:jc w:val="both"/>
        <w:rPr>
          <w:rFonts w:ascii="Times New Roman KK EK" w:hAnsi="Times New Roman KK EK"/>
        </w:rPr>
      </w:pPr>
      <w:r>
        <w:rPr>
          <w:rFonts w:ascii="Times New Roman KK EK" w:hAnsi="Times New Roman KK EK"/>
        </w:rPr>
        <w:t xml:space="preserve">   Вексельдің екі түрі бар: жай және аудармалы. Вексельдің түрлеріне «ҚР-ғы вексель айналысы туралы» (28.04.1997.) ҚР заңында мынадай түсініктемелер берілген:</w:t>
      </w:r>
    </w:p>
    <w:p w:rsidR="005E3D05" w:rsidRDefault="005E3D05" w:rsidP="005E3D05">
      <w:pPr>
        <w:pStyle w:val="21"/>
        <w:jc w:val="both"/>
        <w:rPr>
          <w:rFonts w:ascii="Times New Roman KK EK" w:hAnsi="Times New Roman KK EK"/>
        </w:rPr>
      </w:pPr>
      <w:r>
        <w:rPr>
          <w:rFonts w:ascii="Times New Roman KK EK" w:hAnsi="Times New Roman KK EK"/>
        </w:rPr>
        <w:t xml:space="preserve">  -Жай вексель (соло) – вексельні ұстаушыға вексельде көрсетілген соманы белгілі бір уақытта немесе талап етуге байланысты төлеу туралы вексель берушінің еш нәрсемен негізделмеген міндеттемесін сипаттайтын вексель.</w:t>
      </w:r>
    </w:p>
    <w:p w:rsidR="005E3D05" w:rsidRDefault="005E3D05" w:rsidP="005E3D05">
      <w:pPr>
        <w:pStyle w:val="21"/>
        <w:jc w:val="both"/>
        <w:rPr>
          <w:rFonts w:ascii="Times New Roman KK EK" w:hAnsi="Times New Roman KK EK"/>
        </w:rPr>
      </w:pPr>
      <w:r>
        <w:rPr>
          <w:rFonts w:ascii="Times New Roman KK EK" w:hAnsi="Times New Roman KK EK"/>
        </w:rPr>
        <w:t xml:space="preserve">  -Аудармалы вексель (тратта) – вексельде көрсетілген соманы белгілі бір уақытта алғашқы вексельді ұстаушыға (ремитентке) төлеу туралы үшінші бір тұлғаға (трассатқа) вексель берушінің (трассанттың) еш нәрсемен негізделмеген ұсынысын (бұйрығы) сипаттайтын вексель.</w:t>
      </w:r>
    </w:p>
    <w:p w:rsidR="005E3D05" w:rsidRDefault="005E3D05" w:rsidP="005E3D05">
      <w:pPr>
        <w:rPr>
          <w:rFonts w:ascii="Times New Roman KK EK" w:hAnsi="Times New Roman KK EK"/>
          <w:sz w:val="28"/>
          <w:lang w:val="uk-UA"/>
        </w:rPr>
      </w:pPr>
      <w:r>
        <w:rPr>
          <w:rFonts w:ascii="Times New Roman KK EK" w:hAnsi="Times New Roman KK EK"/>
          <w:sz w:val="28"/>
          <w:lang w:val="uk-UA"/>
        </w:rPr>
        <w:t xml:space="preserve">   Вексель айналысын бірінші болып қолданушылардың қатарында Казкоммерцбанк тәжірибесін атап кетуге болады. Бұл банк 1996 жылы ҚР Үкіметінің астық жинау бағдарламасына сәйкес өзінің 500, 1000 және 5000 АҚШ долларындағы “астық” вексельдерін айналымға шығарып, оларды несие құралы ретінде клиенттеріне берді. Сол клиенттерінің ішінде атап айтсақ сыртқа астық сатумен айналысатын “Астық” акционерлік компаниясы 5000АҚШ долларындағы вексельді тендер бойынша жеңіп алып, оны өзінің жабдықтаушылары арасында төлем құралы ретінде пайдаланды.</w:t>
      </w:r>
    </w:p>
    <w:p w:rsidR="005E3D05" w:rsidRDefault="005E3D05" w:rsidP="005E3D05">
      <w:pPr>
        <w:jc w:val="both"/>
        <w:rPr>
          <w:rFonts w:ascii="Times New Roman KK EK" w:hAnsi="Times New Roman KK EK"/>
          <w:sz w:val="28"/>
          <w:lang w:val="uk-UA"/>
        </w:rPr>
      </w:pPr>
      <w:r>
        <w:rPr>
          <w:rFonts w:ascii="Times New Roman KK EK" w:hAnsi="Times New Roman KK EK"/>
          <w:sz w:val="28"/>
          <w:lang w:val="uk-UA"/>
        </w:rPr>
        <w:t xml:space="preserve">   Сонымен қатар, осы банк 2003 жылы домицилиант ретінде “Қазақстан темір жолы” ҰК – ның 200,0 млн теңгеге бағалаған вексельдерін өтеді.</w:t>
      </w:r>
    </w:p>
    <w:p w:rsidR="005E3D05" w:rsidRDefault="005E3D05" w:rsidP="005E3D05">
      <w:pPr>
        <w:jc w:val="both"/>
        <w:rPr>
          <w:rFonts w:ascii="Times New Roman KK EK" w:hAnsi="Times New Roman KK EK"/>
          <w:sz w:val="28"/>
          <w:lang w:val="uk-UA"/>
        </w:rPr>
      </w:pPr>
      <w:r>
        <w:rPr>
          <w:rFonts w:ascii="Times New Roman KK EK" w:hAnsi="Times New Roman KK EK"/>
          <w:sz w:val="28"/>
          <w:lang w:val="uk-UA"/>
        </w:rPr>
        <w:t xml:space="preserve">   Мұндағы, «домицилиант» - вексельде көрсетілген төлемді жүзеге асыратын, вексельде делдал ретінде қатысатын банк.</w:t>
      </w:r>
    </w:p>
    <w:p w:rsidR="005E3D05" w:rsidRDefault="005E3D05" w:rsidP="005E3D05">
      <w:pPr>
        <w:jc w:val="both"/>
        <w:rPr>
          <w:rFonts w:ascii="Times New Roman KK EK" w:hAnsi="Times New Roman KK EK"/>
          <w:sz w:val="28"/>
          <w:lang w:val="uk-UA"/>
        </w:rPr>
      </w:pPr>
      <w:r>
        <w:rPr>
          <w:rFonts w:ascii="Times New Roman KK EK" w:hAnsi="Times New Roman KK EK"/>
          <w:sz w:val="28"/>
          <w:lang w:val="uk-UA"/>
        </w:rPr>
        <w:t xml:space="preserve">   Аккредитивтік есеп айырысу формасы. Аккредетивпен есеп айырысу жиі қолданылмайды, бірақта ол нарық жағдайында біршама тұрақты есеп айырысу формасы.</w:t>
      </w:r>
    </w:p>
    <w:p w:rsidR="005E3D05" w:rsidRDefault="005E3D05" w:rsidP="005E3D05">
      <w:pPr>
        <w:jc w:val="both"/>
        <w:rPr>
          <w:rFonts w:ascii="Times New Roman KK EK" w:hAnsi="Times New Roman KK EK"/>
          <w:sz w:val="28"/>
          <w:lang w:val="uk-UA"/>
        </w:rPr>
      </w:pPr>
      <w:r>
        <w:rPr>
          <w:rFonts w:ascii="Times New Roman KK EK" w:hAnsi="Times New Roman KK EK"/>
          <w:sz w:val="28"/>
          <w:lang w:val="uk-UA"/>
        </w:rPr>
        <w:t xml:space="preserve">   Аккредитив – бұл сатып алушының тапсырмасы бойынша сатып алушының (аккредитив ашушының) банкісінің жабдықтаушының банкісіне аккредитивте көрсетілген құжаттарды жабдықтаушы бергеннен соң және аккредитивтің басқада шарттарын орындаған жағдайда төлемді төлеуге берген шартты ақшалай міндеттемесі. </w:t>
      </w:r>
    </w:p>
    <w:p w:rsidR="005E3D05" w:rsidRDefault="005E3D05" w:rsidP="005E3D05">
      <w:pPr>
        <w:jc w:val="both"/>
        <w:rPr>
          <w:rFonts w:ascii="Times New Roman KK EK" w:hAnsi="Times New Roman KK EK"/>
          <w:sz w:val="28"/>
          <w:lang w:val="uk-UA"/>
        </w:rPr>
      </w:pPr>
      <w:r>
        <w:rPr>
          <w:rFonts w:ascii="Times New Roman KK EK" w:hAnsi="Times New Roman KK EK"/>
          <w:sz w:val="28"/>
          <w:lang w:val="uk-UA"/>
        </w:rPr>
        <w:t xml:space="preserve">   Егерде аккредитивті ашатын банк, клиенттің тапсырмасы бойынша қаражатты жабдықтаушының банкіне аударып қойса, онда аккредитивте көрсетілген барлық шарттардың орындалуы барысында төлемді жүзеге асару үшін жабдықтаушының банкінде “Аккредитив” жеке баланстық шоты ашылады.</w:t>
      </w:r>
    </w:p>
    <w:p w:rsidR="005E3D05" w:rsidRDefault="005E3D05" w:rsidP="005E3D05">
      <w:pPr>
        <w:pStyle w:val="21"/>
        <w:ind w:right="99"/>
        <w:rPr>
          <w:rFonts w:ascii="Times New Roman KK EK" w:hAnsi="Times New Roman KK EK"/>
        </w:rPr>
      </w:pPr>
    </w:p>
    <w:p w:rsidR="005E3D05" w:rsidRDefault="005E3D05" w:rsidP="005E3D05">
      <w:pPr>
        <w:pStyle w:val="21"/>
        <w:ind w:right="99"/>
        <w:rPr>
          <w:rFonts w:ascii="Times New Roman KK EK" w:hAnsi="Times New Roman KK EK"/>
          <w:b/>
          <w:bCs/>
        </w:rPr>
      </w:pPr>
      <w:r>
        <w:rPr>
          <w:rFonts w:ascii="Times New Roman KK EK" w:hAnsi="Times New Roman KK EK"/>
          <w:b/>
          <w:bCs/>
        </w:rPr>
        <w:t xml:space="preserve">                30 лекция . Банкаралық есеп айырысу операциялары.</w:t>
      </w:r>
    </w:p>
    <w:p w:rsidR="005E3D05" w:rsidRDefault="005E3D05" w:rsidP="005E3D05">
      <w:pPr>
        <w:pStyle w:val="21"/>
        <w:ind w:right="99"/>
        <w:rPr>
          <w:rFonts w:ascii="Times New Roman KK EK" w:hAnsi="Times New Roman KK EK"/>
          <w:b/>
          <w:bCs/>
        </w:rPr>
      </w:pPr>
    </w:p>
    <w:p w:rsidR="005E3D05" w:rsidRDefault="005E3D05" w:rsidP="005E3D05">
      <w:pPr>
        <w:pStyle w:val="21"/>
        <w:ind w:right="99"/>
        <w:jc w:val="both"/>
        <w:rPr>
          <w:rFonts w:ascii="Times New Roman KK EK" w:hAnsi="Times New Roman KK EK"/>
        </w:rPr>
      </w:pPr>
      <w:r>
        <w:rPr>
          <w:rFonts w:ascii="Times New Roman KK EK" w:hAnsi="Times New Roman KK EK"/>
        </w:rPr>
        <w:lastRenderedPageBreak/>
        <w:t>Шаруашылықтағы өнімді жабдықтаушылар мен тұтынушылар арасындағы қолма-қол ақшасыз есеп айырысудың жүзеге асырылуы барысында банктер арасында өзара есеп айырысулар туындайды. Банкаралық есеп айырысулар төлеуші мен қаражатты алушы әр түрлі банкте қызмет көрсетілген жағдайда туындайды. Мұндай есеп айырысулар бүгінгі күні корреспонденттік шоттар арқылы жүзеге асырылады.</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Нарық зкономикасына өтуге байланысты, яғни көптеген дербес коммерциялық банктердің құрылып, жұмыс жасауына байланысты банкаралық есеп айырысу жүйесі толық өзгеріске ұшырады. Бұл өзгеріс банктер арасында өзара корреспонденттік қатынасқа түсуге әкелді.</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Қазіргі уақытта корреспонденттік шоттар арқылы банкаралық есеп айырысуды ұйымдастырудың мынадай екі варианты бар:</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І. Варианты – орталықтандырылмаған, яғни коммерциялық банктердің бір-бірімен корреспонденттік қатынас орнатуы негізіндегі; </w:t>
      </w:r>
    </w:p>
    <w:p w:rsidR="005E3D05" w:rsidRDefault="005E3D05" w:rsidP="005E3D05">
      <w:pPr>
        <w:pStyle w:val="21"/>
        <w:ind w:right="99"/>
        <w:jc w:val="both"/>
        <w:rPr>
          <w:rFonts w:ascii="Times New Roman KK EK" w:hAnsi="Times New Roman KK EK"/>
        </w:rPr>
      </w:pPr>
      <w:r>
        <w:rPr>
          <w:rFonts w:ascii="Times New Roman KK EK" w:hAnsi="Times New Roman KK EK"/>
        </w:rPr>
        <w:t>ІІ. Варианты – орталықтандырылған, яғни коммерциялық банк тер арасындағы есеп айырысулар Ұлттық банктегі, яғни Қазақстан Банкаралық есеп айырысу орталығында ашылған корреспонденттік шоттары негізінде жүргізіледі.</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Корреспонденттік шот – бүл коммерциялық банктердің өзара есеп айырысуларды жүргізуге арналған елдің орталық банк інде және банктердің бір-бірінде ашатын шоты.</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Кореспондент тік шотта банктердің меншікті қаражаттары және оның клиенттерінің несиелік, есеп айырысу және кассалық қызмет көрсетуіне байланысты операциялары көрсетіледі. Мұндай операцияларға: </w:t>
      </w:r>
    </w:p>
    <w:p w:rsidR="005E3D05" w:rsidRDefault="005E3D05" w:rsidP="005E3D05">
      <w:pPr>
        <w:pStyle w:val="21"/>
        <w:numPr>
          <w:ilvl w:val="0"/>
          <w:numId w:val="35"/>
        </w:numPr>
        <w:ind w:right="99"/>
        <w:jc w:val="both"/>
        <w:rPr>
          <w:rFonts w:ascii="Times New Roman KK EK" w:hAnsi="Times New Roman KK EK"/>
        </w:rPr>
      </w:pPr>
      <w:r>
        <w:rPr>
          <w:rFonts w:ascii="Times New Roman KK EK" w:hAnsi="Times New Roman KK EK"/>
        </w:rPr>
        <w:t>банк клиенттерінің ақшалай қаражаттарына аудару және есептеу;</w:t>
      </w:r>
    </w:p>
    <w:p w:rsidR="005E3D05" w:rsidRDefault="005E3D05" w:rsidP="005E3D05">
      <w:pPr>
        <w:pStyle w:val="21"/>
        <w:numPr>
          <w:ilvl w:val="0"/>
          <w:numId w:val="35"/>
        </w:numPr>
        <w:ind w:right="99"/>
        <w:jc w:val="both"/>
        <w:rPr>
          <w:rFonts w:ascii="Times New Roman KK EK" w:hAnsi="Times New Roman KK EK"/>
        </w:rPr>
      </w:pPr>
      <w:r>
        <w:rPr>
          <w:rFonts w:ascii="Times New Roman KK EK" w:hAnsi="Times New Roman KK EK"/>
        </w:rPr>
        <w:t>банк клиенттерінің бюджетпен, зейнетақы қорларымен және басқа ұйымдармен есеп айырысулар;</w:t>
      </w:r>
    </w:p>
    <w:p w:rsidR="005E3D05" w:rsidRDefault="005E3D05" w:rsidP="005E3D05">
      <w:pPr>
        <w:pStyle w:val="21"/>
        <w:numPr>
          <w:ilvl w:val="0"/>
          <w:numId w:val="35"/>
        </w:numPr>
        <w:ind w:right="99"/>
        <w:jc w:val="both"/>
        <w:rPr>
          <w:rFonts w:ascii="Times New Roman KK EK" w:hAnsi="Times New Roman KK EK"/>
        </w:rPr>
      </w:pPr>
      <w:r>
        <w:rPr>
          <w:rFonts w:ascii="Times New Roman KK EK" w:hAnsi="Times New Roman KK EK"/>
        </w:rPr>
        <w:t>клиенттерге қолма-қол ақша беру және қабылдау;</w:t>
      </w:r>
    </w:p>
    <w:p w:rsidR="005E3D05" w:rsidRDefault="005E3D05" w:rsidP="005E3D05">
      <w:pPr>
        <w:pStyle w:val="21"/>
        <w:numPr>
          <w:ilvl w:val="0"/>
          <w:numId w:val="35"/>
        </w:numPr>
        <w:ind w:right="99"/>
        <w:jc w:val="both"/>
        <w:rPr>
          <w:rFonts w:ascii="Times New Roman KK EK" w:hAnsi="Times New Roman KK EK"/>
        </w:rPr>
      </w:pPr>
      <w:r>
        <w:rPr>
          <w:rFonts w:ascii="Times New Roman KK EK" w:hAnsi="Times New Roman KK EK"/>
        </w:rPr>
        <w:t>банкаралық займдар және депозит тер, бағалы қағаздар;</w:t>
      </w:r>
    </w:p>
    <w:p w:rsidR="005E3D05" w:rsidRDefault="005E3D05" w:rsidP="005E3D05">
      <w:pPr>
        <w:pStyle w:val="21"/>
        <w:numPr>
          <w:ilvl w:val="0"/>
          <w:numId w:val="35"/>
        </w:numPr>
        <w:ind w:right="99"/>
        <w:jc w:val="both"/>
        <w:rPr>
          <w:rFonts w:ascii="Times New Roman KK EK" w:hAnsi="Times New Roman KK EK"/>
        </w:rPr>
      </w:pPr>
      <w:r>
        <w:rPr>
          <w:rFonts w:ascii="Times New Roman KK EK" w:hAnsi="Times New Roman KK EK"/>
        </w:rPr>
        <w:t>ҰБ-пен касалық операциялар;</w:t>
      </w:r>
    </w:p>
    <w:p w:rsidR="005E3D05" w:rsidRDefault="005E3D05" w:rsidP="005E3D05">
      <w:pPr>
        <w:pStyle w:val="21"/>
        <w:numPr>
          <w:ilvl w:val="0"/>
          <w:numId w:val="35"/>
        </w:numPr>
        <w:ind w:right="99"/>
        <w:jc w:val="both"/>
        <w:rPr>
          <w:rFonts w:ascii="Times New Roman KK EK" w:hAnsi="Times New Roman KK EK"/>
        </w:rPr>
      </w:pPr>
      <w:r>
        <w:rPr>
          <w:rFonts w:ascii="Times New Roman KK EK" w:hAnsi="Times New Roman KK EK"/>
        </w:rPr>
        <w:t>Берілген енсиелер үшін алынған пайыздар және басқа табыстар;</w:t>
      </w:r>
    </w:p>
    <w:p w:rsidR="005E3D05" w:rsidRDefault="005E3D05" w:rsidP="005E3D05">
      <w:pPr>
        <w:pStyle w:val="21"/>
        <w:numPr>
          <w:ilvl w:val="0"/>
          <w:numId w:val="35"/>
        </w:numPr>
        <w:ind w:right="99"/>
        <w:jc w:val="both"/>
        <w:rPr>
          <w:rFonts w:ascii="Times New Roman KK EK" w:hAnsi="Times New Roman KK EK"/>
        </w:rPr>
      </w:pPr>
      <w:r>
        <w:rPr>
          <w:rFonts w:ascii="Times New Roman KK EK" w:hAnsi="Times New Roman KK EK"/>
        </w:rPr>
        <w:t>Депозит тік шотт ар бойынша пайыздар төлеу;</w:t>
      </w:r>
    </w:p>
    <w:p w:rsidR="005E3D05" w:rsidRDefault="005E3D05" w:rsidP="005E3D05">
      <w:pPr>
        <w:pStyle w:val="21"/>
        <w:numPr>
          <w:ilvl w:val="0"/>
          <w:numId w:val="35"/>
        </w:numPr>
        <w:ind w:right="99"/>
        <w:jc w:val="both"/>
        <w:rPr>
          <w:rFonts w:ascii="Times New Roman KK EK" w:hAnsi="Times New Roman KK EK"/>
        </w:rPr>
      </w:pPr>
      <w:r>
        <w:rPr>
          <w:rFonts w:ascii="Times New Roman KK EK" w:hAnsi="Times New Roman KK EK"/>
        </w:rPr>
        <w:t>Банктің өзінің бюджетне төлемдері (салық);</w:t>
      </w:r>
    </w:p>
    <w:p w:rsidR="005E3D05" w:rsidRDefault="005E3D05" w:rsidP="005E3D05">
      <w:pPr>
        <w:pStyle w:val="21"/>
        <w:numPr>
          <w:ilvl w:val="0"/>
          <w:numId w:val="35"/>
        </w:numPr>
        <w:ind w:right="99"/>
        <w:jc w:val="both"/>
        <w:rPr>
          <w:rFonts w:ascii="Times New Roman KK EK" w:hAnsi="Times New Roman KK EK"/>
        </w:rPr>
      </w:pPr>
      <w:r>
        <w:rPr>
          <w:rFonts w:ascii="Times New Roman KK EK" w:hAnsi="Times New Roman KK EK"/>
        </w:rPr>
        <w:t>Банктің басқару аппаратын ұстауға жұмсалатын шығыстар т.б. жатады.</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Корреспонденттік шотты ашу үшін банк тер мынадай құжаттарды Ұлттық банкке табыс етеді: </w:t>
      </w:r>
    </w:p>
    <w:p w:rsidR="005E3D05" w:rsidRDefault="005E3D05" w:rsidP="005E3D05">
      <w:pPr>
        <w:pStyle w:val="21"/>
        <w:numPr>
          <w:ilvl w:val="0"/>
          <w:numId w:val="36"/>
        </w:numPr>
        <w:ind w:right="99"/>
        <w:jc w:val="both"/>
        <w:rPr>
          <w:rFonts w:ascii="Times New Roman KK EK" w:hAnsi="Times New Roman KK EK"/>
        </w:rPr>
      </w:pPr>
      <w:r>
        <w:rPr>
          <w:rFonts w:ascii="Times New Roman KK EK" w:hAnsi="Times New Roman KK EK"/>
        </w:rPr>
        <w:t>Корреспонденттік шот ашуы туралы өтініш;</w:t>
      </w:r>
    </w:p>
    <w:p w:rsidR="005E3D05" w:rsidRDefault="005E3D05" w:rsidP="005E3D05">
      <w:pPr>
        <w:pStyle w:val="21"/>
        <w:numPr>
          <w:ilvl w:val="0"/>
          <w:numId w:val="36"/>
        </w:numPr>
        <w:ind w:right="99"/>
        <w:jc w:val="both"/>
        <w:rPr>
          <w:rFonts w:ascii="Times New Roman KK EK" w:hAnsi="Times New Roman KK EK"/>
        </w:rPr>
      </w:pPr>
      <w:r>
        <w:rPr>
          <w:rFonts w:ascii="Times New Roman KK EK" w:hAnsi="Times New Roman KK EK"/>
        </w:rPr>
        <w:t>Банк жарғысының көшірмесі;</w:t>
      </w:r>
    </w:p>
    <w:p w:rsidR="005E3D05" w:rsidRDefault="005E3D05" w:rsidP="005E3D05">
      <w:pPr>
        <w:pStyle w:val="21"/>
        <w:numPr>
          <w:ilvl w:val="0"/>
          <w:numId w:val="36"/>
        </w:numPr>
        <w:ind w:right="99"/>
        <w:jc w:val="both"/>
        <w:rPr>
          <w:rFonts w:ascii="Times New Roman KK EK" w:hAnsi="Times New Roman KK EK"/>
        </w:rPr>
      </w:pPr>
      <w:r>
        <w:rPr>
          <w:rFonts w:ascii="Times New Roman KK EK" w:hAnsi="Times New Roman KK EK"/>
        </w:rPr>
        <w:t>Банк тік операцияларды жүргізуге рұқсат беретін лицензияның көшірмесі;</w:t>
      </w:r>
    </w:p>
    <w:p w:rsidR="005E3D05" w:rsidRDefault="005E3D05" w:rsidP="005E3D05">
      <w:pPr>
        <w:pStyle w:val="21"/>
        <w:numPr>
          <w:ilvl w:val="0"/>
          <w:numId w:val="36"/>
        </w:numPr>
        <w:ind w:right="99"/>
        <w:jc w:val="both"/>
        <w:rPr>
          <w:rFonts w:ascii="Times New Roman KK EK" w:hAnsi="Times New Roman KK EK"/>
        </w:rPr>
      </w:pPr>
      <w:r>
        <w:rPr>
          <w:rFonts w:ascii="Times New Roman KK EK" w:hAnsi="Times New Roman KK EK"/>
        </w:rPr>
        <w:t>Қолдары мен мөрінің үлгісі бар карточка (нотариуспен куәландырылған).</w:t>
      </w:r>
    </w:p>
    <w:p w:rsidR="005E3D05" w:rsidRDefault="005E3D05" w:rsidP="005E3D05">
      <w:pPr>
        <w:rPr>
          <w:rFonts w:ascii="Times New Roman KK EK" w:hAnsi="Times New Roman KK EK"/>
          <w:b/>
          <w:bCs/>
          <w:sz w:val="28"/>
          <w:lang w:val="uk-UA"/>
        </w:rPr>
      </w:pPr>
    </w:p>
    <w:p w:rsidR="005E3D05" w:rsidRDefault="005E3D05" w:rsidP="005E3D05">
      <w:pPr>
        <w:pStyle w:val="21"/>
        <w:ind w:left="360" w:right="99"/>
        <w:rPr>
          <w:rFonts w:ascii="Times New Roman KK EK" w:hAnsi="Times New Roman KK EK"/>
          <w:b/>
          <w:bCs/>
        </w:rPr>
      </w:pPr>
      <w:r>
        <w:rPr>
          <w:rFonts w:ascii="Times New Roman KK EK" w:hAnsi="Times New Roman KK EK"/>
          <w:b/>
          <w:bCs/>
        </w:rPr>
        <w:lastRenderedPageBreak/>
        <w:t xml:space="preserve">                    31 лекция . Кассалық  операциялар.</w:t>
      </w:r>
    </w:p>
    <w:p w:rsidR="005E3D05" w:rsidRDefault="005E3D05" w:rsidP="005E3D05">
      <w:pPr>
        <w:pStyle w:val="21"/>
        <w:ind w:left="360" w:right="99"/>
        <w:rPr>
          <w:rFonts w:ascii="Times New Roman KK EK" w:hAnsi="Times New Roman KK EK"/>
          <w:b/>
          <w:bCs/>
        </w:rPr>
      </w:pPr>
    </w:p>
    <w:p w:rsidR="005E3D05" w:rsidRDefault="005E3D05" w:rsidP="005E3D05">
      <w:pPr>
        <w:pStyle w:val="21"/>
        <w:ind w:left="360" w:right="99"/>
        <w:jc w:val="both"/>
        <w:rPr>
          <w:rFonts w:ascii="Times New Roman KK EK" w:hAnsi="Times New Roman KK EK"/>
        </w:rPr>
      </w:pPr>
      <w:r>
        <w:rPr>
          <w:rFonts w:ascii="Times New Roman KK EK" w:hAnsi="Times New Roman KK EK"/>
        </w:rPr>
        <w:t xml:space="preserve">   ҚР – ғы екінші деңгейдегі банктер өздерінің кассалық операцияларын 1999 жылы 15 қарашада Ұлттық банктің Басқармасының қаулысымен бектілген  «ҚР екінші деңгейдегі ббанктерде кассалық операцияларды жүргізу» ережесіне сәйкес жүзеге асырады.</w:t>
      </w:r>
    </w:p>
    <w:p w:rsidR="005E3D05" w:rsidRDefault="005E3D05" w:rsidP="005E3D05">
      <w:pPr>
        <w:pStyle w:val="21"/>
        <w:ind w:left="360" w:right="99"/>
        <w:jc w:val="both"/>
        <w:rPr>
          <w:rFonts w:ascii="Times New Roman KK EK" w:hAnsi="Times New Roman KK EK"/>
        </w:rPr>
      </w:pPr>
      <w:r>
        <w:rPr>
          <w:rFonts w:ascii="Times New Roman KK EK" w:hAnsi="Times New Roman KK EK"/>
        </w:rPr>
        <w:t xml:space="preserve">   Осы ережеге сәйкес, кассалық операция – бұл құндылықтарды қабылдау, байта санау, майдалау, айырбастау, беру, сорт тау, орау және сақтаумен байланысты операцияны білдіреді.</w:t>
      </w:r>
    </w:p>
    <w:p w:rsidR="005E3D05" w:rsidRDefault="005E3D05" w:rsidP="005E3D05">
      <w:pPr>
        <w:pStyle w:val="21"/>
        <w:ind w:left="360" w:right="99"/>
        <w:jc w:val="both"/>
        <w:rPr>
          <w:rFonts w:ascii="Times New Roman KK EK" w:hAnsi="Times New Roman KK EK"/>
        </w:rPr>
      </w:pPr>
      <w:r>
        <w:rPr>
          <w:rFonts w:ascii="Times New Roman KK EK" w:hAnsi="Times New Roman KK EK"/>
        </w:rPr>
        <w:t xml:space="preserve">   Касса жұмысын ұйымдастыру, яғни клиенттерге кассалық операциялар бойынша қызмет көрсету және қолма- қол ақшаны өңдеу үшін банктерде мынадай бөлімшелер болуы тиіс:</w:t>
      </w:r>
    </w:p>
    <w:p w:rsidR="005E3D05" w:rsidRDefault="005E3D05" w:rsidP="005E3D05">
      <w:pPr>
        <w:pStyle w:val="21"/>
        <w:numPr>
          <w:ilvl w:val="0"/>
          <w:numId w:val="37"/>
        </w:numPr>
        <w:ind w:right="99"/>
        <w:jc w:val="both"/>
        <w:rPr>
          <w:rFonts w:ascii="Times New Roman KK EK" w:hAnsi="Times New Roman KK EK"/>
        </w:rPr>
      </w:pPr>
      <w:r>
        <w:rPr>
          <w:rFonts w:ascii="Times New Roman KK EK" w:hAnsi="Times New Roman KK EK"/>
        </w:rPr>
        <w:t>Кіріс кассасы;</w:t>
      </w:r>
    </w:p>
    <w:p w:rsidR="005E3D05" w:rsidRDefault="005E3D05" w:rsidP="005E3D05">
      <w:pPr>
        <w:pStyle w:val="21"/>
        <w:numPr>
          <w:ilvl w:val="0"/>
          <w:numId w:val="37"/>
        </w:numPr>
        <w:ind w:right="99"/>
        <w:jc w:val="both"/>
        <w:rPr>
          <w:rFonts w:ascii="Times New Roman KK EK" w:hAnsi="Times New Roman KK EK"/>
        </w:rPr>
      </w:pPr>
      <w:r>
        <w:rPr>
          <w:rFonts w:ascii="Times New Roman KK EK" w:hAnsi="Times New Roman KK EK"/>
        </w:rPr>
        <w:t>Шығыс кассасы;</w:t>
      </w:r>
    </w:p>
    <w:p w:rsidR="005E3D05" w:rsidRDefault="005E3D05" w:rsidP="005E3D05">
      <w:pPr>
        <w:pStyle w:val="21"/>
        <w:numPr>
          <w:ilvl w:val="0"/>
          <w:numId w:val="37"/>
        </w:numPr>
        <w:ind w:right="99"/>
        <w:jc w:val="both"/>
        <w:rPr>
          <w:rFonts w:ascii="Times New Roman KK EK" w:hAnsi="Times New Roman KK EK"/>
        </w:rPr>
      </w:pPr>
      <w:r>
        <w:rPr>
          <w:rFonts w:ascii="Times New Roman KK EK" w:hAnsi="Times New Roman KK EK"/>
        </w:rPr>
        <w:t>Кіріс – шығыс кассалары;</w:t>
      </w:r>
    </w:p>
    <w:p w:rsidR="005E3D05" w:rsidRDefault="005E3D05" w:rsidP="005E3D05">
      <w:pPr>
        <w:pStyle w:val="21"/>
        <w:numPr>
          <w:ilvl w:val="0"/>
          <w:numId w:val="37"/>
        </w:numPr>
        <w:ind w:right="99"/>
        <w:jc w:val="both"/>
        <w:rPr>
          <w:rFonts w:ascii="Times New Roman KK EK" w:hAnsi="Times New Roman KK EK"/>
        </w:rPr>
      </w:pPr>
      <w:r>
        <w:rPr>
          <w:rFonts w:ascii="Times New Roman KK EK" w:hAnsi="Times New Roman KK EK"/>
        </w:rPr>
        <w:t>Қайта санау кассасы;</w:t>
      </w:r>
    </w:p>
    <w:p w:rsidR="005E3D05" w:rsidRDefault="005E3D05" w:rsidP="005E3D05">
      <w:pPr>
        <w:pStyle w:val="21"/>
        <w:numPr>
          <w:ilvl w:val="0"/>
          <w:numId w:val="37"/>
        </w:numPr>
        <w:ind w:right="99"/>
        <w:jc w:val="both"/>
        <w:rPr>
          <w:rFonts w:ascii="Times New Roman KK EK" w:hAnsi="Times New Roman KK EK"/>
        </w:rPr>
      </w:pPr>
      <w:r>
        <w:rPr>
          <w:rFonts w:ascii="Times New Roman KK EK" w:hAnsi="Times New Roman KK EK"/>
        </w:rPr>
        <w:t>Кешкі касса;</w:t>
      </w:r>
    </w:p>
    <w:p w:rsidR="005E3D05" w:rsidRDefault="005E3D05" w:rsidP="005E3D05">
      <w:pPr>
        <w:pStyle w:val="21"/>
        <w:numPr>
          <w:ilvl w:val="0"/>
          <w:numId w:val="37"/>
        </w:numPr>
        <w:ind w:right="99"/>
        <w:jc w:val="both"/>
        <w:rPr>
          <w:rFonts w:ascii="Times New Roman KK EK" w:hAnsi="Times New Roman KK EK"/>
        </w:rPr>
      </w:pPr>
      <w:r>
        <w:rPr>
          <w:rFonts w:ascii="Times New Roman KK EK" w:hAnsi="Times New Roman KK EK"/>
        </w:rPr>
        <w:t>Сыртқа шығатын касса.</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Банк кассасына клиенттерден қолма – қол ақшаларды қабылдау және оларды ағымдық және корреспонденттік шотт ар бойынша есепке алу төмендегідей кіріс кассалық құжаттар көмегімен жүргізіледі:</w:t>
      </w:r>
    </w:p>
    <w:p w:rsidR="005E3D05" w:rsidRDefault="005E3D05" w:rsidP="005E3D05">
      <w:pPr>
        <w:pStyle w:val="21"/>
        <w:numPr>
          <w:ilvl w:val="1"/>
          <w:numId w:val="37"/>
        </w:numPr>
        <w:ind w:right="99"/>
        <w:jc w:val="both"/>
        <w:rPr>
          <w:rFonts w:ascii="Times New Roman KK EK" w:hAnsi="Times New Roman KK EK"/>
        </w:rPr>
      </w:pPr>
      <w:r>
        <w:rPr>
          <w:rFonts w:ascii="Times New Roman KK EK" w:hAnsi="Times New Roman KK EK"/>
        </w:rPr>
        <w:t>Қолма- ақшаны салатындығының хабарламасы;</w:t>
      </w:r>
    </w:p>
    <w:p w:rsidR="005E3D05" w:rsidRDefault="005E3D05" w:rsidP="005E3D05">
      <w:pPr>
        <w:pStyle w:val="21"/>
        <w:numPr>
          <w:ilvl w:val="1"/>
          <w:numId w:val="37"/>
        </w:numPr>
        <w:ind w:right="99"/>
        <w:jc w:val="both"/>
        <w:rPr>
          <w:rFonts w:ascii="Times New Roman KK EK" w:hAnsi="Times New Roman KK EK"/>
        </w:rPr>
      </w:pPr>
      <w:r>
        <w:rPr>
          <w:rFonts w:ascii="Times New Roman KK EK" w:hAnsi="Times New Roman KK EK"/>
        </w:rPr>
        <w:t>кіріс кассалық ордер бойынша.</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Басқа да құндылықтарды қабылдау баланстан тыс ордерлер арқылы рәсімделеді.</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Кассадағы қолма-қол ақшаны өткізу үшін клиент кіріс кассалық құжатты толтырады және оған қосымша бетте кассаға өткізілетін банкнота мен монеталардың тізімін жасап, онда олардығ номиналдарын, санын сондай-ақ банкноталар мен монеталардың жалпы сомасы санымен және жазбаша түрде көрсетіледі.</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Операциондық жұмыскер кіріс кассалық құжаттың дұрыс толтырылғандығын тек середі де құжаттарды бақылаушы-бухғалтерге тапсырады.Ол бұл құжатта көрсетілген соманы кассалық журналға жазады.</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Бақылаушы-бухгалтер, кассалық құжатты алғаннан соң, ондағы операциондық жұмыскердің қолын қол қойылған үлгімен салыстырып, қолма-қол ақшаны салу туралы хабарламадағы санмен және жазба түрінде көрсетілген соманың сәйкестігін тексеріп, қолын қояды да ол кіріс кассалық құжатты кассирге тапсырады.</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Бақылаушы-бухгалтер болмай қалған жағдайда, банктегі бұйрыққа байланысты, оның міндеті кассирге жүктеледі.</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Кассир кіріс кассалық құжаттарды тексеріп болғаннан соң клиентті шақырып, одан банкноталар мен монеталарды санап қабылдап алады.</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Қабылдау барысында касирдің үстелінде тек қана қолма-қол ақшаны тапсырушының ақшалары болуға тиіс.</w:t>
      </w:r>
    </w:p>
    <w:p w:rsidR="005E3D05" w:rsidRDefault="005E3D05" w:rsidP="005E3D05">
      <w:pPr>
        <w:pStyle w:val="21"/>
        <w:ind w:right="99"/>
        <w:jc w:val="both"/>
        <w:rPr>
          <w:rFonts w:ascii="Times New Roman KK EK" w:hAnsi="Times New Roman KK EK"/>
        </w:rPr>
      </w:pPr>
      <w:r>
        <w:rPr>
          <w:rFonts w:ascii="Times New Roman KK EK" w:hAnsi="Times New Roman KK EK"/>
        </w:rPr>
        <w:lastRenderedPageBreak/>
        <w:t xml:space="preserve">   Қолма-қол ақшаны қабылдап алғаннан кейін, кассир қабылдаған соманы, кіріс кассалық құжатындағы сомамен салыстырады, сома сәйкес келген жағдайда кассир кіріс кассалық құжатқа қолын қойып, түбіртекке «Кіріс кассасы» деген мөр басып, оны ақшаны тапсырушыға береді.</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Егер қолма-қол ақшаны тапсырушының тапсырған сомасымен кіріс кассалық құжатындағы сомасы арасында сәйкессіздік анықталса, сондай-ақ күмәнді ақша белгілерінің барлығы айқындалса, онда кассир бастапқы құжатты сызып тастап, оның келесі беті не ұсынылған соманы көрсетіп, жазады да өзінің қолымен оны куәландырып, клиентке түбіртекті береді. Ал, кіріс кассалық құжаттар операциондық жұмыскерге қайтарылып, онда нақты өткізілген қолма-қол ақша сомасына байта рәсімделіп, бақылаушы бухгалтерге қайтарылады, ол кассалық журналдағы көрсетілген соманы сызып тастап, қайтадан жаңа соманы жазады.</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Күмәнді ақша белгілерін кассир, касса меңгерушісінің және клиенттің қатынасуымен ақша белгілерін сараптамаға қабылдау туралы екі данада акті жасайды. Актіде: күні, сондай ақшаны анықтаған кассирдің аты- жөні, клиенттің аты-жөні, банкноталардың номиналдары, серияларымен нөмірлері, сондай- ақ ақша белгілерінің жарамсыздық сипатының белгілері көрсетіледі және бұл актіге кассир, касса меңгерушісі және бас бухгалтер қолдарын қойып банктің мөрі басылады. Актінің бірінші данасы банкте қалдырылып, екіншісі клиентке беріледі. Алынған күмәнді ақша белгілері Ұлттық банктің тиісті бөлімшелеріне сараптамаға жіберіліп, олардың жарамдылығы анықталған жағдайда, клиентке басқа ақша белгілері айырбасталып бері леді.</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Банк клиентінің ағымдық және корреспонденттік шотынан қолма-қол ақшаны беру мынадай құжаттар арқылы жүзеге асырылады:</w:t>
      </w:r>
    </w:p>
    <w:p w:rsidR="005E3D05" w:rsidRDefault="005E3D05" w:rsidP="005E3D05">
      <w:pPr>
        <w:pStyle w:val="21"/>
        <w:numPr>
          <w:ilvl w:val="0"/>
          <w:numId w:val="38"/>
        </w:numPr>
        <w:ind w:right="99"/>
        <w:jc w:val="both"/>
        <w:rPr>
          <w:rFonts w:ascii="Times New Roman KK EK" w:hAnsi="Times New Roman KK EK"/>
        </w:rPr>
      </w:pPr>
      <w:r>
        <w:rPr>
          <w:rFonts w:ascii="Times New Roman KK EK" w:hAnsi="Times New Roman KK EK"/>
        </w:rPr>
        <w:t>ақшалай чек пен;</w:t>
      </w:r>
    </w:p>
    <w:p w:rsidR="005E3D05" w:rsidRDefault="005E3D05" w:rsidP="005E3D05">
      <w:pPr>
        <w:pStyle w:val="21"/>
        <w:numPr>
          <w:ilvl w:val="0"/>
          <w:numId w:val="38"/>
        </w:numPr>
        <w:ind w:right="99"/>
        <w:jc w:val="both"/>
        <w:rPr>
          <w:rFonts w:ascii="Times New Roman KK EK" w:hAnsi="Times New Roman KK EK"/>
        </w:rPr>
      </w:pPr>
      <w:r>
        <w:rPr>
          <w:rFonts w:ascii="Times New Roman KK EK" w:hAnsi="Times New Roman KK EK"/>
        </w:rPr>
        <w:t>шығыс кассалық ордермен.</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Басқа да құндылықтарды беруде баланстан тыс ордерлер рәсімделеді. </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Банк клиенті қолма-қол ақша алуға арналған кассалық құжаттарын операциондық жұмыскерлерге береді, ол құжаттарға сәйкесінше тексерулер жүргізіліп, оларды бақылаушы-бухгалтерге береді, сөйтіп шығыс кассалық ордерінде көрсетілген қолма-қол ақша сомасы шығыс жөніндегі кассалық журналда есепке алынып, қолма-қол ақшаны алушы клиентке ақшалай чектің бақылау маркасы немесе шығыс кассалық ордердің екінші данасы кассаға көрсету үшін беріледі.</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Шығыс құжатын алған бақылаушы-бухгалтер ( кассир) мынадай жұмыстарды жүргізуге міндетті:</w:t>
      </w:r>
    </w:p>
    <w:p w:rsidR="005E3D05" w:rsidRDefault="005E3D05" w:rsidP="005E3D05">
      <w:pPr>
        <w:pStyle w:val="21"/>
        <w:numPr>
          <w:ilvl w:val="0"/>
          <w:numId w:val="39"/>
        </w:numPr>
        <w:ind w:right="99"/>
        <w:jc w:val="both"/>
        <w:rPr>
          <w:rFonts w:ascii="Times New Roman KK EK" w:hAnsi="Times New Roman KK EK"/>
        </w:rPr>
      </w:pPr>
      <w:r>
        <w:rPr>
          <w:rFonts w:ascii="Times New Roman KK EK" w:hAnsi="Times New Roman KK EK"/>
        </w:rPr>
        <w:t>қолма-қол ақшаны беруге құқығы бар банктің жауапты тұлғалардың қолддарының барлығын тексеріп, оны қол қою үлгісімен салыстыруға;</w:t>
      </w:r>
    </w:p>
    <w:p w:rsidR="005E3D05" w:rsidRDefault="005E3D05" w:rsidP="005E3D05">
      <w:pPr>
        <w:pStyle w:val="21"/>
        <w:numPr>
          <w:ilvl w:val="0"/>
          <w:numId w:val="39"/>
        </w:numPr>
        <w:ind w:right="99"/>
        <w:jc w:val="both"/>
        <w:rPr>
          <w:rFonts w:ascii="Times New Roman KK EK" w:hAnsi="Times New Roman KK EK"/>
        </w:rPr>
      </w:pPr>
      <w:r>
        <w:rPr>
          <w:rFonts w:ascii="Times New Roman KK EK" w:hAnsi="Times New Roman KK EK"/>
        </w:rPr>
        <w:t>құжатта көрсетілген соманы саны мен жаба түрдегісіін салыстыруға;</w:t>
      </w:r>
    </w:p>
    <w:p w:rsidR="005E3D05" w:rsidRDefault="005E3D05" w:rsidP="005E3D05">
      <w:pPr>
        <w:pStyle w:val="21"/>
        <w:numPr>
          <w:ilvl w:val="0"/>
          <w:numId w:val="39"/>
        </w:numPr>
        <w:ind w:right="99"/>
        <w:jc w:val="both"/>
        <w:rPr>
          <w:rFonts w:ascii="Times New Roman KK EK" w:hAnsi="Times New Roman KK EK"/>
        </w:rPr>
      </w:pPr>
      <w:r>
        <w:rPr>
          <w:rFonts w:ascii="Times New Roman KK EK" w:hAnsi="Times New Roman KK EK"/>
        </w:rPr>
        <w:t>клиенттің лауазымды тұлғаларының шығыс құжатында қолдарының болуын тексеру және оларды үлгіде қойылған қолдарымен өзара салыстыруға.</w:t>
      </w:r>
    </w:p>
    <w:p w:rsidR="005E3D05" w:rsidRDefault="005E3D05" w:rsidP="005E3D05">
      <w:pPr>
        <w:pStyle w:val="21"/>
        <w:ind w:right="99"/>
        <w:jc w:val="both"/>
        <w:rPr>
          <w:rFonts w:ascii="Times New Roman KK EK" w:hAnsi="Times New Roman KK EK"/>
        </w:rPr>
      </w:pPr>
      <w:r>
        <w:rPr>
          <w:rFonts w:ascii="Times New Roman KK EK" w:hAnsi="Times New Roman KK EK"/>
        </w:rPr>
        <w:lastRenderedPageBreak/>
        <w:t xml:space="preserve">   Содан соң барып кассир қолма-қол ақшаны алушыны кассаға чектегі номері бойынша шақырып, тағы да қандай соманы алатындығын нақтылап алып, содан соң ақшасын береді.</w:t>
      </w:r>
    </w:p>
    <w:p w:rsidR="005E3D05" w:rsidRDefault="005E3D05" w:rsidP="005E3D05">
      <w:pPr>
        <w:pStyle w:val="21"/>
        <w:ind w:right="99"/>
        <w:jc w:val="both"/>
        <w:rPr>
          <w:rFonts w:ascii="Times New Roman KK EK" w:hAnsi="Times New Roman KK EK"/>
        </w:rPr>
      </w:pPr>
      <w:r>
        <w:rPr>
          <w:rFonts w:ascii="Times New Roman KK EK" w:hAnsi="Times New Roman KK EK"/>
        </w:rPr>
        <w:t xml:space="preserve">   Қайта есептеу кассасы клиенттің инкассацияланған ақшалай түсімдерін қайта санаумен айналысады. Қайта есептеу кассасының кассирі, бақылаушы кассирдің қатысумен кешкі кассаның кассирінен және бақылаушы кассирден инкассаторлық сөмкені қабылдап, ақшаны оған тіркеме құжаттар негізінде қайта санаудан өткізіп, қабылдап алады.</w:t>
      </w:r>
    </w:p>
    <w:p w:rsidR="005E3D05" w:rsidRDefault="005E3D05" w:rsidP="005E3D05">
      <w:pPr>
        <w:pStyle w:val="21"/>
        <w:ind w:right="99"/>
        <w:jc w:val="both"/>
        <w:rPr>
          <w:rFonts w:ascii="Times New Roman KK EK" w:hAnsi="Times New Roman KK EK"/>
        </w:rPr>
      </w:pPr>
    </w:p>
    <w:p w:rsidR="005E3D05" w:rsidRDefault="005E3D05" w:rsidP="005E3D05">
      <w:pPr>
        <w:pStyle w:val="a4"/>
        <w:rPr>
          <w:rFonts w:ascii="Times New Roman KK EK" w:hAnsi="Times New Roman KK EK"/>
          <w:b/>
          <w:bCs/>
          <w:sz w:val="28"/>
        </w:rPr>
      </w:pPr>
      <w:r>
        <w:rPr>
          <w:rFonts w:ascii="Times New Roman KK EK" w:hAnsi="Times New Roman KK EK"/>
          <w:b/>
          <w:bCs/>
        </w:rPr>
        <w:t xml:space="preserve">32 лекция . </w:t>
      </w:r>
      <w:r>
        <w:rPr>
          <w:rFonts w:ascii="Times New Roman KK EK" w:hAnsi="Times New Roman KK EK"/>
          <w:b/>
          <w:bCs/>
          <w:sz w:val="28"/>
        </w:rPr>
        <w:t>Банктік  және  сақтандыру  ќызметіндегі  маркетинг.</w:t>
      </w:r>
    </w:p>
    <w:p w:rsidR="005E3D05" w:rsidRDefault="005E3D05" w:rsidP="005E3D05">
      <w:pPr>
        <w:pStyle w:val="a4"/>
        <w:jc w:val="both"/>
        <w:rPr>
          <w:rFonts w:ascii="Times New Roman KK EK" w:hAnsi="Times New Roman KK EK"/>
        </w:rPr>
      </w:pPr>
    </w:p>
    <w:p w:rsidR="005E3D05" w:rsidRDefault="005E3D05" w:rsidP="005E3D05">
      <w:pPr>
        <w:pStyle w:val="a4"/>
        <w:jc w:val="both"/>
        <w:rPr>
          <w:rFonts w:ascii="Times New Roman KK EK" w:hAnsi="Times New Roman KK EK"/>
          <w:sz w:val="28"/>
        </w:rPr>
      </w:pPr>
      <w:r>
        <w:rPr>
          <w:rFonts w:ascii="Times New Roman KK EK" w:hAnsi="Times New Roman KK EK"/>
          <w:sz w:val="28"/>
        </w:rPr>
        <w:t>Банк  маркетингі дегеніміз – жалпы капитал нарығында және оның жеке  салаларында,айталық банк  саласында ,несие саласында құнды қағаздар нарығында  болып жатқан үрдістерді  зерттеуді  және  есепке  алуды  бастайтын  банкты басқару  жүйесін  сипаттайды.Банк  маркетингінің басты  мәселесі-капитал  нарығында  жүріп  жатқан үрдістерді  талдау  болады. Ол банк  басшыларына банк  әрекетін  кеңейтуге  және  пайданы көбейтуге  бағытталған  икемді шешімде  қабылдау  үшін  қажет.</w:t>
      </w:r>
    </w:p>
    <w:p w:rsidR="005E3D05" w:rsidRDefault="005E3D05" w:rsidP="005E3D05">
      <w:pPr>
        <w:pStyle w:val="a4"/>
        <w:jc w:val="both"/>
        <w:rPr>
          <w:rFonts w:ascii="Times New Roman KK EK" w:hAnsi="Times New Roman KK EK"/>
          <w:sz w:val="28"/>
        </w:rPr>
      </w:pPr>
      <w:r>
        <w:rPr>
          <w:rFonts w:ascii="Times New Roman KK EK" w:hAnsi="Times New Roman KK EK"/>
          <w:sz w:val="28"/>
        </w:rPr>
        <w:t>Банк  маркетингінің басты  мақсаты – капитал  нарығының  талаптарына сәйкес  бейімдеу жағдайын  құру нарықты зерттеу шаралар  жүйесін  қалыптастыру  бәсекелестік  қаблетті және  пайданы  жоғарлату жолын  табу  болып  табылады.</w:t>
      </w:r>
    </w:p>
    <w:p w:rsidR="005E3D05" w:rsidRDefault="005E3D05" w:rsidP="005E3D05">
      <w:pPr>
        <w:pStyle w:val="a4"/>
        <w:jc w:val="both"/>
        <w:rPr>
          <w:rFonts w:ascii="Times New Roman KK EK" w:hAnsi="Times New Roman KK EK"/>
          <w:sz w:val="28"/>
        </w:rPr>
      </w:pPr>
      <w:r>
        <w:rPr>
          <w:rFonts w:ascii="Times New Roman KK EK" w:hAnsi="Times New Roman KK EK"/>
          <w:sz w:val="28"/>
        </w:rPr>
        <w:t>Банк маркетингінің негізгі әрекеттері: капитал  нарығында және оның жеке сегменттерінде сұранымды  зерттеу, пайыз  саясатын  талдау жарнама банк активі мен пассивін  кеңейту, банк әрекетін  жоспарлау жүйесін  өңдеу, қызметкерларді  басқару клиенттерге қызмет  ұйымдастыру болады.</w:t>
      </w:r>
    </w:p>
    <w:p w:rsidR="005E3D05" w:rsidRDefault="005E3D05" w:rsidP="005E3D05">
      <w:pPr>
        <w:pStyle w:val="a4"/>
        <w:jc w:val="both"/>
        <w:rPr>
          <w:rFonts w:ascii="Times New Roman KK EK" w:hAnsi="Times New Roman KK EK"/>
          <w:sz w:val="28"/>
        </w:rPr>
      </w:pPr>
      <w:r>
        <w:rPr>
          <w:rFonts w:ascii="Times New Roman KK EK" w:hAnsi="Times New Roman KK EK"/>
          <w:sz w:val="28"/>
        </w:rPr>
        <w:t>Қағида  бойынша банк – нарықтағы  капиталды талдау негізінде оның деңгейінің өзгеруіне тұтынушылардың  нақты  дағдысын зеттеу арқылы әлеуметтік  психалогиялық ерекшелігін айқындай  отырып  тұтынушыларды  өздеріне  қарату  үшін бағдарлама  түзеді, онда  қарыз  беру және салымшылардың банкке  депозит ақша салуын өсу пайызы  арқылы қызықтырады. Бұл  жерде банк  бәсекелестерін және  өтім  нарығын жаулап  алу үшін  жалпы  нақты  айқындап алу керек. Барлық  бөлімше банктері қарқындауынан тапсырыс  туындайды, осы жерде  қосымша қызмет  көрсету  арқылы клиенттерге әртүрлі  жеңілдіктер  сыйақы беру, жарнама түрлеріне енгізу соның ішінде банк беделін көтеру үшін қызмет атқарады.</w:t>
      </w:r>
    </w:p>
    <w:p w:rsidR="005E3D05" w:rsidRDefault="005E3D05" w:rsidP="005E3D05">
      <w:pPr>
        <w:pStyle w:val="a4"/>
        <w:jc w:val="both"/>
        <w:rPr>
          <w:rFonts w:ascii="Times New Roman KK EK" w:hAnsi="Times New Roman KK EK"/>
          <w:sz w:val="28"/>
        </w:rPr>
      </w:pPr>
      <w:r>
        <w:rPr>
          <w:rFonts w:ascii="Times New Roman KK EK" w:hAnsi="Times New Roman KK EK"/>
          <w:sz w:val="28"/>
        </w:rPr>
        <w:t>Сондай-ақ банк маркетингінде – нақты банк қызметінде нарықта  белгілі бір  сұраныс барлық  ойдан шығармау  керек,ол қаражат және ақша  жинағын және несие  беру жүйесін щоғырландыру.</w:t>
      </w:r>
    </w:p>
    <w:p w:rsidR="005E3D05" w:rsidRDefault="005E3D05" w:rsidP="005E3D05">
      <w:pPr>
        <w:pStyle w:val="a4"/>
        <w:jc w:val="both"/>
        <w:rPr>
          <w:rFonts w:ascii="Times New Roman KK EK" w:hAnsi="Times New Roman KK EK"/>
          <w:sz w:val="28"/>
        </w:rPr>
      </w:pPr>
      <w:r>
        <w:rPr>
          <w:rFonts w:ascii="Times New Roman KK EK" w:hAnsi="Times New Roman KK EK"/>
          <w:sz w:val="28"/>
        </w:rPr>
        <w:t xml:space="preserve">Сақтандыру  маркетингі банк маркетингінен айырмашылығы, бұл  жерде  капитал қорының өзіндік ерекшеліктері  қамтиды. Біріншіден, сол халықтың өмірін сақтандыру сол сияқты  халықтың өлу сандық кестесін есепке алып капитал қорын белгілейді.Осының  негізінде  сыйақы  өлшем белгілерінің сақтандыру  мекемесі өз клиенттерімен есеп айрысады.Сондықтан  сақтандыру команиясы  халықтың өмірін сақтандыру  </w:t>
      </w:r>
      <w:r>
        <w:rPr>
          <w:rFonts w:ascii="Times New Roman KK EK" w:hAnsi="Times New Roman KK EK"/>
          <w:sz w:val="28"/>
        </w:rPr>
        <w:lastRenderedPageBreak/>
        <w:t>үшін сақтандыру  қор нормасы кем  дегенде 90 пайызды  құру  керек.Бұл  жерде ең  маңызды мәселе ол демографиялық факторға көңіл бөлу керек.</w:t>
      </w:r>
    </w:p>
    <w:p w:rsidR="005E3D05" w:rsidRDefault="005E3D05" w:rsidP="005E3D05">
      <w:pPr>
        <w:pStyle w:val="a4"/>
        <w:jc w:val="both"/>
        <w:rPr>
          <w:rFonts w:ascii="Times New Roman KK EK" w:hAnsi="Times New Roman KK EK"/>
          <w:sz w:val="28"/>
        </w:rPr>
      </w:pPr>
      <w:r>
        <w:rPr>
          <w:rFonts w:ascii="Times New Roman KK EK" w:hAnsi="Times New Roman KK EK"/>
          <w:sz w:val="28"/>
        </w:rPr>
        <w:t xml:space="preserve"> Сақтандыру  маркетингі: халықтың әртүрлі әлеументтік топтарының табыс көлемінің есепке алады, соны мен қатар мемлекеттік сақтандыру  жүйесі және әлеументтік қамтуды есепке алады. </w:t>
      </w:r>
    </w:p>
    <w:p w:rsidR="005E3D05" w:rsidRDefault="005E3D05" w:rsidP="005E3D05">
      <w:pPr>
        <w:pStyle w:val="a4"/>
        <w:jc w:val="both"/>
        <w:rPr>
          <w:rFonts w:ascii="Times New Roman KK EK" w:hAnsi="Times New Roman KK EK"/>
          <w:sz w:val="28"/>
        </w:rPr>
      </w:pPr>
      <w:r>
        <w:rPr>
          <w:rFonts w:ascii="Times New Roman KK EK" w:hAnsi="Times New Roman KK EK"/>
          <w:sz w:val="28"/>
        </w:rPr>
        <w:t xml:space="preserve"> Сақтандыру төлемінің  мөлшері: кемелердің, ұшақтарды, автокөліктерді, сақтандыру кезінде  есепке   алынып ақша төлеу  мөлшерлемесі белгіленеді.</w:t>
      </w:r>
    </w:p>
    <w:p w:rsidR="005E3D05" w:rsidRDefault="005E3D05" w:rsidP="005E3D05">
      <w:pPr>
        <w:pStyle w:val="a4"/>
        <w:jc w:val="both"/>
        <w:rPr>
          <w:rFonts w:ascii="Times New Roman KK EK" w:hAnsi="Times New Roman KK EK"/>
          <w:sz w:val="28"/>
        </w:rPr>
      </w:pPr>
      <w:r>
        <w:rPr>
          <w:rFonts w:ascii="Times New Roman KK EK" w:hAnsi="Times New Roman KK EK"/>
          <w:sz w:val="28"/>
        </w:rPr>
        <w:t xml:space="preserve">Сақтандыру  компанияларының коммерциялық банктерден айырмашылығы капиталдың ұзақ мерзімді сақталу –иесі. </w:t>
      </w:r>
    </w:p>
    <w:p w:rsidR="005E3D05" w:rsidRDefault="005E3D05" w:rsidP="005E3D05">
      <w:pPr>
        <w:pStyle w:val="a4"/>
        <w:jc w:val="both"/>
        <w:rPr>
          <w:rFonts w:ascii="Times New Roman KK EK" w:hAnsi="Times New Roman KK EK"/>
          <w:sz w:val="28"/>
        </w:rPr>
      </w:pPr>
      <w:r>
        <w:rPr>
          <w:rFonts w:ascii="Times New Roman KK EK" w:hAnsi="Times New Roman KK EK"/>
          <w:sz w:val="28"/>
        </w:rPr>
        <w:t xml:space="preserve">     Сақтандыру маркетингі активті операциясы басқа несие  институттарының,  бағалы қағаз нарығында, тұтынушылармен эпотекалық несие беру саласындағы  қызметатқаратын ұйымдармен бәсекелесуді назар аударуды шоғырландырады. </w:t>
      </w:r>
    </w:p>
    <w:p w:rsidR="005E3D05" w:rsidRDefault="005E3D05" w:rsidP="005E3D05">
      <w:pPr>
        <w:pStyle w:val="a4"/>
        <w:jc w:val="both"/>
        <w:rPr>
          <w:rFonts w:ascii="Times New Roman KK EK" w:hAnsi="Times New Roman KK EK"/>
          <w:sz w:val="28"/>
        </w:rPr>
      </w:pPr>
      <w:r>
        <w:rPr>
          <w:rFonts w:ascii="Times New Roman KK EK" w:hAnsi="Times New Roman KK EK"/>
          <w:sz w:val="28"/>
        </w:rPr>
        <w:t xml:space="preserve">    Сақтандыру маркетингі-сақтандыру қорының өсуіне назар аударды. Бұл жерде компания адам өмірін сақтандыру , сол сияқты мүлікті  сқтандыру және  жазатайым оқиғадан сақтандыру қызметін атқарады.Сақтандыру маркетингіне ең басты мәселесі  сақтандыру  тарифін  жеңілдету және сақтандырудың жаңа түрлерін енгізі арқылы, өздеріне кең көлемде заңды және жеке тұлғаларды тарту.</w:t>
      </w:r>
    </w:p>
    <w:p w:rsidR="005E3D05" w:rsidRDefault="005E3D05" w:rsidP="005E3D05">
      <w:pPr>
        <w:pStyle w:val="a4"/>
        <w:jc w:val="both"/>
        <w:rPr>
          <w:rFonts w:ascii="Times New Roman KK EK" w:hAnsi="Times New Roman KK EK"/>
          <w:sz w:val="28"/>
        </w:rPr>
      </w:pPr>
      <w:r>
        <w:rPr>
          <w:rFonts w:ascii="Times New Roman KK EK" w:hAnsi="Times New Roman KK EK"/>
          <w:sz w:val="28"/>
        </w:rPr>
        <w:t xml:space="preserve">     Сақтандыру нарығын іс жүзінде асыруға экономикалық факторлар жол бермеуде: инфляция, өнекәсіптің қысқаруы, батыс валютасына қарағанда рубльдің құнсыздануы, салық саясаты,сақтандырушының мәдениетінің төмендеуі,сақтандыру жарнамасының аздығы, сақтандыру компанияларының маркетингіне келетін болсақ бағалы қағаздар нарығында , сол сияқты ірі көлемде ұзақ мерзімді қор жинау, жұмыс атқару арқылы жетістіктерге жетеді.</w:t>
      </w:r>
    </w:p>
    <w:p w:rsidR="005E3D05" w:rsidRDefault="005E3D05" w:rsidP="005E3D05">
      <w:pPr>
        <w:rPr>
          <w:rFonts w:ascii="Times New Roman KK EK" w:hAnsi="Times New Roman KK EK"/>
          <w:b/>
          <w:bCs/>
          <w:sz w:val="28"/>
          <w:lang w:val="uk-UA"/>
        </w:rPr>
      </w:pPr>
      <w:r>
        <w:rPr>
          <w:rFonts w:ascii="Times New Roman KK EK" w:hAnsi="Times New Roman KK EK"/>
          <w:b/>
          <w:bCs/>
          <w:sz w:val="28"/>
          <w:lang w:val="sr-Cyrl-CS"/>
        </w:rPr>
        <w:t xml:space="preserve">                             33 лекция </w:t>
      </w:r>
      <w:r>
        <w:rPr>
          <w:rFonts w:ascii="Times New Roman KK EK" w:hAnsi="Times New Roman KK EK"/>
          <w:b/>
          <w:bCs/>
          <w:sz w:val="28"/>
          <w:lang w:val="uk-UA"/>
        </w:rPr>
        <w:t>. Банктің несиелік саясаты</w:t>
      </w:r>
    </w:p>
    <w:p w:rsidR="005E3D05" w:rsidRDefault="005E3D05" w:rsidP="005E3D05">
      <w:pPr>
        <w:rPr>
          <w:rFonts w:ascii="Times New Roman KK EK" w:hAnsi="Times New Roman KK EK"/>
          <w:b/>
          <w:bCs/>
          <w:sz w:val="28"/>
          <w:lang w:val="sr-Cyrl-CS"/>
        </w:rPr>
      </w:pP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 xml:space="preserve">      Несиелік  саясат   банктің   несиелік  қызметінің  міндететрін, оларды  іске  асыру  құралдары мен  әдістері,  сондай-ақ  несиелік  процесті   ұйымдастыру   принциптері  және  тәртібін   белгілейді.  Несиелік  саясат   несиелік   механизм   көмегімен  жүзеге  асыралады. </w:t>
      </w:r>
    </w:p>
    <w:p w:rsidR="005E3D05" w:rsidRDefault="005E3D05" w:rsidP="005E3D05">
      <w:pPr>
        <w:pStyle w:val="a6"/>
        <w:jc w:val="both"/>
        <w:rPr>
          <w:rFonts w:ascii="Times New Roman KK EK" w:hAnsi="Times New Roman KK EK"/>
          <w:sz w:val="28"/>
          <w:lang w:val="sr-Cyrl-CS"/>
        </w:rPr>
      </w:pPr>
      <w:r>
        <w:rPr>
          <w:rFonts w:ascii="Times New Roman KK EK" w:hAnsi="Times New Roman KK EK"/>
          <w:lang w:val="sr-Cyrl-CS"/>
        </w:rPr>
        <w:tab/>
      </w:r>
      <w:r>
        <w:rPr>
          <w:rFonts w:ascii="Times New Roman KK EK" w:hAnsi="Times New Roman KK EK"/>
          <w:sz w:val="28"/>
          <w:lang w:val="sr-Cyrl-CS"/>
        </w:rPr>
        <w:t xml:space="preserve">Несиелік    саясат  - банктің   несиелік   жұмысын  ұйымдастыру  негізін  және  несиелеу  процесіне  қажетті  құжаттар  жүйесін  жасау  шарттары.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Кең   мағынасында,  несиелік  саясатты  несие  беруші  банк пен қарыз  алушылар  тұрғысынан   қарастыруға болады.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Тар мағынасында,  несиелік  саясат  - бұл  механизм   процесті ұйымдастыру   барысындағы   банктің  стартегиясы мен  тактикасын  сипаттайды.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Несиелік   сясат  банктің   несиелік  жұмысын,  оның жалпы   стратегияларына   сай   ұйымдастыру   негізін  және  несиелеу   процесін   қалыптастыруға  қажетті  құжаттар  жүйесін   (ұйымдастыру)  жасау  шарттарын    білдіреді.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Жалпы несиелік  саясат   мынадай   сипатта  болуға тиіс. </w:t>
      </w:r>
    </w:p>
    <w:p w:rsidR="005E3D05" w:rsidRDefault="005E3D05" w:rsidP="005E3D05">
      <w:pPr>
        <w:numPr>
          <w:ilvl w:val="0"/>
          <w:numId w:val="56"/>
        </w:numPr>
        <w:jc w:val="both"/>
        <w:rPr>
          <w:rFonts w:ascii="Times New Roman KK EK" w:hAnsi="Times New Roman KK EK"/>
          <w:sz w:val="28"/>
          <w:lang w:val="sr-Cyrl-CS"/>
        </w:rPr>
      </w:pPr>
      <w:r>
        <w:rPr>
          <w:rFonts w:ascii="Times New Roman KK EK" w:hAnsi="Times New Roman KK EK"/>
          <w:sz w:val="28"/>
          <w:lang w:val="sr-Cyrl-CS"/>
        </w:rPr>
        <w:lastRenderedPageBreak/>
        <w:t>Нұсқаулық  емес,  яғни  директивті   нұсқауларды  қамтиды;</w:t>
      </w:r>
    </w:p>
    <w:p w:rsidR="005E3D05" w:rsidRDefault="005E3D05" w:rsidP="005E3D05">
      <w:pPr>
        <w:numPr>
          <w:ilvl w:val="0"/>
          <w:numId w:val="56"/>
        </w:numPr>
        <w:jc w:val="both"/>
        <w:rPr>
          <w:rFonts w:ascii="Times New Roman KK EK" w:hAnsi="Times New Roman KK EK"/>
          <w:sz w:val="28"/>
          <w:lang w:val="sr-Cyrl-CS"/>
        </w:rPr>
      </w:pPr>
      <w:r>
        <w:rPr>
          <w:rFonts w:ascii="Times New Roman KK EK" w:hAnsi="Times New Roman KK EK"/>
          <w:sz w:val="28"/>
          <w:lang w:val="sr-Cyrl-CS"/>
        </w:rPr>
        <w:t>Несиелеудің  мақсаттарын  нақты  және  мағыналы   анықтауға  мүмкіндік   берді;</w:t>
      </w:r>
    </w:p>
    <w:p w:rsidR="005E3D05" w:rsidRDefault="005E3D05" w:rsidP="005E3D05">
      <w:pPr>
        <w:numPr>
          <w:ilvl w:val="0"/>
          <w:numId w:val="56"/>
        </w:numPr>
        <w:jc w:val="both"/>
        <w:rPr>
          <w:rFonts w:ascii="Times New Roman KK EK" w:hAnsi="Times New Roman KK EK"/>
          <w:sz w:val="28"/>
          <w:lang w:val="sr-Cyrl-CS"/>
        </w:rPr>
      </w:pPr>
      <w:r>
        <w:rPr>
          <w:rFonts w:ascii="Times New Roman KK EK" w:hAnsi="Times New Roman KK EK"/>
          <w:sz w:val="28"/>
          <w:lang w:val="sr-Cyrl-CS"/>
        </w:rPr>
        <w:t>Нақты  мақсаттарды   іске  асырудың  бірнеше  ережелерін қамтиды;</w:t>
      </w:r>
    </w:p>
    <w:p w:rsidR="005E3D05" w:rsidRDefault="005E3D05" w:rsidP="005E3D05">
      <w:pPr>
        <w:numPr>
          <w:ilvl w:val="0"/>
          <w:numId w:val="56"/>
        </w:numPr>
        <w:jc w:val="both"/>
        <w:rPr>
          <w:rFonts w:ascii="Times New Roman KK EK" w:hAnsi="Times New Roman KK EK"/>
          <w:sz w:val="28"/>
          <w:lang w:val="sr-Cyrl-CS"/>
        </w:rPr>
      </w:pPr>
      <w:r>
        <w:rPr>
          <w:rFonts w:ascii="Times New Roman KK EK" w:hAnsi="Times New Roman KK EK"/>
          <w:sz w:val="28"/>
          <w:lang w:val="sr-Cyrl-CS"/>
        </w:rPr>
        <w:t>Оны  іске  асыруды  қамтамасыз  ететін  стандарттар    мен нұсқаулықтарды  қамтитын  құжаттардан   тұрады.</w:t>
      </w:r>
    </w:p>
    <w:p w:rsidR="005E3D05" w:rsidRDefault="005E3D05" w:rsidP="005E3D05">
      <w:pPr>
        <w:ind w:left="340"/>
        <w:jc w:val="both"/>
        <w:rPr>
          <w:rFonts w:ascii="Times New Roman KK EK" w:hAnsi="Times New Roman KK EK"/>
          <w:sz w:val="28"/>
          <w:lang w:val="sr-Cyrl-CS"/>
        </w:rPr>
      </w:pPr>
      <w:r>
        <w:rPr>
          <w:rFonts w:ascii="Times New Roman KK EK" w:hAnsi="Times New Roman KK EK"/>
          <w:sz w:val="28"/>
          <w:lang w:val="sr-Cyrl-CS"/>
        </w:rPr>
        <w:t>Несиелік   саясат  банктің  стратегиясын,  оның тәуекелді  басқару облысындағы   саясаттарын   ескере отырып,  жасалады. Несиелік  саясат  несиелік  қызметтің  төмендегідей  негізгі  бағыттарын  анықтауға   мүмкіндік  береді:</w:t>
      </w:r>
    </w:p>
    <w:p w:rsidR="005E3D05" w:rsidRDefault="005E3D05" w:rsidP="005E3D05">
      <w:pPr>
        <w:numPr>
          <w:ilvl w:val="1"/>
          <w:numId w:val="56"/>
        </w:numPr>
        <w:jc w:val="both"/>
        <w:rPr>
          <w:rFonts w:ascii="Times New Roman KK EK" w:hAnsi="Times New Roman KK EK"/>
          <w:sz w:val="28"/>
          <w:lang w:val="sr-Cyrl-CS"/>
        </w:rPr>
      </w:pPr>
      <w:r>
        <w:rPr>
          <w:rFonts w:ascii="Times New Roman KK EK" w:hAnsi="Times New Roman KK EK"/>
          <w:sz w:val="28"/>
          <w:lang w:val="sr-Cyrl-CS"/>
        </w:rPr>
        <w:t>Несиенің  берілуіне  және  несиелік   портфельді  басқаруға  жауап  беретін  банк   қызметкерлері  жетекшілікке алатын обьективтік  стандарттар мен критерийлерін;</w:t>
      </w:r>
    </w:p>
    <w:p w:rsidR="005E3D05" w:rsidRDefault="005E3D05" w:rsidP="005E3D05">
      <w:pPr>
        <w:numPr>
          <w:ilvl w:val="1"/>
          <w:numId w:val="56"/>
        </w:numPr>
        <w:jc w:val="both"/>
        <w:rPr>
          <w:rFonts w:ascii="Times New Roman KK EK" w:hAnsi="Times New Roman KK EK"/>
          <w:sz w:val="28"/>
          <w:lang w:val="sr-Cyrl-CS"/>
        </w:rPr>
      </w:pPr>
      <w:r>
        <w:rPr>
          <w:rFonts w:ascii="Times New Roman KK EK" w:hAnsi="Times New Roman KK EK"/>
          <w:sz w:val="28"/>
          <w:lang w:val="sr-Cyrl-CS"/>
        </w:rPr>
        <w:t>Несиелеу  облысындағы  стартегиялық  шешімдерді  қабылдайтын  тұлғалардың  басты іс-әрекеттерін;</w:t>
      </w:r>
    </w:p>
    <w:p w:rsidR="005E3D05" w:rsidRDefault="005E3D05" w:rsidP="005E3D05">
      <w:pPr>
        <w:numPr>
          <w:ilvl w:val="1"/>
          <w:numId w:val="56"/>
        </w:numPr>
        <w:jc w:val="both"/>
        <w:rPr>
          <w:rFonts w:ascii="Times New Roman KK EK" w:hAnsi="Times New Roman KK EK"/>
          <w:sz w:val="28"/>
          <w:lang w:val="sr-Cyrl-CS"/>
        </w:rPr>
      </w:pPr>
      <w:r>
        <w:rPr>
          <w:rFonts w:ascii="Times New Roman KK EK" w:hAnsi="Times New Roman KK EK"/>
          <w:sz w:val="28"/>
          <w:lang w:val="sr-Cyrl-CS"/>
        </w:rPr>
        <w:t>Сыртқы  аудит  қызметтерінің  жұмысын  және  банктегі   несиелік   қызметтің  сапалығын;</w:t>
      </w:r>
    </w:p>
    <w:p w:rsidR="005E3D05" w:rsidRDefault="005E3D05" w:rsidP="005E3D05">
      <w:pPr>
        <w:numPr>
          <w:ilvl w:val="1"/>
          <w:numId w:val="56"/>
        </w:numPr>
        <w:jc w:val="both"/>
        <w:rPr>
          <w:rFonts w:ascii="Times New Roman KK EK" w:hAnsi="Times New Roman KK EK"/>
          <w:sz w:val="28"/>
          <w:lang w:val="sr-Cyrl-CS"/>
        </w:rPr>
      </w:pPr>
      <w:r>
        <w:rPr>
          <w:rFonts w:ascii="Times New Roman KK EK" w:hAnsi="Times New Roman KK EK"/>
          <w:sz w:val="28"/>
          <w:lang w:val="sr-Cyrl-CS"/>
        </w:rPr>
        <w:t>Ішкі  бақылау  қағидаларын.</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Несиелік   саясат   банк  қызметін  диверсификациялаудағы   іс - әрекеттердің   тізбектелуін   қамтамасыз ету    үшін және  несиелік   қызметкерлердің  лауазымды  міндеттерін  анықтау  үшін қажет.  Несиелік  саясатты  іске  асырудың  белгілі бір   тәртібі  болмайынша   несиелеудің  біртұтас   ережелерін   тәжірибеге енгізу  мүмкін    емес.  Сондықтан  да,  жзбаша  түрде  жазылған несиелік  саясат пен  оны іске  асырудың  соған  сәйкес  ережелері  несиелік   процесті   жүргізудің   негізін   құрайды.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Несиелік  саясат, банк   қызметкерлерінің   бүгінгі таңда  несиелеуге болатын  экономика   секторын  дұрыс  таңдай   білуіне,  сондай-ақ  несие беру  мүмкіндігі туралы  сұрақты  шешуде банк  үшін  бірінші   реттік  маңызы бар  басқа  факторлар  мен қарыз  алушының  несиелік  қабілетіне  қарап  «өз клиентін»  таңдаудағы  біліктілігіне   негізделеді. Сондай-ақ,  енгізуді   дұрыс  санайтын несиелік   өнімдермен   анықталады.  Мысалға,   кәсіпорындарға   қысқа мерзімді  несиелер (айналым қаражаттарын  толықтыруға)  және ұзақ мерзімді  инвестициялық несиелер  (өндірісті  кеңейтуге,  жаңғыртуға,  техникалық жағынан    қайта  қаруландыруға,  ғылыми техникалық  инновацияларды   енгізуге)  берген  қолайлы.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 xml:space="preserve">Несиелік  саясаттың  маңызды  элементі  банктегі   бақылауды  ұйымдастыру  болып  табылады  (потенциалды  қарыз  алушыны  несиелеу   мүмкіндігі  туралы  сұрақты  шешу  барысында  несиелік  стандартты  дұрыс   қолдануға  бақылау  жасау; жекелеген  несиелік  қызметкерлердің  құзыретін  сақтауға  бақылау  жасау; банктің  несиелік  портфелінің  жағдайына  және  оның  ішінде   проблемелық  несиелерге  қойылатын  жалпы  бақылау).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Ішкі  несие саясатын жасау  банк  жетекшілерінің  несиелеу  мақсатын  қалыптастыруды   және бұл  мақсаттардың   банктің  жалпы  міндеттері мен  стратегиялық  мақсаттарымен  қаншалықты   сай  келетінін   анықтауды  талап  етеді. Несиелеу   мақсаттары  анықталғаннан  соң,  соның  негізінде  </w:t>
      </w:r>
      <w:r>
        <w:rPr>
          <w:rFonts w:ascii="Times New Roman KK EK" w:hAnsi="Times New Roman KK EK"/>
          <w:sz w:val="28"/>
          <w:lang w:val="sr-Cyrl-CS"/>
        </w:rPr>
        <w:lastRenderedPageBreak/>
        <w:t xml:space="preserve">банк  қызметкерлерінің   қажетті  несиелік операцияларды   атқаруына   мүмкіндік  беретін  банктің  несиелік   саясатын  және оған  қоса  несеилеу  стандарты  мен  несиелік  нұсқаулықтары  жасалады.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Несиелік  стандарттар мен  нұсқаулқтарды  жасаудың  бастапқы  кезеңі  аяқталуына   байланысты,  бұл  құжаттардың  бірінші редакциясы  тәжірибелі  қызметкерлерге   сараптауға   енгізілгеннен   кейін несиелік  саясат  бойынша  комитет  (немесе  директорлар  кеңесі, несиелік комитет)  саясатты  және  соған  сәйкес   нұсқаулықтарды  бекітеді.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Несиелік  саясат   несиелеу    лимиттерін,  тәртібін,  кейде  несиелеу  бойынша  жекелеген  ережелерді  де  қамтиды.  Мысалы, несиелік  саясатта  бір қарыз  алушыға  келетін тәуекел лимиті  анықталады.  Сонымен қатар, несиелік   саясатта  барлық  несиелердің  несиелік  құжаттарда  көзделген   мақсаттарға    сай  берілуі  де  қарастырылуы  мүмкін.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Несиелік  саясатта  несиелік  комитет  туралы  ереже де қамтылады. Несиелік  комитет  несие беру  барысында  қорытынды  жасап, несиені  беруге  байланысты   мәселелерді  қамтиды.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Отандық банктер  тәжірибесіндегі  несиелік   комитеттің  шешетін  мәселелері  мынадай:</w:t>
      </w:r>
    </w:p>
    <w:p w:rsidR="005E3D05" w:rsidRDefault="005E3D05" w:rsidP="005E3D05">
      <w:pPr>
        <w:numPr>
          <w:ilvl w:val="0"/>
          <w:numId w:val="57"/>
        </w:numPr>
        <w:jc w:val="both"/>
        <w:rPr>
          <w:rFonts w:ascii="Times New Roman KK EK" w:hAnsi="Times New Roman KK EK"/>
          <w:sz w:val="28"/>
          <w:lang w:val="sr-Cyrl-CS"/>
        </w:rPr>
      </w:pPr>
      <w:r>
        <w:rPr>
          <w:rFonts w:ascii="Times New Roman KK EK" w:hAnsi="Times New Roman KK EK"/>
          <w:sz w:val="28"/>
          <w:lang w:val="sr-Cyrl-CS"/>
        </w:rPr>
        <w:t>Несие  алуға  берген  клиенттің  өтінішін және  несиелік  қызметкерлердің   несие беру  туралы  қорытындысын қарайды;</w:t>
      </w:r>
    </w:p>
    <w:p w:rsidR="005E3D05" w:rsidRDefault="005E3D05" w:rsidP="005E3D05">
      <w:pPr>
        <w:numPr>
          <w:ilvl w:val="0"/>
          <w:numId w:val="57"/>
        </w:numPr>
        <w:jc w:val="both"/>
        <w:rPr>
          <w:rFonts w:ascii="Times New Roman KK EK" w:hAnsi="Times New Roman KK EK"/>
          <w:sz w:val="28"/>
          <w:lang w:val="sr-Cyrl-CS"/>
        </w:rPr>
      </w:pPr>
      <w:r>
        <w:rPr>
          <w:rFonts w:ascii="Times New Roman KK EK" w:hAnsi="Times New Roman KK EK"/>
          <w:sz w:val="28"/>
          <w:lang w:val="sr-Cyrl-CS"/>
        </w:rPr>
        <w:t>Несие беру немесе  одан  бас тарту  туралы  шешім  шығарады;</w:t>
      </w:r>
    </w:p>
    <w:p w:rsidR="005E3D05" w:rsidRDefault="005E3D05" w:rsidP="005E3D05">
      <w:pPr>
        <w:numPr>
          <w:ilvl w:val="0"/>
          <w:numId w:val="57"/>
        </w:numPr>
        <w:jc w:val="both"/>
        <w:rPr>
          <w:rFonts w:ascii="Times New Roman KK EK" w:hAnsi="Times New Roman KK EK"/>
          <w:sz w:val="28"/>
          <w:lang w:val="sr-Cyrl-CS"/>
        </w:rPr>
      </w:pPr>
      <w:r>
        <w:rPr>
          <w:rFonts w:ascii="Times New Roman KK EK" w:hAnsi="Times New Roman KK EK"/>
          <w:sz w:val="28"/>
          <w:lang w:val="sr-Cyrl-CS"/>
        </w:rPr>
        <w:t>Несиелік  тәуекелдерге  байланысты  несиелеу  формаларын  анықтайды;</w:t>
      </w:r>
    </w:p>
    <w:p w:rsidR="005E3D05" w:rsidRDefault="005E3D05" w:rsidP="005E3D05">
      <w:pPr>
        <w:numPr>
          <w:ilvl w:val="0"/>
          <w:numId w:val="57"/>
        </w:numPr>
        <w:jc w:val="both"/>
        <w:rPr>
          <w:rFonts w:ascii="Times New Roman KK EK" w:hAnsi="Times New Roman KK EK"/>
          <w:sz w:val="28"/>
          <w:lang w:val="sr-Cyrl-CS"/>
        </w:rPr>
      </w:pPr>
      <w:r>
        <w:rPr>
          <w:rFonts w:ascii="Times New Roman KK EK" w:hAnsi="Times New Roman KK EK"/>
          <w:sz w:val="28"/>
          <w:lang w:val="sr-Cyrl-CS"/>
        </w:rPr>
        <w:t>Несие сомасы  мен мірзімін  анықтап, пайыз  мөлшерлемесін  бекітеді:</w:t>
      </w:r>
    </w:p>
    <w:p w:rsidR="005E3D05" w:rsidRDefault="005E3D05" w:rsidP="005E3D05">
      <w:pPr>
        <w:numPr>
          <w:ilvl w:val="0"/>
          <w:numId w:val="57"/>
        </w:numPr>
        <w:jc w:val="both"/>
        <w:rPr>
          <w:rFonts w:ascii="Times New Roman KK EK" w:hAnsi="Times New Roman KK EK"/>
          <w:sz w:val="28"/>
          <w:lang w:val="sr-Cyrl-CS"/>
        </w:rPr>
      </w:pPr>
      <w:r>
        <w:rPr>
          <w:rFonts w:ascii="Times New Roman KK EK" w:hAnsi="Times New Roman KK EK"/>
          <w:sz w:val="28"/>
          <w:lang w:val="sr-Cyrl-CS"/>
        </w:rPr>
        <w:t>Несиені  қайтаруды  қамтамасыз ету  тәсілдеріне  талаптар  белгілейді;</w:t>
      </w:r>
    </w:p>
    <w:p w:rsidR="005E3D05" w:rsidRDefault="005E3D05" w:rsidP="005E3D05">
      <w:pPr>
        <w:numPr>
          <w:ilvl w:val="0"/>
          <w:numId w:val="57"/>
        </w:numPr>
        <w:jc w:val="both"/>
        <w:rPr>
          <w:rFonts w:ascii="Times New Roman KK EK" w:hAnsi="Times New Roman KK EK"/>
          <w:sz w:val="28"/>
          <w:lang w:val="sr-Cyrl-CS"/>
        </w:rPr>
      </w:pPr>
      <w:r>
        <w:rPr>
          <w:rFonts w:ascii="Times New Roman KK EK" w:hAnsi="Times New Roman KK EK"/>
          <w:sz w:val="28"/>
          <w:lang w:val="sr-Cyrl-CS"/>
        </w:rPr>
        <w:t>Несиелеу  шартын  бекітеді  (несиелік  лимит,  несиелік желі);</w:t>
      </w:r>
    </w:p>
    <w:p w:rsidR="005E3D05" w:rsidRDefault="005E3D05" w:rsidP="005E3D05">
      <w:pPr>
        <w:numPr>
          <w:ilvl w:val="0"/>
          <w:numId w:val="57"/>
        </w:numPr>
        <w:jc w:val="both"/>
        <w:rPr>
          <w:rFonts w:ascii="Times New Roman KK EK" w:hAnsi="Times New Roman KK EK"/>
          <w:sz w:val="28"/>
          <w:lang w:val="sr-Cyrl-CS"/>
        </w:rPr>
      </w:pPr>
      <w:r>
        <w:rPr>
          <w:rFonts w:ascii="Times New Roman KK EK" w:hAnsi="Times New Roman KK EK"/>
          <w:sz w:val="28"/>
          <w:lang w:val="sr-Cyrl-CS"/>
        </w:rPr>
        <w:t xml:space="preserve">Берілген  несиелерге  мониторинг жүргізу  тәртібін   бекітеді: </w:t>
      </w:r>
    </w:p>
    <w:p w:rsidR="005E3D05" w:rsidRDefault="005E3D05" w:rsidP="005E3D05">
      <w:pPr>
        <w:numPr>
          <w:ilvl w:val="0"/>
          <w:numId w:val="57"/>
        </w:numPr>
        <w:jc w:val="both"/>
        <w:rPr>
          <w:rFonts w:ascii="Times New Roman KK EK" w:hAnsi="Times New Roman KK EK"/>
          <w:sz w:val="28"/>
          <w:lang w:val="sr-Cyrl-CS"/>
        </w:rPr>
      </w:pPr>
      <w:r>
        <w:rPr>
          <w:rFonts w:ascii="Times New Roman KK EK" w:hAnsi="Times New Roman KK EK"/>
          <w:sz w:val="28"/>
          <w:lang w:val="sr-Cyrl-CS"/>
        </w:rPr>
        <w:t>Банктің  несиелік  стратегиясын жасайды;</w:t>
      </w:r>
    </w:p>
    <w:p w:rsidR="005E3D05" w:rsidRDefault="005E3D05" w:rsidP="005E3D05">
      <w:pPr>
        <w:numPr>
          <w:ilvl w:val="0"/>
          <w:numId w:val="57"/>
        </w:numPr>
        <w:jc w:val="both"/>
        <w:rPr>
          <w:rFonts w:ascii="Times New Roman KK EK" w:hAnsi="Times New Roman KK EK"/>
          <w:sz w:val="28"/>
          <w:lang w:val="sr-Cyrl-CS"/>
        </w:rPr>
      </w:pPr>
      <w:r>
        <w:rPr>
          <w:rFonts w:ascii="Times New Roman KK EK" w:hAnsi="Times New Roman KK EK"/>
          <w:sz w:val="28"/>
          <w:lang w:val="sr-Cyrl-CS"/>
        </w:rPr>
        <w:t>Несиелеу  бойынша   бөлімшелердің  жұмысын  талдайды;</w:t>
      </w:r>
    </w:p>
    <w:p w:rsidR="005E3D05" w:rsidRDefault="005E3D05" w:rsidP="005E3D05">
      <w:pPr>
        <w:numPr>
          <w:ilvl w:val="0"/>
          <w:numId w:val="57"/>
        </w:numPr>
        <w:jc w:val="both"/>
        <w:rPr>
          <w:rFonts w:ascii="Times New Roman KK EK" w:hAnsi="Times New Roman KK EK"/>
          <w:sz w:val="28"/>
          <w:lang w:val="sr-Cyrl-CS"/>
        </w:rPr>
      </w:pPr>
      <w:r>
        <w:rPr>
          <w:rFonts w:ascii="Times New Roman KK EK" w:hAnsi="Times New Roman KK EK"/>
          <w:sz w:val="28"/>
          <w:lang w:val="sr-Cyrl-CS"/>
        </w:rPr>
        <w:t>Несиелік  комитеттің  мәжілісінің  хаттамаларына  қол қояды  және  хаттамаларды  тіркеу  кітабын жүргізеді.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Несиелік  саясатта  қарыз  алушылардың  негізгі  қызметіне  байланысты   тәуекелдігі  жоғары   операцияларды   немесе  жобаларды   қаржыландыру  үшін  тағайындалатын  несиелер  туралы  да  айтылуға  тиіс.</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Несиелік  саясатпен  банк  қызметкерлерін  таныстыру,  оларды   соған сай  келетін ережелермен  және  нұсқаулықтарға  үйрету,   банкте несиелік  саясатты  негізудің  негізгі элементі  болып табылады.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Несиелік  саясат  несиелік  қызметтің  басты  бағыттарын анықтайды. Оларды, өз  кезегінде,  несиелік  саясаттың  қабылдаған   бағыттарын  іске асыру  жүйесі  ретінде  тұжырымдауға   болады. Несиелік  саясатта  төмендегідей  элементтер   көрсетілуге   тиіс:</w:t>
      </w:r>
    </w:p>
    <w:p w:rsidR="005E3D05" w:rsidRDefault="005E3D05" w:rsidP="005E3D05">
      <w:pPr>
        <w:numPr>
          <w:ilvl w:val="0"/>
          <w:numId w:val="58"/>
        </w:numPr>
        <w:jc w:val="both"/>
        <w:rPr>
          <w:rFonts w:ascii="Times New Roman KK EK" w:hAnsi="Times New Roman KK EK"/>
          <w:sz w:val="28"/>
          <w:lang w:val="sr-Cyrl-CS"/>
        </w:rPr>
      </w:pPr>
      <w:r>
        <w:rPr>
          <w:rFonts w:ascii="Times New Roman KK EK" w:hAnsi="Times New Roman KK EK"/>
          <w:sz w:val="28"/>
          <w:lang w:val="sr-Cyrl-CS"/>
        </w:rPr>
        <w:t>Несиелік  қызметті   ұйымдастыру;</w:t>
      </w:r>
    </w:p>
    <w:p w:rsidR="005E3D05" w:rsidRDefault="005E3D05" w:rsidP="005E3D05">
      <w:pPr>
        <w:numPr>
          <w:ilvl w:val="0"/>
          <w:numId w:val="58"/>
        </w:numPr>
        <w:jc w:val="both"/>
        <w:rPr>
          <w:rFonts w:ascii="Times New Roman KK EK" w:hAnsi="Times New Roman KK EK"/>
          <w:sz w:val="28"/>
          <w:lang w:val="sr-Cyrl-CS"/>
        </w:rPr>
      </w:pPr>
      <w:r>
        <w:rPr>
          <w:rFonts w:ascii="Times New Roman KK EK" w:hAnsi="Times New Roman KK EK"/>
          <w:sz w:val="28"/>
          <w:lang w:val="sr-Cyrl-CS"/>
        </w:rPr>
        <w:t>Несиелік  портфельді   басқару;</w:t>
      </w:r>
    </w:p>
    <w:p w:rsidR="005E3D05" w:rsidRDefault="005E3D05" w:rsidP="005E3D05">
      <w:pPr>
        <w:numPr>
          <w:ilvl w:val="0"/>
          <w:numId w:val="58"/>
        </w:numPr>
        <w:jc w:val="both"/>
        <w:rPr>
          <w:rFonts w:ascii="Times New Roman KK EK" w:hAnsi="Times New Roman KK EK"/>
          <w:sz w:val="28"/>
          <w:lang w:val="sr-Cyrl-CS"/>
        </w:rPr>
      </w:pPr>
      <w:r>
        <w:rPr>
          <w:rFonts w:ascii="Times New Roman KK EK" w:hAnsi="Times New Roman KK EK"/>
          <w:sz w:val="28"/>
          <w:lang w:val="sr-Cyrl-CS"/>
        </w:rPr>
        <w:t>Несиелеуге   бақылау жасау;</w:t>
      </w:r>
    </w:p>
    <w:p w:rsidR="005E3D05" w:rsidRDefault="005E3D05" w:rsidP="005E3D05">
      <w:pPr>
        <w:numPr>
          <w:ilvl w:val="0"/>
          <w:numId w:val="58"/>
        </w:numPr>
        <w:jc w:val="both"/>
        <w:rPr>
          <w:rFonts w:ascii="Times New Roman KK EK" w:hAnsi="Times New Roman KK EK"/>
          <w:sz w:val="28"/>
          <w:lang w:val="sr-Cyrl-CS"/>
        </w:rPr>
      </w:pPr>
      <w:r>
        <w:rPr>
          <w:rFonts w:ascii="Times New Roman KK EK" w:hAnsi="Times New Roman KK EK"/>
          <w:sz w:val="28"/>
          <w:lang w:val="sr-Cyrl-CS"/>
        </w:rPr>
        <w:t>Құзіретті  бөлу  принциптері;</w:t>
      </w:r>
    </w:p>
    <w:p w:rsidR="005E3D05" w:rsidRDefault="005E3D05" w:rsidP="005E3D05">
      <w:pPr>
        <w:numPr>
          <w:ilvl w:val="0"/>
          <w:numId w:val="58"/>
        </w:numPr>
        <w:jc w:val="both"/>
        <w:rPr>
          <w:rFonts w:ascii="Times New Roman KK EK" w:hAnsi="Times New Roman KK EK"/>
          <w:sz w:val="28"/>
          <w:lang w:val="sr-Cyrl-CS"/>
        </w:rPr>
      </w:pPr>
      <w:r>
        <w:rPr>
          <w:rFonts w:ascii="Times New Roman KK EK" w:hAnsi="Times New Roman KK EK"/>
          <w:sz w:val="28"/>
          <w:lang w:val="sr-Cyrl-CS"/>
        </w:rPr>
        <w:lastRenderedPageBreak/>
        <w:t>Несиелеуді  таңдаудың  жалпы   критерийлері;</w:t>
      </w:r>
    </w:p>
    <w:p w:rsidR="005E3D05" w:rsidRDefault="005E3D05" w:rsidP="005E3D05">
      <w:pPr>
        <w:numPr>
          <w:ilvl w:val="0"/>
          <w:numId w:val="58"/>
        </w:numPr>
        <w:jc w:val="both"/>
        <w:rPr>
          <w:rFonts w:ascii="Times New Roman KK EK" w:hAnsi="Times New Roman KK EK"/>
          <w:sz w:val="28"/>
          <w:lang w:val="sr-Cyrl-CS"/>
        </w:rPr>
      </w:pPr>
      <w:r>
        <w:rPr>
          <w:rFonts w:ascii="Times New Roman KK EK" w:hAnsi="Times New Roman KK EK"/>
          <w:sz w:val="28"/>
          <w:lang w:val="sr-Cyrl-CS"/>
        </w:rPr>
        <w:t>Несиелеудің   жекеленген  бағыттары  бойынша  шектеулер;</w:t>
      </w:r>
    </w:p>
    <w:p w:rsidR="005E3D05" w:rsidRDefault="005E3D05" w:rsidP="005E3D05">
      <w:pPr>
        <w:numPr>
          <w:ilvl w:val="0"/>
          <w:numId w:val="58"/>
        </w:numPr>
        <w:jc w:val="both"/>
        <w:rPr>
          <w:rFonts w:ascii="Times New Roman KK EK" w:hAnsi="Times New Roman KK EK"/>
          <w:sz w:val="28"/>
          <w:lang w:val="sr-Cyrl-CS"/>
        </w:rPr>
      </w:pPr>
      <w:r>
        <w:rPr>
          <w:rFonts w:ascii="Times New Roman KK EK" w:hAnsi="Times New Roman KK EK"/>
          <w:sz w:val="28"/>
          <w:lang w:val="sr-Cyrl-CS"/>
        </w:rPr>
        <w:t>Несиелермен  жасалатын  ағымдық  жұмыстардың  прициптері;</w:t>
      </w:r>
    </w:p>
    <w:p w:rsidR="005E3D05" w:rsidRDefault="005E3D05" w:rsidP="005E3D05">
      <w:pPr>
        <w:numPr>
          <w:ilvl w:val="0"/>
          <w:numId w:val="58"/>
        </w:numPr>
        <w:jc w:val="both"/>
        <w:rPr>
          <w:rFonts w:ascii="Times New Roman KK EK" w:hAnsi="Times New Roman KK EK"/>
          <w:sz w:val="28"/>
          <w:lang w:val="sr-Cyrl-CS"/>
        </w:rPr>
      </w:pPr>
      <w:r>
        <w:rPr>
          <w:rFonts w:ascii="Times New Roman KK EK" w:hAnsi="Times New Roman KK EK"/>
          <w:sz w:val="28"/>
          <w:lang w:val="sr-Cyrl-CS"/>
        </w:rPr>
        <w:t>Несиелер  бойынша  зиян  шегу  жағдайларына   резерв  жасау.</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Іс жүзінде   несиелік  саясатты  іске  асыру  тәсілдері мен әдістерін  белгілі  бір  формада,   яғни  соған  сай  келетін төмендегідей  үш құжат  түрінде  көруге болады:</w:t>
      </w:r>
    </w:p>
    <w:p w:rsidR="005E3D05" w:rsidRDefault="005E3D05" w:rsidP="005E3D05">
      <w:pPr>
        <w:numPr>
          <w:ilvl w:val="1"/>
          <w:numId w:val="58"/>
        </w:numPr>
        <w:jc w:val="both"/>
        <w:rPr>
          <w:rFonts w:ascii="Times New Roman KK EK" w:hAnsi="Times New Roman KK EK"/>
          <w:sz w:val="28"/>
          <w:lang w:val="sr-Cyrl-CS"/>
        </w:rPr>
      </w:pPr>
      <w:r>
        <w:rPr>
          <w:rFonts w:ascii="Times New Roman KK EK" w:hAnsi="Times New Roman KK EK"/>
          <w:sz w:val="28"/>
          <w:lang w:val="sr-Cyrl-CS"/>
        </w:rPr>
        <w:t>несиелеу  саясаты;</w:t>
      </w:r>
    </w:p>
    <w:p w:rsidR="005E3D05" w:rsidRDefault="005E3D05" w:rsidP="005E3D05">
      <w:pPr>
        <w:numPr>
          <w:ilvl w:val="1"/>
          <w:numId w:val="58"/>
        </w:numPr>
        <w:jc w:val="both"/>
        <w:rPr>
          <w:rFonts w:ascii="Times New Roman KK EK" w:hAnsi="Times New Roman KK EK"/>
          <w:sz w:val="28"/>
          <w:lang w:val="sr-Cyrl-CS"/>
        </w:rPr>
      </w:pPr>
      <w:r>
        <w:rPr>
          <w:rFonts w:ascii="Times New Roman KK EK" w:hAnsi="Times New Roman KK EK"/>
          <w:sz w:val="28"/>
          <w:lang w:val="sr-Cyrl-CS"/>
        </w:rPr>
        <w:t>несиелеу  стандарты;</w:t>
      </w:r>
    </w:p>
    <w:p w:rsidR="005E3D05" w:rsidRDefault="005E3D05" w:rsidP="005E3D05">
      <w:pPr>
        <w:numPr>
          <w:ilvl w:val="1"/>
          <w:numId w:val="58"/>
        </w:numPr>
        <w:jc w:val="both"/>
        <w:rPr>
          <w:rFonts w:ascii="Times New Roman KK EK" w:hAnsi="Times New Roman KK EK"/>
          <w:sz w:val="28"/>
          <w:lang w:val="sr-Cyrl-CS"/>
        </w:rPr>
      </w:pPr>
      <w:r>
        <w:rPr>
          <w:rFonts w:ascii="Times New Roman KK EK" w:hAnsi="Times New Roman KK EK"/>
          <w:sz w:val="28"/>
          <w:lang w:val="sr-Cyrl-CS"/>
        </w:rPr>
        <w:t>несиелеу   нұсқаулықтары.</w:t>
      </w:r>
    </w:p>
    <w:p w:rsidR="005E3D05" w:rsidRDefault="005E3D05" w:rsidP="005E3D05">
      <w:pPr>
        <w:ind w:firstLine="397"/>
        <w:jc w:val="both"/>
        <w:rPr>
          <w:rFonts w:ascii="Times New Roman KK EK" w:hAnsi="Times New Roman KK EK"/>
          <w:sz w:val="28"/>
          <w:lang w:val="sr-Cyrl-CS"/>
        </w:rPr>
      </w:pPr>
      <w:r>
        <w:rPr>
          <w:rFonts w:ascii="Times New Roman KK EK" w:hAnsi="Times New Roman KK EK"/>
          <w:sz w:val="28"/>
          <w:lang w:val="sr-Cyrl-CS"/>
        </w:rPr>
        <w:t>Сондай – ақ   аталған  үш құжат  ерекше  бір құжатта  «Несиелік  саясат  бойынша   жетекшілік  ету» - біріктіріледі.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Несиелеу   саясатында  несиелеуді   жүзеге   асыратын бөлімшелер   жұмыскерлерінің  қызметтерін   нақтылайтын  несиелік  нұсқаулықтар мен несиелеу  стандарты, несиелеудің  жалпы  бағыттары  мен бағдарлары  анықталады.</w:t>
      </w:r>
    </w:p>
    <w:p w:rsidR="005E3D05" w:rsidRDefault="005E3D05" w:rsidP="005E3D05">
      <w:pPr>
        <w:jc w:val="both"/>
        <w:rPr>
          <w:rFonts w:ascii="Times New Roman KK EK" w:hAnsi="Times New Roman KK EK"/>
          <w:sz w:val="28"/>
          <w:lang w:val="sr-Cyrl-CS"/>
        </w:rPr>
      </w:pPr>
    </w:p>
    <w:p w:rsidR="005E3D05" w:rsidRDefault="005E3D05" w:rsidP="005E3D05">
      <w:pPr>
        <w:jc w:val="center"/>
        <w:rPr>
          <w:rFonts w:ascii="Times New Roman KK EK" w:hAnsi="Times New Roman KK EK"/>
          <w:b/>
          <w:bCs/>
          <w:sz w:val="28"/>
          <w:lang w:val="sr-Cyrl-CS"/>
        </w:rPr>
      </w:pPr>
      <w:r>
        <w:rPr>
          <w:rFonts w:ascii="Times New Roman KK EK" w:hAnsi="Times New Roman KK EK"/>
          <w:sz w:val="28"/>
          <w:lang w:val="sr-Cyrl-CS"/>
        </w:rPr>
        <w:t>3</w:t>
      </w:r>
      <w:r>
        <w:rPr>
          <w:rFonts w:ascii="Times New Roman KK EK" w:hAnsi="Times New Roman KK EK"/>
          <w:b/>
          <w:bCs/>
          <w:sz w:val="28"/>
          <w:lang w:val="sr-Cyrl-CS"/>
        </w:rPr>
        <w:t>4 лекция . Несиелік  механизмнің  мазмұны</w:t>
      </w:r>
    </w:p>
    <w:p w:rsidR="005E3D05" w:rsidRDefault="005E3D05" w:rsidP="005E3D05">
      <w:pPr>
        <w:jc w:val="center"/>
        <w:rPr>
          <w:rFonts w:ascii="Times New Roman KK EK" w:hAnsi="Times New Roman KK EK"/>
          <w:sz w:val="28"/>
          <w:lang w:val="sr-Cyrl-CS"/>
        </w:rPr>
      </w:pP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Экономикалық    түсініктегі  «механизм»   белгілі бір  қызметті   жандардыруға   және  бір нәрсені  іске  қосуға  болатын  құралдарды  білдіреді.  Бұл   мағынасында «механизм»  термині  басқаруда  жиі  қолданылады. Яғни,  оның  мәні  экономикалық,  оның  ішінде  несие  саясатының  міндеттерімен  анықталатын, басқарылатын обьектіге  басқаратын субьектінің    әрекет  ету  мазмұнымен байланысты  болып келеді.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Несиелік  механизм  - нарықтық  қатынастарға сай  экономиканың  тиімді  дамуын   қамтамсыз  ететін  несие   түрлерінен,  несиелеу   тәуекелді   басқарудан  тұратын экономикалық  механизмнің  құрамдас  бөлігі.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Қазіргі  несиелік  механизм  экономикалық  механизмнің   бір  бөлігі  ретінде  бола отырып, іс  жүзінде  несие  қызметінің   жүйесін  нақты  және кешенді   түрде  бейнелейді. Нарықтық  экономика  жағдайында   несиенің  дамуы   және қызмет  етуі  үшін  пайдаланылатын  несиелік   механизм  өзінің  негізгі  және құрылым бойынша  обьективті  сипатқа ие.  Олай  болмаса  несиелік  механизм  несиенің  экономикалық  категория ретінде  қызмет  етуін жеткізе  және тура  бейнелей  алмай, сондай-ақ  оның қозғалсының  обьективті   негізінен  айырылып  қалар еді.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Несиелік  механизм   сипатының  обьективтігін  айта  отырып,  екі  элементті:  несиені  және  несиелік  механизмді  бір -  бірінен  бөліп қарау  дұрыс емес.  Соңғысы  несиенің  бейнелейтін  қатынастарынан   алыс  жатпайды,  яғни  олардың  нақты  бір қабатын құрайды.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Несиелік  механизм  несиелеуді  экономикалық-ұйымдастыру  қатынастарының  белгілі бір  қабатын, яғни   несиелік  қатынастардың  жоғарғы  буынын  білдіреді.  Мұндағы  буын  ретінде  несиенің  обьективті  </w:t>
      </w:r>
      <w:r>
        <w:rPr>
          <w:rFonts w:ascii="Times New Roman KK EK" w:hAnsi="Times New Roman KK EK"/>
          <w:sz w:val="28"/>
          <w:lang w:val="sr-Cyrl-CS"/>
        </w:rPr>
        <w:lastRenderedPageBreak/>
        <w:t xml:space="preserve">сипатын   және несиелік   қатынастарды   ұйымдастыруға  байланысты  шаруашылықтың     субьективтік  қызметінің өзара  іс  әрекеті   түсіндіріледі.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Несиелік  механизмге   несиенің  мазмұны   және өзінді  ерекшеліктерін  сипаттайтын   қатынастар және  олардың  пайда   болу  әдістері,   тәсілдері  және  формалары   жатады.  Соңғылары  несиелік  қатынастардың  мәніне  жатпағанымен де,  олар   несиелік  іс-тәжірибені   сипаттайтын   процеске  жақын   немесе  оның  үстінде  қалыптасады.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Берілген  несиелік   механизм  тұжырымы  бұл   механизмнің   тек  субьективтік   сипаты  туралы  кездесетін   позицияларға   қарама – қарсы  тұрады.  Осы  тұрғыдан,  кейбір мамандар   несие  категориясын   жалпы  әдістемелік  жоспардан  оқып  біле  отырып,  ғылыми   таным барысында  бірден  несиенің  мазмұнын,  оның қызметтерін   талдаудан  несиелеу  механизміне  өтелді.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Кез-келген  экономикалық  механизм  өзара  байланысқан,  яғни  оның бір  элементінің   қозғалысы  мен  өзгеруіне  ықпал  ететін  элементтер   жиынтығынан тұрады.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Несиелік  механизмнің  басқа  экономикалық  механизмдер  сияқты  мынадай  құрылымдық  элементтері  болады:</w:t>
      </w:r>
    </w:p>
    <w:p w:rsidR="005E3D05" w:rsidRDefault="005E3D05" w:rsidP="005E3D05">
      <w:pPr>
        <w:numPr>
          <w:ilvl w:val="0"/>
          <w:numId w:val="59"/>
        </w:numPr>
        <w:jc w:val="both"/>
        <w:rPr>
          <w:rFonts w:ascii="Times New Roman KK EK" w:hAnsi="Times New Roman KK EK"/>
          <w:sz w:val="28"/>
          <w:lang w:val="sr-Cyrl-CS"/>
        </w:rPr>
      </w:pPr>
      <w:r>
        <w:rPr>
          <w:rFonts w:ascii="Times New Roman KK EK" w:hAnsi="Times New Roman KK EK"/>
          <w:sz w:val="28"/>
          <w:lang w:val="sr-Cyrl-CS"/>
        </w:rPr>
        <w:t>несиенің  түрлері;</w:t>
      </w:r>
    </w:p>
    <w:p w:rsidR="005E3D05" w:rsidRDefault="005E3D05" w:rsidP="005E3D05">
      <w:pPr>
        <w:numPr>
          <w:ilvl w:val="0"/>
          <w:numId w:val="59"/>
        </w:numPr>
        <w:jc w:val="both"/>
        <w:rPr>
          <w:rFonts w:ascii="Times New Roman KK EK" w:hAnsi="Times New Roman KK EK"/>
          <w:sz w:val="28"/>
          <w:lang w:val="sr-Cyrl-CS"/>
        </w:rPr>
      </w:pPr>
      <w:r>
        <w:rPr>
          <w:rFonts w:ascii="Times New Roman KK EK" w:hAnsi="Times New Roman KK EK"/>
          <w:sz w:val="28"/>
          <w:lang w:val="sr-Cyrl-CS"/>
        </w:rPr>
        <w:t>несиелеу  обьектілері;</w:t>
      </w:r>
    </w:p>
    <w:p w:rsidR="005E3D05" w:rsidRDefault="005E3D05" w:rsidP="005E3D05">
      <w:pPr>
        <w:numPr>
          <w:ilvl w:val="0"/>
          <w:numId w:val="59"/>
        </w:numPr>
        <w:jc w:val="both"/>
        <w:rPr>
          <w:rFonts w:ascii="Times New Roman KK EK" w:hAnsi="Times New Roman KK EK"/>
          <w:sz w:val="28"/>
          <w:lang w:val="sr-Cyrl-CS"/>
        </w:rPr>
      </w:pPr>
      <w:r>
        <w:rPr>
          <w:rFonts w:ascii="Times New Roman KK EK" w:hAnsi="Times New Roman KK EK"/>
          <w:sz w:val="28"/>
          <w:lang w:val="sr-Cyrl-CS"/>
        </w:rPr>
        <w:t>несиелеу  субьектілері;</w:t>
      </w:r>
    </w:p>
    <w:p w:rsidR="005E3D05" w:rsidRDefault="005E3D05" w:rsidP="005E3D05">
      <w:pPr>
        <w:numPr>
          <w:ilvl w:val="0"/>
          <w:numId w:val="59"/>
        </w:numPr>
        <w:jc w:val="both"/>
        <w:rPr>
          <w:rFonts w:ascii="Times New Roman KK EK" w:hAnsi="Times New Roman KK EK"/>
          <w:sz w:val="28"/>
          <w:lang w:val="sr-Cyrl-CS"/>
        </w:rPr>
      </w:pPr>
      <w:r>
        <w:rPr>
          <w:rFonts w:ascii="Times New Roman KK EK" w:hAnsi="Times New Roman KK EK"/>
          <w:sz w:val="28"/>
          <w:lang w:val="sr-Cyrl-CS"/>
        </w:rPr>
        <w:t>несиелеу  әдістері;</w:t>
      </w:r>
    </w:p>
    <w:p w:rsidR="005E3D05" w:rsidRDefault="005E3D05" w:rsidP="005E3D05">
      <w:pPr>
        <w:numPr>
          <w:ilvl w:val="0"/>
          <w:numId w:val="59"/>
        </w:numPr>
        <w:jc w:val="both"/>
        <w:rPr>
          <w:rFonts w:ascii="Times New Roman KK EK" w:hAnsi="Times New Roman KK EK"/>
          <w:sz w:val="28"/>
          <w:lang w:val="sr-Cyrl-CS"/>
        </w:rPr>
      </w:pPr>
      <w:r>
        <w:rPr>
          <w:rFonts w:ascii="Times New Roman KK EK" w:hAnsi="Times New Roman KK EK"/>
          <w:sz w:val="28"/>
          <w:lang w:val="sr-Cyrl-CS"/>
        </w:rPr>
        <w:t>несеиелу  процессі  (несиелеу  механизмі);</w:t>
      </w:r>
    </w:p>
    <w:p w:rsidR="005E3D05" w:rsidRDefault="005E3D05" w:rsidP="005E3D05">
      <w:pPr>
        <w:numPr>
          <w:ilvl w:val="0"/>
          <w:numId w:val="59"/>
        </w:numPr>
        <w:jc w:val="both"/>
        <w:rPr>
          <w:rFonts w:ascii="Times New Roman KK EK" w:hAnsi="Times New Roman KK EK"/>
          <w:sz w:val="28"/>
          <w:lang w:val="sr-Cyrl-CS"/>
        </w:rPr>
      </w:pPr>
      <w:r>
        <w:rPr>
          <w:rFonts w:ascii="Times New Roman KK EK" w:hAnsi="Times New Roman KK EK"/>
          <w:sz w:val="28"/>
          <w:lang w:val="sr-Cyrl-CS"/>
        </w:rPr>
        <w:t>несиелеу  принциптері;</w:t>
      </w:r>
    </w:p>
    <w:p w:rsidR="005E3D05" w:rsidRDefault="005E3D05" w:rsidP="005E3D05">
      <w:pPr>
        <w:numPr>
          <w:ilvl w:val="0"/>
          <w:numId w:val="59"/>
        </w:numPr>
        <w:jc w:val="both"/>
        <w:rPr>
          <w:rFonts w:ascii="Times New Roman KK EK" w:hAnsi="Times New Roman KK EK"/>
          <w:sz w:val="28"/>
          <w:lang w:val="sr-Cyrl-CS"/>
        </w:rPr>
      </w:pPr>
      <w:r>
        <w:rPr>
          <w:rFonts w:ascii="Times New Roman KK EK" w:hAnsi="Times New Roman KK EK"/>
          <w:sz w:val="28"/>
          <w:lang w:val="sr-Cyrl-CS"/>
        </w:rPr>
        <w:t>несиелік    тәуекелді  басқару;</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Несиенің   түрі- бұл несиелік  қатынастар  құрылымының,   олардың  негізгі қызметтерінің,   яғни   әр алуан  сыртқы   және ішкі   өзгерістер  барысында   толық  сақталатын    көрінісі.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  берушілер мен   қарыз  алушылар  арасындағы   байланыстар  қалай   өзгергенімен де,   несиенің  түрі сол    сол  күйінде  сақталады.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Коммерциялық  банктер  өздерінің   клиенттеріне  әр  түрлі  несиелер   береді.  Оларды  мынадай  белгілеріне  байланысты жіктеледі. </w:t>
      </w:r>
    </w:p>
    <w:p w:rsidR="005E3D05" w:rsidRDefault="005E3D05" w:rsidP="005E3D05">
      <w:pPr>
        <w:numPr>
          <w:ilvl w:val="0"/>
          <w:numId w:val="60"/>
        </w:numPr>
        <w:jc w:val="both"/>
        <w:rPr>
          <w:rFonts w:ascii="Times New Roman KK EK" w:hAnsi="Times New Roman KK EK"/>
          <w:sz w:val="28"/>
          <w:lang w:val="sr-Cyrl-CS"/>
        </w:rPr>
      </w:pPr>
      <w:r>
        <w:rPr>
          <w:rFonts w:ascii="Times New Roman KK EK" w:hAnsi="Times New Roman KK EK"/>
          <w:sz w:val="28"/>
          <w:lang w:val="sr-Cyrl-CS"/>
        </w:rPr>
        <w:t>Қарыз  алушылар  категорияларына  қарай:</w:t>
      </w:r>
    </w:p>
    <w:p w:rsidR="005E3D05" w:rsidRDefault="005E3D05" w:rsidP="005E3D05">
      <w:pPr>
        <w:numPr>
          <w:ilvl w:val="0"/>
          <w:numId w:val="61"/>
        </w:numPr>
        <w:jc w:val="both"/>
        <w:rPr>
          <w:rFonts w:ascii="Times New Roman KK EK" w:hAnsi="Times New Roman KK EK"/>
          <w:sz w:val="28"/>
          <w:lang w:val="sr-Cyrl-CS"/>
        </w:rPr>
      </w:pPr>
      <w:r>
        <w:rPr>
          <w:rFonts w:ascii="Times New Roman KK EK" w:hAnsi="Times New Roman KK EK"/>
          <w:sz w:val="28"/>
          <w:lang w:val="sr-Cyrl-CS"/>
        </w:rPr>
        <w:t>Қаржылық  институттарға  берілетін  несиелер:</w:t>
      </w:r>
    </w:p>
    <w:p w:rsidR="005E3D05" w:rsidRDefault="005E3D05" w:rsidP="005E3D05">
      <w:pPr>
        <w:numPr>
          <w:ilvl w:val="1"/>
          <w:numId w:val="61"/>
        </w:numPr>
        <w:jc w:val="both"/>
        <w:rPr>
          <w:rFonts w:ascii="Times New Roman KK EK" w:hAnsi="Times New Roman KK EK"/>
          <w:sz w:val="28"/>
          <w:lang w:val="sr-Cyrl-CS"/>
        </w:rPr>
      </w:pPr>
      <w:r>
        <w:rPr>
          <w:rFonts w:ascii="Times New Roman KK EK" w:hAnsi="Times New Roman KK EK"/>
          <w:sz w:val="28"/>
          <w:lang w:val="sr-Cyrl-CS"/>
        </w:rPr>
        <w:t>Мақсаттты  қорларға;</w:t>
      </w:r>
    </w:p>
    <w:p w:rsidR="005E3D05" w:rsidRDefault="005E3D05" w:rsidP="005E3D05">
      <w:pPr>
        <w:numPr>
          <w:ilvl w:val="1"/>
          <w:numId w:val="61"/>
        </w:numPr>
        <w:jc w:val="both"/>
        <w:rPr>
          <w:rFonts w:ascii="Times New Roman KK EK" w:hAnsi="Times New Roman KK EK"/>
          <w:sz w:val="28"/>
          <w:lang w:val="sr-Cyrl-CS"/>
        </w:rPr>
      </w:pPr>
      <w:r>
        <w:rPr>
          <w:rFonts w:ascii="Times New Roman KK EK" w:hAnsi="Times New Roman KK EK"/>
          <w:sz w:val="28"/>
          <w:lang w:val="sr-Cyrl-CS"/>
        </w:rPr>
        <w:t>Банктерге;</w:t>
      </w:r>
    </w:p>
    <w:p w:rsidR="005E3D05" w:rsidRDefault="005E3D05" w:rsidP="005E3D05">
      <w:pPr>
        <w:numPr>
          <w:ilvl w:val="1"/>
          <w:numId w:val="61"/>
        </w:numPr>
        <w:jc w:val="both"/>
        <w:rPr>
          <w:rFonts w:ascii="Times New Roman KK EK" w:hAnsi="Times New Roman KK EK"/>
          <w:sz w:val="28"/>
          <w:lang w:val="sr-Cyrl-CS"/>
        </w:rPr>
      </w:pPr>
      <w:r>
        <w:rPr>
          <w:rFonts w:ascii="Times New Roman KK EK" w:hAnsi="Times New Roman KK EK"/>
          <w:sz w:val="28"/>
          <w:lang w:val="sr-Cyrl-CS"/>
        </w:rPr>
        <w:t>Қаржы – несиелік  мекемелеріне.</w:t>
      </w:r>
    </w:p>
    <w:p w:rsidR="005E3D05" w:rsidRDefault="005E3D05" w:rsidP="005E3D05">
      <w:pPr>
        <w:numPr>
          <w:ilvl w:val="0"/>
          <w:numId w:val="61"/>
        </w:numPr>
        <w:jc w:val="both"/>
        <w:rPr>
          <w:rFonts w:ascii="Times New Roman KK EK" w:hAnsi="Times New Roman KK EK"/>
          <w:sz w:val="28"/>
          <w:lang w:val="sr-Cyrl-CS"/>
        </w:rPr>
      </w:pPr>
      <w:r>
        <w:rPr>
          <w:rFonts w:ascii="Times New Roman KK EK" w:hAnsi="Times New Roman KK EK"/>
          <w:sz w:val="28"/>
          <w:lang w:val="sr-Cyrl-CS"/>
        </w:rPr>
        <w:t>Қаржылық  емес  агенттерге  берілетін несиелер:</w:t>
      </w:r>
    </w:p>
    <w:p w:rsidR="005E3D05" w:rsidRDefault="005E3D05" w:rsidP="005E3D05">
      <w:pPr>
        <w:numPr>
          <w:ilvl w:val="0"/>
          <w:numId w:val="62"/>
        </w:numPr>
        <w:jc w:val="both"/>
        <w:rPr>
          <w:rFonts w:ascii="Times New Roman KK EK" w:hAnsi="Times New Roman KK EK"/>
          <w:sz w:val="28"/>
          <w:lang w:val="sr-Cyrl-CS"/>
        </w:rPr>
      </w:pPr>
      <w:r>
        <w:rPr>
          <w:rFonts w:ascii="Times New Roman KK EK" w:hAnsi="Times New Roman KK EK"/>
          <w:sz w:val="28"/>
          <w:lang w:val="sr-Cyrl-CS"/>
        </w:rPr>
        <w:t>өнеркәсіп  салаларына;</w:t>
      </w:r>
    </w:p>
    <w:p w:rsidR="005E3D05" w:rsidRDefault="005E3D05" w:rsidP="005E3D05">
      <w:pPr>
        <w:numPr>
          <w:ilvl w:val="0"/>
          <w:numId w:val="62"/>
        </w:numPr>
        <w:jc w:val="both"/>
        <w:rPr>
          <w:rFonts w:ascii="Times New Roman KK EK" w:hAnsi="Times New Roman KK EK"/>
          <w:sz w:val="28"/>
          <w:lang w:val="sr-Cyrl-CS"/>
        </w:rPr>
      </w:pPr>
      <w:r>
        <w:rPr>
          <w:rFonts w:ascii="Times New Roman KK EK" w:hAnsi="Times New Roman KK EK"/>
          <w:sz w:val="28"/>
          <w:lang w:val="sr-Cyrl-CS"/>
        </w:rPr>
        <w:t>ауыл  шаруашылығына;</w:t>
      </w:r>
    </w:p>
    <w:p w:rsidR="005E3D05" w:rsidRDefault="005E3D05" w:rsidP="005E3D05">
      <w:pPr>
        <w:numPr>
          <w:ilvl w:val="0"/>
          <w:numId w:val="62"/>
        </w:numPr>
        <w:jc w:val="both"/>
        <w:rPr>
          <w:rFonts w:ascii="Times New Roman KK EK" w:hAnsi="Times New Roman KK EK"/>
          <w:sz w:val="28"/>
          <w:lang w:val="sr-Cyrl-CS"/>
        </w:rPr>
      </w:pPr>
      <w:r>
        <w:rPr>
          <w:rFonts w:ascii="Times New Roman KK EK" w:hAnsi="Times New Roman KK EK"/>
          <w:sz w:val="28"/>
          <w:lang w:val="sr-Cyrl-CS"/>
        </w:rPr>
        <w:t>саудаға;</w:t>
      </w:r>
    </w:p>
    <w:p w:rsidR="005E3D05" w:rsidRDefault="005E3D05" w:rsidP="005E3D05">
      <w:pPr>
        <w:numPr>
          <w:ilvl w:val="0"/>
          <w:numId w:val="62"/>
        </w:numPr>
        <w:jc w:val="both"/>
        <w:rPr>
          <w:rFonts w:ascii="Times New Roman KK EK" w:hAnsi="Times New Roman KK EK"/>
          <w:sz w:val="28"/>
          <w:lang w:val="sr-Cyrl-CS"/>
        </w:rPr>
      </w:pPr>
      <w:r>
        <w:rPr>
          <w:rFonts w:ascii="Times New Roman KK EK" w:hAnsi="Times New Roman KK EK"/>
          <w:sz w:val="28"/>
          <w:lang w:val="sr-Cyrl-CS"/>
        </w:rPr>
        <w:t>дайындай  ұйымдарына;</w:t>
      </w:r>
    </w:p>
    <w:p w:rsidR="005E3D05" w:rsidRDefault="005E3D05" w:rsidP="005E3D05">
      <w:pPr>
        <w:numPr>
          <w:ilvl w:val="0"/>
          <w:numId w:val="62"/>
        </w:numPr>
        <w:jc w:val="both"/>
        <w:rPr>
          <w:rFonts w:ascii="Times New Roman KK EK" w:hAnsi="Times New Roman KK EK"/>
          <w:sz w:val="28"/>
          <w:lang w:val="sr-Cyrl-CS"/>
        </w:rPr>
      </w:pPr>
      <w:r>
        <w:rPr>
          <w:rFonts w:ascii="Times New Roman KK EK" w:hAnsi="Times New Roman KK EK"/>
          <w:sz w:val="28"/>
          <w:lang w:val="sr-Cyrl-CS"/>
        </w:rPr>
        <w:t>жабдықтау – сату  ұйымдарына;</w:t>
      </w:r>
    </w:p>
    <w:p w:rsidR="005E3D05" w:rsidRDefault="005E3D05" w:rsidP="005E3D05">
      <w:pPr>
        <w:numPr>
          <w:ilvl w:val="0"/>
          <w:numId w:val="62"/>
        </w:numPr>
        <w:jc w:val="both"/>
        <w:rPr>
          <w:rFonts w:ascii="Times New Roman KK EK" w:hAnsi="Times New Roman KK EK"/>
          <w:sz w:val="28"/>
          <w:lang w:val="sr-Cyrl-CS"/>
        </w:rPr>
      </w:pPr>
      <w:r>
        <w:rPr>
          <w:rFonts w:ascii="Times New Roman KK EK" w:hAnsi="Times New Roman KK EK"/>
          <w:sz w:val="28"/>
          <w:lang w:val="sr-Cyrl-CS"/>
        </w:rPr>
        <w:t xml:space="preserve"> кооперативтерге;</w:t>
      </w:r>
    </w:p>
    <w:p w:rsidR="005E3D05" w:rsidRDefault="005E3D05" w:rsidP="005E3D05">
      <w:pPr>
        <w:numPr>
          <w:ilvl w:val="0"/>
          <w:numId w:val="62"/>
        </w:numPr>
        <w:jc w:val="both"/>
        <w:rPr>
          <w:rFonts w:ascii="Times New Roman KK EK" w:hAnsi="Times New Roman KK EK"/>
          <w:sz w:val="28"/>
          <w:lang w:val="sr-Cyrl-CS"/>
        </w:rPr>
      </w:pPr>
      <w:r>
        <w:rPr>
          <w:rFonts w:ascii="Times New Roman KK EK" w:hAnsi="Times New Roman KK EK"/>
          <w:sz w:val="28"/>
          <w:lang w:val="sr-Cyrl-CS"/>
        </w:rPr>
        <w:lastRenderedPageBreak/>
        <w:t>жеке  кәсіпкерлерге;</w:t>
      </w:r>
    </w:p>
    <w:p w:rsidR="005E3D05" w:rsidRDefault="005E3D05" w:rsidP="005E3D05">
      <w:pPr>
        <w:numPr>
          <w:ilvl w:val="0"/>
          <w:numId w:val="61"/>
        </w:numPr>
        <w:jc w:val="both"/>
        <w:rPr>
          <w:rFonts w:ascii="Times New Roman KK EK" w:hAnsi="Times New Roman KK EK"/>
          <w:sz w:val="28"/>
          <w:lang w:val="sr-Cyrl-CS"/>
        </w:rPr>
      </w:pPr>
      <w:r>
        <w:rPr>
          <w:rFonts w:ascii="Times New Roman KK EK" w:hAnsi="Times New Roman KK EK"/>
          <w:sz w:val="28"/>
          <w:lang w:val="sr-Cyrl-CS"/>
        </w:rPr>
        <w:t>Тұтыну  мақсатына берілетін несиелер.</w:t>
      </w:r>
    </w:p>
    <w:p w:rsidR="005E3D05" w:rsidRDefault="005E3D05" w:rsidP="005E3D05">
      <w:pPr>
        <w:ind w:left="360"/>
        <w:jc w:val="both"/>
        <w:rPr>
          <w:rFonts w:ascii="Times New Roman KK EK" w:hAnsi="Times New Roman KK EK"/>
          <w:sz w:val="28"/>
          <w:lang w:val="sr-Cyrl-CS"/>
        </w:rPr>
      </w:pPr>
      <w:r>
        <w:rPr>
          <w:rFonts w:ascii="Times New Roman KK EK" w:hAnsi="Times New Roman KK EK"/>
          <w:sz w:val="28"/>
          <w:lang w:val="en-US"/>
        </w:rPr>
        <w:t>II</w:t>
      </w:r>
      <w:r>
        <w:rPr>
          <w:rFonts w:ascii="Times New Roman KK EK" w:hAnsi="Times New Roman KK EK"/>
          <w:sz w:val="28"/>
          <w:lang w:val="sr-Cyrl-CS"/>
        </w:rPr>
        <w:t>. Мерзіміне қарай:</w:t>
      </w:r>
    </w:p>
    <w:p w:rsidR="005E3D05" w:rsidRDefault="005E3D05" w:rsidP="005E3D05">
      <w:pPr>
        <w:numPr>
          <w:ilvl w:val="0"/>
          <w:numId w:val="63"/>
        </w:numPr>
        <w:jc w:val="both"/>
        <w:rPr>
          <w:rFonts w:ascii="Times New Roman KK EK" w:hAnsi="Times New Roman KK EK"/>
          <w:sz w:val="28"/>
          <w:lang w:val="sr-Cyrl-CS"/>
        </w:rPr>
      </w:pPr>
      <w:r>
        <w:rPr>
          <w:rFonts w:ascii="Times New Roman KK EK" w:hAnsi="Times New Roman KK EK"/>
          <w:sz w:val="28"/>
          <w:lang w:val="sr-Cyrl-CS"/>
        </w:rPr>
        <w:t>Қысқа  мерзімді (1 жылға  дейін);</w:t>
      </w:r>
    </w:p>
    <w:p w:rsidR="005E3D05" w:rsidRDefault="005E3D05" w:rsidP="005E3D05">
      <w:pPr>
        <w:numPr>
          <w:ilvl w:val="0"/>
          <w:numId w:val="63"/>
        </w:numPr>
        <w:jc w:val="both"/>
        <w:rPr>
          <w:rFonts w:ascii="Times New Roman KK EK" w:hAnsi="Times New Roman KK EK"/>
          <w:sz w:val="28"/>
          <w:lang w:val="sr-Cyrl-CS"/>
        </w:rPr>
      </w:pPr>
      <w:r>
        <w:rPr>
          <w:rFonts w:ascii="Times New Roman KK EK" w:hAnsi="Times New Roman KK EK"/>
          <w:sz w:val="28"/>
          <w:lang w:val="sr-Cyrl-CS"/>
        </w:rPr>
        <w:t>Орта  мерзімді  (1 жылдан 3 – 5 жылға дейін);</w:t>
      </w:r>
    </w:p>
    <w:p w:rsidR="005E3D05" w:rsidRDefault="005E3D05" w:rsidP="005E3D05">
      <w:pPr>
        <w:numPr>
          <w:ilvl w:val="0"/>
          <w:numId w:val="63"/>
        </w:numPr>
        <w:jc w:val="both"/>
        <w:rPr>
          <w:rFonts w:ascii="Times New Roman KK EK" w:hAnsi="Times New Roman KK EK"/>
          <w:sz w:val="28"/>
          <w:lang w:val="sr-Cyrl-CS"/>
        </w:rPr>
      </w:pPr>
      <w:r>
        <w:rPr>
          <w:rFonts w:ascii="Times New Roman KK EK" w:hAnsi="Times New Roman KK EK"/>
          <w:sz w:val="28"/>
          <w:lang w:val="sr-Cyrl-CS"/>
        </w:rPr>
        <w:t>Ұзақ мерзімді  (5 жлдн жоғары)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en-US"/>
        </w:rPr>
        <w:t>III</w:t>
      </w:r>
      <w:r>
        <w:rPr>
          <w:rFonts w:ascii="Times New Roman KK EK" w:hAnsi="Times New Roman KK EK"/>
          <w:sz w:val="28"/>
          <w:lang w:val="sr-Cyrl-CS"/>
        </w:rPr>
        <w:t>. Тағайындалуы  және пайдалану  сипатына  қарай;</w:t>
      </w:r>
    </w:p>
    <w:p w:rsidR="005E3D05" w:rsidRDefault="005E3D05" w:rsidP="005E3D05">
      <w:pPr>
        <w:numPr>
          <w:ilvl w:val="0"/>
          <w:numId w:val="64"/>
        </w:numPr>
        <w:jc w:val="both"/>
        <w:rPr>
          <w:rFonts w:ascii="Times New Roman KK EK" w:hAnsi="Times New Roman KK EK"/>
          <w:sz w:val="28"/>
          <w:lang w:val="sr-Cyrl-CS"/>
        </w:rPr>
      </w:pPr>
      <w:r>
        <w:rPr>
          <w:rFonts w:ascii="Times New Roman KK EK" w:hAnsi="Times New Roman KK EK"/>
          <w:sz w:val="28"/>
          <w:lang w:val="sr-Cyrl-CS"/>
        </w:rPr>
        <w:t>Негізгі  қорларға  жұмсалатын.</w:t>
      </w:r>
    </w:p>
    <w:p w:rsidR="005E3D05" w:rsidRDefault="005E3D05" w:rsidP="005E3D05">
      <w:pPr>
        <w:numPr>
          <w:ilvl w:val="0"/>
          <w:numId w:val="64"/>
        </w:numPr>
        <w:jc w:val="both"/>
        <w:rPr>
          <w:rFonts w:ascii="Times New Roman KK EK" w:hAnsi="Times New Roman KK EK"/>
          <w:sz w:val="28"/>
          <w:lang w:val="sr-Cyrl-CS"/>
        </w:rPr>
      </w:pPr>
      <w:r>
        <w:rPr>
          <w:rFonts w:ascii="Times New Roman KK EK" w:hAnsi="Times New Roman KK EK"/>
          <w:sz w:val="28"/>
          <w:lang w:val="sr-Cyrl-CS"/>
        </w:rPr>
        <w:t xml:space="preserve">Айналым қаражатына  жұмсалатын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en-US"/>
        </w:rPr>
        <w:t>IV</w:t>
      </w:r>
      <w:r>
        <w:rPr>
          <w:rFonts w:ascii="Times New Roman KK EK" w:hAnsi="Times New Roman KK EK"/>
          <w:sz w:val="28"/>
          <w:lang w:val="sr-Cyrl-CS"/>
        </w:rPr>
        <w:t>.  Қамтамасыз ету  дәрежесіне қарай:</w:t>
      </w:r>
    </w:p>
    <w:p w:rsidR="005E3D05" w:rsidRDefault="005E3D05" w:rsidP="005E3D05">
      <w:pPr>
        <w:numPr>
          <w:ilvl w:val="0"/>
          <w:numId w:val="65"/>
        </w:numPr>
        <w:tabs>
          <w:tab w:val="num" w:pos="360"/>
        </w:tabs>
        <w:ind w:firstLine="0"/>
        <w:jc w:val="both"/>
        <w:rPr>
          <w:rFonts w:ascii="Times New Roman KK EK" w:hAnsi="Times New Roman KK EK"/>
          <w:sz w:val="28"/>
          <w:lang w:val="sr-Cyrl-CS"/>
        </w:rPr>
      </w:pPr>
      <w:r>
        <w:rPr>
          <w:rFonts w:ascii="Times New Roman KK EK" w:hAnsi="Times New Roman KK EK"/>
          <w:sz w:val="28"/>
          <w:lang w:val="sr-Cyrl-CS"/>
        </w:rPr>
        <w:t>Қамтамасыз етілген:</w:t>
      </w:r>
    </w:p>
    <w:p w:rsidR="005E3D05" w:rsidRDefault="005E3D05" w:rsidP="005E3D05">
      <w:pPr>
        <w:numPr>
          <w:ilvl w:val="0"/>
          <w:numId w:val="66"/>
        </w:numPr>
        <w:jc w:val="both"/>
        <w:rPr>
          <w:rFonts w:ascii="Times New Roman KK EK" w:hAnsi="Times New Roman KK EK"/>
          <w:sz w:val="28"/>
          <w:lang w:val="sr-Cyrl-CS"/>
        </w:rPr>
      </w:pPr>
      <w:r>
        <w:rPr>
          <w:rFonts w:ascii="Times New Roman KK EK" w:hAnsi="Times New Roman KK EK"/>
          <w:sz w:val="28"/>
          <w:lang w:val="sr-Cyrl-CS"/>
        </w:rPr>
        <w:t>Кепіл –хатпен;</w:t>
      </w:r>
    </w:p>
    <w:p w:rsidR="005E3D05" w:rsidRDefault="005E3D05" w:rsidP="005E3D05">
      <w:pPr>
        <w:numPr>
          <w:ilvl w:val="0"/>
          <w:numId w:val="66"/>
        </w:numPr>
        <w:jc w:val="both"/>
        <w:rPr>
          <w:rFonts w:ascii="Times New Roman KK EK" w:hAnsi="Times New Roman KK EK"/>
          <w:sz w:val="28"/>
          <w:lang w:val="sr-Cyrl-CS"/>
        </w:rPr>
      </w:pPr>
      <w:r>
        <w:rPr>
          <w:rFonts w:ascii="Times New Roman KK EK" w:hAnsi="Times New Roman KK EK"/>
          <w:sz w:val="28"/>
          <w:lang w:val="sr-Cyrl-CS"/>
        </w:rPr>
        <w:t>Кепілдемемен;</w:t>
      </w:r>
    </w:p>
    <w:p w:rsidR="005E3D05" w:rsidRDefault="005E3D05" w:rsidP="005E3D05">
      <w:pPr>
        <w:numPr>
          <w:ilvl w:val="0"/>
          <w:numId w:val="66"/>
        </w:numPr>
        <w:jc w:val="both"/>
        <w:rPr>
          <w:rFonts w:ascii="Times New Roman KK EK" w:hAnsi="Times New Roman KK EK"/>
          <w:sz w:val="28"/>
          <w:lang w:val="sr-Cyrl-CS"/>
        </w:rPr>
      </w:pPr>
      <w:r>
        <w:rPr>
          <w:rFonts w:ascii="Times New Roman KK EK" w:hAnsi="Times New Roman KK EK"/>
          <w:sz w:val="28"/>
          <w:lang w:val="sr-Cyrl-CS"/>
        </w:rPr>
        <w:t xml:space="preserve"> Кепілдікпен;</w:t>
      </w:r>
    </w:p>
    <w:p w:rsidR="005E3D05" w:rsidRDefault="005E3D05" w:rsidP="005E3D05">
      <w:pPr>
        <w:numPr>
          <w:ilvl w:val="0"/>
          <w:numId w:val="65"/>
        </w:numPr>
        <w:jc w:val="both"/>
        <w:rPr>
          <w:rFonts w:ascii="Times New Roman KK EK" w:hAnsi="Times New Roman KK EK"/>
          <w:sz w:val="28"/>
          <w:lang w:val="sr-Cyrl-CS"/>
        </w:rPr>
      </w:pPr>
      <w:r>
        <w:rPr>
          <w:rFonts w:ascii="Times New Roman KK EK" w:hAnsi="Times New Roman KK EK"/>
          <w:sz w:val="28"/>
          <w:lang w:val="sr-Cyrl-CS"/>
        </w:rPr>
        <w:t>Сақтандырылған.</w:t>
      </w:r>
    </w:p>
    <w:p w:rsidR="005E3D05" w:rsidRDefault="005E3D05" w:rsidP="005E3D05">
      <w:pPr>
        <w:numPr>
          <w:ilvl w:val="0"/>
          <w:numId w:val="65"/>
        </w:numPr>
        <w:jc w:val="both"/>
        <w:rPr>
          <w:rFonts w:ascii="Times New Roman KK EK" w:hAnsi="Times New Roman KK EK"/>
          <w:sz w:val="28"/>
          <w:lang w:val="sr-Cyrl-CS"/>
        </w:rPr>
      </w:pPr>
      <w:r>
        <w:rPr>
          <w:rFonts w:ascii="Times New Roman KK EK" w:hAnsi="Times New Roman KK EK"/>
          <w:sz w:val="28"/>
          <w:lang w:val="sr-Cyrl-CS"/>
        </w:rPr>
        <w:t>Қамтамасыз  етілмеген:</w:t>
      </w:r>
    </w:p>
    <w:p w:rsidR="005E3D05" w:rsidRDefault="005E3D05" w:rsidP="005E3D05">
      <w:pPr>
        <w:numPr>
          <w:ilvl w:val="0"/>
          <w:numId w:val="67"/>
        </w:numPr>
        <w:jc w:val="both"/>
        <w:rPr>
          <w:rFonts w:ascii="Times New Roman KK EK" w:hAnsi="Times New Roman KK EK"/>
          <w:sz w:val="28"/>
          <w:lang w:val="sr-Cyrl-CS"/>
        </w:rPr>
      </w:pPr>
      <w:r>
        <w:rPr>
          <w:rFonts w:ascii="Times New Roman KK EK" w:hAnsi="Times New Roman KK EK"/>
          <w:sz w:val="28"/>
          <w:lang w:val="sr-Cyrl-CS"/>
        </w:rPr>
        <w:t>Сенім (бланктік)  несиесі.</w:t>
      </w:r>
    </w:p>
    <w:p w:rsidR="005E3D05" w:rsidRDefault="005E3D05" w:rsidP="005E3D05">
      <w:pPr>
        <w:numPr>
          <w:ilvl w:val="1"/>
          <w:numId w:val="67"/>
        </w:numPr>
        <w:jc w:val="both"/>
        <w:rPr>
          <w:rFonts w:ascii="Times New Roman KK EK" w:hAnsi="Times New Roman KK EK"/>
          <w:sz w:val="28"/>
          <w:lang w:val="sr-Cyrl-CS"/>
        </w:rPr>
      </w:pPr>
      <w:r>
        <w:rPr>
          <w:rFonts w:ascii="Times New Roman KK EK" w:hAnsi="Times New Roman KK EK"/>
          <w:sz w:val="28"/>
          <w:lang w:val="sr-Cyrl-CS"/>
        </w:rPr>
        <w:t>Онкольдық  несие – кредитордың  алғашқы  талабы  бойынша  өтелетін  қысқа мерзімді  несие.</w:t>
      </w:r>
    </w:p>
    <w:p w:rsidR="005E3D05" w:rsidRDefault="005E3D05" w:rsidP="005E3D05">
      <w:pPr>
        <w:numPr>
          <w:ilvl w:val="1"/>
          <w:numId w:val="67"/>
        </w:numPr>
        <w:jc w:val="both"/>
        <w:rPr>
          <w:rFonts w:ascii="Times New Roman KK EK" w:hAnsi="Times New Roman KK EK"/>
          <w:sz w:val="28"/>
          <w:lang w:val="sr-Cyrl-CS"/>
        </w:rPr>
      </w:pPr>
      <w:r>
        <w:rPr>
          <w:rFonts w:ascii="Times New Roman KK EK" w:hAnsi="Times New Roman KK EK"/>
          <w:sz w:val="28"/>
          <w:lang w:val="sr-Cyrl-CS"/>
        </w:rPr>
        <w:t>Банкаралық   несие -  банктердің  бір-біріне  беретін  несиесі.</w:t>
      </w:r>
    </w:p>
    <w:p w:rsidR="005E3D05" w:rsidRDefault="005E3D05" w:rsidP="005E3D05">
      <w:pPr>
        <w:numPr>
          <w:ilvl w:val="1"/>
          <w:numId w:val="67"/>
        </w:numPr>
        <w:jc w:val="both"/>
        <w:rPr>
          <w:rFonts w:ascii="Times New Roman KK EK" w:hAnsi="Times New Roman KK EK"/>
          <w:sz w:val="28"/>
          <w:lang w:val="sr-Cyrl-CS"/>
        </w:rPr>
      </w:pPr>
      <w:r>
        <w:rPr>
          <w:rFonts w:ascii="Times New Roman KK EK" w:hAnsi="Times New Roman KK EK"/>
          <w:sz w:val="28"/>
          <w:lang w:val="sr-Cyrl-CS"/>
        </w:rPr>
        <w:t xml:space="preserve">Ломбардтық   несиесі –тез  іске  асатын  бағалы  заттарды  немесе  бағалы  қағаздарды  кепілге  алып,  берілетін   несие. </w:t>
      </w:r>
    </w:p>
    <w:p w:rsidR="005E3D05" w:rsidRDefault="005E3D05" w:rsidP="005E3D05">
      <w:pPr>
        <w:numPr>
          <w:ilvl w:val="1"/>
          <w:numId w:val="67"/>
        </w:numPr>
        <w:jc w:val="both"/>
        <w:rPr>
          <w:rFonts w:ascii="Times New Roman KK EK" w:hAnsi="Times New Roman KK EK"/>
          <w:sz w:val="28"/>
          <w:lang w:val="sr-Cyrl-CS"/>
        </w:rPr>
      </w:pPr>
      <w:r>
        <w:rPr>
          <w:rFonts w:ascii="Times New Roman KK EK" w:hAnsi="Times New Roman KK EK"/>
          <w:sz w:val="28"/>
          <w:lang w:val="sr-Cyrl-CS"/>
        </w:rPr>
        <w:t>Лизингтік  несие – құрал – жабдықтарды   жалға  алумен байланысты  берілетін несие.</w:t>
      </w:r>
    </w:p>
    <w:p w:rsidR="005E3D05" w:rsidRDefault="005E3D05" w:rsidP="005E3D05">
      <w:pPr>
        <w:numPr>
          <w:ilvl w:val="1"/>
          <w:numId w:val="67"/>
        </w:numPr>
        <w:jc w:val="both"/>
        <w:rPr>
          <w:rFonts w:ascii="Times New Roman KK EK" w:hAnsi="Times New Roman KK EK"/>
          <w:sz w:val="28"/>
          <w:lang w:val="sr-Cyrl-CS"/>
        </w:rPr>
      </w:pPr>
      <w:r>
        <w:rPr>
          <w:rFonts w:ascii="Times New Roman KK EK" w:hAnsi="Times New Roman KK EK"/>
          <w:sz w:val="28"/>
          <w:lang w:val="sr-Cyrl-CS"/>
        </w:rPr>
        <w:t xml:space="preserve">Рамбурстық  несие -  шикізаттарды  ішке  алып кіру  және  жартылай  фабрикат  және  дайын өнімдерді  сыртқа  шығару  тәжірибесінде   пайдалынатын несие. </w:t>
      </w:r>
    </w:p>
    <w:p w:rsidR="005E3D05" w:rsidRDefault="005E3D05" w:rsidP="005E3D05">
      <w:pPr>
        <w:numPr>
          <w:ilvl w:val="1"/>
          <w:numId w:val="67"/>
        </w:numPr>
        <w:jc w:val="both"/>
        <w:rPr>
          <w:rFonts w:ascii="Times New Roman KK EK" w:hAnsi="Times New Roman KK EK"/>
          <w:sz w:val="28"/>
          <w:lang w:val="sr-Cyrl-CS"/>
        </w:rPr>
      </w:pPr>
      <w:r>
        <w:rPr>
          <w:rFonts w:ascii="Times New Roman KK EK" w:hAnsi="Times New Roman KK EK"/>
          <w:sz w:val="28"/>
          <w:lang w:val="sr-Cyrl-CS"/>
        </w:rPr>
        <w:t xml:space="preserve">Сенім несиесі – банктің   сеніміне    кірген,  төлем қабілеті  жоғары   клиенттрге   берілетін несие. </w:t>
      </w:r>
    </w:p>
    <w:p w:rsidR="005E3D05" w:rsidRDefault="005E3D05" w:rsidP="005E3D05">
      <w:pPr>
        <w:numPr>
          <w:ilvl w:val="1"/>
          <w:numId w:val="67"/>
        </w:numPr>
        <w:jc w:val="both"/>
        <w:rPr>
          <w:rFonts w:ascii="Times New Roman KK EK" w:hAnsi="Times New Roman KK EK"/>
          <w:sz w:val="28"/>
          <w:lang w:val="sr-Cyrl-CS"/>
        </w:rPr>
      </w:pPr>
      <w:r>
        <w:rPr>
          <w:rFonts w:ascii="Times New Roman KK EK" w:hAnsi="Times New Roman KK EK"/>
          <w:sz w:val="28"/>
          <w:lang w:val="sr-Cyrl-CS"/>
        </w:rPr>
        <w:t xml:space="preserve">Маусымдық  несие – жабдықтаушының  қаржыландыру  уақыты мен түсімді  алу мерзімі  арасындағы  уақыт  бойынша  алшақтықты  жабуға  арналған  несие. </w:t>
      </w:r>
    </w:p>
    <w:p w:rsidR="005E3D05" w:rsidRDefault="005E3D05" w:rsidP="005E3D05">
      <w:pPr>
        <w:numPr>
          <w:ilvl w:val="1"/>
          <w:numId w:val="67"/>
        </w:numPr>
        <w:jc w:val="both"/>
        <w:rPr>
          <w:rFonts w:ascii="Times New Roman KK EK" w:hAnsi="Times New Roman KK EK"/>
          <w:sz w:val="28"/>
          <w:lang w:val="sr-Cyrl-CS"/>
        </w:rPr>
      </w:pPr>
      <w:r>
        <w:rPr>
          <w:rFonts w:ascii="Times New Roman KK EK" w:hAnsi="Times New Roman KK EK"/>
          <w:sz w:val="28"/>
          <w:lang w:val="sr-Cyrl-CS"/>
        </w:rPr>
        <w:t xml:space="preserve">Консорциалдық  несие – ірі  жобаларды  несиелеу  мақсатында  банктердің  өзара  қосылып  беретін  несиелері. </w:t>
      </w:r>
    </w:p>
    <w:p w:rsidR="005E3D05" w:rsidRDefault="005E3D05" w:rsidP="005E3D05">
      <w:pPr>
        <w:ind w:left="113"/>
        <w:jc w:val="both"/>
        <w:rPr>
          <w:rFonts w:ascii="Times New Roman KK EK" w:hAnsi="Times New Roman KK EK"/>
          <w:sz w:val="28"/>
          <w:lang w:val="sr-Cyrl-CS"/>
        </w:rPr>
      </w:pPr>
    </w:p>
    <w:p w:rsidR="005E3D05" w:rsidRDefault="005E3D05" w:rsidP="005E3D05">
      <w:pPr>
        <w:jc w:val="both"/>
        <w:rPr>
          <w:rFonts w:ascii="Times New Roman KK EK" w:hAnsi="Times New Roman KK EK"/>
          <w:sz w:val="28"/>
          <w:lang w:val="sr-Cyrl-CS"/>
        </w:rPr>
      </w:pPr>
    </w:p>
    <w:p w:rsidR="005E3D05" w:rsidRDefault="005E3D05" w:rsidP="005E3D05">
      <w:pPr>
        <w:jc w:val="center"/>
        <w:rPr>
          <w:rFonts w:ascii="Times New Roman KK EK" w:hAnsi="Times New Roman KK EK"/>
          <w:b/>
          <w:bCs/>
          <w:sz w:val="28"/>
          <w:lang w:val="sr-Cyrl-CS"/>
        </w:rPr>
      </w:pPr>
      <w:r>
        <w:rPr>
          <w:rFonts w:ascii="Times New Roman KK EK" w:hAnsi="Times New Roman KK EK"/>
          <w:b/>
          <w:bCs/>
          <w:sz w:val="28"/>
          <w:lang w:val="sr-Cyrl-CS"/>
        </w:rPr>
        <w:t>35 лекция. Несиелеуді  ұйымдастыру  принциптері</w:t>
      </w:r>
    </w:p>
    <w:p w:rsidR="005E3D05" w:rsidRDefault="005E3D05" w:rsidP="005E3D05">
      <w:pPr>
        <w:jc w:val="center"/>
        <w:rPr>
          <w:rFonts w:ascii="Times New Roman KK EK" w:hAnsi="Times New Roman KK EK"/>
          <w:sz w:val="28"/>
          <w:lang w:val="sr-Cyrl-CS"/>
        </w:rPr>
      </w:pP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Несиелеу   принциптері   несиенің  мәнін  және  қызметтерін,  сондай-ақ  несиелік  қатынастарды   ұйымдастыру  облысндағы  обьективті  экономикалық  заңдардың  талаптарын  бейнелейді.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Несиелеу  принциптері  негізінде  несиелік  процесс,  яғни  банктік  несиелерлің  берілуі,   пайдаланылуы және қайтарылуы  жүзеге  асырылады.  Несиелеу   принциптеріне  байланысты  банктік  несиелердің  берілуінің  </w:t>
      </w:r>
      <w:r>
        <w:rPr>
          <w:rFonts w:ascii="Times New Roman KK EK" w:hAnsi="Times New Roman KK EK"/>
          <w:sz w:val="28"/>
          <w:lang w:val="sr-Cyrl-CS"/>
        </w:rPr>
        <w:lastRenderedPageBreak/>
        <w:t>басты  шарттары:  несиенің  мақсаты  және мерзімі,  олардың  қаражаттар   айналымы  шеңберінде  қатынасу  нәтижелігі  және т.б. анықталады.</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Қазіргі  несилік  қатынастарды   ұйымдастыру   принциптері  екі  топқа  бөлінеді:</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en-US"/>
        </w:rPr>
        <w:t>I</w:t>
      </w:r>
      <w:r>
        <w:rPr>
          <w:rFonts w:ascii="Times New Roman KK EK" w:hAnsi="Times New Roman KK EK"/>
          <w:sz w:val="28"/>
          <w:lang w:val="sr-Cyrl-CS"/>
        </w:rPr>
        <w:t xml:space="preserve">   топқа – жалпы экономикалық  тәртіптегі  прициптер:</w:t>
      </w:r>
    </w:p>
    <w:p w:rsidR="005E3D05" w:rsidRDefault="005E3D05" w:rsidP="005E3D05">
      <w:pPr>
        <w:numPr>
          <w:ilvl w:val="0"/>
          <w:numId w:val="68"/>
        </w:numPr>
        <w:jc w:val="both"/>
        <w:rPr>
          <w:rFonts w:ascii="Times New Roman KK EK" w:hAnsi="Times New Roman KK EK"/>
          <w:sz w:val="28"/>
          <w:lang w:val="sr-Cyrl-CS"/>
        </w:rPr>
      </w:pPr>
      <w:r>
        <w:rPr>
          <w:rFonts w:ascii="Times New Roman KK EK" w:hAnsi="Times New Roman KK EK"/>
          <w:sz w:val="28"/>
          <w:lang w:val="sr-Cyrl-CS"/>
        </w:rPr>
        <w:t>несиенің  мақсаттылығы;</w:t>
      </w:r>
    </w:p>
    <w:p w:rsidR="005E3D05" w:rsidRDefault="005E3D05" w:rsidP="005E3D05">
      <w:pPr>
        <w:numPr>
          <w:ilvl w:val="0"/>
          <w:numId w:val="68"/>
        </w:numPr>
        <w:jc w:val="both"/>
        <w:rPr>
          <w:rFonts w:ascii="Times New Roman KK EK" w:hAnsi="Times New Roman KK EK"/>
          <w:sz w:val="28"/>
          <w:lang w:val="sr-Cyrl-CS"/>
        </w:rPr>
      </w:pPr>
      <w:r>
        <w:rPr>
          <w:rFonts w:ascii="Times New Roman KK EK" w:hAnsi="Times New Roman KK EK"/>
          <w:sz w:val="28"/>
          <w:lang w:val="sr-Cyrl-CS"/>
        </w:rPr>
        <w:t>несиенің  дифференциалдығы.</w:t>
      </w:r>
    </w:p>
    <w:p w:rsidR="005E3D05" w:rsidRDefault="005E3D05" w:rsidP="005E3D05">
      <w:pPr>
        <w:ind w:left="360"/>
        <w:jc w:val="both"/>
        <w:rPr>
          <w:rFonts w:ascii="Times New Roman KK EK" w:hAnsi="Times New Roman KK EK"/>
          <w:sz w:val="28"/>
          <w:lang w:val="sr-Cyrl-CS"/>
        </w:rPr>
      </w:pPr>
      <w:r>
        <w:rPr>
          <w:rFonts w:ascii="Times New Roman KK EK" w:hAnsi="Times New Roman KK EK"/>
          <w:sz w:val="28"/>
          <w:lang w:val="en-US"/>
        </w:rPr>
        <w:t>II</w:t>
      </w:r>
      <w:r>
        <w:rPr>
          <w:rFonts w:ascii="Times New Roman KK EK" w:hAnsi="Times New Roman KK EK"/>
          <w:sz w:val="28"/>
          <w:lang w:val="sr-Cyrl-CS"/>
        </w:rPr>
        <w:t xml:space="preserve"> топқа – несиенің  мәнін  бейнелейтін  принциптер:</w:t>
      </w:r>
    </w:p>
    <w:p w:rsidR="005E3D05" w:rsidRDefault="005E3D05" w:rsidP="005E3D05">
      <w:pPr>
        <w:numPr>
          <w:ilvl w:val="0"/>
          <w:numId w:val="69"/>
        </w:numPr>
        <w:jc w:val="both"/>
        <w:rPr>
          <w:rFonts w:ascii="Times New Roman KK EK" w:hAnsi="Times New Roman KK EK"/>
          <w:sz w:val="28"/>
          <w:lang w:val="sr-Cyrl-CS"/>
        </w:rPr>
      </w:pPr>
      <w:r>
        <w:rPr>
          <w:rFonts w:ascii="Times New Roman KK EK" w:hAnsi="Times New Roman KK EK"/>
          <w:sz w:val="28"/>
          <w:lang w:val="sr-Cyrl-CS"/>
        </w:rPr>
        <w:t>несиенің  мерзіміділігі;</w:t>
      </w:r>
    </w:p>
    <w:p w:rsidR="005E3D05" w:rsidRDefault="005E3D05" w:rsidP="005E3D05">
      <w:pPr>
        <w:numPr>
          <w:ilvl w:val="0"/>
          <w:numId w:val="69"/>
        </w:numPr>
        <w:jc w:val="both"/>
        <w:rPr>
          <w:rFonts w:ascii="Times New Roman KK EK" w:hAnsi="Times New Roman KK EK"/>
          <w:sz w:val="28"/>
          <w:lang w:val="sr-Cyrl-CS"/>
        </w:rPr>
      </w:pPr>
      <w:r>
        <w:rPr>
          <w:rFonts w:ascii="Times New Roman KK EK" w:hAnsi="Times New Roman KK EK"/>
          <w:sz w:val="28"/>
          <w:lang w:val="sr-Cyrl-CS"/>
        </w:rPr>
        <w:t>несиенің  қайтарымдылығы;</w:t>
      </w:r>
    </w:p>
    <w:p w:rsidR="005E3D05" w:rsidRDefault="005E3D05" w:rsidP="005E3D05">
      <w:pPr>
        <w:numPr>
          <w:ilvl w:val="0"/>
          <w:numId w:val="69"/>
        </w:numPr>
        <w:jc w:val="both"/>
        <w:rPr>
          <w:rFonts w:ascii="Times New Roman KK EK" w:hAnsi="Times New Roman KK EK"/>
          <w:sz w:val="28"/>
          <w:lang w:val="sr-Cyrl-CS"/>
        </w:rPr>
      </w:pPr>
      <w:r>
        <w:rPr>
          <w:rFonts w:ascii="Times New Roman KK EK" w:hAnsi="Times New Roman KK EK"/>
          <w:sz w:val="28"/>
          <w:lang w:val="sr-Cyrl-CS"/>
        </w:rPr>
        <w:t>несиенің  төлемділігі;</w:t>
      </w:r>
    </w:p>
    <w:p w:rsidR="005E3D05" w:rsidRDefault="005E3D05" w:rsidP="005E3D05">
      <w:pPr>
        <w:numPr>
          <w:ilvl w:val="0"/>
          <w:numId w:val="69"/>
        </w:numPr>
        <w:jc w:val="both"/>
        <w:rPr>
          <w:rFonts w:ascii="Times New Roman KK EK" w:hAnsi="Times New Roman KK EK"/>
          <w:sz w:val="28"/>
          <w:lang w:val="sr-Cyrl-CS"/>
        </w:rPr>
      </w:pPr>
      <w:r>
        <w:rPr>
          <w:rFonts w:ascii="Times New Roman KK EK" w:hAnsi="Times New Roman KK EK"/>
          <w:sz w:val="28"/>
          <w:lang w:val="sr-Cyrl-CS"/>
        </w:rPr>
        <w:t>несиенің  қамтамасыз  етілуі;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 xml:space="preserve">Қазіргі   несиенің  дифференциалдық   принципінің   мазмұны  өзгерген   десе болады. Біріншіден,  ол мерзімділік  принципімен байланысады,  яғни  несие  уақытында  қайтара  алатын шаруашылық  органдарына  беріледі. Сондықтан  да  несиелеудің  дифференциациялануы  тек  несиелік  қабілетті   сипаттайтын көрсеткіштер  негізінде  ғана  жүзеге  асырылады.  Екіншіден,  бұл  принцип  несиелік  келісім жасалғанға  дейін  және банктер  несиелік   ресурстарға  деген  сұранысын   оқып – үйрену  барысында  потенциалды  қарыз  алушылардың  несиелік  қабілетін және  сұралып  отырған ссуданың қамтамасыз  етілу  сипатын   және олардың  банк үшін пайдалылығын,  сондай-ақ  қаражаттардың  жұмсалу  ұзақтығын жеткшілікке   ала отырып,   бастапқы  несиені орналастырғанға дейін  іске  қосылады. Үшіншіден, несиелік  қабілеттілігіне  байланысты  несиелеудің  дифференциациялануы, оның өткен жүйедегі  вариантымен салыстырғанда  қаталдау  болып  табылады.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Мерзімділік  - белгілі   экономикалық  категория   ретіндегі  мәніне  негізделген несиенің  ерекше  бір белігісі. Ол,  яғни  несие  берушінің  қарыз  алушыға  берілген  қаражат  белгілі   бір  уақыт  ішінде  келісілген   тәртіпке   сай қайтарылуға  тиістілігімен   қорытындыланады.  Осыдан  келіп,  несиенің   қайтарымдылық  прицинпі     туындайды.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Несиенің   қайтарымдлығы  оның экономикалық  катергория  ретінде басқа да  тауарлы – ақшала  қатынастардың  экономикалық   категорияларынан  ажыратылып   ерекшелегімен   сипатталады. Қайтарылмайтын  несие  болмайды. Сондықтан  да, қайтарымдылық- несиенің  ажырамас  бөлігі болып   табылады.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Шаруашылықтың  нарықтық  қатынастарға  өтуіне  байланысты  несиелеудің  бұл  принципіне   ерекше  мән берілген.  Біріншіден,  оның  сақталуына байланысты  ұдайы  өндірісте  ақшалай  қаражаттармен  бірқалыпты  қамтмасыз  етілуі  тәуелді.  Екіншіден,  бұл  принципті  сақтау  коммерциялық  банктердің   өтімділігін  қамтмасыз  ету үшін қажет.  Олардың  жұмысын  ұйымдастыру  принциптері  тартылатын  несиелік  ресурстардың  қайтарымсыз   жұмсалымдарға  салынуына   жол бермейді. </w:t>
      </w:r>
      <w:r>
        <w:rPr>
          <w:rFonts w:ascii="Times New Roman KK EK" w:hAnsi="Times New Roman KK EK"/>
          <w:sz w:val="28"/>
          <w:lang w:val="sr-Cyrl-CS"/>
        </w:rPr>
        <w:lastRenderedPageBreak/>
        <w:t>Үшіншіден,   әр  жекелеген  қарыз   алушы үшін  бұл принциптің  сақталуы  банктен  жаңа  несие  алуға  мүмкіндік  береді.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Несиенің   төлемділігі – бұл несие  беруші қарыз   алушыға  берілетін қайтару  барысында  бастапқы  сомадан  өсіп қайтарылатындығын  білдіреді. Іс жүзінде  ақылылық  несиені  пайдаланғаны   үшін төленетін   сыйақы  (пайыз)  түрінде беріледі.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Несиеге  қойлатын сыйақы  мөлшерлемесін  несиенің  бағасы  деп те атайды.  Еркін  реттелетін  нарық жүйесі  тұсында  несие  үшін  сыйақы   мөлшерлемесі    несиеге  деген   сұраныс  пен ұсыныс  негізінде  қалыптасады.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Қазіргі  банктердің  несие  үшін  сыйақы  мөлшерлемесін белгілеуде  ескеретін басты  факторларына   мыналар жатады:</w:t>
      </w:r>
    </w:p>
    <w:p w:rsidR="005E3D05" w:rsidRDefault="005E3D05" w:rsidP="005E3D05">
      <w:pPr>
        <w:numPr>
          <w:ilvl w:val="0"/>
          <w:numId w:val="70"/>
        </w:numPr>
        <w:jc w:val="both"/>
        <w:rPr>
          <w:rFonts w:ascii="Times New Roman KK EK" w:hAnsi="Times New Roman KK EK"/>
          <w:sz w:val="28"/>
          <w:lang w:val="sr-Cyrl-CS"/>
        </w:rPr>
      </w:pPr>
      <w:r>
        <w:rPr>
          <w:rFonts w:ascii="Times New Roman KK EK" w:hAnsi="Times New Roman KK EK"/>
          <w:sz w:val="28"/>
          <w:lang w:val="sr-Cyrl-CS"/>
        </w:rPr>
        <w:t>орталық банктің  коммерциялық  банктерге беретін   ссудалары (мүдделендіру)  бойынша  белгіленетін сыйақысының  базалық мөлшерлемесі;</w:t>
      </w:r>
    </w:p>
    <w:p w:rsidR="005E3D05" w:rsidRDefault="005E3D05" w:rsidP="005E3D05">
      <w:pPr>
        <w:numPr>
          <w:ilvl w:val="0"/>
          <w:numId w:val="70"/>
        </w:numPr>
        <w:jc w:val="both"/>
        <w:rPr>
          <w:rFonts w:ascii="Times New Roman KK EK" w:hAnsi="Times New Roman KK EK"/>
          <w:sz w:val="28"/>
          <w:lang w:val="sr-Cyrl-CS"/>
        </w:rPr>
      </w:pPr>
      <w:r>
        <w:rPr>
          <w:rFonts w:ascii="Times New Roman KK EK" w:hAnsi="Times New Roman KK EK"/>
          <w:sz w:val="28"/>
          <w:lang w:val="sr-Cyrl-CS"/>
        </w:rPr>
        <w:t>банкаралық  несие бойынша  орташа  сыйақы  мөлшерлемесі;</w:t>
      </w:r>
    </w:p>
    <w:p w:rsidR="005E3D05" w:rsidRDefault="005E3D05" w:rsidP="005E3D05">
      <w:pPr>
        <w:numPr>
          <w:ilvl w:val="0"/>
          <w:numId w:val="70"/>
        </w:numPr>
        <w:jc w:val="both"/>
        <w:rPr>
          <w:rFonts w:ascii="Times New Roman KK EK" w:hAnsi="Times New Roman KK EK"/>
          <w:sz w:val="28"/>
          <w:lang w:val="sr-Cyrl-CS"/>
        </w:rPr>
      </w:pPr>
      <w:r>
        <w:rPr>
          <w:rFonts w:ascii="Times New Roman KK EK" w:hAnsi="Times New Roman KK EK"/>
          <w:sz w:val="28"/>
          <w:lang w:val="sr-Cyrl-CS"/>
        </w:rPr>
        <w:t>өз  клиенттеріне  депозиттік  шоттар    бо</w:t>
      </w:r>
      <w:r>
        <w:rPr>
          <w:rFonts w:ascii="Times New Roman KK EK" w:hAnsi="Times New Roman KK EK"/>
          <w:sz w:val="28"/>
          <w:lang w:val="sr-Cyrl-CS"/>
        </w:rPr>
        <w:tab/>
        <w:t>йынша төлейтін орташа  сыйақы  мөлшері;</w:t>
      </w:r>
    </w:p>
    <w:p w:rsidR="005E3D05" w:rsidRDefault="005E3D05" w:rsidP="005E3D05">
      <w:pPr>
        <w:numPr>
          <w:ilvl w:val="0"/>
          <w:numId w:val="70"/>
        </w:numPr>
        <w:jc w:val="both"/>
        <w:rPr>
          <w:rFonts w:ascii="Times New Roman KK EK" w:hAnsi="Times New Roman KK EK"/>
          <w:sz w:val="28"/>
          <w:lang w:val="sr-Cyrl-CS"/>
        </w:rPr>
      </w:pPr>
      <w:r>
        <w:rPr>
          <w:rFonts w:ascii="Times New Roman KK EK" w:hAnsi="Times New Roman KK EK"/>
          <w:sz w:val="28"/>
          <w:lang w:val="sr-Cyrl-CS"/>
        </w:rPr>
        <w:t>банктің несиелік  ресурстарының  құрылымы  тартылған (қаражаттар үлесі  қаншалықты  жоғары  болса, несие бағасы соғұрлым қымбат болуға тиіс);</w:t>
      </w:r>
    </w:p>
    <w:p w:rsidR="005E3D05" w:rsidRDefault="005E3D05" w:rsidP="005E3D05">
      <w:pPr>
        <w:numPr>
          <w:ilvl w:val="0"/>
          <w:numId w:val="70"/>
        </w:numPr>
        <w:jc w:val="both"/>
        <w:rPr>
          <w:rFonts w:ascii="Times New Roman KK EK" w:hAnsi="Times New Roman KK EK"/>
          <w:sz w:val="28"/>
          <w:lang w:val="sr-Cyrl-CS"/>
        </w:rPr>
      </w:pPr>
      <w:r>
        <w:rPr>
          <w:rFonts w:ascii="Times New Roman KK EK" w:hAnsi="Times New Roman KK EK"/>
          <w:sz w:val="28"/>
          <w:lang w:val="sr-Cyrl-CS"/>
        </w:rPr>
        <w:t>несиеге деген  сұраныс (сұраныс аз болса,  несие  бағасы да арзан болады);</w:t>
      </w:r>
    </w:p>
    <w:p w:rsidR="005E3D05" w:rsidRDefault="005E3D05" w:rsidP="005E3D05">
      <w:pPr>
        <w:numPr>
          <w:ilvl w:val="0"/>
          <w:numId w:val="70"/>
        </w:numPr>
        <w:jc w:val="both"/>
        <w:rPr>
          <w:rFonts w:ascii="Times New Roman KK EK" w:hAnsi="Times New Roman KK EK"/>
          <w:sz w:val="28"/>
          <w:lang w:val="sr-Cyrl-CS"/>
        </w:rPr>
      </w:pPr>
      <w:r>
        <w:rPr>
          <w:rFonts w:ascii="Times New Roman KK EK" w:hAnsi="Times New Roman KK EK"/>
          <w:sz w:val="28"/>
          <w:lang w:val="sr-Cyrl-CS"/>
        </w:rPr>
        <w:t>несиенің  сұралатын  мерзімі мен түрі, нақтырақ  айтсақ,  банк үшін  оның қамтамасыз  етілуіне  байланысты тәуекел    дәрежесі;</w:t>
      </w:r>
    </w:p>
    <w:p w:rsidR="005E3D05" w:rsidRDefault="005E3D05" w:rsidP="005E3D05">
      <w:pPr>
        <w:numPr>
          <w:ilvl w:val="0"/>
          <w:numId w:val="70"/>
        </w:numPr>
        <w:jc w:val="both"/>
        <w:rPr>
          <w:rFonts w:ascii="Times New Roman KK EK" w:hAnsi="Times New Roman KK EK"/>
          <w:sz w:val="28"/>
          <w:lang w:val="sr-Cyrl-CS"/>
        </w:rPr>
      </w:pPr>
      <w:r>
        <w:rPr>
          <w:rFonts w:ascii="Times New Roman KK EK" w:hAnsi="Times New Roman KK EK"/>
          <w:sz w:val="28"/>
          <w:lang w:val="sr-Cyrl-CS"/>
        </w:rPr>
        <w:t>еліміздегі  ақша  айналысының    тұрақтылығы (инфляция қарқыны  қаншалықты   жоғары болса, соған  сәйкес  несие  үшін төленетін  сыйақыда   жоғары  болуға тиіс,   себебі,  инфляция   жағдайындағы  ақшаның құнсыздануынан  банктің  ресурсын  жоғарту  тәуекелі  артады).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 xml:space="preserve">Несиелеудің  келесі бір принципі – берілетін ссудалардың  материалдық  жағынан  қамтамасыз  етілуі. Бұл принциптің  пайда  болуы  негізінен  несиенің   экономикалық  категория   ретінде  шығуымен  бірге келеді.  Бірақ та, уақыт өте  келе,  бұл  принциптің  мазмұны  толығымен  өзгерген. </w:t>
      </w:r>
    </w:p>
    <w:p w:rsidR="005E3D05" w:rsidRDefault="005E3D05" w:rsidP="005E3D05">
      <w:pPr>
        <w:ind w:left="113"/>
        <w:jc w:val="both"/>
        <w:rPr>
          <w:rFonts w:ascii="Times New Roman KK EK" w:hAnsi="Times New Roman KK EK"/>
          <w:sz w:val="28"/>
          <w:lang w:val="sr-Cyrl-CS"/>
        </w:rPr>
      </w:pPr>
      <w:r>
        <w:rPr>
          <w:rFonts w:ascii="Times New Roman KK EK" w:hAnsi="Times New Roman KK EK"/>
          <w:sz w:val="28"/>
          <w:lang w:val="sr-Cyrl-CS"/>
        </w:rPr>
        <w:tab/>
        <w:t xml:space="preserve">80-ші  жылдарың  аяғына  дейін КСРО – да  несиенің  материалдық  жағынан  қамтамасыз     етілуі  тек қана  тауарлы – материалдық   құндылықтармен  жүзеге  асырылып  келді. Бұл  әрине сол  кезден  экономикамыздағы  өндірісті   ұйымдастырудың    социалистік  принциптеріне  сай  негізделуімен,  банк  ісіне және  өнеркәсіптік  өндіріске  монополияның   араласуымен байланысты болды.  Бұл  аталған  несиенің  қағидасы  көзге  көрінгісіз,  себебі қамтамасыз етілген  құндылықтардың  иесі  мемлекет  болғандықтан да,  несиенің  қамтамасыз   етілуін  тексеру   процесі тек  қағаз  жүзінде  ғана  жүргізіледі. Ал,  бүгінгі  несиенің  </w:t>
      </w:r>
      <w:r>
        <w:rPr>
          <w:rFonts w:ascii="Times New Roman KK EK" w:hAnsi="Times New Roman KK EK"/>
          <w:sz w:val="28"/>
          <w:lang w:val="sr-Cyrl-CS"/>
        </w:rPr>
        <w:lastRenderedPageBreak/>
        <w:t>қамтамасыз  етілуі  ретінде  кепіл,  кепіл-хат,  кепілдеме,  сақтандыру  міндеттемелері  қолданылуда.</w:t>
      </w:r>
    </w:p>
    <w:p w:rsidR="005E3D05" w:rsidRDefault="005E3D05" w:rsidP="005E3D05">
      <w:pPr>
        <w:ind w:left="113"/>
        <w:jc w:val="both"/>
        <w:rPr>
          <w:rFonts w:ascii="Times New Roman KK EK" w:hAnsi="Times New Roman KK EK"/>
          <w:sz w:val="28"/>
          <w:lang w:val="sr-Cyrl-CS"/>
        </w:rPr>
      </w:pPr>
      <w:r>
        <w:rPr>
          <w:rFonts w:ascii="Times New Roman KK EK" w:hAnsi="Times New Roman KK EK"/>
          <w:sz w:val="28"/>
          <w:lang w:val="sr-Cyrl-CS"/>
        </w:rPr>
        <w:tab/>
        <w:t xml:space="preserve">Енді  осы  несиенің  қамтамасыз етілу  тәсілдеріне  тоқталайық. </w:t>
      </w:r>
    </w:p>
    <w:p w:rsidR="005E3D05" w:rsidRDefault="005E3D05" w:rsidP="005E3D05">
      <w:pPr>
        <w:ind w:left="113"/>
        <w:jc w:val="both"/>
        <w:rPr>
          <w:rFonts w:ascii="Times New Roman KK EK" w:hAnsi="Times New Roman KK EK"/>
          <w:sz w:val="28"/>
          <w:lang w:val="sr-Cyrl-CS"/>
        </w:rPr>
      </w:pPr>
      <w:r>
        <w:rPr>
          <w:rFonts w:ascii="Times New Roman KK EK" w:hAnsi="Times New Roman KK EK"/>
          <w:sz w:val="28"/>
          <w:lang w:val="sr-Cyrl-CS"/>
        </w:rPr>
        <w:tab/>
        <w:t xml:space="preserve"> Кепілге  берілетін  ссуда  - бұл  қарыз  алушының активтерімен  қамтмасыз етілген  несие.  Кепілге  берілетін   активтер қарыз  алушының   иелігінде  қалып,  оның  пайдалуында  болады.</w:t>
      </w:r>
    </w:p>
    <w:p w:rsidR="005E3D05" w:rsidRDefault="005E3D05" w:rsidP="005E3D05">
      <w:pPr>
        <w:ind w:left="113" w:firstLine="595"/>
        <w:jc w:val="both"/>
        <w:rPr>
          <w:rFonts w:ascii="Times New Roman KK EK" w:hAnsi="Times New Roman KK EK"/>
          <w:sz w:val="28"/>
          <w:lang w:val="sr-Cyrl-CS"/>
        </w:rPr>
      </w:pPr>
      <w:r>
        <w:rPr>
          <w:rFonts w:ascii="Times New Roman KK EK" w:hAnsi="Times New Roman KK EK"/>
          <w:sz w:val="28"/>
          <w:lang w:val="sr-Cyrl-CS"/>
        </w:rPr>
        <w:tab/>
      </w:r>
    </w:p>
    <w:p w:rsidR="005E3D05" w:rsidRDefault="005E3D05" w:rsidP="005E3D05">
      <w:pPr>
        <w:ind w:left="113" w:firstLine="595"/>
        <w:jc w:val="both"/>
        <w:rPr>
          <w:rFonts w:ascii="Times New Roman KK EK" w:hAnsi="Times New Roman KK EK"/>
          <w:b/>
          <w:bCs/>
          <w:sz w:val="28"/>
          <w:lang w:val="sr-Cyrl-CS"/>
        </w:rPr>
      </w:pPr>
      <w:r>
        <w:rPr>
          <w:rFonts w:ascii="Times New Roman KK EK" w:hAnsi="Times New Roman KK EK"/>
          <w:b/>
          <w:bCs/>
          <w:sz w:val="28"/>
          <w:lang w:val="sr-Cyrl-CS"/>
        </w:rPr>
        <w:t xml:space="preserve">   36 лекция . Несиелеу  механизмі және несиелік  процесс.</w:t>
      </w:r>
    </w:p>
    <w:p w:rsidR="005E3D05" w:rsidRDefault="005E3D05" w:rsidP="005E3D05">
      <w:pPr>
        <w:jc w:val="both"/>
        <w:rPr>
          <w:rFonts w:ascii="Times New Roman KK EK" w:hAnsi="Times New Roman KK EK"/>
          <w:sz w:val="28"/>
          <w:lang w:val="sr-Cyrl-CS"/>
        </w:rPr>
      </w:pP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Несиелеу  механизмін  кеңес экономистері  жалпы несиелік  механизмнің  «техникалық қабаты»  ретінде  бөліп қарастырады.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Несиелеу  мезанизмі – несиенің  берілу  және  қайтарылу  әдіс-тәсілдерін  және  несиелеу процесін,  сондай-ақ несиенің  қозғалысына  бақылауды  қамтитын  несиелік  механизмнің  құрамдас  бөлігі.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Басқаша  айтқанда,  несиелеу  механизмі  бұл несиені  пайдалану  механизмін   білдіреді.  Несиелеу  механизмі- бұл  несиені  ғылыми   тұрғыда  тану  механизмін  сипаттайды.  Бұл  механизм  практикада  нақты  әрекет  ететін, өзінің  субьективтік  сипаты бар механизм.  Несиелеу  механизмі  өзінің   мәні  жағынан  несиелік  процесс  технологиясын  бейнелейді.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Несиелеу   процесі мынадай  кезеңдерді  қамтиды:</w:t>
      </w:r>
    </w:p>
    <w:p w:rsidR="005E3D05" w:rsidRDefault="005E3D05" w:rsidP="005E3D05">
      <w:pPr>
        <w:numPr>
          <w:ilvl w:val="0"/>
          <w:numId w:val="71"/>
        </w:numPr>
        <w:jc w:val="both"/>
        <w:rPr>
          <w:rFonts w:ascii="Times New Roman KK EK" w:hAnsi="Times New Roman KK EK"/>
          <w:sz w:val="28"/>
          <w:lang w:val="sr-Cyrl-CS"/>
        </w:rPr>
      </w:pPr>
      <w:r>
        <w:rPr>
          <w:rFonts w:ascii="Times New Roman KK EK" w:hAnsi="Times New Roman KK EK"/>
          <w:sz w:val="28"/>
          <w:lang w:val="sr-Cyrl-CS"/>
        </w:rPr>
        <w:t>несиеге  деген   өтінішті  қарау;</w:t>
      </w:r>
    </w:p>
    <w:p w:rsidR="005E3D05" w:rsidRDefault="005E3D05" w:rsidP="005E3D05">
      <w:pPr>
        <w:numPr>
          <w:ilvl w:val="0"/>
          <w:numId w:val="71"/>
        </w:numPr>
        <w:jc w:val="both"/>
        <w:rPr>
          <w:rFonts w:ascii="Times New Roman KK EK" w:hAnsi="Times New Roman KK EK"/>
          <w:sz w:val="28"/>
          <w:lang w:val="sr-Cyrl-CS"/>
        </w:rPr>
      </w:pPr>
      <w:r>
        <w:rPr>
          <w:rFonts w:ascii="Times New Roman KK EK" w:hAnsi="Times New Roman KK EK"/>
          <w:sz w:val="28"/>
          <w:lang w:val="sr-Cyrl-CS"/>
        </w:rPr>
        <w:t>несиелік   қабілетін  талдау;</w:t>
      </w:r>
    </w:p>
    <w:p w:rsidR="005E3D05" w:rsidRDefault="005E3D05" w:rsidP="005E3D05">
      <w:pPr>
        <w:numPr>
          <w:ilvl w:val="0"/>
          <w:numId w:val="71"/>
        </w:numPr>
        <w:jc w:val="both"/>
        <w:rPr>
          <w:rFonts w:ascii="Times New Roman KK EK" w:hAnsi="Times New Roman KK EK"/>
          <w:sz w:val="28"/>
          <w:lang w:val="sr-Cyrl-CS"/>
        </w:rPr>
      </w:pPr>
      <w:r>
        <w:rPr>
          <w:rFonts w:ascii="Times New Roman KK EK" w:hAnsi="Times New Roman KK EK"/>
          <w:sz w:val="28"/>
          <w:lang w:val="sr-Cyrl-CS"/>
        </w:rPr>
        <w:t>несиелік  келісім-шарт  жасау;</w:t>
      </w:r>
    </w:p>
    <w:p w:rsidR="005E3D05" w:rsidRDefault="005E3D05" w:rsidP="005E3D05">
      <w:pPr>
        <w:numPr>
          <w:ilvl w:val="0"/>
          <w:numId w:val="71"/>
        </w:numPr>
        <w:jc w:val="both"/>
        <w:rPr>
          <w:rFonts w:ascii="Times New Roman KK EK" w:hAnsi="Times New Roman KK EK"/>
          <w:sz w:val="28"/>
          <w:lang w:val="sr-Cyrl-CS"/>
        </w:rPr>
      </w:pPr>
      <w:r>
        <w:rPr>
          <w:rFonts w:ascii="Times New Roman KK EK" w:hAnsi="Times New Roman KK EK"/>
          <w:sz w:val="28"/>
          <w:lang w:val="sr-Cyrl-CS"/>
        </w:rPr>
        <w:t>несие беру;</w:t>
      </w:r>
    </w:p>
    <w:p w:rsidR="005E3D05" w:rsidRDefault="005E3D05" w:rsidP="005E3D05">
      <w:pPr>
        <w:numPr>
          <w:ilvl w:val="0"/>
          <w:numId w:val="71"/>
        </w:numPr>
        <w:jc w:val="both"/>
        <w:rPr>
          <w:rFonts w:ascii="Times New Roman KK EK" w:hAnsi="Times New Roman KK EK"/>
          <w:sz w:val="28"/>
          <w:lang w:val="sr-Cyrl-CS"/>
        </w:rPr>
      </w:pPr>
      <w:r>
        <w:rPr>
          <w:rFonts w:ascii="Times New Roman KK EK" w:hAnsi="Times New Roman KK EK"/>
          <w:sz w:val="28"/>
          <w:lang w:val="sr-Cyrl-CS"/>
        </w:rPr>
        <w:t>несиелік   мәміленің  орындалуына  бақылау жасау.</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1-кезең.  Банкке   келіп түскен  несиеге деген   өтінішті  қарау. Мұндай  құжаттарда  қарыз  алушы мен   сұралатын  несие  туралы  негізгі  мәліметтер:  мақсаты,  мөлшері, түрі, мерзімі,  мүмкін  болар  қамтамасыз  ету   мүлкі  көрсетіледі.  Банктің  қоятын  талаптарына байланысты  өтінішке  қосымша,  яғни  несиелік  операциялар   сипатына  байланысты  құжаттар  беріледі.  Клиенттердің  әр түрлі   тпотары үшін  әр түрлі  құжаттар  пакеті   әзірленуі  мүмкін.  Мысал  ретіндегі  құжаттар  паектінің  құрамына  жататындар:</w:t>
      </w:r>
    </w:p>
    <w:p w:rsidR="005E3D05" w:rsidRDefault="005E3D05" w:rsidP="005E3D05">
      <w:pPr>
        <w:numPr>
          <w:ilvl w:val="0"/>
          <w:numId w:val="72"/>
        </w:numPr>
        <w:jc w:val="both"/>
        <w:rPr>
          <w:rFonts w:ascii="Times New Roman KK EK" w:hAnsi="Times New Roman KK EK"/>
          <w:sz w:val="28"/>
          <w:lang w:val="sr-Cyrl-CS"/>
        </w:rPr>
      </w:pPr>
      <w:r>
        <w:rPr>
          <w:rFonts w:ascii="Times New Roman KK EK" w:hAnsi="Times New Roman KK EK"/>
          <w:sz w:val="28"/>
          <w:lang w:val="sr-Cyrl-CS"/>
        </w:rPr>
        <w:t>құрылтайшылық  құжаттардың,  жарғының, жалға   алу  шарттарының,  тіркелген  куәліктерінің  немесе    патенттерінің; нотариалды  түрде  куәландырылған  жерді  пайдалану  құқығын  куәландыратын  құжаттр: азаматтардың  төл  құжаттары  және  клиенттің   несие алуға  құқығын   растайтын  басқа да  құжаттардың   көшірмелері;</w:t>
      </w:r>
    </w:p>
    <w:p w:rsidR="005E3D05" w:rsidRDefault="005E3D05" w:rsidP="005E3D05">
      <w:pPr>
        <w:numPr>
          <w:ilvl w:val="0"/>
          <w:numId w:val="72"/>
        </w:numPr>
        <w:jc w:val="both"/>
        <w:rPr>
          <w:rFonts w:ascii="Times New Roman KK EK" w:hAnsi="Times New Roman KK EK"/>
          <w:sz w:val="28"/>
          <w:lang w:val="sr-Cyrl-CS"/>
        </w:rPr>
      </w:pPr>
      <w:r>
        <w:rPr>
          <w:rFonts w:ascii="Times New Roman KK EK" w:hAnsi="Times New Roman KK EK"/>
          <w:sz w:val="28"/>
          <w:lang w:val="sr-Cyrl-CS"/>
        </w:rPr>
        <w:t>соңғы  екі  жылдық  қарыз  алушының  балансы  және  оған қосымша  беттер;</w:t>
      </w:r>
    </w:p>
    <w:p w:rsidR="005E3D05" w:rsidRDefault="005E3D05" w:rsidP="005E3D05">
      <w:pPr>
        <w:numPr>
          <w:ilvl w:val="0"/>
          <w:numId w:val="72"/>
        </w:numPr>
        <w:jc w:val="both"/>
        <w:rPr>
          <w:rFonts w:ascii="Times New Roman KK EK" w:hAnsi="Times New Roman KK EK"/>
          <w:sz w:val="28"/>
          <w:lang w:val="sr-Cyrl-CS"/>
        </w:rPr>
      </w:pPr>
      <w:r>
        <w:rPr>
          <w:rFonts w:ascii="Times New Roman KK EK" w:hAnsi="Times New Roman KK EK"/>
          <w:sz w:val="28"/>
          <w:lang w:val="sr-Cyrl-CS"/>
        </w:rPr>
        <w:t>несиеленетін   шаралардың  рентабельдік  деңгейін  және  оның  қайтарылу   мерзімін  сипаттайтын  техникалық – экономикалық  есебі;</w:t>
      </w:r>
    </w:p>
    <w:p w:rsidR="005E3D05" w:rsidRDefault="005E3D05" w:rsidP="005E3D05">
      <w:pPr>
        <w:numPr>
          <w:ilvl w:val="0"/>
          <w:numId w:val="72"/>
        </w:numPr>
        <w:jc w:val="both"/>
        <w:rPr>
          <w:rFonts w:ascii="Times New Roman KK EK" w:hAnsi="Times New Roman KK EK"/>
          <w:sz w:val="28"/>
          <w:lang w:val="sr-Cyrl-CS"/>
        </w:rPr>
      </w:pPr>
      <w:r>
        <w:rPr>
          <w:rFonts w:ascii="Times New Roman KK EK" w:hAnsi="Times New Roman KK EK"/>
          <w:sz w:val="28"/>
          <w:lang w:val="sr-Cyrl-CS"/>
        </w:rPr>
        <w:t xml:space="preserve">несиеленетін   мәмілелерді   растайтын  келісім-шарттар  көшірмелері  (материалдық  құндылықтарды  жабдықтауға  және   сатуға  арналған  </w:t>
      </w:r>
      <w:r>
        <w:rPr>
          <w:rFonts w:ascii="Times New Roman KK EK" w:hAnsi="Times New Roman KK EK"/>
          <w:sz w:val="28"/>
          <w:lang w:val="sr-Cyrl-CS"/>
        </w:rPr>
        <w:lastRenderedPageBreak/>
        <w:t>шарттар,  тауарлы – материалдық   құндылықтар  шотының   көшірмелері  және т.с.с),</w:t>
      </w:r>
    </w:p>
    <w:p w:rsidR="005E3D05" w:rsidRDefault="005E3D05" w:rsidP="005E3D05">
      <w:pPr>
        <w:numPr>
          <w:ilvl w:val="0"/>
          <w:numId w:val="72"/>
        </w:numPr>
        <w:jc w:val="both"/>
        <w:rPr>
          <w:rFonts w:ascii="Times New Roman KK EK" w:hAnsi="Times New Roman KK EK"/>
          <w:sz w:val="28"/>
          <w:lang w:val="sr-Cyrl-CS"/>
        </w:rPr>
      </w:pPr>
      <w:r>
        <w:rPr>
          <w:rFonts w:ascii="Times New Roman KK EK" w:hAnsi="Times New Roman KK EK"/>
          <w:sz w:val="28"/>
          <w:lang w:val="sr-Cyrl-CS"/>
        </w:rPr>
        <w:t>басқа банктерден  алған  несиелер   туралы   мәліметтер (шоттар  бойынша  көшірме);</w:t>
      </w:r>
    </w:p>
    <w:p w:rsidR="005E3D05" w:rsidRDefault="005E3D05" w:rsidP="005E3D05">
      <w:pPr>
        <w:numPr>
          <w:ilvl w:val="0"/>
          <w:numId w:val="72"/>
        </w:numPr>
        <w:jc w:val="both"/>
        <w:rPr>
          <w:rFonts w:ascii="Times New Roman KK EK" w:hAnsi="Times New Roman KK EK"/>
          <w:sz w:val="28"/>
          <w:lang w:val="sr-Cyrl-CS"/>
        </w:rPr>
      </w:pPr>
      <w:r>
        <w:rPr>
          <w:rFonts w:ascii="Times New Roman KK EK" w:hAnsi="Times New Roman KK EK"/>
          <w:sz w:val="28"/>
          <w:lang w:val="sr-Cyrl-CS"/>
        </w:rPr>
        <w:t>қамтамасыз ету    мақсатында  кепілге  берілген  мүлікке  қарыз  алушының  меншік  құқығын  растайтын  құжаттар;</w:t>
      </w:r>
    </w:p>
    <w:p w:rsidR="005E3D05" w:rsidRDefault="005E3D05" w:rsidP="005E3D05">
      <w:pPr>
        <w:numPr>
          <w:ilvl w:val="0"/>
          <w:numId w:val="72"/>
        </w:numPr>
        <w:jc w:val="both"/>
        <w:rPr>
          <w:rFonts w:ascii="Times New Roman KK EK" w:hAnsi="Times New Roman KK EK"/>
          <w:sz w:val="28"/>
          <w:lang w:val="sr-Cyrl-CS"/>
        </w:rPr>
      </w:pPr>
      <w:r>
        <w:rPr>
          <w:rFonts w:ascii="Times New Roman KK EK" w:hAnsi="Times New Roman KK EK"/>
          <w:sz w:val="28"/>
          <w:lang w:val="sr-Cyrl-CS"/>
        </w:rPr>
        <w:t>несиені  қайтаруға  байланысты  міндеттемені   куәландыратын  құжаттар;</w:t>
      </w:r>
    </w:p>
    <w:p w:rsidR="005E3D05" w:rsidRDefault="005E3D05" w:rsidP="005E3D05">
      <w:pPr>
        <w:numPr>
          <w:ilvl w:val="0"/>
          <w:numId w:val="72"/>
        </w:numPr>
        <w:jc w:val="both"/>
        <w:rPr>
          <w:rFonts w:ascii="Times New Roman KK EK" w:hAnsi="Times New Roman KK EK"/>
          <w:sz w:val="28"/>
          <w:lang w:val="sr-Cyrl-CS"/>
        </w:rPr>
      </w:pPr>
      <w:r>
        <w:rPr>
          <w:rFonts w:ascii="Times New Roman KK EK" w:hAnsi="Times New Roman KK EK"/>
          <w:sz w:val="28"/>
          <w:lang w:val="sr-Cyrl-CS"/>
        </w:rPr>
        <w:t>қызметін  жаңадан бастаған,  яғни   қаржылық  есептер  және басқа да құжаттары жоқ  кәсіпорынның  бизнес  жоспары.</w:t>
      </w:r>
    </w:p>
    <w:p w:rsidR="005E3D05" w:rsidRDefault="005E3D05" w:rsidP="005E3D05">
      <w:pPr>
        <w:ind w:firstLine="360"/>
        <w:jc w:val="both"/>
        <w:rPr>
          <w:rFonts w:ascii="Times New Roman KK EK" w:hAnsi="Times New Roman KK EK"/>
          <w:sz w:val="28"/>
          <w:lang w:val="sr-Cyrl-CS"/>
        </w:rPr>
      </w:pPr>
      <w:r>
        <w:rPr>
          <w:rFonts w:ascii="Times New Roman KK EK" w:hAnsi="Times New Roman KK EK"/>
          <w:sz w:val="28"/>
          <w:lang w:val="sr-Cyrl-CS"/>
        </w:rPr>
        <w:t>Қажет   жағдайларда  банк қарыз  алушыдан  несиені  қайтаруын  қамтамасыз  ететін  басқа да  құжаттар мен  мәліметтерді  талап  ете  алады.  Сонымен қатар, банкпен  тұрақты несиелік  қатынаста  болатын  қарыз  алушылар  үшін   кейбір құжаттр  тізімі  қысқаруы  мүмкін. Қарыз  алушы  банкке  несие   алуға өтініш  жасаған   уақытта, банк  несиелеудегі  оның  мүмкіндігін  алдын  ала  бағалау  үшін есеп карточкесін   толтыруы  мүмкін.  Онда:  фирманың   жетекшісі мен қарыз  алушының аты-жөні; қызметі және меншік  түрі;  клиенттің  заңды мекен – жайы;  ағымдық  және валюталық  шот  ашқан   банктің  аты және  реквизиттары;  негізгі  құрылтайшылары;  ол  сұрайтын  несиенің  мақсаты,  сомасы  және мерзімі; соңғы  есептік   күнге  берілген  баланс  құрылымы  және басқа да  көрсеткіштер.</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Тапсырылған  құжаттарды  оқып  үйрену  барысында банк  қарыз  алушының   алған   ссудасын  қайтару  қабілетін   бағалаудың   шешім  қабылдау</w:t>
      </w:r>
      <w:r>
        <w:rPr>
          <w:rFonts w:ascii="Times New Roman KK EK" w:hAnsi="Times New Roman KK EK"/>
          <w:sz w:val="28"/>
          <w:lang w:val="sr-Cyrl-CS"/>
        </w:rPr>
        <w:tab/>
        <w:t xml:space="preserve">  үшін аса  маңызы бар.  Бағалау  техникалық – экономикалық  есеп негізінде  жасалады.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 xml:space="preserve">2-кезең. Қарыз  алушының  несиелік  қабілетін  талдау   кезеңі.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Қарыз   алушының   несиелік   қабілеті – қарыз   алушының  алған  ссудасы  бойынша    қарызды  уақтылы  және  толық  көлемде  қайтару  қабілетін   бағалаумен  сипатталады.  Несиені  қайтара алмау    тәуекелі   көптеген   факторлардың  әсерінен    блуы  мүмкін, сондықтан да, банк   клиентке  несие   беруге  шешім  қабылдаудан  бұрын  оның несиелік  қабілетін  талдайды. Бұл  көрсеткіш банктің   өтімділігіне  ықпал  етеді.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Қарыз  алушының  несиелік  қабілетіне  талдау  жасау  барысында  мынадай  факторлар  есепке  алынады:</w:t>
      </w:r>
    </w:p>
    <w:p w:rsidR="005E3D05" w:rsidRDefault="005E3D05" w:rsidP="005E3D05">
      <w:pPr>
        <w:numPr>
          <w:ilvl w:val="0"/>
          <w:numId w:val="73"/>
        </w:numPr>
        <w:jc w:val="both"/>
        <w:rPr>
          <w:rFonts w:ascii="Times New Roman KK EK" w:hAnsi="Times New Roman KK EK"/>
          <w:sz w:val="28"/>
          <w:lang w:val="sr-Cyrl-CS"/>
        </w:rPr>
      </w:pPr>
      <w:r>
        <w:rPr>
          <w:rFonts w:ascii="Times New Roman KK EK" w:hAnsi="Times New Roman KK EK"/>
          <w:sz w:val="28"/>
          <w:lang w:val="sr-Cyrl-CS"/>
        </w:rPr>
        <w:t>Ссудаға   қатысты  қабілеттілігі.   Қарыз  алушыға   ссуданы бере отырып,  қарыз   алушыныңы  атынан  шығатын  тұлғаның  құқықтық  қуатын  анықтайтын  Жарғысы және  нұсқауымен  танысуға  тиіс;</w:t>
      </w:r>
    </w:p>
    <w:p w:rsidR="005E3D05" w:rsidRDefault="005E3D05" w:rsidP="005E3D05">
      <w:pPr>
        <w:numPr>
          <w:ilvl w:val="0"/>
          <w:numId w:val="73"/>
        </w:numPr>
        <w:jc w:val="both"/>
        <w:rPr>
          <w:rFonts w:ascii="Times New Roman KK EK" w:hAnsi="Times New Roman KK EK"/>
          <w:sz w:val="28"/>
          <w:lang w:val="sr-Cyrl-CS"/>
        </w:rPr>
      </w:pPr>
      <w:r>
        <w:rPr>
          <w:rFonts w:ascii="Times New Roman KK EK" w:hAnsi="Times New Roman KK EK"/>
          <w:sz w:val="28"/>
          <w:lang w:val="sr-Cyrl-CS"/>
        </w:rPr>
        <w:t>Қарыз   алушының   іскерлік   беделі. Несиелік   мәмілеге  тиісті   беледі  деп  қарыз   алушының  қарызды  қайтаруға   дайындығын  ғана   түсінбейді,  сондай-ақ  келісім- шартқа   байланысты   барлық  міндеттемелерді   орындауы   түсіндіріледі.</w:t>
      </w:r>
    </w:p>
    <w:p w:rsidR="005E3D05" w:rsidRDefault="005E3D05" w:rsidP="005E3D05">
      <w:pPr>
        <w:numPr>
          <w:ilvl w:val="0"/>
          <w:numId w:val="73"/>
        </w:numPr>
        <w:jc w:val="both"/>
        <w:rPr>
          <w:rFonts w:ascii="Times New Roman KK EK" w:hAnsi="Times New Roman KK EK"/>
          <w:sz w:val="28"/>
          <w:lang w:val="sr-Cyrl-CS"/>
        </w:rPr>
      </w:pPr>
      <w:r>
        <w:rPr>
          <w:rFonts w:ascii="Times New Roman KK EK" w:hAnsi="Times New Roman KK EK"/>
          <w:sz w:val="28"/>
          <w:lang w:val="sr-Cyrl-CS"/>
        </w:rPr>
        <w:t>Табыс  алу қабілеті.  Банк   қарыз   алушының  ссуданы қайтаруға   жеткілікті   қаражатты  табу  қабілетіне  баға беруі   қажет.</w:t>
      </w:r>
    </w:p>
    <w:p w:rsidR="005E3D05" w:rsidRDefault="005E3D05" w:rsidP="005E3D05">
      <w:pPr>
        <w:ind w:left="708"/>
        <w:jc w:val="both"/>
        <w:rPr>
          <w:rFonts w:ascii="Times New Roman KK EK" w:hAnsi="Times New Roman KK EK"/>
          <w:sz w:val="28"/>
          <w:lang w:val="sr-Cyrl-CS"/>
        </w:rPr>
      </w:pPr>
      <w:r>
        <w:rPr>
          <w:rFonts w:ascii="Times New Roman KK EK" w:hAnsi="Times New Roman KK EK"/>
          <w:sz w:val="28"/>
          <w:lang w:val="sr-Cyrl-CS"/>
        </w:rPr>
        <w:t xml:space="preserve">Қарыз   алушының   табыс алу  қабілетін   анықтау  барысында   сату   көлеміне,  баға  шығындарына,  шығыстарға әсер  ететінфакторлар  есепке  алынады.  Бұл  факторларға: қарыз  алушы  кәсіпорынның   </w:t>
      </w:r>
      <w:r>
        <w:rPr>
          <w:rFonts w:ascii="Times New Roman KK EK" w:hAnsi="Times New Roman KK EK"/>
          <w:sz w:val="28"/>
          <w:lang w:val="sr-Cyrl-CS"/>
        </w:rPr>
        <w:lastRenderedPageBreak/>
        <w:t>орналасқан  жері, оның  тауарлары  мен қызметтерінің   сапасы, шикізат  құны,  қызметкерлерінің   біліктілігі  жатады.  Несиелеудегі   шетелдік  тәжірибеде   бұл  факторларға   қоса  жарнамалау   тиімділігі,   бәсеке  сияқты  факторлар  ескеріледі.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3-кезең.  Несиелік  және кепіл  туралы  келісім-шарт  жасасу. Қазіргі  несиелеудің  басты  ерекшелігі  бойынша  банк  қарыз  алушының   несиелік  қабілетін  тексеріп  болғаннан  кейін,  несиелік  шарт жасасу  үшін  несиелеу  субьектісімен  қатынасқа   түседі.  Несиелеуге  байланысты барлық  сұрақтарда  банк пен қарыз   алушы   келісім-шарт  негізінде   шешеді.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Несиелік   келісім-шарт  екі  жақтың  өзара  міндеттемелерін  және жауапкершіліктерін  анықтайды.  Онда  мыналар көрсетіледі. </w:t>
      </w:r>
    </w:p>
    <w:p w:rsidR="005E3D05" w:rsidRDefault="005E3D05" w:rsidP="005E3D05">
      <w:pPr>
        <w:numPr>
          <w:ilvl w:val="0"/>
          <w:numId w:val="74"/>
        </w:numPr>
        <w:jc w:val="both"/>
        <w:rPr>
          <w:rFonts w:ascii="Times New Roman KK EK" w:hAnsi="Times New Roman KK EK"/>
          <w:sz w:val="28"/>
          <w:lang w:val="sr-Cyrl-CS"/>
        </w:rPr>
      </w:pPr>
      <w:r>
        <w:rPr>
          <w:rFonts w:ascii="Times New Roman KK EK" w:hAnsi="Times New Roman KK EK"/>
          <w:sz w:val="28"/>
          <w:lang w:val="sr-Cyrl-CS"/>
        </w:rPr>
        <w:t>Несиелеу  мақсаты және обьектісі;</w:t>
      </w:r>
    </w:p>
    <w:p w:rsidR="005E3D05" w:rsidRDefault="005E3D05" w:rsidP="005E3D05">
      <w:pPr>
        <w:numPr>
          <w:ilvl w:val="0"/>
          <w:numId w:val="74"/>
        </w:numPr>
        <w:jc w:val="both"/>
        <w:rPr>
          <w:rFonts w:ascii="Times New Roman KK EK" w:hAnsi="Times New Roman KK EK"/>
          <w:sz w:val="28"/>
          <w:lang w:val="sr-Cyrl-CS"/>
        </w:rPr>
      </w:pPr>
      <w:r>
        <w:rPr>
          <w:rFonts w:ascii="Times New Roman KK EK" w:hAnsi="Times New Roman KK EK"/>
          <w:sz w:val="28"/>
          <w:lang w:val="sr-Cyrl-CS"/>
        </w:rPr>
        <w:t>Несиенің   мөлшері;</w:t>
      </w:r>
    </w:p>
    <w:p w:rsidR="005E3D05" w:rsidRDefault="005E3D05" w:rsidP="005E3D05">
      <w:pPr>
        <w:numPr>
          <w:ilvl w:val="0"/>
          <w:numId w:val="74"/>
        </w:numPr>
        <w:jc w:val="both"/>
        <w:rPr>
          <w:rFonts w:ascii="Times New Roman KK EK" w:hAnsi="Times New Roman KK EK"/>
          <w:sz w:val="28"/>
          <w:lang w:val="sr-Cyrl-CS"/>
        </w:rPr>
      </w:pPr>
      <w:r>
        <w:rPr>
          <w:rFonts w:ascii="Times New Roman KK EK" w:hAnsi="Times New Roman KK EK"/>
          <w:sz w:val="28"/>
          <w:lang w:val="sr-Cyrl-CS"/>
        </w:rPr>
        <w:t>Ссуданы   беру мерзімі  және қайтару  шарттары;</w:t>
      </w:r>
    </w:p>
    <w:p w:rsidR="005E3D05" w:rsidRDefault="005E3D05" w:rsidP="005E3D05">
      <w:pPr>
        <w:numPr>
          <w:ilvl w:val="0"/>
          <w:numId w:val="74"/>
        </w:numPr>
        <w:jc w:val="both"/>
        <w:rPr>
          <w:rFonts w:ascii="Times New Roman KK EK" w:hAnsi="Times New Roman KK EK"/>
          <w:sz w:val="28"/>
          <w:lang w:val="sr-Cyrl-CS"/>
        </w:rPr>
      </w:pPr>
      <w:r>
        <w:rPr>
          <w:rFonts w:ascii="Times New Roman KK EK" w:hAnsi="Times New Roman KK EK"/>
          <w:sz w:val="28"/>
          <w:lang w:val="sr-Cyrl-CS"/>
        </w:rPr>
        <w:t>Несиені  қамтамасыз  ету формасы;</w:t>
      </w:r>
    </w:p>
    <w:p w:rsidR="005E3D05" w:rsidRDefault="005E3D05" w:rsidP="005E3D05">
      <w:pPr>
        <w:numPr>
          <w:ilvl w:val="0"/>
          <w:numId w:val="74"/>
        </w:numPr>
        <w:jc w:val="both"/>
        <w:rPr>
          <w:rFonts w:ascii="Times New Roman KK EK" w:hAnsi="Times New Roman KK EK"/>
          <w:sz w:val="28"/>
          <w:lang w:val="sr-Cyrl-CS"/>
        </w:rPr>
      </w:pPr>
      <w:r>
        <w:rPr>
          <w:rFonts w:ascii="Times New Roman KK EK" w:hAnsi="Times New Roman KK EK"/>
          <w:sz w:val="28"/>
          <w:lang w:val="sr-Cyrl-CS"/>
        </w:rPr>
        <w:t>Несие үшін  төленетін  сыйақы   мөлшерлемесі;</w:t>
      </w:r>
    </w:p>
    <w:p w:rsidR="005E3D05" w:rsidRDefault="005E3D05" w:rsidP="005E3D05">
      <w:pPr>
        <w:numPr>
          <w:ilvl w:val="0"/>
          <w:numId w:val="74"/>
        </w:numPr>
        <w:jc w:val="both"/>
        <w:rPr>
          <w:rFonts w:ascii="Times New Roman KK EK" w:hAnsi="Times New Roman KK EK"/>
          <w:sz w:val="28"/>
          <w:lang w:val="sr-Cyrl-CS"/>
        </w:rPr>
      </w:pPr>
      <w:r>
        <w:rPr>
          <w:rFonts w:ascii="Times New Roman KK EK" w:hAnsi="Times New Roman KK EK"/>
          <w:sz w:val="28"/>
          <w:lang w:val="sr-Cyrl-CS"/>
        </w:rPr>
        <w:t>Несиенің   қозғалысын   және клиенттің  қаржылық  жағдайын   бақылау   үшін  қарыз   алушның   беретін  құжаттарының  тізімі;</w:t>
      </w:r>
    </w:p>
    <w:p w:rsidR="005E3D05" w:rsidRDefault="005E3D05" w:rsidP="005E3D05">
      <w:pPr>
        <w:numPr>
          <w:ilvl w:val="0"/>
          <w:numId w:val="74"/>
        </w:numPr>
        <w:jc w:val="both"/>
        <w:rPr>
          <w:rFonts w:ascii="Times New Roman KK EK" w:hAnsi="Times New Roman KK EK"/>
          <w:sz w:val="28"/>
          <w:lang w:val="sr-Cyrl-CS"/>
        </w:rPr>
      </w:pPr>
      <w:r>
        <w:rPr>
          <w:rFonts w:ascii="Times New Roman KK EK" w:hAnsi="Times New Roman KK EK"/>
          <w:sz w:val="28"/>
          <w:lang w:val="sr-Cyrl-CS"/>
        </w:rPr>
        <w:t>Несиелеу   процесіндегі  банктің   бақылау  қызметі;</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Несиелік  келісім-шарттың  мазмұнын   келісуші  жақтардың  өздері  анықтады.</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Несиелік   қатынастарды   ұйымдастыру   тәжірибесінде   кепіл  туралы  келісм-шарттың  орын ерекше. Кепіл  туралы   шарт  кепіл  затына  байланысты  ажыратылады.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Кепіл  затына: заттар,  бағалы  қағаздар,  басқа да   мүліктер  және    мүліктік   құқықтар жатады.</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Материалдық – заттық  мазмұнына   қарай  кепіл  заттары   мынадай   топтарға  бөлінеді:</w:t>
      </w:r>
    </w:p>
    <w:p w:rsidR="005E3D05" w:rsidRDefault="005E3D05" w:rsidP="005E3D05">
      <w:pPr>
        <w:numPr>
          <w:ilvl w:val="0"/>
          <w:numId w:val="75"/>
        </w:numPr>
        <w:jc w:val="both"/>
        <w:rPr>
          <w:rFonts w:ascii="Times New Roman KK EK" w:hAnsi="Times New Roman KK EK"/>
          <w:sz w:val="28"/>
          <w:lang w:val="sr-Cyrl-CS"/>
        </w:rPr>
      </w:pPr>
      <w:r>
        <w:rPr>
          <w:rFonts w:ascii="Times New Roman KK EK" w:hAnsi="Times New Roman KK EK"/>
          <w:sz w:val="28"/>
          <w:lang w:val="sr-Cyrl-CS"/>
        </w:rPr>
        <w:t>Клиенттің   мүліктерінің   кепілі:</w:t>
      </w:r>
    </w:p>
    <w:p w:rsidR="005E3D05" w:rsidRDefault="005E3D05" w:rsidP="005E3D05">
      <w:pPr>
        <w:numPr>
          <w:ilvl w:val="0"/>
          <w:numId w:val="76"/>
        </w:numPr>
        <w:jc w:val="both"/>
        <w:rPr>
          <w:rFonts w:ascii="Times New Roman KK EK" w:hAnsi="Times New Roman KK EK"/>
          <w:sz w:val="28"/>
          <w:lang w:val="sr-Cyrl-CS"/>
        </w:rPr>
      </w:pPr>
      <w:r>
        <w:rPr>
          <w:rFonts w:ascii="Times New Roman KK EK" w:hAnsi="Times New Roman KK EK"/>
          <w:sz w:val="28"/>
          <w:lang w:val="sr-Cyrl-CS"/>
        </w:rPr>
        <w:t>Тауарлы – материалдық   құндылықтар  кепілі;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а)  шикізаттар, материалдар,  жартылай  өнімдер  кепілі;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ә)  тауарлар  және дайын  өнімдер  кепілі;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 xml:space="preserve">б)   валюталық  бағалылар  (нақты  валюталар), алтынан  жасалған  бұйымдар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 xml:space="preserve">       кепілі;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в)  басқа да  тауарлы – материалдық  құндылықтар  кепілі;</w:t>
      </w:r>
    </w:p>
    <w:p w:rsidR="005E3D05" w:rsidRDefault="005E3D05" w:rsidP="005E3D05">
      <w:pPr>
        <w:numPr>
          <w:ilvl w:val="0"/>
          <w:numId w:val="76"/>
        </w:numPr>
        <w:jc w:val="both"/>
        <w:rPr>
          <w:rFonts w:ascii="Times New Roman KK EK" w:hAnsi="Times New Roman KK EK"/>
          <w:sz w:val="28"/>
          <w:lang w:val="sr-Cyrl-CS"/>
        </w:rPr>
      </w:pPr>
      <w:r>
        <w:rPr>
          <w:rFonts w:ascii="Times New Roman KK EK" w:hAnsi="Times New Roman KK EK"/>
          <w:sz w:val="28"/>
          <w:lang w:val="sr-Cyrl-CS"/>
        </w:rPr>
        <w:t>Бағалы  қағаздар (вексельдер)  кепілі;</w:t>
      </w:r>
    </w:p>
    <w:p w:rsidR="005E3D05" w:rsidRDefault="005E3D05" w:rsidP="005E3D05">
      <w:pPr>
        <w:numPr>
          <w:ilvl w:val="0"/>
          <w:numId w:val="76"/>
        </w:numPr>
        <w:jc w:val="both"/>
        <w:rPr>
          <w:rFonts w:ascii="Times New Roman KK EK" w:hAnsi="Times New Roman KK EK"/>
          <w:sz w:val="28"/>
          <w:lang w:val="sr-Cyrl-CS"/>
        </w:rPr>
      </w:pPr>
      <w:r>
        <w:rPr>
          <w:rFonts w:ascii="Times New Roman KK EK" w:hAnsi="Times New Roman KK EK"/>
          <w:sz w:val="28"/>
          <w:lang w:val="sr-Cyrl-CS"/>
        </w:rPr>
        <w:t>Сол банктегі  депозиттер кепілі</w:t>
      </w:r>
    </w:p>
    <w:p w:rsidR="005E3D05" w:rsidRDefault="005E3D05" w:rsidP="005E3D05">
      <w:pPr>
        <w:numPr>
          <w:ilvl w:val="0"/>
          <w:numId w:val="76"/>
        </w:numPr>
        <w:jc w:val="both"/>
        <w:rPr>
          <w:rFonts w:ascii="Times New Roman KK EK" w:hAnsi="Times New Roman KK EK"/>
          <w:sz w:val="28"/>
          <w:lang w:val="sr-Cyrl-CS"/>
        </w:rPr>
      </w:pPr>
      <w:r>
        <w:rPr>
          <w:rFonts w:ascii="Times New Roman KK EK" w:hAnsi="Times New Roman KK EK"/>
          <w:sz w:val="28"/>
          <w:lang w:val="sr-Cyrl-CS"/>
        </w:rPr>
        <w:t>Жылжымайтын  мүлік  кепілі (ипотека).</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2.  Мүліктік  құқықтар   кепілі:</w:t>
      </w:r>
    </w:p>
    <w:p w:rsidR="005E3D05" w:rsidRDefault="005E3D05" w:rsidP="005E3D05">
      <w:pPr>
        <w:numPr>
          <w:ilvl w:val="0"/>
          <w:numId w:val="77"/>
        </w:numPr>
        <w:jc w:val="both"/>
        <w:rPr>
          <w:rFonts w:ascii="Times New Roman KK EK" w:hAnsi="Times New Roman KK EK"/>
          <w:sz w:val="28"/>
          <w:lang w:val="sr-Cyrl-CS"/>
        </w:rPr>
      </w:pPr>
      <w:r>
        <w:rPr>
          <w:rFonts w:ascii="Times New Roman KK EK" w:hAnsi="Times New Roman KK EK"/>
          <w:sz w:val="28"/>
          <w:lang w:val="sr-Cyrl-CS"/>
        </w:rPr>
        <w:t>Жалгерлік   құқық  кепілі;</w:t>
      </w:r>
    </w:p>
    <w:p w:rsidR="005E3D05" w:rsidRDefault="005E3D05" w:rsidP="005E3D05">
      <w:pPr>
        <w:numPr>
          <w:ilvl w:val="0"/>
          <w:numId w:val="77"/>
        </w:numPr>
        <w:jc w:val="both"/>
        <w:rPr>
          <w:rFonts w:ascii="Times New Roman KK EK" w:hAnsi="Times New Roman KK EK"/>
          <w:sz w:val="28"/>
          <w:lang w:val="sr-Cyrl-CS"/>
        </w:rPr>
      </w:pPr>
      <w:r>
        <w:rPr>
          <w:rFonts w:ascii="Times New Roman KK EK" w:hAnsi="Times New Roman KK EK"/>
          <w:sz w:val="28"/>
          <w:lang w:val="sr-Cyrl-CS"/>
        </w:rPr>
        <w:t>Авторлық  құқық  кепілі;</w:t>
      </w:r>
    </w:p>
    <w:p w:rsidR="005E3D05" w:rsidRDefault="005E3D05" w:rsidP="005E3D05">
      <w:pPr>
        <w:numPr>
          <w:ilvl w:val="0"/>
          <w:numId w:val="77"/>
        </w:numPr>
        <w:jc w:val="both"/>
        <w:rPr>
          <w:rFonts w:ascii="Times New Roman KK EK" w:hAnsi="Times New Roman KK EK"/>
          <w:sz w:val="28"/>
          <w:lang w:val="sr-Cyrl-CS"/>
        </w:rPr>
      </w:pPr>
      <w:r>
        <w:rPr>
          <w:rFonts w:ascii="Times New Roman KK EK" w:hAnsi="Times New Roman KK EK"/>
          <w:sz w:val="28"/>
          <w:lang w:val="sr-Cyrl-CS"/>
        </w:rPr>
        <w:t>Жерге  құқық  кепілі.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Кепіл  туралы  келісім-шартта мынадай   мәселелер   қарастыралады:</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t>Келісім-шарт  жасасушы  тараптар  туралы  мәліметтер;</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lastRenderedPageBreak/>
        <w:t>Келісім-шарт заты;</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t>Кепіл  берушінің  құқықтары  мен  міндеттері;</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t>Кепіл  ұстаушының   құқықтары мен  міндеттері;</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t>Талап   ету  құқықтары;</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t>Кепілге   қойған  мүлікті  қайта  рәсімдеу,  басқа мүлік  есебінен;</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t>Кепілге  қойған  мүліктің  бұзылуына  байланысты  тәуекел   жағдайлары мен  кепіл затын  ауыстыру;</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t>Тараптардың  жауапкершіліктері;</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t>Ерекше  шарттар;</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t>Дауларды шешу;</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t>Басқа шарттар.</w:t>
      </w:r>
    </w:p>
    <w:p w:rsidR="005E3D05" w:rsidRDefault="005E3D05" w:rsidP="005E3D05">
      <w:pPr>
        <w:numPr>
          <w:ilvl w:val="0"/>
          <w:numId w:val="78"/>
        </w:numPr>
        <w:jc w:val="both"/>
        <w:rPr>
          <w:rFonts w:ascii="Times New Roman KK EK" w:hAnsi="Times New Roman KK EK"/>
          <w:sz w:val="28"/>
          <w:lang w:val="sr-Cyrl-CS"/>
        </w:rPr>
      </w:pPr>
      <w:r>
        <w:rPr>
          <w:rFonts w:ascii="Times New Roman KK EK" w:hAnsi="Times New Roman KK EK"/>
          <w:sz w:val="28"/>
          <w:lang w:val="sr-Cyrl-CS"/>
        </w:rPr>
        <w:t>Кепіл  туралы   келісім-шарт  жасасушылардың   заңды  мекен-жайы  мен өзге де    мәліметтері.</w:t>
      </w:r>
    </w:p>
    <w:p w:rsidR="005E3D05" w:rsidRDefault="005E3D05" w:rsidP="005E3D05">
      <w:pPr>
        <w:ind w:left="708"/>
        <w:jc w:val="both"/>
        <w:rPr>
          <w:rFonts w:ascii="Times New Roman KK EK" w:hAnsi="Times New Roman KK EK"/>
          <w:sz w:val="28"/>
          <w:lang w:val="sr-Cyrl-CS"/>
        </w:rPr>
      </w:pPr>
      <w:r>
        <w:rPr>
          <w:rFonts w:ascii="Times New Roman KK EK" w:hAnsi="Times New Roman KK EK"/>
          <w:sz w:val="28"/>
          <w:lang w:val="sr-Cyrl-CS"/>
        </w:rPr>
        <w:t>4- кезең.  Несие беру   кезеңі.  Бұл  кезең  ағымдық  шот  ашу,  ссуданы</w:t>
      </w:r>
    </w:p>
    <w:p w:rsidR="005E3D05" w:rsidRDefault="005E3D05" w:rsidP="005E3D05">
      <w:pPr>
        <w:pStyle w:val="a6"/>
        <w:jc w:val="both"/>
        <w:rPr>
          <w:rFonts w:ascii="Times New Roman KK EK" w:hAnsi="Times New Roman KK EK"/>
          <w:sz w:val="28"/>
          <w:lang w:val="sr-Cyrl-CS"/>
        </w:rPr>
      </w:pPr>
      <w:r>
        <w:rPr>
          <w:rFonts w:ascii="Times New Roman KK EK" w:hAnsi="Times New Roman KK EK"/>
          <w:sz w:val="28"/>
          <w:lang w:val="sr-Cyrl-CS"/>
        </w:rPr>
        <w:t>беруді  құжаттау  тәртібін (қосымша  құжаттар  толтырылуы  мүмкін),  ссуданы  беру  тәсілін  анықтайтын   несиелеуді  ұйымдастыру  және  техникалық  шарттарын  қамтиды.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Несиенің   көлеміне  байланысты   әр түрлі   берілу  тәсілдері   болады.  Біріншісі – несие  клиенттің   шотына  толығымен  аударылып,  қажет   болған    жағдайларда   жұмсалынады.  Екіншісі -  несие лауға  құқығы  қосымша  қаражаттарға  деген  қажеттіліктің   туындауына  байланысты   біртіндеп   іске  асады. Үшінші -  белгілі  бір  соманы  алуға  клиенттің  құқығы  бола  отырып,  ол оны  алудан  бас тартады (мысалға, артық  сыйақы    төлегісі  келмейді).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Несиенің    мөлшері  оны  беру  барысында  несиелеу   ережелеріне   сәйкес  анықталады.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5- кезең.  Несиені  қайтару  және оған  сыйақы  төлеуіне бақылау жасау  несиелік  операцияның  маңызды  кезеңі.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Ссудалар  бойынша  қарызды  қайтару    тәсілі  банк  қаражаттарының   пайдалану  ұзақтығына   және олардың  төлем  айналымын  құраудағы  роліне  байланысты. </w:t>
      </w:r>
    </w:p>
    <w:p w:rsidR="005E3D05" w:rsidRDefault="005E3D05" w:rsidP="005E3D05">
      <w:pPr>
        <w:pStyle w:val="a6"/>
        <w:jc w:val="both"/>
        <w:rPr>
          <w:rFonts w:ascii="Times New Roman KK EK" w:hAnsi="Times New Roman KK EK"/>
          <w:sz w:val="28"/>
          <w:lang w:val="sr-Cyrl-CS"/>
        </w:rPr>
      </w:pPr>
      <w:r>
        <w:rPr>
          <w:rFonts w:ascii="Times New Roman KK EK" w:hAnsi="Times New Roman KK EK"/>
          <w:sz w:val="28"/>
          <w:lang w:val="sr-Cyrl-CS"/>
        </w:rPr>
        <w:t>Ссуданың  қайтарылуна  бақылау  жасау үшін банкте  ссудалар  бойынша  мерзімді  міндеттемелердің  картотекасын   жүргізеді.  Банк  қызметкерлері   күнделікті  қайтарылатын мерзімі   жеткен   ссудаларды  қарай  отырып, қарыз  алушының   есеп  айырысу  шотынан  қаражаттарды  шегеруге  үкім-ордерін  береді. Жартылай  қайтаруға  байланысты  төлемдер  уақыты  жеткен  кезде  мерзімді  міндеттеменің   келесі  бетіне  тиісті  белгілерін  жасайды. Егер де  қарыз  алушының  ағымдық  шоты  басқа  банкте  ашыған болса, ссуда  бойынша  қарызды  және  сыйақыны   қайтару  қарыз  алушының  төлем  тапсырмасы   негізінде  жүргізіледі.  Жекелеген    жағдайларда,  қарыз  алушының  уақытша  қаржылық  қыиндықтарға  кезігуіне  байланысты  банк  қайтару  мерзімін  кейінге  қалдыруға  рұқсат  етуі  мүмкін,  бірақ  бұл қарыз  жоғарғы  сыйақымен  құжатталады.</w:t>
      </w:r>
    </w:p>
    <w:p w:rsidR="005E3D05" w:rsidRDefault="005E3D05" w:rsidP="005E3D05">
      <w:pPr>
        <w:pStyle w:val="a6"/>
        <w:jc w:val="both"/>
        <w:rPr>
          <w:rFonts w:ascii="Times New Roman KK EK" w:hAnsi="Times New Roman KK EK"/>
          <w:sz w:val="28"/>
          <w:lang w:val="sr-Cyrl-CS"/>
        </w:rPr>
      </w:pPr>
      <w:r>
        <w:rPr>
          <w:rFonts w:ascii="Times New Roman KK EK" w:hAnsi="Times New Roman KK EK"/>
          <w:sz w:val="28"/>
          <w:lang w:val="sr-Cyrl-CS"/>
        </w:rPr>
        <w:lastRenderedPageBreak/>
        <w:tab/>
        <w:t>Сыйақы  мөлшері  оны   төлеу   мерзімі  және  тәртібі,  сондай-ақ  оларды  іздестіру  механизмі несиелік   келісім-шартта   анықталады.  Сыйақы   ай  сайын,  тоқсан  сайын  және т.б.  есептелеуі   және қайтару  кестесіне  сәйкес  іздестірілуі    мүмкін.</w:t>
      </w:r>
    </w:p>
    <w:p w:rsidR="005E3D05" w:rsidRDefault="005E3D05" w:rsidP="005E3D05">
      <w:pPr>
        <w:pStyle w:val="a6"/>
        <w:jc w:val="both"/>
        <w:rPr>
          <w:rFonts w:ascii="Times New Roman KK EK" w:hAnsi="Times New Roman KK EK"/>
          <w:sz w:val="28"/>
          <w:lang w:val="sr-Cyrl-CS"/>
        </w:rPr>
      </w:pPr>
      <w:r>
        <w:rPr>
          <w:rFonts w:ascii="Times New Roman KK EK" w:hAnsi="Times New Roman KK EK"/>
          <w:sz w:val="28"/>
          <w:lang w:val="sr-Cyrl-CS"/>
        </w:rPr>
        <w:tab/>
        <w:t>Пайызды   есептеу  барысында   шартты  түрде   айдағы   күндер  саны – 30, ал жылдағы  - 360  күнмен   алынады.</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Банк  несиелік  келісім-шарттың  орындауына, қарыз  алушының  алған  несиені     пайдалуына   және оны   толық  қайтаруына  бақылау жасайды.  Осы мақсатта  қарыз  алушының   шаруашылық  қызметіне, оның қаржылық    жағдайына  талдау  жасап,  қажет болған  жағдайларда,  орнында  ақшалай  және есеп  айырысу  құжаттарын, бухгалтерлік  жазуларды,  есептік  материалдарды  тексереді. Осы жерде  қарыз алушыдан  алған барлық қаржы ақпараттар  түрлері мен басқ да  ақпараттар,  сондай-ақ  басқа да  көздер   пайдаланылады.  Әрбір банктің өзінің  клиенттің  несиелік  ісін  жүргізу  жүйесі  болады.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Несиелік  </w:t>
      </w:r>
      <w:r>
        <w:rPr>
          <w:rFonts w:ascii="Times New Roman KK EK" w:hAnsi="Times New Roman KK EK"/>
          <w:sz w:val="28"/>
          <w:lang w:val="sr-Cyrl-CS"/>
        </w:rPr>
        <w:tab/>
        <w:t>келісім-шартқа  байланысты  өз  міндеттемелерін  орындамаған   қарыз  алушыларға  қатысты,  банк  қарыз   алушыға  әрі қарай  несиелуді  тоқтату  туралы   ескерту  жасауға, несиелік  шартында  қарастырылғандай,  беруді  тоқтатуға  құқы  бар. Қарыз алушы  несиелік   келісімнің   шарттарын     жүйелі    қайтаруды  талап  етуге  құқылы.</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Несиелеу   процесіне  жасалатын  бақылау  банктің  несиелік  портфелін  мерзімді  түрде  тексеріп   отырумен де  толықтырылады. Өтйткені, банктің  несиелік   портфелі  оның  табыс  көзі және  несиелік  операцияларды  жүргізу  барысындағы   тәуекел   көзі болып  табылады. </w:t>
      </w:r>
    </w:p>
    <w:p w:rsidR="005E3D05" w:rsidRDefault="005E3D05" w:rsidP="005E3D05">
      <w:pPr>
        <w:ind w:firstLine="708"/>
        <w:jc w:val="both"/>
        <w:rPr>
          <w:rFonts w:ascii="Times New Roman KK EK" w:hAnsi="Times New Roman KK EK"/>
          <w:sz w:val="28"/>
          <w:lang w:val="sr-Cyrl-CS"/>
        </w:rPr>
      </w:pPr>
    </w:p>
    <w:p w:rsidR="005E3D05" w:rsidRDefault="005E3D05" w:rsidP="005E3D05">
      <w:pPr>
        <w:ind w:firstLine="708"/>
        <w:jc w:val="both"/>
        <w:rPr>
          <w:rFonts w:ascii="Times New Roman KK EK" w:hAnsi="Times New Roman KK EK"/>
          <w:sz w:val="28"/>
          <w:lang w:val="sr-Cyrl-CS"/>
        </w:rPr>
      </w:pPr>
    </w:p>
    <w:p w:rsidR="005E3D05" w:rsidRDefault="005E3D05" w:rsidP="005E3D05">
      <w:pPr>
        <w:ind w:firstLine="708"/>
        <w:jc w:val="both"/>
        <w:rPr>
          <w:rFonts w:ascii="Times New Roman KK EK" w:hAnsi="Times New Roman KK EK"/>
          <w:sz w:val="28"/>
          <w:lang w:val="sr-Cyrl-CS"/>
        </w:rPr>
      </w:pPr>
    </w:p>
    <w:p w:rsidR="005E3D05" w:rsidRDefault="005E3D05" w:rsidP="005E3D05">
      <w:pPr>
        <w:ind w:firstLine="708"/>
        <w:jc w:val="both"/>
        <w:rPr>
          <w:rFonts w:ascii="Times New Roman KK EK" w:hAnsi="Times New Roman KK EK"/>
          <w:sz w:val="28"/>
          <w:lang w:val="sr-Cyrl-CS"/>
        </w:rPr>
      </w:pPr>
    </w:p>
    <w:p w:rsidR="005E3D05" w:rsidRDefault="005E3D05" w:rsidP="005E3D05">
      <w:pPr>
        <w:ind w:firstLine="708"/>
        <w:jc w:val="both"/>
        <w:rPr>
          <w:rFonts w:ascii="Times New Roman KK EK" w:hAnsi="Times New Roman KK EK"/>
          <w:b/>
          <w:bCs/>
          <w:sz w:val="28"/>
          <w:lang w:val="sr-Cyrl-CS"/>
        </w:rPr>
      </w:pPr>
      <w:r>
        <w:rPr>
          <w:rFonts w:ascii="Times New Roman KK EK" w:hAnsi="Times New Roman KK EK"/>
          <w:b/>
          <w:bCs/>
          <w:sz w:val="28"/>
          <w:lang w:val="sr-Cyrl-CS"/>
        </w:rPr>
        <w:t xml:space="preserve">   37 лекция .  Қарыз алушының несиелік қабілетін бағалау жүйесі .</w:t>
      </w:r>
    </w:p>
    <w:p w:rsidR="005E3D05" w:rsidRDefault="005E3D05" w:rsidP="005E3D05">
      <w:pPr>
        <w:ind w:firstLine="708"/>
        <w:jc w:val="both"/>
        <w:rPr>
          <w:rFonts w:ascii="Times New Roman KK EK" w:hAnsi="Times New Roman KK EK"/>
          <w:b/>
          <w:bCs/>
          <w:sz w:val="28"/>
          <w:lang w:val="sr-Cyrl-CS"/>
        </w:rPr>
      </w:pP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Қазіргі несиелеу   жүйесі  қарыз     алушынң  несиелік  қабілетін  анықтау  әдістерінде  де негізделеді.   Айта  кету керек.  Қарыз  алушының  несиелік  қабілеті  - бұл  коммерциялық  банк  балансының өтімдігін  қолдау  әдісі болып   табылады.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Несиелеу    процесі  белгіленген   мерзімде  сауданың қайтарылмай  қалуға  себепкер  болатын   көптеген   тәуекел  факторлардың  іс  әркетімен  байланысты  болып  келеді.  Сондықтан да, банк  ссудасының   берілуі  алдын – ала  ықпал  ететін   факторларды  оқып  үйрену  арқылы  несиелік  қабілетті  оқып  үйренуге  жағдай  жасайды.</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Қарыз   алушының   несиелік  қабілеті  -  бұл қарыз алушының  өзінің  қарыздық   міндеттемелері  бойынша  толық және уақтылы  есеп  айырысу  қабілеті.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Қарыз  алушының   несиелік  қабілетінің,  оның төлем  қабілетінен  бір айырмашылығы  -  онда  өткен  кезеңдегі  немесе  қандай да  бір  күндегі  төлемсіздікті  есепке  алмайды, яғни  мұнда алдағы  уақыттардағы  қарызды </w:t>
      </w:r>
      <w:r>
        <w:rPr>
          <w:rFonts w:ascii="Times New Roman KK EK" w:hAnsi="Times New Roman KK EK"/>
          <w:sz w:val="28"/>
          <w:lang w:val="sr-Cyrl-CS"/>
        </w:rPr>
        <w:lastRenderedPageBreak/>
        <w:t xml:space="preserve">өтеу  қабілетін  болжанады.  Өткен  уақыттардағы   қарыз алушының   төлем  қабілетсіздігінің   дәрежесі  клиенттің  несиелік  қабілетін  бағалау  барысында  иек артатын  ең бір формальды  көрсеткіш  болып  табылады.  Егер де  қарыз  алушның  мерзімі  өткен  қарызы болып,   ал балансы  өтімді  және  меншікті  каптиладың   мөлшері  жеткілікті  болса,  онда  банкке   өткен  уақыттағы    төлемдердің  бір рет  кешіктірілуі,  клиенттің  несиелік  қабілетсіздігі туралы   қорытынды  үшін  негіз  болып  табылмайды. Несиелік  қабілетті  бар  клиенттер банкке, жабдықтаушыларға,  бюджетке  ұзақ  төлемсіздіктің  болуын жібермейді.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Клиенттің  несиелік  қабілетінің   деңгейі, банктің  нақты  қарыз   алушыға   беретін нақты  ссуадасымен   байланысты  қарапайым (жеке)  тәуекелдерінің   дәрежесін  көрсетеді.</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Қарыз  алушының   қаржылық  тұрақтылығын  обьективті  бағалау  және несиелік   операцияларға   байланысты  мүмкін  болар   тәуекелдерді   есепке   алу  банкке  несиелік  ресурстарды  тиімді    басқаруға  және пайда   табуға  мүмкіндік  береді.</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Әлемдік   және отандық   банктік  тәжірибе  қарыз   алушының  несиелік  қабілетінің  мынадай  критерийлерін   бөліп   қарайды: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Қарыз алушының   мінездемесі,   қаражатты   қарызға   алу  қабілеті;  ағымдағы   қызметі  барыснда   қарызды  өтеу  үшін қажетті  қаражатты  табу  қабілеті (қаржылық   мүмкіндігі),  капиталы,  несиенің  қамтамасыз  етілуі,  несиелік  мәміле  жасалатын жағдай,  бақылау (қарыз  алушының   қызметінің  заңдылық  негізі,  банк  стандарты  мен қадағалау  ұйымдарына  ссуданың  сипатының  дәл  келуі).</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Қарыз  алушының  мінездемесі  деп оның  заңды   тұлға  ретіндегі   беделі  және  менеджерлерінің   беделі, қарызды  қайтарудағы    жауапкершілігі  және несиенің   мақсатының  банктің  несиелік  саясатына   сай  келуі  түсіндіріледі.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Қарыз    алушының   заңды  тұлға  ретінде   беделі оның  сол  аяда  ұзақ  уақыт  қызмет  етуінен,   экономикалық     көрсеткіштерінің   орташа  салалық   көрсеткіштерге   сай  келуінен,   оның  несиелік  тарихынан, оның  серіктестерінің  (жабдықтаушылары,  сатып  алушылары,  несие  берушілері)   іскерлік  әлеміндегі   беделінен   тұрады. Менеджерлерінің  беделі  олардың   кәсіби   жарамдылығына (білімі,  жұмыс  тәжірибесі)  моральдық  сапасына,  жеке қаржылық  және жанұялық   жағдайына,   оның басқаратын  құрылымы мен  банк  арасындағы  қарым-қатынастар  нәтижесіне  байланысты    негізделеді.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Қаражатты  қарызға  алу қабілеті  қарыз  алушының  несиеге  өтініш  беруге, несиелік  келісім – шартқа  қол қоюға    немесе   келіссөздер  жүргізуге   құқының  болуын,  яғни кәсіпорынның  немесе  фирманың  өкілдерінде   белгілі бір  өкілеттіліктерінің   болуын  білдіреді.</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Қарыз  алушының   несиелік  қабілетінің  ең  негізгі   критерийлерінің   бірі – оның  қарыз  өтеу   үшін ағымдағы  қызметінің  жүргізілу  барысында  қаражат  табу  қабілеті  болып   табылады.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lastRenderedPageBreak/>
        <w:t>Қарыз  алушының  капиталы  оның  несиелік  қабілетінің   біршама    маңызды  критерийі  болып  саналады.  Оны  бағалауда  төмендегідей  екі  шарттың  маңызы зор:</w:t>
      </w:r>
    </w:p>
    <w:p w:rsidR="005E3D05" w:rsidRDefault="005E3D05" w:rsidP="005E3D05">
      <w:pPr>
        <w:numPr>
          <w:ilvl w:val="0"/>
          <w:numId w:val="79"/>
        </w:numPr>
        <w:jc w:val="both"/>
        <w:rPr>
          <w:rFonts w:ascii="Times New Roman KK EK" w:hAnsi="Times New Roman KK EK"/>
          <w:sz w:val="28"/>
          <w:lang w:val="sr-Cyrl-CS"/>
        </w:rPr>
      </w:pPr>
      <w:r>
        <w:rPr>
          <w:rFonts w:ascii="Times New Roman KK EK" w:hAnsi="Times New Roman KK EK"/>
          <w:sz w:val="28"/>
          <w:lang w:val="sr-Cyrl-CS"/>
        </w:rPr>
        <w:t>оның  жеткіліктілігі,  яғни Орталық банктің  тарапынан   жарғылық қордың (акцинерлік  капиталдың) ең  төменгі  мөлшеріне  қойылатын  талабы  және қаржы  левераж   коэффициенті    негізінде   талданады;</w:t>
      </w:r>
    </w:p>
    <w:p w:rsidR="005E3D05" w:rsidRDefault="005E3D05" w:rsidP="005E3D05">
      <w:pPr>
        <w:numPr>
          <w:ilvl w:val="0"/>
          <w:numId w:val="79"/>
        </w:numPr>
        <w:jc w:val="both"/>
        <w:rPr>
          <w:rFonts w:ascii="Times New Roman KK EK" w:hAnsi="Times New Roman KK EK"/>
          <w:sz w:val="28"/>
          <w:lang w:val="sr-Cyrl-CS"/>
        </w:rPr>
      </w:pPr>
      <w:r>
        <w:rPr>
          <w:rFonts w:ascii="Times New Roman KK EK" w:hAnsi="Times New Roman KK EK"/>
          <w:sz w:val="28"/>
          <w:lang w:val="sr-Cyrl-CS"/>
        </w:rPr>
        <w:t xml:space="preserve">несиеленетін  операцияларға   меншікті  капиталдың  жұмсау  дәрежесі,  яғни  ол банк  пен қарыз алушының   арасында  тәуекелдің  бөлінуін  куәландырады.  Қаншалықты  меншік  капитал жұмсалымы  көбірек  болса, соғұрлым қарыз  алушының   несиелік  тәуекеліне  ықпал  ететін  факторларды  қадағалап  отыруға  мүмкіндік   туады. </w:t>
      </w:r>
    </w:p>
    <w:p w:rsidR="005E3D05" w:rsidRDefault="005E3D05" w:rsidP="005E3D05">
      <w:pPr>
        <w:ind w:firstLine="360"/>
        <w:jc w:val="both"/>
        <w:rPr>
          <w:rFonts w:ascii="Times New Roman KK EK" w:hAnsi="Times New Roman KK EK"/>
          <w:sz w:val="28"/>
          <w:lang w:val="sr-Cyrl-CS"/>
        </w:rPr>
      </w:pPr>
      <w:r>
        <w:rPr>
          <w:rFonts w:ascii="Times New Roman KK EK" w:hAnsi="Times New Roman KK EK"/>
          <w:sz w:val="28"/>
          <w:lang w:val="sr-Cyrl-CS"/>
        </w:rPr>
        <w:t xml:space="preserve"> Несиенің   қамтамасыз  етілуі -  қарыз  алушының активтерінің  құны және  несиелік  келісім – шартта  көрсетілетін  қарызды  өтеуде  екінші  қосымша  көздердің (кепіл,  кепіл – хат,  кепілдеме, сақтандыру қағаздарының)  болуы.   Мұндағы  қосымша  көздер  қарыз  алушының  басына  қаржылық   қиындықтар  туу  барысында,   олардың  банк  алдындағы  міндеттемелерін  уақтылы  орындауына   кепілдік  береді. Кепілдік  сапасы, кепіл-хат  беруші,  кепілдемеші  мен   сақтандырушының  тұрақты  болуы, қарыз  алушының  ақшалай  қаражаттың жеткіліксіздігі  жағдайында  аса маңызды.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Несиелік  операциялар  жасалатын  жағдайларға  елдегі,   аймақтағы,  салалардағы  ағымдық  немесе  болжанған экономикалық  жағдай, саяси    факторлар   жатады.  Бұл жағдай  банктің  сыртқы  тәуекел  дәрежесін  анықтайды.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 xml:space="preserve">Соңғы   критерий – бақылау, бұл  мынадай  сұрақтарды  ескереді: қарыз   алушының  қызмет  етуі  және несиелік  шараларының  жүзеге  асырылуы  үшін заңды  және  нормативтік  негіз бар ма? Заңдардағы </w:t>
      </w:r>
      <w:r>
        <w:rPr>
          <w:rFonts w:ascii="Times New Roman KK EK" w:hAnsi="Times New Roman KK EK"/>
          <w:sz w:val="28"/>
          <w:lang w:val="sr-Cyrl-CS"/>
        </w:rPr>
        <w:tab/>
        <w:t xml:space="preserve"> күтілетін өзгерістер (мысалы салық заңы)  қарыз  алушының  қызметінің  нәтижесіне  қалай  әсер  етеді? Несиелік  өтініште  көрсетілген  қарыз  алушы  жән ссуда   туралы  мәліметтер, банктің  несиелік  саясаты  туралы  құжатта  белгіленген  банктің  стандартына,  сол сияқты,  ссудалардың  сапалылығын  бақылап  отырып, банктік  қадағалау   ұйымдарының  стандарттарына  қаншалықты   сәйкес  келеді?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Аталып  өткен, банк  клиентінің   несиелік  қабілетін бағалау   критерийлері  несиелік  қабілетті  бағалау   тәсілдерінің  мазмұнын  анықтайды. Ондай  тәсілдер  қатарына  жататындар:</w:t>
      </w:r>
    </w:p>
    <w:p w:rsidR="005E3D05" w:rsidRDefault="005E3D05" w:rsidP="005E3D05">
      <w:pPr>
        <w:numPr>
          <w:ilvl w:val="0"/>
          <w:numId w:val="80"/>
        </w:numPr>
        <w:jc w:val="both"/>
        <w:rPr>
          <w:rFonts w:ascii="Times New Roman KK EK" w:hAnsi="Times New Roman KK EK"/>
          <w:sz w:val="28"/>
          <w:lang w:val="sr-Cyrl-CS"/>
        </w:rPr>
      </w:pPr>
      <w:r>
        <w:rPr>
          <w:rFonts w:ascii="Times New Roman KK EK" w:hAnsi="Times New Roman KK EK"/>
          <w:sz w:val="28"/>
          <w:lang w:val="sr-Cyrl-CS"/>
        </w:rPr>
        <w:t>іскерлік  тәуекелді  бағалау;</w:t>
      </w:r>
    </w:p>
    <w:p w:rsidR="005E3D05" w:rsidRDefault="005E3D05" w:rsidP="005E3D05">
      <w:pPr>
        <w:numPr>
          <w:ilvl w:val="0"/>
          <w:numId w:val="80"/>
        </w:numPr>
        <w:jc w:val="both"/>
        <w:rPr>
          <w:rFonts w:ascii="Times New Roman KK EK" w:hAnsi="Times New Roman KK EK"/>
          <w:sz w:val="28"/>
          <w:lang w:val="sr-Cyrl-CS"/>
        </w:rPr>
      </w:pPr>
      <w:r>
        <w:rPr>
          <w:rFonts w:ascii="Times New Roman KK EK" w:hAnsi="Times New Roman KK EK"/>
          <w:sz w:val="28"/>
          <w:lang w:val="sr-Cyrl-CS"/>
        </w:rPr>
        <w:t>менеджментті  бағалау;</w:t>
      </w:r>
    </w:p>
    <w:p w:rsidR="005E3D05" w:rsidRDefault="005E3D05" w:rsidP="005E3D05">
      <w:pPr>
        <w:numPr>
          <w:ilvl w:val="0"/>
          <w:numId w:val="80"/>
        </w:numPr>
        <w:jc w:val="both"/>
        <w:rPr>
          <w:rFonts w:ascii="Times New Roman KK EK" w:hAnsi="Times New Roman KK EK"/>
          <w:sz w:val="28"/>
          <w:lang w:val="sr-Cyrl-CS"/>
        </w:rPr>
      </w:pPr>
      <w:r>
        <w:rPr>
          <w:rFonts w:ascii="Times New Roman KK EK" w:hAnsi="Times New Roman KK EK"/>
          <w:sz w:val="28"/>
          <w:lang w:val="sr-Cyrl-CS"/>
        </w:rPr>
        <w:t>қарыз  алушының  қаржылық  тұрақтылығын  бағалау;</w:t>
      </w:r>
    </w:p>
    <w:p w:rsidR="005E3D05" w:rsidRDefault="005E3D05" w:rsidP="005E3D05">
      <w:pPr>
        <w:numPr>
          <w:ilvl w:val="0"/>
          <w:numId w:val="80"/>
        </w:numPr>
        <w:jc w:val="both"/>
        <w:rPr>
          <w:rFonts w:ascii="Times New Roman KK EK" w:hAnsi="Times New Roman KK EK"/>
          <w:sz w:val="28"/>
          <w:lang w:val="sr-Cyrl-CS"/>
        </w:rPr>
      </w:pPr>
      <w:r>
        <w:rPr>
          <w:rFonts w:ascii="Times New Roman KK EK" w:hAnsi="Times New Roman KK EK"/>
          <w:sz w:val="28"/>
          <w:lang w:val="sr-Cyrl-CS"/>
        </w:rPr>
        <w:t>қаржылық  коэффициенттерді   бағалау;</w:t>
      </w:r>
    </w:p>
    <w:p w:rsidR="005E3D05" w:rsidRDefault="005E3D05" w:rsidP="005E3D05">
      <w:pPr>
        <w:numPr>
          <w:ilvl w:val="0"/>
          <w:numId w:val="80"/>
        </w:numPr>
        <w:jc w:val="both"/>
        <w:rPr>
          <w:rFonts w:ascii="Times New Roman KK EK" w:hAnsi="Times New Roman KK EK"/>
          <w:sz w:val="28"/>
          <w:lang w:val="sr-Cyrl-CS"/>
        </w:rPr>
      </w:pPr>
      <w:r>
        <w:rPr>
          <w:rFonts w:ascii="Times New Roman KK EK" w:hAnsi="Times New Roman KK EK"/>
          <w:sz w:val="28"/>
          <w:lang w:val="sr-Cyrl-CS"/>
        </w:rPr>
        <w:t>ақша  тасқынын  талдау;</w:t>
      </w:r>
    </w:p>
    <w:p w:rsidR="005E3D05" w:rsidRDefault="005E3D05" w:rsidP="005E3D05">
      <w:pPr>
        <w:numPr>
          <w:ilvl w:val="0"/>
          <w:numId w:val="80"/>
        </w:numPr>
        <w:jc w:val="both"/>
        <w:rPr>
          <w:rFonts w:ascii="Times New Roman KK EK" w:hAnsi="Times New Roman KK EK"/>
          <w:sz w:val="28"/>
          <w:lang w:val="sr-Cyrl-CS"/>
        </w:rPr>
      </w:pPr>
      <w:r>
        <w:rPr>
          <w:rFonts w:ascii="Times New Roman KK EK" w:hAnsi="Times New Roman KK EK"/>
          <w:sz w:val="28"/>
          <w:lang w:val="sr-Cyrl-CS"/>
        </w:rPr>
        <w:t>қарыз алушы  туралы  ақпарат жинақтау;</w:t>
      </w:r>
    </w:p>
    <w:p w:rsidR="005E3D05" w:rsidRDefault="005E3D05" w:rsidP="005E3D05">
      <w:pPr>
        <w:numPr>
          <w:ilvl w:val="0"/>
          <w:numId w:val="80"/>
        </w:numPr>
        <w:jc w:val="both"/>
        <w:rPr>
          <w:rFonts w:ascii="Times New Roman KK EK" w:hAnsi="Times New Roman KK EK"/>
          <w:sz w:val="28"/>
          <w:lang w:val="sr-Cyrl-CS"/>
        </w:rPr>
      </w:pPr>
      <w:r>
        <w:rPr>
          <w:rFonts w:ascii="Times New Roman KK EK" w:hAnsi="Times New Roman KK EK"/>
          <w:sz w:val="28"/>
          <w:lang w:val="sr-Cyrl-CS"/>
        </w:rPr>
        <w:t>орналасқан  жеріне  бару  арқылы,  қарыз   алушының   жұмысн  қадағалап  отыру.</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lastRenderedPageBreak/>
        <w:t>Отандық  банктік  тәжірибеде  қарыз   алушынң   несиелік  қабілетін  бағалаудағы  басты  факторға  оның қаржылық  жағдайы  жатады. Ол қарыз   алушының  қызметін  көрсететін   көрсеткіш  ретінде  қызмет ете отрып,  меншікті  және заемдық  қаражаттарды  орналастыру  және  пайдалану   құрылымдарымен,  сондай-ақ  пайданы  алу, бөлу,  және  тиімді   пайдалану  сипатталады.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r>
    </w:p>
    <w:p w:rsidR="005E3D05" w:rsidRDefault="005E3D05" w:rsidP="005E3D05">
      <w:pPr>
        <w:jc w:val="both"/>
        <w:rPr>
          <w:rFonts w:ascii="Times New Roman KK EK" w:hAnsi="Times New Roman KK EK"/>
          <w:sz w:val="28"/>
          <w:lang w:val="sr-Cyrl-CS"/>
        </w:rPr>
      </w:pPr>
    </w:p>
    <w:p w:rsidR="005E3D05" w:rsidRDefault="005E3D05" w:rsidP="005E3D05">
      <w:pPr>
        <w:jc w:val="both"/>
        <w:rPr>
          <w:rFonts w:ascii="Times New Roman KK EK" w:hAnsi="Times New Roman KK EK"/>
          <w:b/>
          <w:bCs/>
          <w:sz w:val="28"/>
          <w:lang w:val="sr-Cyrl-CS"/>
        </w:rPr>
      </w:pPr>
      <w:r>
        <w:rPr>
          <w:rFonts w:ascii="Times New Roman KK EK" w:hAnsi="Times New Roman KK EK"/>
          <w:b/>
          <w:bCs/>
          <w:sz w:val="28"/>
          <w:lang w:val="sr-Cyrl-CS"/>
        </w:rPr>
        <w:t xml:space="preserve">   38 лекция </w:t>
      </w:r>
      <w:r>
        <w:rPr>
          <w:rFonts w:ascii="Times New Roman KK EK" w:hAnsi="Times New Roman KK EK"/>
          <w:b/>
          <w:bCs/>
          <w:sz w:val="28"/>
          <w:lang w:val="uk-UA"/>
        </w:rPr>
        <w:t xml:space="preserve">. </w:t>
      </w:r>
      <w:r>
        <w:rPr>
          <w:rFonts w:ascii="Times New Roman KK EK" w:hAnsi="Times New Roman KK EK"/>
          <w:b/>
          <w:bCs/>
          <w:sz w:val="28"/>
          <w:lang w:val="sr-Cyrl-CS"/>
        </w:rPr>
        <w:t>Қарыз   алушы – кәсіпорынның   несиелік  қабілетін  бағалау   көрсеткіштері.</w:t>
      </w:r>
    </w:p>
    <w:p w:rsidR="005E3D05" w:rsidRDefault="005E3D05" w:rsidP="005E3D05">
      <w:pPr>
        <w:jc w:val="both"/>
        <w:rPr>
          <w:rFonts w:ascii="Times New Roman KK EK" w:hAnsi="Times New Roman KK EK"/>
          <w:sz w:val="28"/>
          <w:lang w:val="sr-Cyrl-CS"/>
        </w:rPr>
      </w:pP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 xml:space="preserve">Қарыз  алушының  несиелік   қабілетін  бағалау  оның қаржылық  жағдайына   баға беруді  сипаттайды.  Қаржылық  жағдайына  баға беруде  клиенттің  қаржлық  құжаттары  қолданылады. </w:t>
      </w: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Қарыз   алушының   қаржылық  жағдайы  оның  мынадай  төлем қабілетінен  байланысты:</w:t>
      </w:r>
    </w:p>
    <w:p w:rsidR="005E3D05" w:rsidRDefault="005E3D05" w:rsidP="005E3D05">
      <w:pPr>
        <w:numPr>
          <w:ilvl w:val="0"/>
          <w:numId w:val="81"/>
        </w:numPr>
        <w:jc w:val="both"/>
        <w:rPr>
          <w:rFonts w:ascii="Times New Roman KK EK" w:hAnsi="Times New Roman KK EK"/>
          <w:sz w:val="28"/>
          <w:lang w:val="sr-Cyrl-CS"/>
        </w:rPr>
      </w:pPr>
      <w:r>
        <w:rPr>
          <w:rFonts w:ascii="Times New Roman KK EK" w:hAnsi="Times New Roman KK EK"/>
          <w:sz w:val="28"/>
          <w:lang w:val="sr-Cyrl-CS"/>
        </w:rPr>
        <w:t>шаруашылық  шарттарына    сәйкес  төлем   талаптарын   уақтылы  қанағаттандыру;</w:t>
      </w:r>
    </w:p>
    <w:p w:rsidR="005E3D05" w:rsidRDefault="005E3D05" w:rsidP="005E3D05">
      <w:pPr>
        <w:numPr>
          <w:ilvl w:val="0"/>
          <w:numId w:val="81"/>
        </w:numPr>
        <w:jc w:val="both"/>
        <w:rPr>
          <w:rFonts w:ascii="Times New Roman KK EK" w:hAnsi="Times New Roman KK EK"/>
          <w:sz w:val="28"/>
          <w:lang w:val="sr-Cyrl-CS"/>
        </w:rPr>
      </w:pPr>
      <w:r>
        <w:rPr>
          <w:rFonts w:ascii="Times New Roman KK EK" w:hAnsi="Times New Roman KK EK"/>
          <w:sz w:val="28"/>
          <w:lang w:val="sr-Cyrl-CS"/>
        </w:rPr>
        <w:t>несиені  қайтару;</w:t>
      </w:r>
    </w:p>
    <w:p w:rsidR="005E3D05" w:rsidRDefault="005E3D05" w:rsidP="005E3D05">
      <w:pPr>
        <w:numPr>
          <w:ilvl w:val="0"/>
          <w:numId w:val="81"/>
        </w:numPr>
        <w:jc w:val="both"/>
        <w:rPr>
          <w:rFonts w:ascii="Times New Roman KK EK" w:hAnsi="Times New Roman KK EK"/>
          <w:sz w:val="28"/>
          <w:lang w:val="sr-Cyrl-CS"/>
        </w:rPr>
      </w:pPr>
      <w:r>
        <w:rPr>
          <w:rFonts w:ascii="Times New Roman KK EK" w:hAnsi="Times New Roman KK EK"/>
          <w:sz w:val="28"/>
          <w:lang w:val="sr-Cyrl-CS"/>
        </w:rPr>
        <w:t>жұмыскерлер  мен қызметкерлерге  жалақы  төлеу;</w:t>
      </w:r>
    </w:p>
    <w:p w:rsidR="005E3D05" w:rsidRDefault="005E3D05" w:rsidP="005E3D05">
      <w:pPr>
        <w:numPr>
          <w:ilvl w:val="0"/>
          <w:numId w:val="81"/>
        </w:numPr>
        <w:jc w:val="both"/>
        <w:rPr>
          <w:rFonts w:ascii="Times New Roman KK EK" w:hAnsi="Times New Roman KK EK"/>
          <w:sz w:val="28"/>
          <w:lang w:val="sr-Cyrl-CS"/>
        </w:rPr>
      </w:pPr>
      <w:r>
        <w:rPr>
          <w:rFonts w:ascii="Times New Roman KK EK" w:hAnsi="Times New Roman KK EK"/>
          <w:sz w:val="28"/>
          <w:lang w:val="sr-Cyrl-CS"/>
        </w:rPr>
        <w:t>бюджетке   төлемдерді   және салықтарды  төлеу.</w:t>
      </w:r>
    </w:p>
    <w:p w:rsidR="005E3D05" w:rsidRDefault="005E3D05" w:rsidP="005E3D05">
      <w:pPr>
        <w:ind w:left="360" w:firstLine="708"/>
        <w:jc w:val="both"/>
        <w:rPr>
          <w:rFonts w:ascii="Times New Roman KK EK" w:hAnsi="Times New Roman KK EK"/>
          <w:sz w:val="28"/>
          <w:lang w:val="sr-Cyrl-CS"/>
        </w:rPr>
      </w:pPr>
      <w:r>
        <w:rPr>
          <w:rFonts w:ascii="Times New Roman KK EK" w:hAnsi="Times New Roman KK EK"/>
          <w:sz w:val="28"/>
          <w:lang w:val="sr-Cyrl-CS"/>
        </w:rPr>
        <w:t>Қарыз   алушының  қаржылық  жағдайы  жақсы   болса,  ол барлық міндеттемелері   бойынша  есеп  айырыса   алады.</w:t>
      </w:r>
    </w:p>
    <w:p w:rsidR="005E3D05" w:rsidRDefault="005E3D05" w:rsidP="005E3D05">
      <w:pPr>
        <w:ind w:left="360" w:firstLine="708"/>
        <w:jc w:val="both"/>
        <w:rPr>
          <w:rFonts w:ascii="Times New Roman KK EK" w:hAnsi="Times New Roman KK EK"/>
          <w:sz w:val="28"/>
          <w:lang w:val="sr-Cyrl-CS"/>
        </w:rPr>
      </w:pPr>
      <w:r>
        <w:rPr>
          <w:rFonts w:ascii="Times New Roman KK EK" w:hAnsi="Times New Roman KK EK"/>
          <w:sz w:val="28"/>
          <w:lang w:val="sr-Cyrl-CS"/>
        </w:rPr>
        <w:t xml:space="preserve">Қарыз  алушының  несиелік  қабілетін  банктік  талдау  шектеулі  және кең  көлемде  жасалады.  Қарыз  алушының несиелік  қабілетін   талдау жасау үшін оның   тиімділігін,   төлем  қабілеттілігін,  шаруашылық – қаржылық  қызметін  жан – жақты  бағалауға   мүмкіндік  беретін   көрсеткіштер  жүйесін  ұсынатын  көптеген   әдістемелер   қолданылады. ҚР –да ҚР  Ұлттық банкіндегі  перспективалық   зертеулер  орталығы  дайындап,   ҚР  Ұлттық  банк Директоратының  27  қыркүйек  1994ж  мәжілісінде №26 қаулы бойынша   бекітілген «Қарыз   алушының  несиелік  қабілетін банктердің  талдауына  байланысты  әдістемелік   нұсқауы»,  сондай – ақ АҚШ – та  және басқа да  елдерде  пайдаланылатын  әдістемелер де   біршама  танымал. </w:t>
      </w:r>
    </w:p>
    <w:p w:rsidR="005E3D05" w:rsidRDefault="005E3D05" w:rsidP="005E3D05">
      <w:pPr>
        <w:ind w:left="360" w:firstLine="708"/>
        <w:jc w:val="both"/>
        <w:rPr>
          <w:rFonts w:ascii="Times New Roman KK EK" w:hAnsi="Times New Roman KK EK"/>
          <w:sz w:val="28"/>
          <w:lang w:val="sr-Cyrl-CS"/>
        </w:rPr>
      </w:pPr>
      <w:r>
        <w:rPr>
          <w:rFonts w:ascii="Times New Roman KK EK" w:hAnsi="Times New Roman KK EK"/>
          <w:sz w:val="28"/>
          <w:lang w:val="sr-Cyrl-CS"/>
        </w:rPr>
        <w:t>Кәсіпорының  қаржы – экономикалық  жағдайын  талдау  үшін негізгі   көздер  ретінде  қаржы Министрлігі  бекіткен  келесідей   жылдық бухгалтерлік   есеп  формалары   қызмет  теді; «Кәсіпорын балансы» (№1 форма); «Қаржы  нәтижелері  және   оларды  пайдалану   туралы  есебі» (№2  форма); Кәсіпорын  балансына  қосымша  бет (№3 форма);  сондай-ақ ҚР   статистикалық  есеп  формасы «Кәсіпрпынның (ұйымның)  қаржылық  қызметінің  негізгі  көрсеткіштері  туралы    есебі»  (№1-Ф- мерзімді – тоқсандық  формалары)  және Кәсіпорынның (ұйымеың, мекеменің)  өнімінің (жұмыстар, қызмет)  кеткен  шығындары  туралы  есебі»  (№5-мерзімді  - тоқсан-дық – жылдық  формалары).</w:t>
      </w:r>
    </w:p>
    <w:p w:rsidR="005E3D05" w:rsidRDefault="005E3D05" w:rsidP="005E3D05">
      <w:pPr>
        <w:ind w:left="360" w:firstLine="708"/>
        <w:jc w:val="both"/>
        <w:rPr>
          <w:rFonts w:ascii="Times New Roman KK EK" w:hAnsi="Times New Roman KK EK"/>
          <w:sz w:val="28"/>
          <w:lang w:val="sr-Cyrl-CS"/>
        </w:rPr>
      </w:pPr>
      <w:r>
        <w:rPr>
          <w:rFonts w:ascii="Times New Roman KK EK" w:hAnsi="Times New Roman KK EK"/>
          <w:sz w:val="28"/>
          <w:lang w:val="sr-Cyrl-CS"/>
        </w:rPr>
        <w:lastRenderedPageBreak/>
        <w:t xml:space="preserve">Ұарыз  алушының  несиелік  қабілетін бағалауды  мынадай негізгі  көрсеткіштер   пайдаланылады. </w:t>
      </w:r>
    </w:p>
    <w:p w:rsidR="005E3D05" w:rsidRDefault="005E3D05" w:rsidP="005E3D05">
      <w:pPr>
        <w:ind w:left="7080" w:firstLine="708"/>
        <w:jc w:val="both"/>
        <w:rPr>
          <w:rFonts w:ascii="Times New Roman KK EK" w:hAnsi="Times New Roman KK EK"/>
          <w:sz w:val="28"/>
          <w:lang w:val="sr-Cyrl-CS"/>
        </w:rPr>
      </w:pPr>
    </w:p>
    <w:p w:rsidR="005E3D05" w:rsidRDefault="005E3D05" w:rsidP="005E3D05">
      <w:pPr>
        <w:jc w:val="center"/>
        <w:rPr>
          <w:rFonts w:ascii="Times New Roman KK EK" w:hAnsi="Times New Roman KK EK"/>
          <w:sz w:val="28"/>
          <w:lang w:val="sr-Cyrl-CS"/>
        </w:rPr>
      </w:pPr>
      <w:r>
        <w:rPr>
          <w:rFonts w:ascii="Times New Roman KK EK" w:hAnsi="Times New Roman KK EK"/>
          <w:sz w:val="28"/>
          <w:lang w:val="sr-Cyrl-CS"/>
        </w:rPr>
        <w:t>Қарыз  алушының  несиелік  қабілетін  бағалау   көрсеткіштері</w:t>
      </w:r>
    </w:p>
    <w:p w:rsidR="005E3D05" w:rsidRDefault="005E3D05" w:rsidP="005E3D05">
      <w:pPr>
        <w:jc w:val="center"/>
        <w:rPr>
          <w:rFonts w:ascii="Times New Roman KK EK" w:hAnsi="Times New Roman KK EK"/>
          <w:sz w:val="28"/>
          <w:lang w:val="sr-Cyrl-CS"/>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4680"/>
        <w:gridCol w:w="5040"/>
      </w:tblGrid>
      <w:tr w:rsidR="005E3D05" w:rsidTr="00B714FB">
        <w:tc>
          <w:tcPr>
            <w:tcW w:w="540" w:type="dxa"/>
          </w:tcPr>
          <w:p w:rsidR="005E3D05" w:rsidRDefault="005E3D05" w:rsidP="00B714FB">
            <w:p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Көрсеткіштер  аттары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Есептеу   алгаритмі</w:t>
            </w:r>
          </w:p>
        </w:tc>
      </w:tr>
      <w:tr w:rsidR="005E3D05" w:rsidTr="00B714FB">
        <w:tc>
          <w:tcPr>
            <w:tcW w:w="540" w:type="dxa"/>
          </w:tcPr>
          <w:p w:rsidR="005E3D05" w:rsidRDefault="005E3D05" w:rsidP="005E3D05">
            <w:pPr>
              <w:numPr>
                <w:ilvl w:val="0"/>
                <w:numId w:val="82"/>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Ағымдағы  өтіміділік  коэффициенті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Ағымдағы   автивтер/ағымдағы  міндеттеме </w:t>
            </w:r>
          </w:p>
        </w:tc>
      </w:tr>
      <w:tr w:rsidR="005E3D05" w:rsidTr="00B714FB">
        <w:tc>
          <w:tcPr>
            <w:tcW w:w="540" w:type="dxa"/>
          </w:tcPr>
          <w:p w:rsidR="005E3D05" w:rsidRDefault="005E3D05" w:rsidP="005E3D05">
            <w:pPr>
              <w:numPr>
                <w:ilvl w:val="0"/>
                <w:numId w:val="82"/>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Мерзімді  өтімділік  коэффициенті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Ағымдағы  активтер – запастар / ағымдағы   міндеттеме </w:t>
            </w:r>
          </w:p>
        </w:tc>
      </w:tr>
      <w:tr w:rsidR="005E3D05" w:rsidTr="00B714FB">
        <w:tc>
          <w:tcPr>
            <w:tcW w:w="540" w:type="dxa"/>
          </w:tcPr>
          <w:p w:rsidR="005E3D05" w:rsidRDefault="005E3D05" w:rsidP="005E3D05">
            <w:pPr>
              <w:numPr>
                <w:ilvl w:val="0"/>
                <w:numId w:val="82"/>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Активтер рентабельдігі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Пайда /кәсіпорын  активтері </w:t>
            </w:r>
          </w:p>
        </w:tc>
      </w:tr>
      <w:tr w:rsidR="005E3D05" w:rsidTr="00B714FB">
        <w:tc>
          <w:tcPr>
            <w:tcW w:w="540" w:type="dxa"/>
          </w:tcPr>
          <w:p w:rsidR="005E3D05" w:rsidRDefault="005E3D05" w:rsidP="005E3D05">
            <w:pPr>
              <w:numPr>
                <w:ilvl w:val="0"/>
                <w:numId w:val="82"/>
              </w:numPr>
              <w:tabs>
                <w:tab w:val="left" w:pos="0"/>
                <w:tab w:val="num" w:pos="1170"/>
              </w:tabs>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Рентабельдік  сауда</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өнімді  сатудан  түскен  пайда /өнімді  сатудан   түскен түсім. </w:t>
            </w:r>
          </w:p>
        </w:tc>
      </w:tr>
      <w:tr w:rsidR="005E3D05" w:rsidTr="00B714FB">
        <w:tc>
          <w:tcPr>
            <w:tcW w:w="540" w:type="dxa"/>
          </w:tcPr>
          <w:p w:rsidR="005E3D05" w:rsidRDefault="005E3D05" w:rsidP="005E3D05">
            <w:pPr>
              <w:numPr>
                <w:ilvl w:val="0"/>
                <w:numId w:val="82"/>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Негізгі  құралдар мен  басқа айналымнан тыс  активтер  рентабельдігі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Пайда /негізгі  құралдар – айналымнан тыс  активтер</w:t>
            </w:r>
          </w:p>
        </w:tc>
      </w:tr>
      <w:tr w:rsidR="005E3D05" w:rsidTr="00B714FB">
        <w:tc>
          <w:tcPr>
            <w:tcW w:w="540" w:type="dxa"/>
          </w:tcPr>
          <w:p w:rsidR="005E3D05" w:rsidRDefault="005E3D05" w:rsidP="005E3D05">
            <w:pPr>
              <w:numPr>
                <w:ilvl w:val="0"/>
                <w:numId w:val="82"/>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Меншікті  капитал  рентабельдігі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Пайда / меншікті  капитал </w:t>
            </w:r>
          </w:p>
        </w:tc>
      </w:tr>
      <w:tr w:rsidR="005E3D05" w:rsidTr="00B714FB">
        <w:tc>
          <w:tcPr>
            <w:tcW w:w="540" w:type="dxa"/>
          </w:tcPr>
          <w:p w:rsidR="005E3D05" w:rsidRDefault="005E3D05" w:rsidP="005E3D05">
            <w:pPr>
              <w:numPr>
                <w:ilvl w:val="0"/>
                <w:numId w:val="82"/>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Ұзақ мерзімді  міндеттеме  рентабельдігі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Пайда / ұзақ  мерзімді  несие  және  займдар</w:t>
            </w:r>
          </w:p>
        </w:tc>
      </w:tr>
      <w:tr w:rsidR="005E3D05" w:rsidTr="00B714FB">
        <w:tc>
          <w:tcPr>
            <w:tcW w:w="540" w:type="dxa"/>
          </w:tcPr>
          <w:p w:rsidR="005E3D05" w:rsidRDefault="005E3D05" w:rsidP="005E3D05">
            <w:pPr>
              <w:numPr>
                <w:ilvl w:val="0"/>
                <w:numId w:val="82"/>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 Қаржы  тұтқасы  коэффиценті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Заемдық  қаражаттар / меншікті  қаржаттар</w:t>
            </w:r>
          </w:p>
        </w:tc>
      </w:tr>
      <w:tr w:rsidR="005E3D05" w:rsidTr="00B714FB">
        <w:tc>
          <w:tcPr>
            <w:tcW w:w="540" w:type="dxa"/>
          </w:tcPr>
          <w:p w:rsidR="005E3D05" w:rsidRDefault="005E3D05" w:rsidP="005E3D05">
            <w:pPr>
              <w:numPr>
                <w:ilvl w:val="0"/>
                <w:numId w:val="82"/>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Тіркемелі  активтерді  өтеу   коэффициенті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Тіркемелі активтер (ғимараттар  және  құрылғылар – амортизация)/ қамтамасыз  етілген  несиелер</w:t>
            </w:r>
          </w:p>
        </w:tc>
      </w:tr>
      <w:tr w:rsidR="005E3D05" w:rsidTr="00B714FB">
        <w:tc>
          <w:tcPr>
            <w:tcW w:w="540" w:type="dxa"/>
          </w:tcPr>
          <w:p w:rsidR="005E3D05" w:rsidRDefault="005E3D05" w:rsidP="005E3D05">
            <w:pPr>
              <w:numPr>
                <w:ilvl w:val="0"/>
                <w:numId w:val="82"/>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Қарызға  қызмет ету  коэффициенті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Пайда / қарыз  бойынша  шығндар  </w:t>
            </w:r>
          </w:p>
        </w:tc>
      </w:tr>
      <w:tr w:rsidR="005E3D05" w:rsidTr="00B714FB">
        <w:tc>
          <w:tcPr>
            <w:tcW w:w="540" w:type="dxa"/>
          </w:tcPr>
          <w:p w:rsidR="005E3D05" w:rsidRDefault="005E3D05" w:rsidP="005E3D05">
            <w:pPr>
              <w:numPr>
                <w:ilvl w:val="0"/>
                <w:numId w:val="82"/>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Қор  қайтарымы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Жалпы  пайда – түсім /активтер </w:t>
            </w:r>
          </w:p>
        </w:tc>
      </w:tr>
    </w:tbl>
    <w:p w:rsidR="005E3D05" w:rsidRDefault="005E3D05" w:rsidP="005E3D05">
      <w:pPr>
        <w:jc w:val="both"/>
        <w:rPr>
          <w:rFonts w:ascii="Times New Roman KK EK" w:hAnsi="Times New Roman KK EK"/>
          <w:sz w:val="28"/>
          <w:lang w:val="sr-Cyrl-CS"/>
        </w:rPr>
      </w:pP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Осы   көрсеткіштердің  ішінде   аса  көңіл  аударатыны  бұл  баланс өтімділігіне   байланысты  көрсеткіштер.</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Өтімділік   деп  кәсіпорынның  барлық  төлем  түрлері  бойынша  өз  міндеттемесін  орындай    алу қабілетін  түсіндіреді. Өтімділік  жалпы қарыз  және өтімді  қаражаттар  (ақшалай  қаражаттар,  алашақ  қарыз, запастар)  көлеміне  байланысты  болып   келеді.   Баланс  өтімділігі  актив   баптарындағы   ақшалай  қаражаттарға   айналу   мүмкіндігіне  байланысты  топтастырылған  қаражаттарды,  пассив  баптарындағы  төлеу  мерзіміне   қарай  топтастырылған  міндеттемелермен  асылстыру  арқылы  анықталады.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Баланс  активінің   баптары  олардың  өтімділік   дәрежелеріне  қарай үш  топқа  бөлінеді:</w:t>
      </w:r>
    </w:p>
    <w:p w:rsidR="005E3D05" w:rsidRDefault="005E3D05" w:rsidP="005E3D05">
      <w:pPr>
        <w:numPr>
          <w:ilvl w:val="0"/>
          <w:numId w:val="83"/>
        </w:numPr>
        <w:jc w:val="both"/>
        <w:rPr>
          <w:rFonts w:ascii="Times New Roman KK EK" w:hAnsi="Times New Roman KK EK"/>
          <w:sz w:val="28"/>
          <w:lang w:val="sr-Cyrl-CS"/>
        </w:rPr>
      </w:pPr>
      <w:r>
        <w:rPr>
          <w:rFonts w:ascii="Times New Roman KK EK" w:hAnsi="Times New Roman KK EK"/>
          <w:sz w:val="28"/>
          <w:lang w:val="sr-Cyrl-CS"/>
        </w:rPr>
        <w:t>ақшалай  қаражаттар (есеп  айырысу  шотындағы  және банктегі  басқа да   шоттардағы  қаражаттар қалдығы;  касса;  басқа да ақшалай  қаражаттар;  арнайы  қорлардың  қаражаттары  күрделі   қаржы   жұмсалымдарына  пайдаланылмаған  қаражаттар  қалдықтары);</w:t>
      </w:r>
    </w:p>
    <w:p w:rsidR="005E3D05" w:rsidRDefault="005E3D05" w:rsidP="005E3D05">
      <w:pPr>
        <w:numPr>
          <w:ilvl w:val="0"/>
          <w:numId w:val="83"/>
        </w:numPr>
        <w:jc w:val="both"/>
        <w:rPr>
          <w:rFonts w:ascii="Times New Roman KK EK" w:hAnsi="Times New Roman KK EK"/>
          <w:sz w:val="28"/>
          <w:lang w:val="sr-Cyrl-CS"/>
        </w:rPr>
      </w:pPr>
      <w:r>
        <w:rPr>
          <w:rFonts w:ascii="Times New Roman KK EK" w:hAnsi="Times New Roman KK EK"/>
          <w:sz w:val="28"/>
          <w:lang w:val="sr-Cyrl-CS"/>
        </w:rPr>
        <w:t xml:space="preserve">жеңіл  іске  асатын  талаптар (төлейтін мерзімі  жетпеген,  жөнелтілген тауарлар  және  тапсырылған  жұмыстар, берешектермен  оларға  </w:t>
      </w:r>
      <w:r>
        <w:rPr>
          <w:rFonts w:ascii="Times New Roman KK EK" w:hAnsi="Times New Roman KK EK"/>
          <w:sz w:val="28"/>
          <w:lang w:val="sr-Cyrl-CS"/>
        </w:rPr>
        <w:lastRenderedPageBreak/>
        <w:t>қаржылай  көмек  ретінде  берілген  қаражаттар бойынша  есеп  айырысу; банк  ссудалары  және  кәсіпорынның    арнайы   қорларынан   берілген  ссудалар  бойынша  жұмысшылары  және  қызметкерлерімен  есеп  айырысу).  Жеңіл  іске   асатын   талаптар  қатарына  мерзіміне  төлнбеген    жөнелтілген  тауарлар  мен тапсрылған  жұмыстар  жатпайды. Берешектермен  есеп  айырысу  құрамында  үш  айға  дейінгі  қарыздар есепке   алынбайды. Мұнда «өзінің   жүйесіндегі   кәсіпорындармен  оларға  қаржылай   көмек ретінде  берілген  қаражаттар   бойынша   есеп  айырысу»  бабында  жақын   арадағы   үш ай  ішінде  қайтарылатын  қарыздар  есепке алынады.</w:t>
      </w:r>
    </w:p>
    <w:p w:rsidR="005E3D05" w:rsidRDefault="005E3D05" w:rsidP="005E3D05">
      <w:pPr>
        <w:numPr>
          <w:ilvl w:val="0"/>
          <w:numId w:val="83"/>
        </w:numPr>
        <w:jc w:val="both"/>
        <w:rPr>
          <w:rFonts w:ascii="Times New Roman KK EK" w:hAnsi="Times New Roman KK EK"/>
          <w:sz w:val="28"/>
          <w:lang w:val="sr-Cyrl-CS"/>
        </w:rPr>
      </w:pPr>
      <w:r>
        <w:rPr>
          <w:rFonts w:ascii="Times New Roman KK EK" w:hAnsi="Times New Roman KK EK"/>
          <w:sz w:val="28"/>
          <w:lang w:val="sr-Cyrl-CS"/>
        </w:rPr>
        <w:t>Жеңіл   іске  асырылатын   тауарлы – материалдық  құндылықтар (арзан  бағалы  тез тозатын  заттарды  шегеріп   тастағандағы   өндірістік   қорлар; аяқталмаған  өндіріс; алдағы  уақыт  шығыстары; дайын  өнім; басқа да  айналым қаражаттары).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Қарыз  алушылардың   салалық   ерекшеліктеріне   байлансты  өтімділік  коэффициентінің   біршама  оңтайлы  мәні 1,2  мен 1,5  аралығын  құрайды. Көрсеткіштің    мәнінің   1-ден  төмен  болуы  жарамайды. Өтімділік  коэффиценті  қарыз  алушының  қарызд өтеу  үшін жедел түрде  шаруашылық  айналымынан  ақшалай  қаражаттарды    босатуын  сипаттайды. Қаншалықты  бұл  коэффициенттің  мәні  жоғары болса, соғұрлым  қарыз  алушы  тұрақты  келеді.</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Бірақ та  алашақ  қарыздың   сипатын   ескеру   қажет. Алашақтар  туралы  есеп аталған   шоттырдың  қарыз   алушының  жағдайына   әсер  етуіне  баға беруге  және сондай-ақ   жүргізілген  несиелік  саясаттың   нәтижелігін   бағалауға   мүмкіндік   береді.</w:t>
      </w:r>
    </w:p>
    <w:p w:rsidR="005E3D05" w:rsidRDefault="005E3D05" w:rsidP="005E3D05">
      <w:pPr>
        <w:jc w:val="both"/>
        <w:rPr>
          <w:rFonts w:ascii="Times New Roman KK EK" w:hAnsi="Times New Roman KK EK"/>
          <w:sz w:val="28"/>
          <w:lang w:val="sr-Cyrl-CS"/>
        </w:rPr>
      </w:pPr>
    </w:p>
    <w:p w:rsidR="005E3D05" w:rsidRDefault="005E3D05" w:rsidP="005E3D05">
      <w:pPr>
        <w:jc w:val="both"/>
        <w:rPr>
          <w:rFonts w:ascii="Times New Roman KK EK" w:hAnsi="Times New Roman KK EK"/>
          <w:sz w:val="28"/>
          <w:lang w:val="sr-Cyrl-CS"/>
        </w:rPr>
      </w:pPr>
    </w:p>
    <w:p w:rsidR="005E3D05" w:rsidRDefault="005E3D05" w:rsidP="005E3D05">
      <w:pPr>
        <w:jc w:val="both"/>
        <w:rPr>
          <w:rFonts w:ascii="Times New Roman KK EK" w:hAnsi="Times New Roman KK EK"/>
          <w:b/>
          <w:bCs/>
          <w:sz w:val="28"/>
          <w:lang w:val="sr-Cyrl-CS"/>
        </w:rPr>
      </w:pPr>
      <w:r>
        <w:rPr>
          <w:rFonts w:ascii="Times New Roman KK EK" w:hAnsi="Times New Roman KK EK"/>
          <w:b/>
          <w:bCs/>
          <w:sz w:val="28"/>
          <w:lang w:val="sr-Cyrl-CS"/>
        </w:rPr>
        <w:t xml:space="preserve">               39 лекция. Жеке  тұлғаның   төлем  қабілетін  бағалау. </w:t>
      </w:r>
    </w:p>
    <w:p w:rsidR="005E3D05" w:rsidRDefault="005E3D05" w:rsidP="005E3D05">
      <w:pPr>
        <w:jc w:val="both"/>
        <w:rPr>
          <w:rFonts w:ascii="Times New Roman KK EK" w:hAnsi="Times New Roman KK EK"/>
          <w:b/>
          <w:bCs/>
          <w:sz w:val="28"/>
          <w:lang w:val="sr-Cyrl-CS"/>
        </w:rPr>
      </w:pP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 xml:space="preserve">     Қазіргі   кезде   екінші   деңгейдегі   банктердің  жеке   тұлғаларға  беретін несиелеріне    тұтыну  және ипотекалық  несиелер  жатады.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Тұтыну   несиесінің  мынадай  түрлері   қолданылуда:</w:t>
      </w:r>
    </w:p>
    <w:p w:rsidR="005E3D05" w:rsidRDefault="005E3D05" w:rsidP="005E3D05">
      <w:pPr>
        <w:numPr>
          <w:ilvl w:val="0"/>
          <w:numId w:val="84"/>
        </w:numPr>
        <w:jc w:val="both"/>
        <w:rPr>
          <w:rFonts w:ascii="Times New Roman KK EK" w:hAnsi="Times New Roman KK EK"/>
          <w:sz w:val="28"/>
          <w:lang w:val="sr-Cyrl-CS"/>
        </w:rPr>
      </w:pPr>
      <w:r>
        <w:rPr>
          <w:rFonts w:ascii="Times New Roman KK EK" w:hAnsi="Times New Roman KK EK"/>
          <w:sz w:val="28"/>
          <w:lang w:val="sr-Cyrl-CS"/>
        </w:rPr>
        <w:t>автомобилдік   несие;</w:t>
      </w:r>
    </w:p>
    <w:p w:rsidR="005E3D05" w:rsidRDefault="005E3D05" w:rsidP="005E3D05">
      <w:pPr>
        <w:numPr>
          <w:ilvl w:val="0"/>
          <w:numId w:val="84"/>
        </w:numPr>
        <w:jc w:val="both"/>
        <w:rPr>
          <w:rFonts w:ascii="Times New Roman KK EK" w:hAnsi="Times New Roman KK EK"/>
          <w:sz w:val="28"/>
          <w:lang w:val="sr-Cyrl-CS"/>
        </w:rPr>
      </w:pPr>
      <w:r>
        <w:rPr>
          <w:rFonts w:ascii="Times New Roman KK EK" w:hAnsi="Times New Roman KK EK"/>
          <w:sz w:val="28"/>
          <w:lang w:val="sr-Cyrl-CS"/>
        </w:rPr>
        <w:t>ұзақ  мерзімде  пайдаланылатын  тауарлар   сатып  алуға   берілетін   несие;</w:t>
      </w:r>
    </w:p>
    <w:p w:rsidR="005E3D05" w:rsidRDefault="005E3D05" w:rsidP="005E3D05">
      <w:pPr>
        <w:numPr>
          <w:ilvl w:val="0"/>
          <w:numId w:val="84"/>
        </w:numPr>
        <w:jc w:val="both"/>
        <w:rPr>
          <w:rFonts w:ascii="Times New Roman KK EK" w:hAnsi="Times New Roman KK EK"/>
          <w:sz w:val="28"/>
          <w:lang w:val="sr-Cyrl-CS"/>
        </w:rPr>
      </w:pPr>
      <w:r>
        <w:rPr>
          <w:rFonts w:ascii="Times New Roman KK EK" w:hAnsi="Times New Roman KK EK"/>
          <w:sz w:val="28"/>
          <w:lang w:val="sr-Cyrl-CS"/>
        </w:rPr>
        <w:t>тұрғын  үйді  жөндеу  жұмыстарына   берілетін несие;</w:t>
      </w:r>
    </w:p>
    <w:p w:rsidR="005E3D05" w:rsidRDefault="005E3D05" w:rsidP="005E3D05">
      <w:pPr>
        <w:numPr>
          <w:ilvl w:val="0"/>
          <w:numId w:val="84"/>
        </w:numPr>
        <w:jc w:val="both"/>
        <w:rPr>
          <w:rFonts w:ascii="Times New Roman KK EK" w:hAnsi="Times New Roman KK EK"/>
          <w:sz w:val="28"/>
          <w:lang w:val="sr-Cyrl-CS"/>
        </w:rPr>
      </w:pPr>
      <w:r>
        <w:rPr>
          <w:rFonts w:ascii="Times New Roman KK EK" w:hAnsi="Times New Roman KK EK"/>
          <w:sz w:val="28"/>
          <w:lang w:val="sr-Cyrl-CS"/>
        </w:rPr>
        <w:t>кейінге  қалдырмайтын  қажеттіліктерге  (оқу,  емделу, демалу  және т.с.)  берілетін несие.</w:t>
      </w:r>
    </w:p>
    <w:p w:rsidR="005E3D05" w:rsidRDefault="005E3D05" w:rsidP="005E3D05">
      <w:pPr>
        <w:ind w:left="80"/>
        <w:jc w:val="both"/>
        <w:rPr>
          <w:rFonts w:ascii="Times New Roman KK EK" w:hAnsi="Times New Roman KK EK"/>
          <w:sz w:val="28"/>
          <w:lang w:val="sr-Cyrl-CS"/>
        </w:rPr>
      </w:pPr>
      <w:r>
        <w:rPr>
          <w:rFonts w:ascii="Times New Roman KK EK" w:hAnsi="Times New Roman KK EK"/>
          <w:sz w:val="28"/>
          <w:lang w:val="sr-Cyrl-CS"/>
        </w:rPr>
        <w:t>Мұнда  автомобильдік   несие бойынша  жаңа   және жүргілген   автомобильдерді  банк   несиесі   көмегімен   алуға   болады.</w:t>
      </w:r>
    </w:p>
    <w:p w:rsidR="005E3D05" w:rsidRDefault="005E3D05" w:rsidP="005E3D05">
      <w:pPr>
        <w:ind w:left="80"/>
        <w:jc w:val="both"/>
        <w:rPr>
          <w:rFonts w:ascii="Times New Roman KK EK" w:hAnsi="Times New Roman KK EK"/>
          <w:sz w:val="28"/>
          <w:lang w:val="sr-Cyrl-CS"/>
        </w:rPr>
      </w:pPr>
      <w:r>
        <w:rPr>
          <w:rFonts w:ascii="Times New Roman KK EK" w:hAnsi="Times New Roman KK EK"/>
          <w:sz w:val="28"/>
          <w:lang w:val="sr-Cyrl-CS"/>
        </w:rPr>
        <w:tab/>
        <w:t>Ұзақ  мерзімде   пайдаланылатын   тауарларға   мыналар  жатады:</w:t>
      </w:r>
    </w:p>
    <w:p w:rsidR="005E3D05" w:rsidRDefault="005E3D05" w:rsidP="005E3D05">
      <w:pPr>
        <w:numPr>
          <w:ilvl w:val="0"/>
          <w:numId w:val="85"/>
        </w:numPr>
        <w:jc w:val="both"/>
        <w:rPr>
          <w:rFonts w:ascii="Times New Roman KK EK" w:hAnsi="Times New Roman KK EK"/>
          <w:sz w:val="28"/>
          <w:lang w:val="sr-Cyrl-CS"/>
        </w:rPr>
      </w:pPr>
      <w:r>
        <w:rPr>
          <w:rFonts w:ascii="Times New Roman KK EK" w:hAnsi="Times New Roman KK EK"/>
          <w:sz w:val="28"/>
          <w:lang w:val="sr-Cyrl-CS"/>
        </w:rPr>
        <w:t>жиһаз;</w:t>
      </w:r>
    </w:p>
    <w:p w:rsidR="005E3D05" w:rsidRDefault="005E3D05" w:rsidP="005E3D05">
      <w:pPr>
        <w:numPr>
          <w:ilvl w:val="0"/>
          <w:numId w:val="85"/>
        </w:numPr>
        <w:jc w:val="both"/>
        <w:rPr>
          <w:rFonts w:ascii="Times New Roman KK EK" w:hAnsi="Times New Roman KK EK"/>
          <w:sz w:val="28"/>
          <w:lang w:val="sr-Cyrl-CS"/>
        </w:rPr>
      </w:pPr>
      <w:r>
        <w:rPr>
          <w:rFonts w:ascii="Times New Roman KK EK" w:hAnsi="Times New Roman KK EK"/>
          <w:sz w:val="28"/>
          <w:lang w:val="sr-Cyrl-CS"/>
        </w:rPr>
        <w:t>сантехника;</w:t>
      </w:r>
    </w:p>
    <w:p w:rsidR="005E3D05" w:rsidRDefault="005E3D05" w:rsidP="005E3D05">
      <w:pPr>
        <w:numPr>
          <w:ilvl w:val="0"/>
          <w:numId w:val="85"/>
        </w:numPr>
        <w:jc w:val="both"/>
        <w:rPr>
          <w:rFonts w:ascii="Times New Roman KK EK" w:hAnsi="Times New Roman KK EK"/>
          <w:sz w:val="28"/>
          <w:lang w:val="sr-Cyrl-CS"/>
        </w:rPr>
      </w:pPr>
      <w:r>
        <w:rPr>
          <w:rFonts w:ascii="Times New Roman KK EK" w:hAnsi="Times New Roman KK EK"/>
          <w:sz w:val="28"/>
          <w:lang w:val="sr-Cyrl-CS"/>
        </w:rPr>
        <w:t>аудио – видео – және  тұрмыстық техникалар;</w:t>
      </w:r>
    </w:p>
    <w:p w:rsidR="005E3D05" w:rsidRDefault="005E3D05" w:rsidP="005E3D05">
      <w:pPr>
        <w:numPr>
          <w:ilvl w:val="0"/>
          <w:numId w:val="85"/>
        </w:numPr>
        <w:jc w:val="both"/>
        <w:rPr>
          <w:rFonts w:ascii="Times New Roman KK EK" w:hAnsi="Times New Roman KK EK"/>
          <w:sz w:val="28"/>
          <w:lang w:val="sr-Cyrl-CS"/>
        </w:rPr>
      </w:pPr>
      <w:r>
        <w:rPr>
          <w:rFonts w:ascii="Times New Roman KK EK" w:hAnsi="Times New Roman KK EK"/>
          <w:sz w:val="28"/>
          <w:lang w:val="sr-Cyrl-CS"/>
        </w:rPr>
        <w:t>компьютер  және оргтехника;</w:t>
      </w:r>
    </w:p>
    <w:p w:rsidR="005E3D05" w:rsidRDefault="005E3D05" w:rsidP="005E3D05">
      <w:pPr>
        <w:numPr>
          <w:ilvl w:val="0"/>
          <w:numId w:val="85"/>
        </w:numPr>
        <w:tabs>
          <w:tab w:val="clear" w:pos="800"/>
          <w:tab w:val="num" w:pos="-180"/>
        </w:tabs>
        <w:jc w:val="both"/>
        <w:rPr>
          <w:rFonts w:ascii="Times New Roman KK EK" w:hAnsi="Times New Roman KK EK"/>
          <w:sz w:val="28"/>
          <w:lang w:val="sr-Cyrl-CS"/>
        </w:rPr>
      </w:pPr>
      <w:r>
        <w:rPr>
          <w:rFonts w:ascii="Times New Roman KK EK" w:hAnsi="Times New Roman KK EK"/>
          <w:sz w:val="28"/>
          <w:lang w:val="sr-Cyrl-CS"/>
        </w:rPr>
        <w:lastRenderedPageBreak/>
        <w:t>басқа да  тұтыну   тауарлары.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Тұрғын үйді   жөндеу  жұмыстарына; үйдің   ішішнде   және  сыртында   құрылыс  және басқа да  жөндеу  жұмыстарын  жүргізу жатады.</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Мысалға,  Қазақстан  Республикасындағы   жетекші  банк Казкомерцбанктің  тұтыну  несиесін  беру шартын 21-кестеден   көруге болады.</w:t>
      </w:r>
    </w:p>
    <w:p w:rsidR="005E3D05" w:rsidRDefault="005E3D05" w:rsidP="005E3D05">
      <w:pPr>
        <w:jc w:val="both"/>
        <w:rPr>
          <w:rFonts w:ascii="Times New Roman KK EK" w:hAnsi="Times New Roman KK EK"/>
          <w:sz w:val="28"/>
          <w:lang w:val="sr-Cyrl-C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1260"/>
        <w:gridCol w:w="2520"/>
        <w:gridCol w:w="3420"/>
        <w:gridCol w:w="2700"/>
      </w:tblGrid>
      <w:tr w:rsidR="005E3D05" w:rsidTr="00B714FB">
        <w:trPr>
          <w:cantSplit/>
        </w:trPr>
        <w:tc>
          <w:tcPr>
            <w:tcW w:w="288" w:type="dxa"/>
            <w:vMerge w:val="restart"/>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w:t>
            </w:r>
          </w:p>
        </w:tc>
        <w:tc>
          <w:tcPr>
            <w:tcW w:w="1260" w:type="dxa"/>
            <w:vMerge w:val="restart"/>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Несиелеу    шарттары </w:t>
            </w:r>
          </w:p>
        </w:tc>
        <w:tc>
          <w:tcPr>
            <w:tcW w:w="8640" w:type="dxa"/>
            <w:gridSpan w:val="3"/>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Тұтыну  несиенің  түрлері </w:t>
            </w:r>
          </w:p>
        </w:tc>
      </w:tr>
      <w:tr w:rsidR="005E3D05" w:rsidTr="00B714FB">
        <w:trPr>
          <w:cantSplit/>
        </w:trPr>
        <w:tc>
          <w:tcPr>
            <w:tcW w:w="288" w:type="dxa"/>
            <w:vMerge/>
          </w:tcPr>
          <w:p w:rsidR="005E3D05" w:rsidRDefault="005E3D05" w:rsidP="00B714FB">
            <w:pPr>
              <w:jc w:val="both"/>
              <w:rPr>
                <w:rFonts w:ascii="Times New Roman KK EK" w:hAnsi="Times New Roman KK EK"/>
                <w:sz w:val="28"/>
                <w:lang w:val="sr-Cyrl-CS"/>
              </w:rPr>
            </w:pPr>
          </w:p>
        </w:tc>
        <w:tc>
          <w:tcPr>
            <w:tcW w:w="1260" w:type="dxa"/>
            <w:vMerge/>
          </w:tcPr>
          <w:p w:rsidR="005E3D05" w:rsidRDefault="005E3D05" w:rsidP="00B714FB">
            <w:pPr>
              <w:jc w:val="both"/>
              <w:rPr>
                <w:rFonts w:ascii="Times New Roman KK EK" w:hAnsi="Times New Roman KK EK"/>
                <w:sz w:val="28"/>
                <w:lang w:val="sr-Cyrl-CS"/>
              </w:rPr>
            </w:pPr>
          </w:p>
        </w:tc>
        <w:tc>
          <w:tcPr>
            <w:tcW w:w="5940" w:type="dxa"/>
            <w:gridSpan w:val="2"/>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Автомобиль  несиесі </w:t>
            </w:r>
          </w:p>
        </w:tc>
        <w:tc>
          <w:tcPr>
            <w:tcW w:w="2700" w:type="dxa"/>
            <w:vMerge w:val="restart"/>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Ұзақ мерзімді  тауарлар  сатып   алу  несиесі </w:t>
            </w:r>
          </w:p>
        </w:tc>
      </w:tr>
      <w:tr w:rsidR="005E3D05" w:rsidTr="00B714FB">
        <w:trPr>
          <w:cantSplit/>
        </w:trPr>
        <w:tc>
          <w:tcPr>
            <w:tcW w:w="288" w:type="dxa"/>
            <w:vMerge/>
          </w:tcPr>
          <w:p w:rsidR="005E3D05" w:rsidRDefault="005E3D05" w:rsidP="00B714FB">
            <w:pPr>
              <w:jc w:val="both"/>
              <w:rPr>
                <w:rFonts w:ascii="Times New Roman KK EK" w:hAnsi="Times New Roman KK EK"/>
                <w:sz w:val="28"/>
                <w:lang w:val="sr-Cyrl-CS"/>
              </w:rPr>
            </w:pPr>
          </w:p>
        </w:tc>
        <w:tc>
          <w:tcPr>
            <w:tcW w:w="1260" w:type="dxa"/>
            <w:vMerge/>
          </w:tcPr>
          <w:p w:rsidR="005E3D05" w:rsidRDefault="005E3D05" w:rsidP="00B714FB">
            <w:pPr>
              <w:jc w:val="both"/>
              <w:rPr>
                <w:rFonts w:ascii="Times New Roman KK EK" w:hAnsi="Times New Roman KK EK"/>
                <w:sz w:val="28"/>
                <w:lang w:val="sr-Cyrl-CS"/>
              </w:rPr>
            </w:pPr>
          </w:p>
        </w:tc>
        <w:tc>
          <w:tcPr>
            <w:tcW w:w="25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Жаңа </w:t>
            </w:r>
          </w:p>
        </w:tc>
        <w:tc>
          <w:tcPr>
            <w:tcW w:w="34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Ескі (пайдаланылған) </w:t>
            </w:r>
          </w:p>
        </w:tc>
        <w:tc>
          <w:tcPr>
            <w:tcW w:w="2700" w:type="dxa"/>
            <w:vMerge/>
          </w:tcPr>
          <w:p w:rsidR="005E3D05" w:rsidRDefault="005E3D05" w:rsidP="00B714FB">
            <w:pPr>
              <w:jc w:val="both"/>
              <w:rPr>
                <w:rFonts w:ascii="Times New Roman KK EK" w:hAnsi="Times New Roman KK EK"/>
                <w:sz w:val="28"/>
                <w:lang w:val="sr-Cyrl-CS"/>
              </w:rPr>
            </w:pPr>
          </w:p>
        </w:tc>
      </w:tr>
      <w:tr w:rsidR="005E3D05" w:rsidTr="00B714FB">
        <w:tc>
          <w:tcPr>
            <w:tcW w:w="288"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1</w:t>
            </w:r>
          </w:p>
        </w:tc>
        <w:tc>
          <w:tcPr>
            <w:tcW w:w="126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Несие мөлшері </w:t>
            </w:r>
          </w:p>
        </w:tc>
        <w:tc>
          <w:tcPr>
            <w:tcW w:w="25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Автомобиль  құнының  80</w:t>
            </w:r>
            <w:r>
              <w:rPr>
                <w:rFonts w:ascii="Times New Roman KK EK" w:hAnsi="Times New Roman KK EK"/>
                <w:sz w:val="28"/>
              </w:rPr>
              <w:t>%</w:t>
            </w:r>
            <w:r>
              <w:rPr>
                <w:rFonts w:ascii="Times New Roman KK EK" w:hAnsi="Times New Roman KK EK"/>
                <w:sz w:val="28"/>
                <w:lang w:val="sr-Cyrl-CS"/>
              </w:rPr>
              <w:t xml:space="preserve">  дейін </w:t>
            </w:r>
          </w:p>
        </w:tc>
        <w:tc>
          <w:tcPr>
            <w:tcW w:w="34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Автомобильді  бағалау  құнының 80</w:t>
            </w:r>
            <w:r>
              <w:rPr>
                <w:rFonts w:ascii="Times New Roman KK EK" w:hAnsi="Times New Roman KK EK"/>
                <w:sz w:val="28"/>
              </w:rPr>
              <w:t>%</w:t>
            </w:r>
            <w:r>
              <w:rPr>
                <w:rFonts w:ascii="Times New Roman KK EK" w:hAnsi="Times New Roman KK EK"/>
                <w:sz w:val="28"/>
                <w:lang w:val="sr-Cyrl-CS"/>
              </w:rPr>
              <w:t xml:space="preserve"> -на дейін </w:t>
            </w:r>
          </w:p>
        </w:tc>
        <w:tc>
          <w:tcPr>
            <w:tcW w:w="270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10 000  АҚШ  долларына  дейін (немесе  эквивалент)</w:t>
            </w:r>
          </w:p>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500000 АҚШ  долларына   дейін  (егер  қамтамасыз   ету заты – жылжымайтын  мүлік  болса)</w:t>
            </w:r>
          </w:p>
        </w:tc>
      </w:tr>
      <w:tr w:rsidR="005E3D05" w:rsidTr="00B714FB">
        <w:tc>
          <w:tcPr>
            <w:tcW w:w="288"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2</w:t>
            </w:r>
          </w:p>
        </w:tc>
        <w:tc>
          <w:tcPr>
            <w:tcW w:w="126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Бастапқы жарна </w:t>
            </w:r>
          </w:p>
        </w:tc>
        <w:tc>
          <w:tcPr>
            <w:tcW w:w="25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Автомобиль  құнынан 20%</w:t>
            </w:r>
          </w:p>
        </w:tc>
        <w:tc>
          <w:tcPr>
            <w:tcW w:w="34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- 3 жылға дейін  жүрген   шетел  көлігін   сатып   алуда  20%</w:t>
            </w:r>
          </w:p>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- 3 жылдан  5 жылға   дейін  жүрілген   шетел  көлігін  сатып алуда 30%</w:t>
            </w:r>
          </w:p>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- 5 жылдан  10  жылға  дейін  жүрілген  шетел  көлігін  сатып  алуда 50%</w:t>
            </w:r>
          </w:p>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- 3  жылға  дейін  жүрілгн  ТМД  елдерінің  автокөлігін  сатып алуда –30%</w:t>
            </w:r>
          </w:p>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- 3  жылдан 5 жылға  дейін жүрілген ТМД  елдерінің  автокөлігін  сатып  алуда  - 50%</w:t>
            </w:r>
          </w:p>
        </w:tc>
        <w:tc>
          <w:tcPr>
            <w:tcW w:w="270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20%</w:t>
            </w:r>
          </w:p>
        </w:tc>
      </w:tr>
      <w:tr w:rsidR="005E3D05" w:rsidTr="00B714FB">
        <w:tc>
          <w:tcPr>
            <w:tcW w:w="288"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3</w:t>
            </w:r>
          </w:p>
        </w:tc>
        <w:tc>
          <w:tcPr>
            <w:tcW w:w="126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Несие  мерзімі </w:t>
            </w:r>
          </w:p>
        </w:tc>
        <w:tc>
          <w:tcPr>
            <w:tcW w:w="25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-шетелдік автокөлік үшін 5 жылға дейін</w:t>
            </w:r>
          </w:p>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ТМД   елдерінің   автокөлігі  үшін 3 жылға дейін</w:t>
            </w:r>
          </w:p>
        </w:tc>
        <w:tc>
          <w:tcPr>
            <w:tcW w:w="34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3 жылға дейін </w:t>
            </w:r>
          </w:p>
        </w:tc>
        <w:tc>
          <w:tcPr>
            <w:tcW w:w="270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2 жылға дейін </w:t>
            </w:r>
          </w:p>
        </w:tc>
      </w:tr>
      <w:tr w:rsidR="005E3D05" w:rsidTr="00B714FB">
        <w:tc>
          <w:tcPr>
            <w:tcW w:w="288"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4</w:t>
            </w:r>
          </w:p>
        </w:tc>
        <w:tc>
          <w:tcPr>
            <w:tcW w:w="126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Несие </w:t>
            </w:r>
            <w:r>
              <w:rPr>
                <w:rFonts w:ascii="Times New Roman KK EK" w:hAnsi="Times New Roman KK EK"/>
                <w:sz w:val="28"/>
                <w:lang w:val="sr-Cyrl-CS"/>
              </w:rPr>
              <w:lastRenderedPageBreak/>
              <w:t xml:space="preserve">валютасы </w:t>
            </w:r>
          </w:p>
        </w:tc>
        <w:tc>
          <w:tcPr>
            <w:tcW w:w="25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lastRenderedPageBreak/>
              <w:t xml:space="preserve">АҚШ  доллары  </w:t>
            </w:r>
            <w:r>
              <w:rPr>
                <w:rFonts w:ascii="Times New Roman KK EK" w:hAnsi="Times New Roman KK EK"/>
                <w:sz w:val="28"/>
                <w:lang w:val="sr-Cyrl-CS"/>
              </w:rPr>
              <w:lastRenderedPageBreak/>
              <w:t xml:space="preserve">немесе   теңге </w:t>
            </w:r>
          </w:p>
        </w:tc>
        <w:tc>
          <w:tcPr>
            <w:tcW w:w="34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lastRenderedPageBreak/>
              <w:t xml:space="preserve">АҚШ  доллары  немесе </w:t>
            </w:r>
            <w:r>
              <w:rPr>
                <w:rFonts w:ascii="Times New Roman KK EK" w:hAnsi="Times New Roman KK EK"/>
                <w:sz w:val="28"/>
                <w:lang w:val="sr-Cyrl-CS"/>
              </w:rPr>
              <w:lastRenderedPageBreak/>
              <w:t xml:space="preserve">теңге </w:t>
            </w:r>
          </w:p>
        </w:tc>
        <w:tc>
          <w:tcPr>
            <w:tcW w:w="270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lastRenderedPageBreak/>
              <w:t xml:space="preserve">АҚШ  доллары </w:t>
            </w:r>
            <w:r>
              <w:rPr>
                <w:rFonts w:ascii="Times New Roman KK EK" w:hAnsi="Times New Roman KK EK"/>
                <w:sz w:val="28"/>
                <w:lang w:val="sr-Cyrl-CS"/>
              </w:rPr>
              <w:lastRenderedPageBreak/>
              <w:t xml:space="preserve">немесе  теңге </w:t>
            </w:r>
          </w:p>
        </w:tc>
      </w:tr>
      <w:tr w:rsidR="005E3D05" w:rsidTr="00B714FB">
        <w:tc>
          <w:tcPr>
            <w:tcW w:w="288"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lastRenderedPageBreak/>
              <w:t>5</w:t>
            </w:r>
          </w:p>
        </w:tc>
        <w:tc>
          <w:tcPr>
            <w:tcW w:w="126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Несие  үшін  төлем</w:t>
            </w:r>
          </w:p>
        </w:tc>
        <w:tc>
          <w:tcPr>
            <w:tcW w:w="252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Айына; 1,5</w:t>
            </w:r>
            <w:r>
              <w:rPr>
                <w:rFonts w:ascii="Times New Roman KK EK" w:hAnsi="Times New Roman KK EK"/>
                <w:sz w:val="28"/>
              </w:rPr>
              <w:t>%</w:t>
            </w:r>
            <w:r>
              <w:rPr>
                <w:rFonts w:ascii="Times New Roman KK EK" w:hAnsi="Times New Roman KK EK"/>
                <w:sz w:val="28"/>
                <w:lang w:val="sr-Cyrl-CS"/>
              </w:rPr>
              <w:t xml:space="preserve"> (АҚШ  долларында) және 1,7</w:t>
            </w:r>
            <w:r>
              <w:rPr>
                <w:rFonts w:ascii="Times New Roman KK EK" w:hAnsi="Times New Roman KK EK"/>
                <w:sz w:val="28"/>
              </w:rPr>
              <w:t xml:space="preserve">% </w:t>
            </w:r>
            <w:r>
              <w:rPr>
                <w:rFonts w:ascii="Times New Roman KK EK" w:hAnsi="Times New Roman KK EK"/>
                <w:sz w:val="28"/>
                <w:lang w:val="sr-Cyrl-CS"/>
              </w:rPr>
              <w:t>(теңгеде)</w:t>
            </w:r>
          </w:p>
        </w:tc>
        <w:tc>
          <w:tcPr>
            <w:tcW w:w="34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Айына: 1,5</w:t>
            </w:r>
            <w:r>
              <w:rPr>
                <w:rFonts w:ascii="Times New Roman KK EK" w:hAnsi="Times New Roman KK EK"/>
                <w:sz w:val="28"/>
              </w:rPr>
              <w:t>%</w:t>
            </w:r>
            <w:r>
              <w:rPr>
                <w:rFonts w:ascii="Times New Roman KK EK" w:hAnsi="Times New Roman KK EK"/>
                <w:sz w:val="28"/>
                <w:lang w:val="sr-Cyrl-CS"/>
              </w:rPr>
              <w:t xml:space="preserve"> (АҚШ  долларында)  және 1,7</w:t>
            </w:r>
            <w:r>
              <w:rPr>
                <w:rFonts w:ascii="Times New Roman KK EK" w:hAnsi="Times New Roman KK EK"/>
                <w:sz w:val="28"/>
              </w:rPr>
              <w:t>%</w:t>
            </w:r>
            <w:r>
              <w:rPr>
                <w:rFonts w:ascii="Times New Roman KK EK" w:hAnsi="Times New Roman KK EK"/>
                <w:sz w:val="28"/>
                <w:lang w:val="sr-Cyrl-CS"/>
              </w:rPr>
              <w:t xml:space="preserve"> (теңгеде)</w:t>
            </w:r>
          </w:p>
        </w:tc>
        <w:tc>
          <w:tcPr>
            <w:tcW w:w="2700" w:type="dxa"/>
          </w:tcPr>
          <w:p w:rsidR="005E3D05" w:rsidRDefault="005E3D05" w:rsidP="00B714FB">
            <w:pPr>
              <w:jc w:val="both"/>
              <w:rPr>
                <w:rFonts w:ascii="Times New Roman KK EK" w:hAnsi="Times New Roman KK EK"/>
                <w:sz w:val="28"/>
              </w:rPr>
            </w:pPr>
            <w:r>
              <w:rPr>
                <w:rFonts w:ascii="Times New Roman KK EK" w:hAnsi="Times New Roman KK EK"/>
                <w:sz w:val="28"/>
                <w:lang w:val="sr-Cyrl-CS"/>
              </w:rPr>
              <w:t>Айына: 1,5</w:t>
            </w:r>
            <w:r>
              <w:rPr>
                <w:rFonts w:ascii="Times New Roman KK EK" w:hAnsi="Times New Roman KK EK"/>
                <w:sz w:val="28"/>
              </w:rPr>
              <w:t xml:space="preserve">% </w:t>
            </w:r>
            <w:r>
              <w:rPr>
                <w:rFonts w:ascii="Times New Roman KK EK" w:hAnsi="Times New Roman KK EK"/>
                <w:sz w:val="28"/>
                <w:lang w:val="sr-Cyrl-CS"/>
              </w:rPr>
              <w:t>(АҚШ  долларында) және 1,7</w:t>
            </w:r>
            <w:r>
              <w:rPr>
                <w:rFonts w:ascii="Times New Roman KK EK" w:hAnsi="Times New Roman KK EK"/>
                <w:sz w:val="28"/>
              </w:rPr>
              <w:t>%</w:t>
            </w:r>
          </w:p>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 ( теңгеде)</w:t>
            </w:r>
          </w:p>
        </w:tc>
      </w:tr>
      <w:tr w:rsidR="005E3D05" w:rsidTr="00B714FB">
        <w:tc>
          <w:tcPr>
            <w:tcW w:w="288"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6</w:t>
            </w:r>
          </w:p>
        </w:tc>
        <w:tc>
          <w:tcPr>
            <w:tcW w:w="126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Қамтамасыз  ету   түрі </w:t>
            </w:r>
          </w:p>
        </w:tc>
        <w:tc>
          <w:tcPr>
            <w:tcW w:w="25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Сатып   алатын  автомобиль</w:t>
            </w:r>
          </w:p>
        </w:tc>
        <w:tc>
          <w:tcPr>
            <w:tcW w:w="342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Егер шетел   автокөлігінің   жүрілген  уақыты 10 жылдан ТМД-кі 5 жылдан аспаса, сол   автомобильді</w:t>
            </w:r>
          </w:p>
        </w:tc>
        <w:tc>
          <w:tcPr>
            <w:tcW w:w="2700" w:type="dxa"/>
          </w:tcPr>
          <w:p w:rsidR="005E3D05" w:rsidRDefault="005E3D05" w:rsidP="00B714FB">
            <w:pPr>
              <w:jc w:val="both"/>
              <w:rPr>
                <w:rFonts w:ascii="Times New Roman KK EK" w:hAnsi="Times New Roman KK EK"/>
                <w:sz w:val="28"/>
                <w:lang w:val="sr-Cyrl-CS"/>
              </w:rPr>
            </w:pPr>
            <w:r>
              <w:rPr>
                <w:rFonts w:ascii="Times New Roman KK EK" w:hAnsi="Times New Roman KK EK"/>
                <w:sz w:val="28"/>
                <w:lang w:val="sr-Cyrl-CS"/>
              </w:rPr>
              <w:t xml:space="preserve">Сатып  алатын тауар  немесе тұрғын үй </w:t>
            </w:r>
          </w:p>
        </w:tc>
      </w:tr>
    </w:tbl>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Казкомерцбанк  АҚ-ның  2003ж жарнамалық  материалынан.</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Сонымен қатар   жоғарыдағы  банктен  тұтыну  несиесін  алуға қажетті  құжаттар   тізімі мынадай:</w:t>
      </w:r>
    </w:p>
    <w:p w:rsidR="005E3D05" w:rsidRDefault="005E3D05" w:rsidP="005E3D05">
      <w:pPr>
        <w:numPr>
          <w:ilvl w:val="0"/>
          <w:numId w:val="86"/>
        </w:numPr>
        <w:jc w:val="both"/>
        <w:rPr>
          <w:rFonts w:ascii="Times New Roman KK EK" w:hAnsi="Times New Roman KK EK"/>
          <w:sz w:val="28"/>
          <w:lang w:val="sr-Cyrl-CS"/>
        </w:rPr>
      </w:pPr>
      <w:r>
        <w:rPr>
          <w:rFonts w:ascii="Times New Roman KK EK" w:hAnsi="Times New Roman KK EK"/>
          <w:sz w:val="28"/>
          <w:lang w:val="sr-Cyrl-CS"/>
        </w:rPr>
        <w:t>қарыз  алушының  анкетасы</w:t>
      </w:r>
    </w:p>
    <w:p w:rsidR="005E3D05" w:rsidRDefault="005E3D05" w:rsidP="005E3D05">
      <w:pPr>
        <w:numPr>
          <w:ilvl w:val="0"/>
          <w:numId w:val="86"/>
        </w:numPr>
        <w:jc w:val="both"/>
        <w:rPr>
          <w:rFonts w:ascii="Times New Roman KK EK" w:hAnsi="Times New Roman KK EK"/>
          <w:sz w:val="28"/>
          <w:lang w:val="sr-Cyrl-CS"/>
        </w:rPr>
      </w:pPr>
      <w:r>
        <w:rPr>
          <w:rFonts w:ascii="Times New Roman KK EK" w:hAnsi="Times New Roman KK EK"/>
          <w:sz w:val="28"/>
          <w:lang w:val="sr-Cyrl-CS"/>
        </w:rPr>
        <w:t>жеке  куәлігі  (көшірмесі)</w:t>
      </w:r>
    </w:p>
    <w:p w:rsidR="005E3D05" w:rsidRDefault="005E3D05" w:rsidP="005E3D05">
      <w:pPr>
        <w:numPr>
          <w:ilvl w:val="0"/>
          <w:numId w:val="86"/>
        </w:numPr>
        <w:jc w:val="both"/>
        <w:rPr>
          <w:rFonts w:ascii="Times New Roman KK EK" w:hAnsi="Times New Roman KK EK"/>
          <w:sz w:val="28"/>
          <w:lang w:val="sr-Cyrl-CS"/>
        </w:rPr>
      </w:pPr>
      <w:r>
        <w:rPr>
          <w:rFonts w:ascii="Times New Roman KK EK" w:hAnsi="Times New Roman KK EK"/>
          <w:sz w:val="28"/>
          <w:lang w:val="sr-Cyrl-CS"/>
        </w:rPr>
        <w:t>СТТН (көшірмесі)</w:t>
      </w:r>
    </w:p>
    <w:p w:rsidR="005E3D05" w:rsidRDefault="005E3D05" w:rsidP="005E3D05">
      <w:pPr>
        <w:numPr>
          <w:ilvl w:val="0"/>
          <w:numId w:val="86"/>
        </w:numPr>
        <w:jc w:val="both"/>
        <w:rPr>
          <w:rFonts w:ascii="Times New Roman KK EK" w:hAnsi="Times New Roman KK EK"/>
          <w:sz w:val="28"/>
          <w:lang w:val="sr-Cyrl-CS"/>
        </w:rPr>
      </w:pPr>
      <w:r>
        <w:rPr>
          <w:rFonts w:ascii="Times New Roman KK EK" w:hAnsi="Times New Roman KK EK"/>
          <w:sz w:val="28"/>
          <w:lang w:val="sr-Cyrl-CS"/>
        </w:rPr>
        <w:t>соңғы   12  айға  бөлініп  көрсетілген  жалақы  және басқа  табыстары   туралы  жұмыстан берілетін   анықтама.</w:t>
      </w:r>
    </w:p>
    <w:p w:rsidR="005E3D05" w:rsidRDefault="005E3D05" w:rsidP="005E3D05">
      <w:pPr>
        <w:numPr>
          <w:ilvl w:val="0"/>
          <w:numId w:val="86"/>
        </w:numPr>
        <w:jc w:val="both"/>
        <w:rPr>
          <w:rFonts w:ascii="Times New Roman KK EK" w:hAnsi="Times New Roman KK EK"/>
          <w:sz w:val="28"/>
          <w:lang w:val="sr-Cyrl-CS"/>
        </w:rPr>
      </w:pPr>
      <w:r>
        <w:rPr>
          <w:rFonts w:ascii="Times New Roman KK EK" w:hAnsi="Times New Roman KK EK"/>
          <w:sz w:val="28"/>
          <w:lang w:val="sr-Cyrl-CS"/>
        </w:rPr>
        <w:t>Жұмыс  стажы  туралы  жұмыс орынан  анықтама.</w:t>
      </w:r>
    </w:p>
    <w:p w:rsidR="005E3D05" w:rsidRDefault="005E3D05" w:rsidP="005E3D05">
      <w:pPr>
        <w:numPr>
          <w:ilvl w:val="0"/>
          <w:numId w:val="86"/>
        </w:numPr>
        <w:jc w:val="both"/>
        <w:rPr>
          <w:rFonts w:ascii="Times New Roman KK EK" w:hAnsi="Times New Roman KK EK"/>
          <w:sz w:val="28"/>
          <w:lang w:val="sr-Cyrl-CS"/>
        </w:rPr>
      </w:pPr>
      <w:r>
        <w:rPr>
          <w:rFonts w:ascii="Times New Roman KK EK" w:hAnsi="Times New Roman KK EK"/>
          <w:sz w:val="28"/>
          <w:lang w:val="sr-Cyrl-CS"/>
        </w:rPr>
        <w:t>жнаұя  құрамы   туралы  анықтама (№3   форма).</w:t>
      </w:r>
    </w:p>
    <w:p w:rsidR="005E3D05" w:rsidRDefault="005E3D05" w:rsidP="005E3D05">
      <w:pPr>
        <w:numPr>
          <w:ilvl w:val="0"/>
          <w:numId w:val="86"/>
        </w:numPr>
        <w:jc w:val="both"/>
        <w:rPr>
          <w:rFonts w:ascii="Times New Roman KK EK" w:hAnsi="Times New Roman KK EK"/>
          <w:sz w:val="28"/>
          <w:lang w:val="sr-Cyrl-CS"/>
        </w:rPr>
      </w:pPr>
      <w:r>
        <w:rPr>
          <w:rFonts w:ascii="Times New Roman KK EK" w:hAnsi="Times New Roman KK EK"/>
          <w:sz w:val="28"/>
          <w:lang w:val="sr-Cyrl-CS"/>
        </w:rPr>
        <w:t>некеге  тұрғандығын  растайтын  құжаттар (неке  туралы  куәлік, жұбайыңыздың  жеке  куәлігі).</w:t>
      </w:r>
    </w:p>
    <w:p w:rsidR="005E3D05" w:rsidRDefault="005E3D05" w:rsidP="005E3D05">
      <w:pPr>
        <w:numPr>
          <w:ilvl w:val="0"/>
          <w:numId w:val="86"/>
        </w:numPr>
        <w:jc w:val="both"/>
        <w:rPr>
          <w:rFonts w:ascii="Times New Roman KK EK" w:hAnsi="Times New Roman KK EK"/>
          <w:sz w:val="28"/>
          <w:lang w:val="sr-Cyrl-CS"/>
        </w:rPr>
      </w:pPr>
      <w:r>
        <w:rPr>
          <w:rFonts w:ascii="Times New Roman KK EK" w:hAnsi="Times New Roman KK EK"/>
          <w:sz w:val="28"/>
          <w:lang w:val="sr-Cyrl-CS"/>
        </w:rPr>
        <w:t>кепілге  қоятын  мүліктің  құжаттары.</w:t>
      </w:r>
    </w:p>
    <w:p w:rsidR="005E3D05" w:rsidRDefault="005E3D05" w:rsidP="005E3D05">
      <w:pPr>
        <w:jc w:val="both"/>
        <w:rPr>
          <w:rFonts w:ascii="Times New Roman KK EK" w:hAnsi="Times New Roman KK EK"/>
          <w:sz w:val="28"/>
          <w:lang w:val="sr-Cyrl-CS"/>
        </w:rPr>
      </w:pPr>
    </w:p>
    <w:p w:rsidR="005E3D05" w:rsidRDefault="005E3D05" w:rsidP="005E3D05">
      <w:pPr>
        <w:jc w:val="both"/>
        <w:rPr>
          <w:rFonts w:ascii="Times New Roman KK EK" w:hAnsi="Times New Roman KK EK"/>
          <w:sz w:val="28"/>
          <w:lang w:val="sr-Cyrl-CS"/>
        </w:rPr>
      </w:pP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Келесі  бір дамып отырған несиеге -  ипотекалық  несиені  жатқызуға  болады. Казкоммерцбанкте  ипотекалық  несие беру  шарттары мынадай:</w:t>
      </w:r>
    </w:p>
    <w:p w:rsidR="005E3D05" w:rsidRDefault="005E3D05" w:rsidP="005E3D05">
      <w:pPr>
        <w:numPr>
          <w:ilvl w:val="0"/>
          <w:numId w:val="87"/>
        </w:numPr>
        <w:jc w:val="both"/>
        <w:rPr>
          <w:rFonts w:ascii="Times New Roman KK EK" w:hAnsi="Times New Roman KK EK"/>
          <w:sz w:val="28"/>
          <w:lang w:val="sr-Cyrl-CS"/>
        </w:rPr>
      </w:pPr>
      <w:r>
        <w:rPr>
          <w:rFonts w:ascii="Times New Roman KK EK" w:hAnsi="Times New Roman KK EK"/>
          <w:sz w:val="28"/>
          <w:lang w:val="sr-Cyrl-CS"/>
        </w:rPr>
        <w:t>несие  мөлшері:  жалжымайтын  мүліктің  бағалау   құнының  85% дейін.</w:t>
      </w:r>
    </w:p>
    <w:p w:rsidR="005E3D05" w:rsidRDefault="005E3D05" w:rsidP="005E3D05">
      <w:pPr>
        <w:numPr>
          <w:ilvl w:val="0"/>
          <w:numId w:val="87"/>
        </w:numPr>
        <w:jc w:val="both"/>
        <w:rPr>
          <w:rFonts w:ascii="Times New Roman KK EK" w:hAnsi="Times New Roman KK EK"/>
          <w:sz w:val="28"/>
          <w:lang w:val="sr-Cyrl-CS"/>
        </w:rPr>
      </w:pPr>
      <w:r>
        <w:rPr>
          <w:rFonts w:ascii="Times New Roman KK EK" w:hAnsi="Times New Roman KK EK"/>
          <w:sz w:val="28"/>
          <w:lang w:val="sr-Cyrl-CS"/>
        </w:rPr>
        <w:t>Бастапқы  жарна: жылжымайтын мүліктің  бағалау құнынан 15%  дейін.</w:t>
      </w:r>
    </w:p>
    <w:p w:rsidR="005E3D05" w:rsidRDefault="005E3D05" w:rsidP="005E3D05">
      <w:pPr>
        <w:numPr>
          <w:ilvl w:val="0"/>
          <w:numId w:val="87"/>
        </w:numPr>
        <w:jc w:val="both"/>
        <w:rPr>
          <w:rFonts w:ascii="Times New Roman KK EK" w:hAnsi="Times New Roman KK EK"/>
          <w:sz w:val="28"/>
          <w:lang w:val="sr-Cyrl-CS"/>
        </w:rPr>
      </w:pPr>
      <w:r>
        <w:rPr>
          <w:rFonts w:ascii="Times New Roman KK EK" w:hAnsi="Times New Roman KK EK"/>
          <w:sz w:val="28"/>
          <w:lang w:val="sr-Cyrl-CS"/>
        </w:rPr>
        <w:t>Несие    үшін төлем: айына 1,3% (АҚШ  долл), 1,7% ( теңгеде).</w:t>
      </w:r>
    </w:p>
    <w:p w:rsidR="005E3D05" w:rsidRDefault="005E3D05" w:rsidP="005E3D05">
      <w:pPr>
        <w:numPr>
          <w:ilvl w:val="0"/>
          <w:numId w:val="87"/>
        </w:numPr>
        <w:jc w:val="both"/>
        <w:rPr>
          <w:rFonts w:ascii="Times New Roman KK EK" w:hAnsi="Times New Roman KK EK"/>
          <w:sz w:val="28"/>
          <w:lang w:val="sr-Cyrl-CS"/>
        </w:rPr>
      </w:pPr>
      <w:r>
        <w:rPr>
          <w:rFonts w:ascii="Times New Roman KK EK" w:hAnsi="Times New Roman KK EK"/>
          <w:sz w:val="28"/>
          <w:lang w:val="sr-Cyrl-CS"/>
        </w:rPr>
        <w:t>Несие  валютасы:  АҚШ  долл. Немесе теңгеде (егер 1 жылдан   аспаса).</w:t>
      </w:r>
    </w:p>
    <w:p w:rsidR="005E3D05" w:rsidRDefault="005E3D05" w:rsidP="005E3D05">
      <w:pPr>
        <w:numPr>
          <w:ilvl w:val="0"/>
          <w:numId w:val="87"/>
        </w:numPr>
        <w:jc w:val="both"/>
        <w:rPr>
          <w:rFonts w:ascii="Times New Roman KK EK" w:hAnsi="Times New Roman KK EK"/>
          <w:sz w:val="28"/>
          <w:lang w:val="sr-Cyrl-CS"/>
        </w:rPr>
      </w:pPr>
      <w:r>
        <w:rPr>
          <w:rFonts w:ascii="Times New Roman KK EK" w:hAnsi="Times New Roman KK EK"/>
          <w:sz w:val="28"/>
          <w:lang w:val="sr-Cyrl-CS"/>
        </w:rPr>
        <w:t>Несие  мерзімі:   10   жылға дейін</w:t>
      </w:r>
    </w:p>
    <w:p w:rsidR="005E3D05" w:rsidRDefault="005E3D05" w:rsidP="005E3D05">
      <w:pPr>
        <w:numPr>
          <w:ilvl w:val="0"/>
          <w:numId w:val="87"/>
        </w:numPr>
        <w:jc w:val="both"/>
        <w:rPr>
          <w:rFonts w:ascii="Times New Roman KK EK" w:hAnsi="Times New Roman KK EK"/>
          <w:sz w:val="28"/>
          <w:lang w:val="sr-Cyrl-CS"/>
        </w:rPr>
      </w:pPr>
      <w:r>
        <w:rPr>
          <w:rFonts w:ascii="Times New Roman KK EK" w:hAnsi="Times New Roman KK EK"/>
          <w:sz w:val="28"/>
          <w:lang w:val="sr-Cyrl-CS"/>
        </w:rPr>
        <w:t>Қамтамасыз  ету түрі: пайдаланатын  немесе  сатып  алатын  тұрғын үй.</w:t>
      </w:r>
    </w:p>
    <w:p w:rsidR="005E3D05" w:rsidRDefault="005E3D05" w:rsidP="005E3D05">
      <w:pPr>
        <w:jc w:val="both"/>
        <w:rPr>
          <w:rFonts w:ascii="Times New Roman KK EK" w:hAnsi="Times New Roman KK EK"/>
          <w:sz w:val="28"/>
          <w:lang w:val="sr-Cyrl-CS"/>
        </w:rPr>
      </w:pPr>
    </w:p>
    <w:p w:rsidR="005E3D05" w:rsidRDefault="005E3D05" w:rsidP="005E3D05">
      <w:pPr>
        <w:ind w:firstLine="708"/>
        <w:jc w:val="both"/>
        <w:rPr>
          <w:rFonts w:ascii="Times New Roman KK EK" w:hAnsi="Times New Roman KK EK"/>
          <w:sz w:val="28"/>
          <w:lang w:val="sr-Cyrl-CS"/>
        </w:rPr>
      </w:pPr>
      <w:r>
        <w:rPr>
          <w:rFonts w:ascii="Times New Roman KK EK" w:hAnsi="Times New Roman KK EK"/>
          <w:sz w:val="28"/>
          <w:lang w:val="sr-Cyrl-CS"/>
        </w:rPr>
        <w:t>Жеке тұлғаның  төлем қабілеттігін  анықтау  техникасы   әр банкте   әр түрлі  қалыптасқан.  Яғни  қысқаша  айтқанда  барлғына  бірдей  ортақ   әдістеме жоқ. Сондықтан да  «Центр Кредитбанк»  АҚ-ның  қолданылатын   әдістемесінен  мысал  келтірейік.</w:t>
      </w:r>
    </w:p>
    <w:p w:rsidR="005E3D05" w:rsidRDefault="005E3D05" w:rsidP="005E3D05">
      <w:pPr>
        <w:ind w:left="454"/>
        <w:jc w:val="both"/>
        <w:rPr>
          <w:rFonts w:ascii="Times New Roman KK EK" w:hAnsi="Times New Roman KK EK"/>
          <w:sz w:val="28"/>
          <w:lang w:val="sr-Cyrl-CS"/>
        </w:rPr>
      </w:pPr>
      <w:r>
        <w:rPr>
          <w:rFonts w:ascii="Times New Roman KK EK" w:hAnsi="Times New Roman KK EK"/>
          <w:sz w:val="28"/>
          <w:lang w:val="sr-Cyrl-CS"/>
        </w:rPr>
        <w:tab/>
        <w:t>Қарыз   алушының  төлем қабілетін  анықтау үшін мынадай көрсеткіштер  қолданылады. (22кесте)</w:t>
      </w:r>
    </w:p>
    <w:p w:rsidR="005E3D05" w:rsidRDefault="005E3D05" w:rsidP="005E3D05">
      <w:pPr>
        <w:ind w:left="454"/>
        <w:jc w:val="center"/>
        <w:rPr>
          <w:rFonts w:ascii="Times New Roman KK EK" w:hAnsi="Times New Roman KK EK"/>
          <w:sz w:val="28"/>
          <w:lang w:val="sr-Cyrl-CS"/>
        </w:rPr>
      </w:pPr>
      <w:r>
        <w:rPr>
          <w:rFonts w:ascii="Times New Roman KK EK" w:hAnsi="Times New Roman KK EK"/>
          <w:sz w:val="28"/>
          <w:lang w:val="sr-Cyrl-CS"/>
        </w:rPr>
        <w:t>Қарыз  алушы – жеке   тұлғаның  төлем  қабілетін  бағалау  көрсеткіштері.</w:t>
      </w:r>
    </w:p>
    <w:p w:rsidR="005E3D05" w:rsidRDefault="005E3D05" w:rsidP="005E3D05">
      <w:pPr>
        <w:ind w:left="454"/>
        <w:jc w:val="center"/>
        <w:rPr>
          <w:rFonts w:ascii="Times New Roman KK EK" w:hAnsi="Times New Roman KK EK"/>
          <w:sz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
        <w:gridCol w:w="4421"/>
        <w:gridCol w:w="4708"/>
      </w:tblGrid>
      <w:tr w:rsidR="005E3D05" w:rsidTr="00B714FB">
        <w:tc>
          <w:tcPr>
            <w:tcW w:w="468" w:type="dxa"/>
          </w:tcPr>
          <w:p w:rsidR="005E3D05" w:rsidRDefault="005E3D05" w:rsidP="00B714FB">
            <w:p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  Көрсеткіштердің    аттары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Есептеу  алгаритмі</w:t>
            </w:r>
          </w:p>
        </w:tc>
      </w:tr>
      <w:tr w:rsidR="005E3D05" w:rsidTr="00B714FB">
        <w:tc>
          <w:tcPr>
            <w:tcW w:w="468" w:type="dxa"/>
          </w:tcPr>
          <w:p w:rsidR="005E3D05" w:rsidRDefault="005E3D05" w:rsidP="005E3D05">
            <w:pPr>
              <w:numPr>
                <w:ilvl w:val="0"/>
                <w:numId w:val="88"/>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Негізгі    қарыз  төлемінің  айлық мөлшері  (НҚАТ) </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Несиенің  мөлшері / несиенің  мерзімі </w:t>
            </w:r>
          </w:p>
        </w:tc>
      </w:tr>
      <w:tr w:rsidR="005E3D05" w:rsidTr="00B714FB">
        <w:tc>
          <w:tcPr>
            <w:tcW w:w="468" w:type="dxa"/>
          </w:tcPr>
          <w:p w:rsidR="005E3D05" w:rsidRDefault="005E3D05" w:rsidP="005E3D05">
            <w:pPr>
              <w:numPr>
                <w:ilvl w:val="0"/>
                <w:numId w:val="88"/>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Сыйақы   мөлшерлемесі  бойынша  төлемінің  айлық  мөлшері (СМАТ)</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Несиенің    мөлшері * сыйақы  мөлшерлемесі / 12 ай </w:t>
            </w:r>
          </w:p>
        </w:tc>
      </w:tr>
      <w:tr w:rsidR="005E3D05" w:rsidTr="00B714FB">
        <w:tc>
          <w:tcPr>
            <w:tcW w:w="468" w:type="dxa"/>
          </w:tcPr>
          <w:p w:rsidR="005E3D05" w:rsidRDefault="005E3D05" w:rsidP="005E3D05">
            <w:pPr>
              <w:numPr>
                <w:ilvl w:val="0"/>
                <w:numId w:val="88"/>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Негізгі  қарыз  және сыйақы  мөлшерлемесі   бойынша  төлемінің  айлық мөлшері (НҚСАТ)</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НҚАТ + СМАТ</w:t>
            </w:r>
          </w:p>
        </w:tc>
      </w:tr>
      <w:tr w:rsidR="005E3D05" w:rsidTr="00B714FB">
        <w:tc>
          <w:tcPr>
            <w:tcW w:w="468" w:type="dxa"/>
          </w:tcPr>
          <w:p w:rsidR="005E3D05" w:rsidRDefault="005E3D05" w:rsidP="005E3D05">
            <w:pPr>
              <w:numPr>
                <w:ilvl w:val="0"/>
                <w:numId w:val="88"/>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Таза табыс (ТТ)</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 xml:space="preserve">Жалпы   табыс – салықтық және басқа да   төлемдер  </w:t>
            </w:r>
          </w:p>
        </w:tc>
      </w:tr>
      <w:tr w:rsidR="005E3D05" w:rsidTr="00B714FB">
        <w:tc>
          <w:tcPr>
            <w:tcW w:w="468" w:type="dxa"/>
          </w:tcPr>
          <w:p w:rsidR="005E3D05" w:rsidRDefault="005E3D05" w:rsidP="005E3D05">
            <w:pPr>
              <w:numPr>
                <w:ilvl w:val="0"/>
                <w:numId w:val="88"/>
              </w:numPr>
              <w:rPr>
                <w:rFonts w:ascii="Times New Roman KK EK" w:hAnsi="Times New Roman KK EK"/>
                <w:sz w:val="28"/>
                <w:lang w:val="sr-Cyrl-CS"/>
              </w:rPr>
            </w:pPr>
          </w:p>
        </w:tc>
        <w:tc>
          <w:tcPr>
            <w:tcW w:w="468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Нақты  несиелік  қабілетті (НҚАТ)</w:t>
            </w:r>
          </w:p>
        </w:tc>
        <w:tc>
          <w:tcPr>
            <w:tcW w:w="5040" w:type="dxa"/>
          </w:tcPr>
          <w:p w:rsidR="005E3D05" w:rsidRDefault="005E3D05" w:rsidP="00B714FB">
            <w:pPr>
              <w:rPr>
                <w:rFonts w:ascii="Times New Roman KK EK" w:hAnsi="Times New Roman KK EK"/>
                <w:sz w:val="28"/>
                <w:lang w:val="sr-Cyrl-CS"/>
              </w:rPr>
            </w:pPr>
            <w:r>
              <w:rPr>
                <w:rFonts w:ascii="Times New Roman KK EK" w:hAnsi="Times New Roman KK EK"/>
                <w:sz w:val="28"/>
                <w:lang w:val="sr-Cyrl-CS"/>
              </w:rPr>
              <w:t>НҚСАТ /ТТ (мәні  жобамен 35-45% -дан  төмен  болмауы  тиіс).</w:t>
            </w:r>
          </w:p>
        </w:tc>
      </w:tr>
    </w:tbl>
    <w:p w:rsidR="005E3D05" w:rsidRDefault="005E3D05" w:rsidP="005E3D05">
      <w:pPr>
        <w:rPr>
          <w:rFonts w:ascii="Times New Roman KK EK" w:hAnsi="Times New Roman KK EK"/>
          <w:sz w:val="28"/>
          <w:lang w:val="sr-Cyrl-CS"/>
        </w:rPr>
      </w:pPr>
    </w:p>
    <w:p w:rsidR="005E3D05" w:rsidRDefault="005E3D05" w:rsidP="005E3D05">
      <w:pPr>
        <w:jc w:val="both"/>
        <w:rPr>
          <w:rFonts w:ascii="Times New Roman KK EK" w:hAnsi="Times New Roman KK EK"/>
          <w:sz w:val="28"/>
          <w:lang w:val="sr-Cyrl-CS"/>
        </w:rPr>
      </w:pP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 xml:space="preserve">Мысалы: Жапарова М.Б деген  азаматша 360 000 теңге  сомасында   тұтыну  несиесін 36 айға, 18 % жылдық  сыйақы   мөлшерлемесінде    сұрап отыр  делік. Ол  кісінің таза табысы – 18 000 теңге  және  кепіоге   жалжымайтын  мүлік  қояды. </w:t>
      </w:r>
    </w:p>
    <w:p w:rsidR="005E3D05" w:rsidRDefault="005E3D05" w:rsidP="005E3D05">
      <w:pPr>
        <w:jc w:val="both"/>
        <w:rPr>
          <w:rFonts w:ascii="Times New Roman KK EK" w:hAnsi="Times New Roman KK EK"/>
          <w:sz w:val="28"/>
          <w:lang w:val="sr-Cyrl-CS"/>
        </w:rPr>
      </w:pPr>
      <w:r>
        <w:rPr>
          <w:rFonts w:ascii="Times New Roman KK EK" w:hAnsi="Times New Roman KK EK"/>
          <w:sz w:val="28"/>
          <w:lang w:val="sr-Cyrl-CS"/>
        </w:rPr>
        <w:tab/>
        <w:t>Жоғарыдағы   кестедегі  көрсеткіштер  көмегімен  қарыз  алушы  Жапарова М.Б. төлем  қабілетін былай бағалаймыз:</w:t>
      </w:r>
    </w:p>
    <w:p w:rsidR="005E3D05" w:rsidRDefault="005E3D05" w:rsidP="005E3D05">
      <w:pPr>
        <w:jc w:val="center"/>
        <w:rPr>
          <w:rFonts w:ascii="Times New Roman KK EK" w:hAnsi="Times New Roman KK EK"/>
          <w:sz w:val="28"/>
        </w:rPr>
      </w:pPr>
      <w:r>
        <w:rPr>
          <w:rFonts w:ascii="Times New Roman KK EK" w:hAnsi="Times New Roman KK EK"/>
          <w:sz w:val="28"/>
        </w:rPr>
        <w:t>360000</w:t>
      </w:r>
    </w:p>
    <w:p w:rsidR="005E3D05" w:rsidRDefault="00E94FD5" w:rsidP="005E3D05">
      <w:pPr>
        <w:jc w:val="center"/>
        <w:rPr>
          <w:rFonts w:ascii="Times New Roman KK EK" w:hAnsi="Times New Roman KK EK"/>
          <w:sz w:val="28"/>
          <w:lang w:val="sr-Cyrl-CS"/>
        </w:rPr>
      </w:pPr>
      <w:r w:rsidRPr="00E94FD5">
        <w:rPr>
          <w:rFonts w:ascii="Times New Roman KK EK" w:hAnsi="Times New Roman KK EK"/>
          <w:noProof/>
          <w:sz w:val="20"/>
          <w:lang w:eastAsia="ja-JP"/>
        </w:rPr>
        <w:pict>
          <v:line id="Прямая соединительная линия 66" o:spid="_x0000_s1095" style="position:absolute;left:0;text-align:left;z-index:251723776;visibility:visible" from="171pt,6.15pt" to="29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"/>
        </w:pict>
      </w:r>
      <w:r w:rsidR="005E3D05">
        <w:rPr>
          <w:rFonts w:ascii="Times New Roman KK EK" w:hAnsi="Times New Roman KK EK"/>
          <w:sz w:val="28"/>
          <w:lang w:val="sr-Cyrl-CS"/>
        </w:rPr>
        <w:t xml:space="preserve">            НҚАТ</w:t>
      </w:r>
      <w:r w:rsidR="005E3D05">
        <w:rPr>
          <w:rFonts w:ascii="Times New Roman KK EK" w:hAnsi="Times New Roman KK EK"/>
          <w:sz w:val="28"/>
        </w:rPr>
        <w:t xml:space="preserve">  =              = 10000 теңге.</w:t>
      </w:r>
    </w:p>
    <w:p w:rsidR="005E3D05" w:rsidRDefault="005E3D05" w:rsidP="005E3D05">
      <w:pPr>
        <w:jc w:val="center"/>
        <w:rPr>
          <w:rFonts w:ascii="Times New Roman KK EK" w:hAnsi="Times New Roman KK EK"/>
          <w:sz w:val="28"/>
        </w:rPr>
      </w:pPr>
      <w:r>
        <w:rPr>
          <w:rFonts w:ascii="Times New Roman KK EK" w:hAnsi="Times New Roman KK EK"/>
          <w:sz w:val="28"/>
        </w:rPr>
        <w:t>36</w:t>
      </w:r>
    </w:p>
    <w:p w:rsidR="005E3D05" w:rsidRDefault="005E3D05" w:rsidP="005E3D05">
      <w:pPr>
        <w:jc w:val="both"/>
        <w:rPr>
          <w:rFonts w:ascii="Times New Roman KK EK" w:hAnsi="Times New Roman KK EK"/>
          <w:sz w:val="28"/>
          <w:lang w:val="sr-Cyrl-CS"/>
        </w:rPr>
      </w:pPr>
    </w:p>
    <w:p w:rsidR="005E3D05" w:rsidRDefault="005E3D05" w:rsidP="005E3D05">
      <w:pPr>
        <w:tabs>
          <w:tab w:val="left" w:pos="3900"/>
          <w:tab w:val="center" w:pos="5217"/>
        </w:tabs>
        <w:ind w:left="1080"/>
        <w:rPr>
          <w:rFonts w:ascii="Times New Roman KK EK" w:hAnsi="Times New Roman KK EK"/>
          <w:sz w:val="28"/>
          <w:lang w:val="sr-Cyrl-CS"/>
        </w:rPr>
      </w:pPr>
      <w:r>
        <w:rPr>
          <w:rFonts w:ascii="Times New Roman KK EK" w:hAnsi="Times New Roman KK EK"/>
          <w:sz w:val="28"/>
          <w:lang w:val="sr-Cyrl-CS"/>
        </w:rPr>
        <w:tab/>
        <w:t>360000*0,18</w:t>
      </w:r>
    </w:p>
    <w:p w:rsidR="005E3D05" w:rsidRDefault="00E94FD5" w:rsidP="005E3D05">
      <w:pPr>
        <w:ind w:left="360"/>
        <w:jc w:val="center"/>
        <w:rPr>
          <w:rFonts w:ascii="Times New Roman KK EK" w:hAnsi="Times New Roman KK EK"/>
          <w:sz w:val="28"/>
        </w:rPr>
      </w:pPr>
      <w:r w:rsidRPr="00E94FD5">
        <w:rPr>
          <w:rFonts w:ascii="Times New Roman KK EK" w:hAnsi="Times New Roman KK EK"/>
          <w:noProof/>
          <w:sz w:val="20"/>
          <w:lang w:eastAsia="ja-JP"/>
        </w:rPr>
        <w:pict>
          <v:line id="Прямая соединительная линия 65" o:spid="_x0000_s1094" style="position:absolute;left:0;text-align:left;z-index:251724800;visibility:visible" from="162pt,4.75pt" to="30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"/>
        </w:pict>
      </w:r>
      <w:r w:rsidR="005E3D05">
        <w:rPr>
          <w:rFonts w:ascii="Times New Roman KK EK" w:hAnsi="Times New Roman KK EK"/>
          <w:sz w:val="28"/>
          <w:lang w:val="sr-Cyrl-CS"/>
        </w:rPr>
        <w:t xml:space="preserve">СМАТ  </w:t>
      </w:r>
      <w:r w:rsidR="005E3D05">
        <w:rPr>
          <w:rFonts w:ascii="Times New Roman KK EK" w:hAnsi="Times New Roman KK EK"/>
          <w:sz w:val="28"/>
        </w:rPr>
        <w:t>=                                            = 5400 тенге</w:t>
      </w:r>
    </w:p>
    <w:p w:rsidR="005E3D05" w:rsidRDefault="005E3D05" w:rsidP="005E3D05">
      <w:pPr>
        <w:jc w:val="center"/>
        <w:rPr>
          <w:rFonts w:ascii="Times New Roman KK EK" w:hAnsi="Times New Roman KK EK"/>
          <w:sz w:val="28"/>
          <w:lang w:val="sr-Cyrl-CS"/>
        </w:rPr>
      </w:pPr>
      <w:r>
        <w:rPr>
          <w:rFonts w:ascii="Times New Roman KK EK" w:hAnsi="Times New Roman KK EK"/>
          <w:sz w:val="28"/>
          <w:lang w:val="sr-Cyrl-CS"/>
        </w:rPr>
        <w:t>12</w:t>
      </w:r>
    </w:p>
    <w:p w:rsidR="005E3D05" w:rsidRDefault="005E3D05" w:rsidP="005E3D05">
      <w:pPr>
        <w:rPr>
          <w:rFonts w:ascii="Times New Roman KK EK" w:hAnsi="Times New Roman KK EK"/>
          <w:sz w:val="28"/>
          <w:lang w:val="sr-Cyrl-CS"/>
        </w:rPr>
      </w:pPr>
      <w:r>
        <w:rPr>
          <w:rFonts w:ascii="Times New Roman KK EK" w:hAnsi="Times New Roman KK EK"/>
          <w:sz w:val="28"/>
          <w:lang w:val="sr-Cyrl-CS"/>
        </w:rPr>
        <w:tab/>
      </w:r>
      <w:r>
        <w:rPr>
          <w:rFonts w:ascii="Times New Roman KK EK" w:hAnsi="Times New Roman KK EK"/>
          <w:sz w:val="28"/>
          <w:lang w:val="sr-Cyrl-CS"/>
        </w:rPr>
        <w:tab/>
      </w:r>
    </w:p>
    <w:p w:rsidR="005E3D05" w:rsidRDefault="005E3D05" w:rsidP="005E3D05">
      <w:pPr>
        <w:jc w:val="center"/>
        <w:rPr>
          <w:rFonts w:ascii="Times New Roman KK EK" w:hAnsi="Times New Roman KK EK"/>
          <w:sz w:val="28"/>
          <w:lang w:val="sr-Cyrl-CS"/>
        </w:rPr>
      </w:pPr>
      <w:r>
        <w:rPr>
          <w:rFonts w:ascii="Times New Roman KK EK" w:hAnsi="Times New Roman KK EK"/>
          <w:sz w:val="28"/>
          <w:lang w:val="sr-Cyrl-CS"/>
        </w:rPr>
        <w:t xml:space="preserve">НҚСАТ </w:t>
      </w:r>
      <w:r>
        <w:rPr>
          <w:rFonts w:ascii="Times New Roman KK EK" w:hAnsi="Times New Roman KK EK"/>
          <w:sz w:val="28"/>
        </w:rPr>
        <w:t>=10000 + 5400= 15400</w:t>
      </w:r>
      <w:r>
        <w:rPr>
          <w:rFonts w:ascii="Times New Roman KK EK" w:hAnsi="Times New Roman KK EK"/>
          <w:sz w:val="28"/>
          <w:lang w:val="sr-Cyrl-CS"/>
        </w:rPr>
        <w:t xml:space="preserve"> теңге</w:t>
      </w:r>
    </w:p>
    <w:p w:rsidR="005E3D05" w:rsidRDefault="005E3D05" w:rsidP="005E3D05">
      <w:pPr>
        <w:rPr>
          <w:rFonts w:ascii="Times New Roman KK EK" w:hAnsi="Times New Roman KK EK"/>
          <w:sz w:val="28"/>
          <w:lang w:val="sr-Cyrl-CS"/>
        </w:rPr>
      </w:pPr>
    </w:p>
    <w:p w:rsidR="005E3D05" w:rsidRDefault="005E3D05" w:rsidP="005E3D05">
      <w:pPr>
        <w:rPr>
          <w:rFonts w:ascii="Times New Roman KK EK" w:hAnsi="Times New Roman KK EK"/>
          <w:sz w:val="28"/>
          <w:lang w:val="sr-Cyrl-CS"/>
        </w:rPr>
      </w:pPr>
    </w:p>
    <w:p w:rsidR="005E3D05" w:rsidRDefault="005E3D05" w:rsidP="005E3D05">
      <w:pPr>
        <w:tabs>
          <w:tab w:val="left" w:pos="4060"/>
          <w:tab w:val="center" w:pos="4677"/>
        </w:tabs>
        <w:rPr>
          <w:rFonts w:ascii="Times New Roman KK EK" w:hAnsi="Times New Roman KK EK"/>
          <w:sz w:val="28"/>
          <w:lang w:val="sr-Cyrl-CS"/>
        </w:rPr>
      </w:pPr>
      <w:r>
        <w:rPr>
          <w:rFonts w:ascii="Times New Roman KK EK" w:hAnsi="Times New Roman KK EK"/>
          <w:sz w:val="28"/>
          <w:lang w:val="sr-Cyrl-CS"/>
        </w:rPr>
        <w:tab/>
        <w:t>15400</w:t>
      </w:r>
    </w:p>
    <w:p w:rsidR="005E3D05" w:rsidRDefault="00E94FD5" w:rsidP="005E3D05">
      <w:pPr>
        <w:jc w:val="center"/>
        <w:rPr>
          <w:rFonts w:ascii="Times New Roman KK EK" w:hAnsi="Times New Roman KK EK"/>
          <w:sz w:val="28"/>
          <w:lang w:val="sr-Cyrl-CS"/>
        </w:rPr>
      </w:pPr>
      <w:r w:rsidRPr="00E94FD5">
        <w:rPr>
          <w:rFonts w:ascii="Times New Roman KK EK" w:hAnsi="Times New Roman KK EK"/>
          <w:noProof/>
          <w:sz w:val="20"/>
          <w:lang w:eastAsia="ja-JP"/>
        </w:rPr>
        <w:pict>
          <v:line id="Прямая соединительная линия 64" o:spid="_x0000_s1093" style="position:absolute;left:0;text-align:left;z-index:251725824;visibility:visible" from="171pt,9.05pt" to="27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"/>
        </w:pict>
      </w:r>
      <w:r w:rsidR="005E3D05">
        <w:rPr>
          <w:rFonts w:ascii="Times New Roman KK EK" w:hAnsi="Times New Roman KK EK"/>
          <w:sz w:val="28"/>
          <w:lang w:val="sr-Cyrl-CS"/>
        </w:rPr>
        <w:t xml:space="preserve">    ННҚ </w:t>
      </w:r>
      <w:r w:rsidR="005E3D05">
        <w:rPr>
          <w:rFonts w:ascii="Times New Roman KK EK" w:hAnsi="Times New Roman KK EK"/>
          <w:sz w:val="28"/>
        </w:rPr>
        <w:t xml:space="preserve">= = 0,85 </w:t>
      </w:r>
      <w:r w:rsidR="005E3D05">
        <w:rPr>
          <w:rFonts w:ascii="Times New Roman KK EK" w:hAnsi="Times New Roman KK EK"/>
          <w:sz w:val="28"/>
          <w:lang w:val="sr-Cyrl-CS"/>
        </w:rPr>
        <w:t>(не 85</w:t>
      </w:r>
      <w:r w:rsidR="005E3D05">
        <w:rPr>
          <w:rFonts w:ascii="Times New Roman KK EK" w:hAnsi="Times New Roman KK EK"/>
          <w:sz w:val="28"/>
        </w:rPr>
        <w:t>%</w:t>
      </w:r>
      <w:r w:rsidR="005E3D05">
        <w:rPr>
          <w:rFonts w:ascii="Times New Roman KK EK" w:hAnsi="Times New Roman KK EK"/>
          <w:sz w:val="28"/>
          <w:lang w:val="sr-Cyrl-CS"/>
        </w:rPr>
        <w:t>)</w:t>
      </w:r>
    </w:p>
    <w:p w:rsidR="005E3D05" w:rsidRDefault="005E3D05" w:rsidP="005E3D05">
      <w:pPr>
        <w:tabs>
          <w:tab w:val="left" w:pos="4060"/>
          <w:tab w:val="center" w:pos="4677"/>
        </w:tabs>
        <w:rPr>
          <w:rFonts w:ascii="Times New Roman KK EK" w:hAnsi="Times New Roman KK EK"/>
          <w:sz w:val="28"/>
          <w:lang w:val="sr-Cyrl-CS"/>
        </w:rPr>
      </w:pPr>
      <w:r>
        <w:rPr>
          <w:rFonts w:ascii="Times New Roman KK EK" w:hAnsi="Times New Roman KK EK"/>
          <w:sz w:val="28"/>
        </w:rPr>
        <w:tab/>
        <w:t>18000</w:t>
      </w:r>
    </w:p>
    <w:p w:rsidR="005E3D05" w:rsidRDefault="005E3D05" w:rsidP="005E3D05">
      <w:pPr>
        <w:tabs>
          <w:tab w:val="left" w:pos="4060"/>
          <w:tab w:val="center" w:pos="4677"/>
        </w:tabs>
        <w:rPr>
          <w:rFonts w:ascii="Times New Roman KK EK" w:hAnsi="Times New Roman KK EK"/>
          <w:sz w:val="28"/>
          <w:lang w:val="sr-Cyrl-CS"/>
        </w:rPr>
      </w:pPr>
      <w:r>
        <w:rPr>
          <w:rFonts w:ascii="Times New Roman KK EK" w:hAnsi="Times New Roman KK EK"/>
          <w:sz w:val="28"/>
          <w:lang w:val="sr-Cyrl-CS"/>
        </w:rPr>
        <w:t>сонымен,  қарыз   алушымыз  төлем  қабілетті,  яғни  оған несие  беруге болады. Ендігі қадам  кепілге   қоятын  затын  бағалауға   арналады.  Айталық,   кепіл заты  ретінде 2 бөлмелі  пәтер  ұсынылады.  Оның  нарықтық ( саоыстырмалы)  құны 1 500 000 теңге   тұрады.</w:t>
      </w:r>
    </w:p>
    <w:p w:rsidR="005E3D05" w:rsidRDefault="005E3D05" w:rsidP="005E3D05">
      <w:pPr>
        <w:tabs>
          <w:tab w:val="left" w:pos="4060"/>
          <w:tab w:val="center" w:pos="4677"/>
        </w:tabs>
        <w:rPr>
          <w:rFonts w:ascii="Times New Roman KK EK" w:hAnsi="Times New Roman KK EK"/>
          <w:sz w:val="28"/>
          <w:lang w:val="sr-Cyrl-CS"/>
        </w:rPr>
      </w:pPr>
      <w:r>
        <w:rPr>
          <w:rFonts w:ascii="Times New Roman KK EK" w:hAnsi="Times New Roman KK EK"/>
          <w:sz w:val="28"/>
          <w:lang w:val="sr-Cyrl-CS"/>
        </w:rPr>
        <w:t xml:space="preserve">         Банк  тарапынан  бағалаушы –мамандар көмегімен  осы  пәтердің  кепіл құны анықталады. Отандық  банк   тәжірибесінде   кепіл  құны  пәтердің  бағалау  құнының 70% -нан   аспауға тиіс. Ол үшін  мынадай   есептеулер  жасалады. </w:t>
      </w:r>
    </w:p>
    <w:p w:rsidR="005E3D05" w:rsidRDefault="005E3D05" w:rsidP="005E3D05">
      <w:pPr>
        <w:numPr>
          <w:ilvl w:val="0"/>
          <w:numId w:val="89"/>
        </w:numPr>
        <w:tabs>
          <w:tab w:val="left" w:pos="4060"/>
          <w:tab w:val="center" w:pos="4677"/>
        </w:tabs>
        <w:rPr>
          <w:rFonts w:ascii="Times New Roman KK EK" w:hAnsi="Times New Roman KK EK"/>
          <w:sz w:val="28"/>
          <w:lang w:val="sr-Cyrl-CS"/>
        </w:rPr>
      </w:pPr>
      <w:r>
        <w:rPr>
          <w:rFonts w:ascii="Times New Roman KK EK" w:hAnsi="Times New Roman KK EK"/>
          <w:sz w:val="28"/>
          <w:lang w:val="sr-Cyrl-CS"/>
        </w:rPr>
        <w:t>Пәтердің  тозу  коэффициенті = Пәтердің  нарықтық  құны * 3% (тозу  коэффициенті)= 1500000*0,03=45000 теңге.</w:t>
      </w:r>
    </w:p>
    <w:p w:rsidR="005E3D05" w:rsidRDefault="005E3D05" w:rsidP="005E3D05">
      <w:pPr>
        <w:numPr>
          <w:ilvl w:val="0"/>
          <w:numId w:val="89"/>
        </w:numPr>
        <w:tabs>
          <w:tab w:val="left" w:pos="4060"/>
          <w:tab w:val="center" w:pos="4677"/>
        </w:tabs>
        <w:rPr>
          <w:rFonts w:ascii="Times New Roman KK EK" w:hAnsi="Times New Roman KK EK"/>
          <w:sz w:val="28"/>
          <w:lang w:val="sr-Cyrl-CS"/>
        </w:rPr>
      </w:pPr>
      <w:r>
        <w:rPr>
          <w:rFonts w:ascii="Times New Roman KK EK" w:hAnsi="Times New Roman KK EK"/>
          <w:sz w:val="28"/>
          <w:lang w:val="sr-Cyrl-CS"/>
        </w:rPr>
        <w:lastRenderedPageBreak/>
        <w:t xml:space="preserve">Алдағы   уақытта  пәтердің  бағасының   төмендеу  тәуекелі = П2терд34  нары0ты0 09ны * 15% (төмендеу   коэффициенті ) =1500000 * 0,15=225000 теңге. </w:t>
      </w:r>
    </w:p>
    <w:p w:rsidR="005E3D05" w:rsidRDefault="005E3D05" w:rsidP="005E3D05">
      <w:pPr>
        <w:numPr>
          <w:ilvl w:val="0"/>
          <w:numId w:val="89"/>
        </w:numPr>
        <w:tabs>
          <w:tab w:val="left" w:pos="4060"/>
          <w:tab w:val="center" w:pos="4677"/>
        </w:tabs>
        <w:rPr>
          <w:rFonts w:ascii="Times New Roman KK EK" w:hAnsi="Times New Roman KK EK"/>
          <w:sz w:val="28"/>
          <w:lang w:val="sr-Cyrl-CS"/>
        </w:rPr>
      </w:pPr>
      <w:r>
        <w:rPr>
          <w:rFonts w:ascii="Times New Roman KK EK" w:hAnsi="Times New Roman KK EK"/>
          <w:sz w:val="28"/>
          <w:lang w:val="sr-Cyrl-CS"/>
        </w:rPr>
        <w:t>Пәтердің  бағалау құны =Пәтердің  нарықтық  құны – Пәтердің  тозу коэффициенті – Пәтердің  бағасының   төмендеу  тәуекелі = 1500000 –45000-225000=123000 теңге.</w:t>
      </w:r>
    </w:p>
    <w:p w:rsidR="005E3D05" w:rsidRDefault="005E3D05" w:rsidP="005E3D05">
      <w:pPr>
        <w:numPr>
          <w:ilvl w:val="0"/>
          <w:numId w:val="89"/>
        </w:numPr>
        <w:tabs>
          <w:tab w:val="left" w:pos="4060"/>
          <w:tab w:val="center" w:pos="4677"/>
        </w:tabs>
        <w:rPr>
          <w:rFonts w:ascii="Times New Roman KK EK" w:hAnsi="Times New Roman KK EK"/>
          <w:sz w:val="28"/>
          <w:lang w:val="sr-Cyrl-CS"/>
        </w:rPr>
      </w:pPr>
      <w:r>
        <w:rPr>
          <w:rFonts w:ascii="Times New Roman KK EK" w:hAnsi="Times New Roman KK EK"/>
          <w:sz w:val="28"/>
          <w:lang w:val="sr-Cyrl-CS"/>
        </w:rPr>
        <w:t>Пәтердің  кепіл құны = Пәтердің  бағалау  құны * 60%=1230000*0,6=738000 теңге.  Бұл  көрсеткіш    сұралатын  несиенің   кепілмен  қамтамасыз  етілу  дәрежесін  сипаттайды.</w:t>
      </w:r>
    </w:p>
    <w:p w:rsidR="005E3D05" w:rsidRDefault="005E3D05" w:rsidP="005E3D05">
      <w:pPr>
        <w:tabs>
          <w:tab w:val="left" w:pos="4060"/>
          <w:tab w:val="center" w:pos="4677"/>
        </w:tabs>
        <w:rPr>
          <w:rFonts w:ascii="Times New Roman KK EK" w:hAnsi="Times New Roman KK EK"/>
          <w:sz w:val="28"/>
          <w:lang w:val="sr-Cyrl-CS"/>
        </w:rPr>
      </w:pPr>
    </w:p>
    <w:p w:rsidR="005E3D05" w:rsidRDefault="005E3D05" w:rsidP="005E3D05">
      <w:pPr>
        <w:tabs>
          <w:tab w:val="left" w:pos="4060"/>
          <w:tab w:val="center" w:pos="4677"/>
        </w:tabs>
        <w:rPr>
          <w:rFonts w:ascii="Times New Roman KK EK" w:hAnsi="Times New Roman KK EK"/>
          <w:sz w:val="28"/>
          <w:lang w:val="sr-Cyrl-CS"/>
        </w:rPr>
      </w:pPr>
    </w:p>
    <w:p w:rsidR="005E3D05" w:rsidRDefault="005E3D05" w:rsidP="005E3D05">
      <w:pPr>
        <w:tabs>
          <w:tab w:val="left" w:pos="4060"/>
          <w:tab w:val="center" w:pos="4677"/>
        </w:tabs>
        <w:rPr>
          <w:rFonts w:ascii="Times New Roman KK EK" w:hAnsi="Times New Roman KK EK"/>
          <w:b/>
          <w:bCs/>
          <w:sz w:val="28"/>
          <w:lang w:val="sr-Cyrl-CS"/>
        </w:rPr>
      </w:pPr>
      <w:r>
        <w:rPr>
          <w:rFonts w:ascii="Times New Roman KK EK" w:hAnsi="Times New Roman KK EK"/>
          <w:b/>
          <w:bCs/>
          <w:sz w:val="28"/>
          <w:lang w:val="sr-Cyrl-CS"/>
        </w:rPr>
        <w:t>40 лекция . Несиелік  қабілетті  және тәуекелді  бағалаудағы   шетел  тәжірибесі</w:t>
      </w:r>
    </w:p>
    <w:p w:rsidR="005E3D05" w:rsidRDefault="005E3D05" w:rsidP="005E3D05">
      <w:pPr>
        <w:tabs>
          <w:tab w:val="left" w:pos="4060"/>
          <w:tab w:val="center" w:pos="4677"/>
        </w:tabs>
        <w:rPr>
          <w:rFonts w:ascii="Times New Roman KK EK" w:hAnsi="Times New Roman KK EK"/>
          <w:b/>
          <w:bCs/>
          <w:sz w:val="28"/>
          <w:lang w:val="sr-Cyrl-CS"/>
        </w:rPr>
      </w:pPr>
    </w:p>
    <w:p w:rsidR="005E3D05" w:rsidRDefault="005E3D05" w:rsidP="005E3D05">
      <w:pPr>
        <w:pStyle w:val="a6"/>
        <w:tabs>
          <w:tab w:val="center" w:pos="0"/>
        </w:tabs>
        <w:rPr>
          <w:rFonts w:ascii="Times New Roman KK EK" w:hAnsi="Times New Roman KK EK"/>
          <w:sz w:val="28"/>
          <w:lang w:val="sr-Cyrl-CS"/>
        </w:rPr>
      </w:pPr>
      <w:r>
        <w:rPr>
          <w:rFonts w:ascii="Times New Roman KK EK" w:hAnsi="Times New Roman KK EK"/>
          <w:sz w:val="28"/>
          <w:lang w:val="sr-Cyrl-CS"/>
        </w:rPr>
        <w:t xml:space="preserve">     Шет   елде  клиенттердің  несиелік  қабілеті  туралы  ақпараттар  жинауға  маманданған  және олар  туралы  анықтамалар  беретін   арнайы   фирмалар  немесе  агенттіктер  жұмыс жасайды. Бұл  тәуелсіз   ұйымдар  банктерге  келісім-шарт  негізінде    қызмет  көрсетеді.  Мысалға,  фирма  «Дан энд Брэд форд» 3 млн. Жуық АҚШ-тың Канаданың,  Данияның   фирмалары  туралы  ақпараттар  жинақтап,  жалпы  ұлттық және  аймқтық   анықтамаларда   жариялайды. </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 xml:space="preserve">Несиелер   бойынша  банктердің  зиянға  ұшырауының  өсуіне  біршама   әсер  ететін  факторларға  жасалған  талдау,  батыстың  банкирлеріне  мынадай  қорытынды   жасауға  мүмкіндік берді.  Дүние  жүзілік  банктің  мәліметтеріне   сәйкес  несиелер  бойынша  банктердің  зиян  шегуінің  басты  себебіне,   67%-  ішкі  факторлар, ал 33%-ы  сыртқы   факторлар  үлесі  келеді. </w:t>
      </w:r>
    </w:p>
    <w:p w:rsidR="005E3D05" w:rsidRDefault="005E3D05" w:rsidP="005E3D05">
      <w:pPr>
        <w:tabs>
          <w:tab w:val="center" w:pos="0"/>
        </w:tabs>
        <w:jc w:val="right"/>
        <w:rPr>
          <w:rFonts w:ascii="Times New Roman KK EK" w:hAnsi="Times New Roman KK EK"/>
          <w:sz w:val="28"/>
          <w:lang w:val="sr-Cyrl-CS"/>
        </w:rPr>
      </w:pPr>
      <w:r>
        <w:rPr>
          <w:rFonts w:ascii="Times New Roman KK EK" w:hAnsi="Times New Roman KK EK"/>
          <w:sz w:val="28"/>
          <w:lang w:val="sr-Cyrl-CS"/>
        </w:rPr>
        <w:t xml:space="preserve">23-кесте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2"/>
        <w:gridCol w:w="2393"/>
        <w:gridCol w:w="2393"/>
      </w:tblGrid>
      <w:tr w:rsidR="005E3D05" w:rsidTr="00B714FB">
        <w:tc>
          <w:tcPr>
            <w:tcW w:w="2392"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 xml:space="preserve">Ішкі  факторлар </w:t>
            </w:r>
          </w:p>
        </w:tc>
        <w:tc>
          <w:tcPr>
            <w:tcW w:w="2392"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67%</w:t>
            </w:r>
          </w:p>
        </w:tc>
        <w:tc>
          <w:tcPr>
            <w:tcW w:w="2393"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 xml:space="preserve"> Сыртқы факторлар </w:t>
            </w:r>
          </w:p>
        </w:tc>
        <w:tc>
          <w:tcPr>
            <w:tcW w:w="2393"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33%</w:t>
            </w:r>
          </w:p>
        </w:tc>
      </w:tr>
      <w:tr w:rsidR="005E3D05" w:rsidTr="00B714FB">
        <w:tc>
          <w:tcPr>
            <w:tcW w:w="2392"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 xml:space="preserve"> Қамтамасыз   етудің  жетіспеушілігі </w:t>
            </w:r>
          </w:p>
        </w:tc>
        <w:tc>
          <w:tcPr>
            <w:tcW w:w="2392"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22%</w:t>
            </w:r>
          </w:p>
        </w:tc>
        <w:tc>
          <w:tcPr>
            <w:tcW w:w="2393"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 xml:space="preserve">Компанияның   банкроттығы </w:t>
            </w:r>
          </w:p>
        </w:tc>
        <w:tc>
          <w:tcPr>
            <w:tcW w:w="2393"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12%</w:t>
            </w:r>
          </w:p>
        </w:tc>
      </w:tr>
      <w:tr w:rsidR="005E3D05" w:rsidTr="00B714FB">
        <w:tc>
          <w:tcPr>
            <w:tcW w:w="2392"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Несиеге  деген  өтінішті  оқып үйрену  барысында  ақпаратты  дұрыс бағалауы</w:t>
            </w:r>
          </w:p>
        </w:tc>
        <w:tc>
          <w:tcPr>
            <w:tcW w:w="2392"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21%</w:t>
            </w:r>
          </w:p>
        </w:tc>
        <w:tc>
          <w:tcPr>
            <w:tcW w:w="2393"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Кредиторлық  қарызды   қайтаруын   талап етуі</w:t>
            </w:r>
          </w:p>
        </w:tc>
        <w:tc>
          <w:tcPr>
            <w:tcW w:w="2393"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11%</w:t>
            </w:r>
          </w:p>
        </w:tc>
      </w:tr>
      <w:tr w:rsidR="005E3D05" w:rsidTr="00B714FB">
        <w:tc>
          <w:tcPr>
            <w:tcW w:w="2392"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 xml:space="preserve">Алдын ала  ескерту  белгісіне    кеш көңіл  бөлуі  және  операциялық  бақылаудың   әлсіздігі </w:t>
            </w:r>
          </w:p>
        </w:tc>
        <w:tc>
          <w:tcPr>
            <w:tcW w:w="2392"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18%</w:t>
            </w:r>
          </w:p>
        </w:tc>
        <w:tc>
          <w:tcPr>
            <w:tcW w:w="2393"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 xml:space="preserve">Жұмыссыздық / Жанұя мәселелері </w:t>
            </w:r>
          </w:p>
        </w:tc>
        <w:tc>
          <w:tcPr>
            <w:tcW w:w="2393"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6%</w:t>
            </w:r>
          </w:p>
        </w:tc>
      </w:tr>
      <w:tr w:rsidR="005E3D05" w:rsidTr="00B714FB">
        <w:tc>
          <w:tcPr>
            <w:tcW w:w="2392"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 xml:space="preserve">Қамтамасыз  етілудің  сапасының  нашарлығы </w:t>
            </w:r>
          </w:p>
        </w:tc>
        <w:tc>
          <w:tcPr>
            <w:tcW w:w="2392"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5%</w:t>
            </w:r>
          </w:p>
        </w:tc>
        <w:tc>
          <w:tcPr>
            <w:tcW w:w="2393"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 xml:space="preserve">Ұрлық / Алдау </w:t>
            </w:r>
          </w:p>
        </w:tc>
        <w:tc>
          <w:tcPr>
            <w:tcW w:w="2393" w:type="dxa"/>
          </w:tcPr>
          <w:p w:rsidR="005E3D05" w:rsidRDefault="005E3D05" w:rsidP="00B714FB">
            <w:pPr>
              <w:tabs>
                <w:tab w:val="center" w:pos="0"/>
              </w:tabs>
              <w:rPr>
                <w:rFonts w:ascii="Times New Roman KK EK" w:hAnsi="Times New Roman KK EK"/>
                <w:lang w:val="sr-Cyrl-CS"/>
              </w:rPr>
            </w:pPr>
            <w:r>
              <w:rPr>
                <w:rFonts w:ascii="Times New Roman KK EK" w:hAnsi="Times New Roman KK EK"/>
                <w:sz w:val="22"/>
                <w:lang w:val="sr-Cyrl-CS"/>
              </w:rPr>
              <w:t>4%</w:t>
            </w:r>
          </w:p>
        </w:tc>
      </w:tr>
    </w:tbl>
    <w:p w:rsidR="005E3D05" w:rsidRDefault="005E3D05" w:rsidP="005E3D05">
      <w:pPr>
        <w:tabs>
          <w:tab w:val="center" w:pos="0"/>
        </w:tabs>
        <w:rPr>
          <w:rFonts w:ascii="Times New Roman KK EK" w:hAnsi="Times New Roman KK EK"/>
          <w:sz w:val="28"/>
          <w:lang w:val="sr-Cyrl-CS"/>
        </w:rPr>
      </w:pPr>
    </w:p>
    <w:p w:rsidR="005E3D05" w:rsidRDefault="005E3D05" w:rsidP="005E3D05">
      <w:pPr>
        <w:tabs>
          <w:tab w:val="center" w:pos="0"/>
        </w:tabs>
        <w:rPr>
          <w:rFonts w:ascii="Times New Roman KK EK" w:hAnsi="Times New Roman KK EK"/>
          <w:sz w:val="28"/>
          <w:lang w:val="sr-Cyrl-CS"/>
        </w:rPr>
      </w:pP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 xml:space="preserve">Несие   бойынша   банктердің   зиян   щегуіне   себеп  болатын  сыртқы   факторлар  қатарында   бірінші   орында  компаниялардың  банкроттығының   тұруы    тегін емес. Банктің  кез-келген  қарыз  алушысы мұндай  </w:t>
      </w:r>
      <w:r>
        <w:rPr>
          <w:rFonts w:ascii="Times New Roman KK EK" w:hAnsi="Times New Roman KK EK"/>
          <w:sz w:val="28"/>
          <w:lang w:val="sr-Cyrl-CS"/>
        </w:rPr>
        <w:lastRenderedPageBreak/>
        <w:t>факторларды   басынан  кешуі  м.ммкін. сондықтан  да қарыз   алушының  несиелік  қабілетін талдай  отырып, банк  қызметкерлері  міндетті түрде  оның қаржылық   жағдайын   толық анықтап білуге тиіс.  Банкроттықтың  басты   себептеріне  басқарудағы  жетіспеушілік,  тиімді басқаратын  ақпараттар  жүйесінің  болмауы,  нарық жағдайларындағы   өзгерістер мен  бәсекеге    төселе  алмауы,  өз  мүмкіндіктерінің  шамадан тыс  көбейіп   кетуі,  яғни  ресурстардың  жлқтығына  қарамастан  компанияның  жылдам   кеңеюі,  акционерлік  капиталдың  жетіспеушілігі  және заемдық  қаражаттардың  үлесінің  жоғарылығы  жатады.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Қарыз  алушының  сәтсіздікке  ұшырауын  куәландыратын  білгілерге; шоттағы  айналым  қаражаттарының  қысқаруы,  алдында  мерзімі ұзартылған  несиелер   бойынша   төлемдердің  уақытын   созуын өтінуі (екінші рет  мерзімі ұзартылғаннан  кейін  несие  проблемалық  несиелер  қатарына  жатқызылады) және басқаларды  жатқызуға  болады.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Несиелерді  қамтамасыз   ету  құнына,  барлық  несиелік  құжаттардың  дұрыстығына  байланысты несиелерді  мынадай  тәуекел  кластарына  жіктейді:</w:t>
      </w:r>
    </w:p>
    <w:p w:rsidR="005E3D05" w:rsidRDefault="005E3D05" w:rsidP="005E3D05">
      <w:pPr>
        <w:numPr>
          <w:ilvl w:val="0"/>
          <w:numId w:val="90"/>
        </w:numPr>
        <w:tabs>
          <w:tab w:val="center" w:pos="0"/>
        </w:tabs>
        <w:rPr>
          <w:rFonts w:ascii="Times New Roman KK EK" w:hAnsi="Times New Roman KK EK"/>
          <w:sz w:val="28"/>
          <w:lang w:val="sr-Cyrl-CS"/>
        </w:rPr>
      </w:pPr>
      <w:r>
        <w:rPr>
          <w:rFonts w:ascii="Times New Roman KK EK" w:hAnsi="Times New Roman KK EK"/>
          <w:sz w:val="28"/>
          <w:lang w:val="sr-Cyrl-CS"/>
        </w:rPr>
        <w:t>Ең  төменгі  тәуекелі бар несиелер (жіктеуге  жатпайтын  несиелер);</w:t>
      </w:r>
    </w:p>
    <w:p w:rsidR="005E3D05" w:rsidRDefault="005E3D05" w:rsidP="005E3D05">
      <w:pPr>
        <w:numPr>
          <w:ilvl w:val="0"/>
          <w:numId w:val="90"/>
        </w:numPr>
        <w:tabs>
          <w:tab w:val="center" w:pos="0"/>
        </w:tabs>
        <w:rPr>
          <w:rFonts w:ascii="Times New Roman KK EK" w:hAnsi="Times New Roman KK EK"/>
          <w:sz w:val="28"/>
          <w:lang w:val="sr-Cyrl-CS"/>
        </w:rPr>
      </w:pPr>
      <w:r>
        <w:rPr>
          <w:rFonts w:ascii="Times New Roman KK EK" w:hAnsi="Times New Roman KK EK"/>
          <w:sz w:val="28"/>
          <w:lang w:val="sr-Cyrl-CS"/>
        </w:rPr>
        <w:t>Ең  жоғары  тәуекелі бар несиелер;</w:t>
      </w:r>
    </w:p>
    <w:p w:rsidR="005E3D05" w:rsidRDefault="005E3D05" w:rsidP="005E3D05">
      <w:pPr>
        <w:numPr>
          <w:ilvl w:val="0"/>
          <w:numId w:val="90"/>
        </w:numPr>
        <w:tabs>
          <w:tab w:val="center" w:pos="0"/>
        </w:tabs>
        <w:rPr>
          <w:rFonts w:ascii="Times New Roman KK EK" w:hAnsi="Times New Roman KK EK"/>
          <w:sz w:val="28"/>
          <w:lang w:val="sr-Cyrl-CS"/>
        </w:rPr>
      </w:pPr>
      <w:r>
        <w:rPr>
          <w:rFonts w:ascii="Times New Roman KK EK" w:hAnsi="Times New Roman KK EK"/>
          <w:sz w:val="28"/>
          <w:lang w:val="sr-Cyrl-CS"/>
        </w:rPr>
        <w:t>Шектеулі  тәуекелі бар несиелер;</w:t>
      </w:r>
    </w:p>
    <w:p w:rsidR="005E3D05" w:rsidRDefault="005E3D05" w:rsidP="005E3D05">
      <w:pPr>
        <w:numPr>
          <w:ilvl w:val="0"/>
          <w:numId w:val="90"/>
        </w:numPr>
        <w:tabs>
          <w:tab w:val="center" w:pos="0"/>
        </w:tabs>
        <w:rPr>
          <w:rFonts w:ascii="Times New Roman KK EK" w:hAnsi="Times New Roman KK EK"/>
          <w:sz w:val="28"/>
          <w:lang w:val="sr-Cyrl-CS"/>
        </w:rPr>
      </w:pPr>
      <w:r>
        <w:rPr>
          <w:rFonts w:ascii="Times New Roman KK EK" w:hAnsi="Times New Roman KK EK"/>
          <w:sz w:val="28"/>
          <w:lang w:val="sr-Cyrl-CS"/>
        </w:rPr>
        <w:t>Ережеден  шығу  барысында  берілген  несиелер (стандартты  емес несиелер).</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Әр  тәуекел   кластарына  өтелмеген  тәуекелдер үшін, өтелмеген  несиелердің  өзіндік  үлесі  белгіленеді.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Несиелік  тәуекелді  төмендетудің  ең басты  тәсіліне -  потенциалды   қарыз   алушыларды  таңдау жатады. Қарыз  алушының қаржылық жағдайын  талдауда  және оның алған  қарызды  банкке  уақтылы   қайтаруына байланысты  сенімділігін  бағалауда   көптеген  әдістер қолданылуда.</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 xml:space="preserve">Шетелдік  банктердің  тәжірибесінде   қарыз  алушының  несиелік  қабілетін   жете бағалау  несиелік  тәуекелді   төмендетудегі  басты шара  болып табылады. </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 xml:space="preserve">Қарыз  алушыға  кандидатты  бағалау  жүйесінде   ағылшынның   клирингтік  банктерінде   кеңінен  пайдаланып  келетін   әдістердің  біріне </w:t>
      </w:r>
      <w:r>
        <w:rPr>
          <w:rFonts w:ascii="Times New Roman KK EK" w:hAnsi="Times New Roman KK EK"/>
          <w:sz w:val="28"/>
          <w:lang w:val="en-US"/>
        </w:rPr>
        <w:t>PARSER</w:t>
      </w:r>
      <w:r>
        <w:rPr>
          <w:rFonts w:ascii="Times New Roman KK EK" w:hAnsi="Times New Roman KK EK"/>
          <w:sz w:val="28"/>
          <w:lang w:val="sr-Cyrl-CS"/>
        </w:rPr>
        <w:t xml:space="preserve">    немесе  </w:t>
      </w:r>
      <w:r>
        <w:rPr>
          <w:rFonts w:ascii="Times New Roman KK EK" w:hAnsi="Times New Roman KK EK"/>
          <w:sz w:val="28"/>
          <w:lang w:val="en-US"/>
        </w:rPr>
        <w:t>CAMPARI</w:t>
      </w:r>
      <w:r>
        <w:rPr>
          <w:rFonts w:ascii="Times New Roman KK EK" w:hAnsi="Times New Roman KK EK"/>
          <w:sz w:val="28"/>
          <w:lang w:val="sr-Cyrl-CS"/>
        </w:rPr>
        <w:t xml:space="preserve">  әдістерін  жатқызуға болады.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t>PARSER</w:t>
      </w:r>
      <w:r>
        <w:rPr>
          <w:rFonts w:ascii="Times New Roman KK EK" w:hAnsi="Times New Roman KK EK"/>
          <w:sz w:val="28"/>
          <w:lang w:val="sr-Cyrl-CS"/>
        </w:rPr>
        <w:t>:</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t>P</w:t>
      </w:r>
      <w:r>
        <w:rPr>
          <w:rFonts w:ascii="Times New Roman KK EK" w:hAnsi="Times New Roman KK EK"/>
          <w:sz w:val="28"/>
          <w:lang w:val="sr-Cyrl-CS"/>
        </w:rPr>
        <w:t xml:space="preserve"> – </w:t>
      </w:r>
      <w:r>
        <w:rPr>
          <w:rFonts w:ascii="Times New Roman KK EK" w:hAnsi="Times New Roman KK EK"/>
          <w:sz w:val="28"/>
          <w:lang w:val="en-US"/>
        </w:rPr>
        <w:t>Person</w:t>
      </w:r>
      <w:r>
        <w:rPr>
          <w:rFonts w:ascii="Times New Roman KK EK" w:hAnsi="Times New Roman KK EK"/>
          <w:sz w:val="28"/>
          <w:lang w:val="sr-Cyrl-CS"/>
        </w:rPr>
        <w:t xml:space="preserve"> – потенциалды қарыз  алушы  туралы  ақпарат, оның  беделі;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t>A</w:t>
      </w:r>
      <w:r>
        <w:rPr>
          <w:rFonts w:ascii="Times New Roman KK EK" w:hAnsi="Times New Roman KK EK"/>
          <w:sz w:val="28"/>
          <w:lang w:val="sr-Cyrl-CS"/>
        </w:rPr>
        <w:t xml:space="preserve"> – </w:t>
      </w:r>
      <w:r>
        <w:rPr>
          <w:rFonts w:ascii="Times New Roman KK EK" w:hAnsi="Times New Roman KK EK"/>
          <w:sz w:val="28"/>
          <w:lang w:val="en-US"/>
        </w:rPr>
        <w:t>Amount</w:t>
      </w:r>
      <w:r>
        <w:rPr>
          <w:rFonts w:ascii="Times New Roman KK EK" w:hAnsi="Times New Roman KK EK"/>
          <w:sz w:val="28"/>
          <w:lang w:val="sr-Cyrl-CS"/>
        </w:rPr>
        <w:t xml:space="preserve"> –  сұрайтын  несие  сомасының  негіздемесі;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t>R</w:t>
      </w:r>
      <w:r>
        <w:rPr>
          <w:rFonts w:ascii="Times New Roman KK EK" w:hAnsi="Times New Roman KK EK"/>
          <w:sz w:val="28"/>
          <w:lang w:val="sr-Cyrl-CS"/>
        </w:rPr>
        <w:t xml:space="preserve">- </w:t>
      </w:r>
      <w:r>
        <w:rPr>
          <w:rFonts w:ascii="Times New Roman KK EK" w:hAnsi="Times New Roman KK EK"/>
          <w:sz w:val="28"/>
          <w:lang w:val="en-US"/>
        </w:rPr>
        <w:t>Repayment</w:t>
      </w:r>
      <w:r>
        <w:rPr>
          <w:rFonts w:ascii="Times New Roman KK EK" w:hAnsi="Times New Roman KK EK"/>
          <w:sz w:val="28"/>
          <w:lang w:val="sr-Cyrl-CS"/>
        </w:rPr>
        <w:t>-  несиені қайтару  мүмкіндігі;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t>S</w:t>
      </w:r>
      <w:r>
        <w:rPr>
          <w:rFonts w:ascii="Times New Roman KK EK" w:hAnsi="Times New Roman KK EK"/>
          <w:sz w:val="28"/>
          <w:lang w:val="sr-Cyrl-CS"/>
        </w:rPr>
        <w:t xml:space="preserve">- </w:t>
      </w:r>
      <w:r>
        <w:rPr>
          <w:rFonts w:ascii="Times New Roman KK EK" w:hAnsi="Times New Roman KK EK"/>
          <w:sz w:val="28"/>
          <w:lang w:val="en-US"/>
        </w:rPr>
        <w:t>Seciurty</w:t>
      </w:r>
      <w:r>
        <w:rPr>
          <w:rFonts w:ascii="Times New Roman KK EK" w:hAnsi="Times New Roman KK EK"/>
          <w:sz w:val="28"/>
          <w:lang w:val="sr-Cyrl-CS"/>
        </w:rPr>
        <w:t xml:space="preserve"> – қамтамасыз   ету құралы;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t>E</w:t>
      </w:r>
      <w:r>
        <w:rPr>
          <w:rFonts w:ascii="Times New Roman KK EK" w:hAnsi="Times New Roman KK EK"/>
          <w:sz w:val="28"/>
          <w:lang w:val="sr-Cyrl-CS"/>
        </w:rPr>
        <w:t xml:space="preserve">- </w:t>
      </w:r>
      <w:r>
        <w:rPr>
          <w:rFonts w:ascii="Times New Roman KK EK" w:hAnsi="Times New Roman KK EK"/>
          <w:sz w:val="28"/>
          <w:lang w:val="en-US"/>
        </w:rPr>
        <w:t>Expediency</w:t>
      </w:r>
      <w:r>
        <w:rPr>
          <w:rFonts w:ascii="Times New Roman KK EK" w:hAnsi="Times New Roman KK EK"/>
          <w:sz w:val="28"/>
          <w:lang w:val="sr-Cyrl-CS"/>
        </w:rPr>
        <w:t xml:space="preserve"> – несиенің мақсаттылығы;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t>R</w:t>
      </w:r>
      <w:r>
        <w:rPr>
          <w:rFonts w:ascii="Times New Roman KK EK" w:hAnsi="Times New Roman KK EK"/>
          <w:sz w:val="28"/>
          <w:lang w:val="sr-Cyrl-CS"/>
        </w:rPr>
        <w:t xml:space="preserve"> – </w:t>
      </w:r>
      <w:r>
        <w:rPr>
          <w:rFonts w:ascii="Times New Roman KK EK" w:hAnsi="Times New Roman KK EK"/>
          <w:sz w:val="28"/>
          <w:lang w:val="en-US"/>
        </w:rPr>
        <w:t>Remuntration</w:t>
      </w:r>
      <w:r>
        <w:rPr>
          <w:rFonts w:ascii="Times New Roman KK EK" w:hAnsi="Times New Roman KK EK"/>
          <w:sz w:val="28"/>
          <w:lang w:val="sr-Cyrl-CS"/>
        </w:rPr>
        <w:t xml:space="preserve">  - несиені  беру  тәуекелі  үшін банктің  пайыз  мөлшерлемесі </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С</w:t>
      </w:r>
      <w:r>
        <w:rPr>
          <w:rFonts w:ascii="Times New Roman KK EK" w:hAnsi="Times New Roman KK EK"/>
          <w:sz w:val="28"/>
          <w:lang w:val="en-US"/>
        </w:rPr>
        <w:t>AMPARI</w:t>
      </w:r>
      <w:r>
        <w:rPr>
          <w:rFonts w:ascii="Times New Roman KK EK" w:hAnsi="Times New Roman KK EK"/>
          <w:sz w:val="28"/>
          <w:lang w:val="sr-Cyrl-CS"/>
        </w:rPr>
        <w:t>:</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t>Character</w:t>
      </w:r>
      <w:r>
        <w:rPr>
          <w:rFonts w:ascii="Times New Roman KK EK" w:hAnsi="Times New Roman KK EK"/>
          <w:sz w:val="28"/>
          <w:lang w:val="sr-Cyrl-CS"/>
        </w:rPr>
        <w:t xml:space="preserve"> –  қарыз  алушының  беделі;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t>A</w:t>
      </w:r>
      <w:r>
        <w:rPr>
          <w:rFonts w:ascii="Times New Roman KK EK" w:hAnsi="Times New Roman KK EK"/>
          <w:sz w:val="28"/>
          <w:lang w:val="sr-Cyrl-CS"/>
        </w:rPr>
        <w:t xml:space="preserve">- </w:t>
      </w:r>
      <w:r>
        <w:rPr>
          <w:rFonts w:ascii="Times New Roman KK EK" w:hAnsi="Times New Roman KK EK"/>
          <w:sz w:val="28"/>
          <w:lang w:val="en-US"/>
        </w:rPr>
        <w:t>Ability</w:t>
      </w:r>
      <w:r>
        <w:rPr>
          <w:rFonts w:ascii="Times New Roman KK EK" w:hAnsi="Times New Roman KK EK"/>
          <w:sz w:val="28"/>
          <w:lang w:val="sr-Cyrl-CS"/>
        </w:rPr>
        <w:t>-  қарыз   алушының   бизнесін  бағалау;</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lastRenderedPageBreak/>
        <w:t>M</w:t>
      </w:r>
      <w:r>
        <w:rPr>
          <w:rFonts w:ascii="Times New Roman KK EK" w:hAnsi="Times New Roman KK EK"/>
          <w:sz w:val="28"/>
          <w:lang w:val="sr-Cyrl-CS"/>
        </w:rPr>
        <w:t xml:space="preserve">- </w:t>
      </w:r>
      <w:r>
        <w:rPr>
          <w:rFonts w:ascii="Times New Roman KK EK" w:hAnsi="Times New Roman KK EK"/>
          <w:sz w:val="28"/>
          <w:lang w:val="en-US"/>
        </w:rPr>
        <w:t>Means</w:t>
      </w:r>
      <w:r>
        <w:rPr>
          <w:rFonts w:ascii="Times New Roman KK EK" w:hAnsi="Times New Roman KK EK"/>
          <w:sz w:val="28"/>
          <w:lang w:val="sr-Cyrl-CS"/>
        </w:rPr>
        <w:t xml:space="preserve"> -  ссудаға  деген   қажеттілігін  талдау;</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t>P</w:t>
      </w:r>
      <w:r>
        <w:rPr>
          <w:rFonts w:ascii="Times New Roman KK EK" w:hAnsi="Times New Roman KK EK"/>
          <w:sz w:val="28"/>
          <w:lang w:val="sr-Cyrl-CS"/>
        </w:rPr>
        <w:t xml:space="preserve"> – </w:t>
      </w:r>
      <w:r>
        <w:rPr>
          <w:rFonts w:ascii="Times New Roman KK EK" w:hAnsi="Times New Roman KK EK"/>
          <w:sz w:val="28"/>
          <w:lang w:val="en-US"/>
        </w:rPr>
        <w:t>Purpous</w:t>
      </w:r>
      <w:r>
        <w:rPr>
          <w:rFonts w:ascii="Times New Roman KK EK" w:hAnsi="Times New Roman KK EK"/>
          <w:sz w:val="28"/>
          <w:lang w:val="sr-Cyrl-CS"/>
        </w:rPr>
        <w:t xml:space="preserve"> –  несие  мақсаты;</w:t>
      </w:r>
    </w:p>
    <w:p w:rsidR="005E3D05" w:rsidRDefault="005E3D05" w:rsidP="005E3D05">
      <w:pPr>
        <w:numPr>
          <w:ilvl w:val="2"/>
          <w:numId w:val="86"/>
        </w:numPr>
        <w:tabs>
          <w:tab w:val="center" w:pos="0"/>
        </w:tabs>
        <w:ind w:hanging="2355"/>
        <w:rPr>
          <w:rFonts w:ascii="Times New Roman KK EK" w:hAnsi="Times New Roman KK EK"/>
          <w:sz w:val="28"/>
          <w:lang w:val="sr-Cyrl-CS"/>
        </w:rPr>
      </w:pPr>
      <w:r>
        <w:rPr>
          <w:rFonts w:ascii="Times New Roman KK EK" w:hAnsi="Times New Roman KK EK"/>
          <w:sz w:val="28"/>
          <w:lang w:val="en-US"/>
        </w:rPr>
        <w:t>Amount</w:t>
      </w:r>
      <w:r>
        <w:rPr>
          <w:rFonts w:ascii="Times New Roman KK EK" w:hAnsi="Times New Roman KK EK"/>
          <w:sz w:val="28"/>
          <w:lang w:val="sr-Cyrl-CS"/>
        </w:rPr>
        <w:t>- несие  сомасының  негізделуі;</w:t>
      </w:r>
    </w:p>
    <w:p w:rsidR="005E3D05" w:rsidRDefault="005E3D05" w:rsidP="005E3D05">
      <w:pPr>
        <w:numPr>
          <w:ilvl w:val="2"/>
          <w:numId w:val="86"/>
        </w:numPr>
        <w:tabs>
          <w:tab w:val="num" w:pos="2160"/>
        </w:tabs>
        <w:ind w:hanging="2355"/>
        <w:rPr>
          <w:rFonts w:ascii="Times New Roman KK EK" w:hAnsi="Times New Roman KK EK"/>
          <w:sz w:val="28"/>
          <w:lang w:val="sr-Cyrl-CS"/>
        </w:rPr>
      </w:pPr>
      <w:r>
        <w:rPr>
          <w:rFonts w:ascii="Times New Roman KK EK" w:hAnsi="Times New Roman KK EK"/>
          <w:sz w:val="28"/>
          <w:lang w:val="en-US"/>
        </w:rPr>
        <w:t>R</w:t>
      </w:r>
      <w:r>
        <w:rPr>
          <w:rFonts w:ascii="Times New Roman KK EK" w:hAnsi="Times New Roman KK EK"/>
          <w:sz w:val="28"/>
          <w:lang w:val="sr-Cyrl-CS"/>
        </w:rPr>
        <w:t xml:space="preserve">- </w:t>
      </w:r>
      <w:r>
        <w:rPr>
          <w:rFonts w:ascii="Times New Roman KK EK" w:hAnsi="Times New Roman KK EK"/>
          <w:sz w:val="28"/>
          <w:lang w:val="en-US"/>
        </w:rPr>
        <w:t>Repayment</w:t>
      </w:r>
      <w:r>
        <w:rPr>
          <w:rFonts w:ascii="Times New Roman KK EK" w:hAnsi="Times New Roman KK EK"/>
          <w:sz w:val="28"/>
          <w:lang w:val="sr-Cyrl-CS"/>
        </w:rPr>
        <w:t xml:space="preserve"> – несеині  қайтару  мүмкіндігі;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en-US"/>
        </w:rPr>
        <w:t>I</w:t>
      </w:r>
      <w:r>
        <w:rPr>
          <w:rFonts w:ascii="Times New Roman KK EK" w:hAnsi="Times New Roman KK EK"/>
          <w:sz w:val="28"/>
          <w:lang w:val="sr-Cyrl-CS"/>
        </w:rPr>
        <w:t xml:space="preserve">- </w:t>
      </w:r>
      <w:r>
        <w:rPr>
          <w:rFonts w:ascii="Times New Roman KK EK" w:hAnsi="Times New Roman KK EK"/>
          <w:sz w:val="28"/>
          <w:lang w:val="en-US"/>
        </w:rPr>
        <w:t>Insurance</w:t>
      </w:r>
      <w:r>
        <w:rPr>
          <w:rFonts w:ascii="Times New Roman KK EK" w:hAnsi="Times New Roman KK EK"/>
          <w:sz w:val="28"/>
          <w:lang w:val="sr-Cyrl-CS"/>
        </w:rPr>
        <w:t>- несиелік   тәуекелден   сақтандыру   әдісі.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Американдық  банктер   тәжірибесінде   потенциалды  қарыз   алушыларды  дұрыс  таңдай  білуде «алты  си ережесі»  қолданылады:</w:t>
      </w:r>
    </w:p>
    <w:p w:rsidR="005E3D05" w:rsidRDefault="005E3D05" w:rsidP="005E3D05">
      <w:pPr>
        <w:numPr>
          <w:ilvl w:val="0"/>
          <w:numId w:val="91"/>
        </w:numPr>
        <w:tabs>
          <w:tab w:val="center" w:pos="0"/>
        </w:tabs>
        <w:rPr>
          <w:rFonts w:ascii="Times New Roman KK EK" w:hAnsi="Times New Roman KK EK"/>
          <w:sz w:val="28"/>
          <w:lang w:val="sr-Cyrl-CS"/>
        </w:rPr>
      </w:pPr>
      <w:r>
        <w:rPr>
          <w:rFonts w:ascii="Times New Roman KK EK" w:hAnsi="Times New Roman KK EK"/>
          <w:sz w:val="28"/>
          <w:lang w:val="en-US"/>
        </w:rPr>
        <w:t>Character</w:t>
      </w:r>
      <w:r>
        <w:rPr>
          <w:rFonts w:ascii="Times New Roman KK EK" w:hAnsi="Times New Roman KK EK"/>
          <w:sz w:val="28"/>
          <w:lang w:val="sr-Cyrl-CS"/>
        </w:rPr>
        <w:t xml:space="preserve"> (қарыз   алушының  сипаты);</w:t>
      </w:r>
    </w:p>
    <w:p w:rsidR="005E3D05" w:rsidRDefault="005E3D05" w:rsidP="005E3D05">
      <w:pPr>
        <w:numPr>
          <w:ilvl w:val="0"/>
          <w:numId w:val="91"/>
        </w:numPr>
        <w:tabs>
          <w:tab w:val="center" w:pos="0"/>
        </w:tabs>
        <w:rPr>
          <w:rFonts w:ascii="Times New Roman KK EK" w:hAnsi="Times New Roman KK EK"/>
          <w:sz w:val="28"/>
          <w:lang w:val="sr-Cyrl-CS"/>
        </w:rPr>
      </w:pPr>
      <w:r>
        <w:rPr>
          <w:rFonts w:ascii="Times New Roman KK EK" w:hAnsi="Times New Roman KK EK"/>
          <w:sz w:val="28"/>
          <w:lang w:val="sr-Cyrl-CS"/>
        </w:rPr>
        <w:t>С</w:t>
      </w:r>
      <w:r>
        <w:rPr>
          <w:rFonts w:ascii="Times New Roman KK EK" w:hAnsi="Times New Roman KK EK"/>
          <w:sz w:val="28"/>
          <w:lang w:val="en-US"/>
        </w:rPr>
        <w:t>apacity</w:t>
      </w:r>
      <w:r>
        <w:rPr>
          <w:rFonts w:ascii="Times New Roman KK EK" w:hAnsi="Times New Roman KK EK"/>
          <w:sz w:val="28"/>
          <w:lang w:val="sr-Cyrl-CS"/>
        </w:rPr>
        <w:t xml:space="preserve">  (қаржылық  мүмкіндігі);</w:t>
      </w:r>
    </w:p>
    <w:p w:rsidR="005E3D05" w:rsidRDefault="005E3D05" w:rsidP="005E3D05">
      <w:pPr>
        <w:numPr>
          <w:ilvl w:val="0"/>
          <w:numId w:val="91"/>
        </w:numPr>
        <w:tabs>
          <w:tab w:val="center" w:pos="0"/>
        </w:tabs>
        <w:rPr>
          <w:rFonts w:ascii="Times New Roman KK EK" w:hAnsi="Times New Roman KK EK"/>
          <w:sz w:val="28"/>
          <w:lang w:val="sr-Cyrl-CS"/>
        </w:rPr>
      </w:pPr>
      <w:r>
        <w:rPr>
          <w:rFonts w:ascii="Times New Roman KK EK" w:hAnsi="Times New Roman KK EK"/>
          <w:sz w:val="28"/>
          <w:lang w:val="en-US"/>
        </w:rPr>
        <w:t>Cash</w:t>
      </w:r>
      <w:r>
        <w:rPr>
          <w:rFonts w:ascii="Times New Roman KK EK" w:hAnsi="Times New Roman KK EK"/>
          <w:sz w:val="28"/>
          <w:lang w:val="sr-Cyrl-CS"/>
        </w:rPr>
        <w:t xml:space="preserve"> (ақшалай қаражаты);</w:t>
      </w:r>
    </w:p>
    <w:p w:rsidR="005E3D05" w:rsidRDefault="005E3D05" w:rsidP="005E3D05">
      <w:pPr>
        <w:numPr>
          <w:ilvl w:val="0"/>
          <w:numId w:val="91"/>
        </w:numPr>
        <w:tabs>
          <w:tab w:val="center" w:pos="0"/>
        </w:tabs>
        <w:rPr>
          <w:rFonts w:ascii="Times New Roman KK EK" w:hAnsi="Times New Roman KK EK"/>
          <w:sz w:val="28"/>
          <w:lang w:val="sr-Cyrl-CS"/>
        </w:rPr>
      </w:pPr>
      <w:r>
        <w:rPr>
          <w:rFonts w:ascii="Times New Roman KK EK" w:hAnsi="Times New Roman KK EK"/>
          <w:sz w:val="28"/>
          <w:lang w:val="en-US"/>
        </w:rPr>
        <w:t>Collateral</w:t>
      </w:r>
      <w:r>
        <w:rPr>
          <w:rFonts w:ascii="Times New Roman KK EK" w:hAnsi="Times New Roman KK EK"/>
          <w:sz w:val="28"/>
          <w:lang w:val="sr-Cyrl-CS"/>
        </w:rPr>
        <w:t xml:space="preserve"> (қамтамасыз  ету) </w:t>
      </w:r>
    </w:p>
    <w:p w:rsidR="005E3D05" w:rsidRDefault="005E3D05" w:rsidP="005E3D05">
      <w:pPr>
        <w:numPr>
          <w:ilvl w:val="0"/>
          <w:numId w:val="91"/>
        </w:numPr>
        <w:tabs>
          <w:tab w:val="center" w:pos="0"/>
        </w:tabs>
        <w:rPr>
          <w:rFonts w:ascii="Times New Roman KK EK" w:hAnsi="Times New Roman KK EK"/>
          <w:sz w:val="28"/>
          <w:lang w:val="sr-Cyrl-CS"/>
        </w:rPr>
      </w:pPr>
      <w:r>
        <w:rPr>
          <w:rFonts w:ascii="Times New Roman KK EK" w:hAnsi="Times New Roman KK EK"/>
          <w:sz w:val="28"/>
          <w:lang w:val="en-US"/>
        </w:rPr>
        <w:t>Conditions</w:t>
      </w:r>
      <w:r>
        <w:rPr>
          <w:rFonts w:ascii="Times New Roman KK EK" w:hAnsi="Times New Roman KK EK"/>
          <w:sz w:val="28"/>
          <w:lang w:val="sr-Cyrl-CS"/>
        </w:rPr>
        <w:t xml:space="preserve"> (жалпы  экономикалық  жағдай);</w:t>
      </w:r>
    </w:p>
    <w:p w:rsidR="005E3D05" w:rsidRDefault="005E3D05" w:rsidP="005E3D05">
      <w:pPr>
        <w:numPr>
          <w:ilvl w:val="0"/>
          <w:numId w:val="91"/>
        </w:numPr>
        <w:tabs>
          <w:tab w:val="center" w:pos="0"/>
        </w:tabs>
        <w:rPr>
          <w:rFonts w:ascii="Times New Roman KK EK" w:hAnsi="Times New Roman KK EK"/>
          <w:sz w:val="28"/>
          <w:lang w:val="sr-Cyrl-CS"/>
        </w:rPr>
      </w:pPr>
      <w:r>
        <w:rPr>
          <w:rFonts w:ascii="Times New Roman KK EK" w:hAnsi="Times New Roman KK EK"/>
          <w:sz w:val="28"/>
          <w:lang w:val="en-US"/>
        </w:rPr>
        <w:t>Control</w:t>
      </w:r>
      <w:r>
        <w:rPr>
          <w:rFonts w:ascii="Times New Roman KK EK" w:hAnsi="Times New Roman KK EK"/>
          <w:sz w:val="28"/>
          <w:lang w:val="sr-Cyrl-CS"/>
        </w:rPr>
        <w:t xml:space="preserve"> (бақылау).</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Қарыз   алушының   сипаты бұл  оның беделін,  жауапкершілік  дәрежесін, қарызды  өтеуге  дайындығын  және қалуын  білдіреді.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Қарыз  алушының  қаржылық  жағдайы  оның  несиені  қайтару  қабілетін сипаттайды. Ол оның   кірістері мен  шығыстры  және олардың алдағы  уақыттардағы   өзгеру  преспективаларын  нақты  талдау  көмегімен анықталады.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Ақшалай қаражаты. Жалпы  қарыз   алушының    алған  несиені  қайтаруының  үш  көзі болады:</w:t>
      </w:r>
    </w:p>
    <w:p w:rsidR="005E3D05" w:rsidRDefault="005E3D05" w:rsidP="005E3D05">
      <w:pPr>
        <w:numPr>
          <w:ilvl w:val="0"/>
          <w:numId w:val="92"/>
        </w:numPr>
        <w:tabs>
          <w:tab w:val="center" w:pos="0"/>
        </w:tabs>
        <w:rPr>
          <w:rFonts w:ascii="Times New Roman KK EK" w:hAnsi="Times New Roman KK EK"/>
          <w:sz w:val="28"/>
          <w:lang w:val="sr-Cyrl-CS"/>
        </w:rPr>
      </w:pPr>
      <w:r>
        <w:rPr>
          <w:rFonts w:ascii="Times New Roman KK EK" w:hAnsi="Times New Roman KK EK"/>
          <w:sz w:val="28"/>
          <w:lang w:val="sr-Cyrl-CS"/>
        </w:rPr>
        <w:t>Нақты  ақшалар    тасқыны;</w:t>
      </w:r>
    </w:p>
    <w:p w:rsidR="005E3D05" w:rsidRDefault="005E3D05" w:rsidP="005E3D05">
      <w:pPr>
        <w:numPr>
          <w:ilvl w:val="0"/>
          <w:numId w:val="92"/>
        </w:numPr>
        <w:tabs>
          <w:tab w:val="center" w:pos="0"/>
        </w:tabs>
        <w:rPr>
          <w:rFonts w:ascii="Times New Roman KK EK" w:hAnsi="Times New Roman KK EK"/>
          <w:sz w:val="28"/>
          <w:lang w:val="sr-Cyrl-CS"/>
        </w:rPr>
      </w:pPr>
      <w:r>
        <w:rPr>
          <w:rFonts w:ascii="Times New Roman KK EK" w:hAnsi="Times New Roman KK EK"/>
          <w:sz w:val="28"/>
          <w:lang w:val="sr-Cyrl-CS"/>
        </w:rPr>
        <w:t>Активтерді   сату;</w:t>
      </w:r>
    </w:p>
    <w:p w:rsidR="005E3D05" w:rsidRDefault="005E3D05" w:rsidP="005E3D05">
      <w:pPr>
        <w:numPr>
          <w:ilvl w:val="0"/>
          <w:numId w:val="92"/>
        </w:numPr>
        <w:tabs>
          <w:tab w:val="center" w:pos="0"/>
        </w:tabs>
        <w:rPr>
          <w:rFonts w:ascii="Times New Roman KK EK" w:hAnsi="Times New Roman KK EK"/>
          <w:sz w:val="28"/>
          <w:lang w:val="sr-Cyrl-CS"/>
        </w:rPr>
      </w:pPr>
      <w:r>
        <w:rPr>
          <w:rFonts w:ascii="Times New Roman KK EK" w:hAnsi="Times New Roman KK EK"/>
          <w:sz w:val="28"/>
          <w:lang w:val="sr-Cyrl-CS"/>
        </w:rPr>
        <w:t>Қаржыларды  тарту;</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Көрсетілген  көздердің  кез – келгені  нсиені қайтаруға  арналған   қаражаттың  қалдық сомасын  қамтамасыз  ете алады. Бірақ та  банктер  несиені  қайтарудың  негізгі көзі  ретінде  нақты  ақшалар  тасқынын  маңызды  санайды,  себебі  активтерді сату  қарыз   алушының   балансын   нашарлатып  жіберуі  мүмкін  деп санаса,  ал қосымша  қаражат   тарту  банктің  кредитор  ретіндегі  позициясын   бәсеңдетеді.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Нақты  ақшлардың  жетіспеуі  қарыз  алушының  қаржылық  жағдайының   нашарлығын  сипаттайтын  басты  көрсеткіш  болып   табылады.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Нақты   ақшалар  тасқыны мынадай  түрде    анықталады:</w:t>
      </w:r>
    </w:p>
    <w:p w:rsidR="005E3D05" w:rsidRDefault="005E3D05" w:rsidP="005E3D05">
      <w:pPr>
        <w:tabs>
          <w:tab w:val="center" w:pos="0"/>
        </w:tabs>
        <w:rPr>
          <w:rFonts w:ascii="Times New Roman KK EK" w:hAnsi="Times New Roman KK EK"/>
          <w:sz w:val="28"/>
          <w:lang w:val="sr-Cyrl-CS"/>
        </w:rPr>
      </w:pP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 xml:space="preserve">Нақты   ақшалар  </w:t>
      </w:r>
      <w:r>
        <w:rPr>
          <w:rFonts w:ascii="Times New Roman KK EK" w:hAnsi="Times New Roman KK EK"/>
          <w:sz w:val="28"/>
        </w:rPr>
        <w:t>=</w:t>
      </w:r>
      <w:r>
        <w:rPr>
          <w:rFonts w:ascii="Times New Roman KK EK" w:hAnsi="Times New Roman KK EK"/>
          <w:sz w:val="28"/>
          <w:lang w:val="sr-Cyrl-CS"/>
        </w:rPr>
        <w:t xml:space="preserve"> Таза  пайда + Амортизация </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тасқыны                   +  Кредиторлық  қарыз</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r>
      <w:r>
        <w:rPr>
          <w:rFonts w:ascii="Times New Roman KK EK" w:hAnsi="Times New Roman KK EK"/>
          <w:sz w:val="28"/>
          <w:lang w:val="sr-Cyrl-CS"/>
        </w:rPr>
        <w:tab/>
      </w:r>
      <w:r>
        <w:rPr>
          <w:rFonts w:ascii="Times New Roman KK EK" w:hAnsi="Times New Roman KK EK"/>
          <w:sz w:val="28"/>
          <w:lang w:val="sr-Cyrl-CS"/>
        </w:rPr>
        <w:tab/>
        <w:t xml:space="preserve">  - Тауарлы –  материалды </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r>
      <w:r>
        <w:rPr>
          <w:rFonts w:ascii="Times New Roman KK EK" w:hAnsi="Times New Roman KK EK"/>
          <w:sz w:val="28"/>
          <w:lang w:val="sr-Cyrl-CS"/>
        </w:rPr>
        <w:tab/>
      </w:r>
      <w:r>
        <w:rPr>
          <w:rFonts w:ascii="Times New Roman KK EK" w:hAnsi="Times New Roman KK EK"/>
          <w:sz w:val="28"/>
          <w:lang w:val="sr-Cyrl-CS"/>
        </w:rPr>
        <w:tab/>
        <w:t xml:space="preserve"> құндылықтар   қоры және   дебиторлық  қарыз</w:t>
      </w:r>
    </w:p>
    <w:p w:rsidR="005E3D05" w:rsidRDefault="005E3D05" w:rsidP="005E3D05">
      <w:pPr>
        <w:tabs>
          <w:tab w:val="center" w:pos="0"/>
        </w:tabs>
        <w:rPr>
          <w:rFonts w:ascii="Times New Roman KK EK" w:hAnsi="Times New Roman KK EK"/>
          <w:sz w:val="28"/>
          <w:lang w:val="sr-Cyrl-CS"/>
        </w:rPr>
      </w:pP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 xml:space="preserve">Бұл   формуланың   артықшылығы  - оның  көмегімен  несиелік  қызметкер  қарыз   алушының   менеджерлерінің  біліктілігін  және  тәжірибесін,  сол  сияқты  қарыз   алушының  жұмыс жасайтын  нарығының  жағдайын  анықтай  алады. </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lastRenderedPageBreak/>
        <w:tab/>
        <w:t>Қамтамасыз  етуі.  Сондай-ақ  банк   қарыздың   қамтамасыз  етілуі,  яғни, оның  жеткіліктілігіне,  сапасына   және қарыздың  қайтарылмау  жағдайында  оның өтімділік  дәрежесіне  мән береді.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Экономикалық  жағдай. Несиеге   деген өтінішті  қарау барыснда   банк жалпы  шарт ретінде   елдегі  іскерлік  жағдай  және оның банк жұмысына,  сол сияқты  қарыз   алушының  жағдайына  тигізер  ықпалын  сипаттайтын  экономикалық  коньюктуралық  жағдай,  бәсекелестерінің  болуы,  салық, баға  және т.б.  қарастырады.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Бақылау.  Қарыз  алушының  несиелік  қабілетін  бағалаудағы   соңғы   факторға  бақылау  жатады.  Мұнда  өзгерген  заңдылықтар, құқықтар, экономикалық  және  саяси  жағдайлардың  қарыз   алушы  қызметіне  қаншалықты  әсері  болады деген сияқты  сұрақтарға  жауап  іздейді.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Әлемдік  банктік  тәжірибеде  несиелік   тәуекелді  бағалауда  мынадай  көрсеткіштер  қолданылады: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1. Активтер  сапасындағы   коэффициенттер:</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а)  К1</w:t>
      </w:r>
      <w:r>
        <w:rPr>
          <w:rFonts w:ascii="Times New Roman KK EK" w:hAnsi="Times New Roman KK EK"/>
          <w:sz w:val="28"/>
        </w:rPr>
        <w:t>=</w:t>
      </w:r>
      <w:r>
        <w:rPr>
          <w:rFonts w:ascii="Times New Roman KK EK" w:hAnsi="Times New Roman KK EK"/>
          <w:sz w:val="28"/>
          <w:lang w:val="sr-Cyrl-CS"/>
        </w:rPr>
        <w:t xml:space="preserve"> Несие  бойынша  зияндар/ Несие  бойынша  қарыздың  орташа сомасы.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б)  К2</w:t>
      </w:r>
      <w:r>
        <w:rPr>
          <w:rFonts w:ascii="Times New Roman KK EK" w:hAnsi="Times New Roman KK EK"/>
          <w:sz w:val="28"/>
        </w:rPr>
        <w:t>=</w:t>
      </w:r>
      <w:r>
        <w:rPr>
          <w:rFonts w:ascii="Times New Roman KK EK" w:hAnsi="Times New Roman KK EK"/>
          <w:sz w:val="28"/>
          <w:lang w:val="sr-Cyrl-CS"/>
        </w:rPr>
        <w:t xml:space="preserve"> Несие  бойынша  зияндар /  Несиелердің  жалпы  сомасы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Екі   коэффициент  те (К1  және К2)  банктердегі   активтердің  сапасын  бағалау  үшін пайдаланылады. К1-дің   критериалды  деңгейі  Солтүстік  Американың  банктері үшін 0,5 – 1,0</w:t>
      </w:r>
      <w:r>
        <w:rPr>
          <w:rFonts w:ascii="Times New Roman KK EK" w:hAnsi="Times New Roman KK EK"/>
          <w:sz w:val="28"/>
        </w:rPr>
        <w:t>%</w:t>
      </w:r>
      <w:r>
        <w:rPr>
          <w:rFonts w:ascii="Times New Roman KK EK" w:hAnsi="Times New Roman KK EK"/>
          <w:sz w:val="28"/>
          <w:lang w:val="sr-Cyrl-CS"/>
        </w:rPr>
        <w:t>,  ал К2-кі 0,7 – 1,5</w:t>
      </w:r>
      <w:r>
        <w:rPr>
          <w:rFonts w:ascii="Times New Roman KK EK" w:hAnsi="Times New Roman KK EK"/>
          <w:sz w:val="28"/>
        </w:rPr>
        <w:t>%</w:t>
      </w:r>
      <w:r>
        <w:rPr>
          <w:rFonts w:ascii="Times New Roman KK EK" w:hAnsi="Times New Roman KK EK"/>
          <w:sz w:val="28"/>
          <w:lang w:val="sr-Cyrl-CS"/>
        </w:rPr>
        <w:t>. Оңтүстік  американың   банктерінде  (үміисіз  қарыздар  бар болса) К1  коэффициентінің  деңгейі  1,5 – 2,0%.  Солтүстік Америкада 1980  жылдардың   басы мен ортасында  жылжымайтын  үлікті  несиелеу  сферасындағы  дағдарысқа  байланысты  ипотекалық  несиелер  бойынша   көптеп    шығындануы  кезеңінде  К1-дің  мәні 1%-ке  жуық  болған. Ал қазіргі  кезде  американдық  банктерде  К1  шамамен 0,45-</w:t>
      </w:r>
      <w:r>
        <w:rPr>
          <w:rFonts w:ascii="Times New Roman KK EK" w:hAnsi="Times New Roman KK EK"/>
          <w:sz w:val="28"/>
        </w:rPr>
        <w:t>0.6%</w:t>
      </w:r>
      <w:r>
        <w:rPr>
          <w:rFonts w:ascii="Times New Roman KK EK" w:hAnsi="Times New Roman KK EK"/>
          <w:sz w:val="28"/>
          <w:lang w:val="sr-Cyrl-CS"/>
        </w:rPr>
        <w:t>-ті құрайды.</w:t>
      </w:r>
    </w:p>
    <w:p w:rsidR="005E3D05" w:rsidRDefault="005E3D05" w:rsidP="005E3D05">
      <w:pPr>
        <w:tabs>
          <w:tab w:val="center" w:pos="0"/>
        </w:tabs>
        <w:rPr>
          <w:rFonts w:ascii="Times New Roman KK EK" w:hAnsi="Times New Roman KK EK"/>
          <w:sz w:val="28"/>
        </w:rPr>
      </w:pPr>
    </w:p>
    <w:p w:rsidR="005E3D05" w:rsidRDefault="005E3D05" w:rsidP="005E3D05">
      <w:pPr>
        <w:tabs>
          <w:tab w:val="center" w:pos="0"/>
        </w:tabs>
        <w:rPr>
          <w:rFonts w:ascii="Times New Roman KK EK" w:hAnsi="Times New Roman KK EK"/>
          <w:sz w:val="28"/>
        </w:rPr>
      </w:pPr>
    </w:p>
    <w:p w:rsidR="005E3D05" w:rsidRDefault="005E3D05" w:rsidP="005E3D05">
      <w:pPr>
        <w:numPr>
          <w:ilvl w:val="6"/>
          <w:numId w:val="83"/>
        </w:numPr>
        <w:tabs>
          <w:tab w:val="num" w:pos="4365"/>
        </w:tabs>
        <w:ind w:hanging="2520"/>
        <w:rPr>
          <w:rFonts w:ascii="Times New Roman KK EK" w:hAnsi="Times New Roman KK EK"/>
          <w:sz w:val="28"/>
          <w:lang w:val="sr-Cyrl-CS"/>
        </w:rPr>
      </w:pPr>
      <w:r>
        <w:rPr>
          <w:rFonts w:ascii="Times New Roman KK EK" w:hAnsi="Times New Roman KK EK"/>
          <w:sz w:val="28"/>
          <w:lang w:val="sr-Cyrl-CS"/>
        </w:rPr>
        <w:t>Тәуекелге,  шағылған  маржа (</w:t>
      </w:r>
      <w:r>
        <w:rPr>
          <w:rFonts w:ascii="Times New Roman KK EK" w:hAnsi="Times New Roman KK EK"/>
          <w:sz w:val="28"/>
          <w:lang w:val="en-US"/>
        </w:rPr>
        <w:t>RAM</w:t>
      </w:r>
      <w:r>
        <w:rPr>
          <w:rFonts w:ascii="Times New Roman KK EK" w:hAnsi="Times New Roman KK EK"/>
          <w:sz w:val="28"/>
          <w:lang w:val="sr-Cyrl-CS"/>
        </w:rPr>
        <w:t>)=</w:t>
      </w:r>
    </w:p>
    <w:p w:rsidR="005E3D05" w:rsidRDefault="005E3D05" w:rsidP="005E3D05">
      <w:pPr>
        <w:rPr>
          <w:rFonts w:ascii="Times New Roman KK EK" w:hAnsi="Times New Roman KK EK"/>
          <w:sz w:val="28"/>
          <w:lang w:val="sr-Cyrl-CS"/>
        </w:rPr>
      </w:pPr>
    </w:p>
    <w:p w:rsidR="005E3D05" w:rsidRDefault="005E3D05" w:rsidP="005E3D05">
      <w:pPr>
        <w:tabs>
          <w:tab w:val="center" w:pos="0"/>
        </w:tabs>
        <w:jc w:val="center"/>
        <w:rPr>
          <w:rFonts w:ascii="Times New Roman KK EK" w:hAnsi="Times New Roman KK EK"/>
          <w:sz w:val="28"/>
          <w:u w:val="single"/>
          <w:lang w:val="sr-Cyrl-CS"/>
        </w:rPr>
      </w:pPr>
      <w:r>
        <w:rPr>
          <w:rFonts w:ascii="Times New Roman KK EK" w:hAnsi="Times New Roman KK EK"/>
          <w:sz w:val="28"/>
        </w:rPr>
        <w:t xml:space="preserve">= </w:t>
      </w:r>
      <w:r>
        <w:rPr>
          <w:rFonts w:ascii="Times New Roman KK EK" w:hAnsi="Times New Roman KK EK"/>
          <w:sz w:val="28"/>
          <w:u w:val="single"/>
          <w:lang w:val="sr-Cyrl-CS"/>
        </w:rPr>
        <w:t>Таза  пайыздық  табыс – Несие бойынша  зиян</w:t>
      </w:r>
    </w:p>
    <w:p w:rsidR="005E3D05" w:rsidRDefault="005E3D05" w:rsidP="005E3D05">
      <w:pPr>
        <w:tabs>
          <w:tab w:val="center" w:pos="0"/>
        </w:tabs>
        <w:jc w:val="center"/>
        <w:rPr>
          <w:rFonts w:ascii="Times New Roman KK EK" w:hAnsi="Times New Roman KK EK"/>
          <w:sz w:val="28"/>
          <w:lang w:val="sr-Cyrl-CS"/>
        </w:rPr>
      </w:pPr>
      <w:r>
        <w:rPr>
          <w:rFonts w:ascii="Times New Roman KK EK" w:hAnsi="Times New Roman KK EK"/>
          <w:sz w:val="28"/>
          <w:lang w:val="sr-Cyrl-CS"/>
        </w:rPr>
        <w:t>Активтер</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Тәуекелге  шағылған  маржа (</w:t>
      </w:r>
      <w:r>
        <w:rPr>
          <w:rFonts w:ascii="Times New Roman KK EK" w:hAnsi="Times New Roman KK EK"/>
          <w:sz w:val="28"/>
          <w:lang w:val="en-US"/>
        </w:rPr>
        <w:t>RAM</w:t>
      </w:r>
      <w:r>
        <w:rPr>
          <w:rFonts w:ascii="Times New Roman KK EK" w:hAnsi="Times New Roman KK EK"/>
          <w:sz w:val="28"/>
          <w:lang w:val="sr-Cyrl-CS"/>
        </w:rPr>
        <w:t xml:space="preserve"> – </w:t>
      </w:r>
      <w:r>
        <w:rPr>
          <w:rFonts w:ascii="Times New Roman KK EK" w:hAnsi="Times New Roman KK EK"/>
          <w:sz w:val="28"/>
          <w:lang w:val="en-US"/>
        </w:rPr>
        <w:t>riskadjustedmargin</w:t>
      </w:r>
      <w:r>
        <w:rPr>
          <w:rFonts w:ascii="Times New Roman KK EK" w:hAnsi="Times New Roman KK EK"/>
          <w:sz w:val="28"/>
          <w:lang w:val="sr-Cyrl-CS"/>
        </w:rPr>
        <w:t>),  бұл  несиелік  тәуекелге  шағылған  жалпы  пайыздық  маржа (</w:t>
      </w:r>
      <w:r>
        <w:rPr>
          <w:rFonts w:ascii="Times New Roman KK EK" w:hAnsi="Times New Roman KK EK"/>
          <w:sz w:val="28"/>
          <w:lang w:val="en-US"/>
        </w:rPr>
        <w:t>GIM</w:t>
      </w:r>
      <w:r>
        <w:rPr>
          <w:rFonts w:ascii="Times New Roman KK EK" w:hAnsi="Times New Roman KK EK"/>
          <w:sz w:val="28"/>
          <w:lang w:val="sr-Cyrl-CS"/>
        </w:rPr>
        <w:t xml:space="preserve"> –</w:t>
      </w:r>
      <w:r>
        <w:rPr>
          <w:rFonts w:ascii="Times New Roman KK EK" w:hAnsi="Times New Roman KK EK"/>
          <w:sz w:val="28"/>
          <w:lang w:val="en-US"/>
        </w:rPr>
        <w:t>grosinterestmargin</w:t>
      </w:r>
      <w:r>
        <w:rPr>
          <w:rFonts w:ascii="Times New Roman KK EK" w:hAnsi="Times New Roman KK EK"/>
          <w:sz w:val="28"/>
          <w:lang w:val="sr-Cyrl-CS"/>
        </w:rPr>
        <w:t xml:space="preserve">).  Халықаралық   деңгейде  танылған  нормалар  қатарында  </w:t>
      </w:r>
      <w:r>
        <w:rPr>
          <w:rFonts w:ascii="Times New Roman KK EK" w:hAnsi="Times New Roman KK EK"/>
          <w:sz w:val="28"/>
          <w:lang w:val="en-US"/>
        </w:rPr>
        <w:t>RAM</w:t>
      </w:r>
      <w:r>
        <w:rPr>
          <w:rFonts w:ascii="Times New Roman KK EK" w:hAnsi="Times New Roman KK EK"/>
          <w:sz w:val="28"/>
          <w:lang w:val="sr-Cyrl-CS"/>
        </w:rPr>
        <w:t xml:space="preserve">  көрсеткіші   болмағанмен де   шетелдіе  банктер  оны несиелік  тәуекел  деңгейін  бағалауда  кеңірек   қолданады. Бұл жерде  статистикалық  мәліметтер, оның  оңтайлы  мәнінің   3 – 3,5 %- ды құрайтынын  куәландырады. </w:t>
      </w:r>
    </w:p>
    <w:p w:rsidR="005E3D05" w:rsidRDefault="005E3D05" w:rsidP="005E3D05">
      <w:pPr>
        <w:tabs>
          <w:tab w:val="center" w:pos="0"/>
        </w:tabs>
        <w:rPr>
          <w:rFonts w:ascii="Times New Roman KK EK" w:hAnsi="Times New Roman KK EK"/>
          <w:sz w:val="28"/>
          <w:lang w:val="sr-Cyrl-CS"/>
        </w:rPr>
      </w:pPr>
    </w:p>
    <w:p w:rsidR="005E3D05" w:rsidRDefault="005E3D05" w:rsidP="005E3D05">
      <w:pPr>
        <w:tabs>
          <w:tab w:val="center" w:pos="0"/>
        </w:tabs>
        <w:rPr>
          <w:rFonts w:ascii="Times New Roman KK EK" w:hAnsi="Times New Roman KK EK"/>
          <w:sz w:val="28"/>
          <w:lang w:val="sr-Cyrl-CS"/>
        </w:rPr>
      </w:pPr>
    </w:p>
    <w:p w:rsidR="005E3D05" w:rsidRDefault="005E3D05" w:rsidP="005E3D05">
      <w:pPr>
        <w:tabs>
          <w:tab w:val="center" w:pos="0"/>
        </w:tabs>
        <w:jc w:val="center"/>
        <w:rPr>
          <w:rFonts w:ascii="Times New Roman KK EK" w:hAnsi="Times New Roman KK EK"/>
          <w:sz w:val="28"/>
          <w:u w:val="single"/>
          <w:lang w:val="sr-Cyrl-CS"/>
        </w:rPr>
      </w:pPr>
      <w:r>
        <w:rPr>
          <w:rFonts w:ascii="Times New Roman KK EK" w:hAnsi="Times New Roman KK EK"/>
          <w:sz w:val="28"/>
          <w:lang w:val="sr-Cyrl-CS"/>
        </w:rPr>
        <w:t>Таза пайыздық  маржа =</w:t>
      </w:r>
      <w:r>
        <w:rPr>
          <w:rFonts w:ascii="Times New Roman KK EK" w:hAnsi="Times New Roman KK EK"/>
          <w:sz w:val="28"/>
          <w:u w:val="single"/>
          <w:lang w:val="sr-Cyrl-CS"/>
        </w:rPr>
        <w:t xml:space="preserve">  Таза пайыздық  табыс  (</w:t>
      </w:r>
      <w:r>
        <w:rPr>
          <w:rFonts w:ascii="Times New Roman KK EK" w:hAnsi="Times New Roman KK EK"/>
          <w:sz w:val="28"/>
          <w:u w:val="single"/>
          <w:lang w:val="en-US"/>
        </w:rPr>
        <w:t>NII</w:t>
      </w:r>
      <w:r>
        <w:rPr>
          <w:rFonts w:ascii="Times New Roman KK EK" w:hAnsi="Times New Roman KK EK"/>
          <w:sz w:val="28"/>
          <w:u w:val="single"/>
          <w:lang w:val="sr-Cyrl-CS"/>
        </w:rPr>
        <w:t>)</w:t>
      </w:r>
    </w:p>
    <w:p w:rsidR="005E3D05" w:rsidRDefault="005E3D05" w:rsidP="005E3D05">
      <w:pPr>
        <w:tabs>
          <w:tab w:val="center" w:pos="0"/>
        </w:tabs>
        <w:jc w:val="center"/>
        <w:rPr>
          <w:rFonts w:ascii="Times New Roman KK EK" w:hAnsi="Times New Roman KK EK"/>
          <w:sz w:val="28"/>
          <w:lang w:val="sr-Cyrl-CS"/>
        </w:rPr>
      </w:pPr>
      <w:r>
        <w:rPr>
          <w:rFonts w:ascii="Times New Roman KK EK" w:hAnsi="Times New Roman KK EK"/>
          <w:sz w:val="28"/>
          <w:lang w:val="sr-Cyrl-CS"/>
        </w:rPr>
        <w:t>(</w:t>
      </w:r>
      <w:r>
        <w:rPr>
          <w:rFonts w:ascii="Times New Roman KK EK" w:hAnsi="Times New Roman KK EK"/>
          <w:sz w:val="28"/>
          <w:lang w:val="en-US"/>
        </w:rPr>
        <w:t>NIM</w:t>
      </w:r>
      <w:r>
        <w:rPr>
          <w:rFonts w:ascii="Times New Roman KK EK" w:hAnsi="Times New Roman KK EK"/>
          <w:sz w:val="28"/>
          <w:lang w:val="sr-Cyrl-CS"/>
        </w:rPr>
        <w:t>)</w:t>
      </w:r>
      <w:r>
        <w:rPr>
          <w:rFonts w:ascii="Times New Roman KK EK" w:hAnsi="Times New Roman KK EK"/>
          <w:sz w:val="28"/>
          <w:lang w:val="sr-Cyrl-CS"/>
        </w:rPr>
        <w:tab/>
      </w:r>
      <w:r>
        <w:rPr>
          <w:rFonts w:ascii="Times New Roman KK EK" w:hAnsi="Times New Roman KK EK"/>
          <w:sz w:val="28"/>
          <w:lang w:val="sr-Cyrl-CS"/>
        </w:rPr>
        <w:tab/>
      </w:r>
      <w:r>
        <w:rPr>
          <w:rFonts w:ascii="Times New Roman KK EK" w:hAnsi="Times New Roman KK EK"/>
          <w:sz w:val="28"/>
          <w:lang w:val="sr-Cyrl-CS"/>
        </w:rPr>
        <w:tab/>
      </w:r>
      <w:r>
        <w:rPr>
          <w:rFonts w:ascii="Times New Roman KK EK" w:hAnsi="Times New Roman KK EK"/>
          <w:sz w:val="28"/>
          <w:lang w:val="sr-Cyrl-CS"/>
        </w:rPr>
        <w:tab/>
        <w:t>Активтер</w:t>
      </w:r>
    </w:p>
    <w:p w:rsidR="005E3D05" w:rsidRDefault="005E3D05" w:rsidP="005E3D05">
      <w:pPr>
        <w:tabs>
          <w:tab w:val="center" w:pos="0"/>
        </w:tabs>
        <w:jc w:val="center"/>
        <w:rPr>
          <w:rFonts w:ascii="Times New Roman KK EK" w:hAnsi="Times New Roman KK EK"/>
          <w:sz w:val="28"/>
          <w:lang w:val="sr-Cyrl-CS"/>
        </w:rPr>
      </w:pPr>
    </w:p>
    <w:p w:rsidR="005E3D05" w:rsidRDefault="005E3D05" w:rsidP="005E3D05">
      <w:pPr>
        <w:tabs>
          <w:tab w:val="center" w:pos="0"/>
        </w:tabs>
        <w:jc w:val="center"/>
        <w:rPr>
          <w:rFonts w:ascii="Times New Roman KK EK" w:hAnsi="Times New Roman KK EK"/>
          <w:sz w:val="28"/>
          <w:lang w:val="sr-Cyrl-CS"/>
        </w:rPr>
      </w:pPr>
      <w:r>
        <w:rPr>
          <w:rFonts w:ascii="Times New Roman KK EK" w:hAnsi="Times New Roman KK EK"/>
          <w:sz w:val="28"/>
          <w:lang w:val="sr-Cyrl-CS"/>
        </w:rPr>
        <w:t xml:space="preserve">Жалпы  пайыздық  маржа  =     </w:t>
      </w:r>
      <w:r>
        <w:rPr>
          <w:rFonts w:ascii="Times New Roman KK EK" w:hAnsi="Times New Roman KK EK"/>
          <w:sz w:val="28"/>
          <w:u w:val="single"/>
          <w:lang w:val="sr-Cyrl-CS"/>
        </w:rPr>
        <w:t>Таза  пайыздық  табыс + басқа да табыстар</w:t>
      </w:r>
    </w:p>
    <w:p w:rsidR="005E3D05" w:rsidRDefault="005E3D05" w:rsidP="005E3D05">
      <w:pPr>
        <w:tabs>
          <w:tab w:val="center" w:pos="0"/>
        </w:tabs>
        <w:jc w:val="center"/>
        <w:rPr>
          <w:rFonts w:ascii="Times New Roman KK EK" w:hAnsi="Times New Roman KK EK"/>
          <w:sz w:val="28"/>
          <w:lang w:val="sr-Cyrl-CS"/>
        </w:rPr>
      </w:pPr>
      <w:r>
        <w:rPr>
          <w:rFonts w:ascii="Times New Roman KK EK" w:hAnsi="Times New Roman KK EK"/>
          <w:sz w:val="28"/>
        </w:rPr>
        <w:lastRenderedPageBreak/>
        <w:t>(</w:t>
      </w:r>
      <w:r>
        <w:rPr>
          <w:rFonts w:ascii="Times New Roman KK EK" w:hAnsi="Times New Roman KK EK"/>
          <w:sz w:val="28"/>
          <w:lang w:val="en-US"/>
        </w:rPr>
        <w:t>GIM</w:t>
      </w:r>
      <w:r>
        <w:rPr>
          <w:rFonts w:ascii="Times New Roman KK EK" w:hAnsi="Times New Roman KK EK"/>
          <w:sz w:val="28"/>
        </w:rPr>
        <w:t>)</w:t>
      </w:r>
      <w:r>
        <w:rPr>
          <w:rFonts w:ascii="Times New Roman KK EK" w:hAnsi="Times New Roman KK EK"/>
          <w:sz w:val="28"/>
          <w:lang w:val="sr-Cyrl-CS"/>
        </w:rPr>
        <w:tab/>
      </w:r>
      <w:r>
        <w:rPr>
          <w:rFonts w:ascii="Times New Roman KK EK" w:hAnsi="Times New Roman KK EK"/>
          <w:sz w:val="28"/>
          <w:lang w:val="sr-Cyrl-CS"/>
        </w:rPr>
        <w:tab/>
      </w:r>
      <w:r>
        <w:rPr>
          <w:rFonts w:ascii="Times New Roman KK EK" w:hAnsi="Times New Roman KK EK"/>
          <w:sz w:val="28"/>
          <w:lang w:val="sr-Cyrl-CS"/>
        </w:rPr>
        <w:tab/>
      </w:r>
      <w:r>
        <w:rPr>
          <w:rFonts w:ascii="Times New Roman KK EK" w:hAnsi="Times New Roman KK EK"/>
          <w:sz w:val="28"/>
          <w:lang w:val="sr-Cyrl-CS"/>
        </w:rPr>
        <w:tab/>
      </w:r>
      <w:r>
        <w:rPr>
          <w:rFonts w:ascii="Times New Roman KK EK" w:hAnsi="Times New Roman KK EK"/>
          <w:sz w:val="28"/>
          <w:lang w:val="sr-Cyrl-CS"/>
        </w:rPr>
        <w:tab/>
      </w:r>
      <w:r>
        <w:rPr>
          <w:rFonts w:ascii="Times New Roman KK EK" w:hAnsi="Times New Roman KK EK"/>
          <w:sz w:val="28"/>
          <w:lang w:val="sr-Cyrl-CS"/>
        </w:rPr>
        <w:tab/>
        <w:t>Активтер</w:t>
      </w:r>
    </w:p>
    <w:p w:rsidR="005E3D05" w:rsidRDefault="005E3D05" w:rsidP="005E3D05">
      <w:pPr>
        <w:tabs>
          <w:tab w:val="center" w:pos="0"/>
        </w:tabs>
        <w:rPr>
          <w:rFonts w:ascii="Times New Roman KK EK" w:hAnsi="Times New Roman KK EK"/>
          <w:sz w:val="28"/>
          <w:lang w:val="sr-Cyrl-CS"/>
        </w:rPr>
      </w:pPr>
    </w:p>
    <w:p w:rsidR="005E3D05" w:rsidRDefault="005E3D05" w:rsidP="005E3D05">
      <w:pPr>
        <w:numPr>
          <w:ilvl w:val="6"/>
          <w:numId w:val="83"/>
        </w:numPr>
        <w:tabs>
          <w:tab w:val="num" w:pos="4365"/>
        </w:tabs>
        <w:ind w:hanging="2520"/>
        <w:rPr>
          <w:rFonts w:ascii="Times New Roman KK EK" w:hAnsi="Times New Roman KK EK"/>
          <w:sz w:val="28"/>
          <w:lang w:val="sr-Cyrl-CS"/>
        </w:rPr>
      </w:pPr>
      <w:r>
        <w:rPr>
          <w:rFonts w:ascii="Times New Roman KK EK" w:hAnsi="Times New Roman KK EK"/>
          <w:sz w:val="28"/>
          <w:lang w:val="sr-Cyrl-CS"/>
        </w:rPr>
        <w:t>Проблемалық  несиелер / Несиелердің  жалпы сомасы</w:t>
      </w:r>
    </w:p>
    <w:p w:rsidR="005E3D05" w:rsidRDefault="005E3D05" w:rsidP="005E3D05">
      <w:pPr>
        <w:numPr>
          <w:ilvl w:val="6"/>
          <w:numId w:val="83"/>
        </w:numPr>
        <w:tabs>
          <w:tab w:val="num" w:pos="4365"/>
        </w:tabs>
        <w:ind w:hanging="2520"/>
        <w:rPr>
          <w:rFonts w:ascii="Times New Roman KK EK" w:hAnsi="Times New Roman KK EK"/>
          <w:sz w:val="28"/>
          <w:lang w:val="sr-Cyrl-CS"/>
        </w:rPr>
      </w:pPr>
      <w:r>
        <w:rPr>
          <w:rFonts w:ascii="Times New Roman KK EK" w:hAnsi="Times New Roman KK EK"/>
          <w:sz w:val="28"/>
          <w:lang w:val="sr-Cyrl-CS"/>
        </w:rPr>
        <w:t>бір қарыз   алушыға  келетін  несие / банктің  меншікті  капиталы.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Халықаралық  банктік   тәжірибеде   банктердің  бір қарыз  алушыға    келетін  несиенің  сомасы  банктің  меншікті  каптиалының  25% - нан  аспауы   тиіс.  Бұл әрине  несиенің  үлкен  мөлшерін  білдіреді.</w:t>
      </w:r>
    </w:p>
    <w:p w:rsidR="005E3D05" w:rsidRDefault="005E3D05" w:rsidP="005E3D05">
      <w:pPr>
        <w:tabs>
          <w:tab w:val="center" w:pos="0"/>
        </w:tabs>
        <w:rPr>
          <w:rFonts w:ascii="Times New Roman KK EK" w:hAnsi="Times New Roman KK EK"/>
          <w:sz w:val="28"/>
          <w:lang w:val="sr-Cyrl-CS"/>
        </w:rPr>
      </w:pPr>
    </w:p>
    <w:p w:rsidR="005E3D05" w:rsidRDefault="005E3D05" w:rsidP="005E3D05">
      <w:pPr>
        <w:pStyle w:val="a6"/>
        <w:tabs>
          <w:tab w:val="center" w:pos="0"/>
        </w:tabs>
        <w:rPr>
          <w:rFonts w:ascii="Times New Roman KK EK" w:hAnsi="Times New Roman KK EK"/>
          <w:lang w:val="sr-Cyrl-CS"/>
        </w:rPr>
      </w:pPr>
      <w:r>
        <w:rPr>
          <w:rFonts w:ascii="Times New Roman KK EK" w:hAnsi="Times New Roman KK EK"/>
          <w:lang w:val="sr-Cyrl-CS"/>
        </w:rPr>
        <w:t>4.  банкпен  тығыз   байланысты   қарыз  алушыларға   берілетін   несиелер / Банктің  меншікті  капиталы.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Банкпен  ьығыз  байланысты  қарыз   алушыларға   банктің  құрылтайшыларын, директорларын, акционерлерін  және  банкпен  тікелей  байланыста  болып, несие алу   барысындағы  жеңілдіктерді  пайдаланатын  басқадай  қарыз   алушылар  жатады.</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t>Несиелерді   сапасына қарай  топтау  және талдаудың  маңыз бар.  Несиенің   сапасы деп  сол несиеге  тиісті  несиелік  тәуекелдің  дәрежесі  айтылады.  Несие  сапасының  көрсеткішінің  деңгейі  несиелік  тәуекел  деңгейіне   кері  пропорционал (несие  сапасы  қаншалықты  жоғары  болса,  соғұрлым  оның  қайтарылуы   күмәнсіз,  және керісінше)   болып  келеді.  Бұл жерде  несиелік  тәуекелдің  көрсеткіштерінен  несие  сапасының  немесе банктің  несиелік  портфелінің   көрсеткіштерінің   айырмашылығы – бұл банктің  берген   несиелері  бойынша  анықталатын  нақты  шамасында.  Несиенің    сапасының   категориларына   байланысты  несиелік  портфель  құрылымын    және несиенің   әр категориясы (соның   ішінде,  тұтыну, ипотекалық  және басқа) бойынша  проблемалық  мерзімі өткен, үмітсіз  несиелерді  біле отырып, банк  несиелік  операциялар  бойынша  зияндарды  төмендетуге  бағытталған  шаралар  қатарын  жүзеге асыруға   мүмкіндікке  қол  жеткізеді.</w:t>
      </w:r>
    </w:p>
    <w:p w:rsidR="005E3D05" w:rsidRDefault="005E3D05" w:rsidP="005E3D05">
      <w:pPr>
        <w:tabs>
          <w:tab w:val="center" w:pos="0"/>
        </w:tabs>
        <w:rPr>
          <w:rFonts w:ascii="Times New Roman KK EK" w:hAnsi="Times New Roman KK EK"/>
          <w:sz w:val="28"/>
          <w:lang w:val="sr-Cyrl-CS"/>
        </w:rPr>
      </w:pPr>
      <w:r>
        <w:rPr>
          <w:rFonts w:ascii="Times New Roman KK EK" w:hAnsi="Times New Roman KK EK"/>
          <w:sz w:val="28"/>
          <w:lang w:val="sr-Cyrl-CS"/>
        </w:rPr>
        <w:tab/>
      </w:r>
    </w:p>
    <w:p w:rsidR="005E3D05" w:rsidRDefault="005E3D05" w:rsidP="005E3D05">
      <w:pPr>
        <w:rPr>
          <w:rFonts w:ascii="Times New Roman KK EK" w:hAnsi="Times New Roman KK EK"/>
          <w:b/>
          <w:bCs/>
          <w:sz w:val="28"/>
          <w:lang w:val="uk-UA"/>
        </w:rPr>
      </w:pPr>
      <w:r>
        <w:rPr>
          <w:rFonts w:ascii="Times New Roman KK EK" w:hAnsi="Times New Roman KK EK"/>
          <w:b/>
          <w:bCs/>
          <w:sz w:val="28"/>
          <w:lang w:val="sr-Cyrl-CS"/>
        </w:rPr>
        <w:t>41 лекция .</w:t>
      </w:r>
      <w:r>
        <w:rPr>
          <w:rFonts w:ascii="Times New Roman KK EK" w:hAnsi="Times New Roman KK EK"/>
          <w:b/>
          <w:bCs/>
          <w:sz w:val="28"/>
        </w:rPr>
        <w:t>Банктің қаржылық операциялары</w:t>
      </w:r>
    </w:p>
    <w:p w:rsidR="005E3D05" w:rsidRDefault="005E3D05" w:rsidP="005E3D05">
      <w:pPr>
        <w:rPr>
          <w:rFonts w:ascii="Times New Roman KK EK" w:hAnsi="Times New Roman KK EK"/>
          <w:b/>
          <w:bCs/>
          <w:sz w:val="28"/>
          <w:lang w:val="uk-UA"/>
        </w:rPr>
      </w:pP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Лизинг   сөзі  «to lease»  ағылшын  етістігінен  аударғанда  «жалға  беру»  дегенді  білдіреді. Лизингтің   жалға   беруден (аренда)  айырмашылығы    жалға  беруде  екі тарап   қатысса; жалға  беруші  және  алушы   болса,  ал, лизингте   үш  қатысушысы;  лизинг  беруші, лизинг  алушы  және  жабдықтаушы  болады.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Лизинг -  бұл  лизинг   берушінің  (жалға  берушінің)  өзіне   тиесілі  құрал жабдықтарды,  машиналарды, ЭЕМғ  ұйымдастыру  техникаларды,  өндіріске,  сауда  саттыққа  және қоймаға  арналған  құрылғыларды  лизинг    алушыға (жалгерге)  лизингтік  төлем төлеу  шартымен, белгіленген  мерзімге  пайдалануға  беруін қарастыратын  жалға  беру шарты.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Тарихта  лизингке  ұқсас  операцияның  б.э.2000  жылдай  бұрын  ертедегі  Вавильонда   жасалғандығы   белгілі  болғанмен, шетелдік  </w:t>
      </w:r>
      <w:r>
        <w:rPr>
          <w:rFonts w:ascii="KZ Times New Roman" w:hAnsi="KZ Times New Roman"/>
          <w:sz w:val="28"/>
          <w:lang w:val="kk-KZ"/>
        </w:rPr>
        <w:lastRenderedPageBreak/>
        <w:t>зерттеушілер   лизинг  операциясының   жасалғандығы   туралы нақты  зерттеулер   ретінде 1877  жылы «Белл Телефон  Компани»  деген  американдық   компанияның   телефондарды   сатудың  орнына   жалға   бергендігін  тілге тиек  етеді. «Юнайтед  Стейтс лизинг  корп»  атты алғашқы  лизингтік  компания 1952  жылы Сан –Францискода  (АҚШ)  құрылған.  Еуропада  1962   жылы «Дойче лизинг  ГМБХ» деген  бірінші   лизингтік  компания  Дюссельдорфта (Германия)  пайда  болыпты. 1972  жылдан  беру  еуропа   лизинг  нарығы   дамып  келеді.</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Лизингтік   мәмілелердің  бірнеше  түрлері бар. Барлық  лизингтік  операциялар   екі  түрге  бөлінеді: шұғыл  және  қаржылық   лизингтер.</w:t>
      </w:r>
    </w:p>
    <w:p w:rsidR="005E3D05" w:rsidRDefault="005E3D05" w:rsidP="005E3D05">
      <w:pPr>
        <w:numPr>
          <w:ilvl w:val="0"/>
          <w:numId w:val="96"/>
        </w:numPr>
        <w:rPr>
          <w:rFonts w:ascii="KZ Times New Roman" w:hAnsi="KZ Times New Roman"/>
          <w:sz w:val="28"/>
          <w:lang w:val="kk-KZ"/>
        </w:rPr>
      </w:pPr>
      <w:r>
        <w:rPr>
          <w:rFonts w:ascii="KZ Times New Roman" w:hAnsi="KZ Times New Roman"/>
          <w:sz w:val="28"/>
          <w:lang w:val="kk-KZ"/>
        </w:rPr>
        <w:t>Шұғыл  лизинг -   бұл  мүліктің  қызмет ету   мерзіміне  қарағанда,  оның  пайдалану   мерзімінің  қысқалығын  және  мүліктің  құнын  толық  өтемеуін  сипаттайды.</w:t>
      </w:r>
    </w:p>
    <w:p w:rsidR="005E3D05" w:rsidRDefault="005E3D05" w:rsidP="005E3D05">
      <w:pPr>
        <w:numPr>
          <w:ilvl w:val="0"/>
          <w:numId w:val="96"/>
        </w:numPr>
        <w:rPr>
          <w:rFonts w:ascii="KZ Times New Roman" w:hAnsi="KZ Times New Roman"/>
          <w:sz w:val="28"/>
          <w:lang w:val="kk-KZ"/>
        </w:rPr>
      </w:pPr>
      <w:r>
        <w:rPr>
          <w:rFonts w:ascii="KZ Times New Roman" w:hAnsi="KZ Times New Roman"/>
          <w:sz w:val="28"/>
          <w:lang w:val="kk-KZ"/>
        </w:rPr>
        <w:t>Қаржы   лизингі  бұл  уақытша  пайдалануға  берген  лизинг  затының  мерзімі   ішінде   толық  амортизациялық  құнын  төлеп  шығумен  немесе   өзін-өзі  өтеуімен  байланысты  сипатталады.</w:t>
      </w:r>
    </w:p>
    <w:p w:rsidR="005E3D05" w:rsidRDefault="005E3D05" w:rsidP="005E3D05">
      <w:pPr>
        <w:rPr>
          <w:rFonts w:ascii="KZ Times New Roman" w:hAnsi="KZ Times New Roman"/>
          <w:sz w:val="28"/>
          <w:lang w:val="kk-KZ"/>
        </w:rPr>
      </w:pPr>
      <w:r>
        <w:rPr>
          <w:rFonts w:ascii="KZ Times New Roman" w:hAnsi="KZ Times New Roman"/>
          <w:sz w:val="28"/>
          <w:lang w:val="kk-KZ"/>
        </w:rPr>
        <w:t>Осы  лизингтердің   отандық  және халықаралық   тәжірибеде  қолданылатын  мынадай  түрлері бар:</w:t>
      </w:r>
    </w:p>
    <w:p w:rsidR="005E3D05" w:rsidRDefault="005E3D05" w:rsidP="005E3D05">
      <w:pPr>
        <w:rPr>
          <w:rFonts w:ascii="KZ Times New Roman" w:hAnsi="KZ Times New Roman"/>
          <w:sz w:val="28"/>
          <w:lang w:val="kk-KZ"/>
        </w:rPr>
      </w:pPr>
      <w:r>
        <w:rPr>
          <w:rFonts w:ascii="KZ Times New Roman" w:hAnsi="KZ Times New Roman"/>
          <w:sz w:val="28"/>
          <w:lang w:val="kk-KZ"/>
        </w:rPr>
        <w:tab/>
        <w:t xml:space="preserve">Ішкі   лизинг бұл, оның  қатысушыларының  бір  елден   болып  келуімен сипатталады. </w:t>
      </w:r>
    </w:p>
    <w:p w:rsidR="005E3D05" w:rsidRDefault="005E3D05" w:rsidP="005E3D05">
      <w:pPr>
        <w:rPr>
          <w:rFonts w:ascii="KZ Times New Roman" w:hAnsi="KZ Times New Roman"/>
          <w:sz w:val="28"/>
          <w:lang w:val="kk-KZ"/>
        </w:rPr>
      </w:pPr>
      <w:r>
        <w:rPr>
          <w:rFonts w:ascii="KZ Times New Roman" w:hAnsi="KZ Times New Roman"/>
          <w:sz w:val="28"/>
          <w:lang w:val="kk-KZ"/>
        </w:rPr>
        <w:tab/>
        <w:t>Халықаралық   лизинг  бір  тарап  немесе барлық  тараптардың  әр елден  болып  келуін  сипаттайды.</w:t>
      </w:r>
    </w:p>
    <w:p w:rsidR="005E3D05" w:rsidRDefault="005E3D05" w:rsidP="005E3D05">
      <w:pPr>
        <w:rPr>
          <w:rFonts w:ascii="KZ Times New Roman" w:hAnsi="KZ Times New Roman"/>
          <w:sz w:val="28"/>
          <w:lang w:val="kk-KZ"/>
        </w:rPr>
      </w:pPr>
      <w:r>
        <w:rPr>
          <w:rFonts w:ascii="KZ Times New Roman" w:hAnsi="KZ Times New Roman"/>
          <w:sz w:val="28"/>
          <w:lang w:val="kk-KZ"/>
        </w:rPr>
        <w:tab/>
        <w:t xml:space="preserve">Сыртқы  лизинг  экспорттық   және  мипорттық  болып  бөлінеді.  Экспорттық  лизингте   шетел лизинг   беруші  болып  табылады. </w:t>
      </w:r>
    </w:p>
    <w:p w:rsidR="005E3D05" w:rsidRDefault="005E3D05" w:rsidP="005E3D05">
      <w:pPr>
        <w:rPr>
          <w:rFonts w:ascii="KZ Times New Roman" w:hAnsi="KZ Times New Roman"/>
          <w:sz w:val="28"/>
          <w:lang w:val="kk-KZ"/>
        </w:rPr>
      </w:pPr>
      <w:r>
        <w:rPr>
          <w:rFonts w:ascii="KZ Times New Roman" w:hAnsi="KZ Times New Roman"/>
          <w:sz w:val="28"/>
          <w:lang w:val="kk-KZ"/>
        </w:rPr>
        <w:tab/>
        <w:t>Лизинг  операцияларының   техникасы  келесі  беттегі 11-12  суреттерде   әр түрлі  сызба  түрінде   берілген.</w:t>
      </w:r>
    </w:p>
    <w:p w:rsidR="005E3D05" w:rsidRDefault="005E3D05" w:rsidP="005E3D05">
      <w:pPr>
        <w:rPr>
          <w:rFonts w:ascii="KZ Times New Roman" w:hAnsi="KZ Times New Roman"/>
          <w:sz w:val="28"/>
          <w:lang w:val="kk-KZ"/>
        </w:rPr>
      </w:pPr>
      <w:r>
        <w:rPr>
          <w:rFonts w:ascii="KZ Times New Roman" w:hAnsi="KZ Times New Roman"/>
          <w:sz w:val="28"/>
          <w:lang w:val="kk-KZ"/>
        </w:rPr>
        <w:tab/>
        <w:t xml:space="preserve">Кейде   лизингтік   компанияның   лизинг  операцияларын   жүзеге  асыру  үшін  қаражаты  жетпей   қалатын  жағдай да    болуы  мүмкін,  онда ол  ссуда  алады. Мұндай  операцияны   қосымша  қаражат  тартатын  лизингтік  операция  деп  атайды. </w:t>
      </w:r>
    </w:p>
    <w:p w:rsidR="005E3D05" w:rsidRDefault="005E3D05" w:rsidP="005E3D05">
      <w:pPr>
        <w:numPr>
          <w:ilvl w:val="0"/>
          <w:numId w:val="97"/>
        </w:numPr>
        <w:rPr>
          <w:rFonts w:ascii="KZ Times New Roman" w:hAnsi="KZ Times New Roman"/>
          <w:sz w:val="28"/>
          <w:lang w:val="kk-KZ"/>
        </w:rPr>
      </w:pPr>
      <w:r>
        <w:rPr>
          <w:rFonts w:ascii="KZ Times New Roman" w:hAnsi="KZ Times New Roman"/>
          <w:sz w:val="28"/>
          <w:lang w:val="kk-KZ"/>
        </w:rPr>
        <w:t>Құрал – жабдыққа  тапсырыс  беру;</w:t>
      </w:r>
    </w:p>
    <w:p w:rsidR="005E3D05" w:rsidRDefault="005E3D05" w:rsidP="005E3D05">
      <w:pPr>
        <w:numPr>
          <w:ilvl w:val="0"/>
          <w:numId w:val="97"/>
        </w:numPr>
        <w:rPr>
          <w:rFonts w:ascii="KZ Times New Roman" w:hAnsi="KZ Times New Roman"/>
          <w:sz w:val="28"/>
          <w:lang w:val="kk-KZ"/>
        </w:rPr>
      </w:pPr>
      <w:r>
        <w:rPr>
          <w:rFonts w:ascii="KZ Times New Roman" w:hAnsi="KZ Times New Roman"/>
          <w:sz w:val="28"/>
          <w:lang w:val="kk-KZ"/>
        </w:rPr>
        <w:t>Құрал  жабдық  үшін   төлем;</w:t>
      </w:r>
    </w:p>
    <w:p w:rsidR="005E3D05" w:rsidRDefault="005E3D05" w:rsidP="005E3D05">
      <w:pPr>
        <w:numPr>
          <w:ilvl w:val="0"/>
          <w:numId w:val="97"/>
        </w:numPr>
        <w:rPr>
          <w:rFonts w:ascii="KZ Times New Roman" w:hAnsi="KZ Times New Roman"/>
          <w:sz w:val="28"/>
          <w:lang w:val="kk-KZ"/>
        </w:rPr>
      </w:pPr>
      <w:r>
        <w:rPr>
          <w:rFonts w:ascii="KZ Times New Roman" w:hAnsi="KZ Times New Roman"/>
          <w:sz w:val="28"/>
          <w:lang w:val="kk-KZ"/>
        </w:rPr>
        <w:t>Құрал жабдықты  жеткізу;</w:t>
      </w:r>
    </w:p>
    <w:p w:rsidR="005E3D05" w:rsidRDefault="005E3D05" w:rsidP="005E3D05">
      <w:pPr>
        <w:numPr>
          <w:ilvl w:val="0"/>
          <w:numId w:val="97"/>
        </w:numPr>
        <w:rPr>
          <w:rFonts w:ascii="KZ Times New Roman" w:hAnsi="KZ Times New Roman"/>
          <w:sz w:val="28"/>
          <w:lang w:val="kk-KZ"/>
        </w:rPr>
      </w:pPr>
      <w:r>
        <w:rPr>
          <w:rFonts w:ascii="KZ Times New Roman" w:hAnsi="KZ Times New Roman"/>
          <w:sz w:val="28"/>
          <w:lang w:val="kk-KZ"/>
        </w:rPr>
        <w:t>Лизингтік   төлемдер.</w:t>
      </w:r>
    </w:p>
    <w:p w:rsidR="005E3D05" w:rsidRDefault="005E3D05" w:rsidP="005E3D05">
      <w:pPr>
        <w:rPr>
          <w:rFonts w:ascii="KZ Times New Roman" w:hAnsi="KZ Times New Roman"/>
          <w:sz w:val="28"/>
          <w:lang w:val="uk-UA"/>
        </w:rPr>
      </w:pPr>
      <w:r>
        <w:rPr>
          <w:rFonts w:ascii="KZ Times New Roman" w:hAnsi="KZ Times New Roman"/>
          <w:sz w:val="28"/>
          <w:lang w:val="kk-KZ"/>
        </w:rPr>
        <w:t>Тәжірибе   көрсеткендей,  лизинг бойынша   жасалатын   мәмілерлердің  85%-ға   жуығы  қаражат  тарту  лизингі  операцияларының   үлесіне  тиеді.  Лизингке  беруші  лизингке  беретін   активтер   құнының  80%-  дай   мөлшерінде  бір немесе   бірнеше  несие   берушілерден  ұзақ  мерзімді  несие  алады. Мұнда  лизингтік    төлемдер мен   құрал жабдықтың  өзі  ссуданы   қамтамасыз  ету құралы  болып  табылады.</w:t>
      </w:r>
    </w:p>
    <w:p w:rsidR="005E3D05" w:rsidRDefault="005E3D05" w:rsidP="005E3D05">
      <w:pPr>
        <w:rPr>
          <w:rFonts w:ascii="KZ Times New Roman" w:hAnsi="KZ Times New Roman"/>
          <w:sz w:val="28"/>
          <w:lang w:val="uk-UA"/>
        </w:rPr>
      </w:pPr>
    </w:p>
    <w:p w:rsidR="005E3D05" w:rsidRDefault="005E3D05" w:rsidP="005E3D05">
      <w:pPr>
        <w:rPr>
          <w:rFonts w:ascii="KZ Times New Roman" w:hAnsi="KZ Times New Roman"/>
          <w:sz w:val="28"/>
          <w:lang w:val="uk-UA"/>
        </w:rPr>
      </w:pPr>
    </w:p>
    <w:p w:rsidR="005E3D05" w:rsidRDefault="005E3D05" w:rsidP="005E3D05">
      <w:pPr>
        <w:rPr>
          <w:rFonts w:ascii="KZ Times New Roman" w:hAnsi="KZ Times New Roman"/>
          <w:sz w:val="28"/>
          <w:lang w:val="uk-UA"/>
        </w:rPr>
      </w:pPr>
    </w:p>
    <w:p w:rsidR="005E3D05" w:rsidRDefault="005E3D05" w:rsidP="005E3D05">
      <w:pPr>
        <w:rPr>
          <w:rFonts w:ascii="KZ Times New Roman" w:hAnsi="KZ Times New Roman"/>
          <w:sz w:val="28"/>
          <w:lang w:val="uk-UA"/>
        </w:rPr>
      </w:pPr>
    </w:p>
    <w:p w:rsidR="005E3D05" w:rsidRDefault="005E3D05" w:rsidP="005E3D05">
      <w:pPr>
        <w:rPr>
          <w:rFonts w:ascii="KZ Times New Roman" w:hAnsi="KZ Times New Roman"/>
          <w:sz w:val="28"/>
          <w:lang w:val="uk-UA"/>
        </w:rPr>
      </w:pPr>
    </w:p>
    <w:p w:rsidR="005E3D05" w:rsidRDefault="00E94FD5" w:rsidP="005E3D05">
      <w:pPr>
        <w:rPr>
          <w:rFonts w:ascii="KZ Times New Roman" w:hAnsi="KZ Times New Roman"/>
          <w:sz w:val="28"/>
          <w:lang w:val="uk-UA"/>
        </w:rPr>
      </w:pPr>
      <w:r>
        <w:rPr>
          <w:rFonts w:ascii="KZ Times New Roman" w:hAnsi="KZ Times New Roman"/>
          <w:noProof/>
          <w:sz w:val="28"/>
          <w:lang w:eastAsia="ja-JP"/>
        </w:rPr>
        <w:lastRenderedPageBreak/>
        <w:pict>
          <v:rect id="Прямоугольник 63" o:spid="_x0000_s1030" style="position:absolute;margin-left:-9pt;margin-top:9pt;width:3in;height:63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">
            <v:textbox>
              <w:txbxContent>
                <w:p w:rsidR="005E3D05" w:rsidRDefault="005E3D05" w:rsidP="005E3D05">
                  <w:pPr>
                    <w:jc w:val="center"/>
                    <w:rPr>
                      <w:lang w:val="sr-Cyrl-CS"/>
                    </w:rPr>
                  </w:pPr>
                </w:p>
                <w:p w:rsidR="005E3D05" w:rsidRDefault="005E3D05" w:rsidP="005E3D05">
                  <w:pPr>
                    <w:jc w:val="center"/>
                    <w:rPr>
                      <w:lang w:val="sr-Cyrl-CS"/>
                    </w:rPr>
                  </w:pPr>
                  <w:r>
                    <w:rPr>
                      <w:lang w:val="sr-Cyrl-CS"/>
                    </w:rPr>
                    <w:t>Банк</w:t>
                  </w:r>
                </w:p>
              </w:txbxContent>
            </v:textbox>
          </v:rect>
        </w:pict>
      </w:r>
    </w:p>
    <w:p w:rsidR="005E3D05" w:rsidRDefault="005E3D05" w:rsidP="005E3D05">
      <w:pPr>
        <w:rPr>
          <w:rFonts w:ascii="KZ Times New Roman" w:hAnsi="KZ Times New Roman"/>
          <w:sz w:val="28"/>
          <w:lang w:val="uk-UA"/>
        </w:rPr>
      </w:pPr>
    </w:p>
    <w:p w:rsidR="005E3D05" w:rsidRDefault="005E3D05" w:rsidP="005E3D05">
      <w:pPr>
        <w:rPr>
          <w:rFonts w:ascii="KZ Times New Roman" w:hAnsi="KZ Times New Roman"/>
          <w:sz w:val="28"/>
          <w:lang w:val="uk-UA"/>
        </w:rPr>
      </w:pPr>
    </w:p>
    <w:p w:rsidR="005E3D05" w:rsidRDefault="00E94FD5" w:rsidP="005E3D05">
      <w:pPr>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62" o:spid="_x0000_s1092" style="position:absolute;z-index:251782144;visibility:visible" from="5in,-.6pt" to="5in,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"/>
        </w:pict>
      </w:r>
      <w:r>
        <w:rPr>
          <w:rFonts w:ascii="KZ Times New Roman" w:hAnsi="KZ Times New Roman"/>
          <w:noProof/>
          <w:sz w:val="28"/>
          <w:lang w:eastAsia="ja-JP"/>
        </w:rPr>
        <w:pict>
          <v:line id="Прямая соединительная линия 61" o:spid="_x0000_s1091" style="position:absolute;flip:x;z-index:251781120;visibility:visible" from="207pt,-.6pt" to="5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">
            <v:stroke endarrow="block"/>
          </v:line>
        </w:pict>
      </w:r>
      <w:r>
        <w:rPr>
          <w:rFonts w:ascii="KZ Times New Roman" w:hAnsi="KZ Times New Roman"/>
          <w:noProof/>
          <w:sz w:val="28"/>
          <w:lang w:eastAsia="ja-JP"/>
        </w:rPr>
        <w:pict>
          <v:line id="Прямая соединительная линия 60" o:spid="_x0000_s1090" style="position:absolute;z-index:251783168;visibility:visible" from="207pt,3.6pt" to="3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"/>
        </w:pict>
      </w:r>
      <w:r>
        <w:rPr>
          <w:rFonts w:ascii="KZ Times New Roman" w:hAnsi="KZ Times New Roman"/>
          <w:noProof/>
          <w:sz w:val="28"/>
          <w:lang w:eastAsia="ja-JP"/>
        </w:rPr>
        <w:pict>
          <v:line id="Прямая соединительная линия 59" o:spid="_x0000_s1089" style="position:absolute;z-index:251784192;visibility:visible" from="324pt,3.6pt" to="324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">
            <v:stroke endarrow="block"/>
          </v:line>
        </w:pict>
      </w:r>
      <w:r>
        <w:rPr>
          <w:rFonts w:ascii="KZ Times New Roman" w:hAnsi="KZ Times New Roman"/>
          <w:noProof/>
          <w:sz w:val="28"/>
          <w:lang w:eastAsia="ja-JP"/>
        </w:rPr>
        <w:pict>
          <v:rect id="Прямоугольник 58" o:spid="_x0000_s1031" style="position:absolute;margin-left:225pt;margin-top:2.4pt;width:225pt;height:81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">
            <v:textbox>
              <w:txbxContent>
                <w:p w:rsidR="005E3D05" w:rsidRDefault="005E3D05" w:rsidP="005E3D05">
                  <w:pPr>
                    <w:jc w:val="center"/>
                    <w:rPr>
                      <w:lang w:val="sr-Cyrl-CS"/>
                    </w:rPr>
                  </w:pPr>
                </w:p>
                <w:p w:rsidR="005E3D05" w:rsidRDefault="005E3D05" w:rsidP="005E3D05">
                  <w:pPr>
                    <w:jc w:val="center"/>
                    <w:rPr>
                      <w:lang w:val="sr-Cyrl-CS"/>
                    </w:rPr>
                  </w:pPr>
                  <w:r>
                    <w:rPr>
                      <w:lang w:val="sr-Cyrl-CS"/>
                    </w:rPr>
                    <w:t>Лизинг  компаниясы</w:t>
                  </w:r>
                </w:p>
                <w:p w:rsidR="005E3D05" w:rsidRDefault="005E3D05" w:rsidP="005E3D05">
                  <w:pPr>
                    <w:jc w:val="center"/>
                    <w:rPr>
                      <w:lang w:val="sr-Cyrl-CS"/>
                    </w:rPr>
                  </w:pPr>
                  <w:r>
                    <w:rPr>
                      <w:lang w:val="sr-Cyrl-CS"/>
                    </w:rPr>
                    <w:t>(лизинг  беруші)</w:t>
                  </w:r>
                </w:p>
              </w:txbxContent>
            </v:textbox>
          </v:rect>
        </w:pict>
      </w:r>
      <w:r>
        <w:rPr>
          <w:rFonts w:ascii="KZ Times New Roman" w:hAnsi="KZ Times New Roman"/>
          <w:noProof/>
          <w:sz w:val="28"/>
          <w:lang w:eastAsia="ja-JP"/>
        </w:rPr>
        <w:pict>
          <v:line id="Прямая соединительная линия 57" o:spid="_x0000_s1088" style="position:absolute;flip:x;z-index:251785216;visibility:visible" from="180pt,10.2pt" to="2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">
            <v:stroke endarrow="block"/>
          </v:line>
        </w:pict>
      </w:r>
      <w:r>
        <w:rPr>
          <w:rFonts w:ascii="KZ Times New Roman" w:hAnsi="KZ Times New Roman"/>
          <w:noProof/>
          <w:sz w:val="28"/>
          <w:lang w:eastAsia="ja-JP"/>
        </w:rPr>
        <w:pict>
          <v:rect id="Прямоугольник 56" o:spid="_x0000_s1032" style="position:absolute;margin-left:-18pt;margin-top:1.2pt;width:198pt;height:1in;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">
            <v:textbox>
              <w:txbxContent>
                <w:p w:rsidR="005E3D05" w:rsidRDefault="005E3D05" w:rsidP="005E3D05">
                  <w:pPr>
                    <w:jc w:val="center"/>
                    <w:rPr>
                      <w:rFonts w:ascii="Times New Roman KK EK" w:hAnsi="Times New Roman KK EK"/>
                      <w:lang w:val="sr-Cyrl-CS"/>
                    </w:rPr>
                  </w:pPr>
                </w:p>
                <w:p w:rsidR="005E3D05" w:rsidRDefault="005E3D05" w:rsidP="005E3D05">
                  <w:pPr>
                    <w:jc w:val="center"/>
                    <w:rPr>
                      <w:rFonts w:ascii="Times New Roman KK EK" w:hAnsi="Times New Roman KK EK"/>
                      <w:lang w:val="sr-Cyrl-CS"/>
                    </w:rPr>
                  </w:pPr>
                  <w:r>
                    <w:rPr>
                      <w:rFonts w:ascii="Times New Roman KK EK" w:hAnsi="Times New Roman KK EK"/>
                      <w:lang w:val="sr-Cyrl-CS"/>
                    </w:rPr>
                    <w:t>Жабдықтаушы</w:t>
                  </w:r>
                </w:p>
              </w:txbxContent>
            </v:textbox>
          </v:rect>
        </w:pict>
      </w:r>
    </w:p>
    <w:p w:rsidR="005E3D05" w:rsidRDefault="00E94FD5" w:rsidP="005E3D05">
      <w:pPr>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55" o:spid="_x0000_s1087" style="position:absolute;flip:y;z-index:251790336;visibility:visible" from="351pt,.6pt" to="351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">
            <v:stroke endarrow="block"/>
          </v:line>
        </w:pict>
      </w:r>
      <w:r>
        <w:rPr>
          <w:rFonts w:ascii="KZ Times New Roman" w:hAnsi="KZ Times New Roman"/>
          <w:noProof/>
          <w:sz w:val="28"/>
          <w:lang w:eastAsia="ja-JP"/>
        </w:rPr>
        <w:pict>
          <v:line id="Прямая соединительная линия 54" o:spid="_x0000_s1086" style="position:absolute;z-index:251789312;visibility:visible" from="297pt,.6pt" to="297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">
            <v:stroke startarrow="block" endarrow="block"/>
          </v:line>
        </w:pict>
      </w:r>
      <w:r>
        <w:rPr>
          <w:rFonts w:ascii="KZ Times New Roman" w:hAnsi="KZ Times New Roman"/>
          <w:noProof/>
          <w:sz w:val="28"/>
          <w:lang w:eastAsia="ja-JP"/>
        </w:rPr>
        <w:pict>
          <v:line id="Прямая соединительная линия 53" o:spid="_x0000_s1085" style="position:absolute;z-index:251786240;visibility:visible" from="180pt,.6pt" to="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">
            <v:stroke endarrow="block"/>
          </v:line>
        </w:pict>
      </w:r>
    </w:p>
    <w:p w:rsidR="005E3D05" w:rsidRDefault="005E3D05" w:rsidP="005E3D05">
      <w:pPr>
        <w:rPr>
          <w:rFonts w:ascii="KZ Times New Roman" w:hAnsi="KZ Times New Roman"/>
          <w:sz w:val="28"/>
          <w:lang w:val="sr-Cyrl-CS"/>
        </w:rPr>
      </w:pPr>
    </w:p>
    <w:p w:rsidR="005E3D05" w:rsidRDefault="005E3D05" w:rsidP="005E3D05">
      <w:pPr>
        <w:rPr>
          <w:rFonts w:ascii="KZ Times New Roman" w:hAnsi="KZ Times New Roman"/>
          <w:sz w:val="28"/>
          <w:lang w:val="sr-Cyrl-CS"/>
        </w:rPr>
      </w:pPr>
    </w:p>
    <w:p w:rsidR="005E3D05" w:rsidRDefault="00E94FD5" w:rsidP="005E3D05">
      <w:pPr>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52" o:spid="_x0000_s1084" style="position:absolute;z-index:251787264;visibility:visible" from="63pt,4.2pt" to="63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"/>
        </w:pict>
      </w:r>
    </w:p>
    <w:p w:rsidR="005E3D05" w:rsidRDefault="005E3D05" w:rsidP="005E3D05">
      <w:pPr>
        <w:rPr>
          <w:rFonts w:ascii="KZ Times New Roman" w:hAnsi="KZ Times New Roman"/>
          <w:sz w:val="28"/>
          <w:lang w:val="sr-Cyrl-CS"/>
        </w:rPr>
      </w:pPr>
    </w:p>
    <w:p w:rsidR="005E3D05" w:rsidRDefault="00E94FD5" w:rsidP="005E3D05">
      <w:pPr>
        <w:rPr>
          <w:rFonts w:ascii="KZ Times New Roman" w:hAnsi="KZ Times New Roman"/>
          <w:sz w:val="28"/>
          <w:lang w:val="sr-Cyrl-CS"/>
        </w:rPr>
      </w:pPr>
      <w:r>
        <w:rPr>
          <w:rFonts w:ascii="KZ Times New Roman" w:hAnsi="KZ Times New Roman"/>
          <w:noProof/>
          <w:sz w:val="28"/>
          <w:lang w:eastAsia="ja-JP"/>
        </w:rPr>
        <w:pict>
          <v:rect id="Прямоугольник 51" o:spid="_x0000_s1033" style="position:absolute;margin-left:225pt;margin-top:12.6pt;width:225pt;height:63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">
            <v:textbox>
              <w:txbxContent>
                <w:p w:rsidR="005E3D05" w:rsidRDefault="005E3D05" w:rsidP="005E3D05">
                  <w:pPr>
                    <w:jc w:val="center"/>
                    <w:rPr>
                      <w:rFonts w:ascii="Times New Roman KK EK" w:hAnsi="Times New Roman KK EK"/>
                      <w:lang w:val="sr-Cyrl-CS"/>
                    </w:rPr>
                  </w:pPr>
                </w:p>
                <w:p w:rsidR="005E3D05" w:rsidRDefault="005E3D05" w:rsidP="005E3D05">
                  <w:pPr>
                    <w:jc w:val="center"/>
                    <w:rPr>
                      <w:rFonts w:ascii="Times New Roman KK EK" w:hAnsi="Times New Roman KK EK"/>
                      <w:lang w:val="sr-Cyrl-CS"/>
                    </w:rPr>
                  </w:pPr>
                  <w:r>
                    <w:rPr>
                      <w:rFonts w:ascii="Times New Roman KK EK" w:hAnsi="Times New Roman KK EK"/>
                      <w:lang w:val="sr-Cyrl-CS"/>
                    </w:rPr>
                    <w:t xml:space="preserve">өндірістік   кәсіпорын </w:t>
                  </w:r>
                </w:p>
                <w:p w:rsidR="005E3D05" w:rsidRDefault="005E3D05" w:rsidP="005E3D05">
                  <w:pPr>
                    <w:jc w:val="center"/>
                    <w:rPr>
                      <w:rFonts w:ascii="Times New Roman KK EK" w:hAnsi="Times New Roman KK EK"/>
                      <w:lang w:val="sr-Cyrl-CS"/>
                    </w:rPr>
                  </w:pPr>
                  <w:r>
                    <w:rPr>
                      <w:rFonts w:ascii="Times New Roman KK EK" w:hAnsi="Times New Roman KK EK"/>
                      <w:lang w:val="sr-Cyrl-CS"/>
                    </w:rPr>
                    <w:t xml:space="preserve"> (лизинг  алушы)</w:t>
                  </w:r>
                </w:p>
              </w:txbxContent>
            </v:textbox>
          </v:rect>
        </w:pict>
      </w:r>
    </w:p>
    <w:p w:rsidR="005E3D05" w:rsidRDefault="005E3D05" w:rsidP="005E3D05">
      <w:pPr>
        <w:rPr>
          <w:rFonts w:ascii="KZ Times New Roman" w:hAnsi="KZ Times New Roman"/>
          <w:sz w:val="28"/>
          <w:lang w:val="sr-Cyrl-CS"/>
        </w:rPr>
      </w:pPr>
    </w:p>
    <w:p w:rsidR="005E3D05" w:rsidRDefault="00E94FD5" w:rsidP="005E3D05">
      <w:pPr>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50" o:spid="_x0000_s1083" style="position:absolute;z-index:251788288;visibility:visible" from="63pt,3pt" to="2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">
            <v:stroke endarrow="block"/>
          </v:line>
        </w:pict>
      </w:r>
    </w:p>
    <w:p w:rsidR="005E3D05" w:rsidRDefault="005E3D05" w:rsidP="005E3D05">
      <w:pPr>
        <w:rPr>
          <w:rFonts w:ascii="KZ Times New Roman" w:hAnsi="KZ Times New Roman"/>
          <w:sz w:val="28"/>
          <w:lang w:val="sr-Cyrl-CS"/>
        </w:rPr>
      </w:pPr>
    </w:p>
    <w:p w:rsidR="005E3D05" w:rsidRDefault="005E3D05" w:rsidP="005E3D05">
      <w:pPr>
        <w:rPr>
          <w:rFonts w:ascii="KZ Times New Roman" w:hAnsi="KZ Times New Roman"/>
          <w:sz w:val="28"/>
          <w:lang w:val="sr-Cyrl-CS"/>
        </w:rPr>
      </w:pPr>
    </w:p>
    <w:p w:rsidR="005E3D05" w:rsidRDefault="005E3D05" w:rsidP="005E3D05">
      <w:pPr>
        <w:rPr>
          <w:rFonts w:ascii="KZ Times New Roman" w:hAnsi="KZ Times New Roman"/>
          <w:sz w:val="28"/>
          <w:lang w:val="kk-KZ"/>
        </w:rPr>
      </w:pPr>
    </w:p>
    <w:p w:rsidR="005E3D05" w:rsidRDefault="005E3D05" w:rsidP="005E3D05">
      <w:pPr>
        <w:numPr>
          <w:ilvl w:val="0"/>
          <w:numId w:val="98"/>
        </w:numPr>
        <w:rPr>
          <w:rFonts w:ascii="KZ Times New Roman" w:hAnsi="KZ Times New Roman"/>
          <w:sz w:val="28"/>
        </w:rPr>
      </w:pPr>
      <w:r>
        <w:rPr>
          <w:rFonts w:ascii="KZ Times New Roman" w:hAnsi="KZ Times New Roman"/>
          <w:sz w:val="28"/>
        </w:rPr>
        <w:t>Банк  мен  лизинг  компаниясы  арасында несиел</w:t>
      </w:r>
      <w:r>
        <w:rPr>
          <w:rFonts w:ascii="KZ Times New Roman" w:hAnsi="KZ Times New Roman"/>
          <w:sz w:val="28"/>
          <w:lang w:val="kk-KZ"/>
        </w:rPr>
        <w:t>ік   келісім  шарт  жасалып, несие  беріледі;</w:t>
      </w:r>
    </w:p>
    <w:p w:rsidR="005E3D05" w:rsidRDefault="005E3D05" w:rsidP="005E3D05">
      <w:pPr>
        <w:numPr>
          <w:ilvl w:val="0"/>
          <w:numId w:val="98"/>
        </w:numPr>
        <w:rPr>
          <w:rFonts w:ascii="KZ Times New Roman" w:hAnsi="KZ Times New Roman"/>
          <w:sz w:val="28"/>
        </w:rPr>
      </w:pPr>
      <w:r>
        <w:rPr>
          <w:rFonts w:ascii="KZ Times New Roman" w:hAnsi="KZ Times New Roman"/>
          <w:sz w:val="28"/>
          <w:lang w:val="kk-KZ"/>
        </w:rPr>
        <w:t>Лизинг  компаниясы   алған  несиені  құрал  жабдық  үшін жабдықтаушыға   төлейді;</w:t>
      </w:r>
    </w:p>
    <w:p w:rsidR="005E3D05" w:rsidRDefault="005E3D05" w:rsidP="005E3D05">
      <w:pPr>
        <w:numPr>
          <w:ilvl w:val="0"/>
          <w:numId w:val="98"/>
        </w:numPr>
        <w:rPr>
          <w:rFonts w:ascii="KZ Times New Roman" w:hAnsi="KZ Times New Roman"/>
          <w:sz w:val="28"/>
        </w:rPr>
      </w:pPr>
      <w:r>
        <w:rPr>
          <w:rFonts w:ascii="KZ Times New Roman" w:hAnsi="KZ Times New Roman"/>
          <w:sz w:val="28"/>
          <w:lang w:val="kk-KZ"/>
        </w:rPr>
        <w:t>Жабдықтаушы   лизинг  компаниясына  құрал  жабдығын  сатады;</w:t>
      </w:r>
    </w:p>
    <w:p w:rsidR="005E3D05" w:rsidRDefault="005E3D05" w:rsidP="005E3D05">
      <w:pPr>
        <w:numPr>
          <w:ilvl w:val="0"/>
          <w:numId w:val="98"/>
        </w:numPr>
        <w:rPr>
          <w:rFonts w:ascii="KZ Times New Roman" w:hAnsi="KZ Times New Roman"/>
          <w:sz w:val="28"/>
        </w:rPr>
      </w:pPr>
      <w:r>
        <w:rPr>
          <w:rFonts w:ascii="KZ Times New Roman" w:hAnsi="KZ Times New Roman"/>
          <w:sz w:val="28"/>
          <w:lang w:val="kk-KZ"/>
        </w:rPr>
        <w:t>Лизинг  компаниясы  мен  лизинг алушы  кәсіпорын  арасында   лизингтік   келісім шаарт  жасалады.;</w:t>
      </w:r>
    </w:p>
    <w:p w:rsidR="005E3D05" w:rsidRDefault="005E3D05" w:rsidP="005E3D05">
      <w:pPr>
        <w:numPr>
          <w:ilvl w:val="0"/>
          <w:numId w:val="98"/>
        </w:numPr>
        <w:rPr>
          <w:rFonts w:ascii="KZ Times New Roman" w:hAnsi="KZ Times New Roman"/>
          <w:sz w:val="28"/>
        </w:rPr>
      </w:pPr>
      <w:r>
        <w:rPr>
          <w:rFonts w:ascii="KZ Times New Roman" w:hAnsi="KZ Times New Roman"/>
          <w:sz w:val="28"/>
          <w:lang w:val="kk-KZ"/>
        </w:rPr>
        <w:t>Жабдықтаушы   құрал  жабдықпен  жабдықтайды;</w:t>
      </w:r>
    </w:p>
    <w:p w:rsidR="005E3D05" w:rsidRDefault="005E3D05" w:rsidP="005E3D05">
      <w:pPr>
        <w:numPr>
          <w:ilvl w:val="0"/>
          <w:numId w:val="98"/>
        </w:numPr>
        <w:rPr>
          <w:rFonts w:ascii="KZ Times New Roman" w:hAnsi="KZ Times New Roman"/>
          <w:sz w:val="28"/>
        </w:rPr>
      </w:pPr>
      <w:r>
        <w:rPr>
          <w:rFonts w:ascii="KZ Times New Roman" w:hAnsi="KZ Times New Roman"/>
          <w:sz w:val="28"/>
          <w:lang w:val="kk-KZ"/>
        </w:rPr>
        <w:t>Лизингті  алушы   кәсіпорын  пайланғаны   үшін  лизингтік   төлемдер  жүргізіледі;</w:t>
      </w:r>
    </w:p>
    <w:p w:rsidR="005E3D05" w:rsidRDefault="005E3D05" w:rsidP="005E3D05">
      <w:pPr>
        <w:numPr>
          <w:ilvl w:val="0"/>
          <w:numId w:val="98"/>
        </w:numPr>
        <w:rPr>
          <w:rFonts w:ascii="KZ Times New Roman" w:hAnsi="KZ Times New Roman"/>
          <w:sz w:val="28"/>
        </w:rPr>
      </w:pPr>
      <w:r>
        <w:rPr>
          <w:rFonts w:ascii="KZ Times New Roman" w:hAnsi="KZ Times New Roman"/>
          <w:sz w:val="28"/>
          <w:lang w:val="kk-KZ"/>
        </w:rPr>
        <w:t>Лизинг    компаниясы  несие  беруші  банкке  несие  үшін  төлемдерін   төлейді;</w:t>
      </w:r>
    </w:p>
    <w:p w:rsidR="005E3D05" w:rsidRDefault="005E3D05" w:rsidP="005E3D05">
      <w:pPr>
        <w:ind w:left="708"/>
        <w:rPr>
          <w:rFonts w:ascii="KZ Times New Roman" w:hAnsi="KZ Times New Roman"/>
          <w:sz w:val="28"/>
          <w:lang w:val="kk-KZ"/>
        </w:rPr>
      </w:pPr>
      <w:r>
        <w:rPr>
          <w:rFonts w:ascii="KZ Times New Roman" w:hAnsi="KZ Times New Roman"/>
          <w:sz w:val="28"/>
          <w:lang w:val="kk-KZ"/>
        </w:rPr>
        <w:t>Мұндағы   лизингтік   төлемдердің  жалпы  сомасының   есебі  төмендегідей  формуламен  есептеледі:</w:t>
      </w:r>
    </w:p>
    <w:p w:rsidR="005E3D05" w:rsidRDefault="005E3D05" w:rsidP="005E3D05">
      <w:pPr>
        <w:ind w:left="708"/>
        <w:rPr>
          <w:rFonts w:ascii="KZ Times New Roman" w:hAnsi="KZ Times New Roman"/>
          <w:sz w:val="28"/>
          <w:lang w:val="kk-KZ"/>
        </w:rPr>
      </w:pPr>
    </w:p>
    <w:p w:rsidR="005E3D05" w:rsidRDefault="005E3D05" w:rsidP="005E3D05">
      <w:pPr>
        <w:ind w:left="708"/>
        <w:jc w:val="center"/>
        <w:rPr>
          <w:rFonts w:ascii="KZ Times New Roman" w:hAnsi="KZ Times New Roman"/>
          <w:sz w:val="28"/>
          <w:lang w:val="kk-KZ"/>
        </w:rPr>
      </w:pPr>
      <w:r>
        <w:rPr>
          <w:rFonts w:ascii="KZ Times New Roman" w:hAnsi="KZ Times New Roman"/>
          <w:sz w:val="28"/>
          <w:lang w:val="kk-KZ"/>
        </w:rPr>
        <w:t>ЛТ=АА+НТ+КТ+ҚТ +ҚҚС</w:t>
      </w:r>
    </w:p>
    <w:p w:rsidR="005E3D05" w:rsidRDefault="005E3D05" w:rsidP="005E3D05">
      <w:pPr>
        <w:rPr>
          <w:rFonts w:ascii="KZ Times New Roman" w:hAnsi="KZ Times New Roman"/>
          <w:sz w:val="28"/>
          <w:lang w:val="kk-KZ"/>
        </w:rPr>
      </w:pPr>
      <w:r>
        <w:rPr>
          <w:rFonts w:ascii="KZ Times New Roman" w:hAnsi="KZ Times New Roman"/>
          <w:sz w:val="28"/>
          <w:lang w:val="kk-KZ"/>
        </w:rPr>
        <w:t xml:space="preserve">Мұндағы, </w:t>
      </w:r>
    </w:p>
    <w:p w:rsidR="005E3D05" w:rsidRDefault="005E3D05" w:rsidP="005E3D05">
      <w:pPr>
        <w:rPr>
          <w:rFonts w:ascii="KZ Times New Roman" w:hAnsi="KZ Times New Roman"/>
          <w:sz w:val="28"/>
          <w:lang w:val="kk-KZ"/>
        </w:rPr>
      </w:pPr>
      <w:r>
        <w:rPr>
          <w:rFonts w:ascii="KZ Times New Roman" w:hAnsi="KZ Times New Roman"/>
          <w:sz w:val="28"/>
          <w:lang w:val="kk-KZ"/>
        </w:rPr>
        <w:t>ЛТ-  лизингтік  төлемдердің  жалпы  сомасы;</w:t>
      </w:r>
    </w:p>
    <w:p w:rsidR="005E3D05" w:rsidRDefault="005E3D05" w:rsidP="005E3D05">
      <w:pPr>
        <w:rPr>
          <w:rFonts w:ascii="KZ Times New Roman" w:hAnsi="KZ Times New Roman"/>
          <w:sz w:val="28"/>
          <w:lang w:val="kk-KZ"/>
        </w:rPr>
      </w:pPr>
      <w:r>
        <w:rPr>
          <w:rFonts w:ascii="KZ Times New Roman" w:hAnsi="KZ Times New Roman"/>
          <w:sz w:val="28"/>
          <w:lang w:val="kk-KZ"/>
        </w:rPr>
        <w:t>АА-ағымдағы  жылдағы  амортизациялық   аударымдар  сомасы;</w:t>
      </w:r>
    </w:p>
    <w:p w:rsidR="005E3D05" w:rsidRDefault="005E3D05" w:rsidP="005E3D05">
      <w:pPr>
        <w:rPr>
          <w:rFonts w:ascii="KZ Times New Roman" w:hAnsi="KZ Times New Roman"/>
          <w:sz w:val="28"/>
          <w:lang w:val="kk-KZ"/>
        </w:rPr>
      </w:pPr>
      <w:r>
        <w:rPr>
          <w:rFonts w:ascii="KZ Times New Roman" w:hAnsi="KZ Times New Roman"/>
          <w:sz w:val="28"/>
          <w:lang w:val="kk-KZ"/>
        </w:rPr>
        <w:t>НТ-лизинг  берушінің   несиелік  ресурсты  пайдаланғаны   үшін  төлем;</w:t>
      </w:r>
    </w:p>
    <w:p w:rsidR="005E3D05" w:rsidRDefault="005E3D05" w:rsidP="005E3D05">
      <w:pPr>
        <w:rPr>
          <w:rFonts w:ascii="KZ Times New Roman" w:hAnsi="KZ Times New Roman"/>
          <w:sz w:val="28"/>
          <w:lang w:val="kk-KZ"/>
        </w:rPr>
      </w:pPr>
      <w:r>
        <w:rPr>
          <w:rFonts w:ascii="KZ Times New Roman" w:hAnsi="KZ Times New Roman"/>
          <w:sz w:val="28"/>
          <w:lang w:val="kk-KZ"/>
        </w:rPr>
        <w:t>КТ- лизингтік   келісім шарт  бойынша  мүлікті   бергені   үшін  лизинг  берушіге   комиссиондық   төлем;</w:t>
      </w:r>
    </w:p>
    <w:p w:rsidR="005E3D05" w:rsidRDefault="005E3D05" w:rsidP="005E3D05">
      <w:pPr>
        <w:rPr>
          <w:rFonts w:ascii="KZ Times New Roman" w:hAnsi="KZ Times New Roman"/>
          <w:sz w:val="28"/>
          <w:lang w:val="kk-KZ"/>
        </w:rPr>
      </w:pPr>
      <w:r>
        <w:rPr>
          <w:rFonts w:ascii="KZ Times New Roman" w:hAnsi="KZ Times New Roman"/>
          <w:sz w:val="28"/>
          <w:lang w:val="kk-KZ"/>
        </w:rPr>
        <w:t>ҚТ- көрсеткен   қызметі  үшін  қосымша  төлем;</w:t>
      </w:r>
    </w:p>
    <w:p w:rsidR="005E3D05" w:rsidRDefault="005E3D05" w:rsidP="005E3D05">
      <w:pPr>
        <w:rPr>
          <w:rFonts w:ascii="KZ Times New Roman" w:hAnsi="KZ Times New Roman"/>
          <w:sz w:val="28"/>
          <w:lang w:val="kk-KZ"/>
        </w:rPr>
      </w:pPr>
      <w:r>
        <w:rPr>
          <w:rFonts w:ascii="KZ Times New Roman" w:hAnsi="KZ Times New Roman"/>
          <w:sz w:val="28"/>
          <w:lang w:val="kk-KZ"/>
        </w:rPr>
        <w:t>ҚҚС- лизинг  берушінің   көрсеткен   қызметі  үшін  лизингті   алушының  төлейтін  қосылған  құнға  салынатын  салық.</w:t>
      </w:r>
    </w:p>
    <w:p w:rsidR="005E3D05" w:rsidRDefault="005E3D05" w:rsidP="005E3D05">
      <w:pPr>
        <w:jc w:val="center"/>
        <w:rPr>
          <w:rFonts w:ascii="KZ Times New Roman" w:hAnsi="KZ Times New Roman"/>
          <w:sz w:val="28"/>
          <w:lang w:val="kk-KZ"/>
        </w:rPr>
      </w:pPr>
      <w:r>
        <w:rPr>
          <w:rFonts w:ascii="KZ Times New Roman" w:hAnsi="KZ Times New Roman"/>
          <w:sz w:val="28"/>
          <w:lang w:val="kk-KZ"/>
        </w:rPr>
        <w:t>Амортизациялық  аударымдар  (АА)  сомасының  формуласы:</w:t>
      </w:r>
    </w:p>
    <w:p w:rsidR="005E3D05" w:rsidRDefault="005E3D05" w:rsidP="005E3D05">
      <w:pPr>
        <w:jc w:val="center"/>
        <w:rPr>
          <w:rFonts w:ascii="KZ Times New Roman" w:hAnsi="KZ Times New Roman"/>
          <w:sz w:val="28"/>
          <w:lang w:val="kk-KZ"/>
        </w:rPr>
      </w:pPr>
    </w:p>
    <w:p w:rsidR="005E3D05" w:rsidRDefault="005E3D05" w:rsidP="005E3D05">
      <w:pPr>
        <w:jc w:val="center"/>
        <w:rPr>
          <w:rFonts w:ascii="KZ Times New Roman" w:hAnsi="KZ Times New Roman"/>
          <w:sz w:val="28"/>
          <w:lang w:val="kk-KZ"/>
        </w:rPr>
      </w:pPr>
      <w:r>
        <w:rPr>
          <w:rFonts w:ascii="KZ Times New Roman" w:hAnsi="KZ Times New Roman"/>
          <w:sz w:val="28"/>
          <w:lang w:val="kk-KZ"/>
        </w:rPr>
        <w:t xml:space="preserve">АА   </w:t>
      </w:r>
      <w:r>
        <w:rPr>
          <w:rFonts w:ascii="KZ Times New Roman" w:hAnsi="KZ Times New Roman"/>
          <w:sz w:val="28"/>
        </w:rPr>
        <w:t>=</w:t>
      </w:r>
      <w:r>
        <w:rPr>
          <w:rFonts w:ascii="KZ Times New Roman" w:hAnsi="KZ Times New Roman"/>
          <w:sz w:val="28"/>
          <w:u w:val="single"/>
        </w:rPr>
        <w:t>Б</w:t>
      </w:r>
      <w:r>
        <w:rPr>
          <w:rFonts w:ascii="KZ Times New Roman" w:hAnsi="KZ Times New Roman"/>
          <w:sz w:val="28"/>
          <w:u w:val="single"/>
          <w:lang w:val="kk-KZ"/>
        </w:rPr>
        <w:t>Қ  х  Н</w:t>
      </w:r>
    </w:p>
    <w:p w:rsidR="005E3D05" w:rsidRDefault="005E3D05" w:rsidP="005E3D05">
      <w:pPr>
        <w:rPr>
          <w:rFonts w:ascii="KZ Times New Roman" w:hAnsi="KZ Times New Roman"/>
          <w:sz w:val="28"/>
          <w:lang w:val="kk-KZ"/>
        </w:rPr>
      </w:pPr>
      <w:r>
        <w:rPr>
          <w:rFonts w:ascii="KZ Times New Roman" w:hAnsi="KZ Times New Roman"/>
          <w:sz w:val="28"/>
          <w:lang w:val="kk-KZ"/>
        </w:rPr>
        <w:tab/>
      </w:r>
      <w:r>
        <w:rPr>
          <w:rFonts w:ascii="KZ Times New Roman" w:hAnsi="KZ Times New Roman"/>
          <w:sz w:val="28"/>
          <w:lang w:val="kk-KZ"/>
        </w:rPr>
        <w:tab/>
      </w:r>
      <w:r>
        <w:rPr>
          <w:rFonts w:ascii="KZ Times New Roman" w:hAnsi="KZ Times New Roman"/>
          <w:sz w:val="28"/>
          <w:lang w:val="kk-KZ"/>
        </w:rPr>
        <w:tab/>
      </w:r>
      <w:r>
        <w:rPr>
          <w:rFonts w:ascii="KZ Times New Roman" w:hAnsi="KZ Times New Roman"/>
          <w:sz w:val="28"/>
          <w:lang w:val="kk-KZ"/>
        </w:rPr>
        <w:tab/>
      </w:r>
      <w:r>
        <w:rPr>
          <w:rFonts w:ascii="KZ Times New Roman" w:hAnsi="KZ Times New Roman"/>
          <w:sz w:val="28"/>
          <w:lang w:val="kk-KZ"/>
        </w:rPr>
        <w:tab/>
      </w:r>
      <w:r>
        <w:rPr>
          <w:rFonts w:ascii="KZ Times New Roman" w:hAnsi="KZ Times New Roman"/>
          <w:sz w:val="28"/>
          <w:lang w:val="kk-KZ"/>
        </w:rPr>
        <w:tab/>
      </w:r>
      <w:r>
        <w:rPr>
          <w:rFonts w:ascii="KZ Times New Roman" w:hAnsi="KZ Times New Roman"/>
          <w:sz w:val="28"/>
          <w:lang w:val="kk-KZ"/>
        </w:rPr>
        <w:tab/>
        <w:t>100</w:t>
      </w:r>
    </w:p>
    <w:p w:rsidR="005E3D05" w:rsidRDefault="005E3D05" w:rsidP="005E3D05">
      <w:pPr>
        <w:rPr>
          <w:rFonts w:ascii="KZ Times New Roman" w:hAnsi="KZ Times New Roman"/>
          <w:sz w:val="28"/>
          <w:lang w:val="kk-KZ"/>
        </w:rPr>
      </w:pPr>
      <w:r>
        <w:rPr>
          <w:rFonts w:ascii="KZ Times New Roman" w:hAnsi="KZ Times New Roman"/>
          <w:sz w:val="28"/>
          <w:lang w:val="kk-KZ"/>
        </w:rPr>
        <w:t>мұндағы,</w:t>
      </w:r>
    </w:p>
    <w:p w:rsidR="005E3D05" w:rsidRDefault="005E3D05" w:rsidP="005E3D05">
      <w:pPr>
        <w:rPr>
          <w:rFonts w:ascii="KZ Times New Roman" w:hAnsi="KZ Times New Roman"/>
          <w:sz w:val="28"/>
          <w:lang w:val="kk-KZ"/>
        </w:rPr>
      </w:pPr>
      <w:r>
        <w:rPr>
          <w:rFonts w:ascii="KZ Times New Roman" w:hAnsi="KZ Times New Roman"/>
          <w:sz w:val="28"/>
          <w:lang w:val="kk-KZ"/>
        </w:rPr>
        <w:lastRenderedPageBreak/>
        <w:t>БҚ – мүліктің   баланстық  құны;</w:t>
      </w:r>
    </w:p>
    <w:p w:rsidR="005E3D05" w:rsidRDefault="005E3D05" w:rsidP="005E3D05">
      <w:pPr>
        <w:rPr>
          <w:rFonts w:ascii="KZ Times New Roman" w:hAnsi="KZ Times New Roman"/>
          <w:sz w:val="28"/>
        </w:rPr>
      </w:pPr>
      <w:r>
        <w:rPr>
          <w:rFonts w:ascii="KZ Times New Roman" w:hAnsi="KZ Times New Roman"/>
          <w:sz w:val="28"/>
          <w:lang w:val="kk-KZ"/>
        </w:rPr>
        <w:t xml:space="preserve">Н </w:t>
      </w:r>
      <w:r>
        <w:rPr>
          <w:rFonts w:ascii="KZ Times New Roman" w:hAnsi="KZ Times New Roman"/>
          <w:sz w:val="28"/>
        </w:rPr>
        <w:t>-</w:t>
      </w:r>
      <w:r>
        <w:rPr>
          <w:rFonts w:ascii="KZ Times New Roman" w:hAnsi="KZ Times New Roman"/>
          <w:sz w:val="28"/>
          <w:lang w:val="kk-KZ"/>
        </w:rPr>
        <w:t xml:space="preserve">  амортизациялау  нормасы (</w:t>
      </w:r>
      <w:r>
        <w:rPr>
          <w:rFonts w:ascii="KZ Times New Roman" w:hAnsi="KZ Times New Roman"/>
          <w:sz w:val="28"/>
        </w:rPr>
        <w:t>%).</w:t>
      </w:r>
    </w:p>
    <w:p w:rsidR="005E3D05" w:rsidRDefault="005E3D05" w:rsidP="005E3D05">
      <w:pPr>
        <w:rPr>
          <w:rFonts w:ascii="KZ Times New Roman" w:hAnsi="KZ Times New Roman"/>
          <w:sz w:val="28"/>
          <w:lang w:val="kk-KZ"/>
        </w:rPr>
      </w:pPr>
      <w:r>
        <w:rPr>
          <w:rFonts w:ascii="KZ Times New Roman" w:hAnsi="KZ Times New Roman"/>
          <w:sz w:val="28"/>
          <w:lang w:val="kk-KZ"/>
        </w:rPr>
        <w:t>Несиелік   ресурс   үшін  төлем  (НТ)  формуласы;</w:t>
      </w:r>
    </w:p>
    <w:p w:rsidR="005E3D05" w:rsidRDefault="005E3D05" w:rsidP="005E3D05">
      <w:pPr>
        <w:rPr>
          <w:rFonts w:ascii="KZ Times New Roman" w:hAnsi="KZ Times New Roman"/>
          <w:sz w:val="28"/>
          <w:lang w:val="kk-KZ"/>
        </w:rPr>
      </w:pPr>
    </w:p>
    <w:p w:rsidR="005E3D05" w:rsidRDefault="005E3D05" w:rsidP="005E3D05">
      <w:pPr>
        <w:jc w:val="center"/>
        <w:rPr>
          <w:rFonts w:ascii="KZ Times New Roman" w:hAnsi="KZ Times New Roman"/>
          <w:sz w:val="28"/>
          <w:u w:val="single"/>
        </w:rPr>
      </w:pPr>
      <w:r>
        <w:rPr>
          <w:rFonts w:ascii="KZ Times New Roman" w:hAnsi="KZ Times New Roman"/>
          <w:sz w:val="28"/>
          <w:lang w:val="kk-KZ"/>
        </w:rPr>
        <w:t xml:space="preserve">НТ  =  </w:t>
      </w:r>
      <w:r>
        <w:rPr>
          <w:rFonts w:ascii="KZ Times New Roman" w:hAnsi="KZ Times New Roman"/>
          <w:sz w:val="28"/>
          <w:u w:val="single"/>
          <w:lang w:val="kk-KZ"/>
        </w:rPr>
        <w:t>НР х НС</w:t>
      </w:r>
    </w:p>
    <w:p w:rsidR="005E3D05" w:rsidRDefault="005E3D05" w:rsidP="005E3D05">
      <w:pPr>
        <w:jc w:val="center"/>
        <w:rPr>
          <w:rFonts w:ascii="KZ Times New Roman" w:hAnsi="KZ Times New Roman"/>
          <w:sz w:val="28"/>
          <w:lang w:val="kk-KZ"/>
        </w:rPr>
      </w:pPr>
      <w:r>
        <w:rPr>
          <w:rFonts w:ascii="KZ Times New Roman" w:hAnsi="KZ Times New Roman"/>
          <w:sz w:val="28"/>
          <w:lang w:val="kk-KZ"/>
        </w:rPr>
        <w:t xml:space="preserve">          100</w:t>
      </w:r>
    </w:p>
    <w:p w:rsidR="005E3D05" w:rsidRDefault="005E3D05" w:rsidP="005E3D05">
      <w:pPr>
        <w:rPr>
          <w:rFonts w:ascii="KZ Times New Roman" w:hAnsi="KZ Times New Roman"/>
          <w:sz w:val="28"/>
          <w:lang w:val="kk-KZ"/>
        </w:rPr>
      </w:pPr>
      <w:r>
        <w:rPr>
          <w:rFonts w:ascii="KZ Times New Roman" w:hAnsi="KZ Times New Roman"/>
          <w:sz w:val="28"/>
          <w:lang w:val="kk-KZ"/>
        </w:rPr>
        <w:t xml:space="preserve"> мұндағы,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 НР-лизинг   берушінің   пайдаланған  несиелік  ресурсының  шамасы;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 НС- несие   үшін  сыйақы  мөлшері.</w:t>
      </w:r>
    </w:p>
    <w:p w:rsidR="005E3D05" w:rsidRDefault="005E3D05" w:rsidP="005E3D05">
      <w:pPr>
        <w:rPr>
          <w:rFonts w:ascii="KZ Times New Roman" w:hAnsi="KZ Times New Roman"/>
          <w:sz w:val="28"/>
          <w:lang w:val="kk-KZ"/>
        </w:rPr>
      </w:pPr>
      <w:r>
        <w:rPr>
          <w:rFonts w:ascii="KZ Times New Roman" w:hAnsi="KZ Times New Roman"/>
          <w:sz w:val="28"/>
          <w:lang w:val="kk-KZ"/>
        </w:rPr>
        <w:t>Несиелік   ресурс (НР)  шамасының  анықталуы  формуласы:</w:t>
      </w:r>
    </w:p>
    <w:p w:rsidR="005E3D05" w:rsidRDefault="005E3D05" w:rsidP="005E3D05">
      <w:pPr>
        <w:rPr>
          <w:rFonts w:ascii="KZ Times New Roman" w:hAnsi="KZ Times New Roman"/>
          <w:sz w:val="28"/>
          <w:lang w:val="kk-KZ"/>
        </w:rPr>
      </w:pPr>
    </w:p>
    <w:p w:rsidR="005E3D05" w:rsidRDefault="005E3D05" w:rsidP="005E3D05">
      <w:pPr>
        <w:ind w:left="2832" w:firstLine="708"/>
        <w:rPr>
          <w:rFonts w:ascii="KZ Times New Roman" w:hAnsi="KZ Times New Roman"/>
          <w:sz w:val="28"/>
          <w:lang w:val="kk-KZ"/>
        </w:rPr>
      </w:pPr>
      <w:r>
        <w:rPr>
          <w:rFonts w:ascii="KZ Times New Roman" w:hAnsi="KZ Times New Roman"/>
          <w:sz w:val="28"/>
          <w:lang w:val="kk-KZ"/>
        </w:rPr>
        <w:t xml:space="preserve">НР   =   </w:t>
      </w:r>
      <w:r>
        <w:rPr>
          <w:rFonts w:ascii="KZ Times New Roman" w:hAnsi="KZ Times New Roman"/>
          <w:sz w:val="28"/>
          <w:u w:val="single"/>
          <w:lang w:val="kk-KZ"/>
        </w:rPr>
        <w:t>Қ</w:t>
      </w:r>
      <w:r>
        <w:rPr>
          <w:rFonts w:ascii="KZ Times New Roman" w:hAnsi="KZ Times New Roman"/>
          <w:sz w:val="28"/>
          <w:u w:val="single"/>
          <w:vertAlign w:val="subscript"/>
          <w:lang w:val="kk-KZ"/>
        </w:rPr>
        <w:t>б</w:t>
      </w:r>
      <w:r>
        <w:rPr>
          <w:rFonts w:ascii="KZ Times New Roman" w:hAnsi="KZ Times New Roman"/>
          <w:sz w:val="28"/>
          <w:u w:val="single"/>
          <w:lang w:val="kk-KZ"/>
        </w:rPr>
        <w:t xml:space="preserve"> – Қ</w:t>
      </w:r>
      <w:r>
        <w:rPr>
          <w:rFonts w:ascii="KZ Times New Roman" w:hAnsi="KZ Times New Roman"/>
          <w:sz w:val="28"/>
          <w:u w:val="single"/>
          <w:vertAlign w:val="subscript"/>
          <w:lang w:val="kk-KZ"/>
        </w:rPr>
        <w:t>а</w:t>
      </w:r>
    </w:p>
    <w:p w:rsidR="005E3D05" w:rsidRDefault="005E3D05" w:rsidP="005E3D05">
      <w:pPr>
        <w:ind w:left="2832" w:firstLine="708"/>
        <w:rPr>
          <w:rFonts w:ascii="KZ Times New Roman" w:hAnsi="KZ Times New Roman"/>
          <w:sz w:val="28"/>
          <w:lang w:val="kk-KZ"/>
        </w:rPr>
      </w:pPr>
      <w:r>
        <w:rPr>
          <w:rFonts w:ascii="KZ Times New Roman" w:hAnsi="KZ Times New Roman"/>
          <w:sz w:val="28"/>
          <w:lang w:val="kk-KZ"/>
        </w:rPr>
        <w:t xml:space="preserve">                  2</w:t>
      </w:r>
    </w:p>
    <w:p w:rsidR="005E3D05" w:rsidRDefault="005E3D05" w:rsidP="005E3D05">
      <w:pPr>
        <w:rPr>
          <w:rFonts w:ascii="KZ Times New Roman" w:hAnsi="KZ Times New Roman"/>
          <w:sz w:val="28"/>
          <w:lang w:val="kk-KZ"/>
        </w:rPr>
      </w:pPr>
      <w:r>
        <w:rPr>
          <w:rFonts w:ascii="KZ Times New Roman" w:hAnsi="KZ Times New Roman"/>
          <w:sz w:val="28"/>
          <w:lang w:val="kk-KZ"/>
        </w:rPr>
        <w:t xml:space="preserve">мұндағы, </w:t>
      </w:r>
    </w:p>
    <w:p w:rsidR="005E3D05" w:rsidRDefault="005E3D05" w:rsidP="005E3D05">
      <w:pPr>
        <w:rPr>
          <w:rFonts w:ascii="KZ Times New Roman" w:hAnsi="KZ Times New Roman"/>
          <w:sz w:val="28"/>
          <w:lang w:val="kk-KZ"/>
        </w:rPr>
      </w:pPr>
      <w:r>
        <w:rPr>
          <w:rFonts w:ascii="KZ Times New Roman" w:hAnsi="KZ Times New Roman"/>
          <w:sz w:val="28"/>
          <w:lang w:val="kk-KZ"/>
        </w:rPr>
        <w:t>Қ</w:t>
      </w:r>
      <w:r>
        <w:rPr>
          <w:rFonts w:ascii="KZ Times New Roman" w:hAnsi="KZ Times New Roman"/>
          <w:sz w:val="28"/>
          <w:vertAlign w:val="subscript"/>
          <w:lang w:val="kk-KZ"/>
        </w:rPr>
        <w:t>б</w:t>
      </w:r>
      <w:r>
        <w:rPr>
          <w:rFonts w:ascii="KZ Times New Roman" w:hAnsi="KZ Times New Roman"/>
          <w:sz w:val="28"/>
          <w:lang w:val="kk-KZ"/>
        </w:rPr>
        <w:t xml:space="preserve"> -  мүліктің   жыл  басындағы  құны;</w:t>
      </w:r>
    </w:p>
    <w:p w:rsidR="005E3D05" w:rsidRDefault="005E3D05" w:rsidP="005E3D05">
      <w:pPr>
        <w:rPr>
          <w:rFonts w:ascii="KZ Times New Roman" w:hAnsi="KZ Times New Roman"/>
          <w:sz w:val="28"/>
          <w:lang w:val="kk-KZ"/>
        </w:rPr>
      </w:pPr>
      <w:r>
        <w:rPr>
          <w:rFonts w:ascii="KZ Times New Roman" w:hAnsi="KZ Times New Roman"/>
          <w:sz w:val="28"/>
          <w:lang w:val="kk-KZ"/>
        </w:rPr>
        <w:t>Қ</w:t>
      </w:r>
      <w:r>
        <w:rPr>
          <w:rFonts w:ascii="KZ Times New Roman" w:hAnsi="KZ Times New Roman"/>
          <w:sz w:val="28"/>
          <w:vertAlign w:val="subscript"/>
          <w:lang w:val="kk-KZ"/>
        </w:rPr>
        <w:t>а</w:t>
      </w:r>
      <w:r>
        <w:rPr>
          <w:rFonts w:ascii="KZ Times New Roman" w:hAnsi="KZ Times New Roman"/>
          <w:sz w:val="28"/>
          <w:lang w:val="kk-KZ"/>
        </w:rPr>
        <w:t xml:space="preserve"> – мүліктің   жыл  аяғындағы  құны;</w:t>
      </w:r>
    </w:p>
    <w:p w:rsidR="005E3D05" w:rsidRDefault="005E3D05" w:rsidP="005E3D05">
      <w:pPr>
        <w:rPr>
          <w:rFonts w:ascii="KZ Times New Roman" w:hAnsi="KZ Times New Roman"/>
          <w:sz w:val="28"/>
          <w:lang w:val="kk-KZ"/>
        </w:rPr>
      </w:pPr>
      <w:r>
        <w:rPr>
          <w:rFonts w:ascii="KZ Times New Roman" w:hAnsi="KZ Times New Roman"/>
          <w:sz w:val="28"/>
          <w:lang w:val="kk-KZ"/>
        </w:rPr>
        <w:t>Комиссиондық   төлемнің (КТ)  мөлшерінің  формуласы:</w:t>
      </w:r>
    </w:p>
    <w:p w:rsidR="005E3D05" w:rsidRDefault="005E3D05" w:rsidP="005E3D05">
      <w:pPr>
        <w:rPr>
          <w:rFonts w:ascii="KZ Times New Roman" w:hAnsi="KZ Times New Roman"/>
          <w:sz w:val="28"/>
          <w:lang w:val="kk-KZ"/>
        </w:rPr>
      </w:pPr>
    </w:p>
    <w:p w:rsidR="005E3D05" w:rsidRDefault="005E3D05" w:rsidP="005E3D05">
      <w:pPr>
        <w:jc w:val="center"/>
        <w:rPr>
          <w:rFonts w:ascii="KZ Times New Roman" w:hAnsi="KZ Times New Roman"/>
          <w:sz w:val="28"/>
          <w:lang w:val="kk-KZ"/>
        </w:rPr>
      </w:pPr>
      <w:r>
        <w:rPr>
          <w:rFonts w:ascii="KZ Times New Roman" w:hAnsi="KZ Times New Roman"/>
          <w:sz w:val="28"/>
          <w:lang w:val="kk-KZ"/>
        </w:rPr>
        <w:t xml:space="preserve">КТ  </w:t>
      </w:r>
      <w:r>
        <w:rPr>
          <w:rFonts w:ascii="KZ Times New Roman" w:hAnsi="KZ Times New Roman"/>
          <w:sz w:val="28"/>
        </w:rPr>
        <w:t xml:space="preserve">=   </w:t>
      </w:r>
      <w:r>
        <w:rPr>
          <w:rFonts w:ascii="KZ Times New Roman" w:hAnsi="KZ Times New Roman"/>
          <w:sz w:val="28"/>
          <w:u w:val="single"/>
          <w:lang w:val="kk-KZ"/>
        </w:rPr>
        <w:t>НР  х   Қ</w:t>
      </w:r>
      <w:r>
        <w:rPr>
          <w:rFonts w:ascii="KZ Times New Roman" w:hAnsi="KZ Times New Roman"/>
          <w:sz w:val="28"/>
          <w:u w:val="single"/>
          <w:vertAlign w:val="subscript"/>
          <w:lang w:val="kk-KZ"/>
        </w:rPr>
        <w:t>с</w:t>
      </w:r>
    </w:p>
    <w:p w:rsidR="005E3D05" w:rsidRDefault="005E3D05" w:rsidP="005E3D05">
      <w:pPr>
        <w:jc w:val="center"/>
        <w:rPr>
          <w:rFonts w:ascii="KZ Times New Roman" w:hAnsi="KZ Times New Roman"/>
          <w:sz w:val="28"/>
        </w:rPr>
      </w:pPr>
      <w:r>
        <w:rPr>
          <w:rFonts w:ascii="KZ Times New Roman" w:hAnsi="KZ Times New Roman"/>
          <w:sz w:val="28"/>
        </w:rPr>
        <w:t xml:space="preserve">                 100</w:t>
      </w:r>
    </w:p>
    <w:p w:rsidR="005E3D05" w:rsidRDefault="005E3D05" w:rsidP="005E3D05">
      <w:pPr>
        <w:rPr>
          <w:rFonts w:ascii="KZ Times New Roman" w:hAnsi="KZ Times New Roman"/>
          <w:sz w:val="28"/>
          <w:lang w:val="kk-KZ"/>
        </w:rPr>
      </w:pPr>
      <w:r>
        <w:rPr>
          <w:rFonts w:ascii="KZ Times New Roman" w:hAnsi="KZ Times New Roman"/>
          <w:sz w:val="28"/>
          <w:lang w:val="kk-KZ"/>
        </w:rPr>
        <w:t>мұндағы,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 Қ</w:t>
      </w:r>
      <w:r>
        <w:rPr>
          <w:rFonts w:ascii="KZ Times New Roman" w:hAnsi="KZ Times New Roman"/>
          <w:sz w:val="28"/>
          <w:vertAlign w:val="subscript"/>
          <w:lang w:val="kk-KZ"/>
        </w:rPr>
        <w:t>с</w:t>
      </w:r>
      <w:r>
        <w:rPr>
          <w:rFonts w:ascii="KZ Times New Roman" w:hAnsi="KZ Times New Roman"/>
          <w:sz w:val="28"/>
          <w:lang w:val="kk-KZ"/>
        </w:rPr>
        <w:t>- комиссондық  сыйақы   мөлшері</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Банктің   қосымша   көрсеткен   қызметтері   үшін  төлемдер (ҚТ) есебі:</w:t>
      </w:r>
    </w:p>
    <w:p w:rsidR="005E3D05" w:rsidRDefault="005E3D05" w:rsidP="005E3D05">
      <w:pPr>
        <w:ind w:firstLine="708"/>
        <w:rPr>
          <w:rFonts w:ascii="KZ Times New Roman" w:hAnsi="KZ Times New Roman"/>
          <w:sz w:val="28"/>
          <w:lang w:val="kk-KZ"/>
        </w:rPr>
      </w:pPr>
    </w:p>
    <w:p w:rsidR="005E3D05" w:rsidRDefault="005E3D05" w:rsidP="005E3D05">
      <w:pPr>
        <w:ind w:left="2124" w:firstLine="708"/>
        <w:rPr>
          <w:rFonts w:ascii="KZ Times New Roman" w:hAnsi="KZ Times New Roman"/>
          <w:sz w:val="28"/>
          <w:lang w:val="kk-KZ"/>
        </w:rPr>
      </w:pPr>
      <w:r>
        <w:rPr>
          <w:rFonts w:ascii="KZ Times New Roman" w:hAnsi="KZ Times New Roman"/>
          <w:sz w:val="28"/>
          <w:lang w:val="kk-KZ"/>
        </w:rPr>
        <w:t>ҚТ  = Ш</w:t>
      </w:r>
      <w:r>
        <w:rPr>
          <w:rFonts w:ascii="KZ Times New Roman" w:hAnsi="KZ Times New Roman"/>
          <w:sz w:val="28"/>
          <w:vertAlign w:val="subscript"/>
          <w:lang w:val="kk-KZ"/>
        </w:rPr>
        <w:t>і</w:t>
      </w:r>
      <w:r>
        <w:rPr>
          <w:rFonts w:ascii="KZ Times New Roman" w:hAnsi="KZ Times New Roman"/>
          <w:sz w:val="28"/>
          <w:lang w:val="kk-KZ"/>
        </w:rPr>
        <w:t xml:space="preserve"> + Ш</w:t>
      </w:r>
      <w:r>
        <w:rPr>
          <w:rFonts w:ascii="KZ Times New Roman" w:hAnsi="KZ Times New Roman"/>
          <w:sz w:val="28"/>
          <w:vertAlign w:val="subscript"/>
          <w:lang w:val="kk-KZ"/>
        </w:rPr>
        <w:t xml:space="preserve">қ </w:t>
      </w:r>
      <w:r>
        <w:rPr>
          <w:rFonts w:ascii="KZ Times New Roman" w:hAnsi="KZ Times New Roman"/>
          <w:sz w:val="28"/>
          <w:lang w:val="kk-KZ"/>
        </w:rPr>
        <w:t>+  Ш</w:t>
      </w:r>
      <w:r>
        <w:rPr>
          <w:rFonts w:ascii="KZ Times New Roman" w:hAnsi="KZ Times New Roman"/>
          <w:sz w:val="28"/>
          <w:vertAlign w:val="subscript"/>
          <w:lang w:val="kk-KZ"/>
        </w:rPr>
        <w:t>ж</w:t>
      </w:r>
      <w:r>
        <w:rPr>
          <w:rFonts w:ascii="KZ Times New Roman" w:hAnsi="KZ Times New Roman"/>
          <w:sz w:val="28"/>
          <w:lang w:val="kk-KZ"/>
        </w:rPr>
        <w:t xml:space="preserve"> + Ш</w:t>
      </w:r>
      <w:r>
        <w:rPr>
          <w:rFonts w:ascii="KZ Times New Roman" w:hAnsi="KZ Times New Roman"/>
          <w:sz w:val="28"/>
          <w:vertAlign w:val="subscript"/>
          <w:lang w:val="kk-KZ"/>
        </w:rPr>
        <w:t>б</w:t>
      </w:r>
      <w:r>
        <w:rPr>
          <w:rFonts w:ascii="KZ Times New Roman" w:hAnsi="KZ Times New Roman"/>
          <w:sz w:val="28"/>
          <w:lang w:val="kk-KZ"/>
        </w:rPr>
        <w:t>.,</w:t>
      </w:r>
    </w:p>
    <w:p w:rsidR="005E3D05" w:rsidRDefault="005E3D05" w:rsidP="005E3D05">
      <w:pPr>
        <w:rPr>
          <w:rFonts w:ascii="KZ Times New Roman" w:hAnsi="KZ Times New Roman"/>
          <w:sz w:val="28"/>
          <w:lang w:val="kk-KZ"/>
        </w:rPr>
      </w:pPr>
      <w:r>
        <w:rPr>
          <w:rFonts w:ascii="KZ Times New Roman" w:hAnsi="KZ Times New Roman"/>
          <w:sz w:val="28"/>
          <w:lang w:val="kk-KZ"/>
        </w:rPr>
        <w:t xml:space="preserve">Мұндағы, </w:t>
      </w:r>
    </w:p>
    <w:p w:rsidR="005E3D05" w:rsidRDefault="005E3D05" w:rsidP="005E3D05">
      <w:pPr>
        <w:ind w:left="708" w:firstLine="708"/>
        <w:rPr>
          <w:rFonts w:ascii="KZ Times New Roman" w:hAnsi="KZ Times New Roman"/>
          <w:sz w:val="28"/>
          <w:lang w:val="kk-KZ"/>
        </w:rPr>
      </w:pPr>
      <w:r>
        <w:rPr>
          <w:rFonts w:ascii="KZ Times New Roman" w:hAnsi="KZ Times New Roman"/>
          <w:sz w:val="28"/>
          <w:lang w:val="kk-KZ"/>
        </w:rPr>
        <w:t>Ш</w:t>
      </w:r>
      <w:r>
        <w:rPr>
          <w:rFonts w:ascii="KZ Times New Roman" w:hAnsi="KZ Times New Roman"/>
          <w:sz w:val="28"/>
          <w:vertAlign w:val="subscript"/>
          <w:lang w:val="kk-KZ"/>
        </w:rPr>
        <w:t>і</w:t>
      </w:r>
      <w:r>
        <w:rPr>
          <w:rFonts w:ascii="KZ Times New Roman" w:hAnsi="KZ Times New Roman"/>
          <w:sz w:val="28"/>
          <w:lang w:val="kk-KZ"/>
        </w:rPr>
        <w:t xml:space="preserve"> -,банк   жұмыскерлерінің  іссапар  шығыстары;</w:t>
      </w:r>
    </w:p>
    <w:p w:rsidR="005E3D05" w:rsidRDefault="005E3D05" w:rsidP="005E3D05">
      <w:pPr>
        <w:ind w:left="708" w:firstLine="708"/>
        <w:rPr>
          <w:rFonts w:ascii="KZ Times New Roman" w:hAnsi="KZ Times New Roman"/>
          <w:sz w:val="28"/>
          <w:lang w:val="kk-KZ"/>
        </w:rPr>
      </w:pPr>
      <w:r>
        <w:rPr>
          <w:rFonts w:ascii="KZ Times New Roman" w:hAnsi="KZ Times New Roman"/>
          <w:sz w:val="28"/>
          <w:lang w:val="kk-KZ"/>
        </w:rPr>
        <w:t>Ш</w:t>
      </w:r>
      <w:r>
        <w:rPr>
          <w:rFonts w:ascii="KZ Times New Roman" w:hAnsi="KZ Times New Roman"/>
          <w:sz w:val="28"/>
          <w:vertAlign w:val="subscript"/>
          <w:lang w:val="kk-KZ"/>
        </w:rPr>
        <w:t>қ</w:t>
      </w:r>
      <w:r>
        <w:rPr>
          <w:rFonts w:ascii="KZ Times New Roman" w:hAnsi="KZ Times New Roman"/>
          <w:sz w:val="28"/>
          <w:lang w:val="kk-KZ"/>
        </w:rPr>
        <w:t>-  көрсетілген   қызмет  үшін  шығыстар;</w:t>
      </w:r>
    </w:p>
    <w:p w:rsidR="005E3D05" w:rsidRDefault="005E3D05" w:rsidP="005E3D05">
      <w:pPr>
        <w:ind w:left="708" w:firstLine="708"/>
        <w:rPr>
          <w:rFonts w:ascii="KZ Times New Roman" w:hAnsi="KZ Times New Roman"/>
          <w:sz w:val="28"/>
          <w:lang w:val="kk-KZ"/>
        </w:rPr>
      </w:pPr>
      <w:r>
        <w:rPr>
          <w:rFonts w:ascii="KZ Times New Roman" w:hAnsi="KZ Times New Roman"/>
          <w:sz w:val="28"/>
          <w:lang w:val="kk-KZ"/>
        </w:rPr>
        <w:t>Ш</w:t>
      </w:r>
      <w:r>
        <w:rPr>
          <w:rFonts w:ascii="KZ Times New Roman" w:hAnsi="KZ Times New Roman"/>
          <w:sz w:val="28"/>
          <w:vertAlign w:val="subscript"/>
          <w:lang w:val="kk-KZ"/>
        </w:rPr>
        <w:t>ж</w:t>
      </w:r>
      <w:r>
        <w:rPr>
          <w:rFonts w:ascii="KZ Times New Roman" w:hAnsi="KZ Times New Roman"/>
          <w:sz w:val="28"/>
        </w:rPr>
        <w:t>–</w:t>
      </w:r>
      <w:r>
        <w:rPr>
          <w:rFonts w:ascii="KZ Times New Roman" w:hAnsi="KZ Times New Roman"/>
          <w:sz w:val="28"/>
          <w:lang w:val="kk-KZ"/>
        </w:rPr>
        <w:t xml:space="preserve"> банктің   жарнамасына   кеткн  шығыстары;</w:t>
      </w:r>
    </w:p>
    <w:p w:rsidR="005E3D05" w:rsidRDefault="005E3D05" w:rsidP="005E3D05">
      <w:pPr>
        <w:ind w:left="708" w:firstLine="708"/>
        <w:rPr>
          <w:rFonts w:ascii="KZ Times New Roman" w:hAnsi="KZ Times New Roman"/>
          <w:sz w:val="28"/>
          <w:lang w:val="uk-UA"/>
        </w:rPr>
      </w:pPr>
      <w:r>
        <w:rPr>
          <w:rFonts w:ascii="KZ Times New Roman" w:hAnsi="KZ Times New Roman"/>
          <w:sz w:val="28"/>
          <w:lang w:val="kk-KZ"/>
        </w:rPr>
        <w:t>Ш</w:t>
      </w:r>
      <w:r>
        <w:rPr>
          <w:rFonts w:ascii="KZ Times New Roman" w:hAnsi="KZ Times New Roman"/>
          <w:sz w:val="28"/>
          <w:vertAlign w:val="subscript"/>
          <w:lang w:val="kk-KZ"/>
        </w:rPr>
        <w:t>б</w:t>
      </w:r>
      <w:r>
        <w:rPr>
          <w:rFonts w:ascii="KZ Times New Roman" w:hAnsi="KZ Times New Roman"/>
          <w:sz w:val="28"/>
          <w:lang w:val="kk-KZ"/>
        </w:rPr>
        <w:t>-  басқа да шығыстар.</w:t>
      </w:r>
    </w:p>
    <w:p w:rsidR="005E3D05" w:rsidRDefault="005E3D05" w:rsidP="005E3D05">
      <w:pPr>
        <w:ind w:left="708" w:firstLine="708"/>
        <w:rPr>
          <w:rFonts w:ascii="KZ Times New Roman" w:hAnsi="KZ Times New Roman"/>
          <w:sz w:val="28"/>
          <w:lang w:val="uk-UA"/>
        </w:rPr>
      </w:pPr>
    </w:p>
    <w:p w:rsidR="005E3D05" w:rsidRDefault="005E3D05" w:rsidP="005E3D05">
      <w:pPr>
        <w:ind w:left="60" w:firstLine="648"/>
        <w:rPr>
          <w:rFonts w:ascii="KZ Times New Roman" w:hAnsi="KZ Times New Roman"/>
          <w:b/>
          <w:bCs/>
          <w:sz w:val="28"/>
          <w:lang w:val="uk-UA"/>
        </w:rPr>
      </w:pPr>
      <w:r>
        <w:rPr>
          <w:rFonts w:ascii="KZ Times New Roman" w:hAnsi="KZ Times New Roman"/>
          <w:b/>
          <w:bCs/>
          <w:sz w:val="28"/>
          <w:lang w:val="uk-UA"/>
        </w:rPr>
        <w:t xml:space="preserve">          42 лекция. </w:t>
      </w:r>
      <w:r>
        <w:rPr>
          <w:rFonts w:ascii="KZ Times New Roman" w:hAnsi="KZ Times New Roman"/>
          <w:b/>
          <w:bCs/>
          <w:sz w:val="28"/>
          <w:lang w:val="kk-KZ"/>
        </w:rPr>
        <w:t>Факторинг</w:t>
      </w:r>
      <w:r>
        <w:rPr>
          <w:rFonts w:ascii="KZ Times New Roman" w:hAnsi="KZ Times New Roman"/>
          <w:b/>
          <w:bCs/>
          <w:sz w:val="28"/>
          <w:lang w:val="uk-UA"/>
        </w:rPr>
        <w:t xml:space="preserve"> операциясы .</w:t>
      </w:r>
    </w:p>
    <w:p w:rsidR="005E3D05" w:rsidRDefault="005E3D05" w:rsidP="005E3D05">
      <w:pPr>
        <w:rPr>
          <w:rFonts w:ascii="KZ Times New Roman" w:hAnsi="KZ Times New Roman"/>
          <w:b/>
          <w:bCs/>
          <w:sz w:val="28"/>
          <w:lang w:val="kk-KZ"/>
        </w:rPr>
      </w:pPr>
    </w:p>
    <w:p w:rsidR="005E3D05" w:rsidRDefault="005E3D05" w:rsidP="005E3D05">
      <w:pPr>
        <w:rPr>
          <w:rFonts w:ascii="KZ Times New Roman" w:hAnsi="KZ Times New Roman"/>
          <w:sz w:val="28"/>
          <w:lang w:val="kk-KZ"/>
        </w:rPr>
      </w:pPr>
      <w:r>
        <w:rPr>
          <w:rFonts w:ascii="KZ Times New Roman" w:hAnsi="KZ Times New Roman"/>
          <w:sz w:val="28"/>
          <w:lang w:val="kk-KZ"/>
        </w:rPr>
        <w:tab/>
        <w:t>Коммерциялық   банктердің  ең  көп  таралған  делдалдық  қызметінің    бір  түрі факторинг. Факторинг  алғашқы  кезде     XIX  ғасырдың аяқ  кезіне  таман АҚШ  та пайда  болып,  кейіннен  өнеркәсіп  жағынан  дамыған Батыс Еуропада  қолданылуда. Әсіресе коммерциялық  банктер  факторингті  соңғы 25-30 жыл   ішінде  кеңірек  қолдана бастаған.</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Факторинг 80-жылдардың  ортасында  Батыс Еуропа елдеріндегі  тұрақты  экономикалық   өрлеу  кезеңінде  кеңірек  таралды. 90  жылдардың басында  факторингтік  компаниялар 3,6  есе  өсті. Факторинг  операциялардың   бүгінгі  көлемі (ішкі  және халықаралық  факторингті  қосқанда)   мынадай: Еуропа – 56%,  Америка - 30%,  Азия және Тынық мұхит  жағалауындағы  елдер  - 13%, Африка  -1%.Шетелде  факторинг  бұл  </w:t>
      </w:r>
      <w:r>
        <w:rPr>
          <w:rFonts w:ascii="KZ Times New Roman" w:hAnsi="KZ Times New Roman"/>
          <w:sz w:val="28"/>
          <w:lang w:val="kk-KZ"/>
        </w:rPr>
        <w:lastRenderedPageBreak/>
        <w:t xml:space="preserve">ұсақ  және  орта  компаниялар  үшін қаржыландыру  көзіне  сілтейтін  қысқа  жолды  білдіреді. </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Факторинг  сатушылаардың  сатып  алушыларға  сатылған  тауары үшін  уақытын  кешіктіріп  төлеуге беретін   тауар  формасындағы  және  ашық  шот  түрінде  рәсімделетін  коммерциялық   несиенің  ьолуын  сипаттайды.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Факторинг клиенттің  айналым  капиталын  несиелеу мен  ұштасатын,  сауда  комиссиондық   операциясының  бір  түрі. Бұл  жерде  факторингтік  компания  клиенттерің  шотын </w:t>
      </w:r>
      <w:r>
        <w:rPr>
          <w:rFonts w:ascii="KZ Times New Roman" w:hAnsi="KZ Times New Roman"/>
          <w:sz w:val="28"/>
        </w:rPr>
        <w:t>90%</w:t>
      </w:r>
      <w:r>
        <w:rPr>
          <w:rFonts w:ascii="KZ Times New Roman" w:hAnsi="KZ Times New Roman"/>
          <w:sz w:val="28"/>
          <w:lang w:val="kk-KZ"/>
        </w:rPr>
        <w:t xml:space="preserve"> -ға  дейін  төлеу  шартымен  сатып алады. </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Факторинг  тауарларды немесе  қызметтерді   жабдықтаушыдан  төлем  құжаттарын  сатып  алуды  білдіреді. Факторингтің  мақсаты-  кез  келген  несиелік операциялардың  ажырамас  бөлігі болып  табылатын  тәуекелді  қалпына  келтіру. Нарық  эконоикасы  дамыған  елдерде  төлемдердің  сақталу мерзімдеріне басты  көңіл  аударылады. Ендеше факторинг компаниялар мен банктердің  фактор  бөлімдерінің  қызметі  жабдықтаушылар мен  сатып  алушылар  арасындағы  қатынастардағы  тәуекелдермен  төлемдер  мерзімдеріне  байланысты  мәселелерді  шешуге бағытталады.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Фактор  сөзі  ағыошын  тілінен «factor», аударғанда "маклер, делдал»  деген   мағынаны   білдіреді.  Экономкалық  жағынан алғанда  - бұл   делдалдық   операция. </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Факторинг – жабдықтаушы – клиенттің  жабдықтаған   тауары  мен  көрсеткен  қызметтері  үшін  төленбеген   талабын  (шот – фактурасын)  банкке  сатумен  байланысты   комиссиондық – делдалдық  операция.Банк   төленбеген төлем   талабының  иесі  ретінде,   борышқордың   несиелік   қабілетін   тексергенімен   де  олардың   төленбей  қалуына  байланысты  тәуекелге  барады. </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Нарық  экономикасы   дамыған  елдердегі  факторинг -  компаниялардың   көбіне   еншілес  фирмалары   ірі банктермен   бірігіп  жұмыс  жасайды.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Факторинг  операциясына    үш тарап  қатысады:</w:t>
      </w:r>
    </w:p>
    <w:p w:rsidR="005E3D05" w:rsidRDefault="005E3D05" w:rsidP="005E3D05">
      <w:pPr>
        <w:numPr>
          <w:ilvl w:val="0"/>
          <w:numId w:val="99"/>
        </w:numPr>
        <w:rPr>
          <w:rFonts w:ascii="KZ Times New Roman" w:hAnsi="KZ Times New Roman"/>
          <w:sz w:val="28"/>
          <w:lang w:val="kk-KZ"/>
        </w:rPr>
      </w:pPr>
      <w:r>
        <w:rPr>
          <w:rFonts w:ascii="KZ Times New Roman" w:hAnsi="KZ Times New Roman"/>
          <w:sz w:val="28"/>
          <w:lang w:val="kk-KZ"/>
        </w:rPr>
        <w:t>Факторинг  компания (банктің  факторинг  бөлімі)- өздерінің   клиенттерінен  шот-фактураны   сатып  алатын   арнайы  мекеме.</w:t>
      </w:r>
    </w:p>
    <w:p w:rsidR="005E3D05" w:rsidRDefault="005E3D05" w:rsidP="005E3D05">
      <w:pPr>
        <w:numPr>
          <w:ilvl w:val="0"/>
          <w:numId w:val="99"/>
        </w:numPr>
        <w:rPr>
          <w:rFonts w:ascii="KZ Times New Roman" w:hAnsi="KZ Times New Roman"/>
          <w:sz w:val="28"/>
          <w:lang w:val="kk-KZ"/>
        </w:rPr>
      </w:pPr>
      <w:r>
        <w:rPr>
          <w:rFonts w:ascii="KZ Times New Roman" w:hAnsi="KZ Times New Roman"/>
          <w:sz w:val="28"/>
          <w:lang w:val="kk-KZ"/>
        </w:rPr>
        <w:t>Клиент (тауарды  жабдықтаушы,  несие  беруші)- факторинг  компаниясымен   келісім – шарт  жасасушы  өнеркәсіптік  немесе  сауда  фирмасы.</w:t>
      </w:r>
    </w:p>
    <w:p w:rsidR="005E3D05" w:rsidRDefault="005E3D05" w:rsidP="005E3D05">
      <w:pPr>
        <w:numPr>
          <w:ilvl w:val="0"/>
          <w:numId w:val="99"/>
        </w:numPr>
        <w:rPr>
          <w:rFonts w:ascii="KZ Times New Roman" w:hAnsi="KZ Times New Roman"/>
          <w:sz w:val="28"/>
          <w:lang w:val="kk-KZ"/>
        </w:rPr>
      </w:pPr>
      <w:r>
        <w:rPr>
          <w:rFonts w:ascii="KZ Times New Roman" w:hAnsi="KZ Times New Roman"/>
          <w:sz w:val="28"/>
          <w:lang w:val="kk-KZ"/>
        </w:rPr>
        <w:t>Кәсіпорын (қарыз  алушы) -  тауарды  сатып   алушы – фирма.</w:t>
      </w:r>
    </w:p>
    <w:p w:rsidR="005E3D05" w:rsidRDefault="005E3D05" w:rsidP="005E3D05">
      <w:pPr>
        <w:ind w:left="360" w:firstLine="348"/>
        <w:rPr>
          <w:rFonts w:ascii="KZ Times New Roman" w:hAnsi="KZ Times New Roman"/>
          <w:sz w:val="28"/>
          <w:lang w:val="sr-Cyrl-CS"/>
        </w:rPr>
      </w:pPr>
      <w:r>
        <w:rPr>
          <w:rFonts w:ascii="KZ Times New Roman" w:hAnsi="KZ Times New Roman"/>
          <w:sz w:val="28"/>
          <w:lang w:val="kk-KZ"/>
        </w:rPr>
        <w:t>Факторинг   мәмілесі  ұйымдастыру  13-сурет   көрсетілген.</w:t>
      </w:r>
    </w:p>
    <w:p w:rsidR="005E3D05" w:rsidRDefault="005E3D05" w:rsidP="005E3D05">
      <w:pPr>
        <w:ind w:left="360" w:firstLine="348"/>
        <w:rPr>
          <w:rFonts w:ascii="KZ Times New Roman" w:hAnsi="KZ Times New Roman"/>
          <w:sz w:val="28"/>
          <w:lang w:val="sr-Cyrl-CS"/>
        </w:rPr>
      </w:pPr>
    </w:p>
    <w:p w:rsidR="005E3D05" w:rsidRDefault="00E94FD5" w:rsidP="005E3D05">
      <w:pPr>
        <w:ind w:left="360" w:firstLine="348"/>
        <w:rPr>
          <w:rFonts w:ascii="KZ Times New Roman" w:hAnsi="KZ Times New Roman"/>
          <w:sz w:val="28"/>
          <w:lang w:val="sr-Cyrl-CS"/>
        </w:rPr>
      </w:pPr>
      <w:r>
        <w:rPr>
          <w:rFonts w:ascii="KZ Times New Roman" w:hAnsi="KZ Times New Roman"/>
          <w:noProof/>
          <w:sz w:val="28"/>
          <w:lang w:eastAsia="ja-JP"/>
        </w:rPr>
        <w:pict>
          <v:rect id="Прямоугольник 49" o:spid="_x0000_s1034" style="position:absolute;left:0;text-align:left;margin-left:126pt;margin-top:3.6pt;width:171pt;height:1in;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">
            <v:textbox>
              <w:txbxContent>
                <w:p w:rsidR="005E3D05" w:rsidRDefault="005E3D05" w:rsidP="005E3D05">
                  <w:pPr>
                    <w:jc w:val="center"/>
                    <w:rPr>
                      <w:rFonts w:ascii="Times New Roman KK EK" w:hAnsi="Times New Roman KK EK"/>
                      <w:lang w:val="sr-Cyrl-CS"/>
                    </w:rPr>
                  </w:pPr>
                  <w:r>
                    <w:rPr>
                      <w:rFonts w:ascii="Times New Roman KK EK" w:hAnsi="Times New Roman KK EK"/>
                      <w:lang w:val="sr-Cyrl-CS"/>
                    </w:rPr>
                    <w:t xml:space="preserve">Факторингтік </w:t>
                  </w:r>
                </w:p>
                <w:p w:rsidR="005E3D05" w:rsidRDefault="005E3D05" w:rsidP="005E3D05">
                  <w:pPr>
                    <w:jc w:val="center"/>
                    <w:rPr>
                      <w:rFonts w:ascii="Times New Roman KK EK" w:hAnsi="Times New Roman KK EK"/>
                      <w:lang w:val="sr-Cyrl-CS"/>
                    </w:rPr>
                  </w:pPr>
                  <w:r>
                    <w:rPr>
                      <w:rFonts w:ascii="Times New Roman KK EK" w:hAnsi="Times New Roman KK EK"/>
                      <w:lang w:val="sr-Cyrl-CS"/>
                    </w:rPr>
                    <w:t xml:space="preserve"> компания (банктің  факторинг  бөлімі)</w:t>
                  </w:r>
                </w:p>
              </w:txbxContent>
            </v:textbox>
          </v:rect>
        </w:pict>
      </w:r>
    </w:p>
    <w:p w:rsidR="005E3D05" w:rsidRDefault="005E3D05" w:rsidP="005E3D05">
      <w:pPr>
        <w:ind w:left="360" w:firstLine="348"/>
        <w:rPr>
          <w:rFonts w:ascii="KZ Times New Roman" w:hAnsi="KZ Times New Roman"/>
          <w:sz w:val="28"/>
          <w:lang w:val="sr-Cyrl-CS"/>
        </w:rPr>
      </w:pPr>
    </w:p>
    <w:p w:rsidR="005E3D05" w:rsidRDefault="00E94FD5" w:rsidP="005E3D05">
      <w:pPr>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48" o:spid="_x0000_s1082" style="position:absolute;z-index:251774976;visibility:visible" from="468pt,12pt" to="468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"/>
        </w:pict>
      </w:r>
      <w:r>
        <w:rPr>
          <w:rFonts w:ascii="KZ Times New Roman" w:hAnsi="KZ Times New Roman"/>
          <w:noProof/>
          <w:sz w:val="28"/>
          <w:lang w:eastAsia="ja-JP"/>
        </w:rPr>
        <w:pict>
          <v:line id="Прямая соединительная линия 47" o:spid="_x0000_s1081" style="position:absolute;z-index:251773952;visibility:visible" from="423pt,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"/>
        </w:pict>
      </w:r>
      <w:r>
        <w:rPr>
          <w:rFonts w:ascii="KZ Times New Roman" w:hAnsi="KZ Times New Roman"/>
          <w:noProof/>
          <w:sz w:val="28"/>
          <w:lang w:eastAsia="ja-JP"/>
        </w:rPr>
        <w:pict>
          <v:line id="Прямая соединительная линия 46" o:spid="_x0000_s1080" style="position:absolute;z-index:251769856;visibility:visible" from="9pt,12pt" to="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"/>
        </w:pict>
      </w:r>
      <w:r>
        <w:rPr>
          <w:rFonts w:ascii="KZ Times New Roman" w:hAnsi="KZ Times New Roman"/>
          <w:noProof/>
          <w:sz w:val="28"/>
          <w:lang w:eastAsia="ja-JP"/>
        </w:rPr>
        <w:pict>
          <v:line id="Прямая соединительная линия 45" o:spid="_x0000_s1079" style="position:absolute;z-index:251766784;visibility:visible" from="297pt,12pt" to="3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"/>
        </w:pict>
      </w:r>
      <w:r>
        <w:rPr>
          <w:rFonts w:ascii="KZ Times New Roman" w:hAnsi="KZ Times New Roman"/>
          <w:noProof/>
          <w:sz w:val="28"/>
          <w:lang w:eastAsia="ja-JP"/>
        </w:rPr>
        <w:pict>
          <v:line id="Прямая соединительная линия 44" o:spid="_x0000_s1078" style="position:absolute;z-index:251768832;visibility:visible" from="9pt,12pt" to="2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"/>
        </w:pict>
      </w:r>
      <w:r>
        <w:rPr>
          <w:rFonts w:ascii="KZ Times New Roman" w:hAnsi="KZ Times New Roman"/>
          <w:noProof/>
          <w:sz w:val="28"/>
          <w:lang w:eastAsia="ja-JP"/>
        </w:rPr>
        <w:pict>
          <v:line id="Прямая соединительная линия 43" o:spid="_x0000_s1077" style="position:absolute;z-index:251767808;visibility:visible" from="99pt,12pt" to="12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"/>
        </w:pict>
      </w:r>
      <w:r w:rsidR="005E3D05">
        <w:rPr>
          <w:rFonts w:ascii="KZ Times New Roman" w:hAnsi="KZ Times New Roman"/>
          <w:sz w:val="28"/>
          <w:lang w:val="sr-Cyrl-CS"/>
        </w:rPr>
        <w:t xml:space="preserve">         Өнімді  төлеу</w:t>
      </w:r>
      <w:r w:rsidR="005E3D05">
        <w:rPr>
          <w:rFonts w:ascii="KZ Times New Roman" w:hAnsi="KZ Times New Roman"/>
          <w:sz w:val="28"/>
          <w:lang w:val="sr-Cyrl-CS"/>
        </w:rPr>
        <w:tab/>
      </w:r>
      <w:r w:rsidR="005E3D05">
        <w:rPr>
          <w:rFonts w:ascii="KZ Times New Roman" w:hAnsi="KZ Times New Roman"/>
          <w:sz w:val="28"/>
          <w:lang w:val="sr-Cyrl-CS"/>
        </w:rPr>
        <w:tab/>
      </w:r>
      <w:r w:rsidR="005E3D05">
        <w:rPr>
          <w:rFonts w:ascii="KZ Times New Roman" w:hAnsi="KZ Times New Roman"/>
          <w:sz w:val="28"/>
          <w:lang w:val="sr-Cyrl-CS"/>
        </w:rPr>
        <w:tab/>
      </w:r>
      <w:r w:rsidR="005E3D05">
        <w:rPr>
          <w:rFonts w:ascii="KZ Times New Roman" w:hAnsi="KZ Times New Roman"/>
          <w:sz w:val="28"/>
          <w:lang w:val="sr-Cyrl-CS"/>
        </w:rPr>
        <w:tab/>
      </w:r>
      <w:r w:rsidR="005E3D05">
        <w:rPr>
          <w:rFonts w:ascii="KZ Times New Roman" w:hAnsi="KZ Times New Roman"/>
          <w:sz w:val="28"/>
          <w:lang w:val="sr-Cyrl-CS"/>
        </w:rPr>
        <w:tab/>
      </w:r>
      <w:r w:rsidR="005E3D05">
        <w:rPr>
          <w:rFonts w:ascii="KZ Times New Roman" w:hAnsi="KZ Times New Roman"/>
          <w:sz w:val="28"/>
          <w:lang w:val="sr-Cyrl-CS"/>
        </w:rPr>
        <w:tab/>
      </w:r>
      <w:r w:rsidR="005E3D05">
        <w:rPr>
          <w:rFonts w:ascii="KZ Times New Roman" w:hAnsi="KZ Times New Roman"/>
          <w:sz w:val="28"/>
          <w:lang w:val="sr-Cyrl-CS"/>
        </w:rPr>
        <w:tab/>
        <w:t xml:space="preserve">   Құжаттарды төлеу</w:t>
      </w:r>
    </w:p>
    <w:p w:rsidR="005E3D05" w:rsidRDefault="005E3D05" w:rsidP="005E3D05">
      <w:pPr>
        <w:ind w:left="360" w:firstLine="348"/>
        <w:rPr>
          <w:rFonts w:ascii="KZ Times New Roman" w:hAnsi="KZ Times New Roman"/>
          <w:sz w:val="28"/>
          <w:lang w:val="sr-Cyrl-CS"/>
        </w:rPr>
      </w:pPr>
    </w:p>
    <w:p w:rsidR="005E3D05" w:rsidRDefault="005E3D05" w:rsidP="005E3D05">
      <w:pPr>
        <w:ind w:left="360" w:firstLine="348"/>
        <w:rPr>
          <w:rFonts w:ascii="KZ Times New Roman" w:hAnsi="KZ Times New Roman"/>
          <w:sz w:val="28"/>
          <w:lang w:val="sr-Cyrl-CS"/>
        </w:rPr>
      </w:pPr>
    </w:p>
    <w:p w:rsidR="005E3D05" w:rsidRDefault="005E3D05" w:rsidP="005E3D05">
      <w:pPr>
        <w:ind w:left="360" w:firstLine="348"/>
        <w:rPr>
          <w:rFonts w:ascii="KZ Times New Roman" w:hAnsi="KZ Times New Roman"/>
          <w:sz w:val="28"/>
          <w:lang w:val="sr-Cyrl-CS"/>
        </w:rPr>
      </w:pPr>
    </w:p>
    <w:p w:rsidR="005E3D05" w:rsidRDefault="005E3D05" w:rsidP="005E3D05">
      <w:pPr>
        <w:ind w:left="360" w:firstLine="348"/>
        <w:rPr>
          <w:rFonts w:ascii="KZ Times New Roman" w:hAnsi="KZ Times New Roman"/>
          <w:sz w:val="28"/>
          <w:lang w:val="sr-Cyrl-CS"/>
        </w:rPr>
      </w:pPr>
    </w:p>
    <w:p w:rsidR="005E3D05" w:rsidRDefault="005E3D05" w:rsidP="005E3D05">
      <w:pPr>
        <w:ind w:left="360" w:firstLine="348"/>
        <w:rPr>
          <w:rFonts w:ascii="KZ Times New Roman" w:hAnsi="KZ Times New Roman"/>
          <w:sz w:val="28"/>
          <w:lang w:val="sr-Cyrl-CS"/>
        </w:rPr>
      </w:pPr>
    </w:p>
    <w:p w:rsidR="005E3D05" w:rsidRDefault="005E3D05" w:rsidP="005E3D05">
      <w:pPr>
        <w:ind w:left="360" w:firstLine="348"/>
        <w:rPr>
          <w:rFonts w:ascii="KZ Times New Roman" w:hAnsi="KZ Times New Roman"/>
          <w:sz w:val="28"/>
          <w:lang w:val="sr-Cyrl-CS"/>
        </w:rPr>
      </w:pPr>
    </w:p>
    <w:p w:rsidR="005E3D05" w:rsidRDefault="005E3D05" w:rsidP="005E3D05">
      <w:pPr>
        <w:ind w:left="360" w:firstLine="348"/>
        <w:rPr>
          <w:rFonts w:ascii="KZ Times New Roman" w:hAnsi="KZ Times New Roman"/>
          <w:sz w:val="28"/>
          <w:lang w:val="sr-Cyrl-CS"/>
        </w:rPr>
      </w:pPr>
      <w:r>
        <w:rPr>
          <w:rFonts w:ascii="KZ Times New Roman" w:hAnsi="KZ Times New Roman"/>
          <w:sz w:val="28"/>
          <w:lang w:val="sr-Cyrl-CS"/>
        </w:rPr>
        <w:tab/>
        <w:t xml:space="preserve">Төлем құжаттарын   </w:t>
      </w:r>
      <w:r>
        <w:rPr>
          <w:rFonts w:ascii="KZ Times New Roman" w:hAnsi="KZ Times New Roman"/>
          <w:sz w:val="28"/>
          <w:lang w:val="sr-Cyrl-CS"/>
        </w:rPr>
        <w:tab/>
      </w:r>
      <w:r>
        <w:rPr>
          <w:rFonts w:ascii="KZ Times New Roman" w:hAnsi="KZ Times New Roman"/>
          <w:sz w:val="28"/>
          <w:lang w:val="sr-Cyrl-CS"/>
        </w:rPr>
        <w:tab/>
      </w:r>
      <w:r>
        <w:rPr>
          <w:rFonts w:ascii="KZ Times New Roman" w:hAnsi="KZ Times New Roman"/>
          <w:sz w:val="28"/>
          <w:lang w:val="sr-Cyrl-CS"/>
        </w:rPr>
        <w:tab/>
      </w:r>
      <w:r>
        <w:rPr>
          <w:rFonts w:ascii="KZ Times New Roman" w:hAnsi="KZ Times New Roman"/>
          <w:sz w:val="28"/>
          <w:lang w:val="sr-Cyrl-CS"/>
        </w:rPr>
        <w:tab/>
        <w:t>Төлем  қабілетін (несиелік</w:t>
      </w:r>
    </w:p>
    <w:p w:rsidR="005E3D05" w:rsidRDefault="005E3D05" w:rsidP="005E3D05">
      <w:pPr>
        <w:ind w:left="1428" w:firstLine="348"/>
        <w:rPr>
          <w:rFonts w:ascii="KZ Times New Roman" w:hAnsi="KZ Times New Roman"/>
          <w:sz w:val="28"/>
          <w:lang w:val="sr-Cyrl-CS"/>
        </w:rPr>
      </w:pPr>
      <w:r>
        <w:rPr>
          <w:rFonts w:ascii="KZ Times New Roman" w:hAnsi="KZ Times New Roman"/>
          <w:sz w:val="28"/>
          <w:lang w:val="sr-Cyrl-CS"/>
        </w:rPr>
        <w:t xml:space="preserve">  сатып алу</w:t>
      </w:r>
      <w:r>
        <w:rPr>
          <w:rFonts w:ascii="KZ Times New Roman" w:hAnsi="KZ Times New Roman"/>
          <w:sz w:val="28"/>
          <w:lang w:val="sr-Cyrl-CS"/>
        </w:rPr>
        <w:tab/>
      </w:r>
      <w:r>
        <w:rPr>
          <w:rFonts w:ascii="KZ Times New Roman" w:hAnsi="KZ Times New Roman"/>
          <w:sz w:val="28"/>
          <w:lang w:val="sr-Cyrl-CS"/>
        </w:rPr>
        <w:tab/>
      </w:r>
      <w:r>
        <w:rPr>
          <w:rFonts w:ascii="KZ Times New Roman" w:hAnsi="KZ Times New Roman"/>
          <w:sz w:val="28"/>
          <w:lang w:val="sr-Cyrl-CS"/>
        </w:rPr>
        <w:tab/>
      </w:r>
      <w:r>
        <w:rPr>
          <w:rFonts w:ascii="KZ Times New Roman" w:hAnsi="KZ Times New Roman"/>
          <w:sz w:val="28"/>
          <w:lang w:val="sr-Cyrl-CS"/>
        </w:rPr>
        <w:tab/>
      </w:r>
      <w:r>
        <w:rPr>
          <w:rFonts w:ascii="KZ Times New Roman" w:hAnsi="KZ Times New Roman"/>
          <w:sz w:val="28"/>
          <w:lang w:val="sr-Cyrl-CS"/>
        </w:rPr>
        <w:tab/>
        <w:t xml:space="preserve"> қабілетін) талдау </w:t>
      </w:r>
    </w:p>
    <w:p w:rsidR="005E3D05" w:rsidRDefault="005E3D05" w:rsidP="005E3D05">
      <w:pPr>
        <w:rPr>
          <w:rFonts w:ascii="KZ Times New Roman" w:hAnsi="KZ Times New Roman"/>
          <w:sz w:val="28"/>
          <w:lang w:val="sr-Cyrl-CS"/>
        </w:rPr>
      </w:pPr>
    </w:p>
    <w:p w:rsidR="005E3D05" w:rsidRDefault="005E3D05" w:rsidP="005E3D05">
      <w:pPr>
        <w:rPr>
          <w:rFonts w:ascii="KZ Times New Roman" w:hAnsi="KZ Times New Roman"/>
          <w:sz w:val="28"/>
          <w:lang w:val="sr-Cyrl-CS"/>
        </w:rPr>
      </w:pPr>
    </w:p>
    <w:p w:rsidR="005E3D05" w:rsidRDefault="005E3D05" w:rsidP="005E3D05">
      <w:pPr>
        <w:rPr>
          <w:rFonts w:ascii="KZ Times New Roman" w:hAnsi="KZ Times New Roman"/>
          <w:sz w:val="28"/>
          <w:lang w:val="sr-Cyrl-CS"/>
        </w:rPr>
      </w:pPr>
    </w:p>
    <w:p w:rsidR="005E3D05" w:rsidRDefault="005E3D05" w:rsidP="005E3D05">
      <w:pPr>
        <w:rPr>
          <w:rFonts w:ascii="KZ Times New Roman" w:hAnsi="KZ Times New Roman"/>
          <w:sz w:val="28"/>
          <w:lang w:val="sr-Cyrl-CS"/>
        </w:rPr>
      </w:pPr>
      <w:r>
        <w:rPr>
          <w:rFonts w:ascii="KZ Times New Roman" w:hAnsi="KZ Times New Roman"/>
          <w:sz w:val="28"/>
          <w:lang w:val="sr-Cyrl-CS"/>
        </w:rPr>
        <w:t xml:space="preserve">             Жабдықтаушы               Тауарды жабдықтау                   Сатып  алушы </w:t>
      </w:r>
    </w:p>
    <w:p w:rsidR="005E3D05" w:rsidRDefault="00E94FD5" w:rsidP="005E3D05">
      <w:pPr>
        <w:ind w:left="1776" w:firstLine="348"/>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42" o:spid="_x0000_s1076" style="position:absolute;left:0;text-align:left;z-index:251776000;visibility:visible" from="405pt,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"/>
        </w:pict>
      </w:r>
      <w:r>
        <w:rPr>
          <w:rFonts w:ascii="KZ Times New Roman" w:hAnsi="KZ Times New Roman"/>
          <w:noProof/>
          <w:sz w:val="28"/>
          <w:lang w:eastAsia="ja-JP"/>
        </w:rPr>
        <w:pict>
          <v:line id="Прямая соединительная линия 41" o:spid="_x0000_s1075" style="position:absolute;left:0;text-align:left;z-index:251772928;visibility:visible" from="261pt,3.6pt" to="3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">
            <v:stroke endarrow="block"/>
          </v:line>
        </w:pict>
      </w:r>
      <w:r>
        <w:rPr>
          <w:rFonts w:ascii="KZ Times New Roman" w:hAnsi="KZ Times New Roman"/>
          <w:noProof/>
          <w:sz w:val="28"/>
          <w:lang w:eastAsia="ja-JP"/>
        </w:rPr>
        <w:pict>
          <v:line id="Прямая соединительная линия 40" o:spid="_x0000_s1074" style="position:absolute;left:0;text-align:left;z-index:251771904;visibility:visible" from="108pt,3.6pt" to="16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">
            <v:stroke endarrow="block"/>
          </v:line>
        </w:pict>
      </w:r>
      <w:r>
        <w:rPr>
          <w:rFonts w:ascii="KZ Times New Roman" w:hAnsi="KZ Times New Roman"/>
          <w:noProof/>
          <w:sz w:val="28"/>
          <w:lang w:eastAsia="ja-JP"/>
        </w:rPr>
        <w:pict>
          <v:line id="Прямая соединительная линия 39" o:spid="_x0000_s1073" style="position:absolute;left:0;text-align:left;z-index:251770880;visibility:visible" from="9pt,3.6pt" to="3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">
            <v:stroke endarrow="block"/>
          </v:line>
        </w:pict>
      </w:r>
    </w:p>
    <w:p w:rsidR="005E3D05" w:rsidRDefault="005E3D05" w:rsidP="005E3D05">
      <w:pPr>
        <w:ind w:left="360" w:firstLine="348"/>
        <w:jc w:val="center"/>
        <w:rPr>
          <w:rFonts w:ascii="KZ Times New Roman" w:hAnsi="KZ Times New Roman"/>
          <w:sz w:val="28"/>
          <w:lang w:val="sr-Cyrl-CS"/>
        </w:rPr>
      </w:pPr>
      <w:r>
        <w:rPr>
          <w:rFonts w:ascii="KZ Times New Roman" w:hAnsi="KZ Times New Roman"/>
          <w:sz w:val="28"/>
          <w:lang w:val="sr-Cyrl-CS"/>
        </w:rPr>
        <w:t>13-сурет. Факторингті  ұйымдастыру   сызбасы</w:t>
      </w:r>
    </w:p>
    <w:p w:rsidR="005E3D05" w:rsidRDefault="005E3D05" w:rsidP="005E3D05">
      <w:pPr>
        <w:ind w:left="360" w:firstLine="348"/>
        <w:jc w:val="center"/>
        <w:rPr>
          <w:rFonts w:ascii="KZ Times New Roman" w:hAnsi="KZ Times New Roman"/>
          <w:sz w:val="28"/>
          <w:lang w:val="sr-Cyrl-CS"/>
        </w:rPr>
      </w:pPr>
    </w:p>
    <w:p w:rsidR="005E3D05" w:rsidRDefault="005E3D05" w:rsidP="005E3D05">
      <w:pPr>
        <w:ind w:left="360" w:firstLine="348"/>
        <w:rPr>
          <w:rFonts w:ascii="KZ Times New Roman" w:hAnsi="KZ Times New Roman"/>
          <w:sz w:val="28"/>
          <w:lang w:val="kk-KZ"/>
        </w:rPr>
      </w:pPr>
      <w:r>
        <w:rPr>
          <w:rFonts w:ascii="KZ Times New Roman" w:hAnsi="KZ Times New Roman"/>
          <w:sz w:val="28"/>
          <w:lang w:val="kk-KZ"/>
        </w:rPr>
        <w:t>Факторинг мәмілесін  жүзеге   асырудан   бұрын  толық  талдау  жұмысы   жүргізіледі. Кәсіпорыннан  тапсырыс  алғаннан  соң   факторинг   компания  немесе  банктің   фактор бөлімі  1-2 апта  ішінде  клиенттің   экономикалық  және  қаржылық  жағдайын  зерттейді.  Егерде кәсіпорын  факторинг   компаниясы  немесе банктің  фактор  бөлімінің  клиенті  бола қалған  жағдайда,  ол факторинг  компаниясына   сатып   алушыға  жіберілетін  барлық шот –фактураны   тапсырады.  Әрбір  құжат  бойынша  клиент   төлеуге   келісім  алуға  тиіс. Факторинг   компаниясы   барлық   шот-фактурамен   таныса  отырып,  сатып  алушының  төлем қабілетін  анықтайды. Бұған 2-3 күн мерзім   уақыт   қажет  етіледі. Факторинг компаниясы   төлемнің  уақыты   жеткен  кезде   немесе  мерзімінен  бұрын  төлей  алады.</w:t>
      </w:r>
    </w:p>
    <w:p w:rsidR="005E3D05" w:rsidRDefault="005E3D05" w:rsidP="005E3D05">
      <w:pPr>
        <w:ind w:left="1068" w:firstLine="348"/>
        <w:rPr>
          <w:rFonts w:ascii="KZ Times New Roman" w:hAnsi="KZ Times New Roman"/>
          <w:sz w:val="28"/>
          <w:lang w:val="kk-KZ"/>
        </w:rPr>
      </w:pPr>
      <w:r>
        <w:rPr>
          <w:rFonts w:ascii="KZ Times New Roman" w:hAnsi="KZ Times New Roman"/>
          <w:sz w:val="28"/>
          <w:lang w:val="kk-KZ"/>
        </w:rPr>
        <w:t>Әлемдік  тәжірибеде  факторинг  қызметінің  құны  мынадай   екі</w:t>
      </w:r>
    </w:p>
    <w:p w:rsidR="005E3D05" w:rsidRDefault="005E3D05" w:rsidP="005E3D05">
      <w:pPr>
        <w:rPr>
          <w:rFonts w:ascii="KZ Times New Roman" w:hAnsi="KZ Times New Roman"/>
          <w:sz w:val="28"/>
          <w:lang w:val="kk-KZ"/>
        </w:rPr>
      </w:pPr>
      <w:r>
        <w:rPr>
          <w:rFonts w:ascii="KZ Times New Roman" w:hAnsi="KZ Times New Roman"/>
          <w:sz w:val="28"/>
          <w:lang w:val="kk-KZ"/>
        </w:rPr>
        <w:t>Элементтен тұрады: оған  берілген  құжаттарды  мерзімінен  бұрын  төлеу   барысында  алынатын  комиссия  және пайыз. Комиссия   шот – фактура  сомасынан  белгілі  мөлшерде (әдетте, 1,5- 2,5%)  деңгейінде   белгіленеді.   Мәміленің   көлеміне  қарай  комиссия   сомасы   да  өсіп отырады. Факторинг ережесі   бойынша  несие   үшін  төленетін  пайыз   мөлшерлемесі   ақша   нарығындағы  (қысқа  мерзімді  несиелер   нарығындағы)   мөлшерлемеден 1 – 2%-дай  жоғары  болып  келеді.</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Факторинг операцияларының  жүзеге  асырылу  негізіне  факторинг  туралы  келісім-шарт  жатады. Онда   факторинг  операциясының төмендегідей   жасалу  шарттары көзделеді: төлем  талабының   мәліметтері,  факторинг  операциясы   бойынша   сомадан  төлейтін  сома, өтеу сый  ақысының  мөлшері,  факторинг  келісім – шартын   бұзу  жағдайлары   және  тараптардың  ойлары бойынша  басқа да шарттар.</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Сонымен қатар, онда   тараптардың  өздеріне   алған  міндеттемелерін  орындай   алмаған  жағдайлардағы   жауапкершіліктері  де  қарастырылады. Ондай  жағдайда  тараптар  бірінің алдында  бірі жауап  беруге  тиіс.   Факторинг  бөлімі  өзіне алған  міндеттемесін  орындай   алмаған жағдайда,  оны  құрушы   банк  материалдық   жауапты   болып  табылады. </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lastRenderedPageBreak/>
        <w:t>Факторингтің  екі   түрі  болады: ауқымды (конвенционды)   және  шектеулі  (конфедиенциалды).   Тарихта   оның  ауқымды   түрі   бірінші  пайда  болған. Қазіргі   жағдайда бұл -  бухгалтерлік   есеп, жабдықтаушылар  және  сатып  алушылармен   есеп  айырысу, несиені   сақтандыру  және  т.б. қамтитын  клиенттерге   қаржылық  қызмет  көрсетудің  әмбебап  жүйесін  сипаттайды.  Клиенттің   мұндағы  қызметі  тек қана  өндіру  болып  табылады.  Бұл жүйе  клиент -  кәсіпорынға  өндіріс  пен  өнімдерді   сату   шығындарын  қысқартады.  Өзінің   мәні  жағынан  факторингтің  бұл  түрі  жөнелтілген  тауарларға  берілетін  несиені  білдіреді.</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Соңғы  жылдары  шектеулі  факторинг  те  біршама  дамып  келеді.  Шектеулі  факторинг  бірнеше  операциялардың  орындалуымен   байланысты:  ақша   алуға   құқығын  беру, қарызды   төлеу   және  т.б. Шектеулі  факторинг  клиент-жабдықтаушы   үшін  жөнелткен  тауары  үшін  берілетін  несиені   сипаттаса,   ал  клиент- сатып   алушы  үшін  төлем   несиесін  сипаттайды  факторинг – операцияларын  жасағаны үшін  клиенттер  банкке  келісім-шартта  көрсетілген  төлемді  төлейді, ол өзінің  экономикалық   мазмұны  жағынан  несие  үшін  төлейтін  пайызды   білдіреді.</w:t>
      </w:r>
    </w:p>
    <w:p w:rsidR="005E3D05" w:rsidRDefault="005E3D05" w:rsidP="005E3D05">
      <w:pPr>
        <w:rPr>
          <w:rFonts w:ascii="KZ Times New Roman" w:hAnsi="KZ Times New Roman"/>
          <w:b/>
          <w:bCs/>
          <w:sz w:val="28"/>
          <w:lang w:val="uk-UA"/>
        </w:rPr>
      </w:pPr>
      <w:r>
        <w:rPr>
          <w:rFonts w:ascii="KZ Times New Roman" w:hAnsi="KZ Times New Roman"/>
          <w:b/>
          <w:bCs/>
          <w:sz w:val="28"/>
          <w:lang w:val="uk-UA"/>
        </w:rPr>
        <w:t>43 лекция .</w:t>
      </w:r>
      <w:r>
        <w:rPr>
          <w:rFonts w:ascii="KZ Times New Roman" w:hAnsi="KZ Times New Roman"/>
          <w:b/>
          <w:bCs/>
          <w:sz w:val="28"/>
          <w:lang w:val="kk-KZ"/>
        </w:rPr>
        <w:t>Форфейтинг</w:t>
      </w:r>
      <w:r>
        <w:rPr>
          <w:rFonts w:ascii="KZ Times New Roman" w:hAnsi="KZ Times New Roman"/>
          <w:b/>
          <w:bCs/>
          <w:sz w:val="28"/>
          <w:lang w:val="uk-UA"/>
        </w:rPr>
        <w:t xml:space="preserve"> операциясы</w:t>
      </w:r>
      <w:r>
        <w:rPr>
          <w:rFonts w:ascii="KZ Times New Roman" w:hAnsi="KZ Times New Roman"/>
          <w:b/>
          <w:bCs/>
          <w:sz w:val="28"/>
          <w:lang w:val="kk-KZ"/>
        </w:rPr>
        <w:t>.</w:t>
      </w:r>
    </w:p>
    <w:p w:rsidR="005E3D05" w:rsidRDefault="005E3D05" w:rsidP="005E3D05">
      <w:pPr>
        <w:rPr>
          <w:rFonts w:ascii="KZ Times New Roman" w:hAnsi="KZ Times New Roman"/>
          <w:b/>
          <w:bCs/>
          <w:sz w:val="28"/>
          <w:lang w:val="uk-UA"/>
        </w:rPr>
      </w:pP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Форфейтинг пен  факторинг  операциялары  өзара ұқсас  болып   келеді.  Бірақ форфейтингтің  факторингтен   айырмашылығы – форфорейтинг  сатқан   тауарлар  мен  қызметтерге  деген  құқықтарды   қайта  сату  арқылы  ақшалай   қаражаттарды   қарызға  алумен  байланысты  бір  рет   жасалатын  операцияны  білдіреді.  Сондай –ақ экспортердің  форфейтингтік  қызметі   орта  мерзімді   немесе  ұзақ  мерзімді  несиелеумен  байланысты  болса,  ал факторингте  несие  беру  мерзімі  небары  алты  айды  құрайды.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 Форфейтинг  сөзі   француз  тілінде  «a forfait»   аударғанда  «құқықтан  бас тарту» дегенді  білдіреді.  Форфейтинг-  тауарларды   жабдықтау  немесе  қызметтерді   көрсету  барысында  пайда  болатын  және  алдағы   уақыттарда   өтелуге   тиісті міндеттемелерді   сатып  алуды  білідіру үшін  пайдаланылатын  термин.</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Форфейтинг -  қызметі   халықаралық  сауданы  орта  мерзімде  қаржыландырудың   балама   тәсілдеріне  жатады. </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Форфейтинг -  бұл  форфейтордың,  яғни  коммерциялық  банктің  немесе арнайы   компанияның  экспортерға  импортердің төлеуге   тиісті  төлем  талабына   сатып  алуы.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Форфейтинг мәмілесі   бойынша,  алдымен  экспортер  өзінің  тауарын  несиеге   алушыны – импортерды  іздейді.  Ал  импортер  болса,   оған  жай  немесе  аударма  векселін,  яғни  қарыздық  міндеттемесін   жазып  беруге  тиіс.  Егер  вексель   берушінің   беделі  немесе   қаржылық  жағдайы  жақсы  болса,  онда  вексельге  кепіл  беру  талап  етілмеуі   мүмкін,  дегенмен де  импортер   аудармалы   векселі  бойынша   авальшыны  (төлеуге  кепіл  беруші   тұлғаны)  табады. Осы  жерде  басты  мән  берілетіні   мыналар: банк  </w:t>
      </w:r>
      <w:r>
        <w:rPr>
          <w:rFonts w:ascii="KZ Times New Roman" w:hAnsi="KZ Times New Roman"/>
          <w:sz w:val="28"/>
          <w:lang w:val="kk-KZ"/>
        </w:rPr>
        <w:lastRenderedPageBreak/>
        <w:t>несиесінің   сомасы   мен мерзімі,   сатып  алушының  төлем  қабілеттілігі,  аваль берушінің  қаржылық  жағдайы.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Форфейтинг  мәмілесінде  үш қатысушы  болады;</w:t>
      </w:r>
    </w:p>
    <w:p w:rsidR="005E3D05" w:rsidRDefault="005E3D05" w:rsidP="005E3D05">
      <w:pPr>
        <w:numPr>
          <w:ilvl w:val="0"/>
          <w:numId w:val="100"/>
        </w:numPr>
        <w:rPr>
          <w:rFonts w:ascii="KZ Times New Roman" w:hAnsi="KZ Times New Roman"/>
          <w:sz w:val="28"/>
          <w:lang w:val="kk-KZ"/>
        </w:rPr>
      </w:pPr>
      <w:r>
        <w:rPr>
          <w:rFonts w:ascii="KZ Times New Roman" w:hAnsi="KZ Times New Roman"/>
          <w:sz w:val="28"/>
          <w:lang w:val="kk-KZ"/>
        </w:rPr>
        <w:t>Экспортер,  яғни  тауарды  орта  мерзімді  несиеге беруші;</w:t>
      </w:r>
    </w:p>
    <w:p w:rsidR="005E3D05" w:rsidRDefault="005E3D05" w:rsidP="005E3D05">
      <w:pPr>
        <w:numPr>
          <w:ilvl w:val="0"/>
          <w:numId w:val="100"/>
        </w:numPr>
        <w:rPr>
          <w:rFonts w:ascii="KZ Times New Roman" w:hAnsi="KZ Times New Roman"/>
          <w:sz w:val="28"/>
          <w:lang w:val="kk-KZ"/>
        </w:rPr>
      </w:pPr>
      <w:r>
        <w:rPr>
          <w:rFonts w:ascii="KZ Times New Roman" w:hAnsi="KZ Times New Roman"/>
          <w:sz w:val="28"/>
          <w:lang w:val="kk-KZ"/>
        </w:rPr>
        <w:t>Импортер,   яғни  тауарды  несиеге   алушы;</w:t>
      </w:r>
    </w:p>
    <w:p w:rsidR="005E3D05" w:rsidRDefault="005E3D05" w:rsidP="005E3D05">
      <w:pPr>
        <w:numPr>
          <w:ilvl w:val="0"/>
          <w:numId w:val="100"/>
        </w:numPr>
        <w:rPr>
          <w:rFonts w:ascii="KZ Times New Roman" w:hAnsi="KZ Times New Roman"/>
          <w:sz w:val="28"/>
          <w:lang w:val="kk-KZ"/>
        </w:rPr>
      </w:pPr>
      <w:r>
        <w:rPr>
          <w:rFonts w:ascii="KZ Times New Roman" w:hAnsi="KZ Times New Roman"/>
          <w:sz w:val="28"/>
          <w:lang w:val="kk-KZ"/>
        </w:rPr>
        <w:t>Форфейтор,  яғни  мәмілені  қаржыландырушы  банк немесе  ұйым.</w:t>
      </w:r>
    </w:p>
    <w:p w:rsidR="005E3D05" w:rsidRDefault="005E3D05" w:rsidP="005E3D05">
      <w:pPr>
        <w:rPr>
          <w:rFonts w:ascii="KZ Times New Roman" w:hAnsi="KZ Times New Roman"/>
          <w:sz w:val="28"/>
          <w:lang w:val="kk-KZ"/>
        </w:rPr>
      </w:pPr>
      <w:r>
        <w:rPr>
          <w:rFonts w:ascii="KZ Times New Roman" w:hAnsi="KZ Times New Roman"/>
          <w:sz w:val="28"/>
          <w:lang w:val="kk-KZ"/>
        </w:rPr>
        <w:t xml:space="preserve">Форфейтинг  мәмілесі  15-суретте  келесі  бетте  беріледі. </w:t>
      </w:r>
    </w:p>
    <w:p w:rsidR="005E3D05" w:rsidRDefault="005E3D05" w:rsidP="005E3D05">
      <w:pPr>
        <w:rPr>
          <w:rFonts w:ascii="KZ Times New Roman" w:hAnsi="KZ Times New Roman"/>
          <w:sz w:val="28"/>
          <w:lang w:val="kk-KZ"/>
        </w:rPr>
      </w:pPr>
      <w:r>
        <w:rPr>
          <w:rFonts w:ascii="KZ Times New Roman" w:hAnsi="KZ Times New Roman"/>
          <w:sz w:val="28"/>
          <w:lang w:val="kk-KZ"/>
        </w:rPr>
        <w:t>Форфейтинг   мәмілесі   бірнеше   кезеңнен  тұрады.  Бірінші   кезеңде   мәміле   дайындалады.  Бұл  кезеңде   экспортер,  экспортер банкі немесе  импортер   мәмілені  бастаушылар болады. Экспортер  үшін  кепілдемеге  қатысты  форфейтордың  талабын  білу маңызды.  Сонымен  бірге, осы  кезеңде  болатын  мәміле  туралы  ақпараттар  жинастырады.  Содан  кейін  барып,  форфейтор-банк   несиелік   талдау  жүргізіледі.  Келесі   кезеңде  экспортер  вексельді   алады  және оған  авальдың   берілуін,  яғни  үшінші   бір  тұлғаның  кепіл  беруін  талап  етеді.</w:t>
      </w:r>
    </w:p>
    <w:p w:rsidR="005E3D05" w:rsidRDefault="005E3D05" w:rsidP="005E3D05">
      <w:pPr>
        <w:numPr>
          <w:ilvl w:val="0"/>
          <w:numId w:val="101"/>
        </w:numPr>
        <w:rPr>
          <w:rFonts w:ascii="KZ Times New Roman" w:hAnsi="KZ Times New Roman"/>
          <w:sz w:val="28"/>
          <w:lang w:val="kk-KZ"/>
        </w:rPr>
      </w:pPr>
      <w:r>
        <w:rPr>
          <w:rFonts w:ascii="KZ Times New Roman" w:hAnsi="KZ Times New Roman"/>
          <w:sz w:val="28"/>
          <w:lang w:val="kk-KZ"/>
        </w:rPr>
        <w:t>Мәмілеге   қатысушылар  арасында  келісім-шарт  жасалады;</w:t>
      </w:r>
    </w:p>
    <w:p w:rsidR="005E3D05" w:rsidRDefault="005E3D05" w:rsidP="005E3D05">
      <w:pPr>
        <w:numPr>
          <w:ilvl w:val="0"/>
          <w:numId w:val="101"/>
        </w:numPr>
        <w:rPr>
          <w:rFonts w:ascii="KZ Times New Roman" w:hAnsi="KZ Times New Roman"/>
          <w:sz w:val="28"/>
          <w:lang w:val="kk-KZ"/>
        </w:rPr>
      </w:pPr>
      <w:r>
        <w:rPr>
          <w:rFonts w:ascii="KZ Times New Roman" w:hAnsi="KZ Times New Roman"/>
          <w:sz w:val="28"/>
          <w:lang w:val="kk-KZ"/>
        </w:rPr>
        <w:t>Тауарын  несиеге  береді;</w:t>
      </w:r>
    </w:p>
    <w:p w:rsidR="005E3D05" w:rsidRDefault="005E3D05" w:rsidP="005E3D05">
      <w:pPr>
        <w:numPr>
          <w:ilvl w:val="0"/>
          <w:numId w:val="101"/>
        </w:numPr>
        <w:rPr>
          <w:rFonts w:ascii="KZ Times New Roman" w:hAnsi="KZ Times New Roman"/>
          <w:sz w:val="28"/>
          <w:lang w:val="kk-KZ"/>
        </w:rPr>
      </w:pPr>
      <w:r>
        <w:rPr>
          <w:rFonts w:ascii="KZ Times New Roman" w:hAnsi="KZ Times New Roman"/>
          <w:sz w:val="28"/>
          <w:lang w:val="kk-KZ"/>
        </w:rPr>
        <w:t>Аудармалы  вексельді  (</w:t>
      </w:r>
      <w:r>
        <w:rPr>
          <w:rFonts w:ascii="KZ Times New Roman" w:hAnsi="KZ Times New Roman"/>
          <w:sz w:val="28"/>
        </w:rPr>
        <w:t>5</w:t>
      </w:r>
      <w:r>
        <w:rPr>
          <w:rFonts w:ascii="KZ Times New Roman" w:hAnsi="KZ Times New Roman"/>
          <w:sz w:val="28"/>
          <w:lang w:val="kk-KZ"/>
        </w:rPr>
        <w:t>-7жылға)  жазып  береді;</w:t>
      </w:r>
    </w:p>
    <w:p w:rsidR="005E3D05" w:rsidRDefault="005E3D05" w:rsidP="005E3D05">
      <w:pPr>
        <w:numPr>
          <w:ilvl w:val="0"/>
          <w:numId w:val="101"/>
        </w:numPr>
        <w:rPr>
          <w:rFonts w:ascii="KZ Times New Roman" w:hAnsi="KZ Times New Roman"/>
          <w:sz w:val="28"/>
          <w:lang w:val="kk-KZ"/>
        </w:rPr>
      </w:pPr>
      <w:r>
        <w:rPr>
          <w:rFonts w:ascii="KZ Times New Roman" w:hAnsi="KZ Times New Roman"/>
          <w:sz w:val="28"/>
          <w:lang w:val="kk-KZ"/>
        </w:rPr>
        <w:t>Аудармалы  вексельді   қайта   сатады;</w:t>
      </w:r>
    </w:p>
    <w:p w:rsidR="005E3D05" w:rsidRDefault="005E3D05" w:rsidP="005E3D05">
      <w:pPr>
        <w:numPr>
          <w:ilvl w:val="0"/>
          <w:numId w:val="101"/>
        </w:numPr>
        <w:rPr>
          <w:rFonts w:ascii="KZ Times New Roman" w:hAnsi="KZ Times New Roman"/>
          <w:sz w:val="28"/>
          <w:lang w:val="kk-KZ"/>
        </w:rPr>
      </w:pPr>
      <w:r>
        <w:rPr>
          <w:rFonts w:ascii="KZ Times New Roman" w:hAnsi="KZ Times New Roman"/>
          <w:sz w:val="28"/>
          <w:lang w:val="kk-KZ"/>
        </w:rPr>
        <w:t xml:space="preserve">Аудармалы  вексельді   есепке  алып,  оның </w:t>
      </w:r>
      <w:r>
        <w:rPr>
          <w:rFonts w:ascii="KZ Times New Roman" w:hAnsi="KZ Times New Roman"/>
          <w:sz w:val="28"/>
        </w:rPr>
        <w:t>70%</w:t>
      </w:r>
      <w:r>
        <w:rPr>
          <w:rFonts w:ascii="KZ Times New Roman" w:hAnsi="KZ Times New Roman"/>
          <w:sz w:val="28"/>
          <w:lang w:val="kk-KZ"/>
        </w:rPr>
        <w:t>-дай   мөлшерінде   банк  ссуда  береді;</w:t>
      </w:r>
    </w:p>
    <w:p w:rsidR="005E3D05" w:rsidRDefault="005E3D05" w:rsidP="005E3D05">
      <w:pPr>
        <w:numPr>
          <w:ilvl w:val="0"/>
          <w:numId w:val="101"/>
        </w:numPr>
        <w:rPr>
          <w:rFonts w:ascii="KZ Times New Roman" w:hAnsi="KZ Times New Roman"/>
          <w:sz w:val="28"/>
          <w:lang w:val="kk-KZ"/>
        </w:rPr>
      </w:pPr>
      <w:r>
        <w:rPr>
          <w:rFonts w:ascii="KZ Times New Roman" w:hAnsi="KZ Times New Roman"/>
          <w:sz w:val="28"/>
          <w:lang w:val="kk-KZ"/>
        </w:rPr>
        <w:t>Мерзімі  жеткенде  төлеуге  ұсынылады;</w:t>
      </w:r>
    </w:p>
    <w:p w:rsidR="005E3D05" w:rsidRDefault="005E3D05" w:rsidP="005E3D05">
      <w:pPr>
        <w:numPr>
          <w:ilvl w:val="0"/>
          <w:numId w:val="101"/>
        </w:numPr>
        <w:rPr>
          <w:rFonts w:ascii="KZ Times New Roman" w:hAnsi="KZ Times New Roman"/>
          <w:sz w:val="28"/>
          <w:lang w:val="kk-KZ"/>
        </w:rPr>
      </w:pPr>
      <w:r>
        <w:rPr>
          <w:rFonts w:ascii="KZ Times New Roman" w:hAnsi="KZ Times New Roman"/>
          <w:sz w:val="28"/>
          <w:lang w:val="kk-KZ"/>
        </w:rPr>
        <w:t>Вексель  бойынша  міндеттемесін  өтейді.</w:t>
      </w:r>
    </w:p>
    <w:p w:rsidR="005E3D05" w:rsidRDefault="005E3D05" w:rsidP="005E3D05">
      <w:pPr>
        <w:rPr>
          <w:rFonts w:ascii="KZ Times New Roman" w:hAnsi="KZ Times New Roman"/>
          <w:sz w:val="28"/>
          <w:lang w:val="kk-KZ"/>
        </w:rPr>
      </w:pPr>
      <w:r>
        <w:rPr>
          <w:rFonts w:ascii="KZ Times New Roman" w:hAnsi="KZ Times New Roman"/>
          <w:sz w:val="28"/>
          <w:lang w:val="kk-KZ"/>
        </w:rPr>
        <w:t xml:space="preserve"> Форфейтинг  механизмін  мынадай  екі  мәміле  түрінде  пайдаланады;</w:t>
      </w:r>
    </w:p>
    <w:p w:rsidR="005E3D05" w:rsidRDefault="005E3D05" w:rsidP="005E3D05">
      <w:pPr>
        <w:numPr>
          <w:ilvl w:val="0"/>
          <w:numId w:val="102"/>
        </w:numPr>
        <w:rPr>
          <w:rFonts w:ascii="KZ Times New Roman" w:hAnsi="KZ Times New Roman"/>
          <w:sz w:val="28"/>
          <w:lang w:val="kk-KZ"/>
        </w:rPr>
      </w:pPr>
      <w:r>
        <w:rPr>
          <w:rFonts w:ascii="KZ Times New Roman" w:hAnsi="KZ Times New Roman"/>
          <w:sz w:val="28"/>
          <w:lang w:val="kk-KZ"/>
        </w:rPr>
        <w:t>қаржы мәмілесінде – орта  мерзімді  қаржы міндеттемесін  тез  арада   іске  асыру   мақсатында.</w:t>
      </w:r>
    </w:p>
    <w:p w:rsidR="005E3D05" w:rsidRDefault="005E3D05" w:rsidP="005E3D05">
      <w:pPr>
        <w:numPr>
          <w:ilvl w:val="0"/>
          <w:numId w:val="102"/>
        </w:numPr>
        <w:rPr>
          <w:rFonts w:ascii="KZ Times New Roman" w:hAnsi="KZ Times New Roman"/>
          <w:sz w:val="28"/>
          <w:lang w:val="kk-KZ"/>
        </w:rPr>
      </w:pPr>
      <w:r>
        <w:rPr>
          <w:rFonts w:ascii="KZ Times New Roman" w:hAnsi="KZ Times New Roman"/>
          <w:sz w:val="28"/>
          <w:lang w:val="kk-KZ"/>
        </w:rPr>
        <w:t>Экспорттық  мәміле  бойынша -  шетелдік  сатып  алушыға  несиеге   тауар  бергені  үшін  экспортерға  қолма-қол   ақшада  түсім   түсуге   ықпал  ету  мақсатында.</w:t>
      </w:r>
    </w:p>
    <w:p w:rsidR="005E3D05" w:rsidRDefault="005E3D05" w:rsidP="005E3D05">
      <w:pPr>
        <w:ind w:left="360"/>
        <w:rPr>
          <w:rFonts w:ascii="KZ Times New Roman" w:hAnsi="KZ Times New Roman"/>
          <w:sz w:val="28"/>
          <w:lang w:val="kk-KZ"/>
        </w:rPr>
      </w:pPr>
      <w:r>
        <w:rPr>
          <w:rFonts w:ascii="KZ Times New Roman" w:hAnsi="KZ Times New Roman"/>
          <w:sz w:val="28"/>
          <w:lang w:val="kk-KZ"/>
        </w:rPr>
        <w:t>Форфейтинг  мәмілесінің   мерзімі 180 күннен   5  жылға   дейінгі   аралықты  құрайды,  кей  жағдайларда  - 7 жыл.</w:t>
      </w:r>
    </w:p>
    <w:p w:rsidR="005E3D05" w:rsidRDefault="005E3D05" w:rsidP="005E3D05">
      <w:pPr>
        <w:ind w:left="360" w:firstLine="348"/>
        <w:rPr>
          <w:rFonts w:ascii="KZ Times New Roman" w:hAnsi="KZ Times New Roman"/>
          <w:sz w:val="28"/>
          <w:lang w:val="kk-KZ"/>
        </w:rPr>
      </w:pPr>
      <w:r>
        <w:rPr>
          <w:rFonts w:ascii="KZ Times New Roman" w:hAnsi="KZ Times New Roman"/>
          <w:sz w:val="28"/>
          <w:lang w:val="kk-KZ"/>
        </w:rPr>
        <w:t>Экспортер   үшін  форфейтингтің  мынадай  артықшылықтары   бар:</w:t>
      </w:r>
    </w:p>
    <w:p w:rsidR="005E3D05" w:rsidRDefault="005E3D05" w:rsidP="005E3D05">
      <w:pPr>
        <w:numPr>
          <w:ilvl w:val="0"/>
          <w:numId w:val="103"/>
        </w:numPr>
        <w:rPr>
          <w:rFonts w:ascii="KZ Times New Roman" w:hAnsi="KZ Times New Roman"/>
          <w:sz w:val="28"/>
          <w:lang w:val="kk-KZ"/>
        </w:rPr>
      </w:pPr>
      <w:r>
        <w:rPr>
          <w:rFonts w:ascii="KZ Times New Roman" w:hAnsi="KZ Times New Roman"/>
          <w:sz w:val="28"/>
          <w:lang w:val="kk-KZ"/>
        </w:rPr>
        <w:t>Векселін  форфейтор – банк   сатып  алғаннан  кейін,  экспортер   валюта   бойынша   тәуекелге  бармайды, яғни  бұл  тәуекелді  банктің  өзі  кешеді;</w:t>
      </w:r>
    </w:p>
    <w:p w:rsidR="005E3D05" w:rsidRDefault="005E3D05" w:rsidP="005E3D05">
      <w:pPr>
        <w:numPr>
          <w:ilvl w:val="0"/>
          <w:numId w:val="103"/>
        </w:numPr>
        <w:rPr>
          <w:rFonts w:ascii="KZ Times New Roman" w:hAnsi="KZ Times New Roman"/>
          <w:sz w:val="28"/>
          <w:lang w:val="kk-KZ"/>
        </w:rPr>
      </w:pPr>
      <w:r>
        <w:rPr>
          <w:rFonts w:ascii="KZ Times New Roman" w:hAnsi="KZ Times New Roman"/>
          <w:sz w:val="28"/>
          <w:lang w:val="kk-KZ"/>
        </w:rPr>
        <w:t>Уақытын кешіктіріп   төлеуге  берген  операцияның  қолма қол  ақшамен   жасалатын   операцияға  айналуына  орай, экспортердің   өтімділігі  тез   арада  жақсарады,  яғни   экспортер  тауарын  жөнелткеннен  кейін  бірден  банктен  қаражат   алады.</w:t>
      </w:r>
    </w:p>
    <w:p w:rsidR="005E3D05" w:rsidRDefault="005E3D05" w:rsidP="005E3D05">
      <w:pPr>
        <w:numPr>
          <w:ilvl w:val="0"/>
          <w:numId w:val="103"/>
        </w:numPr>
        <w:rPr>
          <w:rFonts w:ascii="KZ Times New Roman" w:hAnsi="KZ Times New Roman"/>
          <w:sz w:val="28"/>
          <w:lang w:val="kk-KZ"/>
        </w:rPr>
      </w:pPr>
      <w:r>
        <w:rPr>
          <w:rFonts w:ascii="KZ Times New Roman" w:hAnsi="KZ Times New Roman"/>
          <w:sz w:val="28"/>
          <w:lang w:val="kk-KZ"/>
        </w:rPr>
        <w:t>Пайыз   мөлшерлемесіне   байланысты  да тәуекел  болмайды,  себебі  форфейтингтік  қаржыландыру  тұрақты  пайыз  мөлшерлемесі   негізінде   жүзеге  асырылады:</w:t>
      </w:r>
    </w:p>
    <w:p w:rsidR="005E3D05" w:rsidRDefault="005E3D05" w:rsidP="005E3D05">
      <w:pPr>
        <w:numPr>
          <w:ilvl w:val="0"/>
          <w:numId w:val="103"/>
        </w:numPr>
        <w:rPr>
          <w:rFonts w:ascii="KZ Times New Roman" w:hAnsi="KZ Times New Roman"/>
          <w:sz w:val="28"/>
          <w:lang w:val="kk-KZ"/>
        </w:rPr>
      </w:pPr>
      <w:r>
        <w:rPr>
          <w:rFonts w:ascii="KZ Times New Roman" w:hAnsi="KZ Times New Roman"/>
          <w:sz w:val="28"/>
          <w:lang w:val="kk-KZ"/>
        </w:rPr>
        <w:t>Құжаттаудың   қарапайымдылығы    және  оны рәсімдеудің  жылдамдығы;</w:t>
      </w:r>
    </w:p>
    <w:p w:rsidR="005E3D05" w:rsidRDefault="005E3D05" w:rsidP="005E3D05">
      <w:pPr>
        <w:numPr>
          <w:ilvl w:val="0"/>
          <w:numId w:val="103"/>
        </w:numPr>
        <w:rPr>
          <w:rFonts w:ascii="KZ Times New Roman" w:hAnsi="KZ Times New Roman"/>
          <w:sz w:val="28"/>
          <w:lang w:val="kk-KZ"/>
        </w:rPr>
      </w:pPr>
      <w:r>
        <w:rPr>
          <w:rFonts w:ascii="KZ Times New Roman" w:hAnsi="KZ Times New Roman"/>
          <w:sz w:val="28"/>
          <w:lang w:val="kk-KZ"/>
        </w:rPr>
        <w:lastRenderedPageBreak/>
        <w:t>Форфейтор – банк  несиелеу   операциясына   қарағанда өте  жоғары  табыс  табады.</w:t>
      </w:r>
    </w:p>
    <w:p w:rsidR="005E3D05" w:rsidRDefault="005E3D05" w:rsidP="005E3D05">
      <w:pPr>
        <w:ind w:left="360"/>
        <w:rPr>
          <w:rFonts w:ascii="KZ Times New Roman" w:hAnsi="KZ Times New Roman"/>
          <w:sz w:val="28"/>
          <w:lang w:val="kk-KZ"/>
        </w:rPr>
      </w:pPr>
      <w:r>
        <w:rPr>
          <w:rFonts w:ascii="KZ Times New Roman" w:hAnsi="KZ Times New Roman"/>
          <w:sz w:val="28"/>
          <w:lang w:val="kk-KZ"/>
        </w:rPr>
        <w:t>Форфейтинг  екінші  дүниежүзілік   соғыстан  кейін Еуропа  елдеріне   алғаш  пайда  болған. Қазіргі  кезде форфейтинг  операциясы   бойынша  бірінші орынды Швейцария  алады  және ол осы  операцияны   бастаушылардың  бірегейі  болып  табылады.  Ал, біздің  елімізде   бұл  операция  түрі  маңызды   болғанымен,  дамымай  отыр,  оның  себебі  вексель  айналасының  дұрыс  жолға  қойылмауымен  байланысты және т.с.с.</w:t>
      </w:r>
    </w:p>
    <w:p w:rsidR="005E3D05" w:rsidRDefault="005E3D05" w:rsidP="005E3D05">
      <w:pPr>
        <w:ind w:left="360"/>
        <w:rPr>
          <w:rFonts w:ascii="KZ Times New Roman" w:hAnsi="KZ Times New Roman"/>
          <w:sz w:val="28"/>
          <w:lang w:val="kk-KZ"/>
        </w:rPr>
      </w:pPr>
    </w:p>
    <w:p w:rsidR="005E3D05" w:rsidRDefault="005E3D05" w:rsidP="005E3D05">
      <w:pPr>
        <w:ind w:left="780"/>
        <w:rPr>
          <w:rFonts w:ascii="KZ Times New Roman" w:hAnsi="KZ Times New Roman"/>
          <w:b/>
          <w:bCs/>
          <w:sz w:val="28"/>
          <w:lang w:val="uk-UA"/>
        </w:rPr>
      </w:pPr>
      <w:r>
        <w:rPr>
          <w:rFonts w:ascii="KZ Times New Roman" w:hAnsi="KZ Times New Roman"/>
          <w:b/>
          <w:bCs/>
          <w:sz w:val="28"/>
          <w:lang w:val="uk-UA"/>
        </w:rPr>
        <w:t>44 лекция . Банктің комиссионды- делдалдық операциялары</w:t>
      </w:r>
    </w:p>
    <w:p w:rsidR="005E3D05" w:rsidRDefault="005E3D05" w:rsidP="005E3D05">
      <w:pPr>
        <w:ind w:left="780"/>
        <w:rPr>
          <w:rFonts w:ascii="KZ Times New Roman" w:hAnsi="KZ Times New Roman"/>
          <w:b/>
          <w:bCs/>
          <w:sz w:val="28"/>
          <w:lang w:val="uk-UA"/>
        </w:rPr>
      </w:pPr>
    </w:p>
    <w:p w:rsidR="005E3D05" w:rsidRDefault="005E3D05" w:rsidP="005E3D05">
      <w:pPr>
        <w:ind w:left="780"/>
        <w:rPr>
          <w:rFonts w:ascii="KZ Times New Roman" w:hAnsi="KZ Times New Roman"/>
          <w:sz w:val="28"/>
          <w:lang w:val="kk-KZ"/>
        </w:rPr>
      </w:pPr>
      <w:r>
        <w:rPr>
          <w:rFonts w:ascii="KZ Times New Roman" w:hAnsi="KZ Times New Roman"/>
          <w:sz w:val="28"/>
          <w:lang w:val="kk-KZ"/>
        </w:rPr>
        <w:t>«Траст»  ағылшын  тілінен  аударғанда «сенім»  деген сөзді  білдіреді. Траст  бұл  сеніммен    басқаруға  берілген  мүлікке   деген  құқықты   анықтайтын   және меншікті  иеленудің  ерекше   нысаны.</w:t>
      </w:r>
    </w:p>
    <w:p w:rsidR="005E3D05" w:rsidRDefault="005E3D05" w:rsidP="005E3D05">
      <w:pPr>
        <w:ind w:left="780" w:firstLine="636"/>
        <w:rPr>
          <w:rFonts w:ascii="KZ Times New Roman" w:hAnsi="KZ Times New Roman"/>
          <w:sz w:val="28"/>
          <w:lang w:val="kk-KZ"/>
        </w:rPr>
      </w:pPr>
      <w:r>
        <w:rPr>
          <w:rFonts w:ascii="KZ Times New Roman" w:hAnsi="KZ Times New Roman"/>
          <w:sz w:val="28"/>
          <w:lang w:val="kk-KZ"/>
        </w:rPr>
        <w:t>Траст   операциясы – клиенттің сенімді   тұлғасы ретінде   оның  мүлкін басқаруға   және  тапсырмасы   бойынша   басқа да  қызмет   көрсетуге   байланысты  банктің  операциялары.</w:t>
      </w:r>
    </w:p>
    <w:p w:rsidR="005E3D05" w:rsidRDefault="005E3D05" w:rsidP="005E3D05">
      <w:pPr>
        <w:rPr>
          <w:rFonts w:ascii="KZ Times New Roman" w:hAnsi="KZ Times New Roman"/>
          <w:sz w:val="28"/>
          <w:lang w:val="kk-KZ"/>
        </w:rPr>
      </w:pPr>
      <w:r>
        <w:rPr>
          <w:rFonts w:ascii="KZ Times New Roman" w:hAnsi="KZ Times New Roman"/>
          <w:sz w:val="28"/>
          <w:lang w:val="kk-KZ"/>
        </w:rPr>
        <w:t>Траст  операциясына  қатысушыларға   мыналар  жатады:</w:t>
      </w:r>
    </w:p>
    <w:p w:rsidR="005E3D05" w:rsidRDefault="005E3D05" w:rsidP="005E3D05">
      <w:pPr>
        <w:numPr>
          <w:ilvl w:val="0"/>
          <w:numId w:val="104"/>
        </w:numPr>
        <w:rPr>
          <w:rFonts w:ascii="KZ Times New Roman" w:hAnsi="KZ Times New Roman"/>
          <w:sz w:val="28"/>
          <w:lang w:val="kk-KZ"/>
        </w:rPr>
      </w:pPr>
      <w:r>
        <w:rPr>
          <w:rFonts w:ascii="KZ Times New Roman" w:hAnsi="KZ Times New Roman"/>
          <w:sz w:val="28"/>
          <w:lang w:val="kk-KZ"/>
        </w:rPr>
        <w:t xml:space="preserve">Траст  құрылтайшысы (немесе  оның  негізін  қалаушы) сенімді  меншік   иесіне   сенім хат  арқылы  басқаруға  беретін,  мүліктің   немесе    мүліктік  құқықтардың   меншік  иесі. Траст   құрылтайшысы  ретінде  кез  келген  қолында  мүлкі бар  заңды  немесе жеке  тұлға   бола  алады. </w:t>
      </w:r>
    </w:p>
    <w:p w:rsidR="005E3D05" w:rsidRDefault="005E3D05" w:rsidP="005E3D05">
      <w:pPr>
        <w:numPr>
          <w:ilvl w:val="0"/>
          <w:numId w:val="104"/>
        </w:numPr>
        <w:rPr>
          <w:rFonts w:ascii="KZ Times New Roman" w:hAnsi="KZ Times New Roman"/>
          <w:sz w:val="28"/>
          <w:lang w:val="kk-KZ"/>
        </w:rPr>
      </w:pPr>
      <w:r>
        <w:rPr>
          <w:rFonts w:ascii="KZ Times New Roman" w:hAnsi="KZ Times New Roman"/>
          <w:sz w:val="28"/>
          <w:lang w:val="kk-KZ"/>
        </w:rPr>
        <w:t>Трастыны  иемденуші  (сеніп  тапсырған  тұлға) траст  келісім –шартындағы   көрсетілген  жағдайда   сәйкес,  мүлікті  басқару  құқығын   өзіне   қабылдайтын  тұлға.  Мұндағы  мүлікке  жылжитын  және жылжымайтын   мүліктер  де жатады.</w:t>
      </w:r>
    </w:p>
    <w:p w:rsidR="005E3D05" w:rsidRDefault="005E3D05" w:rsidP="005E3D05">
      <w:pPr>
        <w:numPr>
          <w:ilvl w:val="0"/>
          <w:numId w:val="104"/>
        </w:numPr>
        <w:rPr>
          <w:rFonts w:ascii="KZ Times New Roman" w:hAnsi="KZ Times New Roman"/>
          <w:sz w:val="28"/>
          <w:lang w:val="kk-KZ"/>
        </w:rPr>
      </w:pPr>
      <w:r>
        <w:rPr>
          <w:rFonts w:ascii="KZ Times New Roman" w:hAnsi="KZ Times New Roman"/>
          <w:sz w:val="28"/>
          <w:lang w:val="kk-KZ"/>
        </w:rPr>
        <w:t>Бенефициар – траст   келісім-шартын  өзінің  пайдасына   жарататын  кез-келген   заңды  және жеке  тұлға. Яғни  ол,  трастыны   иемденушіге  берілген  мүліктен   түсетін  табысты  алып отыруға  құқылы  тұлға.</w:t>
      </w:r>
    </w:p>
    <w:p w:rsidR="005E3D05" w:rsidRDefault="005E3D05" w:rsidP="005E3D05">
      <w:pPr>
        <w:ind w:left="708" w:firstLine="228"/>
        <w:rPr>
          <w:rFonts w:ascii="KZ Times New Roman" w:hAnsi="KZ Times New Roman"/>
          <w:sz w:val="28"/>
          <w:lang w:val="kk-KZ"/>
        </w:rPr>
      </w:pPr>
      <w:r>
        <w:rPr>
          <w:rFonts w:ascii="KZ Times New Roman" w:hAnsi="KZ Times New Roman"/>
          <w:sz w:val="28"/>
          <w:lang w:val="kk-KZ"/>
        </w:rPr>
        <w:t>Сонымен,  банктің  траст  операциясы -  бұл банктің өз  клиенттеріне  (заңды</w:t>
      </w:r>
    </w:p>
    <w:p w:rsidR="005E3D05" w:rsidRDefault="005E3D05" w:rsidP="005E3D05">
      <w:pPr>
        <w:ind w:left="708" w:firstLine="228"/>
        <w:rPr>
          <w:rFonts w:ascii="KZ Times New Roman" w:hAnsi="KZ Times New Roman"/>
          <w:sz w:val="28"/>
          <w:lang w:val="kk-KZ"/>
        </w:rPr>
      </w:pPr>
      <w:r>
        <w:rPr>
          <w:rFonts w:ascii="KZ Times New Roman" w:hAnsi="KZ Times New Roman"/>
          <w:sz w:val="28"/>
          <w:lang w:val="kk-KZ"/>
        </w:rPr>
        <w:t xml:space="preserve">және жеке  тұлғаларына)   көрсететін   әр  түрлі  қызметі  түріндегі   сенім  операцияларын  білдіреді. </w:t>
      </w:r>
    </w:p>
    <w:p w:rsidR="005E3D05" w:rsidRDefault="005E3D05" w:rsidP="005E3D05">
      <w:pPr>
        <w:ind w:left="708" w:firstLine="228"/>
        <w:rPr>
          <w:rFonts w:ascii="KZ Times New Roman" w:hAnsi="KZ Times New Roman"/>
          <w:sz w:val="28"/>
          <w:lang w:val="kk-KZ"/>
        </w:rPr>
      </w:pPr>
      <w:r>
        <w:rPr>
          <w:rFonts w:ascii="KZ Times New Roman" w:hAnsi="KZ Times New Roman"/>
          <w:sz w:val="28"/>
          <w:lang w:val="kk-KZ"/>
        </w:rPr>
        <w:t>Траст   қызметіне: біріншіден, жылжымайтын  және жылжыйтын мүліктерді басқару; екіншіден, инвистициялық фортфельді қалыптастыру және оны басқару; үшіншіден, құндылықтарды сақтауға қабылдау; қабілетсіз меншік иесін мұраға қалдырған мүлкін басқару; төртіншіден, тұрақсыздыққа ұшыраған фирмаларға қатысты несие берушілердің  қоятын  талаптарын  реттеу; бесіншіден, мұраға  қалдырауға  байланысты  мүлікті  басқару  қызметтері жатады.</w:t>
      </w:r>
    </w:p>
    <w:p w:rsidR="005E3D05" w:rsidRDefault="005E3D05" w:rsidP="005E3D05">
      <w:pPr>
        <w:ind w:left="708" w:firstLine="708"/>
        <w:rPr>
          <w:rFonts w:ascii="KZ Times New Roman" w:hAnsi="KZ Times New Roman"/>
          <w:sz w:val="28"/>
          <w:lang w:val="kk-KZ"/>
        </w:rPr>
      </w:pPr>
      <w:r>
        <w:rPr>
          <w:rFonts w:ascii="KZ Times New Roman" w:hAnsi="KZ Times New Roman"/>
          <w:sz w:val="28"/>
          <w:lang w:val="kk-KZ"/>
        </w:rPr>
        <w:t>Коммерциялық  банктің тарст-  бөлімінің  атқаратын  қызметі  үлкен үш  топқа  бөлінеді:</w:t>
      </w:r>
    </w:p>
    <w:p w:rsidR="005E3D05" w:rsidRDefault="005E3D05" w:rsidP="005E3D05">
      <w:pPr>
        <w:numPr>
          <w:ilvl w:val="0"/>
          <w:numId w:val="105"/>
        </w:numPr>
        <w:rPr>
          <w:rFonts w:ascii="KZ Times New Roman" w:hAnsi="KZ Times New Roman"/>
          <w:sz w:val="28"/>
          <w:lang w:val="kk-KZ"/>
        </w:rPr>
      </w:pPr>
      <w:r>
        <w:rPr>
          <w:rFonts w:ascii="KZ Times New Roman" w:hAnsi="KZ Times New Roman"/>
          <w:sz w:val="28"/>
          <w:lang w:val="kk-KZ"/>
        </w:rPr>
        <w:lastRenderedPageBreak/>
        <w:t>клиенттердің  мұраға қалған  мүлкін  иемдену;</w:t>
      </w:r>
    </w:p>
    <w:p w:rsidR="005E3D05" w:rsidRDefault="005E3D05" w:rsidP="005E3D05">
      <w:pPr>
        <w:numPr>
          <w:ilvl w:val="0"/>
          <w:numId w:val="105"/>
        </w:numPr>
        <w:rPr>
          <w:rFonts w:ascii="KZ Times New Roman" w:hAnsi="KZ Times New Roman"/>
          <w:sz w:val="28"/>
          <w:lang w:val="kk-KZ"/>
        </w:rPr>
      </w:pPr>
      <w:r>
        <w:rPr>
          <w:rFonts w:ascii="KZ Times New Roman" w:hAnsi="KZ Times New Roman"/>
          <w:sz w:val="28"/>
          <w:lang w:val="kk-KZ"/>
        </w:rPr>
        <w:t>сенім .-  хат бойынша  операицяларды  жүзеге  асыру;</w:t>
      </w:r>
    </w:p>
    <w:p w:rsidR="005E3D05" w:rsidRDefault="005E3D05" w:rsidP="005E3D05">
      <w:pPr>
        <w:numPr>
          <w:ilvl w:val="0"/>
          <w:numId w:val="105"/>
        </w:numPr>
        <w:rPr>
          <w:rFonts w:ascii="KZ Times New Roman" w:hAnsi="KZ Times New Roman"/>
          <w:sz w:val="28"/>
          <w:lang w:val="kk-KZ"/>
        </w:rPr>
      </w:pPr>
      <w:r>
        <w:rPr>
          <w:rFonts w:ascii="KZ Times New Roman" w:hAnsi="KZ Times New Roman"/>
          <w:sz w:val="28"/>
          <w:lang w:val="kk-KZ"/>
        </w:rPr>
        <w:t>агенттік  қызметтер.</w:t>
      </w:r>
    </w:p>
    <w:p w:rsidR="005E3D05" w:rsidRDefault="005E3D05" w:rsidP="005E3D05">
      <w:pPr>
        <w:rPr>
          <w:rFonts w:ascii="KZ Times New Roman" w:hAnsi="KZ Times New Roman"/>
          <w:sz w:val="28"/>
          <w:lang w:val="kk-KZ"/>
        </w:rPr>
      </w:pPr>
      <w:r>
        <w:rPr>
          <w:rFonts w:ascii="KZ Times New Roman" w:hAnsi="KZ Times New Roman"/>
          <w:sz w:val="28"/>
          <w:lang w:val="kk-KZ"/>
        </w:rPr>
        <w:t xml:space="preserve">Траст  қызметі жеке  тұлғаларға,  сондай-ақ  фирмаларға да көрсетіледі. </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Жеке  тұлғаларға  көрсетілетін  траст  қызметі.</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Мұраға  қалдырған мүлікті  иемдену. Мұраға қалдырған  мүлікті  пайдаланудың  басты міндеті – бұл  сот  шешімін  алу  үшін  мұраға  қалдырған  мүлікті  жинау және   оның  қауіпсіздігін  қамтамасыз  ету,  әкімшілік  шығыстарды  төлеу және қарыздары бойынша   есептесу, салықты  төлеу, қалған   мүлікті жанұя  мүшелері арасында  бөле  отырып,   оларға  жекелей қызмет  көрсету  болып  табылады.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Келісім –шарт   негізінде  клиенттің  мүлкін   басқару. Бұл операция  сенім  білдірген  тұлға мен  сенім  иесінің  арасындағы  мүлікті  жауапкершілігі  бар  тұлғаға  берумен  байланысты  жасалатын  келісімнен  туындайды.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Агенттік  (делдалдық)  қызметтер.</w:t>
      </w:r>
    </w:p>
    <w:p w:rsidR="005E3D05" w:rsidRDefault="005E3D05" w:rsidP="005E3D05">
      <w:pPr>
        <w:numPr>
          <w:ilvl w:val="0"/>
          <w:numId w:val="106"/>
        </w:numPr>
        <w:rPr>
          <w:rFonts w:ascii="KZ Times New Roman" w:hAnsi="KZ Times New Roman"/>
          <w:sz w:val="28"/>
          <w:lang w:val="kk-KZ"/>
        </w:rPr>
      </w:pPr>
      <w:r>
        <w:rPr>
          <w:rFonts w:ascii="KZ Times New Roman" w:hAnsi="KZ Times New Roman"/>
          <w:sz w:val="28"/>
          <w:lang w:val="kk-KZ"/>
        </w:rPr>
        <w:t>Активтерді  сақтау:</w:t>
      </w:r>
    </w:p>
    <w:p w:rsidR="005E3D05" w:rsidRDefault="005E3D05" w:rsidP="005E3D05">
      <w:pPr>
        <w:numPr>
          <w:ilvl w:val="0"/>
          <w:numId w:val="107"/>
        </w:numPr>
        <w:rPr>
          <w:rFonts w:ascii="KZ Times New Roman" w:hAnsi="KZ Times New Roman"/>
          <w:sz w:val="28"/>
          <w:lang w:val="kk-KZ"/>
        </w:rPr>
      </w:pPr>
      <w:r>
        <w:rPr>
          <w:rFonts w:ascii="KZ Times New Roman" w:hAnsi="KZ Times New Roman"/>
          <w:sz w:val="28"/>
          <w:lang w:val="kk-KZ"/>
        </w:rPr>
        <w:t>Бағалы  қағаздарды   сақтауға  қабылдау;</w:t>
      </w:r>
    </w:p>
    <w:p w:rsidR="005E3D05" w:rsidRDefault="005E3D05" w:rsidP="005E3D05">
      <w:pPr>
        <w:numPr>
          <w:ilvl w:val="0"/>
          <w:numId w:val="107"/>
        </w:numPr>
        <w:rPr>
          <w:rFonts w:ascii="KZ Times New Roman" w:hAnsi="KZ Times New Roman"/>
          <w:sz w:val="28"/>
          <w:lang w:val="kk-KZ"/>
        </w:rPr>
      </w:pPr>
      <w:r>
        <w:rPr>
          <w:rFonts w:ascii="KZ Times New Roman" w:hAnsi="KZ Times New Roman"/>
          <w:sz w:val="28"/>
          <w:lang w:val="kk-KZ"/>
        </w:rPr>
        <w:t>Бағалы  қағаздар  бойынша табыс  алу:</w:t>
      </w:r>
    </w:p>
    <w:p w:rsidR="005E3D05" w:rsidRDefault="005E3D05" w:rsidP="005E3D05">
      <w:pPr>
        <w:numPr>
          <w:ilvl w:val="0"/>
          <w:numId w:val="107"/>
        </w:numPr>
        <w:rPr>
          <w:rFonts w:ascii="KZ Times New Roman" w:hAnsi="KZ Times New Roman"/>
          <w:sz w:val="28"/>
          <w:lang w:val="kk-KZ"/>
        </w:rPr>
      </w:pPr>
      <w:r>
        <w:rPr>
          <w:rFonts w:ascii="KZ Times New Roman" w:hAnsi="KZ Times New Roman"/>
          <w:sz w:val="28"/>
          <w:lang w:val="kk-KZ"/>
        </w:rPr>
        <w:t>Бағалы  қағаздар  бойынша  шотына  түскен  қаражаты  туралы  сенім  білдірушіге  уақытылы  хабарлап  отыру</w:t>
      </w:r>
    </w:p>
    <w:p w:rsidR="005E3D05" w:rsidRDefault="005E3D05" w:rsidP="005E3D05">
      <w:pPr>
        <w:numPr>
          <w:ilvl w:val="0"/>
          <w:numId w:val="107"/>
        </w:numPr>
        <w:rPr>
          <w:rFonts w:ascii="KZ Times New Roman" w:hAnsi="KZ Times New Roman"/>
          <w:sz w:val="28"/>
          <w:lang w:val="kk-KZ"/>
        </w:rPr>
      </w:pPr>
      <w:r>
        <w:rPr>
          <w:rFonts w:ascii="KZ Times New Roman" w:hAnsi="KZ Times New Roman"/>
          <w:sz w:val="28"/>
          <w:lang w:val="kk-KZ"/>
        </w:rPr>
        <w:t>Бағалы  қағаздарға  айырбастау:</w:t>
      </w:r>
    </w:p>
    <w:p w:rsidR="005E3D05" w:rsidRDefault="005E3D05" w:rsidP="005E3D05">
      <w:pPr>
        <w:numPr>
          <w:ilvl w:val="0"/>
          <w:numId w:val="107"/>
        </w:numPr>
        <w:rPr>
          <w:rFonts w:ascii="KZ Times New Roman" w:hAnsi="KZ Times New Roman"/>
          <w:sz w:val="28"/>
          <w:lang w:val="kk-KZ"/>
        </w:rPr>
      </w:pPr>
      <w:r>
        <w:rPr>
          <w:rFonts w:ascii="KZ Times New Roman" w:hAnsi="KZ Times New Roman"/>
          <w:sz w:val="28"/>
          <w:lang w:val="kk-KZ"/>
        </w:rPr>
        <w:t>Мерзімі өткен  облигациялар  бойынша  қарызды қайтару;</w:t>
      </w:r>
    </w:p>
    <w:p w:rsidR="005E3D05" w:rsidRDefault="005E3D05" w:rsidP="005E3D05">
      <w:pPr>
        <w:numPr>
          <w:ilvl w:val="0"/>
          <w:numId w:val="107"/>
        </w:numPr>
        <w:rPr>
          <w:rFonts w:ascii="KZ Times New Roman" w:hAnsi="KZ Times New Roman"/>
          <w:sz w:val="28"/>
          <w:lang w:val="kk-KZ"/>
        </w:rPr>
      </w:pPr>
      <w:r>
        <w:rPr>
          <w:rFonts w:ascii="KZ Times New Roman" w:hAnsi="KZ Times New Roman"/>
          <w:sz w:val="28"/>
          <w:lang w:val="kk-KZ"/>
        </w:rPr>
        <w:t xml:space="preserve">Активтердің   жалпы  құнын (табыстың  жалпы  сомасын)  сақтап  қалу  мақсатында  бағалы  қағаздарды  сатып  алу және  сату; </w:t>
      </w:r>
    </w:p>
    <w:p w:rsidR="005E3D05" w:rsidRDefault="005E3D05" w:rsidP="005E3D05">
      <w:pPr>
        <w:numPr>
          <w:ilvl w:val="0"/>
          <w:numId w:val="107"/>
        </w:numPr>
        <w:rPr>
          <w:rFonts w:ascii="KZ Times New Roman" w:hAnsi="KZ Times New Roman"/>
          <w:sz w:val="28"/>
          <w:lang w:val="kk-KZ"/>
        </w:rPr>
      </w:pPr>
      <w:r>
        <w:rPr>
          <w:rFonts w:ascii="KZ Times New Roman" w:hAnsi="KZ Times New Roman"/>
          <w:sz w:val="28"/>
          <w:lang w:val="kk-KZ"/>
        </w:rPr>
        <w:t>Мүлік   куәлігі   бойынша  сомаларды   алу;</w:t>
      </w:r>
    </w:p>
    <w:p w:rsidR="005E3D05" w:rsidRDefault="005E3D05" w:rsidP="005E3D05">
      <w:pPr>
        <w:numPr>
          <w:ilvl w:val="0"/>
          <w:numId w:val="107"/>
        </w:numPr>
        <w:rPr>
          <w:rFonts w:ascii="KZ Times New Roman" w:hAnsi="KZ Times New Roman"/>
          <w:sz w:val="28"/>
          <w:lang w:val="kk-KZ"/>
        </w:rPr>
      </w:pPr>
      <w:r>
        <w:rPr>
          <w:rFonts w:ascii="KZ Times New Roman" w:hAnsi="KZ Times New Roman"/>
          <w:sz w:val="28"/>
          <w:lang w:val="kk-KZ"/>
        </w:rPr>
        <w:t xml:space="preserve"> Клиенттерге   бағалы қағаздар   жеткізіп   беру;</w:t>
      </w:r>
    </w:p>
    <w:p w:rsidR="005E3D05" w:rsidRDefault="005E3D05" w:rsidP="005E3D05">
      <w:pPr>
        <w:numPr>
          <w:ilvl w:val="0"/>
          <w:numId w:val="107"/>
        </w:numPr>
        <w:rPr>
          <w:rFonts w:ascii="KZ Times New Roman" w:hAnsi="KZ Times New Roman"/>
          <w:sz w:val="28"/>
          <w:lang w:val="kk-KZ"/>
        </w:rPr>
      </w:pPr>
      <w:r>
        <w:rPr>
          <w:rFonts w:ascii="KZ Times New Roman" w:hAnsi="KZ Times New Roman"/>
          <w:sz w:val="28"/>
          <w:lang w:val="kk-KZ"/>
        </w:rPr>
        <w:t>сейфтерді     жалға  беру;</w:t>
      </w:r>
    </w:p>
    <w:p w:rsidR="005E3D05" w:rsidRDefault="005E3D05" w:rsidP="005E3D05">
      <w:pPr>
        <w:numPr>
          <w:ilvl w:val="0"/>
          <w:numId w:val="106"/>
        </w:numPr>
        <w:rPr>
          <w:rFonts w:ascii="KZ Times New Roman" w:hAnsi="KZ Times New Roman"/>
          <w:sz w:val="28"/>
          <w:lang w:val="kk-KZ"/>
        </w:rPr>
      </w:pPr>
      <w:r>
        <w:rPr>
          <w:rFonts w:ascii="KZ Times New Roman" w:hAnsi="KZ Times New Roman"/>
          <w:sz w:val="28"/>
          <w:lang w:val="kk-KZ"/>
        </w:rPr>
        <w:t>Агенті   немесе   өкілі   ретінде   клиенттің   активтерін   басқару;</w:t>
      </w:r>
    </w:p>
    <w:p w:rsidR="005E3D05" w:rsidRDefault="005E3D05" w:rsidP="005E3D05">
      <w:pPr>
        <w:numPr>
          <w:ilvl w:val="0"/>
          <w:numId w:val="108"/>
        </w:numPr>
        <w:rPr>
          <w:rFonts w:ascii="KZ Times New Roman" w:hAnsi="KZ Times New Roman"/>
          <w:sz w:val="28"/>
          <w:lang w:val="kk-KZ"/>
        </w:rPr>
      </w:pPr>
      <w:r>
        <w:rPr>
          <w:rFonts w:ascii="KZ Times New Roman" w:hAnsi="KZ Times New Roman"/>
          <w:sz w:val="28"/>
          <w:lang w:val="kk-KZ"/>
        </w:rPr>
        <w:t>Бағалы  қағаздарды   сатып  алу – сату;</w:t>
      </w:r>
    </w:p>
    <w:p w:rsidR="005E3D05" w:rsidRDefault="005E3D05" w:rsidP="005E3D05">
      <w:pPr>
        <w:numPr>
          <w:ilvl w:val="0"/>
          <w:numId w:val="108"/>
        </w:numPr>
        <w:rPr>
          <w:rFonts w:ascii="KZ Times New Roman" w:hAnsi="KZ Times New Roman"/>
          <w:sz w:val="28"/>
          <w:lang w:val="kk-KZ"/>
        </w:rPr>
      </w:pPr>
      <w:r>
        <w:rPr>
          <w:rFonts w:ascii="KZ Times New Roman" w:hAnsi="KZ Times New Roman"/>
          <w:sz w:val="28"/>
          <w:lang w:val="kk-KZ"/>
        </w:rPr>
        <w:t>Бағалы қағаздар  қоржынындағы    сақталған  бағалы  қағаздардың  бағамдарын   бақылап  отыру  және бағалы  қағаздар  қоржынын  қалыптастыру;</w:t>
      </w:r>
    </w:p>
    <w:p w:rsidR="005E3D05" w:rsidRDefault="005E3D05" w:rsidP="005E3D05">
      <w:pPr>
        <w:numPr>
          <w:ilvl w:val="0"/>
          <w:numId w:val="108"/>
        </w:numPr>
        <w:rPr>
          <w:rFonts w:ascii="KZ Times New Roman" w:hAnsi="KZ Times New Roman"/>
          <w:sz w:val="28"/>
          <w:lang w:val="kk-KZ"/>
        </w:rPr>
      </w:pPr>
      <w:r>
        <w:rPr>
          <w:rFonts w:ascii="KZ Times New Roman" w:hAnsi="KZ Times New Roman"/>
          <w:sz w:val="28"/>
          <w:lang w:val="kk-KZ"/>
        </w:rPr>
        <w:t>Клиенттің  тапсырмасы   бойынша  барлық  табыстарды  алу;</w:t>
      </w:r>
    </w:p>
    <w:p w:rsidR="005E3D05" w:rsidRDefault="005E3D05" w:rsidP="005E3D05">
      <w:pPr>
        <w:numPr>
          <w:ilvl w:val="0"/>
          <w:numId w:val="108"/>
        </w:numPr>
        <w:rPr>
          <w:rFonts w:ascii="KZ Times New Roman" w:hAnsi="KZ Times New Roman"/>
          <w:sz w:val="28"/>
          <w:lang w:val="kk-KZ"/>
        </w:rPr>
      </w:pPr>
      <w:r>
        <w:rPr>
          <w:rFonts w:ascii="KZ Times New Roman" w:hAnsi="KZ Times New Roman"/>
          <w:sz w:val="28"/>
          <w:lang w:val="kk-KZ"/>
        </w:rPr>
        <w:t>Сенім  білдірушінің   шоттарын  төлеу;</w:t>
      </w:r>
    </w:p>
    <w:p w:rsidR="005E3D05" w:rsidRDefault="005E3D05" w:rsidP="005E3D05">
      <w:pPr>
        <w:numPr>
          <w:ilvl w:val="0"/>
          <w:numId w:val="108"/>
        </w:numPr>
        <w:rPr>
          <w:rFonts w:ascii="KZ Times New Roman" w:hAnsi="KZ Times New Roman"/>
          <w:sz w:val="28"/>
          <w:lang w:val="kk-KZ"/>
        </w:rPr>
      </w:pPr>
      <w:r>
        <w:rPr>
          <w:rFonts w:ascii="KZ Times New Roman" w:hAnsi="KZ Times New Roman"/>
          <w:sz w:val="28"/>
          <w:lang w:val="kk-KZ"/>
        </w:rPr>
        <w:t>Сақтандыру   полисін  рәсімдеу;</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Клиент  келісім –шартқа  сәйкес  немесе   сенімхат   негізінде   коммерциялық  банкке,  өзінің   атынан  агенттік  қызметті  жүзеге  асыруды   тапсырады.   Ол  үшін банктің   мынадай  құқықтары  болуға  тиіс:</w:t>
      </w:r>
    </w:p>
    <w:p w:rsidR="005E3D05" w:rsidRDefault="005E3D05" w:rsidP="005E3D05">
      <w:pPr>
        <w:numPr>
          <w:ilvl w:val="0"/>
          <w:numId w:val="109"/>
        </w:numPr>
        <w:rPr>
          <w:rFonts w:ascii="KZ Times New Roman" w:hAnsi="KZ Times New Roman"/>
          <w:sz w:val="28"/>
          <w:lang w:val="kk-KZ"/>
        </w:rPr>
      </w:pPr>
      <w:r>
        <w:rPr>
          <w:rFonts w:ascii="KZ Times New Roman" w:hAnsi="KZ Times New Roman"/>
          <w:sz w:val="28"/>
          <w:lang w:val="kk-KZ"/>
        </w:rPr>
        <w:t>Клиент  атынан  келісім-шарт  жасау;</w:t>
      </w:r>
    </w:p>
    <w:p w:rsidR="005E3D05" w:rsidRDefault="005E3D05" w:rsidP="005E3D05">
      <w:pPr>
        <w:numPr>
          <w:ilvl w:val="0"/>
          <w:numId w:val="109"/>
        </w:numPr>
        <w:rPr>
          <w:rFonts w:ascii="KZ Times New Roman" w:hAnsi="KZ Times New Roman"/>
          <w:sz w:val="28"/>
          <w:lang w:val="kk-KZ"/>
        </w:rPr>
      </w:pPr>
      <w:r>
        <w:rPr>
          <w:rFonts w:ascii="KZ Times New Roman" w:hAnsi="KZ Times New Roman"/>
          <w:sz w:val="28"/>
          <w:lang w:val="kk-KZ"/>
        </w:rPr>
        <w:t>Акциялар  мен  облигацияларды  беру;</w:t>
      </w:r>
    </w:p>
    <w:p w:rsidR="005E3D05" w:rsidRDefault="005E3D05" w:rsidP="005E3D05">
      <w:pPr>
        <w:numPr>
          <w:ilvl w:val="0"/>
          <w:numId w:val="109"/>
        </w:numPr>
        <w:rPr>
          <w:rFonts w:ascii="KZ Times New Roman" w:hAnsi="KZ Times New Roman"/>
          <w:sz w:val="28"/>
          <w:lang w:val="kk-KZ"/>
        </w:rPr>
      </w:pPr>
      <w:r>
        <w:rPr>
          <w:rFonts w:ascii="KZ Times New Roman" w:hAnsi="KZ Times New Roman"/>
          <w:sz w:val="28"/>
          <w:lang w:val="kk-KZ"/>
        </w:rPr>
        <w:t>Ссуда  алу;</w:t>
      </w:r>
    </w:p>
    <w:p w:rsidR="005E3D05" w:rsidRDefault="005E3D05" w:rsidP="005E3D05">
      <w:pPr>
        <w:numPr>
          <w:ilvl w:val="0"/>
          <w:numId w:val="109"/>
        </w:numPr>
        <w:rPr>
          <w:rFonts w:ascii="KZ Times New Roman" w:hAnsi="KZ Times New Roman"/>
          <w:sz w:val="28"/>
          <w:lang w:val="kk-KZ"/>
        </w:rPr>
      </w:pPr>
      <w:r>
        <w:rPr>
          <w:rFonts w:ascii="KZ Times New Roman" w:hAnsi="KZ Times New Roman"/>
          <w:sz w:val="28"/>
          <w:lang w:val="kk-KZ"/>
        </w:rPr>
        <w:t>Чек   жазу;</w:t>
      </w:r>
    </w:p>
    <w:p w:rsidR="005E3D05" w:rsidRDefault="005E3D05" w:rsidP="005E3D05">
      <w:pPr>
        <w:numPr>
          <w:ilvl w:val="0"/>
          <w:numId w:val="109"/>
        </w:numPr>
        <w:rPr>
          <w:rFonts w:ascii="KZ Times New Roman" w:hAnsi="KZ Times New Roman"/>
          <w:sz w:val="28"/>
          <w:lang w:val="kk-KZ"/>
        </w:rPr>
      </w:pPr>
      <w:r>
        <w:rPr>
          <w:rFonts w:ascii="KZ Times New Roman" w:hAnsi="KZ Times New Roman"/>
          <w:sz w:val="28"/>
          <w:lang w:val="kk-KZ"/>
        </w:rPr>
        <w:t>Вексельді   аударып   жазу  және т.б.</w:t>
      </w:r>
    </w:p>
    <w:p w:rsidR="005E3D05" w:rsidRDefault="005E3D05" w:rsidP="005E3D05">
      <w:pPr>
        <w:ind w:firstLine="708"/>
        <w:rPr>
          <w:rFonts w:ascii="KZ Times New Roman" w:hAnsi="KZ Times New Roman"/>
          <w:sz w:val="28"/>
          <w:lang w:val="kk-KZ"/>
        </w:rPr>
      </w:pPr>
    </w:p>
    <w:p w:rsidR="005E3D05" w:rsidRDefault="005E3D05" w:rsidP="005E3D05">
      <w:pPr>
        <w:numPr>
          <w:ilvl w:val="2"/>
          <w:numId w:val="108"/>
        </w:numPr>
        <w:rPr>
          <w:rFonts w:ascii="KZ Times New Roman" w:hAnsi="KZ Times New Roman"/>
          <w:b/>
          <w:bCs/>
          <w:sz w:val="28"/>
          <w:lang w:val="uk-UA"/>
        </w:rPr>
      </w:pPr>
      <w:r>
        <w:rPr>
          <w:rFonts w:ascii="KZ Times New Roman" w:hAnsi="KZ Times New Roman"/>
          <w:b/>
          <w:bCs/>
          <w:sz w:val="28"/>
          <w:lang w:val="uk-UA"/>
        </w:rPr>
        <w:t>лекция .В</w:t>
      </w:r>
      <w:r>
        <w:rPr>
          <w:rFonts w:ascii="KZ Times New Roman" w:hAnsi="KZ Times New Roman"/>
          <w:b/>
          <w:bCs/>
          <w:sz w:val="28"/>
          <w:lang w:val="kk-KZ"/>
        </w:rPr>
        <w:t xml:space="preserve">алюталық  операциялар  </w:t>
      </w:r>
    </w:p>
    <w:p w:rsidR="005E3D05" w:rsidRDefault="005E3D05" w:rsidP="005E3D05">
      <w:pPr>
        <w:ind w:left="1800"/>
        <w:rPr>
          <w:rFonts w:ascii="KZ Times New Roman" w:hAnsi="KZ Times New Roman"/>
          <w:b/>
          <w:bCs/>
          <w:sz w:val="28"/>
          <w:lang w:val="kk-KZ"/>
        </w:rPr>
      </w:pP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 xml:space="preserve">Валюталық  операциялардың  анықтамасын беруден  бұрын «валюта»  терминінің  мәніне  тоқталайық. </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Қазақстан  Республикасының  «валюталық  реттеу  туралы»  заңына (24.12.1996ж) сәйкес,  «валюта  -  мемлкеттердің заңды  төлем  құралы ретінде қабылданған  ақша  бірліктері немесе  банкноттар, қазыналық  билеттер мен тиындар,  соның  ішінде  қымбат  металдардан  жасалған   тиындар (айналымнан  алынған  немесе   алынатын,   бірақ   айналымда  жүрген  ақша белгісі мен  айырбастауға жататын қоса  алғанда)  түріндегі  қолма-қол  және  аударым  нысандарындағы  құнның  ресми  стандарттары,  сондай-ақ  шоттардағы,  соның  ішінде  халықаралық  ақша  немесе  есеп  айырысу  бірліктеріндегі  қаражаттары».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Осы заңда  «валюталық  операцияларға» төмендегідей  түсінік берілген:</w:t>
      </w:r>
    </w:p>
    <w:p w:rsidR="005E3D05" w:rsidRDefault="005E3D05" w:rsidP="005E3D05">
      <w:pPr>
        <w:numPr>
          <w:ilvl w:val="0"/>
          <w:numId w:val="110"/>
        </w:numPr>
        <w:rPr>
          <w:rFonts w:ascii="KZ Times New Roman" w:hAnsi="KZ Times New Roman"/>
          <w:sz w:val="28"/>
          <w:lang w:val="kk-KZ"/>
        </w:rPr>
      </w:pPr>
      <w:r>
        <w:rPr>
          <w:rFonts w:ascii="KZ Times New Roman" w:hAnsi="KZ Times New Roman"/>
          <w:sz w:val="28"/>
          <w:lang w:val="kk-KZ"/>
        </w:rPr>
        <w:t>Меншік құқығының  және өзге де құқықтардың  валюталық   құндылықтарға ауысуына  байланысты операциялар, соның  ішінде төлем құралы ретінде  шетел  валютасын және валютасындағы өзге де  төлем  құралдарын   пайдаланумен  байланысты  мәмілелер;</w:t>
      </w:r>
    </w:p>
    <w:p w:rsidR="005E3D05" w:rsidRDefault="005E3D05" w:rsidP="005E3D05">
      <w:pPr>
        <w:numPr>
          <w:ilvl w:val="0"/>
          <w:numId w:val="110"/>
        </w:numPr>
        <w:rPr>
          <w:rFonts w:ascii="KZ Times New Roman" w:hAnsi="KZ Times New Roman"/>
          <w:sz w:val="28"/>
          <w:lang w:val="kk-KZ"/>
        </w:rPr>
      </w:pPr>
      <w:r>
        <w:rPr>
          <w:rFonts w:ascii="KZ Times New Roman" w:hAnsi="KZ Times New Roman"/>
          <w:sz w:val="28"/>
          <w:lang w:val="kk-KZ"/>
        </w:rPr>
        <w:t>Валюталық  құндылықтарды   кез  келген   тәсілмен  Қазақстан  Республикасына   әкелу  және  жөнелту,  сондай ақ  Қазақстан  Республикасынан  әкету  және жөнелту; сондай – ақ  Қазақстан Республикасынан әкету және жөнелту;</w:t>
      </w:r>
    </w:p>
    <w:p w:rsidR="005E3D05" w:rsidRDefault="005E3D05" w:rsidP="005E3D05">
      <w:pPr>
        <w:rPr>
          <w:rFonts w:ascii="KZ Times New Roman" w:hAnsi="KZ Times New Roman"/>
          <w:sz w:val="28"/>
          <w:lang w:val="kk-KZ"/>
        </w:rPr>
      </w:pPr>
      <w:r>
        <w:rPr>
          <w:rFonts w:ascii="KZ Times New Roman" w:hAnsi="KZ Times New Roman"/>
          <w:sz w:val="28"/>
          <w:lang w:val="kk-KZ"/>
        </w:rPr>
        <w:t>Мұндағы валюталық құндылықтарға мыналар жатады:</w:t>
      </w:r>
    </w:p>
    <w:p w:rsidR="005E3D05" w:rsidRDefault="005E3D05" w:rsidP="005E3D05">
      <w:pPr>
        <w:rPr>
          <w:rFonts w:ascii="KZ Times New Roman" w:hAnsi="KZ Times New Roman"/>
          <w:sz w:val="28"/>
          <w:lang w:val="kk-KZ"/>
        </w:rPr>
      </w:pPr>
      <w:r>
        <w:rPr>
          <w:rFonts w:ascii="KZ Times New Roman" w:hAnsi="KZ Times New Roman"/>
          <w:sz w:val="28"/>
          <w:lang w:val="kk-KZ"/>
        </w:rPr>
        <w:t>1) шетел валютасы;</w:t>
      </w:r>
    </w:p>
    <w:p w:rsidR="005E3D05" w:rsidRDefault="005E3D05" w:rsidP="005E3D05">
      <w:pPr>
        <w:rPr>
          <w:rFonts w:ascii="KZ Times New Roman" w:hAnsi="KZ Times New Roman"/>
          <w:sz w:val="28"/>
          <w:lang w:val="kk-KZ"/>
        </w:rPr>
      </w:pPr>
      <w:r>
        <w:rPr>
          <w:rFonts w:ascii="KZ Times New Roman" w:hAnsi="KZ Times New Roman"/>
          <w:sz w:val="28"/>
          <w:lang w:val="kk-KZ"/>
        </w:rPr>
        <w:t>2) номинал шетел валютасына көрсетілген бағалы қағаздар және төлем құралдары;</w:t>
      </w:r>
    </w:p>
    <w:p w:rsidR="005E3D05" w:rsidRDefault="005E3D05" w:rsidP="005E3D05">
      <w:pPr>
        <w:rPr>
          <w:rFonts w:ascii="KZ Times New Roman" w:hAnsi="KZ Times New Roman"/>
          <w:sz w:val="28"/>
          <w:lang w:val="kk-KZ"/>
        </w:rPr>
      </w:pPr>
      <w:r>
        <w:rPr>
          <w:rFonts w:ascii="KZ Times New Roman" w:hAnsi="KZ Times New Roman"/>
          <w:sz w:val="28"/>
          <w:lang w:val="kk-KZ"/>
        </w:rPr>
        <w:t>3) тазартылған құйма алтын;</w:t>
      </w:r>
    </w:p>
    <w:p w:rsidR="005E3D05" w:rsidRDefault="005E3D05" w:rsidP="005E3D05">
      <w:pPr>
        <w:rPr>
          <w:rFonts w:ascii="KZ Times New Roman" w:hAnsi="KZ Times New Roman"/>
          <w:sz w:val="28"/>
          <w:lang w:val="kk-KZ"/>
        </w:rPr>
      </w:pPr>
      <w:r>
        <w:rPr>
          <w:rFonts w:ascii="KZ Times New Roman" w:hAnsi="KZ Times New Roman"/>
          <w:sz w:val="28"/>
          <w:lang w:val="kk-KZ"/>
        </w:rPr>
        <w:t>4) үлттық валюта, резиденттер мен бейрезиденттер арасында олармен  операциялар жасалған жағдайда құны ұлттық  валютамен  көрсетілген бағалы қағаздар және төлем құжаттары.</w:t>
      </w:r>
    </w:p>
    <w:p w:rsidR="005E3D05" w:rsidRDefault="005E3D05" w:rsidP="005E3D05">
      <w:pPr>
        <w:ind w:firstLine="708"/>
        <w:rPr>
          <w:rFonts w:ascii="KZ Times New Roman" w:hAnsi="KZ Times New Roman"/>
          <w:sz w:val="28"/>
          <w:lang w:val="kk-KZ"/>
        </w:rPr>
      </w:pPr>
      <w:r>
        <w:rPr>
          <w:rFonts w:ascii="KZ Times New Roman" w:hAnsi="KZ Times New Roman"/>
          <w:sz w:val="28"/>
          <w:lang w:val="kk-KZ"/>
        </w:rPr>
        <w:t>Мұндағы резиденттерге жататындар:</w:t>
      </w:r>
    </w:p>
    <w:p w:rsidR="005E3D05" w:rsidRDefault="005E3D05" w:rsidP="005E3D05">
      <w:pPr>
        <w:numPr>
          <w:ilvl w:val="0"/>
          <w:numId w:val="111"/>
        </w:numPr>
        <w:rPr>
          <w:rFonts w:ascii="KZ Times New Roman" w:hAnsi="KZ Times New Roman"/>
          <w:sz w:val="28"/>
          <w:lang w:val="kk-KZ"/>
        </w:rPr>
      </w:pPr>
      <w:r>
        <w:rPr>
          <w:rFonts w:ascii="KZ Times New Roman" w:hAnsi="KZ Times New Roman"/>
          <w:sz w:val="28"/>
          <w:lang w:val="kk-KZ"/>
        </w:rPr>
        <w:t>ҚР –ның тұрақты тұрғыны, соның ішінде уақытша шетелде немесе республикадан тысқары жерлерде  мемлекеттік қызметте  жүрген жеке тұлға;</w:t>
      </w:r>
    </w:p>
    <w:p w:rsidR="005E3D05" w:rsidRDefault="005E3D05" w:rsidP="005E3D05">
      <w:pPr>
        <w:numPr>
          <w:ilvl w:val="0"/>
          <w:numId w:val="111"/>
        </w:numPr>
        <w:rPr>
          <w:rFonts w:ascii="KZ Times New Roman" w:hAnsi="KZ Times New Roman"/>
          <w:sz w:val="28"/>
          <w:lang w:val="kk-KZ"/>
        </w:rPr>
      </w:pPr>
      <w:r>
        <w:rPr>
          <w:rFonts w:ascii="KZ Times New Roman" w:hAnsi="KZ Times New Roman"/>
          <w:sz w:val="28"/>
          <w:lang w:val="kk-KZ"/>
        </w:rPr>
        <w:t>ҚР –ның заңдылықтарына сәйкес құрылған барлық заңды тұлғалар, олардың республика ішіндегі немесе одан тысқары жерлерде орналасқан филиялдары мен  өкілеттігі;</w:t>
      </w:r>
    </w:p>
    <w:p w:rsidR="005E3D05" w:rsidRDefault="005E3D05" w:rsidP="005E3D05">
      <w:pPr>
        <w:numPr>
          <w:ilvl w:val="0"/>
          <w:numId w:val="111"/>
        </w:numPr>
        <w:rPr>
          <w:rFonts w:ascii="KZ Times New Roman" w:hAnsi="KZ Times New Roman"/>
          <w:sz w:val="28"/>
          <w:lang w:val="kk-KZ"/>
        </w:rPr>
      </w:pPr>
      <w:r>
        <w:rPr>
          <w:rFonts w:ascii="KZ Times New Roman" w:hAnsi="KZ Times New Roman"/>
          <w:sz w:val="28"/>
          <w:lang w:val="kk-KZ"/>
        </w:rPr>
        <w:t>ҚР –нан тысқары жердегі орналасқан дипломатиялық, сауда және өзге де өкілеттіктер жатады.</w:t>
      </w:r>
    </w:p>
    <w:p w:rsidR="005E3D05" w:rsidRDefault="005E3D05" w:rsidP="005E3D05">
      <w:pPr>
        <w:ind w:firstLine="360"/>
        <w:rPr>
          <w:rFonts w:ascii="KZ Times New Roman" w:hAnsi="KZ Times New Roman"/>
          <w:sz w:val="28"/>
          <w:lang w:val="kk-KZ"/>
        </w:rPr>
      </w:pPr>
      <w:r>
        <w:rPr>
          <w:rFonts w:ascii="KZ Times New Roman" w:hAnsi="KZ Times New Roman"/>
          <w:sz w:val="28"/>
          <w:lang w:val="kk-KZ"/>
        </w:rPr>
        <w:t>Ал, бейрезиденттерге  резидент  құрылымында көрсетілмеген ҚР – ң барлық  заңды және жеке тұлғалары  немесе одан  тысқары жерлердегі олардың филиялдары мен өкілеттіктері жатады.</w:t>
      </w:r>
    </w:p>
    <w:p w:rsidR="005E3D05" w:rsidRDefault="005E3D05" w:rsidP="005E3D05">
      <w:pPr>
        <w:ind w:firstLine="360"/>
        <w:rPr>
          <w:rFonts w:ascii="KZ Times New Roman" w:hAnsi="KZ Times New Roman"/>
          <w:sz w:val="28"/>
          <w:lang w:val="kk-KZ"/>
        </w:rPr>
      </w:pPr>
      <w:r>
        <w:rPr>
          <w:rFonts w:ascii="KZ Times New Roman" w:hAnsi="KZ Times New Roman"/>
          <w:sz w:val="28"/>
          <w:lang w:val="kk-KZ"/>
        </w:rPr>
        <w:lastRenderedPageBreak/>
        <w:t>Кейбір экономикалық әдебиеттерде валюталық құндылықтар қатарына  бағалы металдар (алтынан басқа да) мен табиғи асыл тастарды ( алмаз, рубин, измруд, сапфир, александрит және жемчуг) жатқызады.</w:t>
      </w:r>
    </w:p>
    <w:p w:rsidR="005E3D05" w:rsidRDefault="005E3D05" w:rsidP="005E3D05">
      <w:pPr>
        <w:ind w:firstLine="360"/>
        <w:rPr>
          <w:rFonts w:ascii="KZ Times New Roman" w:hAnsi="KZ Times New Roman"/>
          <w:sz w:val="28"/>
          <w:lang w:val="kk-KZ"/>
        </w:rPr>
      </w:pPr>
      <w:r>
        <w:rPr>
          <w:rFonts w:ascii="KZ Times New Roman" w:hAnsi="KZ Times New Roman"/>
          <w:sz w:val="28"/>
          <w:lang w:val="kk-KZ"/>
        </w:rPr>
        <w:t>Валюталық  операциялар ағымдық операциялар және капитал қозғалысымен  байланысты операцияларға бөлінеді.</w:t>
      </w:r>
    </w:p>
    <w:p w:rsidR="005E3D05" w:rsidRDefault="005E3D05" w:rsidP="005E3D05">
      <w:pPr>
        <w:ind w:firstLine="360"/>
        <w:rPr>
          <w:rFonts w:ascii="KZ Times New Roman" w:hAnsi="KZ Times New Roman"/>
          <w:sz w:val="28"/>
          <w:lang w:val="kk-KZ"/>
        </w:rPr>
      </w:pPr>
      <w:r>
        <w:rPr>
          <w:rFonts w:ascii="KZ Times New Roman" w:hAnsi="KZ Times New Roman"/>
          <w:sz w:val="28"/>
        </w:rPr>
        <w:t>1.</w:t>
      </w:r>
      <w:r>
        <w:rPr>
          <w:rFonts w:ascii="KZ Times New Roman" w:hAnsi="KZ Times New Roman"/>
          <w:sz w:val="28"/>
          <w:lang w:val="kk-KZ"/>
        </w:rPr>
        <w:t xml:space="preserve"> Ағымдық операцияларға жататындар:</w:t>
      </w:r>
    </w:p>
    <w:p w:rsidR="005E3D05" w:rsidRDefault="005E3D05" w:rsidP="005E3D05">
      <w:pPr>
        <w:numPr>
          <w:ilvl w:val="0"/>
          <w:numId w:val="112"/>
        </w:numPr>
        <w:rPr>
          <w:rFonts w:ascii="KZ Times New Roman" w:hAnsi="KZ Times New Roman"/>
          <w:sz w:val="28"/>
          <w:lang w:val="kk-KZ"/>
        </w:rPr>
      </w:pPr>
      <w:r>
        <w:rPr>
          <w:rFonts w:ascii="KZ Times New Roman" w:hAnsi="KZ Times New Roman"/>
          <w:sz w:val="28"/>
          <w:lang w:val="kk-KZ"/>
        </w:rPr>
        <w:t>Тауарлар, жұмыстар және қызметтер  үшін төлемнің не аванс төлемінің мерзімін 180  күннен аспайтын мерзімге  ұзартуды көздейтін  экспорт – импорт  мәмлелері бойынша есеп айырысуларды  жүзеге асыруларды жүзеге асыруға арналған аударымдар;</w:t>
      </w:r>
    </w:p>
    <w:p w:rsidR="005E3D05" w:rsidRDefault="005E3D05" w:rsidP="005E3D05">
      <w:pPr>
        <w:numPr>
          <w:ilvl w:val="0"/>
          <w:numId w:val="112"/>
        </w:numPr>
        <w:rPr>
          <w:rFonts w:ascii="KZ Times New Roman" w:hAnsi="KZ Times New Roman"/>
          <w:sz w:val="28"/>
          <w:lang w:val="kk-KZ"/>
        </w:rPr>
      </w:pPr>
      <w:r>
        <w:rPr>
          <w:rFonts w:ascii="KZ Times New Roman" w:hAnsi="KZ Times New Roman"/>
          <w:sz w:val="28"/>
          <w:lang w:val="kk-KZ"/>
        </w:rPr>
        <w:t>180 күннен аспайтын  мерзімге несиелер беру және алу;</w:t>
      </w:r>
    </w:p>
    <w:p w:rsidR="005E3D05" w:rsidRDefault="005E3D05" w:rsidP="005E3D05">
      <w:pPr>
        <w:numPr>
          <w:ilvl w:val="0"/>
          <w:numId w:val="112"/>
        </w:numPr>
        <w:rPr>
          <w:rFonts w:ascii="KZ Times New Roman" w:hAnsi="KZ Times New Roman"/>
          <w:sz w:val="28"/>
          <w:lang w:val="kk-KZ"/>
        </w:rPr>
      </w:pPr>
      <w:r>
        <w:rPr>
          <w:rFonts w:ascii="KZ Times New Roman" w:hAnsi="KZ Times New Roman"/>
          <w:sz w:val="28"/>
          <w:lang w:val="kk-KZ"/>
        </w:rPr>
        <w:t xml:space="preserve">салымдар (депозиттер), инвестициялар, заем және өзге операциялар бойынша дивиденттерді, сыйақыларды және өзге  де табыстарды алу және аудару; </w:t>
      </w:r>
    </w:p>
    <w:p w:rsidR="005E3D05" w:rsidRDefault="005E3D05" w:rsidP="005E3D05">
      <w:pPr>
        <w:numPr>
          <w:ilvl w:val="0"/>
          <w:numId w:val="112"/>
        </w:numPr>
        <w:tabs>
          <w:tab w:val="num" w:pos="720"/>
        </w:tabs>
        <w:ind w:hanging="1080"/>
        <w:rPr>
          <w:rFonts w:ascii="KZ Times New Roman" w:hAnsi="KZ Times New Roman"/>
          <w:sz w:val="28"/>
          <w:lang w:val="kk-KZ"/>
        </w:rPr>
      </w:pPr>
      <w:r>
        <w:rPr>
          <w:rFonts w:ascii="KZ Times New Roman" w:hAnsi="KZ Times New Roman"/>
          <w:sz w:val="28"/>
          <w:lang w:val="sr-Cyrl-CS"/>
        </w:rPr>
        <w:t>Осы  заңмен   капитал  қозғалысына   байланысты   операцияларға   жатпайтын   барлық  өзге де  валюталық  операциялар.</w:t>
      </w:r>
    </w:p>
    <w:p w:rsidR="005E3D05" w:rsidRDefault="005E3D05" w:rsidP="005E3D05">
      <w:pPr>
        <w:tabs>
          <w:tab w:val="center" w:pos="0"/>
        </w:tabs>
        <w:rPr>
          <w:rFonts w:ascii="KZ Times New Roman" w:hAnsi="KZ Times New Roman"/>
          <w:sz w:val="28"/>
          <w:lang w:val="sr-Cyrl-CS"/>
        </w:rPr>
      </w:pPr>
      <w:r>
        <w:rPr>
          <w:rFonts w:ascii="KZ Times New Roman" w:hAnsi="KZ Times New Roman"/>
          <w:sz w:val="28"/>
          <w:lang w:val="sr-Cyrl-CS"/>
        </w:rPr>
        <w:t>2.  Капитал  қозғалысына  байланысты  операцияларға   жататындар:</w:t>
      </w:r>
    </w:p>
    <w:p w:rsidR="005E3D05" w:rsidRDefault="005E3D05" w:rsidP="005E3D05">
      <w:pPr>
        <w:numPr>
          <w:ilvl w:val="0"/>
          <w:numId w:val="93"/>
        </w:numPr>
        <w:tabs>
          <w:tab w:val="center" w:pos="0"/>
        </w:tabs>
        <w:rPr>
          <w:rFonts w:ascii="KZ Times New Roman" w:hAnsi="KZ Times New Roman"/>
          <w:sz w:val="28"/>
        </w:rPr>
      </w:pPr>
      <w:r>
        <w:rPr>
          <w:rFonts w:ascii="KZ Times New Roman" w:hAnsi="KZ Times New Roman"/>
          <w:sz w:val="28"/>
          <w:lang w:val="sr-Cyrl-CS"/>
        </w:rPr>
        <w:t>Инвестицияларды   жүзеге  асыру;</w:t>
      </w:r>
    </w:p>
    <w:p w:rsidR="005E3D05" w:rsidRDefault="005E3D05" w:rsidP="005E3D05">
      <w:pPr>
        <w:numPr>
          <w:ilvl w:val="0"/>
          <w:numId w:val="93"/>
        </w:numPr>
        <w:tabs>
          <w:tab w:val="center" w:pos="0"/>
        </w:tabs>
        <w:rPr>
          <w:rFonts w:ascii="KZ Times New Roman" w:hAnsi="KZ Times New Roman"/>
          <w:sz w:val="28"/>
        </w:rPr>
      </w:pPr>
      <w:r>
        <w:rPr>
          <w:rFonts w:ascii="KZ Times New Roman" w:hAnsi="KZ Times New Roman"/>
          <w:sz w:val="28"/>
          <w:lang w:val="sr-Cyrl-CS"/>
        </w:rPr>
        <w:t>Интеллектуалдық  меншік  обьектілеріне  ерекше  құқықты   толық беруді  көздейтін  мәмілелер  бойынша  еспе  айырысуларды   жүргізуге   арналған   аударымдар;</w:t>
      </w:r>
    </w:p>
    <w:p w:rsidR="005E3D05" w:rsidRDefault="005E3D05" w:rsidP="005E3D05">
      <w:pPr>
        <w:numPr>
          <w:ilvl w:val="0"/>
          <w:numId w:val="93"/>
        </w:numPr>
        <w:tabs>
          <w:tab w:val="center" w:pos="0"/>
        </w:tabs>
        <w:rPr>
          <w:rFonts w:ascii="KZ Times New Roman" w:hAnsi="KZ Times New Roman"/>
          <w:sz w:val="28"/>
        </w:rPr>
      </w:pPr>
      <w:r>
        <w:rPr>
          <w:rFonts w:ascii="KZ Times New Roman" w:hAnsi="KZ Times New Roman"/>
          <w:sz w:val="28"/>
          <w:lang w:val="sr-Cyrl-CS"/>
        </w:rPr>
        <w:t>Тауарлар,  жұмыстар  және қызметтер   үшін  төлемнің   не  аванс  төлемінің  мерзімін 180  күннен  асатын  мерзімге  ұзартуды  көздейтін  экспорт-импорт  мәмілелері  бойынша   есеп  айырысуларды   жүзеге   асыруға   құқығы бар  шетел  банкілерінеде  және  өзге де  қаржылық  ұйымдарда  салымдарды  (депозиттерді)  жүзеге  асыру;</w:t>
      </w:r>
    </w:p>
    <w:p w:rsidR="005E3D05" w:rsidRDefault="005E3D05" w:rsidP="005E3D05">
      <w:pPr>
        <w:numPr>
          <w:ilvl w:val="0"/>
          <w:numId w:val="93"/>
        </w:numPr>
        <w:tabs>
          <w:tab w:val="center" w:pos="0"/>
        </w:tabs>
        <w:rPr>
          <w:rFonts w:ascii="KZ Times New Roman" w:hAnsi="KZ Times New Roman"/>
          <w:sz w:val="28"/>
        </w:rPr>
      </w:pPr>
      <w:r>
        <w:rPr>
          <w:rFonts w:ascii="KZ Times New Roman" w:hAnsi="KZ Times New Roman"/>
          <w:sz w:val="28"/>
          <w:lang w:val="sr-Cyrl-CS"/>
        </w:rPr>
        <w:t>Зейнетақы  аквтитерін  жинақтауға  байланысты  мәмілелер  бойынша  халықаралық   аударымдар;</w:t>
      </w:r>
    </w:p>
    <w:p w:rsidR="005E3D05" w:rsidRDefault="005E3D05" w:rsidP="005E3D05">
      <w:pPr>
        <w:numPr>
          <w:ilvl w:val="0"/>
          <w:numId w:val="93"/>
        </w:numPr>
        <w:tabs>
          <w:tab w:val="center" w:pos="0"/>
        </w:tabs>
        <w:rPr>
          <w:rFonts w:ascii="KZ Times New Roman" w:hAnsi="KZ Times New Roman"/>
          <w:sz w:val="28"/>
        </w:rPr>
      </w:pPr>
      <w:r>
        <w:rPr>
          <w:rFonts w:ascii="KZ Times New Roman" w:hAnsi="KZ Times New Roman"/>
          <w:sz w:val="28"/>
          <w:lang w:val="sr-Cyrl-CS"/>
        </w:rPr>
        <w:t>Жинақтау  сипатындағы  сақтандыру  және  қайта   сақтандыру  шарттары  бойынша  халықаралық  аударымдар.</w:t>
      </w:r>
    </w:p>
    <w:p w:rsidR="005E3D05" w:rsidRDefault="005E3D05" w:rsidP="005E3D05">
      <w:pPr>
        <w:tabs>
          <w:tab w:val="center" w:pos="0"/>
        </w:tabs>
        <w:rPr>
          <w:rFonts w:ascii="KZ Times New Roman" w:hAnsi="KZ Times New Roman"/>
          <w:sz w:val="28"/>
          <w:lang w:val="sr-Cyrl-CS"/>
        </w:rPr>
      </w:pPr>
      <w:r>
        <w:rPr>
          <w:rFonts w:ascii="KZ Times New Roman" w:hAnsi="KZ Times New Roman"/>
          <w:sz w:val="28"/>
          <w:lang w:val="sr-Cyrl-CS"/>
        </w:rPr>
        <w:t>Валюталық  операцияларды   біздің  елімізде  шетел  валютасымен  банктік операциялар  жүргізуге ҚР  Ұлттық  банкінен  алған  лицензиясы  бар  өкілетті  банктер  ғана  орындай  алады.  Сонымен, қатар ҚР  Ұлттық  банк  валюталық реттеуді  және  валюталық  бақылауды  жүргізеді.</w:t>
      </w:r>
    </w:p>
    <w:p w:rsidR="005E3D05" w:rsidRDefault="005E3D05" w:rsidP="005E3D05">
      <w:pPr>
        <w:pStyle w:val="21"/>
        <w:tabs>
          <w:tab w:val="center" w:pos="0"/>
        </w:tabs>
        <w:rPr>
          <w:rFonts w:ascii="KZ Times New Roman" w:hAnsi="KZ Times New Roman"/>
          <w:lang w:val="sr-Cyrl-CS"/>
        </w:rPr>
      </w:pPr>
      <w:r>
        <w:rPr>
          <w:rFonts w:ascii="KZ Times New Roman" w:hAnsi="KZ Times New Roman"/>
          <w:lang w:val="sr-Cyrl-CS"/>
        </w:rPr>
        <w:t>Экономикалық  әдебиеттерде  банктер  жүргізетін  валюталық операциялардың  өзіндік  белгілеріне байланысты  жіктелуін  көрсетеді.</w:t>
      </w:r>
    </w:p>
    <w:p w:rsidR="005E3D05" w:rsidRDefault="005E3D05" w:rsidP="005E3D05">
      <w:pPr>
        <w:tabs>
          <w:tab w:val="center" w:pos="0"/>
        </w:tabs>
        <w:rPr>
          <w:rFonts w:ascii="KZ Times New Roman" w:hAnsi="KZ Times New Roman"/>
          <w:sz w:val="28"/>
          <w:lang w:val="sr-Cyrl-CS"/>
        </w:rPr>
      </w:pPr>
      <w:r>
        <w:rPr>
          <w:rFonts w:ascii="KZ Times New Roman" w:hAnsi="KZ Times New Roman"/>
          <w:sz w:val="28"/>
          <w:lang w:val="sr-Cyrl-CS"/>
        </w:rPr>
        <w:t>(16-сурет).</w:t>
      </w: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r>
        <w:rPr>
          <w:rFonts w:ascii="KZ Times New Roman" w:hAnsi="KZ Times New Roman"/>
          <w:sz w:val="28"/>
          <w:lang w:val="sr-Cyrl-CS"/>
        </w:rPr>
        <w:t xml:space="preserve"> 16-сурет. Валюталық   операциялардың  жіктелуі</w:t>
      </w:r>
    </w:p>
    <w:p w:rsidR="005E3D05" w:rsidRDefault="005E3D05" w:rsidP="005E3D05">
      <w:pPr>
        <w:tabs>
          <w:tab w:val="center" w:pos="0"/>
        </w:tabs>
        <w:rPr>
          <w:rFonts w:ascii="KZ Times New Roman" w:hAnsi="KZ Times New Roman"/>
          <w:sz w:val="28"/>
          <w:lang w:val="sr-Cyrl-CS"/>
        </w:rPr>
      </w:pP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rect id="Прямоугольник 38" o:spid="_x0000_s1035" style="position:absolute;margin-left:135pt;margin-top:6.7pt;width:180pt;height:36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">
            <v:textbox>
              <w:txbxContent>
                <w:p w:rsidR="005E3D05" w:rsidRDefault="005E3D05" w:rsidP="005E3D05">
                  <w:pPr>
                    <w:jc w:val="center"/>
                    <w:rPr>
                      <w:lang w:val="sr-Cyrl-CS"/>
                    </w:rPr>
                  </w:pPr>
                  <w:r>
                    <w:rPr>
                      <w:lang w:val="sr-Cyrl-CS"/>
                    </w:rPr>
                    <w:t>БАНКТІК АУДАРЫМ</w:t>
                  </w:r>
                </w:p>
              </w:txbxContent>
            </v:textbox>
          </v:rect>
        </w:pict>
      </w:r>
      <w:r>
        <w:rPr>
          <w:rFonts w:ascii="KZ Times New Roman" w:hAnsi="KZ Times New Roman"/>
          <w:noProof/>
          <w:sz w:val="28"/>
          <w:lang w:eastAsia="ja-JP"/>
        </w:rPr>
        <w:pict>
          <v:rect id="Прямоугольник 37" o:spid="_x0000_s1036" style="position:absolute;margin-left:-18pt;margin-top:6.7pt;width:99pt;height:36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">
            <v:textbox>
              <w:txbxContent>
                <w:p w:rsidR="005E3D05" w:rsidRDefault="005E3D05" w:rsidP="005E3D05">
                  <w:pPr>
                    <w:jc w:val="center"/>
                    <w:rPr>
                      <w:lang w:val="sr-Cyrl-CS"/>
                    </w:rPr>
                  </w:pPr>
                  <w:r>
                    <w:rPr>
                      <w:lang w:val="sr-Cyrl-CS"/>
                    </w:rPr>
                    <w:t>ИНКАССО</w:t>
                  </w:r>
                </w:p>
              </w:txbxContent>
            </v:textbox>
          </v:rect>
        </w:pict>
      </w:r>
      <w:r>
        <w:rPr>
          <w:rFonts w:ascii="KZ Times New Roman" w:hAnsi="KZ Times New Roman"/>
          <w:noProof/>
          <w:sz w:val="28"/>
          <w:lang w:eastAsia="ja-JP"/>
        </w:rPr>
        <w:pict>
          <v:rect id="Прямоугольник 36" o:spid="_x0000_s1037" style="position:absolute;margin-left:351pt;margin-top:6.7pt;width:126pt;height:36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">
            <v:textbox>
              <w:txbxContent>
                <w:p w:rsidR="005E3D05" w:rsidRDefault="005E3D05" w:rsidP="005E3D05">
                  <w:pPr>
                    <w:jc w:val="center"/>
                    <w:rPr>
                      <w:lang w:val="sr-Cyrl-CS"/>
                    </w:rPr>
                  </w:pPr>
                  <w:r>
                    <w:rPr>
                      <w:lang w:val="sr-Cyrl-CS"/>
                    </w:rPr>
                    <w:t>АККРЕДИТИВ</w:t>
                  </w:r>
                </w:p>
              </w:txbxContent>
            </v:textbox>
          </v:rect>
        </w:pict>
      </w:r>
    </w:p>
    <w:p w:rsidR="005E3D05" w:rsidRDefault="005E3D05" w:rsidP="005E3D05">
      <w:pPr>
        <w:tabs>
          <w:tab w:val="center" w:pos="0"/>
        </w:tabs>
        <w:rPr>
          <w:rFonts w:ascii="KZ Times New Roman" w:hAnsi="KZ Times New Roman"/>
          <w:sz w:val="28"/>
          <w:lang w:val="sr-Cyrl-CS"/>
        </w:rPr>
      </w:pP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35" o:spid="_x0000_s1072" style="position:absolute;flip:y;z-index:251749376;visibility:visible" from="297pt,10.5pt" to="36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">
            <v:stroke endarrow="block"/>
          </v:line>
        </w:pict>
      </w:r>
      <w:r>
        <w:rPr>
          <w:rFonts w:ascii="KZ Times New Roman" w:hAnsi="KZ Times New Roman"/>
          <w:noProof/>
          <w:sz w:val="28"/>
          <w:lang w:eastAsia="ja-JP"/>
        </w:rPr>
        <w:pict>
          <v:line id="Прямая соединительная линия 34" o:spid="_x0000_s1071" style="position:absolute;flip:y;z-index:251748352;visibility:visible" from="243pt,10.5pt" to="24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">
            <v:stroke endarrow="block"/>
          </v:line>
        </w:pict>
      </w:r>
      <w:r>
        <w:rPr>
          <w:rFonts w:ascii="KZ Times New Roman" w:hAnsi="KZ Times New Roman"/>
          <w:noProof/>
          <w:sz w:val="28"/>
          <w:lang w:eastAsia="ja-JP"/>
        </w:rPr>
        <w:pict>
          <v:line id="Прямая соединительная линия 33" o:spid="_x0000_s1070" style="position:absolute;flip:x y;z-index:251747328;visibility:visible" from="81pt,10.5pt" to="18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">
            <v:stroke endarrow="block"/>
          </v:line>
        </w:pict>
      </w:r>
    </w:p>
    <w:p w:rsidR="005E3D05" w:rsidRDefault="005E3D05" w:rsidP="005E3D05">
      <w:pPr>
        <w:tabs>
          <w:tab w:val="center" w:pos="0"/>
        </w:tabs>
        <w:rPr>
          <w:rFonts w:ascii="KZ Times New Roman" w:hAnsi="KZ Times New Roman"/>
          <w:sz w:val="28"/>
          <w:lang w:val="sr-Cyrl-CS"/>
        </w:rPr>
      </w:pP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rect id="Прямоугольник 32" o:spid="_x0000_s1038" style="position:absolute;margin-left:351pt;margin-top:5.3pt;width:135pt;height:63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">
            <v:textbox>
              <w:txbxContent>
                <w:p w:rsidR="005E3D05" w:rsidRDefault="005E3D05" w:rsidP="005E3D05">
                  <w:pPr>
                    <w:jc w:val="center"/>
                    <w:rPr>
                      <w:rFonts w:ascii="Times New Roman KK EK" w:hAnsi="Times New Roman KK EK"/>
                      <w:lang w:val="sr-Cyrl-CS"/>
                    </w:rPr>
                  </w:pPr>
                  <w:r>
                    <w:rPr>
                      <w:rFonts w:ascii="Times New Roman KK EK" w:hAnsi="Times New Roman KK EK"/>
                      <w:lang w:val="sr-Cyrl-CS"/>
                    </w:rPr>
                    <w:t>Шетелдік  банктермен корреспонденттік  қатынастар</w:t>
                  </w:r>
                </w:p>
              </w:txbxContent>
            </v:textbox>
          </v:rect>
        </w:pict>
      </w:r>
      <w:r>
        <w:rPr>
          <w:rFonts w:ascii="KZ Times New Roman" w:hAnsi="KZ Times New Roman"/>
          <w:noProof/>
          <w:sz w:val="28"/>
          <w:lang w:eastAsia="ja-JP"/>
        </w:rPr>
        <w:pict>
          <v:rect id="Прямоугольник 31" o:spid="_x0000_s1039" style="position:absolute;margin-left:171pt;margin-top:5.3pt;width:135pt;height:63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">
            <v:textbox>
              <w:txbxContent>
                <w:p w:rsidR="005E3D05" w:rsidRDefault="005E3D05" w:rsidP="005E3D05">
                  <w:pPr>
                    <w:jc w:val="center"/>
                    <w:rPr>
                      <w:rFonts w:ascii="Times New Roman KK EK" w:hAnsi="Times New Roman KK EK"/>
                      <w:lang w:val="sr-Cyrl-CS"/>
                    </w:rPr>
                  </w:pPr>
                  <w:r>
                    <w:rPr>
                      <w:rFonts w:ascii="Times New Roman KK EK" w:hAnsi="Times New Roman KK EK"/>
                      <w:lang w:val="sr-Cyrl-CS"/>
                    </w:rPr>
                    <w:t>Халықаралық  есеп  айырысулар  байланысты</w:t>
                  </w:r>
                </w:p>
              </w:txbxContent>
            </v:textbox>
          </v:rect>
        </w:pict>
      </w:r>
      <w:r>
        <w:rPr>
          <w:rFonts w:ascii="KZ Times New Roman" w:hAnsi="KZ Times New Roman"/>
          <w:noProof/>
          <w:sz w:val="28"/>
          <w:lang w:eastAsia="ja-JP"/>
        </w:rPr>
        <w:pict>
          <v:rect id="Прямоугольник 30" o:spid="_x0000_s1040" style="position:absolute;margin-left:-18pt;margin-top:5.3pt;width:135pt;height:63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">
            <v:textbox>
              <w:txbxContent>
                <w:p w:rsidR="005E3D05" w:rsidRDefault="005E3D05" w:rsidP="005E3D05">
                  <w:pPr>
                    <w:jc w:val="center"/>
                    <w:rPr>
                      <w:rFonts w:ascii="Times New Roman KK EK" w:hAnsi="Times New Roman KK EK"/>
                      <w:lang w:val="sr-Cyrl-CS"/>
                    </w:rPr>
                  </w:pPr>
                  <w:r>
                    <w:rPr>
                      <w:rFonts w:ascii="Times New Roman KK EK" w:hAnsi="Times New Roman KK EK"/>
                      <w:lang w:val="sr-Cyrl-CS"/>
                    </w:rPr>
                    <w:t>Клиенттердің  валюталық  шоттарын  жүргізу</w:t>
                  </w:r>
                </w:p>
              </w:txbxContent>
            </v:textbox>
          </v:rect>
        </w:pict>
      </w: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29" o:spid="_x0000_s1069" style="position:absolute;flip:y;z-index:251751424;visibility:visible" from="297pt,2.05pt" to="351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">
            <v:stroke endarrow="block"/>
          </v:line>
        </w:pict>
      </w: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28" o:spid="_x0000_s1068" style="position:absolute;flip:x y;z-index:251750400;visibility:visible" from="117pt,3.95pt" to="162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">
            <v:stroke endarrow="block"/>
          </v:line>
        </w:pict>
      </w: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rect id="Прямоугольник 27" o:spid="_x0000_s1041" style="position:absolute;margin-left:333pt;margin-top:14.85pt;width:2in;height:81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">
            <v:textbox>
              <w:txbxContent>
                <w:p w:rsidR="005E3D05" w:rsidRDefault="005E3D05" w:rsidP="005E3D05">
                  <w:pPr>
                    <w:jc w:val="center"/>
                    <w:rPr>
                      <w:rFonts w:ascii="Times New Roman KK EK" w:hAnsi="Times New Roman KK EK"/>
                      <w:lang w:val="sr-Cyrl-CS"/>
                    </w:rPr>
                  </w:pPr>
                  <w:r>
                    <w:rPr>
                      <w:rFonts w:ascii="Times New Roman KK EK" w:hAnsi="Times New Roman KK EK"/>
                      <w:lang w:val="sr-Cyrl-CS"/>
                    </w:rPr>
                    <w:t>Валюталық  қаражаттарды  орналастыру  және тартумен  байланысты  операциялар.</w:t>
                  </w:r>
                </w:p>
              </w:txbxContent>
            </v:textbox>
          </v:rect>
        </w:pict>
      </w:r>
      <w:r>
        <w:rPr>
          <w:rFonts w:ascii="KZ Times New Roman" w:hAnsi="KZ Times New Roman"/>
          <w:noProof/>
          <w:sz w:val="28"/>
          <w:lang w:eastAsia="ja-JP"/>
        </w:rPr>
        <w:pict>
          <v:rect id="Прямоугольник 26" o:spid="_x0000_s1042" style="position:absolute;margin-left:153pt;margin-top:14.85pt;width:2in;height:81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">
            <v:textbox>
              <w:txbxContent>
                <w:p w:rsidR="005E3D05" w:rsidRDefault="005E3D05" w:rsidP="005E3D05">
                  <w:pPr>
                    <w:jc w:val="center"/>
                    <w:rPr>
                      <w:rFonts w:ascii="Times New Roman KK EK" w:hAnsi="Times New Roman KK EK"/>
                      <w:b/>
                      <w:bCs/>
                      <w:lang w:val="sr-Cyrl-CS"/>
                    </w:rPr>
                  </w:pPr>
                </w:p>
                <w:p w:rsidR="005E3D05" w:rsidRDefault="005E3D05" w:rsidP="005E3D05">
                  <w:pPr>
                    <w:jc w:val="center"/>
                    <w:rPr>
                      <w:rFonts w:ascii="Times New Roman KK EK" w:hAnsi="Times New Roman KK EK"/>
                      <w:b/>
                      <w:bCs/>
                      <w:lang w:val="sr-Cyrl-CS"/>
                    </w:rPr>
                  </w:pPr>
                  <w:r>
                    <w:rPr>
                      <w:rFonts w:ascii="Times New Roman KK EK" w:hAnsi="Times New Roman KK EK"/>
                      <w:b/>
                      <w:bCs/>
                      <w:lang w:val="sr-Cyrl-CS"/>
                    </w:rPr>
                    <w:t>ВАЛЮТАЛЫҚ  ОПЕРАЦИЯЛАР</w:t>
                  </w:r>
                </w:p>
              </w:txbxContent>
            </v:textbox>
          </v:rect>
        </w:pict>
      </w:r>
      <w:r>
        <w:rPr>
          <w:rFonts w:ascii="KZ Times New Roman" w:hAnsi="KZ Times New Roman"/>
          <w:noProof/>
          <w:sz w:val="28"/>
          <w:lang w:eastAsia="ja-JP"/>
        </w:rPr>
        <w:pict>
          <v:rect id="Прямоугольник 25" o:spid="_x0000_s1043" style="position:absolute;margin-left:-18pt;margin-top:14.85pt;width:2in;height:81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">
            <v:textbox>
              <w:txbxContent>
                <w:p w:rsidR="005E3D05" w:rsidRDefault="005E3D05" w:rsidP="005E3D05">
                  <w:pPr>
                    <w:jc w:val="center"/>
                    <w:rPr>
                      <w:rFonts w:ascii="Times New Roman KK EK" w:hAnsi="Times New Roman KK EK"/>
                      <w:lang w:val="sr-Cyrl-CS"/>
                    </w:rPr>
                  </w:pPr>
                </w:p>
                <w:p w:rsidR="005E3D05" w:rsidRDefault="005E3D05" w:rsidP="005E3D05">
                  <w:pPr>
                    <w:jc w:val="center"/>
                    <w:rPr>
                      <w:rFonts w:ascii="Times New Roman KK EK" w:hAnsi="Times New Roman KK EK"/>
                      <w:lang w:val="sr-Cyrl-CS"/>
                    </w:rPr>
                  </w:pPr>
                  <w:r>
                    <w:rPr>
                      <w:rFonts w:ascii="Times New Roman KK EK" w:hAnsi="Times New Roman KK EK"/>
                      <w:lang w:val="sr-Cyrl-CS"/>
                    </w:rPr>
                    <w:t>Конверциондық   операциялар</w:t>
                  </w:r>
                </w:p>
              </w:txbxContent>
            </v:textbox>
          </v:rect>
        </w:pict>
      </w: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24" o:spid="_x0000_s1067" style="position:absolute;z-index:251753472;visibility:visible" from="297pt,2.55pt" to="33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dGYg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">
            <v:stroke endarrow="block"/>
          </v:line>
        </w:pict>
      </w:r>
      <w:r>
        <w:rPr>
          <w:rFonts w:ascii="KZ Times New Roman" w:hAnsi="KZ Times New Roman"/>
          <w:noProof/>
          <w:sz w:val="28"/>
          <w:lang w:eastAsia="ja-JP"/>
        </w:rPr>
        <w:pict>
          <v:line id="Прямая соединительная линия 23" o:spid="_x0000_s1066" style="position:absolute;flip:x;z-index:251752448;visibility:visible" from="126pt,2.55pt" to="1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">
            <v:stroke endarrow="block"/>
          </v:line>
        </w:pict>
      </w: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22" o:spid="_x0000_s1065" style="position:absolute;z-index:251759616;visibility:visible" from="54pt,-.75pt" to="5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eH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">
            <v:stroke endarrow="block"/>
          </v:line>
        </w:pict>
      </w:r>
      <w:r>
        <w:rPr>
          <w:rFonts w:ascii="KZ Times New Roman" w:hAnsi="KZ Times New Roman"/>
          <w:noProof/>
          <w:sz w:val="28"/>
          <w:lang w:eastAsia="ja-JP"/>
        </w:rPr>
        <w:pict>
          <v:line id="Прямая соединительная линия 21" o:spid="_x0000_s1064" style="position:absolute;z-index:251756544;visibility:visible" from="126pt,-.75pt" to="153pt,1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">
            <v:stroke endarrow="block"/>
          </v:line>
        </w:pict>
      </w:r>
      <w:r>
        <w:rPr>
          <w:rFonts w:ascii="KZ Times New Roman" w:hAnsi="KZ Times New Roman"/>
          <w:noProof/>
          <w:sz w:val="28"/>
          <w:lang w:eastAsia="ja-JP"/>
        </w:rPr>
        <w:pict>
          <v:line id="Прямая соединительная линия 20" o:spid="_x0000_s1063" style="position:absolute;z-index:251755520;visibility:visible" from="126pt,-.75pt" to="17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">
            <v:stroke endarrow="block"/>
          </v:line>
        </w:pict>
      </w:r>
      <w:r>
        <w:rPr>
          <w:rFonts w:ascii="KZ Times New Roman" w:hAnsi="KZ Times New Roman"/>
          <w:noProof/>
          <w:sz w:val="28"/>
          <w:lang w:eastAsia="ja-JP"/>
        </w:rPr>
        <w:pict>
          <v:line id="Прямая соединительная линия 19" o:spid="_x0000_s1062" style="position:absolute;z-index:251754496;visibility:visible" from="297pt,-.75pt" to="342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">
            <v:stroke endarrow="block"/>
          </v:line>
        </w:pict>
      </w:r>
    </w:p>
    <w:p w:rsidR="005E3D05" w:rsidRDefault="005E3D05" w:rsidP="005E3D05">
      <w:pPr>
        <w:tabs>
          <w:tab w:val="center" w:pos="0"/>
        </w:tabs>
        <w:rPr>
          <w:rFonts w:ascii="KZ Times New Roman" w:hAnsi="KZ Times New Roman"/>
          <w:sz w:val="28"/>
          <w:lang w:val="sr-Cyrl-CS"/>
        </w:rPr>
      </w:pP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rect id="Прямоугольник 18" o:spid="_x0000_s1044" style="position:absolute;margin-left:153pt;margin-top:3.05pt;width:2in;height:54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">
            <v:textbox>
              <w:txbxContent>
                <w:p w:rsidR="005E3D05" w:rsidRDefault="005E3D05" w:rsidP="005E3D05">
                  <w:pPr>
                    <w:pStyle w:val="11"/>
                    <w:spacing w:before="0" w:after="0"/>
                    <w:jc w:val="center"/>
                    <w:rPr>
                      <w:rFonts w:ascii="Times New Roman KK EK" w:hAnsi="Times New Roman KK EK"/>
                      <w:snapToGrid/>
                      <w:szCs w:val="24"/>
                      <w:lang w:val="sr-Cyrl-CS"/>
                    </w:rPr>
                  </w:pPr>
                  <w:r>
                    <w:rPr>
                      <w:rFonts w:ascii="Times New Roman KK EK" w:hAnsi="Times New Roman KK EK"/>
                      <w:snapToGrid/>
                      <w:szCs w:val="24"/>
                      <w:lang w:val="sr-Cyrl-CS"/>
                    </w:rPr>
                    <w:t>Валюталық</w:t>
                  </w:r>
                </w:p>
                <w:p w:rsidR="005E3D05" w:rsidRDefault="005E3D05" w:rsidP="005E3D05">
                  <w:pPr>
                    <w:jc w:val="center"/>
                    <w:rPr>
                      <w:rFonts w:ascii="Times New Roman KK EK" w:hAnsi="Times New Roman KK EK"/>
                      <w:lang w:val="sr-Cyrl-CS"/>
                    </w:rPr>
                  </w:pPr>
                  <w:r>
                    <w:rPr>
                      <w:rFonts w:ascii="Times New Roman KK EK" w:hAnsi="Times New Roman KK EK"/>
                      <w:lang w:val="sr-Cyrl-CS"/>
                    </w:rPr>
                    <w:t>арбитраж</w:t>
                  </w:r>
                </w:p>
              </w:txbxContent>
            </v:textbox>
          </v:rect>
        </w:pict>
      </w:r>
      <w:r>
        <w:rPr>
          <w:rFonts w:ascii="KZ Times New Roman" w:hAnsi="KZ Times New Roman"/>
          <w:noProof/>
          <w:sz w:val="28"/>
          <w:lang w:eastAsia="ja-JP"/>
        </w:rPr>
        <w:pict>
          <v:rect id="Прямоугольник 17" o:spid="_x0000_s1045" style="position:absolute;margin-left:333pt;margin-top:3.05pt;width:2in;height:54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">
            <v:textbox>
              <w:txbxContent>
                <w:p w:rsidR="005E3D05" w:rsidRDefault="005E3D05" w:rsidP="005E3D05">
                  <w:pPr>
                    <w:rPr>
                      <w:lang w:val="sr-Cyrl-CS"/>
                    </w:rPr>
                  </w:pPr>
                  <w:r>
                    <w:rPr>
                      <w:lang w:val="sr-Cyrl-CS"/>
                    </w:rPr>
                    <w:t>Сауда емес операциялар</w:t>
                  </w:r>
                </w:p>
              </w:txbxContent>
            </v:textbox>
          </v:rect>
        </w:pict>
      </w:r>
      <w:r>
        <w:rPr>
          <w:rFonts w:ascii="KZ Times New Roman" w:hAnsi="KZ Times New Roman"/>
          <w:noProof/>
          <w:sz w:val="28"/>
          <w:lang w:eastAsia="ja-JP"/>
        </w:rPr>
        <w:pict>
          <v:rect id="Прямоугольник 16" o:spid="_x0000_s1046" style="position:absolute;margin-left:-18pt;margin-top:3.05pt;width:2in;height:54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">
            <v:textbox>
              <w:txbxContent>
                <w:p w:rsidR="005E3D05" w:rsidRDefault="005E3D05" w:rsidP="005E3D05">
                  <w:pPr>
                    <w:jc w:val="center"/>
                    <w:rPr>
                      <w:rFonts w:ascii="Times New Roman KK EK" w:hAnsi="Times New Roman KK EK"/>
                      <w:lang w:val="sr-Cyrl-CS"/>
                    </w:rPr>
                  </w:pPr>
                  <w:r>
                    <w:rPr>
                      <w:rFonts w:ascii="Times New Roman KK EK" w:hAnsi="Times New Roman KK EK"/>
                      <w:lang w:val="sr-Cyrl-CS"/>
                    </w:rPr>
                    <w:t>Банктің  валюталық  позициясы</w:t>
                  </w:r>
                </w:p>
              </w:txbxContent>
            </v:textbox>
          </v:rect>
        </w:pict>
      </w: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15" o:spid="_x0000_s1061" style="position:absolute;flip:x;z-index:251764736;visibility:visible" from="333pt,8.75pt" to="5in,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">
            <v:stroke endarrow="block"/>
          </v:line>
        </w:pict>
      </w:r>
      <w:r>
        <w:rPr>
          <w:rFonts w:ascii="KZ Times New Roman" w:hAnsi="KZ Times New Roman"/>
          <w:noProof/>
          <w:sz w:val="28"/>
          <w:lang w:eastAsia="ja-JP"/>
        </w:rPr>
        <w:pict>
          <v:line id="Прямая соединительная линия 14" o:spid="_x0000_s1060" style="position:absolute;flip:x;z-index:251762688;visibility:visible" from="279pt,8.75pt" to="5in,1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">
            <v:stroke endarrow="block"/>
          </v:line>
        </w:pict>
      </w:r>
      <w:r>
        <w:rPr>
          <w:rFonts w:ascii="KZ Times New Roman" w:hAnsi="KZ Times New Roman"/>
          <w:noProof/>
          <w:sz w:val="28"/>
          <w:lang w:eastAsia="ja-JP"/>
        </w:rPr>
        <w:pict>
          <v:line id="Прямая соединительная линия 13" o:spid="_x0000_s1059" style="position:absolute;z-index:251761664;visibility:visible" from="396pt,8.75pt" to="41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">
            <v:stroke endarrow="block"/>
          </v:line>
        </w:pict>
      </w:r>
      <w:r>
        <w:rPr>
          <w:rFonts w:ascii="KZ Times New Roman" w:hAnsi="KZ Times New Roman"/>
          <w:noProof/>
          <w:sz w:val="28"/>
          <w:lang w:eastAsia="ja-JP"/>
        </w:rPr>
        <w:pict>
          <v:line id="Прямая соединительная линия 12" o:spid="_x0000_s1058" style="position:absolute;flip:x;z-index:251760640;visibility:visible" from="324pt,8.75pt" to="342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">
            <v:stroke endarrow="block"/>
          </v:line>
        </w:pict>
      </w:r>
      <w:r>
        <w:rPr>
          <w:rFonts w:ascii="KZ Times New Roman" w:hAnsi="KZ Times New Roman"/>
          <w:noProof/>
          <w:sz w:val="28"/>
          <w:lang w:eastAsia="ja-JP"/>
        </w:rPr>
        <w:pict>
          <v:line id="Прямая соединительная линия 11" o:spid="_x0000_s1057" style="position:absolute;flip:x;z-index:251758592;visibility:visible" from="81pt,8.75pt" to="2in,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">
            <v:stroke endarrow="block"/>
          </v:line>
        </w:pict>
      </w:r>
      <w:r>
        <w:rPr>
          <w:rFonts w:ascii="KZ Times New Roman" w:hAnsi="KZ Times New Roman"/>
          <w:noProof/>
          <w:sz w:val="28"/>
          <w:lang w:eastAsia="ja-JP"/>
        </w:rPr>
        <w:pict>
          <v:line id="Прямая соединительная линия 10" o:spid="_x0000_s1056" style="position:absolute;flip:x;z-index:251757568;visibility:visible" from="1in,8.75pt" to="2in,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">
            <v:stroke endarrow="block"/>
          </v:line>
        </w:pict>
      </w: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rect id="Прямоугольник 9" o:spid="_x0000_s1047" style="position:absolute;margin-left:3in;margin-top:10.65pt;width:108pt;height:54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">
            <v:textbox>
              <w:txbxContent>
                <w:p w:rsidR="005E3D05" w:rsidRDefault="005E3D05" w:rsidP="005E3D05">
                  <w:pPr>
                    <w:rPr>
                      <w:rFonts w:ascii="Times New Roman KK EK" w:hAnsi="Times New Roman KK EK"/>
                      <w:lang w:val="sr-Cyrl-CS"/>
                    </w:rPr>
                  </w:pPr>
                  <w:r>
                    <w:rPr>
                      <w:rFonts w:ascii="Times New Roman KK EK" w:hAnsi="Times New Roman KK EK"/>
                      <w:lang w:val="sr-Cyrl-CS"/>
                    </w:rPr>
                    <w:t>Жол чектерін  сатып   алу (төлеу)</w:t>
                  </w:r>
                </w:p>
              </w:txbxContent>
            </v:textbox>
          </v:rect>
        </w:pict>
      </w:r>
      <w:r>
        <w:rPr>
          <w:rFonts w:ascii="KZ Times New Roman" w:hAnsi="KZ Times New Roman"/>
          <w:noProof/>
          <w:sz w:val="28"/>
          <w:lang w:eastAsia="ja-JP"/>
        </w:rPr>
        <w:pict>
          <v:rect id="Прямоугольник 8" o:spid="_x0000_s1048" style="position:absolute;margin-left:5in;margin-top:10.65pt;width:126pt;height:90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">
            <v:textbox>
              <w:txbxContent>
                <w:p w:rsidR="005E3D05" w:rsidRDefault="005E3D05" w:rsidP="005E3D05">
                  <w:pPr>
                    <w:jc w:val="center"/>
                    <w:rPr>
                      <w:rFonts w:ascii="Times New Roman KK EK" w:hAnsi="Times New Roman KK EK"/>
                      <w:lang w:val="sr-Cyrl-CS"/>
                    </w:rPr>
                  </w:pPr>
                  <w:r>
                    <w:rPr>
                      <w:rFonts w:ascii="Times New Roman KK EK" w:hAnsi="Times New Roman KK EK"/>
                      <w:lang w:val="sr-Cyrl-CS"/>
                    </w:rPr>
                    <w:t>Қолма –қол  шетел  валютасын  сатып алу (сату)</w:t>
                  </w:r>
                </w:p>
              </w:txbxContent>
            </v:textbox>
          </v:rect>
        </w:pict>
      </w:r>
      <w:r>
        <w:rPr>
          <w:rFonts w:ascii="KZ Times New Roman" w:hAnsi="KZ Times New Roman"/>
          <w:noProof/>
          <w:sz w:val="28"/>
          <w:lang w:eastAsia="ja-JP"/>
        </w:rPr>
        <w:pict>
          <v:rect id="Прямоугольник 7" o:spid="_x0000_s1049" style="position:absolute;margin-left:-9pt;margin-top:10.65pt;width:81pt;height:36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">
            <v:textbox>
              <w:txbxContent>
                <w:p w:rsidR="005E3D05" w:rsidRDefault="005E3D05" w:rsidP="005E3D05">
                  <w:pPr>
                    <w:jc w:val="center"/>
                    <w:rPr>
                      <w:lang w:val="sr-Cyrl-CS"/>
                    </w:rPr>
                  </w:pPr>
                  <w:r>
                    <w:rPr>
                      <w:lang w:val="sr-Cyrl-CS"/>
                    </w:rPr>
                    <w:t>Своп</w:t>
                  </w:r>
                </w:p>
              </w:txbxContent>
            </v:textbox>
          </v:rect>
        </w:pict>
      </w:r>
    </w:p>
    <w:p w:rsidR="005E3D05" w:rsidRDefault="005E3D05" w:rsidP="005E3D05">
      <w:pPr>
        <w:tabs>
          <w:tab w:val="center" w:pos="0"/>
        </w:tabs>
        <w:rPr>
          <w:rFonts w:ascii="KZ Times New Roman" w:hAnsi="KZ Times New Roman"/>
          <w:sz w:val="28"/>
          <w:lang w:val="sr-Cyrl-CS"/>
        </w:rPr>
      </w:pP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rect id="Прямоугольник 6" o:spid="_x0000_s1050" style="position:absolute;margin-left:108pt;margin-top:14.45pt;width:81pt;height:36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">
            <v:textbox>
              <w:txbxContent>
                <w:p w:rsidR="005E3D05" w:rsidRDefault="005E3D05" w:rsidP="005E3D05">
                  <w:pPr>
                    <w:jc w:val="center"/>
                    <w:rPr>
                      <w:lang w:val="sr-Cyrl-CS"/>
                    </w:rPr>
                  </w:pPr>
                  <w:r>
                    <w:rPr>
                      <w:lang w:val="sr-Cyrl-CS"/>
                    </w:rPr>
                    <w:t>Форворд</w:t>
                  </w:r>
                </w:p>
              </w:txbxContent>
            </v:textbox>
          </v:rect>
        </w:pict>
      </w: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line id="Прямая соединительная линия 5" o:spid="_x0000_s1055" style="position:absolute;flip:x;z-index:251763712;visibility:visible" from="261pt,2.15pt" to="31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">
            <v:stroke endarrow="block"/>
          </v:line>
        </w:pict>
      </w:r>
      <w:r>
        <w:rPr>
          <w:rFonts w:ascii="KZ Times New Roman" w:hAnsi="KZ Times New Roman"/>
          <w:noProof/>
          <w:sz w:val="28"/>
          <w:lang w:eastAsia="ja-JP"/>
        </w:rPr>
        <w:pict>
          <v:rect id="Прямоугольник 4" o:spid="_x0000_s1051" style="position:absolute;margin-left:117pt;margin-top:11.15pt;width:2in;height:4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">
            <v:textbox>
              <w:txbxContent>
                <w:p w:rsidR="005E3D05" w:rsidRDefault="005E3D05" w:rsidP="005E3D05">
                  <w:pPr>
                    <w:jc w:val="center"/>
                    <w:rPr>
                      <w:rFonts w:ascii="Times New Roman KK EK" w:hAnsi="Times New Roman KK EK"/>
                      <w:lang w:val="sr-Cyrl-CS"/>
                    </w:rPr>
                  </w:pPr>
                  <w:r>
                    <w:rPr>
                      <w:rFonts w:ascii="Times New Roman KK EK" w:hAnsi="Times New Roman KK EK"/>
                      <w:lang w:val="sr-Cyrl-CS"/>
                    </w:rPr>
                    <w:t>Ақшалай  аккредитивтерді  төлеу</w:t>
                  </w:r>
                </w:p>
              </w:txbxContent>
            </v:textbox>
          </v:rect>
        </w:pict>
      </w:r>
      <w:r>
        <w:rPr>
          <w:rFonts w:ascii="KZ Times New Roman" w:hAnsi="KZ Times New Roman"/>
          <w:noProof/>
          <w:sz w:val="28"/>
          <w:lang w:eastAsia="ja-JP"/>
        </w:rPr>
        <w:pict>
          <v:rect id="Прямоугольник 3" o:spid="_x0000_s1052" style="position:absolute;margin-left:0;margin-top:2.15pt;width:81pt;height:36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">
            <v:textbox>
              <w:txbxContent>
                <w:p w:rsidR="005E3D05" w:rsidRDefault="005E3D05" w:rsidP="005E3D05">
                  <w:pPr>
                    <w:jc w:val="center"/>
                    <w:rPr>
                      <w:lang w:val="sr-Cyrl-CS"/>
                    </w:rPr>
                  </w:pPr>
                  <w:r>
                    <w:rPr>
                      <w:lang w:val="sr-Cyrl-CS"/>
                    </w:rPr>
                    <w:t>Спот</w:t>
                  </w:r>
                </w:p>
              </w:txbxContent>
            </v:textbox>
          </v:rect>
        </w:pict>
      </w: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p>
    <w:p w:rsidR="005E3D05" w:rsidRDefault="00E94FD5" w:rsidP="005E3D05">
      <w:pPr>
        <w:tabs>
          <w:tab w:val="center" w:pos="0"/>
        </w:tabs>
        <w:rPr>
          <w:rFonts w:ascii="KZ Times New Roman" w:hAnsi="KZ Times New Roman"/>
          <w:sz w:val="28"/>
          <w:lang w:val="sr-Cyrl-CS"/>
        </w:rPr>
      </w:pPr>
      <w:r>
        <w:rPr>
          <w:rFonts w:ascii="KZ Times New Roman" w:hAnsi="KZ Times New Roman"/>
          <w:noProof/>
          <w:sz w:val="28"/>
          <w:lang w:eastAsia="ja-JP"/>
        </w:rPr>
        <w:pict>
          <v:rect id="Прямоугольник 2" o:spid="_x0000_s1053" style="position:absolute;margin-left:306pt;margin-top:2.65pt;width:180pt;height:36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">
            <v:textbox>
              <w:txbxContent>
                <w:p w:rsidR="005E3D05" w:rsidRDefault="005E3D05" w:rsidP="005E3D05">
                  <w:pPr>
                    <w:jc w:val="center"/>
                    <w:rPr>
                      <w:lang w:val="sr-Cyrl-CS"/>
                    </w:rPr>
                  </w:pPr>
                  <w:r>
                    <w:rPr>
                      <w:lang w:val="sr-Cyrl-CS"/>
                    </w:rPr>
                    <w:t>Шетел  валютасын  инкассациялау</w:t>
                  </w:r>
                </w:p>
              </w:txbxContent>
            </v:textbox>
          </v:rect>
        </w:pict>
      </w:r>
      <w:r>
        <w:rPr>
          <w:rFonts w:ascii="KZ Times New Roman" w:hAnsi="KZ Times New Roman"/>
          <w:noProof/>
          <w:sz w:val="28"/>
          <w:lang w:eastAsia="ja-JP"/>
        </w:rPr>
        <w:pict>
          <v:rect id="Прямоугольник 1" o:spid="_x0000_s1054" style="position:absolute;margin-left:90pt;margin-top:11.65pt;width:189pt;height:36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">
            <v:textbox>
              <w:txbxContent>
                <w:p w:rsidR="005E3D05" w:rsidRDefault="005E3D05" w:rsidP="005E3D05">
                  <w:pPr>
                    <w:jc w:val="center"/>
                    <w:rPr>
                      <w:rFonts w:ascii="Times New Roman KK EK" w:hAnsi="Times New Roman KK EK"/>
                      <w:lang w:val="sr-Cyrl-CS"/>
                    </w:rPr>
                  </w:pPr>
                  <w:r>
                    <w:rPr>
                      <w:rFonts w:ascii="Times New Roman KK EK" w:hAnsi="Times New Roman KK EK"/>
                      <w:lang w:val="sr-Cyrl-CS"/>
                    </w:rPr>
                    <w:t>Пластикалық  карталарды  шығару қызмет  көрсету</w:t>
                  </w:r>
                </w:p>
              </w:txbxContent>
            </v:textbox>
          </v:rect>
        </w:pict>
      </w: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p>
    <w:p w:rsidR="005E3D05" w:rsidRDefault="005E3D05" w:rsidP="005E3D05">
      <w:pPr>
        <w:tabs>
          <w:tab w:val="center" w:pos="0"/>
        </w:tabs>
        <w:rPr>
          <w:rFonts w:ascii="KZ Times New Roman" w:hAnsi="KZ Times New Roman"/>
          <w:sz w:val="28"/>
          <w:lang w:val="sr-Cyrl-CS"/>
        </w:rPr>
      </w:pPr>
    </w:p>
    <w:p w:rsidR="005E3D05" w:rsidRDefault="005E3D05" w:rsidP="005E3D05">
      <w:pPr>
        <w:numPr>
          <w:ilvl w:val="0"/>
          <w:numId w:val="94"/>
        </w:numPr>
        <w:tabs>
          <w:tab w:val="center" w:pos="0"/>
        </w:tabs>
        <w:rPr>
          <w:rFonts w:ascii="KZ Times New Roman" w:hAnsi="KZ Times New Roman"/>
          <w:sz w:val="28"/>
          <w:lang w:val="sr-Cyrl-CS"/>
        </w:rPr>
      </w:pPr>
      <w:r>
        <w:rPr>
          <w:rFonts w:ascii="KZ Times New Roman" w:hAnsi="KZ Times New Roman"/>
          <w:sz w:val="28"/>
          <w:lang w:val="sr-Cyrl-CS"/>
        </w:rPr>
        <w:t>Клиенттердің   шоттарын   ашу және  жүргізу.</w:t>
      </w:r>
    </w:p>
    <w:p w:rsidR="005E3D05" w:rsidRDefault="005E3D05" w:rsidP="005E3D05">
      <w:pPr>
        <w:tabs>
          <w:tab w:val="center" w:pos="0"/>
        </w:tabs>
        <w:rPr>
          <w:rFonts w:ascii="KZ Times New Roman" w:hAnsi="KZ Times New Roman"/>
          <w:sz w:val="28"/>
          <w:lang w:val="sr-Cyrl-CS"/>
        </w:rPr>
      </w:pPr>
      <w:r>
        <w:rPr>
          <w:rFonts w:ascii="KZ Times New Roman" w:hAnsi="KZ Times New Roman"/>
          <w:sz w:val="28"/>
          <w:lang w:val="sr-Cyrl-CS"/>
        </w:rPr>
        <w:t>Бұл  операция   мынадай  түрлерден   тұрады:</w:t>
      </w:r>
    </w:p>
    <w:p w:rsidR="005E3D05" w:rsidRDefault="005E3D05" w:rsidP="005E3D05">
      <w:pPr>
        <w:numPr>
          <w:ilvl w:val="0"/>
          <w:numId w:val="95"/>
        </w:numPr>
        <w:tabs>
          <w:tab w:val="center" w:pos="0"/>
        </w:tabs>
        <w:rPr>
          <w:rFonts w:ascii="KZ Times New Roman" w:hAnsi="KZ Times New Roman"/>
          <w:sz w:val="28"/>
          <w:lang w:val="sr-Cyrl-CS"/>
        </w:rPr>
      </w:pPr>
      <w:r>
        <w:rPr>
          <w:rFonts w:ascii="KZ Times New Roman" w:hAnsi="KZ Times New Roman"/>
          <w:sz w:val="28"/>
          <w:lang w:val="sr-Cyrl-CS"/>
        </w:rPr>
        <w:t>Заңды  және жеке  тұлғаларға   (резиденттер  мен бейрезиденттерге)   валюталық  шот  ашу;</w:t>
      </w:r>
    </w:p>
    <w:p w:rsidR="005E3D05" w:rsidRDefault="005E3D05" w:rsidP="005E3D05">
      <w:pPr>
        <w:numPr>
          <w:ilvl w:val="0"/>
          <w:numId w:val="95"/>
        </w:numPr>
        <w:tabs>
          <w:tab w:val="center" w:pos="0"/>
        </w:tabs>
        <w:rPr>
          <w:rFonts w:ascii="KZ Times New Roman" w:hAnsi="KZ Times New Roman"/>
          <w:sz w:val="28"/>
          <w:lang w:val="sr-Cyrl-CS"/>
        </w:rPr>
      </w:pPr>
      <w:r>
        <w:rPr>
          <w:rFonts w:ascii="KZ Times New Roman" w:hAnsi="KZ Times New Roman"/>
          <w:sz w:val="28"/>
          <w:lang w:val="sr-Cyrl-CS"/>
        </w:rPr>
        <w:t>Шоттардағы  қалдық бойынша  пайыз  төлеу;</w:t>
      </w:r>
    </w:p>
    <w:p w:rsidR="005E3D05" w:rsidRDefault="005E3D05" w:rsidP="005E3D05">
      <w:pPr>
        <w:numPr>
          <w:ilvl w:val="0"/>
          <w:numId w:val="95"/>
        </w:numPr>
        <w:tabs>
          <w:tab w:val="center" w:pos="0"/>
        </w:tabs>
        <w:rPr>
          <w:rFonts w:ascii="KZ Times New Roman" w:hAnsi="KZ Times New Roman"/>
          <w:sz w:val="28"/>
          <w:lang w:val="sr-Cyrl-CS"/>
        </w:rPr>
      </w:pPr>
      <w:r>
        <w:rPr>
          <w:rFonts w:ascii="KZ Times New Roman" w:hAnsi="KZ Times New Roman"/>
          <w:sz w:val="28"/>
          <w:lang w:val="sr-Cyrl-CS"/>
        </w:rPr>
        <w:t>Овердрафт (банктің  жетекшілерінің   шешімімен  ерекше  клиенттерге)  несиелерін   беру;</w:t>
      </w:r>
    </w:p>
    <w:p w:rsidR="005E3D05" w:rsidRDefault="005E3D05" w:rsidP="005E3D05">
      <w:pPr>
        <w:numPr>
          <w:ilvl w:val="0"/>
          <w:numId w:val="95"/>
        </w:numPr>
        <w:tabs>
          <w:tab w:val="center" w:pos="0"/>
        </w:tabs>
        <w:rPr>
          <w:rFonts w:ascii="KZ Times New Roman" w:hAnsi="KZ Times New Roman"/>
          <w:sz w:val="28"/>
          <w:lang w:val="sr-Cyrl-CS"/>
        </w:rPr>
      </w:pPr>
      <w:r>
        <w:rPr>
          <w:rFonts w:ascii="KZ Times New Roman" w:hAnsi="KZ Times New Roman"/>
          <w:sz w:val="28"/>
          <w:lang w:val="sr-Cyrl-CS"/>
        </w:rPr>
        <w:t>Операция   жасауына  қарай  шоттың   көшірмелерін  беру;</w:t>
      </w:r>
    </w:p>
    <w:p w:rsidR="005E3D05" w:rsidRDefault="005E3D05" w:rsidP="005E3D05">
      <w:pPr>
        <w:numPr>
          <w:ilvl w:val="0"/>
          <w:numId w:val="95"/>
        </w:numPr>
        <w:tabs>
          <w:tab w:val="center" w:pos="0"/>
        </w:tabs>
        <w:rPr>
          <w:rFonts w:ascii="KZ Times New Roman" w:hAnsi="KZ Times New Roman"/>
          <w:sz w:val="28"/>
          <w:lang w:val="sr-Cyrl-CS"/>
        </w:rPr>
      </w:pPr>
      <w:r>
        <w:rPr>
          <w:rFonts w:ascii="KZ Times New Roman" w:hAnsi="KZ Times New Roman"/>
          <w:sz w:val="28"/>
          <w:lang w:val="sr-Cyrl-CS"/>
        </w:rPr>
        <w:t>Кез-келген  уақыт   аралығында  шот  архивін  рәсімдеу;</w:t>
      </w:r>
    </w:p>
    <w:p w:rsidR="005E3D05" w:rsidRDefault="005E3D05" w:rsidP="005E3D05">
      <w:pPr>
        <w:numPr>
          <w:ilvl w:val="0"/>
          <w:numId w:val="95"/>
        </w:numPr>
        <w:tabs>
          <w:tab w:val="center" w:pos="0"/>
        </w:tabs>
        <w:rPr>
          <w:rFonts w:ascii="KZ Times New Roman" w:hAnsi="KZ Times New Roman"/>
          <w:sz w:val="28"/>
          <w:lang w:val="sr-Cyrl-CS"/>
        </w:rPr>
      </w:pPr>
      <w:r>
        <w:rPr>
          <w:rFonts w:ascii="KZ Times New Roman" w:hAnsi="KZ Times New Roman"/>
          <w:sz w:val="28"/>
          <w:lang w:val="sr-Cyrl-CS"/>
        </w:rPr>
        <w:t>Клиенттердің  тапсырмалары  бойынша  операцияларды  орындау (клиенттер  есебінен  шетел валютасын   сатып  алу  және сату);</w:t>
      </w:r>
    </w:p>
    <w:p w:rsidR="005E3D05" w:rsidRDefault="005E3D05" w:rsidP="005E3D05">
      <w:pPr>
        <w:numPr>
          <w:ilvl w:val="0"/>
          <w:numId w:val="95"/>
        </w:numPr>
        <w:tabs>
          <w:tab w:val="center" w:pos="0"/>
        </w:tabs>
        <w:rPr>
          <w:rFonts w:ascii="KZ Times New Roman" w:hAnsi="KZ Times New Roman"/>
          <w:sz w:val="28"/>
          <w:lang w:val="sr-Cyrl-CS"/>
        </w:rPr>
      </w:pPr>
      <w:r>
        <w:rPr>
          <w:rFonts w:ascii="KZ Times New Roman" w:hAnsi="KZ Times New Roman"/>
          <w:sz w:val="28"/>
          <w:lang w:val="sr-Cyrl-CS"/>
        </w:rPr>
        <w:t>Экспорттық-импорттық   операцияларға  бақылау жасау.</w:t>
      </w:r>
    </w:p>
    <w:p w:rsidR="005E3D05" w:rsidRDefault="005E3D05" w:rsidP="005E3D05">
      <w:pPr>
        <w:tabs>
          <w:tab w:val="center" w:pos="0"/>
        </w:tabs>
        <w:rPr>
          <w:rFonts w:ascii="KZ Times New Roman" w:hAnsi="KZ Times New Roman"/>
          <w:sz w:val="28"/>
          <w:lang w:val="sr-Cyrl-CS"/>
        </w:rPr>
      </w:pPr>
      <w:r>
        <w:rPr>
          <w:rFonts w:ascii="KZ Times New Roman" w:hAnsi="KZ Times New Roman"/>
          <w:sz w:val="28"/>
          <w:lang w:val="sr-Cyrl-CS"/>
        </w:rPr>
        <w:lastRenderedPageBreak/>
        <w:t>2.  Сауда  емес   операциялар.</w:t>
      </w:r>
    </w:p>
    <w:p w:rsidR="005E3D05" w:rsidRDefault="005E3D05" w:rsidP="005E3D05">
      <w:pPr>
        <w:tabs>
          <w:tab w:val="center" w:pos="0"/>
        </w:tabs>
        <w:rPr>
          <w:rFonts w:ascii="KZ Times New Roman" w:hAnsi="KZ Times New Roman"/>
          <w:sz w:val="28"/>
          <w:lang w:val="sr-Cyrl-CS"/>
        </w:rPr>
      </w:pPr>
      <w:r>
        <w:rPr>
          <w:rFonts w:ascii="KZ Times New Roman" w:hAnsi="KZ Times New Roman"/>
          <w:sz w:val="28"/>
          <w:lang w:val="sr-Cyrl-CS"/>
        </w:rPr>
        <w:t>Сауда  емес  операцияларға  клиенттерге  тауарлар  және  қызметтер  экспорты  мен импорты  және капитал  қозғалысы   бойынша қызмет  көрсетулер  үшін  есеп  айырысуларға  байланысссыз  операциялар  жатады.</w:t>
      </w:r>
    </w:p>
    <w:p w:rsidR="005E3D05" w:rsidRDefault="005E3D05" w:rsidP="005E3D05">
      <w:pPr>
        <w:tabs>
          <w:tab w:val="center" w:pos="0"/>
        </w:tabs>
        <w:rPr>
          <w:rFonts w:ascii="KZ Times New Roman" w:hAnsi="KZ Times New Roman"/>
          <w:sz w:val="28"/>
          <w:lang w:val="sr-Cyrl-CS"/>
        </w:rPr>
      </w:pPr>
      <w:r>
        <w:rPr>
          <w:rFonts w:ascii="KZ Times New Roman" w:hAnsi="KZ Times New Roman"/>
          <w:sz w:val="28"/>
          <w:lang w:val="sr-Cyrl-CS"/>
        </w:rPr>
        <w:tab/>
        <w:t>Өкілетті  банктер  сауда  емес  сипатта   мынадай  операицяларды  жасауы  мүмкін:</w:t>
      </w:r>
    </w:p>
    <w:p w:rsidR="005E3D05" w:rsidRDefault="005E3D05" w:rsidP="005E3D05">
      <w:pPr>
        <w:numPr>
          <w:ilvl w:val="0"/>
          <w:numId w:val="113"/>
        </w:numPr>
        <w:tabs>
          <w:tab w:val="center" w:pos="0"/>
        </w:tabs>
        <w:rPr>
          <w:rFonts w:ascii="KZ Times New Roman" w:hAnsi="KZ Times New Roman"/>
          <w:sz w:val="28"/>
          <w:lang w:val="sr-Cyrl-CS"/>
        </w:rPr>
      </w:pPr>
      <w:r>
        <w:rPr>
          <w:rFonts w:ascii="KZ Times New Roman" w:hAnsi="KZ Times New Roman"/>
          <w:sz w:val="28"/>
          <w:lang w:val="sr-Cyrl-CS"/>
        </w:rPr>
        <w:t>Қолма-қол  шетел  валютасын  және шетел  валютасындағы  төлем құжаттарын  сатып  алу  және сату;</w:t>
      </w:r>
    </w:p>
    <w:p w:rsidR="005E3D05" w:rsidRDefault="005E3D05" w:rsidP="005E3D05">
      <w:pPr>
        <w:numPr>
          <w:ilvl w:val="0"/>
          <w:numId w:val="113"/>
        </w:numPr>
        <w:tabs>
          <w:tab w:val="center" w:pos="0"/>
        </w:tabs>
        <w:rPr>
          <w:rFonts w:ascii="KZ Times New Roman" w:hAnsi="KZ Times New Roman"/>
          <w:sz w:val="28"/>
          <w:lang w:val="sr-Cyrl-CS"/>
        </w:rPr>
      </w:pPr>
      <w:r>
        <w:rPr>
          <w:rFonts w:ascii="KZ Times New Roman" w:hAnsi="KZ Times New Roman"/>
          <w:sz w:val="28"/>
          <w:lang w:val="sr-Cyrl-CS"/>
        </w:rPr>
        <w:t>Шетел  валютасын  және шетел  вадютасындағы   төлем  құжаттарын  инкассациялау;</w:t>
      </w:r>
    </w:p>
    <w:p w:rsidR="005E3D05" w:rsidRDefault="005E3D05" w:rsidP="005E3D05">
      <w:pPr>
        <w:numPr>
          <w:ilvl w:val="0"/>
          <w:numId w:val="113"/>
        </w:numPr>
        <w:tabs>
          <w:tab w:val="center" w:pos="0"/>
        </w:tabs>
        <w:rPr>
          <w:rFonts w:ascii="KZ Times New Roman" w:hAnsi="KZ Times New Roman"/>
          <w:sz w:val="28"/>
          <w:lang w:val="sr-Cyrl-CS"/>
        </w:rPr>
      </w:pPr>
      <w:r>
        <w:rPr>
          <w:rFonts w:ascii="KZ Times New Roman" w:hAnsi="KZ Times New Roman"/>
          <w:sz w:val="28"/>
          <w:lang w:val="sr-Cyrl-CS"/>
        </w:rPr>
        <w:t>Шетел  банктерінің  жол  чектерін  сатып  алу (төлеу);</w:t>
      </w:r>
    </w:p>
    <w:p w:rsidR="005E3D05" w:rsidRDefault="005E3D05" w:rsidP="005E3D05">
      <w:pPr>
        <w:numPr>
          <w:ilvl w:val="0"/>
          <w:numId w:val="113"/>
        </w:numPr>
        <w:tabs>
          <w:tab w:val="center" w:pos="0"/>
        </w:tabs>
        <w:rPr>
          <w:rFonts w:ascii="KZ Times New Roman" w:hAnsi="KZ Times New Roman"/>
          <w:sz w:val="28"/>
          <w:lang w:val="sr-Cyrl-CS"/>
        </w:rPr>
      </w:pPr>
      <w:r>
        <w:rPr>
          <w:rFonts w:ascii="KZ Times New Roman" w:hAnsi="KZ Times New Roman"/>
          <w:sz w:val="28"/>
          <w:lang w:val="sr-Cyrl-CS"/>
        </w:rPr>
        <w:t>Ақшалай  аккредитивтерді   төлеу.</w:t>
      </w:r>
    </w:p>
    <w:p w:rsidR="005E3D05" w:rsidRDefault="005E3D05" w:rsidP="005E3D05">
      <w:pPr>
        <w:numPr>
          <w:ilvl w:val="0"/>
          <w:numId w:val="106"/>
        </w:numPr>
        <w:tabs>
          <w:tab w:val="center" w:pos="0"/>
        </w:tabs>
        <w:rPr>
          <w:rFonts w:ascii="KZ Times New Roman" w:hAnsi="KZ Times New Roman"/>
          <w:sz w:val="28"/>
          <w:lang w:val="sr-Cyrl-CS"/>
        </w:rPr>
      </w:pPr>
      <w:r>
        <w:rPr>
          <w:rFonts w:ascii="KZ Times New Roman" w:hAnsi="KZ Times New Roman"/>
          <w:sz w:val="28"/>
          <w:lang w:val="sr-Cyrl-CS"/>
        </w:rPr>
        <w:t>Шетел  банктерімен  корреспонденттік  қатынас  орнату.</w:t>
      </w:r>
    </w:p>
    <w:p w:rsidR="00931437" w:rsidRPr="005E3D05" w:rsidRDefault="00931437">
      <w:pPr>
        <w:rPr>
          <w:lang w:val="sr-Cyrl-CS"/>
        </w:rPr>
      </w:pPr>
      <w:bookmarkStart w:id="0" w:name="_GoBack"/>
      <w:bookmarkEnd w:id="0"/>
    </w:p>
    <w:sectPr w:rsidR="00931437" w:rsidRPr="005E3D05" w:rsidSect="00E94F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KZ Bookman Old Style">
    <w:altName w:val="Times New Roman"/>
    <w:charset w:val="00"/>
    <w:family w:val="roman"/>
    <w:pitch w:val="variable"/>
    <w:sig w:usb0="00000001" w:usb1="00000000" w:usb2="00000000" w:usb3="00000000" w:csb0="0000009F" w:csb1="00000000"/>
  </w:font>
  <w:font w:name="Times New Roman KK EK">
    <w:altName w:val="Times New Roman"/>
    <w:charset w:val="00"/>
    <w:family w:val="roman"/>
    <w:pitch w:val="variable"/>
    <w:sig w:usb0="00000001" w:usb1="00000000" w:usb2="00000000" w:usb3="00000000" w:csb0="0000009F" w:csb1="00000000"/>
  </w:font>
  <w:font w:name="Bookman Old Style KK EK">
    <w:altName w:val="Times New Roman"/>
    <w:charset w:val="00"/>
    <w:family w:val="roman"/>
    <w:pitch w:val="variable"/>
    <w:sig w:usb0="00000001" w:usb1="00000000"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116"/>
    <w:multiLevelType w:val="hybridMultilevel"/>
    <w:tmpl w:val="B358DAD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
    <w:nsid w:val="021A45A7"/>
    <w:multiLevelType w:val="hybridMultilevel"/>
    <w:tmpl w:val="C472D858"/>
    <w:lvl w:ilvl="0" w:tplc="CF602B8E">
      <w:start w:val="1"/>
      <w:numFmt w:val="decimal"/>
      <w:lvlText w:val="%1."/>
      <w:lvlJc w:val="left"/>
      <w:pPr>
        <w:tabs>
          <w:tab w:val="num" w:pos="567"/>
        </w:tabs>
        <w:ind w:left="567" w:hanging="454"/>
      </w:pPr>
      <w:rPr>
        <w:rFonts w:hint="default"/>
      </w:rPr>
    </w:lvl>
    <w:lvl w:ilvl="1" w:tplc="4E381D1C">
      <w:start w:val="1"/>
      <w:numFmt w:val="bullet"/>
      <w:lvlText w:val="-"/>
      <w:lvlJc w:val="left"/>
      <w:pPr>
        <w:tabs>
          <w:tab w:val="num" w:pos="1440"/>
        </w:tabs>
        <w:ind w:left="1420" w:hanging="34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D93A71"/>
    <w:multiLevelType w:val="hybridMultilevel"/>
    <w:tmpl w:val="993AAC88"/>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
    <w:nsid w:val="06006379"/>
    <w:multiLevelType w:val="hybridMultilevel"/>
    <w:tmpl w:val="B0DA4B6C"/>
    <w:lvl w:ilvl="0" w:tplc="04190001">
      <w:start w:val="1"/>
      <w:numFmt w:val="bullet"/>
      <w:lvlText w:val=""/>
      <w:lvlJc w:val="left"/>
      <w:pPr>
        <w:tabs>
          <w:tab w:val="num" w:pos="720"/>
        </w:tabs>
        <w:ind w:left="720" w:hanging="360"/>
      </w:pPr>
      <w:rPr>
        <w:rFonts w:ascii="Symbol" w:hAnsi="Symbol" w:hint="default"/>
      </w:rPr>
    </w:lvl>
    <w:lvl w:ilvl="1" w:tplc="DCF2E9E6">
      <w:start w:val="1"/>
      <w:numFmt w:val="decimal"/>
      <w:lvlText w:val="%2."/>
      <w:lvlJc w:val="left"/>
      <w:pPr>
        <w:tabs>
          <w:tab w:val="num" w:pos="397"/>
        </w:tabs>
        <w:ind w:left="39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384E9D"/>
    <w:multiLevelType w:val="hybridMultilevel"/>
    <w:tmpl w:val="6B6A4C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77369D0"/>
    <w:multiLevelType w:val="hybridMultilevel"/>
    <w:tmpl w:val="32BE2F06"/>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6">
    <w:nsid w:val="07DA5EB6"/>
    <w:multiLevelType w:val="hybridMultilevel"/>
    <w:tmpl w:val="C5E0DD72"/>
    <w:lvl w:ilvl="0" w:tplc="3DE251E2">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7E1688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A5A5E78"/>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A771737"/>
    <w:multiLevelType w:val="singleLevel"/>
    <w:tmpl w:val="AA9A7074"/>
    <w:lvl w:ilvl="0">
      <w:start w:val="10"/>
      <w:numFmt w:val="bullet"/>
      <w:lvlText w:val="-"/>
      <w:lvlJc w:val="left"/>
      <w:pPr>
        <w:tabs>
          <w:tab w:val="num" w:pos="614"/>
        </w:tabs>
        <w:ind w:left="614" w:hanging="360"/>
      </w:pPr>
      <w:rPr>
        <w:rFonts w:hint="default"/>
      </w:rPr>
    </w:lvl>
  </w:abstractNum>
  <w:abstractNum w:abstractNumId="10">
    <w:nsid w:val="0AB872B7"/>
    <w:multiLevelType w:val="hybridMultilevel"/>
    <w:tmpl w:val="5D786142"/>
    <w:lvl w:ilvl="0" w:tplc="981A88BE">
      <w:start w:val="1"/>
      <w:numFmt w:val="decimal"/>
      <w:lvlText w:val="%1)"/>
      <w:lvlJc w:val="left"/>
      <w:pPr>
        <w:tabs>
          <w:tab w:val="num" w:pos="624"/>
        </w:tabs>
        <w:ind w:left="62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C2514D6"/>
    <w:multiLevelType w:val="hybridMultilevel"/>
    <w:tmpl w:val="0E2CEAAA"/>
    <w:lvl w:ilvl="0" w:tplc="FAAE820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D10437E"/>
    <w:multiLevelType w:val="hybridMultilevel"/>
    <w:tmpl w:val="15FE1B5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3">
    <w:nsid w:val="0DC854A6"/>
    <w:multiLevelType w:val="hybridMultilevel"/>
    <w:tmpl w:val="5E3EC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EF92B9D"/>
    <w:multiLevelType w:val="hybridMultilevel"/>
    <w:tmpl w:val="C1A8011A"/>
    <w:lvl w:ilvl="0" w:tplc="04190001">
      <w:start w:val="1"/>
      <w:numFmt w:val="bullet"/>
      <w:lvlText w:val=""/>
      <w:lvlJc w:val="left"/>
      <w:pPr>
        <w:tabs>
          <w:tab w:val="num" w:pos="1900"/>
        </w:tabs>
        <w:ind w:left="1900" w:hanging="360"/>
      </w:pPr>
      <w:rPr>
        <w:rFonts w:ascii="Symbol" w:hAnsi="Symbol" w:hint="default"/>
      </w:rPr>
    </w:lvl>
    <w:lvl w:ilvl="1" w:tplc="04190003" w:tentative="1">
      <w:start w:val="1"/>
      <w:numFmt w:val="bullet"/>
      <w:lvlText w:val="o"/>
      <w:lvlJc w:val="left"/>
      <w:pPr>
        <w:tabs>
          <w:tab w:val="num" w:pos="2620"/>
        </w:tabs>
        <w:ind w:left="2620" w:hanging="360"/>
      </w:pPr>
      <w:rPr>
        <w:rFonts w:ascii="Courier New" w:hAnsi="Courier New" w:hint="default"/>
      </w:rPr>
    </w:lvl>
    <w:lvl w:ilvl="2" w:tplc="04190005" w:tentative="1">
      <w:start w:val="1"/>
      <w:numFmt w:val="bullet"/>
      <w:lvlText w:val=""/>
      <w:lvlJc w:val="left"/>
      <w:pPr>
        <w:tabs>
          <w:tab w:val="num" w:pos="3340"/>
        </w:tabs>
        <w:ind w:left="3340" w:hanging="360"/>
      </w:pPr>
      <w:rPr>
        <w:rFonts w:ascii="Wingdings" w:hAnsi="Wingdings" w:hint="default"/>
      </w:rPr>
    </w:lvl>
    <w:lvl w:ilvl="3" w:tplc="04190001" w:tentative="1">
      <w:start w:val="1"/>
      <w:numFmt w:val="bullet"/>
      <w:lvlText w:val=""/>
      <w:lvlJc w:val="left"/>
      <w:pPr>
        <w:tabs>
          <w:tab w:val="num" w:pos="4060"/>
        </w:tabs>
        <w:ind w:left="4060" w:hanging="360"/>
      </w:pPr>
      <w:rPr>
        <w:rFonts w:ascii="Symbol" w:hAnsi="Symbol" w:hint="default"/>
      </w:rPr>
    </w:lvl>
    <w:lvl w:ilvl="4" w:tplc="04190003" w:tentative="1">
      <w:start w:val="1"/>
      <w:numFmt w:val="bullet"/>
      <w:lvlText w:val="o"/>
      <w:lvlJc w:val="left"/>
      <w:pPr>
        <w:tabs>
          <w:tab w:val="num" w:pos="4780"/>
        </w:tabs>
        <w:ind w:left="4780" w:hanging="360"/>
      </w:pPr>
      <w:rPr>
        <w:rFonts w:ascii="Courier New" w:hAnsi="Courier New" w:hint="default"/>
      </w:rPr>
    </w:lvl>
    <w:lvl w:ilvl="5" w:tplc="04190005" w:tentative="1">
      <w:start w:val="1"/>
      <w:numFmt w:val="bullet"/>
      <w:lvlText w:val=""/>
      <w:lvlJc w:val="left"/>
      <w:pPr>
        <w:tabs>
          <w:tab w:val="num" w:pos="5500"/>
        </w:tabs>
        <w:ind w:left="5500" w:hanging="360"/>
      </w:pPr>
      <w:rPr>
        <w:rFonts w:ascii="Wingdings" w:hAnsi="Wingdings" w:hint="default"/>
      </w:rPr>
    </w:lvl>
    <w:lvl w:ilvl="6" w:tplc="04190001" w:tentative="1">
      <w:start w:val="1"/>
      <w:numFmt w:val="bullet"/>
      <w:lvlText w:val=""/>
      <w:lvlJc w:val="left"/>
      <w:pPr>
        <w:tabs>
          <w:tab w:val="num" w:pos="6220"/>
        </w:tabs>
        <w:ind w:left="6220" w:hanging="360"/>
      </w:pPr>
      <w:rPr>
        <w:rFonts w:ascii="Symbol" w:hAnsi="Symbol" w:hint="default"/>
      </w:rPr>
    </w:lvl>
    <w:lvl w:ilvl="7" w:tplc="04190003" w:tentative="1">
      <w:start w:val="1"/>
      <w:numFmt w:val="bullet"/>
      <w:lvlText w:val="o"/>
      <w:lvlJc w:val="left"/>
      <w:pPr>
        <w:tabs>
          <w:tab w:val="num" w:pos="6940"/>
        </w:tabs>
        <w:ind w:left="6940" w:hanging="360"/>
      </w:pPr>
      <w:rPr>
        <w:rFonts w:ascii="Courier New" w:hAnsi="Courier New" w:hint="default"/>
      </w:rPr>
    </w:lvl>
    <w:lvl w:ilvl="8" w:tplc="04190005" w:tentative="1">
      <w:start w:val="1"/>
      <w:numFmt w:val="bullet"/>
      <w:lvlText w:val=""/>
      <w:lvlJc w:val="left"/>
      <w:pPr>
        <w:tabs>
          <w:tab w:val="num" w:pos="7660"/>
        </w:tabs>
        <w:ind w:left="7660" w:hanging="360"/>
      </w:pPr>
      <w:rPr>
        <w:rFonts w:ascii="Wingdings" w:hAnsi="Wingdings" w:hint="default"/>
      </w:rPr>
    </w:lvl>
  </w:abstractNum>
  <w:abstractNum w:abstractNumId="15">
    <w:nsid w:val="0F9E5116"/>
    <w:multiLevelType w:val="hybridMultilevel"/>
    <w:tmpl w:val="0A6E6FDE"/>
    <w:lvl w:ilvl="0" w:tplc="4E381D1C">
      <w:start w:val="1"/>
      <w:numFmt w:val="bullet"/>
      <w:lvlText w:val="-"/>
      <w:lvlJc w:val="left"/>
      <w:pPr>
        <w:tabs>
          <w:tab w:val="num" w:pos="360"/>
        </w:tabs>
        <w:ind w:left="34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FA5691E"/>
    <w:multiLevelType w:val="hybridMultilevel"/>
    <w:tmpl w:val="E294E9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12027DE4"/>
    <w:multiLevelType w:val="hybridMultilevel"/>
    <w:tmpl w:val="D9A412DE"/>
    <w:lvl w:ilvl="0" w:tplc="FAAE820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5714D29"/>
    <w:multiLevelType w:val="hybridMultilevel"/>
    <w:tmpl w:val="C396D9D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15B505A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63512B0"/>
    <w:multiLevelType w:val="hybridMultilevel"/>
    <w:tmpl w:val="256620DE"/>
    <w:lvl w:ilvl="0" w:tplc="FAAE820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8913031"/>
    <w:multiLevelType w:val="hybridMultilevel"/>
    <w:tmpl w:val="459CC9F4"/>
    <w:lvl w:ilvl="0" w:tplc="F8F6A15E">
      <w:numFmt w:val="bullet"/>
      <w:lvlText w:val="-"/>
      <w:lvlJc w:val="left"/>
      <w:pPr>
        <w:tabs>
          <w:tab w:val="num" w:pos="943"/>
        </w:tabs>
        <w:ind w:left="943" w:hanging="360"/>
      </w:pPr>
      <w:rPr>
        <w:rFonts w:ascii="Times New Roman" w:eastAsia="Times New Roman" w:hAnsi="Times New Roman" w:cs="Times New Roman" w:hint="default"/>
      </w:rPr>
    </w:lvl>
    <w:lvl w:ilvl="1" w:tplc="04190003" w:tentative="1">
      <w:start w:val="1"/>
      <w:numFmt w:val="bullet"/>
      <w:lvlText w:val="o"/>
      <w:lvlJc w:val="left"/>
      <w:pPr>
        <w:tabs>
          <w:tab w:val="num" w:pos="1663"/>
        </w:tabs>
        <w:ind w:left="1663" w:hanging="360"/>
      </w:pPr>
      <w:rPr>
        <w:rFonts w:ascii="Courier New" w:hAnsi="Courier New" w:hint="default"/>
      </w:rPr>
    </w:lvl>
    <w:lvl w:ilvl="2" w:tplc="04190005" w:tentative="1">
      <w:start w:val="1"/>
      <w:numFmt w:val="bullet"/>
      <w:lvlText w:val=""/>
      <w:lvlJc w:val="left"/>
      <w:pPr>
        <w:tabs>
          <w:tab w:val="num" w:pos="2383"/>
        </w:tabs>
        <w:ind w:left="2383" w:hanging="360"/>
      </w:pPr>
      <w:rPr>
        <w:rFonts w:ascii="Wingdings" w:hAnsi="Wingdings" w:hint="default"/>
      </w:rPr>
    </w:lvl>
    <w:lvl w:ilvl="3" w:tplc="04190001" w:tentative="1">
      <w:start w:val="1"/>
      <w:numFmt w:val="bullet"/>
      <w:lvlText w:val=""/>
      <w:lvlJc w:val="left"/>
      <w:pPr>
        <w:tabs>
          <w:tab w:val="num" w:pos="3103"/>
        </w:tabs>
        <w:ind w:left="3103" w:hanging="360"/>
      </w:pPr>
      <w:rPr>
        <w:rFonts w:ascii="Symbol" w:hAnsi="Symbol" w:hint="default"/>
      </w:rPr>
    </w:lvl>
    <w:lvl w:ilvl="4" w:tplc="04190003" w:tentative="1">
      <w:start w:val="1"/>
      <w:numFmt w:val="bullet"/>
      <w:lvlText w:val="o"/>
      <w:lvlJc w:val="left"/>
      <w:pPr>
        <w:tabs>
          <w:tab w:val="num" w:pos="3823"/>
        </w:tabs>
        <w:ind w:left="3823" w:hanging="360"/>
      </w:pPr>
      <w:rPr>
        <w:rFonts w:ascii="Courier New" w:hAnsi="Courier New" w:hint="default"/>
      </w:rPr>
    </w:lvl>
    <w:lvl w:ilvl="5" w:tplc="04190005" w:tentative="1">
      <w:start w:val="1"/>
      <w:numFmt w:val="bullet"/>
      <w:lvlText w:val=""/>
      <w:lvlJc w:val="left"/>
      <w:pPr>
        <w:tabs>
          <w:tab w:val="num" w:pos="4543"/>
        </w:tabs>
        <w:ind w:left="4543" w:hanging="360"/>
      </w:pPr>
      <w:rPr>
        <w:rFonts w:ascii="Wingdings" w:hAnsi="Wingdings" w:hint="default"/>
      </w:rPr>
    </w:lvl>
    <w:lvl w:ilvl="6" w:tplc="04190001" w:tentative="1">
      <w:start w:val="1"/>
      <w:numFmt w:val="bullet"/>
      <w:lvlText w:val=""/>
      <w:lvlJc w:val="left"/>
      <w:pPr>
        <w:tabs>
          <w:tab w:val="num" w:pos="5263"/>
        </w:tabs>
        <w:ind w:left="5263" w:hanging="360"/>
      </w:pPr>
      <w:rPr>
        <w:rFonts w:ascii="Symbol" w:hAnsi="Symbol" w:hint="default"/>
      </w:rPr>
    </w:lvl>
    <w:lvl w:ilvl="7" w:tplc="04190003" w:tentative="1">
      <w:start w:val="1"/>
      <w:numFmt w:val="bullet"/>
      <w:lvlText w:val="o"/>
      <w:lvlJc w:val="left"/>
      <w:pPr>
        <w:tabs>
          <w:tab w:val="num" w:pos="5983"/>
        </w:tabs>
        <w:ind w:left="5983" w:hanging="360"/>
      </w:pPr>
      <w:rPr>
        <w:rFonts w:ascii="Courier New" w:hAnsi="Courier New" w:hint="default"/>
      </w:rPr>
    </w:lvl>
    <w:lvl w:ilvl="8" w:tplc="04190005" w:tentative="1">
      <w:start w:val="1"/>
      <w:numFmt w:val="bullet"/>
      <w:lvlText w:val=""/>
      <w:lvlJc w:val="left"/>
      <w:pPr>
        <w:tabs>
          <w:tab w:val="num" w:pos="6703"/>
        </w:tabs>
        <w:ind w:left="6703" w:hanging="360"/>
      </w:pPr>
      <w:rPr>
        <w:rFonts w:ascii="Wingdings" w:hAnsi="Wingdings" w:hint="default"/>
      </w:rPr>
    </w:lvl>
  </w:abstractNum>
  <w:abstractNum w:abstractNumId="22">
    <w:nsid w:val="18AD666C"/>
    <w:multiLevelType w:val="hybridMultilevel"/>
    <w:tmpl w:val="F7EA84EA"/>
    <w:lvl w:ilvl="0" w:tplc="FAAE8208">
      <w:start w:val="1"/>
      <w:numFmt w:val="decimal"/>
      <w:lvlText w:val="%1."/>
      <w:lvlJc w:val="left"/>
      <w:pPr>
        <w:tabs>
          <w:tab w:val="num" w:pos="360"/>
        </w:tabs>
        <w:ind w:left="340" w:hanging="34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79AC174A">
      <w:start w:val="1"/>
      <w:numFmt w:val="upperLetter"/>
      <w:lvlText w:val="%3-"/>
      <w:lvlJc w:val="left"/>
      <w:pPr>
        <w:tabs>
          <w:tab w:val="num" w:pos="2355"/>
        </w:tabs>
        <w:ind w:left="2355" w:hanging="37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A277A83"/>
    <w:multiLevelType w:val="hybridMultilevel"/>
    <w:tmpl w:val="C8561FC2"/>
    <w:lvl w:ilvl="0" w:tplc="D6D43948">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A346F1A"/>
    <w:multiLevelType w:val="hybridMultilevel"/>
    <w:tmpl w:val="2B1C17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C192CD1"/>
    <w:multiLevelType w:val="hybridMultilevel"/>
    <w:tmpl w:val="F56E4572"/>
    <w:lvl w:ilvl="0" w:tplc="981A88BE">
      <w:start w:val="1"/>
      <w:numFmt w:val="decimal"/>
      <w:lvlText w:val="%1)"/>
      <w:lvlJc w:val="left"/>
      <w:pPr>
        <w:tabs>
          <w:tab w:val="num" w:pos="624"/>
        </w:tabs>
        <w:ind w:left="62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C245AE8"/>
    <w:multiLevelType w:val="hybridMultilevel"/>
    <w:tmpl w:val="7578E8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1E3478ED"/>
    <w:multiLevelType w:val="hybridMultilevel"/>
    <w:tmpl w:val="C9C299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E862860"/>
    <w:multiLevelType w:val="hybridMultilevel"/>
    <w:tmpl w:val="E64CAEEE"/>
    <w:lvl w:ilvl="0" w:tplc="F1E44C2E">
      <w:start w:val="3"/>
      <w:numFmt w:val="bullet"/>
      <w:lvlText w:val=""/>
      <w:lvlJc w:val="left"/>
      <w:pPr>
        <w:tabs>
          <w:tab w:val="num" w:pos="1822"/>
        </w:tabs>
        <w:ind w:left="1822" w:hanging="360"/>
      </w:pPr>
      <w:rPr>
        <w:rFonts w:ascii="Symbol" w:eastAsia="Times New Roman" w:hAnsi="Symbol" w:cs="Times New Roman" w:hint="default"/>
      </w:rPr>
    </w:lvl>
    <w:lvl w:ilvl="1" w:tplc="04190003" w:tentative="1">
      <w:start w:val="1"/>
      <w:numFmt w:val="bullet"/>
      <w:lvlText w:val="o"/>
      <w:lvlJc w:val="left"/>
      <w:pPr>
        <w:tabs>
          <w:tab w:val="num" w:pos="2542"/>
        </w:tabs>
        <w:ind w:left="2542" w:hanging="360"/>
      </w:pPr>
      <w:rPr>
        <w:rFonts w:ascii="Courier New" w:hAnsi="Courier New" w:hint="default"/>
      </w:rPr>
    </w:lvl>
    <w:lvl w:ilvl="2" w:tplc="04190005" w:tentative="1">
      <w:start w:val="1"/>
      <w:numFmt w:val="bullet"/>
      <w:lvlText w:val=""/>
      <w:lvlJc w:val="left"/>
      <w:pPr>
        <w:tabs>
          <w:tab w:val="num" w:pos="3262"/>
        </w:tabs>
        <w:ind w:left="3262" w:hanging="360"/>
      </w:pPr>
      <w:rPr>
        <w:rFonts w:ascii="Wingdings" w:hAnsi="Wingdings" w:hint="default"/>
      </w:rPr>
    </w:lvl>
    <w:lvl w:ilvl="3" w:tplc="04190001" w:tentative="1">
      <w:start w:val="1"/>
      <w:numFmt w:val="bullet"/>
      <w:lvlText w:val=""/>
      <w:lvlJc w:val="left"/>
      <w:pPr>
        <w:tabs>
          <w:tab w:val="num" w:pos="3982"/>
        </w:tabs>
        <w:ind w:left="3982" w:hanging="360"/>
      </w:pPr>
      <w:rPr>
        <w:rFonts w:ascii="Symbol" w:hAnsi="Symbol" w:hint="default"/>
      </w:rPr>
    </w:lvl>
    <w:lvl w:ilvl="4" w:tplc="04190003" w:tentative="1">
      <w:start w:val="1"/>
      <w:numFmt w:val="bullet"/>
      <w:lvlText w:val="o"/>
      <w:lvlJc w:val="left"/>
      <w:pPr>
        <w:tabs>
          <w:tab w:val="num" w:pos="4702"/>
        </w:tabs>
        <w:ind w:left="4702" w:hanging="360"/>
      </w:pPr>
      <w:rPr>
        <w:rFonts w:ascii="Courier New" w:hAnsi="Courier New" w:hint="default"/>
      </w:rPr>
    </w:lvl>
    <w:lvl w:ilvl="5" w:tplc="04190005" w:tentative="1">
      <w:start w:val="1"/>
      <w:numFmt w:val="bullet"/>
      <w:lvlText w:val=""/>
      <w:lvlJc w:val="left"/>
      <w:pPr>
        <w:tabs>
          <w:tab w:val="num" w:pos="5422"/>
        </w:tabs>
        <w:ind w:left="5422" w:hanging="360"/>
      </w:pPr>
      <w:rPr>
        <w:rFonts w:ascii="Wingdings" w:hAnsi="Wingdings" w:hint="default"/>
      </w:rPr>
    </w:lvl>
    <w:lvl w:ilvl="6" w:tplc="04190001" w:tentative="1">
      <w:start w:val="1"/>
      <w:numFmt w:val="bullet"/>
      <w:lvlText w:val=""/>
      <w:lvlJc w:val="left"/>
      <w:pPr>
        <w:tabs>
          <w:tab w:val="num" w:pos="6142"/>
        </w:tabs>
        <w:ind w:left="6142" w:hanging="360"/>
      </w:pPr>
      <w:rPr>
        <w:rFonts w:ascii="Symbol" w:hAnsi="Symbol" w:hint="default"/>
      </w:rPr>
    </w:lvl>
    <w:lvl w:ilvl="7" w:tplc="04190003" w:tentative="1">
      <w:start w:val="1"/>
      <w:numFmt w:val="bullet"/>
      <w:lvlText w:val="o"/>
      <w:lvlJc w:val="left"/>
      <w:pPr>
        <w:tabs>
          <w:tab w:val="num" w:pos="6862"/>
        </w:tabs>
        <w:ind w:left="6862" w:hanging="360"/>
      </w:pPr>
      <w:rPr>
        <w:rFonts w:ascii="Courier New" w:hAnsi="Courier New" w:hint="default"/>
      </w:rPr>
    </w:lvl>
    <w:lvl w:ilvl="8" w:tplc="04190005" w:tentative="1">
      <w:start w:val="1"/>
      <w:numFmt w:val="bullet"/>
      <w:lvlText w:val=""/>
      <w:lvlJc w:val="left"/>
      <w:pPr>
        <w:tabs>
          <w:tab w:val="num" w:pos="7582"/>
        </w:tabs>
        <w:ind w:left="7582" w:hanging="360"/>
      </w:pPr>
      <w:rPr>
        <w:rFonts w:ascii="Wingdings" w:hAnsi="Wingdings" w:hint="default"/>
      </w:rPr>
    </w:lvl>
  </w:abstractNum>
  <w:abstractNum w:abstractNumId="29">
    <w:nsid w:val="1EF83490"/>
    <w:multiLevelType w:val="hybridMultilevel"/>
    <w:tmpl w:val="AD64588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0B85F98"/>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22D4456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3A23D0B"/>
    <w:multiLevelType w:val="hybridMultilevel"/>
    <w:tmpl w:val="34029A58"/>
    <w:lvl w:ilvl="0" w:tplc="0419000F">
      <w:start w:val="1"/>
      <w:numFmt w:val="decimal"/>
      <w:lvlText w:val="%1."/>
      <w:lvlJc w:val="left"/>
      <w:pPr>
        <w:tabs>
          <w:tab w:val="num" w:pos="820"/>
        </w:tabs>
        <w:ind w:left="820" w:hanging="360"/>
      </w:pPr>
    </w:lvl>
    <w:lvl w:ilvl="1" w:tplc="04190019" w:tentative="1">
      <w:start w:val="1"/>
      <w:numFmt w:val="lowerLetter"/>
      <w:lvlText w:val="%2."/>
      <w:lvlJc w:val="left"/>
      <w:pPr>
        <w:tabs>
          <w:tab w:val="num" w:pos="1540"/>
        </w:tabs>
        <w:ind w:left="1540" w:hanging="360"/>
      </w:pPr>
    </w:lvl>
    <w:lvl w:ilvl="2" w:tplc="0419001B" w:tentative="1">
      <w:start w:val="1"/>
      <w:numFmt w:val="lowerRoman"/>
      <w:lvlText w:val="%3."/>
      <w:lvlJc w:val="right"/>
      <w:pPr>
        <w:tabs>
          <w:tab w:val="num" w:pos="2260"/>
        </w:tabs>
        <w:ind w:left="2260" w:hanging="180"/>
      </w:pPr>
    </w:lvl>
    <w:lvl w:ilvl="3" w:tplc="0419000F" w:tentative="1">
      <w:start w:val="1"/>
      <w:numFmt w:val="decimal"/>
      <w:lvlText w:val="%4."/>
      <w:lvlJc w:val="left"/>
      <w:pPr>
        <w:tabs>
          <w:tab w:val="num" w:pos="2980"/>
        </w:tabs>
        <w:ind w:left="2980" w:hanging="360"/>
      </w:pPr>
    </w:lvl>
    <w:lvl w:ilvl="4" w:tplc="04190019" w:tentative="1">
      <w:start w:val="1"/>
      <w:numFmt w:val="lowerLetter"/>
      <w:lvlText w:val="%5."/>
      <w:lvlJc w:val="left"/>
      <w:pPr>
        <w:tabs>
          <w:tab w:val="num" w:pos="3700"/>
        </w:tabs>
        <w:ind w:left="3700" w:hanging="360"/>
      </w:pPr>
    </w:lvl>
    <w:lvl w:ilvl="5" w:tplc="0419001B" w:tentative="1">
      <w:start w:val="1"/>
      <w:numFmt w:val="lowerRoman"/>
      <w:lvlText w:val="%6."/>
      <w:lvlJc w:val="right"/>
      <w:pPr>
        <w:tabs>
          <w:tab w:val="num" w:pos="4420"/>
        </w:tabs>
        <w:ind w:left="4420" w:hanging="180"/>
      </w:pPr>
    </w:lvl>
    <w:lvl w:ilvl="6" w:tplc="0419000F" w:tentative="1">
      <w:start w:val="1"/>
      <w:numFmt w:val="decimal"/>
      <w:lvlText w:val="%7."/>
      <w:lvlJc w:val="left"/>
      <w:pPr>
        <w:tabs>
          <w:tab w:val="num" w:pos="5140"/>
        </w:tabs>
        <w:ind w:left="5140" w:hanging="360"/>
      </w:pPr>
    </w:lvl>
    <w:lvl w:ilvl="7" w:tplc="04190019" w:tentative="1">
      <w:start w:val="1"/>
      <w:numFmt w:val="lowerLetter"/>
      <w:lvlText w:val="%8."/>
      <w:lvlJc w:val="left"/>
      <w:pPr>
        <w:tabs>
          <w:tab w:val="num" w:pos="5860"/>
        </w:tabs>
        <w:ind w:left="5860" w:hanging="360"/>
      </w:pPr>
    </w:lvl>
    <w:lvl w:ilvl="8" w:tplc="0419001B" w:tentative="1">
      <w:start w:val="1"/>
      <w:numFmt w:val="lowerRoman"/>
      <w:lvlText w:val="%9."/>
      <w:lvlJc w:val="right"/>
      <w:pPr>
        <w:tabs>
          <w:tab w:val="num" w:pos="6580"/>
        </w:tabs>
        <w:ind w:left="6580" w:hanging="180"/>
      </w:pPr>
    </w:lvl>
  </w:abstractNum>
  <w:abstractNum w:abstractNumId="33">
    <w:nsid w:val="24050FBB"/>
    <w:multiLevelType w:val="hybridMultilevel"/>
    <w:tmpl w:val="38A699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4EB7A2A"/>
    <w:multiLevelType w:val="hybridMultilevel"/>
    <w:tmpl w:val="CEF067D6"/>
    <w:lvl w:ilvl="0" w:tplc="04190001">
      <w:start w:val="1"/>
      <w:numFmt w:val="bullet"/>
      <w:lvlText w:val=""/>
      <w:lvlJc w:val="left"/>
      <w:pPr>
        <w:tabs>
          <w:tab w:val="num" w:pos="1900"/>
        </w:tabs>
        <w:ind w:left="1900" w:hanging="360"/>
      </w:pPr>
      <w:rPr>
        <w:rFonts w:ascii="Symbol" w:hAnsi="Symbol" w:hint="default"/>
      </w:rPr>
    </w:lvl>
    <w:lvl w:ilvl="1" w:tplc="04190003" w:tentative="1">
      <w:start w:val="1"/>
      <w:numFmt w:val="bullet"/>
      <w:lvlText w:val="o"/>
      <w:lvlJc w:val="left"/>
      <w:pPr>
        <w:tabs>
          <w:tab w:val="num" w:pos="2620"/>
        </w:tabs>
        <w:ind w:left="2620" w:hanging="360"/>
      </w:pPr>
      <w:rPr>
        <w:rFonts w:ascii="Courier New" w:hAnsi="Courier New" w:hint="default"/>
      </w:rPr>
    </w:lvl>
    <w:lvl w:ilvl="2" w:tplc="04190005" w:tentative="1">
      <w:start w:val="1"/>
      <w:numFmt w:val="bullet"/>
      <w:lvlText w:val=""/>
      <w:lvlJc w:val="left"/>
      <w:pPr>
        <w:tabs>
          <w:tab w:val="num" w:pos="3340"/>
        </w:tabs>
        <w:ind w:left="3340" w:hanging="360"/>
      </w:pPr>
      <w:rPr>
        <w:rFonts w:ascii="Wingdings" w:hAnsi="Wingdings" w:hint="default"/>
      </w:rPr>
    </w:lvl>
    <w:lvl w:ilvl="3" w:tplc="04190001" w:tentative="1">
      <w:start w:val="1"/>
      <w:numFmt w:val="bullet"/>
      <w:lvlText w:val=""/>
      <w:lvlJc w:val="left"/>
      <w:pPr>
        <w:tabs>
          <w:tab w:val="num" w:pos="4060"/>
        </w:tabs>
        <w:ind w:left="4060" w:hanging="360"/>
      </w:pPr>
      <w:rPr>
        <w:rFonts w:ascii="Symbol" w:hAnsi="Symbol" w:hint="default"/>
      </w:rPr>
    </w:lvl>
    <w:lvl w:ilvl="4" w:tplc="04190003" w:tentative="1">
      <w:start w:val="1"/>
      <w:numFmt w:val="bullet"/>
      <w:lvlText w:val="o"/>
      <w:lvlJc w:val="left"/>
      <w:pPr>
        <w:tabs>
          <w:tab w:val="num" w:pos="4780"/>
        </w:tabs>
        <w:ind w:left="4780" w:hanging="360"/>
      </w:pPr>
      <w:rPr>
        <w:rFonts w:ascii="Courier New" w:hAnsi="Courier New" w:hint="default"/>
      </w:rPr>
    </w:lvl>
    <w:lvl w:ilvl="5" w:tplc="04190005" w:tentative="1">
      <w:start w:val="1"/>
      <w:numFmt w:val="bullet"/>
      <w:lvlText w:val=""/>
      <w:lvlJc w:val="left"/>
      <w:pPr>
        <w:tabs>
          <w:tab w:val="num" w:pos="5500"/>
        </w:tabs>
        <w:ind w:left="5500" w:hanging="360"/>
      </w:pPr>
      <w:rPr>
        <w:rFonts w:ascii="Wingdings" w:hAnsi="Wingdings" w:hint="default"/>
      </w:rPr>
    </w:lvl>
    <w:lvl w:ilvl="6" w:tplc="04190001" w:tentative="1">
      <w:start w:val="1"/>
      <w:numFmt w:val="bullet"/>
      <w:lvlText w:val=""/>
      <w:lvlJc w:val="left"/>
      <w:pPr>
        <w:tabs>
          <w:tab w:val="num" w:pos="6220"/>
        </w:tabs>
        <w:ind w:left="6220" w:hanging="360"/>
      </w:pPr>
      <w:rPr>
        <w:rFonts w:ascii="Symbol" w:hAnsi="Symbol" w:hint="default"/>
      </w:rPr>
    </w:lvl>
    <w:lvl w:ilvl="7" w:tplc="04190003" w:tentative="1">
      <w:start w:val="1"/>
      <w:numFmt w:val="bullet"/>
      <w:lvlText w:val="o"/>
      <w:lvlJc w:val="left"/>
      <w:pPr>
        <w:tabs>
          <w:tab w:val="num" w:pos="6940"/>
        </w:tabs>
        <w:ind w:left="6940" w:hanging="360"/>
      </w:pPr>
      <w:rPr>
        <w:rFonts w:ascii="Courier New" w:hAnsi="Courier New" w:hint="default"/>
      </w:rPr>
    </w:lvl>
    <w:lvl w:ilvl="8" w:tplc="04190005" w:tentative="1">
      <w:start w:val="1"/>
      <w:numFmt w:val="bullet"/>
      <w:lvlText w:val=""/>
      <w:lvlJc w:val="left"/>
      <w:pPr>
        <w:tabs>
          <w:tab w:val="num" w:pos="7660"/>
        </w:tabs>
        <w:ind w:left="7660" w:hanging="360"/>
      </w:pPr>
      <w:rPr>
        <w:rFonts w:ascii="Wingdings" w:hAnsi="Wingdings" w:hint="default"/>
      </w:rPr>
    </w:lvl>
  </w:abstractNum>
  <w:abstractNum w:abstractNumId="35">
    <w:nsid w:val="2539284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26FD5EE9"/>
    <w:multiLevelType w:val="hybridMultilevel"/>
    <w:tmpl w:val="7DCEE95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76AECB0">
      <w:start w:val="1"/>
      <w:numFmt w:val="decimal"/>
      <w:lvlText w:val="%3)"/>
      <w:lvlJc w:val="left"/>
      <w:pPr>
        <w:tabs>
          <w:tab w:val="num" w:pos="2190"/>
        </w:tabs>
        <w:ind w:left="2190" w:hanging="39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272E502D"/>
    <w:multiLevelType w:val="hybridMultilevel"/>
    <w:tmpl w:val="10002E9A"/>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38">
    <w:nsid w:val="28C841BE"/>
    <w:multiLevelType w:val="hybridMultilevel"/>
    <w:tmpl w:val="9CF4E79E"/>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9">
    <w:nsid w:val="29C23CD8"/>
    <w:multiLevelType w:val="hybridMultilevel"/>
    <w:tmpl w:val="CC22D902"/>
    <w:lvl w:ilvl="0" w:tplc="04190001">
      <w:start w:val="1"/>
      <w:numFmt w:val="bullet"/>
      <w:lvlText w:val=""/>
      <w:lvlJc w:val="left"/>
      <w:pPr>
        <w:tabs>
          <w:tab w:val="num" w:pos="820"/>
        </w:tabs>
        <w:ind w:left="820" w:hanging="360"/>
      </w:pPr>
      <w:rPr>
        <w:rFonts w:ascii="Symbol" w:hAnsi="Symbol" w:hint="default"/>
      </w:rPr>
    </w:lvl>
    <w:lvl w:ilvl="1" w:tplc="04190003" w:tentative="1">
      <w:start w:val="1"/>
      <w:numFmt w:val="bullet"/>
      <w:lvlText w:val="o"/>
      <w:lvlJc w:val="left"/>
      <w:pPr>
        <w:tabs>
          <w:tab w:val="num" w:pos="1540"/>
        </w:tabs>
        <w:ind w:left="1540" w:hanging="360"/>
      </w:pPr>
      <w:rPr>
        <w:rFonts w:ascii="Courier New" w:hAnsi="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40">
    <w:nsid w:val="29D453D2"/>
    <w:multiLevelType w:val="hybridMultilevel"/>
    <w:tmpl w:val="D068E658"/>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41">
    <w:nsid w:val="2BD07DF1"/>
    <w:multiLevelType w:val="hybridMultilevel"/>
    <w:tmpl w:val="9C90F172"/>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42">
    <w:nsid w:val="2E037407"/>
    <w:multiLevelType w:val="hybridMultilevel"/>
    <w:tmpl w:val="EE889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2FF807E1"/>
    <w:multiLevelType w:val="hybridMultilevel"/>
    <w:tmpl w:val="D7E03410"/>
    <w:lvl w:ilvl="0" w:tplc="0D109E42">
      <w:start w:val="1"/>
      <w:numFmt w:val="decimal"/>
      <w:lvlText w:val="%1)"/>
      <w:lvlJc w:val="left"/>
      <w:pPr>
        <w:tabs>
          <w:tab w:val="num" w:pos="634"/>
        </w:tabs>
        <w:ind w:left="634" w:hanging="360"/>
      </w:pPr>
      <w:rPr>
        <w:rFonts w:hint="default"/>
        <w:i/>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23141A3"/>
    <w:multiLevelType w:val="hybridMultilevel"/>
    <w:tmpl w:val="BA2E220E"/>
    <w:lvl w:ilvl="0" w:tplc="873C7274">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324967BB"/>
    <w:multiLevelType w:val="hybridMultilevel"/>
    <w:tmpl w:val="7FD6CC4C"/>
    <w:lvl w:ilvl="0" w:tplc="873C7274">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2790562"/>
    <w:multiLevelType w:val="hybridMultilevel"/>
    <w:tmpl w:val="78A25C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2814C38"/>
    <w:multiLevelType w:val="hybridMultilevel"/>
    <w:tmpl w:val="D10C526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F95CFC40">
      <w:start w:val="45"/>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3476071"/>
    <w:multiLevelType w:val="hybridMultilevel"/>
    <w:tmpl w:val="2EB2DDCE"/>
    <w:lvl w:ilvl="0" w:tplc="134A4BA8">
      <w:start w:val="1"/>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4F56C35"/>
    <w:multiLevelType w:val="hybridMultilevel"/>
    <w:tmpl w:val="0784B64E"/>
    <w:lvl w:ilvl="0" w:tplc="0419000F">
      <w:start w:val="1"/>
      <w:numFmt w:val="decimal"/>
      <w:lvlText w:val="%1."/>
      <w:lvlJc w:val="left"/>
      <w:pPr>
        <w:tabs>
          <w:tab w:val="num" w:pos="1571"/>
        </w:tabs>
        <w:ind w:left="1571" w:hanging="360"/>
      </w:pPr>
    </w:lvl>
    <w:lvl w:ilvl="1" w:tplc="04190001">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0">
    <w:nsid w:val="361B6F81"/>
    <w:multiLevelType w:val="hybridMultilevel"/>
    <w:tmpl w:val="108412DA"/>
    <w:lvl w:ilvl="0" w:tplc="04190001">
      <w:start w:val="1"/>
      <w:numFmt w:val="bullet"/>
      <w:lvlText w:val=""/>
      <w:lvlJc w:val="left"/>
      <w:pPr>
        <w:tabs>
          <w:tab w:val="num" w:pos="720"/>
        </w:tabs>
        <w:ind w:left="720" w:hanging="360"/>
      </w:pPr>
      <w:rPr>
        <w:rFonts w:ascii="Symbol" w:hAnsi="Symbol" w:hint="default"/>
      </w:rPr>
    </w:lvl>
    <w:lvl w:ilvl="1" w:tplc="88C0CA4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6BD2BE9"/>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3ACB2F6D"/>
    <w:multiLevelType w:val="hybridMultilevel"/>
    <w:tmpl w:val="290404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CA94FA2"/>
    <w:multiLevelType w:val="hybridMultilevel"/>
    <w:tmpl w:val="A2D8E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3E191484"/>
    <w:multiLevelType w:val="hybridMultilevel"/>
    <w:tmpl w:val="78A6E2AC"/>
    <w:lvl w:ilvl="0" w:tplc="4E381D1C">
      <w:start w:val="1"/>
      <w:numFmt w:val="bullet"/>
      <w:lvlText w:val="-"/>
      <w:lvlJc w:val="left"/>
      <w:pPr>
        <w:tabs>
          <w:tab w:val="num" w:pos="440"/>
        </w:tabs>
        <w:ind w:left="420" w:hanging="340"/>
      </w:pPr>
      <w:rPr>
        <w:rFonts w:ascii="Times New Roman" w:eastAsia="Times New Roman" w:hAnsi="Times New Roman" w:cs="Times New Roman"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55">
    <w:nsid w:val="3E5B6DE2"/>
    <w:multiLevelType w:val="hybridMultilevel"/>
    <w:tmpl w:val="972E2496"/>
    <w:lvl w:ilvl="0" w:tplc="FAAE8208">
      <w:start w:val="1"/>
      <w:numFmt w:val="decimal"/>
      <w:lvlText w:val="%1."/>
      <w:lvlJc w:val="left"/>
      <w:pPr>
        <w:tabs>
          <w:tab w:val="num" w:pos="360"/>
        </w:tabs>
        <w:ind w:left="340" w:hanging="340"/>
      </w:pPr>
      <w:rPr>
        <w:rFonts w:hint="default"/>
      </w:rPr>
    </w:lvl>
    <w:lvl w:ilvl="1" w:tplc="4E381D1C">
      <w:start w:val="1"/>
      <w:numFmt w:val="bullet"/>
      <w:lvlText w:val="-"/>
      <w:lvlJc w:val="left"/>
      <w:pPr>
        <w:tabs>
          <w:tab w:val="num" w:pos="1440"/>
        </w:tabs>
        <w:ind w:left="1420" w:hanging="34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3F58527C"/>
    <w:multiLevelType w:val="hybridMultilevel"/>
    <w:tmpl w:val="2C8C4446"/>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nsid w:val="3FDE6F67"/>
    <w:multiLevelType w:val="hybridMultilevel"/>
    <w:tmpl w:val="1646CFA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8">
    <w:nsid w:val="409426DC"/>
    <w:multiLevelType w:val="hybridMultilevel"/>
    <w:tmpl w:val="FA2C2D78"/>
    <w:lvl w:ilvl="0" w:tplc="4E381D1C">
      <w:start w:val="1"/>
      <w:numFmt w:val="bullet"/>
      <w:lvlText w:val="-"/>
      <w:lvlJc w:val="left"/>
      <w:pPr>
        <w:tabs>
          <w:tab w:val="num" w:pos="360"/>
        </w:tabs>
        <w:ind w:left="340" w:hanging="34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40A40335"/>
    <w:multiLevelType w:val="hybridMultilevel"/>
    <w:tmpl w:val="5F2C8BE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0">
    <w:nsid w:val="43B1218D"/>
    <w:multiLevelType w:val="hybridMultilevel"/>
    <w:tmpl w:val="C5F0213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1">
    <w:nsid w:val="44397C96"/>
    <w:multiLevelType w:val="hybridMultilevel"/>
    <w:tmpl w:val="954ADA7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2">
    <w:nsid w:val="4745765E"/>
    <w:multiLevelType w:val="hybridMultilevel"/>
    <w:tmpl w:val="7BB8DDAE"/>
    <w:lvl w:ilvl="0" w:tplc="FAAE820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87444F6"/>
    <w:multiLevelType w:val="hybridMultilevel"/>
    <w:tmpl w:val="B234246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4">
    <w:nsid w:val="48B17351"/>
    <w:multiLevelType w:val="hybridMultilevel"/>
    <w:tmpl w:val="59AE0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48B809F0"/>
    <w:multiLevelType w:val="hybridMultilevel"/>
    <w:tmpl w:val="FC3E5D64"/>
    <w:lvl w:ilvl="0" w:tplc="04190001">
      <w:start w:val="1"/>
      <w:numFmt w:val="bullet"/>
      <w:lvlText w:val=""/>
      <w:lvlJc w:val="left"/>
      <w:pPr>
        <w:tabs>
          <w:tab w:val="num" w:pos="920"/>
        </w:tabs>
        <w:ind w:left="920" w:hanging="360"/>
      </w:pPr>
      <w:rPr>
        <w:rFonts w:ascii="Symbol" w:hAnsi="Symbol" w:hint="default"/>
      </w:rPr>
    </w:lvl>
    <w:lvl w:ilvl="1" w:tplc="04190003" w:tentative="1">
      <w:start w:val="1"/>
      <w:numFmt w:val="bullet"/>
      <w:lvlText w:val="o"/>
      <w:lvlJc w:val="left"/>
      <w:pPr>
        <w:tabs>
          <w:tab w:val="num" w:pos="1640"/>
        </w:tabs>
        <w:ind w:left="1640" w:hanging="360"/>
      </w:pPr>
      <w:rPr>
        <w:rFonts w:ascii="Courier New" w:hAnsi="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66">
    <w:nsid w:val="4A14357F"/>
    <w:multiLevelType w:val="hybridMultilevel"/>
    <w:tmpl w:val="26BA30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7">
    <w:nsid w:val="4A5140FF"/>
    <w:multiLevelType w:val="hybridMultilevel"/>
    <w:tmpl w:val="536CC58E"/>
    <w:lvl w:ilvl="0" w:tplc="04190001">
      <w:start w:val="1"/>
      <w:numFmt w:val="bullet"/>
      <w:lvlText w:val=""/>
      <w:lvlJc w:val="left"/>
      <w:pPr>
        <w:tabs>
          <w:tab w:val="num" w:pos="820"/>
        </w:tabs>
        <w:ind w:left="820" w:hanging="360"/>
      </w:pPr>
      <w:rPr>
        <w:rFonts w:ascii="Symbol" w:hAnsi="Symbol" w:hint="default"/>
      </w:rPr>
    </w:lvl>
    <w:lvl w:ilvl="1" w:tplc="04190003" w:tentative="1">
      <w:start w:val="1"/>
      <w:numFmt w:val="bullet"/>
      <w:lvlText w:val="o"/>
      <w:lvlJc w:val="left"/>
      <w:pPr>
        <w:tabs>
          <w:tab w:val="num" w:pos="1540"/>
        </w:tabs>
        <w:ind w:left="1540" w:hanging="360"/>
      </w:pPr>
      <w:rPr>
        <w:rFonts w:ascii="Courier New" w:hAnsi="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68">
    <w:nsid w:val="4CB04D9F"/>
    <w:multiLevelType w:val="hybridMultilevel"/>
    <w:tmpl w:val="B3AEA9B4"/>
    <w:lvl w:ilvl="0" w:tplc="ACF6EB5C">
      <w:numFmt w:val="bullet"/>
      <w:lvlText w:val=""/>
      <w:lvlJc w:val="left"/>
      <w:pPr>
        <w:tabs>
          <w:tab w:val="num" w:pos="695"/>
        </w:tabs>
        <w:ind w:left="695" w:hanging="360"/>
      </w:pPr>
      <w:rPr>
        <w:rFonts w:ascii="Symbol" w:eastAsia="Times New Roman" w:hAnsi="Symbol" w:cs="Times New Roman" w:hint="default"/>
      </w:rPr>
    </w:lvl>
    <w:lvl w:ilvl="1" w:tplc="04190003" w:tentative="1">
      <w:start w:val="1"/>
      <w:numFmt w:val="bullet"/>
      <w:lvlText w:val="o"/>
      <w:lvlJc w:val="left"/>
      <w:pPr>
        <w:tabs>
          <w:tab w:val="num" w:pos="1415"/>
        </w:tabs>
        <w:ind w:left="1415" w:hanging="360"/>
      </w:pPr>
      <w:rPr>
        <w:rFonts w:ascii="Courier New" w:hAnsi="Courier New" w:hint="default"/>
      </w:rPr>
    </w:lvl>
    <w:lvl w:ilvl="2" w:tplc="04190005" w:tentative="1">
      <w:start w:val="1"/>
      <w:numFmt w:val="bullet"/>
      <w:lvlText w:val=""/>
      <w:lvlJc w:val="left"/>
      <w:pPr>
        <w:tabs>
          <w:tab w:val="num" w:pos="2135"/>
        </w:tabs>
        <w:ind w:left="2135" w:hanging="360"/>
      </w:pPr>
      <w:rPr>
        <w:rFonts w:ascii="Wingdings" w:hAnsi="Wingdings" w:hint="default"/>
      </w:rPr>
    </w:lvl>
    <w:lvl w:ilvl="3" w:tplc="04190001" w:tentative="1">
      <w:start w:val="1"/>
      <w:numFmt w:val="bullet"/>
      <w:lvlText w:val=""/>
      <w:lvlJc w:val="left"/>
      <w:pPr>
        <w:tabs>
          <w:tab w:val="num" w:pos="2855"/>
        </w:tabs>
        <w:ind w:left="2855" w:hanging="360"/>
      </w:pPr>
      <w:rPr>
        <w:rFonts w:ascii="Symbol" w:hAnsi="Symbol" w:hint="default"/>
      </w:rPr>
    </w:lvl>
    <w:lvl w:ilvl="4" w:tplc="04190003" w:tentative="1">
      <w:start w:val="1"/>
      <w:numFmt w:val="bullet"/>
      <w:lvlText w:val="o"/>
      <w:lvlJc w:val="left"/>
      <w:pPr>
        <w:tabs>
          <w:tab w:val="num" w:pos="3575"/>
        </w:tabs>
        <w:ind w:left="3575" w:hanging="360"/>
      </w:pPr>
      <w:rPr>
        <w:rFonts w:ascii="Courier New" w:hAnsi="Courier New" w:hint="default"/>
      </w:rPr>
    </w:lvl>
    <w:lvl w:ilvl="5" w:tplc="04190005" w:tentative="1">
      <w:start w:val="1"/>
      <w:numFmt w:val="bullet"/>
      <w:lvlText w:val=""/>
      <w:lvlJc w:val="left"/>
      <w:pPr>
        <w:tabs>
          <w:tab w:val="num" w:pos="4295"/>
        </w:tabs>
        <w:ind w:left="4295" w:hanging="360"/>
      </w:pPr>
      <w:rPr>
        <w:rFonts w:ascii="Wingdings" w:hAnsi="Wingdings" w:hint="default"/>
      </w:rPr>
    </w:lvl>
    <w:lvl w:ilvl="6" w:tplc="04190001" w:tentative="1">
      <w:start w:val="1"/>
      <w:numFmt w:val="bullet"/>
      <w:lvlText w:val=""/>
      <w:lvlJc w:val="left"/>
      <w:pPr>
        <w:tabs>
          <w:tab w:val="num" w:pos="5015"/>
        </w:tabs>
        <w:ind w:left="5015" w:hanging="360"/>
      </w:pPr>
      <w:rPr>
        <w:rFonts w:ascii="Symbol" w:hAnsi="Symbol" w:hint="default"/>
      </w:rPr>
    </w:lvl>
    <w:lvl w:ilvl="7" w:tplc="04190003" w:tentative="1">
      <w:start w:val="1"/>
      <w:numFmt w:val="bullet"/>
      <w:lvlText w:val="o"/>
      <w:lvlJc w:val="left"/>
      <w:pPr>
        <w:tabs>
          <w:tab w:val="num" w:pos="5735"/>
        </w:tabs>
        <w:ind w:left="5735" w:hanging="360"/>
      </w:pPr>
      <w:rPr>
        <w:rFonts w:ascii="Courier New" w:hAnsi="Courier New" w:hint="default"/>
      </w:rPr>
    </w:lvl>
    <w:lvl w:ilvl="8" w:tplc="04190005" w:tentative="1">
      <w:start w:val="1"/>
      <w:numFmt w:val="bullet"/>
      <w:lvlText w:val=""/>
      <w:lvlJc w:val="left"/>
      <w:pPr>
        <w:tabs>
          <w:tab w:val="num" w:pos="6455"/>
        </w:tabs>
        <w:ind w:left="6455" w:hanging="360"/>
      </w:pPr>
      <w:rPr>
        <w:rFonts w:ascii="Wingdings" w:hAnsi="Wingdings" w:hint="default"/>
      </w:rPr>
    </w:lvl>
  </w:abstractNum>
  <w:abstractNum w:abstractNumId="69">
    <w:nsid w:val="4D4B0BA0"/>
    <w:multiLevelType w:val="hybridMultilevel"/>
    <w:tmpl w:val="505EB482"/>
    <w:lvl w:ilvl="0" w:tplc="04190001">
      <w:start w:val="1"/>
      <w:numFmt w:val="bullet"/>
      <w:lvlText w:val=""/>
      <w:lvlJc w:val="left"/>
      <w:pPr>
        <w:tabs>
          <w:tab w:val="num" w:pos="920"/>
        </w:tabs>
        <w:ind w:left="920" w:hanging="360"/>
      </w:pPr>
      <w:rPr>
        <w:rFonts w:ascii="Symbol" w:hAnsi="Symbol" w:hint="default"/>
      </w:rPr>
    </w:lvl>
    <w:lvl w:ilvl="1" w:tplc="04190003" w:tentative="1">
      <w:start w:val="1"/>
      <w:numFmt w:val="bullet"/>
      <w:lvlText w:val="o"/>
      <w:lvlJc w:val="left"/>
      <w:pPr>
        <w:tabs>
          <w:tab w:val="num" w:pos="1640"/>
        </w:tabs>
        <w:ind w:left="1640" w:hanging="360"/>
      </w:pPr>
      <w:rPr>
        <w:rFonts w:ascii="Courier New" w:hAnsi="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70">
    <w:nsid w:val="4FED72C8"/>
    <w:multiLevelType w:val="hybridMultilevel"/>
    <w:tmpl w:val="6A38584E"/>
    <w:lvl w:ilvl="0" w:tplc="0419000F">
      <w:start w:val="1"/>
      <w:numFmt w:val="decimal"/>
      <w:lvlText w:val="%1."/>
      <w:lvlJc w:val="left"/>
      <w:pPr>
        <w:tabs>
          <w:tab w:val="num" w:pos="820"/>
        </w:tabs>
        <w:ind w:left="820" w:hanging="360"/>
      </w:pPr>
    </w:lvl>
    <w:lvl w:ilvl="1" w:tplc="04190019" w:tentative="1">
      <w:start w:val="1"/>
      <w:numFmt w:val="lowerLetter"/>
      <w:lvlText w:val="%2."/>
      <w:lvlJc w:val="left"/>
      <w:pPr>
        <w:tabs>
          <w:tab w:val="num" w:pos="1540"/>
        </w:tabs>
        <w:ind w:left="1540" w:hanging="360"/>
      </w:pPr>
    </w:lvl>
    <w:lvl w:ilvl="2" w:tplc="0419001B" w:tentative="1">
      <w:start w:val="1"/>
      <w:numFmt w:val="lowerRoman"/>
      <w:lvlText w:val="%3."/>
      <w:lvlJc w:val="right"/>
      <w:pPr>
        <w:tabs>
          <w:tab w:val="num" w:pos="2260"/>
        </w:tabs>
        <w:ind w:left="2260" w:hanging="180"/>
      </w:pPr>
    </w:lvl>
    <w:lvl w:ilvl="3" w:tplc="0419000F" w:tentative="1">
      <w:start w:val="1"/>
      <w:numFmt w:val="decimal"/>
      <w:lvlText w:val="%4."/>
      <w:lvlJc w:val="left"/>
      <w:pPr>
        <w:tabs>
          <w:tab w:val="num" w:pos="2980"/>
        </w:tabs>
        <w:ind w:left="2980" w:hanging="360"/>
      </w:pPr>
    </w:lvl>
    <w:lvl w:ilvl="4" w:tplc="04190019" w:tentative="1">
      <w:start w:val="1"/>
      <w:numFmt w:val="lowerLetter"/>
      <w:lvlText w:val="%5."/>
      <w:lvlJc w:val="left"/>
      <w:pPr>
        <w:tabs>
          <w:tab w:val="num" w:pos="3700"/>
        </w:tabs>
        <w:ind w:left="3700" w:hanging="360"/>
      </w:pPr>
    </w:lvl>
    <w:lvl w:ilvl="5" w:tplc="0419001B" w:tentative="1">
      <w:start w:val="1"/>
      <w:numFmt w:val="lowerRoman"/>
      <w:lvlText w:val="%6."/>
      <w:lvlJc w:val="right"/>
      <w:pPr>
        <w:tabs>
          <w:tab w:val="num" w:pos="4420"/>
        </w:tabs>
        <w:ind w:left="4420" w:hanging="180"/>
      </w:pPr>
    </w:lvl>
    <w:lvl w:ilvl="6" w:tplc="0419000F" w:tentative="1">
      <w:start w:val="1"/>
      <w:numFmt w:val="decimal"/>
      <w:lvlText w:val="%7."/>
      <w:lvlJc w:val="left"/>
      <w:pPr>
        <w:tabs>
          <w:tab w:val="num" w:pos="5140"/>
        </w:tabs>
        <w:ind w:left="5140" w:hanging="360"/>
      </w:pPr>
    </w:lvl>
    <w:lvl w:ilvl="7" w:tplc="04190019" w:tentative="1">
      <w:start w:val="1"/>
      <w:numFmt w:val="lowerLetter"/>
      <w:lvlText w:val="%8."/>
      <w:lvlJc w:val="left"/>
      <w:pPr>
        <w:tabs>
          <w:tab w:val="num" w:pos="5860"/>
        </w:tabs>
        <w:ind w:left="5860" w:hanging="360"/>
      </w:pPr>
    </w:lvl>
    <w:lvl w:ilvl="8" w:tplc="0419001B" w:tentative="1">
      <w:start w:val="1"/>
      <w:numFmt w:val="lowerRoman"/>
      <w:lvlText w:val="%9."/>
      <w:lvlJc w:val="right"/>
      <w:pPr>
        <w:tabs>
          <w:tab w:val="num" w:pos="6580"/>
        </w:tabs>
        <w:ind w:left="6580" w:hanging="180"/>
      </w:pPr>
    </w:lvl>
  </w:abstractNum>
  <w:abstractNum w:abstractNumId="71">
    <w:nsid w:val="4FF77904"/>
    <w:multiLevelType w:val="hybridMultilevel"/>
    <w:tmpl w:val="CE2610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50C37C38"/>
    <w:multiLevelType w:val="hybridMultilevel"/>
    <w:tmpl w:val="723E32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13F18C8"/>
    <w:multiLevelType w:val="hybridMultilevel"/>
    <w:tmpl w:val="FE3A95B2"/>
    <w:lvl w:ilvl="0" w:tplc="FD62467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6105B98"/>
    <w:multiLevelType w:val="singleLevel"/>
    <w:tmpl w:val="5350A74A"/>
    <w:lvl w:ilvl="0">
      <w:start w:val="1"/>
      <w:numFmt w:val="decimal"/>
      <w:lvlText w:val="%1)"/>
      <w:legacy w:legacy="1" w:legacySpace="0" w:legacyIndent="158"/>
      <w:lvlJc w:val="left"/>
      <w:rPr>
        <w:rFonts w:ascii="Times New Roman" w:hAnsi="Times New Roman" w:hint="default"/>
      </w:rPr>
    </w:lvl>
  </w:abstractNum>
  <w:abstractNum w:abstractNumId="75">
    <w:nsid w:val="56B238CB"/>
    <w:multiLevelType w:val="hybridMultilevel"/>
    <w:tmpl w:val="F7F6614E"/>
    <w:lvl w:ilvl="0" w:tplc="C15ECD84">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56DC02C3"/>
    <w:multiLevelType w:val="hybridMultilevel"/>
    <w:tmpl w:val="5E0A08B2"/>
    <w:lvl w:ilvl="0" w:tplc="04190001">
      <w:start w:val="1"/>
      <w:numFmt w:val="bullet"/>
      <w:lvlText w:val=""/>
      <w:lvlJc w:val="left"/>
      <w:pPr>
        <w:tabs>
          <w:tab w:val="num" w:pos="1080"/>
        </w:tabs>
        <w:ind w:left="1080" w:hanging="360"/>
      </w:pPr>
      <w:rPr>
        <w:rFonts w:ascii="Symbol" w:hAnsi="Symbol" w:hint="default"/>
      </w:rPr>
    </w:lvl>
    <w:lvl w:ilvl="1" w:tplc="CF602B8E">
      <w:start w:val="1"/>
      <w:numFmt w:val="decimal"/>
      <w:lvlText w:val="%2."/>
      <w:lvlJc w:val="left"/>
      <w:pPr>
        <w:tabs>
          <w:tab w:val="num" w:pos="567"/>
        </w:tabs>
        <w:ind w:left="567" w:hanging="454"/>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7">
    <w:nsid w:val="58190C7B"/>
    <w:multiLevelType w:val="hybridMultilevel"/>
    <w:tmpl w:val="ED8EF8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8">
    <w:nsid w:val="593178F4"/>
    <w:multiLevelType w:val="hybridMultilevel"/>
    <w:tmpl w:val="E46A7D20"/>
    <w:lvl w:ilvl="0" w:tplc="04190001">
      <w:start w:val="1"/>
      <w:numFmt w:val="bullet"/>
      <w:lvlText w:val=""/>
      <w:lvlJc w:val="left"/>
      <w:pPr>
        <w:tabs>
          <w:tab w:val="num" w:pos="808"/>
        </w:tabs>
        <w:ind w:left="808" w:hanging="360"/>
      </w:pPr>
      <w:rPr>
        <w:rFonts w:ascii="Symbol" w:hAnsi="Symbol" w:hint="default"/>
      </w:rPr>
    </w:lvl>
    <w:lvl w:ilvl="1" w:tplc="04190003" w:tentative="1">
      <w:start w:val="1"/>
      <w:numFmt w:val="bullet"/>
      <w:lvlText w:val="o"/>
      <w:lvlJc w:val="left"/>
      <w:pPr>
        <w:tabs>
          <w:tab w:val="num" w:pos="1528"/>
        </w:tabs>
        <w:ind w:left="1528" w:hanging="360"/>
      </w:pPr>
      <w:rPr>
        <w:rFonts w:ascii="Courier New" w:hAnsi="Courier New" w:hint="default"/>
      </w:rPr>
    </w:lvl>
    <w:lvl w:ilvl="2" w:tplc="04190005" w:tentative="1">
      <w:start w:val="1"/>
      <w:numFmt w:val="bullet"/>
      <w:lvlText w:val=""/>
      <w:lvlJc w:val="left"/>
      <w:pPr>
        <w:tabs>
          <w:tab w:val="num" w:pos="2248"/>
        </w:tabs>
        <w:ind w:left="2248" w:hanging="360"/>
      </w:pPr>
      <w:rPr>
        <w:rFonts w:ascii="Wingdings" w:hAnsi="Wingdings" w:hint="default"/>
      </w:rPr>
    </w:lvl>
    <w:lvl w:ilvl="3" w:tplc="04190001" w:tentative="1">
      <w:start w:val="1"/>
      <w:numFmt w:val="bullet"/>
      <w:lvlText w:val=""/>
      <w:lvlJc w:val="left"/>
      <w:pPr>
        <w:tabs>
          <w:tab w:val="num" w:pos="2968"/>
        </w:tabs>
        <w:ind w:left="2968" w:hanging="360"/>
      </w:pPr>
      <w:rPr>
        <w:rFonts w:ascii="Symbol" w:hAnsi="Symbol" w:hint="default"/>
      </w:rPr>
    </w:lvl>
    <w:lvl w:ilvl="4" w:tplc="04190003" w:tentative="1">
      <w:start w:val="1"/>
      <w:numFmt w:val="bullet"/>
      <w:lvlText w:val="o"/>
      <w:lvlJc w:val="left"/>
      <w:pPr>
        <w:tabs>
          <w:tab w:val="num" w:pos="3688"/>
        </w:tabs>
        <w:ind w:left="3688" w:hanging="360"/>
      </w:pPr>
      <w:rPr>
        <w:rFonts w:ascii="Courier New" w:hAnsi="Courier New" w:hint="default"/>
      </w:rPr>
    </w:lvl>
    <w:lvl w:ilvl="5" w:tplc="04190005" w:tentative="1">
      <w:start w:val="1"/>
      <w:numFmt w:val="bullet"/>
      <w:lvlText w:val=""/>
      <w:lvlJc w:val="left"/>
      <w:pPr>
        <w:tabs>
          <w:tab w:val="num" w:pos="4408"/>
        </w:tabs>
        <w:ind w:left="4408" w:hanging="360"/>
      </w:pPr>
      <w:rPr>
        <w:rFonts w:ascii="Wingdings" w:hAnsi="Wingdings" w:hint="default"/>
      </w:rPr>
    </w:lvl>
    <w:lvl w:ilvl="6" w:tplc="04190001" w:tentative="1">
      <w:start w:val="1"/>
      <w:numFmt w:val="bullet"/>
      <w:lvlText w:val=""/>
      <w:lvlJc w:val="left"/>
      <w:pPr>
        <w:tabs>
          <w:tab w:val="num" w:pos="5128"/>
        </w:tabs>
        <w:ind w:left="5128" w:hanging="360"/>
      </w:pPr>
      <w:rPr>
        <w:rFonts w:ascii="Symbol" w:hAnsi="Symbol" w:hint="default"/>
      </w:rPr>
    </w:lvl>
    <w:lvl w:ilvl="7" w:tplc="04190003" w:tentative="1">
      <w:start w:val="1"/>
      <w:numFmt w:val="bullet"/>
      <w:lvlText w:val="o"/>
      <w:lvlJc w:val="left"/>
      <w:pPr>
        <w:tabs>
          <w:tab w:val="num" w:pos="5848"/>
        </w:tabs>
        <w:ind w:left="5848" w:hanging="360"/>
      </w:pPr>
      <w:rPr>
        <w:rFonts w:ascii="Courier New" w:hAnsi="Courier New" w:hint="default"/>
      </w:rPr>
    </w:lvl>
    <w:lvl w:ilvl="8" w:tplc="04190005" w:tentative="1">
      <w:start w:val="1"/>
      <w:numFmt w:val="bullet"/>
      <w:lvlText w:val=""/>
      <w:lvlJc w:val="left"/>
      <w:pPr>
        <w:tabs>
          <w:tab w:val="num" w:pos="6568"/>
        </w:tabs>
        <w:ind w:left="6568" w:hanging="360"/>
      </w:pPr>
      <w:rPr>
        <w:rFonts w:ascii="Wingdings" w:hAnsi="Wingdings" w:hint="default"/>
      </w:rPr>
    </w:lvl>
  </w:abstractNum>
  <w:abstractNum w:abstractNumId="79">
    <w:nsid w:val="5B051A04"/>
    <w:multiLevelType w:val="hybridMultilevel"/>
    <w:tmpl w:val="7890A6AC"/>
    <w:lvl w:ilvl="0" w:tplc="873C7274">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5B2A2E29"/>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5F0625E7"/>
    <w:multiLevelType w:val="hybridMultilevel"/>
    <w:tmpl w:val="B6B6E2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61512E98"/>
    <w:multiLevelType w:val="hybridMultilevel"/>
    <w:tmpl w:val="97CC0F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622D36FA"/>
    <w:multiLevelType w:val="hybridMultilevel"/>
    <w:tmpl w:val="70828CF0"/>
    <w:lvl w:ilvl="0" w:tplc="79C2671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64321AD2"/>
    <w:multiLevelType w:val="hybridMultilevel"/>
    <w:tmpl w:val="1548B9F2"/>
    <w:lvl w:ilvl="0" w:tplc="007CE05E">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5">
    <w:nsid w:val="6458569F"/>
    <w:multiLevelType w:val="hybridMultilevel"/>
    <w:tmpl w:val="CCB61B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6">
    <w:nsid w:val="64F00B5F"/>
    <w:multiLevelType w:val="hybridMultilevel"/>
    <w:tmpl w:val="BA968F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65233D0F"/>
    <w:multiLevelType w:val="hybridMultilevel"/>
    <w:tmpl w:val="445A9A0A"/>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88">
    <w:nsid w:val="657E6A19"/>
    <w:multiLevelType w:val="hybridMultilevel"/>
    <w:tmpl w:val="21C6F2B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9">
    <w:nsid w:val="66F21C35"/>
    <w:multiLevelType w:val="hybridMultilevel"/>
    <w:tmpl w:val="CD48D684"/>
    <w:lvl w:ilvl="0" w:tplc="873C7274">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67573045"/>
    <w:multiLevelType w:val="hybridMultilevel"/>
    <w:tmpl w:val="15C0D52E"/>
    <w:lvl w:ilvl="0" w:tplc="C1E29634">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4030F764">
      <w:start w:val="1"/>
      <w:numFmt w:val="upperRoman"/>
      <w:lvlText w:val="%3-"/>
      <w:lvlJc w:val="left"/>
      <w:pPr>
        <w:tabs>
          <w:tab w:val="num" w:pos="720"/>
        </w:tabs>
        <w:ind w:left="510" w:hanging="51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680F6186"/>
    <w:multiLevelType w:val="hybridMultilevel"/>
    <w:tmpl w:val="5D7279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2">
    <w:nsid w:val="687A7097"/>
    <w:multiLevelType w:val="hybridMultilevel"/>
    <w:tmpl w:val="E5BA9D30"/>
    <w:lvl w:ilvl="0" w:tplc="636EF0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3">
    <w:nsid w:val="69D13A58"/>
    <w:multiLevelType w:val="hybridMultilevel"/>
    <w:tmpl w:val="4CA6E4CE"/>
    <w:lvl w:ilvl="0" w:tplc="B6460E5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6A2A20CB"/>
    <w:multiLevelType w:val="hybridMultilevel"/>
    <w:tmpl w:val="68B8C9EC"/>
    <w:lvl w:ilvl="0" w:tplc="082276A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6A7725EE"/>
    <w:multiLevelType w:val="hybridMultilevel"/>
    <w:tmpl w:val="9604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6AE93D0A"/>
    <w:multiLevelType w:val="hybridMultilevel"/>
    <w:tmpl w:val="F070AF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6AF16D04"/>
    <w:multiLevelType w:val="hybridMultilevel"/>
    <w:tmpl w:val="EF6ED07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8">
    <w:nsid w:val="6D6E758D"/>
    <w:multiLevelType w:val="hybridMultilevel"/>
    <w:tmpl w:val="E77049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6D911A34"/>
    <w:multiLevelType w:val="hybridMultilevel"/>
    <w:tmpl w:val="F8FC9920"/>
    <w:lvl w:ilvl="0" w:tplc="4E381D1C">
      <w:start w:val="1"/>
      <w:numFmt w:val="bullet"/>
      <w:lvlText w:val="-"/>
      <w:lvlJc w:val="left"/>
      <w:pPr>
        <w:tabs>
          <w:tab w:val="num" w:pos="360"/>
        </w:tabs>
        <w:ind w:left="34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DEE10DA"/>
    <w:multiLevelType w:val="hybridMultilevel"/>
    <w:tmpl w:val="577805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6E016916"/>
    <w:multiLevelType w:val="hybridMultilevel"/>
    <w:tmpl w:val="914690E6"/>
    <w:lvl w:ilvl="0" w:tplc="134A4BA8">
      <w:start w:val="1"/>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6F56152D"/>
    <w:multiLevelType w:val="hybridMultilevel"/>
    <w:tmpl w:val="A10CE230"/>
    <w:lvl w:ilvl="0" w:tplc="468A797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6FC367AE"/>
    <w:multiLevelType w:val="hybridMultilevel"/>
    <w:tmpl w:val="8F844A44"/>
    <w:lvl w:ilvl="0" w:tplc="04190001">
      <w:start w:val="1"/>
      <w:numFmt w:val="bullet"/>
      <w:lvlText w:val=""/>
      <w:lvlJc w:val="left"/>
      <w:pPr>
        <w:tabs>
          <w:tab w:val="num" w:pos="920"/>
        </w:tabs>
        <w:ind w:left="920" w:hanging="360"/>
      </w:pPr>
      <w:rPr>
        <w:rFonts w:ascii="Symbol" w:hAnsi="Symbol" w:hint="default"/>
      </w:rPr>
    </w:lvl>
    <w:lvl w:ilvl="1" w:tplc="04190003" w:tentative="1">
      <w:start w:val="1"/>
      <w:numFmt w:val="bullet"/>
      <w:lvlText w:val="o"/>
      <w:lvlJc w:val="left"/>
      <w:pPr>
        <w:tabs>
          <w:tab w:val="num" w:pos="1640"/>
        </w:tabs>
        <w:ind w:left="1640" w:hanging="360"/>
      </w:pPr>
      <w:rPr>
        <w:rFonts w:ascii="Courier New" w:hAnsi="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104">
    <w:nsid w:val="704D01F8"/>
    <w:multiLevelType w:val="hybridMultilevel"/>
    <w:tmpl w:val="843EAD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5">
    <w:nsid w:val="71D42DBC"/>
    <w:multiLevelType w:val="hybridMultilevel"/>
    <w:tmpl w:val="894C920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558AF24C">
      <w:start w:val="1"/>
      <w:numFmt w:val="decimal"/>
      <w:lvlText w:val="%3)"/>
      <w:lvlJc w:val="left"/>
      <w:pPr>
        <w:tabs>
          <w:tab w:val="num" w:pos="2355"/>
        </w:tabs>
        <w:ind w:left="2355" w:hanging="37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7324095C"/>
    <w:multiLevelType w:val="hybridMultilevel"/>
    <w:tmpl w:val="634CF7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7">
    <w:nsid w:val="743A2896"/>
    <w:multiLevelType w:val="hybridMultilevel"/>
    <w:tmpl w:val="99FE4B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77DB6E50"/>
    <w:multiLevelType w:val="hybridMultilevel"/>
    <w:tmpl w:val="634843E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9">
    <w:nsid w:val="78B34DE1"/>
    <w:multiLevelType w:val="hybridMultilevel"/>
    <w:tmpl w:val="C9D210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791D2ADD"/>
    <w:multiLevelType w:val="hybridMultilevel"/>
    <w:tmpl w:val="30AA4D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9F504CB"/>
    <w:multiLevelType w:val="hybridMultilevel"/>
    <w:tmpl w:val="0A18B77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2">
    <w:nsid w:val="7A322509"/>
    <w:multiLevelType w:val="hybridMultilevel"/>
    <w:tmpl w:val="E56862C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74"/>
  </w:num>
  <w:num w:numId="3">
    <w:abstractNumId w:val="21"/>
  </w:num>
  <w:num w:numId="4">
    <w:abstractNumId w:val="68"/>
  </w:num>
  <w:num w:numId="5">
    <w:abstractNumId w:val="10"/>
  </w:num>
  <w:num w:numId="6">
    <w:abstractNumId w:val="25"/>
  </w:num>
  <w:num w:numId="7">
    <w:abstractNumId w:val="77"/>
  </w:num>
  <w:num w:numId="8">
    <w:abstractNumId w:val="72"/>
  </w:num>
  <w:num w:numId="9">
    <w:abstractNumId w:val="50"/>
  </w:num>
  <w:num w:numId="10">
    <w:abstractNumId w:val="26"/>
  </w:num>
  <w:num w:numId="11">
    <w:abstractNumId w:val="43"/>
  </w:num>
  <w:num w:numId="12">
    <w:abstractNumId w:val="87"/>
  </w:num>
  <w:num w:numId="13">
    <w:abstractNumId w:val="57"/>
  </w:num>
  <w:num w:numId="14">
    <w:abstractNumId w:val="5"/>
  </w:num>
  <w:num w:numId="15">
    <w:abstractNumId w:val="49"/>
  </w:num>
  <w:num w:numId="16">
    <w:abstractNumId w:val="18"/>
  </w:num>
  <w:num w:numId="17">
    <w:abstractNumId w:val="14"/>
  </w:num>
  <w:num w:numId="18">
    <w:abstractNumId w:val="100"/>
  </w:num>
  <w:num w:numId="19">
    <w:abstractNumId w:val="97"/>
  </w:num>
  <w:num w:numId="20">
    <w:abstractNumId w:val="4"/>
  </w:num>
  <w:num w:numId="21">
    <w:abstractNumId w:val="61"/>
  </w:num>
  <w:num w:numId="22">
    <w:abstractNumId w:val="34"/>
  </w:num>
  <w:num w:numId="23">
    <w:abstractNumId w:val="0"/>
  </w:num>
  <w:num w:numId="24">
    <w:abstractNumId w:val="108"/>
  </w:num>
  <w:num w:numId="25">
    <w:abstractNumId w:val="59"/>
  </w:num>
  <w:num w:numId="26">
    <w:abstractNumId w:val="88"/>
  </w:num>
  <w:num w:numId="27">
    <w:abstractNumId w:val="112"/>
  </w:num>
  <w:num w:numId="28">
    <w:abstractNumId w:val="12"/>
  </w:num>
  <w:num w:numId="29">
    <w:abstractNumId w:val="60"/>
  </w:num>
  <w:num w:numId="30">
    <w:abstractNumId w:val="111"/>
  </w:num>
  <w:num w:numId="31">
    <w:abstractNumId w:val="66"/>
  </w:num>
  <w:num w:numId="32">
    <w:abstractNumId w:val="67"/>
  </w:num>
  <w:num w:numId="33">
    <w:abstractNumId w:val="65"/>
  </w:num>
  <w:num w:numId="34">
    <w:abstractNumId w:val="32"/>
  </w:num>
  <w:num w:numId="35">
    <w:abstractNumId w:val="103"/>
  </w:num>
  <w:num w:numId="36">
    <w:abstractNumId w:val="52"/>
  </w:num>
  <w:num w:numId="37">
    <w:abstractNumId w:val="56"/>
  </w:num>
  <w:num w:numId="38">
    <w:abstractNumId w:val="70"/>
  </w:num>
  <w:num w:numId="39">
    <w:abstractNumId w:val="27"/>
  </w:num>
  <w:num w:numId="40">
    <w:abstractNumId w:val="39"/>
  </w:num>
  <w:num w:numId="41">
    <w:abstractNumId w:val="102"/>
  </w:num>
  <w:num w:numId="42">
    <w:abstractNumId w:val="94"/>
  </w:num>
  <w:num w:numId="43">
    <w:abstractNumId w:val="33"/>
  </w:num>
  <w:num w:numId="44">
    <w:abstractNumId w:val="96"/>
  </w:num>
  <w:num w:numId="45">
    <w:abstractNumId w:val="81"/>
  </w:num>
  <w:num w:numId="46">
    <w:abstractNumId w:val="13"/>
  </w:num>
  <w:num w:numId="47">
    <w:abstractNumId w:val="36"/>
  </w:num>
  <w:num w:numId="48">
    <w:abstractNumId w:val="69"/>
  </w:num>
  <w:num w:numId="49">
    <w:abstractNumId w:val="92"/>
  </w:num>
  <w:num w:numId="50">
    <w:abstractNumId w:val="91"/>
  </w:num>
  <w:num w:numId="51">
    <w:abstractNumId w:val="84"/>
  </w:num>
  <w:num w:numId="52">
    <w:abstractNumId w:val="75"/>
  </w:num>
  <w:num w:numId="53">
    <w:abstractNumId w:val="78"/>
  </w:num>
  <w:num w:numId="54">
    <w:abstractNumId w:val="37"/>
  </w:num>
  <w:num w:numId="55">
    <w:abstractNumId w:val="28"/>
  </w:num>
  <w:num w:numId="56">
    <w:abstractNumId w:val="58"/>
  </w:num>
  <w:num w:numId="57">
    <w:abstractNumId w:val="15"/>
  </w:num>
  <w:num w:numId="58">
    <w:abstractNumId w:val="3"/>
  </w:num>
  <w:num w:numId="59">
    <w:abstractNumId w:val="95"/>
  </w:num>
  <w:num w:numId="60">
    <w:abstractNumId w:val="73"/>
  </w:num>
  <w:num w:numId="61">
    <w:abstractNumId w:val="23"/>
  </w:num>
  <w:num w:numId="62">
    <w:abstractNumId w:val="104"/>
  </w:num>
  <w:num w:numId="63">
    <w:abstractNumId w:val="16"/>
  </w:num>
  <w:num w:numId="64">
    <w:abstractNumId w:val="110"/>
  </w:num>
  <w:num w:numId="65">
    <w:abstractNumId w:val="90"/>
  </w:num>
  <w:num w:numId="66">
    <w:abstractNumId w:val="63"/>
  </w:num>
  <w:num w:numId="67">
    <w:abstractNumId w:val="76"/>
  </w:num>
  <w:num w:numId="68">
    <w:abstractNumId w:val="64"/>
  </w:num>
  <w:num w:numId="69">
    <w:abstractNumId w:val="40"/>
  </w:num>
  <w:num w:numId="70">
    <w:abstractNumId w:val="71"/>
  </w:num>
  <w:num w:numId="71">
    <w:abstractNumId w:val="46"/>
  </w:num>
  <w:num w:numId="72">
    <w:abstractNumId w:val="31"/>
  </w:num>
  <w:num w:numId="73">
    <w:abstractNumId w:val="7"/>
  </w:num>
  <w:num w:numId="74">
    <w:abstractNumId w:val="99"/>
  </w:num>
  <w:num w:numId="75">
    <w:abstractNumId w:val="1"/>
  </w:num>
  <w:num w:numId="76">
    <w:abstractNumId w:val="24"/>
  </w:num>
  <w:num w:numId="77">
    <w:abstractNumId w:val="107"/>
  </w:num>
  <w:num w:numId="78">
    <w:abstractNumId w:val="42"/>
  </w:num>
  <w:num w:numId="79">
    <w:abstractNumId w:val="30"/>
  </w:num>
  <w:num w:numId="80">
    <w:abstractNumId w:val="53"/>
  </w:num>
  <w:num w:numId="81">
    <w:abstractNumId w:val="80"/>
  </w:num>
  <w:num w:numId="82">
    <w:abstractNumId w:val="11"/>
  </w:num>
  <w:num w:numId="83">
    <w:abstractNumId w:val="19"/>
  </w:num>
  <w:num w:numId="84">
    <w:abstractNumId w:val="54"/>
  </w:num>
  <w:num w:numId="85">
    <w:abstractNumId w:val="41"/>
  </w:num>
  <w:num w:numId="86">
    <w:abstractNumId w:val="22"/>
  </w:num>
  <w:num w:numId="87">
    <w:abstractNumId w:val="45"/>
  </w:num>
  <w:num w:numId="88">
    <w:abstractNumId w:val="17"/>
  </w:num>
  <w:num w:numId="89">
    <w:abstractNumId w:val="20"/>
  </w:num>
  <w:num w:numId="90">
    <w:abstractNumId w:val="44"/>
  </w:num>
  <w:num w:numId="91">
    <w:abstractNumId w:val="89"/>
  </w:num>
  <w:num w:numId="92">
    <w:abstractNumId w:val="62"/>
  </w:num>
  <w:num w:numId="93">
    <w:abstractNumId w:val="79"/>
  </w:num>
  <w:num w:numId="94">
    <w:abstractNumId w:val="55"/>
  </w:num>
  <w:num w:numId="95">
    <w:abstractNumId w:val="101"/>
  </w:num>
  <w:num w:numId="96">
    <w:abstractNumId w:val="106"/>
  </w:num>
  <w:num w:numId="97">
    <w:abstractNumId w:val="35"/>
  </w:num>
  <w:num w:numId="98">
    <w:abstractNumId w:val="82"/>
  </w:num>
  <w:num w:numId="99">
    <w:abstractNumId w:val="109"/>
  </w:num>
  <w:num w:numId="100">
    <w:abstractNumId w:val="38"/>
  </w:num>
  <w:num w:numId="101">
    <w:abstractNumId w:val="8"/>
  </w:num>
  <w:num w:numId="102">
    <w:abstractNumId w:val="86"/>
  </w:num>
  <w:num w:numId="103">
    <w:abstractNumId w:val="98"/>
  </w:num>
  <w:num w:numId="104">
    <w:abstractNumId w:val="2"/>
  </w:num>
  <w:num w:numId="105">
    <w:abstractNumId w:val="93"/>
  </w:num>
  <w:num w:numId="106">
    <w:abstractNumId w:val="105"/>
  </w:num>
  <w:num w:numId="107">
    <w:abstractNumId w:val="29"/>
  </w:num>
  <w:num w:numId="108">
    <w:abstractNumId w:val="47"/>
  </w:num>
  <w:num w:numId="109">
    <w:abstractNumId w:val="6"/>
  </w:num>
  <w:num w:numId="110">
    <w:abstractNumId w:val="51"/>
  </w:num>
  <w:num w:numId="111">
    <w:abstractNumId w:val="83"/>
  </w:num>
  <w:num w:numId="112">
    <w:abstractNumId w:val="85"/>
  </w:num>
  <w:num w:numId="113">
    <w:abstractNumId w:val="48"/>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5E3D05"/>
    <w:rsid w:val="005E3D05"/>
    <w:rsid w:val="00931437"/>
    <w:rsid w:val="009D4104"/>
    <w:rsid w:val="00B0656B"/>
    <w:rsid w:val="00E94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D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3D05"/>
    <w:pPr>
      <w:keepNext/>
      <w:ind w:firstLine="708"/>
      <w:outlineLvl w:val="0"/>
    </w:pPr>
    <w:rPr>
      <w:rFonts w:ascii="KZ Bookman Old Style" w:hAnsi="KZ Bookman Old Style"/>
      <w:u w:val="single"/>
      <w:lang w:val="kk-KZ"/>
    </w:rPr>
  </w:style>
  <w:style w:type="paragraph" w:styleId="2">
    <w:name w:val="heading 2"/>
    <w:basedOn w:val="a"/>
    <w:next w:val="a"/>
    <w:link w:val="20"/>
    <w:qFormat/>
    <w:rsid w:val="005E3D05"/>
    <w:pPr>
      <w:keepNext/>
      <w:tabs>
        <w:tab w:val="left" w:pos="720"/>
      </w:tabs>
      <w:jc w:val="center"/>
      <w:outlineLvl w:val="1"/>
    </w:pPr>
    <w:rPr>
      <w:rFonts w:ascii="KZ Bookman Old Style" w:hAnsi="KZ Bookman Old Style"/>
      <w:b/>
      <w:bCs/>
      <w:lang w:val="kk-KZ"/>
    </w:rPr>
  </w:style>
  <w:style w:type="paragraph" w:styleId="3">
    <w:name w:val="heading 3"/>
    <w:basedOn w:val="a"/>
    <w:next w:val="a"/>
    <w:link w:val="30"/>
    <w:qFormat/>
    <w:rsid w:val="005E3D05"/>
    <w:pPr>
      <w:keepNext/>
      <w:tabs>
        <w:tab w:val="left" w:pos="2860"/>
      </w:tabs>
      <w:outlineLvl w:val="2"/>
    </w:pPr>
    <w:rPr>
      <w:rFonts w:ascii="Times New Roman KK EK" w:hAnsi="Times New Roman KK EK"/>
      <w:sz w:val="28"/>
      <w:lang w:val="uk-UA"/>
    </w:rPr>
  </w:style>
  <w:style w:type="paragraph" w:styleId="4">
    <w:name w:val="heading 4"/>
    <w:basedOn w:val="a"/>
    <w:next w:val="a"/>
    <w:link w:val="40"/>
    <w:qFormat/>
    <w:rsid w:val="005E3D05"/>
    <w:pPr>
      <w:keepNext/>
      <w:tabs>
        <w:tab w:val="left" w:pos="720"/>
      </w:tabs>
      <w:ind w:left="1260"/>
      <w:outlineLvl w:val="3"/>
    </w:pPr>
    <w:rPr>
      <w:rFonts w:ascii="Times New Roman KK EK" w:hAnsi="Times New Roman KK EK"/>
      <w:b/>
      <w:bCs/>
      <w:sz w:val="32"/>
      <w:lang w:val="kk-KZ"/>
    </w:rPr>
  </w:style>
  <w:style w:type="paragraph" w:styleId="5">
    <w:name w:val="heading 5"/>
    <w:basedOn w:val="a"/>
    <w:next w:val="a"/>
    <w:link w:val="50"/>
    <w:qFormat/>
    <w:rsid w:val="005E3D05"/>
    <w:pPr>
      <w:keepNext/>
      <w:tabs>
        <w:tab w:val="left" w:pos="720"/>
      </w:tabs>
      <w:outlineLvl w:val="4"/>
    </w:pPr>
    <w:rPr>
      <w:rFonts w:ascii="Bookman Old Style KK EK" w:hAnsi="Bookman Old Style KK EK"/>
      <w:noProof/>
      <w:color w:val="000000"/>
      <w:sz w:val="28"/>
      <w:lang w:val="uk-UA"/>
    </w:rPr>
  </w:style>
  <w:style w:type="paragraph" w:styleId="6">
    <w:name w:val="heading 6"/>
    <w:basedOn w:val="a"/>
    <w:next w:val="a"/>
    <w:link w:val="60"/>
    <w:qFormat/>
    <w:rsid w:val="005E3D05"/>
    <w:pPr>
      <w:keepNext/>
      <w:tabs>
        <w:tab w:val="left" w:pos="720"/>
      </w:tabs>
      <w:outlineLvl w:val="5"/>
    </w:pPr>
    <w:rPr>
      <w:rFonts w:ascii="KZ Times New Roman" w:hAnsi="KZ Times New Roman"/>
      <w:bCs/>
      <w:sz w:val="32"/>
      <w:lang w:val="uk-UA"/>
    </w:rPr>
  </w:style>
  <w:style w:type="paragraph" w:styleId="7">
    <w:name w:val="heading 7"/>
    <w:basedOn w:val="a"/>
    <w:next w:val="a"/>
    <w:link w:val="70"/>
    <w:qFormat/>
    <w:rsid w:val="005E3D05"/>
    <w:pPr>
      <w:keepNext/>
      <w:tabs>
        <w:tab w:val="left" w:pos="720"/>
      </w:tabs>
      <w:outlineLvl w:val="6"/>
    </w:pPr>
    <w:rPr>
      <w:rFonts w:ascii="Bookman Old Style KK EK" w:hAnsi="Bookman Old Style KK EK"/>
      <w:sz w:val="28"/>
    </w:rPr>
  </w:style>
  <w:style w:type="paragraph" w:styleId="8">
    <w:name w:val="heading 8"/>
    <w:basedOn w:val="a"/>
    <w:next w:val="a"/>
    <w:link w:val="80"/>
    <w:qFormat/>
    <w:rsid w:val="005E3D05"/>
    <w:pPr>
      <w:keepNext/>
      <w:tabs>
        <w:tab w:val="left" w:pos="720"/>
      </w:tabs>
      <w:jc w:val="center"/>
      <w:outlineLvl w:val="7"/>
    </w:pPr>
    <w:rPr>
      <w:rFonts w:ascii="Times New Roman KK EK" w:hAnsi="Times New Roman KK EK"/>
      <w:b/>
      <w:bCs/>
      <w:sz w:val="32"/>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D05"/>
    <w:rPr>
      <w:rFonts w:ascii="KZ Bookman Old Style" w:eastAsia="Times New Roman" w:hAnsi="KZ Bookman Old Style" w:cs="Times New Roman"/>
      <w:sz w:val="24"/>
      <w:szCs w:val="24"/>
      <w:u w:val="single"/>
      <w:lang w:val="kk-KZ" w:eastAsia="ru-RU"/>
    </w:rPr>
  </w:style>
  <w:style w:type="character" w:customStyle="1" w:styleId="20">
    <w:name w:val="Заголовок 2 Знак"/>
    <w:basedOn w:val="a0"/>
    <w:link w:val="2"/>
    <w:rsid w:val="005E3D05"/>
    <w:rPr>
      <w:rFonts w:ascii="KZ Bookman Old Style" w:eastAsia="Times New Roman" w:hAnsi="KZ Bookman Old Style" w:cs="Times New Roman"/>
      <w:b/>
      <w:bCs/>
      <w:sz w:val="24"/>
      <w:szCs w:val="24"/>
      <w:lang w:val="kk-KZ" w:eastAsia="ru-RU"/>
    </w:rPr>
  </w:style>
  <w:style w:type="character" w:customStyle="1" w:styleId="30">
    <w:name w:val="Заголовок 3 Знак"/>
    <w:basedOn w:val="a0"/>
    <w:link w:val="3"/>
    <w:rsid w:val="005E3D05"/>
    <w:rPr>
      <w:rFonts w:ascii="Times New Roman KK EK" w:eastAsia="Times New Roman" w:hAnsi="Times New Roman KK EK" w:cs="Times New Roman"/>
      <w:sz w:val="28"/>
      <w:szCs w:val="24"/>
      <w:lang w:val="uk-UA" w:eastAsia="ru-RU"/>
    </w:rPr>
  </w:style>
  <w:style w:type="character" w:customStyle="1" w:styleId="40">
    <w:name w:val="Заголовок 4 Знак"/>
    <w:basedOn w:val="a0"/>
    <w:link w:val="4"/>
    <w:rsid w:val="005E3D05"/>
    <w:rPr>
      <w:rFonts w:ascii="Times New Roman KK EK" w:eastAsia="Times New Roman" w:hAnsi="Times New Roman KK EK" w:cs="Times New Roman"/>
      <w:b/>
      <w:bCs/>
      <w:sz w:val="32"/>
      <w:szCs w:val="24"/>
      <w:lang w:val="kk-KZ" w:eastAsia="ru-RU"/>
    </w:rPr>
  </w:style>
  <w:style w:type="character" w:customStyle="1" w:styleId="50">
    <w:name w:val="Заголовок 5 Знак"/>
    <w:basedOn w:val="a0"/>
    <w:link w:val="5"/>
    <w:rsid w:val="005E3D05"/>
    <w:rPr>
      <w:rFonts w:ascii="Bookman Old Style KK EK" w:eastAsia="Times New Roman" w:hAnsi="Bookman Old Style KK EK" w:cs="Times New Roman"/>
      <w:noProof/>
      <w:color w:val="000000"/>
      <w:sz w:val="28"/>
      <w:szCs w:val="24"/>
      <w:lang w:val="uk-UA" w:eastAsia="ru-RU"/>
    </w:rPr>
  </w:style>
  <w:style w:type="character" w:customStyle="1" w:styleId="60">
    <w:name w:val="Заголовок 6 Знак"/>
    <w:basedOn w:val="a0"/>
    <w:link w:val="6"/>
    <w:rsid w:val="005E3D05"/>
    <w:rPr>
      <w:rFonts w:ascii="KZ Times New Roman" w:eastAsia="Times New Roman" w:hAnsi="KZ Times New Roman" w:cs="Times New Roman"/>
      <w:bCs/>
      <w:sz w:val="32"/>
      <w:szCs w:val="24"/>
      <w:lang w:val="uk-UA" w:eastAsia="ru-RU"/>
    </w:rPr>
  </w:style>
  <w:style w:type="character" w:customStyle="1" w:styleId="70">
    <w:name w:val="Заголовок 7 Знак"/>
    <w:basedOn w:val="a0"/>
    <w:link w:val="7"/>
    <w:rsid w:val="005E3D05"/>
    <w:rPr>
      <w:rFonts w:ascii="Bookman Old Style KK EK" w:eastAsia="Times New Roman" w:hAnsi="Bookman Old Style KK EK" w:cs="Times New Roman"/>
      <w:sz w:val="28"/>
      <w:szCs w:val="24"/>
      <w:lang w:eastAsia="ru-RU"/>
    </w:rPr>
  </w:style>
  <w:style w:type="character" w:customStyle="1" w:styleId="80">
    <w:name w:val="Заголовок 8 Знак"/>
    <w:basedOn w:val="a0"/>
    <w:link w:val="8"/>
    <w:rsid w:val="005E3D05"/>
    <w:rPr>
      <w:rFonts w:ascii="Times New Roman KK EK" w:eastAsia="Times New Roman" w:hAnsi="Times New Roman KK EK" w:cs="Times New Roman"/>
      <w:b/>
      <w:bCs/>
      <w:sz w:val="32"/>
      <w:szCs w:val="24"/>
      <w:lang w:val="kk-KZ" w:eastAsia="ru-RU"/>
    </w:rPr>
  </w:style>
  <w:style w:type="paragraph" w:styleId="a3">
    <w:name w:val="Block Text"/>
    <w:basedOn w:val="a"/>
    <w:semiHidden/>
    <w:rsid w:val="005E3D05"/>
    <w:pPr>
      <w:ind w:left="900" w:right="1255"/>
    </w:pPr>
    <w:rPr>
      <w:rFonts w:ascii="KZ Bookman Old Style" w:hAnsi="KZ Bookman Old Style"/>
      <w:lang w:val="kk-KZ"/>
    </w:rPr>
  </w:style>
  <w:style w:type="paragraph" w:styleId="a4">
    <w:name w:val="Body Text Indent"/>
    <w:basedOn w:val="a"/>
    <w:link w:val="a5"/>
    <w:semiHidden/>
    <w:rsid w:val="005E3D05"/>
    <w:pPr>
      <w:ind w:firstLine="708"/>
    </w:pPr>
    <w:rPr>
      <w:rFonts w:ascii="KZ Bookman Old Style" w:hAnsi="KZ Bookman Old Style"/>
      <w:lang w:val="kk-KZ"/>
    </w:rPr>
  </w:style>
  <w:style w:type="character" w:customStyle="1" w:styleId="a5">
    <w:name w:val="Основной текст с отступом Знак"/>
    <w:basedOn w:val="a0"/>
    <w:link w:val="a4"/>
    <w:semiHidden/>
    <w:rsid w:val="005E3D05"/>
    <w:rPr>
      <w:rFonts w:ascii="KZ Bookman Old Style" w:eastAsia="Times New Roman" w:hAnsi="KZ Bookman Old Style" w:cs="Times New Roman"/>
      <w:sz w:val="24"/>
      <w:szCs w:val="24"/>
      <w:lang w:val="kk-KZ" w:eastAsia="ru-RU"/>
    </w:rPr>
  </w:style>
  <w:style w:type="paragraph" w:styleId="a6">
    <w:name w:val="Body Text"/>
    <w:basedOn w:val="a"/>
    <w:link w:val="a7"/>
    <w:semiHidden/>
    <w:rsid w:val="005E3D05"/>
    <w:rPr>
      <w:rFonts w:ascii="Bookman Old Style KK EK" w:hAnsi="Bookman Old Style KK EK"/>
      <w:sz w:val="32"/>
      <w:lang w:val="uk-UA"/>
    </w:rPr>
  </w:style>
  <w:style w:type="character" w:customStyle="1" w:styleId="a7">
    <w:name w:val="Основной текст Знак"/>
    <w:basedOn w:val="a0"/>
    <w:link w:val="a6"/>
    <w:semiHidden/>
    <w:rsid w:val="005E3D05"/>
    <w:rPr>
      <w:rFonts w:ascii="Bookman Old Style KK EK" w:eastAsia="Times New Roman" w:hAnsi="Bookman Old Style KK EK" w:cs="Times New Roman"/>
      <w:sz w:val="32"/>
      <w:szCs w:val="24"/>
      <w:lang w:val="uk-UA" w:eastAsia="ru-RU"/>
    </w:rPr>
  </w:style>
  <w:style w:type="paragraph" w:styleId="21">
    <w:name w:val="Body Text 2"/>
    <w:basedOn w:val="a"/>
    <w:link w:val="22"/>
    <w:semiHidden/>
    <w:rsid w:val="005E3D05"/>
    <w:rPr>
      <w:rFonts w:ascii="Bookman Old Style KK EK" w:hAnsi="Bookman Old Style KK EK"/>
      <w:sz w:val="28"/>
      <w:lang w:val="uk-UA"/>
    </w:rPr>
  </w:style>
  <w:style w:type="character" w:customStyle="1" w:styleId="22">
    <w:name w:val="Основной текст 2 Знак"/>
    <w:basedOn w:val="a0"/>
    <w:link w:val="21"/>
    <w:semiHidden/>
    <w:rsid w:val="005E3D05"/>
    <w:rPr>
      <w:rFonts w:ascii="Bookman Old Style KK EK" w:eastAsia="Times New Roman" w:hAnsi="Bookman Old Style KK EK" w:cs="Times New Roman"/>
      <w:sz w:val="28"/>
      <w:szCs w:val="24"/>
      <w:lang w:val="uk-UA" w:eastAsia="ru-RU"/>
    </w:rPr>
  </w:style>
  <w:style w:type="paragraph" w:styleId="23">
    <w:name w:val="Body Text Indent 2"/>
    <w:basedOn w:val="a"/>
    <w:link w:val="24"/>
    <w:semiHidden/>
    <w:rsid w:val="005E3D05"/>
    <w:pPr>
      <w:tabs>
        <w:tab w:val="left" w:pos="720"/>
      </w:tabs>
      <w:ind w:left="429" w:hanging="429"/>
    </w:pPr>
    <w:rPr>
      <w:rFonts w:ascii="KZ Bookman Old Style" w:hAnsi="KZ Bookman Old Style"/>
      <w:lang w:val="kk-KZ"/>
    </w:rPr>
  </w:style>
  <w:style w:type="character" w:customStyle="1" w:styleId="24">
    <w:name w:val="Основной текст с отступом 2 Знак"/>
    <w:basedOn w:val="a0"/>
    <w:link w:val="23"/>
    <w:semiHidden/>
    <w:rsid w:val="005E3D05"/>
    <w:rPr>
      <w:rFonts w:ascii="KZ Bookman Old Style" w:eastAsia="Times New Roman" w:hAnsi="KZ Bookman Old Style" w:cs="Times New Roman"/>
      <w:sz w:val="24"/>
      <w:szCs w:val="24"/>
      <w:lang w:val="kk-KZ" w:eastAsia="ru-RU"/>
    </w:rPr>
  </w:style>
  <w:style w:type="paragraph" w:styleId="31">
    <w:name w:val="Body Text Indent 3"/>
    <w:basedOn w:val="a"/>
    <w:link w:val="32"/>
    <w:semiHidden/>
    <w:rsid w:val="005E3D05"/>
    <w:pPr>
      <w:tabs>
        <w:tab w:val="left" w:pos="720"/>
      </w:tabs>
      <w:ind w:firstLine="720"/>
    </w:pPr>
    <w:rPr>
      <w:rFonts w:ascii="KZ Bookman Old Style" w:hAnsi="KZ Bookman Old Style"/>
      <w:lang w:val="kk-KZ"/>
    </w:rPr>
  </w:style>
  <w:style w:type="character" w:customStyle="1" w:styleId="32">
    <w:name w:val="Основной текст с отступом 3 Знак"/>
    <w:basedOn w:val="a0"/>
    <w:link w:val="31"/>
    <w:semiHidden/>
    <w:rsid w:val="005E3D05"/>
    <w:rPr>
      <w:rFonts w:ascii="KZ Bookman Old Style" w:eastAsia="Times New Roman" w:hAnsi="KZ Bookman Old Style" w:cs="Times New Roman"/>
      <w:sz w:val="24"/>
      <w:szCs w:val="24"/>
      <w:lang w:val="kk-KZ" w:eastAsia="ru-RU"/>
    </w:rPr>
  </w:style>
  <w:style w:type="paragraph" w:styleId="33">
    <w:name w:val="Body Text 3"/>
    <w:basedOn w:val="a"/>
    <w:link w:val="34"/>
    <w:semiHidden/>
    <w:rsid w:val="005E3D05"/>
    <w:pPr>
      <w:tabs>
        <w:tab w:val="left" w:pos="4140"/>
      </w:tabs>
    </w:pPr>
    <w:rPr>
      <w:rFonts w:ascii="Times New Roman KK EK" w:hAnsi="Times New Roman KK EK"/>
      <w:sz w:val="40"/>
      <w:lang w:val="uk-UA"/>
    </w:rPr>
  </w:style>
  <w:style w:type="character" w:customStyle="1" w:styleId="34">
    <w:name w:val="Основной текст 3 Знак"/>
    <w:basedOn w:val="a0"/>
    <w:link w:val="33"/>
    <w:semiHidden/>
    <w:rsid w:val="005E3D05"/>
    <w:rPr>
      <w:rFonts w:ascii="Times New Roman KK EK" w:eastAsia="Times New Roman" w:hAnsi="Times New Roman KK EK" w:cs="Times New Roman"/>
      <w:sz w:val="40"/>
      <w:szCs w:val="24"/>
      <w:lang w:val="uk-UA" w:eastAsia="ru-RU"/>
    </w:rPr>
  </w:style>
  <w:style w:type="paragraph" w:customStyle="1" w:styleId="11">
    <w:name w:val="Обычный1"/>
    <w:rsid w:val="005E3D05"/>
    <w:pPr>
      <w:spacing w:before="100" w:after="100" w:line="240" w:lineRule="auto"/>
    </w:pPr>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115</Pages>
  <Words>37547</Words>
  <Characters>214018</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Асемгуль</dc:creator>
  <cp:lastModifiedBy>tolenova</cp:lastModifiedBy>
  <cp:revision>2</cp:revision>
  <dcterms:created xsi:type="dcterms:W3CDTF">2016-09-22T11:50:00Z</dcterms:created>
  <dcterms:modified xsi:type="dcterms:W3CDTF">2016-09-22T11:50:00Z</dcterms:modified>
</cp:coreProperties>
</file>