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88" w:rsidRDefault="00E82B88" w:rsidP="00E82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B1F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КОММУНИКАЦИЙ ШЕЛКОВАЯ НИТЬ: </w:t>
      </w:r>
    </w:p>
    <w:p w:rsidR="00E82B88" w:rsidRPr="00BE1B1F" w:rsidRDefault="00E82B88" w:rsidP="00E82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B1F">
        <w:rPr>
          <w:rFonts w:ascii="Times New Roman" w:hAnsi="Times New Roman" w:cs="Times New Roman"/>
          <w:b/>
          <w:bCs/>
          <w:sz w:val="28"/>
          <w:szCs w:val="28"/>
        </w:rPr>
        <w:t>ЦЕНТРАЛЬНАЯ АЗИЯ - КИТАЙ</w:t>
      </w:r>
    </w:p>
    <w:p w:rsidR="00E82B88" w:rsidRDefault="00E82B88" w:rsidP="00E82B88">
      <w:pPr>
        <w:spacing w:after="0" w:line="256" w:lineRule="auto"/>
        <w:ind w:left="10" w:right="4" w:hanging="10"/>
        <w:jc w:val="center"/>
        <w:rPr>
          <w:b/>
          <w:sz w:val="28"/>
          <w:szCs w:val="28"/>
        </w:rPr>
      </w:pPr>
    </w:p>
    <w:p w:rsidR="00E82B88" w:rsidRDefault="00E82B88" w:rsidP="00E82B88">
      <w:pPr>
        <w:spacing w:after="0" w:line="256" w:lineRule="auto"/>
        <w:ind w:left="10" w:right="4" w:hanging="10"/>
        <w:jc w:val="center"/>
        <w:rPr>
          <w:b/>
          <w:sz w:val="28"/>
          <w:szCs w:val="28"/>
        </w:rPr>
      </w:pPr>
    </w:p>
    <w:p w:rsidR="00E82B88" w:rsidRDefault="00E82B88" w:rsidP="00E82B88">
      <w:pPr>
        <w:spacing w:after="0" w:line="256" w:lineRule="auto"/>
        <w:ind w:left="10" w:right="4" w:hanging="10"/>
        <w:rPr>
          <w:b/>
          <w:sz w:val="28"/>
          <w:szCs w:val="28"/>
        </w:rPr>
      </w:pPr>
    </w:p>
    <w:p w:rsidR="00E82B88" w:rsidRDefault="00E82B88" w:rsidP="00E82B88">
      <w:pPr>
        <w:spacing w:after="0" w:line="256" w:lineRule="auto"/>
        <w:ind w:left="10" w:right="4" w:hanging="10"/>
        <w:jc w:val="center"/>
        <w:rPr>
          <w:b/>
          <w:sz w:val="28"/>
          <w:szCs w:val="28"/>
        </w:rPr>
      </w:pPr>
    </w:p>
    <w:p w:rsidR="00E82B88" w:rsidRDefault="00E82B88" w:rsidP="00E82B88">
      <w:pPr>
        <w:spacing w:after="0" w:line="256" w:lineRule="auto"/>
        <w:ind w:left="10" w:right="4" w:hanging="10"/>
        <w:jc w:val="center"/>
        <w:rPr>
          <w:b/>
          <w:sz w:val="28"/>
          <w:szCs w:val="28"/>
        </w:rPr>
      </w:pPr>
    </w:p>
    <w:p w:rsidR="00E82B88" w:rsidRDefault="00E82B88" w:rsidP="00E82B88">
      <w:pPr>
        <w:spacing w:after="0" w:line="256" w:lineRule="auto"/>
        <w:ind w:left="10" w:right="4" w:hanging="10"/>
        <w:jc w:val="center"/>
        <w:rPr>
          <w:b/>
          <w:sz w:val="28"/>
          <w:szCs w:val="28"/>
        </w:rPr>
      </w:pPr>
    </w:p>
    <w:p w:rsidR="00E82B88" w:rsidRDefault="00E82B88" w:rsidP="00E82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Рецензенты:</w:t>
      </w:r>
    </w:p>
    <w:p w:rsidR="00E82B88" w:rsidRDefault="00E82B88" w:rsidP="00E82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экономических наук, профессор,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академик НАН РК А.К. </w:t>
      </w:r>
      <w:proofErr w:type="spellStart"/>
      <w:r w:rsidRPr="00102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Кошанов</w:t>
      </w:r>
      <w:proofErr w:type="spellEnd"/>
    </w:p>
    <w:p w:rsidR="00E82B88" w:rsidRPr="0010272E" w:rsidRDefault="00E82B88" w:rsidP="00E82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исторических наук,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С.К.Козыбаев</w:t>
      </w:r>
      <w:proofErr w:type="spellEnd"/>
    </w:p>
    <w:p w:rsidR="00E82B88" w:rsidRDefault="00E82B88" w:rsidP="00E82B88">
      <w:pPr>
        <w:spacing w:after="0" w:line="256" w:lineRule="auto"/>
        <w:ind w:left="10" w:right="4" w:hanging="10"/>
        <w:jc w:val="center"/>
        <w:rPr>
          <w:b/>
          <w:sz w:val="28"/>
          <w:szCs w:val="28"/>
        </w:rPr>
      </w:pPr>
    </w:p>
    <w:p w:rsidR="00E82B88" w:rsidRDefault="00E82B88" w:rsidP="00E82B88">
      <w:pPr>
        <w:spacing w:after="0" w:line="256" w:lineRule="auto"/>
        <w:ind w:left="10" w:right="4" w:hanging="10"/>
        <w:jc w:val="center"/>
        <w:rPr>
          <w:b/>
          <w:sz w:val="28"/>
          <w:szCs w:val="28"/>
        </w:rPr>
      </w:pPr>
    </w:p>
    <w:p w:rsidR="00E82B88" w:rsidRDefault="00E82B88" w:rsidP="00E82B88">
      <w:pPr>
        <w:spacing w:after="0" w:line="256" w:lineRule="auto"/>
        <w:ind w:right="4"/>
        <w:rPr>
          <w:b/>
          <w:sz w:val="28"/>
          <w:szCs w:val="28"/>
        </w:rPr>
      </w:pPr>
    </w:p>
    <w:p w:rsidR="00E82B88" w:rsidRDefault="00E82B88" w:rsidP="00E82B88">
      <w:pPr>
        <w:spacing w:after="0" w:line="256" w:lineRule="auto"/>
        <w:ind w:left="10" w:right="4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Коммуникаций шелковая нить: Центральная Азия - Китай</w:t>
      </w:r>
      <w:r w:rsidRPr="009D1A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1AE9">
        <w:rPr>
          <w:rFonts w:ascii="Times New Roman" w:hAnsi="Times New Roman" w:cs="Times New Roman"/>
          <w:sz w:val="28"/>
          <w:szCs w:val="28"/>
        </w:rPr>
        <w:t>Коллективная монография.</w:t>
      </w:r>
      <w:r w:rsidRPr="009D1A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D1AE9">
        <w:rPr>
          <w:rFonts w:ascii="Times New Roman" w:hAnsi="Times New Roman" w:cs="Times New Roman"/>
          <w:sz w:val="28"/>
          <w:szCs w:val="28"/>
        </w:rPr>
        <w:t xml:space="preserve"> Алматы: </w:t>
      </w:r>
      <w:r w:rsidRPr="009D1AE9">
        <w:rPr>
          <w:rFonts w:ascii="Times New Roman" w:hAnsi="Times New Roman" w:cs="Times New Roman"/>
          <w:sz w:val="28"/>
          <w:szCs w:val="28"/>
          <w:lang w:val="kk-KZ"/>
        </w:rPr>
        <w:t>«Қазақ университеті»</w:t>
      </w:r>
      <w:r w:rsidRPr="009D1AE9">
        <w:rPr>
          <w:rFonts w:ascii="Times New Roman" w:hAnsi="Times New Roman" w:cs="Times New Roman"/>
          <w:sz w:val="28"/>
          <w:szCs w:val="28"/>
        </w:rPr>
        <w:t xml:space="preserve"> 2016. -  стр.</w:t>
      </w:r>
    </w:p>
    <w:p w:rsidR="00E82B88" w:rsidRDefault="00E82B88" w:rsidP="00E82B88">
      <w:pPr>
        <w:spacing w:after="0" w:line="256" w:lineRule="auto"/>
        <w:ind w:left="10" w:right="4" w:hanging="10"/>
        <w:rPr>
          <w:rFonts w:ascii="Times New Roman" w:hAnsi="Times New Roman" w:cs="Times New Roman"/>
          <w:sz w:val="28"/>
          <w:szCs w:val="28"/>
        </w:rPr>
      </w:pPr>
    </w:p>
    <w:p w:rsidR="00E82B88" w:rsidRDefault="00E82B88" w:rsidP="00E82B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23063">
        <w:rPr>
          <w:rFonts w:ascii="Times New Roman" w:hAnsi="Times New Roman" w:cs="Times New Roman"/>
          <w:sz w:val="24"/>
          <w:szCs w:val="24"/>
        </w:rPr>
        <w:t xml:space="preserve">В коллективной монографии обобщены результаты исследования преподавателей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молодых ученых</w:t>
      </w:r>
      <w:r w:rsidRPr="00D23063">
        <w:rPr>
          <w:rFonts w:ascii="Times New Roman" w:hAnsi="Times New Roman" w:cs="Times New Roman"/>
          <w:sz w:val="24"/>
          <w:szCs w:val="24"/>
        </w:rPr>
        <w:t xml:space="preserve"> факультета журналистики </w:t>
      </w:r>
      <w:proofErr w:type="spellStart"/>
      <w:r w:rsidRPr="00D23063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D23063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Pr="00D23063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D23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актуальной темы из истории коммуникаций региона. В реалиях глобализации будущим историкам и международным журналистам важно ориентироваться в оттенках межкультурных взаимоотношений и бережно обращаться с тонкостями политеса, </w:t>
      </w:r>
      <w:r w:rsidRPr="00D23063">
        <w:rPr>
          <w:rFonts w:ascii="Times New Roman" w:hAnsi="Times New Roman" w:cs="Times New Roman"/>
          <w:sz w:val="24"/>
          <w:szCs w:val="24"/>
        </w:rPr>
        <w:t xml:space="preserve">информационно-психологических последствий влияния </w:t>
      </w:r>
      <w:r>
        <w:rPr>
          <w:rFonts w:ascii="Times New Roman" w:hAnsi="Times New Roman" w:cs="Times New Roman"/>
          <w:sz w:val="24"/>
          <w:szCs w:val="24"/>
        </w:rPr>
        <w:t xml:space="preserve">геополитики и </w:t>
      </w:r>
      <w:r w:rsidRPr="00D23063">
        <w:rPr>
          <w:rFonts w:ascii="Times New Roman" w:hAnsi="Times New Roman" w:cs="Times New Roman"/>
          <w:sz w:val="24"/>
          <w:szCs w:val="24"/>
        </w:rPr>
        <w:t>глобализации на аудиторию. В</w:t>
      </w:r>
      <w:r>
        <w:rPr>
          <w:rFonts w:ascii="Times New Roman" w:hAnsi="Times New Roman" w:cs="Times New Roman"/>
          <w:sz w:val="24"/>
          <w:szCs w:val="24"/>
        </w:rPr>
        <w:t xml:space="preserve"> книге приведены</w:t>
      </w:r>
      <w:r w:rsidRPr="00D23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архивные источники, выводы независимых международных аудиторов, компетентные мнения</w:t>
      </w:r>
      <w:r w:rsidRPr="00D23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отечественных </w:t>
      </w:r>
      <w:r w:rsidRPr="00D23063">
        <w:rPr>
          <w:rFonts w:ascii="Times New Roman" w:hAnsi="Times New Roman" w:cs="Times New Roman"/>
          <w:sz w:val="24"/>
          <w:szCs w:val="24"/>
        </w:rPr>
        <w:t>политологов, правоведов, историков</w:t>
      </w:r>
      <w:r>
        <w:rPr>
          <w:rFonts w:ascii="Times New Roman" w:hAnsi="Times New Roman" w:cs="Times New Roman"/>
          <w:sz w:val="24"/>
          <w:szCs w:val="24"/>
        </w:rPr>
        <w:t xml:space="preserve"> и журналистов</w:t>
      </w:r>
      <w:r w:rsidRPr="00D230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результаты опроса рядовых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D23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регионов республики. </w:t>
      </w:r>
    </w:p>
    <w:p w:rsidR="00E82B88" w:rsidRPr="00D23063" w:rsidRDefault="00E82B88" w:rsidP="00E82B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Монография предназначена для студентов специальностей «Журналистика», «Международная журналистика», «Востоковедение», «Связь с общественностью», «Издательское дело» и смежных гуманитарного профиля, молодых ученых и широкой общественности.  </w:t>
      </w:r>
    </w:p>
    <w:p w:rsidR="00E82B88" w:rsidRDefault="00E82B88" w:rsidP="00E82B88">
      <w:pPr>
        <w:spacing w:after="0" w:line="256" w:lineRule="auto"/>
        <w:ind w:left="10" w:right="4" w:hanging="10"/>
        <w:jc w:val="center"/>
        <w:rPr>
          <w:b/>
          <w:sz w:val="28"/>
          <w:szCs w:val="28"/>
        </w:rPr>
      </w:pPr>
    </w:p>
    <w:p w:rsidR="00C82A9E" w:rsidRDefault="00C82A9E">
      <w:bookmarkStart w:id="0" w:name="_GoBack"/>
      <w:bookmarkEnd w:id="0"/>
    </w:p>
    <w:sectPr w:rsidR="00C8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88"/>
    <w:rsid w:val="00C82A9E"/>
    <w:rsid w:val="00E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Муканова Гюльнар</dc:creator>
  <cp:lastModifiedBy>Муканова Гюльнар</cp:lastModifiedBy>
  <cp:revision>1</cp:revision>
  <dcterms:created xsi:type="dcterms:W3CDTF">2016-12-08T09:58:00Z</dcterms:created>
  <dcterms:modified xsi:type="dcterms:W3CDTF">2016-12-08T09:58:00Z</dcterms:modified>
</cp:coreProperties>
</file>