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F8" w:rsidRPr="000F04CE" w:rsidRDefault="000F04CE" w:rsidP="00687DFB">
      <w:pPr>
        <w:spacing w:after="120"/>
        <w:jc w:val="center"/>
        <w:rPr>
          <w:rFonts w:ascii="Times New Roman" w:hAnsi="Times New Roman" w:cs="Times New Roman"/>
          <w:sz w:val="36"/>
          <w:szCs w:val="36"/>
          <w:lang w:val="kk-KZ"/>
        </w:rPr>
      </w:pPr>
      <w:r>
        <w:rPr>
          <w:rFonts w:ascii="Times New Roman" w:hAnsi="Times New Roman" w:cs="Times New Roman"/>
          <w:sz w:val="36"/>
          <w:szCs w:val="36"/>
          <w:lang w:val="kk-KZ"/>
        </w:rPr>
        <w:t>Тапалова Р</w:t>
      </w:r>
    </w:p>
    <w:p w:rsidR="00AB0FF8" w:rsidRPr="000F04CE" w:rsidRDefault="000F04CE" w:rsidP="00687DFB">
      <w:pPr>
        <w:spacing w:after="120"/>
        <w:jc w:val="center"/>
        <w:rPr>
          <w:rFonts w:ascii="Times New Roman" w:hAnsi="Times New Roman" w:cs="Times New Roman"/>
          <w:sz w:val="36"/>
          <w:szCs w:val="36"/>
        </w:rPr>
      </w:pPr>
      <w:hyperlink r:id="rId5" w:history="1">
        <w:r w:rsidRPr="00532C63">
          <w:rPr>
            <w:rStyle w:val="a3"/>
            <w:rFonts w:ascii="Times New Roman" w:hAnsi="Times New Roman" w:cs="Times New Roman"/>
            <w:sz w:val="36"/>
            <w:szCs w:val="36"/>
            <w:lang w:val="en-US"/>
          </w:rPr>
          <w:t>tapalova</w:t>
        </w:r>
        <w:r w:rsidRPr="000F04CE">
          <w:rPr>
            <w:rStyle w:val="a3"/>
            <w:rFonts w:ascii="Times New Roman" w:hAnsi="Times New Roman" w:cs="Times New Roman"/>
            <w:sz w:val="36"/>
            <w:szCs w:val="36"/>
          </w:rPr>
          <w:t>_</w:t>
        </w:r>
        <w:r w:rsidRPr="00532C63">
          <w:rPr>
            <w:rStyle w:val="a3"/>
            <w:rFonts w:ascii="Times New Roman" w:hAnsi="Times New Roman" w:cs="Times New Roman"/>
            <w:sz w:val="36"/>
            <w:szCs w:val="36"/>
            <w:lang w:val="en-US"/>
          </w:rPr>
          <w:t>r</w:t>
        </w:r>
        <w:r w:rsidRPr="000F04CE">
          <w:rPr>
            <w:rStyle w:val="a3"/>
            <w:rFonts w:ascii="Times New Roman" w:hAnsi="Times New Roman" w:cs="Times New Roman"/>
            <w:sz w:val="36"/>
            <w:szCs w:val="36"/>
          </w:rPr>
          <w:t>@</w:t>
        </w:r>
        <w:r w:rsidRPr="00532C63">
          <w:rPr>
            <w:rStyle w:val="a3"/>
            <w:rFonts w:ascii="Times New Roman" w:hAnsi="Times New Roman" w:cs="Times New Roman"/>
            <w:sz w:val="36"/>
            <w:szCs w:val="36"/>
            <w:lang w:val="en-US"/>
          </w:rPr>
          <w:t>mail</w:t>
        </w:r>
        <w:r w:rsidRPr="000F04CE">
          <w:rPr>
            <w:rStyle w:val="a3"/>
            <w:rFonts w:ascii="Times New Roman" w:hAnsi="Times New Roman" w:cs="Times New Roman"/>
            <w:sz w:val="36"/>
            <w:szCs w:val="36"/>
          </w:rPr>
          <w:t>.</w:t>
        </w:r>
        <w:proofErr w:type="spellStart"/>
        <w:r w:rsidRPr="00532C63">
          <w:rPr>
            <w:rStyle w:val="a3"/>
            <w:rFonts w:ascii="Times New Roman" w:hAnsi="Times New Roman" w:cs="Times New Roman"/>
            <w:sz w:val="36"/>
            <w:szCs w:val="36"/>
            <w:lang w:val="en-US"/>
          </w:rPr>
          <w:t>ru</w:t>
        </w:r>
        <w:proofErr w:type="spellEnd"/>
      </w:hyperlink>
    </w:p>
    <w:p w:rsidR="000F04CE" w:rsidRDefault="000F04CE" w:rsidP="00687DFB">
      <w:pPr>
        <w:spacing w:after="120"/>
        <w:jc w:val="center"/>
        <w:rPr>
          <w:rFonts w:ascii="Times New Roman" w:hAnsi="Times New Roman" w:cs="Times New Roman"/>
          <w:sz w:val="36"/>
          <w:szCs w:val="36"/>
          <w:lang w:val="en-US"/>
        </w:rPr>
      </w:pPr>
    </w:p>
    <w:p w:rsidR="000F04CE" w:rsidRDefault="000F04CE" w:rsidP="00687DFB">
      <w:pPr>
        <w:spacing w:after="120"/>
        <w:jc w:val="center"/>
        <w:rPr>
          <w:rFonts w:ascii="Times New Roman" w:hAnsi="Times New Roman" w:cs="Times New Roman"/>
          <w:sz w:val="36"/>
          <w:szCs w:val="36"/>
          <w:lang w:val="en-US"/>
        </w:rPr>
      </w:pPr>
    </w:p>
    <w:p w:rsidR="000F04CE" w:rsidRPr="00F622AF" w:rsidRDefault="000F04CE" w:rsidP="000F04CE">
      <w:pPr>
        <w:jc w:val="center"/>
        <w:rPr>
          <w:rFonts w:ascii="Times New Roman" w:hAnsi="Times New Roman" w:cs="Times New Roman"/>
          <w:sz w:val="28"/>
          <w:szCs w:val="28"/>
          <w:lang w:val="kk-KZ"/>
        </w:rPr>
      </w:pPr>
      <w:r>
        <w:rPr>
          <w:rFonts w:ascii="Times New Roman" w:hAnsi="Times New Roman" w:cs="Times New Roman"/>
          <w:sz w:val="28"/>
          <w:szCs w:val="28"/>
          <w:lang w:val="kk-KZ"/>
        </w:rPr>
        <w:t>С</w:t>
      </w:r>
      <w:r w:rsidRPr="00F622AF">
        <w:rPr>
          <w:rFonts w:ascii="Times New Roman" w:hAnsi="Times New Roman" w:cs="Times New Roman"/>
          <w:sz w:val="28"/>
          <w:szCs w:val="28"/>
          <w:lang w:val="kk-KZ"/>
        </w:rPr>
        <w:t>от  сараптамасы  ұғымын теориялық жағынан үндестіру</w:t>
      </w:r>
    </w:p>
    <w:p w:rsidR="000F04CE" w:rsidRDefault="000F04CE" w:rsidP="000F04CE">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ab/>
        <w:t>Сот сараптамасы  іс жүзінде, мазмұны қылмыстық істерді тергеуде сот-тергеу тәжірибесінде қалыптасқан, азаматтық істердің жағдайын анықтау мен әкімшілік өндірісте қолдануға бағытталған.</w:t>
      </w:r>
      <w:r w:rsidRPr="00434003">
        <w:rPr>
          <w:sz w:val="28"/>
          <w:szCs w:val="28"/>
          <w:lang w:val="kk-KZ"/>
        </w:rPr>
        <w:t xml:space="preserve"> </w:t>
      </w:r>
      <w:r w:rsidRPr="000F61BE">
        <w:rPr>
          <w:rFonts w:ascii="Times New Roman" w:eastAsia="Calibri" w:hAnsi="Times New Roman" w:cs="Times New Roman"/>
          <w:sz w:val="28"/>
          <w:szCs w:val="28"/>
          <w:lang w:val="kk-KZ"/>
        </w:rPr>
        <w:t>Сот сараптамасының барысында қылмыстық немесе азаматтық істің материалдарына сараптама жасау үшін қажет болатын арнаулы ғылыми таным мен зерттеулердің негізіңде фактілер мен мән-жайлар анықталады. Сараптаманың мәні тергеуші немесе сот қойған мәселелер арқылы алдын ала анықталады.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0F61BE">
        <w:rPr>
          <w:rFonts w:ascii="Times New Roman" w:hAnsi="Times New Roman" w:cs="Times New Roman"/>
          <w:sz w:val="28"/>
          <w:szCs w:val="28"/>
          <w:lang w:val="kk-KZ"/>
        </w:rPr>
        <w:t xml:space="preserve">Бүгінгі күні қылмыстық іс  жүргізуде және  жалпы қылмыстарды тергеу  мен сотта қылмыстық істерді  қарауда жалпыға белгілі емес арнайы  білімдерді қолдану саласының даму тендениясы </w:t>
      </w:r>
      <w:r>
        <w:rPr>
          <w:rFonts w:ascii="Times New Roman" w:hAnsi="Times New Roman" w:cs="Times New Roman"/>
          <w:sz w:val="28"/>
          <w:szCs w:val="28"/>
          <w:lang w:val="kk-KZ"/>
        </w:rPr>
        <w:t>объективті заңдылық болып  отыр. Совет Үкіметінің сот сараптамасы мекемелерінде жүргізілген сот сараптамасы мен қазіргі Достастық елдердің тәжірибесін талдап қорыту,осы елдердің ғалымдарына сот сараптамасы ұымының мәні мен маңызын, оның пәні,обьектісі, жүйелілігі туралы ұғымды қалыптастыруға мүмкіндік берді.</w:t>
      </w:r>
    </w:p>
    <w:p w:rsidR="000F04CE" w:rsidRDefault="000F04CE" w:rsidP="000F04CE">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 аралық одақтардың құрылуы мен мемлекет аралық қатынастардың орнауы біздің сарапшылардың, сот сараптамасы</w:t>
      </w:r>
      <w:r>
        <w:rPr>
          <w:rFonts w:ascii="Times New Roman" w:eastAsia="Calibri" w:hAnsi="Times New Roman" w:cs="Times New Roman"/>
          <w:sz w:val="28"/>
          <w:szCs w:val="28"/>
          <w:lang w:val="kk-KZ"/>
        </w:rPr>
        <w:t xml:space="preserve"> </w:t>
      </w:r>
      <w:r w:rsidRPr="00CB7904">
        <w:rPr>
          <w:rFonts w:ascii="Times New Roman" w:hAnsi="Times New Roman" w:cs="Times New Roman"/>
          <w:sz w:val="28"/>
          <w:szCs w:val="28"/>
          <w:lang w:val="kk-KZ"/>
        </w:rPr>
        <w:t>ұғымын</w:t>
      </w:r>
      <w:r>
        <w:rPr>
          <w:rFonts w:ascii="Times New Roman" w:hAnsi="Times New Roman" w:cs="Times New Roman"/>
          <w:sz w:val="28"/>
          <w:szCs w:val="28"/>
          <w:lang w:val="kk-KZ"/>
        </w:rPr>
        <w:t xml:space="preserve"> теориялық тұ</w:t>
      </w:r>
      <w:r w:rsidRPr="00CB7904">
        <w:rPr>
          <w:rFonts w:ascii="Times New Roman" w:hAnsi="Times New Roman" w:cs="Times New Roman"/>
          <w:sz w:val="28"/>
          <w:szCs w:val="28"/>
          <w:lang w:val="kk-KZ"/>
        </w:rPr>
        <w:t>рғыдан</w:t>
      </w:r>
      <w:r>
        <w:rPr>
          <w:rFonts w:ascii="Times New Roman" w:hAnsi="Times New Roman" w:cs="Times New Roman"/>
          <w:sz w:val="28"/>
          <w:szCs w:val="28"/>
          <w:lang w:val="kk-KZ"/>
        </w:rPr>
        <w:t xml:space="preserve"> ортақ түсіңік және </w:t>
      </w:r>
      <w:r w:rsidRPr="005D4364">
        <w:rPr>
          <w:rFonts w:ascii="Kz Times New Roman" w:hAnsi="Kz Times New Roman"/>
          <w:sz w:val="28"/>
          <w:szCs w:val="28"/>
          <w:lang w:val="kk-KZ"/>
        </w:rPr>
        <w:t>мәні мен маңызына</w:t>
      </w:r>
      <w:r>
        <w:rPr>
          <w:rFonts w:ascii="Kz Times New Roman" w:hAnsi="Kz Times New Roman"/>
          <w:sz w:val="28"/>
          <w:szCs w:val="28"/>
          <w:lang w:val="kk-KZ"/>
        </w:rPr>
        <w:t xml:space="preserve"> бірдей </w:t>
      </w:r>
      <w:r w:rsidRPr="00CB7904">
        <w:rPr>
          <w:rFonts w:ascii="Times New Roman" w:hAnsi="Times New Roman" w:cs="Times New Roman"/>
          <w:sz w:val="28"/>
          <w:szCs w:val="28"/>
          <w:lang w:val="kk-KZ"/>
        </w:rPr>
        <w:t>дұ</w:t>
      </w:r>
      <w:r>
        <w:rPr>
          <w:rFonts w:ascii="Times New Roman" w:hAnsi="Times New Roman" w:cs="Times New Roman"/>
          <w:sz w:val="28"/>
          <w:szCs w:val="28"/>
          <w:lang w:val="kk-KZ"/>
        </w:rPr>
        <w:t>рыс  баға беруге ә</w:t>
      </w:r>
      <w:r w:rsidRPr="00CB7904">
        <w:rPr>
          <w:rFonts w:ascii="Times New Roman" w:hAnsi="Times New Roman" w:cs="Times New Roman"/>
          <w:sz w:val="28"/>
          <w:szCs w:val="28"/>
          <w:lang w:val="kk-KZ"/>
        </w:rPr>
        <w:t>кеп тірейді.</w:t>
      </w:r>
    </w:p>
    <w:p w:rsidR="000F04CE" w:rsidRDefault="000F04CE" w:rsidP="000F04CE">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Біріншіден,сот  сараптама</w:t>
      </w:r>
      <w:r w:rsidRPr="00FF63D8">
        <w:rPr>
          <w:rFonts w:ascii="Times New Roman" w:hAnsi="Times New Roman" w:cs="Times New Roman"/>
          <w:sz w:val="28"/>
          <w:szCs w:val="28"/>
          <w:lang w:val="kk-KZ"/>
        </w:rPr>
        <w:t xml:space="preserve"> ұғымының</w:t>
      </w:r>
      <w:r>
        <w:rPr>
          <w:rFonts w:ascii="Times New Roman" w:hAnsi="Times New Roman" w:cs="Times New Roman"/>
          <w:sz w:val="28"/>
          <w:szCs w:val="28"/>
          <w:lang w:val="kk-KZ"/>
        </w:rPr>
        <w:t xml:space="preserve">  мәні жалпыға бірдей болуы және  оны «мемлекеттік сараптама» ұғымынан дұрыс ажырта білу  қажет. Достастық мемлекеттер ұйымының ғылыми негіздері бойынша  - сот сараптамасы </w:t>
      </w:r>
      <w:r w:rsidRPr="00006CD7">
        <w:rPr>
          <w:rFonts w:ascii="Times New Roman" w:hAnsi="Times New Roman" w:cs="Times New Roman"/>
          <w:sz w:val="28"/>
          <w:szCs w:val="28"/>
          <w:lang w:val="kk-KZ"/>
        </w:rPr>
        <w:t>бұл іс үшін маңызы бар мән-жайларды анықтау үшін адамның кәсіби қызметінің әр түрлі салаларындағы арнаулы танымды қатыстыра отырып, белгілі бір адамдарға және басқа нысаңдарға зерттеу жүргізуді белгілеуден тұратын тергеу іс-әрекеті</w:t>
      </w:r>
      <w:r>
        <w:rPr>
          <w:rFonts w:ascii="Times New Roman" w:hAnsi="Times New Roman" w:cs="Times New Roman"/>
          <w:sz w:val="28"/>
          <w:szCs w:val="28"/>
          <w:lang w:val="kk-KZ"/>
        </w:rPr>
        <w:t>, ал мемлекеттік сараптама – мемлекеттік органдардың  билігін жүзеге асыратын қызметімен анықталады</w:t>
      </w:r>
      <w:r w:rsidRPr="00F622AF">
        <w:rPr>
          <w:rFonts w:ascii="Times New Roman" w:hAnsi="Times New Roman" w:cs="Times New Roman"/>
          <w:sz w:val="28"/>
          <w:szCs w:val="28"/>
          <w:lang w:val="kk-KZ"/>
        </w:rPr>
        <w:t xml:space="preserve"> </w:t>
      </w:r>
      <w:r w:rsidRPr="00F622AF">
        <w:rPr>
          <w:rFonts w:ascii="Times New Roman" w:hAnsi="Times New Roman" w:cs="Times New Roman"/>
          <w:sz w:val="28"/>
          <w:szCs w:val="28"/>
          <w:lang w:val="kk-KZ"/>
        </w:rPr>
        <w:sym w:font="Symbol" w:char="F05B"/>
      </w:r>
      <w:r>
        <w:rPr>
          <w:rFonts w:ascii="Times New Roman" w:hAnsi="Times New Roman" w:cs="Times New Roman"/>
          <w:sz w:val="28"/>
          <w:szCs w:val="28"/>
          <w:lang w:val="kk-KZ"/>
        </w:rPr>
        <w:t>1-6</w:t>
      </w:r>
      <w:r w:rsidRPr="00F622AF">
        <w:rPr>
          <w:rFonts w:ascii="Times New Roman" w:hAnsi="Times New Roman" w:cs="Times New Roman"/>
          <w:sz w:val="28"/>
          <w:szCs w:val="28"/>
          <w:lang w:val="kk-KZ"/>
        </w:rPr>
        <w:sym w:font="Symbol" w:char="F05D"/>
      </w:r>
      <w:r w:rsidRPr="00F622AF">
        <w:rPr>
          <w:rFonts w:ascii="Times New Roman" w:hAnsi="Times New Roman" w:cs="Times New Roman"/>
          <w:sz w:val="28"/>
          <w:szCs w:val="28"/>
          <w:lang w:val="kk-KZ"/>
        </w:rPr>
        <w:t>.</w:t>
      </w:r>
    </w:p>
    <w:p w:rsidR="000F04CE" w:rsidRDefault="000F04CE" w:rsidP="000F04CE">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сараптама - кедендік, экологиялық, мұрағаттық, мал дәрігерлік, әскери-дәрігерлік т. б. болып бөлінеді. Қазіргі кезде барлық елдердің тәжірибесінде бұл зерттеулер жүргізіледі, дегенмен жүргізілетін зерттеулердің деңгейі, қолданылатын ғылыми-техникалық құралдар, приборлар мен мамандардың біліктілігіне де  байланысты</w:t>
      </w:r>
      <w:r w:rsidRPr="00F622AF">
        <w:rPr>
          <w:rFonts w:ascii="Times New Roman" w:hAnsi="Times New Roman" w:cs="Times New Roman"/>
          <w:sz w:val="28"/>
          <w:szCs w:val="28"/>
          <w:lang w:val="kk-KZ"/>
        </w:rPr>
        <w:sym w:font="Symbol" w:char="F05B"/>
      </w:r>
      <w:r>
        <w:rPr>
          <w:rFonts w:ascii="Times New Roman" w:hAnsi="Times New Roman" w:cs="Times New Roman"/>
          <w:sz w:val="28"/>
          <w:szCs w:val="28"/>
          <w:lang w:val="kk-KZ"/>
        </w:rPr>
        <w:t>3-6</w:t>
      </w:r>
      <w:r w:rsidRPr="00F622AF">
        <w:rPr>
          <w:rFonts w:ascii="Times New Roman" w:hAnsi="Times New Roman" w:cs="Times New Roman"/>
          <w:sz w:val="28"/>
          <w:szCs w:val="28"/>
          <w:lang w:val="kk-KZ"/>
        </w:rPr>
        <w:sym w:font="Symbol" w:char="F05D"/>
      </w:r>
      <w:r>
        <w:rPr>
          <w:rFonts w:ascii="Times New Roman" w:hAnsi="Times New Roman" w:cs="Times New Roman"/>
          <w:sz w:val="28"/>
          <w:szCs w:val="28"/>
          <w:lang w:val="kk-KZ"/>
        </w:rPr>
        <w:t>.</w:t>
      </w:r>
    </w:p>
    <w:p w:rsidR="000F04CE" w:rsidRDefault="000F04CE" w:rsidP="000F04CE">
      <w:pPr>
        <w:spacing w:after="0" w:line="240" w:lineRule="auto"/>
        <w:ind w:firstLine="540"/>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«Сот сараптамасы» мен «маманның зерттеуі»</w:t>
      </w:r>
      <w:r w:rsidRPr="00640E59">
        <w:rPr>
          <w:szCs w:val="28"/>
          <w:lang w:val="kk-KZ"/>
        </w:rPr>
        <w:t xml:space="preserve"> </w:t>
      </w:r>
      <w:r w:rsidRPr="00640E59">
        <w:rPr>
          <w:rFonts w:ascii="Times New Roman" w:hAnsi="Times New Roman" w:cs="Times New Roman"/>
          <w:sz w:val="28"/>
          <w:szCs w:val="28"/>
          <w:lang w:val="kk-KZ"/>
        </w:rPr>
        <w:t>ұғымын</w:t>
      </w:r>
      <w:r>
        <w:rPr>
          <w:rFonts w:ascii="Times New Roman" w:hAnsi="Times New Roman" w:cs="Times New Roman"/>
          <w:sz w:val="28"/>
          <w:szCs w:val="28"/>
          <w:lang w:val="kk-KZ"/>
        </w:rPr>
        <w:t xml:space="preserve"> біркелкі түсіну қажет. М</w:t>
      </w:r>
      <w:r w:rsidRPr="00640E59">
        <w:rPr>
          <w:rFonts w:ascii="Times New Roman" w:hAnsi="Times New Roman" w:cs="Times New Roman"/>
          <w:sz w:val="28"/>
          <w:szCs w:val="28"/>
          <w:lang w:val="kk-KZ"/>
        </w:rPr>
        <w:t xml:space="preserve">аман дәлелдемелерді жинауда, зерттеуде және бағалауда, сондай-ақ техникалық құралдарды қолдануда жәрдем көрсету үшін қажетті арнаулы </w:t>
      </w:r>
      <w:r w:rsidRPr="00640E59">
        <w:rPr>
          <w:rFonts w:ascii="Times New Roman" w:hAnsi="Times New Roman" w:cs="Times New Roman"/>
          <w:sz w:val="28"/>
          <w:szCs w:val="28"/>
          <w:lang w:val="kk-KZ"/>
        </w:rPr>
        <w:lastRenderedPageBreak/>
        <w:t>білімі бар іс жүргізушілік тұлға болып табылады</w:t>
      </w:r>
      <w:r>
        <w:rPr>
          <w:rFonts w:ascii="Times New Roman" w:hAnsi="Times New Roman" w:cs="Times New Roman"/>
          <w:sz w:val="28"/>
          <w:szCs w:val="28"/>
          <w:lang w:val="kk-KZ"/>
        </w:rPr>
        <w:t>.</w:t>
      </w:r>
      <w:r w:rsidRPr="00640E59">
        <w:rPr>
          <w:rFonts w:ascii="Times New Roman" w:hAnsi="Times New Roman" w:cs="Times New Roman"/>
          <w:sz w:val="28"/>
          <w:szCs w:val="28"/>
          <w:lang w:val="kk-KZ"/>
        </w:rPr>
        <w:t xml:space="preserve"> Оның арнайы білімінің сипаты ҚР ҚІЖК-нің бірқатар баптарында нақтыланған.</w:t>
      </w:r>
      <w:r>
        <w:rPr>
          <w:rFonts w:ascii="Times New Roman" w:hAnsi="Times New Roman" w:cs="Times New Roman"/>
          <w:sz w:val="28"/>
          <w:szCs w:val="28"/>
          <w:lang w:val="kk-KZ"/>
        </w:rPr>
        <w:t xml:space="preserve"> Бұл ұғымдар  мемлекеттердің  </w:t>
      </w:r>
      <w:r w:rsidRPr="00A0016D">
        <w:rPr>
          <w:rFonts w:ascii="Times New Roman" w:hAnsi="Times New Roman" w:cs="Times New Roman"/>
          <w:sz w:val="28"/>
          <w:szCs w:val="28"/>
          <w:lang w:val="kk-KZ"/>
        </w:rPr>
        <w:t>іс жүргізу заңнамаларында көзделген тәртіптерді, негіздерді және шарттарды сақтай оты</w:t>
      </w:r>
      <w:r>
        <w:rPr>
          <w:rFonts w:ascii="Times New Roman" w:hAnsi="Times New Roman" w:cs="Times New Roman"/>
          <w:sz w:val="28"/>
          <w:szCs w:val="28"/>
          <w:lang w:val="kk-KZ"/>
        </w:rPr>
        <w:t xml:space="preserve">рып жүргізілетін </w:t>
      </w:r>
      <w:r w:rsidRPr="00A0016D">
        <w:rPr>
          <w:rFonts w:ascii="Times New Roman" w:hAnsi="Times New Roman" w:cs="Times New Roman"/>
          <w:sz w:val="28"/>
          <w:szCs w:val="28"/>
          <w:lang w:val="kk-KZ"/>
        </w:rPr>
        <w:t xml:space="preserve"> тергеу әрекеті</w:t>
      </w:r>
      <w:r>
        <w:rPr>
          <w:rFonts w:ascii="Times New Roman" w:hAnsi="Times New Roman" w:cs="Times New Roman"/>
          <w:sz w:val="28"/>
          <w:szCs w:val="28"/>
          <w:lang w:val="kk-KZ"/>
        </w:rPr>
        <w:t xml:space="preserve"> болғанымен, </w:t>
      </w:r>
      <w:r w:rsidRPr="00A71A2B">
        <w:rPr>
          <w:rFonts w:ascii="Times New Roman" w:hAnsi="Times New Roman" w:cs="Times New Roman"/>
          <w:sz w:val="28"/>
          <w:szCs w:val="28"/>
          <w:lang w:val="kk-KZ"/>
        </w:rPr>
        <w:t>іс жүргізу мәртебесі</w:t>
      </w:r>
      <w:r>
        <w:rPr>
          <w:rFonts w:ascii="Times New Roman" w:hAnsi="Times New Roman" w:cs="Times New Roman"/>
          <w:sz w:val="28"/>
          <w:szCs w:val="28"/>
          <w:lang w:val="kk-KZ"/>
        </w:rPr>
        <w:t>,сот сараптамасын тағайындау тәртібі мен мамандарды тарту жағынан айырмашылықтары бар екенін ескере кету керек. Кейбір айырмашылықтарға қарамастан, ғалым-криминалистердің пікірінше маманның зерттеуі мен сот сараптамасының  тұжырымы дәлелдемелік маңызы,заңдылығы  жағынан бірдей болғанымен, күнделікті тәжірибеде (сот,прокурор, тергеуші) мамандардың зерттеуіне көбірек баға береді.</w:t>
      </w:r>
    </w:p>
    <w:p w:rsidR="000F04CE" w:rsidRDefault="000F04CE" w:rsidP="000F04CE">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сот-тергеу тәжірибесінен мысал ретінде,соттың шығарған үкімінде қорғаушының  тіл білімі маманының зерттеуін  дәлелдемелік маңызы жоқ ретінде жоққа шығаруы. Оған  зерттеу әдістемесі емес, тіл білімі маманының  </w:t>
      </w:r>
      <w:r w:rsidRPr="00EA6B6E">
        <w:rPr>
          <w:rFonts w:ascii="Times New Roman" w:hAnsi="Times New Roman" w:cs="Times New Roman"/>
          <w:sz w:val="28"/>
          <w:szCs w:val="28"/>
          <w:lang w:val="kk-KZ"/>
        </w:rPr>
        <w:t>сараптама қызметін жүргізу құқығына лицензиясы</w:t>
      </w:r>
      <w:r>
        <w:rPr>
          <w:rFonts w:ascii="Times New Roman" w:hAnsi="Times New Roman" w:cs="Times New Roman"/>
          <w:sz w:val="28"/>
          <w:szCs w:val="28"/>
          <w:lang w:val="kk-KZ"/>
        </w:rPr>
        <w:t xml:space="preserve"> болмауы негіз болды.</w:t>
      </w:r>
    </w:p>
    <w:p w:rsidR="000F04CE" w:rsidRPr="00EA6B6E" w:rsidRDefault="000F04CE" w:rsidP="000F04CE">
      <w:pPr>
        <w:spacing w:after="0" w:line="240" w:lineRule="auto"/>
        <w:ind w:firstLine="539"/>
        <w:jc w:val="both"/>
        <w:rPr>
          <w:rFonts w:ascii="Times New Roman" w:hAnsi="Times New Roman" w:cs="Times New Roman"/>
          <w:sz w:val="28"/>
          <w:szCs w:val="28"/>
          <w:lang w:val="kk-KZ"/>
        </w:rPr>
      </w:pPr>
      <w:r>
        <w:rPr>
          <w:rFonts w:ascii="Times New Roman" w:hAnsi="Times New Roman" w:cs="Times New Roman"/>
          <w:sz w:val="28"/>
          <w:szCs w:val="28"/>
          <w:lang w:val="kk-KZ"/>
        </w:rPr>
        <w:t>Енді сот сараптамасы ұғымының объектісін қарастырайық. Ғылыми оқулықтарда, әдістемелік құралдарда сот сараптамасын тағайындауда объект ұғымы зерттеуге ұсынылған объектілер мен  сот сараптамасына жіберілетін материалдарды жатқызады.</w:t>
      </w:r>
      <w:r w:rsidRPr="00325413">
        <w:rPr>
          <w:sz w:val="28"/>
          <w:szCs w:val="28"/>
          <w:lang w:val="kk-KZ"/>
        </w:rPr>
        <w:t xml:space="preserve"> </w:t>
      </w:r>
      <w:r w:rsidRPr="00325413">
        <w:rPr>
          <w:rFonts w:ascii="Times New Roman" w:hAnsi="Times New Roman" w:cs="Times New Roman"/>
          <w:sz w:val="28"/>
          <w:szCs w:val="28"/>
          <w:lang w:val="kk-KZ"/>
        </w:rPr>
        <w:t>Сараптаманы тағайындаған органдар немесе адам сараптамалық зерттеуге ұсынылған объектілердің шүбәсыздығына, ұғымдылығы мен жарамдылығына кепілдік беріп, бұл үшін жауапты болуы тиіс.</w:t>
      </w:r>
      <w:r>
        <w:rPr>
          <w:rFonts w:ascii="Times New Roman" w:hAnsi="Times New Roman" w:cs="Times New Roman"/>
          <w:sz w:val="28"/>
          <w:szCs w:val="28"/>
          <w:lang w:val="kk-KZ"/>
        </w:rPr>
        <w:t xml:space="preserve"> Зерттеуге жіберілетін материалдарға адамның </w:t>
      </w:r>
      <w:r w:rsidRPr="00325413">
        <w:rPr>
          <w:rFonts w:ascii="Times New Roman" w:hAnsi="Times New Roman" w:cs="Times New Roman"/>
          <w:sz w:val="28"/>
          <w:szCs w:val="28"/>
          <w:lang w:val="kk-KZ"/>
        </w:rPr>
        <w:t>дене ауруы туралы дерект</w:t>
      </w:r>
      <w:r>
        <w:rPr>
          <w:rFonts w:ascii="Times New Roman" w:hAnsi="Times New Roman" w:cs="Times New Roman"/>
          <w:sz w:val="28"/>
          <w:szCs w:val="28"/>
          <w:lang w:val="kk-KZ"/>
        </w:rPr>
        <w:t>ер,оқиға болған жерді қарау, жауап алу,</w:t>
      </w:r>
      <w:r>
        <w:rPr>
          <w:sz w:val="28"/>
          <w:szCs w:val="28"/>
          <w:lang w:val="kk-KZ"/>
        </w:rPr>
        <w:t xml:space="preserve"> </w:t>
      </w:r>
      <w:r w:rsidRPr="00325413">
        <w:rPr>
          <w:rFonts w:ascii="Times New Roman" w:hAnsi="Times New Roman" w:cs="Times New Roman"/>
          <w:sz w:val="28"/>
          <w:szCs w:val="28"/>
          <w:lang w:val="kk-KZ"/>
        </w:rPr>
        <w:t>ұқсаст</w:t>
      </w:r>
      <w:r>
        <w:rPr>
          <w:rFonts w:ascii="Times New Roman" w:hAnsi="Times New Roman" w:cs="Times New Roman"/>
          <w:sz w:val="28"/>
          <w:szCs w:val="28"/>
          <w:lang w:val="kk-KZ"/>
        </w:rPr>
        <w:t>ырып зерттеуге арналған үлгілер т.б.жатады. Бұл ұғымдардың ғылыми, әдістемелік және тәжірибелік маңызын шатастыруға болмайды.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216128">
        <w:rPr>
          <w:rFonts w:ascii="Times New Roman" w:hAnsi="Times New Roman" w:cs="Times New Roman"/>
          <w:sz w:val="28"/>
          <w:szCs w:val="28"/>
          <w:lang w:val="kk-KZ"/>
        </w:rPr>
        <w:t>Сараптаманы топтастырудың практикалық маңызы: сот сараптамасының түрін, тегін таңдауға, оны жүргізетін сот сараптамалық органдар мен сарапшыны анықтауға көмектеседі. Сараптаманы топтастырудың теориялық маңызы: оның тектерінің, түрлері мен түршелерінің жалпы сот сараптамасында алатын орны, олардың пәнін, обьектілерін, зерттеу әдістемелерін анықтауда және сараптаманың түрі, тегі, түршесіне байланысты жеке заңдылықтар мен теориялар құруға көмектеседі. Сондай – ақ сот сараптамасын топтастыру сарапшының қорытындысын бағалау кезінде елеулі роль атқарады.</w:t>
      </w:r>
      <w:r>
        <w:rPr>
          <w:rFonts w:ascii="Times New Roman" w:hAnsi="Times New Roman" w:cs="Times New Roman"/>
          <w:sz w:val="28"/>
          <w:szCs w:val="28"/>
          <w:lang w:val="kk-KZ"/>
        </w:rPr>
        <w:t xml:space="preserve"> Сарапшының біліктілігі – объектінің өзіне тән қасиетіне -</w:t>
      </w:r>
      <w:r w:rsidRPr="00216128">
        <w:rPr>
          <w:sz w:val="28"/>
          <w:szCs w:val="28"/>
          <w:lang w:val="kk-KZ"/>
        </w:rPr>
        <w:t xml:space="preserve"> </w:t>
      </w:r>
      <w:r w:rsidRPr="00216128">
        <w:rPr>
          <w:rFonts w:ascii="Times New Roman" w:hAnsi="Times New Roman" w:cs="Times New Roman"/>
          <w:sz w:val="28"/>
          <w:szCs w:val="28"/>
          <w:lang w:val="kk-KZ"/>
        </w:rPr>
        <w:t>адам денесінің және психикасының жай-</w:t>
      </w:r>
      <w:r>
        <w:rPr>
          <w:rFonts w:ascii="Times New Roman" w:hAnsi="Times New Roman" w:cs="Times New Roman"/>
          <w:sz w:val="28"/>
          <w:szCs w:val="28"/>
          <w:lang w:val="kk-KZ"/>
        </w:rPr>
        <w:t>күйі,адам ағзасының өзгерістеріне, адамның жазу дағдысы,  папилляр өрнектері іздеріне байланысты</w:t>
      </w:r>
      <w:r w:rsidRPr="00216128">
        <w:rPr>
          <w:rFonts w:ascii="Times New Roman" w:hAnsi="Times New Roman" w:cs="Times New Roman"/>
          <w:sz w:val="28"/>
          <w:szCs w:val="28"/>
          <w:lang w:val="kk-KZ"/>
        </w:rPr>
        <w:t xml:space="preserve"> </w:t>
      </w:r>
      <w:r>
        <w:rPr>
          <w:rFonts w:ascii="Times New Roman" w:hAnsi="Times New Roman" w:cs="Times New Roman"/>
          <w:sz w:val="28"/>
          <w:szCs w:val="28"/>
          <w:lang w:val="kk-KZ"/>
        </w:rPr>
        <w:t>деректеріне т.б.</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F622AF">
        <w:rPr>
          <w:rFonts w:ascii="Times New Roman" w:hAnsi="Times New Roman" w:cs="Times New Roman"/>
          <w:sz w:val="28"/>
          <w:szCs w:val="28"/>
          <w:lang w:val="kk-KZ"/>
        </w:rPr>
        <w:t>Сот сараптамасы әртүрлі негіздер бойынша топтастырылады. Қылмыстық сот өндірісі үшін және сот сараптама органдарының қызметін ұйымдастыру үшін де сот сараптамасын сараптамалық зерттеудің пәніне байл</w:t>
      </w:r>
      <w:r>
        <w:rPr>
          <w:rFonts w:ascii="Times New Roman" w:hAnsi="Times New Roman" w:cs="Times New Roman"/>
          <w:sz w:val="28"/>
          <w:szCs w:val="28"/>
          <w:lang w:val="kk-KZ"/>
        </w:rPr>
        <w:t>анысты топтастырудың маңызы зор</w:t>
      </w:r>
      <w:r w:rsidRPr="00F622AF">
        <w:rPr>
          <w:rFonts w:ascii="Times New Roman" w:hAnsi="Times New Roman" w:cs="Times New Roman"/>
          <w:sz w:val="28"/>
          <w:szCs w:val="28"/>
          <w:lang w:val="kk-KZ"/>
        </w:rPr>
        <w:t>.</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F622AF">
        <w:rPr>
          <w:rFonts w:ascii="Times New Roman" w:hAnsi="Times New Roman" w:cs="Times New Roman"/>
          <w:sz w:val="28"/>
          <w:szCs w:val="28"/>
          <w:lang w:val="kk-KZ"/>
        </w:rPr>
        <w:t>Криминалистика, іс жүргізушілік және сот сараптамасы әдебиеттерінде сот сараптамасын топтастырудың ең жиі кездесетіні, әрі толығы, келесі негіздер бойынша топтастыруы: арнайы білім саласы, жүргізудің кезеңділігі, зерттеудің көлемі, сарапшылардың құрамы</w:t>
      </w:r>
      <w:r>
        <w:rPr>
          <w:rFonts w:ascii="Times New Roman" w:hAnsi="Times New Roman" w:cs="Times New Roman"/>
          <w:sz w:val="28"/>
          <w:szCs w:val="28"/>
          <w:lang w:val="kk-KZ"/>
        </w:rPr>
        <w:t xml:space="preserve"> бойынша топтастыру жатады.</w:t>
      </w:r>
      <w:r w:rsidRPr="00F622AF">
        <w:rPr>
          <w:rFonts w:ascii="Times New Roman" w:hAnsi="Times New Roman" w:cs="Times New Roman"/>
          <w:sz w:val="28"/>
          <w:szCs w:val="28"/>
          <w:lang w:val="kk-KZ"/>
        </w:rPr>
        <w:t xml:space="preserve">Кей </w:t>
      </w:r>
      <w:r w:rsidRPr="00F622AF">
        <w:rPr>
          <w:rFonts w:ascii="Times New Roman" w:hAnsi="Times New Roman" w:cs="Times New Roman"/>
          <w:sz w:val="28"/>
          <w:szCs w:val="28"/>
          <w:lang w:val="kk-KZ"/>
        </w:rPr>
        <w:lastRenderedPageBreak/>
        <w:t xml:space="preserve">ғалымдар сот сараптамасын топтастыру негізін топ, тек түр және түрше бойынша бөледі </w:t>
      </w:r>
      <w:r w:rsidRPr="00F622AF">
        <w:rPr>
          <w:rFonts w:ascii="Times New Roman" w:hAnsi="Times New Roman" w:cs="Times New Roman"/>
          <w:sz w:val="28"/>
          <w:szCs w:val="28"/>
          <w:lang w:val="kk-KZ"/>
        </w:rPr>
        <w:sym w:font="Symbol" w:char="F05B"/>
      </w:r>
      <w:r>
        <w:rPr>
          <w:rFonts w:ascii="Times New Roman" w:hAnsi="Times New Roman" w:cs="Times New Roman"/>
          <w:sz w:val="28"/>
          <w:szCs w:val="28"/>
          <w:lang w:val="kk-KZ"/>
        </w:rPr>
        <w:t>4-6</w:t>
      </w:r>
      <w:r w:rsidRPr="00F622AF">
        <w:rPr>
          <w:rFonts w:ascii="Times New Roman" w:hAnsi="Times New Roman" w:cs="Times New Roman"/>
          <w:sz w:val="28"/>
          <w:szCs w:val="28"/>
          <w:lang w:val="kk-KZ"/>
        </w:rPr>
        <w:sym w:font="Symbol" w:char="F05D"/>
      </w:r>
      <w:r w:rsidRPr="00F622AF">
        <w:rPr>
          <w:rFonts w:ascii="Times New Roman" w:hAnsi="Times New Roman" w:cs="Times New Roman"/>
          <w:sz w:val="28"/>
          <w:szCs w:val="28"/>
          <w:lang w:val="kk-KZ"/>
        </w:rPr>
        <w:t>.</w:t>
      </w:r>
      <w:r>
        <w:rPr>
          <w:rFonts w:ascii="Times New Roman" w:hAnsi="Times New Roman" w:cs="Times New Roman"/>
          <w:sz w:val="28"/>
          <w:szCs w:val="28"/>
          <w:lang w:val="kk-KZ"/>
        </w:rPr>
        <w:t>Дегенмен сот сараптамасын топтастыру біркеліктікті талап етеді, себебі топтастыру  сарапшының</w:t>
      </w:r>
      <w:r w:rsidRPr="00EA6B6E">
        <w:rPr>
          <w:rFonts w:ascii="Times New Roman" w:hAnsi="Times New Roman" w:cs="Times New Roman"/>
          <w:sz w:val="28"/>
          <w:szCs w:val="28"/>
          <w:lang w:val="kk-KZ"/>
        </w:rPr>
        <w:t xml:space="preserve"> құзіретіне, маманның сарапшы ретінде тағайындалуы үшін жеткілікті болып табылатын ғылыми білімінің белгілі бір көлемін</w:t>
      </w:r>
      <w:r>
        <w:rPr>
          <w:rFonts w:ascii="Times New Roman" w:hAnsi="Times New Roman" w:cs="Times New Roman"/>
          <w:sz w:val="28"/>
          <w:szCs w:val="28"/>
          <w:lang w:val="kk-KZ"/>
        </w:rPr>
        <w:t xml:space="preserve"> анықтайды.</w:t>
      </w:r>
    </w:p>
    <w:p w:rsidR="000F04CE" w:rsidRDefault="000F04CE" w:rsidP="000F04CE">
      <w:pPr>
        <w:spacing w:after="0" w:line="240" w:lineRule="auto"/>
        <w:ind w:firstLine="539"/>
        <w:jc w:val="both"/>
        <w:rPr>
          <w:rFonts w:ascii="Times New Roman" w:hAnsi="Times New Roman" w:cs="Times New Roman"/>
          <w:sz w:val="28"/>
          <w:szCs w:val="28"/>
          <w:lang w:val="kk-KZ"/>
        </w:rPr>
      </w:pPr>
      <w:r w:rsidRPr="00F622AF">
        <w:rPr>
          <w:rFonts w:ascii="Times New Roman" w:hAnsi="Times New Roman" w:cs="Times New Roman"/>
          <w:sz w:val="28"/>
          <w:szCs w:val="28"/>
          <w:lang w:val="kk-KZ"/>
        </w:rPr>
        <w:t>Сот сараптамасын тағайындау, жүргізу және оның нәтижелерін бағалау саласында, сонымен қатар арнайы білімдерді қылмыстық істерді тергеуде және сот өндірісінде толығымен пайдалануда қылмыстық істі жүргізуші орган қызметкерлерімен заңды түрде дұрыс орындау ерекше маңызға ие және өзекті мәселенің бірі болып табылады.</w:t>
      </w:r>
    </w:p>
    <w:p w:rsidR="001B061B" w:rsidRPr="00F622AF" w:rsidRDefault="001B061B" w:rsidP="000F04CE">
      <w:pPr>
        <w:spacing w:after="0" w:line="240" w:lineRule="auto"/>
        <w:ind w:firstLine="539"/>
        <w:jc w:val="both"/>
        <w:rPr>
          <w:rFonts w:ascii="Times New Roman" w:hAnsi="Times New Roman" w:cs="Times New Roman"/>
          <w:sz w:val="28"/>
          <w:szCs w:val="28"/>
          <w:lang w:val="kk-KZ"/>
        </w:rPr>
      </w:pPr>
      <w:r>
        <w:rPr>
          <w:rFonts w:ascii="Times New Roman" w:hAnsi="Times New Roman" w:cs="Times New Roman"/>
          <w:sz w:val="28"/>
          <w:szCs w:val="28"/>
          <w:lang w:val="kk-KZ"/>
        </w:rPr>
        <w:t>Пайдаланған әдебиеттер:</w:t>
      </w:r>
    </w:p>
    <w:p w:rsidR="001B061B" w:rsidRPr="008D1061" w:rsidRDefault="001B061B" w:rsidP="001B061B">
      <w:pPr>
        <w:pStyle w:val="a6"/>
        <w:numPr>
          <w:ilvl w:val="0"/>
          <w:numId w:val="1"/>
        </w:numPr>
        <w:spacing w:after="0" w:line="240" w:lineRule="auto"/>
        <w:jc w:val="both"/>
        <w:rPr>
          <w:rFonts w:ascii="Kz Times New Roman" w:hAnsi="Kz Times New Roman"/>
          <w:sz w:val="28"/>
          <w:szCs w:val="28"/>
        </w:rPr>
      </w:pPr>
      <w:r w:rsidRPr="008D1061">
        <w:rPr>
          <w:rFonts w:ascii="Kz Times New Roman" w:hAnsi="Kz Times New Roman"/>
          <w:sz w:val="28"/>
          <w:szCs w:val="28"/>
          <w:lang w:val="kk-KZ"/>
        </w:rPr>
        <w:t>А</w:t>
      </w:r>
      <w:proofErr w:type="spellStart"/>
      <w:r w:rsidRPr="008D1061">
        <w:rPr>
          <w:rFonts w:ascii="Kz Times New Roman" w:hAnsi="Kz Times New Roman"/>
          <w:sz w:val="28"/>
          <w:szCs w:val="28"/>
        </w:rPr>
        <w:t>убакиров</w:t>
      </w:r>
      <w:proofErr w:type="spellEnd"/>
      <w:r w:rsidRPr="008D1061">
        <w:rPr>
          <w:rFonts w:ascii="Kz Times New Roman" w:hAnsi="Kz Times New Roman"/>
          <w:sz w:val="28"/>
          <w:szCs w:val="28"/>
        </w:rPr>
        <w:t xml:space="preserve"> А.Ф.,</w:t>
      </w:r>
      <w:r w:rsidRPr="008D1061">
        <w:rPr>
          <w:rFonts w:ascii="Kz Times New Roman" w:hAnsi="Kz Times New Roman"/>
          <w:sz w:val="28"/>
          <w:szCs w:val="28"/>
          <w:lang w:val="kk-KZ"/>
        </w:rPr>
        <w:t xml:space="preserve"> </w:t>
      </w:r>
      <w:r w:rsidRPr="008D1061">
        <w:rPr>
          <w:rFonts w:ascii="Kz Times New Roman" w:hAnsi="Kz Times New Roman"/>
          <w:sz w:val="28"/>
          <w:szCs w:val="28"/>
        </w:rPr>
        <w:t>Ким Э. Криминалистическая экспертиза материалов и веществ:</w:t>
      </w:r>
      <w:r w:rsidRPr="008D1061">
        <w:rPr>
          <w:rFonts w:ascii="Kz Times New Roman" w:hAnsi="Kz Times New Roman"/>
          <w:sz w:val="28"/>
          <w:szCs w:val="28"/>
          <w:lang w:val="kk-KZ"/>
        </w:rPr>
        <w:t xml:space="preserve"> </w:t>
      </w:r>
      <w:proofErr w:type="spellStart"/>
      <w:r w:rsidRPr="008D1061">
        <w:rPr>
          <w:rFonts w:ascii="Kz Times New Roman" w:hAnsi="Kz Times New Roman"/>
          <w:sz w:val="28"/>
          <w:szCs w:val="28"/>
        </w:rPr>
        <w:t>Уч</w:t>
      </w:r>
      <w:proofErr w:type="spellEnd"/>
      <w:r w:rsidRPr="008D1061">
        <w:rPr>
          <w:rFonts w:ascii="Kz Times New Roman" w:hAnsi="Kz Times New Roman"/>
          <w:sz w:val="28"/>
          <w:szCs w:val="28"/>
        </w:rPr>
        <w:t>.</w:t>
      </w:r>
      <w:r w:rsidRPr="008D1061">
        <w:rPr>
          <w:rFonts w:ascii="Kz Times New Roman" w:hAnsi="Kz Times New Roman"/>
          <w:sz w:val="28"/>
          <w:szCs w:val="28"/>
          <w:lang w:val="kk-KZ"/>
        </w:rPr>
        <w:t xml:space="preserve"> </w:t>
      </w:r>
      <w:r w:rsidRPr="008D1061">
        <w:rPr>
          <w:rFonts w:ascii="Kz Times New Roman" w:hAnsi="Kz Times New Roman"/>
          <w:sz w:val="28"/>
          <w:szCs w:val="28"/>
        </w:rPr>
        <w:t>пособие.</w:t>
      </w:r>
      <w:r w:rsidRPr="008D1061">
        <w:rPr>
          <w:rFonts w:ascii="Kz Times New Roman" w:hAnsi="Kz Times New Roman"/>
          <w:sz w:val="28"/>
          <w:szCs w:val="28"/>
          <w:lang w:val="kk-KZ"/>
        </w:rPr>
        <w:t xml:space="preserve"> </w:t>
      </w:r>
      <w:proofErr w:type="spellStart"/>
      <w:r w:rsidRPr="008D1061">
        <w:rPr>
          <w:rFonts w:ascii="Kz Times New Roman" w:hAnsi="Kz Times New Roman"/>
          <w:sz w:val="28"/>
          <w:szCs w:val="28"/>
        </w:rPr>
        <w:t>Алматы</w:t>
      </w:r>
      <w:proofErr w:type="spellEnd"/>
      <w:r w:rsidRPr="008D1061">
        <w:rPr>
          <w:rFonts w:ascii="Kz Times New Roman" w:hAnsi="Kz Times New Roman"/>
          <w:sz w:val="28"/>
          <w:szCs w:val="28"/>
        </w:rPr>
        <w:t>.</w:t>
      </w:r>
      <w:r w:rsidRPr="008D1061">
        <w:rPr>
          <w:rFonts w:ascii="Kz Times New Roman" w:hAnsi="Kz Times New Roman"/>
          <w:sz w:val="28"/>
          <w:szCs w:val="28"/>
          <w:lang w:val="kk-KZ"/>
        </w:rPr>
        <w:t xml:space="preserve"> </w:t>
      </w:r>
      <w:r w:rsidRPr="008D1061">
        <w:rPr>
          <w:rFonts w:ascii="Kz Times New Roman" w:hAnsi="Kz Times New Roman"/>
          <w:sz w:val="28"/>
          <w:szCs w:val="28"/>
        </w:rPr>
        <w:t>ВШП  «</w:t>
      </w:r>
      <w:proofErr w:type="spellStart"/>
      <w:r w:rsidRPr="008D1061">
        <w:rPr>
          <w:rFonts w:ascii="Kz Times New Roman" w:hAnsi="Kz Times New Roman"/>
          <w:sz w:val="28"/>
          <w:szCs w:val="28"/>
          <w:lang w:val="ru-MO"/>
        </w:rPr>
        <w:t>Эділет</w:t>
      </w:r>
      <w:proofErr w:type="spellEnd"/>
      <w:r w:rsidRPr="008D1061">
        <w:rPr>
          <w:rFonts w:ascii="Kz Times New Roman" w:hAnsi="Kz Times New Roman"/>
          <w:sz w:val="28"/>
          <w:szCs w:val="28"/>
        </w:rPr>
        <w:t>»,</w:t>
      </w:r>
      <w:r w:rsidRPr="008D1061">
        <w:rPr>
          <w:rFonts w:ascii="Kz Times New Roman" w:hAnsi="Kz Times New Roman"/>
          <w:sz w:val="28"/>
          <w:szCs w:val="28"/>
          <w:lang w:val="kk-KZ"/>
        </w:rPr>
        <w:t xml:space="preserve"> </w:t>
      </w:r>
      <w:r w:rsidRPr="008D1061">
        <w:rPr>
          <w:rFonts w:ascii="Kz Times New Roman" w:hAnsi="Kz Times New Roman"/>
          <w:sz w:val="28"/>
          <w:szCs w:val="28"/>
        </w:rPr>
        <w:t xml:space="preserve">2001-222с. </w:t>
      </w:r>
      <w:r w:rsidRPr="008D1061">
        <w:rPr>
          <w:rFonts w:ascii="Kz Times New Roman" w:hAnsi="Kz Times New Roman"/>
          <w:b/>
          <w:sz w:val="28"/>
          <w:szCs w:val="28"/>
        </w:rPr>
        <w:t xml:space="preserve"> </w:t>
      </w:r>
    </w:p>
    <w:p w:rsidR="001B061B" w:rsidRPr="008D1061" w:rsidRDefault="001B061B" w:rsidP="001B061B">
      <w:pPr>
        <w:pStyle w:val="a6"/>
        <w:numPr>
          <w:ilvl w:val="0"/>
          <w:numId w:val="1"/>
        </w:numPr>
        <w:tabs>
          <w:tab w:val="num" w:pos="900"/>
        </w:tabs>
        <w:spacing w:after="0" w:line="240" w:lineRule="auto"/>
        <w:jc w:val="both"/>
        <w:rPr>
          <w:rFonts w:ascii="Kz Times New Roman" w:hAnsi="Kz Times New Roman"/>
          <w:sz w:val="28"/>
          <w:szCs w:val="28"/>
        </w:rPr>
      </w:pPr>
      <w:proofErr w:type="spellStart"/>
      <w:r w:rsidRPr="008D1061">
        <w:rPr>
          <w:rFonts w:ascii="Kz Times New Roman" w:hAnsi="Kz Times New Roman"/>
          <w:sz w:val="28"/>
          <w:szCs w:val="28"/>
        </w:rPr>
        <w:t>Винберг</w:t>
      </w:r>
      <w:proofErr w:type="spellEnd"/>
      <w:r w:rsidRPr="008D1061">
        <w:rPr>
          <w:rFonts w:ascii="Kz Times New Roman" w:hAnsi="Kz Times New Roman"/>
          <w:sz w:val="28"/>
          <w:szCs w:val="28"/>
        </w:rPr>
        <w:t xml:space="preserve"> </w:t>
      </w:r>
      <w:proofErr w:type="spellStart"/>
      <w:r w:rsidRPr="008D1061">
        <w:rPr>
          <w:rFonts w:ascii="Kz Times New Roman" w:hAnsi="Kz Times New Roman"/>
          <w:sz w:val="28"/>
          <w:szCs w:val="28"/>
        </w:rPr>
        <w:t>А.И.,Малаховская</w:t>
      </w:r>
      <w:proofErr w:type="spellEnd"/>
      <w:r w:rsidRPr="008D1061">
        <w:rPr>
          <w:rFonts w:ascii="Kz Times New Roman" w:hAnsi="Kz Times New Roman"/>
          <w:sz w:val="28"/>
          <w:szCs w:val="28"/>
        </w:rPr>
        <w:t xml:space="preserve"> Н.Т.</w:t>
      </w:r>
      <w:proofErr w:type="gramStart"/>
      <w:r w:rsidRPr="008D1061">
        <w:rPr>
          <w:rFonts w:ascii="Kz Times New Roman" w:hAnsi="Kz Times New Roman"/>
          <w:sz w:val="28"/>
          <w:szCs w:val="28"/>
        </w:rPr>
        <w:t>Судебная</w:t>
      </w:r>
      <w:proofErr w:type="gramEnd"/>
      <w:r w:rsidRPr="008D1061">
        <w:rPr>
          <w:rFonts w:ascii="Kz Times New Roman" w:hAnsi="Kz Times New Roman"/>
          <w:sz w:val="28"/>
          <w:szCs w:val="28"/>
        </w:rPr>
        <w:t xml:space="preserve"> </w:t>
      </w:r>
      <w:proofErr w:type="spellStart"/>
      <w:r w:rsidRPr="008D1061">
        <w:rPr>
          <w:rFonts w:ascii="Kz Times New Roman" w:hAnsi="Kz Times New Roman"/>
          <w:sz w:val="28"/>
          <w:szCs w:val="28"/>
        </w:rPr>
        <w:t>экспертология</w:t>
      </w:r>
      <w:proofErr w:type="spellEnd"/>
      <w:r w:rsidRPr="008D1061">
        <w:rPr>
          <w:rFonts w:ascii="Kz Times New Roman" w:hAnsi="Kz Times New Roman"/>
          <w:sz w:val="28"/>
          <w:szCs w:val="28"/>
        </w:rPr>
        <w:t xml:space="preserve">  / Общетеоретические и методологические проблемы судебных экспертиз: </w:t>
      </w:r>
      <w:proofErr w:type="spellStart"/>
      <w:r w:rsidRPr="008D1061">
        <w:rPr>
          <w:rFonts w:ascii="Kz Times New Roman" w:hAnsi="Kz Times New Roman"/>
          <w:sz w:val="28"/>
          <w:szCs w:val="28"/>
        </w:rPr>
        <w:t>Уч</w:t>
      </w:r>
      <w:proofErr w:type="gramStart"/>
      <w:r w:rsidRPr="008D1061">
        <w:rPr>
          <w:rFonts w:ascii="Kz Times New Roman" w:hAnsi="Kz Times New Roman"/>
          <w:sz w:val="28"/>
          <w:szCs w:val="28"/>
        </w:rPr>
        <w:t>.п</w:t>
      </w:r>
      <w:proofErr w:type="gramEnd"/>
      <w:r w:rsidRPr="008D1061">
        <w:rPr>
          <w:rFonts w:ascii="Kz Times New Roman" w:hAnsi="Kz Times New Roman"/>
          <w:sz w:val="28"/>
          <w:szCs w:val="28"/>
        </w:rPr>
        <w:t>особие</w:t>
      </w:r>
      <w:proofErr w:type="spellEnd"/>
      <w:r w:rsidRPr="008D1061">
        <w:rPr>
          <w:rFonts w:ascii="Kz Times New Roman" w:hAnsi="Kz Times New Roman"/>
          <w:sz w:val="28"/>
          <w:szCs w:val="28"/>
        </w:rPr>
        <w:t>.</w:t>
      </w:r>
      <w:r w:rsidRPr="008D1061">
        <w:rPr>
          <w:rFonts w:ascii="Kz Times New Roman" w:hAnsi="Kz Times New Roman"/>
          <w:sz w:val="28"/>
          <w:szCs w:val="28"/>
          <w:lang w:val="kk-KZ"/>
        </w:rPr>
        <w:t xml:space="preserve"> </w:t>
      </w:r>
      <w:r w:rsidRPr="008D1061">
        <w:rPr>
          <w:rFonts w:ascii="Kz Times New Roman" w:hAnsi="Kz Times New Roman"/>
          <w:sz w:val="28"/>
          <w:szCs w:val="28"/>
        </w:rPr>
        <w:t>Волгоград:</w:t>
      </w:r>
      <w:r w:rsidRPr="008D1061">
        <w:rPr>
          <w:rFonts w:ascii="Kz Times New Roman" w:hAnsi="Kz Times New Roman"/>
          <w:sz w:val="28"/>
          <w:szCs w:val="28"/>
          <w:lang w:val="kk-KZ"/>
        </w:rPr>
        <w:t xml:space="preserve"> </w:t>
      </w:r>
      <w:r w:rsidRPr="008D1061">
        <w:rPr>
          <w:rFonts w:ascii="Kz Times New Roman" w:hAnsi="Kz Times New Roman"/>
          <w:sz w:val="28"/>
          <w:szCs w:val="28"/>
        </w:rPr>
        <w:t>ВСШ МВД СССР,1979,-184с.</w:t>
      </w:r>
      <w:r w:rsidRPr="008D1061">
        <w:rPr>
          <w:sz w:val="28"/>
          <w:szCs w:val="28"/>
        </w:rPr>
        <w:t xml:space="preserve"> </w:t>
      </w:r>
    </w:p>
    <w:p w:rsidR="001B061B" w:rsidRPr="008D1061" w:rsidRDefault="001B061B" w:rsidP="001B061B">
      <w:pPr>
        <w:pStyle w:val="a6"/>
        <w:numPr>
          <w:ilvl w:val="0"/>
          <w:numId w:val="1"/>
        </w:numPr>
        <w:spacing w:after="0" w:line="240" w:lineRule="auto"/>
        <w:jc w:val="both"/>
        <w:rPr>
          <w:rFonts w:ascii="Kz Times New Roman" w:hAnsi="Kz Times New Roman"/>
          <w:sz w:val="28"/>
          <w:szCs w:val="28"/>
        </w:rPr>
      </w:pPr>
      <w:r w:rsidRPr="008D1061">
        <w:rPr>
          <w:rFonts w:ascii="Kz Times New Roman" w:hAnsi="Kz Times New Roman"/>
          <w:sz w:val="28"/>
          <w:szCs w:val="28"/>
        </w:rPr>
        <w:t xml:space="preserve">Мозговых Г.А. Предмет судебной экспертизы /Вестник </w:t>
      </w:r>
      <w:proofErr w:type="spellStart"/>
      <w:r w:rsidRPr="008D1061">
        <w:rPr>
          <w:rFonts w:ascii="Kz Times New Roman" w:hAnsi="Kz Times New Roman"/>
          <w:sz w:val="28"/>
          <w:szCs w:val="28"/>
        </w:rPr>
        <w:t>КазГУ</w:t>
      </w:r>
      <w:proofErr w:type="spellEnd"/>
      <w:proofErr w:type="gramStart"/>
      <w:r w:rsidRPr="008D1061">
        <w:rPr>
          <w:rFonts w:ascii="Kz Times New Roman" w:hAnsi="Kz Times New Roman"/>
          <w:sz w:val="28"/>
          <w:szCs w:val="28"/>
        </w:rPr>
        <w:t xml:space="preserve"> ,</w:t>
      </w:r>
      <w:proofErr w:type="gramEnd"/>
      <w:r w:rsidRPr="008D1061">
        <w:rPr>
          <w:rFonts w:ascii="Kz Times New Roman" w:hAnsi="Kz Times New Roman"/>
          <w:sz w:val="28"/>
          <w:szCs w:val="28"/>
          <w:lang w:val="kk-KZ"/>
        </w:rPr>
        <w:t xml:space="preserve"> </w:t>
      </w:r>
      <w:r w:rsidRPr="008D1061">
        <w:rPr>
          <w:rFonts w:ascii="Kz Times New Roman" w:hAnsi="Kz Times New Roman"/>
          <w:sz w:val="28"/>
          <w:szCs w:val="28"/>
        </w:rPr>
        <w:t>серия юридическая № 4 (13),</w:t>
      </w:r>
      <w:r w:rsidRPr="008D1061">
        <w:rPr>
          <w:rFonts w:ascii="Kz Times New Roman" w:hAnsi="Kz Times New Roman"/>
          <w:sz w:val="28"/>
          <w:szCs w:val="28"/>
          <w:lang w:val="kk-KZ"/>
        </w:rPr>
        <w:t xml:space="preserve"> </w:t>
      </w:r>
      <w:proofErr w:type="spellStart"/>
      <w:r w:rsidRPr="008D1061">
        <w:rPr>
          <w:rFonts w:ascii="Kz Times New Roman" w:hAnsi="Kz Times New Roman"/>
          <w:sz w:val="28"/>
          <w:szCs w:val="28"/>
        </w:rPr>
        <w:t>Алматы</w:t>
      </w:r>
      <w:proofErr w:type="spellEnd"/>
      <w:r w:rsidRPr="008D1061">
        <w:rPr>
          <w:rFonts w:ascii="Kz Times New Roman" w:hAnsi="Kz Times New Roman"/>
          <w:sz w:val="28"/>
          <w:szCs w:val="28"/>
        </w:rPr>
        <w:t xml:space="preserve"> 1999.- </w:t>
      </w:r>
      <w:r>
        <w:rPr>
          <w:rFonts w:ascii="Kz Times New Roman" w:hAnsi="Kz Times New Roman"/>
          <w:sz w:val="28"/>
          <w:szCs w:val="28"/>
        </w:rPr>
        <w:t>С.34-37.</w:t>
      </w:r>
    </w:p>
    <w:p w:rsidR="001B061B" w:rsidRPr="008D1061" w:rsidRDefault="001B061B" w:rsidP="001B061B">
      <w:pPr>
        <w:pStyle w:val="a6"/>
        <w:numPr>
          <w:ilvl w:val="0"/>
          <w:numId w:val="1"/>
        </w:numPr>
        <w:spacing w:after="0" w:line="240" w:lineRule="auto"/>
        <w:jc w:val="both"/>
        <w:rPr>
          <w:rFonts w:ascii="Kz Times New Roman" w:hAnsi="Kz Times New Roman"/>
          <w:sz w:val="28"/>
          <w:szCs w:val="28"/>
        </w:rPr>
      </w:pPr>
      <w:proofErr w:type="spellStart"/>
      <w:r w:rsidRPr="008D1061">
        <w:rPr>
          <w:rFonts w:ascii="Kz Times New Roman" w:hAnsi="Kz Times New Roman"/>
          <w:sz w:val="28"/>
          <w:szCs w:val="28"/>
        </w:rPr>
        <w:t>Россинская</w:t>
      </w:r>
      <w:proofErr w:type="spellEnd"/>
      <w:r>
        <w:rPr>
          <w:rFonts w:ascii="Kz Times New Roman" w:hAnsi="Kz Times New Roman"/>
          <w:sz w:val="28"/>
          <w:szCs w:val="28"/>
        </w:rPr>
        <w:t xml:space="preserve"> </w:t>
      </w:r>
      <w:r w:rsidRPr="008D1061">
        <w:rPr>
          <w:rFonts w:ascii="Kz Times New Roman" w:hAnsi="Kz Times New Roman"/>
          <w:sz w:val="28"/>
          <w:szCs w:val="28"/>
        </w:rPr>
        <w:t>Е.Р. Судебная экспертиза в уголовном,</w:t>
      </w:r>
      <w:r w:rsidRPr="008D1061">
        <w:rPr>
          <w:rFonts w:ascii="Kz Times New Roman" w:hAnsi="Kz Times New Roman"/>
          <w:sz w:val="28"/>
          <w:szCs w:val="28"/>
          <w:lang w:val="kk-KZ"/>
        </w:rPr>
        <w:t xml:space="preserve"> </w:t>
      </w:r>
      <w:r w:rsidRPr="008D1061">
        <w:rPr>
          <w:rFonts w:ascii="Kz Times New Roman" w:hAnsi="Kz Times New Roman"/>
          <w:sz w:val="28"/>
          <w:szCs w:val="28"/>
        </w:rPr>
        <w:t>гражданском,</w:t>
      </w:r>
      <w:r w:rsidRPr="008D1061">
        <w:rPr>
          <w:rFonts w:ascii="Kz Times New Roman" w:hAnsi="Kz Times New Roman"/>
          <w:sz w:val="28"/>
          <w:szCs w:val="28"/>
          <w:lang w:val="kk-KZ"/>
        </w:rPr>
        <w:t xml:space="preserve"> </w:t>
      </w:r>
      <w:r w:rsidRPr="008D1061">
        <w:rPr>
          <w:rFonts w:ascii="Kz Times New Roman" w:hAnsi="Kz Times New Roman"/>
          <w:sz w:val="28"/>
          <w:szCs w:val="28"/>
        </w:rPr>
        <w:t>административном процессе.</w:t>
      </w:r>
      <w:r w:rsidRPr="008D1061">
        <w:rPr>
          <w:rFonts w:ascii="Kz Times New Roman" w:hAnsi="Kz Times New Roman"/>
          <w:sz w:val="28"/>
          <w:szCs w:val="28"/>
          <w:lang w:val="kk-KZ"/>
        </w:rPr>
        <w:t xml:space="preserve"> </w:t>
      </w:r>
      <w:r w:rsidRPr="008D1061">
        <w:rPr>
          <w:rFonts w:ascii="Kz Times New Roman" w:hAnsi="Kz Times New Roman"/>
          <w:sz w:val="28"/>
          <w:szCs w:val="28"/>
        </w:rPr>
        <w:t>М.,1996.-224с.</w:t>
      </w:r>
    </w:p>
    <w:p w:rsidR="001B061B" w:rsidRPr="008D1061" w:rsidRDefault="001B061B" w:rsidP="001B061B">
      <w:pPr>
        <w:pStyle w:val="a6"/>
        <w:numPr>
          <w:ilvl w:val="0"/>
          <w:numId w:val="1"/>
        </w:numPr>
        <w:spacing w:after="0" w:line="240" w:lineRule="auto"/>
        <w:jc w:val="both"/>
        <w:rPr>
          <w:rFonts w:ascii="Kz Times New Roman" w:hAnsi="Kz Times New Roman"/>
          <w:sz w:val="28"/>
          <w:szCs w:val="28"/>
        </w:rPr>
      </w:pPr>
      <w:r w:rsidRPr="008D1061">
        <w:rPr>
          <w:rFonts w:ascii="Kz Times New Roman" w:hAnsi="Kz Times New Roman"/>
          <w:sz w:val="28"/>
          <w:szCs w:val="28"/>
        </w:rPr>
        <w:t>Исаев А.А.</w:t>
      </w:r>
      <w:r w:rsidRPr="008D1061">
        <w:rPr>
          <w:rFonts w:ascii="Kz Times New Roman" w:hAnsi="Kz Times New Roman"/>
          <w:sz w:val="28"/>
          <w:szCs w:val="28"/>
          <w:lang w:val="kk-KZ"/>
        </w:rPr>
        <w:t xml:space="preserve"> </w:t>
      </w:r>
      <w:r w:rsidRPr="008D1061">
        <w:rPr>
          <w:rFonts w:ascii="Kz Times New Roman" w:hAnsi="Kz Times New Roman"/>
          <w:sz w:val="28"/>
          <w:szCs w:val="28"/>
        </w:rPr>
        <w:t xml:space="preserve">Теоретические и правовые проблемы применения специальных познаний для квалификации </w:t>
      </w:r>
      <w:proofErr w:type="spellStart"/>
      <w:r w:rsidRPr="008D1061">
        <w:rPr>
          <w:rFonts w:ascii="Kz Times New Roman" w:hAnsi="Kz Times New Roman"/>
          <w:sz w:val="28"/>
          <w:szCs w:val="28"/>
        </w:rPr>
        <w:t>пр</w:t>
      </w:r>
      <w:proofErr w:type="spellEnd"/>
      <w:r w:rsidRPr="008D1061">
        <w:rPr>
          <w:rFonts w:ascii="Kz Times New Roman" w:hAnsi="Kz Times New Roman"/>
          <w:sz w:val="28"/>
          <w:szCs w:val="28"/>
          <w:lang w:val="kk-KZ"/>
        </w:rPr>
        <w:t>еступлени</w:t>
      </w:r>
      <w:proofErr w:type="spellStart"/>
      <w:r w:rsidRPr="008D1061">
        <w:rPr>
          <w:rFonts w:ascii="Kz Times New Roman" w:hAnsi="Kz Times New Roman"/>
          <w:sz w:val="28"/>
          <w:szCs w:val="28"/>
        </w:rPr>
        <w:t>й</w:t>
      </w:r>
      <w:proofErr w:type="spellEnd"/>
      <w:r w:rsidRPr="008D1061">
        <w:rPr>
          <w:rFonts w:ascii="Kz Times New Roman" w:hAnsi="Kz Times New Roman"/>
          <w:sz w:val="28"/>
          <w:szCs w:val="28"/>
        </w:rPr>
        <w:t>.</w:t>
      </w:r>
      <w:r w:rsidRPr="008D1061">
        <w:rPr>
          <w:rFonts w:ascii="Kz Times New Roman" w:hAnsi="Kz Times New Roman"/>
          <w:sz w:val="28"/>
          <w:szCs w:val="28"/>
          <w:lang w:val="kk-KZ"/>
        </w:rPr>
        <w:t xml:space="preserve"> </w:t>
      </w:r>
      <w:proofErr w:type="spellStart"/>
      <w:r w:rsidRPr="008D1061">
        <w:rPr>
          <w:rFonts w:ascii="Kz Times New Roman" w:hAnsi="Kz Times New Roman"/>
          <w:sz w:val="28"/>
          <w:szCs w:val="28"/>
        </w:rPr>
        <w:t>Алматы</w:t>
      </w:r>
      <w:proofErr w:type="spellEnd"/>
      <w:r w:rsidRPr="008D1061">
        <w:rPr>
          <w:rFonts w:ascii="Kz Times New Roman" w:hAnsi="Kz Times New Roman"/>
          <w:sz w:val="28"/>
          <w:szCs w:val="28"/>
        </w:rPr>
        <w:t>: «</w:t>
      </w:r>
      <w:proofErr w:type="spellStart"/>
      <w:r w:rsidRPr="008D1061">
        <w:rPr>
          <w:rFonts w:ascii="Kz Times New Roman" w:hAnsi="Kz Times New Roman"/>
          <w:sz w:val="28"/>
          <w:szCs w:val="28"/>
          <w:lang w:val="ru-MO"/>
        </w:rPr>
        <w:t>Жеті</w:t>
      </w:r>
      <w:proofErr w:type="spellEnd"/>
      <w:r w:rsidRPr="008D1061">
        <w:rPr>
          <w:rFonts w:ascii="Kz Times New Roman" w:hAnsi="Kz Times New Roman"/>
          <w:sz w:val="28"/>
          <w:szCs w:val="28"/>
          <w:lang w:val="ru-MO"/>
        </w:rPr>
        <w:t xml:space="preserve"> жарғы</w:t>
      </w:r>
      <w:r w:rsidRPr="008D1061">
        <w:rPr>
          <w:rFonts w:ascii="Kz Times New Roman" w:hAnsi="Kz Times New Roman"/>
          <w:sz w:val="28"/>
          <w:szCs w:val="28"/>
        </w:rPr>
        <w:t>», 1999.-240с.</w:t>
      </w:r>
    </w:p>
    <w:p w:rsidR="001B061B" w:rsidRPr="008D1061" w:rsidRDefault="001B061B" w:rsidP="001B061B">
      <w:pPr>
        <w:pStyle w:val="a4"/>
        <w:numPr>
          <w:ilvl w:val="0"/>
          <w:numId w:val="1"/>
        </w:numPr>
        <w:spacing w:after="0"/>
        <w:jc w:val="both"/>
        <w:rPr>
          <w:sz w:val="28"/>
          <w:szCs w:val="28"/>
        </w:rPr>
      </w:pPr>
      <w:r w:rsidRPr="008D1061">
        <w:rPr>
          <w:sz w:val="28"/>
          <w:szCs w:val="28"/>
        </w:rPr>
        <w:t>Шакиров К.Н. Судебная экспертиза: проблемы теории и практики.-</w:t>
      </w:r>
      <w:r w:rsidRPr="008D1061">
        <w:rPr>
          <w:sz w:val="28"/>
          <w:szCs w:val="28"/>
          <w:lang w:val="kk-KZ"/>
        </w:rPr>
        <w:t xml:space="preserve"> </w:t>
      </w:r>
      <w:proofErr w:type="spellStart"/>
      <w:r w:rsidRPr="008D1061">
        <w:rPr>
          <w:sz w:val="28"/>
          <w:szCs w:val="28"/>
        </w:rPr>
        <w:t>Алматы</w:t>
      </w:r>
      <w:proofErr w:type="spellEnd"/>
      <w:r w:rsidRPr="008D1061">
        <w:rPr>
          <w:sz w:val="28"/>
          <w:szCs w:val="28"/>
        </w:rPr>
        <w:t xml:space="preserve">: </w:t>
      </w:r>
      <w:proofErr w:type="spellStart"/>
      <w:r w:rsidRPr="008D1061">
        <w:rPr>
          <w:sz w:val="28"/>
          <w:szCs w:val="28"/>
        </w:rPr>
        <w:t>Аркаим</w:t>
      </w:r>
      <w:proofErr w:type="spellEnd"/>
      <w:r w:rsidRPr="008D1061">
        <w:rPr>
          <w:sz w:val="28"/>
          <w:szCs w:val="28"/>
        </w:rPr>
        <w:t>,</w:t>
      </w:r>
      <w:r w:rsidRPr="008D1061">
        <w:rPr>
          <w:sz w:val="28"/>
          <w:szCs w:val="28"/>
          <w:lang w:val="kk-KZ"/>
        </w:rPr>
        <w:t xml:space="preserve"> </w:t>
      </w:r>
      <w:r w:rsidRPr="008D1061">
        <w:rPr>
          <w:sz w:val="28"/>
          <w:szCs w:val="28"/>
        </w:rPr>
        <w:t>2002-288с.</w:t>
      </w:r>
    </w:p>
    <w:p w:rsidR="001B061B" w:rsidRPr="008D1061" w:rsidRDefault="001B061B" w:rsidP="001B061B">
      <w:pPr>
        <w:jc w:val="both"/>
        <w:rPr>
          <w:sz w:val="28"/>
          <w:szCs w:val="28"/>
        </w:rPr>
      </w:pPr>
    </w:p>
    <w:p w:rsidR="000F04CE" w:rsidRPr="00F622AF" w:rsidRDefault="000F04CE" w:rsidP="000F04CE">
      <w:pPr>
        <w:ind w:firstLine="540"/>
        <w:jc w:val="both"/>
        <w:rPr>
          <w:rFonts w:ascii="Times New Roman" w:hAnsi="Times New Roman" w:cs="Times New Roman"/>
          <w:sz w:val="28"/>
          <w:szCs w:val="28"/>
          <w:lang w:val="kk-KZ"/>
        </w:rPr>
      </w:pPr>
    </w:p>
    <w:p w:rsidR="000F04CE" w:rsidRPr="00216128" w:rsidRDefault="000F04CE" w:rsidP="000F04CE">
      <w:pPr>
        <w:ind w:firstLine="540"/>
        <w:jc w:val="both"/>
        <w:rPr>
          <w:rFonts w:ascii="Times New Roman" w:hAnsi="Times New Roman" w:cs="Times New Roman"/>
          <w:sz w:val="28"/>
          <w:szCs w:val="28"/>
          <w:lang w:val="kk-KZ"/>
        </w:rPr>
      </w:pPr>
    </w:p>
    <w:p w:rsidR="000F04CE" w:rsidRPr="00325413" w:rsidRDefault="000F04CE" w:rsidP="000F04CE">
      <w:pPr>
        <w:ind w:firstLine="540"/>
        <w:jc w:val="both"/>
        <w:rPr>
          <w:rFonts w:ascii="Times New Roman" w:hAnsi="Times New Roman" w:cs="Times New Roman"/>
          <w:sz w:val="28"/>
          <w:szCs w:val="28"/>
          <w:lang w:val="kk-KZ"/>
        </w:rPr>
      </w:pPr>
    </w:p>
    <w:p w:rsidR="000F04CE" w:rsidRPr="00325413" w:rsidRDefault="000F04CE" w:rsidP="000F04CE">
      <w:pPr>
        <w:spacing w:after="0" w:line="240" w:lineRule="auto"/>
        <w:ind w:firstLine="540"/>
        <w:jc w:val="both"/>
        <w:rPr>
          <w:rFonts w:ascii="Times New Roman" w:hAnsi="Times New Roman" w:cs="Times New Roman"/>
          <w:sz w:val="28"/>
          <w:szCs w:val="28"/>
          <w:lang w:val="kk-KZ"/>
        </w:rPr>
      </w:pPr>
    </w:p>
    <w:p w:rsidR="000F04CE" w:rsidRPr="00A71A2B" w:rsidRDefault="000F04CE" w:rsidP="000F04CE">
      <w:pPr>
        <w:spacing w:after="0" w:line="240" w:lineRule="auto"/>
        <w:ind w:firstLine="540"/>
        <w:jc w:val="both"/>
        <w:rPr>
          <w:rFonts w:ascii="Times New Roman" w:eastAsia="Calibri" w:hAnsi="Times New Roman" w:cs="Times New Roman"/>
          <w:sz w:val="28"/>
          <w:szCs w:val="28"/>
          <w:lang w:val="kk-KZ"/>
        </w:rPr>
      </w:pPr>
    </w:p>
    <w:p w:rsidR="000F04CE" w:rsidRPr="000F04CE" w:rsidRDefault="000F04CE" w:rsidP="00687DFB">
      <w:pPr>
        <w:spacing w:after="120"/>
        <w:jc w:val="center"/>
        <w:rPr>
          <w:rFonts w:ascii="Times New Roman" w:hAnsi="Times New Roman" w:cs="Times New Roman"/>
          <w:sz w:val="36"/>
          <w:szCs w:val="36"/>
          <w:lang w:val="kk-KZ"/>
        </w:rPr>
      </w:pPr>
    </w:p>
    <w:p w:rsidR="000F04CE" w:rsidRPr="000F04CE" w:rsidRDefault="000F04CE" w:rsidP="00687DFB">
      <w:pPr>
        <w:spacing w:after="120"/>
        <w:jc w:val="center"/>
        <w:rPr>
          <w:rFonts w:ascii="Times New Roman" w:hAnsi="Times New Roman" w:cs="Times New Roman"/>
          <w:sz w:val="36"/>
          <w:szCs w:val="36"/>
          <w:lang w:val="kk-KZ"/>
        </w:rPr>
      </w:pPr>
    </w:p>
    <w:p w:rsidR="00E3520A" w:rsidRPr="00687DFB" w:rsidRDefault="00687DFB" w:rsidP="00687DFB">
      <w:pPr>
        <w:spacing w:after="120"/>
        <w:jc w:val="center"/>
        <w:rPr>
          <w:rFonts w:ascii="Times New Roman" w:hAnsi="Times New Roman" w:cs="Times New Roman"/>
          <w:sz w:val="36"/>
          <w:szCs w:val="36"/>
        </w:rPr>
      </w:pPr>
      <w:r w:rsidRPr="00687DFB">
        <w:rPr>
          <w:rFonts w:ascii="Times New Roman" w:hAnsi="Times New Roman" w:cs="Times New Roman"/>
          <w:sz w:val="36"/>
          <w:szCs w:val="36"/>
        </w:rPr>
        <w:t>Об унификации некоторых теоретических понятий судебной экспертизы</w:t>
      </w:r>
    </w:p>
    <w:p w:rsidR="00687DFB" w:rsidRDefault="006D25F0" w:rsidP="006D25F0">
      <w:pPr>
        <w:tabs>
          <w:tab w:val="left" w:pos="567"/>
          <w:tab w:val="left" w:pos="709"/>
        </w:tabs>
        <w:spacing w:after="0"/>
        <w:jc w:val="both"/>
        <w:rPr>
          <w:rFonts w:ascii="Times New Roman" w:hAnsi="Times New Roman" w:cs="Times New Roman"/>
          <w:sz w:val="36"/>
          <w:szCs w:val="36"/>
        </w:rPr>
      </w:pPr>
      <w:r>
        <w:rPr>
          <w:rFonts w:ascii="Times New Roman" w:hAnsi="Times New Roman" w:cs="Times New Roman"/>
          <w:sz w:val="36"/>
          <w:szCs w:val="36"/>
        </w:rPr>
        <w:t xml:space="preserve">      </w:t>
      </w:r>
      <w:r w:rsidR="00687DFB" w:rsidRPr="00687DFB">
        <w:rPr>
          <w:rFonts w:ascii="Times New Roman" w:hAnsi="Times New Roman" w:cs="Times New Roman"/>
          <w:sz w:val="36"/>
          <w:szCs w:val="36"/>
        </w:rPr>
        <w:t>Судебная экспертиза яв</w:t>
      </w:r>
      <w:r w:rsidR="00687DFB">
        <w:rPr>
          <w:rFonts w:ascii="Times New Roman" w:hAnsi="Times New Roman" w:cs="Times New Roman"/>
          <w:sz w:val="36"/>
          <w:szCs w:val="36"/>
        </w:rPr>
        <w:t>ляется прикладным направлением,</w:t>
      </w:r>
      <w:r w:rsidR="00687DFB" w:rsidRPr="00687DFB">
        <w:rPr>
          <w:rFonts w:ascii="Times New Roman" w:hAnsi="Times New Roman" w:cs="Times New Roman"/>
          <w:sz w:val="36"/>
          <w:szCs w:val="36"/>
        </w:rPr>
        <w:t xml:space="preserve"> содержание </w:t>
      </w:r>
      <w:r w:rsidR="00687DFB">
        <w:rPr>
          <w:rFonts w:ascii="Times New Roman" w:hAnsi="Times New Roman" w:cs="Times New Roman"/>
          <w:sz w:val="36"/>
          <w:szCs w:val="36"/>
        </w:rPr>
        <w:t xml:space="preserve"> которого</w:t>
      </w:r>
      <w:r w:rsidR="00687DFB" w:rsidRPr="00687DFB">
        <w:rPr>
          <w:rFonts w:ascii="Times New Roman" w:hAnsi="Times New Roman" w:cs="Times New Roman"/>
          <w:sz w:val="36"/>
          <w:szCs w:val="36"/>
        </w:rPr>
        <w:t xml:space="preserve"> формируется судебно-</w:t>
      </w:r>
      <w:r w:rsidR="00687DFB" w:rsidRPr="00687DFB">
        <w:rPr>
          <w:rFonts w:ascii="Times New Roman" w:hAnsi="Times New Roman" w:cs="Times New Roman"/>
          <w:sz w:val="36"/>
          <w:szCs w:val="36"/>
        </w:rPr>
        <w:lastRenderedPageBreak/>
        <w:t>следственной практикой</w:t>
      </w:r>
      <w:r w:rsidR="00C5294F">
        <w:rPr>
          <w:rFonts w:ascii="Times New Roman" w:hAnsi="Times New Roman" w:cs="Times New Roman"/>
          <w:sz w:val="36"/>
          <w:szCs w:val="36"/>
        </w:rPr>
        <w:t xml:space="preserve"> уголовных дел</w:t>
      </w:r>
      <w:r w:rsidR="00687DFB" w:rsidRPr="00687DFB">
        <w:rPr>
          <w:rFonts w:ascii="Times New Roman" w:hAnsi="Times New Roman" w:cs="Times New Roman"/>
          <w:sz w:val="36"/>
          <w:szCs w:val="36"/>
        </w:rPr>
        <w:t>,  обстоятельств</w:t>
      </w:r>
      <w:r w:rsidR="00687DFB">
        <w:rPr>
          <w:rFonts w:ascii="Times New Roman" w:hAnsi="Times New Roman" w:cs="Times New Roman"/>
          <w:sz w:val="36"/>
          <w:szCs w:val="36"/>
        </w:rPr>
        <w:t>ами</w:t>
      </w:r>
      <w:r w:rsidR="00687DFB" w:rsidRPr="00687DFB">
        <w:rPr>
          <w:rFonts w:ascii="Times New Roman" w:hAnsi="Times New Roman" w:cs="Times New Roman"/>
          <w:sz w:val="36"/>
          <w:szCs w:val="36"/>
        </w:rPr>
        <w:t xml:space="preserve"> гражданского дела и </w:t>
      </w:r>
      <w:r w:rsidR="0036251C">
        <w:rPr>
          <w:rFonts w:ascii="Times New Roman" w:hAnsi="Times New Roman" w:cs="Times New Roman"/>
          <w:sz w:val="36"/>
          <w:szCs w:val="36"/>
        </w:rPr>
        <w:t>ситуациями</w:t>
      </w:r>
      <w:r w:rsidR="00687DFB">
        <w:rPr>
          <w:rFonts w:ascii="Times New Roman" w:hAnsi="Times New Roman" w:cs="Times New Roman"/>
          <w:sz w:val="36"/>
          <w:szCs w:val="36"/>
        </w:rPr>
        <w:t xml:space="preserve"> административного производства.</w:t>
      </w:r>
      <w:r w:rsidR="0036251C">
        <w:rPr>
          <w:rFonts w:ascii="Times New Roman" w:hAnsi="Times New Roman" w:cs="Times New Roman"/>
          <w:sz w:val="36"/>
          <w:szCs w:val="36"/>
        </w:rPr>
        <w:t xml:space="preserve"> Обобщение  проводимых  судебных экспертиз в экспертных учреждениях СССР и в настоящее время стран СНГ позволило ученым этих стран создать теоретическое учение</w:t>
      </w:r>
      <w:r w:rsidR="004B00BC">
        <w:rPr>
          <w:rFonts w:ascii="Times New Roman" w:hAnsi="Times New Roman" w:cs="Times New Roman"/>
          <w:sz w:val="36"/>
          <w:szCs w:val="36"/>
        </w:rPr>
        <w:t xml:space="preserve"> о сущности судебной экспертизы, его предмете, объектах, методологических основах и т.д</w:t>
      </w:r>
      <w:r w:rsidR="0036251C">
        <w:rPr>
          <w:rFonts w:ascii="Times New Roman" w:hAnsi="Times New Roman" w:cs="Times New Roman"/>
          <w:sz w:val="36"/>
          <w:szCs w:val="36"/>
        </w:rPr>
        <w:t xml:space="preserve">. </w:t>
      </w:r>
    </w:p>
    <w:p w:rsidR="00041FFB" w:rsidRDefault="0036251C" w:rsidP="00BB511B">
      <w:pPr>
        <w:tabs>
          <w:tab w:val="left" w:pos="567"/>
        </w:tabs>
        <w:spacing w:after="0"/>
        <w:jc w:val="both"/>
        <w:rPr>
          <w:rFonts w:ascii="Times New Roman" w:hAnsi="Times New Roman" w:cs="Times New Roman"/>
          <w:sz w:val="36"/>
          <w:szCs w:val="36"/>
        </w:rPr>
      </w:pPr>
      <w:r>
        <w:rPr>
          <w:rFonts w:ascii="Times New Roman" w:hAnsi="Times New Roman" w:cs="Times New Roman"/>
          <w:sz w:val="36"/>
          <w:szCs w:val="36"/>
        </w:rPr>
        <w:t xml:space="preserve">     </w:t>
      </w:r>
      <w:r w:rsidR="00B14802">
        <w:rPr>
          <w:rFonts w:ascii="Times New Roman" w:hAnsi="Times New Roman" w:cs="Times New Roman"/>
          <w:sz w:val="36"/>
          <w:szCs w:val="36"/>
        </w:rPr>
        <w:t xml:space="preserve">  </w:t>
      </w:r>
      <w:r>
        <w:rPr>
          <w:rFonts w:ascii="Times New Roman" w:hAnsi="Times New Roman" w:cs="Times New Roman"/>
          <w:sz w:val="36"/>
          <w:szCs w:val="36"/>
        </w:rPr>
        <w:t xml:space="preserve">В условиях </w:t>
      </w:r>
      <w:r w:rsidR="00041FFB">
        <w:rPr>
          <w:rFonts w:ascii="Times New Roman" w:hAnsi="Times New Roman" w:cs="Times New Roman"/>
          <w:sz w:val="36"/>
          <w:szCs w:val="36"/>
        </w:rPr>
        <w:t>интеграции и международных контактов</w:t>
      </w:r>
      <w:r w:rsidR="00113D57">
        <w:rPr>
          <w:rFonts w:ascii="Times New Roman" w:hAnsi="Times New Roman" w:cs="Times New Roman"/>
          <w:sz w:val="36"/>
          <w:szCs w:val="36"/>
        </w:rPr>
        <w:t xml:space="preserve">  наших экспертов</w:t>
      </w:r>
      <w:r w:rsidR="00041FFB">
        <w:rPr>
          <w:rFonts w:ascii="Times New Roman" w:hAnsi="Times New Roman" w:cs="Times New Roman"/>
          <w:sz w:val="36"/>
          <w:szCs w:val="36"/>
        </w:rPr>
        <w:t xml:space="preserve"> с экспертными учреждениями стран дальнего зарубежья</w:t>
      </w:r>
      <w:r w:rsidR="00113D57">
        <w:rPr>
          <w:rFonts w:ascii="Times New Roman" w:hAnsi="Times New Roman" w:cs="Times New Roman"/>
          <w:sz w:val="36"/>
          <w:szCs w:val="36"/>
        </w:rPr>
        <w:t xml:space="preserve"> </w:t>
      </w:r>
      <w:r>
        <w:rPr>
          <w:rFonts w:ascii="Times New Roman" w:hAnsi="Times New Roman" w:cs="Times New Roman"/>
          <w:sz w:val="36"/>
          <w:szCs w:val="36"/>
        </w:rPr>
        <w:t xml:space="preserve"> </w:t>
      </w:r>
      <w:r w:rsidR="00041FFB">
        <w:rPr>
          <w:rFonts w:ascii="Times New Roman" w:hAnsi="Times New Roman" w:cs="Times New Roman"/>
          <w:sz w:val="36"/>
          <w:szCs w:val="36"/>
        </w:rPr>
        <w:t>в</w:t>
      </w:r>
      <w:r>
        <w:rPr>
          <w:rFonts w:ascii="Times New Roman" w:hAnsi="Times New Roman" w:cs="Times New Roman"/>
          <w:sz w:val="36"/>
          <w:szCs w:val="36"/>
        </w:rPr>
        <w:t xml:space="preserve">озникает необходимость </w:t>
      </w:r>
      <w:r w:rsidR="00041FFB">
        <w:rPr>
          <w:rFonts w:ascii="Times New Roman" w:hAnsi="Times New Roman" w:cs="Times New Roman"/>
          <w:sz w:val="36"/>
          <w:szCs w:val="36"/>
        </w:rPr>
        <w:t xml:space="preserve"> </w:t>
      </w:r>
      <w:r w:rsidR="00BB511B">
        <w:rPr>
          <w:rFonts w:ascii="Times New Roman" w:hAnsi="Times New Roman" w:cs="Times New Roman"/>
          <w:sz w:val="36"/>
          <w:szCs w:val="36"/>
        </w:rPr>
        <w:t xml:space="preserve">в </w:t>
      </w:r>
      <w:r w:rsidR="007E55E3">
        <w:rPr>
          <w:rFonts w:ascii="Times New Roman" w:hAnsi="Times New Roman" w:cs="Times New Roman"/>
          <w:sz w:val="36"/>
          <w:szCs w:val="36"/>
        </w:rPr>
        <w:t xml:space="preserve">едином восприятии теоретических основ судебной  экспертизы, </w:t>
      </w:r>
      <w:r w:rsidR="00BB511B">
        <w:rPr>
          <w:rFonts w:ascii="Times New Roman" w:hAnsi="Times New Roman" w:cs="Times New Roman"/>
          <w:sz w:val="36"/>
          <w:szCs w:val="36"/>
        </w:rPr>
        <w:t>единой</w:t>
      </w:r>
      <w:r w:rsidR="00113D57">
        <w:rPr>
          <w:rFonts w:ascii="Times New Roman" w:hAnsi="Times New Roman" w:cs="Times New Roman"/>
          <w:sz w:val="36"/>
          <w:szCs w:val="36"/>
        </w:rPr>
        <w:t xml:space="preserve"> </w:t>
      </w:r>
      <w:r w:rsidR="00D71FEA">
        <w:rPr>
          <w:rFonts w:ascii="Times New Roman" w:hAnsi="Times New Roman" w:cs="Times New Roman"/>
          <w:sz w:val="36"/>
          <w:szCs w:val="36"/>
        </w:rPr>
        <w:t xml:space="preserve"> </w:t>
      </w:r>
      <w:r w:rsidR="00BB511B">
        <w:rPr>
          <w:rFonts w:ascii="Times New Roman" w:hAnsi="Times New Roman" w:cs="Times New Roman"/>
          <w:sz w:val="36"/>
          <w:szCs w:val="36"/>
        </w:rPr>
        <w:t>интерпретации</w:t>
      </w:r>
      <w:r w:rsidR="00041FFB">
        <w:rPr>
          <w:rFonts w:ascii="Times New Roman" w:hAnsi="Times New Roman" w:cs="Times New Roman"/>
          <w:sz w:val="36"/>
          <w:szCs w:val="36"/>
        </w:rPr>
        <w:t xml:space="preserve"> ключевых понятий теории судебной экспертизы</w:t>
      </w:r>
      <w:r w:rsidR="00BB511B">
        <w:rPr>
          <w:rFonts w:ascii="Times New Roman" w:hAnsi="Times New Roman" w:cs="Times New Roman"/>
          <w:sz w:val="36"/>
          <w:szCs w:val="36"/>
        </w:rPr>
        <w:t>.</w:t>
      </w:r>
      <w:r w:rsidR="00C5294F">
        <w:rPr>
          <w:rFonts w:ascii="Times New Roman" w:hAnsi="Times New Roman" w:cs="Times New Roman"/>
          <w:sz w:val="36"/>
          <w:szCs w:val="36"/>
        </w:rPr>
        <w:t xml:space="preserve"> </w:t>
      </w:r>
    </w:p>
    <w:p w:rsidR="004615EA" w:rsidRDefault="00BB511B" w:rsidP="00687DFB">
      <w:pPr>
        <w:tabs>
          <w:tab w:val="left" w:pos="567"/>
        </w:tabs>
        <w:spacing w:after="0"/>
        <w:jc w:val="both"/>
        <w:rPr>
          <w:rFonts w:ascii="Times New Roman" w:hAnsi="Times New Roman" w:cs="Times New Roman"/>
          <w:sz w:val="36"/>
          <w:szCs w:val="36"/>
        </w:rPr>
      </w:pPr>
      <w:r>
        <w:rPr>
          <w:rFonts w:ascii="Times New Roman" w:hAnsi="Times New Roman" w:cs="Times New Roman"/>
          <w:sz w:val="36"/>
          <w:szCs w:val="36"/>
        </w:rPr>
        <w:t xml:space="preserve">       </w:t>
      </w:r>
      <w:r w:rsidR="00936991">
        <w:rPr>
          <w:rFonts w:ascii="Times New Roman" w:hAnsi="Times New Roman" w:cs="Times New Roman"/>
          <w:sz w:val="36"/>
          <w:szCs w:val="36"/>
        </w:rPr>
        <w:t>Прежде всего, как представляется</w:t>
      </w:r>
      <w:r w:rsidR="00223888">
        <w:rPr>
          <w:rFonts w:ascii="Times New Roman" w:hAnsi="Times New Roman" w:cs="Times New Roman"/>
          <w:sz w:val="36"/>
          <w:szCs w:val="36"/>
        </w:rPr>
        <w:t>,</w:t>
      </w:r>
      <w:r w:rsidR="00936991">
        <w:rPr>
          <w:rFonts w:ascii="Times New Roman" w:hAnsi="Times New Roman" w:cs="Times New Roman"/>
          <w:sz w:val="36"/>
          <w:szCs w:val="36"/>
        </w:rPr>
        <w:t xml:space="preserve"> должно </w:t>
      </w:r>
      <w:proofErr w:type="gramStart"/>
      <w:r w:rsidR="00936991">
        <w:rPr>
          <w:rFonts w:ascii="Times New Roman" w:hAnsi="Times New Roman" w:cs="Times New Roman"/>
          <w:sz w:val="36"/>
          <w:szCs w:val="36"/>
        </w:rPr>
        <w:t>быть</w:t>
      </w:r>
      <w:proofErr w:type="gramEnd"/>
      <w:r w:rsidR="00936991">
        <w:rPr>
          <w:rFonts w:ascii="Times New Roman" w:hAnsi="Times New Roman" w:cs="Times New Roman"/>
          <w:sz w:val="36"/>
          <w:szCs w:val="36"/>
        </w:rPr>
        <w:t xml:space="preserve"> единство в </w:t>
      </w:r>
      <w:r w:rsidR="00936991">
        <w:rPr>
          <w:rFonts w:ascii="Times New Roman" w:hAnsi="Times New Roman" w:cs="Times New Roman"/>
          <w:b/>
          <w:sz w:val="36"/>
          <w:szCs w:val="36"/>
        </w:rPr>
        <w:t>п</w:t>
      </w:r>
      <w:r w:rsidR="00041FFB" w:rsidRPr="004B00BC">
        <w:rPr>
          <w:rFonts w:ascii="Times New Roman" w:hAnsi="Times New Roman" w:cs="Times New Roman"/>
          <w:b/>
          <w:sz w:val="36"/>
          <w:szCs w:val="36"/>
        </w:rPr>
        <w:t>оним</w:t>
      </w:r>
      <w:r w:rsidR="00936991">
        <w:rPr>
          <w:rFonts w:ascii="Times New Roman" w:hAnsi="Times New Roman" w:cs="Times New Roman"/>
          <w:b/>
          <w:sz w:val="36"/>
          <w:szCs w:val="36"/>
        </w:rPr>
        <w:t>ании</w:t>
      </w:r>
      <w:r w:rsidR="00041FFB">
        <w:rPr>
          <w:rFonts w:ascii="Times New Roman" w:hAnsi="Times New Roman" w:cs="Times New Roman"/>
          <w:sz w:val="36"/>
          <w:szCs w:val="36"/>
        </w:rPr>
        <w:t xml:space="preserve"> сущности судебной экспертизы и дифференциаци</w:t>
      </w:r>
      <w:r w:rsidR="00936991">
        <w:rPr>
          <w:rFonts w:ascii="Times New Roman" w:hAnsi="Times New Roman" w:cs="Times New Roman"/>
          <w:sz w:val="36"/>
          <w:szCs w:val="36"/>
        </w:rPr>
        <w:t>и</w:t>
      </w:r>
      <w:r w:rsidR="00041FFB">
        <w:rPr>
          <w:rFonts w:ascii="Times New Roman" w:hAnsi="Times New Roman" w:cs="Times New Roman"/>
          <w:sz w:val="36"/>
          <w:szCs w:val="36"/>
        </w:rPr>
        <w:t xml:space="preserve"> его от понятия «государственная экспертиза»</w:t>
      </w:r>
      <w:r w:rsidR="004615EA">
        <w:rPr>
          <w:rFonts w:ascii="Times New Roman" w:hAnsi="Times New Roman" w:cs="Times New Roman"/>
          <w:sz w:val="36"/>
          <w:szCs w:val="36"/>
        </w:rPr>
        <w:t xml:space="preserve">. </w:t>
      </w:r>
      <w:r w:rsidR="004B00BC">
        <w:rPr>
          <w:rFonts w:ascii="Times New Roman" w:hAnsi="Times New Roman" w:cs="Times New Roman"/>
          <w:sz w:val="36"/>
          <w:szCs w:val="36"/>
        </w:rPr>
        <w:t>Все научные источники</w:t>
      </w:r>
      <w:r w:rsidR="00936991">
        <w:rPr>
          <w:rFonts w:ascii="Times New Roman" w:hAnsi="Times New Roman" w:cs="Times New Roman"/>
          <w:sz w:val="36"/>
          <w:szCs w:val="36"/>
        </w:rPr>
        <w:t xml:space="preserve"> стран СНГ</w:t>
      </w:r>
      <w:r w:rsidR="004B00BC">
        <w:rPr>
          <w:rFonts w:ascii="Times New Roman" w:hAnsi="Times New Roman" w:cs="Times New Roman"/>
          <w:sz w:val="36"/>
          <w:szCs w:val="36"/>
        </w:rPr>
        <w:t xml:space="preserve"> </w:t>
      </w:r>
      <w:r w:rsidR="009C288E">
        <w:rPr>
          <w:rFonts w:ascii="Times New Roman" w:hAnsi="Times New Roman" w:cs="Times New Roman"/>
          <w:sz w:val="36"/>
          <w:szCs w:val="36"/>
        </w:rPr>
        <w:t>показывают, что с</w:t>
      </w:r>
      <w:r w:rsidR="004615EA">
        <w:rPr>
          <w:rFonts w:ascii="Times New Roman" w:hAnsi="Times New Roman" w:cs="Times New Roman"/>
          <w:sz w:val="36"/>
          <w:szCs w:val="36"/>
        </w:rPr>
        <w:t>удебная экспертиза – это процессуальная ка</w:t>
      </w:r>
      <w:r w:rsidR="0015308A">
        <w:rPr>
          <w:rFonts w:ascii="Times New Roman" w:hAnsi="Times New Roman" w:cs="Times New Roman"/>
          <w:sz w:val="36"/>
          <w:szCs w:val="36"/>
        </w:rPr>
        <w:t>тегория, источник доказательств</w:t>
      </w:r>
      <w:r w:rsidR="004615EA">
        <w:rPr>
          <w:rFonts w:ascii="Times New Roman" w:hAnsi="Times New Roman" w:cs="Times New Roman"/>
          <w:sz w:val="36"/>
          <w:szCs w:val="36"/>
        </w:rPr>
        <w:t xml:space="preserve"> или средство доказывания</w:t>
      </w:r>
      <w:r w:rsidR="006D25F0">
        <w:rPr>
          <w:rFonts w:ascii="Times New Roman" w:hAnsi="Times New Roman" w:cs="Times New Roman"/>
          <w:sz w:val="36"/>
          <w:szCs w:val="36"/>
        </w:rPr>
        <w:t>, государственные экспертизы</w:t>
      </w:r>
      <w:r w:rsidR="0015308A">
        <w:rPr>
          <w:rFonts w:ascii="Times New Roman" w:hAnsi="Times New Roman" w:cs="Times New Roman"/>
          <w:sz w:val="36"/>
          <w:szCs w:val="36"/>
        </w:rPr>
        <w:t xml:space="preserve"> –</w:t>
      </w:r>
      <w:r w:rsidR="009C288E">
        <w:rPr>
          <w:rFonts w:ascii="Times New Roman" w:hAnsi="Times New Roman" w:cs="Times New Roman"/>
          <w:sz w:val="36"/>
          <w:szCs w:val="36"/>
        </w:rPr>
        <w:t xml:space="preserve"> это</w:t>
      </w:r>
      <w:r w:rsidR="006D25F0">
        <w:rPr>
          <w:rFonts w:ascii="Times New Roman" w:hAnsi="Times New Roman" w:cs="Times New Roman"/>
          <w:sz w:val="36"/>
          <w:szCs w:val="36"/>
        </w:rPr>
        <w:t xml:space="preserve"> средства осуществления функций органов государственной власти и  управления. К государственным экспертизам отн</w:t>
      </w:r>
      <w:r w:rsidR="0015308A">
        <w:rPr>
          <w:rFonts w:ascii="Times New Roman" w:hAnsi="Times New Roman" w:cs="Times New Roman"/>
          <w:sz w:val="36"/>
          <w:szCs w:val="36"/>
        </w:rPr>
        <w:t>осятся таможенная экспертиза</w:t>
      </w:r>
      <w:r w:rsidR="006D25F0">
        <w:rPr>
          <w:rFonts w:ascii="Times New Roman" w:hAnsi="Times New Roman" w:cs="Times New Roman"/>
          <w:sz w:val="36"/>
          <w:szCs w:val="36"/>
        </w:rPr>
        <w:t>, экологи</w:t>
      </w:r>
      <w:r w:rsidR="0015308A">
        <w:rPr>
          <w:rFonts w:ascii="Times New Roman" w:hAnsi="Times New Roman" w:cs="Times New Roman"/>
          <w:sz w:val="36"/>
          <w:szCs w:val="36"/>
        </w:rPr>
        <w:t>ческая</w:t>
      </w:r>
      <w:r w:rsidR="006D25F0">
        <w:rPr>
          <w:rFonts w:ascii="Times New Roman" w:hAnsi="Times New Roman" w:cs="Times New Roman"/>
          <w:sz w:val="36"/>
          <w:szCs w:val="36"/>
        </w:rPr>
        <w:t xml:space="preserve">, </w:t>
      </w:r>
      <w:r w:rsidR="0015308A">
        <w:rPr>
          <w:rFonts w:ascii="Times New Roman" w:hAnsi="Times New Roman" w:cs="Times New Roman"/>
          <w:sz w:val="36"/>
          <w:szCs w:val="36"/>
        </w:rPr>
        <w:t>архивная</w:t>
      </w:r>
      <w:r w:rsidR="003A2BAB">
        <w:rPr>
          <w:rFonts w:ascii="Times New Roman" w:hAnsi="Times New Roman" w:cs="Times New Roman"/>
          <w:sz w:val="36"/>
          <w:szCs w:val="36"/>
        </w:rPr>
        <w:t>, военно-вра</w:t>
      </w:r>
      <w:r w:rsidR="0015308A">
        <w:rPr>
          <w:rFonts w:ascii="Times New Roman" w:hAnsi="Times New Roman" w:cs="Times New Roman"/>
          <w:sz w:val="36"/>
          <w:szCs w:val="36"/>
        </w:rPr>
        <w:t>чебная</w:t>
      </w:r>
      <w:r w:rsidR="003A2BAB">
        <w:rPr>
          <w:rFonts w:ascii="Times New Roman" w:hAnsi="Times New Roman" w:cs="Times New Roman"/>
          <w:sz w:val="36"/>
          <w:szCs w:val="36"/>
        </w:rPr>
        <w:t xml:space="preserve">, </w:t>
      </w:r>
      <w:r w:rsidR="0015308A">
        <w:rPr>
          <w:rFonts w:ascii="Times New Roman" w:hAnsi="Times New Roman" w:cs="Times New Roman"/>
          <w:sz w:val="36"/>
          <w:szCs w:val="36"/>
        </w:rPr>
        <w:t>ветеринарная</w:t>
      </w:r>
      <w:r w:rsidR="003A2BAB">
        <w:rPr>
          <w:rFonts w:ascii="Times New Roman" w:hAnsi="Times New Roman" w:cs="Times New Roman"/>
          <w:sz w:val="36"/>
          <w:szCs w:val="36"/>
        </w:rPr>
        <w:t xml:space="preserve"> и т.д.</w:t>
      </w:r>
      <w:r w:rsidR="00041FFB">
        <w:rPr>
          <w:rFonts w:ascii="Times New Roman" w:hAnsi="Times New Roman" w:cs="Times New Roman"/>
          <w:sz w:val="36"/>
          <w:szCs w:val="36"/>
        </w:rPr>
        <w:t xml:space="preserve"> </w:t>
      </w:r>
      <w:r w:rsidR="00113D57">
        <w:rPr>
          <w:rFonts w:ascii="Times New Roman" w:hAnsi="Times New Roman" w:cs="Times New Roman"/>
          <w:sz w:val="36"/>
          <w:szCs w:val="36"/>
        </w:rPr>
        <w:t>В</w:t>
      </w:r>
      <w:r w:rsidR="009C288E">
        <w:rPr>
          <w:rFonts w:ascii="Times New Roman" w:hAnsi="Times New Roman" w:cs="Times New Roman"/>
          <w:sz w:val="36"/>
          <w:szCs w:val="36"/>
        </w:rPr>
        <w:t xml:space="preserve"> настоящее время практически в</w:t>
      </w:r>
      <w:r w:rsidR="00113D57">
        <w:rPr>
          <w:rFonts w:ascii="Times New Roman" w:hAnsi="Times New Roman" w:cs="Times New Roman"/>
          <w:sz w:val="36"/>
          <w:szCs w:val="36"/>
        </w:rPr>
        <w:t>о всех государствах</w:t>
      </w:r>
      <w:r w:rsidR="009C288E">
        <w:rPr>
          <w:rFonts w:ascii="Times New Roman" w:hAnsi="Times New Roman" w:cs="Times New Roman"/>
          <w:sz w:val="36"/>
          <w:szCs w:val="36"/>
        </w:rPr>
        <w:t xml:space="preserve">  существуют эти исследования, но, разница имеет место в уровнях проводимых исследований,</w:t>
      </w:r>
      <w:r w:rsidR="0015308A">
        <w:rPr>
          <w:rFonts w:ascii="Times New Roman" w:hAnsi="Times New Roman" w:cs="Times New Roman"/>
          <w:sz w:val="36"/>
          <w:szCs w:val="36"/>
        </w:rPr>
        <w:t xml:space="preserve"> в </w:t>
      </w:r>
      <w:r w:rsidR="00556142">
        <w:rPr>
          <w:rFonts w:ascii="Times New Roman" w:hAnsi="Times New Roman" w:cs="Times New Roman"/>
          <w:sz w:val="36"/>
          <w:szCs w:val="36"/>
        </w:rPr>
        <w:t xml:space="preserve"> использовании</w:t>
      </w:r>
      <w:r w:rsidR="0015308A">
        <w:rPr>
          <w:rFonts w:ascii="Times New Roman" w:hAnsi="Times New Roman" w:cs="Times New Roman"/>
          <w:sz w:val="36"/>
          <w:szCs w:val="36"/>
        </w:rPr>
        <w:t xml:space="preserve"> </w:t>
      </w:r>
      <w:r w:rsidR="00556142">
        <w:rPr>
          <w:rFonts w:ascii="Times New Roman" w:hAnsi="Times New Roman" w:cs="Times New Roman"/>
          <w:sz w:val="36"/>
          <w:szCs w:val="36"/>
        </w:rPr>
        <w:t xml:space="preserve">  приборов и оборудования, в квалификации кадров</w:t>
      </w:r>
      <w:r w:rsidR="0015308A">
        <w:rPr>
          <w:rFonts w:ascii="Times New Roman" w:hAnsi="Times New Roman" w:cs="Times New Roman"/>
          <w:sz w:val="36"/>
          <w:szCs w:val="36"/>
        </w:rPr>
        <w:t>.</w:t>
      </w:r>
      <w:r w:rsidR="00D22B14">
        <w:rPr>
          <w:rFonts w:ascii="Times New Roman" w:hAnsi="Times New Roman" w:cs="Times New Roman"/>
          <w:sz w:val="36"/>
          <w:szCs w:val="36"/>
        </w:rPr>
        <w:t xml:space="preserve"> </w:t>
      </w:r>
    </w:p>
    <w:p w:rsidR="00124AC7" w:rsidRDefault="00124AC7" w:rsidP="00687DFB">
      <w:pPr>
        <w:tabs>
          <w:tab w:val="left" w:pos="567"/>
        </w:tabs>
        <w:spacing w:after="0"/>
        <w:jc w:val="both"/>
        <w:rPr>
          <w:rFonts w:ascii="Times New Roman" w:hAnsi="Times New Roman" w:cs="Times New Roman"/>
          <w:sz w:val="36"/>
          <w:szCs w:val="36"/>
        </w:rPr>
      </w:pPr>
      <w:r>
        <w:rPr>
          <w:rFonts w:ascii="Times New Roman" w:hAnsi="Times New Roman" w:cs="Times New Roman"/>
          <w:sz w:val="36"/>
          <w:szCs w:val="36"/>
        </w:rPr>
        <w:t xml:space="preserve">        Необходимо </w:t>
      </w:r>
      <w:r w:rsidR="00D412CC">
        <w:rPr>
          <w:rFonts w:ascii="Times New Roman" w:hAnsi="Times New Roman" w:cs="Times New Roman"/>
          <w:sz w:val="36"/>
          <w:szCs w:val="36"/>
        </w:rPr>
        <w:t xml:space="preserve"> е</w:t>
      </w:r>
      <w:r w:rsidR="00936991">
        <w:rPr>
          <w:rFonts w:ascii="Times New Roman" w:hAnsi="Times New Roman" w:cs="Times New Roman"/>
          <w:sz w:val="36"/>
          <w:szCs w:val="36"/>
        </w:rPr>
        <w:t>динообразие в</w:t>
      </w:r>
      <w:r w:rsidR="00D412CC">
        <w:rPr>
          <w:rFonts w:ascii="Times New Roman" w:hAnsi="Times New Roman" w:cs="Times New Roman"/>
          <w:sz w:val="36"/>
          <w:szCs w:val="36"/>
        </w:rPr>
        <w:t xml:space="preserve"> </w:t>
      </w:r>
      <w:r w:rsidR="00936991">
        <w:rPr>
          <w:rFonts w:ascii="Times New Roman" w:hAnsi="Times New Roman" w:cs="Times New Roman"/>
          <w:sz w:val="36"/>
          <w:szCs w:val="36"/>
        </w:rPr>
        <w:t xml:space="preserve"> понимании</w:t>
      </w:r>
      <w:r>
        <w:rPr>
          <w:rFonts w:ascii="Times New Roman" w:hAnsi="Times New Roman" w:cs="Times New Roman"/>
          <w:sz w:val="36"/>
          <w:szCs w:val="36"/>
        </w:rPr>
        <w:t xml:space="preserve"> таких понятий</w:t>
      </w:r>
      <w:r w:rsidR="00936991">
        <w:rPr>
          <w:rFonts w:ascii="Times New Roman" w:hAnsi="Times New Roman" w:cs="Times New Roman"/>
          <w:sz w:val="36"/>
          <w:szCs w:val="36"/>
        </w:rPr>
        <w:t>,</w:t>
      </w:r>
      <w:r>
        <w:rPr>
          <w:rFonts w:ascii="Times New Roman" w:hAnsi="Times New Roman" w:cs="Times New Roman"/>
          <w:sz w:val="36"/>
          <w:szCs w:val="36"/>
        </w:rPr>
        <w:t xml:space="preserve"> как «судебная экспертиза» и «исследования </w:t>
      </w:r>
      <w:r>
        <w:rPr>
          <w:rFonts w:ascii="Times New Roman" w:hAnsi="Times New Roman" w:cs="Times New Roman"/>
          <w:sz w:val="36"/>
          <w:szCs w:val="36"/>
        </w:rPr>
        <w:lastRenderedPageBreak/>
        <w:t xml:space="preserve">специалиста», поскольку </w:t>
      </w:r>
      <w:r w:rsidR="00922CA2">
        <w:rPr>
          <w:rFonts w:ascii="Times New Roman" w:hAnsi="Times New Roman" w:cs="Times New Roman"/>
          <w:sz w:val="36"/>
          <w:szCs w:val="36"/>
        </w:rPr>
        <w:t xml:space="preserve">во всех странах СНГ и других государствах </w:t>
      </w:r>
      <w:r>
        <w:rPr>
          <w:rFonts w:ascii="Times New Roman" w:hAnsi="Times New Roman" w:cs="Times New Roman"/>
          <w:sz w:val="36"/>
          <w:szCs w:val="36"/>
        </w:rPr>
        <w:t>имеются различия</w:t>
      </w:r>
      <w:r w:rsidR="004314FE">
        <w:rPr>
          <w:rFonts w:ascii="Times New Roman" w:hAnsi="Times New Roman" w:cs="Times New Roman"/>
          <w:sz w:val="36"/>
          <w:szCs w:val="36"/>
        </w:rPr>
        <w:t xml:space="preserve"> </w:t>
      </w:r>
      <w:r>
        <w:rPr>
          <w:rFonts w:ascii="Times New Roman" w:hAnsi="Times New Roman" w:cs="Times New Roman"/>
          <w:sz w:val="36"/>
          <w:szCs w:val="36"/>
        </w:rPr>
        <w:t>в законодательном регулировании</w:t>
      </w:r>
      <w:r w:rsidR="00D063F2">
        <w:rPr>
          <w:rFonts w:ascii="Times New Roman" w:hAnsi="Times New Roman" w:cs="Times New Roman"/>
          <w:sz w:val="36"/>
          <w:szCs w:val="36"/>
        </w:rPr>
        <w:t xml:space="preserve"> </w:t>
      </w:r>
      <w:r>
        <w:rPr>
          <w:rFonts w:ascii="Times New Roman" w:hAnsi="Times New Roman" w:cs="Times New Roman"/>
          <w:sz w:val="36"/>
          <w:szCs w:val="36"/>
        </w:rPr>
        <w:t xml:space="preserve">процедуры </w:t>
      </w:r>
      <w:r w:rsidR="00556142">
        <w:rPr>
          <w:rFonts w:ascii="Times New Roman" w:hAnsi="Times New Roman" w:cs="Times New Roman"/>
          <w:sz w:val="36"/>
          <w:szCs w:val="36"/>
        </w:rPr>
        <w:t>назначения судебных экспертиз и</w:t>
      </w:r>
      <w:r>
        <w:rPr>
          <w:rFonts w:ascii="Times New Roman" w:hAnsi="Times New Roman" w:cs="Times New Roman"/>
          <w:sz w:val="36"/>
          <w:szCs w:val="36"/>
        </w:rPr>
        <w:t xml:space="preserve"> </w:t>
      </w:r>
      <w:r w:rsidR="004314FE">
        <w:rPr>
          <w:rFonts w:ascii="Times New Roman" w:hAnsi="Times New Roman" w:cs="Times New Roman"/>
          <w:sz w:val="36"/>
          <w:szCs w:val="36"/>
        </w:rPr>
        <w:t xml:space="preserve">определении </w:t>
      </w:r>
      <w:r>
        <w:rPr>
          <w:rFonts w:ascii="Times New Roman" w:hAnsi="Times New Roman" w:cs="Times New Roman"/>
          <w:sz w:val="36"/>
          <w:szCs w:val="36"/>
        </w:rPr>
        <w:t>полномочий субъектов, имеющих право назначать судебную экспертизу</w:t>
      </w:r>
      <w:r w:rsidR="00922CA2">
        <w:rPr>
          <w:rFonts w:ascii="Times New Roman" w:hAnsi="Times New Roman" w:cs="Times New Roman"/>
          <w:sz w:val="36"/>
          <w:szCs w:val="36"/>
        </w:rPr>
        <w:t xml:space="preserve"> и</w:t>
      </w:r>
      <w:r w:rsidR="004314FE">
        <w:rPr>
          <w:rFonts w:ascii="Times New Roman" w:hAnsi="Times New Roman" w:cs="Times New Roman"/>
          <w:sz w:val="36"/>
          <w:szCs w:val="36"/>
        </w:rPr>
        <w:t xml:space="preserve"> </w:t>
      </w:r>
      <w:r>
        <w:rPr>
          <w:rFonts w:ascii="Times New Roman" w:hAnsi="Times New Roman" w:cs="Times New Roman"/>
          <w:sz w:val="36"/>
          <w:szCs w:val="36"/>
        </w:rPr>
        <w:t xml:space="preserve">обращаться к специалистам. </w:t>
      </w:r>
      <w:r w:rsidR="000C2429">
        <w:rPr>
          <w:rFonts w:ascii="Times New Roman" w:hAnsi="Times New Roman" w:cs="Times New Roman"/>
          <w:sz w:val="36"/>
          <w:szCs w:val="36"/>
        </w:rPr>
        <w:t xml:space="preserve">Несмотря на формальные различия, </w:t>
      </w:r>
      <w:r w:rsidR="00D412CC">
        <w:rPr>
          <w:rFonts w:ascii="Times New Roman" w:hAnsi="Times New Roman" w:cs="Times New Roman"/>
          <w:sz w:val="36"/>
          <w:szCs w:val="36"/>
        </w:rPr>
        <w:t xml:space="preserve">по мнению ученых-криминалистов стран СНГ, </w:t>
      </w:r>
      <w:r w:rsidR="000C2429">
        <w:rPr>
          <w:rFonts w:ascii="Times New Roman" w:hAnsi="Times New Roman" w:cs="Times New Roman"/>
          <w:sz w:val="36"/>
          <w:szCs w:val="36"/>
        </w:rPr>
        <w:t>исследования специалиста и судебная экспертиза имеют одинаковую юридическую силу</w:t>
      </w:r>
      <w:r w:rsidR="00D063F2">
        <w:rPr>
          <w:rFonts w:ascii="Times New Roman" w:hAnsi="Times New Roman" w:cs="Times New Roman"/>
          <w:sz w:val="36"/>
          <w:szCs w:val="36"/>
        </w:rPr>
        <w:t>,</w:t>
      </w:r>
      <w:r w:rsidR="000C2429">
        <w:rPr>
          <w:rFonts w:ascii="Times New Roman" w:hAnsi="Times New Roman" w:cs="Times New Roman"/>
          <w:sz w:val="36"/>
          <w:szCs w:val="36"/>
        </w:rPr>
        <w:t xml:space="preserve"> обладают одной и той же доказательственной значимостью</w:t>
      </w:r>
      <w:r w:rsidR="00D412CC">
        <w:rPr>
          <w:rFonts w:ascii="Times New Roman" w:hAnsi="Times New Roman" w:cs="Times New Roman"/>
          <w:sz w:val="36"/>
          <w:szCs w:val="36"/>
        </w:rPr>
        <w:t>, однако, практические работники (судьи, прокуроры, следователи) склонны к предубеждению в отношении исследований специалистов</w:t>
      </w:r>
      <w:r w:rsidR="000C2429">
        <w:rPr>
          <w:rFonts w:ascii="Times New Roman" w:hAnsi="Times New Roman" w:cs="Times New Roman"/>
          <w:sz w:val="36"/>
          <w:szCs w:val="36"/>
        </w:rPr>
        <w:t>.</w:t>
      </w:r>
      <w:r w:rsidR="00D412CC">
        <w:rPr>
          <w:rFonts w:ascii="Times New Roman" w:hAnsi="Times New Roman" w:cs="Times New Roman"/>
          <w:sz w:val="36"/>
          <w:szCs w:val="36"/>
        </w:rPr>
        <w:t xml:space="preserve"> Есть примеры из </w:t>
      </w:r>
      <w:proofErr w:type="gramStart"/>
      <w:r w:rsidR="00D412CC">
        <w:rPr>
          <w:rFonts w:ascii="Times New Roman" w:hAnsi="Times New Roman" w:cs="Times New Roman"/>
          <w:sz w:val="36"/>
          <w:szCs w:val="36"/>
        </w:rPr>
        <w:t>судебно-следственно</w:t>
      </w:r>
      <w:proofErr w:type="gramEnd"/>
      <w:r w:rsidR="00D412CC">
        <w:rPr>
          <w:rFonts w:ascii="Times New Roman" w:hAnsi="Times New Roman" w:cs="Times New Roman"/>
          <w:sz w:val="36"/>
          <w:szCs w:val="36"/>
        </w:rPr>
        <w:t xml:space="preserve"> практики РК, когда судья в своем приговоре отклонил представленное адвокатом  исследование специалиста-лингвиста, как не имеющее доказательственное значение. </w:t>
      </w:r>
      <w:r w:rsidR="00E64C0E">
        <w:rPr>
          <w:rFonts w:ascii="Times New Roman" w:hAnsi="Times New Roman" w:cs="Times New Roman"/>
          <w:sz w:val="36"/>
          <w:szCs w:val="36"/>
        </w:rPr>
        <w:t>Основанием для отклонения являлось не методика исследования,</w:t>
      </w:r>
      <w:r w:rsidR="00247194">
        <w:rPr>
          <w:rFonts w:ascii="Times New Roman" w:hAnsi="Times New Roman" w:cs="Times New Roman"/>
          <w:sz w:val="36"/>
          <w:szCs w:val="36"/>
        </w:rPr>
        <w:t xml:space="preserve"> не результаты исследований,</w:t>
      </w:r>
      <w:r w:rsidR="00E64C0E">
        <w:rPr>
          <w:rFonts w:ascii="Times New Roman" w:hAnsi="Times New Roman" w:cs="Times New Roman"/>
          <w:sz w:val="36"/>
          <w:szCs w:val="36"/>
        </w:rPr>
        <w:t xml:space="preserve"> а,</w:t>
      </w:r>
      <w:r>
        <w:rPr>
          <w:rFonts w:ascii="Times New Roman" w:hAnsi="Times New Roman" w:cs="Times New Roman"/>
          <w:sz w:val="36"/>
          <w:szCs w:val="36"/>
        </w:rPr>
        <w:t xml:space="preserve"> </w:t>
      </w:r>
      <w:r w:rsidR="00E64C0E">
        <w:rPr>
          <w:rFonts w:ascii="Times New Roman" w:hAnsi="Times New Roman" w:cs="Times New Roman"/>
          <w:sz w:val="36"/>
          <w:szCs w:val="36"/>
        </w:rPr>
        <w:t xml:space="preserve">отсутствие у </w:t>
      </w:r>
      <w:r w:rsidR="005749FD">
        <w:rPr>
          <w:rFonts w:ascii="Times New Roman" w:hAnsi="Times New Roman" w:cs="Times New Roman"/>
          <w:sz w:val="36"/>
          <w:szCs w:val="36"/>
        </w:rPr>
        <w:t>специалиста-</w:t>
      </w:r>
      <w:r w:rsidR="00E64C0E">
        <w:rPr>
          <w:rFonts w:ascii="Times New Roman" w:hAnsi="Times New Roman" w:cs="Times New Roman"/>
          <w:sz w:val="36"/>
          <w:szCs w:val="36"/>
        </w:rPr>
        <w:t>лингвиста статуса эксперта.</w:t>
      </w:r>
      <w:r w:rsidR="005749FD">
        <w:rPr>
          <w:rFonts w:ascii="Times New Roman" w:hAnsi="Times New Roman" w:cs="Times New Roman"/>
          <w:sz w:val="36"/>
          <w:szCs w:val="36"/>
        </w:rPr>
        <w:t xml:space="preserve"> Судья не выполнил тех требований статьи  УПК</w:t>
      </w:r>
      <w:r w:rsidR="00E64C0E">
        <w:rPr>
          <w:rFonts w:ascii="Times New Roman" w:hAnsi="Times New Roman" w:cs="Times New Roman"/>
          <w:sz w:val="36"/>
          <w:szCs w:val="36"/>
        </w:rPr>
        <w:t xml:space="preserve"> </w:t>
      </w:r>
      <w:r w:rsidR="005749FD">
        <w:rPr>
          <w:rFonts w:ascii="Times New Roman" w:hAnsi="Times New Roman" w:cs="Times New Roman"/>
          <w:sz w:val="36"/>
          <w:szCs w:val="36"/>
        </w:rPr>
        <w:t>РК</w:t>
      </w:r>
    </w:p>
    <w:p w:rsidR="00922CA2" w:rsidRDefault="00D22B14" w:rsidP="00F178ED">
      <w:pPr>
        <w:tabs>
          <w:tab w:val="left" w:pos="567"/>
          <w:tab w:val="left" w:pos="709"/>
        </w:tabs>
        <w:spacing w:after="0"/>
        <w:jc w:val="both"/>
        <w:rPr>
          <w:rFonts w:ascii="Times New Roman" w:hAnsi="Times New Roman" w:cs="Times New Roman"/>
          <w:sz w:val="36"/>
          <w:szCs w:val="36"/>
        </w:rPr>
      </w:pPr>
      <w:r>
        <w:rPr>
          <w:rFonts w:ascii="Times New Roman" w:hAnsi="Times New Roman" w:cs="Times New Roman"/>
          <w:sz w:val="36"/>
          <w:szCs w:val="36"/>
        </w:rPr>
        <w:t xml:space="preserve">   </w:t>
      </w:r>
      <w:r w:rsidR="00F178ED">
        <w:rPr>
          <w:rFonts w:ascii="Times New Roman" w:hAnsi="Times New Roman" w:cs="Times New Roman"/>
          <w:sz w:val="36"/>
          <w:szCs w:val="36"/>
        </w:rPr>
        <w:t xml:space="preserve">     </w:t>
      </w:r>
      <w:r w:rsidR="00D32303">
        <w:rPr>
          <w:rFonts w:ascii="Times New Roman" w:hAnsi="Times New Roman" w:cs="Times New Roman"/>
          <w:sz w:val="36"/>
          <w:szCs w:val="36"/>
        </w:rPr>
        <w:t>Далее, о</w:t>
      </w:r>
      <w:r w:rsidR="00041FFB">
        <w:rPr>
          <w:rFonts w:ascii="Times New Roman" w:hAnsi="Times New Roman" w:cs="Times New Roman"/>
          <w:sz w:val="36"/>
          <w:szCs w:val="36"/>
        </w:rPr>
        <w:t>тметим такое понятие</w:t>
      </w:r>
      <w:r w:rsidR="004314FE">
        <w:rPr>
          <w:rFonts w:ascii="Times New Roman" w:hAnsi="Times New Roman" w:cs="Times New Roman"/>
          <w:sz w:val="36"/>
          <w:szCs w:val="36"/>
        </w:rPr>
        <w:t>,</w:t>
      </w:r>
      <w:r w:rsidR="00124AC7">
        <w:rPr>
          <w:rFonts w:ascii="Times New Roman" w:hAnsi="Times New Roman" w:cs="Times New Roman"/>
          <w:sz w:val="36"/>
          <w:szCs w:val="36"/>
        </w:rPr>
        <w:t xml:space="preserve"> как </w:t>
      </w:r>
      <w:r w:rsidR="004314FE">
        <w:rPr>
          <w:rFonts w:ascii="Times New Roman" w:hAnsi="Times New Roman" w:cs="Times New Roman"/>
          <w:sz w:val="36"/>
          <w:szCs w:val="36"/>
        </w:rPr>
        <w:t xml:space="preserve">объекты судебной экспертизы. В научной литературе, а также в методических материалах по вопросам назначения судебной экспертизы в содержание понятия объекта включают непосредственные объекты экспертного исследования и материалы, направляемые на судебную экспертизу. </w:t>
      </w:r>
      <w:r w:rsidR="00D809DE">
        <w:rPr>
          <w:rFonts w:ascii="Times New Roman" w:hAnsi="Times New Roman" w:cs="Times New Roman"/>
          <w:sz w:val="36"/>
          <w:szCs w:val="36"/>
        </w:rPr>
        <w:t xml:space="preserve">К материалам-объектам относят историю болезни гражданина, протоколы осмотра места происшествия, освидетельствования, допросов и т.п. </w:t>
      </w:r>
      <w:r w:rsidR="00D32303">
        <w:rPr>
          <w:rFonts w:ascii="Times New Roman" w:hAnsi="Times New Roman" w:cs="Times New Roman"/>
          <w:sz w:val="36"/>
          <w:szCs w:val="36"/>
        </w:rPr>
        <w:t xml:space="preserve">Смешение этих понятий не желательно с научной, методической и практической точки зрения. </w:t>
      </w:r>
      <w:r w:rsidR="00922CA2">
        <w:rPr>
          <w:rFonts w:ascii="Times New Roman" w:hAnsi="Times New Roman" w:cs="Times New Roman"/>
          <w:sz w:val="36"/>
          <w:szCs w:val="36"/>
        </w:rPr>
        <w:t xml:space="preserve">               </w:t>
      </w:r>
    </w:p>
    <w:p w:rsidR="00DD190E" w:rsidRDefault="00922CA2" w:rsidP="00F178ED">
      <w:pPr>
        <w:tabs>
          <w:tab w:val="left" w:pos="567"/>
          <w:tab w:val="left" w:pos="709"/>
        </w:tabs>
        <w:spacing w:after="0"/>
        <w:jc w:val="both"/>
        <w:rPr>
          <w:rFonts w:ascii="Times New Roman" w:hAnsi="Times New Roman" w:cs="Times New Roman"/>
          <w:sz w:val="36"/>
          <w:szCs w:val="36"/>
        </w:rPr>
      </w:pPr>
      <w:r>
        <w:rPr>
          <w:rFonts w:ascii="Times New Roman" w:hAnsi="Times New Roman" w:cs="Times New Roman"/>
          <w:sz w:val="36"/>
          <w:szCs w:val="36"/>
        </w:rPr>
        <w:lastRenderedPageBreak/>
        <w:t xml:space="preserve">       </w:t>
      </w:r>
      <w:r w:rsidR="00C0782B">
        <w:rPr>
          <w:rFonts w:ascii="Times New Roman" w:hAnsi="Times New Roman" w:cs="Times New Roman"/>
          <w:sz w:val="36"/>
          <w:szCs w:val="36"/>
        </w:rPr>
        <w:t xml:space="preserve">Классификация судебных экспертиз, исследования экспертов с целью разработки методик, определение компетентности эксперта, его квалификации, определение содержания лицензии эксперта основывается на </w:t>
      </w:r>
      <w:r w:rsidR="0069336B">
        <w:rPr>
          <w:rFonts w:ascii="Times New Roman" w:hAnsi="Times New Roman" w:cs="Times New Roman"/>
          <w:sz w:val="36"/>
          <w:szCs w:val="36"/>
        </w:rPr>
        <w:t xml:space="preserve">понятии </w:t>
      </w:r>
      <w:r w:rsidR="00C0782B">
        <w:rPr>
          <w:rFonts w:ascii="Times New Roman" w:hAnsi="Times New Roman" w:cs="Times New Roman"/>
          <w:sz w:val="36"/>
          <w:szCs w:val="36"/>
        </w:rPr>
        <w:t>объектах</w:t>
      </w:r>
      <w:r w:rsidR="00D809DE">
        <w:rPr>
          <w:rFonts w:ascii="Times New Roman" w:hAnsi="Times New Roman" w:cs="Times New Roman"/>
          <w:sz w:val="36"/>
          <w:szCs w:val="36"/>
        </w:rPr>
        <w:t xml:space="preserve">. Знания эксперта, его компетентность основаны на изучении свойств объекта – организм человека, его психика, клинические изменения его организма, сформировавшихся у человека </w:t>
      </w:r>
      <w:proofErr w:type="spellStart"/>
      <w:r w:rsidR="00D809DE">
        <w:rPr>
          <w:rFonts w:ascii="Times New Roman" w:hAnsi="Times New Roman" w:cs="Times New Roman"/>
          <w:sz w:val="36"/>
          <w:szCs w:val="36"/>
        </w:rPr>
        <w:t>письменно-двигательных</w:t>
      </w:r>
      <w:proofErr w:type="spellEnd"/>
      <w:r w:rsidR="00D809DE">
        <w:rPr>
          <w:rFonts w:ascii="Times New Roman" w:hAnsi="Times New Roman" w:cs="Times New Roman"/>
          <w:sz w:val="36"/>
          <w:szCs w:val="36"/>
        </w:rPr>
        <w:t xml:space="preserve"> навыков, строении его папиллярных узоров,  </w:t>
      </w:r>
    </w:p>
    <w:p w:rsidR="00041FFB" w:rsidRDefault="00DD190E" w:rsidP="00F178ED">
      <w:pPr>
        <w:tabs>
          <w:tab w:val="left" w:pos="567"/>
          <w:tab w:val="left" w:pos="709"/>
        </w:tabs>
        <w:spacing w:after="0"/>
        <w:jc w:val="both"/>
        <w:rPr>
          <w:rFonts w:ascii="Times New Roman" w:hAnsi="Times New Roman" w:cs="Times New Roman"/>
          <w:sz w:val="36"/>
          <w:szCs w:val="36"/>
        </w:rPr>
      </w:pPr>
      <w:r>
        <w:rPr>
          <w:rFonts w:ascii="Times New Roman" w:hAnsi="Times New Roman" w:cs="Times New Roman"/>
          <w:sz w:val="36"/>
          <w:szCs w:val="36"/>
        </w:rPr>
        <w:t xml:space="preserve">    </w:t>
      </w:r>
      <w:r w:rsidR="00922CA2">
        <w:rPr>
          <w:rFonts w:ascii="Times New Roman" w:hAnsi="Times New Roman" w:cs="Times New Roman"/>
          <w:sz w:val="36"/>
          <w:szCs w:val="36"/>
        </w:rPr>
        <w:t xml:space="preserve">  </w:t>
      </w:r>
      <w:r>
        <w:rPr>
          <w:rFonts w:ascii="Times New Roman" w:hAnsi="Times New Roman" w:cs="Times New Roman"/>
          <w:sz w:val="36"/>
          <w:szCs w:val="36"/>
        </w:rPr>
        <w:t xml:space="preserve"> </w:t>
      </w:r>
      <w:proofErr w:type="gramStart"/>
      <w:r>
        <w:rPr>
          <w:rFonts w:ascii="Times New Roman" w:hAnsi="Times New Roman" w:cs="Times New Roman"/>
          <w:sz w:val="36"/>
          <w:szCs w:val="36"/>
        </w:rPr>
        <w:t>Вопрос о классификации судебных экспертиз неоднозначен, в криминалистической литературе и источниках по теории судебной экспертизе  предлагаются различные классификации</w:t>
      </w:r>
      <w:r w:rsidR="00681960">
        <w:rPr>
          <w:rFonts w:ascii="Times New Roman" w:hAnsi="Times New Roman" w:cs="Times New Roman"/>
          <w:sz w:val="36"/>
          <w:szCs w:val="36"/>
        </w:rPr>
        <w:t>, авторы этих классификаций свои суждения вполне обоснованно аргументируют, и существование многообразия предлагаемых классификаций судебных экспертиз</w:t>
      </w:r>
      <w:r w:rsidR="00D87AB8">
        <w:rPr>
          <w:rFonts w:ascii="Times New Roman" w:hAnsi="Times New Roman" w:cs="Times New Roman"/>
          <w:sz w:val="36"/>
          <w:szCs w:val="36"/>
        </w:rPr>
        <w:t xml:space="preserve"> вполне оправдано и обусловле</w:t>
      </w:r>
      <w:r w:rsidR="00681960">
        <w:rPr>
          <w:rFonts w:ascii="Times New Roman" w:hAnsi="Times New Roman" w:cs="Times New Roman"/>
          <w:sz w:val="36"/>
          <w:szCs w:val="36"/>
        </w:rPr>
        <w:t>но исключительным разнообразием объектов, подлежащих экспертному исследованию</w:t>
      </w:r>
      <w:r w:rsidR="00D87AB8">
        <w:rPr>
          <w:rFonts w:ascii="Times New Roman" w:hAnsi="Times New Roman" w:cs="Times New Roman"/>
          <w:sz w:val="36"/>
          <w:szCs w:val="36"/>
        </w:rPr>
        <w:t>, необходимостью решения различного рода</w:t>
      </w:r>
      <w:r w:rsidR="00A8718A">
        <w:rPr>
          <w:rFonts w:ascii="Times New Roman" w:hAnsi="Times New Roman" w:cs="Times New Roman"/>
          <w:sz w:val="36"/>
          <w:szCs w:val="36"/>
        </w:rPr>
        <w:t xml:space="preserve"> экспертных задач</w:t>
      </w:r>
      <w:r w:rsidR="00D87AB8">
        <w:rPr>
          <w:rFonts w:ascii="Times New Roman" w:hAnsi="Times New Roman" w:cs="Times New Roman"/>
          <w:sz w:val="36"/>
          <w:szCs w:val="36"/>
        </w:rPr>
        <w:t xml:space="preserve"> (идентификационных, классификационных, ситуационных, диагностических)</w:t>
      </w:r>
      <w:r w:rsidR="001349E3">
        <w:rPr>
          <w:rFonts w:ascii="Times New Roman" w:hAnsi="Times New Roman" w:cs="Times New Roman"/>
          <w:sz w:val="36"/>
          <w:szCs w:val="36"/>
        </w:rPr>
        <w:t xml:space="preserve"> и установлением различных обстоятельств дела</w:t>
      </w:r>
      <w:r w:rsidR="00A8718A">
        <w:rPr>
          <w:rFonts w:ascii="Times New Roman" w:hAnsi="Times New Roman" w:cs="Times New Roman"/>
          <w:sz w:val="36"/>
          <w:szCs w:val="36"/>
        </w:rPr>
        <w:t xml:space="preserve">, </w:t>
      </w:r>
      <w:r w:rsidR="001349E3">
        <w:rPr>
          <w:rFonts w:ascii="Times New Roman" w:hAnsi="Times New Roman" w:cs="Times New Roman"/>
          <w:sz w:val="36"/>
          <w:szCs w:val="36"/>
        </w:rPr>
        <w:t xml:space="preserve">и </w:t>
      </w:r>
      <w:r w:rsidR="00A8718A">
        <w:rPr>
          <w:rFonts w:ascii="Times New Roman" w:hAnsi="Times New Roman" w:cs="Times New Roman"/>
          <w:sz w:val="36"/>
          <w:szCs w:val="36"/>
        </w:rPr>
        <w:t>в</w:t>
      </w:r>
      <w:proofErr w:type="gramEnd"/>
      <w:r w:rsidR="00A8718A">
        <w:rPr>
          <w:rFonts w:ascii="Times New Roman" w:hAnsi="Times New Roman" w:cs="Times New Roman"/>
          <w:sz w:val="36"/>
          <w:szCs w:val="36"/>
        </w:rPr>
        <w:t xml:space="preserve"> отношения </w:t>
      </w:r>
      <w:r w:rsidR="001349E3">
        <w:rPr>
          <w:rFonts w:ascii="Times New Roman" w:hAnsi="Times New Roman" w:cs="Times New Roman"/>
          <w:sz w:val="36"/>
          <w:szCs w:val="36"/>
        </w:rPr>
        <w:t>одного и того же объекта применяю</w:t>
      </w:r>
      <w:r w:rsidR="00A8718A">
        <w:rPr>
          <w:rFonts w:ascii="Times New Roman" w:hAnsi="Times New Roman" w:cs="Times New Roman"/>
          <w:sz w:val="36"/>
          <w:szCs w:val="36"/>
        </w:rPr>
        <w:t xml:space="preserve">тся </w:t>
      </w:r>
      <w:r w:rsidR="001349E3">
        <w:rPr>
          <w:rFonts w:ascii="Times New Roman" w:hAnsi="Times New Roman" w:cs="Times New Roman"/>
          <w:sz w:val="36"/>
          <w:szCs w:val="36"/>
        </w:rPr>
        <w:t xml:space="preserve"> методы и методики</w:t>
      </w:r>
      <w:r w:rsidR="00A8718A">
        <w:rPr>
          <w:rFonts w:ascii="Times New Roman" w:hAnsi="Times New Roman" w:cs="Times New Roman"/>
          <w:sz w:val="36"/>
          <w:szCs w:val="36"/>
        </w:rPr>
        <w:t xml:space="preserve"> из различных областей научных знаний</w:t>
      </w:r>
      <w:r w:rsidR="00681960">
        <w:rPr>
          <w:rFonts w:ascii="Times New Roman" w:hAnsi="Times New Roman" w:cs="Times New Roman"/>
          <w:sz w:val="36"/>
          <w:szCs w:val="36"/>
        </w:rPr>
        <w:t>.</w:t>
      </w:r>
      <w:r w:rsidR="001349E3">
        <w:rPr>
          <w:rFonts w:ascii="Times New Roman" w:hAnsi="Times New Roman" w:cs="Times New Roman"/>
          <w:sz w:val="36"/>
          <w:szCs w:val="36"/>
        </w:rPr>
        <w:t xml:space="preserve"> Тем не менее</w:t>
      </w:r>
      <w:r w:rsidR="00086FD2">
        <w:rPr>
          <w:rFonts w:ascii="Times New Roman" w:hAnsi="Times New Roman" w:cs="Times New Roman"/>
          <w:sz w:val="36"/>
          <w:szCs w:val="36"/>
        </w:rPr>
        <w:t xml:space="preserve">, в вопросе о классификации судебных экспертиз </w:t>
      </w:r>
      <w:r w:rsidR="001349E3">
        <w:rPr>
          <w:rFonts w:ascii="Times New Roman" w:hAnsi="Times New Roman" w:cs="Times New Roman"/>
          <w:sz w:val="36"/>
          <w:szCs w:val="36"/>
        </w:rPr>
        <w:t>требуется единообразие, поскольку классификация дает представление</w:t>
      </w:r>
      <w:r w:rsidR="00882159">
        <w:rPr>
          <w:rFonts w:ascii="Times New Roman" w:hAnsi="Times New Roman" w:cs="Times New Roman"/>
          <w:sz w:val="36"/>
          <w:szCs w:val="36"/>
        </w:rPr>
        <w:t xml:space="preserve"> </w:t>
      </w:r>
      <w:r w:rsidR="001349E3">
        <w:rPr>
          <w:rFonts w:ascii="Times New Roman" w:hAnsi="Times New Roman" w:cs="Times New Roman"/>
          <w:sz w:val="36"/>
          <w:szCs w:val="36"/>
        </w:rPr>
        <w:t xml:space="preserve"> о пределах</w:t>
      </w:r>
      <w:r w:rsidR="00634669">
        <w:rPr>
          <w:rFonts w:ascii="Times New Roman" w:hAnsi="Times New Roman" w:cs="Times New Roman"/>
          <w:sz w:val="36"/>
          <w:szCs w:val="36"/>
        </w:rPr>
        <w:t xml:space="preserve"> </w:t>
      </w:r>
      <w:r w:rsidR="001349E3">
        <w:rPr>
          <w:rFonts w:ascii="Times New Roman" w:hAnsi="Times New Roman" w:cs="Times New Roman"/>
          <w:sz w:val="36"/>
          <w:szCs w:val="36"/>
        </w:rPr>
        <w:t xml:space="preserve">  компетенции</w:t>
      </w:r>
      <w:r w:rsidR="00634669">
        <w:rPr>
          <w:rFonts w:ascii="Times New Roman" w:hAnsi="Times New Roman" w:cs="Times New Roman"/>
          <w:sz w:val="36"/>
          <w:szCs w:val="36"/>
        </w:rPr>
        <w:t xml:space="preserve"> эксперта</w:t>
      </w:r>
      <w:r w:rsidR="001349E3">
        <w:rPr>
          <w:rFonts w:ascii="Times New Roman" w:hAnsi="Times New Roman" w:cs="Times New Roman"/>
          <w:sz w:val="36"/>
          <w:szCs w:val="36"/>
        </w:rPr>
        <w:t>.</w:t>
      </w:r>
    </w:p>
    <w:p w:rsidR="00C5294F" w:rsidRPr="00687DFB" w:rsidRDefault="00C5294F" w:rsidP="00F178ED">
      <w:pPr>
        <w:tabs>
          <w:tab w:val="left" w:pos="567"/>
          <w:tab w:val="left" w:pos="709"/>
        </w:tabs>
        <w:spacing w:after="0"/>
        <w:jc w:val="both"/>
        <w:rPr>
          <w:rFonts w:ascii="Times New Roman" w:hAnsi="Times New Roman" w:cs="Times New Roman"/>
          <w:sz w:val="36"/>
          <w:szCs w:val="36"/>
        </w:rPr>
      </w:pPr>
    </w:p>
    <w:sectPr w:rsidR="00C5294F" w:rsidRPr="00687DFB" w:rsidSect="00E352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62838"/>
    <w:multiLevelType w:val="hybridMultilevel"/>
    <w:tmpl w:val="6AAE1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87DFB"/>
    <w:rsid w:val="00020A0F"/>
    <w:rsid w:val="00041FFB"/>
    <w:rsid w:val="00086FD2"/>
    <w:rsid w:val="000C2429"/>
    <w:rsid w:val="000F04CE"/>
    <w:rsid w:val="00113D57"/>
    <w:rsid w:val="00124AC7"/>
    <w:rsid w:val="001349E3"/>
    <w:rsid w:val="0015308A"/>
    <w:rsid w:val="001B061B"/>
    <w:rsid w:val="00223888"/>
    <w:rsid w:val="00247194"/>
    <w:rsid w:val="0036251C"/>
    <w:rsid w:val="003A2BAB"/>
    <w:rsid w:val="004314FE"/>
    <w:rsid w:val="004615EA"/>
    <w:rsid w:val="004B00BC"/>
    <w:rsid w:val="00556142"/>
    <w:rsid w:val="005749FD"/>
    <w:rsid w:val="005941B3"/>
    <w:rsid w:val="00620E03"/>
    <w:rsid w:val="00634669"/>
    <w:rsid w:val="00681960"/>
    <w:rsid w:val="00687DFB"/>
    <w:rsid w:val="0069336B"/>
    <w:rsid w:val="006D25F0"/>
    <w:rsid w:val="0073788B"/>
    <w:rsid w:val="007E55E3"/>
    <w:rsid w:val="0082389A"/>
    <w:rsid w:val="00882159"/>
    <w:rsid w:val="00922CA2"/>
    <w:rsid w:val="00936991"/>
    <w:rsid w:val="009C288E"/>
    <w:rsid w:val="00A8718A"/>
    <w:rsid w:val="00AB0FF8"/>
    <w:rsid w:val="00B14802"/>
    <w:rsid w:val="00B15D53"/>
    <w:rsid w:val="00BB511B"/>
    <w:rsid w:val="00C0782B"/>
    <w:rsid w:val="00C5294F"/>
    <w:rsid w:val="00D063F2"/>
    <w:rsid w:val="00D22B14"/>
    <w:rsid w:val="00D32303"/>
    <w:rsid w:val="00D412CC"/>
    <w:rsid w:val="00D71FEA"/>
    <w:rsid w:val="00D809DE"/>
    <w:rsid w:val="00D87AB8"/>
    <w:rsid w:val="00DD17D0"/>
    <w:rsid w:val="00DD190E"/>
    <w:rsid w:val="00E3520A"/>
    <w:rsid w:val="00E64C0E"/>
    <w:rsid w:val="00F17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2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04CE"/>
    <w:rPr>
      <w:color w:val="0000FF" w:themeColor="hyperlink"/>
      <w:u w:val="single"/>
    </w:rPr>
  </w:style>
  <w:style w:type="paragraph" w:styleId="a4">
    <w:name w:val="Body Text Indent"/>
    <w:basedOn w:val="a"/>
    <w:link w:val="a5"/>
    <w:rsid w:val="001B061B"/>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1B061B"/>
    <w:rPr>
      <w:rFonts w:ascii="Times New Roman" w:eastAsia="Times New Roman" w:hAnsi="Times New Roman" w:cs="Times New Roman"/>
      <w:sz w:val="24"/>
      <w:szCs w:val="24"/>
      <w:lang w:eastAsia="ru-RU"/>
    </w:rPr>
  </w:style>
  <w:style w:type="paragraph" w:styleId="a6">
    <w:name w:val="List Paragraph"/>
    <w:basedOn w:val="a"/>
    <w:uiPriority w:val="34"/>
    <w:qFormat/>
    <w:rsid w:val="001B061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palova_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Pages>
  <Words>1682</Words>
  <Characters>9589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SatA</dc:creator>
  <cp:keywords/>
  <dc:description/>
  <cp:lastModifiedBy>SatA</cp:lastModifiedBy>
  <cp:revision>37</cp:revision>
  <dcterms:created xsi:type="dcterms:W3CDTF">2012-08-29T03:43:00Z</dcterms:created>
  <dcterms:modified xsi:type="dcterms:W3CDTF">2012-10-31T08:48:00Z</dcterms:modified>
</cp:coreProperties>
</file>