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F" w:rsidRDefault="007E2D5F" w:rsidP="007E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2D5F">
        <w:rPr>
          <w:rFonts w:ascii="Times New Roman" w:hAnsi="Times New Roman"/>
          <w:b/>
          <w:sz w:val="28"/>
          <w:szCs w:val="28"/>
          <w:lang w:val="kk-KZ"/>
        </w:rPr>
        <w:t>ТРУДОВЫЕ ПРАВООТНОШЕНИЯ: ПРАВОВЫЕ ОСНОВЫ КОНТРОЛЬНОЙ И НАДЗОРНОЙ ДЕЯТЕЛЬНОСТИ</w:t>
      </w:r>
    </w:p>
    <w:p w:rsidR="007E2D5F" w:rsidRPr="007E2D5F" w:rsidRDefault="007E2D5F" w:rsidP="007E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ВВЕДЕНИЕ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 ТРУДОВЫЕ ОТНОШЕНИЯ И ОТНОШЕНИЯ,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НЕПОСРЕДСТВЕННО СВЯЗАННЫЕ С ТРУДОВЫМИ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Трудовые отношения: понятие, признаки, виды и их характеристика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Классификация видов отношении, непосредственно связанных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трудовыми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Трудовые и непосредственно связанные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трудовыми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отношения с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участием государственных органов контроля и надзора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Трудовые отношения, возникающие в ходе реализации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Трудовые отношения с руководителем исполнительного органа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юридического лица: нормы трудового и гражданского законодательства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>
        <w:rPr>
          <w:rFonts w:ascii="Times New Roman" w:hAnsi="Times New Roman" w:cs="Times New Roman"/>
          <w:sz w:val="26"/>
          <w:szCs w:val="26"/>
        </w:rPr>
        <w:t>Трудовые отношения, возникающие при реорганизации юридического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 - работодателя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2. СФЕРЫ ПРИМЕНЕНИЯ НОРМ ТРУДОВОГО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ЗАКОНОДАТЕЛЬСТВА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Понятие трудового законодательства. Значение, место и роль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Конституции Республики Казахстан в реализации трудовых, социально-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экономических прав граждан и других лиц, законно пребывающих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территорию Республики Казахстан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Международные договоры в области труда и занятости населения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Особенности применения трудового законодательства на отношения,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возникающие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участием государственных служащих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Особенности применения трудового законодательства на отношения,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возникающие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участием сотрудников правоохранительных органов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Трудовое законодательство о гражданской службе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3. АКТЫ РАБОТОДАТЕЛЯ. ПЕРСОНАЛЬНЫЕ ДАННЫЕ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РАБОТНИКА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Акты работодателя: понятие, условия из издания, виды и их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характеристика. Законодательство об актах работодателя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Условия участия представительных органов работников в подготовке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акта работодателя.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Персональные данные работника: понятие персональных данных,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документов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относимые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персональным данным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Условия сбора, обработки, хранения и выдачи персональных данных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Ответственность за нарушения условий хранения персональных данных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4. ВИДЫ, ПОЛНОМОЧИЯ ОРГАНОВ ГОСУДАРСТВЕННОГО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КОНТРОЛЯ И НАДЗОРА В СФЕРЕ ПРАВОВОГО РЕГУЛИРОВАНИЯ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ТРУДОВЫХ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, СОЦИАЛЬНО-ЭКОНОМИЧЕСКИХ ОТНОШЕНИИ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Виды органов государственного контроля и надзора в сфере трудовых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отношений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Полномочие государственных органов контроля и надзора в сфере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трудовых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видам деятельности работодателей.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Полномочия государственной инспекции труда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Особенности осуществления прокурорского надзора за законностью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социально-экономической сфере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Способы восстановления нарушенных прав и свобод в социально-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экономической сфере - работников, представительных органов сторон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трудовых отношений, органов общественного самоуправления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5. ТРЕБОВАНИЯ, ПРЕДЪЯВЛЯЕМЫЕ ПРИ ЗАКЛЮЧЕНИИ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ТРУДОВОГО ДОГОВОРА.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УСТАНОВЛЕННЫЕ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ЗАКОНОДАТЕЛЬСТВОМ ОГРАНИЧЕНИЯ И ЗАПРЕТЫ.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Общие законодательные требования, предъявляемые при заключении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трудового договора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Запреты и ограничения, учитываемые при заключении трудового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договора с отдельными категориями работников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Условия заключения договора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неконкуренции</w:t>
      </w:r>
      <w:proofErr w:type="spell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ограничения, учитываемые при назначении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Ограничения, учитываемые в определении условий и расторжении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трудового договора.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Ограничения в применении мер дисциплинарного взыскания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Ограничения в привлечении сторон трудовых отношений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материальной ответственности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6. ТРЕБОВАНИЯ, ПРЕДЪЯВЛЯЕМЫЕ ПРИ ОПРЕДЕЛЕНИИ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УСЛОВИЙ ТРУДА РАБОТНИКОВ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Требования, предъявляемые при определении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производных и договорных условий при заключении трудового договора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Требования, предъявляемые к рабочему месту работника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Нормы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трудового</w:t>
      </w:r>
      <w:proofErr w:type="gramEnd"/>
      <w:r>
        <w:rPr>
          <w:rFonts w:ascii="Times New Roman" w:hAnsi="Times New Roman" w:cs="Times New Roman"/>
          <w:sz w:val="26"/>
          <w:szCs w:val="26"/>
        </w:rPr>
        <w:t>, гражданского и гражданского процессуального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законодательства в определении местонахождения органа юридического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 - работодателя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Требования, предъявляемые к условиям нормирования и оплаты труда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Требования, предъявляемые к условиям замещения должности, перевода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работника на другую должность, отстранения от работы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Способы реализации прав работников на пользование средствами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телекоммуникации на рабочем месте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7. ОБЕСПЕЧЕНИЕ УСЛОВИЙ БЕЗОПАСНОСТИ ТРУДА.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АТТЕСТАЦИЯ ПРОИЗВОДСТВЕННЫХ ОБЪЕКТОВ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Способы реализации прав работников на условия труда, отвечающие</w:t>
      </w:r>
    </w:p>
    <w:p w:rsidR="007E2D5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техническим, санитарно-гигиеническим требованиям, требованиям</w:t>
      </w:r>
    </w:p>
    <w:p w:rsidR="00941ECB" w:rsidRDefault="007E2D5F" w:rsidP="007E2D5F">
      <w:r>
        <w:rPr>
          <w:rFonts w:ascii="Times New Roman" w:hAnsi="Times New Roman" w:cs="Times New Roman"/>
          <w:sz w:val="26"/>
          <w:szCs w:val="26"/>
        </w:rPr>
        <w:t>безопасности труда__</w:t>
      </w:r>
    </w:p>
    <w:sectPr w:rsidR="00941ECB" w:rsidSect="0094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E2D5F"/>
    <w:rsid w:val="001D7941"/>
    <w:rsid w:val="00551B48"/>
    <w:rsid w:val="007E2D5F"/>
    <w:rsid w:val="00941ECB"/>
    <w:rsid w:val="00A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Asem82</dc:creator>
  <cp:lastModifiedBy>Asem82</cp:lastModifiedBy>
  <cp:revision>1</cp:revision>
  <dcterms:created xsi:type="dcterms:W3CDTF">2016-05-10T04:45:00Z</dcterms:created>
  <dcterms:modified xsi:type="dcterms:W3CDTF">2016-05-10T04:46:00Z</dcterms:modified>
</cp:coreProperties>
</file>