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93" w:rsidRDefault="00606593" w:rsidP="00606593">
      <w:pPr>
        <w:spacing w:after="0" w:line="240" w:lineRule="auto"/>
        <w:ind w:firstLine="454"/>
        <w:jc w:val="right"/>
        <w:rPr>
          <w:rFonts w:ascii="Times New Roman" w:hAnsi="Times New Roman"/>
        </w:rPr>
      </w:pPr>
      <w:proofErr w:type="spellStart"/>
      <w:r w:rsidRPr="00995AAA">
        <w:rPr>
          <w:rFonts w:ascii="Times New Roman" w:hAnsi="Times New Roman"/>
          <w:b/>
        </w:rPr>
        <w:t>Мухамадиева</w:t>
      </w:r>
      <w:proofErr w:type="spellEnd"/>
      <w:r w:rsidRPr="00995AAA">
        <w:rPr>
          <w:rFonts w:ascii="Times New Roman" w:hAnsi="Times New Roman"/>
          <w:b/>
        </w:rPr>
        <w:t xml:space="preserve"> Лариса Ивановна</w:t>
      </w:r>
      <w:r w:rsidRPr="00833FA4">
        <w:rPr>
          <w:rFonts w:ascii="Times New Roman" w:hAnsi="Times New Roman"/>
        </w:rPr>
        <w:t xml:space="preserve"> – старший преподаватель </w:t>
      </w:r>
    </w:p>
    <w:p w:rsidR="00606593" w:rsidRDefault="00606593" w:rsidP="00606593">
      <w:pPr>
        <w:spacing w:after="0" w:line="240" w:lineRule="auto"/>
        <w:ind w:firstLine="454"/>
        <w:jc w:val="right"/>
        <w:rPr>
          <w:rFonts w:ascii="Times New Roman" w:hAnsi="Times New Roman"/>
        </w:rPr>
      </w:pPr>
      <w:r w:rsidRPr="00833FA4">
        <w:rPr>
          <w:rFonts w:ascii="Times New Roman" w:hAnsi="Times New Roman"/>
        </w:rPr>
        <w:t>кафедры издательского дела и дизайна Казахского национального</w:t>
      </w:r>
    </w:p>
    <w:p w:rsidR="00606593" w:rsidRDefault="00606593" w:rsidP="00606593">
      <w:pPr>
        <w:spacing w:after="0" w:line="240" w:lineRule="auto"/>
        <w:ind w:firstLine="454"/>
        <w:jc w:val="right"/>
        <w:rPr>
          <w:rFonts w:ascii="Times New Roman" w:hAnsi="Times New Roman"/>
        </w:rPr>
      </w:pPr>
      <w:r w:rsidRPr="00833FA4">
        <w:rPr>
          <w:rFonts w:ascii="Times New Roman" w:hAnsi="Times New Roman"/>
        </w:rPr>
        <w:t xml:space="preserve"> университета имени </w:t>
      </w:r>
      <w:proofErr w:type="spellStart"/>
      <w:r w:rsidRPr="00833FA4">
        <w:rPr>
          <w:rFonts w:ascii="Times New Roman" w:hAnsi="Times New Roman"/>
        </w:rPr>
        <w:t>аль-Фараби</w:t>
      </w:r>
      <w:proofErr w:type="spellEnd"/>
      <w:r w:rsidRPr="00833FA4">
        <w:rPr>
          <w:rFonts w:ascii="Times New Roman" w:hAnsi="Times New Roman"/>
        </w:rPr>
        <w:t xml:space="preserve"> </w:t>
      </w:r>
    </w:p>
    <w:p w:rsidR="00606593" w:rsidRPr="00833FA4" w:rsidRDefault="00606593" w:rsidP="00606593">
      <w:pPr>
        <w:spacing w:after="0" w:line="240" w:lineRule="auto"/>
        <w:ind w:firstLine="454"/>
        <w:jc w:val="right"/>
        <w:rPr>
          <w:rFonts w:ascii="Times New Roman" w:hAnsi="Times New Roman"/>
        </w:rPr>
      </w:pPr>
      <w:proofErr w:type="spellStart"/>
      <w:r w:rsidRPr="00833FA4">
        <w:rPr>
          <w:rFonts w:ascii="Times New Roman" w:hAnsi="Times New Roman"/>
        </w:rPr>
        <w:t>пр</w:t>
      </w:r>
      <w:proofErr w:type="gramStart"/>
      <w:r w:rsidRPr="00833FA4">
        <w:rPr>
          <w:rFonts w:ascii="Times New Roman" w:hAnsi="Times New Roman"/>
        </w:rPr>
        <w:t>.а</w:t>
      </w:r>
      <w:proofErr w:type="gramEnd"/>
      <w:r w:rsidRPr="00833FA4">
        <w:rPr>
          <w:rFonts w:ascii="Times New Roman" w:hAnsi="Times New Roman"/>
        </w:rPr>
        <w:t>ль-Фараби</w:t>
      </w:r>
      <w:proofErr w:type="spellEnd"/>
      <w:r w:rsidRPr="00833FA4">
        <w:rPr>
          <w:rFonts w:ascii="Times New Roman" w:hAnsi="Times New Roman"/>
        </w:rPr>
        <w:t xml:space="preserve">, 71, </w:t>
      </w:r>
      <w:proofErr w:type="spellStart"/>
      <w:r w:rsidRPr="00833FA4">
        <w:rPr>
          <w:rFonts w:ascii="Times New Roman" w:hAnsi="Times New Roman"/>
        </w:rPr>
        <w:t>Алматы</w:t>
      </w:r>
      <w:proofErr w:type="spellEnd"/>
      <w:r w:rsidRPr="00833FA4">
        <w:rPr>
          <w:rFonts w:ascii="Times New Roman" w:hAnsi="Times New Roman"/>
        </w:rPr>
        <w:t>, 050038,Казахстан</w:t>
      </w:r>
    </w:p>
    <w:p w:rsidR="00606593" w:rsidRPr="007A6DB8" w:rsidRDefault="00606593" w:rsidP="00606593">
      <w:pPr>
        <w:pStyle w:val="a4"/>
        <w:tabs>
          <w:tab w:val="left" w:pos="360"/>
        </w:tabs>
        <w:ind w:left="709" w:hanging="709"/>
        <w:jc w:val="right"/>
        <w:rPr>
          <w:rFonts w:ascii="Times New Roman" w:hAnsi="Times New Roman"/>
          <w:sz w:val="24"/>
          <w:szCs w:val="24"/>
        </w:rPr>
      </w:pPr>
      <w:r w:rsidRPr="00833FA4">
        <w:rPr>
          <w:rFonts w:ascii="Times New Roman" w:hAnsi="Times New Roman"/>
          <w:sz w:val="24"/>
          <w:szCs w:val="24"/>
          <w:lang w:val="en-US"/>
        </w:rPr>
        <w:t>E</w:t>
      </w:r>
      <w:r w:rsidRPr="007A6DB8">
        <w:rPr>
          <w:rFonts w:ascii="Times New Roman" w:hAnsi="Times New Roman"/>
          <w:sz w:val="24"/>
          <w:szCs w:val="24"/>
        </w:rPr>
        <w:t>-</w:t>
      </w:r>
      <w:r w:rsidRPr="00833FA4">
        <w:rPr>
          <w:rFonts w:ascii="Times New Roman" w:hAnsi="Times New Roman"/>
          <w:sz w:val="24"/>
          <w:szCs w:val="24"/>
          <w:lang w:val="en-US"/>
        </w:rPr>
        <w:t>mail</w:t>
      </w:r>
      <w:r w:rsidRPr="007A6DB8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833FA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Larissa</w:t>
        </w:r>
        <w:r w:rsidRPr="007A6DB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_2300@</w:t>
        </w:r>
        <w:r w:rsidRPr="00833FA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7A6DB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833FA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A6DB8">
        <w:rPr>
          <w:rFonts w:ascii="Times New Roman" w:hAnsi="Times New Roman"/>
          <w:sz w:val="24"/>
          <w:szCs w:val="24"/>
        </w:rPr>
        <w:t>.</w:t>
      </w:r>
    </w:p>
    <w:p w:rsidR="00606593" w:rsidRPr="007A6DB8" w:rsidRDefault="00606593" w:rsidP="006065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6593" w:rsidRDefault="007A6DB8" w:rsidP="007A6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DB8">
        <w:rPr>
          <w:rFonts w:ascii="Times New Roman" w:eastAsia="Times New Roman" w:hAnsi="Times New Roman" w:cs="Times New Roman"/>
          <w:b/>
          <w:sz w:val="28"/>
          <w:szCs w:val="28"/>
        </w:rPr>
        <w:t>Специфика функционирования литературного языка в СМИ</w:t>
      </w:r>
    </w:p>
    <w:p w:rsidR="007A6DB8" w:rsidRPr="007A6DB8" w:rsidRDefault="007A6DB8" w:rsidP="007A6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Долгое время среди лингвистов бытовало мнение, что всякий литературный язык является чисто искусственным образованием.  Считалось, что литературный язык далек от живого (естественного) языка и поэтому не представляет значительного интереса для науки.  Но литературный язык – это реальность, не подлежащая сомнению, что выражается «в непосредственной очевидности этого факта» 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1754">
        <w:rPr>
          <w:rFonts w:ascii="Times New Roman" w:hAnsi="Times New Roman" w:cs="Times New Roman"/>
          <w:sz w:val="28"/>
          <w:szCs w:val="28"/>
        </w:rPr>
        <w:t>/. Это такая же реальность, как слово, предложение, сам язык.  Если согласиться с мнением об искусственности литературного языка, то и все достижения цивилизации можно считать искусственными. Между тем, главные культурные ценности создаются посредством литературных языков, без которых не могло бы существовать современное общество. Лингвисты называют следующие особенности литературного языка:</w:t>
      </w:r>
    </w:p>
    <w:p w:rsidR="00606593" w:rsidRPr="00FD1754" w:rsidRDefault="00606593" w:rsidP="00606593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Обработанность, упорядоченность;</w:t>
      </w:r>
    </w:p>
    <w:p w:rsidR="00606593" w:rsidRPr="00FD1754" w:rsidRDefault="00606593" w:rsidP="00606593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Нормативность, узаконенная обществом, которая охватывает все богатство вариантов. «Литературный язык – это обработанная форма общенародного языка, обладающая в большой или меньшей степени письменно закрепленными нормами» 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1754">
        <w:rPr>
          <w:rFonts w:ascii="Times New Roman" w:hAnsi="Times New Roman" w:cs="Times New Roman"/>
          <w:sz w:val="28"/>
          <w:szCs w:val="28"/>
        </w:rPr>
        <w:t>/;</w:t>
      </w:r>
    </w:p>
    <w:p w:rsidR="00606593" w:rsidRPr="00FD1754" w:rsidRDefault="00606593" w:rsidP="00606593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Стабильность, непрерывность традиции;</w:t>
      </w:r>
    </w:p>
    <w:p w:rsidR="00606593" w:rsidRPr="00FD1754" w:rsidRDefault="00606593" w:rsidP="00606593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Обязательность для всех членов общества;</w:t>
      </w:r>
    </w:p>
    <w:p w:rsidR="00606593" w:rsidRPr="00FD1754" w:rsidRDefault="00606593" w:rsidP="00606593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Развитая стилистическая дифференциация, при которой одни стили дополняют друг друга, допускают взаимопроникновение;</w:t>
      </w:r>
    </w:p>
    <w:p w:rsidR="00606593" w:rsidRPr="00FD1754" w:rsidRDefault="00606593" w:rsidP="00606593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Универсальность, т.е. обслуживание всех сфер общения;</w:t>
      </w:r>
    </w:p>
    <w:p w:rsidR="00606593" w:rsidRPr="00FD1754" w:rsidRDefault="00606593" w:rsidP="00606593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Наличие письменной и устной разновидностей, взаимосвязанных и дополняющих друг друга. </w:t>
      </w:r>
    </w:p>
    <w:p w:rsidR="00606593" w:rsidRPr="00FD1754" w:rsidRDefault="00606593" w:rsidP="00606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Все эти признаки составляют единый комплекс, без одного из звеньев которого определение литературного языка будет неполным, односторонним. </w:t>
      </w:r>
    </w:p>
    <w:p w:rsidR="00606593" w:rsidRPr="00842350" w:rsidRDefault="00606593" w:rsidP="00606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350">
        <w:rPr>
          <w:rFonts w:ascii="Times New Roman" w:hAnsi="Times New Roman" w:cs="Times New Roman"/>
          <w:sz w:val="28"/>
          <w:szCs w:val="28"/>
        </w:rPr>
        <w:t xml:space="preserve">Таким образом, литературным языком называют исторически сложившуюся высшую форму национального языка, обладающую богатым лексическим фондом, упорядоченной грамматической структурой и развитой системой стилей. </w:t>
      </w: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 Литературная норма – основной признак литературного языка. Вариантность нормы (которую следует отличать от ошибки, искажения) появляется как следствие естественного развития языка. </w:t>
      </w:r>
      <w:proofErr w:type="gramStart"/>
      <w:r w:rsidRPr="00FD1754">
        <w:rPr>
          <w:rFonts w:ascii="Times New Roman" w:hAnsi="Times New Roman" w:cs="Times New Roman"/>
          <w:sz w:val="28"/>
          <w:szCs w:val="28"/>
        </w:rPr>
        <w:t xml:space="preserve">Современный литературный язык характеризуется строгой нормативностью, которая регламентирует употребление всех видов текстовых конструкций: хронологических (старое, устаревающее, современное, новое), стилистических (разговорное, официально-деловое, профессиональное, </w:t>
      </w:r>
      <w:r w:rsidRPr="00FD1754">
        <w:rPr>
          <w:rFonts w:ascii="Times New Roman" w:hAnsi="Times New Roman" w:cs="Times New Roman"/>
          <w:sz w:val="28"/>
          <w:szCs w:val="28"/>
        </w:rPr>
        <w:lastRenderedPageBreak/>
        <w:t xml:space="preserve">поэтическое, нейтральное), или собственно нормативных (диалектное, просторечное, недопустимое или вполне литературное, общеупотребительное).  </w:t>
      </w:r>
      <w:proofErr w:type="gramEnd"/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Следует различать понятия национальный язык и литературный язык. Национальный язык - язык народа - охватывает все сферы речевой деятельности людей, независимо от образования, воспитания, местожительства, профессии; он включает в свой состав диалекты, жаргоны, то есть национальный язык неоднороден: в его составе функционируют особые разновидности языка. </w:t>
      </w:r>
      <w:proofErr w:type="gramStart"/>
      <w:r w:rsidRPr="00FD1754">
        <w:rPr>
          <w:rFonts w:ascii="Times New Roman" w:hAnsi="Times New Roman" w:cs="Times New Roman"/>
          <w:sz w:val="28"/>
          <w:szCs w:val="28"/>
        </w:rPr>
        <w:t>Так, интеллигентный, воспитанный человек использует привычные для него слова и выражения; необразованный и грубый - пользуется набором иных речевых средств; речь академика или журналиста непохожа на речь деревенской старушки, владеющей местным говором; нежная мать подбирает для своего малыша самые ласковые, задушевные слова; раздраженная воспитательница в детском саду или рассерженный отец говорит с озорником по-другому...</w:t>
      </w:r>
      <w:proofErr w:type="gramEnd"/>
      <w:r w:rsidRPr="00FD1754">
        <w:rPr>
          <w:rFonts w:ascii="Times New Roman" w:hAnsi="Times New Roman" w:cs="Times New Roman"/>
          <w:sz w:val="28"/>
          <w:szCs w:val="28"/>
        </w:rPr>
        <w:t xml:space="preserve"> И все они пользуются одним, общенародным языком. В отличие от него литературный язык - более узкое понятие. Под литературным языком понимается язык, обработанный мастерами слова, учеными, общественными деятелями.</w:t>
      </w: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Литературный язык - это строго нормированная форма общенародного национального языка. В литературном языке обработке и нормализации подвергаются все стороны общенародного языка: лексика, произношение, письмо, словообразование, грамматика. Совокупность правил, регламентирующих употребление слов, произношение, правописание, образование слов и их грамматических форм, сочетание слов и построение предложений, называется литературной нормой. Есть нормы лексические, произносительные, орфографические, словообразовательные и грамматические. Литературные нормы складываются на протяжении длительной истории языка: из общенациональных языковых средств отбираются наиболее употребительные, которые в сознании говорящих оцениваются как самые правильные и обязательные для всех. Литературно-языковые нормы закреплены в словарях, в справочной и учебной литературе, они обязательны для радио и телевидения, массовой печати, зрелищных предприятий и являются предметом и целью школьного обучения русскому языку, а также преподавания лингвистических дисциплин в вузах.</w:t>
      </w: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Норма - одно из важнейших условий стабильности, единства и самобытности национального языка. Однако неправильно было бы думать, что литературная норма неподвижна: она развивается и изменяется во времени, причем степень подвижности нормы неодинакова на разных языковых уровнях. Например, орфоэпические нормы (литературное произношение и ударение) претерпели значительные изменения на протяжении XX столетия, а грамматические нормы (правила образования слов, словосочетаний и предложений) более устойчивы. Их колебания проявляются в возникновении вариантов, одни из которых отражают норму, а другие воспринимаются как разговорные (просторечные, </w:t>
      </w:r>
      <w:proofErr w:type="spellStart"/>
      <w:r w:rsidRPr="00FD1754">
        <w:rPr>
          <w:rFonts w:ascii="Times New Roman" w:hAnsi="Times New Roman" w:cs="Times New Roman"/>
          <w:sz w:val="28"/>
          <w:szCs w:val="28"/>
        </w:rPr>
        <w:t>грубопросторечные</w:t>
      </w:r>
      <w:proofErr w:type="spellEnd"/>
      <w:r w:rsidRPr="00FD1754">
        <w:rPr>
          <w:rFonts w:ascii="Times New Roman" w:hAnsi="Times New Roman" w:cs="Times New Roman"/>
          <w:sz w:val="28"/>
          <w:szCs w:val="28"/>
        </w:rPr>
        <w:t xml:space="preserve">). Например, во множественном числе употребляются </w:t>
      </w:r>
      <w:r w:rsidRPr="00FD1754">
        <w:rPr>
          <w:rFonts w:ascii="Times New Roman" w:hAnsi="Times New Roman" w:cs="Times New Roman"/>
          <w:sz w:val="28"/>
          <w:szCs w:val="28"/>
        </w:rPr>
        <w:lastRenderedPageBreak/>
        <w:t xml:space="preserve">формы существительных тракторы и трактора, договоры - договора. Такие варианты указывают на колебания нормы и нередко являются переходными ступенями от устаревающей нормы </w:t>
      </w:r>
      <w:proofErr w:type="gramStart"/>
      <w:r w:rsidRPr="00FD17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1754">
        <w:rPr>
          <w:rFonts w:ascii="Times New Roman" w:hAnsi="Times New Roman" w:cs="Times New Roman"/>
          <w:sz w:val="28"/>
          <w:szCs w:val="28"/>
        </w:rPr>
        <w:t xml:space="preserve"> новой.</w:t>
      </w: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Выработкой литературно-языковых норм русского языка занимались многие поколения образованных людей. М.В. Ломоносов, Н.М. Карамзин, А.С. Пушкин и другие классики литературы XIX-XX вв. Норма - не плод воображения ученых-лингвистов, она создается не в кабинетах составителей словарей. Правила, определяющие образцовое применение языковых средств, выводятся из языковой практики. «Создать язык, - писал В.Г. Белинский, - невозможно, ибо его творит народ; филологи только открывают его законы и приводят их в систему, а писатели только творят на нем сообразно с сими законами»</w:t>
      </w:r>
      <w:r>
        <w:rPr>
          <w:rFonts w:ascii="Times New Roman" w:hAnsi="Times New Roman" w:cs="Times New Roman"/>
          <w:sz w:val="28"/>
          <w:szCs w:val="28"/>
        </w:rPr>
        <w:t xml:space="preserve"> /2/</w:t>
      </w:r>
      <w:r w:rsidRPr="00FD1754">
        <w:rPr>
          <w:rFonts w:ascii="Times New Roman" w:hAnsi="Times New Roman" w:cs="Times New Roman"/>
          <w:sz w:val="28"/>
          <w:szCs w:val="28"/>
        </w:rPr>
        <w:t>.</w:t>
      </w: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Литературная норма имеет важнейшее общественное значение: она ограждает национальный язык от привнесения в него всего случайного, частного. </w:t>
      </w: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Норма - одно из центральных лингвистических понятий, хотя нельзя сказать, что все лингвисты толкуют его одинаково. </w:t>
      </w: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Чаще всего этот термин употребляется в сочетании «литературная норма» и применяется «к тем разновидностям языка, которые используются в средствах массовой информации, в науке и образовании, в дипломатии, законотворчестве и законодательстве, в дело- и судопроизводстве и других сферах «социально важного», преимущественно публичного общения» 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1754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Термин норма лингвисты используют в двух смыслах - широком и узком. </w:t>
      </w:r>
      <w:r w:rsidRPr="00FD1754">
        <w:rPr>
          <w:rFonts w:ascii="Times New Roman" w:hAnsi="Times New Roman" w:cs="Times New Roman"/>
          <w:i/>
          <w:sz w:val="28"/>
          <w:szCs w:val="28"/>
        </w:rPr>
        <w:t>В широком смысле</w:t>
      </w:r>
      <w:r w:rsidRPr="00FD1754">
        <w:rPr>
          <w:rFonts w:ascii="Times New Roman" w:hAnsi="Times New Roman" w:cs="Times New Roman"/>
          <w:sz w:val="28"/>
          <w:szCs w:val="28"/>
        </w:rPr>
        <w:t xml:space="preserve"> под нормой подразумевают такие средства и способы речи, которые стихийно, спонтанно формировались в течение многих веков и которые обычно отличают одну разновидность языка от других. По-своему «нормален» и любой из социальных или профессиональных жаргонов: например, то, что используется в торговом арго, будет отвергнуто как чуждое теми, кто владеет жаргоном плотников; устоявшиеся способы использования языковых средств существуют в армейском жаргоне и в жаргоне музыкантов-«</w:t>
      </w:r>
      <w:proofErr w:type="spellStart"/>
      <w:r w:rsidRPr="00FD1754">
        <w:rPr>
          <w:rFonts w:ascii="Times New Roman" w:hAnsi="Times New Roman" w:cs="Times New Roman"/>
          <w:sz w:val="28"/>
          <w:szCs w:val="28"/>
        </w:rPr>
        <w:t>лабухов</w:t>
      </w:r>
      <w:proofErr w:type="spellEnd"/>
      <w:r w:rsidRPr="00FD1754">
        <w:rPr>
          <w:rFonts w:ascii="Times New Roman" w:hAnsi="Times New Roman" w:cs="Times New Roman"/>
          <w:sz w:val="28"/>
          <w:szCs w:val="28"/>
        </w:rPr>
        <w:t>», и носители каждого из этих жаргонов с легкостью отличат чужое от своего, привычного и поэтому для них нормального, и т. д.</w:t>
      </w:r>
    </w:p>
    <w:p w:rsidR="00606593" w:rsidRPr="00FD1754" w:rsidRDefault="00606593" w:rsidP="0060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i/>
          <w:sz w:val="28"/>
          <w:szCs w:val="28"/>
        </w:rPr>
        <w:t>В узком смысле норма</w:t>
      </w:r>
      <w:r w:rsidRPr="00FD1754">
        <w:rPr>
          <w:rFonts w:ascii="Times New Roman" w:hAnsi="Times New Roman" w:cs="Times New Roman"/>
          <w:sz w:val="28"/>
          <w:szCs w:val="28"/>
        </w:rPr>
        <w:t xml:space="preserve"> – это результат кодификации языка. Разумеется, кодификация опирается на традицию существования языка в данном обществе, на какие-то неписаные, но общепринятые способы использования языковых средств. Но важно при этом, что кодификация - это целенаправленное упорядочение всего, что касается языка и его применения. Результаты кодифицирующей деятельности - а этим занимаются главным образом лингвисты - отражаются в нормативных словарях и грамматиках. Норма как результат кодификации неразрывно связана с понятием литературного языка, который иначе и называют нормированным, или кодифицированным. </w:t>
      </w:r>
      <w:proofErr w:type="gramStart"/>
      <w:r w:rsidRPr="00FD1754">
        <w:rPr>
          <w:rFonts w:ascii="Times New Roman" w:hAnsi="Times New Roman" w:cs="Times New Roman"/>
          <w:sz w:val="28"/>
          <w:szCs w:val="28"/>
        </w:rPr>
        <w:t xml:space="preserve">Территориальный диалект, городское просторечие, социальные и профессиональные жаргоны не подвергаются кодификации: никто ведь сознательно и целенаправленно не следит за тем, чтобы продавцы </w:t>
      </w:r>
      <w:r w:rsidRPr="00FD1754">
        <w:rPr>
          <w:rFonts w:ascii="Times New Roman" w:hAnsi="Times New Roman" w:cs="Times New Roman"/>
          <w:sz w:val="28"/>
          <w:szCs w:val="28"/>
        </w:rPr>
        <w:lastRenderedPageBreak/>
        <w:t xml:space="preserve">не использовали терминологию плотников, а солдаты - слова и выражения </w:t>
      </w:r>
      <w:proofErr w:type="spellStart"/>
      <w:r w:rsidRPr="00FD1754">
        <w:rPr>
          <w:rFonts w:ascii="Times New Roman" w:hAnsi="Times New Roman" w:cs="Times New Roman"/>
          <w:sz w:val="28"/>
          <w:szCs w:val="28"/>
        </w:rPr>
        <w:t>лабушского</w:t>
      </w:r>
      <w:proofErr w:type="spellEnd"/>
      <w:r w:rsidRPr="00FD1754">
        <w:rPr>
          <w:rFonts w:ascii="Times New Roman" w:hAnsi="Times New Roman" w:cs="Times New Roman"/>
          <w:sz w:val="28"/>
          <w:szCs w:val="28"/>
        </w:rPr>
        <w:t xml:space="preserve"> жаргона, и поэтому к таким разновидностям языка - диалектам, жаргонам - не применимо понятие нормы в только что рассмотренном узком смысле этого термина. </w:t>
      </w:r>
      <w:proofErr w:type="gramEnd"/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Сложившись на базе народной речи во всем ее многообразии, литературный язык вобрал в себя все лучшее, все наиболее выразительное из тех средств, которые присущи народной речи. И современный литературный язык, который представляет собой вполне сформировавшуюся коммуникативную систему, продолжает черпать выразительные средства - слова, обороты, синтаксические конструкции - из диалектов, просторечия, профессиональных жаргонов. В этом процессе норма играет роль фильтра: она пропускает в литературное употребление все ценное, что есть в живой речи, и задерживает все случайное и временное.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754">
        <w:rPr>
          <w:rFonts w:ascii="Times New Roman" w:hAnsi="Times New Roman" w:cs="Times New Roman"/>
          <w:sz w:val="28"/>
          <w:szCs w:val="28"/>
        </w:rPr>
        <w:t>Современный литературный язык многофункционален: он используется в различных сферах общественной и индивидуальной деятельности человека для разных коммуникативных целей - передачи информации, освоения опыта, выражения эмоций, побуждения к действию и т. п. Основные сферы использования русского литературного языка: печать, радио, телевидение, кино, наука, образование, законодательство, делопроизводство, бытовое общение культурных людей.</w:t>
      </w:r>
      <w:proofErr w:type="gramEnd"/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В соответствии с многообразными функциями средства литературного языка функционально разграничены: одни из них более употребительны в одних сферах общения, другие — в иных и т. д. Такое разграничение языковых средств также регулируется нормой. Зависимость литературной нормы от условий, в которых используется литературный язык, называется ее коммуникативной целесообразностью. То, что целесообразно употреблять в газете, не годится в лирическом стихотворении; научный оборот неуместен в обиходной речи; разговорная конструкция недопустима в официальном письме и т. д.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Таким образом, в едином и общеобязательном для всех его носителей литературном языке все средства оказываются разграниченными - в зависимости от сферы и от целей общения. В соответствии с этим литературный язык делится на функциональные разновидности. Наиболее общим и в то же время наиболее очевидным является деление литературного языка на книжную и разговорную разновидности.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Книжный язык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1754">
        <w:rPr>
          <w:rFonts w:ascii="Times New Roman" w:hAnsi="Times New Roman" w:cs="Times New Roman"/>
          <w:sz w:val="28"/>
          <w:szCs w:val="28"/>
        </w:rPr>
        <w:t xml:space="preserve"> достижение и достояние культуры. Он основной хранитель и передатчик культурной информации. Все виды непрямого общения осуществляются средствами книжного языка. Научные труды, художественную и учебную литературу, дипломатическую и деловую переписку, газетно-журнальную продукцию и многое другое нельзя себе представить без книжно-литературного языка. Функции его огромны и с развитием цивилизации еще более усложняются. Современный книжно-литературный язык - это мощное орудие общения. В нем есть все средства, необходимые для разнообразных целей коммуникации, и прежде всего для выражения абстрактных понятий и отношений. Сложные связи, </w:t>
      </w:r>
      <w:r w:rsidRPr="00FD1754">
        <w:rPr>
          <w:rFonts w:ascii="Times New Roman" w:hAnsi="Times New Roman" w:cs="Times New Roman"/>
          <w:sz w:val="28"/>
          <w:szCs w:val="28"/>
        </w:rPr>
        <w:lastRenderedPageBreak/>
        <w:t>прослеживаемые учеными и писателями в материальном и духовном мире, описываются научным языком. Устная, разговорная речь для этого не годится: невозможно передавать из уст в уста синтаксически громоздкие тексты, насыщенные специальной терминологией и сложные в смысловом отношении. Свойство книжно-письменной речи сохранять текст и тем самым усиливать способность литературного языка быть связью между поколениями - одно из главных свойств книжного языка.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«Разговорная разновидность литературного языка используется в различных видах бытовых отношений людей при условии непринужденности общения. </w:t>
      </w:r>
      <w:proofErr w:type="gramStart"/>
      <w:r w:rsidRPr="00FD1754">
        <w:rPr>
          <w:rFonts w:ascii="Times New Roman" w:hAnsi="Times New Roman" w:cs="Times New Roman"/>
          <w:sz w:val="28"/>
          <w:szCs w:val="28"/>
        </w:rPr>
        <w:t xml:space="preserve">Разговорную речь от книжно-письменной отличает не только форма (это устная и притом преимущественно диалогическая речь), но и такие черты, как неподготовленность, </w:t>
      </w:r>
      <w:proofErr w:type="spellStart"/>
      <w:r w:rsidRPr="00FD1754">
        <w:rPr>
          <w:rFonts w:ascii="Times New Roman" w:hAnsi="Times New Roman" w:cs="Times New Roman"/>
          <w:sz w:val="28"/>
          <w:szCs w:val="28"/>
        </w:rPr>
        <w:t>незапланированность</w:t>
      </w:r>
      <w:proofErr w:type="spellEnd"/>
      <w:r w:rsidRPr="00FD1754">
        <w:rPr>
          <w:rFonts w:ascii="Times New Roman" w:hAnsi="Times New Roman" w:cs="Times New Roman"/>
          <w:sz w:val="28"/>
          <w:szCs w:val="28"/>
        </w:rPr>
        <w:t>, самопроизвольность, непосредственность контакта между участниками общения» 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1754">
        <w:rPr>
          <w:rFonts w:ascii="Times New Roman" w:hAnsi="Times New Roman" w:cs="Times New Roman"/>
          <w:sz w:val="28"/>
          <w:szCs w:val="28"/>
        </w:rPr>
        <w:t xml:space="preserve">/.  </w:t>
      </w:r>
      <w:proofErr w:type="gramEnd"/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Разговорная разновидность литературного языка, в отличие от книжно-письменной, не подвергается целенаправленной нормализации, но в ней есть определенные нормы как результат речевой традиции. Эта разновидность литературного языка не столь четко членится на речевые жанры. Однако и здесь можно выделить различные речевые особенности - в зависимости от условий, в которых происходит общение, от взаимоотношений участников разговора и т. п. сравните, например, беседу друзей, сослуживцев, разговор за  столом, разговор взрослого с ребенком, диалог продавца и покупателя.     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Язык художественной литературы иногда ошибочно называют литературным языком; некоторые ученые считают его одним из функциональных стилей литературного языка. Однако в действительности для художественной речи характерно то, что здесь могут использоваться все языковые средства, и не только единицы функциональных разновидностей литературного языка, но и элементы просторечия, социальных и профессиональных жаргонов, местных диалектов. Отбор и употребление этих средств писатель подчиняет эстетическим целям, которых он стремится достичь созданием своего произведения.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 В художественном тексте разнообразные средства языкового выражения сплавляются в единую, стилистически и эстетически оправданную систему, к которой неприменимы нормативные оценки, прилагаемые к отдельным функциональным стилям литературного языка. То, как в художественном тексте сочетаются разнообразные языковые средства, какие стилистические приемы использует писатель, как он «переводит» понятия в образы и т. д., составляет предмет стилистики художественной речи. 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«Литературно-языковая норма и стилистическая норма - это понятия, которые раскрываются в тесной связи друг с другом. Норма языка (языка вообще) - это общепринятое и закрепленное в данное время в данном языковом коллективе употребление языковых средств. С нормой же литературного языка обычно связывают критерий образцовости. Ее определяют как «образцовое применение (употребление) языковых средств», </w:t>
      </w:r>
      <w:r w:rsidRPr="00FD1754">
        <w:rPr>
          <w:rFonts w:ascii="Times New Roman" w:hAnsi="Times New Roman" w:cs="Times New Roman"/>
          <w:sz w:val="28"/>
          <w:szCs w:val="28"/>
        </w:rPr>
        <w:lastRenderedPageBreak/>
        <w:t>как «способ выражения, закрепленный в лучших образцах литературы и предпочитаемый образованной частью общества» /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1754">
        <w:rPr>
          <w:rFonts w:ascii="Times New Roman" w:hAnsi="Times New Roman" w:cs="Times New Roman"/>
          <w:sz w:val="28"/>
          <w:szCs w:val="28"/>
        </w:rPr>
        <w:t xml:space="preserve">/. Литературно-языковая норма - сложное и неоднородное образование, отличающееся от диалектной нормы не только сознательной кодификацией, большей строгостью и обязательностью, но и функционально-стилевой дифференциацией. По существу, литературная норма представляет собой систему норм, варьирующихся применительно к тому или иному функциональному стилю. Стилистическая, или функционально-стилевая, норма представляет собой проявление литературно-языковой нормы в аспекте функционального стиля, т. е. ее функционально-стилевую (или стилистическую) разновидность. Иными словами, «единая литературно-языковая норма распадается на общую норму и частные, функционально-стилевые нормы» /там же/. Общая норма едина для литературного языка в целом, для всех его функционально-стилевых ответвлений. Она связывает стили, </w:t>
      </w:r>
      <w:proofErr w:type="spellStart"/>
      <w:r w:rsidRPr="00FD1754">
        <w:rPr>
          <w:rFonts w:ascii="Times New Roman" w:hAnsi="Times New Roman" w:cs="Times New Roman"/>
          <w:sz w:val="28"/>
          <w:szCs w:val="28"/>
        </w:rPr>
        <w:t>подстили</w:t>
      </w:r>
      <w:proofErr w:type="spellEnd"/>
      <w:r w:rsidRPr="00FD1754">
        <w:rPr>
          <w:rFonts w:ascii="Times New Roman" w:hAnsi="Times New Roman" w:cs="Times New Roman"/>
          <w:sz w:val="28"/>
          <w:szCs w:val="28"/>
        </w:rPr>
        <w:t xml:space="preserve"> и разновидности стилей в единую систему литературного языка.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Общая норма, точнее, общие нормы охватывают, чуть ли не всю морфологию, с ее системой склонения и спряжения (ведь подавляющее число падежных форм имен и местоимений и личных форм глагола вообще не имеет вариантов), многие модели словообразования, модели словосочетаний, многие структурные схемы предложения, наконец, основную часть словарного состава - стилистически нейтральную лексику.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Частные нормы затрагивают преимущественно такие языковые средства, которые имеют языковую стилистическую или речевую функционально-стилевую окраску. В целом частные, функционально-стилевые или стилистические нормы, как верно отмечает Р. Р. </w:t>
      </w:r>
      <w:proofErr w:type="spellStart"/>
      <w:r w:rsidRPr="00FD1754">
        <w:rPr>
          <w:rFonts w:ascii="Times New Roman" w:hAnsi="Times New Roman" w:cs="Times New Roman"/>
          <w:sz w:val="28"/>
          <w:szCs w:val="28"/>
        </w:rPr>
        <w:t>Гельгардт</w:t>
      </w:r>
      <w:proofErr w:type="spellEnd"/>
      <w:r w:rsidRPr="00FD1754">
        <w:rPr>
          <w:rFonts w:ascii="Times New Roman" w:hAnsi="Times New Roman" w:cs="Times New Roman"/>
          <w:sz w:val="28"/>
          <w:szCs w:val="28"/>
        </w:rPr>
        <w:t>, «в отличие от общей языковой нормы, обладают значительно меньшей обязательностью и четкостью границ» 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1754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 xml:space="preserve">Таким образом, литературная норма, истоки которой сокрыты в художественном слове, распространяется на все сферы человеческой деятельности. Наиболее выпукло языковая культура проявляется в текстах СМИ. Однако не только с позиций правильности или неправильности речи журналистов. Наличие в СМИ публицистики, своего рода писательской журналистики, привносит в газетный язык красоту и выразительность Слова, доводя до совершенства выражения чувств и мыслей автора. </w:t>
      </w:r>
    </w:p>
    <w:p w:rsidR="00606593" w:rsidRPr="00FD1754" w:rsidRDefault="00606593" w:rsidP="006065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754">
        <w:rPr>
          <w:rFonts w:ascii="Times New Roman" w:hAnsi="Times New Roman" w:cs="Times New Roman"/>
          <w:sz w:val="28"/>
          <w:szCs w:val="28"/>
        </w:rPr>
        <w:t>Публицистику роднит с художественной литературой  «первоэлемент литературы» - слово. Разобщает же различный характер, природа, методы использования слова. Эстетический идеал художественной литературы - образное отражение действительности, публицистики - глубина, содержательность, страстность, эмоциональность. В литературе функция убеждения, оценки вторична. Мир, творимый художником, вымышлен, преображен, условен. В журналистике огромное значение приобретает индивидуальность пишущего, богатство его мыслей, чувств, идей, возрастает функция информирования и воздействия.</w:t>
      </w:r>
    </w:p>
    <w:p w:rsidR="00606593" w:rsidRDefault="00606593" w:rsidP="00606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593" w:rsidRPr="008E046B" w:rsidRDefault="00606593" w:rsidP="00606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593" w:rsidRPr="008E046B" w:rsidRDefault="00606593" w:rsidP="0060659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6B">
        <w:rPr>
          <w:rFonts w:ascii="Times New Roman" w:hAnsi="Times New Roman" w:cs="Times New Roman"/>
          <w:sz w:val="28"/>
          <w:szCs w:val="28"/>
        </w:rPr>
        <w:lastRenderedPageBreak/>
        <w:t>Виноградов В.В. Проблемы литературных языков и закономерностей их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046B">
        <w:rPr>
          <w:rFonts w:ascii="Times New Roman" w:hAnsi="Times New Roman" w:cs="Times New Roman"/>
          <w:sz w:val="28"/>
          <w:szCs w:val="28"/>
        </w:rPr>
        <w:t xml:space="preserve">ния и развития. М,, 1967. </w:t>
      </w:r>
    </w:p>
    <w:p w:rsidR="00606593" w:rsidRPr="008E046B" w:rsidRDefault="00606593" w:rsidP="0060659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46B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  <w:r w:rsidRPr="008E046B">
        <w:rPr>
          <w:rFonts w:ascii="Times New Roman" w:hAnsi="Times New Roman" w:cs="Times New Roman"/>
          <w:sz w:val="28"/>
          <w:szCs w:val="28"/>
        </w:rPr>
        <w:t xml:space="preserve"> Р.А. Литературные языки и языковые стили. М., 1977.</w:t>
      </w:r>
    </w:p>
    <w:p w:rsidR="00606593" w:rsidRPr="008E046B" w:rsidRDefault="00606593" w:rsidP="006065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6B">
        <w:rPr>
          <w:rFonts w:ascii="Times New Roman" w:hAnsi="Times New Roman" w:cs="Times New Roman"/>
          <w:sz w:val="28"/>
          <w:szCs w:val="28"/>
        </w:rPr>
        <w:t>Голуб И.Б. Русский язык и норма. М., 2004, С. 7.</w:t>
      </w:r>
    </w:p>
    <w:p w:rsidR="00606593" w:rsidRPr="008E046B" w:rsidRDefault="00606593" w:rsidP="006065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6B">
        <w:rPr>
          <w:rFonts w:ascii="Times New Roman" w:hAnsi="Times New Roman" w:cs="Times New Roman"/>
          <w:sz w:val="28"/>
          <w:szCs w:val="28"/>
        </w:rPr>
        <w:t>Л. Крысин. Современная литературная норма и ее кодификация. М., 2003, С.3.</w:t>
      </w:r>
    </w:p>
    <w:p w:rsidR="00606593" w:rsidRPr="008E046B" w:rsidRDefault="00606593" w:rsidP="006065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6B">
        <w:rPr>
          <w:rFonts w:ascii="Times New Roman" w:hAnsi="Times New Roman" w:cs="Times New Roman"/>
          <w:sz w:val="28"/>
          <w:szCs w:val="28"/>
        </w:rPr>
        <w:t>Земская Е.А. Словообразование как деятельность. /  Под  ред.  Российской   академии Наук. М.: Наука, 1992, С. 47.</w:t>
      </w:r>
    </w:p>
    <w:p w:rsidR="00606593" w:rsidRPr="008E046B" w:rsidRDefault="00606593" w:rsidP="00606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005" w:rsidRDefault="000E0005"/>
    <w:sectPr w:rsidR="000E0005" w:rsidSect="0007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86DF6"/>
    <w:multiLevelType w:val="hybridMultilevel"/>
    <w:tmpl w:val="22D22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B513DC"/>
    <w:multiLevelType w:val="hybridMultilevel"/>
    <w:tmpl w:val="242C2FB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593"/>
    <w:rsid w:val="000E0005"/>
    <w:rsid w:val="00606593"/>
    <w:rsid w:val="007A6DB8"/>
    <w:rsid w:val="00D9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659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06593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60659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sa_23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2561</Words>
  <Characters>14604</Characters>
  <Application>Microsoft Office Word</Application>
  <DocSecurity>0</DocSecurity>
  <Lines>121</Lines>
  <Paragraphs>34</Paragraphs>
  <ScaleCrop>false</ScaleCrop>
  <Company>Home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2012-11-22T07:01:00Z</dcterms:created>
  <dcterms:modified xsi:type="dcterms:W3CDTF">2013-01-12T16:22:00Z</dcterms:modified>
</cp:coreProperties>
</file>