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39" w:type="dxa"/>
        <w:tblLook w:val="04A0"/>
      </w:tblPr>
      <w:tblGrid>
        <w:gridCol w:w="2206"/>
        <w:gridCol w:w="2122"/>
        <w:gridCol w:w="2381"/>
        <w:gridCol w:w="2430"/>
      </w:tblGrid>
      <w:tr w:rsidR="00885C02" w:rsidRPr="00BF1331" w:rsidTr="00266DFC">
        <w:trPr>
          <w:trHeight w:val="2208"/>
        </w:trPr>
        <w:tc>
          <w:tcPr>
            <w:tcW w:w="2206" w:type="dxa"/>
          </w:tcPr>
          <w:p w:rsidR="00885C02" w:rsidRPr="00BF1331" w:rsidRDefault="00885C02" w:rsidP="00266DFC">
            <w:pPr>
              <w:contextualSpacing/>
              <w:jc w:val="center"/>
              <w:rPr>
                <w:rFonts w:ascii="Times New Roman" w:hAnsi="Times New Roman" w:cs="Times New Roman"/>
                <w:sz w:val="24"/>
                <w:szCs w:val="24"/>
              </w:rPr>
            </w:pPr>
          </w:p>
          <w:p w:rsidR="00885C02" w:rsidRPr="00BF1331" w:rsidRDefault="00885C02" w:rsidP="00266DFC">
            <w:pPr>
              <w:contextualSpacing/>
              <w:jc w:val="center"/>
              <w:rPr>
                <w:rFonts w:ascii="Times New Roman" w:hAnsi="Times New Roman" w:cs="Times New Roman"/>
                <w:sz w:val="24"/>
                <w:szCs w:val="24"/>
              </w:rPr>
            </w:pPr>
            <w:r w:rsidRPr="00BF1331">
              <w:rPr>
                <w:rFonts w:ascii="Times New Roman" w:hAnsi="Times New Roman" w:cs="Times New Roman"/>
                <w:noProof/>
                <w:sz w:val="24"/>
                <w:szCs w:val="24"/>
              </w:rPr>
              <w:drawing>
                <wp:anchor distT="0" distB="0" distL="0" distR="0" simplePos="0" relativeHeight="251735040" behindDoc="0" locked="0" layoutInCell="1" allowOverlap="0">
                  <wp:simplePos x="0" y="0"/>
                  <wp:positionH relativeFrom="column">
                    <wp:posOffset>142875</wp:posOffset>
                  </wp:positionH>
                  <wp:positionV relativeFrom="line">
                    <wp:posOffset>15875</wp:posOffset>
                  </wp:positionV>
                  <wp:extent cx="831215" cy="829945"/>
                  <wp:effectExtent l="19050" t="0" r="6985" b="0"/>
                  <wp:wrapSquare wrapText="bothSides"/>
                  <wp:docPr id="6" name="Рисунок 2" descr="0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01-2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215" cy="829945"/>
                          </a:xfrm>
                          <a:prstGeom prst="rect">
                            <a:avLst/>
                          </a:prstGeom>
                          <a:noFill/>
                          <a:ln>
                            <a:noFill/>
                          </a:ln>
                        </pic:spPr>
                      </pic:pic>
                    </a:graphicData>
                  </a:graphic>
                </wp:anchor>
              </w:drawing>
            </w:r>
          </w:p>
        </w:tc>
        <w:tc>
          <w:tcPr>
            <w:tcW w:w="2122" w:type="dxa"/>
          </w:tcPr>
          <w:p w:rsidR="00885C02" w:rsidRPr="00BF1331" w:rsidRDefault="00885C02" w:rsidP="00266DFC">
            <w:pPr>
              <w:contextualSpacing/>
              <w:jc w:val="center"/>
              <w:rPr>
                <w:rFonts w:ascii="Times New Roman" w:hAnsi="Times New Roman" w:cs="Times New Roman"/>
                <w:sz w:val="24"/>
                <w:szCs w:val="24"/>
              </w:rPr>
            </w:pPr>
          </w:p>
          <w:p w:rsidR="00885C02" w:rsidRPr="00BF1331" w:rsidRDefault="00885C02" w:rsidP="00266DFC">
            <w:pPr>
              <w:contextualSpacing/>
              <w:jc w:val="center"/>
              <w:rPr>
                <w:rFonts w:ascii="Times New Roman" w:hAnsi="Times New Roman" w:cs="Times New Roman"/>
                <w:sz w:val="24"/>
                <w:szCs w:val="24"/>
              </w:rPr>
            </w:pPr>
            <w:r w:rsidRPr="00BF1331">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215900</wp:posOffset>
                  </wp:positionH>
                  <wp:positionV relativeFrom="paragraph">
                    <wp:posOffset>58420</wp:posOffset>
                  </wp:positionV>
                  <wp:extent cx="796290" cy="787400"/>
                  <wp:effectExtent l="0" t="0" r="3810" b="0"/>
                  <wp:wrapSquare wrapText="bothSides"/>
                  <wp:docPr id="3" name="Рисунок 3" descr="http://upload.wikimedia.org/wikipedia/ru/0/00/Logotip_Kaz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pload.wikimedia.org/wikipedia/ru/0/00/Logotip_KazNU.gif"/>
                          <pic:cNvPicPr>
                            <a:picLocks noChangeAspect="1" noChangeArrowheads="1"/>
                          </pic:cNvPicPr>
                        </pic:nvPicPr>
                        <pic:blipFill>
                          <a:blip r:embed="rId9" r:link="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290" cy="787400"/>
                          </a:xfrm>
                          <a:prstGeom prst="rect">
                            <a:avLst/>
                          </a:prstGeom>
                          <a:noFill/>
                          <a:ln>
                            <a:noFill/>
                          </a:ln>
                        </pic:spPr>
                      </pic:pic>
                    </a:graphicData>
                  </a:graphic>
                </wp:anchor>
              </w:drawing>
            </w:r>
          </w:p>
        </w:tc>
        <w:tc>
          <w:tcPr>
            <w:tcW w:w="2381" w:type="dxa"/>
          </w:tcPr>
          <w:p w:rsidR="00885C02" w:rsidRPr="00BF1331" w:rsidRDefault="00885C02" w:rsidP="00266DFC">
            <w:pPr>
              <w:contextualSpacing/>
              <w:jc w:val="center"/>
              <w:rPr>
                <w:rFonts w:ascii="Times New Roman" w:hAnsi="Times New Roman" w:cs="Times New Roman"/>
                <w:sz w:val="24"/>
                <w:szCs w:val="24"/>
              </w:rPr>
            </w:pPr>
          </w:p>
          <w:p w:rsidR="00885C02" w:rsidRPr="00BF1331" w:rsidRDefault="00885C02" w:rsidP="00266DFC">
            <w:pPr>
              <w:contextualSpacing/>
              <w:jc w:val="center"/>
              <w:rPr>
                <w:rFonts w:ascii="Times New Roman" w:hAnsi="Times New Roman" w:cs="Times New Roman"/>
                <w:sz w:val="24"/>
                <w:szCs w:val="24"/>
              </w:rPr>
            </w:pPr>
            <w:r w:rsidRPr="00BF1331">
              <w:rPr>
                <w:rFonts w:ascii="Times New Roman" w:hAnsi="Times New Roman" w:cs="Times New Roman"/>
                <w:b/>
                <w:noProof/>
                <w:w w:val="90"/>
                <w:sz w:val="24"/>
                <w:szCs w:val="24"/>
              </w:rPr>
              <w:drawing>
                <wp:inline distT="0" distB="0" distL="0" distR="0">
                  <wp:extent cx="847725" cy="1009650"/>
                  <wp:effectExtent l="19050" t="0" r="9525" b="0"/>
                  <wp:docPr id="7" name="Рисунок 1" descr="logo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26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009650"/>
                          </a:xfrm>
                          <a:prstGeom prst="rect">
                            <a:avLst/>
                          </a:prstGeom>
                          <a:noFill/>
                          <a:ln>
                            <a:noFill/>
                          </a:ln>
                        </pic:spPr>
                      </pic:pic>
                    </a:graphicData>
                  </a:graphic>
                </wp:inline>
              </w:drawing>
            </w:r>
          </w:p>
          <w:p w:rsidR="00885C02" w:rsidRPr="00BF1331" w:rsidRDefault="00885C02" w:rsidP="00266DFC">
            <w:pPr>
              <w:contextualSpacing/>
              <w:jc w:val="center"/>
              <w:rPr>
                <w:rFonts w:ascii="Times New Roman" w:hAnsi="Times New Roman" w:cs="Times New Roman"/>
                <w:sz w:val="24"/>
                <w:szCs w:val="24"/>
              </w:rPr>
            </w:pPr>
          </w:p>
        </w:tc>
        <w:tc>
          <w:tcPr>
            <w:tcW w:w="2430" w:type="dxa"/>
          </w:tcPr>
          <w:p w:rsidR="00885C02" w:rsidRPr="00BF1331" w:rsidRDefault="00885C02" w:rsidP="00266DFC">
            <w:pPr>
              <w:contextualSpacing/>
              <w:jc w:val="center"/>
              <w:rPr>
                <w:rFonts w:ascii="Times New Roman" w:hAnsi="Times New Roman" w:cs="Times New Roman"/>
                <w:sz w:val="24"/>
                <w:szCs w:val="24"/>
              </w:rPr>
            </w:pPr>
          </w:p>
          <w:p w:rsidR="00885C02" w:rsidRPr="00BF1331" w:rsidRDefault="00885C02" w:rsidP="00266DFC">
            <w:pPr>
              <w:contextualSpacing/>
              <w:jc w:val="center"/>
              <w:rPr>
                <w:rFonts w:ascii="Times New Roman" w:hAnsi="Times New Roman" w:cs="Times New Roman"/>
                <w:sz w:val="24"/>
                <w:szCs w:val="24"/>
              </w:rPr>
            </w:pPr>
            <w:r w:rsidRPr="00BF1331">
              <w:rPr>
                <w:rFonts w:ascii="Times New Roman" w:hAnsi="Times New Roman" w:cs="Times New Roman"/>
                <w:noProof/>
                <w:sz w:val="24"/>
                <w:szCs w:val="24"/>
                <w:highlight w:val="red"/>
              </w:rPr>
              <w:drawing>
                <wp:inline distT="0" distB="0" distL="0" distR="0">
                  <wp:extent cx="838200" cy="857250"/>
                  <wp:effectExtent l="19050" t="0" r="0" b="0"/>
                  <wp:docPr id="9" name="Рисунок 1" descr="Описание: C:\Users\Nur\Desktop\IMG-201503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ur\Desktop\IMG-20150329-WA000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219"/>
                          <a:stretch>
                            <a:fillRect/>
                          </a:stretch>
                        </pic:blipFill>
                        <pic:spPr bwMode="auto">
                          <a:xfrm>
                            <a:off x="0" y="0"/>
                            <a:ext cx="838200" cy="857250"/>
                          </a:xfrm>
                          <a:prstGeom prst="rect">
                            <a:avLst/>
                          </a:prstGeom>
                          <a:noFill/>
                          <a:ln>
                            <a:noFill/>
                          </a:ln>
                        </pic:spPr>
                      </pic:pic>
                    </a:graphicData>
                  </a:graphic>
                </wp:inline>
              </w:drawing>
            </w:r>
          </w:p>
        </w:tc>
      </w:tr>
      <w:tr w:rsidR="00885C02" w:rsidRPr="00BF1331" w:rsidTr="00266DFC">
        <w:trPr>
          <w:trHeight w:val="2092"/>
        </w:trPr>
        <w:tc>
          <w:tcPr>
            <w:tcW w:w="2206" w:type="dxa"/>
          </w:tcPr>
          <w:p w:rsidR="00885C02" w:rsidRDefault="00885C02" w:rsidP="00266DFC">
            <w:pPr>
              <w:pStyle w:val="af7"/>
              <w:ind w:right="-62"/>
              <w:jc w:val="center"/>
              <w:rPr>
                <w:rFonts w:ascii="Times New Roman" w:hAnsi="Times New Roman" w:cs="Times New Roman"/>
                <w:b/>
                <w:color w:val="auto"/>
                <w:w w:val="90"/>
                <w:lang w:val="kk-KZ"/>
              </w:rPr>
            </w:pPr>
            <w:r w:rsidRPr="00BF1331">
              <w:rPr>
                <w:rFonts w:ascii="Times New Roman" w:hAnsi="Times New Roman" w:cs="Times New Roman"/>
                <w:b/>
                <w:color w:val="auto"/>
                <w:w w:val="90"/>
                <w:lang w:val="kk-KZ"/>
              </w:rPr>
              <w:t xml:space="preserve">Алматы қаласы </w:t>
            </w:r>
          </w:p>
          <w:p w:rsidR="00885C02" w:rsidRPr="00BF1331" w:rsidRDefault="00885C02" w:rsidP="00266DFC">
            <w:pPr>
              <w:pStyle w:val="af7"/>
              <w:ind w:right="-62"/>
              <w:jc w:val="center"/>
              <w:rPr>
                <w:rFonts w:ascii="Times New Roman" w:hAnsi="Times New Roman" w:cs="Times New Roman"/>
                <w:b/>
                <w:noProof/>
                <w:color w:val="auto"/>
                <w:lang w:val="kk-KZ"/>
              </w:rPr>
            </w:pPr>
            <w:r w:rsidRPr="00BF1331">
              <w:rPr>
                <w:rFonts w:ascii="Times New Roman" w:hAnsi="Times New Roman" w:cs="Times New Roman"/>
                <w:b/>
                <w:color w:val="auto"/>
                <w:w w:val="90"/>
                <w:lang w:val="kk-KZ"/>
              </w:rPr>
              <w:t>Тілдерді дамыту, мұрағаттар және құжаттама басқармасы</w:t>
            </w:r>
          </w:p>
        </w:tc>
        <w:tc>
          <w:tcPr>
            <w:tcW w:w="2122" w:type="dxa"/>
          </w:tcPr>
          <w:p w:rsidR="00885C02" w:rsidRPr="00BF1331" w:rsidRDefault="00885C02" w:rsidP="00266DFC">
            <w:pPr>
              <w:pStyle w:val="af7"/>
              <w:ind w:right="-62"/>
              <w:jc w:val="center"/>
              <w:rPr>
                <w:rFonts w:ascii="Times New Roman" w:hAnsi="Times New Roman" w:cs="Times New Roman"/>
                <w:b/>
                <w:color w:val="auto"/>
                <w:w w:val="90"/>
                <w:lang w:val="kk-KZ"/>
              </w:rPr>
            </w:pPr>
            <w:r w:rsidRPr="00BF1331">
              <w:rPr>
                <w:rFonts w:ascii="Times New Roman" w:hAnsi="Times New Roman" w:cs="Times New Roman"/>
                <w:b/>
                <w:color w:val="auto"/>
                <w:w w:val="90"/>
                <w:lang w:val="kk-KZ"/>
              </w:rPr>
              <w:t>Әл-Фараби ат. ҚазҰУ</w:t>
            </w:r>
          </w:p>
          <w:p w:rsidR="00885C02" w:rsidRPr="00BF1331" w:rsidRDefault="00885C02" w:rsidP="00266DFC">
            <w:pPr>
              <w:pStyle w:val="af7"/>
              <w:ind w:right="-62"/>
              <w:jc w:val="center"/>
              <w:rPr>
                <w:rFonts w:ascii="Times New Roman" w:hAnsi="Times New Roman" w:cs="Times New Roman"/>
                <w:b/>
                <w:color w:val="auto"/>
                <w:w w:val="90"/>
                <w:lang w:val="kk-KZ"/>
              </w:rPr>
            </w:pPr>
            <w:r w:rsidRPr="00BF1331">
              <w:rPr>
                <w:rFonts w:ascii="Times New Roman" w:hAnsi="Times New Roman" w:cs="Times New Roman"/>
                <w:b/>
                <w:color w:val="auto"/>
                <w:w w:val="90"/>
                <w:lang w:val="kk-KZ"/>
              </w:rPr>
              <w:t>Жоғары оқу орнына</w:t>
            </w:r>
          </w:p>
          <w:p w:rsidR="00885C02" w:rsidRPr="00BF1331" w:rsidRDefault="00885C02" w:rsidP="00266DFC">
            <w:pPr>
              <w:pStyle w:val="af7"/>
              <w:ind w:right="-62"/>
              <w:jc w:val="center"/>
              <w:rPr>
                <w:rFonts w:ascii="Times New Roman" w:hAnsi="Times New Roman" w:cs="Times New Roman"/>
                <w:b/>
                <w:color w:val="auto"/>
                <w:w w:val="90"/>
                <w:lang w:val="kk-KZ"/>
              </w:rPr>
            </w:pPr>
            <w:r w:rsidRPr="00BF1331">
              <w:rPr>
                <w:rFonts w:ascii="Times New Roman" w:hAnsi="Times New Roman" w:cs="Times New Roman"/>
                <w:b/>
                <w:color w:val="auto"/>
                <w:w w:val="90"/>
                <w:lang w:val="kk-KZ"/>
              </w:rPr>
              <w:t>дейінгі білім беру</w:t>
            </w:r>
          </w:p>
          <w:p w:rsidR="00885C02" w:rsidRPr="00BF1331" w:rsidRDefault="00885C02" w:rsidP="00266DFC">
            <w:pPr>
              <w:contextualSpacing/>
              <w:jc w:val="center"/>
              <w:rPr>
                <w:rFonts w:ascii="Times New Roman" w:hAnsi="Times New Roman" w:cs="Times New Roman"/>
                <w:b/>
                <w:noProof/>
                <w:sz w:val="20"/>
                <w:szCs w:val="20"/>
                <w:lang w:val="kk-KZ"/>
              </w:rPr>
            </w:pPr>
            <w:r w:rsidRPr="00BF1331">
              <w:rPr>
                <w:rFonts w:ascii="Times New Roman" w:hAnsi="Times New Roman" w:cs="Times New Roman"/>
                <w:b/>
                <w:w w:val="90"/>
                <w:sz w:val="20"/>
                <w:szCs w:val="20"/>
                <w:lang w:val="kk-KZ"/>
              </w:rPr>
              <w:t>факультеті</w:t>
            </w:r>
          </w:p>
        </w:tc>
        <w:tc>
          <w:tcPr>
            <w:tcW w:w="2381" w:type="dxa"/>
          </w:tcPr>
          <w:p w:rsidR="00885C02" w:rsidRPr="00BF1331" w:rsidRDefault="00885C02" w:rsidP="00266DFC">
            <w:pPr>
              <w:contextualSpacing/>
              <w:jc w:val="center"/>
              <w:rPr>
                <w:rFonts w:ascii="Times New Roman" w:hAnsi="Times New Roman" w:cs="Times New Roman"/>
                <w:b/>
                <w:noProof/>
                <w:w w:val="90"/>
                <w:sz w:val="20"/>
                <w:szCs w:val="20"/>
                <w:lang w:val="kk-KZ"/>
              </w:rPr>
            </w:pPr>
            <w:r w:rsidRPr="00BF1331">
              <w:rPr>
                <w:rFonts w:ascii="Times New Roman" w:hAnsi="Times New Roman" w:cs="Times New Roman"/>
                <w:b/>
                <w:noProof/>
                <w:w w:val="90"/>
                <w:sz w:val="20"/>
                <w:szCs w:val="20"/>
                <w:lang w:val="kk-KZ"/>
              </w:rPr>
              <w:t>Харьковский национальный автомобильно-дорожный университет</w:t>
            </w:r>
          </w:p>
        </w:tc>
        <w:tc>
          <w:tcPr>
            <w:tcW w:w="2430" w:type="dxa"/>
          </w:tcPr>
          <w:p w:rsidR="00885C02" w:rsidRPr="00BF1331" w:rsidRDefault="00885C02" w:rsidP="00266DFC">
            <w:pPr>
              <w:contextualSpacing/>
              <w:jc w:val="center"/>
              <w:rPr>
                <w:rFonts w:ascii="Times New Roman" w:hAnsi="Times New Roman" w:cs="Times New Roman"/>
                <w:b/>
                <w:noProof/>
                <w:w w:val="90"/>
                <w:sz w:val="20"/>
                <w:szCs w:val="20"/>
                <w:lang w:val="kk-KZ"/>
              </w:rPr>
            </w:pPr>
            <w:r w:rsidRPr="00BF1331">
              <w:rPr>
                <w:rFonts w:ascii="Times New Roman" w:hAnsi="Times New Roman" w:cs="Times New Roman"/>
                <w:b/>
                <w:noProof/>
                <w:w w:val="90"/>
                <w:sz w:val="20"/>
                <w:szCs w:val="20"/>
                <w:lang w:val="kk-KZ"/>
              </w:rPr>
              <w:t>Университет Али Амири Ибн Сина</w:t>
            </w:r>
          </w:p>
          <w:p w:rsidR="00885C02" w:rsidRPr="00BF1331" w:rsidRDefault="00885C02" w:rsidP="00266DFC">
            <w:pPr>
              <w:contextualSpacing/>
              <w:jc w:val="center"/>
              <w:rPr>
                <w:rFonts w:ascii="Times New Roman" w:hAnsi="Times New Roman" w:cs="Times New Roman"/>
                <w:b/>
                <w:noProof/>
                <w:w w:val="90"/>
                <w:sz w:val="20"/>
                <w:szCs w:val="20"/>
                <w:lang w:val="kk-KZ"/>
              </w:rPr>
            </w:pPr>
          </w:p>
        </w:tc>
      </w:tr>
    </w:tbl>
    <w:p w:rsidR="00885C02" w:rsidRPr="00BF1331" w:rsidRDefault="00885C02" w:rsidP="00885C02">
      <w:pPr>
        <w:spacing w:after="0" w:line="240" w:lineRule="auto"/>
        <w:contextualSpacing/>
        <w:jc w:val="center"/>
        <w:rPr>
          <w:rFonts w:ascii="Times New Roman" w:hAnsi="Times New Roman" w:cs="Times New Roman"/>
          <w:b/>
          <w:caps/>
          <w:w w:val="90"/>
          <w:sz w:val="24"/>
          <w:szCs w:val="24"/>
          <w:lang w:val="en-US"/>
        </w:rPr>
      </w:pPr>
      <w:r w:rsidRPr="00BF1331">
        <w:rPr>
          <w:rFonts w:ascii="Times New Roman" w:hAnsi="Times New Roman" w:cs="Times New Roman"/>
          <w:b/>
          <w:caps/>
          <w:w w:val="90"/>
          <w:sz w:val="24"/>
          <w:szCs w:val="24"/>
          <w:lang w:val="en-US"/>
        </w:rPr>
        <w:t xml:space="preserve">III </w:t>
      </w:r>
      <w:r w:rsidRPr="00BF1331">
        <w:rPr>
          <w:rFonts w:ascii="Times New Roman" w:hAnsi="Times New Roman" w:cs="Times New Roman"/>
          <w:b/>
          <w:caps/>
          <w:w w:val="90"/>
          <w:sz w:val="24"/>
          <w:szCs w:val="24"/>
          <w:lang w:val="kk-KZ"/>
        </w:rPr>
        <w:t>ХАЛЫҚАРАЛЫҚ ФАРАБИ ОҚУЛАРЫ</w:t>
      </w:r>
    </w:p>
    <w:p w:rsidR="00885C02" w:rsidRPr="00BF1331" w:rsidRDefault="00885C02" w:rsidP="00885C02">
      <w:pPr>
        <w:pStyle w:val="ad"/>
        <w:contextualSpacing/>
        <w:jc w:val="center"/>
        <w:rPr>
          <w:rFonts w:ascii="Times New Roman" w:hAnsi="Times New Roman" w:cs="Times New Roman"/>
          <w:b/>
          <w:w w:val="90"/>
          <w:sz w:val="24"/>
          <w:szCs w:val="24"/>
          <w:lang w:val="kk-KZ"/>
        </w:rPr>
      </w:pPr>
      <w:r w:rsidRPr="00BF1331">
        <w:rPr>
          <w:rFonts w:ascii="Times New Roman" w:hAnsi="Times New Roman" w:cs="Times New Roman"/>
          <w:b/>
          <w:w w:val="90"/>
          <w:sz w:val="24"/>
          <w:szCs w:val="24"/>
          <w:lang w:val="kk-KZ"/>
        </w:rPr>
        <w:t>Алматы, Қазақстан, 2016 жыл, 1</w:t>
      </w:r>
      <w:r>
        <w:rPr>
          <w:rFonts w:ascii="Times New Roman" w:hAnsi="Times New Roman" w:cs="Times New Roman"/>
          <w:b/>
          <w:w w:val="90"/>
          <w:sz w:val="24"/>
          <w:szCs w:val="24"/>
          <w:lang w:val="kk-KZ"/>
        </w:rPr>
        <w:t>1-14</w:t>
      </w:r>
      <w:r w:rsidRPr="00BF1331">
        <w:rPr>
          <w:rFonts w:ascii="Times New Roman" w:hAnsi="Times New Roman" w:cs="Times New Roman"/>
          <w:b/>
          <w:w w:val="90"/>
          <w:sz w:val="24"/>
          <w:szCs w:val="24"/>
          <w:lang w:val="kk-KZ"/>
        </w:rPr>
        <w:t xml:space="preserve"> сәуір</w:t>
      </w:r>
    </w:p>
    <w:p w:rsidR="00885C02" w:rsidRPr="00BF1331" w:rsidRDefault="00885C02" w:rsidP="00885C02">
      <w:pPr>
        <w:contextualSpacing/>
        <w:jc w:val="center"/>
        <w:rPr>
          <w:rFonts w:ascii="Times New Roman" w:hAnsi="Times New Roman" w:cs="Times New Roman"/>
          <w:noProof/>
          <w:sz w:val="24"/>
          <w:szCs w:val="24"/>
          <w:lang w:val="kk-KZ"/>
        </w:rPr>
      </w:pPr>
    </w:p>
    <w:p w:rsidR="00885C02" w:rsidRPr="00BF1331" w:rsidRDefault="00885C02" w:rsidP="00885C02">
      <w:pPr>
        <w:spacing w:after="0" w:line="240" w:lineRule="auto"/>
        <w:contextualSpacing/>
        <w:jc w:val="center"/>
        <w:rPr>
          <w:rFonts w:ascii="Times New Roman" w:hAnsi="Times New Roman" w:cs="Times New Roman"/>
          <w:noProof/>
          <w:sz w:val="24"/>
          <w:szCs w:val="24"/>
          <w:lang w:val="kk-KZ"/>
        </w:rPr>
      </w:pPr>
      <w:r w:rsidRPr="00BF1331">
        <w:rPr>
          <w:rFonts w:ascii="Times New Roman" w:hAnsi="Times New Roman" w:cs="Times New Roman"/>
          <w:noProof/>
          <w:sz w:val="24"/>
          <w:szCs w:val="24"/>
          <w:lang w:val="kk-KZ"/>
        </w:rPr>
        <w:t xml:space="preserve">«ФАРАБИ </w:t>
      </w:r>
      <w:r w:rsidRPr="00BF1331">
        <w:rPr>
          <w:rFonts w:ascii="Times New Roman" w:hAnsi="Times New Roman" w:cs="Times New Roman"/>
          <w:caps/>
          <w:noProof/>
          <w:sz w:val="24"/>
          <w:szCs w:val="24"/>
          <w:lang w:val="kk-KZ"/>
        </w:rPr>
        <w:t>әлеМі</w:t>
      </w:r>
      <w:r w:rsidRPr="00BF1331">
        <w:rPr>
          <w:rFonts w:ascii="Times New Roman" w:hAnsi="Times New Roman" w:cs="Times New Roman"/>
          <w:noProof/>
          <w:sz w:val="24"/>
          <w:szCs w:val="24"/>
          <w:lang w:val="kk-KZ"/>
        </w:rPr>
        <w:t>»</w:t>
      </w:r>
    </w:p>
    <w:p w:rsidR="00885C02" w:rsidRPr="00BF1331" w:rsidRDefault="00885C02" w:rsidP="00885C02">
      <w:pPr>
        <w:pStyle w:val="ad"/>
        <w:contextualSpacing/>
        <w:jc w:val="center"/>
        <w:rPr>
          <w:rFonts w:ascii="Times New Roman" w:hAnsi="Times New Roman" w:cs="Times New Roman"/>
          <w:caps/>
          <w:noProof/>
          <w:sz w:val="24"/>
          <w:szCs w:val="24"/>
          <w:lang w:val="kk-KZ" w:eastAsia="ru-RU"/>
        </w:rPr>
      </w:pPr>
      <w:r w:rsidRPr="00BF1331">
        <w:rPr>
          <w:rFonts w:ascii="Times New Roman" w:hAnsi="Times New Roman" w:cs="Times New Roman"/>
          <w:caps/>
          <w:noProof/>
          <w:sz w:val="24"/>
          <w:szCs w:val="24"/>
          <w:lang w:val="kk-KZ" w:eastAsia="ru-RU"/>
        </w:rPr>
        <w:t>«Ғылымдағы студент – болашақтың зияткерлік әлеуеті»</w:t>
      </w: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r w:rsidRPr="00BF1331">
        <w:rPr>
          <w:rFonts w:ascii="Times New Roman" w:hAnsi="Times New Roman" w:cs="Times New Roman"/>
          <w:noProof/>
          <w:sz w:val="24"/>
          <w:szCs w:val="24"/>
          <w:lang w:val="kk-KZ" w:eastAsia="ru-RU"/>
        </w:rPr>
        <w:t xml:space="preserve">атты XXXI халықаралық студенттер мен жас ғалымдардың </w:t>
      </w: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r w:rsidRPr="00BF1331">
        <w:rPr>
          <w:rFonts w:ascii="Times New Roman" w:hAnsi="Times New Roman" w:cs="Times New Roman"/>
          <w:noProof/>
          <w:sz w:val="24"/>
          <w:szCs w:val="24"/>
          <w:lang w:val="kk-KZ" w:eastAsia="ru-RU"/>
        </w:rPr>
        <w:t xml:space="preserve">ғылыми конференциясының </w:t>
      </w: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r w:rsidRPr="00BF1331">
        <w:rPr>
          <w:rFonts w:ascii="Times New Roman" w:hAnsi="Times New Roman" w:cs="Times New Roman"/>
          <w:noProof/>
          <w:sz w:val="24"/>
          <w:szCs w:val="24"/>
          <w:lang w:val="kk-KZ" w:eastAsia="ru-RU"/>
        </w:rPr>
        <w:t>МАТЕРИАЛДАРЫ</w:t>
      </w:r>
    </w:p>
    <w:p w:rsidR="00885C02" w:rsidRPr="00BF1331" w:rsidRDefault="00885C02" w:rsidP="00885C02">
      <w:pPr>
        <w:pStyle w:val="ad"/>
        <w:contextualSpacing/>
        <w:jc w:val="center"/>
        <w:rPr>
          <w:rFonts w:ascii="Times New Roman" w:hAnsi="Times New Roman" w:cs="Times New Roman"/>
          <w:w w:val="90"/>
          <w:sz w:val="24"/>
          <w:szCs w:val="24"/>
          <w:lang w:val="kk-KZ"/>
        </w:rPr>
      </w:pPr>
      <w:r w:rsidRPr="00BF1331">
        <w:rPr>
          <w:rFonts w:ascii="Times New Roman" w:hAnsi="Times New Roman" w:cs="Times New Roman"/>
          <w:w w:val="90"/>
          <w:sz w:val="24"/>
          <w:szCs w:val="24"/>
          <w:lang w:val="kk-KZ"/>
        </w:rPr>
        <w:t>Алматы, Қазақстан, 2016 жыл, 12 сәуір</w:t>
      </w:r>
    </w:p>
    <w:p w:rsidR="00885C02" w:rsidRPr="00BF1331" w:rsidRDefault="00885C02" w:rsidP="00885C02">
      <w:pPr>
        <w:pStyle w:val="ad"/>
        <w:contextualSpacing/>
        <w:jc w:val="center"/>
        <w:rPr>
          <w:rFonts w:ascii="Times New Roman" w:hAnsi="Times New Roman" w:cs="Times New Roman"/>
          <w:caps/>
          <w:w w:val="90"/>
          <w:sz w:val="24"/>
          <w:szCs w:val="24"/>
        </w:rPr>
      </w:pPr>
    </w:p>
    <w:p w:rsidR="00885C02" w:rsidRPr="00BF1331" w:rsidRDefault="00885C02" w:rsidP="00885C02">
      <w:pPr>
        <w:pStyle w:val="ad"/>
        <w:contextualSpacing/>
        <w:jc w:val="center"/>
        <w:rPr>
          <w:rFonts w:ascii="Times New Roman" w:hAnsi="Times New Roman" w:cs="Times New Roman"/>
          <w:b/>
          <w:caps/>
          <w:w w:val="90"/>
          <w:sz w:val="24"/>
          <w:szCs w:val="24"/>
        </w:rPr>
      </w:pPr>
      <w:r w:rsidRPr="00BF1331">
        <w:rPr>
          <w:rFonts w:ascii="Times New Roman" w:hAnsi="Times New Roman" w:cs="Times New Roman"/>
          <w:b/>
          <w:caps/>
          <w:w w:val="90"/>
          <w:sz w:val="24"/>
          <w:szCs w:val="24"/>
        </w:rPr>
        <w:t>III МЕЖДУНАРОДНЫЕ ФАРАБИЕВСКИЕ ЧТЕНИЯ</w:t>
      </w:r>
    </w:p>
    <w:p w:rsidR="00885C02" w:rsidRPr="00BF1331" w:rsidRDefault="00885C02" w:rsidP="00885C02">
      <w:pPr>
        <w:pStyle w:val="ad"/>
        <w:contextualSpacing/>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Алматы, Казахстан, 11-14</w:t>
      </w:r>
      <w:r w:rsidRPr="00BF1331">
        <w:rPr>
          <w:rFonts w:ascii="Times New Roman" w:hAnsi="Times New Roman" w:cs="Times New Roman"/>
          <w:b/>
          <w:noProof/>
          <w:sz w:val="24"/>
          <w:szCs w:val="24"/>
          <w:lang w:eastAsia="ru-RU"/>
        </w:rPr>
        <w:t xml:space="preserve"> апреля 2016 года</w:t>
      </w: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r w:rsidRPr="00BF1331">
        <w:rPr>
          <w:rFonts w:ascii="Times New Roman" w:hAnsi="Times New Roman" w:cs="Times New Roman"/>
          <w:noProof/>
          <w:sz w:val="24"/>
          <w:szCs w:val="24"/>
          <w:lang w:val="kk-KZ" w:eastAsia="ru-RU"/>
        </w:rPr>
        <w:t>МАТЕРИАЛЫ</w:t>
      </w:r>
    </w:p>
    <w:p w:rsidR="00885C02" w:rsidRPr="00BF1331" w:rsidRDefault="00885C02" w:rsidP="00885C02">
      <w:pPr>
        <w:pStyle w:val="ad"/>
        <w:contextualSpacing/>
        <w:jc w:val="center"/>
        <w:rPr>
          <w:rFonts w:ascii="Times New Roman" w:hAnsi="Times New Roman" w:cs="Times New Roman"/>
          <w:caps/>
          <w:w w:val="90"/>
          <w:sz w:val="24"/>
          <w:szCs w:val="24"/>
        </w:rPr>
      </w:pPr>
      <w:r w:rsidRPr="00BF1331">
        <w:rPr>
          <w:rFonts w:ascii="Times New Roman" w:hAnsi="Times New Roman" w:cs="Times New Roman"/>
          <w:noProof/>
          <w:sz w:val="24"/>
          <w:szCs w:val="24"/>
          <w:lang w:val="kk-KZ" w:eastAsia="ru-RU"/>
        </w:rPr>
        <w:t>XXX</w:t>
      </w:r>
      <w:r w:rsidRPr="00BF1331">
        <w:rPr>
          <w:rFonts w:ascii="Times New Roman" w:hAnsi="Times New Roman" w:cs="Times New Roman"/>
          <w:noProof/>
          <w:sz w:val="24"/>
          <w:szCs w:val="24"/>
          <w:lang w:eastAsia="ru-RU"/>
        </w:rPr>
        <w:t xml:space="preserve">I-ой </w:t>
      </w:r>
      <w:r w:rsidRPr="00BF1331">
        <w:rPr>
          <w:rFonts w:ascii="Times New Roman" w:hAnsi="Times New Roman" w:cs="Times New Roman"/>
          <w:noProof/>
          <w:sz w:val="24"/>
          <w:szCs w:val="24"/>
          <w:lang w:val="kk-KZ" w:eastAsia="ru-RU"/>
        </w:rPr>
        <w:t>международной научной конференции студентов и молодых учёных</w:t>
      </w:r>
    </w:p>
    <w:p w:rsidR="00885C02" w:rsidRPr="00BF1331" w:rsidRDefault="00885C02" w:rsidP="00885C02">
      <w:pPr>
        <w:pStyle w:val="ad"/>
        <w:contextualSpacing/>
        <w:jc w:val="center"/>
        <w:rPr>
          <w:rFonts w:ascii="Times New Roman" w:hAnsi="Times New Roman" w:cs="Times New Roman"/>
          <w:noProof/>
          <w:sz w:val="24"/>
          <w:szCs w:val="24"/>
          <w:lang w:eastAsia="ru-RU"/>
        </w:rPr>
      </w:pPr>
      <w:r w:rsidRPr="00BF1331">
        <w:rPr>
          <w:rFonts w:ascii="Times New Roman" w:hAnsi="Times New Roman" w:cs="Times New Roman"/>
          <w:noProof/>
          <w:sz w:val="24"/>
          <w:szCs w:val="24"/>
          <w:lang w:eastAsia="ru-RU"/>
        </w:rPr>
        <w:t xml:space="preserve">«ФАРАБИ </w:t>
      </w:r>
      <w:r w:rsidRPr="00BF1331">
        <w:rPr>
          <w:rFonts w:ascii="Times New Roman" w:hAnsi="Times New Roman" w:cs="Times New Roman"/>
          <w:caps/>
          <w:noProof/>
          <w:sz w:val="24"/>
          <w:szCs w:val="24"/>
          <w:lang w:val="kk-KZ" w:eastAsia="ru-RU"/>
        </w:rPr>
        <w:t>әлеМі</w:t>
      </w:r>
      <w:r w:rsidRPr="00BF1331">
        <w:rPr>
          <w:rFonts w:ascii="Times New Roman" w:hAnsi="Times New Roman" w:cs="Times New Roman"/>
          <w:noProof/>
          <w:sz w:val="24"/>
          <w:szCs w:val="24"/>
          <w:lang w:eastAsia="ru-RU"/>
        </w:rPr>
        <w:t>»</w:t>
      </w:r>
    </w:p>
    <w:p w:rsidR="00885C02" w:rsidRPr="00BF1331" w:rsidRDefault="00885C02" w:rsidP="00885C02">
      <w:pPr>
        <w:pStyle w:val="ad"/>
        <w:contextualSpacing/>
        <w:jc w:val="center"/>
        <w:rPr>
          <w:rFonts w:ascii="Times New Roman" w:hAnsi="Times New Roman" w:cs="Times New Roman"/>
          <w:noProof/>
          <w:sz w:val="24"/>
          <w:szCs w:val="24"/>
          <w:lang w:val="kk-KZ" w:eastAsia="ru-RU"/>
        </w:rPr>
      </w:pPr>
      <w:r w:rsidRPr="00BF1331">
        <w:rPr>
          <w:rFonts w:ascii="Times New Roman" w:hAnsi="Times New Roman" w:cs="Times New Roman"/>
          <w:caps/>
          <w:noProof/>
          <w:sz w:val="24"/>
          <w:szCs w:val="24"/>
          <w:lang w:val="kk-KZ" w:eastAsia="ru-RU"/>
        </w:rPr>
        <w:t>«Студенчество в науке как интеллектуальный потенциал будущего»</w:t>
      </w:r>
    </w:p>
    <w:p w:rsidR="00885C02" w:rsidRPr="00885C02" w:rsidRDefault="00885C02" w:rsidP="00885C02">
      <w:pPr>
        <w:pStyle w:val="ad"/>
        <w:contextualSpacing/>
        <w:jc w:val="center"/>
        <w:rPr>
          <w:rFonts w:ascii="Times New Roman" w:hAnsi="Times New Roman" w:cs="Times New Roman"/>
          <w:noProof/>
          <w:sz w:val="24"/>
          <w:szCs w:val="24"/>
          <w:lang w:val="en-US" w:eastAsia="ru-RU"/>
        </w:rPr>
      </w:pPr>
      <w:r w:rsidRPr="00BF1331">
        <w:rPr>
          <w:rFonts w:ascii="Times New Roman" w:hAnsi="Times New Roman" w:cs="Times New Roman"/>
          <w:noProof/>
          <w:sz w:val="24"/>
          <w:szCs w:val="24"/>
          <w:lang w:eastAsia="ru-RU"/>
        </w:rPr>
        <w:t>Алматы</w:t>
      </w:r>
      <w:r w:rsidRPr="00885C02">
        <w:rPr>
          <w:rFonts w:ascii="Times New Roman" w:hAnsi="Times New Roman" w:cs="Times New Roman"/>
          <w:noProof/>
          <w:sz w:val="24"/>
          <w:szCs w:val="24"/>
          <w:lang w:val="en-US" w:eastAsia="ru-RU"/>
        </w:rPr>
        <w:t xml:space="preserve">, </w:t>
      </w:r>
      <w:r w:rsidRPr="00BF1331">
        <w:rPr>
          <w:rFonts w:ascii="Times New Roman" w:hAnsi="Times New Roman" w:cs="Times New Roman"/>
          <w:noProof/>
          <w:sz w:val="24"/>
          <w:szCs w:val="24"/>
          <w:lang w:eastAsia="ru-RU"/>
        </w:rPr>
        <w:t>Казахстан</w:t>
      </w:r>
      <w:r w:rsidRPr="00885C02">
        <w:rPr>
          <w:rFonts w:ascii="Times New Roman" w:hAnsi="Times New Roman" w:cs="Times New Roman"/>
          <w:noProof/>
          <w:sz w:val="24"/>
          <w:szCs w:val="24"/>
          <w:lang w:val="en-US" w:eastAsia="ru-RU"/>
        </w:rPr>
        <w:t xml:space="preserve">, 12 </w:t>
      </w:r>
      <w:r w:rsidRPr="00BF1331">
        <w:rPr>
          <w:rFonts w:ascii="Times New Roman" w:hAnsi="Times New Roman" w:cs="Times New Roman"/>
          <w:noProof/>
          <w:sz w:val="24"/>
          <w:szCs w:val="24"/>
          <w:lang w:eastAsia="ru-RU"/>
        </w:rPr>
        <w:t>апреля</w:t>
      </w:r>
      <w:r w:rsidRPr="00885C02">
        <w:rPr>
          <w:rFonts w:ascii="Times New Roman" w:hAnsi="Times New Roman" w:cs="Times New Roman"/>
          <w:noProof/>
          <w:sz w:val="24"/>
          <w:szCs w:val="24"/>
          <w:lang w:val="en-US" w:eastAsia="ru-RU"/>
        </w:rPr>
        <w:t xml:space="preserve"> 2016 </w:t>
      </w:r>
      <w:r w:rsidRPr="00BF1331">
        <w:rPr>
          <w:rFonts w:ascii="Times New Roman" w:hAnsi="Times New Roman" w:cs="Times New Roman"/>
          <w:noProof/>
          <w:sz w:val="24"/>
          <w:szCs w:val="24"/>
          <w:lang w:eastAsia="ru-RU"/>
        </w:rPr>
        <w:t>года</w:t>
      </w:r>
    </w:p>
    <w:p w:rsidR="00885C02" w:rsidRPr="00885C02" w:rsidRDefault="00885C02" w:rsidP="00885C02">
      <w:pPr>
        <w:pStyle w:val="ad"/>
        <w:contextualSpacing/>
        <w:jc w:val="center"/>
        <w:rPr>
          <w:rFonts w:ascii="Times New Roman" w:hAnsi="Times New Roman" w:cs="Times New Roman"/>
          <w:sz w:val="24"/>
          <w:szCs w:val="24"/>
          <w:lang w:val="en-US"/>
        </w:rPr>
      </w:pPr>
    </w:p>
    <w:p w:rsidR="00885C02" w:rsidRPr="00885C02" w:rsidRDefault="00885C02" w:rsidP="00885C02">
      <w:pPr>
        <w:pStyle w:val="ad"/>
        <w:contextualSpacing/>
        <w:jc w:val="center"/>
        <w:rPr>
          <w:rFonts w:ascii="Times New Roman" w:hAnsi="Times New Roman" w:cs="Times New Roman"/>
          <w:b/>
          <w:sz w:val="24"/>
          <w:szCs w:val="24"/>
          <w:lang w:val="en-US"/>
        </w:rPr>
      </w:pPr>
      <w:r w:rsidRPr="00885C02">
        <w:rPr>
          <w:rFonts w:ascii="Times New Roman" w:hAnsi="Times New Roman" w:cs="Times New Roman"/>
          <w:b/>
          <w:sz w:val="24"/>
          <w:szCs w:val="24"/>
          <w:lang w:val="en-US"/>
        </w:rPr>
        <w:t>III INTERNATIONAL FARABI READINGS</w:t>
      </w:r>
    </w:p>
    <w:p w:rsidR="00885C02" w:rsidRPr="00BF1331" w:rsidRDefault="00885C02" w:rsidP="00885C02">
      <w:pPr>
        <w:pStyle w:val="ad"/>
        <w:contextualSpacing/>
        <w:jc w:val="center"/>
        <w:rPr>
          <w:rFonts w:ascii="Times New Roman" w:hAnsi="Times New Roman" w:cs="Times New Roman"/>
          <w:b/>
          <w:sz w:val="24"/>
          <w:szCs w:val="24"/>
          <w:lang w:val="kk-KZ"/>
        </w:rPr>
      </w:pPr>
      <w:r w:rsidRPr="00885C02">
        <w:rPr>
          <w:rFonts w:ascii="Times New Roman" w:hAnsi="Times New Roman" w:cs="Times New Roman"/>
          <w:b/>
          <w:sz w:val="24"/>
          <w:szCs w:val="24"/>
          <w:lang w:val="en-US"/>
        </w:rPr>
        <w:t>Almaty, Kazakhstan, 1</w:t>
      </w:r>
      <w:r>
        <w:rPr>
          <w:rFonts w:ascii="Times New Roman" w:hAnsi="Times New Roman" w:cs="Times New Roman"/>
          <w:b/>
          <w:sz w:val="24"/>
          <w:szCs w:val="24"/>
          <w:lang w:val="kk-KZ"/>
        </w:rPr>
        <w:t>1-14</w:t>
      </w:r>
      <w:r w:rsidRPr="00885C02">
        <w:rPr>
          <w:rFonts w:ascii="Times New Roman" w:hAnsi="Times New Roman" w:cs="Times New Roman"/>
          <w:b/>
          <w:sz w:val="24"/>
          <w:szCs w:val="24"/>
          <w:lang w:val="en-US"/>
        </w:rPr>
        <w:t xml:space="preserve"> April, 2016</w:t>
      </w:r>
    </w:p>
    <w:p w:rsidR="00885C02" w:rsidRPr="00BF1331" w:rsidRDefault="00885C02" w:rsidP="00885C02">
      <w:pPr>
        <w:pStyle w:val="ad"/>
        <w:contextualSpacing/>
        <w:jc w:val="center"/>
        <w:rPr>
          <w:rFonts w:ascii="Times New Roman" w:hAnsi="Times New Roman" w:cs="Times New Roman"/>
          <w:sz w:val="24"/>
          <w:szCs w:val="24"/>
          <w:lang w:val="kk-KZ"/>
        </w:rPr>
      </w:pPr>
    </w:p>
    <w:p w:rsidR="00885C02" w:rsidRPr="00885C02" w:rsidRDefault="00885C02" w:rsidP="00885C02">
      <w:pPr>
        <w:pStyle w:val="ad"/>
        <w:contextualSpacing/>
        <w:jc w:val="center"/>
        <w:rPr>
          <w:rFonts w:ascii="Times New Roman" w:hAnsi="Times New Roman" w:cs="Times New Roman"/>
          <w:sz w:val="24"/>
          <w:szCs w:val="24"/>
          <w:lang w:val="en-US"/>
        </w:rPr>
      </w:pPr>
      <w:r w:rsidRPr="00885C02">
        <w:rPr>
          <w:rFonts w:ascii="Times New Roman" w:hAnsi="Times New Roman" w:cs="Times New Roman"/>
          <w:sz w:val="24"/>
          <w:szCs w:val="24"/>
          <w:lang w:val="en-US"/>
        </w:rPr>
        <w:t>MATERIALS</w:t>
      </w:r>
    </w:p>
    <w:p w:rsidR="00885C02" w:rsidRPr="00885C02" w:rsidRDefault="00885C02" w:rsidP="00885C02">
      <w:pPr>
        <w:pStyle w:val="ad"/>
        <w:contextualSpacing/>
        <w:jc w:val="center"/>
        <w:rPr>
          <w:rFonts w:ascii="Times New Roman" w:hAnsi="Times New Roman" w:cs="Times New Roman"/>
          <w:sz w:val="24"/>
          <w:szCs w:val="24"/>
          <w:lang w:val="en-US"/>
        </w:rPr>
      </w:pPr>
      <w:r w:rsidRPr="00885C02">
        <w:rPr>
          <w:rFonts w:ascii="Times New Roman" w:hAnsi="Times New Roman" w:cs="Times New Roman"/>
          <w:noProof/>
          <w:sz w:val="24"/>
          <w:szCs w:val="24"/>
          <w:lang w:val="en-US" w:eastAsia="ru-RU"/>
        </w:rPr>
        <w:t xml:space="preserve">the </w:t>
      </w:r>
      <w:r w:rsidRPr="00BF1331">
        <w:rPr>
          <w:rFonts w:ascii="Times New Roman" w:hAnsi="Times New Roman" w:cs="Times New Roman"/>
          <w:noProof/>
          <w:sz w:val="24"/>
          <w:szCs w:val="24"/>
          <w:lang w:val="kk-KZ" w:eastAsia="ru-RU"/>
        </w:rPr>
        <w:t>XXX</w:t>
      </w:r>
      <w:r w:rsidRPr="00885C02">
        <w:rPr>
          <w:rFonts w:ascii="Times New Roman" w:hAnsi="Times New Roman" w:cs="Times New Roman"/>
          <w:noProof/>
          <w:sz w:val="24"/>
          <w:szCs w:val="24"/>
          <w:lang w:val="en-US" w:eastAsia="ru-RU"/>
        </w:rPr>
        <w:t>I</w:t>
      </w:r>
      <w:r w:rsidRPr="00BF1331">
        <w:rPr>
          <w:rFonts w:ascii="Times New Roman" w:hAnsi="Times New Roman" w:cs="Times New Roman"/>
          <w:noProof/>
          <w:sz w:val="24"/>
          <w:szCs w:val="24"/>
          <w:lang w:val="kk-KZ" w:eastAsia="ru-RU"/>
        </w:rPr>
        <w:t xml:space="preserve"> </w:t>
      </w:r>
      <w:r w:rsidRPr="00885C02">
        <w:rPr>
          <w:rFonts w:ascii="Times New Roman" w:hAnsi="Times New Roman" w:cs="Times New Roman"/>
          <w:sz w:val="24"/>
          <w:szCs w:val="24"/>
          <w:lang w:val="en-US"/>
        </w:rPr>
        <w:t>International Scientific Conference of Students and Young Scientist</w:t>
      </w:r>
    </w:p>
    <w:p w:rsidR="00885C02" w:rsidRPr="00885C02" w:rsidRDefault="00885C02" w:rsidP="00885C02">
      <w:pPr>
        <w:pStyle w:val="ad"/>
        <w:contextualSpacing/>
        <w:jc w:val="center"/>
        <w:rPr>
          <w:rFonts w:ascii="Times New Roman" w:hAnsi="Times New Roman" w:cs="Times New Roman"/>
          <w:sz w:val="24"/>
          <w:szCs w:val="24"/>
          <w:lang w:val="en-US"/>
        </w:rPr>
      </w:pPr>
      <w:r w:rsidRPr="00885C02">
        <w:rPr>
          <w:rFonts w:ascii="Times New Roman" w:hAnsi="Times New Roman" w:cs="Times New Roman"/>
          <w:sz w:val="24"/>
          <w:szCs w:val="24"/>
          <w:lang w:val="en-US"/>
        </w:rPr>
        <w:t>«FARABI ALEMI</w:t>
      </w:r>
      <w:r w:rsidRPr="00885C02">
        <w:rPr>
          <w:rFonts w:ascii="Times New Roman" w:hAnsi="Times New Roman" w:cs="Times New Roman"/>
          <w:noProof/>
          <w:sz w:val="24"/>
          <w:szCs w:val="24"/>
          <w:lang w:val="en-US" w:eastAsia="ru-RU"/>
        </w:rPr>
        <w:t>»</w:t>
      </w:r>
    </w:p>
    <w:p w:rsidR="00885C02" w:rsidRPr="00885C02" w:rsidRDefault="00885C02" w:rsidP="00885C02">
      <w:pPr>
        <w:pStyle w:val="ad"/>
        <w:contextualSpacing/>
        <w:jc w:val="center"/>
        <w:rPr>
          <w:rFonts w:ascii="Times New Roman" w:hAnsi="Times New Roman" w:cs="Times New Roman"/>
          <w:caps/>
          <w:sz w:val="24"/>
          <w:szCs w:val="24"/>
          <w:lang w:val="en-US"/>
        </w:rPr>
      </w:pPr>
      <w:r w:rsidRPr="00BF1331">
        <w:rPr>
          <w:rFonts w:ascii="Times New Roman" w:hAnsi="Times New Roman" w:cs="Times New Roman"/>
          <w:caps/>
          <w:sz w:val="24"/>
          <w:szCs w:val="24"/>
          <w:lang w:val="kk-KZ"/>
        </w:rPr>
        <w:t>«</w:t>
      </w:r>
      <w:r w:rsidRPr="00885C02">
        <w:rPr>
          <w:rFonts w:ascii="Times New Roman" w:hAnsi="Times New Roman" w:cs="Times New Roman"/>
          <w:caps/>
          <w:sz w:val="24"/>
          <w:szCs w:val="24"/>
          <w:lang w:val="en-US"/>
        </w:rPr>
        <w:t>The Students in science as an intellectual potential of the future</w:t>
      </w:r>
      <w:r w:rsidRPr="00BF1331">
        <w:rPr>
          <w:rFonts w:ascii="Times New Roman" w:hAnsi="Times New Roman" w:cs="Times New Roman"/>
          <w:caps/>
          <w:sz w:val="24"/>
          <w:szCs w:val="24"/>
          <w:lang w:val="kk-KZ"/>
        </w:rPr>
        <w:t>»</w:t>
      </w:r>
    </w:p>
    <w:p w:rsidR="00885C02" w:rsidRPr="00885C02" w:rsidRDefault="00885C02" w:rsidP="00885C02">
      <w:pPr>
        <w:pStyle w:val="ad"/>
        <w:contextualSpacing/>
        <w:jc w:val="center"/>
        <w:rPr>
          <w:rFonts w:ascii="Times New Roman" w:hAnsi="Times New Roman" w:cs="Times New Roman"/>
          <w:sz w:val="24"/>
          <w:szCs w:val="24"/>
          <w:lang w:val="en-US"/>
        </w:rPr>
      </w:pPr>
      <w:r w:rsidRPr="00885C02">
        <w:rPr>
          <w:rFonts w:ascii="Times New Roman" w:hAnsi="Times New Roman" w:cs="Times New Roman"/>
          <w:sz w:val="24"/>
          <w:szCs w:val="24"/>
          <w:lang w:val="en-US"/>
        </w:rPr>
        <w:t>Almaty, Kazakhstan, 12 April, 2016</w:t>
      </w:r>
    </w:p>
    <w:p w:rsidR="00885C02" w:rsidRPr="00BF1331" w:rsidRDefault="00885C02" w:rsidP="00885C02">
      <w:pPr>
        <w:spacing w:after="0" w:line="240" w:lineRule="auto"/>
        <w:jc w:val="center"/>
        <w:rPr>
          <w:rFonts w:ascii="Times New Roman" w:hAnsi="Times New Roman"/>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F6036" w:rsidRDefault="00885C02" w:rsidP="009C4C5A">
      <w:pPr>
        <w:contextualSpacing/>
        <w:jc w:val="center"/>
        <w:rPr>
          <w:rFonts w:ascii="Times New Roman" w:hAnsi="Times New Roman" w:cs="Times New Roman"/>
          <w:sz w:val="24"/>
          <w:szCs w:val="24"/>
          <w:lang w:val="kk-KZ"/>
        </w:rPr>
      </w:pPr>
      <w:r w:rsidRPr="00885C02">
        <w:rPr>
          <w:rFonts w:ascii="Times New Roman" w:hAnsi="Times New Roman"/>
          <w:b/>
          <w:sz w:val="24"/>
          <w:szCs w:val="24"/>
          <w:lang w:val="kk-KZ"/>
        </w:rPr>
        <w:lastRenderedPageBreak/>
        <w:t>Жалпы редакциясын бас</w:t>
      </w:r>
      <w:r>
        <w:rPr>
          <w:rFonts w:ascii="Times New Roman" w:hAnsi="Times New Roman"/>
          <w:b/>
          <w:sz w:val="24"/>
          <w:szCs w:val="24"/>
          <w:lang w:val="kk-KZ"/>
        </w:rPr>
        <w:t xml:space="preserve">қарған </w:t>
      </w:r>
    </w:p>
    <w:p w:rsidR="009C4C5A" w:rsidRPr="009C4C5A" w:rsidRDefault="00885C02" w:rsidP="009C4C5A">
      <w:pPr>
        <w:contextualSpacing/>
        <w:jc w:val="center"/>
        <w:rPr>
          <w:rFonts w:ascii="Times New Roman" w:hAnsi="Times New Roman" w:cs="Times New Roman"/>
          <w:lang w:val="kk-KZ"/>
        </w:rPr>
      </w:pPr>
      <w:r w:rsidRPr="00885C02">
        <w:rPr>
          <w:rFonts w:ascii="Times New Roman" w:hAnsi="Times New Roman" w:cs="Times New Roman"/>
          <w:sz w:val="24"/>
          <w:szCs w:val="24"/>
          <w:lang w:val="kk-KZ"/>
        </w:rPr>
        <w:t xml:space="preserve"> Әл-Фараби атындағы ҚазҰУ ЖОО-ға дейінгі дайындық кафедрасының меңгерушісі, пед.ғ.д., профессор</w:t>
      </w:r>
      <w:r w:rsidR="009C4C5A">
        <w:rPr>
          <w:rFonts w:ascii="Times New Roman" w:hAnsi="Times New Roman" w:cs="Times New Roman"/>
          <w:sz w:val="24"/>
          <w:szCs w:val="24"/>
          <w:lang w:val="kk-KZ"/>
        </w:rPr>
        <w:t xml:space="preserve"> </w:t>
      </w:r>
      <w:r w:rsidR="009C4C5A" w:rsidRPr="009C4C5A">
        <w:rPr>
          <w:rFonts w:ascii="Times New Roman" w:hAnsi="Times New Roman" w:cs="Times New Roman"/>
          <w:lang w:val="kk-KZ"/>
        </w:rPr>
        <w:t>Асанов Н.А.</w:t>
      </w:r>
    </w:p>
    <w:p w:rsidR="008F6036" w:rsidRDefault="008F6036" w:rsidP="009C4C5A">
      <w:pPr>
        <w:contextualSpacing/>
        <w:jc w:val="center"/>
        <w:rPr>
          <w:rFonts w:ascii="Times New Roman" w:hAnsi="Times New Roman" w:cs="Times New Roman"/>
          <w:b/>
          <w:lang w:val="kk-KZ"/>
        </w:rPr>
      </w:pPr>
    </w:p>
    <w:p w:rsidR="009C4C5A" w:rsidRPr="009C4C5A" w:rsidRDefault="009C4C5A" w:rsidP="009C4C5A">
      <w:pPr>
        <w:contextualSpacing/>
        <w:jc w:val="center"/>
        <w:rPr>
          <w:rFonts w:ascii="Times New Roman" w:hAnsi="Times New Roman" w:cs="Times New Roman"/>
          <w:b/>
          <w:lang w:val="kk-KZ"/>
        </w:rPr>
      </w:pPr>
      <w:r w:rsidRPr="009C4C5A">
        <w:rPr>
          <w:rFonts w:ascii="Times New Roman" w:hAnsi="Times New Roman" w:cs="Times New Roman"/>
          <w:b/>
          <w:lang w:val="kk-KZ"/>
        </w:rPr>
        <w:t>Ұйымдастыру комитетінің мүшелері:</w:t>
      </w:r>
    </w:p>
    <w:p w:rsidR="009C4C5A" w:rsidRPr="009C4C5A" w:rsidRDefault="009C4C5A" w:rsidP="009C4C5A">
      <w:pPr>
        <w:contextualSpacing/>
        <w:jc w:val="center"/>
        <w:rPr>
          <w:rFonts w:ascii="Times New Roman" w:hAnsi="Times New Roman" w:cs="Times New Roman"/>
          <w:b/>
          <w:lang w:val="kk-KZ"/>
        </w:rPr>
      </w:pPr>
    </w:p>
    <w:p w:rsidR="009C4C5A" w:rsidRPr="009C4C5A" w:rsidRDefault="009C4C5A" w:rsidP="009C4C5A">
      <w:pPr>
        <w:contextualSpacing/>
        <w:jc w:val="both"/>
        <w:rPr>
          <w:rFonts w:ascii="Times New Roman" w:hAnsi="Times New Roman" w:cs="Times New Roman"/>
          <w:b/>
          <w:i/>
          <w:lang w:val="kk-KZ"/>
        </w:rPr>
      </w:pPr>
      <w:r w:rsidRPr="009C4C5A">
        <w:rPr>
          <w:rFonts w:ascii="Times New Roman" w:hAnsi="Times New Roman" w:cs="Times New Roman"/>
          <w:b/>
          <w:i/>
          <w:lang w:val="kk-KZ"/>
        </w:rPr>
        <w:t>Бисенбаев А.Қ., Буланова Т.М., Досанов Б.И., Ибрагимова М.Н., Ибраимова Ж.Т., Қадырқұлов Қ.Ш., Мажиқызы Н., Мәтбек Н.Қ., Мусагулова А.Б., Нусупбаева С.А., Сапаева Г.Е., Тастемирова Г.А., Ти</w:t>
      </w:r>
      <w:r>
        <w:rPr>
          <w:rFonts w:ascii="Times New Roman" w:hAnsi="Times New Roman" w:cs="Times New Roman"/>
          <w:b/>
          <w:i/>
          <w:lang w:val="kk-KZ"/>
        </w:rPr>
        <w:t>леужанова Г.Т.,</w:t>
      </w:r>
    </w:p>
    <w:p w:rsidR="009C4C5A" w:rsidRPr="009C4C5A" w:rsidRDefault="009C4C5A" w:rsidP="009C4C5A">
      <w:pPr>
        <w:ind w:left="1080"/>
        <w:contextualSpacing/>
        <w:jc w:val="both"/>
        <w:rPr>
          <w:rFonts w:ascii="Times New Roman" w:hAnsi="Times New Roman" w:cs="Times New Roman"/>
          <w:i/>
          <w:lang w:val="kk-KZ"/>
        </w:rPr>
      </w:pPr>
    </w:p>
    <w:p w:rsidR="009C4C5A" w:rsidRPr="009C4C5A" w:rsidRDefault="009C4C5A" w:rsidP="009C4C5A">
      <w:pPr>
        <w:ind w:firstLine="284"/>
        <w:contextualSpacing/>
        <w:rPr>
          <w:rFonts w:ascii="Times New Roman" w:hAnsi="Times New Roman" w:cs="Times New Roman"/>
          <w:b/>
          <w:i/>
          <w:lang w:val="kk-KZ"/>
        </w:rPr>
      </w:pPr>
    </w:p>
    <w:p w:rsidR="00885C02" w:rsidRPr="009C4C5A" w:rsidRDefault="00885C02" w:rsidP="00885C02">
      <w:pPr>
        <w:spacing w:after="0" w:line="240" w:lineRule="auto"/>
        <w:jc w:val="center"/>
        <w:rPr>
          <w:rFonts w:ascii="Times New Roman" w:hAnsi="Times New Roman" w:cs="Times New Roman"/>
          <w:b/>
          <w:sz w:val="24"/>
          <w:szCs w:val="24"/>
          <w:lang w:val="kk-KZ"/>
        </w:rPr>
      </w:pPr>
    </w:p>
    <w:p w:rsidR="00885C02" w:rsidRPr="009C4C5A" w:rsidRDefault="00885C02" w:rsidP="00885C02">
      <w:pPr>
        <w:spacing w:after="0" w:line="240" w:lineRule="auto"/>
        <w:jc w:val="center"/>
        <w:rPr>
          <w:rFonts w:ascii="Times New Roman" w:hAnsi="Times New Roman"/>
          <w:b/>
          <w:sz w:val="24"/>
          <w:szCs w:val="24"/>
          <w:lang w:val="kk-KZ"/>
        </w:rPr>
      </w:pPr>
    </w:p>
    <w:p w:rsidR="00885C02" w:rsidRPr="009C4C5A" w:rsidRDefault="00885C02" w:rsidP="00885C02">
      <w:pPr>
        <w:spacing w:after="0" w:line="240" w:lineRule="auto"/>
        <w:jc w:val="center"/>
        <w:rPr>
          <w:rFonts w:ascii="Times New Roman" w:hAnsi="Times New Roman"/>
          <w:b/>
          <w:sz w:val="24"/>
          <w:szCs w:val="24"/>
          <w:lang w:val="kk-KZ"/>
        </w:rPr>
      </w:pPr>
    </w:p>
    <w:p w:rsidR="00885C02" w:rsidRPr="009C4C5A"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Ғылымдағы студент – </w:t>
      </w:r>
      <w:r>
        <w:rPr>
          <w:rFonts w:ascii="Times New Roman" w:hAnsi="Times New Roman"/>
          <w:sz w:val="24"/>
          <w:szCs w:val="24"/>
          <w:lang w:val="kk-KZ"/>
        </w:rPr>
        <w:t>болашақтың зияткерлік әлеуеті: «Фараби әлемі» атты халықаралық студенттер мен жас ғалымдардың ғылыми конференциясының материалдары. Алматы, Қазақстан, 2016 жыл, 12 сәуір. – Алматы:</w:t>
      </w:r>
      <w:r w:rsidR="008F6036">
        <w:rPr>
          <w:rFonts w:ascii="Times New Roman" w:hAnsi="Times New Roman"/>
          <w:sz w:val="24"/>
          <w:szCs w:val="24"/>
          <w:lang w:val="kk-KZ"/>
        </w:rPr>
        <w:t xml:space="preserve"> Қазақ университеті, 2016 – </w:t>
      </w:r>
      <w:r w:rsidR="008F6036" w:rsidRPr="00266DFC">
        <w:rPr>
          <w:rFonts w:ascii="Times New Roman" w:hAnsi="Times New Roman"/>
          <w:sz w:val="24"/>
          <w:szCs w:val="24"/>
          <w:lang w:val="kk-KZ"/>
        </w:rPr>
        <w:t>23</w:t>
      </w:r>
      <w:r w:rsidR="00664EA6">
        <w:rPr>
          <w:rFonts w:ascii="Times New Roman" w:hAnsi="Times New Roman"/>
          <w:sz w:val="24"/>
          <w:szCs w:val="24"/>
          <w:lang w:val="kk-KZ"/>
        </w:rPr>
        <w:t>0</w:t>
      </w:r>
      <w:r w:rsidR="008F6036" w:rsidRPr="00266DFC">
        <w:rPr>
          <w:rFonts w:ascii="Times New Roman" w:hAnsi="Times New Roman"/>
          <w:sz w:val="24"/>
          <w:szCs w:val="24"/>
          <w:lang w:val="kk-KZ"/>
        </w:rPr>
        <w:t xml:space="preserve"> </w:t>
      </w:r>
      <w:r>
        <w:rPr>
          <w:rFonts w:ascii="Times New Roman" w:hAnsi="Times New Roman"/>
          <w:sz w:val="24"/>
          <w:szCs w:val="24"/>
          <w:lang w:val="kk-KZ"/>
        </w:rPr>
        <w:t>бет.</w:t>
      </w:r>
    </w:p>
    <w:p w:rsidR="00885C02" w:rsidRDefault="00885C02" w:rsidP="00885C02">
      <w:pPr>
        <w:spacing w:after="0" w:line="240" w:lineRule="auto"/>
        <w:jc w:val="both"/>
        <w:rPr>
          <w:rFonts w:ascii="Times New Roman" w:hAnsi="Times New Roman"/>
          <w:sz w:val="24"/>
          <w:szCs w:val="24"/>
          <w:lang w:val="kk-KZ"/>
        </w:rPr>
      </w:pPr>
    </w:p>
    <w:p w:rsidR="00885C02" w:rsidRPr="0051549C" w:rsidRDefault="00885C02" w:rsidP="00885C02">
      <w:pPr>
        <w:spacing w:after="0" w:line="240" w:lineRule="auto"/>
        <w:jc w:val="both"/>
        <w:rPr>
          <w:rFonts w:ascii="Times New Roman" w:hAnsi="Times New Roman"/>
          <w:b/>
          <w:sz w:val="24"/>
          <w:szCs w:val="24"/>
          <w:lang w:val="kk-KZ"/>
        </w:rPr>
      </w:pPr>
      <w:r w:rsidRPr="0051549C">
        <w:rPr>
          <w:rFonts w:ascii="Times New Roman" w:hAnsi="Times New Roman"/>
          <w:b/>
          <w:sz w:val="24"/>
          <w:szCs w:val="24"/>
          <w:lang w:val="kk-KZ"/>
        </w:rPr>
        <w:t>ISBN</w:t>
      </w:r>
    </w:p>
    <w:p w:rsidR="00885C02" w:rsidRPr="0051549C" w:rsidRDefault="00885C02" w:rsidP="00885C02">
      <w:pPr>
        <w:spacing w:after="0" w:line="240" w:lineRule="auto"/>
        <w:jc w:val="both"/>
        <w:rPr>
          <w:rFonts w:ascii="Times New Roman" w:hAnsi="Times New Roman"/>
          <w:b/>
          <w:sz w:val="24"/>
          <w:szCs w:val="24"/>
          <w:lang w:val="kk-KZ"/>
        </w:rPr>
      </w:pPr>
    </w:p>
    <w:p w:rsidR="00885C02" w:rsidRDefault="00885C02" w:rsidP="00885C02">
      <w:pPr>
        <w:pStyle w:val="ad"/>
        <w:contextualSpacing/>
        <w:jc w:val="both"/>
        <w:rPr>
          <w:rFonts w:ascii="Times New Roman" w:hAnsi="Times New Roman" w:cs="Times New Roman"/>
          <w:noProof/>
          <w:sz w:val="24"/>
          <w:szCs w:val="24"/>
          <w:lang w:val="kk-KZ" w:eastAsia="ru-RU"/>
        </w:rPr>
      </w:pPr>
      <w:r w:rsidRPr="0051549C">
        <w:rPr>
          <w:rFonts w:ascii="Times New Roman" w:hAnsi="Times New Roman"/>
          <w:sz w:val="24"/>
          <w:szCs w:val="24"/>
          <w:lang w:val="kk-KZ"/>
        </w:rPr>
        <w:t>Жина</w:t>
      </w:r>
      <w:r>
        <w:rPr>
          <w:rFonts w:ascii="Times New Roman" w:hAnsi="Times New Roman"/>
          <w:sz w:val="24"/>
          <w:szCs w:val="24"/>
          <w:lang w:val="kk-KZ"/>
        </w:rPr>
        <w:t xml:space="preserve">қта </w:t>
      </w:r>
      <w:r w:rsidRPr="00BF1331">
        <w:rPr>
          <w:rFonts w:ascii="Times New Roman" w:hAnsi="Times New Roman" w:cs="Times New Roman"/>
          <w:noProof/>
          <w:sz w:val="24"/>
          <w:szCs w:val="24"/>
          <w:lang w:val="kk-KZ" w:eastAsia="ru-RU"/>
        </w:rPr>
        <w:t>XXXI халықаралық</w:t>
      </w:r>
      <w:r>
        <w:rPr>
          <w:rFonts w:ascii="Times New Roman" w:hAnsi="Times New Roman" w:cs="Times New Roman"/>
          <w:noProof/>
          <w:sz w:val="24"/>
          <w:szCs w:val="24"/>
          <w:lang w:val="kk-KZ" w:eastAsia="ru-RU"/>
        </w:rPr>
        <w:t xml:space="preserve"> </w:t>
      </w:r>
      <w:r w:rsidRPr="00BF1331">
        <w:rPr>
          <w:rFonts w:ascii="Times New Roman" w:hAnsi="Times New Roman" w:cs="Times New Roman"/>
          <w:caps/>
          <w:noProof/>
          <w:sz w:val="24"/>
          <w:szCs w:val="24"/>
          <w:lang w:val="kk-KZ" w:eastAsia="ru-RU"/>
        </w:rPr>
        <w:t>«Ғ</w:t>
      </w:r>
      <w:r w:rsidRPr="00BF1331">
        <w:rPr>
          <w:rFonts w:ascii="Times New Roman" w:hAnsi="Times New Roman" w:cs="Times New Roman"/>
          <w:noProof/>
          <w:sz w:val="24"/>
          <w:szCs w:val="24"/>
          <w:lang w:val="kk-KZ" w:eastAsia="ru-RU"/>
        </w:rPr>
        <w:t xml:space="preserve">ылымдағы студент – болашақтың </w:t>
      </w:r>
      <w:r>
        <w:rPr>
          <w:rFonts w:ascii="Times New Roman" w:hAnsi="Times New Roman" w:cs="Times New Roman"/>
          <w:noProof/>
          <w:sz w:val="24"/>
          <w:szCs w:val="24"/>
          <w:lang w:val="kk-KZ" w:eastAsia="ru-RU"/>
        </w:rPr>
        <w:t xml:space="preserve"> </w:t>
      </w:r>
      <w:r w:rsidRPr="00BF1331">
        <w:rPr>
          <w:rFonts w:ascii="Times New Roman" w:hAnsi="Times New Roman" w:cs="Times New Roman"/>
          <w:noProof/>
          <w:sz w:val="24"/>
          <w:szCs w:val="24"/>
          <w:lang w:val="kk-KZ" w:eastAsia="ru-RU"/>
        </w:rPr>
        <w:t>зияткерлік әлеуеті</w:t>
      </w:r>
      <w:r w:rsidRPr="00BF1331">
        <w:rPr>
          <w:rFonts w:ascii="Times New Roman" w:hAnsi="Times New Roman" w:cs="Times New Roman"/>
          <w:caps/>
          <w:noProof/>
          <w:sz w:val="24"/>
          <w:szCs w:val="24"/>
          <w:lang w:val="kk-KZ" w:eastAsia="ru-RU"/>
        </w:rPr>
        <w:t>»</w:t>
      </w:r>
      <w:r>
        <w:rPr>
          <w:rFonts w:ascii="Times New Roman" w:hAnsi="Times New Roman" w:cs="Times New Roman"/>
          <w:caps/>
          <w:noProof/>
          <w:sz w:val="24"/>
          <w:szCs w:val="24"/>
          <w:lang w:val="kk-KZ" w:eastAsia="ru-RU"/>
        </w:rPr>
        <w:t xml:space="preserve"> </w:t>
      </w:r>
      <w:r w:rsidRPr="00BF1331">
        <w:rPr>
          <w:rFonts w:ascii="Times New Roman" w:hAnsi="Times New Roman" w:cs="Times New Roman"/>
          <w:noProof/>
          <w:sz w:val="24"/>
          <w:szCs w:val="24"/>
          <w:lang w:val="kk-KZ" w:eastAsia="ru-RU"/>
        </w:rPr>
        <w:t xml:space="preserve">атты студенттер мен жас ғалымдардың </w:t>
      </w:r>
      <w:r>
        <w:rPr>
          <w:rFonts w:ascii="Times New Roman" w:hAnsi="Times New Roman" w:cs="Times New Roman"/>
          <w:noProof/>
          <w:sz w:val="24"/>
          <w:szCs w:val="24"/>
          <w:lang w:val="kk-KZ" w:eastAsia="ru-RU"/>
        </w:rPr>
        <w:t xml:space="preserve"> </w:t>
      </w:r>
      <w:r w:rsidRPr="00BF1331">
        <w:rPr>
          <w:rFonts w:ascii="Times New Roman" w:hAnsi="Times New Roman" w:cs="Times New Roman"/>
          <w:noProof/>
          <w:sz w:val="24"/>
          <w:szCs w:val="24"/>
          <w:lang w:val="kk-KZ" w:eastAsia="ru-RU"/>
        </w:rPr>
        <w:t xml:space="preserve">ғылыми конференциясының </w:t>
      </w:r>
      <w:r>
        <w:rPr>
          <w:rFonts w:ascii="Times New Roman" w:hAnsi="Times New Roman" w:cs="Times New Roman"/>
          <w:noProof/>
          <w:sz w:val="24"/>
          <w:szCs w:val="24"/>
          <w:lang w:val="kk-KZ" w:eastAsia="ru-RU"/>
        </w:rPr>
        <w:t xml:space="preserve"> мақалалары жарияланған.</w:t>
      </w:r>
    </w:p>
    <w:p w:rsidR="00885C02" w:rsidRDefault="00885C02" w:rsidP="00885C02">
      <w:pPr>
        <w:pStyle w:val="ad"/>
        <w:contextualSpacing/>
        <w:jc w:val="both"/>
        <w:rPr>
          <w:rFonts w:ascii="Times New Roman" w:hAnsi="Times New Roman" w:cs="Times New Roman"/>
          <w:noProof/>
          <w:sz w:val="24"/>
          <w:szCs w:val="24"/>
          <w:lang w:val="kk-KZ" w:eastAsia="ru-RU"/>
        </w:rPr>
      </w:pPr>
    </w:p>
    <w:p w:rsidR="00885C02" w:rsidRPr="00BF1331" w:rsidRDefault="00885C02" w:rsidP="00885C02">
      <w:pPr>
        <w:pStyle w:val="ad"/>
        <w:contextualSpacing/>
        <w:jc w:val="both"/>
        <w:rPr>
          <w:rFonts w:ascii="Times New Roman" w:hAnsi="Times New Roman" w:cs="Times New Roman"/>
          <w:noProof/>
          <w:sz w:val="24"/>
          <w:szCs w:val="24"/>
          <w:lang w:val="kk-KZ" w:eastAsia="ru-RU"/>
        </w:rPr>
      </w:pPr>
    </w:p>
    <w:p w:rsidR="00885C02" w:rsidRPr="003B1847" w:rsidRDefault="00885C02" w:rsidP="00885C02">
      <w:pPr>
        <w:tabs>
          <w:tab w:val="left" w:pos="1571"/>
        </w:tabs>
        <w:spacing w:after="0" w:line="240" w:lineRule="auto"/>
        <w:jc w:val="both"/>
        <w:rPr>
          <w:rFonts w:ascii="Times New Roman" w:hAnsi="Times New Roman"/>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Default="00885C02" w:rsidP="00885C02">
      <w:pPr>
        <w:spacing w:after="0" w:line="240" w:lineRule="auto"/>
        <w:jc w:val="center"/>
        <w:rPr>
          <w:rFonts w:ascii="Times New Roman" w:hAnsi="Times New Roman"/>
          <w:b/>
          <w:sz w:val="24"/>
          <w:szCs w:val="24"/>
          <w:lang w:val="kk-KZ"/>
        </w:rPr>
      </w:pPr>
    </w:p>
    <w:p w:rsidR="00885C02" w:rsidRPr="003B1847" w:rsidRDefault="00885C02" w:rsidP="00885C02">
      <w:pPr>
        <w:spacing w:after="0" w:line="240" w:lineRule="auto"/>
        <w:jc w:val="both"/>
        <w:rPr>
          <w:rFonts w:ascii="Times New Roman" w:hAnsi="Times New Roman"/>
          <w:b/>
          <w:sz w:val="24"/>
          <w:szCs w:val="24"/>
          <w:lang w:val="kk-KZ"/>
        </w:rPr>
      </w:pPr>
    </w:p>
    <w:p w:rsidR="00885C02" w:rsidRPr="003B1847" w:rsidRDefault="00885C02" w:rsidP="00885C02">
      <w:pPr>
        <w:spacing w:after="0" w:line="240" w:lineRule="auto"/>
        <w:jc w:val="center"/>
        <w:rPr>
          <w:rFonts w:ascii="Times New Roman" w:hAnsi="Times New Roman"/>
          <w:b/>
          <w:sz w:val="24"/>
          <w:szCs w:val="24"/>
          <w:lang w:val="kk-KZ"/>
        </w:rPr>
      </w:pPr>
    </w:p>
    <w:p w:rsidR="00885C02" w:rsidRDefault="00885C02" w:rsidP="00C57012">
      <w:pPr>
        <w:spacing w:after="0" w:line="240" w:lineRule="auto"/>
        <w:ind w:firstLine="709"/>
        <w:contextualSpacing/>
        <w:jc w:val="center"/>
        <w:rPr>
          <w:rFonts w:ascii="Times New Roman" w:hAnsi="Times New Roman"/>
          <w:b/>
          <w:sz w:val="24"/>
          <w:szCs w:val="24"/>
          <w:lang w:val="kk-KZ"/>
        </w:rPr>
      </w:pPr>
    </w:p>
    <w:p w:rsidR="008F6036" w:rsidRDefault="008F6036" w:rsidP="00C57012">
      <w:pPr>
        <w:spacing w:after="0" w:line="240" w:lineRule="auto"/>
        <w:ind w:firstLine="709"/>
        <w:contextualSpacing/>
        <w:jc w:val="center"/>
        <w:rPr>
          <w:rFonts w:ascii="Times New Roman" w:hAnsi="Times New Roman"/>
          <w:b/>
          <w:sz w:val="24"/>
          <w:szCs w:val="24"/>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9C4C5A">
        <w:rPr>
          <w:rFonts w:ascii="Times New Roman" w:hAnsi="Times New Roman" w:cs="Times New Roman"/>
          <w:b/>
          <w:lang w:val="kk-KZ"/>
        </w:rPr>
        <w:lastRenderedPageBreak/>
        <w:t>6-</w:t>
      </w:r>
      <w:r w:rsidRPr="00653890">
        <w:rPr>
          <w:rFonts w:ascii="Times New Roman" w:hAnsi="Times New Roman" w:cs="Times New Roman"/>
          <w:b/>
          <w:lang w:val="kk-KZ"/>
        </w:rPr>
        <w:t>СЕКЦИЯ</w:t>
      </w:r>
    </w:p>
    <w:p w:rsidR="00FB6C78" w:rsidRPr="00653890" w:rsidRDefault="00FB6C78" w:rsidP="00C57012">
      <w:pPr>
        <w:spacing w:line="240" w:lineRule="auto"/>
        <w:ind w:left="708" w:firstLine="709"/>
        <w:contextualSpacing/>
        <w:jc w:val="both"/>
        <w:rPr>
          <w:rFonts w:ascii="Times New Roman" w:hAnsi="Times New Roman" w:cs="Times New Roman"/>
          <w:b/>
          <w:lang w:val="kk-KZ"/>
        </w:rPr>
      </w:pPr>
    </w:p>
    <w:p w:rsidR="002D4F39" w:rsidRPr="00653890" w:rsidRDefault="002D4F39" w:rsidP="00C57012">
      <w:pPr>
        <w:tabs>
          <w:tab w:val="left" w:pos="567"/>
        </w:tabs>
        <w:spacing w:line="240" w:lineRule="auto"/>
        <w:ind w:firstLine="709"/>
        <w:contextualSpacing/>
        <w:jc w:val="center"/>
        <w:rPr>
          <w:rFonts w:ascii="Times New Roman" w:hAnsi="Times New Roman" w:cs="Times New Roman"/>
          <w:b/>
          <w:lang w:val="kk-KZ"/>
        </w:rPr>
      </w:pPr>
    </w:p>
    <w:p w:rsidR="002D4F39" w:rsidRPr="00653890" w:rsidRDefault="002D4F39"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 xml:space="preserve">«ОҢАЙ» ЭЛЕКТРОНДЫ ЖҮЙЕСІНІҢ ЕРЕКШЕЛІКТЕРІ </w:t>
      </w:r>
    </w:p>
    <w:p w:rsidR="002D4F39" w:rsidRPr="00653890" w:rsidRDefault="002D4F39" w:rsidP="00C57012">
      <w:pPr>
        <w:spacing w:after="0" w:line="240" w:lineRule="auto"/>
        <w:ind w:firstLine="709"/>
        <w:contextualSpacing/>
        <w:jc w:val="center"/>
        <w:rPr>
          <w:rFonts w:ascii="Times New Roman" w:hAnsi="Times New Roman" w:cs="Times New Roman"/>
          <w:lang w:val="kk-KZ"/>
        </w:rPr>
      </w:pPr>
    </w:p>
    <w:p w:rsidR="002D4F39" w:rsidRPr="00653890" w:rsidRDefault="002D4F39"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Абдулла Әсел (Қазақстан)</w:t>
      </w:r>
    </w:p>
    <w:p w:rsidR="00FC1233" w:rsidRPr="00653890" w:rsidRDefault="00FC123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C1233" w:rsidRPr="00653890" w:rsidRDefault="002D4F39"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Ғылыми жетекшісі – </w:t>
      </w:r>
      <w:r w:rsidR="00FC1233" w:rsidRPr="00653890">
        <w:rPr>
          <w:rFonts w:ascii="Times New Roman" w:hAnsi="Times New Roman" w:cs="Times New Roman"/>
          <w:i/>
          <w:lang w:val="kk-KZ"/>
        </w:rPr>
        <w:t>ф.ғ.к., аға оқытушы Мәтбек Н.Қ.</w:t>
      </w:r>
    </w:p>
    <w:p w:rsidR="002D4F39" w:rsidRPr="00653890" w:rsidRDefault="002D4F39" w:rsidP="00C57012">
      <w:pPr>
        <w:spacing w:after="0" w:line="240" w:lineRule="auto"/>
        <w:ind w:firstLine="709"/>
        <w:contextualSpacing/>
        <w:jc w:val="center"/>
        <w:rPr>
          <w:rFonts w:ascii="Times New Roman" w:hAnsi="Times New Roman" w:cs="Times New Roman"/>
          <w:i/>
          <w:lang w:val="kk-KZ"/>
        </w:rPr>
      </w:pPr>
    </w:p>
    <w:p w:rsidR="002D4F39" w:rsidRPr="00653890" w:rsidRDefault="002D4F39" w:rsidP="00C57012">
      <w:pPr>
        <w:spacing w:after="0" w:line="240" w:lineRule="auto"/>
        <w:ind w:firstLine="709"/>
        <w:contextualSpacing/>
        <w:jc w:val="both"/>
        <w:rPr>
          <w:rFonts w:ascii="Times New Roman" w:hAnsi="Times New Roman" w:cs="Times New Roman"/>
          <w:lang w:val="kk-KZ"/>
        </w:rPr>
      </w:pPr>
    </w:p>
    <w:p w:rsidR="002D4F39" w:rsidRPr="00653890" w:rsidRDefault="002D4F39"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Дамудың даңғыл жолына түскен Қазақстанның ірі мегаполисі болғандықтан, жаңашыл жобалар мен тың дүниелер көбінесе Алматы шаһарынан басталады. Осыны ескере отырып, өткен жылдың қазан айынан бастап Алматы қаласындағы қоғамдық көліктерде электронды төлем жүйесі енгізілген болатын. Уақыт талабына сай электронды төлем жүйесі қазынаны қампайтуға үлкен сеп болмақ. «Оңай» электронды жүйесі</w:t>
      </w:r>
      <w:r w:rsidRPr="00653890">
        <w:rPr>
          <w:rFonts w:ascii="Times New Roman" w:hAnsi="Times New Roman" w:cs="Times New Roman"/>
          <w:i/>
          <w:lang w:val="kk-KZ"/>
        </w:rPr>
        <w:t xml:space="preserve"> – </w:t>
      </w:r>
      <w:r w:rsidRPr="00653890">
        <w:rPr>
          <w:rFonts w:ascii="Times New Roman" w:hAnsi="Times New Roman" w:cs="Times New Roman"/>
          <w:lang w:val="kk-KZ"/>
        </w:rPr>
        <w:t>жол ақысын есептеу және төлеу жүйесін автоматтандыру. Қуантарлығы, бұл қызмет түрі мұнан былай көлеңкелі жолмен табыс тапқысы келетін қоғамдық көлік компанияларының жұмысына тосқауыл қояды. Сонымен қатар жолаушылардың қала ішінде еркін қозғалуына жағдай жасайды. Яғни бір карта арқылы барлық автобуста қатынауға мүмкіндік туады.</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Жол ақысын электронды төлеу жүйесін енгізу мақсаты </w:t>
      </w:r>
      <w:r w:rsidRPr="00653890">
        <w:rPr>
          <w:rFonts w:ascii="Times New Roman" w:hAnsi="Times New Roman" w:cs="Times New Roman"/>
          <w:i/>
          <w:lang w:val="kk-KZ"/>
        </w:rPr>
        <w:t>–</w:t>
      </w:r>
      <w:r w:rsidRPr="00653890">
        <w:rPr>
          <w:rFonts w:ascii="Times New Roman" w:hAnsi="Times New Roman" w:cs="Times New Roman"/>
          <w:lang w:val="kk-KZ"/>
        </w:rPr>
        <w:t xml:space="preserve"> халыққа көрсетілетін қызметтің сапасын жақсарту, жолаушыларды есепке алу және корреспонденциялау, сондай-ақ жол ақысын саралау болып табылады. Бұл қаржылық ағын мен салық төлемдерінің айқындылығын жоғарлатады, жолаушыларды мінгізіп-түсіру уақытын, көліктің қозғалыс қашықтығын айтарлықтай азайтып, қозғалыс қауіпсіздігін жақсартады. Бұл жүйе, көптеген дамыған мемлекеттерде енгізілген. Атап айтсақ, АҚШ, Түркия, Жапония, Корея т.б. </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Биыл күзде жолаушыларды билеттендірудің электронды жүйесі туралы әңгіме қайтадан бас көтергенде тұрғындардың көпшілігі мұны қалаға жаңа әкімнің тағайындалуымен байланыстырды. Алайда бұл жүйеге көшу Алматы қаласы жолаушылар мен жүк тасымалын дамытудың 2012-2016 жылдарға арналған бағдарламасында жоспарланып қойғанын айтып өткен жөн. Енді қала басшылығының бұл жүйені енгізудегі көздегені не деген сұраққа келсек. Мұндағы мақсат, ең алдымен, осы саладағы қаржы айналымын көлеңкелі нарықтан жарыққа шығару. Сөйтіп, қала бюджетіне түсетін салық көлемін арттыру. Егер бұл жүйе ойдағыдай жүзеге асатын болса, әкімдіктегілер қаладағы жолаушылар легі мен жолаушы тасымалынан түсетін нақты табыстың шынайы туатынына сенімді. Билеттендірудің бұл жүйесі сынақ түрінде ағымдағы жылдың қазан айынан бастап қолданысқа енді. Бірінші кезекте, «Оңай» карталарын автобустарына қойылып, кейін жекеменшік тасымалдаушылардың көліктерін де қамтымақ. Аталған жүйені жүзеге асыру «Алматы қаласының көлік холдингі» ЖШС-ге жүктелді. Жалпы құны 12 миллион АҚШ долларын құрайтын жоба толықтай отандық инвесторлардың есебінен қаржыландырылады және жеті жыл мерзім ішінде өзін-өзі толық ақтайды деп күтілуде... «ОҢАЙ» картасымен барлық метростансыларында төлем жүргізу мүмкіндігі пайда болды.</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2015 жылдың 6 желтоқсанынан бастап метрополитеннің барлық стансыларындағы турникеттерінің біріне «ОҢАЙ» терминалдарын орнату ісі аяқталды. Енді жеңілдікпен жол жүру осы қоғамдық көлік түрінде де мүмкін болмақ. Жеңілдігі бар «ОҢАЙ» көлік карталарының 4 түрі бар:</w:t>
      </w:r>
    </w:p>
    <w:p w:rsidR="002D4F39" w:rsidRPr="00653890" w:rsidRDefault="002D4F39" w:rsidP="00C57012">
      <w:pPr>
        <w:spacing w:after="0" w:line="240" w:lineRule="auto"/>
        <w:ind w:firstLine="567"/>
        <w:contextualSpacing/>
        <w:jc w:val="both"/>
        <w:rPr>
          <w:rFonts w:ascii="Times New Roman" w:hAnsi="Times New Roman" w:cs="Times New Roman"/>
          <w:lang w:val="kk-KZ"/>
        </w:rPr>
      </w:pPr>
      <w:r w:rsidRPr="00653890">
        <w:rPr>
          <w:rFonts w:ascii="Times New Roman" w:hAnsi="Times New Roman" w:cs="Times New Roman"/>
          <w:lang w:val="kk-KZ"/>
        </w:rPr>
        <w:t>1) «Оқушы көлік картасы». Бұл карта оқушылардың жол жүру ақысын төлеуге арналған. Қалалық қоғамдық көліктердің бағасынынан 50% жеңілдік жасалған.</w:t>
      </w:r>
    </w:p>
    <w:p w:rsidR="002D4F39" w:rsidRPr="00653890" w:rsidRDefault="002D4F39" w:rsidP="00C57012">
      <w:pPr>
        <w:spacing w:after="0" w:line="240" w:lineRule="auto"/>
        <w:ind w:firstLine="567"/>
        <w:contextualSpacing/>
        <w:jc w:val="both"/>
        <w:rPr>
          <w:rFonts w:ascii="Times New Roman" w:hAnsi="Times New Roman" w:cs="Times New Roman"/>
          <w:lang w:val="kk-KZ"/>
        </w:rPr>
      </w:pPr>
      <w:r w:rsidRPr="00653890">
        <w:rPr>
          <w:rFonts w:ascii="Times New Roman" w:hAnsi="Times New Roman" w:cs="Times New Roman"/>
          <w:lang w:val="kk-KZ"/>
        </w:rPr>
        <w:t>2) «Студенттің көлік картасы». Бұл карта студенттердің жол жүру ақысын төлеуге арналған. Қалалық қоғамдық көліктердің бағасынан 50% жеңілдік жасалған.</w:t>
      </w:r>
    </w:p>
    <w:p w:rsidR="002D4F39" w:rsidRPr="00653890" w:rsidRDefault="002D4F39" w:rsidP="00C57012">
      <w:pPr>
        <w:spacing w:after="0" w:line="240" w:lineRule="auto"/>
        <w:ind w:firstLine="567"/>
        <w:contextualSpacing/>
        <w:jc w:val="both"/>
        <w:rPr>
          <w:rFonts w:ascii="Times New Roman" w:hAnsi="Times New Roman" w:cs="Times New Roman"/>
          <w:lang w:val="kk-KZ"/>
        </w:rPr>
      </w:pPr>
      <w:r w:rsidRPr="00653890">
        <w:rPr>
          <w:rFonts w:ascii="Times New Roman" w:hAnsi="Times New Roman" w:cs="Times New Roman"/>
          <w:lang w:val="kk-KZ"/>
        </w:rPr>
        <w:t xml:space="preserve">3) «Әлеуметтік көлік картасы». Бұл карта зейнеткерлік жасқа жеткен жолаушылардың жол жүру ақысын төлеуге арналған. Қалалық қоғамдық көліктердің бағасынынан 50% жеңілдік жасалған. </w:t>
      </w:r>
    </w:p>
    <w:p w:rsidR="002D4F39" w:rsidRPr="00653890" w:rsidRDefault="002D4F39" w:rsidP="00C57012">
      <w:pPr>
        <w:spacing w:after="0" w:line="240" w:lineRule="auto"/>
        <w:ind w:firstLine="567"/>
        <w:contextualSpacing/>
        <w:jc w:val="both"/>
        <w:rPr>
          <w:rFonts w:ascii="Times New Roman" w:hAnsi="Times New Roman" w:cs="Times New Roman"/>
          <w:lang w:val="kk-KZ"/>
        </w:rPr>
      </w:pPr>
      <w:r w:rsidRPr="00653890">
        <w:rPr>
          <w:rFonts w:ascii="Times New Roman" w:hAnsi="Times New Roman" w:cs="Times New Roman"/>
          <w:lang w:val="kk-KZ"/>
        </w:rPr>
        <w:t>4) «ҰОС ардагерінің көлік картасы». Бұл картаны Ұлы Отан соғысы ардагерлері қолданады. Жол жүру ақысы олар үшін - тегін.</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«ОҢАЙ» картасында ақша жоғалып жатқандығы туралы шағымданған жолаушылар бойынша шын мәнісінде мынадай жағдай орын алған. Олар қоғамдық көлікке кіргенде карталарында ақша болмаған. Бірақ сол карталары арқылы жол ақысын несиеге төлеуге қол жеткізген. Келесі жолы картадағы теңгерімін толықтырған сәтте, өткен жолы пайдаланған несиесі автоматты түрде өтелген. Яғни ақша жоғалған жоқ, керісінше несиесі жабылған. Мысалы, жолаушы картаның балансын 200 теңгеге толықтырып, қоғамдық көліктерде 2 рет төлейтін болса, картасында 40 теңге қалады. Ал, жол ақысы - 80 теңге. Картасының теңгерімін толықтыруды ұмытып кетіп, үшінші рет төлегісі келсе, </w:t>
      </w:r>
      <w:r w:rsidRPr="00653890">
        <w:rPr>
          <w:rFonts w:ascii="Times New Roman" w:hAnsi="Times New Roman" w:cs="Times New Roman"/>
          <w:lang w:val="kk-KZ"/>
        </w:rPr>
        <w:lastRenderedPageBreak/>
        <w:t>транзакция жасалады, яғни 40 теңге және автоматты түрде несиеге тағы 40 теңге төленеді. Келесі жолы карта теңгерімі толықтырылған кезде 40 теңге автоматты түрде өтеледі. Уақыт өте келе жолаушылар картадағы өз ақшаларын бақылауды және жоспарлы түрде жұмсауды үйренген соң, көп мәселе шешіледі. Онлайн технология виртуалды түрде ақша ұрланудан барынша қорғалған. Сондықтан «О</w:t>
      </w:r>
      <w:r w:rsidR="00DE370D" w:rsidRPr="00653890">
        <w:rPr>
          <w:rFonts w:ascii="Times New Roman" w:hAnsi="Times New Roman" w:cs="Times New Roman"/>
          <w:lang w:val="kk-KZ"/>
        </w:rPr>
        <w:t>ңай</w:t>
      </w:r>
      <w:r w:rsidRPr="00653890">
        <w:rPr>
          <w:rFonts w:ascii="Times New Roman" w:hAnsi="Times New Roman" w:cs="Times New Roman"/>
          <w:lang w:val="kk-KZ"/>
        </w:rPr>
        <w:t xml:space="preserve">» картасынан ақша ұрлау мүмкін емес. </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Сонымен қатар Қазақстан Республикасының электронды төлем жүйесі арқылы да «О</w:t>
      </w:r>
      <w:r w:rsidR="00DE370D" w:rsidRPr="00653890">
        <w:rPr>
          <w:rFonts w:ascii="Times New Roman" w:hAnsi="Times New Roman" w:cs="Times New Roman"/>
          <w:lang w:val="kk-KZ"/>
        </w:rPr>
        <w:t>ңай</w:t>
      </w:r>
      <w:r w:rsidRPr="00653890">
        <w:rPr>
          <w:rFonts w:ascii="Times New Roman" w:hAnsi="Times New Roman" w:cs="Times New Roman"/>
          <w:lang w:val="kk-KZ"/>
        </w:rPr>
        <w:t>» электронды билеттендіру жүйесіне түбегейлі көшу 2016 жылдың 11 қаңтарынан басталды. Қағаз жол жүру билеттері 2015 жылдың соңына дейін ғана жарамды. Қолма-қол төлем жасау түрі 2016 жылдың 11 қаңтарында тоқтатылды. Сол күннен бастап қоғамдық көліктерде жол ақысы тек «О</w:t>
      </w:r>
      <w:r w:rsidR="00DE370D" w:rsidRPr="00653890">
        <w:rPr>
          <w:rFonts w:ascii="Times New Roman" w:hAnsi="Times New Roman" w:cs="Times New Roman"/>
          <w:lang w:val="kk-KZ"/>
        </w:rPr>
        <w:t>ңай</w:t>
      </w:r>
      <w:r w:rsidRPr="00653890">
        <w:rPr>
          <w:rFonts w:ascii="Times New Roman" w:hAnsi="Times New Roman" w:cs="Times New Roman"/>
          <w:lang w:val="kk-KZ"/>
        </w:rPr>
        <w:t>» карталары арқылы қабылданатын болды.</w:t>
      </w:r>
    </w:p>
    <w:p w:rsidR="002D4F39" w:rsidRPr="00653890" w:rsidRDefault="002D4F3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Электронды «Оңай» жүйесінің қалыптасуы:</w:t>
      </w:r>
    </w:p>
    <w:p w:rsidR="002D4F39" w:rsidRPr="00653890" w:rsidRDefault="002D4F39" w:rsidP="00C57012">
      <w:pPr>
        <w:pStyle w:val="a3"/>
        <w:numPr>
          <w:ilvl w:val="0"/>
          <w:numId w:val="38"/>
        </w:numPr>
        <w:spacing w:after="0" w:line="240" w:lineRule="auto"/>
        <w:jc w:val="both"/>
        <w:rPr>
          <w:rFonts w:ascii="Times New Roman" w:hAnsi="Times New Roman"/>
          <w:lang w:val="kk-KZ"/>
        </w:rPr>
      </w:pPr>
      <w:r w:rsidRPr="00653890">
        <w:rPr>
          <w:rFonts w:ascii="Times New Roman" w:hAnsi="Times New Roman"/>
          <w:lang w:val="kk-KZ"/>
        </w:rPr>
        <w:t>1 наурыздан бастап айлық жүру карталары қолданысқа шығарылды.</w:t>
      </w:r>
    </w:p>
    <w:p w:rsidR="002D4F39" w:rsidRPr="00653890" w:rsidRDefault="002D4F39"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Бірыңғай көлік картасы – 7200 тг.</w:t>
      </w:r>
    </w:p>
    <w:p w:rsidR="002D4F39" w:rsidRPr="00653890" w:rsidRDefault="002D4F39"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Әлеуметтік айлық көлік картасы – 2000 тг.</w:t>
      </w:r>
    </w:p>
    <w:p w:rsidR="002D4F39" w:rsidRPr="00653890" w:rsidRDefault="002D4F39"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Оқушылар  айлық көлік картасы – 1000 тг.</w:t>
      </w:r>
    </w:p>
    <w:p w:rsidR="002D4F39" w:rsidRPr="00653890" w:rsidRDefault="002D4F39"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Студенттік айлық көлік картасы – 3000 тг.</w:t>
      </w:r>
    </w:p>
    <w:p w:rsidR="002D4F39" w:rsidRPr="00653890" w:rsidRDefault="002D4F39" w:rsidP="00C57012">
      <w:pPr>
        <w:pStyle w:val="a3"/>
        <w:numPr>
          <w:ilvl w:val="0"/>
          <w:numId w:val="38"/>
        </w:numPr>
        <w:spacing w:after="0" w:line="240" w:lineRule="auto"/>
        <w:jc w:val="both"/>
        <w:rPr>
          <w:rFonts w:ascii="Times New Roman" w:hAnsi="Times New Roman"/>
          <w:lang w:val="kk-KZ"/>
        </w:rPr>
      </w:pPr>
      <w:r w:rsidRPr="00653890">
        <w:rPr>
          <w:rFonts w:ascii="Times New Roman" w:hAnsi="Times New Roman"/>
          <w:lang w:val="kk-KZ"/>
        </w:rPr>
        <w:t>«Оңай» айлық картасы ұзақ қолданысқа жарамды.</w:t>
      </w:r>
    </w:p>
    <w:p w:rsidR="002D4F39" w:rsidRPr="00653890" w:rsidRDefault="002D4F39" w:rsidP="00C57012">
      <w:pPr>
        <w:pStyle w:val="a3"/>
        <w:numPr>
          <w:ilvl w:val="0"/>
          <w:numId w:val="38"/>
        </w:numPr>
        <w:spacing w:after="0" w:line="240" w:lineRule="auto"/>
        <w:jc w:val="both"/>
        <w:rPr>
          <w:rFonts w:ascii="Times New Roman" w:hAnsi="Times New Roman"/>
          <w:lang w:val="kk-KZ"/>
        </w:rPr>
      </w:pPr>
      <w:r w:rsidRPr="00653890">
        <w:rPr>
          <w:rFonts w:ascii="Times New Roman" w:hAnsi="Times New Roman"/>
          <w:lang w:val="kk-KZ"/>
        </w:rPr>
        <w:t>«Оңай» айлық картасы – заман талабына сай төлем жүйесі.</w:t>
      </w:r>
    </w:p>
    <w:p w:rsidR="002D4F39" w:rsidRPr="00653890" w:rsidRDefault="002D4F39"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«Оңай» электронды билеттендіру жүйесі қазақ тілінде ақпарат бере бастады. «Оңай» жүйесі құрылғылары экранындағы мәліметтер енді қазақ және орыс тілінде орналастырылуда. Әзірге «Жол ақысын төлеу үшін картаны салыңыз» және «Карта жөніндегі ақпарат» мәліметтері қазақ тіліне аударылған. Алдағы уақытта жүйенің барлық мәтіндік мәліметтері қазақ тіліне аударылады. Алматы қалалық Жолаушылар тасымалы басқармасының басшысы Дәурен Асылбекұлы электронды билеттеу жүйесінің уақыт талабы екенін айтып, жаңалықты ендірудегі мақсаттарға тоқталды. БҰҰ-ның Даму бағдарламасының мәліметі бойынша, жыл сайын әлемнің 200-дей қаласы осы жүйеге көшеді екен. Нью-Йорк, Варшава сияқты қалаларда электронды есеп айырысу жүйесі озық үлгі болып табылады дейді. Алматыда толықтай қосылғанына екі айдай болған «Оңай» жүйесі де өзінің тиімділігін көрсетіп, мегаполистің қоғамдық көлік саласындағы логистикасын жүйелеп, миллиондаған қаржыны көлеңкеден шығарды. Жолаушы тасымал</w:t>
      </w:r>
      <w:r w:rsidRPr="00653890">
        <w:rPr>
          <w:rFonts w:ascii="Times New Roman" w:hAnsi="Times New Roman" w:cs="Times New Roman"/>
          <w:lang w:val="kk-KZ"/>
        </w:rPr>
        <w:softHyphen/>
        <w:t>даушы компаниялардың 70 пайызы былтырғы жылмен салыстырғанда шығындарын толықтай жауып, алды 30 пайыз пайдаға шығып отыр. Статистика бойынша бұрын 35 пайыз алматылық қоғамдық көлікпен жүреді деп есептелсе, бүгінде Алматы тұрғындарының 70 пайызы «Оңай» карталарын алған. Бұл жолаушы тасымалы жүйесіндегі ақша айналымының негізгі бөлігі көлеңкеден шыққанын көрсетеді. Ең бастысы, «Оңайдан» түскен қаражат жолаушы тасымалы саласын жақсартуға (жаңа автобустар, көлік бағыттарын жүйелі қалыптастыру т.б.) жолаушыларға қатысты әлеуметтік қолдауға (жеңілдікті карталар, қолайлы автобус, троллейбустар) жұмсалады. Электронды билеттендіру жүйесі Алматы қаласы қоғамдық көлігін қайта құру үдерісінің маңызды бөлігі болып табылады. Осы жобаны жүзеге асырудың нәтижесінде барлық көлік түрінде нақты ақшамен төлемақыны жүзеге асыру жойылып, бірыңғай ақпараттық құрылым құрылады, бұл қоғамдық көлік жұмысын оңтайландыруы тиіс.</w:t>
      </w:r>
    </w:p>
    <w:p w:rsidR="002D4F39" w:rsidRPr="00653890" w:rsidRDefault="002D4F39" w:rsidP="00C57012">
      <w:pPr>
        <w:spacing w:after="0" w:line="240" w:lineRule="auto"/>
        <w:ind w:firstLine="708"/>
        <w:contextualSpacing/>
        <w:jc w:val="center"/>
        <w:rPr>
          <w:rFonts w:ascii="Times New Roman" w:hAnsi="Times New Roman" w:cs="Times New Roman"/>
          <w:lang w:val="kk-KZ"/>
        </w:rPr>
      </w:pPr>
    </w:p>
    <w:p w:rsidR="002D4F39" w:rsidRPr="00653890" w:rsidRDefault="002D4F39"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2D4F39" w:rsidRPr="00653890" w:rsidRDefault="002D4F39" w:rsidP="00C57012">
      <w:pPr>
        <w:spacing w:after="0" w:line="240" w:lineRule="auto"/>
        <w:ind w:firstLine="708"/>
        <w:contextualSpacing/>
        <w:jc w:val="center"/>
        <w:rPr>
          <w:rFonts w:ascii="Times New Roman" w:hAnsi="Times New Roman" w:cs="Times New Roman"/>
          <w:b/>
          <w:lang w:val="kk-KZ"/>
        </w:rPr>
      </w:pPr>
    </w:p>
    <w:p w:rsidR="002D4F39" w:rsidRPr="00653890" w:rsidRDefault="002D4F39" w:rsidP="00C57012">
      <w:pPr>
        <w:spacing w:after="0" w:line="240" w:lineRule="auto"/>
        <w:ind w:firstLine="708"/>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Қоғамдық - саяси газет «Алматы ақшамы» № 26 басылым. </w:t>
      </w:r>
    </w:p>
    <w:p w:rsidR="002D4F39" w:rsidRPr="00653890" w:rsidRDefault="002D4F39" w:rsidP="00C57012">
      <w:pPr>
        <w:spacing w:after="0" w:line="240" w:lineRule="auto"/>
        <w:ind w:firstLine="708"/>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«Алматы қаласының Көлік Холдингі» ЖШС ғаламтордағы порталы.</w:t>
      </w:r>
    </w:p>
    <w:p w:rsidR="002D4F39" w:rsidRPr="00653890" w:rsidRDefault="002D4F39" w:rsidP="00C57012">
      <w:pPr>
        <w:tabs>
          <w:tab w:val="left" w:pos="567"/>
        </w:tabs>
        <w:spacing w:line="240" w:lineRule="auto"/>
        <w:ind w:firstLine="709"/>
        <w:contextualSpacing/>
        <w:jc w:val="center"/>
        <w:rPr>
          <w:rFonts w:ascii="Times New Roman" w:hAnsi="Times New Roman" w:cs="Times New Roman"/>
          <w:b/>
          <w:lang w:val="kk-KZ"/>
        </w:rPr>
      </w:pPr>
    </w:p>
    <w:p w:rsidR="002D4F39" w:rsidRPr="00653890" w:rsidRDefault="002D4F39" w:rsidP="00C57012">
      <w:pPr>
        <w:tabs>
          <w:tab w:val="left" w:pos="567"/>
        </w:tabs>
        <w:spacing w:line="240" w:lineRule="auto"/>
        <w:ind w:firstLine="709"/>
        <w:contextualSpacing/>
        <w:jc w:val="center"/>
        <w:rPr>
          <w:rFonts w:ascii="Times New Roman" w:hAnsi="Times New Roman" w:cs="Times New Roman"/>
          <w:b/>
          <w:lang w:val="kk-KZ"/>
        </w:rPr>
      </w:pPr>
    </w:p>
    <w:p w:rsidR="004263AB" w:rsidRPr="00653890" w:rsidRDefault="004263AB"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«БАЛАУСА ЖЫР ЖАЗАМЫН ЖҮРЕГІМНЕН...»</w:t>
      </w:r>
    </w:p>
    <w:p w:rsidR="004263AB" w:rsidRPr="00653890" w:rsidRDefault="004263AB" w:rsidP="00C57012">
      <w:pPr>
        <w:spacing w:after="0" w:line="240" w:lineRule="auto"/>
        <w:ind w:firstLine="709"/>
        <w:contextualSpacing/>
        <w:jc w:val="center"/>
        <w:rPr>
          <w:rFonts w:ascii="Times New Roman" w:hAnsi="Times New Roman" w:cs="Times New Roman"/>
          <w:lang w:val="kk-KZ"/>
        </w:rPr>
      </w:pPr>
    </w:p>
    <w:p w:rsidR="004263AB" w:rsidRPr="00653890" w:rsidRDefault="004263AB"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 xml:space="preserve">Адилжан Рахима (Қазақстан) </w:t>
      </w:r>
    </w:p>
    <w:p w:rsidR="00577117" w:rsidRPr="00653890" w:rsidRDefault="00577117" w:rsidP="00577117">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77117" w:rsidRPr="00653890" w:rsidRDefault="00577117" w:rsidP="00577117">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Ғылыми жетекшісі – ф.ғ.к., аға оқытушы Мәтбек Н.Қ. </w:t>
      </w:r>
    </w:p>
    <w:p w:rsidR="00577117" w:rsidRPr="00653890" w:rsidRDefault="00577117" w:rsidP="00C57012">
      <w:pPr>
        <w:spacing w:after="0" w:line="240" w:lineRule="auto"/>
        <w:ind w:firstLine="709"/>
        <w:contextualSpacing/>
        <w:jc w:val="both"/>
        <w:rPr>
          <w:rFonts w:ascii="Times New Roman" w:hAnsi="Times New Roman" w:cs="Times New Roman"/>
          <w:lang w:val="kk-KZ"/>
        </w:rPr>
      </w:pP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халқы – ежелден өнерлі халық. Өнер дегеніміз – адам бойындағы қабілеттің ең биік көрінісі. Ақындық та – үлкен өнер. Бұл киелі өнерді бағалай білу бар да, баптай білу бар. Ақын болу үшін ешқандай мақсат керек емес, себебі бұл – туа біткен қасиет. Тек оны әрі қарай дамыту керек, дамыту үшін, көп ізденіп, көркем шығарманы көп оқу керек деп ойлаймын. Мынау қыран далаға, шеті жоқ тұңғиық аспанға қарап отырып ойланамын, бұл дүние қандай шешімі жоқ құпия болса, мен </w:t>
      </w:r>
      <w:r w:rsidRPr="00653890">
        <w:rPr>
          <w:rFonts w:ascii="Times New Roman" w:hAnsi="Times New Roman" w:cs="Times New Roman"/>
          <w:lang w:val="kk-KZ"/>
        </w:rPr>
        <w:lastRenderedPageBreak/>
        <w:t xml:space="preserve">үшін ақындар да, олардың жан дүниесі де шешуі жоқ жұмбақ секілді. Сондай жұмбақ жандардың бірі, сүбелі сөз, орамды ойларымен үздік өлең үлгісін көрсетіп, пайымды пікір, мәйекті өнерімен поэзия ұшқырлығын танытып жүрген, арыстан келбетті, жолбарыс жүректі, қырандай қырағы, намысқой, ер мінезді, ақын жанды, ортамызда, ортамыздың шуағына айналып жүрген Әл-Фараби атындағы Қазақ ұлттық университетінің жоғары оқу орнына дейінгі білім беру факультетінің тыңдаушысы, жас талант – Орынбек Құндыбеков.  </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Ол 1997 жылы  4 қазанда Қызылорда облысы Қармақшы ауданында дүниеге келген. Қармақшы ауданы Қармақшы ауылындағы № 113 Қаракөл қазақ орта мектебінде білім алған. Ол жастайынан талантты, естіген нәрсені ұмытпайтын алғыр болған. Анасымен әңгімелескенімде оның жеті жасынан тәй-тәй басып жүріп, тоғыз айлық кезінде-ақ тілі шыға бастап, үйге келген қонақтарға бата беретіндігі жайында айтты. Яғни жас ақын кішкентай кезінен-ақ отты болғанын байқаймыз. Атасы Ыбырай Сартай, нағашы атасы Қошыманов Омар да – өнерлі ақын кісілер. Менің ойымша, ақындық – Орынбекке қаннан тараған қасиет. Өлеңге бала күннен жақын болған ол  ең алғашқы өлеңдерін бір шумақ әзіл өлеңдермен және атасына арнаумен бастаған. Қазіргі таңда заман талабына лайық, жан-жақты дамыған, қабілетті, шығармашыл тұлға. Көптеген байқаулар мен пәндік олимпиадалар жеңімпазы. Соның ішінде 2011 жылы ҚР тәуелсіздігінің 20 жылдығының дәстүрлі бағдарламасы аясында өткізген аудандық «Тәуелсіз елдің тарихи туындылары» атты қолөнер бұйымдарының көрмесіне құнды жәдігер тапсырып, 3-орын алса, «Тәуелсіз менің өз елім» атты еңбек ұжымдары арасындағы өнер сайысында «Терең ойлы шығармашылық» номинациясын жеңіп алған және осы 20 жылдыққа орай өткізген «Жаса, жайна Қазақстаным» тақырыбындағы аудандық мүшәйрада 2-орын иеленген. 2012 жылы Бұқарбай Естекбайұлының 200 жылдық мерейтойына арнап өткізген аймақтық «Ерлігі елге мұра» атты жыр мүшәйрасында 1-орын, 2013жылы Қызылорда қаласының құрылғанына 195 жыл толуына орай ұйымдастырылған «Қасиетпен құт ждарытқан Қызылорда» атты облыстық жас ақындар мүшәйрасында 3-орын, аудандық жазба ақындар сайысында бас жүлде, 2015 жылы 2 тамызда халықаралық жастар күніне орай өткізген «жастар жырлайды» атты аудандық жазба ақындар мүшәйрасында 3-орын алған. Сондай-ақ  2012 жылы Қызылорда облысы Төретас ауданы Байқоңыр қаласында  6 шілдеде «Балауса жүрегіммен жазамын жыр» атты шығармашылық кеші өтсе, 6 сәуірде жинағы жарық көрген. </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Оралымды ой толғап, елім деп жырлаған Орынбекке мектеп директоры Н.Танбай, ауыл әкімі О.Өткелбай, аудандық білім бөлімінің бастығы И.С.Айкенов, аудан әкімі М.С.Имандосов, Қызылорда облыстық САП бірлестігінің төрайымы М.Досмаханова алғыс хат ұсынған. Оның «Ұлан», «Жас дәурен», «Қармақшы таңы», «Сыр бойы» атты газеттерде көптеген өлеңдері жарық көрген.Өлеңдеріне тоқтала кетсек, жас қаламгердің осы уақытқа дейін екі жүзге жуық өлеңі ғана қолжазба ретінде сақталған.  Бозбала шағында: </w:t>
      </w:r>
    </w:p>
    <w:p w:rsidR="004263AB" w:rsidRPr="00653890" w:rsidRDefault="004263AB" w:rsidP="00C57012">
      <w:pPr>
        <w:tabs>
          <w:tab w:val="left" w:pos="709"/>
        </w:tabs>
        <w:spacing w:after="0" w:line="240" w:lineRule="auto"/>
        <w:ind w:left="709"/>
        <w:contextualSpacing/>
        <w:jc w:val="both"/>
        <w:rPr>
          <w:rFonts w:ascii="Times New Roman" w:hAnsi="Times New Roman" w:cs="Times New Roman"/>
          <w:lang w:val="kk-KZ"/>
        </w:rPr>
      </w:pPr>
      <w:r w:rsidRPr="00653890">
        <w:rPr>
          <w:rFonts w:ascii="Times New Roman" w:hAnsi="Times New Roman" w:cs="Times New Roman"/>
          <w:lang w:val="kk-KZ"/>
        </w:rPr>
        <w:t>Жылдар бойы отарында, бөтен елдің бодан болған ұлы елім,</w:t>
      </w:r>
    </w:p>
    <w:p w:rsidR="004263AB" w:rsidRPr="00653890" w:rsidRDefault="004263AB" w:rsidP="00C57012">
      <w:pPr>
        <w:tabs>
          <w:tab w:val="left" w:pos="709"/>
        </w:tabs>
        <w:spacing w:after="0" w:line="240" w:lineRule="auto"/>
        <w:ind w:left="709"/>
        <w:contextualSpacing/>
        <w:jc w:val="both"/>
        <w:rPr>
          <w:rFonts w:ascii="Times New Roman" w:hAnsi="Times New Roman" w:cs="Times New Roman"/>
          <w:lang w:val="kk-KZ"/>
        </w:rPr>
      </w:pPr>
      <w:r w:rsidRPr="00653890">
        <w:rPr>
          <w:rFonts w:ascii="Times New Roman" w:hAnsi="Times New Roman" w:cs="Times New Roman"/>
          <w:lang w:val="kk-KZ"/>
        </w:rPr>
        <w:t>Қанша азап шекті екен жаралы сенің жүрегің.</w:t>
      </w:r>
    </w:p>
    <w:p w:rsidR="004263AB" w:rsidRPr="00653890" w:rsidRDefault="004263AB" w:rsidP="00C57012">
      <w:pPr>
        <w:tabs>
          <w:tab w:val="left" w:pos="709"/>
        </w:tabs>
        <w:spacing w:after="0" w:line="240" w:lineRule="auto"/>
        <w:ind w:left="709"/>
        <w:contextualSpacing/>
        <w:jc w:val="both"/>
        <w:rPr>
          <w:rFonts w:ascii="Times New Roman" w:hAnsi="Times New Roman" w:cs="Times New Roman"/>
          <w:lang w:val="kk-KZ"/>
        </w:rPr>
      </w:pPr>
      <w:r w:rsidRPr="00653890">
        <w:rPr>
          <w:rFonts w:ascii="Times New Roman" w:hAnsi="Times New Roman" w:cs="Times New Roman"/>
          <w:lang w:val="kk-KZ"/>
        </w:rPr>
        <w:t>Келген кезде ел аңсаған азаттықтың ақ таңы,</w:t>
      </w:r>
    </w:p>
    <w:p w:rsidR="004263AB" w:rsidRPr="00653890" w:rsidRDefault="004263AB" w:rsidP="00C57012">
      <w:pPr>
        <w:tabs>
          <w:tab w:val="left" w:pos="709"/>
        </w:tabs>
        <w:spacing w:after="0" w:line="240" w:lineRule="auto"/>
        <w:ind w:left="709"/>
        <w:contextualSpacing/>
        <w:jc w:val="both"/>
        <w:rPr>
          <w:rFonts w:ascii="Times New Roman" w:hAnsi="Times New Roman" w:cs="Times New Roman"/>
          <w:lang w:val="kk-KZ"/>
        </w:rPr>
      </w:pPr>
      <w:r w:rsidRPr="00653890">
        <w:rPr>
          <w:rFonts w:ascii="Times New Roman" w:hAnsi="Times New Roman" w:cs="Times New Roman"/>
          <w:lang w:val="kk-KZ"/>
        </w:rPr>
        <w:t xml:space="preserve">Орындалды «тәуелсіздік» барша қазақ тілегің,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деп жырласа, қазіргі таңда </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Тарихы терең арналған өлең ордама,</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Жүректе туған, туған жерім сол ғана.</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Сезімім мәңгі, арнаймын әнді сен үшін,</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Отанды сүю ол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болашаққа жолдама!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деп еліне, жеріне, Отанына деген ыстық махаббатын жеткізеді. Оның өлеңдерінің негізгі сарыны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елге құрмет, Отанға сүйіспеншілік. Мысалы, оған, «Астанам», «Қызылордам менің», «Желбірей бер тәуелсіздік жалауы» деген өлеңдері негіз бола алады. Орынбектің бұл өлеңінен оның өршіл, рухты, ұлтжанды, қайсар ақын екенін байқаймыз.</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Күлкімде жүзден,</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Жылылып шыққан жырымда,</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Кімге арналғанын,</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Білмеймін мүлде бұрында,</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Мас болып жүрмін,</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Құрсаулы сезім уына,</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Тойып алғандай,</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Шарап қосылған уына, - </w:t>
      </w:r>
    </w:p>
    <w:p w:rsidR="004263AB" w:rsidRPr="00653890" w:rsidRDefault="004263AB"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деген өлеңінен махаббатты бағалай білетін, сезімтал екенін байқаймыз. Оның тағы бір қыры: ол әдебиетпен қоса математиканы да сүйіп оқиды, бұзылған телефондарды бұзып, қайта құрастырады.</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Өнердің өзі </w:t>
      </w:r>
      <w:r w:rsidRPr="00653890">
        <w:rPr>
          <w:rFonts w:ascii="Times New Roman" w:eastAsia="Times New Roman" w:hAnsi="Times New Roman" w:cs="Times New Roman"/>
          <w:lang w:val="kk-KZ"/>
        </w:rPr>
        <w:t xml:space="preserve">– </w:t>
      </w:r>
      <w:r w:rsidRPr="00653890">
        <w:rPr>
          <w:rFonts w:ascii="Times New Roman" w:hAnsi="Times New Roman" w:cs="Times New Roman"/>
          <w:lang w:val="kk-KZ"/>
        </w:rPr>
        <w:t xml:space="preserve">бір құпия. Ақындық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жұмбақ әлем. Мен үшін, сол жұмбақтың сырын білмесем де, үңілудің өзі қызықты. Негізгі менің ғылыми жобамдағы мақсатым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киелі сөз өнерінің қадіріне </w:t>
      </w:r>
      <w:r w:rsidRPr="00653890">
        <w:rPr>
          <w:rFonts w:ascii="Times New Roman" w:hAnsi="Times New Roman" w:cs="Times New Roman"/>
          <w:lang w:val="kk-KZ"/>
        </w:rPr>
        <w:lastRenderedPageBreak/>
        <w:t xml:space="preserve">жетіп,ортамызды өлеңімен сусындатып жүрген жас ақынымыз Орынбекті халыққа, өздеріңізге таныту. Бұл жобамды Орынбекке арнаған себебім </w:t>
      </w:r>
      <w:r w:rsidRPr="00653890">
        <w:rPr>
          <w:rFonts w:ascii="Times New Roman" w:eastAsia="Times New Roman" w:hAnsi="Times New Roman" w:cs="Times New Roman"/>
          <w:lang w:val="kk-KZ"/>
        </w:rPr>
        <w:t>–</w:t>
      </w:r>
      <w:r w:rsidRPr="00653890">
        <w:rPr>
          <w:rFonts w:ascii="Times New Roman" w:hAnsi="Times New Roman" w:cs="Times New Roman"/>
          <w:lang w:val="kk-KZ"/>
        </w:rPr>
        <w:t xml:space="preserve"> ежелден туы биік қазақ әдебиетінің алауын, одан әрі асқақтататын жастарымыздың бірі болады-ау деген ой түйдім, сол себепті өз жобамды жас қаламгеріміз Орынбекке арнадым. Болашақта жас қаламгерімізге щығармашылық табыс, зор денсаулық тілейміз. Ақындықтың жолында жігерің мұқалмасын жас өркен!</w:t>
      </w:r>
    </w:p>
    <w:p w:rsidR="004263AB" w:rsidRPr="00653890" w:rsidRDefault="004263AB"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Болашақтың бастауы, еліміздің тірегі, өлеңімен шындықты жырлаған, әділдікті ту еткен жастарымыз аман болсын.</w:t>
      </w:r>
    </w:p>
    <w:p w:rsidR="004263AB" w:rsidRPr="00653890" w:rsidRDefault="004263AB" w:rsidP="00C57012">
      <w:pPr>
        <w:tabs>
          <w:tab w:val="left" w:pos="567"/>
        </w:tabs>
        <w:spacing w:line="240" w:lineRule="auto"/>
        <w:ind w:firstLine="709"/>
        <w:contextualSpacing/>
        <w:jc w:val="center"/>
        <w:rPr>
          <w:rFonts w:ascii="Times New Roman" w:hAnsi="Times New Roman" w:cs="Times New Roman"/>
          <w:b/>
          <w:lang w:val="kk-KZ"/>
        </w:rPr>
      </w:pPr>
    </w:p>
    <w:p w:rsidR="004263AB" w:rsidRPr="00653890" w:rsidRDefault="004263AB" w:rsidP="00C57012">
      <w:pPr>
        <w:tabs>
          <w:tab w:val="left" w:pos="567"/>
        </w:tabs>
        <w:spacing w:line="240" w:lineRule="auto"/>
        <w:ind w:firstLine="709"/>
        <w:contextualSpacing/>
        <w:jc w:val="center"/>
        <w:rPr>
          <w:rFonts w:ascii="Times New Roman" w:hAnsi="Times New Roman" w:cs="Times New Roman"/>
          <w:b/>
          <w:lang w:val="kk-KZ"/>
        </w:rPr>
      </w:pPr>
    </w:p>
    <w:p w:rsidR="00FB6C78" w:rsidRPr="00653890" w:rsidRDefault="00FB6C78" w:rsidP="00C57012">
      <w:pPr>
        <w:tabs>
          <w:tab w:val="left" w:pos="567"/>
        </w:tabs>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 ТІЛІНДЕГІ «ҚАМШЫ» СӨЗІНІҢ ГЕНЕЗИСІ</w:t>
      </w:r>
    </w:p>
    <w:p w:rsidR="00FB6C78" w:rsidRPr="00653890" w:rsidRDefault="00FB6C78" w:rsidP="00C57012">
      <w:pPr>
        <w:tabs>
          <w:tab w:val="left" w:pos="567"/>
        </w:tabs>
        <w:spacing w:after="0" w:line="240" w:lineRule="auto"/>
        <w:ind w:firstLine="709"/>
        <w:contextualSpacing/>
        <w:jc w:val="center"/>
        <w:rPr>
          <w:rFonts w:ascii="Times New Roman" w:hAnsi="Times New Roman" w:cs="Times New Roman"/>
          <w:b/>
          <w:lang w:val="kk-KZ"/>
        </w:rPr>
      </w:pPr>
    </w:p>
    <w:p w:rsidR="00FB6C78" w:rsidRPr="00653890" w:rsidRDefault="00FB6C78" w:rsidP="00C57012">
      <w:pPr>
        <w:tabs>
          <w:tab w:val="left" w:pos="567"/>
        </w:tabs>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 xml:space="preserve">Арқабаев Жандос </w:t>
      </w:r>
      <w:r w:rsidRPr="00653890">
        <w:rPr>
          <w:rFonts w:ascii="Times New Roman" w:eastAsia="Times New Roman" w:hAnsi="Times New Roman" w:cs="Times New Roman"/>
          <w:b/>
          <w:lang w:val="kk-KZ"/>
        </w:rPr>
        <w:t>(Қазақстан)</w:t>
      </w:r>
    </w:p>
    <w:p w:rsidR="00FB6C78" w:rsidRPr="00653890" w:rsidRDefault="00FB6C78" w:rsidP="00C57012">
      <w:pPr>
        <w:tabs>
          <w:tab w:val="left" w:pos="567"/>
        </w:tabs>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B6C78" w:rsidRPr="00653890" w:rsidRDefault="00FB6C78" w:rsidP="00C57012">
      <w:pPr>
        <w:tabs>
          <w:tab w:val="left" w:pos="567"/>
        </w:tabs>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w:t>
      </w:r>
      <w:r w:rsidRPr="00653890">
        <w:rPr>
          <w:rFonts w:ascii="Times New Roman" w:hAnsi="Times New Roman" w:cs="Times New Roman"/>
          <w:i/>
          <w:lang w:val="kk-KZ"/>
        </w:rPr>
        <w:t xml:space="preserve"> аға оқытушы Әділханова Ж.С.</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right"/>
        <w:rPr>
          <w:rFonts w:ascii="Times New Roman" w:hAnsi="Times New Roman" w:cs="Times New Roman"/>
          <w:i/>
          <w:lang w:val="kk-KZ"/>
        </w:rPr>
      </w:pPr>
      <w:r w:rsidRPr="00653890">
        <w:rPr>
          <w:rFonts w:ascii="Times New Roman" w:hAnsi="Times New Roman" w:cs="Times New Roman"/>
          <w:i/>
          <w:lang w:val="kk-KZ"/>
        </w:rPr>
        <w:t>«Ұл болсаң – қолыңда,</w:t>
      </w:r>
    </w:p>
    <w:p w:rsidR="00FB6C78" w:rsidRPr="00653890" w:rsidRDefault="00FB6C78" w:rsidP="00C57012">
      <w:pPr>
        <w:spacing w:after="0" w:line="240" w:lineRule="auto"/>
        <w:ind w:firstLine="709"/>
        <w:contextualSpacing/>
        <w:jc w:val="right"/>
        <w:rPr>
          <w:rFonts w:ascii="Times New Roman" w:hAnsi="Times New Roman" w:cs="Times New Roman"/>
          <w:lang w:val="kk-KZ"/>
        </w:rPr>
      </w:pPr>
      <w:r w:rsidRPr="00653890">
        <w:rPr>
          <w:rFonts w:ascii="Times New Roman" w:hAnsi="Times New Roman" w:cs="Times New Roman"/>
          <w:i/>
          <w:lang w:val="kk-KZ"/>
        </w:rPr>
        <w:t>Құл болсаң – төбеңде ойнайды»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Біздің халқымызда «Баланы жастан» дейтін мәтел қалған. Салтқа берік бабамыз баласын алты жасқа толғанда ашамайға мінгізіп, қолына қамшы ұстатқан. Ондағы ойы «балам болашақта елінінің атқа мінер азаматы, қамшы ұстар қазысы, халықтың қамын жеген қалаулысы болсын» деген. Қолына қамшы алған жас бала оның қасиетін түсінбесі анық, бірақ бұл ұлттық тәрбиені сіңірудің алғашқы қадамы. Қай жағынан алып қарасақ та, қамшы – қазақ өмірі мен өнерінің айнымас бөлігі. Өмірі дегеніміз – қазақ атсыз, атқа мінсе қамшысыз болмаған. Өнері дегеніміз – шеберлік те, ақындық та, сөз сайысы да қамшысыз өтпеген. Қазақ өмірінде қамшы өнер туындысы, қамшы – рухани күш-қуат, қамшы – сый-сияпат, қамшы – жігіт пен қыздың сәні мен салтанаты, қамшы – азамат айбыны, қамшы – шебер қолдың айғағы, қамшы – алса – қару, қалса – мұра болған асыл қазына.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Қарапайым қамшының сырын ашу, оны зерттеу – ұлтымыздың тұрмыс-тіршілігіндегі әрі қызықты, әрі терең мәні бар қажетті мәселе. Біріншіден, «қамшы» деген сөздің шығу тарихына тоқталып өтсек, әуелде қамшы сөзі қазақтарда «бақсы, шаман» мағынасында жұмсалып келіп, екінші бір заттың атауына көшкен. Оған себеп байырғы кезде «қамдар» немесе «қамшылар», қазіргі тілмен айтсақ – «бақсылар». Ол сөздің қолданыстан шеттей түсуін парсы тілінен енген «бахшы», қазақша «бақсы» сөзі жеделдете түскен.Екінші тұжырымға сүйенсек қамшы сөзі «қам жеуші» дейтін сөзден шыққан. Сөздің құрамына үңілсек түбір сөзге қосымша жалғану арқылы жасалған (қам + шы). Алғашқы түбіріне мән беретін болсақ «қам» сөзі «қам жеді», «елдің қамын ойлады» деген мағынада қолданылады. Ал, - шы жұрнағы (мал + шы, жазу + шы) дейтін сөздерде кездесектін жұрнақ жалғану арқылы жасалған. Ежелде қамшыны билік пен асқақтықтың белгісі ретінде ұстағанын еске түсірсек, екінші тұжырымға дәлел болмақ.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Көне заманнан біздерге ескінің көзіндей болып жеткен, «елім-жерім» деп атқа қонған батыр бабамыздың қолына ұстаған, жауына айбаты, ер жігіттің қайраты болған құнды жәдігерлердің бірі – қамшы. Қарапайым қамшының сырын ашу, оны зерттеу ұлтымыздың тұрмыс-тіршілігіндегі әрі қызықты, әрі терең мәні бар қажетті мәселе екені анық. Қамшыға қарапайым қолданыс құралы ретінде қарауға әсте болмайды. Ол – «дала данышпаны» атанған дана бабамызбен бірге жасап, айнымас бөлігіне айналып, салт-дәстүрінен орын алып, қадір-қасиетін жете бағалаған, тұрмысында төрден орын берген қасиетті бұйым. Өткен замандардағы түсінік бойынша – «қамшының ұшар басында, алақанында пәле-жаладан, ауру сырқаудан қағатын құдірет ұялайды» – деп түсінген. Сонымен қатар ел мен жер үшін болған жаугершілік заманда жауға шапқан батыр бойына бес қаруын асынып, жауға шабар сәтінде ауызына қамшысын тістеп шапқан деседі. Ел түсінігі бойынша – «қамшы ер жігіттің бойына күш-қуат беріп, қарсыласынан айбатын асырып, жаудың мысын басады» деген түсінік болған. Бұл, әрине, қиял емес, сөзссіз шындық. «Қамшы – ұстаған адамның қайрат-қуатын арттырып, жамандықтан, тіл-көзден сақтап жүретін қазақ мәдениетінің киелі сыйы» – деп таныған. Сал-серінің серілігін танытатын, отағасының отбасының қорғаны екенін танытатын, қазақ шаңырағының төрінде ілулі тұратын қамшыны көргенде: таспадай тіліп өтетін тілі бар, қазақтың қанына біткен қайсарлығы бар азаматтың шаңырағы екендігін түсіндіреді. Міне, нағыз байлық, нағыз ұлттық құндылық. Тілге тиек етіп баяндап кеткен ол өткен ғасырларымыздың өшпес естеліктері. Ал, бүгін ше? Жаңа заман адамы сол – қадірлі де қасиетті қамшыны қолына да алмайды, не отауының төрінен орын бермей, отқа жақты десе де болады. Жаңа түсінік бойынша, қазір дамыған заман, қамшыны алыс ауылдарда, атқа мінгендер ұстамаса, бүгінгі қалалық жерде бізге керек емес деген </w:t>
      </w:r>
      <w:r w:rsidRPr="00653890">
        <w:rPr>
          <w:rFonts w:ascii="Times New Roman" w:hAnsi="Times New Roman" w:cs="Times New Roman"/>
          <w:lang w:val="kk-KZ"/>
        </w:rPr>
        <w:lastRenderedPageBreak/>
        <w:t>пікір айтады. Бір ауыз сөзбен айтқанда, өткенге оралудың не қажеті бар? Сонда бабаларымыздың түсінігі қате, ол жаңсақ пікір, олардан гөрі біз жақсы білеміз деп ойлайтындай көрінеді. Алға жылжу үшін, осы заманғы қарыштап дамып жатқан елдерге еліктеп, солардың соңынан еруіміз керек екен. Сонда ғана біз заман көшіне ілесеміз. Ескіліктің бәрін тастап, жаңа өмір бастауымыз керек. Ал, жарайды бұл да бір ақылға қонымды пікір болар. Ой жүгіртіп көрейік. Мысалға, қазір бар ғаламшарды өз тілінде сөйлетіп отырған, әлемді алға сүйреуші елдердің бірі атанып, өздерін «Европалықтар» деп атауға қор санайтын, одан гөрі «Британдықтар» деген сөзді биік санайтын ағылшындарды алайық. Ірілі-ұсақты аралдардан құралған бұл мемлекет бүгінде, тарихы мен бүгінгі күнін қатар ала отыра алға жылжуда. Қалаларының барлығын дерлік аспан астындағы мұражай десе де болады. Кешегі тарихы бүгінге жәдігер болып жеткен. Барлығы асыл қазына, баға жетпес мұра ретінде сақталған. Астанасы – Лондон.Белгілі жазушы Қ.Жұмаділов өзінің ғұмырнамалық «Қылкөпір» шығармасында былай дейді: «Лондон қаласында қала аралық таксидің салоны басқа машиналардан жарты кез биік. Неге олай дейсіз ғой? Ағылшын ақсүйегі әлі күнге дейін жиынға не тойға барғанда бастарына қоқырайған «цилиндр» киеді. Бас киімдері таксидің төбесіне тиіп қалмауы керек. Егер экономикалық жағын ойлағанда, машинаның салонын биіктеткеннен гөрі, шляпаның төбесін аласартқан әлддеқайда тиімді болар еді. Бірақ экономика ғылымын өздері оййлап тапқан ағылшындар ондай қараулыққа бармайды. Өйткені олар үшін Британия дәстүрінен, ұлттық ерекшеліктерінен жоғары тұратын еш нәрсе жоқ». Бұл бір ғана мысал. Бұл дамушы елдердің алдыңғы қатарындағы, шоқтығы биік елдердің бірі. Міне, дамудың құпиясы, өрлеудің жолы осы. Ал бізде сол кішкене ғана қамшының өзін ұят-ар санап, ұлттық оюлы шапанымызды менсінбейтін халдеміз. Атам қазақтың жүріп өткен жолында, тереңінде елбасымыз айтқандай ұялатын жайттар болған емес. Дала данышпандары ақылдылық пен көрегендіктің озық жолымен жүріп, тарих сахнасында өзіндік жолы бар ел болып еді. Ал біз не себептен ата-баба мұрасын қадірсіз дүниеге балап, ар көретін дәрежеге жеттік? Сол ұлттық құндылығымыз болмаса, біздің қазақтығымыз, қазақ екенімізді қайдан біледі? Қазірде барлығымыз туристтік сапармен шет елге барып, ел көріп, жер көріп қыдыруға құштармыз. Ұмытпайық, бір замандарда, бәрі керісінше болған. Өзге елдің саяхатшылары біздің қонысымызды көруге асыққан, күнделікті тұрмыс, салт-санамызды көріп, таңдай қаға, жарыса жазды емес пе? Кешегі Герадот, Помпей Торг одан берісі Рубрук пен Рузбихандар. Ол кезде өзгеге еліктегіш, рухсыз ел емес, өзінің даңғыл жолы бар дана ел едік.</w:t>
      </w:r>
    </w:p>
    <w:p w:rsidR="00FB6C78" w:rsidRPr="00653890" w:rsidRDefault="00FB6C78"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Доспамбет жырау жырлаған: «Бүлдіргісі – бұлан терісі, өрімі – құнан білдің қайысы, шырмауығы – алтын, сабы – жез» қамшыны бүгіндері қалай қолданамыз. Бұрындары, сөз сұрағанда немесе көп сөйлеп, өзгеге сөз кезегін бермегенде, болмаса орынсыз билік атқан әумесерлікке қамшыны пайдаланған. Алқалаған қауымның алдында қамшы тастау осындай жағдайда қолданылды. Осы күндері сөз сайыс, дебат деп те айтып жатамыз, өзкізіліп жатады. Нағыз қызу шайқас, пікірлер таласы. Бірақ, мұндай мазмұн біздің бұрынғы қоғамда болмаған, өзгеден үйреніп, қабылдағанымыз. Сол пікірталас сайысына қамшымызды пайдалансақ. Сырт көзбен қарағанда бірден ерекше, тартымды көрініс. Қамшы тастай отыра сөз кезегін алу. Қазақылықтың иісі аңқиды. Өте қарапайым, ұлттық нақыштағы көрініс болар еді. Қамшы тастау дегеніміз, анығында, тастаушының – «мен қамшы сермемеймін, міне тастадым, сөзбен түсінісейік, жауласпайық», – деген мағынаны береді. Қамшы тасталғаннан кейін ешқандай қарсылықсыз, сөз кезегі берілетін болған.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Қамшының құрылысы үш бөліктен тұрады: сабы, алақаны, өрімі. Алдымен, </w:t>
      </w:r>
      <w:r w:rsidRPr="00653890">
        <w:rPr>
          <w:rFonts w:ascii="Times New Roman" w:hAnsi="Times New Roman" w:cs="Times New Roman"/>
          <w:b/>
          <w:i/>
          <w:lang w:val="kk-KZ"/>
        </w:rPr>
        <w:t>сабына</w:t>
      </w:r>
      <w:r w:rsidRPr="00653890">
        <w:rPr>
          <w:rFonts w:ascii="Times New Roman" w:hAnsi="Times New Roman" w:cs="Times New Roman"/>
          <w:lang w:val="kk-KZ"/>
        </w:rPr>
        <w:t xml:space="preserve"> тоқталып өтейік. Қамшыға сапты ел арасында көп қолданылатыны – тобылғы, еліктің аяғы және мүйіз пайдаланылады. Көбінесе қолданыста – тобылғы сапты қамшы. Тобылғы қазақ жерінің нулы-сулы, тоғайлы жерлерінде, ашық далаларда да көптеп кездеседі. Осы топталып өсетін ағаш келе-келе қатайып, темірдей берік болады және ыстық, суыққа төзімді, жарылмайтын беріктігі жоғары болады. Тобылғының қамшыға сап дайындайтын мерзімі желтоқсан айы. Осы кезде өсімдіктердің жерден нәр алуы тоқтатылады, міне осы кезде оны, кесіп, керегінше дайындайды. Ел арасындағы аңыз бойынша қамшы сабының ұзындығы бес тұтам болады дейді. Ертеде қамшы сапқа бара жатқан жігітке жолда алдынан бір кісі жолығып,сонда былай деп сөйлескен екен: </w:t>
      </w:r>
    </w:p>
    <w:p w:rsidR="00FB6C78" w:rsidRPr="00653890" w:rsidRDefault="00FB6C78" w:rsidP="00C57012">
      <w:pPr>
        <w:pStyle w:val="a5"/>
        <w:numPr>
          <w:ilvl w:val="0"/>
          <w:numId w:val="36"/>
        </w:numPr>
        <w:tabs>
          <w:tab w:val="left" w:pos="993"/>
        </w:tabs>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Ассалаумағалейкум!</w:t>
      </w:r>
    </w:p>
    <w:p w:rsidR="00FB6C78" w:rsidRPr="00653890" w:rsidRDefault="00FB6C78" w:rsidP="00C57012">
      <w:pPr>
        <w:pStyle w:val="a5"/>
        <w:numPr>
          <w:ilvl w:val="0"/>
          <w:numId w:val="36"/>
        </w:numPr>
        <w:tabs>
          <w:tab w:val="left" w:pos="993"/>
        </w:tabs>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Уағалейкумассалам!</w:t>
      </w:r>
    </w:p>
    <w:p w:rsidR="00FB6C78" w:rsidRPr="00653890" w:rsidRDefault="00FB6C78" w:rsidP="00C57012">
      <w:pPr>
        <w:pStyle w:val="a5"/>
        <w:numPr>
          <w:ilvl w:val="0"/>
          <w:numId w:val="36"/>
        </w:numPr>
        <w:tabs>
          <w:tab w:val="left" w:pos="993"/>
        </w:tabs>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Қайда барасың?</w:t>
      </w:r>
    </w:p>
    <w:p w:rsidR="00FB6C78" w:rsidRPr="00653890" w:rsidRDefault="00FB6C78" w:rsidP="00C57012">
      <w:pPr>
        <w:pStyle w:val="a5"/>
        <w:numPr>
          <w:ilvl w:val="0"/>
          <w:numId w:val="36"/>
        </w:numPr>
        <w:tabs>
          <w:tab w:val="left" w:pos="993"/>
        </w:tabs>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Қамшы сапқа</w:t>
      </w:r>
    </w:p>
    <w:p w:rsidR="00FB6C78" w:rsidRPr="00653890" w:rsidRDefault="00FB6C78" w:rsidP="00C57012">
      <w:pPr>
        <w:pStyle w:val="a5"/>
        <w:numPr>
          <w:ilvl w:val="0"/>
          <w:numId w:val="36"/>
        </w:numPr>
        <w:tabs>
          <w:tab w:val="left" w:pos="993"/>
        </w:tabs>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Мағанда.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Осы бес ауыз сөйлем арқылы қамшы сабының ұзындығының белгілеу кеңінен таралған. Бірақ, түр-тұлғасына байланысты өзгеріпте отырады. Қамшы сабының тобылғыдан жасалуы тек оның шыдамдылығы мен беріктігіне байланысты емес. Халқымыздың сөздік қорына үңілетін болсақ, бата </w:t>
      </w:r>
      <w:r w:rsidRPr="00653890">
        <w:rPr>
          <w:rFonts w:ascii="Times New Roman" w:hAnsi="Times New Roman" w:cs="Times New Roman"/>
          <w:lang w:val="kk-KZ"/>
        </w:rPr>
        <w:lastRenderedPageBreak/>
        <w:t>тілек айтқан кездерде: «Тобылғыдай топ болып өс! Тобылғыдай табысың мол болсын! Балаларың тобылғыдай тобырлы болсын!» – деген сөздер кездеседі. Тобылғы сапты қамшының көп қолданылу себебі, елік сапты мен мүйізден жасалған қамшыны тек үлкен, бала-шағасы өсіп-өнген кісілер ұстаған. Тобылғы қамшыны жастарға: өсіп-өн, көркей– деген тілекпен сыйға берген. Елік сапты, тұяғы бар қамшыны жас адамдардың ұстауы жаман ырымға баланған.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Екінші бөлігі – </w:t>
      </w:r>
      <w:r w:rsidRPr="00653890">
        <w:rPr>
          <w:rFonts w:ascii="Times New Roman" w:hAnsi="Times New Roman" w:cs="Times New Roman"/>
          <w:i/>
          <w:lang w:val="kk-KZ"/>
        </w:rPr>
        <w:t>алақан.</w:t>
      </w:r>
      <w:r w:rsidRPr="00653890">
        <w:rPr>
          <w:rFonts w:ascii="Times New Roman" w:hAnsi="Times New Roman" w:cs="Times New Roman"/>
          <w:lang w:val="kk-KZ"/>
        </w:rPr>
        <w:t xml:space="preserve"> Бұл сабы мен өрімін жалғап тұратын бөлігі болып табылады. Былғарының ең қалың, берік түрі таңдалады. Алақанына көбінесе, тастар орнатып, әшекей жапсырып, ою-өрнек салып, көркемдеп қояды. Қамшының ұшар басы мен осы алақанында пәле-жаладан сақтайтын құдірет ұялайды деген сенім қалыптасқан.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Үшінші бөлігі </w:t>
      </w:r>
      <w:r w:rsidRPr="00653890">
        <w:rPr>
          <w:rFonts w:ascii="Times New Roman" w:hAnsi="Times New Roman" w:cs="Times New Roman"/>
          <w:i/>
          <w:lang w:val="kk-KZ"/>
        </w:rPr>
        <w:t>– өрімі</w:t>
      </w:r>
      <w:r w:rsidRPr="00653890">
        <w:rPr>
          <w:rFonts w:ascii="Times New Roman" w:hAnsi="Times New Roman" w:cs="Times New Roman"/>
          <w:lang w:val="kk-KZ"/>
        </w:rPr>
        <w:t>. Өрімге шикізат көзі ретінде өгіз бен жылқының терісі пайдаланылады. Жақсылап өңделген теріден әркім өзі қалаған қалыңдықта таспа тіліп алады. Ең қызық жұмыс – сол таспаны өру. Қамшы өрімінің көптеген түрлері бар. Олар: 4 өрім, 6 өрім, 8 өрім, 12 өрім, 24 өрім, 32 өрім. Таспа өріп жатқан адамды сырттай көрсеңіз, керемет көрініс. Жылдам қолдар кере тартып, бірінің үстін бірі басып жатқан таспалар. Бұл дегеніміз қым-қуыт жүріп жатқан өмір іспетті, бір-бірімен араласып, тоғысып жатқан адам тағдыры ойға оралады. Өрім өріліп ақталып, ұшына жеткенде берік қып түйіп бекітіледі. Ондай сәтте көп қолданылатыны – бүлдірген түйіс. Ол өрімнің шешіліп, сетінеп кетпесі үшін қолданылатын әдіс. Қамшының ұзындығы сабынан, өрімі бір, бір жарым тұтам ұзын болуы керек Тобылғы сапты қамшының түрлері: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i/>
          <w:lang w:val="kk-KZ"/>
        </w:rPr>
        <w:t>Сүндет қамшы</w:t>
      </w:r>
      <w:r w:rsidRPr="00653890">
        <w:rPr>
          <w:rFonts w:ascii="Times New Roman" w:hAnsi="Times New Roman" w:cs="Times New Roman"/>
          <w:bCs/>
          <w:lang w:val="kk-KZ"/>
        </w:rPr>
        <w:t xml:space="preserve"> –</w:t>
      </w:r>
      <w:r w:rsidRPr="00653890">
        <w:rPr>
          <w:rFonts w:ascii="Times New Roman" w:hAnsi="Times New Roman" w:cs="Times New Roman"/>
          <w:lang w:val="kk-KZ"/>
        </w:rPr>
        <w:t xml:space="preserve"> сабы мен ұшын қоса есептегенде </w:t>
      </w:r>
      <w:r w:rsidRPr="00653890">
        <w:rPr>
          <w:rFonts w:ascii="Times New Roman" w:hAnsi="Times New Roman" w:cs="Times New Roman"/>
          <w:lang w:val="kk-KZ" w:eastAsia="zh-CN"/>
        </w:rPr>
        <w:t xml:space="preserve">8-9 тұтам болатын, </w:t>
      </w:r>
      <w:r w:rsidRPr="00653890">
        <w:rPr>
          <w:rFonts w:ascii="Times New Roman" w:hAnsi="Times New Roman" w:cs="Times New Roman"/>
          <w:lang w:val="kk-KZ"/>
        </w:rPr>
        <w:t>атадан-балаға мұра болып, кішкене бала сүндетке отырғызғанда берілетін қамшы түрі.</w:t>
      </w:r>
    </w:p>
    <w:p w:rsidR="00FB6C78" w:rsidRPr="00653890" w:rsidRDefault="00FB6C78" w:rsidP="00C57012">
      <w:pPr>
        <w:spacing w:after="0" w:line="240" w:lineRule="auto"/>
        <w:ind w:firstLine="709"/>
        <w:contextualSpacing/>
        <w:jc w:val="both"/>
        <w:rPr>
          <w:rFonts w:ascii="Times New Roman" w:hAnsi="Times New Roman" w:cs="Times New Roman"/>
          <w:i/>
          <w:iCs/>
          <w:lang w:val="kk-KZ" w:eastAsia="zh-CN"/>
        </w:rPr>
      </w:pPr>
      <w:r w:rsidRPr="00653890">
        <w:rPr>
          <w:rFonts w:ascii="Times New Roman" w:hAnsi="Times New Roman" w:cs="Times New Roman"/>
          <w:bCs/>
          <w:i/>
          <w:lang w:val="kk-KZ"/>
        </w:rPr>
        <w:t>Бәйге қамшы</w:t>
      </w:r>
      <w:r w:rsidRPr="00653890">
        <w:rPr>
          <w:rFonts w:ascii="Times New Roman" w:hAnsi="Times New Roman" w:cs="Times New Roman"/>
          <w:lang w:val="kk-KZ"/>
        </w:rPr>
        <w:t xml:space="preserve"> – </w:t>
      </w:r>
      <w:r w:rsidRPr="00653890">
        <w:rPr>
          <w:rFonts w:ascii="Times New Roman" w:hAnsi="Times New Roman" w:cs="Times New Roman"/>
          <w:lang w:val="kk-KZ" w:eastAsia="zh-CN"/>
        </w:rPr>
        <w:t xml:space="preserve">11 тұтам болатын, қысқа, артық әсемдік өрнектер салынбайтын қамшы. Ат айдардың алдында сөреде тұрған баланың айтатын серті: – </w:t>
      </w:r>
      <w:r w:rsidRPr="00653890">
        <w:rPr>
          <w:rFonts w:ascii="Times New Roman" w:hAnsi="Times New Roman" w:cs="Times New Roman"/>
          <w:i/>
          <w:iCs/>
          <w:lang w:val="kk-KZ" w:eastAsia="zh-CN"/>
        </w:rPr>
        <w:t>Шаба алмасам маған серт,шаба алмаса атқа серт, шаптыра алмаса қолымдағы қамшыға серт!</w:t>
      </w:r>
    </w:p>
    <w:p w:rsidR="00FB6C78" w:rsidRPr="00653890" w:rsidRDefault="00FB6C78" w:rsidP="00C57012">
      <w:pPr>
        <w:spacing w:after="0" w:line="240" w:lineRule="auto"/>
        <w:ind w:firstLine="709"/>
        <w:contextualSpacing/>
        <w:jc w:val="both"/>
        <w:rPr>
          <w:rFonts w:ascii="Times New Roman" w:hAnsi="Times New Roman" w:cs="Times New Roman"/>
          <w:i/>
          <w:iCs/>
          <w:lang w:val="kk-KZ" w:eastAsia="zh-CN"/>
        </w:rPr>
      </w:pPr>
      <w:r w:rsidRPr="00653890">
        <w:rPr>
          <w:rFonts w:ascii="Times New Roman" w:hAnsi="Times New Roman" w:cs="Times New Roman"/>
          <w:bCs/>
          <w:i/>
          <w:lang w:val="kk-KZ" w:eastAsia="zh-CN"/>
        </w:rPr>
        <w:t>Көкпар қамшы –</w:t>
      </w:r>
      <w:r w:rsidRPr="00653890">
        <w:rPr>
          <w:rFonts w:ascii="Times New Roman" w:hAnsi="Times New Roman" w:cs="Times New Roman"/>
          <w:lang w:val="kk-KZ" w:eastAsia="zh-CN"/>
        </w:rPr>
        <w:t xml:space="preserve"> 10-11 тұтам түріндегі қысқа қамшылардың бірі, додаға түсерде айтылатын серті: – </w:t>
      </w:r>
      <w:r w:rsidRPr="00653890">
        <w:rPr>
          <w:rFonts w:ascii="Times New Roman" w:hAnsi="Times New Roman" w:cs="Times New Roman"/>
          <w:i/>
          <w:iCs/>
          <w:lang w:val="kk-KZ" w:eastAsia="zh-CN"/>
        </w:rPr>
        <w:t>Атыма – айбат, тақымыма – қуат, қолыма – жігер бер!</w:t>
      </w:r>
    </w:p>
    <w:p w:rsidR="00FB6C78" w:rsidRPr="00653890" w:rsidRDefault="00FB6C78" w:rsidP="00C57012">
      <w:pPr>
        <w:spacing w:after="0" w:line="240" w:lineRule="auto"/>
        <w:ind w:firstLine="709"/>
        <w:contextualSpacing/>
        <w:jc w:val="both"/>
        <w:rPr>
          <w:rFonts w:ascii="Times New Roman" w:hAnsi="Times New Roman" w:cs="Times New Roman"/>
          <w:i/>
          <w:iCs/>
          <w:lang w:val="kk-KZ" w:eastAsia="zh-CN"/>
        </w:rPr>
      </w:pPr>
      <w:r w:rsidRPr="00653890">
        <w:rPr>
          <w:rFonts w:ascii="Times New Roman" w:hAnsi="Times New Roman" w:cs="Times New Roman"/>
          <w:bCs/>
          <w:i/>
          <w:lang w:val="kk-KZ" w:eastAsia="zh-CN"/>
        </w:rPr>
        <w:t>Дойыр қамшы</w:t>
      </w:r>
      <w:r w:rsidRPr="00653890">
        <w:rPr>
          <w:rFonts w:ascii="Times New Roman" w:hAnsi="Times New Roman" w:cs="Times New Roman"/>
          <w:bCs/>
          <w:lang w:val="kk-KZ" w:eastAsia="zh-CN"/>
        </w:rPr>
        <w:t xml:space="preserve"> – </w:t>
      </w:r>
      <w:r w:rsidRPr="00653890">
        <w:rPr>
          <w:rFonts w:ascii="Times New Roman" w:hAnsi="Times New Roman" w:cs="Times New Roman"/>
          <w:lang w:val="kk-KZ" w:eastAsia="zh-CN"/>
        </w:rPr>
        <w:t>15-20 тұтамдық, барымтаға және дүре соғарда қолдандан. Айтылатын серті:</w:t>
      </w:r>
      <w:r w:rsidRPr="00653890">
        <w:rPr>
          <w:rFonts w:ascii="Times New Roman" w:hAnsi="Times New Roman" w:cs="Times New Roman"/>
          <w:i/>
          <w:iCs/>
          <w:lang w:val="kk-KZ" w:eastAsia="zh-CN"/>
        </w:rPr>
        <w:t xml:space="preserve">  Дойыр қамшым доңыздай болсын, ауырлығы қорғасындай, мықтылығы емендей болсын. Білек күшіме қуат қосып, жауым әрдайым құлап жатсын, халқым жеңіске жете берсін!</w:t>
      </w:r>
    </w:p>
    <w:p w:rsidR="00FB6C78" w:rsidRPr="00653890" w:rsidRDefault="00FB6C78" w:rsidP="00C57012">
      <w:pPr>
        <w:spacing w:after="0" w:line="240" w:lineRule="auto"/>
        <w:ind w:firstLine="709"/>
        <w:contextualSpacing/>
        <w:jc w:val="both"/>
        <w:rPr>
          <w:rFonts w:ascii="Times New Roman" w:hAnsi="Times New Roman" w:cs="Times New Roman"/>
          <w:lang w:val="kk-KZ" w:eastAsia="zh-CN"/>
        </w:rPr>
      </w:pPr>
      <w:r w:rsidRPr="00653890">
        <w:rPr>
          <w:rFonts w:ascii="Times New Roman" w:hAnsi="Times New Roman" w:cs="Times New Roman"/>
          <w:bCs/>
          <w:i/>
          <w:lang w:val="kk-KZ" w:eastAsia="zh-CN"/>
        </w:rPr>
        <w:t>Неке қамшы</w:t>
      </w:r>
      <w:r w:rsidRPr="00653890">
        <w:rPr>
          <w:rFonts w:ascii="Times New Roman" w:hAnsi="Times New Roman" w:cs="Times New Roman"/>
          <w:lang w:val="kk-KZ" w:eastAsia="zh-CN"/>
        </w:rPr>
        <w:t xml:space="preserve"> – екі жас үйленгенде сыйға берілетін қамшы. Қызға өзінің ата-анасы, қызының кішкене күнінен бастап дайындайтын болған. Елдегі ең мықты шеберлерге тапсырыс беріп, түрлі ою-өрнектермен безендіріп, асыл тастардан көз орнатып, барынша көркем қылып дайындауға тырысқан. Қыздың барған жері сыйланған қамшыға қарап, құдаларына баға беретін болған. Ал, жігіт жағы, той болардың алдында достары жігітке жасырын түрде таңдауға өз қамшыларын тастаған, кімдікін таңдаса сол тойда жігіт жолдас болатын болған.</w:t>
      </w:r>
    </w:p>
    <w:p w:rsidR="00FB6C78" w:rsidRPr="00653890" w:rsidRDefault="00FB6C78" w:rsidP="00C57012">
      <w:pPr>
        <w:spacing w:after="0" w:line="240" w:lineRule="auto"/>
        <w:ind w:firstLine="709"/>
        <w:contextualSpacing/>
        <w:jc w:val="both"/>
        <w:rPr>
          <w:rFonts w:ascii="Times New Roman" w:hAnsi="Times New Roman" w:cs="Times New Roman"/>
          <w:lang w:val="kk-KZ" w:eastAsia="zh-CN"/>
        </w:rPr>
      </w:pPr>
      <w:r w:rsidRPr="00653890">
        <w:rPr>
          <w:rFonts w:ascii="Times New Roman" w:hAnsi="Times New Roman" w:cs="Times New Roman"/>
          <w:bCs/>
          <w:i/>
          <w:lang w:val="kk-KZ"/>
        </w:rPr>
        <w:t>Үйір қамшы</w:t>
      </w:r>
      <w:r w:rsidRPr="00653890">
        <w:rPr>
          <w:rFonts w:ascii="Times New Roman" w:hAnsi="Times New Roman" w:cs="Times New Roman"/>
          <w:lang w:val="kk-KZ"/>
        </w:rPr>
        <w:t xml:space="preserve"> – жылқышылар ұстайтын қамшы.</w:t>
      </w:r>
      <w:r w:rsidRPr="00653890">
        <w:rPr>
          <w:rFonts w:ascii="Times New Roman" w:hAnsi="Times New Roman" w:cs="Times New Roman"/>
          <w:lang w:val="kk-KZ" w:eastAsia="zh-CN"/>
        </w:rPr>
        <w:t xml:space="preserve"> 20 тұтамнан асатын ұзын, құрық ретінде де қолданылған.</w:t>
      </w:r>
    </w:p>
    <w:p w:rsidR="00FB6C78" w:rsidRPr="00653890" w:rsidRDefault="00FB6C78" w:rsidP="00C57012">
      <w:pPr>
        <w:spacing w:after="0" w:line="240" w:lineRule="auto"/>
        <w:ind w:firstLine="709"/>
        <w:contextualSpacing/>
        <w:jc w:val="both"/>
        <w:rPr>
          <w:rFonts w:ascii="Times New Roman" w:hAnsi="Times New Roman" w:cs="Times New Roman"/>
          <w:rtl/>
          <w:lang w:val="kk-KZ" w:eastAsia="zh-CN"/>
        </w:rPr>
      </w:pPr>
      <w:r w:rsidRPr="00653890">
        <w:rPr>
          <w:rFonts w:ascii="Times New Roman" w:hAnsi="Times New Roman" w:cs="Times New Roman"/>
          <w:bCs/>
          <w:i/>
          <w:lang w:val="kk-KZ" w:eastAsia="zh-CN"/>
        </w:rPr>
        <w:t xml:space="preserve">Асау қамшы </w:t>
      </w:r>
      <w:r w:rsidRPr="00653890">
        <w:rPr>
          <w:rFonts w:ascii="Times New Roman" w:hAnsi="Times New Roman" w:cs="Times New Roman"/>
          <w:bCs/>
          <w:lang w:val="kk-KZ" w:eastAsia="zh-CN"/>
        </w:rPr>
        <w:t>–</w:t>
      </w:r>
      <w:r w:rsidRPr="00653890">
        <w:rPr>
          <w:rFonts w:ascii="Times New Roman" w:hAnsi="Times New Roman" w:cs="Times New Roman"/>
          <w:lang w:val="kk-KZ" w:eastAsia="zh-CN"/>
        </w:rPr>
        <w:t xml:space="preserve"> асауды тез жуасыту үшін, төрт басты ғып өрген. Әр басы төрт таспадан өрілген.</w:t>
      </w:r>
    </w:p>
    <w:p w:rsidR="00FB6C78" w:rsidRPr="00653890" w:rsidRDefault="00FB6C78" w:rsidP="00C57012">
      <w:pPr>
        <w:spacing w:after="0" w:line="240" w:lineRule="auto"/>
        <w:ind w:firstLine="709"/>
        <w:contextualSpacing/>
        <w:jc w:val="both"/>
        <w:rPr>
          <w:rFonts w:ascii="Times New Roman" w:hAnsi="Times New Roman" w:cs="Times New Roman"/>
          <w:lang w:val="kk-KZ" w:eastAsia="zh-CN"/>
        </w:rPr>
      </w:pPr>
      <w:r w:rsidRPr="00653890">
        <w:rPr>
          <w:rFonts w:ascii="Times New Roman" w:hAnsi="Times New Roman" w:cs="Times New Roman"/>
          <w:bCs/>
          <w:i/>
          <w:lang w:val="kk-KZ" w:eastAsia="zh-CN"/>
        </w:rPr>
        <w:t xml:space="preserve">Аңшы қамшы </w:t>
      </w:r>
      <w:r w:rsidRPr="00653890">
        <w:rPr>
          <w:rFonts w:ascii="Times New Roman" w:hAnsi="Times New Roman" w:cs="Times New Roman"/>
          <w:bCs/>
          <w:lang w:val="kk-KZ" w:eastAsia="zh-CN"/>
        </w:rPr>
        <w:t>–</w:t>
      </w:r>
      <w:r w:rsidRPr="00653890">
        <w:rPr>
          <w:rFonts w:ascii="Times New Roman" w:hAnsi="Times New Roman" w:cs="Times New Roman"/>
          <w:lang w:val="kk-KZ" w:eastAsia="zh-CN"/>
        </w:rPr>
        <w:t xml:space="preserve"> сабы 5 тұтам, ұшы 12 тұтам, саят құрып шыққанда ұстайтын болған. Қамшы мен аңды соғып аларда айтатын серті: – </w:t>
      </w:r>
      <w:r w:rsidRPr="00653890">
        <w:rPr>
          <w:rFonts w:ascii="Times New Roman" w:hAnsi="Times New Roman" w:cs="Times New Roman"/>
          <w:i/>
          <w:iCs/>
          <w:lang w:val="kk-KZ" w:eastAsia="zh-CN"/>
        </w:rPr>
        <w:t xml:space="preserve">Түзу тигізу маған міндет, ұшындағы қорғасын саған серт! </w:t>
      </w:r>
      <w:r w:rsidRPr="00653890">
        <w:rPr>
          <w:rFonts w:ascii="Times New Roman" w:hAnsi="Times New Roman" w:cs="Times New Roman"/>
          <w:lang w:val="kk-KZ" w:eastAsia="zh-CN"/>
        </w:rPr>
        <w:t xml:space="preserve">Ел арасында </w:t>
      </w:r>
      <w:r w:rsidRPr="00653890">
        <w:rPr>
          <w:rFonts w:ascii="Times New Roman" w:hAnsi="Times New Roman" w:cs="Times New Roman"/>
          <w:bCs/>
          <w:lang w:val="kk-KZ" w:eastAsia="zh-CN"/>
        </w:rPr>
        <w:t>Дырау қамшы</w:t>
      </w:r>
      <w:r w:rsidRPr="00653890">
        <w:rPr>
          <w:rFonts w:ascii="Times New Roman" w:hAnsi="Times New Roman" w:cs="Times New Roman"/>
          <w:lang w:val="kk-KZ" w:eastAsia="zh-CN"/>
        </w:rPr>
        <w:t xml:space="preserve"> деп те атайды.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Лексикологиялық мәніне тоқталар болсақ, халқымыздың ауызекі сөйлеу қорында «қамшы» сөзінің қолданысы өте кең. Мәселен: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бойы</w:t>
      </w:r>
      <w:r w:rsidRPr="00653890">
        <w:rPr>
          <w:rFonts w:ascii="Times New Roman" w:hAnsi="Times New Roman" w:cs="Times New Roman"/>
          <w:lang w:val="kk-KZ"/>
        </w:rPr>
        <w:t xml:space="preserve"> – қамшының сабы мен өрімінің ұзындығындай қашықтықты білдіретін халықтық өлшем.</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болды</w:t>
      </w:r>
      <w:r w:rsidRPr="00653890">
        <w:rPr>
          <w:rFonts w:ascii="Times New Roman" w:hAnsi="Times New Roman" w:cs="Times New Roman"/>
          <w:lang w:val="kk-KZ"/>
        </w:rPr>
        <w:t xml:space="preserve"> – себеп болды, уәж болды. Бір нәрсеге түрткі болды.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болып тиді</w:t>
      </w:r>
      <w:r w:rsidRPr="00653890">
        <w:rPr>
          <w:rFonts w:ascii="Times New Roman" w:hAnsi="Times New Roman" w:cs="Times New Roman"/>
          <w:lang w:val="kk-KZ"/>
        </w:rPr>
        <w:t xml:space="preserve"> – жанына қатты батты.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жеді</w:t>
      </w:r>
      <w:r w:rsidRPr="00653890">
        <w:rPr>
          <w:rFonts w:ascii="Times New Roman" w:hAnsi="Times New Roman" w:cs="Times New Roman"/>
          <w:lang w:val="kk-KZ"/>
        </w:rPr>
        <w:t xml:space="preserve"> – соққы тиді, таяққа жығылды.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Қамшының сабындай</w:t>
      </w:r>
      <w:r w:rsidRPr="00653890">
        <w:rPr>
          <w:rFonts w:ascii="Times New Roman" w:hAnsi="Times New Roman" w:cs="Times New Roman"/>
          <w:lang w:val="kk-KZ"/>
        </w:rPr>
        <w:t xml:space="preserve"> – қысқа, өте қысқа.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Қамшысынан қан сорғалаған</w:t>
      </w:r>
      <w:r w:rsidRPr="00653890">
        <w:rPr>
          <w:rFonts w:ascii="Times New Roman" w:hAnsi="Times New Roman" w:cs="Times New Roman"/>
          <w:lang w:val="kk-KZ"/>
        </w:rPr>
        <w:t xml:space="preserve"> – қатыгез, қатаң, қаһары күшті.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ойнатты</w:t>
      </w:r>
      <w:r w:rsidRPr="00653890">
        <w:rPr>
          <w:rFonts w:ascii="Times New Roman" w:hAnsi="Times New Roman" w:cs="Times New Roman"/>
          <w:lang w:val="kk-KZ"/>
        </w:rPr>
        <w:t xml:space="preserve"> – қорқытты, сабамақ болды.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салдырмады</w:t>
      </w:r>
      <w:r w:rsidRPr="00653890">
        <w:rPr>
          <w:rFonts w:ascii="Times New Roman" w:hAnsi="Times New Roman" w:cs="Times New Roman"/>
          <w:lang w:val="kk-KZ"/>
        </w:rPr>
        <w:t xml:space="preserve"> – тез істеу, тез жүру, мүлтіксіз шаруа.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тастады</w:t>
      </w:r>
      <w:r w:rsidRPr="00653890">
        <w:rPr>
          <w:rFonts w:ascii="Times New Roman" w:hAnsi="Times New Roman" w:cs="Times New Roman"/>
          <w:lang w:val="kk-KZ"/>
        </w:rPr>
        <w:t xml:space="preserve"> – рұқсат сұрады, кезек алды.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 ұшын жалғады</w:t>
      </w:r>
      <w:r w:rsidRPr="00653890">
        <w:rPr>
          <w:rFonts w:ascii="Times New Roman" w:hAnsi="Times New Roman" w:cs="Times New Roman"/>
          <w:lang w:val="kk-KZ"/>
        </w:rPr>
        <w:t xml:space="preserve"> – хабарласып тұрды, ат ізін суытпады.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Қамшысының ұшын бермеді</w:t>
      </w:r>
      <w:r w:rsidRPr="00653890">
        <w:rPr>
          <w:rFonts w:ascii="Times New Roman" w:hAnsi="Times New Roman" w:cs="Times New Roman"/>
          <w:lang w:val="kk-KZ"/>
        </w:rPr>
        <w:t xml:space="preserve"> – болыспады, жәрдем етпеді, қарайласпады.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Қамшысы тиді</w:t>
      </w:r>
      <w:r w:rsidRPr="00653890">
        <w:rPr>
          <w:rFonts w:ascii="Times New Roman" w:hAnsi="Times New Roman" w:cs="Times New Roman"/>
          <w:lang w:val="kk-KZ"/>
        </w:rPr>
        <w:t xml:space="preserve"> – бала әлсін-әлсін ояна берді деген мағынада. Атасы не әкесі ұзақ жолға кеткенде бала әлсін-әлсін ояна бергенде, «әкесінің не атасының қамшысы тиді» – деп ырымға жориды.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lastRenderedPageBreak/>
        <w:t>Қамшы тимеген</w:t>
      </w:r>
      <w:r w:rsidRPr="00653890">
        <w:rPr>
          <w:rFonts w:ascii="Times New Roman" w:hAnsi="Times New Roman" w:cs="Times New Roman"/>
          <w:lang w:val="kk-KZ"/>
        </w:rPr>
        <w:t xml:space="preserve"> – асау ат туралы.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Қара сөзді қамшы қылды</w:t>
      </w:r>
      <w:r w:rsidRPr="00653890">
        <w:rPr>
          <w:rFonts w:ascii="Times New Roman" w:hAnsi="Times New Roman" w:cs="Times New Roman"/>
          <w:lang w:val="kk-KZ"/>
        </w:rPr>
        <w:t xml:space="preserve"> – тапқыр сөйледі. </w:t>
      </w:r>
    </w:p>
    <w:p w:rsidR="00FB6C78" w:rsidRPr="00653890" w:rsidRDefault="00FB6C78" w:rsidP="00C57012">
      <w:pPr>
        <w:spacing w:after="0" w:line="240" w:lineRule="auto"/>
        <w:ind w:firstLine="709"/>
        <w:contextualSpacing/>
        <w:jc w:val="both"/>
        <w:rPr>
          <w:rFonts w:ascii="Times New Roman" w:hAnsi="Times New Roman" w:cs="Times New Roman"/>
          <w:lang w:val="kk-KZ" w:eastAsia="zh-CN"/>
        </w:rPr>
      </w:pPr>
      <w:r w:rsidRPr="00653890">
        <w:rPr>
          <w:rFonts w:ascii="Times New Roman" w:hAnsi="Times New Roman" w:cs="Times New Roman"/>
          <w:lang w:val="kk-KZ" w:eastAsia="zh-CN"/>
        </w:rPr>
        <w:t>Бүгінде қадірі жоғалып бара жатқан қара қамшының қасиетін қалай орнына келтіреміз? Елімізде соңғы жылдары – ұлттық спорт, ұлттық мәдениетке айрықша көңіл бөліп, атағын алысқа жеткізіп жатқандығы біз үшін қуаныш. Халқымыздың рухани байлығын күшейтіп, қазақтың қазақы қалпын сақтап қалуда маңызды шаралар атқарылып жатыр. Сол шаралар аясынан қамшымыз да тыс қалмағаны жөн болар еді. Қымызымыз – неміске, көкпарымыз – қырғызға кетіп жатқан заманда, мәдени мұрамыздан айырылып қалу оңайға айналды. Өткен күннің аманатын сақтай алмау, жас ұрпаққа абырой бермесі анық. Сондықтан, заман ағымына сай қамшымызды – қазақтың төл мұрасы ретінде тіркеп, ғылым тілімен айтқанда потент алып, заман талабына сай болғанымыз жөн. Елімізде қамшы бірлестігі құрылып, жылына бір рет болса да, қамшы өрушілер арасында бәйге жариялап, шеберлердің өнерін шыңдап, қамшыны қазақтың ұлттық брэндіне айналдырып жатсақ, бабалар алдындағы бір парызымыздың өтелгені болар еді.</w:t>
      </w:r>
    </w:p>
    <w:p w:rsidR="00FB6C78" w:rsidRPr="00653890" w:rsidRDefault="00FB6C78" w:rsidP="00C57012">
      <w:pPr>
        <w:spacing w:after="0" w:line="240" w:lineRule="auto"/>
        <w:contextualSpacing/>
        <w:jc w:val="both"/>
        <w:rPr>
          <w:rFonts w:ascii="Times New Roman" w:hAnsi="Times New Roman" w:cs="Times New Roman"/>
          <w:lang w:val="kk-KZ" w:eastAsia="zh-CN"/>
        </w:rPr>
      </w:pPr>
    </w:p>
    <w:p w:rsidR="00FB6C78" w:rsidRPr="00653890" w:rsidRDefault="00FB6C78" w:rsidP="00C57012">
      <w:pPr>
        <w:spacing w:after="0" w:line="240" w:lineRule="auto"/>
        <w:ind w:firstLine="709"/>
        <w:contextualSpacing/>
        <w:jc w:val="center"/>
        <w:rPr>
          <w:rFonts w:ascii="Times New Roman" w:hAnsi="Times New Roman" w:cs="Times New Roman"/>
          <w:b/>
          <w:sz w:val="18"/>
          <w:szCs w:val="18"/>
          <w:lang w:val="kk-KZ" w:eastAsia="zh-CN"/>
        </w:rPr>
      </w:pPr>
      <w:r w:rsidRPr="00653890">
        <w:rPr>
          <w:rFonts w:ascii="Times New Roman" w:hAnsi="Times New Roman" w:cs="Times New Roman"/>
          <w:b/>
          <w:sz w:val="18"/>
          <w:szCs w:val="18"/>
          <w:lang w:val="kk-KZ" w:eastAsia="zh-CN"/>
        </w:rPr>
        <w:t>Әдебиеттер</w:t>
      </w:r>
    </w:p>
    <w:p w:rsidR="00FB6C78" w:rsidRPr="00653890" w:rsidRDefault="00FB6C78" w:rsidP="00C57012">
      <w:pPr>
        <w:spacing w:after="0" w:line="240" w:lineRule="auto"/>
        <w:ind w:firstLine="709"/>
        <w:contextualSpacing/>
        <w:jc w:val="center"/>
        <w:rPr>
          <w:rFonts w:ascii="Times New Roman" w:hAnsi="Times New Roman" w:cs="Times New Roman"/>
          <w:b/>
          <w:sz w:val="18"/>
          <w:szCs w:val="18"/>
          <w:lang w:val="kk-KZ" w:eastAsia="zh-CN"/>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eastAsia="zh-CN"/>
        </w:rPr>
      </w:pPr>
      <w:r w:rsidRPr="00653890">
        <w:rPr>
          <w:rFonts w:ascii="Times New Roman" w:hAnsi="Times New Roman" w:cs="Times New Roman"/>
          <w:sz w:val="18"/>
          <w:szCs w:val="18"/>
          <w:lang w:val="kk-KZ" w:eastAsia="zh-CN"/>
        </w:rPr>
        <w:t>1.Мағауин М. Ғасырлар бедер. – Алматы:</w:t>
      </w:r>
      <w:r w:rsidRPr="00653890">
        <w:rPr>
          <w:rFonts w:ascii="Times New Roman" w:hAnsi="Times New Roman" w:cs="Times New Roman"/>
          <w:sz w:val="18"/>
          <w:szCs w:val="18"/>
          <w:lang w:val="kk-KZ"/>
        </w:rPr>
        <w:t xml:space="preserve"> «Жазушы», </w:t>
      </w:r>
      <w:r w:rsidRPr="00653890">
        <w:rPr>
          <w:rFonts w:ascii="Times New Roman" w:hAnsi="Times New Roman" w:cs="Times New Roman"/>
          <w:sz w:val="18"/>
          <w:szCs w:val="18"/>
          <w:lang w:val="kk-KZ" w:eastAsia="zh-CN"/>
        </w:rPr>
        <w:t xml:space="preserve">1991ж. </w:t>
      </w:r>
    </w:p>
    <w:p w:rsidR="00FB6C78" w:rsidRPr="00653890" w:rsidRDefault="00FB6C78" w:rsidP="00C57012">
      <w:pPr>
        <w:pStyle w:val="a5"/>
        <w:spacing w:after="0"/>
        <w:ind w:firstLine="709"/>
        <w:contextualSpacing/>
        <w:jc w:val="both"/>
        <w:textAlignment w:val="top"/>
        <w:rPr>
          <w:rFonts w:ascii="Times New Roman" w:hAnsi="Times New Roman"/>
          <w:sz w:val="18"/>
          <w:szCs w:val="18"/>
          <w:lang w:val="kk-KZ"/>
        </w:rPr>
      </w:pPr>
      <w:r w:rsidRPr="00653890">
        <w:rPr>
          <w:rFonts w:ascii="Times New Roman" w:hAnsi="Times New Roman"/>
          <w:sz w:val="18"/>
          <w:szCs w:val="18"/>
          <w:lang w:val="kk-KZ" w:eastAsia="zh-CN"/>
        </w:rPr>
        <w:t>2. Бес ғасыр жырлайды.</w:t>
      </w:r>
      <w:r w:rsidRPr="00653890">
        <w:rPr>
          <w:rFonts w:ascii="Times New Roman" w:hAnsi="Times New Roman"/>
          <w:sz w:val="18"/>
          <w:szCs w:val="18"/>
          <w:lang w:val="kk-KZ"/>
        </w:rPr>
        <w:t xml:space="preserve"> І том. </w:t>
      </w:r>
      <w:r w:rsidRPr="00653890">
        <w:rPr>
          <w:rFonts w:ascii="Times New Roman" w:hAnsi="Times New Roman"/>
          <w:sz w:val="18"/>
          <w:szCs w:val="18"/>
          <w:lang w:val="kk-KZ" w:eastAsia="zh-CN"/>
        </w:rPr>
        <w:t xml:space="preserve">– </w:t>
      </w:r>
      <w:r w:rsidRPr="00653890">
        <w:rPr>
          <w:rFonts w:ascii="Times New Roman" w:hAnsi="Times New Roman"/>
          <w:sz w:val="18"/>
          <w:szCs w:val="18"/>
          <w:lang w:val="kk-KZ"/>
        </w:rPr>
        <w:t>Алматы: «Жазушы»,1989 ж.</w:t>
      </w:r>
    </w:p>
    <w:p w:rsidR="00FB6C78" w:rsidRPr="00653890" w:rsidRDefault="00FB6C78" w:rsidP="00C57012">
      <w:pPr>
        <w:pStyle w:val="a5"/>
        <w:spacing w:after="0"/>
        <w:ind w:firstLine="709"/>
        <w:contextualSpacing/>
        <w:jc w:val="both"/>
        <w:textAlignment w:val="top"/>
        <w:rPr>
          <w:rFonts w:ascii="Times New Roman" w:hAnsi="Times New Roman"/>
          <w:sz w:val="18"/>
          <w:szCs w:val="18"/>
          <w:lang w:val="kk-KZ"/>
        </w:rPr>
      </w:pPr>
      <w:r w:rsidRPr="00653890">
        <w:rPr>
          <w:rFonts w:ascii="Times New Roman" w:hAnsi="Times New Roman"/>
          <w:sz w:val="18"/>
          <w:szCs w:val="18"/>
          <w:lang w:val="kk-KZ"/>
        </w:rPr>
        <w:t>3. Жұмаділов Қ. Қылкөпір.</w:t>
      </w:r>
      <w:r w:rsidRPr="00653890">
        <w:rPr>
          <w:rFonts w:ascii="Times New Roman" w:hAnsi="Times New Roman"/>
          <w:sz w:val="18"/>
          <w:szCs w:val="18"/>
          <w:lang w:val="kk-KZ" w:eastAsia="zh-CN"/>
        </w:rPr>
        <w:t xml:space="preserve"> – </w:t>
      </w:r>
      <w:r w:rsidRPr="00653890">
        <w:rPr>
          <w:rFonts w:ascii="Times New Roman" w:hAnsi="Times New Roman"/>
          <w:sz w:val="18"/>
          <w:szCs w:val="18"/>
          <w:lang w:val="kk-KZ"/>
        </w:rPr>
        <w:t>Алматы. 2003ж.</w:t>
      </w:r>
    </w:p>
    <w:p w:rsidR="00FB6C78" w:rsidRPr="00653890" w:rsidRDefault="00FB6C78" w:rsidP="00C57012">
      <w:pPr>
        <w:pStyle w:val="a5"/>
        <w:spacing w:after="0"/>
        <w:ind w:firstLine="709"/>
        <w:contextualSpacing/>
        <w:jc w:val="both"/>
        <w:textAlignment w:val="top"/>
        <w:rPr>
          <w:rFonts w:ascii="Times New Roman" w:hAnsi="Times New Roman"/>
          <w:sz w:val="18"/>
          <w:szCs w:val="18"/>
          <w:lang w:val="kk-KZ"/>
        </w:rPr>
      </w:pPr>
      <w:r w:rsidRPr="00653890">
        <w:rPr>
          <w:rFonts w:ascii="Times New Roman" w:hAnsi="Times New Roman"/>
          <w:sz w:val="18"/>
          <w:szCs w:val="18"/>
          <w:lang w:val="kk-KZ"/>
        </w:rPr>
        <w:t xml:space="preserve">4. Мұқанов С. Халық мұрасы. </w:t>
      </w:r>
      <w:r w:rsidRPr="00653890">
        <w:rPr>
          <w:rFonts w:ascii="Times New Roman" w:hAnsi="Times New Roman"/>
          <w:sz w:val="18"/>
          <w:szCs w:val="18"/>
          <w:lang w:val="kk-KZ" w:eastAsia="zh-CN"/>
        </w:rPr>
        <w:t xml:space="preserve">– </w:t>
      </w:r>
      <w:r w:rsidRPr="00653890">
        <w:rPr>
          <w:rFonts w:ascii="Times New Roman" w:hAnsi="Times New Roman"/>
          <w:sz w:val="18"/>
          <w:szCs w:val="18"/>
          <w:lang w:val="kk-KZ"/>
        </w:rPr>
        <w:t>Алматы.1974ж.</w:t>
      </w:r>
    </w:p>
    <w:p w:rsidR="00FB6C78" w:rsidRPr="00653890" w:rsidRDefault="00FB6C78" w:rsidP="00C57012">
      <w:pPr>
        <w:pStyle w:val="a5"/>
        <w:spacing w:after="0"/>
        <w:ind w:firstLine="709"/>
        <w:contextualSpacing/>
        <w:jc w:val="both"/>
        <w:textAlignment w:val="top"/>
        <w:rPr>
          <w:rFonts w:ascii="Times New Roman" w:hAnsi="Times New Roman"/>
          <w:sz w:val="18"/>
          <w:szCs w:val="18"/>
          <w:lang w:val="kk-KZ"/>
        </w:rPr>
      </w:pPr>
      <w:r w:rsidRPr="00653890">
        <w:rPr>
          <w:rFonts w:ascii="Times New Roman" w:hAnsi="Times New Roman"/>
          <w:sz w:val="18"/>
          <w:szCs w:val="18"/>
          <w:lang w:val="kk-KZ"/>
        </w:rPr>
        <w:t>5. «Түсіндірме сөздік» 10 томдық, 6-том.</w:t>
      </w:r>
      <w:r w:rsidRPr="00653890">
        <w:rPr>
          <w:rFonts w:ascii="Times New Roman" w:hAnsi="Times New Roman"/>
          <w:sz w:val="18"/>
          <w:szCs w:val="18"/>
          <w:lang w:val="kk-KZ" w:eastAsia="zh-CN"/>
        </w:rPr>
        <w:t xml:space="preserve"> – </w:t>
      </w:r>
      <w:r w:rsidRPr="00653890">
        <w:rPr>
          <w:rFonts w:ascii="Times New Roman" w:hAnsi="Times New Roman"/>
          <w:sz w:val="18"/>
          <w:szCs w:val="18"/>
          <w:lang w:val="kk-KZ"/>
        </w:rPr>
        <w:t>Алматы.2014ж</w:t>
      </w:r>
    </w:p>
    <w:p w:rsidR="00FB6C78" w:rsidRPr="00653890" w:rsidRDefault="00FB6C78" w:rsidP="00C57012">
      <w:pPr>
        <w:spacing w:after="0" w:line="240" w:lineRule="auto"/>
        <w:contextualSpacing/>
        <w:jc w:val="both"/>
        <w:rPr>
          <w:rFonts w:ascii="Times New Roman" w:hAnsi="Times New Roman" w:cs="Times New Roman"/>
          <w:b/>
          <w:lang w:val="kk-KZ"/>
        </w:rPr>
      </w:pPr>
    </w:p>
    <w:p w:rsidR="00F75D2C" w:rsidRPr="00653890" w:rsidRDefault="00F75D2C" w:rsidP="00C57012">
      <w:pPr>
        <w:spacing w:after="0" w:line="240" w:lineRule="auto"/>
        <w:contextualSpacing/>
        <w:jc w:val="both"/>
        <w:rPr>
          <w:rFonts w:ascii="Times New Roman" w:hAnsi="Times New Roman" w:cs="Times New Roman"/>
          <w:b/>
          <w:lang w:val="kk-KZ"/>
        </w:rPr>
      </w:pPr>
    </w:p>
    <w:p w:rsidR="00FB6C78" w:rsidRPr="00653890" w:rsidRDefault="00FB6C78" w:rsidP="00C57012">
      <w:pPr>
        <w:pStyle w:val="a5"/>
        <w:shd w:val="clear" w:color="auto" w:fill="FFFFFF"/>
        <w:ind w:firstLine="709"/>
        <w:contextualSpacing/>
        <w:jc w:val="center"/>
        <w:rPr>
          <w:rFonts w:ascii="Times New Roman" w:hAnsi="Times New Roman"/>
          <w:b/>
          <w:sz w:val="22"/>
          <w:szCs w:val="22"/>
          <w:shd w:val="clear" w:color="auto" w:fill="FFFFFF"/>
          <w:lang w:val="kk-KZ"/>
        </w:rPr>
      </w:pPr>
      <w:r w:rsidRPr="00653890">
        <w:rPr>
          <w:rFonts w:ascii="Times New Roman" w:hAnsi="Times New Roman"/>
          <w:b/>
          <w:sz w:val="22"/>
          <w:szCs w:val="22"/>
          <w:shd w:val="clear" w:color="auto" w:fill="FFFFFF"/>
          <w:lang w:val="kk-KZ"/>
        </w:rPr>
        <w:t>СӨЗ МАҒЫНАЛАРЫНЫҢ КӨРКЕМДІК ЕРЕКШЕЛІКТЕРІ</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Ақын Жұлдыз (Қытай)</w:t>
      </w:r>
    </w:p>
    <w:p w:rsidR="00FB6C78" w:rsidRPr="00653890" w:rsidRDefault="00FB6C7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B6C78" w:rsidRPr="00653890" w:rsidRDefault="00FB6C7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Тойғанбекова М.Ш.</w:t>
      </w:r>
    </w:p>
    <w:p w:rsidR="00FB6C78" w:rsidRPr="00653890" w:rsidRDefault="00FB6C78" w:rsidP="00C57012">
      <w:pPr>
        <w:spacing w:after="0" w:line="240" w:lineRule="auto"/>
        <w:ind w:left="4060" w:firstLine="709"/>
        <w:contextualSpacing/>
        <w:jc w:val="both"/>
        <w:rPr>
          <w:rFonts w:ascii="Times New Roman" w:hAnsi="Times New Roman" w:cs="Times New Roman"/>
          <w:lang w:val="kk-KZ"/>
        </w:rPr>
      </w:pPr>
    </w:p>
    <w:p w:rsidR="00FB6C78" w:rsidRPr="00653890" w:rsidRDefault="00FB6C78" w:rsidP="00C57012">
      <w:pPr>
        <w:pStyle w:val="a5"/>
        <w:shd w:val="clear" w:color="auto" w:fill="FFFFFF"/>
        <w:spacing w:after="0"/>
        <w:ind w:firstLine="709"/>
        <w:contextualSpacing/>
        <w:jc w:val="both"/>
        <w:rPr>
          <w:rFonts w:ascii="Times New Roman" w:hAnsi="Times New Roman"/>
          <w:sz w:val="22"/>
          <w:szCs w:val="22"/>
          <w:lang w:val="kk-KZ"/>
        </w:rPr>
      </w:pPr>
      <w:r w:rsidRPr="00653890">
        <w:rPr>
          <w:rFonts w:ascii="Times New Roman" w:hAnsi="Times New Roman"/>
          <w:sz w:val="22"/>
          <w:szCs w:val="22"/>
          <w:shd w:val="clear" w:color="auto" w:fill="FFFFFF"/>
          <w:lang w:val="kk-KZ"/>
        </w:rPr>
        <w:t xml:space="preserve">Тіл – қастерлі де, қасиетті ұғым. Ол әрбір адамға ана сүтімен бірге еніп, қалыптасады. Өмірдің алмастай қырын, абзал сырын түсіне білуіне басты себепкер – ана тілі. Ал тілдің басты құралы – сөз. </w:t>
      </w:r>
      <w:r w:rsidRPr="00653890">
        <w:rPr>
          <w:rFonts w:ascii="Times New Roman" w:hAnsi="Times New Roman"/>
          <w:i/>
          <w:sz w:val="22"/>
          <w:szCs w:val="22"/>
          <w:shd w:val="clear" w:color="auto" w:fill="FFFFFF"/>
          <w:lang w:val="kk-KZ"/>
        </w:rPr>
        <w:t xml:space="preserve">Сөз – </w:t>
      </w:r>
      <w:r w:rsidRPr="00653890">
        <w:rPr>
          <w:rFonts w:ascii="Times New Roman" w:hAnsi="Times New Roman"/>
          <w:sz w:val="22"/>
          <w:szCs w:val="22"/>
          <w:shd w:val="clear" w:color="auto" w:fill="FFFFFF"/>
          <w:lang w:val="kk-KZ"/>
        </w:rPr>
        <w:t>өте күрделі құбылыс. Тілдегі сөздер бір-бірінен дыбыстық ерекшелігі мен кұрылым-құрылысы жағынан ғана емес білдіретін мағынасы жағынан да қилы-қилы.</w:t>
      </w:r>
    </w:p>
    <w:p w:rsidR="00FB6C78" w:rsidRPr="00653890" w:rsidRDefault="00FB6C78" w:rsidP="00C57012">
      <w:pPr>
        <w:pStyle w:val="a5"/>
        <w:shd w:val="clear" w:color="auto" w:fill="FFFFFF"/>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Тілдің байлығы мен даму дәрежесі сөздік құрамдағы сөздердің саны көп болымымен ғана өлшеніп, мөлшерленіп қоймайды, сонымен бірге ондағы сөздердің семантикалық байлығымен де белгіленіп отырады. Дәлірек айтқанда, тілдің өсу жағы сөздік құрамдағы сөздердің санымен де, сапасымен (көп мағыналығымен) де өлшенеді. Сөздің сапа жағынан дамығандығын көрсететін бірден-бір белгі – сөздің көп мағыналылығы. Сөздің екі я одан да көп мағынаға ие болуын </w:t>
      </w:r>
      <w:r w:rsidRPr="00653890">
        <w:rPr>
          <w:rFonts w:ascii="Times New Roman" w:hAnsi="Times New Roman"/>
          <w:i/>
          <w:sz w:val="22"/>
          <w:szCs w:val="22"/>
          <w:lang w:val="kk-KZ"/>
        </w:rPr>
        <w:t>сөздің көп мағыналығы </w:t>
      </w:r>
      <w:r w:rsidRPr="00653890">
        <w:rPr>
          <w:rFonts w:ascii="Times New Roman" w:hAnsi="Times New Roman"/>
          <w:sz w:val="22"/>
          <w:szCs w:val="22"/>
          <w:lang w:val="kk-KZ"/>
        </w:rPr>
        <w:t>(полисемия) дейміз.</w:t>
      </w:r>
    </w:p>
    <w:p w:rsidR="00FB6C78" w:rsidRPr="00653890" w:rsidRDefault="00FB6C78" w:rsidP="00C57012">
      <w:pPr>
        <w:pStyle w:val="a5"/>
        <w:shd w:val="clear" w:color="auto" w:fill="FFFFFF"/>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Сөздің көп мағыналығы негізінде сөздік қордағы сөздерге тән қасиет. Неге десеңіз, бұлар – ұзақ жылдар бойы өмір сүріп, тілде жаңа сөз тың мағыналар жасауға ұйтқы болып келе жатқан байырғы тума сөздер. Соның нәтижесінде сөздік қордағы сөздер сан жағынан да, сапа жағынан да қарыштап дамыған, тұрақтанып әбден қалыптасқан. Сондықтан бұлар көп мағыналы болып кездеседі. Сөздік қордағы сөздер де ең алғашқы пайда болған кезінде бұлар да аз мағыналы болғандығы байқалады. Кейін талай замандар өткен сайын, олар бұрынғы меншікті бір мағынасының үстіне жаңадан бір я бірнеше қосымша туынды мағыналар қосақтаған. Мәселен, тұс</w:t>
      </w:r>
      <w:r w:rsidRPr="00653890">
        <w:rPr>
          <w:rFonts w:ascii="Times New Roman" w:hAnsi="Times New Roman"/>
          <w:i/>
          <w:sz w:val="22"/>
          <w:szCs w:val="22"/>
          <w:lang w:val="kk-KZ"/>
        </w:rPr>
        <w:t xml:space="preserve"> деп ең</w:t>
      </w:r>
      <w:r w:rsidRPr="00653890">
        <w:rPr>
          <w:rFonts w:ascii="Times New Roman" w:hAnsi="Times New Roman"/>
          <w:sz w:val="22"/>
          <w:szCs w:val="22"/>
          <w:lang w:val="kk-KZ"/>
        </w:rPr>
        <w:t> алғашқыда бас деген сөз адамның басын білдірген кейін су басталған жерді судың басы және бір нәрсенің ең жоғарғы жағы мысалы шөптың басы, таудың басы. Сөзге қосылған жаңа мағына басқа жақтан келіп, өз-өзінен жамала қалмайды. Әрбір жаңа мағына әр сөздің білдіретін мағынасының айырықша қасиетінен, түрліше сыр-сипатынан келіп шығады. Сөз өзінің білдіретін затын, құбылысын барлық қасиетімен толық камтып, суреттеп бере алмайды. Егер сөз өзінің білдіретін ұғымын оның барлық ерекшеліктерімен түгел жинақтап, бірден көрсеткен болса, онда сөз ауыспалы мағынада айтылмаған болар еді. Ал сөз ауыспалы мағынада жұмсалмаған болса, онда тілде көп мағыналы сөздердің кездеспеуі де мүмкін. Адам өмір шындығын бірден түгел білмей, уақыт озған сайын біртіндеп тани берген. Заттың бойындағы барлық ерекше белгілерді біліп болғаннан кейін барып ұғым пайда болады. Мәселен, адамның беті, адамдар кездескенде ең алдымен, оның бетіне көз жібереді. Мұнан кейін адамның бетін бейнесін абстракциялап, басқа затпен салыстыра отырып, көптегсн ұқсас заттарды да </w:t>
      </w:r>
      <w:r w:rsidRPr="00653890">
        <w:rPr>
          <w:rFonts w:ascii="Times New Roman" w:hAnsi="Times New Roman"/>
          <w:i/>
          <w:sz w:val="22"/>
          <w:szCs w:val="22"/>
          <w:lang w:val="kk-KZ"/>
        </w:rPr>
        <w:t xml:space="preserve">беттеп </w:t>
      </w:r>
      <w:r w:rsidRPr="00653890">
        <w:rPr>
          <w:rFonts w:ascii="Times New Roman" w:hAnsi="Times New Roman"/>
          <w:sz w:val="22"/>
          <w:szCs w:val="22"/>
          <w:lang w:val="kk-KZ"/>
        </w:rPr>
        <w:t xml:space="preserve">атап кетксн. Соның иәтижесінде бұл сөз көп мағыналы сөз болып </w:t>
      </w:r>
      <w:r w:rsidRPr="00653890">
        <w:rPr>
          <w:rFonts w:ascii="Times New Roman" w:hAnsi="Times New Roman"/>
          <w:sz w:val="22"/>
          <w:szCs w:val="22"/>
          <w:lang w:val="kk-KZ"/>
        </w:rPr>
        <w:lastRenderedPageBreak/>
        <w:t>қалыптасқан. </w:t>
      </w:r>
      <w:r w:rsidRPr="00653890">
        <w:rPr>
          <w:rFonts w:ascii="Times New Roman" w:hAnsi="Times New Roman"/>
          <w:i/>
          <w:sz w:val="22"/>
          <w:szCs w:val="22"/>
          <w:lang w:val="kk-KZ"/>
        </w:rPr>
        <w:t xml:space="preserve">Бет </w:t>
      </w:r>
      <w:r w:rsidRPr="00653890">
        <w:rPr>
          <w:rFonts w:ascii="Times New Roman" w:hAnsi="Times New Roman"/>
          <w:sz w:val="22"/>
          <w:szCs w:val="22"/>
          <w:lang w:val="kk-KZ"/>
        </w:rPr>
        <w:t>сөзінің қазіргі қазақ тілінде мынадай мағыналары бар. 1. Бір заттың бетіне қарсы тұрған жағы (үстелдің беті</w:t>
      </w:r>
      <w:r w:rsidRPr="00653890">
        <w:rPr>
          <w:rFonts w:ascii="Times New Roman" w:hAnsi="Times New Roman"/>
          <w:i/>
          <w:sz w:val="22"/>
          <w:szCs w:val="22"/>
          <w:lang w:val="kk-KZ"/>
        </w:rPr>
        <w:t>). </w:t>
      </w:r>
      <w:r w:rsidRPr="00653890">
        <w:rPr>
          <w:rFonts w:ascii="Times New Roman" w:hAnsi="Times New Roman"/>
          <w:sz w:val="22"/>
          <w:szCs w:val="22"/>
          <w:lang w:val="kk-KZ"/>
        </w:rPr>
        <w:t>2. абырой (бет бедел)</w:t>
      </w:r>
    </w:p>
    <w:p w:rsidR="00FB6C78" w:rsidRPr="00653890" w:rsidRDefault="00FB6C78" w:rsidP="00C57012">
      <w:pPr>
        <w:pStyle w:val="a5"/>
        <w:shd w:val="clear" w:color="auto" w:fill="FFFFFF"/>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Сөздің негізгі мағынасы белгілі бір шындыққа байланысты жалпы тарихи практиканың негізінде жасалады. Сөздің туынды қосымша мағыналары тілдік фактілердің негізінде ойлау қабілетіне сүйеніп қолданудан кейін шығады. Өмірдегі –танылган әрбір ұғым</w:t>
      </w:r>
      <w:r w:rsidRPr="00653890">
        <w:rPr>
          <w:rFonts w:ascii="Times New Roman" w:hAnsi="Times New Roman"/>
          <w:i/>
          <w:sz w:val="22"/>
          <w:szCs w:val="22"/>
          <w:lang w:val="kk-KZ"/>
        </w:rPr>
        <w:t> </w:t>
      </w:r>
      <w:r w:rsidRPr="00653890">
        <w:rPr>
          <w:rFonts w:ascii="Times New Roman" w:hAnsi="Times New Roman"/>
          <w:sz w:val="22"/>
          <w:szCs w:val="22"/>
          <w:lang w:val="kk-KZ"/>
        </w:rPr>
        <w:t>жаңа атаумен атауды керек етеді. Ең алғашқыда бір сөз бір ғана ұғымды, я құбылысты білдіру үшін жұмсалған болса, кейіннен ол әлденеше ұғымды білдіру үшін қолданылады. Бұған, біріншіден, адам баласының өмір заңдылығын терең тануы, білуі, сезінуі әсер еткен болса, екіншіден, оның мағынасы жағынан қорланып дамуына оның алғашқы тура мағынасы негізі болады. Мәселен, адамзат пен жан-жануардың көру мүшесін деп атаймыз. Сонымен қатар </w:t>
      </w:r>
      <w:r w:rsidRPr="00653890">
        <w:rPr>
          <w:rFonts w:ascii="Times New Roman" w:hAnsi="Times New Roman"/>
          <w:i/>
          <w:sz w:val="22"/>
          <w:szCs w:val="22"/>
          <w:lang w:val="kk-KZ"/>
        </w:rPr>
        <w:t>иненің көзі, есіктің көзі, терезенің көзі, бұлақтың көзі </w:t>
      </w:r>
      <w:r w:rsidRPr="00653890">
        <w:rPr>
          <w:rFonts w:ascii="Times New Roman" w:hAnsi="Times New Roman"/>
          <w:sz w:val="22"/>
          <w:szCs w:val="22"/>
          <w:lang w:val="kk-KZ"/>
        </w:rPr>
        <w:t>деп те колданамыз. Түптеп келсек, осылардың семантикалык жағынан байып көбеюіне себеп болған сөздің ең алғашқы номинативті (еркін) мағынасы екендігі даусыз, көп мағыналы сездер сөздік құрамдағы синонимдердің көбеюіне үлкен ықпал етіп отырады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shd w:val="clear" w:color="auto" w:fill="FFFFFF"/>
          <w:lang w:val="kk-KZ"/>
        </w:rPr>
        <w:t xml:space="preserve">Cөз мағынасының грамматикалық және лексикалық түрлері болады. Грамматикалық мағына сөздің белгілі бір топқа (сөз табына) тән екендігін, басқа сөздермен тіркесу мүмкіндіктері мен ерекшеліктерін, сондай-ақ оның түрлі өзгеріске түсу қабілетін (жіктелу, есептелу), сөз тіркесімен сөйлем ішінде басқа сөздерге қатынасын айқындайды. Лексикалық мағына да жалпылықты білдіре беруі мүмкін (айталық қуану, күлу, шаттану адамның көңіл күйін білдіреді). Соған қарамастан, лексикалық мағынаның жеке қасиеті болатынын теріске шығаруға болмайды, өйткені келтірілген мысалдағы сөздердің әрқайсысына тән мағыналық айырмашылықтары бар. Лексикалық мағынаның ұқсас жайлары көп, бірақ олардың да тура және ауыспалы мағыналарының болатыны анық (жоғары –  төмен, сұлу – келісті, қара (етістік) – қара (сын есім), ыржақтау – мәз болу т.б.).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shd w:val="clear" w:color="auto" w:fill="FFFFFF"/>
          <w:lang w:val="kk-KZ"/>
        </w:rPr>
        <w:t xml:space="preserve">Сөзде бір лексикалық және бірнеше грамматикалық мағына болады дейміз. Сөздер толық (лексикалық) мағынасы бар негізгі сөздер және лексикалық мағынаны білдіре алмайтын көмекші сөздер болып та бөлінеді: Сабақтан кейін кітап алам десек, сөйлемдегі сабақтан, кітапқа, барам дегендер – толық мағыналы сөздер, өйткені олардың әрқайсысы өздігінен тұрып белгілі бір ұғымды білдіре алады. Ал сөйлемдегі кейін сөзі өздігінен тұрып ешбір ұғым білдіре алмайды, өзінің алдындағы сөзге тіркесіп барып мезгілді, уақытты білдіреді. Сондықтан кейін сөзін көмекші сөз дейміз. </w:t>
      </w:r>
    </w:p>
    <w:p w:rsidR="00FB6C78" w:rsidRPr="00653890" w:rsidRDefault="00FB6C78"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Қазақ лексикологиясының қаз тұрып өмірге келгеніне онша уақыт болған жоқ. Ол даму, зерттелу, жүйелену үстінде. Сол тәрізді лексикалық мағынаның түрлері мен оның даму, қалыптасу зандылыгы жалғыз біздің тілімізде ғана емес, дүние жүзіндегі ең озық жан-жақты дамыған деген тілдердің өзінде де түбегейлі зерттеліп бір жүйеге түскен деп айту әзірге қиын: Бұл ғылым әлі де зерттелу, даму үстінде деп ұғамын.</w:t>
      </w:r>
    </w:p>
    <w:p w:rsidR="00FB6C78" w:rsidRPr="00653890" w:rsidRDefault="00FB6C78" w:rsidP="00C57012">
      <w:pPr>
        <w:spacing w:after="0" w:line="240" w:lineRule="auto"/>
        <w:ind w:firstLine="709"/>
        <w:contextualSpacing/>
        <w:jc w:val="both"/>
        <w:rPr>
          <w:rFonts w:ascii="Times New Roman" w:hAnsi="Times New Roman" w:cs="Times New Roman"/>
          <w:shd w:val="clear" w:color="auto" w:fill="FFFFFF"/>
          <w:lang w:val="kk-KZ"/>
        </w:rPr>
      </w:pPr>
    </w:p>
    <w:p w:rsidR="00FB6C78" w:rsidRPr="00653890" w:rsidRDefault="00FB6C78" w:rsidP="00C57012">
      <w:pPr>
        <w:spacing w:after="0" w:line="240" w:lineRule="auto"/>
        <w:ind w:firstLine="709"/>
        <w:contextualSpacing/>
        <w:jc w:val="center"/>
        <w:rPr>
          <w:rFonts w:ascii="Times New Roman" w:hAnsi="Times New Roman" w:cs="Times New Roman"/>
          <w:b/>
          <w:sz w:val="18"/>
          <w:szCs w:val="18"/>
          <w:shd w:val="clear" w:color="auto" w:fill="FFFFFF"/>
          <w:lang w:val="kk-KZ"/>
        </w:rPr>
      </w:pPr>
      <w:r w:rsidRPr="00653890">
        <w:rPr>
          <w:rFonts w:ascii="Times New Roman" w:hAnsi="Times New Roman" w:cs="Times New Roman"/>
          <w:b/>
          <w:sz w:val="18"/>
          <w:szCs w:val="18"/>
          <w:shd w:val="clear" w:color="auto" w:fill="FFFFFF"/>
          <w:lang w:val="kk-KZ"/>
        </w:rPr>
        <w:t>Әдебиеттер</w:t>
      </w:r>
    </w:p>
    <w:p w:rsidR="00F75D2C" w:rsidRPr="00653890" w:rsidRDefault="00F75D2C" w:rsidP="00C57012">
      <w:pPr>
        <w:spacing w:after="0" w:line="240" w:lineRule="auto"/>
        <w:ind w:firstLine="709"/>
        <w:contextualSpacing/>
        <w:jc w:val="center"/>
        <w:rPr>
          <w:rFonts w:ascii="Times New Roman" w:hAnsi="Times New Roman" w:cs="Times New Roman"/>
          <w:b/>
          <w:sz w:val="18"/>
          <w:szCs w:val="18"/>
          <w:shd w:val="clear" w:color="auto" w:fill="FFFFFF"/>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shd w:val="clear" w:color="auto" w:fill="FFFFFF"/>
          <w:lang w:val="kk-KZ"/>
        </w:rPr>
        <w:t>1. Қазақ тілі. Энциклопедия. – Алматы: Қазақстан</w:t>
      </w:r>
      <w:r w:rsidR="00F75D2C" w:rsidRPr="00653890">
        <w:rPr>
          <w:rFonts w:ascii="Times New Roman" w:hAnsi="Times New Roman" w:cs="Times New Roman"/>
          <w:sz w:val="18"/>
          <w:szCs w:val="18"/>
          <w:shd w:val="clear" w:color="auto" w:fill="FFFFFF"/>
          <w:lang w:val="kk-KZ"/>
        </w:rPr>
        <w:t xml:space="preserve"> даму институты. 1998.</w:t>
      </w:r>
      <w:r w:rsidRPr="00653890">
        <w:rPr>
          <w:rFonts w:ascii="Times New Roman" w:hAnsi="Times New Roman" w:cs="Times New Roman"/>
          <w:sz w:val="18"/>
          <w:szCs w:val="18"/>
          <w:lang w:val="kk-KZ"/>
        </w:rPr>
        <w:t>–</w:t>
      </w:r>
      <w:r w:rsidRPr="00653890">
        <w:rPr>
          <w:rFonts w:ascii="Times New Roman" w:hAnsi="Times New Roman" w:cs="Times New Roman"/>
          <w:sz w:val="18"/>
          <w:szCs w:val="18"/>
          <w:shd w:val="clear" w:color="auto" w:fill="FFFFFF"/>
          <w:lang w:val="kk-KZ"/>
        </w:rPr>
        <w:t>509-б.</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Қазақ тілі. Энциклопедия. – Алматы. 1998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Білімділер сайты</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Қазақ тілінің лексикологиясы және фразалогиясы. – Алматы. 1989.</w:t>
      </w:r>
    </w:p>
    <w:p w:rsidR="00FB6C78" w:rsidRPr="00653890" w:rsidRDefault="00FB6C78" w:rsidP="00C57012">
      <w:pPr>
        <w:spacing w:after="0" w:line="240" w:lineRule="auto"/>
        <w:ind w:firstLine="709"/>
        <w:contextualSpacing/>
        <w:jc w:val="both"/>
        <w:rPr>
          <w:rFonts w:ascii="Times New Roman" w:hAnsi="Times New Roman" w:cs="Times New Roman"/>
          <w:b/>
          <w:lang w:val="kk-KZ"/>
        </w:rPr>
      </w:pPr>
    </w:p>
    <w:p w:rsidR="00FB6C78" w:rsidRPr="00653890" w:rsidRDefault="00FB6C78" w:rsidP="00C57012">
      <w:pPr>
        <w:spacing w:after="0" w:line="240" w:lineRule="auto"/>
        <w:ind w:firstLine="709"/>
        <w:contextualSpacing/>
        <w:jc w:val="both"/>
        <w:rPr>
          <w:rFonts w:ascii="Times New Roman" w:hAnsi="Times New Roman" w:cs="Times New Roman"/>
          <w:b/>
          <w:lang w:val="kk-KZ"/>
        </w:rPr>
      </w:pPr>
    </w:p>
    <w:p w:rsidR="00FB6C78" w:rsidRPr="00653890" w:rsidRDefault="00FB6C78"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ШАҚ КАТЕГОРИЯСЫНЫҢ БОЛЫМСЫЗ ТҮРІ: ЗЕРТТЕЛУІ МЕН ЗЕРДЕЛЕНУІ</w:t>
      </w:r>
    </w:p>
    <w:p w:rsidR="00FB6C78" w:rsidRPr="00653890" w:rsidRDefault="00FB6C78" w:rsidP="00C57012">
      <w:pPr>
        <w:spacing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Ашимханова Дәметкен (Өзбекстан)</w:t>
      </w:r>
    </w:p>
    <w:p w:rsidR="00577117" w:rsidRPr="00653890" w:rsidRDefault="00FB6C78" w:rsidP="00577117">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B6C78" w:rsidRPr="00653890" w:rsidRDefault="00FB6C78" w:rsidP="00577117">
      <w:pPr>
        <w:spacing w:after="0" w:line="240" w:lineRule="auto"/>
        <w:ind w:firstLine="709"/>
        <w:contextualSpacing/>
        <w:jc w:val="center"/>
        <w:rPr>
          <w:rFonts w:ascii="Times New Roman" w:hAnsi="Times New Roman"/>
          <w:i/>
          <w:lang w:val="kk-KZ"/>
        </w:rPr>
      </w:pPr>
      <w:r w:rsidRPr="00653890">
        <w:rPr>
          <w:rFonts w:ascii="Times New Roman" w:hAnsi="Times New Roman"/>
          <w:i/>
          <w:lang w:val="kk-KZ"/>
        </w:rPr>
        <w:t>Ғылыми жетекшісі: ф.ғ.к</w:t>
      </w:r>
      <w:r w:rsidR="00577117" w:rsidRPr="00653890">
        <w:rPr>
          <w:rFonts w:ascii="Times New Roman" w:hAnsi="Times New Roman"/>
          <w:i/>
          <w:lang w:val="kk-KZ"/>
        </w:rPr>
        <w:t>., аға оқытушы</w:t>
      </w:r>
      <w:r w:rsidRPr="00653890">
        <w:rPr>
          <w:rFonts w:ascii="Times New Roman" w:hAnsi="Times New Roman"/>
          <w:i/>
          <w:lang w:val="kk-KZ"/>
        </w:rPr>
        <w:t xml:space="preserve"> Қадырқұлов Қ.Ш.</w:t>
      </w:r>
    </w:p>
    <w:p w:rsidR="00577117" w:rsidRPr="00653890" w:rsidRDefault="00577117" w:rsidP="00577117">
      <w:pPr>
        <w:spacing w:after="0" w:line="240" w:lineRule="auto"/>
        <w:ind w:firstLine="709"/>
        <w:contextualSpacing/>
        <w:jc w:val="center"/>
        <w:rPr>
          <w:rFonts w:ascii="Times New Roman" w:hAnsi="Times New Roman"/>
          <w:i/>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Етістіктің шақ категориясы туралы зерттеу еңбектердің жеткілікті екендігіне қарағанда шақ және оның түрлеріне қатысты көкейкесті мәселелер жоқ сияқты көрінуі мүмкін. Алайда, шақтардың болымсыз түрлеріне тоқталғанда оқулықтағы тұжырымдар мен қолданыстағы тілдік бірліктердің айырмашылықтары ашық байқалады. Сонымен қатар көптеген оқулықтар мен зерттеу еңбектерінде шақтардың болымды түрлеріне ерекше назар аудартылады да,болымсыз түрі жөнінде сөз қозғалмайды. Неліктен шақтардың болымсыз түрлері толық жіктелген күйінде берілмейтіні,олардың шақ тұлғасына(болымды түріне қарағанда) қандай өзгерістер әкелетіні морфология саласында арнайы зерттеу тақырыбына айнала қоймаған секілді. Салыстырып көрейік:</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-...шексіз келер шақтың болымсыз түрі етістіктің болымсыз түріне </w:t>
      </w:r>
      <w:r w:rsidRPr="00653890">
        <w:rPr>
          <w:rFonts w:ascii="Times New Roman" w:hAnsi="Times New Roman" w:cs="Times New Roman"/>
          <w:b/>
          <w:lang w:val="kk-KZ"/>
        </w:rPr>
        <w:t>-с</w:t>
      </w:r>
      <w:r w:rsidRPr="00653890">
        <w:rPr>
          <w:rFonts w:ascii="Times New Roman" w:hAnsi="Times New Roman" w:cs="Times New Roman"/>
          <w:lang w:val="kk-KZ"/>
        </w:rPr>
        <w:t xml:space="preserve"> жұрнағы жалғанып, оның үстіне І, ІІ жақ жіктік жалғауы жалғану арқылы жасалады. Мысалы: </w:t>
      </w:r>
      <w:r w:rsidRPr="00653890">
        <w:rPr>
          <w:rFonts w:ascii="Times New Roman" w:hAnsi="Times New Roman" w:cs="Times New Roman"/>
          <w:i/>
          <w:lang w:val="kk-KZ"/>
        </w:rPr>
        <w:t>мен айтпаспын,сен айтпассың.</w:t>
      </w:r>
      <w:r w:rsidRPr="00653890">
        <w:rPr>
          <w:rFonts w:ascii="Times New Roman" w:hAnsi="Times New Roman" w:cs="Times New Roman"/>
          <w:lang w:val="kk-KZ"/>
        </w:rPr>
        <w:t xml:space="preserve"> Шекті келер шақтың болымсыз түрі шекті келер шақтағы етістікке көмекші етістіктердің есімше түрі жалғанып, оның үстіне </w:t>
      </w:r>
      <w:r w:rsidRPr="00653890">
        <w:rPr>
          <w:rFonts w:ascii="Times New Roman" w:hAnsi="Times New Roman" w:cs="Times New Roman"/>
          <w:i/>
          <w:lang w:val="kk-KZ"/>
        </w:rPr>
        <w:t xml:space="preserve">жоқ </w:t>
      </w:r>
      <w:r w:rsidRPr="00653890">
        <w:rPr>
          <w:rFonts w:ascii="Times New Roman" w:hAnsi="Times New Roman" w:cs="Times New Roman"/>
          <w:lang w:val="kk-KZ"/>
        </w:rPr>
        <w:t xml:space="preserve">сөзінің жіктелген түрі жалғасу арқылы жасалады. Мысалы: </w:t>
      </w:r>
      <w:r w:rsidRPr="00653890">
        <w:rPr>
          <w:rFonts w:ascii="Times New Roman" w:hAnsi="Times New Roman" w:cs="Times New Roman"/>
          <w:i/>
          <w:lang w:val="kk-KZ"/>
        </w:rPr>
        <w:t>көргелі отырған жоқпын, көргелі отырған жоқсың, көргелі отырған жоқ.</w:t>
      </w:r>
      <w:r w:rsidRPr="00653890">
        <w:rPr>
          <w:rFonts w:ascii="Times New Roman" w:hAnsi="Times New Roman" w:cs="Times New Roman"/>
          <w:lang w:val="kk-KZ"/>
        </w:rPr>
        <w:t xml:space="preserve"> Мақсатты келер шақтың болымсыз түрі аналитикалық жолмен, яғни мақсатты келер шақтың жіктік жалғаусыз түріне </w:t>
      </w:r>
      <w:r w:rsidRPr="00653890">
        <w:rPr>
          <w:rFonts w:ascii="Times New Roman" w:hAnsi="Times New Roman" w:cs="Times New Roman"/>
          <w:i/>
          <w:lang w:val="kk-KZ"/>
        </w:rPr>
        <w:t xml:space="preserve">емес </w:t>
      </w:r>
      <w:r w:rsidRPr="00653890">
        <w:rPr>
          <w:rFonts w:ascii="Times New Roman" w:hAnsi="Times New Roman" w:cs="Times New Roman"/>
          <w:lang w:val="kk-KZ"/>
        </w:rPr>
        <w:t xml:space="preserve">сөзі жалғасу арқылы жасалады. Мысалы: </w:t>
      </w:r>
      <w:r w:rsidRPr="00653890">
        <w:rPr>
          <w:rFonts w:ascii="Times New Roman" w:hAnsi="Times New Roman" w:cs="Times New Roman"/>
          <w:i/>
          <w:lang w:val="kk-KZ"/>
        </w:rPr>
        <w:t xml:space="preserve">алмақ емеспін, алмақ емессің,алмақ емессіз, алмақ емес </w:t>
      </w:r>
      <w:r w:rsidRPr="00653890">
        <w:rPr>
          <w:rFonts w:ascii="Times New Roman" w:hAnsi="Times New Roman" w:cs="Times New Roman"/>
          <w:lang w:val="kk-KZ"/>
        </w:rPr>
        <w:t>(1).</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Мақсатты келер шақтың болымсыз түрі </w:t>
      </w:r>
      <w:r w:rsidRPr="00653890">
        <w:rPr>
          <w:rFonts w:ascii="Times New Roman" w:hAnsi="Times New Roman" w:cs="Times New Roman"/>
          <w:i/>
          <w:lang w:val="kk-KZ"/>
        </w:rPr>
        <w:t>-мақ, -мек, -бақ, -бек, -пақ, -пек</w:t>
      </w:r>
      <w:r w:rsidRPr="00653890">
        <w:rPr>
          <w:rFonts w:ascii="Times New Roman" w:hAnsi="Times New Roman" w:cs="Times New Roman"/>
          <w:lang w:val="kk-KZ"/>
        </w:rPr>
        <w:t xml:space="preserve"> және </w:t>
      </w:r>
      <w:r w:rsidRPr="00653890">
        <w:rPr>
          <w:rFonts w:ascii="Times New Roman" w:hAnsi="Times New Roman" w:cs="Times New Roman"/>
          <w:i/>
          <w:lang w:val="kk-KZ"/>
        </w:rPr>
        <w:t>-шы, -ші</w:t>
      </w:r>
      <w:r w:rsidRPr="00653890">
        <w:rPr>
          <w:rFonts w:ascii="Times New Roman" w:hAnsi="Times New Roman" w:cs="Times New Roman"/>
          <w:lang w:val="kk-KZ"/>
        </w:rPr>
        <w:t xml:space="preserve"> тұлғалы негізгі етістікке </w:t>
      </w:r>
      <w:r w:rsidRPr="00653890">
        <w:rPr>
          <w:rFonts w:ascii="Times New Roman" w:hAnsi="Times New Roman" w:cs="Times New Roman"/>
          <w:i/>
          <w:lang w:val="kk-KZ"/>
        </w:rPr>
        <w:t xml:space="preserve">емес </w:t>
      </w:r>
      <w:r w:rsidRPr="00653890">
        <w:rPr>
          <w:rFonts w:ascii="Times New Roman" w:hAnsi="Times New Roman" w:cs="Times New Roman"/>
          <w:lang w:val="kk-KZ"/>
        </w:rPr>
        <w:t xml:space="preserve">деген көмекші етістіктің тіркесуі арқылы жасалады. Ондайда жіктік жалғау </w:t>
      </w:r>
      <w:r w:rsidRPr="00653890">
        <w:rPr>
          <w:rFonts w:ascii="Times New Roman" w:hAnsi="Times New Roman" w:cs="Times New Roman"/>
          <w:i/>
          <w:lang w:val="kk-KZ"/>
        </w:rPr>
        <w:t>емес</w:t>
      </w:r>
      <w:r w:rsidRPr="00653890">
        <w:rPr>
          <w:rFonts w:ascii="Times New Roman" w:hAnsi="Times New Roman" w:cs="Times New Roman"/>
          <w:lang w:val="kk-KZ"/>
        </w:rPr>
        <w:t xml:space="preserve"> көмекші етістігіне жалғанады. Мысалы: </w:t>
      </w:r>
      <w:r w:rsidRPr="00653890">
        <w:rPr>
          <w:rFonts w:ascii="Times New Roman" w:hAnsi="Times New Roman" w:cs="Times New Roman"/>
          <w:i/>
          <w:lang w:val="kk-KZ"/>
        </w:rPr>
        <w:t xml:space="preserve">келмекші емеспін </w:t>
      </w:r>
      <w:r w:rsidRPr="00653890">
        <w:rPr>
          <w:rFonts w:ascii="Times New Roman" w:hAnsi="Times New Roman" w:cs="Times New Roman"/>
          <w:lang w:val="kk-KZ"/>
        </w:rPr>
        <w:t>(2).</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w:t>
      </w:r>
      <w:r w:rsidRPr="00653890">
        <w:rPr>
          <w:rFonts w:ascii="Times New Roman" w:hAnsi="Times New Roman" w:cs="Times New Roman"/>
          <w:i/>
          <w:lang w:val="kk-KZ"/>
        </w:rPr>
        <w:t>..-ған, -ген, -қан, -кен</w:t>
      </w:r>
      <w:r w:rsidRPr="00653890">
        <w:rPr>
          <w:rFonts w:ascii="Times New Roman" w:hAnsi="Times New Roman" w:cs="Times New Roman"/>
          <w:lang w:val="kk-KZ"/>
        </w:rPr>
        <w:t xml:space="preserve"> тұлғалы бұрынғы өткен шақтың болымсыздық мағынасы морфологиялық (-ма,-ме қосымшасы) және синтаксистік (</w:t>
      </w:r>
      <w:r w:rsidRPr="00653890">
        <w:rPr>
          <w:rFonts w:ascii="Times New Roman" w:hAnsi="Times New Roman" w:cs="Times New Roman"/>
          <w:i/>
          <w:lang w:val="kk-KZ"/>
        </w:rPr>
        <w:t>жоқ, емес</w:t>
      </w:r>
      <w:r w:rsidRPr="00653890">
        <w:rPr>
          <w:rFonts w:ascii="Times New Roman" w:hAnsi="Times New Roman" w:cs="Times New Roman"/>
          <w:lang w:val="kk-KZ"/>
        </w:rPr>
        <w:t xml:space="preserve"> сөздерімен тіркесіп) тәсілдермен беріледі: </w:t>
      </w:r>
      <w:r w:rsidRPr="00653890">
        <w:rPr>
          <w:rFonts w:ascii="Times New Roman" w:hAnsi="Times New Roman" w:cs="Times New Roman"/>
          <w:i/>
          <w:lang w:val="kk-KZ"/>
        </w:rPr>
        <w:t>оқымаған, оқыған жоқ, оқыған емес</w:t>
      </w:r>
      <w:r w:rsidRPr="00653890">
        <w:rPr>
          <w:rFonts w:ascii="Times New Roman" w:hAnsi="Times New Roman" w:cs="Times New Roman"/>
          <w:lang w:val="kk-KZ"/>
        </w:rPr>
        <w:t xml:space="preserve"> (3).</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Бұрынғы өткен шақтың болымсыз түрі үш түрлі жолмен жасалады: а) болымсыздық </w:t>
      </w:r>
      <w:r w:rsidRPr="00653890">
        <w:rPr>
          <w:rFonts w:ascii="Times New Roman" w:hAnsi="Times New Roman" w:cs="Times New Roman"/>
          <w:i/>
          <w:lang w:val="kk-KZ"/>
        </w:rPr>
        <w:t>-ма, -ме, -ба,-бе, -па, -пе</w:t>
      </w:r>
      <w:r w:rsidRPr="00653890">
        <w:rPr>
          <w:rFonts w:ascii="Times New Roman" w:hAnsi="Times New Roman" w:cs="Times New Roman"/>
          <w:lang w:val="kk-KZ"/>
        </w:rPr>
        <w:t xml:space="preserve"> жұрнақтары жалғану арқылы. Мысалы: </w:t>
      </w:r>
      <w:r w:rsidRPr="00653890">
        <w:rPr>
          <w:rFonts w:ascii="Times New Roman" w:hAnsi="Times New Roman" w:cs="Times New Roman"/>
          <w:i/>
          <w:lang w:val="kk-KZ"/>
        </w:rPr>
        <w:t>айтпағанмын, жазбағансың, жетпегенсің;</w:t>
      </w:r>
      <w:r w:rsidRPr="00653890">
        <w:rPr>
          <w:rFonts w:ascii="Times New Roman" w:hAnsi="Times New Roman" w:cs="Times New Roman"/>
          <w:lang w:val="kk-KZ"/>
        </w:rPr>
        <w:t xml:space="preserve"> ә) есімшенің өткен шақтық жұрнағы жалғанған негізгі етістіктен соң </w:t>
      </w:r>
      <w:r w:rsidRPr="00653890">
        <w:rPr>
          <w:rFonts w:ascii="Times New Roman" w:hAnsi="Times New Roman" w:cs="Times New Roman"/>
          <w:i/>
          <w:lang w:val="kk-KZ"/>
        </w:rPr>
        <w:t>жоқ, емес</w:t>
      </w:r>
      <w:r w:rsidRPr="00653890">
        <w:rPr>
          <w:rFonts w:ascii="Times New Roman" w:hAnsi="Times New Roman" w:cs="Times New Roman"/>
          <w:lang w:val="kk-KZ"/>
        </w:rPr>
        <w:t xml:space="preserve"> сөзі көмекші ретінде қолданылады да, жіктік жалғау қосымшасы сол сөзге жалғанады. Мысалы: </w:t>
      </w:r>
      <w:r w:rsidRPr="00653890">
        <w:rPr>
          <w:rFonts w:ascii="Times New Roman" w:hAnsi="Times New Roman" w:cs="Times New Roman"/>
          <w:i/>
          <w:lang w:val="kk-KZ"/>
        </w:rPr>
        <w:t xml:space="preserve">барған жоқпын, айтқан жоқсың, келген </w:t>
      </w:r>
      <w:r w:rsidRPr="00653890">
        <w:rPr>
          <w:rFonts w:ascii="Times New Roman" w:hAnsi="Times New Roman" w:cs="Times New Roman"/>
          <w:lang w:val="kk-KZ"/>
        </w:rPr>
        <w:t xml:space="preserve">жоқ (4). Ал үшінші жасалу жолы көрсетілмейді. Бұл еңбекте болжалды келер шақтың болымсыз түрі </w:t>
      </w:r>
      <w:r w:rsidRPr="00653890">
        <w:rPr>
          <w:rFonts w:ascii="Times New Roman" w:hAnsi="Times New Roman" w:cs="Times New Roman"/>
          <w:i/>
          <w:lang w:val="kk-KZ"/>
        </w:rPr>
        <w:t>айтпаспын, айтпассың, айтпас</w:t>
      </w:r>
      <w:r w:rsidRPr="00653890">
        <w:rPr>
          <w:rFonts w:ascii="Times New Roman" w:hAnsi="Times New Roman" w:cs="Times New Roman"/>
          <w:lang w:val="kk-KZ"/>
        </w:rPr>
        <w:t xml:space="preserve"> түрінде, мақсатты келер шақтың болымсыз түрі </w:t>
      </w:r>
      <w:r w:rsidRPr="00653890">
        <w:rPr>
          <w:rFonts w:ascii="Times New Roman" w:hAnsi="Times New Roman" w:cs="Times New Roman"/>
          <w:i/>
          <w:lang w:val="kk-KZ"/>
        </w:rPr>
        <w:t>бармақ (бармақшы) емеспін, айтпақ (айтпақшы) емессің, келмек (келмекші) емес</w:t>
      </w:r>
      <w:r w:rsidRPr="00653890">
        <w:rPr>
          <w:rFonts w:ascii="Times New Roman" w:hAnsi="Times New Roman" w:cs="Times New Roman"/>
          <w:lang w:val="kk-KZ"/>
        </w:rPr>
        <w:t xml:space="preserve"> тұлғасында беріледі.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Жедел, ежелгі және дағдылы өткен шақтардың болымсыз түрлері </w:t>
      </w:r>
      <w:r w:rsidRPr="00653890">
        <w:rPr>
          <w:rFonts w:ascii="Times New Roman" w:hAnsi="Times New Roman" w:cs="Times New Roman"/>
          <w:i/>
          <w:lang w:val="kk-KZ"/>
        </w:rPr>
        <w:t xml:space="preserve">-ма, -ме, -ба, -бе, -па, -пе </w:t>
      </w:r>
      <w:r w:rsidRPr="00653890">
        <w:rPr>
          <w:rFonts w:ascii="Times New Roman" w:hAnsi="Times New Roman" w:cs="Times New Roman"/>
          <w:lang w:val="kk-KZ"/>
        </w:rPr>
        <w:t>қосымшалары арқылы жасалады. Бұрынғы өткен шақтың болымсыз түрі үш түрлі формада қолданылады. Біріншісі -</w:t>
      </w:r>
      <w:r w:rsidRPr="00653890">
        <w:rPr>
          <w:rFonts w:ascii="Times New Roman" w:hAnsi="Times New Roman" w:cs="Times New Roman"/>
          <w:i/>
          <w:lang w:val="kk-KZ"/>
        </w:rPr>
        <w:t>ма, -ме, -ба, -бе, -па, -пе</w:t>
      </w:r>
      <w:r w:rsidRPr="00653890">
        <w:rPr>
          <w:rFonts w:ascii="Times New Roman" w:hAnsi="Times New Roman" w:cs="Times New Roman"/>
          <w:lang w:val="kk-KZ"/>
        </w:rPr>
        <w:t xml:space="preserve"> қосымшалары арқылы. Екіншісі </w:t>
      </w:r>
      <w:r w:rsidRPr="00653890">
        <w:rPr>
          <w:rFonts w:ascii="Times New Roman" w:hAnsi="Times New Roman" w:cs="Times New Roman"/>
          <w:i/>
          <w:lang w:val="kk-KZ"/>
        </w:rPr>
        <w:t xml:space="preserve">– </w:t>
      </w:r>
      <w:r w:rsidRPr="00653890">
        <w:rPr>
          <w:rFonts w:ascii="Times New Roman" w:hAnsi="Times New Roman" w:cs="Times New Roman"/>
          <w:i/>
          <w:u w:val="single"/>
          <w:lang w:val="kk-KZ"/>
        </w:rPr>
        <w:t>жоқ</w:t>
      </w:r>
      <w:r w:rsidRPr="00653890">
        <w:rPr>
          <w:rFonts w:ascii="Times New Roman" w:hAnsi="Times New Roman" w:cs="Times New Roman"/>
          <w:lang w:val="kk-KZ"/>
        </w:rPr>
        <w:t xml:space="preserve">сөзі арқылы. Үшіншісі </w:t>
      </w:r>
      <w:r w:rsidRPr="00653890">
        <w:rPr>
          <w:rFonts w:ascii="Times New Roman" w:hAnsi="Times New Roman" w:cs="Times New Roman"/>
          <w:i/>
          <w:lang w:val="kk-KZ"/>
        </w:rPr>
        <w:t xml:space="preserve">– </w:t>
      </w:r>
      <w:r w:rsidRPr="00653890">
        <w:rPr>
          <w:rFonts w:ascii="Times New Roman" w:hAnsi="Times New Roman" w:cs="Times New Roman"/>
          <w:i/>
          <w:u w:val="single"/>
          <w:lang w:val="kk-KZ"/>
        </w:rPr>
        <w:t>емес</w:t>
      </w:r>
      <w:r w:rsidRPr="00653890">
        <w:rPr>
          <w:rFonts w:ascii="Times New Roman" w:hAnsi="Times New Roman" w:cs="Times New Roman"/>
          <w:lang w:val="kk-KZ"/>
        </w:rPr>
        <w:t xml:space="preserve"> шылауы арқылы. Мысалы, </w:t>
      </w:r>
      <w:r w:rsidRPr="00653890">
        <w:rPr>
          <w:rFonts w:ascii="Times New Roman" w:hAnsi="Times New Roman" w:cs="Times New Roman"/>
          <w:i/>
          <w:lang w:val="kk-KZ"/>
        </w:rPr>
        <w:t>алмағанмын..., алған жоқпын..., алған емеспін</w:t>
      </w:r>
      <w:r w:rsidRPr="00653890">
        <w:rPr>
          <w:rFonts w:ascii="Times New Roman" w:hAnsi="Times New Roman" w:cs="Times New Roman"/>
          <w:lang w:val="kk-KZ"/>
        </w:rPr>
        <w:t xml:space="preserve">. Келер шақтың ауыспалы түріндегі болымсыздық формасы – </w:t>
      </w:r>
      <w:r w:rsidRPr="00653890">
        <w:rPr>
          <w:rFonts w:ascii="Times New Roman" w:hAnsi="Times New Roman" w:cs="Times New Roman"/>
          <w:i/>
          <w:lang w:val="kk-KZ"/>
        </w:rPr>
        <w:t>мен жазбаймын</w:t>
      </w:r>
      <w:r w:rsidRPr="00653890">
        <w:rPr>
          <w:rFonts w:ascii="Times New Roman" w:hAnsi="Times New Roman" w:cs="Times New Roman"/>
          <w:lang w:val="kk-KZ"/>
        </w:rPr>
        <w:t xml:space="preserve">... Болжалды келер шақтың болымсыз түрі – </w:t>
      </w:r>
      <w:r w:rsidRPr="00653890">
        <w:rPr>
          <w:rFonts w:ascii="Times New Roman" w:hAnsi="Times New Roman" w:cs="Times New Roman"/>
          <w:i/>
          <w:lang w:val="kk-KZ"/>
        </w:rPr>
        <w:t>айтпаспын</w:t>
      </w:r>
      <w:r w:rsidRPr="00653890">
        <w:rPr>
          <w:rFonts w:ascii="Times New Roman" w:hAnsi="Times New Roman" w:cs="Times New Roman"/>
          <w:lang w:val="kk-KZ"/>
        </w:rPr>
        <w:t xml:space="preserve">... Ниет келер шақтың болымсыз түрі – </w:t>
      </w:r>
      <w:r w:rsidRPr="00653890">
        <w:rPr>
          <w:rFonts w:ascii="Times New Roman" w:hAnsi="Times New Roman" w:cs="Times New Roman"/>
          <w:i/>
          <w:lang w:val="kk-KZ"/>
        </w:rPr>
        <w:t>айтпақ емеспін, айтпақшы емеспін</w:t>
      </w:r>
      <w:r w:rsidRPr="00653890">
        <w:rPr>
          <w:rFonts w:ascii="Times New Roman" w:hAnsi="Times New Roman" w:cs="Times New Roman"/>
          <w:lang w:val="kk-KZ"/>
        </w:rPr>
        <w:t xml:space="preserve">... Ал нақ осы шақтың болымсыз түрі </w:t>
      </w:r>
      <w:r w:rsidRPr="00653890">
        <w:rPr>
          <w:rFonts w:ascii="Times New Roman" w:hAnsi="Times New Roman" w:cs="Times New Roman"/>
          <w:i/>
          <w:lang w:val="kk-KZ"/>
        </w:rPr>
        <w:t xml:space="preserve">жоқ </w:t>
      </w:r>
      <w:r w:rsidRPr="00653890">
        <w:rPr>
          <w:rFonts w:ascii="Times New Roman" w:hAnsi="Times New Roman" w:cs="Times New Roman"/>
          <w:lang w:val="kk-KZ"/>
        </w:rPr>
        <w:t xml:space="preserve">сөзі арқылы жасалады: </w:t>
      </w:r>
      <w:r w:rsidRPr="00653890">
        <w:rPr>
          <w:rFonts w:ascii="Times New Roman" w:hAnsi="Times New Roman" w:cs="Times New Roman"/>
          <w:i/>
          <w:lang w:val="kk-KZ"/>
        </w:rPr>
        <w:t>мен жазып отырмын</w:t>
      </w:r>
      <w:r w:rsidRPr="00653890">
        <w:rPr>
          <w:rFonts w:ascii="Times New Roman" w:hAnsi="Times New Roman" w:cs="Times New Roman"/>
          <w:lang w:val="kk-KZ"/>
        </w:rPr>
        <w:t xml:space="preserve"> – </w:t>
      </w:r>
      <w:r w:rsidRPr="00653890">
        <w:rPr>
          <w:rFonts w:ascii="Times New Roman" w:hAnsi="Times New Roman" w:cs="Times New Roman"/>
          <w:i/>
          <w:lang w:val="kk-KZ"/>
        </w:rPr>
        <w:t>мен жазып отырған жоқпын</w:t>
      </w:r>
      <w:r w:rsidRPr="00653890">
        <w:rPr>
          <w:rFonts w:ascii="Times New Roman" w:hAnsi="Times New Roman" w:cs="Times New Roman"/>
          <w:lang w:val="kk-KZ"/>
        </w:rPr>
        <w:t xml:space="preserve"> (5).</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Қазақ тілінің морфология саласына арналған профессор А.Ысқақовтың оқулығында етістіктің шақ түрлеріне ерекше атаулар беріледі: </w:t>
      </w:r>
      <w:r w:rsidRPr="00653890">
        <w:rPr>
          <w:rFonts w:ascii="Times New Roman" w:hAnsi="Times New Roman" w:cs="Times New Roman"/>
          <w:i/>
          <w:lang w:val="kk-KZ"/>
        </w:rPr>
        <w:t>анық (айғақты) өткен шақ, танық (айғақсыз) өткен шақ, неғайбыл өткен шақ; жалпы осы шақ, нақ осы шақ, неғайбыл осы шақ; жалпы келер шақ, болжалды келер шақ, мақсатты келер шақ.</w:t>
      </w:r>
      <w:r w:rsidRPr="00653890">
        <w:rPr>
          <w:rFonts w:ascii="Times New Roman" w:hAnsi="Times New Roman" w:cs="Times New Roman"/>
          <w:lang w:val="kk-KZ"/>
        </w:rPr>
        <w:t xml:space="preserve"> Бірақ шақтың үш түрінің де болымсыз формасы туралы сөз қозғалмайды (6). Көріп отырғанымыздай, зерттеу еңбектері мен оқулықтардың дені өткен шақ пен келер шақтың кейбір түрлерінің ғана болымсыз күйін ұсынып, осы шақтың болымсыз түріне соқпай кетеді. Тек, Ы.Мамановтың еңбегінде нақ осы шақтың күрделі түрінің болымсыз тұлғада жіктелуі беріледі. Ал нақ осы шақтың жай түрінің болымсыз тұлғасы ешбір оқулықта көрсетілмейді. Міне, менің өткен конференцияда нақ осы шақтың болымды түріне күмән келтіруімнің себебі осы тұста тағы да айшықтала түседі. Өйткені төрт қалып етістігінің (отыр, тұр, жүр, жатыр) есім сөздерше тікелей жіктелуінің осы шақты білдіретін болымсыз түрінің де болуы мүмкін емес. Соңғы кездері талапкерлерге арналған «Оқулық- тесте» </w:t>
      </w:r>
      <w:r w:rsidRPr="00653890">
        <w:rPr>
          <w:rFonts w:ascii="Times New Roman" w:hAnsi="Times New Roman" w:cs="Times New Roman"/>
          <w:i/>
          <w:lang w:val="kk-KZ"/>
        </w:rPr>
        <w:t>Ол жүрген жоқ</w:t>
      </w:r>
      <w:r w:rsidRPr="00653890">
        <w:rPr>
          <w:rFonts w:ascii="Times New Roman" w:hAnsi="Times New Roman" w:cs="Times New Roman"/>
          <w:lang w:val="kk-KZ"/>
        </w:rPr>
        <w:t xml:space="preserve"> деген бір ғана сөйлем беріліп жүр (7). Егер қалып етістіктерін осы шақтың болымсыз түріне жіктесек, болымды түрде болатын бесінші қалып етістігін тауып қою керек. Әйтпесе, </w:t>
      </w:r>
      <w:r w:rsidRPr="00653890">
        <w:rPr>
          <w:rFonts w:ascii="Times New Roman" w:hAnsi="Times New Roman" w:cs="Times New Roman"/>
          <w:i/>
          <w:lang w:val="kk-KZ"/>
        </w:rPr>
        <w:t>ол жүрмесе, ол отырмаса, ол тұрмаса, ол жатпаса (жатырмаса емес)</w:t>
      </w:r>
      <w:r w:rsidRPr="00653890">
        <w:rPr>
          <w:rFonts w:ascii="Times New Roman" w:hAnsi="Times New Roman" w:cs="Times New Roman"/>
          <w:lang w:val="kk-KZ"/>
        </w:rPr>
        <w:t xml:space="preserve"> қандай қалыпта екенін ажырату қиынға соғады. Сондықтан </w:t>
      </w:r>
      <w:r w:rsidRPr="00653890">
        <w:rPr>
          <w:rFonts w:ascii="Times New Roman" w:hAnsi="Times New Roman" w:cs="Times New Roman"/>
          <w:i/>
          <w:lang w:val="kk-KZ"/>
        </w:rPr>
        <w:t>ол жүрген жоқ</w:t>
      </w:r>
      <w:r w:rsidRPr="00653890">
        <w:rPr>
          <w:rFonts w:ascii="Times New Roman" w:hAnsi="Times New Roman" w:cs="Times New Roman"/>
          <w:lang w:val="kk-KZ"/>
        </w:rPr>
        <w:t xml:space="preserve"> деген болымсыз түр айтылмайды. Оның орнына болымды түрдегі қалып айтылады. </w:t>
      </w:r>
      <w:r w:rsidRPr="00653890">
        <w:rPr>
          <w:rFonts w:ascii="Times New Roman" w:hAnsi="Times New Roman" w:cs="Times New Roman"/>
          <w:i/>
          <w:lang w:val="kk-KZ"/>
        </w:rPr>
        <w:t>Не отырады, не тұрады, не жатады. Мен жүрген жоқпын</w:t>
      </w:r>
      <w:r w:rsidRPr="00653890">
        <w:rPr>
          <w:rFonts w:ascii="Times New Roman" w:hAnsi="Times New Roman" w:cs="Times New Roman"/>
          <w:lang w:val="kk-KZ"/>
        </w:rPr>
        <w:t xml:space="preserve"> деп бірінші жақта айтсақ қалай болар екен?! Жүрмесең, қандай қалыпта екеніңді білмегенің бе? Осы тұста қалып етістіктерінің тікелей жіктелуі шақты емес (яғни, қимылды емес), тек қимылдан кейінгі қалыпты білдіретінін қайталап айтқым келеді. Сонымен қатар, нақ осы шақтың (күрделі түрінің) болымсыз түрі көмекші етістіктен кейін </w:t>
      </w:r>
      <w:r w:rsidRPr="00653890">
        <w:rPr>
          <w:rFonts w:ascii="Times New Roman" w:hAnsi="Times New Roman" w:cs="Times New Roman"/>
          <w:i/>
          <w:u w:val="single"/>
          <w:lang w:val="kk-KZ"/>
        </w:rPr>
        <w:t>жоқ</w:t>
      </w:r>
      <w:r w:rsidRPr="00653890">
        <w:rPr>
          <w:rFonts w:ascii="Times New Roman" w:hAnsi="Times New Roman" w:cs="Times New Roman"/>
          <w:lang w:val="kk-KZ"/>
        </w:rPr>
        <w:t xml:space="preserve"> сөзінің тіркесуі арқылы ғана емес (Ы.Маманов), негізгі етістікке -</w:t>
      </w:r>
      <w:r w:rsidRPr="00653890">
        <w:rPr>
          <w:rFonts w:ascii="Times New Roman" w:hAnsi="Times New Roman" w:cs="Times New Roman"/>
          <w:i/>
          <w:lang w:val="kk-KZ"/>
        </w:rPr>
        <w:t>ма, -ме, -ба, -бе,- па, -пе</w:t>
      </w:r>
      <w:r w:rsidRPr="00653890">
        <w:rPr>
          <w:rFonts w:ascii="Times New Roman" w:hAnsi="Times New Roman" w:cs="Times New Roman"/>
          <w:lang w:val="kk-KZ"/>
        </w:rPr>
        <w:t xml:space="preserve"> қосымшаларының жалғануы арқылы да жасалады: </w:t>
      </w:r>
      <w:r w:rsidRPr="00653890">
        <w:rPr>
          <w:rFonts w:ascii="Times New Roman" w:hAnsi="Times New Roman" w:cs="Times New Roman"/>
          <w:i/>
          <w:lang w:val="kk-KZ"/>
        </w:rPr>
        <w:t>Мен жазып отырған жоқпын</w:t>
      </w:r>
      <w:r w:rsidRPr="00653890">
        <w:rPr>
          <w:rFonts w:ascii="Times New Roman" w:hAnsi="Times New Roman" w:cs="Times New Roman"/>
          <w:lang w:val="kk-KZ"/>
        </w:rPr>
        <w:t xml:space="preserve"> – </w:t>
      </w:r>
      <w:r w:rsidRPr="00653890">
        <w:rPr>
          <w:rFonts w:ascii="Times New Roman" w:hAnsi="Times New Roman" w:cs="Times New Roman"/>
          <w:i/>
          <w:lang w:val="kk-KZ"/>
        </w:rPr>
        <w:t>мен жазбай отырмын</w:t>
      </w:r>
      <w:r w:rsidRPr="00653890">
        <w:rPr>
          <w:rFonts w:ascii="Times New Roman" w:hAnsi="Times New Roman" w:cs="Times New Roman"/>
          <w:lang w:val="kk-KZ"/>
        </w:rPr>
        <w:t xml:space="preserve">, </w:t>
      </w:r>
      <w:r w:rsidRPr="00653890">
        <w:rPr>
          <w:rFonts w:ascii="Times New Roman" w:hAnsi="Times New Roman" w:cs="Times New Roman"/>
          <w:i/>
          <w:lang w:val="kk-KZ"/>
        </w:rPr>
        <w:t>сен жазып отырған жоқсың</w:t>
      </w:r>
      <w:r w:rsidRPr="00653890">
        <w:rPr>
          <w:rFonts w:ascii="Times New Roman" w:hAnsi="Times New Roman" w:cs="Times New Roman"/>
          <w:lang w:val="kk-KZ"/>
        </w:rPr>
        <w:t xml:space="preserve"> – </w:t>
      </w:r>
      <w:r w:rsidRPr="00653890">
        <w:rPr>
          <w:rFonts w:ascii="Times New Roman" w:hAnsi="Times New Roman" w:cs="Times New Roman"/>
          <w:i/>
          <w:lang w:val="kk-KZ"/>
        </w:rPr>
        <w:t>сен жазбай отырсың</w:t>
      </w:r>
      <w:r w:rsidRPr="00653890">
        <w:rPr>
          <w:rFonts w:ascii="Times New Roman" w:hAnsi="Times New Roman" w:cs="Times New Roman"/>
          <w:lang w:val="kk-KZ"/>
        </w:rPr>
        <w:t xml:space="preserve">, </w:t>
      </w:r>
      <w:r w:rsidRPr="00653890">
        <w:rPr>
          <w:rFonts w:ascii="Times New Roman" w:hAnsi="Times New Roman" w:cs="Times New Roman"/>
          <w:i/>
          <w:lang w:val="kk-KZ"/>
        </w:rPr>
        <w:t>ол жазып отырған жоқ</w:t>
      </w:r>
      <w:r w:rsidRPr="00653890">
        <w:rPr>
          <w:rFonts w:ascii="Times New Roman" w:hAnsi="Times New Roman" w:cs="Times New Roman"/>
          <w:lang w:val="kk-KZ"/>
        </w:rPr>
        <w:t xml:space="preserve"> – </w:t>
      </w:r>
      <w:r w:rsidRPr="00653890">
        <w:rPr>
          <w:rFonts w:ascii="Times New Roman" w:hAnsi="Times New Roman" w:cs="Times New Roman"/>
          <w:i/>
          <w:lang w:val="kk-KZ"/>
        </w:rPr>
        <w:t>ол жазбай отыр</w:t>
      </w:r>
      <w:r w:rsidRPr="00653890">
        <w:rPr>
          <w:rFonts w:ascii="Times New Roman" w:hAnsi="Times New Roman" w:cs="Times New Roman"/>
          <w:lang w:val="kk-KZ"/>
        </w:rPr>
        <w:t>.</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Өткен шақтың болымсыз түрі әр оқулық пен әр зерттеу еңбектерінде әрқилы берілген. Жедел өткен шақ пен ежелгі өткен шақтың болымсыз түрі -</w:t>
      </w:r>
      <w:r w:rsidRPr="00653890">
        <w:rPr>
          <w:rFonts w:ascii="Times New Roman" w:hAnsi="Times New Roman" w:cs="Times New Roman"/>
          <w:i/>
          <w:lang w:val="kk-KZ"/>
        </w:rPr>
        <w:t>ма, -ме, -ба, -бе, -па,</w:t>
      </w:r>
      <w:r w:rsidRPr="00653890">
        <w:rPr>
          <w:rFonts w:ascii="Times New Roman" w:hAnsi="Times New Roman" w:cs="Times New Roman"/>
          <w:lang w:val="kk-KZ"/>
        </w:rPr>
        <w:t xml:space="preserve"> -пе қосымшалары арқылы жасалады делінеді де, бұрынғы өткен шақтың болымсыз түріне ерекше тоқталады:.</w:t>
      </w:r>
      <w:r w:rsidRPr="00653890">
        <w:rPr>
          <w:rFonts w:ascii="Times New Roman" w:hAnsi="Times New Roman" w:cs="Times New Roman"/>
          <w:i/>
          <w:lang w:val="kk-KZ"/>
        </w:rPr>
        <w:t xml:space="preserve">..бұрынғы өткен шақтың </w:t>
      </w:r>
      <w:r w:rsidRPr="00653890">
        <w:rPr>
          <w:rFonts w:ascii="Times New Roman" w:hAnsi="Times New Roman" w:cs="Times New Roman"/>
          <w:i/>
          <w:u w:val="single"/>
          <w:lang w:val="kk-KZ"/>
        </w:rPr>
        <w:t xml:space="preserve">жоқ </w:t>
      </w:r>
      <w:r w:rsidRPr="00653890">
        <w:rPr>
          <w:rFonts w:ascii="Times New Roman" w:hAnsi="Times New Roman" w:cs="Times New Roman"/>
          <w:i/>
          <w:lang w:val="kk-KZ"/>
        </w:rPr>
        <w:t>сөзі арқылы жасалған түрі тілімізде жиі қолданылады. ТІпті, ол жедел өткен шақтың болымсыз түрінің орнына да жұмсала береді.</w:t>
      </w:r>
      <w:r w:rsidRPr="00653890">
        <w:rPr>
          <w:rFonts w:ascii="Times New Roman" w:hAnsi="Times New Roman" w:cs="Times New Roman"/>
          <w:lang w:val="kk-KZ"/>
        </w:rPr>
        <w:t xml:space="preserve"> Мысалы, </w:t>
      </w:r>
      <w:r w:rsidRPr="00653890">
        <w:rPr>
          <w:rFonts w:ascii="Times New Roman" w:hAnsi="Times New Roman" w:cs="Times New Roman"/>
          <w:i/>
          <w:lang w:val="kk-KZ"/>
        </w:rPr>
        <w:t>көрмедім</w:t>
      </w:r>
      <w:r w:rsidRPr="00653890">
        <w:rPr>
          <w:rFonts w:ascii="Times New Roman" w:hAnsi="Times New Roman" w:cs="Times New Roman"/>
          <w:lang w:val="kk-KZ"/>
        </w:rPr>
        <w:t xml:space="preserve"> – </w:t>
      </w:r>
      <w:r w:rsidRPr="00653890">
        <w:rPr>
          <w:rFonts w:ascii="Times New Roman" w:hAnsi="Times New Roman" w:cs="Times New Roman"/>
          <w:i/>
          <w:lang w:val="kk-KZ"/>
        </w:rPr>
        <w:t xml:space="preserve">көрген жоқпын, </w:t>
      </w:r>
      <w:r w:rsidRPr="00653890">
        <w:rPr>
          <w:rFonts w:ascii="Times New Roman" w:hAnsi="Times New Roman" w:cs="Times New Roman"/>
          <w:i/>
          <w:lang w:val="kk-KZ"/>
        </w:rPr>
        <w:lastRenderedPageBreak/>
        <w:t>оқымадым</w:t>
      </w:r>
      <w:r w:rsidRPr="00653890">
        <w:rPr>
          <w:rFonts w:ascii="Times New Roman" w:hAnsi="Times New Roman" w:cs="Times New Roman"/>
          <w:lang w:val="kk-KZ"/>
        </w:rPr>
        <w:t xml:space="preserve"> – </w:t>
      </w:r>
      <w:r w:rsidRPr="00653890">
        <w:rPr>
          <w:rFonts w:ascii="Times New Roman" w:hAnsi="Times New Roman" w:cs="Times New Roman"/>
          <w:i/>
          <w:lang w:val="kk-KZ"/>
        </w:rPr>
        <w:t>оқыған жоқпын</w:t>
      </w:r>
      <w:r w:rsidRPr="00653890">
        <w:rPr>
          <w:rFonts w:ascii="Times New Roman" w:hAnsi="Times New Roman" w:cs="Times New Roman"/>
          <w:lang w:val="kk-KZ"/>
        </w:rPr>
        <w:t xml:space="preserve"> дегенде ешқандай мағыналық айырма жоқ. Бұрынғы өткен шақтың </w:t>
      </w:r>
      <w:r w:rsidRPr="00653890">
        <w:rPr>
          <w:rFonts w:ascii="Times New Roman" w:hAnsi="Times New Roman" w:cs="Times New Roman"/>
          <w:i/>
          <w:u w:val="single"/>
          <w:lang w:val="kk-KZ"/>
        </w:rPr>
        <w:t>емес</w:t>
      </w:r>
      <w:r w:rsidRPr="00653890">
        <w:rPr>
          <w:rFonts w:ascii="Times New Roman" w:hAnsi="Times New Roman" w:cs="Times New Roman"/>
          <w:lang w:val="kk-KZ"/>
        </w:rPr>
        <w:t xml:space="preserve"> шылауы арқылы жасалған түрі «ешқашан» деген ұғымды білдіреді: </w:t>
      </w:r>
      <w:r w:rsidRPr="00653890">
        <w:rPr>
          <w:rFonts w:ascii="Times New Roman" w:hAnsi="Times New Roman" w:cs="Times New Roman"/>
          <w:i/>
          <w:lang w:val="kk-KZ"/>
        </w:rPr>
        <w:t xml:space="preserve">Естігенім болмаса, Бұланбайды бұрын көрген емеспін (Ғ.Мүсірепов). </w:t>
      </w:r>
      <w:r w:rsidRPr="00653890">
        <w:rPr>
          <w:rFonts w:ascii="Times New Roman" w:hAnsi="Times New Roman" w:cs="Times New Roman"/>
          <w:lang w:val="kk-KZ"/>
        </w:rPr>
        <w:t xml:space="preserve">Қазіргі қазақ тілінде бұрынғы өткен шақтың </w:t>
      </w:r>
      <w:r w:rsidRPr="00653890">
        <w:rPr>
          <w:rFonts w:ascii="Times New Roman" w:hAnsi="Times New Roman" w:cs="Times New Roman"/>
          <w:i/>
          <w:lang w:val="kk-KZ"/>
        </w:rPr>
        <w:t>-ма,- ме</w:t>
      </w:r>
      <w:r w:rsidRPr="00653890">
        <w:rPr>
          <w:rFonts w:ascii="Times New Roman" w:hAnsi="Times New Roman" w:cs="Times New Roman"/>
          <w:lang w:val="kk-KZ"/>
        </w:rPr>
        <w:t xml:space="preserve"> формантты түрі сирек қолданылады (5). Ғалым өзінің бұл пікірінің себебін (неге сирек қолданылатынын) ашып көрсетпейді. Шынына келсек, өткен шақтың болымсыз түрі кей тұстарда </w:t>
      </w:r>
      <w:r w:rsidRPr="00653890">
        <w:rPr>
          <w:rFonts w:ascii="Times New Roman" w:hAnsi="Times New Roman" w:cs="Times New Roman"/>
          <w:i/>
          <w:lang w:val="kk-KZ"/>
        </w:rPr>
        <w:t>-ма,- ме,- ба,- бе, -па, -пе</w:t>
      </w:r>
      <w:r w:rsidRPr="00653890">
        <w:rPr>
          <w:rFonts w:ascii="Times New Roman" w:hAnsi="Times New Roman" w:cs="Times New Roman"/>
          <w:lang w:val="kk-KZ"/>
        </w:rPr>
        <w:t xml:space="preserve"> қосымшаларымен жасалмайды. Әсіресе, диалогта бұл құбылыс анық байқалады: </w:t>
      </w:r>
      <w:r w:rsidRPr="00653890">
        <w:rPr>
          <w:rFonts w:ascii="Times New Roman" w:hAnsi="Times New Roman" w:cs="Times New Roman"/>
          <w:i/>
          <w:lang w:val="kk-KZ"/>
        </w:rPr>
        <w:t xml:space="preserve">– Сен кеше ауырдың ба? – Ауырған жоқпын (ауырмадым емес), – Кітапты орнына қойдың ба? – Қойған жоқпын (қоймадым емес), – Мынаны кім жазған? – Мен жазған жоқпын (Мен жазбағанмын </w:t>
      </w:r>
      <w:r w:rsidRPr="00653890">
        <w:rPr>
          <w:rFonts w:ascii="Times New Roman" w:hAnsi="Times New Roman" w:cs="Times New Roman"/>
          <w:lang w:val="kk-KZ"/>
        </w:rPr>
        <w:t>емес</w:t>
      </w:r>
      <w:r w:rsidRPr="00653890">
        <w:rPr>
          <w:rFonts w:ascii="Times New Roman" w:hAnsi="Times New Roman" w:cs="Times New Roman"/>
          <w:i/>
          <w:lang w:val="kk-KZ"/>
        </w:rPr>
        <w:t>).</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Біздің қосарымыз – бұрынғы өткен шақтың бұл болымсыз түрі (</w:t>
      </w:r>
      <w:r w:rsidRPr="00653890">
        <w:rPr>
          <w:rFonts w:ascii="Times New Roman" w:hAnsi="Times New Roman" w:cs="Times New Roman"/>
          <w:i/>
          <w:lang w:val="kk-KZ"/>
        </w:rPr>
        <w:t xml:space="preserve">-ма, -ме </w:t>
      </w:r>
      <w:r w:rsidRPr="00653890">
        <w:rPr>
          <w:rFonts w:ascii="Times New Roman" w:hAnsi="Times New Roman" w:cs="Times New Roman"/>
          <w:lang w:val="kk-KZ"/>
        </w:rPr>
        <w:t xml:space="preserve">формантты түрі) </w:t>
      </w:r>
      <w:r w:rsidRPr="00653890">
        <w:rPr>
          <w:rFonts w:ascii="Times New Roman" w:hAnsi="Times New Roman" w:cs="Times New Roman"/>
          <w:i/>
          <w:u w:val="single"/>
          <w:lang w:val="kk-KZ"/>
        </w:rPr>
        <w:t>екен</w:t>
      </w:r>
      <w:r w:rsidRPr="00653890">
        <w:rPr>
          <w:rFonts w:ascii="Times New Roman" w:hAnsi="Times New Roman" w:cs="Times New Roman"/>
          <w:lang w:val="kk-KZ"/>
        </w:rPr>
        <w:t xml:space="preserve">көмекші етістігімен тіркескенде осы шақты білдіретіндігі. </w:t>
      </w:r>
      <w:r w:rsidRPr="00653890">
        <w:rPr>
          <w:rFonts w:ascii="Times New Roman" w:hAnsi="Times New Roman" w:cs="Times New Roman"/>
          <w:i/>
          <w:lang w:val="kk-KZ"/>
        </w:rPr>
        <w:t>Сен бұл әдетіңді (әлі) қоймаған екенсің, ол да қоймаған екен.</w:t>
      </w:r>
      <w:r w:rsidRPr="00653890">
        <w:rPr>
          <w:rFonts w:ascii="Times New Roman" w:hAnsi="Times New Roman" w:cs="Times New Roman"/>
          <w:lang w:val="kk-KZ"/>
        </w:rPr>
        <w:t xml:space="preserve"> Бұған қоса, негізі көсемше тұлғалы күрделі етістіктер өткен шақтың болымсыз түрінде тұрғанда етістіктің болымсыз жұрнағын екеуіне алма-кезек ауыстырып жалғауға болатынына мысал келтіріледі</w:t>
      </w:r>
      <w:r w:rsidRPr="00653890">
        <w:rPr>
          <w:rFonts w:ascii="Times New Roman" w:hAnsi="Times New Roman" w:cs="Times New Roman"/>
          <w:i/>
          <w:lang w:val="kk-KZ"/>
        </w:rPr>
        <w:t xml:space="preserve">: Ол келіп кетпеді. Ол келмей кетті </w:t>
      </w:r>
      <w:r w:rsidRPr="00653890">
        <w:rPr>
          <w:rFonts w:ascii="Times New Roman" w:hAnsi="Times New Roman" w:cs="Times New Roman"/>
          <w:lang w:val="kk-KZ"/>
        </w:rPr>
        <w:t xml:space="preserve">(7). Бірақ барлық уақытта осылай болатынына қолданыстағы тілдік құбылыстар көне бермейді. Зерттеу әрекетінің ұсынған нәтижесі бар да, оны қолданыста жүзеге асыру әрекеті бар. Біріншісі – ғылымды негізге ала отырып зерттеу, екіншісі – қолданыстағы көрінісін зерделеу. </w:t>
      </w:r>
      <w:r w:rsidRPr="00653890">
        <w:rPr>
          <w:rFonts w:ascii="Times New Roman" w:hAnsi="Times New Roman" w:cs="Times New Roman"/>
          <w:i/>
          <w:lang w:val="kk-KZ"/>
        </w:rPr>
        <w:t>Ол келіп кетпеді, Ол келмей кетті</w:t>
      </w:r>
      <w:r w:rsidRPr="00653890">
        <w:rPr>
          <w:rFonts w:ascii="Times New Roman" w:hAnsi="Times New Roman" w:cs="Times New Roman"/>
          <w:lang w:val="kk-KZ"/>
        </w:rPr>
        <w:t xml:space="preserve"> үлгісіне сүйеніп, көсемше тұлғалы күрделі етістіктің бәрі болымсыз жұрнақты талғаусыз қабылдай береді деуге болмайды. Мысалы: </w:t>
      </w:r>
      <w:r w:rsidRPr="00653890">
        <w:rPr>
          <w:rFonts w:ascii="Times New Roman" w:hAnsi="Times New Roman" w:cs="Times New Roman"/>
          <w:i/>
          <w:lang w:val="kk-KZ"/>
        </w:rPr>
        <w:t>Ол кіріп шықпады, Ол сұрап алмады</w:t>
      </w:r>
      <w:r w:rsidRPr="00653890">
        <w:rPr>
          <w:rFonts w:ascii="Times New Roman" w:hAnsi="Times New Roman" w:cs="Times New Roman"/>
          <w:lang w:val="kk-KZ"/>
        </w:rPr>
        <w:t xml:space="preserve"> үлгісіндегі болымсыз сөйлемдерді </w:t>
      </w:r>
      <w:r w:rsidRPr="00653890">
        <w:rPr>
          <w:rFonts w:ascii="Times New Roman" w:hAnsi="Times New Roman" w:cs="Times New Roman"/>
          <w:i/>
          <w:lang w:val="kk-KZ"/>
        </w:rPr>
        <w:t>Ол кірмей шықты, Ол сұрамай алды</w:t>
      </w:r>
      <w:r w:rsidRPr="00653890">
        <w:rPr>
          <w:rFonts w:ascii="Times New Roman" w:hAnsi="Times New Roman" w:cs="Times New Roman"/>
          <w:lang w:val="kk-KZ"/>
        </w:rPr>
        <w:t xml:space="preserve"> деуге келмейді.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Келер шақтың болымсыз түрі барлық оқулықтар мен зерттеу еңбектерінде, негізінен, екі бағытта қарастырылады. Біріншісі – болжалды келер шақтың болымсыз түрі, екіншісі – мақсатты келер шақтың болымсыз түрі. Әрине, болжалды келер шақтың болымсыз түрі </w:t>
      </w:r>
      <w:r w:rsidRPr="00653890">
        <w:rPr>
          <w:rFonts w:ascii="Times New Roman" w:hAnsi="Times New Roman" w:cs="Times New Roman"/>
          <w:i/>
          <w:lang w:val="kk-KZ"/>
        </w:rPr>
        <w:t>-ма, -ме, -ба, -бе, -па, -пе</w:t>
      </w:r>
      <w:r w:rsidRPr="00653890">
        <w:rPr>
          <w:rFonts w:ascii="Times New Roman" w:hAnsi="Times New Roman" w:cs="Times New Roman"/>
          <w:lang w:val="kk-KZ"/>
        </w:rPr>
        <w:t xml:space="preserve"> қосымшаларына -с жұрнағы жалғану арқылы жасалатыны белгілі: </w:t>
      </w:r>
      <w:r w:rsidRPr="00653890">
        <w:rPr>
          <w:rFonts w:ascii="Times New Roman" w:hAnsi="Times New Roman" w:cs="Times New Roman"/>
          <w:i/>
          <w:lang w:val="kk-KZ"/>
        </w:rPr>
        <w:t>айтпаспын, айпассың, айтпас.</w:t>
      </w:r>
      <w:r w:rsidRPr="00653890">
        <w:rPr>
          <w:rFonts w:ascii="Times New Roman" w:hAnsi="Times New Roman" w:cs="Times New Roman"/>
          <w:lang w:val="kk-KZ"/>
        </w:rPr>
        <w:t xml:space="preserve"> Бұл жасалу жолы, шынында да, болжау мәніндегі болымсыз келер шақты білдіреді. Ал келер шақтың бұл түрінің </w:t>
      </w:r>
      <w:r w:rsidRPr="00653890">
        <w:rPr>
          <w:rFonts w:ascii="Times New Roman" w:hAnsi="Times New Roman" w:cs="Times New Roman"/>
          <w:u w:val="single"/>
          <w:lang w:val="kk-KZ"/>
        </w:rPr>
        <w:t xml:space="preserve">емес </w:t>
      </w:r>
      <w:r w:rsidRPr="00653890">
        <w:rPr>
          <w:rFonts w:ascii="Times New Roman" w:hAnsi="Times New Roman" w:cs="Times New Roman"/>
          <w:lang w:val="kk-KZ"/>
        </w:rPr>
        <w:t xml:space="preserve">шылауы арқылы жасалған болымсыз тұлғасы болжау мәнінде екендігіне күдіктенесің: </w:t>
      </w:r>
      <w:r w:rsidRPr="00653890">
        <w:rPr>
          <w:rFonts w:ascii="Times New Roman" w:hAnsi="Times New Roman" w:cs="Times New Roman"/>
          <w:i/>
          <w:lang w:val="kk-KZ"/>
        </w:rPr>
        <w:t>айтар емес, барар емес</w:t>
      </w:r>
      <w:r w:rsidRPr="00653890">
        <w:rPr>
          <w:rFonts w:ascii="Times New Roman" w:hAnsi="Times New Roman" w:cs="Times New Roman"/>
          <w:lang w:val="kk-KZ"/>
        </w:rPr>
        <w:t xml:space="preserve"> десек, болжаудан гөрі шартқа жақын ұғымды береді, яғни тіпті </w:t>
      </w:r>
      <w:r w:rsidRPr="00653890">
        <w:rPr>
          <w:rFonts w:ascii="Times New Roman" w:hAnsi="Times New Roman" w:cs="Times New Roman"/>
          <w:i/>
          <w:lang w:val="kk-KZ"/>
        </w:rPr>
        <w:t>айтқысы, барғысы келмейтіндігін</w:t>
      </w:r>
      <w:r w:rsidRPr="00653890">
        <w:rPr>
          <w:rFonts w:ascii="Times New Roman" w:hAnsi="Times New Roman" w:cs="Times New Roman"/>
          <w:lang w:val="kk-KZ"/>
        </w:rPr>
        <w:t xml:space="preserve"> меңзейді. Мақсатты келер шақтың болымсыз түрінің барлық оқулық, зерттеу еңбектерінде бірдей үлгіде берілуі (айтпақ емеспін, айтпақшы емеспін, келмек емеспін, келмекші емеспін) ойландырады. Өйткені </w:t>
      </w:r>
      <w:r w:rsidRPr="00653890">
        <w:rPr>
          <w:rFonts w:ascii="Times New Roman" w:hAnsi="Times New Roman" w:cs="Times New Roman"/>
          <w:i/>
          <w:lang w:val="kk-KZ"/>
        </w:rPr>
        <w:t xml:space="preserve">мақсатты келер шақтың ережесі: іс, қимыл, амалды алдағы уақытта істеуге, істі істеуші жақтың мақсат етіп отырғандығын білдіретін етістіктің түрі мақсатты келер шақ деп аталады (4). </w:t>
      </w:r>
      <w:r w:rsidRPr="00653890">
        <w:rPr>
          <w:rFonts w:ascii="Times New Roman" w:hAnsi="Times New Roman" w:cs="Times New Roman"/>
          <w:lang w:val="kk-KZ"/>
        </w:rPr>
        <w:t xml:space="preserve">Ереже дұрыс берілген. Мақсат істің орындалғанына қатысты ойды білдіреді (орындалмағанына емес). Мақсат барлық уақытта болымды түрде қабылданады. Біз одан болымсыз түрдегі келер шақ жасағымыз келеді. Оқулықтың бәрінде болымсыз түрде, мақсатты келер шақта жіктелген етістіктерді береміз де, қолданыста жүзеге асқан үлгілерін көре алмаймыз. </w:t>
      </w:r>
      <w:r w:rsidRPr="00653890">
        <w:rPr>
          <w:rFonts w:ascii="Times New Roman" w:hAnsi="Times New Roman" w:cs="Times New Roman"/>
          <w:i/>
          <w:lang w:val="kk-KZ"/>
        </w:rPr>
        <w:t>Мен саған ештеңе айпақ емеспін, мен сені енді көрмек емеспін</w:t>
      </w:r>
      <w:r w:rsidRPr="00653890">
        <w:rPr>
          <w:rFonts w:ascii="Times New Roman" w:hAnsi="Times New Roman" w:cs="Times New Roman"/>
          <w:lang w:val="kk-KZ"/>
        </w:rPr>
        <w:t xml:space="preserve"> деген сөйлемдерден қандай болымсыз мәндегі мақсатты ұғынуға болады. Бұл тұста қалау мәнін (ештеңі айтқым келмейді, көргім келмейді) зерделейсіз. Зерттеу барысында әр шақтың болымсыз түрі өз нысандарының аясынан шығып, өзге шақтың қызметін атқара беретіндігіне көз жеткіздік. Зерттеу мен зерделеудің ара салмағын ажырату мен саралаудың жолын нақты мысалдармен айшықтауға тырыстық: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Қос байпақты қосарлай кигендікі ме, сыртынан кебіс қаптаған зілдей сұр пима жүрісін мандытар емес </w:t>
      </w:r>
      <w:r w:rsidRPr="00653890">
        <w:rPr>
          <w:rFonts w:ascii="Times New Roman" w:hAnsi="Times New Roman" w:cs="Times New Roman"/>
          <w:lang w:val="kk-KZ"/>
        </w:rPr>
        <w:t xml:space="preserve">(Жұлдыз, №З. 2004). Сөйлемдегі </w:t>
      </w:r>
      <w:r w:rsidRPr="00653890">
        <w:rPr>
          <w:rFonts w:ascii="Times New Roman" w:hAnsi="Times New Roman" w:cs="Times New Roman"/>
          <w:i/>
          <w:lang w:val="kk-KZ"/>
        </w:rPr>
        <w:t>мандытар емес</w:t>
      </w:r>
      <w:r w:rsidRPr="00653890">
        <w:rPr>
          <w:rFonts w:ascii="Times New Roman" w:hAnsi="Times New Roman" w:cs="Times New Roman"/>
          <w:lang w:val="kk-KZ"/>
        </w:rPr>
        <w:t xml:space="preserve"> етістігі осы шақты білдіріп тұр. Зерттеу еңбектерінде </w:t>
      </w:r>
      <w:r w:rsidRPr="00653890">
        <w:rPr>
          <w:rFonts w:ascii="Times New Roman" w:hAnsi="Times New Roman" w:cs="Times New Roman"/>
          <w:i/>
          <w:lang w:val="kk-KZ"/>
        </w:rPr>
        <w:t>болжалды келер шақ</w:t>
      </w:r>
      <w:r w:rsidRPr="00653890">
        <w:rPr>
          <w:rFonts w:ascii="Times New Roman" w:hAnsi="Times New Roman" w:cs="Times New Roman"/>
          <w:lang w:val="kk-KZ"/>
        </w:rPr>
        <w:t xml:space="preserve"> делінген.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Осы аса қуанышты жәйт туралы кеңірек айтып бере алмас па екенсіз</w:t>
      </w:r>
      <w:r w:rsidRPr="00653890">
        <w:rPr>
          <w:rFonts w:ascii="Times New Roman" w:hAnsi="Times New Roman" w:cs="Times New Roman"/>
          <w:lang w:val="kk-KZ"/>
        </w:rPr>
        <w:t xml:space="preserve">? (Жұлдыз, №7. 2006). Бұндағы </w:t>
      </w:r>
      <w:r w:rsidRPr="00653890">
        <w:rPr>
          <w:rFonts w:ascii="Times New Roman" w:hAnsi="Times New Roman" w:cs="Times New Roman"/>
          <w:i/>
          <w:lang w:val="kk-KZ"/>
        </w:rPr>
        <w:t>айтып бере алмас па екенсіз</w:t>
      </w:r>
      <w:r w:rsidRPr="00653890">
        <w:rPr>
          <w:rFonts w:ascii="Times New Roman" w:hAnsi="Times New Roman" w:cs="Times New Roman"/>
          <w:lang w:val="kk-KZ"/>
        </w:rPr>
        <w:t xml:space="preserve"> етістігінің формасы болымсыз болғанымен, беретін мағынасы болымды. Болжалды келер шақтың болымсыз түрінің жасалу жолы болғанымен, </w:t>
      </w:r>
      <w:r w:rsidRPr="00653890">
        <w:rPr>
          <w:rFonts w:ascii="Times New Roman" w:hAnsi="Times New Roman" w:cs="Times New Roman"/>
          <w:i/>
          <w:lang w:val="kk-KZ"/>
        </w:rPr>
        <w:t>«мүмкін, айтып берерсіз»</w:t>
      </w:r>
      <w:r w:rsidRPr="00653890">
        <w:rPr>
          <w:rFonts w:ascii="Times New Roman" w:hAnsi="Times New Roman" w:cs="Times New Roman"/>
          <w:lang w:val="kk-KZ"/>
        </w:rPr>
        <w:t xml:space="preserve"> деген үлгінің көрінісі.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Елбасының жолдауымен, оның негізгі қағидаларымен жете таныстырылды десек, артық айтқандық болмайды</w:t>
      </w:r>
      <w:r w:rsidRPr="00653890">
        <w:rPr>
          <w:rFonts w:ascii="Times New Roman" w:hAnsi="Times New Roman" w:cs="Times New Roman"/>
          <w:lang w:val="kk-KZ"/>
        </w:rPr>
        <w:t xml:space="preserve"> (Жұлдыз, №7. 2006). Бұл сөйлемдегі етістік те болымсыз жұрнақпен келіп, болымды, ауыспалы осы шақтық мән беріп тұр.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Павлодар жеріне келіп тұрып, Баянауылға қалайша соқпай кетпекпіз </w:t>
      </w:r>
      <w:r w:rsidRPr="00653890">
        <w:rPr>
          <w:rFonts w:ascii="Times New Roman" w:hAnsi="Times New Roman" w:cs="Times New Roman"/>
          <w:lang w:val="kk-KZ"/>
        </w:rPr>
        <w:t>(Жұлдыз, №7. 2006). Әрине, соқпай кетуге болмайды. Міне, мақсатты келер шақтың орындалатын мақсатты қоюға міндеттейтінін осыдан -ақ байқауға болады.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Саған тамақ әкелдім, ұмытып кетіпсің ғой </w:t>
      </w:r>
      <w:r w:rsidRPr="00653890">
        <w:rPr>
          <w:rFonts w:ascii="Times New Roman" w:hAnsi="Times New Roman" w:cs="Times New Roman"/>
          <w:lang w:val="kk-KZ"/>
        </w:rPr>
        <w:t xml:space="preserve">(Жұлдыз, №3. 2004). </w:t>
      </w:r>
      <w:r w:rsidRPr="00653890">
        <w:rPr>
          <w:rFonts w:ascii="Times New Roman" w:hAnsi="Times New Roman" w:cs="Times New Roman"/>
          <w:i/>
          <w:lang w:val="kk-KZ"/>
        </w:rPr>
        <w:t xml:space="preserve">Ұмытып кетіпсің </w:t>
      </w:r>
      <w:r w:rsidRPr="00653890">
        <w:rPr>
          <w:rFonts w:ascii="Times New Roman" w:hAnsi="Times New Roman" w:cs="Times New Roman"/>
          <w:lang w:val="kk-KZ"/>
        </w:rPr>
        <w:t>– ежелгі өткен шақтың болымды түрі. Жасалуы – солай. Осы күрделі етістіктің екі сыңарына да етістіктің болымсыз жұрнағын жалғай алмайсың. Зерттеу еңбектерінде ежелгі өткен шақтың болымсыз түрі бір ғана жолмен -</w:t>
      </w:r>
      <w:r w:rsidRPr="00653890">
        <w:rPr>
          <w:rFonts w:ascii="Times New Roman" w:hAnsi="Times New Roman" w:cs="Times New Roman"/>
          <w:i/>
          <w:lang w:val="kk-KZ"/>
        </w:rPr>
        <w:t>ма, -ме, -ба, -бе, -па, -пе</w:t>
      </w:r>
      <w:r w:rsidRPr="00653890">
        <w:rPr>
          <w:rFonts w:ascii="Times New Roman" w:hAnsi="Times New Roman" w:cs="Times New Roman"/>
          <w:lang w:val="kk-KZ"/>
        </w:rPr>
        <w:t xml:space="preserve"> қосымшаларымен жасалады делінген. </w:t>
      </w:r>
      <w:r w:rsidRPr="00653890">
        <w:rPr>
          <w:rFonts w:ascii="Times New Roman" w:hAnsi="Times New Roman" w:cs="Times New Roman"/>
          <w:i/>
          <w:lang w:val="kk-KZ"/>
        </w:rPr>
        <w:t xml:space="preserve">Cаған тамақ әкелдім, </w:t>
      </w:r>
      <w:r w:rsidRPr="00653890">
        <w:rPr>
          <w:rFonts w:ascii="Times New Roman" w:hAnsi="Times New Roman" w:cs="Times New Roman"/>
          <w:i/>
          <w:lang w:val="kk-KZ"/>
        </w:rPr>
        <w:lastRenderedPageBreak/>
        <w:t>ұмытпай кетіпсің</w:t>
      </w:r>
      <w:r w:rsidRPr="00653890">
        <w:rPr>
          <w:rFonts w:ascii="Times New Roman" w:hAnsi="Times New Roman" w:cs="Times New Roman"/>
          <w:lang w:val="kk-KZ"/>
        </w:rPr>
        <w:t xml:space="preserve"> десек те, </w:t>
      </w:r>
      <w:r w:rsidRPr="00653890">
        <w:rPr>
          <w:rFonts w:ascii="Times New Roman" w:hAnsi="Times New Roman" w:cs="Times New Roman"/>
          <w:i/>
          <w:lang w:val="kk-KZ"/>
        </w:rPr>
        <w:t>Саған тамақ әкелдім, ұмытып кетпепсің</w:t>
      </w:r>
      <w:r w:rsidRPr="00653890">
        <w:rPr>
          <w:rFonts w:ascii="Times New Roman" w:hAnsi="Times New Roman" w:cs="Times New Roman"/>
          <w:lang w:val="kk-KZ"/>
        </w:rPr>
        <w:t xml:space="preserve"> десек те болмайды. Себебі – </w:t>
      </w:r>
      <w:r w:rsidRPr="00653890">
        <w:rPr>
          <w:rFonts w:ascii="Times New Roman" w:hAnsi="Times New Roman" w:cs="Times New Roman"/>
          <w:i/>
          <w:lang w:val="kk-KZ"/>
        </w:rPr>
        <w:t xml:space="preserve">ұмытып кетудің </w:t>
      </w:r>
      <w:r w:rsidRPr="00653890">
        <w:rPr>
          <w:rFonts w:ascii="Times New Roman" w:hAnsi="Times New Roman" w:cs="Times New Roman"/>
          <w:lang w:val="kk-KZ"/>
        </w:rPr>
        <w:t>өзі ешбір болымсыз жұрнақсыз, болымсыз мәндегі көмекші сөздерсіз-ақ болымсыз мәнді ұқтырады.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Үйге түн ортасы ауғанда келді емес пе?!(</w:t>
      </w:r>
      <w:r w:rsidRPr="00653890">
        <w:rPr>
          <w:rFonts w:ascii="Times New Roman" w:hAnsi="Times New Roman" w:cs="Times New Roman"/>
          <w:lang w:val="kk-KZ"/>
        </w:rPr>
        <w:t xml:space="preserve">Жұлдыз, №3. 2004). Беретін мәні – </w:t>
      </w:r>
      <w:r w:rsidRPr="00653890">
        <w:rPr>
          <w:rFonts w:ascii="Times New Roman" w:hAnsi="Times New Roman" w:cs="Times New Roman"/>
          <w:i/>
          <w:lang w:val="kk-KZ"/>
        </w:rPr>
        <w:t>Үйге түн ортасы ауғанда келді ғой.</w:t>
      </w:r>
      <w:r w:rsidRPr="00653890">
        <w:rPr>
          <w:rFonts w:ascii="Times New Roman" w:hAnsi="Times New Roman" w:cs="Times New Roman"/>
          <w:lang w:val="kk-KZ"/>
        </w:rPr>
        <w:t xml:space="preserve"> Өткен шақ, болымды түрде берілген. Бұл сөйлемдегі </w:t>
      </w:r>
      <w:r w:rsidRPr="00653890">
        <w:rPr>
          <w:rFonts w:ascii="Times New Roman" w:hAnsi="Times New Roman" w:cs="Times New Roman"/>
          <w:i/>
          <w:lang w:val="kk-KZ"/>
        </w:rPr>
        <w:t xml:space="preserve">емес </w:t>
      </w:r>
      <w:r w:rsidRPr="00653890">
        <w:rPr>
          <w:rFonts w:ascii="Times New Roman" w:hAnsi="Times New Roman" w:cs="Times New Roman"/>
          <w:lang w:val="kk-KZ"/>
        </w:rPr>
        <w:t>сөзі – демеулік шылау. Ешқандай болымсыздық мәнді иеленбейді.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Бала күлкіге тоймас// Жаман ұйқыға тоймас (мақал)</w:t>
      </w:r>
      <w:r w:rsidRPr="00653890">
        <w:rPr>
          <w:rFonts w:ascii="Times New Roman" w:hAnsi="Times New Roman" w:cs="Times New Roman"/>
          <w:lang w:val="kk-KZ"/>
        </w:rPr>
        <w:t>. Болжалды келер шақтың болымсыз түріндегі (формасы) мақал осы шақты білдіріп тұр (5). Осы шақ болғанда да – ауыспалы осы шақ: Бала күлкіге тоймайды// Жаман ұйқыға тоймайды.</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Әлгі қозышы бала бүгін неғып түскі тамағын алмай кеткен </w:t>
      </w:r>
      <w:r w:rsidRPr="00653890">
        <w:rPr>
          <w:rFonts w:ascii="Times New Roman" w:hAnsi="Times New Roman" w:cs="Times New Roman"/>
          <w:lang w:val="kk-KZ"/>
        </w:rPr>
        <w:t>(Жұлдыз, №3. 2004) сөйлеміндегі күрделі етістіктің көмекші сыңарын да болымсыз түрге ауыстыруға болады:...</w:t>
      </w:r>
      <w:r w:rsidRPr="00653890">
        <w:rPr>
          <w:rFonts w:ascii="Times New Roman" w:hAnsi="Times New Roman" w:cs="Times New Roman"/>
          <w:i/>
          <w:lang w:val="kk-KZ"/>
        </w:rPr>
        <w:t>неғып түскі тамағын алып кетпеген.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Ал мына сөйлемдердегі күрделі етістіктер ондай қағидаға бағына қоймайды: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Дәптердің шимайлаған парағын кеудесін қуана ұрғылаған жүрек тұсына қысып-қысып жібергенін өзі де </w:t>
      </w:r>
      <w:r w:rsidRPr="00653890">
        <w:rPr>
          <w:rFonts w:ascii="Times New Roman" w:hAnsi="Times New Roman" w:cs="Times New Roman"/>
          <w:i/>
          <w:u w:val="single"/>
          <w:lang w:val="kk-KZ"/>
        </w:rPr>
        <w:t>аңғармай қалды</w:t>
      </w:r>
      <w:r w:rsidRPr="00653890">
        <w:rPr>
          <w:rFonts w:ascii="Times New Roman" w:hAnsi="Times New Roman" w:cs="Times New Roman"/>
          <w:lang w:val="kk-KZ"/>
        </w:rPr>
        <w:t xml:space="preserve"> (Жұлдыз, №3. 2004).</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Келін боп түскен сәтті әлі күнге </w:t>
      </w:r>
      <w:r w:rsidRPr="00653890">
        <w:rPr>
          <w:rFonts w:ascii="Times New Roman" w:hAnsi="Times New Roman" w:cs="Times New Roman"/>
          <w:i/>
          <w:u w:val="single"/>
          <w:lang w:val="kk-KZ"/>
        </w:rPr>
        <w:t>ұмыта алмаймын</w:t>
      </w:r>
      <w:r w:rsidRPr="00653890">
        <w:rPr>
          <w:rFonts w:ascii="Times New Roman" w:hAnsi="Times New Roman" w:cs="Times New Roman"/>
          <w:i/>
          <w:lang w:val="kk-KZ"/>
        </w:rPr>
        <w:t xml:space="preserve"> (сонда).</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 </w:t>
      </w:r>
      <w:r w:rsidRPr="00653890">
        <w:rPr>
          <w:rFonts w:ascii="Times New Roman" w:hAnsi="Times New Roman" w:cs="Times New Roman"/>
          <w:i/>
          <w:lang w:val="kk-KZ"/>
        </w:rPr>
        <w:t xml:space="preserve">Қалай айтып қалғанын, қалайша батылданып кеткенін өзі де </w:t>
      </w:r>
      <w:r w:rsidRPr="00653890">
        <w:rPr>
          <w:rFonts w:ascii="Times New Roman" w:hAnsi="Times New Roman" w:cs="Times New Roman"/>
          <w:i/>
          <w:u w:val="single"/>
          <w:lang w:val="kk-KZ"/>
        </w:rPr>
        <w:t>байқамай қалды</w:t>
      </w:r>
      <w:r w:rsidRPr="00653890">
        <w:rPr>
          <w:rFonts w:ascii="Times New Roman" w:hAnsi="Times New Roman" w:cs="Times New Roman"/>
          <w:i/>
          <w:lang w:val="kk-KZ"/>
        </w:rPr>
        <w:t xml:space="preserve"> (сонда).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Түйіндей айтқанда, шақ категориясының болымсыз түрі зерттеу еңбектері мен оқулықта берілген үлгілерінен әлдеқайда күрделірек көрінеді. Олардың көбісі шақ түрлерінің болымды тұлғасындағы ұғымының болымсыз мәнін бере бермейді. Яғни, осы күнге дейін оқытылып келген болымсыз түрдегі шақ категориялары күнделікті қолданыста көрініс таба бермейтіндігіне назар аударуға тура келеді. Біздің басты мақсатымыз да осы болды.</w:t>
      </w:r>
    </w:p>
    <w:p w:rsidR="00FB6C78" w:rsidRPr="00653890" w:rsidRDefault="00FB6C78" w:rsidP="00C57012">
      <w:pPr>
        <w:spacing w:line="240" w:lineRule="auto"/>
        <w:ind w:firstLine="709"/>
        <w:contextualSpacing/>
        <w:jc w:val="both"/>
        <w:rPr>
          <w:rFonts w:ascii="Times New Roman" w:hAnsi="Times New Roman" w:cs="Times New Roman"/>
          <w:lang w:val="kk-KZ"/>
        </w:rPr>
      </w:pPr>
    </w:p>
    <w:p w:rsidR="00FB6C78" w:rsidRPr="00653890" w:rsidRDefault="00FB6C78" w:rsidP="00C57012">
      <w:pPr>
        <w:spacing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line="240" w:lineRule="auto"/>
        <w:ind w:firstLine="709"/>
        <w:contextualSpacing/>
        <w:jc w:val="center"/>
        <w:rPr>
          <w:rFonts w:ascii="Times New Roman" w:hAnsi="Times New Roman" w:cs="Times New Roman"/>
          <w:b/>
          <w:sz w:val="18"/>
          <w:szCs w:val="18"/>
          <w:lang w:val="kk-KZ"/>
        </w:rPr>
      </w:pP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Сауранбаев Н. Қазақ тілі. – Алматы: – Қазполиграф, 1953. – 220 б.</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Исаев С. Қазақ тілі. – Алматы: Ғылым, 1996. – 236 б.</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Қазақ тілінің грамматикасы. Морфология</w:t>
      </w:r>
      <w:r w:rsidR="00F75D2C" w:rsidRPr="00653890">
        <w:rPr>
          <w:rFonts w:ascii="Times New Roman" w:hAnsi="Times New Roman" w:cs="Times New Roman"/>
          <w:sz w:val="18"/>
          <w:szCs w:val="18"/>
          <w:lang w:val="kk-KZ"/>
        </w:rPr>
        <w:t>. – Алматы: Ғылым,1967. – 264 б</w:t>
      </w:r>
      <w:r w:rsidRPr="00653890">
        <w:rPr>
          <w:rFonts w:ascii="Times New Roman" w:hAnsi="Times New Roman" w:cs="Times New Roman"/>
          <w:sz w:val="18"/>
          <w:szCs w:val="18"/>
          <w:lang w:val="kk-KZ"/>
        </w:rPr>
        <w:t>.</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Әбуханов Ғ. Қазақ тілі. – Алматы: Мектеп, 1982. – 283 б.</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5. Маманов Ы. Қазақ тіл білімінің мәселелері. – Алматы: Арыс, 2007. – 448 б.</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 Ысқақов А. Қазіргі қазақ тілі. – Алматы: Ана тілі, 1995. – 192 б.</w:t>
      </w:r>
    </w:p>
    <w:p w:rsidR="00FB6C78" w:rsidRPr="00653890" w:rsidRDefault="00FB6C78" w:rsidP="00C57012">
      <w:pPr>
        <w:tabs>
          <w:tab w:val="left" w:pos="1134"/>
        </w:tabs>
        <w:spacing w:after="0" w:line="240" w:lineRule="auto"/>
        <w:ind w:firstLine="426"/>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7. Ибрагимов Қ. Қазақ тілі. – Алматы: Шың- кітап, 2015. – 312 б</w:t>
      </w:r>
    </w:p>
    <w:p w:rsidR="00FB6C78" w:rsidRPr="00653890" w:rsidRDefault="00FB6C78" w:rsidP="00C57012">
      <w:pPr>
        <w:spacing w:after="0" w:line="240" w:lineRule="auto"/>
        <w:ind w:firstLine="709"/>
        <w:contextualSpacing/>
        <w:jc w:val="both"/>
        <w:rPr>
          <w:rFonts w:ascii="Times New Roman" w:hAnsi="Times New Roman" w:cs="Times New Roman"/>
          <w:b/>
          <w:lang w:val="kk-KZ"/>
        </w:rPr>
      </w:pPr>
    </w:p>
    <w:p w:rsidR="00F75D2C" w:rsidRPr="00653890" w:rsidRDefault="00F75D2C"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КӨРКЕМ ШЫҒАРМАЛАРДАҒЫ ҚОС СӨЗДЕРДІҢ ҚОЛДАНЫСТЫҚ</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ЕРЕКШЕЛІКТЕРІ</w:t>
      </w:r>
    </w:p>
    <w:p w:rsidR="00FB6C78" w:rsidRPr="00653890" w:rsidRDefault="00FB6C78" w:rsidP="00C57012">
      <w:pPr>
        <w:spacing w:after="0" w:line="240" w:lineRule="auto"/>
        <w:ind w:firstLine="709"/>
        <w:contextualSpacing/>
        <w:jc w:val="center"/>
        <w:rPr>
          <w:rFonts w:ascii="Times New Roman" w:hAnsi="Times New Roman" w:cs="Times New Roman"/>
          <w:lang w:val="kk-KZ"/>
        </w:rPr>
      </w:pPr>
      <w:r w:rsidRPr="00653890">
        <w:rPr>
          <w:rFonts w:ascii="Times New Roman" w:hAnsi="Times New Roman" w:cs="Times New Roman"/>
          <w:lang w:val="kk-KZ"/>
        </w:rPr>
        <w:t>( Ерболат Әбікенұлының шығармалары бойынша)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Әбдуәли Құндыз (ҚХР)</w:t>
      </w:r>
    </w:p>
    <w:p w:rsidR="00F75D2C" w:rsidRPr="00653890" w:rsidRDefault="00FB6C78" w:rsidP="00F75D2C">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B6C78" w:rsidRPr="00653890" w:rsidRDefault="00FB6C78" w:rsidP="00F75D2C">
      <w:pPr>
        <w:spacing w:after="0" w:line="240" w:lineRule="auto"/>
        <w:ind w:firstLine="709"/>
        <w:contextualSpacing/>
        <w:jc w:val="center"/>
        <w:rPr>
          <w:rFonts w:ascii="Times New Roman" w:hAnsi="Times New Roman"/>
          <w:i/>
          <w:lang w:val="kk-KZ"/>
        </w:rPr>
      </w:pPr>
      <w:r w:rsidRPr="00653890">
        <w:rPr>
          <w:rFonts w:ascii="Times New Roman" w:hAnsi="Times New Roman"/>
          <w:i/>
          <w:lang w:val="kk-KZ"/>
        </w:rPr>
        <w:t>Ғылыми жетекшісі: ф.ғ.к.,аға оқытушы Ибраимова Ж.Т.</w:t>
      </w:r>
    </w:p>
    <w:p w:rsidR="00F75D2C" w:rsidRPr="00653890" w:rsidRDefault="00F75D2C" w:rsidP="00F75D2C">
      <w:pPr>
        <w:spacing w:after="0" w:line="240" w:lineRule="auto"/>
        <w:ind w:firstLine="709"/>
        <w:contextualSpacing/>
        <w:jc w:val="center"/>
        <w:rPr>
          <w:rFonts w:ascii="Times New Roman" w:hAnsi="Times New Roman"/>
          <w:i/>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тіліндегі күрделі сөздердің бір түрі – қос сөздер. Қос сөз – екі сөздің қосарлануы немесе қайталанып айтылуынан жасалатын күрделі сөздің түрі. Қос сөздер қайталама және қосарлама қос сөз болып екіге бөлінеді. Қайталама қос сөз – сыңарлары бір түбірден, яғни бір түбірдің қайталануынан жасалатын қос сөз. Мысалы: көре-көре, көзбе-көз, өз-өзінен, тау-тау. Қосарлама қос сөз – әртүрлі сөздердің қосарлануынан жасалатын қос сөз. Мысалы: үлкен-кіші, алыс-жақын, қысы-жазы.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Қос сөздер күнделікті тұрмыста да, әдеби шығармада да кеңінен қолданылатыны хақ. Бұл туралы жас жазушы Ерболат </w:t>
      </w:r>
      <w:r w:rsidR="00F75D2C" w:rsidRPr="00653890">
        <w:rPr>
          <w:rFonts w:ascii="Times New Roman" w:hAnsi="Times New Roman" w:cs="Times New Roman"/>
          <w:lang w:val="kk-KZ"/>
        </w:rPr>
        <w:t>Әбікен</w:t>
      </w:r>
      <w:r w:rsidRPr="00653890">
        <w:rPr>
          <w:rFonts w:ascii="Times New Roman" w:hAnsi="Times New Roman" w:cs="Times New Roman"/>
          <w:lang w:val="kk-KZ"/>
        </w:rPr>
        <w:t xml:space="preserve">ұлының әңгімелерінде айқын орын алады.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Ерболат </w:t>
      </w:r>
      <w:r w:rsidR="00F75D2C" w:rsidRPr="00653890">
        <w:rPr>
          <w:rFonts w:ascii="Times New Roman" w:hAnsi="Times New Roman" w:cs="Times New Roman"/>
          <w:lang w:val="kk-KZ"/>
        </w:rPr>
        <w:t>Әбікен</w:t>
      </w:r>
      <w:r w:rsidRPr="00653890">
        <w:rPr>
          <w:rFonts w:ascii="Times New Roman" w:hAnsi="Times New Roman" w:cs="Times New Roman"/>
          <w:lang w:val="kk-KZ"/>
        </w:rPr>
        <w:t>ұлы ҚХР, ШУАР, Санжы қаласына тікелей қарасты Мөрг ауылында туылған. 2001 жылы Санжы қалалақ он екі жылдық үшінші орта орта мектебінің қазақ бөлімін бітірген. 2007 жылы әл-Фараби атындағы қазақ ұлттық университетінің филология факультетін қызыл дипломмен бітірген. Көпшілікке «Министр» атты әңгімелер жинағымен таныс. Бұл әңгімелер жинағы Лондон қаласында ағылшын тілінде аударылуда.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«Желтоқсан ызғары» атты әңгімелер жинағын айтар болсақ, Ерболат </w:t>
      </w:r>
      <w:r w:rsidR="00F75D2C" w:rsidRPr="00653890">
        <w:rPr>
          <w:rFonts w:ascii="Times New Roman" w:hAnsi="Times New Roman" w:cs="Times New Roman"/>
          <w:lang w:val="kk-KZ"/>
        </w:rPr>
        <w:t>Әбікен</w:t>
      </w:r>
      <w:r w:rsidRPr="00653890">
        <w:rPr>
          <w:rFonts w:ascii="Times New Roman" w:hAnsi="Times New Roman" w:cs="Times New Roman"/>
          <w:lang w:val="kk-KZ"/>
        </w:rPr>
        <w:t>ұлының кейіпкерлері адам, адам болғанда да зи</w:t>
      </w:r>
      <w:r w:rsidR="00CC66EE" w:rsidRPr="00653890">
        <w:rPr>
          <w:rFonts w:ascii="Times New Roman" w:hAnsi="Times New Roman" w:cs="Times New Roman"/>
          <w:lang w:val="kk-KZ"/>
        </w:rPr>
        <w:t>ялы қауым. Қаузаған тақырыбы – «</w:t>
      </w:r>
      <w:r w:rsidRPr="00653890">
        <w:rPr>
          <w:rFonts w:ascii="Times New Roman" w:hAnsi="Times New Roman" w:cs="Times New Roman"/>
          <w:lang w:val="kk-KZ"/>
        </w:rPr>
        <w:t>өмір</w:t>
      </w:r>
      <w:r w:rsidR="00CC66EE" w:rsidRPr="00653890">
        <w:rPr>
          <w:rFonts w:ascii="Times New Roman" w:hAnsi="Times New Roman" w:cs="Times New Roman"/>
          <w:lang w:val="kk-KZ"/>
        </w:rPr>
        <w:t>»</w:t>
      </w:r>
      <w:r w:rsidRPr="00653890">
        <w:rPr>
          <w:rFonts w:ascii="Times New Roman" w:hAnsi="Times New Roman" w:cs="Times New Roman"/>
          <w:lang w:val="kk-KZ"/>
        </w:rPr>
        <w:t xml:space="preserve">, қаланың қайнаған ортасы. Шығармалары бастан аяқ юморға, сарказмге, иронияға құрылған. Тіпті кейде сатираның элементтерін де көптен кездестіреміз. Удай ащы, көркем де өткір тіл, дәлдікке құрылған сөйлем, лиризм мен сатираның, писихология мен натурализмнің ұштасуы бейне жаңалық іспетті. Ерболаттың </w:t>
      </w:r>
      <w:r w:rsidRPr="00653890">
        <w:rPr>
          <w:rFonts w:ascii="Times New Roman" w:hAnsi="Times New Roman" w:cs="Times New Roman"/>
          <w:lang w:val="kk-KZ"/>
        </w:rPr>
        <w:lastRenderedPageBreak/>
        <w:t>кез-келген әңгімесін қолыңа алсаң, аяғына дейін оқымау мүмкін емес. Оқырманды жіпсіз байлау оның ерекшелігі. Әңгімелерді оқи отырып кейде күлесіз, кейде көзіңізге жас алып жылап та жібересіз, тіпті әңгіменің ішінен өзіңізді көргендей боласыз.</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 Ертең айтқанымды істемейтін болсаң, ана қиқылдап-шиқылдаған арбаңды, қазанымен қосып көлге батырып жіберем.</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есі-ақылы кіреселі-шығасылы боп жатып, бірден қарауға жүрегі дауаламады.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Ал мынау қиналыс ол үшін өзін істікке шаншып, қақтап-қақтап алғаннан да ауыр 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Еліктеуіш сөздердің қосарлануынан жасалған қос сөз арбаның тозығының әбден жеткенін, кейіпкердің ашуға әбден булыққанын айқын бейнелеп тұр. Қосарланған синонимдер мен антонимдер және қайталанған етістік арқылы кейіпкердің жан азабын тартқанын, қалжырап-күйзелгенін көрсетті.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(«Қасірет»)</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«...Оның киімдерін әлгі жәрмеңкеде, біздің байлардың таласып-тармасып сатып алғанын тикелей эфирден көрсетке жоқ па?.... Егер қазақтар, менің ескі-құсқыларымды жиі-жиі сатып алып тұрса, мен де жиі-жиі келіп тұрам.»</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Етістік пен есімнің қайталануы арқылы адамдардың сондай көз соқырлығын, санасының таяздығын, тіпті ешқандай ойланудың, өзін сынға алып түзетудің жоқтығын, бір түкен орға қайта түскен ақымақтығын кекеп, ащы шындықты айпарадай ашып отыр.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(«Дамбал»)</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Хан өміріне бергісіз бақытты ғұмырымды бір-ақ күнде тас-талқан етті ғой!....Көз жасын көлегейлеуге тырысып, екі алақанымен бетін баса тізесіне жабыса түсті, селк-селк еткен денесінен өзін баса алмай қалғаны аңғарылды.»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Қосарлама қос сөз "тас-талқан" кейіпкердің өмірінің быт-шыт шыққынын, түбегейлі өзгеріске ұшырағанын айқын көрсетсе, етістіктің қайталануы арқылы жасалған "селк-селк" кейіпкердің қаншалық қиналғанын, өне-бойын азаптың қаншама мұжып жатқанын шарқына шығара сипаттады. Сол бір түнгі бақытсыздықтың жүрегіне қаншама терең жарақат қалдырғаны менмұндалап тұр.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(«Желтоқсан ызғары»)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«....Қыстың ала көлеңке таңында, жападан-жалғыз келе жатқан ол сызылтып ән салды.....Олар бөлімшеге келгенде, шаруашылық бөлімінің меңгерушісі Дағарбек екеуін әдірең-әдірең етіп қарсы алды......Сөйтіп екі дос Дағарбектің зілді-зілді бұйрығының астында көздеріне құм құйылып, бір бұрышқа кептеліп қап, енді бір бұрышқа төбесін немесе тізесін соғып, кезек-кезек жығылып жүріп жарық дүниеге шықты.... Ал дәлізде жүрген аз санды қызметкерлер ол екеуінің жүдеу-жүдеу түрлерін көріп, соғыста быт-шыты шығып жеңілген қолдан бастығының табытын көтеріп тірі қайтқан көңілсіз екі солдатқа, ал көтерген шкафтарын табытқа ұқсатқандай мүсіркей әрі кекесін көзбен қарады.»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сөйлемдердегі бір қатар қос сөздер ол кездегі кіші ғылыми қызметкердің жан ашырлық езгіге ұшырағанын, жалғыздық, дәрменсіздік, дәмін татқанын, шындықтың жанына батқанын, қорланғанын, мүсәпір күн кешіп, елдің қабағына қарап өмір сүргенін дәл орнын тауып суреттеп отыр.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«Кіші ғылыми қызметкер»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Біреуі жалбыр-жұлбыр киінген әйел де, екіншісі күйеуі... Бұл кезде жеңіл киіммен шығып кеткен оның күйеуі, боз-боз болып, көгерген еріндері жыбыр-жыбыр етіп, дір-дір қағап жаялық іздеп жүр.»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қос сөздер қайталау арқылы сол іс-қимыл қалпын, заманға еліктей өзгерген әйелдің сөлекет киінісін, отбасынды орны қалмаған күйеуінің бейшара күйін оқырманның көзіне бірден елестетеді.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(«Күйеуінен қорықпайтын әйел»)</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«...Жүзінде ауырсыну бар. Бет-ауызы тыржың-тыржың етеді. Министр жылы жымиды... Директор өң-түстен жұрдай, қуа жөнелді. Оның артынан жығылып-сүрініп орынбасары кетті.»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Етістіктің қайталануы іс-қимылдың үздіксіз жалғасқанын, министрдің алдында құрша жорғалаған күлкілі күйін, жағатсыған пиғылын кекей келе, астарындағы мансапқорлықты, ақшақұмарлықты айпарадай әшкере етті.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(«Министр»)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Қорыта айтқанда, Ерболат </w:t>
      </w:r>
      <w:r w:rsidR="00F75D2C" w:rsidRPr="00653890">
        <w:rPr>
          <w:rFonts w:ascii="Times New Roman" w:hAnsi="Times New Roman" w:cs="Times New Roman"/>
          <w:lang w:val="kk-KZ"/>
        </w:rPr>
        <w:t>Әбікен</w:t>
      </w:r>
      <w:r w:rsidRPr="00653890">
        <w:rPr>
          <w:rFonts w:ascii="Times New Roman" w:hAnsi="Times New Roman" w:cs="Times New Roman"/>
          <w:lang w:val="kk-KZ"/>
        </w:rPr>
        <w:t xml:space="preserve">ұлының әңгімелеріндегі қос сөздер шығармада айырықшы орын алып, өзгеше мәнге ие болған. Жазушы қос сөздерді орынды қолдана отырып, заттарға жан бітіріп, кейіпкердің көңіл-күйін менмұндалатып отыр. Іс-қимылға қолданылған қос сөздер іс-әрекетті барынша әсірелеп, астарындағы психологиялық элементтерді оқырман ойына бірден салады. Удай ащы сөздері жан түршігерлік қоғам ортасын көз алдымызға елестетеді. Бейнелеуіш, еліктеуіш сөздердің қайталануы, түбір сөздердің алдынан күшейткіш буын қосарлануы арқылы жасалған қос </w:t>
      </w:r>
      <w:r w:rsidRPr="00653890">
        <w:rPr>
          <w:rFonts w:ascii="Times New Roman" w:hAnsi="Times New Roman" w:cs="Times New Roman"/>
          <w:lang w:val="kk-KZ"/>
        </w:rPr>
        <w:lastRenderedPageBreak/>
        <w:t xml:space="preserve">сөздер қалыпты шарықтау шегіне жеткізе бейнелеген, оқырман жүрегіне қанжардай қадалып, терең ойға салады.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pStyle w:val="1"/>
        <w:spacing w:line="240" w:lineRule="auto"/>
        <w:ind w:firstLine="709"/>
        <w:contextualSpacing/>
        <w:jc w:val="center"/>
        <w:rPr>
          <w:rFonts w:ascii="Times New Roman" w:hAnsi="Times New Roman"/>
          <w:color w:val="auto"/>
          <w:sz w:val="22"/>
          <w:szCs w:val="22"/>
          <w:lang w:val="kk-KZ"/>
        </w:rPr>
      </w:pPr>
      <w:r w:rsidRPr="00653890">
        <w:rPr>
          <w:rFonts w:ascii="Times New Roman" w:hAnsi="Times New Roman"/>
          <w:color w:val="auto"/>
          <w:sz w:val="22"/>
          <w:szCs w:val="22"/>
          <w:lang w:val="kk-KZ"/>
        </w:rPr>
        <w:t>ДИАЛЕКТ СӨЗДЕРДІҢ ЕРЕКШІЛІКТЕРІ</w:t>
      </w:r>
    </w:p>
    <w:p w:rsidR="00FB6C78" w:rsidRPr="00653890" w:rsidRDefault="00FB6C78" w:rsidP="00C57012">
      <w:pPr>
        <w:spacing w:after="0" w:line="240" w:lineRule="auto"/>
        <w:ind w:left="-567" w:firstLine="709"/>
        <w:contextualSpacing/>
        <w:jc w:val="both"/>
        <w:rPr>
          <w:rFonts w:ascii="Times New Roman" w:hAnsi="Times New Roman" w:cs="Times New Roman"/>
          <w:b/>
          <w:lang w:val="kk-KZ"/>
        </w:rPr>
      </w:pPr>
    </w:p>
    <w:p w:rsidR="00FB6C78" w:rsidRPr="00653890" w:rsidRDefault="00FB6C78" w:rsidP="00C57012">
      <w:pPr>
        <w:spacing w:after="0" w:line="240" w:lineRule="auto"/>
        <w:ind w:left="-567" w:firstLine="709"/>
        <w:contextualSpacing/>
        <w:jc w:val="center"/>
        <w:rPr>
          <w:rFonts w:ascii="Times New Roman" w:hAnsi="Times New Roman" w:cs="Times New Roman"/>
          <w:b/>
          <w:lang w:val="kk-KZ"/>
        </w:rPr>
      </w:pPr>
      <w:r w:rsidRPr="00653890">
        <w:rPr>
          <w:rFonts w:ascii="Times New Roman" w:hAnsi="Times New Roman" w:cs="Times New Roman"/>
          <w:b/>
          <w:lang w:val="kk-KZ"/>
        </w:rPr>
        <w:t>Әнуар Алима (Қытай)</w:t>
      </w:r>
    </w:p>
    <w:p w:rsidR="00FB6C78" w:rsidRPr="00653890" w:rsidRDefault="00FB6C7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Тойғанбекова М.Ш.</w:t>
      </w:r>
    </w:p>
    <w:p w:rsidR="00FB6C78" w:rsidRPr="00653890" w:rsidRDefault="00FB6C78" w:rsidP="00C57012">
      <w:pPr>
        <w:spacing w:after="0" w:line="240" w:lineRule="auto"/>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Әр халықтың өзіне тән әдебиеті мен мәдениеті бар. Ол адамзат қоғамы дамуы барысында біртіндеп қалыптасқан. Ал әдебиеттің қалыптасуындағы негізгі фактор – тіл. Тіл адамзаттың қоғамының пайда болуымен бірге пайда болған. Егер тіл болмаса қоғамда болмас еді.</w:t>
      </w:r>
    </w:p>
    <w:p w:rsidR="00FB6C78" w:rsidRPr="00653890" w:rsidRDefault="00FB6C78" w:rsidP="00C57012">
      <w:pPr>
        <w:tabs>
          <w:tab w:val="left" w:pos="7038"/>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Сүйемін туған тілді, анам тілін,</w:t>
      </w:r>
      <w:r w:rsidRPr="00653890">
        <w:rPr>
          <w:rFonts w:ascii="Times New Roman" w:hAnsi="Times New Roman" w:cs="Times New Roman"/>
          <w:lang w:val="kk-KZ"/>
        </w:rPr>
        <w:tab/>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Бесікте жатқанымда берген білім.</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Шыр етіп жерге түскен минутымнан,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Құлағыма сіңірген таныс үнін, – деп Абайдан кейінгі қазақ жазба әдебиетінің әр жанрында еңбек етіп көзге түскен көрнекті ақын Сұлтанмахмұт Торайғыровтың да өзі тілді осыншалық жоғары бағалаған жеке тілді ғана емес-ау, ана тілін дана тіліне балаған.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Дүние жүзінде неше мыңдаған ұлт, неше жүздеген тілдер бар. Әр ұлт өз тілінде сөйлейді, ал сол тілдердің қатарында біздің қазақ тілі де ойып орын алған орнымен ғана емес, өзіне тән құдіретті өміршеңдік күші арқылы дүние халықтарын мойындатқан бай да көркем тіл – қазақ тілі. Қазақ тілі өз ішінен сан-салалы болып кетеді, ал менің бүгінгі сіздермен бөліспекші болғаным осы қазақ тіл біліміндегі жалпы сөздер саласының бір түрі, яғни диалект сөздер жайында болмақ. Онда диалект сөз деген не? Оған қандай сөздер жатады? – деген көк етіктіге таныс, көп етіктіге бейтаныс болған осы бір сұрақтардың жауабын қарастырмақпын.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Жалпы халық тілінде қолданылып, сөздік құрамға енетін сөздер тілде сөйлемнің адамдардың бәріне түсінікті болып келуі сондай-ақ, жалпылама қолданыла бермейтін тек белгілі бір аймақ шеңберінде ғана қолданылатын сол жердің адамдарына ғана түсінікті кейбір сөздер диалект сөздер болмақ. Ал енді бірде қазақта диалект сөздер бар десе енді бірде жоқ деп терістейді. Мысалы, Оңтүстікте «сым», Солтүстікте «шалбар» десе, Шымкент, Арыс маңында «шәйнекті» – «чаугім», «жұмыртқаны» – «тұқым» десе, Орал өңірінде «таразыны» – «шеккі», «бәкіні» – «шаппа» десе, ал қолданылуына келсек, Жәркент өңірінде «жарайды» дегенді «бопты», «көп» дегенді «әлем» деп әр жерде әр қалай қолданады. Міне, осыған қарап-ақ. диалект сөз қазақта жоқ деп қалай айта аламыз, керІсінше қазақта диалект сөз бар, тек бар болып қалмай өте көп, өйткені, диалект бар болу үшін бір-біріне көп мөлшерде түсінбеу міндетті емес.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Қытай тілі негізінен сәтсіз, мысалы, өйткені ғалымдардың дені оны бір тілдің диалектлері емес, бірақ та тұстас тілдер деп санайды. Қытайдың өз саяси себептерімен бәрін «диалектер» деп қойған. Меніңше бұл тақырып әлі дұрыс зерттелмеген. Әрине, диалект дегенде мүлдем түсінбей емес, бірақ қазақ арасында болған сайын осының бар екені байқалады, бір жағынан жеке сөздер бар, олардың өзі сөйлегенде түсініксіздік тудырады, оған грамматикалық айырмашылықты қоссаңыз, диалектке жақын бір нәрсе байқалады. Мысалы, Оңтүстік қазақтарының көбі «классикалық» нақ осы шақтың жатыр, тұр, отыр, жүр дегеннің орнына жергілікті «атыр» деген сөзді айта салады, ал батыста «келіңдер», «бақытты болыңдар» дегенді «келің», «бақытты болың» деп айта салады, ал егерде қазақ жазба әдебиетінің қалаушысы Семей өңірінің Абайы болмаса және қазақ тілін зерттеген ғалымдардың сол жазба әдебиетінің дамуына үлкен үлес қосқан ақын-жазушылардың көбі шығыс және Орталық, Солтүстік Қазақстаннан емес Сыр өңірінен болса немесе Маңғыстаудан болса, онда қазіргі ресми тілде үйретілетін оқулықтарда нақ осы шақ көмекші етістігі «атыр» болар еді немесе «келің», «жүрің» деген сияқты сөздер ақпаратта қолданылар еді. </w:t>
      </w:r>
    </w:p>
    <w:p w:rsidR="00CC66EE" w:rsidRPr="00653890" w:rsidRDefault="00CC66EE" w:rsidP="00C57012">
      <w:pPr>
        <w:spacing w:after="0" w:line="240" w:lineRule="auto"/>
        <w:ind w:firstLine="708"/>
        <w:contextualSpacing/>
        <w:jc w:val="center"/>
        <w:rPr>
          <w:rFonts w:ascii="Times New Roman" w:hAnsi="Times New Roman" w:cs="Times New Roman"/>
          <w:b/>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pStyle w:val="a5"/>
        <w:numPr>
          <w:ilvl w:val="0"/>
          <w:numId w:val="1"/>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«Аңыз адам» журналы. №3. – 15  ақпан  2011</w:t>
      </w:r>
      <w:r w:rsidR="00CC66EE" w:rsidRPr="00653890">
        <w:rPr>
          <w:rFonts w:ascii="Times New Roman" w:hAnsi="Times New Roman"/>
          <w:sz w:val="18"/>
          <w:szCs w:val="18"/>
          <w:lang w:val="kk-KZ"/>
        </w:rPr>
        <w:t>.</w:t>
      </w:r>
    </w:p>
    <w:p w:rsidR="00FB6C78" w:rsidRPr="00653890" w:rsidRDefault="00FB6C78" w:rsidP="00C57012">
      <w:pPr>
        <w:pStyle w:val="a5"/>
        <w:numPr>
          <w:ilvl w:val="0"/>
          <w:numId w:val="1"/>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«Қазақстан». Ұлттық энциклопедиясы. – Алматы: «Қазақ энциклопедиясы» Бас редакциясы, 1998</w:t>
      </w:r>
      <w:r w:rsidR="00CC66EE" w:rsidRPr="00653890">
        <w:rPr>
          <w:rFonts w:ascii="Times New Roman" w:hAnsi="Times New Roman"/>
          <w:sz w:val="18"/>
          <w:szCs w:val="18"/>
          <w:lang w:val="kk-KZ"/>
        </w:rPr>
        <w:t>.</w:t>
      </w:r>
    </w:p>
    <w:p w:rsidR="00FB6C78" w:rsidRPr="00653890" w:rsidRDefault="00FB6C78" w:rsidP="00C57012">
      <w:pPr>
        <w:pStyle w:val="a5"/>
        <w:numPr>
          <w:ilvl w:val="0"/>
          <w:numId w:val="1"/>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Қазақ әдебие</w:t>
      </w:r>
      <w:r w:rsidR="00CC66EE" w:rsidRPr="00653890">
        <w:rPr>
          <w:rFonts w:ascii="Times New Roman" w:hAnsi="Times New Roman"/>
          <w:sz w:val="18"/>
          <w:szCs w:val="18"/>
          <w:lang w:val="kk-KZ"/>
        </w:rPr>
        <w:t>ті. – Алматы. «Аруна» ЖШС, 2010</w:t>
      </w:r>
      <w:r w:rsidRPr="00653890">
        <w:rPr>
          <w:rFonts w:ascii="Times New Roman" w:hAnsi="Times New Roman"/>
          <w:sz w:val="18"/>
          <w:szCs w:val="18"/>
          <w:lang w:val="kk-KZ"/>
        </w:rPr>
        <w:t>.</w:t>
      </w:r>
    </w:p>
    <w:p w:rsidR="00FB6C78" w:rsidRPr="00653890" w:rsidRDefault="00FB6C78" w:rsidP="00C57012">
      <w:pPr>
        <w:spacing w:after="0" w:line="240" w:lineRule="auto"/>
        <w:contextualSpacing/>
        <w:jc w:val="both"/>
        <w:rPr>
          <w:rFonts w:ascii="Times New Roman" w:hAnsi="Times New Roman" w:cs="Times New Roman"/>
          <w:lang w:val="kk-KZ"/>
        </w:rPr>
      </w:pPr>
    </w:p>
    <w:p w:rsidR="00CC66EE" w:rsidRPr="00653890" w:rsidRDefault="00CC66EE"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ШЫҒЫС ХАЛЫҚТАРЫ ӘДЕБИЕТІНДЕГІ ОРТАҚ САРЫНДАР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 xml:space="preserve">Бахдулақызы Сұңқар </w:t>
      </w:r>
      <w:r w:rsidRPr="00653890">
        <w:rPr>
          <w:rFonts w:ascii="Times New Roman" w:eastAsia="Times New Roman" w:hAnsi="Times New Roman" w:cs="Times New Roman"/>
          <w:b/>
          <w:lang w:val="kk-KZ"/>
        </w:rPr>
        <w:t>(Қазақстан)</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w:t>
      </w:r>
      <w:r w:rsidR="00CC66EE" w:rsidRPr="00653890">
        <w:rPr>
          <w:rFonts w:ascii="Times New Roman" w:hAnsi="Times New Roman" w:cs="Times New Roman"/>
          <w:i/>
          <w:lang w:val="kk-KZ"/>
        </w:rPr>
        <w:t xml:space="preserve"> аға оқытушы</w:t>
      </w:r>
      <w:r w:rsidRPr="00653890">
        <w:rPr>
          <w:rFonts w:ascii="Times New Roman" w:hAnsi="Times New Roman" w:cs="Times New Roman"/>
          <w:i/>
          <w:iCs/>
          <w:lang w:val="kk-KZ"/>
        </w:rPr>
        <w:t xml:space="preserve"> Бисенбаев А.Қ.</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p>
    <w:p w:rsidR="00FB6C78" w:rsidRPr="00653890" w:rsidRDefault="00FB6C78" w:rsidP="00C57012">
      <w:pPr>
        <w:tabs>
          <w:tab w:val="left" w:pos="6709"/>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таңда болашақ әдебиетшілер алдында ең басты міндеттердің бірі шығыстық сюжеттер негізінде жырланған дастандарды барынша толық әрі жан-жақты меңгеру болып табылады. Қисса-дастандардың жанрлық ерекшеліктеріне тоқталып, мән-маңызын терең тексермей, құнды мәтіндерге текстологиялық салыстырулар жүргізбей, әдебиет тарихының басты кезеңдеріне барлау жасау мүмкін емес.</w:t>
      </w:r>
    </w:p>
    <w:p w:rsidR="00FB6C78" w:rsidRPr="00653890" w:rsidRDefault="00FB6C78" w:rsidP="00C57012">
      <w:pPr>
        <w:tabs>
          <w:tab w:val="left" w:pos="6709"/>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XIX ғсырдан бері қарай бірнеше рет басылып шығып, қазақ ішіне ертеден мәлім болған шығарма – «Шәкір-Шәкірат» дастаны. Авторы белгісіз туындының қолжазба қорларында сақталған нұсқалары баршылық.</w:t>
      </w:r>
    </w:p>
    <w:p w:rsidR="00FB6C78" w:rsidRPr="00653890" w:rsidRDefault="00FB6C78" w:rsidP="00C57012">
      <w:pPr>
        <w:tabs>
          <w:tab w:val="left" w:pos="6709"/>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«Шәкір-Шәкірат» дастанында Хашәм деген патшаның бәйбішесі дүниеден қайтып, қос ұлы жетімдіктің зардабын шегеді. Патшаның кейін алған әйелі сарайға келген соң түрлі мінез көрсетіп, кесапат қырсық болып жабысады. Ағасы Шәкірат аң аулап, сейіл құрып кеткенде өгей шешесі Шәкірге: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Сен маған лайықсың, айналайын,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Қартайған сұм әкеңді не қылайын.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Сұм әкеңді у беріп өлтірейін,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Не қылсаң да қасыңда мен тұрайын, – дейді.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дегеніне көнбеген Шәкірді әкесіне жамандап, оның «арам туған ұлын» өлтіртпек болады. Алайда жан алғыш жендеттер баланы аяп босатады да, қойдың қанын көйлегіне жағып, «өлтірдік» деп патшаға алып барады.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Өгей шешенің ғашықтығы мен қырсығы сөз болатын сарын эпостың көне түрлерінде жиі кездесетіні белгілі. Тек қазақ ауыз әдебиетінде ғана емес, шығыс халықтарының фольклорында да бұл мотив ежелден-ақ қалыптасқан. Фирдоусидің «Шаһнамасынан», Әлидің «Қисса Жүсібінен», т.б. бұған көптеген мысал келтіруге болады. Осы сарынның шығу тегін, таралу жайын, шығарма желісіндегі қызметі мен идеялық мазмұнын анықтау үшін атақты «Шаһнамадағы» Сияуыш өміріне қатысты аңызға тоқталуды жөн көреміз.</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Дәстүр бойынша Иран патшаларының ұлдары сарайдан тыс жерде тәрбиеленеді. Патша тақ мұрагері саналатын Сияуыштың тәрбиесін систандық батыр Рүстемге сеніп тапсырады. Сияуыш Рүстемнің тәрбиесін көргендіктен патша сарайындағы жалғандық, сатқындық үстемдік құрған ортаға төзе алмайды. Жағдай туған анасы кенеттен қайтыс болғанда тіпті шиеленіседі, қарт әке сарайға Судабе сұлуды кіргізіп алады. Сияуыш туралы дастандағы осы деталь жаңа сюжеттік желі құрайды.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«Шахнама» авторына бұл оқиға бұрыннан таныс еді. Тұрмыс құрған әйелдің жас жігітке (өгей баласына, күйеуінің інісіне, құлына) деген махаббаты ежелгі Мысырдың «ағайынды жігіттер» әңгімесіне, гректердің Ипполит туралы мифіне, Тәурат пен Құрандағы Жүсіп туралы аңызға өзек болғаны анық.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Кейқауыстың жас әйелі өгей баласының сұлу бітіміне, елден асқан ажар-көркіне қайран қалады, оған сырттай ен тағып, өзіндік етуге бекиді. Бірақ Сияуыш Судабенің ырқына көнбейді, дегеніне жүрмейді. Оның сиқыр сөзіне балалық пәк сезіммен жауап қатады. Өгей ұлдың салқындылығы Судабенің төзімін тауысады. Ол енді Сияуышты қалайда өзінің сарайына келтірудің жолын іздейді. Жас әйел сарайдағы қарындастарын іздеп келмеген Сияуыштың қатыгездігін айтып, патшаға шағымданады. Не керек, патшаның араласуымен өгей шешенің ойы іске асады. Судабе сарайына келген Сияуышқа кең дастарқан жайып күтеді. Сол жерде іштегі бар сырын ақтарып салады.</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Әкең өтсе бұл дүниеден,</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Оның көзі – сен барсың.</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Кем қылмассың мені өзгеден,</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Көз қырыңды саларсың.</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Қарсы алдыңда тұрмын міне,</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Жан да, тән де сенікі.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Сияуыш болса: </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Сияуыш мына ұяттан өрттей болды,</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Екі көзі қызарып қанға толды.</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 «Жын ісінен, жаратқан сақтай гөр», – деп,</w:t>
      </w:r>
    </w:p>
    <w:p w:rsidR="00FB6C78" w:rsidRPr="00653890" w:rsidRDefault="00FB6C78" w:rsidP="00C57012">
      <w:pPr>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Құдайына батырың жалбарынды.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Сияуыштың қарсылығын өзін мазақ етті деп түсінген әйел одан қалай да кек қайтарудың жолын іздейді. Ол үстіндегі көйлегін жыртып, мына Сияуыш абыройымды төкпек болды деп айқай шығарады. Бар жайды әміршіге хабарлайды. Судабе патшаға аяғының ауыр екекнін айтып, Сияуышты сыртынан қаралай түседі. Патша баласының өн бойынан Судабе тұтынған иісмайдың жұпар иісін таппағандықтан, ұлына сенеді. Бірақ Судабе жағдайды мүлде шиеленістіріп жібереді. Жұлдызшылар нағыз айыптыны тауып, патшаға бар жағдайды түсіндіріп бергенімен, Судабе жолын тауып, әміршіні дегеніне көндіреді.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Кейқауыс абыздарын жинап, кеңес өткізеді. Олар Сияуыштың отпен сынап көруге болатынын айтады. Көне ирандықтардың дәстүрі бойынша айыпты адам өрт жалынды кесіп өтіп, ақталуға мүмкіндік алған, Сияуыш оттан аман шығып, өзінің адалдығын дәлелдейді. Онымен қоймай, әкесіне жазалануға тиісті Судабеге кешірім ет деп өтініш айтады.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Фирдоуси өлімнен қашу сарынын өзек еткен тағы бір аңызды таратып баяндайды. Ол «Жеті сұлудағы» Бахрамның әкесі Иездегирдтің өлімі туралы мынадай оқиғаға тоқталады. Иездегрид жұлдызшыларға өзіне қазаның қашан, қай жерде келетінін анықтауды тапсырады. Олар: «Егер су деген бұлақтың басына баратын болсаңыз ажал қармағына ілігесіз», – деп жауап берді. Патша ол жаққа бармаймын деп ант ішеді. Бірде ол ауыр науқасқа шалдығады. Дәрігерлер су бұлағының басына барып, жаратқанға жалбарынып, ниет етсе көп ұзамай сауығып кететінін айтады. Иездегрид тәуекелге бел буып, онда баруға келісімін береді. Әлгі жерге табаны тиген ол өзін керемет жақсы сезініп, келешегін дұрыс болжамаған жұлдызшыларды тілдейді. Сол кезде бұлақ ішінен теңіз жылқысы шауып шығады. Патша тұлпарды ұстауға бұйрық береді. Не керек, қызметшілер ұстап алып келеді. Бірақ судан шыққан сүліктей сұлу сәйгүлік патша үстіне отырған сәттен тулап, бой бермей шаба жөнеледі, патша аттан жығылып өледі.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Қалай болған күнде де, мақалада шығыстық қисса-дастандардың күрделі табиғатын танытуға арқау болатын, қызықты, тартымды туындыларды дәлелдейтін мәнді тұжырымдарды ұсынуға тырыстық. Талданған тақырыптардың нақтылықтары, пайдаланған әдебиеттердің тартымдылығы оқырмандар назарын аударады деп үміттенеміз. Алайда мол дүниені зерттеу ісі мұнымен шектелмек емес. Осындай зерттеулердің сапасын арттыру үшін келешекте атқарылатын жұмыстар мұнан да мәнді болмақ.</w:t>
      </w:r>
    </w:p>
    <w:p w:rsidR="00FB6C78" w:rsidRPr="00653890" w:rsidRDefault="00FB6C78" w:rsidP="00C57012">
      <w:pPr>
        <w:spacing w:after="0" w:line="240" w:lineRule="auto"/>
        <w:contextualSpacing/>
        <w:jc w:val="both"/>
        <w:rPr>
          <w:rFonts w:ascii="Times New Roman" w:hAnsi="Times New Roman" w:cs="Times New Roman"/>
          <w:b/>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Фирдоуси. Шахнаме:Т.</w:t>
      </w:r>
      <w:r w:rsidRPr="00653890">
        <w:rPr>
          <w:rFonts w:ascii="Times New Roman" w:hAnsi="Times New Roman"/>
          <w:sz w:val="18"/>
          <w:szCs w:val="18"/>
        </w:rPr>
        <w:t>1-9-</w:t>
      </w:r>
      <w:r w:rsidRPr="00653890">
        <w:rPr>
          <w:rFonts w:ascii="Times New Roman" w:hAnsi="Times New Roman"/>
          <w:sz w:val="18"/>
          <w:szCs w:val="18"/>
          <w:lang w:val="en-US"/>
        </w:rPr>
        <w:t>M</w:t>
      </w:r>
      <w:r w:rsidRPr="00653890">
        <w:rPr>
          <w:rFonts w:ascii="Times New Roman" w:hAnsi="Times New Roman"/>
          <w:sz w:val="18"/>
          <w:szCs w:val="18"/>
        </w:rPr>
        <w:t>:</w:t>
      </w:r>
      <w:r w:rsidRPr="00653890">
        <w:rPr>
          <w:rFonts w:ascii="Times New Roman" w:hAnsi="Times New Roman"/>
          <w:sz w:val="18"/>
          <w:szCs w:val="18"/>
          <w:lang w:val="kk-KZ"/>
        </w:rPr>
        <w:t xml:space="preserve"> Худ.лит., </w:t>
      </w:r>
      <w:r w:rsidRPr="00653890">
        <w:rPr>
          <w:rFonts w:ascii="Times New Roman" w:hAnsi="Times New Roman"/>
          <w:sz w:val="18"/>
          <w:szCs w:val="18"/>
        </w:rPr>
        <w:t>1960-1971.</w:t>
      </w: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 xml:space="preserve">Кононов А.Н. Родословная туркмен, сочинение Абул-л-Гази-хана Хивинского.-М.Л., </w:t>
      </w:r>
      <w:r w:rsidRPr="00653890">
        <w:rPr>
          <w:rFonts w:ascii="Times New Roman" w:hAnsi="Times New Roman"/>
          <w:sz w:val="18"/>
          <w:szCs w:val="18"/>
        </w:rPr>
        <w:t>1958.</w:t>
      </w: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Короглы Х.Г. Взаимосвязи эпоса народов Средней Азии, Ирана и Азербайджана. – М.: Наука,</w:t>
      </w:r>
      <w:r w:rsidRPr="00653890">
        <w:rPr>
          <w:rFonts w:ascii="Times New Roman" w:hAnsi="Times New Roman"/>
          <w:sz w:val="18"/>
          <w:szCs w:val="18"/>
        </w:rPr>
        <w:t>1983</w:t>
      </w:r>
      <w:r w:rsidRPr="00653890">
        <w:rPr>
          <w:rFonts w:ascii="Times New Roman" w:hAnsi="Times New Roman"/>
          <w:sz w:val="18"/>
          <w:szCs w:val="18"/>
          <w:lang w:val="kk-KZ"/>
        </w:rPr>
        <w:t>.</w:t>
      </w: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Валиханов Ч.Ч. Следы шаманства у киргизов // Собр.соч. в</w:t>
      </w:r>
      <w:r w:rsidRPr="00653890">
        <w:rPr>
          <w:rFonts w:ascii="Times New Roman" w:hAnsi="Times New Roman"/>
          <w:sz w:val="18"/>
          <w:szCs w:val="18"/>
        </w:rPr>
        <w:t xml:space="preserve"> 5</w:t>
      </w:r>
      <w:r w:rsidRPr="00653890">
        <w:rPr>
          <w:rFonts w:ascii="Times New Roman" w:hAnsi="Times New Roman"/>
          <w:sz w:val="18"/>
          <w:szCs w:val="18"/>
          <w:lang w:val="kk-KZ"/>
        </w:rPr>
        <w:t xml:space="preserve"> -ти т. – Алма- Ата, </w:t>
      </w:r>
      <w:r w:rsidRPr="00653890">
        <w:rPr>
          <w:rFonts w:ascii="Times New Roman" w:hAnsi="Times New Roman"/>
          <w:sz w:val="18"/>
          <w:szCs w:val="18"/>
        </w:rPr>
        <w:t>1961.</w:t>
      </w: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 xml:space="preserve">Қасқабасов С. Миф пен әпсананың тарихилығы // Қазақ фольклорының тарихилығы. – Алматы: Ғылым, </w:t>
      </w:r>
      <w:r w:rsidRPr="00653890">
        <w:rPr>
          <w:rFonts w:ascii="Times New Roman" w:hAnsi="Times New Roman"/>
          <w:sz w:val="18"/>
          <w:szCs w:val="18"/>
        </w:rPr>
        <w:t>1990.</w:t>
      </w:r>
    </w:p>
    <w:p w:rsidR="00FB6C78" w:rsidRPr="00653890" w:rsidRDefault="00FB6C78" w:rsidP="00C57012">
      <w:pPr>
        <w:pStyle w:val="11"/>
        <w:numPr>
          <w:ilvl w:val="0"/>
          <w:numId w:val="2"/>
        </w:numPr>
        <w:tabs>
          <w:tab w:val="left" w:pos="993"/>
        </w:tabs>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 xml:space="preserve">Бердібаев Р. Кәусар бұлақ. – Алматы: Жазушы, </w:t>
      </w:r>
      <w:r w:rsidRPr="00653890">
        <w:rPr>
          <w:rFonts w:ascii="Times New Roman" w:hAnsi="Times New Roman"/>
          <w:sz w:val="18"/>
          <w:szCs w:val="18"/>
        </w:rPr>
        <w:t>1989.</w:t>
      </w:r>
    </w:p>
    <w:p w:rsidR="00FB6C78" w:rsidRPr="00653890" w:rsidRDefault="00FB6C78" w:rsidP="00C57012">
      <w:pPr>
        <w:spacing w:after="0" w:line="240" w:lineRule="auto"/>
        <w:ind w:firstLine="709"/>
        <w:contextualSpacing/>
        <w:jc w:val="both"/>
        <w:rPr>
          <w:rFonts w:ascii="Times New Roman" w:hAnsi="Times New Roman" w:cs="Times New Roman"/>
        </w:rPr>
      </w:pPr>
    </w:p>
    <w:p w:rsidR="00FB6C78" w:rsidRPr="00653890" w:rsidRDefault="00FB6C78" w:rsidP="00C57012">
      <w:pPr>
        <w:spacing w:after="0" w:line="240" w:lineRule="auto"/>
        <w:ind w:firstLine="709"/>
        <w:contextualSpacing/>
        <w:jc w:val="both"/>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 ДЕТЕКТИВ ЖАНРЫНЫҢ ТҰҢҒЫШ ҚАЛАМГЕРІ</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 xml:space="preserve">Жеңіс Есен </w:t>
      </w:r>
      <w:r w:rsidRPr="00653890">
        <w:rPr>
          <w:rFonts w:ascii="Times New Roman" w:eastAsia="Times New Roman" w:hAnsi="Times New Roman" w:cs="Times New Roman"/>
          <w:b/>
          <w:lang w:val="kk-KZ"/>
        </w:rPr>
        <w:t>(Қазақстан)</w:t>
      </w:r>
    </w:p>
    <w:p w:rsidR="00FB6C78" w:rsidRPr="00653890" w:rsidRDefault="00FB6C78" w:rsidP="00C57012">
      <w:pPr>
        <w:spacing w:after="0" w:line="240" w:lineRule="auto"/>
        <w:ind w:firstLine="709"/>
        <w:contextualSpacing/>
        <w:jc w:val="center"/>
        <w:rPr>
          <w:rFonts w:ascii="Times New Roman" w:eastAsia="Times New Roman" w:hAnsi="Times New Roman" w:cs="Times New Roman"/>
          <w:i/>
          <w:lang w:val="kk-KZ"/>
        </w:rPr>
      </w:pPr>
      <w:r w:rsidRPr="00653890">
        <w:rPr>
          <w:rFonts w:ascii="Times New Roman" w:hAnsi="Times New Roman" w:cs="Times New Roman"/>
          <w:i/>
          <w:iCs/>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 аға оқытушы Бисенбаев А.Қ.</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Қазақтың сөз өнеріне жаңа толқын, жаңа тербеліс, жаңа бағыт ала келген қазақ қаламгерлері ішінде шытырманды шиелініске толы детектив жанырына алғаш қалам тартқан «детектив жаннырының көш басшысы» ұлы тұлға Кемел Тоқаев 1923 жылы 2 қазанда Алматы облысы Қаратал ауданы Кәлпе ауылында дүние есігін ашқан. Жиырмаға толар толмас шағында Ұлы отан соғысына аттанып 226-атқыштар двизиясында кейінірек 7-гвардиялық танк полкінің құрамында соғысып Сталинград, Беларусия,Украина жерлерін азат етуге қатысқан. Соғыстағы ерлік істері мен Батырлығы үшін Ұлы отан соғысының бірінші және екінші дәрежелі ордендерімен, екі мәрте «Ерлігі үшін» медалімен, Қазақ КСРО Жоғарғы Кеңесінің Құрмет громаталарымен марапатталған. Соғыс майданында екі жарым жыл шайқасқан ол оң аяғынан ауыр жарақаттанып екінші топтағы мүгедек болып елге оралады. Соғыстан кейін С.М.Киров атындағы Қазақ мемлекеттік университетінің филология факултетіне оқуға түсіп, 1948 жылы оқу орнын тамамдап, «Лениншіл жас» (қазіргі «Жас </w:t>
      </w:r>
      <w:r w:rsidRPr="00653890">
        <w:rPr>
          <w:rFonts w:ascii="Times New Roman" w:hAnsi="Times New Roman" w:cs="Times New Roman"/>
          <w:lang w:val="kk-KZ"/>
        </w:rPr>
        <w:lastRenderedPageBreak/>
        <w:t>Алаш»), «Соцалистік Қазақстан» газеттері редакцияларында жауапты қызметтер атқарған. 1960-1977 жылдары Қазақ КСР Жоғарғы кеңесі «Ведомостарының» бас редакторы боп істеген, 1980-1984 жылдары Қазақстан Жазушылар одағының әдеби кеңесшісі болған.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Шытырман хикаялы проза жанрына қалам тартқан белгілі жазушының алғашқы шығармасы 1954 жылы жарық көрген – «Жұлдызды жорықты» жазушы республика пионерлерінің өміріне арнаған. Одан кейін Кемел Тоқаев милиция қызыметкерлерінің ауыр еңбегі туралы «Тасқын» атты көркем туынды жазды. Ол туынды Қазақстанға ғана емес көршілес Моңғолия, Қырғызстан Өзбекстан оқырмандарының жүрегінен жол таба білді.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Кеңес чекистері тақырыбына арналған оннан астам кітабы қазақ және орыс тілінде басылып шықты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Жазушылар одағы мен Қазақ КСР Ішкі істер министрлігі жариялаған әдеби бәйгелерде бірінші бәйге алып, төрт мәрте лауреат атанды (1956, 1972, 1977, 1980). «Қызыл комиссар», «Қылмыскер кім» және «Сиқырлы сырлар» деп аталатын пьеслардың авторы.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Аты аңызға айналған жазушының «Түнде атылған оқ», «Қастандық», «Арнаулы тапсырма», «Соңғы соққы», «Ұясынан безген құс», «Таңбалы алтын», «Сарғабанда болған оқиға», «Солдат алысқа кетті» деген повестері оқырмандардың ыстық ықыласына бөленіп, жүрек түкпірінен орын тапты. Жазушы, Қазақстанның Халық қаһарманы, әйгілі партизан жазушы Қасым Қайсенов туралы кітабын жазу үшін Кемел Тоқаев Қасым ағамен бірге Украинаға дейін бірге барып, партизан достарымен кездесіп зор мәліметтер алған. Бұл да болса қаламгердің қажырлы да еңбекқор екенін білдіреді.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Кемел ағамыздың көркем шығармалары халық қалауына бөленіп бір кітабының өзі 450 мың данамен шыққан кезі де бопты, сол кездегі баспа ісі саласының басшысы Шерниаздан Елеукенов «Мұқтар Әуезовтың шығармалары да мұндай тиражбен шықпаған» деген екен.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Осылайша өзінің өнегелі ғұмырында қазақ әдебиетінің алтын қорына өлшеусіз үлес қосқан жазушы Кемел Тоқаев 1986 жылы пайғамбар жасында дүниеден өткен.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әдебиетінде бұрын да кенже қалып келген детектив жанры қазір де өгей баланың күйін кешіп отыр десек те болады. Қылмыс тақырыбына жазылған қазақ жазушыларының дүниелері көбінесе күнделікті қара мақаланың көтеретін жүгінен аса алмай жататынын мойындауға тиіспіз.</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әдебиетіндегі детектив жанрының көш басында жазушы Кемел Тоқаев тұрғанына ешкімнің таласы болмаса керек. Осы кісі біз айтып отырған жанрдың жүгін бірталай уақыт жалғыз өзі сүйреді. Кеңес заманында детектив жазатын осындай санаулы адамдар ғана КГБ-ның, тергеу орындарының рұқсатымен мұрағат ақтаруға қол жеткізе алатын. Мұның да детектив жанрының дамуына өзіндік әсері болғаны анық. Детективтік дүниені тек қасаң сөз</w:t>
      </w:r>
      <w:r w:rsidRPr="00653890">
        <w:rPr>
          <w:rFonts w:ascii="Times New Roman" w:hAnsi="Times New Roman" w:cs="Times New Roman"/>
          <w:lang w:val="kk-KZ"/>
        </w:rPr>
        <w:softHyphen/>
        <w:t>дер</w:t>
      </w:r>
      <w:r w:rsidRPr="00653890">
        <w:rPr>
          <w:rFonts w:ascii="Times New Roman" w:hAnsi="Times New Roman" w:cs="Times New Roman"/>
          <w:lang w:val="kk-KZ"/>
        </w:rPr>
        <w:softHyphen/>
        <w:t>мен емес, көркем тілмен де өрнектеу</w:t>
      </w:r>
      <w:r w:rsidRPr="00653890">
        <w:rPr>
          <w:rFonts w:ascii="Times New Roman" w:hAnsi="Times New Roman" w:cs="Times New Roman"/>
          <w:lang w:val="kk-KZ"/>
        </w:rPr>
        <w:softHyphen/>
        <w:t>ге болатынын Тоқаев шығармалары дә</w:t>
      </w:r>
      <w:r w:rsidRPr="00653890">
        <w:rPr>
          <w:rFonts w:ascii="Times New Roman" w:hAnsi="Times New Roman" w:cs="Times New Roman"/>
          <w:lang w:val="kk-KZ"/>
        </w:rPr>
        <w:softHyphen/>
        <w:t>лелдей алды. Жазушы туындыларының өзіндік сипаттары қандай деген мәселеге келетін болсақ, ең алдымен мынадай жайттарға назар аударамыз. Біріншіден, кейіпкердің адами бол</w:t>
      </w:r>
      <w:r w:rsidRPr="00653890">
        <w:rPr>
          <w:rFonts w:ascii="Times New Roman" w:hAnsi="Times New Roman" w:cs="Times New Roman"/>
          <w:lang w:val="kk-KZ"/>
        </w:rPr>
        <w:softHyphen/>
        <w:t>мыс-бітімі мен мінез-құлқының қоса ашы</w:t>
      </w:r>
      <w:r w:rsidRPr="00653890">
        <w:rPr>
          <w:rFonts w:ascii="Times New Roman" w:hAnsi="Times New Roman" w:cs="Times New Roman"/>
          <w:lang w:val="kk-KZ"/>
        </w:rPr>
        <w:softHyphen/>
        <w:t>лып отыруы. Оған дәлел – мына тө</w:t>
      </w:r>
      <w:r w:rsidRPr="00653890">
        <w:rPr>
          <w:rFonts w:ascii="Times New Roman" w:hAnsi="Times New Roman" w:cs="Times New Roman"/>
          <w:lang w:val="kk-KZ"/>
        </w:rPr>
        <w:softHyphen/>
        <w:t>мен</w:t>
      </w:r>
      <w:r w:rsidRPr="00653890">
        <w:rPr>
          <w:rFonts w:ascii="Times New Roman" w:hAnsi="Times New Roman" w:cs="Times New Roman"/>
          <w:lang w:val="kk-KZ"/>
        </w:rPr>
        <w:softHyphen/>
        <w:t>дегі бір-екі мысал. «Өңі жұқалау келген ақ құба әйел. Реңі бөтен емес. Қыр мұрынды әдемі</w:t>
      </w:r>
      <w:r w:rsidRPr="00653890">
        <w:rPr>
          <w:rFonts w:ascii="Times New Roman" w:hAnsi="Times New Roman" w:cs="Times New Roman"/>
          <w:lang w:val="kk-KZ"/>
        </w:rPr>
        <w:softHyphen/>
        <w:t>ше</w:t>
      </w:r>
      <w:r w:rsidRPr="00653890">
        <w:rPr>
          <w:rFonts w:ascii="Times New Roman" w:hAnsi="Times New Roman" w:cs="Times New Roman"/>
          <w:lang w:val="kk-KZ"/>
        </w:rPr>
        <w:softHyphen/>
        <w:t>нің өзі. Көк бастоннан белін қынамалап тіккізген пешпенті бар, етегі кеңдеу. Ие</w:t>
      </w:r>
      <w:r w:rsidRPr="00653890">
        <w:rPr>
          <w:rFonts w:ascii="Times New Roman" w:hAnsi="Times New Roman" w:cs="Times New Roman"/>
          <w:lang w:val="kk-KZ"/>
        </w:rPr>
        <w:softHyphen/>
        <w:t>гін көтеріп, қасын керіп, кербез сөйлейді» (Тоқаев К. Повестер. – Астана: Елорда, 2007. – 368 б.) деген қысқаша суреттеуде кейіпкер әйелдің тұрпаты оқырманның көз алдына елестей алатындай деңгейде. «Сұңғақ бойлы, арықша келген жас жігіт. Киімі де, жүріс-тұрысы да бірқалып</w:t>
      </w:r>
      <w:r w:rsidRPr="00653890">
        <w:rPr>
          <w:rFonts w:ascii="Times New Roman" w:hAnsi="Times New Roman" w:cs="Times New Roman"/>
          <w:lang w:val="kk-KZ"/>
        </w:rPr>
        <w:softHyphen/>
        <w:t>ты, өзгермейді. Үстінде сәнмен тіккен жал</w:t>
      </w:r>
      <w:r w:rsidRPr="00653890">
        <w:rPr>
          <w:rFonts w:ascii="Times New Roman" w:hAnsi="Times New Roman" w:cs="Times New Roman"/>
          <w:lang w:val="kk-KZ"/>
        </w:rPr>
        <w:softHyphen/>
        <w:t>пақ қалталы қысқа пальто, алтын түй</w:t>
      </w:r>
      <w:r w:rsidRPr="00653890">
        <w:rPr>
          <w:rFonts w:ascii="Times New Roman" w:hAnsi="Times New Roman" w:cs="Times New Roman"/>
          <w:lang w:val="kk-KZ"/>
        </w:rPr>
        <w:softHyphen/>
        <w:t>ме қадалған ақ көйлектің жағасы па</w:t>
      </w:r>
      <w:r w:rsidRPr="00653890">
        <w:rPr>
          <w:rFonts w:ascii="Times New Roman" w:hAnsi="Times New Roman" w:cs="Times New Roman"/>
          <w:lang w:val="kk-KZ"/>
        </w:rPr>
        <w:softHyphen/>
        <w:t>льто омырауынан көрініп, өңін ашып, тұла бойын жинақылап, жарасты көрсе</w:t>
      </w:r>
      <w:r w:rsidRPr="00653890">
        <w:rPr>
          <w:rFonts w:ascii="Times New Roman" w:hAnsi="Times New Roman" w:cs="Times New Roman"/>
          <w:lang w:val="kk-KZ"/>
        </w:rPr>
        <w:softHyphen/>
        <w:t>теді» (Сонда, 210-б.) деген суреттеу арқы</w:t>
      </w:r>
      <w:r w:rsidRPr="00653890">
        <w:rPr>
          <w:rFonts w:ascii="Times New Roman" w:hAnsi="Times New Roman" w:cs="Times New Roman"/>
          <w:lang w:val="kk-KZ"/>
        </w:rPr>
        <w:softHyphen/>
        <w:t>лы кезекті кейіпкерді оқырманның та</w:t>
      </w:r>
      <w:r w:rsidRPr="00653890">
        <w:rPr>
          <w:rFonts w:ascii="Times New Roman" w:hAnsi="Times New Roman" w:cs="Times New Roman"/>
          <w:lang w:val="kk-KZ"/>
        </w:rPr>
        <w:softHyphen/>
        <w:t xml:space="preserve">нып алатынында сөз жоқ. Екі үзінді де артық-ауыс сөздерден ада, сурет дәл де ықшам.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Бұдан шығатын қорытынды – К.Тоқаевтың сөзбен сурет салуға да назар аударған, көркемдіктің мәнін түсініп, игере білген жазушы екендігі.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Басқа қырынан алып қарасақ, өркениетті елдерде детектив жанрының дамып кетуі негізінде ол жақта ғасырлар бойы қала тіршілігінің үздіксіз қайнап жатуынан. Өзін-өзі өлтіру, маньяктар, жезөкшелер, ұры-қарылар өмірі – қала өркениетінің улы жемісі. Қазақ халқының қалаға шоғырлануы (урбанизация) енді-енді жүзеге асып келеді. Сондықтан үлкен қалаларға тән психология бізге әлі сіңісіп болған жоқ. Детектив жанрын дамыту үшін соншалықты келкеңсіз жағдайларды тілеуден әрине аулақпыз, бірақ қазақ әдебиетінің қоржынын қазақ оқырмандарымен толтыру үшін бұл жанрдың орны ерекше.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lastRenderedPageBreak/>
        <w:t>1. Нұрдәулет Ақыш // Қазақ әдебиеті.№17-18 (3443).</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Қасым-Жомарт Тоқаев // Под стягом независомости. – Алматы: Білім, 1997.</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Бауыржан Жақып // Қазақ публицистикасының қалыптасу, даму жолдары. – Алматы: Білім. – 2004</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Тоқаев К. Повестер. –Астана: Елорда, 2007.</w:t>
      </w:r>
    </w:p>
    <w:p w:rsidR="00FB6C78" w:rsidRPr="00653890" w:rsidRDefault="00FB6C78" w:rsidP="00C57012">
      <w:pPr>
        <w:spacing w:after="0" w:line="240" w:lineRule="auto"/>
        <w:ind w:left="645" w:firstLine="709"/>
        <w:contextualSpacing/>
        <w:jc w:val="both"/>
        <w:rPr>
          <w:rFonts w:ascii="Times New Roman" w:hAnsi="Times New Roman" w:cs="Times New Roman"/>
          <w:lang w:val="kk-KZ"/>
        </w:rPr>
      </w:pPr>
    </w:p>
    <w:p w:rsidR="00CC66EE" w:rsidRPr="00653890" w:rsidRDefault="00CC66EE" w:rsidP="00C57012">
      <w:pPr>
        <w:spacing w:after="0" w:line="240" w:lineRule="auto"/>
        <w:ind w:left="645" w:firstLine="709"/>
        <w:contextualSpacing/>
        <w:jc w:val="both"/>
        <w:rPr>
          <w:rFonts w:ascii="Times New Roman" w:hAnsi="Times New Roman" w:cs="Times New Roman"/>
          <w:lang w:val="kk-KZ"/>
        </w:rPr>
      </w:pPr>
    </w:p>
    <w:p w:rsidR="005327A2" w:rsidRPr="00653890" w:rsidRDefault="005327A2"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ҚАСЫМ АМАНЖОЛОВТЫҢ ДРАМАЛЫҚ ШЫҒАРМАЛАРЫ</w:t>
      </w:r>
    </w:p>
    <w:p w:rsidR="005327A2" w:rsidRPr="00653890" w:rsidRDefault="005327A2" w:rsidP="00C57012">
      <w:pPr>
        <w:spacing w:after="0" w:line="240" w:lineRule="auto"/>
        <w:contextualSpacing/>
        <w:jc w:val="center"/>
        <w:rPr>
          <w:rFonts w:ascii="Times New Roman" w:hAnsi="Times New Roman" w:cs="Times New Roman"/>
          <w:b/>
          <w:i/>
          <w:lang w:val="kk-KZ"/>
        </w:rPr>
      </w:pPr>
    </w:p>
    <w:p w:rsidR="005327A2" w:rsidRPr="00653890" w:rsidRDefault="005327A2"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Жетпісбай Сәнімай (Қазақстан)</w:t>
      </w:r>
    </w:p>
    <w:p w:rsidR="005327A2" w:rsidRPr="00653890" w:rsidRDefault="005327A2"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 xml:space="preserve">Шет тілдері және іскерлік карьера университеті </w:t>
      </w:r>
    </w:p>
    <w:p w:rsidR="005327A2" w:rsidRPr="00653890" w:rsidRDefault="00CC66EE"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Сұлтанова Б.М.</w:t>
      </w:r>
    </w:p>
    <w:p w:rsidR="00CC66EE" w:rsidRPr="00653890" w:rsidRDefault="00CC66EE" w:rsidP="00C57012">
      <w:pPr>
        <w:spacing w:after="0" w:line="240" w:lineRule="auto"/>
        <w:contextualSpacing/>
        <w:jc w:val="center"/>
        <w:rPr>
          <w:rFonts w:ascii="Times New Roman" w:hAnsi="Times New Roman" w:cs="Times New Roman"/>
          <w:lang w:val="kk-KZ"/>
        </w:rPr>
      </w:pPr>
    </w:p>
    <w:p w:rsidR="005327A2" w:rsidRPr="00653890" w:rsidRDefault="005327A2"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Аманжолов – қазақтың аса ірі ақындарының бірі. Дауылпаз ақын шығармашылығында ерекше орын алатын сала – поэзия. Жалын атқан өлең жолдарындағы көркем және қайталанбас образдар ақынның өршіл рухын көрсетеді. Ақынның өмірі мен шығармашылығындағы маңызды рөлді атқарған өнермен рухани байланыс деп білеміз. Театр, музыка, ән, аспапта орындаушылық сияқты өнер түрлері ақынның қысқа ғұмырында ажырамас бөлігіне айналған. Жастық шағынан өнерге құштар болуы осы салада ерекше дүниелердің пайда болуына алып келеді. Драматургия саласында жазған шығармаларынан ақынның қарымы мол суреткер болғандығын көреміз. Қасым Аманжоловтың шығармаларын оқи отырып байқағанымыз, театр репертуарын жасауға ақын көп көңіл бөліп осы жанрмен толықтай айналысса, толымды ұлттық комедиялық шығармаларға қол жеткізуге болатын еді..</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Белгілі әдебиеттанушы ғалым, қаламдас досы Есмағанбет Ысмайылов             «Қасымның ақындық өмірінен» атты зерттеу мақаласында Қасым Аманжоловтың өмірі мен шығармашылығы туралы толық жазады. Ақын өмірі мен шығармашылығының өнермен қилысатын сәттеріне көз салсақ, жастайынан әуес болған Қасымға ерекше әсер еткен уақыт Семей қаласына тұратын ағасы Ахмеджанның үйіне келіп тұрған кезі екен. Осы жерде ол қаладағы ел аузында жүрген қазақтың белгілі тұлғаларын, әнші, жыршы өнерпаздарын жиі көріп, олардың өнерімен сусындайды, өнерін үйренеді. Өзі де соларға еліктеп өз бойындағы өнер мен шығармашылық бұлақ көзін ашып «мектептегі, қаладағы жастардың ынта жігерімен қойылатын сауық кештерінің, спектакльдердің бірталайына белсене қатынасады. Ойын-сауыққа алғаш араласқан кездегі жолдасының бірі Шәкен Айманов» (Қасым Аманжолов. Шығармалар, Төрт томдық. IV том. 191 б.) – болған екен.</w:t>
      </w:r>
    </w:p>
    <w:p w:rsidR="005327A2" w:rsidRPr="00653890" w:rsidRDefault="005327A2"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 xml:space="preserve">Осы ортада ақын домбыра, скрипка секілді аспаптарды меңгеріп, өнерімен көпшілікке таныла бастайды. Ақынның поэзиясы мен өнердің ерекше саласы музыканың оның табиғатымен қатар өрбіп жүруі жайлы зерттеуші мынадый ой түйген. Ол: «Қасым өлеңінің форма іздесе де белгілі бір музыкалық үндестікке келтіріп береді. Музыкасыз ақында фориа келіп тусайды. Осы кездегі жаңа формамен жазған екі өлеңі де аударма. Ол «Сумико», « Өтеді күндер» өлеңі болатын. Ақын музыканың жүрек соғысы болған негізгі ырғақты ерекшке сезінген. Сол себепті музыка мен поэзияның арасындағы тығыз байланысты бөлмей бір тұтастықта қарап өз шығармашылығындағы жаңа жолды салып зор жетістікиерге жеткен. </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Қасым Аманжолов қызыққа толы бірнеше жылын театр жұмысына арнайды. 1935-1938 жылдары әскери қызметін атқарып келіп, Орал қаласында қазақ музыкалық театрының әртісі және көркемдік басқарушы қызметін атқарады. Осы жылдары талантты жастардың басын қосып театр жанынан оркестр ұйымдастырады. Алғашқы сахналық қойылымдардың бірі Д.Фурмановтың «Бүліншілік спектакілінде Қасым Жетісу жеріне Кеңес өкіметін орнатуға келген Фурмановтың рөлін сомдайды. </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Қасым Аманжолов осыдан кейінгі жылдары шығармашылықтан қол үзгенімен жалпы сахнадан алщақтаға жоқ.Сол кездегі театрларда қойылған ұлттық репертуарлардан алғашқы үлгілерін орындаған. Ол белгілі халық әндерін де, «Айман-Шолпан», «Қыз Жібек» арияларын да, Абай әндерінен де көп орындайтын дейді – зерттеуші досы Жәрдем Тілеков өз мақаласында. </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Бейбіт өмір орнағаннан кейін Қасым Аманжолов өзге ұлттардың поэзиясын қазақ тілінде сөйлетеді. Низами Ганджевиден «Ләйлі мен Мәжнүн», А.Пушкиннен «Полтава», М.Лермонтовтан «Маскарад», А.Твардовскийден «Василий Теркин» секілді т.б. сүйекті драмалы поэмалар оқырмандарына жол тартады. </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Бұл шығармалар күні бүгінге дейін поэзияның үздік үлгісі болуымен бірге, ел жадынан өшпей келе жатқан туындылар қатарына жатады. Қасым Аманжолов оқиғасы ширақ жазылған шығармаларды аударып, ондағы кейіпккерлердің өзара қарым-қатынасын сахналық пьесаға </w:t>
      </w:r>
      <w:r w:rsidRPr="00653890">
        <w:rPr>
          <w:rFonts w:ascii="Times New Roman" w:hAnsi="Times New Roman" w:cs="Times New Roman"/>
          <w:lang w:val="kk-KZ"/>
        </w:rPr>
        <w:lastRenderedPageBreak/>
        <w:t>ерекшелендіруге назар аударады. «Бұл ақын ойының тереңдеп, шеберлігінің өсуіне көп пайда береді» - дейді С.Қирабаев.</w:t>
      </w:r>
    </w:p>
    <w:p w:rsidR="005327A2" w:rsidRPr="00653890" w:rsidRDefault="005327A2"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Ақын Ғафу Қайырбеков 1991 жылы жазған «Қасым Аманжолов қазақтың ұлттық ақыны» атты мақаласында « Шынында, Қасым өзі айтқандай «Дауыл мен оттан жаралған» ақын еді – деген екен. Заманның саяси жағдайын жақсы білетін көзі ашық ақын әлемде болып жатқан халықаралы мәселелерге алаңдайды. Сахнаға арналған шығармаларынан ақын елінің ертеңінен жеңісті көретінін байқаймыз.</w:t>
      </w:r>
    </w:p>
    <w:p w:rsidR="005327A2" w:rsidRPr="00653890" w:rsidRDefault="005327A2"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ab/>
        <w:t xml:space="preserve">Ақынның драматургия тақырыбындағы шығармаларын қарастырғанда, соғысқа қатысып келгендігі жайлы көп жазып, айта бермейді. Соғыс жылдары майдан алаңының куәгері болып келгенімен, іштей жырға қосқанымен, соғыстан кейінгі шығармаларында бейбіт өмір, еңбек адамдары, нәзік махаббаты жырлайды.  Бұл жайлы академик С.Қирабаев «Ақын соғысты еске алу арқылы адамның бүгінгі әлем алдындағы азаматтық парызын суреттейді» - дейді. </w:t>
      </w:r>
    </w:p>
    <w:p w:rsidR="005327A2" w:rsidRPr="00653890" w:rsidRDefault="005327A2" w:rsidP="00C57012">
      <w:pPr>
        <w:pStyle w:val="a5"/>
        <w:spacing w:before="0" w:after="0"/>
        <w:ind w:firstLine="708"/>
        <w:contextualSpacing/>
        <w:jc w:val="both"/>
        <w:rPr>
          <w:rFonts w:ascii="Times New Roman" w:hAnsi="Times New Roman"/>
          <w:sz w:val="22"/>
          <w:szCs w:val="22"/>
          <w:lang w:val="kk-KZ"/>
        </w:rPr>
      </w:pPr>
      <w:r w:rsidRPr="00653890">
        <w:rPr>
          <w:rFonts w:ascii="Times New Roman" w:hAnsi="Times New Roman"/>
          <w:sz w:val="22"/>
          <w:szCs w:val="22"/>
          <w:lang w:val="kk-KZ"/>
        </w:rPr>
        <w:t>1947-1948 жылдары жазыл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ан«АуыруменАжал»шы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армасыдак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лем</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жа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ынанша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скечдепаталады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Шаншарбай</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Жал</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аубайж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не</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йел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Би</w:t>
      </w:r>
      <w:r w:rsidRPr="00653890">
        <w:rPr>
          <w:rFonts w:ascii="Times New Roman" w:eastAsia="MS Mincho" w:hAnsi="Times New Roman"/>
          <w:sz w:val="22"/>
          <w:szCs w:val="22"/>
          <w:lang w:val="kk-KZ"/>
        </w:rPr>
        <w:t>ғ</w:t>
      </w:r>
      <w:r w:rsidRPr="00653890">
        <w:rPr>
          <w:rFonts w:ascii="Times New Roman" w:hAnsi="Times New Roman"/>
          <w:sz w:val="22"/>
          <w:szCs w:val="22"/>
          <w:lang w:val="kk-KZ"/>
        </w:rPr>
        <w:t>аным деп аталатын кей</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пкерлерд</w:t>
      </w:r>
      <w:r w:rsidRPr="00653890">
        <w:rPr>
          <w:rFonts w:ascii="Times New Roman" w:eastAsia="MS Mincho" w:hAnsi="Times New Roman"/>
          <w:sz w:val="22"/>
          <w:szCs w:val="22"/>
          <w:lang w:val="kk-KZ"/>
        </w:rPr>
        <w:t>ің</w:t>
      </w:r>
      <w:r w:rsidRPr="00653890">
        <w:rPr>
          <w:rFonts w:ascii="Times New Roman" w:eastAsia="SimSun" w:hAnsi="Times New Roman"/>
          <w:sz w:val="22"/>
          <w:szCs w:val="22"/>
          <w:lang w:val="kk-KZ"/>
        </w:rPr>
        <w:t>ес</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мдер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іңө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арманы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мазм</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нынайтыпт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андай</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Колхозшыларарасында</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рбит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но</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и</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ажел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нденег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зг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селеадале</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бекету</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ншект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кпенбой</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йезд</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кке</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арсык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рес</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Автор</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амда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ыжатып</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шерлерменмаск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немдерд</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лк</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найзасымен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йреп</w:t>
      </w:r>
      <w:r w:rsidRPr="00653890">
        <w:rPr>
          <w:rFonts w:ascii="Times New Roman" w:hAnsi="Times New Roman"/>
          <w:sz w:val="22"/>
          <w:szCs w:val="22"/>
          <w:lang w:val="kk-KZ"/>
        </w:rPr>
        <w:t>,олар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арсыымырасызсо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ысашды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ПьесафиналындаЖал</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аубайазарда</w:t>
      </w:r>
      <w:r w:rsidRPr="00653890">
        <w:rPr>
          <w:rFonts w:ascii="Times New Roman" w:hAnsi="Times New Roman"/>
          <w:sz w:val="22"/>
          <w:szCs w:val="22"/>
          <w:lang w:val="kk-KZ"/>
        </w:rPr>
        <w:t>-</w:t>
      </w:r>
      <w:r w:rsidRPr="00653890">
        <w:rPr>
          <w:rFonts w:ascii="Times New Roman" w:eastAsia="SimSun" w:hAnsi="Times New Roman"/>
          <w:sz w:val="22"/>
          <w:szCs w:val="22"/>
          <w:lang w:val="kk-KZ"/>
        </w:rPr>
        <w:t>безерболып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жалынып</w:t>
      </w:r>
      <w:r w:rsidRPr="00653890">
        <w:rPr>
          <w:rFonts w:ascii="Times New Roman" w:hAnsi="Times New Roman"/>
          <w:sz w:val="22"/>
          <w:szCs w:val="22"/>
          <w:lang w:val="kk-KZ"/>
        </w:rPr>
        <w:t>-</w:t>
      </w:r>
      <w:r w:rsidRPr="00653890">
        <w:rPr>
          <w:rFonts w:ascii="Times New Roman" w:eastAsia="SimSun" w:hAnsi="Times New Roman"/>
          <w:sz w:val="22"/>
          <w:szCs w:val="22"/>
          <w:lang w:val="kk-KZ"/>
        </w:rPr>
        <w:t>жалпайыпж</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мыс</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абару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ранады</w:t>
      </w:r>
      <w:r w:rsidRPr="00653890">
        <w:rPr>
          <w:rFonts w:ascii="Times New Roman" w:hAnsi="Times New Roman"/>
          <w:sz w:val="22"/>
          <w:szCs w:val="22"/>
          <w:lang w:val="kk-KZ"/>
        </w:rPr>
        <w:t>.</w:t>
      </w:r>
    </w:p>
    <w:p w:rsidR="005327A2" w:rsidRPr="00653890" w:rsidRDefault="005327A2" w:rsidP="00C57012">
      <w:pPr>
        <w:pStyle w:val="a5"/>
        <w:spacing w:before="0" w:after="0"/>
        <w:ind w:firstLine="708"/>
        <w:contextualSpacing/>
        <w:jc w:val="both"/>
        <w:rPr>
          <w:rFonts w:ascii="Times New Roman" w:hAnsi="Times New Roman"/>
          <w:sz w:val="22"/>
          <w:szCs w:val="22"/>
          <w:lang w:val="kk-KZ"/>
        </w:rPr>
      </w:pPr>
      <w:r w:rsidRPr="00653890">
        <w:rPr>
          <w:rFonts w:ascii="Times New Roman" w:hAnsi="Times New Roman"/>
          <w:sz w:val="22"/>
          <w:szCs w:val="22"/>
          <w:lang w:val="kk-KZ"/>
        </w:rPr>
        <w:t>1948 жылы жазыл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ан«Досымны</w:t>
      </w:r>
      <w:r w:rsidRPr="00653890">
        <w:rPr>
          <w:rFonts w:ascii="Times New Roman" w:eastAsia="MS Mincho" w:hAnsi="Times New Roman"/>
          <w:sz w:val="22"/>
          <w:szCs w:val="22"/>
          <w:lang w:val="kk-KZ"/>
        </w:rPr>
        <w:t>ңү</w:t>
      </w:r>
      <w:r w:rsidRPr="00653890">
        <w:rPr>
          <w:rFonts w:ascii="Times New Roman" w:eastAsia="SimSun" w:hAnsi="Times New Roman"/>
          <w:sz w:val="22"/>
          <w:szCs w:val="22"/>
          <w:lang w:val="kk-KZ"/>
        </w:rPr>
        <w:t>йлену</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»атты</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шсуреттент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ратынкомедиясы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w:t>
      </w:r>
      <w:r w:rsidRPr="00653890">
        <w:rPr>
          <w:rFonts w:ascii="Times New Roman" w:eastAsia="SimSun" w:hAnsi="Times New Roman"/>
          <w:sz w:val="22"/>
          <w:szCs w:val="22"/>
          <w:lang w:val="kk-KZ"/>
        </w:rPr>
        <w:t>Аманжоловты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жо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арыдаатал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анпьеса</w:t>
      </w:r>
      <w:r w:rsidRPr="00653890">
        <w:rPr>
          <w:rFonts w:ascii="Times New Roman" w:hAnsi="Times New Roman"/>
          <w:sz w:val="22"/>
          <w:szCs w:val="22"/>
          <w:lang w:val="kk-KZ"/>
        </w:rPr>
        <w:t xml:space="preserve">лары </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ндег</w:t>
      </w:r>
      <w:r w:rsidRPr="00653890">
        <w:rPr>
          <w:rFonts w:ascii="Times New Roman" w:eastAsia="MS Mincho" w:hAnsi="Times New Roman"/>
          <w:sz w:val="22"/>
          <w:szCs w:val="22"/>
          <w:lang w:val="kk-KZ"/>
        </w:rPr>
        <w:t>іү</w:t>
      </w:r>
      <w:r w:rsidRPr="00653890">
        <w:rPr>
          <w:rFonts w:ascii="Times New Roman" w:eastAsia="SimSun" w:hAnsi="Times New Roman"/>
          <w:sz w:val="22"/>
          <w:szCs w:val="22"/>
          <w:lang w:val="kk-KZ"/>
        </w:rPr>
        <w:t>лкенсахна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аарнал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антолы</w:t>
      </w:r>
      <w:r w:rsidRPr="00653890">
        <w:rPr>
          <w:rFonts w:ascii="Times New Roman" w:eastAsia="MS Mincho" w:hAnsi="Times New Roman"/>
          <w:sz w:val="22"/>
          <w:szCs w:val="22"/>
          <w:lang w:val="kk-KZ"/>
        </w:rPr>
        <w:t>ққ</w:t>
      </w:r>
      <w:r w:rsidRPr="00653890">
        <w:rPr>
          <w:rFonts w:ascii="Times New Roman" w:eastAsia="SimSun" w:hAnsi="Times New Roman"/>
          <w:sz w:val="22"/>
          <w:szCs w:val="22"/>
          <w:lang w:val="kk-KZ"/>
        </w:rPr>
        <w:t>андышы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армасы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лкомедиялы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туындыны</w:t>
      </w:r>
      <w:r w:rsidRPr="00653890">
        <w:rPr>
          <w:rFonts w:ascii="Times New Roman" w:eastAsia="MS Mincho" w:hAnsi="Times New Roman"/>
          <w:sz w:val="22"/>
          <w:szCs w:val="22"/>
          <w:lang w:val="kk-KZ"/>
        </w:rPr>
        <w:t>ңғұ</w:t>
      </w:r>
      <w:r w:rsidRPr="00653890">
        <w:rPr>
          <w:rFonts w:ascii="Times New Roman" w:eastAsia="SimSun" w:hAnsi="Times New Roman"/>
          <w:sz w:val="22"/>
          <w:szCs w:val="22"/>
          <w:lang w:val="kk-KZ"/>
        </w:rPr>
        <w:t>мырыс</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тт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болыпМ</w:t>
      </w:r>
      <w:r w:rsidRPr="00653890">
        <w:rPr>
          <w:rFonts w:ascii="Times New Roman" w:hAnsi="Times New Roman"/>
          <w:sz w:val="22"/>
          <w:szCs w:val="22"/>
          <w:lang w:val="kk-KZ"/>
        </w:rPr>
        <w:t>.</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уезоватында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аза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академиялы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драматеатры</w:t>
      </w:r>
      <w:r w:rsidRPr="00653890">
        <w:rPr>
          <w:rFonts w:ascii="Times New Roman" w:hAnsi="Times New Roman"/>
          <w:sz w:val="22"/>
          <w:szCs w:val="22"/>
          <w:lang w:val="kk-KZ"/>
        </w:rPr>
        <w:t xml:space="preserve"> 1970 </w:t>
      </w:r>
      <w:r w:rsidRPr="00653890">
        <w:rPr>
          <w:rFonts w:ascii="Times New Roman" w:eastAsia="SimSun" w:hAnsi="Times New Roman"/>
          <w:sz w:val="22"/>
          <w:szCs w:val="22"/>
          <w:lang w:val="kk-KZ"/>
        </w:rPr>
        <w:t>жылды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ая</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ында</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зсахнасынаЖа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ыпОмаровты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режиссурасымен</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ой</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w:t>
      </w:r>
      <w:r w:rsidRPr="00653890">
        <w:rPr>
          <w:rFonts w:ascii="Times New Roman" w:hAnsi="Times New Roman"/>
          <w:sz w:val="22"/>
          <w:szCs w:val="22"/>
          <w:lang w:val="kk-KZ"/>
        </w:rPr>
        <w:t>. (</w:t>
      </w:r>
      <w:r w:rsidRPr="00653890">
        <w:rPr>
          <w:rFonts w:ascii="Times New Roman" w:eastAsia="SimSun" w:hAnsi="Times New Roman"/>
          <w:sz w:val="22"/>
          <w:szCs w:val="22"/>
          <w:lang w:val="kk-KZ"/>
        </w:rPr>
        <w:t>суретш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А</w:t>
      </w:r>
      <w:r w:rsidRPr="00653890">
        <w:rPr>
          <w:rFonts w:ascii="Times New Roman" w:hAnsi="Times New Roman"/>
          <w:sz w:val="22"/>
          <w:szCs w:val="22"/>
          <w:lang w:val="kk-KZ"/>
        </w:rPr>
        <w:t>.</w:t>
      </w:r>
      <w:r w:rsidRPr="00653890">
        <w:rPr>
          <w:rFonts w:ascii="Times New Roman" w:eastAsia="SimSun" w:hAnsi="Times New Roman"/>
          <w:sz w:val="22"/>
          <w:szCs w:val="22"/>
          <w:lang w:val="kk-KZ"/>
        </w:rPr>
        <w:t>Кривошеин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hAnsi="Times New Roman"/>
          <w:sz w:val="22"/>
          <w:szCs w:val="22"/>
          <w:lang w:val="kk-KZ"/>
        </w:rPr>
        <w:t xml:space="preserve"> с</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тт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жазыл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анпьесареспубликаны</w:t>
      </w:r>
      <w:r w:rsidRPr="00653890">
        <w:rPr>
          <w:rFonts w:ascii="Times New Roman" w:eastAsia="MS Mincho" w:hAnsi="Times New Roman"/>
          <w:sz w:val="22"/>
          <w:szCs w:val="22"/>
          <w:lang w:val="kk-KZ"/>
        </w:rPr>
        <w:t>ңө</w:t>
      </w:r>
      <w:r w:rsidRPr="00653890">
        <w:rPr>
          <w:rFonts w:ascii="Times New Roman" w:eastAsia="SimSun" w:hAnsi="Times New Roman"/>
          <w:sz w:val="22"/>
          <w:szCs w:val="22"/>
          <w:lang w:val="kk-KZ"/>
        </w:rPr>
        <w:t>згедек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птегентеатрларысахнасында</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авторды</w:t>
      </w:r>
      <w:r w:rsidRPr="00653890">
        <w:rPr>
          <w:rFonts w:ascii="Times New Roman" w:eastAsia="MS Mincho" w:hAnsi="Times New Roman"/>
          <w:sz w:val="22"/>
          <w:szCs w:val="22"/>
          <w:lang w:val="kk-KZ"/>
        </w:rPr>
        <w:t>ңө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«колхоз</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совхозтеатрлары</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н»депай</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ындапкеткенхалы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театрлары</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жымдарытарапынанжи</w:t>
      </w:r>
      <w:r w:rsidRPr="00653890">
        <w:rPr>
          <w:rFonts w:ascii="Times New Roman" w:eastAsia="MS Mincho" w:hAnsi="Times New Roman"/>
          <w:sz w:val="22"/>
          <w:szCs w:val="22"/>
          <w:lang w:val="kk-KZ"/>
        </w:rPr>
        <w:t>іқ</w:t>
      </w:r>
      <w:r w:rsidRPr="00653890">
        <w:rPr>
          <w:rFonts w:ascii="Times New Roman" w:eastAsia="SimSun" w:hAnsi="Times New Roman"/>
          <w:sz w:val="22"/>
          <w:szCs w:val="22"/>
          <w:lang w:val="kk-KZ"/>
        </w:rPr>
        <w:t>ойылды</w:t>
      </w:r>
      <w:r w:rsidRPr="00653890">
        <w:rPr>
          <w:rFonts w:ascii="Times New Roman" w:hAnsi="Times New Roman"/>
          <w:sz w:val="22"/>
          <w:szCs w:val="22"/>
          <w:lang w:val="kk-KZ"/>
        </w:rPr>
        <w:t>.</w:t>
      </w:r>
    </w:p>
    <w:p w:rsidR="005327A2" w:rsidRPr="00653890" w:rsidRDefault="005327A2" w:rsidP="00C57012">
      <w:pPr>
        <w:pStyle w:val="a5"/>
        <w:spacing w:before="0" w:after="0"/>
        <w:ind w:firstLine="708"/>
        <w:contextualSpacing/>
        <w:jc w:val="center"/>
        <w:rPr>
          <w:rFonts w:ascii="Times New Roman" w:hAnsi="Times New Roman"/>
          <w:b/>
          <w:sz w:val="22"/>
          <w:szCs w:val="22"/>
          <w:lang w:val="kk-KZ"/>
        </w:rPr>
      </w:pPr>
    </w:p>
    <w:p w:rsidR="005327A2" w:rsidRPr="00653890" w:rsidRDefault="005327A2" w:rsidP="00CC66EE">
      <w:pPr>
        <w:pStyle w:val="a5"/>
        <w:spacing w:before="0" w:after="0"/>
        <w:ind w:left="709" w:hanging="1"/>
        <w:contextualSpacing/>
        <w:jc w:val="center"/>
        <w:rPr>
          <w:rFonts w:ascii="Times New Roman" w:hAnsi="Times New Roman"/>
          <w:b/>
          <w:sz w:val="18"/>
          <w:szCs w:val="18"/>
          <w:lang w:val="kk-KZ"/>
        </w:rPr>
      </w:pPr>
      <w:r w:rsidRPr="00653890">
        <w:rPr>
          <w:rFonts w:ascii="Times New Roman" w:eastAsia="MS Mincho" w:hAnsi="Times New Roman"/>
          <w:b/>
          <w:sz w:val="18"/>
          <w:szCs w:val="18"/>
          <w:lang w:val="kk-KZ"/>
        </w:rPr>
        <w:t>Ә</w:t>
      </w:r>
      <w:r w:rsidRPr="00653890">
        <w:rPr>
          <w:rFonts w:ascii="Times New Roman" w:eastAsia="SimSun" w:hAnsi="Times New Roman"/>
          <w:b/>
          <w:sz w:val="18"/>
          <w:szCs w:val="18"/>
          <w:lang w:val="kk-KZ"/>
        </w:rPr>
        <w:t>дебиеттер</w:t>
      </w:r>
    </w:p>
    <w:p w:rsidR="005327A2" w:rsidRPr="00653890" w:rsidRDefault="005327A2" w:rsidP="00CC66EE">
      <w:pPr>
        <w:pStyle w:val="a5"/>
        <w:spacing w:before="0" w:after="0"/>
        <w:ind w:left="709" w:hanging="1"/>
        <w:contextualSpacing/>
        <w:jc w:val="center"/>
        <w:rPr>
          <w:rFonts w:ascii="Times New Roman" w:hAnsi="Times New Roman"/>
          <w:b/>
          <w:sz w:val="18"/>
          <w:szCs w:val="18"/>
          <w:lang w:val="kk-KZ"/>
        </w:rPr>
      </w:pPr>
    </w:p>
    <w:p w:rsidR="005327A2" w:rsidRPr="00653890" w:rsidRDefault="005327A2" w:rsidP="00CC66EE">
      <w:pPr>
        <w:pStyle w:val="a5"/>
        <w:spacing w:before="0" w:after="0"/>
        <w:ind w:left="709" w:hanging="1"/>
        <w:contextualSpacing/>
        <w:jc w:val="both"/>
        <w:rPr>
          <w:rFonts w:ascii="Times New Roman" w:hAnsi="Times New Roman"/>
          <w:sz w:val="18"/>
          <w:szCs w:val="18"/>
          <w:lang w:val="kk-KZ"/>
        </w:rPr>
      </w:pPr>
      <w:r w:rsidRPr="00653890">
        <w:rPr>
          <w:rFonts w:ascii="Times New Roman" w:hAnsi="Times New Roman"/>
          <w:sz w:val="18"/>
          <w:szCs w:val="18"/>
          <w:lang w:val="kk-KZ"/>
        </w:rPr>
        <w:t xml:space="preserve">1. </w:t>
      </w:r>
      <w:r w:rsidRPr="00653890">
        <w:rPr>
          <w:rFonts w:ascii="Times New Roman" w:eastAsia="MS Mincho" w:hAnsi="Times New Roman"/>
          <w:sz w:val="18"/>
          <w:szCs w:val="18"/>
          <w:lang w:val="kk-KZ"/>
        </w:rPr>
        <w:t>Қ</w:t>
      </w:r>
      <w:r w:rsidRPr="00653890">
        <w:rPr>
          <w:rFonts w:ascii="Times New Roman" w:eastAsia="SimSun" w:hAnsi="Times New Roman"/>
          <w:sz w:val="18"/>
          <w:szCs w:val="18"/>
          <w:lang w:val="kk-KZ"/>
        </w:rPr>
        <w:t>асымАманжолов</w:t>
      </w:r>
      <w:r w:rsidRPr="00653890">
        <w:rPr>
          <w:rFonts w:ascii="Times New Roman" w:hAnsi="Times New Roman"/>
          <w:sz w:val="18"/>
          <w:szCs w:val="18"/>
          <w:lang w:val="kk-KZ"/>
        </w:rPr>
        <w:t xml:space="preserve">. </w:t>
      </w:r>
      <w:r w:rsidRPr="00653890">
        <w:rPr>
          <w:rFonts w:ascii="Times New Roman" w:eastAsia="SimSun" w:hAnsi="Times New Roman"/>
          <w:sz w:val="18"/>
          <w:szCs w:val="18"/>
          <w:lang w:val="kk-KZ"/>
        </w:rPr>
        <w:t>Т</w:t>
      </w:r>
      <w:r w:rsidRPr="00653890">
        <w:rPr>
          <w:rFonts w:ascii="Times New Roman" w:eastAsia="MS Mincho" w:hAnsi="Times New Roman"/>
          <w:sz w:val="18"/>
          <w:szCs w:val="18"/>
          <w:lang w:val="kk-KZ"/>
        </w:rPr>
        <w:t>ө</w:t>
      </w:r>
      <w:r w:rsidRPr="00653890">
        <w:rPr>
          <w:rFonts w:ascii="Times New Roman" w:eastAsia="SimSun" w:hAnsi="Times New Roman"/>
          <w:sz w:val="18"/>
          <w:szCs w:val="18"/>
          <w:lang w:val="kk-KZ"/>
        </w:rPr>
        <w:t>рттомды</w:t>
      </w:r>
      <w:r w:rsidRPr="00653890">
        <w:rPr>
          <w:rFonts w:ascii="Times New Roman" w:eastAsia="MS Mincho" w:hAnsi="Times New Roman"/>
          <w:sz w:val="18"/>
          <w:szCs w:val="18"/>
          <w:lang w:val="kk-KZ"/>
        </w:rPr>
        <w:t>қ</w:t>
      </w:r>
      <w:r w:rsidRPr="00653890">
        <w:rPr>
          <w:rFonts w:ascii="Times New Roman" w:hAnsi="Times New Roman"/>
          <w:sz w:val="18"/>
          <w:szCs w:val="18"/>
          <w:lang w:val="kk-KZ"/>
        </w:rPr>
        <w:t xml:space="preserve"> шы</w:t>
      </w:r>
      <w:r w:rsidRPr="00653890">
        <w:rPr>
          <w:rFonts w:ascii="Times New Roman" w:eastAsia="MS Mincho" w:hAnsi="Times New Roman"/>
          <w:sz w:val="18"/>
          <w:szCs w:val="18"/>
          <w:lang w:val="kk-KZ"/>
        </w:rPr>
        <w:t>ғ</w:t>
      </w:r>
      <w:r w:rsidRPr="00653890">
        <w:rPr>
          <w:rFonts w:ascii="Times New Roman" w:eastAsia="SimSun" w:hAnsi="Times New Roman"/>
          <w:sz w:val="18"/>
          <w:szCs w:val="18"/>
          <w:lang w:val="kk-KZ"/>
        </w:rPr>
        <w:t>армаларжина</w:t>
      </w:r>
      <w:r w:rsidRPr="00653890">
        <w:rPr>
          <w:rFonts w:ascii="Times New Roman" w:eastAsia="MS Mincho" w:hAnsi="Times New Roman"/>
          <w:sz w:val="18"/>
          <w:szCs w:val="18"/>
          <w:lang w:val="kk-KZ"/>
        </w:rPr>
        <w:t>ғ</w:t>
      </w:r>
      <w:r w:rsidRPr="00653890">
        <w:rPr>
          <w:rFonts w:ascii="Times New Roman" w:eastAsia="SimSun" w:hAnsi="Times New Roman"/>
          <w:sz w:val="18"/>
          <w:szCs w:val="18"/>
          <w:lang w:val="kk-KZ"/>
        </w:rPr>
        <w:t>ы</w:t>
      </w:r>
      <w:r w:rsidRPr="00653890">
        <w:rPr>
          <w:rFonts w:ascii="Times New Roman" w:hAnsi="Times New Roman"/>
          <w:sz w:val="18"/>
          <w:szCs w:val="18"/>
          <w:lang w:val="kk-KZ"/>
        </w:rPr>
        <w:t>, IV том.</w:t>
      </w:r>
    </w:p>
    <w:p w:rsidR="005327A2" w:rsidRPr="00653890" w:rsidRDefault="005327A2" w:rsidP="00CC66EE">
      <w:pPr>
        <w:pStyle w:val="a5"/>
        <w:spacing w:before="0" w:after="0"/>
        <w:ind w:left="709" w:hanging="1"/>
        <w:contextualSpacing/>
        <w:jc w:val="both"/>
        <w:rPr>
          <w:rFonts w:ascii="Times New Roman" w:hAnsi="Times New Roman"/>
          <w:sz w:val="18"/>
          <w:szCs w:val="18"/>
          <w:lang w:val="kk-KZ"/>
        </w:rPr>
      </w:pPr>
      <w:r w:rsidRPr="00653890">
        <w:rPr>
          <w:rFonts w:ascii="Times New Roman" w:hAnsi="Times New Roman"/>
          <w:sz w:val="18"/>
          <w:szCs w:val="18"/>
          <w:lang w:val="kk-KZ"/>
        </w:rPr>
        <w:t xml:space="preserve">2. </w:t>
      </w:r>
      <w:r w:rsidRPr="00653890">
        <w:rPr>
          <w:rFonts w:ascii="Times New Roman" w:eastAsia="MS Mincho" w:hAnsi="Times New Roman"/>
          <w:sz w:val="18"/>
          <w:szCs w:val="18"/>
          <w:lang w:val="kk-KZ"/>
        </w:rPr>
        <w:t>Қ</w:t>
      </w:r>
      <w:r w:rsidRPr="00653890">
        <w:rPr>
          <w:rFonts w:ascii="Times New Roman" w:eastAsia="SimSun" w:hAnsi="Times New Roman"/>
          <w:sz w:val="18"/>
          <w:szCs w:val="18"/>
          <w:lang w:val="kk-KZ"/>
        </w:rPr>
        <w:t>аза</w:t>
      </w:r>
      <w:r w:rsidRPr="00653890">
        <w:rPr>
          <w:rFonts w:ascii="Times New Roman" w:eastAsia="MS Mincho" w:hAnsi="Times New Roman"/>
          <w:sz w:val="18"/>
          <w:szCs w:val="18"/>
          <w:lang w:val="kk-KZ"/>
        </w:rPr>
        <w:t>қә</w:t>
      </w:r>
      <w:r w:rsidRPr="00653890">
        <w:rPr>
          <w:rFonts w:ascii="Times New Roman" w:eastAsia="SimSun" w:hAnsi="Times New Roman"/>
          <w:sz w:val="18"/>
          <w:szCs w:val="18"/>
          <w:lang w:val="kk-KZ"/>
        </w:rPr>
        <w:t>дебиет</w:t>
      </w:r>
      <w:r w:rsidRPr="00653890">
        <w:rPr>
          <w:rFonts w:ascii="Times New Roman" w:eastAsia="MS Mincho" w:hAnsi="Times New Roman"/>
          <w:sz w:val="18"/>
          <w:szCs w:val="18"/>
          <w:lang w:val="kk-KZ"/>
        </w:rPr>
        <w:t>і</w:t>
      </w:r>
      <w:r w:rsidRPr="00653890">
        <w:rPr>
          <w:rFonts w:ascii="Times New Roman" w:eastAsia="SimSun" w:hAnsi="Times New Roman"/>
          <w:sz w:val="18"/>
          <w:szCs w:val="18"/>
          <w:lang w:val="kk-KZ"/>
        </w:rPr>
        <w:t>н</w:t>
      </w:r>
      <w:r w:rsidRPr="00653890">
        <w:rPr>
          <w:rFonts w:ascii="Times New Roman" w:eastAsia="MS Mincho" w:hAnsi="Times New Roman"/>
          <w:sz w:val="18"/>
          <w:szCs w:val="18"/>
          <w:lang w:val="kk-KZ"/>
        </w:rPr>
        <w:t>ің</w:t>
      </w:r>
      <w:r w:rsidRPr="00653890">
        <w:rPr>
          <w:rFonts w:ascii="Times New Roman" w:eastAsia="SimSun" w:hAnsi="Times New Roman"/>
          <w:sz w:val="18"/>
          <w:szCs w:val="18"/>
          <w:lang w:val="kk-KZ"/>
        </w:rPr>
        <w:t>тарихы</w:t>
      </w:r>
      <w:r w:rsidRPr="00653890">
        <w:rPr>
          <w:rFonts w:ascii="Times New Roman" w:hAnsi="Times New Roman"/>
          <w:sz w:val="18"/>
          <w:szCs w:val="18"/>
          <w:lang w:val="kk-KZ"/>
        </w:rPr>
        <w:t xml:space="preserve">, </w:t>
      </w:r>
      <w:r w:rsidRPr="00653890">
        <w:rPr>
          <w:rFonts w:ascii="Times New Roman" w:eastAsia="SimSun" w:hAnsi="Times New Roman"/>
          <w:sz w:val="18"/>
          <w:szCs w:val="18"/>
          <w:lang w:val="kk-KZ"/>
        </w:rPr>
        <w:t>Онтомды</w:t>
      </w:r>
      <w:r w:rsidRPr="00653890">
        <w:rPr>
          <w:rFonts w:ascii="Times New Roman" w:eastAsia="MS Mincho" w:hAnsi="Times New Roman"/>
          <w:sz w:val="18"/>
          <w:szCs w:val="18"/>
          <w:lang w:val="kk-KZ"/>
        </w:rPr>
        <w:t>қ</w:t>
      </w:r>
      <w:r w:rsidRPr="00653890">
        <w:rPr>
          <w:rFonts w:ascii="Times New Roman" w:hAnsi="Times New Roman"/>
          <w:sz w:val="18"/>
          <w:szCs w:val="18"/>
          <w:lang w:val="kk-KZ"/>
        </w:rPr>
        <w:t>, 8</w:t>
      </w:r>
      <w:r w:rsidRPr="00653890">
        <w:rPr>
          <w:rFonts w:ascii="Times New Roman" w:eastAsia="SimSun" w:hAnsi="Times New Roman"/>
          <w:sz w:val="18"/>
          <w:szCs w:val="18"/>
          <w:lang w:val="kk-KZ"/>
        </w:rPr>
        <w:t>том</w:t>
      </w:r>
      <w:r w:rsidRPr="00653890">
        <w:rPr>
          <w:rFonts w:ascii="Times New Roman" w:hAnsi="Times New Roman"/>
          <w:sz w:val="18"/>
          <w:szCs w:val="18"/>
          <w:lang w:val="kk-KZ"/>
        </w:rPr>
        <w:t xml:space="preserve">, </w:t>
      </w:r>
      <w:r w:rsidRPr="00653890">
        <w:rPr>
          <w:rFonts w:ascii="Times New Roman" w:eastAsia="SimSun" w:hAnsi="Times New Roman"/>
          <w:sz w:val="18"/>
          <w:szCs w:val="18"/>
          <w:lang w:val="kk-KZ"/>
        </w:rPr>
        <w:t>Алматы</w:t>
      </w:r>
      <w:r w:rsidRPr="00653890">
        <w:rPr>
          <w:rFonts w:ascii="Times New Roman" w:hAnsi="Times New Roman"/>
          <w:sz w:val="18"/>
          <w:szCs w:val="18"/>
          <w:lang w:val="kk-KZ"/>
        </w:rPr>
        <w:t>, 2005</w:t>
      </w:r>
    </w:p>
    <w:p w:rsidR="005327A2" w:rsidRPr="00653890" w:rsidRDefault="005327A2" w:rsidP="00C57012">
      <w:pPr>
        <w:pStyle w:val="a5"/>
        <w:spacing w:before="0" w:after="0"/>
        <w:ind w:firstLine="708"/>
        <w:contextualSpacing/>
        <w:jc w:val="both"/>
        <w:rPr>
          <w:rFonts w:ascii="Times New Roman" w:hAnsi="Times New Roman"/>
          <w:b/>
          <w:sz w:val="22"/>
          <w:szCs w:val="22"/>
          <w:lang w:val="kk-KZ"/>
        </w:rPr>
      </w:pPr>
    </w:p>
    <w:p w:rsidR="005327A2" w:rsidRPr="00653890" w:rsidRDefault="005327A2"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ТҮРКІ ТІЛДЕРІ МЕН ҚАЗАҚ ТІЛІ ЛЕКСИКАСЫНДАҒЫ МАҚАЛ</w:t>
      </w:r>
      <w:r w:rsidR="00705BD1" w:rsidRPr="00653890">
        <w:rPr>
          <w:rFonts w:ascii="Times New Roman" w:hAnsi="Times New Roman" w:cs="Times New Roman"/>
          <w:b/>
          <w:lang w:val="kk-KZ"/>
        </w:rPr>
        <w:t>-</w:t>
      </w:r>
      <w:r w:rsidRPr="00653890">
        <w:rPr>
          <w:rFonts w:ascii="Times New Roman" w:hAnsi="Times New Roman" w:cs="Times New Roman"/>
          <w:b/>
          <w:lang w:val="kk-KZ"/>
        </w:rPr>
        <w:t>МӘТЕЛДЕР САБАҚТАСТЫҒЫ</w:t>
      </w:r>
    </w:p>
    <w:p w:rsidR="00FB6C78" w:rsidRPr="00653890" w:rsidRDefault="00FB6C78" w:rsidP="00C57012">
      <w:pPr>
        <w:spacing w:after="0" w:line="240" w:lineRule="auto"/>
        <w:ind w:firstLine="709"/>
        <w:contextualSpacing/>
        <w:jc w:val="both"/>
        <w:rPr>
          <w:rFonts w:ascii="Times New Roman" w:hAnsi="Times New Roman" w:cs="Times New Roman"/>
          <w:b/>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i/>
          <w:lang w:val="kk-KZ"/>
        </w:rPr>
      </w:pPr>
      <w:r w:rsidRPr="00653890">
        <w:rPr>
          <w:rFonts w:ascii="Times New Roman" w:hAnsi="Times New Roman" w:cs="Times New Roman"/>
          <w:b/>
          <w:lang w:val="kk-KZ"/>
        </w:rPr>
        <w:t xml:space="preserve">Жұмабек Жайнар </w:t>
      </w:r>
      <w:r w:rsidRPr="00653890">
        <w:rPr>
          <w:rFonts w:ascii="Times New Roman" w:eastAsia="Times New Roman" w:hAnsi="Times New Roman" w:cs="Times New Roman"/>
          <w:b/>
          <w:lang w:val="kk-KZ"/>
        </w:rPr>
        <w:t>(Қазақстан)</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 аға оқытушы Бисенбаев А.Қ.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Түркілер дүние жүзінің төрт бұрышына тегіс тараған, ескі тарихы, мәдениеті, әдебиеті дамыған ұлы халықтар болып есептеледі. Өткен трихымызға назар аударсақ,  ойшыл ғалымдарымыздың, ақындарымыздың, шешендеріміздің түркі тілінде сөйлегенін, артына мол мұра қалдырғанын көреміз. Оған Абу-л-ғазидің «Шаджара-и түрк» және «Шаджара-и таракимада» келтірілген сөзі мысал бола алады: «Мен бұл кітапты түркі тілінде сөйлеушілерге түсінікті болу үшін тек қана түркі тілінде жаздым. шағатай-түркі тілін де, парсы және араб сөздерін де қолданбадым»[1.25-26].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Ұлы Әлішер Науаи өз шығармаларының басым көпшілігін түркі тілінде жазғандығы белгілі. Ол өзінің «Мезанул авзан» деген еңбегінде: «Парсы ақындары мен парсының сөз өнері шеберлері әр сөзді қалыңдықтай қадірлеп, барынша нұр жайнатты да, әсемдікке бөлеп берді. Мен болсам түркі тілінің құдіретіне сүйендім, олар сүйікті қыздай қып аялаған ойларын жеткізіп берген сөздерді мен Шағатай авзанымен жаздым. Бұл тіл – ешқандай ақын пайдаланып, ешбір жазушының қолы жете қоймаған әдеби тілдің негізі», –деп жазды[1.67-68].</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Араб зиялылары түркі тілдерін зерттеп, олардың лексикасына, грамматиканың өзекті мәселелеріне айрықша көңіл бөлген, түркі тілдерін білуді зор білімпаздықтың белгісі деп түсінген. Араб-парсы тілдерін зерттеген Л.З.Рустемов арабтардың арасында көп қолданылған: «Түрікше білмеген – Алладан қорықпаған» – «Мән ла й әрифә әл-луғата-т түркийә уә ан ләм йәхәф Алла» деген </w:t>
      </w:r>
      <w:r w:rsidRPr="00653890">
        <w:rPr>
          <w:rFonts w:ascii="Times New Roman" w:hAnsi="Times New Roman" w:cs="Times New Roman"/>
          <w:lang w:val="kk-KZ"/>
        </w:rPr>
        <w:lastRenderedPageBreak/>
        <w:t>мәтелді келтіреді [7.,23-24]. Бұл арабтардың түркілерден (Мамлюктерден) қорыққаннан айтылған сөзі емес, сыйлағанынан айтылған сөзі деп түсіну керек. Деректерге зер салсақ, бұрын да арабтар мен түркілердің өзара қарым-қатынасы жоғары деңгейден көрініп отырғандығы сезіледі.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Немістің ұлы ақыны Гете шығыс поэзиясына ден беріп: «Шығыста жеті ұлы ақын бар. Солардың ең төмені – менен анағұрлым артығырақ», – деген болатын [3.9-11]. Ал, ұлы Абай сол Гете айтқан жеті ақынды атап-атап көрсетеді: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Фузли, Шамси, Сәйхали,</w:t>
      </w:r>
    </w:p>
    <w:p w:rsidR="00FB6C78" w:rsidRPr="00653890" w:rsidRDefault="00FB6C78"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Новои, Сағли, Фирдауси,</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Хожа Хафиз –бу һаммәси</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Мәдәт бер я шағири фәрияд.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Түркі халықтары өздерінің мақал-мәтелдерін «аталар сөзі», «ақыл сөзі», «нақыл сөзі», «даналық сөз», «көсем сөз» дей отырып, «атаңның сақалына қарама, айтқан мақалына қара», «мақал-мәтел маржан сөз, қоса көрме арзан сөз» десе, өзбекте «Оталар сузи – ақилининг кузи», қырғызда «Сөз көркү – макал, эр көркү – сакал», түркіменде «Акылың бармы, акыла эер, акылың екмы – накыла эер» т.б. деуі – халықтың берген әділ бағасы.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Түркі халықтарының ең көп шоғырланған тобы – Орта Азия мен Қазақстанда тұрады, әрі барлық түркі тілдес тілдердің негізгі үш тобын толық қамтиды. Қыпшақ тілдер тобының өкілдері – қазақ, қырғыз, қарақалпақ; қарлұқ тобының өкілдері – өзбек, ұйғыр; оғыз тобының өкілдері – түркімендер де осы Орта Азияда мекендейді. Ал түркімен тілі арқылы әзербайжан, түрік, ғағауыз тілдерінің лексика-грамматикалық ерекшеліктерімен танысуға болады. Сол сияқты, қырғыз тілі арқылы сібір түркі тілдерін түсіну, білу қиынға соқпайды. Бұл жөнінде түркі тілдерін зерттеушілер аз пікір айтқан жоқ.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Міне, осындай тегі бір түркі халықтарының ұрпақтары жан-жаққа тарап, ру тайпалықтан халық, ұлт тілдеріне жетіп қалыптасты, дамыды. Олар кейбір лексика-грамматикалық өзгерістерге түссе де тіл өзінің тамырластығын, тектестігін сақтаған. Бұл –түркі тілдерінің құдіреті! Олар мақал-мәтелдерді салыстыра зерттегенде, мазмұнынан да, лексика-грамматикалық құрлысынан да байқалады.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Түркі халықтарына тән қасиеттердің бірі – өз Отанын, туған жерін сүю, құрметттеу.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В.В.Радловтың «Түркі сөздігінде»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Қазақта: Кісі елінде сұлтан болғанша,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Өз еліңде ұлтан бол.</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Қырғыздарда: Биреенүн элинде султан болгунча,</w:t>
      </w:r>
    </w:p>
    <w:p w:rsidR="00FB6C78" w:rsidRPr="00653890" w:rsidRDefault="00FB6C78"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Өз элинде ултан бол</w:t>
      </w:r>
      <w:r w:rsidRPr="00653890">
        <w:rPr>
          <w:rFonts w:ascii="Times New Roman" w:hAnsi="Times New Roman" w:cs="Times New Roman"/>
        </w:rPr>
        <w:t>.</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Татарда</w:t>
      </w:r>
      <w:r w:rsidRPr="00653890">
        <w:rPr>
          <w:rFonts w:ascii="Times New Roman" w:hAnsi="Times New Roman" w:cs="Times New Roman"/>
        </w:rPr>
        <w:t>: Чит илдә</w:t>
      </w:r>
      <w:r w:rsidRPr="00653890">
        <w:rPr>
          <w:rFonts w:ascii="Times New Roman" w:hAnsi="Times New Roman" w:cs="Times New Roman"/>
          <w:lang w:val="kk-KZ"/>
        </w:rPr>
        <w:t xml:space="preserve"> солтан булганчы,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Үз илиңдә ултан бул, – деп бесіктен белі шықпаған баланы үйретіп отырған.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түркі халықтарының мақал-мәтелдерінде бұл тақырып одан әрі дами түскен. Бірлік туралы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тілінде: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Алтау ала болса, ауыздағы кетеді,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Төртеу түгел болса, төбедегі келеді.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Қырғыз тілінде: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Алтооң ала болсоң создогуну алдырасың,</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Төртөөң түгөл болсоң төбөдөгүнү аласың.</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Өзбек тілінде: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Олтовлон ола булса,оғиздағини олдирар.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Түркімен тілінде: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Алтың агзы бир болса,асмандакыны индерер,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Алтымышын агзы ала болса,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Агзыңдакыны алдырар.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Хаийанда:</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Алтау ала болса – алдындағыны алдырар,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Төртеу түгел болса – төбедегіні түсірер[6.12-15].</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Демек бұл мақал XIV ғасырларда белгілі болған.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Салыстырғанда тілдерде бұл мақалдың мазмұны біреу: адамдарды бірлікке, достыққа шақыру.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сабақтастықтар түркі тілдерінің қарым-қатынас құралы ретінде дәрежесінің биіктігін, ой тереңдігін, сөздік қорының байлығын, грамматикалық құрылысының икемділігін көрсетеді. Түркі </w:t>
      </w:r>
      <w:r w:rsidRPr="00653890">
        <w:rPr>
          <w:rFonts w:ascii="Times New Roman" w:hAnsi="Times New Roman" w:cs="Times New Roman"/>
          <w:lang w:val="kk-KZ"/>
        </w:rPr>
        <w:lastRenderedPageBreak/>
        <w:t>халықтарының фразеологиясын, мақал-мәтелдерін, қанатты сөздерін бір сөзбен айтқанда «аталы сөздарін» зерттеу – уақыт күттірмес заман талабы.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Айдаров Ғ., Құрышжанов Ә. Томанов М.// Көне түркі жазба ескерткіштерінің тілі. – Алматы, 1971.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Аталар сөзі //Мақал-мәтелдер мен қанатты сөздер. – Алматы, 1989.</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Жарықбаев Қ. //Аталар сөзі – ақылдың көзі. – Алматы, 1980.</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Закиров С. //Кыргыз элинин макал, лакаптары.– Фрунзе, 1961.</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5. Кеңесбаев І. //Қазақ тілінің фразеологиялық сөздігі. – Алматы, 1977.</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 Нұрмаханов А.Н.//В.В.Радловтың «Түркі сөздігіндегі» мақал-мәтелдердің дамуы мен қалыптасуы // Қазақ тілі мен әдебиеті. 1994. №1.</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7. Языки мира. Тюркские языки. – Бишкек, 1997.</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CC66EE" w:rsidRPr="00653890" w:rsidRDefault="00CC66EE"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ТІЛДЕГІ ДЫБЫСТЫҚ СИМВОЛИЗМ ҚҰБЫЛЫСЫ</w:t>
      </w:r>
    </w:p>
    <w:p w:rsidR="00FB6C78" w:rsidRPr="00653890" w:rsidRDefault="00FB6C78" w:rsidP="00C57012">
      <w:pPr>
        <w:pStyle w:val="a5"/>
        <w:tabs>
          <w:tab w:val="left" w:pos="284"/>
        </w:tabs>
        <w:spacing w:after="0"/>
        <w:ind w:firstLine="709"/>
        <w:contextualSpacing/>
        <w:jc w:val="both"/>
        <w:rPr>
          <w:rFonts w:ascii="Times New Roman" w:hAnsi="Times New Roman"/>
          <w:b/>
          <w:sz w:val="22"/>
          <w:szCs w:val="22"/>
          <w:lang w:val="kk-KZ"/>
        </w:rPr>
      </w:pPr>
    </w:p>
    <w:p w:rsidR="00FB6C78" w:rsidRPr="00653890" w:rsidRDefault="00FB6C78" w:rsidP="00C57012">
      <w:pPr>
        <w:pStyle w:val="a5"/>
        <w:tabs>
          <w:tab w:val="left" w:pos="284"/>
        </w:tabs>
        <w:spacing w:after="0"/>
        <w:ind w:firstLine="709"/>
        <w:contextualSpacing/>
        <w:jc w:val="center"/>
        <w:rPr>
          <w:rFonts w:ascii="Times New Roman" w:hAnsi="Times New Roman"/>
          <w:b/>
          <w:i/>
          <w:sz w:val="22"/>
          <w:szCs w:val="22"/>
          <w:lang w:val="kk-KZ"/>
        </w:rPr>
      </w:pPr>
      <w:r w:rsidRPr="00653890">
        <w:rPr>
          <w:rFonts w:ascii="Times New Roman" w:hAnsi="Times New Roman"/>
          <w:b/>
          <w:i/>
          <w:sz w:val="22"/>
          <w:szCs w:val="22"/>
          <w:lang w:val="kk-KZ"/>
        </w:rPr>
        <w:t>Кадирсизова Гулим Курмангазыевна (Қазақстан)</w:t>
      </w:r>
    </w:p>
    <w:p w:rsidR="00FB6C78" w:rsidRPr="00653890" w:rsidRDefault="00FB6C78" w:rsidP="00C57012">
      <w:pPr>
        <w:pStyle w:val="a5"/>
        <w:tabs>
          <w:tab w:val="left" w:pos="284"/>
        </w:tabs>
        <w:spacing w:after="0"/>
        <w:ind w:firstLine="709"/>
        <w:contextualSpacing/>
        <w:jc w:val="center"/>
        <w:rPr>
          <w:rFonts w:ascii="Times New Roman" w:hAnsi="Times New Roman"/>
          <w:i/>
          <w:sz w:val="22"/>
          <w:szCs w:val="22"/>
          <w:lang w:val="kk-KZ"/>
        </w:rPr>
      </w:pPr>
      <w:r w:rsidRPr="00653890">
        <w:rPr>
          <w:rFonts w:ascii="Times New Roman" w:hAnsi="Times New Roman"/>
          <w:i/>
          <w:sz w:val="22"/>
          <w:szCs w:val="22"/>
          <w:lang w:val="kk-KZ"/>
        </w:rPr>
        <w:t>Семей қаласы Шәкәрім атындағы мемлекеттік университеті</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Зерттеу мақсаты:</w:t>
      </w:r>
      <w:r w:rsidRPr="00653890">
        <w:rPr>
          <w:rFonts w:ascii="Times New Roman" w:hAnsi="Times New Roman" w:cs="Times New Roman"/>
          <w:lang w:val="kk-KZ"/>
        </w:rPr>
        <w:t xml:space="preserve"> Дыбыстық символизмді аударма барысында эмоциялық көркемдеу, сөйлемнің мәнерлі түрде жеткізуінде қолдануға машықтану.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 xml:space="preserve">Жұмыстың жаңашылдығы: </w:t>
      </w:r>
      <w:r w:rsidRPr="00653890">
        <w:rPr>
          <w:rFonts w:ascii="Times New Roman" w:hAnsi="Times New Roman" w:cs="Times New Roman"/>
          <w:lang w:val="kk-KZ"/>
        </w:rPr>
        <w:t>зерттеу материалдарымен негізделген, яғни қазіргі ағылшын тіліндің сөздіктерімен көркем әдебиетінің мәтінінен алынған, сонымен қатар ағылшын дыбыстық еліктеуішінің қазақ және орыс тіліндегі негіздерімен сәйкестендіруінде.</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Тілдің экспрессивті-эмоционалды лексикасына жататын құбылыстардың бірі –дыбыстық еліктеу немесе дыбыстық символизм.</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Дыбыстық символизм (фонетикалық символизм) орыс звукосимволизм – кейбір сөйлеу дыбыстары мен қандайда бір түсініктердің арасында тікелей сәйкестік болады деген болжамнан туған. Сөздің әртүрлі қозғалысты, қимылды, жарық-сәуле құбылыстарын, формалар мен көлемді, адам мен жануарлардың физиологиялық, эмоциялық күйін т.б. білдіруі жиі кездеседі. Мысалы, жарқ-жұрқ, жарқылдау, мияулау, гүрсілдеу, мөңіреу, қалт-құлт, аһлау, уһлеу т.б. Дыбыстық символизмгe мағынасында символикалық байланыс сезілетін сөздермен қатар, қазіргі кезде ондай байланысы әлсіреген сөздер де жатады.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Қазіргі тілдерде дыбыстық символизм субъективті (адам психикасында сақталатын дыбыс пен мағына байланысы) және объективті (тілдегі сөздерде сақталатын дыбыс пен мағына байланысы) болып екі түрге бөлінеді. Дыбыс пен мағынаның байланысы жайындағы мәселемен көптеген ғалымдар әр кезенде айналысқан (Платон, Ж.Ж.Руссо, М.В.Ломоносов т.б.), 18-19-ғасырлар дыбыстық символизмді зерттеу, негізінен, тілдің шығуына байланысты дыбысқа еліктеу, одағай теориялары түрінде жүргізілді (Л.В.Лейбниц, В.Гумбольдт т.б.).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Дыбыстық символизм зерттеудегі жаңалықтар бізге дыбыстық еліктеуішке фонетикалық тұрғыда жаңаша қарауға мүмкіндік береді.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Екі түрлі тілдер тобына жататын, туыс емес қазақ және ағылшын тілдерінде қоршаған ортадағы, адам және басқа да жан-жануарлардың дыбыстары мен қандайда бір жанды-жансыз заттың немесе құбылыстың күй-сипатын білдіретін сөздер осы тілдердің өздеріне тән тілдік заңдылықтарына сай екі түрлі сөз табы болып табылады. Ағылшын тілінде одағай сөз табының бір тобы ретінде қарастырылса, қазақ тілінде бұл дербес сөз табы еліктеуіш сөздер деп аталады.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Төменде ағылшын, қазақ және орыс тілдеріндегі дыбыстық еліктеуіштердің салыстырмалы мысалдары берілген: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dog</w:t>
      </w:r>
      <w:r w:rsidRPr="00653890">
        <w:rPr>
          <w:rFonts w:ascii="Times New Roman" w:hAnsi="Times New Roman" w:cs="Times New Roman"/>
          <w:lang w:val="kk-KZ"/>
        </w:rPr>
        <w:tab/>
        <w:t>Bow-wow</w:t>
      </w:r>
      <w:r w:rsidRPr="00653890">
        <w:rPr>
          <w:rFonts w:ascii="Times New Roman" w:hAnsi="Times New Roman" w:cs="Times New Roman"/>
          <w:lang w:val="kk-KZ"/>
        </w:rPr>
        <w:tab/>
        <w:t>Аф-аф</w:t>
      </w:r>
      <w:r w:rsidRPr="00653890">
        <w:rPr>
          <w:rFonts w:ascii="Times New Roman" w:hAnsi="Times New Roman" w:cs="Times New Roman"/>
          <w:lang w:val="kk-KZ"/>
        </w:rPr>
        <w:tab/>
        <w:t xml:space="preserve"> Гав-гав</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Cow</w:t>
      </w:r>
      <w:r w:rsidRPr="00653890">
        <w:rPr>
          <w:rFonts w:ascii="Times New Roman" w:hAnsi="Times New Roman" w:cs="Times New Roman"/>
          <w:lang w:val="kk-KZ"/>
        </w:rPr>
        <w:tab/>
        <w:t>Moo-moo</w:t>
      </w:r>
      <w:r w:rsidRPr="00653890">
        <w:rPr>
          <w:rFonts w:ascii="Times New Roman" w:hAnsi="Times New Roman" w:cs="Times New Roman"/>
          <w:lang w:val="kk-KZ"/>
        </w:rPr>
        <w:tab/>
        <w:t>Мө-ө</w:t>
      </w:r>
      <w:r w:rsidRPr="00653890">
        <w:rPr>
          <w:rFonts w:ascii="Times New Roman" w:hAnsi="Times New Roman" w:cs="Times New Roman"/>
          <w:lang w:val="kk-KZ"/>
        </w:rPr>
        <w:tab/>
        <w:t xml:space="preserve"> Му-у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The dry leaves rustle in the wind.</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Сухие листья шелестят на ветру.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Қураған жапырақтар желде сыбдырлайды.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Дыбыстық символизм негізінде ауызекі сөйлеу тілінен гөрі көркем әдебиеттерде кеңінен қолданылады; оның екі түрлі себебі бар деп айтуға болады.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Біріншіден, ауызекі тілде cry, shout, sing, call сияқты сөздерді қолдану әрі жеңіл, әрі ыңғайлы.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Екіншіден, адамдардың барлығы осынау ерекше сөздер тобын біле бермейді, сондықтан сөйлеушіні түсінбей қалу қорқынышы басым болады. Алайда екі тіл, екі мәдениет арасындағы дәнекер, аудармашының сөз болып отырған ерекше құбылысты терең біліп, аударма барысында дәл жеткізуі аса маңызды.</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AB0C19" w:rsidP="00AB0C19">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w:t>
      </w:r>
      <w:r w:rsidR="00FB6C78" w:rsidRPr="00653890">
        <w:rPr>
          <w:rFonts w:ascii="Times New Roman" w:hAnsi="Times New Roman" w:cs="Times New Roman"/>
          <w:b/>
          <w:sz w:val="18"/>
          <w:szCs w:val="18"/>
          <w:lang w:val="kk-KZ"/>
        </w:rPr>
        <w:t>дебиеттер</w:t>
      </w:r>
    </w:p>
    <w:p w:rsidR="00AB0C19" w:rsidRPr="00653890" w:rsidRDefault="00AB0C19" w:rsidP="00AB0C19">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Гальперин И.Р. Стилистика английского языка. Учебник. Изд. 2-е, испр. и доп., 1977. – 332 с.</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Sapir E. A study in phonetic symbolism; Journal of Experimental Psyhology, 12(1929): -Б. 225-239.</w:t>
      </w:r>
    </w:p>
    <w:p w:rsidR="00AB0C19" w:rsidRPr="00653890" w:rsidRDefault="00AB0C19"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autoSpaceDE w:val="0"/>
        <w:autoSpaceDN w:val="0"/>
        <w:adjustRightInd w:val="0"/>
        <w:spacing w:after="0" w:line="240" w:lineRule="auto"/>
        <w:ind w:firstLine="709"/>
        <w:contextualSpacing/>
        <w:jc w:val="center"/>
        <w:rPr>
          <w:rFonts w:ascii="Times New Roman" w:hAnsi="Times New Roman" w:cs="Times New Roman"/>
          <w:b/>
          <w:bCs/>
          <w:lang w:val="kk-KZ"/>
        </w:rPr>
      </w:pPr>
    </w:p>
    <w:p w:rsidR="00D570A8" w:rsidRPr="00653890" w:rsidRDefault="00D570A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ЕСЕНҒАЛИ  РАУШАНОВ  ШЫҒАРМАШЫЛЫҒЫНДАҒЫ  ҚҰСТАР  ТАҚЫРЫБЫ</w:t>
      </w:r>
    </w:p>
    <w:p w:rsidR="00D570A8" w:rsidRPr="00653890" w:rsidRDefault="00D570A8" w:rsidP="00C57012">
      <w:pPr>
        <w:spacing w:after="0" w:line="240" w:lineRule="auto"/>
        <w:contextualSpacing/>
        <w:jc w:val="both"/>
        <w:rPr>
          <w:rFonts w:ascii="Times New Roman" w:hAnsi="Times New Roman" w:cs="Times New Roman"/>
          <w:b/>
          <w:lang w:val="kk-KZ"/>
        </w:rPr>
      </w:pPr>
    </w:p>
    <w:p w:rsidR="00D570A8" w:rsidRPr="00653890" w:rsidRDefault="00D570A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b/>
          <w:i/>
          <w:lang w:val="kk-KZ"/>
        </w:rPr>
        <w:t>Кокбудак Сумейа (Түркия, Нийде университеті),</w:t>
      </w:r>
    </w:p>
    <w:p w:rsidR="00D570A8" w:rsidRPr="00653890" w:rsidRDefault="00D570A8" w:rsidP="00C57012">
      <w:pPr>
        <w:tabs>
          <w:tab w:val="center" w:pos="4890"/>
          <w:tab w:val="left" w:pos="7800"/>
        </w:tabs>
        <w:spacing w:after="0" w:line="240" w:lineRule="auto"/>
        <w:ind w:left="-567" w:firstLine="709"/>
        <w:contextualSpacing/>
        <w:rPr>
          <w:rFonts w:ascii="Times New Roman" w:eastAsia="Times New Roman" w:hAnsi="Times New Roman" w:cs="Times New Roman"/>
          <w:b/>
          <w:bCs/>
          <w:i/>
          <w:lang w:val="kk-KZ"/>
        </w:rPr>
      </w:pPr>
      <w:r w:rsidRPr="00653890">
        <w:rPr>
          <w:rFonts w:ascii="Times New Roman" w:eastAsia="Times New Roman" w:hAnsi="Times New Roman" w:cs="Times New Roman"/>
          <w:b/>
          <w:bCs/>
          <w:i/>
          <w:lang w:val="kk-KZ"/>
        </w:rPr>
        <w:tab/>
        <w:t>Қуанбаева Бағдат (Қазақстан)</w:t>
      </w:r>
      <w:r w:rsidRPr="00653890">
        <w:rPr>
          <w:rFonts w:ascii="Times New Roman" w:eastAsia="Times New Roman" w:hAnsi="Times New Roman" w:cs="Times New Roman"/>
          <w:b/>
          <w:bCs/>
          <w:i/>
          <w:lang w:val="kk-KZ"/>
        </w:rPr>
        <w:tab/>
      </w:r>
    </w:p>
    <w:p w:rsidR="00D570A8" w:rsidRPr="00653890" w:rsidRDefault="00D570A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Қазақ мемлекеттік қыздар педагогикалық университеті</w:t>
      </w:r>
    </w:p>
    <w:p w:rsidR="00D570A8" w:rsidRPr="00653890" w:rsidRDefault="00D570A8"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Сұлтанова Б.М.</w:t>
      </w:r>
    </w:p>
    <w:p w:rsidR="00D570A8" w:rsidRPr="00653890" w:rsidRDefault="00D570A8" w:rsidP="00C57012">
      <w:pPr>
        <w:spacing w:after="0" w:line="240" w:lineRule="auto"/>
        <w:contextualSpacing/>
        <w:jc w:val="both"/>
        <w:rPr>
          <w:rFonts w:ascii="Times New Roman" w:hAnsi="Times New Roman" w:cs="Times New Roman"/>
          <w:b/>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w:t>
      </w:r>
      <w:r w:rsidRPr="00653890">
        <w:rPr>
          <w:rFonts w:ascii="Times New Roman" w:eastAsia="Times New Roman" w:hAnsi="Times New Roman" w:cs="Times New Roman"/>
          <w:lang w:val="kk-KZ"/>
        </w:rPr>
        <w:t>үгiнгiтiлге тиек, әңгiмеге арқау болып отырған</w:t>
      </w:r>
      <w:r w:rsidRPr="00653890">
        <w:rPr>
          <w:rFonts w:ascii="Times New Roman" w:hAnsi="Times New Roman" w:cs="Times New Roman"/>
          <w:lang w:val="kk-KZ"/>
        </w:rPr>
        <w:t xml:space="preserve"> суреткерлік шеберлігімен дараланған, өлеңінің  ішкі өріміне образдық бояу сіңірген, дәстүрлік үлгінің нағыз жанашыры, поэзиялық, прозалық туындылардың авторы - Есенғали Раушанов. </w:t>
      </w:r>
      <w:r w:rsidRPr="00653890">
        <w:rPr>
          <w:rFonts w:ascii="Times New Roman" w:eastAsia="Times New Roman" w:hAnsi="Times New Roman" w:cs="Times New Roman"/>
          <w:lang w:val="kk-KZ"/>
        </w:rPr>
        <w:t>Бiздiң қазiргi белгiлi ақындарымыздыңсанатынан орнықты орын алғ</w:t>
      </w:r>
      <w:r w:rsidRPr="00653890">
        <w:rPr>
          <w:rFonts w:ascii="Times New Roman" w:hAnsi="Times New Roman" w:cs="Times New Roman"/>
          <w:lang w:val="kk-KZ"/>
        </w:rPr>
        <w:t xml:space="preserve">ан, ерекше құстар табиғатын сөз еткен, </w:t>
      </w:r>
      <w:r w:rsidRPr="00653890">
        <w:rPr>
          <w:rFonts w:ascii="Times New Roman" w:eastAsia="Times New Roman" w:hAnsi="Times New Roman" w:cs="Times New Roman"/>
          <w:lang w:val="kk-KZ"/>
        </w:rPr>
        <w:t>бойындағы бар қуат-күшiн, б</w:t>
      </w:r>
      <w:r w:rsidRPr="00653890">
        <w:rPr>
          <w:rFonts w:ascii="Times New Roman" w:hAnsi="Times New Roman" w:cs="Times New Roman"/>
          <w:lang w:val="kk-KZ"/>
        </w:rPr>
        <w:t>ар ынта-жiгерiн, ықыласын табиғатпен ұштастыруға арнаған дарын иесінің шығармашылығындағы құстар тақырыбының өзі адам баласын қызықтырмай қоймайды</w:t>
      </w:r>
      <w:r w:rsidRPr="00653890">
        <w:rPr>
          <w:rFonts w:ascii="Times New Roman" w:eastAsia="Times New Roman" w:hAnsi="Times New Roman" w:cs="Times New Roman"/>
          <w:lang w:val="kk-KZ"/>
        </w:rPr>
        <w:t>.Жал</w:t>
      </w:r>
      <w:r w:rsidRPr="00653890">
        <w:rPr>
          <w:rFonts w:ascii="Times New Roman" w:hAnsi="Times New Roman" w:cs="Times New Roman"/>
          <w:lang w:val="kk-KZ"/>
        </w:rPr>
        <w:t xml:space="preserve">пы бiз ақынның өлең-жырларын, шығармаларын, этнографиялық новеллаларын оқығанда </w:t>
      </w:r>
      <w:r w:rsidRPr="00653890">
        <w:rPr>
          <w:rFonts w:ascii="Times New Roman" w:eastAsia="Times New Roman" w:hAnsi="Times New Roman" w:cs="Times New Roman"/>
          <w:lang w:val="kk-KZ"/>
        </w:rPr>
        <w:t>олардың түп тағ</w:t>
      </w:r>
      <w:r w:rsidRPr="00653890">
        <w:rPr>
          <w:rFonts w:ascii="Times New Roman" w:hAnsi="Times New Roman" w:cs="Times New Roman"/>
          <w:lang w:val="kk-KZ"/>
        </w:rPr>
        <w:t>дырына үңiлмей тұрып, түсіне алмаймыз</w:t>
      </w:r>
      <w:r w:rsidRPr="00653890">
        <w:rPr>
          <w:rFonts w:ascii="Times New Roman" w:eastAsia="Times New Roman" w:hAnsi="Times New Roman" w:cs="Times New Roman"/>
          <w:lang w:val="kk-KZ"/>
        </w:rPr>
        <w:t>. Ақындық шеберлiк пен құдiреттiң тамыры да, нәрi де, құпиясы да</w:t>
      </w:r>
      <w:r w:rsidRPr="00653890">
        <w:rPr>
          <w:rFonts w:ascii="Times New Roman" w:hAnsi="Times New Roman" w:cs="Times New Roman"/>
          <w:lang w:val="kk-KZ"/>
        </w:rPr>
        <w:t xml:space="preserve">, кiлтi де, өмірдегі символы да, </w:t>
      </w:r>
      <w:r w:rsidRPr="00653890">
        <w:rPr>
          <w:rFonts w:ascii="Times New Roman" w:eastAsia="Times New Roman" w:hAnsi="Times New Roman" w:cs="Times New Roman"/>
          <w:lang w:val="kk-KZ"/>
        </w:rPr>
        <w:t>өлеңдері мен шығармаларының өнбойында өзгеше бiр ке</w:t>
      </w:r>
      <w:r w:rsidRPr="00653890">
        <w:rPr>
          <w:rFonts w:ascii="Times New Roman" w:hAnsi="Times New Roman" w:cs="Times New Roman"/>
          <w:lang w:val="kk-KZ"/>
        </w:rPr>
        <w:t xml:space="preserve">лiсiммен, көрiнiс тауып жатуымен де тығыз байланысты. Шығармаларының құнын жоғалтпай, аса бір сұлу, көркем табиғат тақырыбындағы жырларының жалаң суретке ғана құрылмай, сезім әлемін егіздей, астарлай, тұспалдай қамтығанын айтқан жөн. Сонымен қатар ақын табиғаттың өзін танып қана қоймай, оны өз әлеміне қарай икемдеп, бойына сіңіргені айқын көрініп тұр. Дәл осы тұста Белинскийдің мына бір пікірін келтіре кетсем: «Лирикада субьект затты өзінің аясына алып қана қоймай, оны ертіп, іші-баурына тартып алады... Лирика мылқау түйсікке тіл бітіріп, образ береді, оларды  ыстық, тар кеуденің қысымынан көркем өмірдің тың әуеніне шығарып, өзгеше өмір береді» деген екен. Ақын өзінің көркем туындыларының басты символы ретінде көк аспанды жырлайды, көк аспандағы еркіндікке құлаш сермеп, қанатын кеңге жайған құстарды бейнелейді. Ақын жанының соншалықты табиғатқа деген сүйіспеншілігін мына өлеңдерден көре аламыз : «Ақ жаңбыр», «Көктемде», «Айдала, ымырт», «Түннің көз жасы», «Алматының аспаны», «Іңір», «Күн батарда» т.б. Осы өлеңдерінің барлығында «аспан, бұлт» жайлы жырлаған. Сонымен қатар </w:t>
      </w:r>
      <w:r w:rsidRPr="00653890">
        <w:rPr>
          <w:rFonts w:ascii="Times New Roman" w:hAnsi="Times New Roman" w:cs="Times New Roman"/>
          <w:i/>
          <w:lang w:val="kk-KZ"/>
        </w:rPr>
        <w:t>«Алматының аспаны»</w:t>
      </w:r>
      <w:r w:rsidRPr="00653890">
        <w:rPr>
          <w:rFonts w:ascii="Times New Roman" w:hAnsi="Times New Roman" w:cs="Times New Roman"/>
          <w:lang w:val="kk-KZ"/>
        </w:rPr>
        <w:t xml:space="preserve"> атты өлеңінде: </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Көк кептер</w:t>
      </w:r>
      <w:r w:rsidRPr="00653890">
        <w:rPr>
          <w:rFonts w:ascii="Times New Roman" w:hAnsi="Times New Roman" w:cs="Times New Roman"/>
          <w:lang w:val="kk-KZ"/>
        </w:rPr>
        <w:t xml:space="preserve"> мезі болған жауыннан көп,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Ойлайды алда қанша дауыл бар деп.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Қалаға үйрене алмай жүрсе керек,</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дағы мен сияқты ауылдан кеп.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Тәйірі, біздер үшін сел деген не?!</w:t>
      </w:r>
    </w:p>
    <w:p w:rsidR="00D570A8" w:rsidRPr="00653890" w:rsidRDefault="00D570A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Көк кептер,</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Көндігеміз сен де, мен 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Бұйығып үндемейсің, жазған құсым,</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айтшы, не істейік көнбегенде? </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 деген өлең жолдарында кептерді әуелі өзіне теңеп, содан соң кептерге сұрақ қойып</w:t>
      </w:r>
      <w:r w:rsidR="007B3EAD" w:rsidRPr="00653890">
        <w:rPr>
          <w:rFonts w:ascii="Times New Roman" w:hAnsi="Times New Roman" w:cs="Times New Roman"/>
          <w:lang w:val="kk-KZ"/>
        </w:rPr>
        <w:t xml:space="preserve">, сұрағына </w:t>
      </w:r>
      <w:r w:rsidRPr="00653890">
        <w:rPr>
          <w:rFonts w:ascii="Times New Roman" w:hAnsi="Times New Roman" w:cs="Times New Roman"/>
          <w:lang w:val="kk-KZ"/>
        </w:rPr>
        <w:t>өзі жауап айтып тұрғанын аңғарамыз.</w:t>
      </w:r>
    </w:p>
    <w:p w:rsidR="00D570A8" w:rsidRPr="00653890" w:rsidRDefault="00AB0C1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w:t>
      </w:r>
      <w:r w:rsidR="00D570A8" w:rsidRPr="00653890">
        <w:rPr>
          <w:rFonts w:ascii="Times New Roman" w:hAnsi="Times New Roman" w:cs="Times New Roman"/>
          <w:i/>
          <w:lang w:val="kk-KZ"/>
        </w:rPr>
        <w:t>Іңір</w:t>
      </w:r>
      <w:r w:rsidRPr="00653890">
        <w:rPr>
          <w:rFonts w:ascii="Times New Roman" w:hAnsi="Times New Roman" w:cs="Times New Roman"/>
          <w:i/>
          <w:lang w:val="kk-KZ"/>
        </w:rPr>
        <w:t>»</w:t>
      </w:r>
      <w:r w:rsidR="00D570A8" w:rsidRPr="00653890">
        <w:rPr>
          <w:rFonts w:ascii="Times New Roman" w:hAnsi="Times New Roman" w:cs="Times New Roman"/>
          <w:lang w:val="kk-KZ"/>
        </w:rPr>
        <w:t xml:space="preserve"> ” деген өлеңінде: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Үйрек</w:t>
      </w:r>
      <w:r w:rsidRPr="00653890">
        <w:rPr>
          <w:rFonts w:ascii="Times New Roman" w:hAnsi="Times New Roman" w:cs="Times New Roman"/>
          <w:lang w:val="kk-KZ"/>
        </w:rPr>
        <w:t xml:space="preserve"> емес көлден ұшқан аспандап,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Көк алалы бұлттардың легі еді.</w:t>
      </w:r>
    </w:p>
    <w:p w:rsidR="00D570A8" w:rsidRPr="00653890" w:rsidRDefault="00D570A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Толқын мініп томашадай </w:t>
      </w:r>
      <w:r w:rsidRPr="00653890">
        <w:rPr>
          <w:rFonts w:ascii="Times New Roman" w:hAnsi="Times New Roman" w:cs="Times New Roman"/>
          <w:i/>
          <w:lang w:val="kk-KZ"/>
        </w:rPr>
        <w:t>қасқалдақ</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Екі аяғын ескек етіп келеді.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Көлден ұшқан бұлттар емес көк ала,</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Күн еді ғой ұясына асыққан.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Көлеңкелер шырмалып қап </w:t>
      </w:r>
      <w:r w:rsidR="007B3EAD" w:rsidRPr="00653890">
        <w:rPr>
          <w:rFonts w:ascii="Times New Roman" w:hAnsi="Times New Roman" w:cs="Times New Roman"/>
          <w:lang w:val="kk-KZ"/>
        </w:rPr>
        <w:t>0</w:t>
      </w:r>
      <w:r w:rsidRPr="00653890">
        <w:rPr>
          <w:rFonts w:ascii="Times New Roman" w:hAnsi="Times New Roman" w:cs="Times New Roman"/>
          <w:lang w:val="kk-KZ"/>
        </w:rPr>
        <w:t>қоғаға,</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Көмек күтіп қол бұлғайды қашықтан.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Қайтам мен 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Зеріктім һәм жалықтым,</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Көл де, шөл де – жүрегімде,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Өзімде.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Бірсін- бірсін сөнеді анау алып күн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Томашадай </w:t>
      </w:r>
      <w:r w:rsidRPr="00653890">
        <w:rPr>
          <w:rFonts w:ascii="Times New Roman" w:hAnsi="Times New Roman" w:cs="Times New Roman"/>
          <w:i/>
          <w:lang w:val="kk-KZ"/>
        </w:rPr>
        <w:t>қасқалдақтың</w:t>
      </w:r>
      <w:r w:rsidRPr="00653890">
        <w:rPr>
          <w:rFonts w:ascii="Times New Roman" w:hAnsi="Times New Roman" w:cs="Times New Roman"/>
          <w:lang w:val="kk-KZ"/>
        </w:rPr>
        <w:t xml:space="preserve"> көзінде. </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орайда ақын өзіміздің жерімізде мекен </w:t>
      </w:r>
      <w:r w:rsidR="007B3EAD" w:rsidRPr="00653890">
        <w:rPr>
          <w:rFonts w:ascii="Times New Roman" w:hAnsi="Times New Roman" w:cs="Times New Roman"/>
          <w:lang w:val="kk-KZ"/>
        </w:rPr>
        <w:t xml:space="preserve">ететін, наурыз </w:t>
      </w:r>
      <w:r w:rsidRPr="00653890">
        <w:rPr>
          <w:rFonts w:ascii="Times New Roman" w:hAnsi="Times New Roman" w:cs="Times New Roman"/>
          <w:lang w:val="kk-KZ"/>
        </w:rPr>
        <w:t xml:space="preserve">айларында ұшып келетін, басқа құстардан ерекше маңдайында ақ тері қаптары бар, аяғы қысқа, байшайларында жапырақ тәрізді </w:t>
      </w:r>
      <w:r w:rsidR="007B3EAD" w:rsidRPr="00653890">
        <w:rPr>
          <w:rFonts w:ascii="Times New Roman" w:hAnsi="Times New Roman" w:cs="Times New Roman"/>
          <w:lang w:val="kk-KZ"/>
        </w:rPr>
        <w:t xml:space="preserve">тері </w:t>
      </w:r>
      <w:r w:rsidRPr="00653890">
        <w:rPr>
          <w:rFonts w:ascii="Times New Roman" w:hAnsi="Times New Roman" w:cs="Times New Roman"/>
          <w:lang w:val="kk-KZ"/>
        </w:rPr>
        <w:t xml:space="preserve">қаптарлары бар жыл құсы қасқалдақты өлеңіне арқау етіп тұр. </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«Тибилиси. Әшірбек пен Каха»</w:t>
      </w:r>
      <w:r w:rsidRPr="00653890">
        <w:rPr>
          <w:rFonts w:ascii="Times New Roman" w:hAnsi="Times New Roman" w:cs="Times New Roman"/>
          <w:lang w:val="kk-KZ"/>
        </w:rPr>
        <w:t xml:space="preserve"> деген әзілге құрылған мына бір өлеңінде енді келіп қазақ жігіттерін </w:t>
      </w:r>
      <w:r w:rsidRPr="00653890">
        <w:rPr>
          <w:rFonts w:ascii="Times New Roman" w:hAnsi="Times New Roman" w:cs="Times New Roman"/>
          <w:i/>
          <w:lang w:val="kk-KZ"/>
        </w:rPr>
        <w:t>қыран құсқ</w:t>
      </w:r>
      <w:r w:rsidR="007B3EAD" w:rsidRPr="00653890">
        <w:rPr>
          <w:rFonts w:ascii="Times New Roman" w:hAnsi="Times New Roman" w:cs="Times New Roman"/>
          <w:i/>
          <w:lang w:val="kk-KZ"/>
        </w:rPr>
        <w:t>а</w:t>
      </w:r>
      <w:r w:rsidRPr="00653890">
        <w:rPr>
          <w:rFonts w:ascii="Times New Roman" w:hAnsi="Times New Roman" w:cs="Times New Roman"/>
          <w:lang w:val="kk-KZ"/>
        </w:rPr>
        <w:t xml:space="preserve"> теңеуін көреміз:</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Шалқи сөйлеп,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Шашып, айхай, көзі нұр,</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Әшекеңнің  сондағы  айтқан  сөзі  бұл:</w:t>
      </w:r>
    </w:p>
    <w:p w:rsidR="00D570A8" w:rsidRPr="00653890" w:rsidRDefault="00D570A8" w:rsidP="00C57012">
      <w:pPr>
        <w:pStyle w:val="a3"/>
        <w:numPr>
          <w:ilvl w:val="0"/>
          <w:numId w:val="39"/>
        </w:numPr>
        <w:spacing w:after="0" w:line="240" w:lineRule="auto"/>
        <w:ind w:firstLine="709"/>
        <w:jc w:val="both"/>
        <w:rPr>
          <w:rFonts w:ascii="Times New Roman" w:hAnsi="Times New Roman"/>
          <w:lang w:val="kk-KZ"/>
        </w:rPr>
      </w:pPr>
      <w:r w:rsidRPr="00653890">
        <w:rPr>
          <w:rFonts w:ascii="Times New Roman" w:hAnsi="Times New Roman"/>
          <w:lang w:val="kk-KZ"/>
        </w:rPr>
        <w:t>Біздің қазақ жігіттері секілді,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 xml:space="preserve">Нағыз қыран </w:t>
      </w:r>
      <w:r w:rsidRPr="00653890">
        <w:rPr>
          <w:rFonts w:ascii="Times New Roman" w:hAnsi="Times New Roman" w:cs="Times New Roman"/>
          <w:lang w:val="kk-KZ"/>
        </w:rPr>
        <w:t>жігіт екен өзі бір.</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Каха келіп қара бас нар бітімді,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Ертесіне таңдай қағып, жұтынды:</w:t>
      </w:r>
    </w:p>
    <w:p w:rsidR="00D570A8" w:rsidRPr="00653890" w:rsidRDefault="00D570A8" w:rsidP="00C57012">
      <w:pPr>
        <w:pStyle w:val="a3"/>
        <w:numPr>
          <w:ilvl w:val="0"/>
          <w:numId w:val="39"/>
        </w:numPr>
        <w:spacing w:after="0" w:line="240" w:lineRule="auto"/>
        <w:ind w:firstLine="709"/>
        <w:jc w:val="both"/>
        <w:rPr>
          <w:rFonts w:ascii="Times New Roman" w:hAnsi="Times New Roman"/>
          <w:lang w:val="kk-KZ"/>
        </w:rPr>
      </w:pPr>
      <w:r w:rsidRPr="00653890">
        <w:rPr>
          <w:rFonts w:ascii="Times New Roman" w:hAnsi="Times New Roman"/>
          <w:i/>
          <w:lang w:val="kk-KZ"/>
        </w:rPr>
        <w:t>Нағыз қыран</w:t>
      </w:r>
      <w:r w:rsidRPr="00653890">
        <w:rPr>
          <w:rFonts w:ascii="Times New Roman" w:hAnsi="Times New Roman"/>
          <w:lang w:val="kk-KZ"/>
        </w:rPr>
        <w:t xml:space="preserve"> жігіт екен Әшірбек,</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Біздің грузин жігіттері сықылды.</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«Білмеймін»</w:t>
      </w:r>
      <w:r w:rsidRPr="00653890">
        <w:rPr>
          <w:rFonts w:ascii="Times New Roman" w:hAnsi="Times New Roman" w:cs="Times New Roman"/>
          <w:lang w:val="kk-KZ"/>
        </w:rPr>
        <w:t xml:space="preserve"> деген өлеңінде  ақын</w:t>
      </w:r>
      <w:r w:rsidRPr="00653890">
        <w:rPr>
          <w:rFonts w:ascii="Times New Roman" w:hAnsi="Times New Roman" w:cs="Times New Roman"/>
          <w:i/>
          <w:lang w:val="kk-KZ"/>
        </w:rPr>
        <w:t xml:space="preserve"> бозторғай </w:t>
      </w:r>
      <w:r w:rsidRPr="00653890">
        <w:rPr>
          <w:rFonts w:ascii="Times New Roman" w:hAnsi="Times New Roman" w:cs="Times New Roman"/>
          <w:lang w:val="kk-KZ"/>
        </w:rPr>
        <w:t>құсты өлеңінде жырлайды:</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Зорлық </w:t>
      </w:r>
      <w:r w:rsidR="007B3EAD" w:rsidRPr="00653890">
        <w:rPr>
          <w:rFonts w:ascii="Times New Roman" w:hAnsi="Times New Roman" w:cs="Times New Roman"/>
          <w:lang w:val="kk-KZ"/>
        </w:rPr>
        <w:t xml:space="preserve">көрген </w:t>
      </w:r>
      <w:r w:rsidRPr="00653890">
        <w:rPr>
          <w:rFonts w:ascii="Times New Roman" w:hAnsi="Times New Roman" w:cs="Times New Roman"/>
          <w:lang w:val="kk-KZ"/>
        </w:rPr>
        <w:t>ол,</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Зорлық көреді,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Дала – жалаңаш,</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Орман – сыз.</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Тұрымтай әлі қор ғып келеді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 xml:space="preserve">Торғайларымды  </w:t>
      </w:r>
      <w:r w:rsidRPr="00653890">
        <w:rPr>
          <w:rFonts w:ascii="Times New Roman" w:hAnsi="Times New Roman" w:cs="Times New Roman"/>
          <w:lang w:val="kk-KZ"/>
        </w:rPr>
        <w:t>қорғансыз.</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Өртеніп біткен өрісі ғажап,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Асырып айтты демегін.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Ауылға бару – мен үшін азап,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Қор болған </w:t>
      </w:r>
      <w:r w:rsidRPr="00653890">
        <w:rPr>
          <w:rFonts w:ascii="Times New Roman" w:hAnsi="Times New Roman" w:cs="Times New Roman"/>
          <w:i/>
          <w:lang w:val="kk-KZ"/>
        </w:rPr>
        <w:t>торғай</w:t>
      </w:r>
      <w:r w:rsidRPr="00653890">
        <w:rPr>
          <w:rFonts w:ascii="Times New Roman" w:hAnsi="Times New Roman" w:cs="Times New Roman"/>
          <w:lang w:val="kk-KZ"/>
        </w:rPr>
        <w:t xml:space="preserve"> көрерім.</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Тұрымтай </w:t>
      </w:r>
      <w:r w:rsidRPr="00653890">
        <w:rPr>
          <w:rFonts w:ascii="Times New Roman" w:hAnsi="Times New Roman" w:cs="Times New Roman"/>
          <w:i/>
          <w:lang w:val="kk-KZ"/>
        </w:rPr>
        <w:t xml:space="preserve"> құстар</w:t>
      </w:r>
      <w:r w:rsidRPr="00653890">
        <w:rPr>
          <w:rFonts w:ascii="Times New Roman" w:hAnsi="Times New Roman" w:cs="Times New Roman"/>
          <w:lang w:val="kk-KZ"/>
        </w:rPr>
        <w:t xml:space="preserve"> тау боп төнеді,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Қуанып тұрып сорлаймын.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Оларға дағы нәубет келеді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Түбінде деймін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қай күн?</w:t>
      </w:r>
    </w:p>
    <w:p w:rsidR="00D570A8" w:rsidRPr="00653890" w:rsidRDefault="00D570A8" w:rsidP="00C57012">
      <w:pPr>
        <w:spacing w:after="0" w:line="240" w:lineRule="auto"/>
        <w:ind w:firstLine="709"/>
        <w:contextualSpacing/>
        <w:jc w:val="both"/>
        <w:rPr>
          <w:rFonts w:ascii="Times New Roman" w:hAnsi="Times New Roman" w:cs="Times New Roman"/>
          <w:i/>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Бозторғай</w:t>
      </w:r>
      <w:r w:rsidRPr="00653890">
        <w:rPr>
          <w:rFonts w:ascii="Times New Roman" w:hAnsi="Times New Roman" w:cs="Times New Roman"/>
          <w:lang w:val="kk-KZ"/>
        </w:rPr>
        <w:t xml:space="preserve"> деген қырлықтар үшін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Қырылып қалған сан рет.</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Қулықтарыүшін,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Сұмдықтары үшін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Жауап береді бәрі кеп.</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Қаталдығы үшін қанына сіңген,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Қасиет үшін тәрк еткен,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Қарсы алған кезде Тәңір асыңмен,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Топтастығы үшін нан тепкен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Жауап береді түбінде.</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Тебеді бір ой өзекке мені,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Қуанып тұрып сорлаймын.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Бозторғайға</w:t>
      </w:r>
      <w:r w:rsidRPr="00653890">
        <w:rPr>
          <w:rFonts w:ascii="Times New Roman" w:hAnsi="Times New Roman" w:cs="Times New Roman"/>
          <w:lang w:val="kk-KZ"/>
        </w:rPr>
        <w:t xml:space="preserve"> да кезек келеді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Түбінде деймін.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қай күн?</w:t>
      </w:r>
    </w:p>
    <w:p w:rsidR="00D570A8" w:rsidRPr="00653890" w:rsidRDefault="00D570A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Жалпы алғанда, ақынның құстарға деген жанашырлығы, махаббаты  шексіз  екенін  аңғаруға болады және жаны табиғатпен үндес екеніне шүбә келтірмеймін. Ақын өзінің алғашқы құстар табиғатына арналған туындыларынан-ақ адамзат қауымдастығын құшағына сыйғыза білді.</w:t>
      </w:r>
    </w:p>
    <w:p w:rsidR="00D570A8" w:rsidRPr="00653890" w:rsidRDefault="00D570A8" w:rsidP="00C57012">
      <w:pPr>
        <w:spacing w:after="0" w:line="240" w:lineRule="auto"/>
        <w:ind w:firstLine="709"/>
        <w:contextualSpacing/>
        <w:jc w:val="both"/>
        <w:rPr>
          <w:rFonts w:ascii="Times New Roman" w:hAnsi="Times New Roman" w:cs="Times New Roman"/>
          <w:lang w:val="kk-KZ"/>
        </w:rPr>
      </w:pPr>
    </w:p>
    <w:p w:rsidR="00D570A8" w:rsidRPr="00653890" w:rsidRDefault="00D570A8" w:rsidP="00C57012">
      <w:pPr>
        <w:tabs>
          <w:tab w:val="num" w:pos="-709"/>
        </w:tabs>
        <w:spacing w:after="0" w:line="240" w:lineRule="auto"/>
        <w:ind w:left="-567" w:right="-1" w:firstLine="709"/>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D570A8" w:rsidRPr="00653890" w:rsidRDefault="00D570A8" w:rsidP="00C57012">
      <w:pPr>
        <w:tabs>
          <w:tab w:val="num" w:pos="-709"/>
        </w:tabs>
        <w:spacing w:after="0" w:line="240" w:lineRule="auto"/>
        <w:ind w:left="-567" w:right="-1" w:firstLine="709"/>
        <w:contextualSpacing/>
        <w:jc w:val="center"/>
        <w:rPr>
          <w:rFonts w:ascii="Times New Roman" w:eastAsia="Times New Roman" w:hAnsi="Times New Roman" w:cs="Times New Roman"/>
          <w:b/>
          <w:sz w:val="18"/>
          <w:szCs w:val="18"/>
          <w:lang w:val="kk-KZ"/>
        </w:rPr>
      </w:pPr>
    </w:p>
    <w:p w:rsidR="00D570A8" w:rsidRPr="00653890" w:rsidRDefault="00D570A8" w:rsidP="00C57012">
      <w:pPr>
        <w:pStyle w:val="a3"/>
        <w:numPr>
          <w:ilvl w:val="0"/>
          <w:numId w:val="40"/>
        </w:numPr>
        <w:tabs>
          <w:tab w:val="num" w:pos="-709"/>
        </w:tabs>
        <w:spacing w:after="0" w:line="240" w:lineRule="auto"/>
        <w:ind w:right="-1" w:firstLine="709"/>
        <w:jc w:val="both"/>
        <w:rPr>
          <w:rFonts w:ascii="Times New Roman" w:eastAsia="Times New Roman" w:hAnsi="Times New Roman"/>
          <w:sz w:val="18"/>
          <w:szCs w:val="18"/>
          <w:lang w:val="kk-KZ"/>
        </w:rPr>
      </w:pPr>
      <w:r w:rsidRPr="00653890">
        <w:rPr>
          <w:rFonts w:ascii="Times New Roman" w:eastAsia="Times New Roman" w:hAnsi="Times New Roman"/>
          <w:sz w:val="18"/>
          <w:szCs w:val="18"/>
          <w:lang w:val="kk-KZ"/>
        </w:rPr>
        <w:t>Раушанов Е. Бозаңға біткен боз жусан: Өлеңдер мен поэмалар. –Алматы: Раритет, 2006. – 384 бет.</w:t>
      </w:r>
    </w:p>
    <w:p w:rsidR="00D570A8" w:rsidRPr="00653890" w:rsidRDefault="00D570A8" w:rsidP="00C57012">
      <w:pPr>
        <w:pStyle w:val="a3"/>
        <w:numPr>
          <w:ilvl w:val="0"/>
          <w:numId w:val="40"/>
        </w:numPr>
        <w:tabs>
          <w:tab w:val="num" w:pos="-709"/>
        </w:tabs>
        <w:spacing w:after="0" w:line="240" w:lineRule="auto"/>
        <w:ind w:right="-1" w:firstLine="709"/>
        <w:jc w:val="both"/>
        <w:rPr>
          <w:rFonts w:ascii="Times New Roman" w:eastAsia="Times New Roman" w:hAnsi="Times New Roman"/>
          <w:sz w:val="18"/>
          <w:szCs w:val="18"/>
          <w:lang w:val="kk-KZ"/>
        </w:rPr>
      </w:pPr>
      <w:r w:rsidRPr="00653890">
        <w:rPr>
          <w:rFonts w:ascii="Times New Roman" w:eastAsia="Times New Roman" w:hAnsi="Times New Roman"/>
          <w:sz w:val="18"/>
          <w:szCs w:val="18"/>
          <w:lang w:val="kk-KZ"/>
        </w:rPr>
        <w:t>Қали C. Ұлт музасының намыс нотасы</w:t>
      </w:r>
      <w:r w:rsidR="002D24A9" w:rsidRPr="00653890">
        <w:rPr>
          <w:rFonts w:ascii="Times New Roman" w:eastAsia="Times New Roman" w:hAnsi="Times New Roman"/>
          <w:sz w:val="18"/>
          <w:szCs w:val="18"/>
          <w:lang w:val="kk-KZ"/>
        </w:rPr>
        <w:t xml:space="preserve"> /</w:t>
      </w:r>
      <w:r w:rsidRPr="00653890">
        <w:rPr>
          <w:rFonts w:ascii="Times New Roman" w:eastAsia="Times New Roman" w:hAnsi="Times New Roman"/>
          <w:sz w:val="18"/>
          <w:szCs w:val="18"/>
          <w:lang w:val="kk-KZ"/>
        </w:rPr>
        <w:t xml:space="preserve"> Алматы Ақшамы  20. 03. 2015 ж.</w:t>
      </w:r>
    </w:p>
    <w:p w:rsidR="00D570A8" w:rsidRPr="00653890" w:rsidRDefault="00D570A8" w:rsidP="00C57012">
      <w:pPr>
        <w:pStyle w:val="a3"/>
        <w:numPr>
          <w:ilvl w:val="0"/>
          <w:numId w:val="40"/>
        </w:numPr>
        <w:tabs>
          <w:tab w:val="num" w:pos="-709"/>
        </w:tabs>
        <w:spacing w:after="0" w:line="240" w:lineRule="auto"/>
        <w:ind w:right="-1" w:firstLine="709"/>
        <w:jc w:val="both"/>
        <w:rPr>
          <w:rFonts w:ascii="Times New Roman" w:eastAsia="Times New Roman" w:hAnsi="Times New Roman"/>
          <w:sz w:val="18"/>
          <w:szCs w:val="18"/>
          <w:lang w:val="kk-KZ"/>
        </w:rPr>
      </w:pPr>
      <w:r w:rsidRPr="00653890">
        <w:rPr>
          <w:rFonts w:ascii="Times New Roman" w:eastAsia="Times New Roman" w:hAnsi="Times New Roman"/>
          <w:sz w:val="18"/>
          <w:szCs w:val="18"/>
          <w:lang w:val="kk-KZ"/>
        </w:rPr>
        <w:t>Раушанов Е. Періштелер мен құстар. –Алматы: Көркем, 2005. – 265б.</w:t>
      </w:r>
    </w:p>
    <w:p w:rsidR="00D570A8" w:rsidRPr="00653890" w:rsidRDefault="00D570A8" w:rsidP="00C57012">
      <w:pPr>
        <w:pStyle w:val="a3"/>
        <w:numPr>
          <w:ilvl w:val="0"/>
          <w:numId w:val="40"/>
        </w:numPr>
        <w:tabs>
          <w:tab w:val="num" w:pos="-709"/>
        </w:tabs>
        <w:spacing w:after="0" w:line="240" w:lineRule="auto"/>
        <w:ind w:right="-1" w:firstLine="709"/>
        <w:jc w:val="both"/>
        <w:rPr>
          <w:rFonts w:ascii="Times New Roman" w:eastAsia="Times New Roman" w:hAnsi="Times New Roman"/>
          <w:sz w:val="18"/>
          <w:szCs w:val="18"/>
          <w:lang w:val="kk-KZ"/>
        </w:rPr>
      </w:pPr>
      <w:r w:rsidRPr="00653890">
        <w:rPr>
          <w:rFonts w:ascii="Times New Roman" w:eastAsia="Times New Roman" w:hAnsi="Times New Roman"/>
          <w:sz w:val="18"/>
          <w:szCs w:val="18"/>
          <w:lang w:val="kk-KZ"/>
        </w:rPr>
        <w:t>Қабдолов З. Сөз өнері. – Алматы: TST – company, 2006. – 360 б.</w:t>
      </w:r>
    </w:p>
    <w:p w:rsidR="00D570A8" w:rsidRPr="00653890" w:rsidRDefault="002D24A9" w:rsidP="00C57012">
      <w:pPr>
        <w:pStyle w:val="a3"/>
        <w:numPr>
          <w:ilvl w:val="0"/>
          <w:numId w:val="40"/>
        </w:numPr>
        <w:spacing w:line="240" w:lineRule="auto"/>
        <w:ind w:firstLine="709"/>
        <w:jc w:val="both"/>
        <w:rPr>
          <w:rFonts w:ascii="Times New Roman" w:hAnsi="Times New Roman"/>
          <w:sz w:val="18"/>
          <w:szCs w:val="18"/>
          <w:lang w:val="kk-KZ"/>
        </w:rPr>
      </w:pPr>
      <w:r w:rsidRPr="00653890">
        <w:rPr>
          <w:rFonts w:ascii="Times New Roman" w:hAnsi="Times New Roman"/>
          <w:sz w:val="18"/>
          <w:szCs w:val="18"/>
          <w:lang w:val="kk-KZ"/>
        </w:rPr>
        <w:t xml:space="preserve">Құлиев </w:t>
      </w:r>
      <w:r w:rsidR="00D570A8" w:rsidRPr="00653890">
        <w:rPr>
          <w:rFonts w:ascii="Times New Roman" w:hAnsi="Times New Roman"/>
          <w:sz w:val="18"/>
          <w:szCs w:val="18"/>
          <w:lang w:val="kk-KZ"/>
        </w:rPr>
        <w:t>Ж</w:t>
      </w:r>
      <w:r w:rsidRPr="00653890">
        <w:rPr>
          <w:rFonts w:ascii="Times New Roman" w:hAnsi="Times New Roman"/>
          <w:sz w:val="18"/>
          <w:szCs w:val="18"/>
          <w:lang w:val="kk-KZ"/>
        </w:rPr>
        <w:t xml:space="preserve">. </w:t>
      </w:r>
      <w:r w:rsidR="00D570A8" w:rsidRPr="00653890">
        <w:rPr>
          <w:rFonts w:ascii="Times New Roman" w:hAnsi="Times New Roman"/>
          <w:sz w:val="18"/>
          <w:szCs w:val="18"/>
          <w:lang w:val="kk-KZ"/>
        </w:rPr>
        <w:t>Әбілһаят іздеген айбоз ақын</w:t>
      </w:r>
      <w:r w:rsidRPr="00653890">
        <w:rPr>
          <w:rFonts w:ascii="Times New Roman" w:hAnsi="Times New Roman"/>
          <w:sz w:val="18"/>
          <w:szCs w:val="18"/>
          <w:lang w:val="kk-KZ"/>
        </w:rPr>
        <w:t xml:space="preserve"> /</w:t>
      </w:r>
      <w:r w:rsidR="00D570A8" w:rsidRPr="00653890">
        <w:rPr>
          <w:rFonts w:ascii="Times New Roman" w:hAnsi="Times New Roman"/>
          <w:sz w:val="18"/>
          <w:szCs w:val="18"/>
          <w:lang w:val="kk-KZ"/>
        </w:rPr>
        <w:t xml:space="preserve"> Егемен Қазақстан, 30.01. 2016 ж.</w:t>
      </w:r>
    </w:p>
    <w:p w:rsidR="00D570A8" w:rsidRPr="00653890" w:rsidRDefault="00D570A8" w:rsidP="00C57012">
      <w:pPr>
        <w:spacing w:line="240" w:lineRule="auto"/>
        <w:ind w:firstLine="709"/>
        <w:contextualSpacing/>
        <w:jc w:val="both"/>
        <w:rPr>
          <w:rFonts w:ascii="Times New Roman" w:hAnsi="Times New Roman" w:cs="Times New Roman"/>
          <w:lang w:val="kk-KZ"/>
        </w:rPr>
      </w:pPr>
    </w:p>
    <w:p w:rsidR="002D24A9" w:rsidRPr="00653890" w:rsidRDefault="002D24A9"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БЕКСЕИТ ТҮЛКИЕВ – ДАРЫНДЫ СУРЕТШІ</w:t>
      </w:r>
    </w:p>
    <w:p w:rsidR="002D24A9" w:rsidRPr="00653890" w:rsidRDefault="002D24A9" w:rsidP="00C57012">
      <w:pPr>
        <w:spacing w:line="240" w:lineRule="auto"/>
        <w:ind w:firstLine="709"/>
        <w:contextualSpacing/>
        <w:jc w:val="center"/>
        <w:rPr>
          <w:rFonts w:ascii="Times New Roman" w:hAnsi="Times New Roman" w:cs="Times New Roman"/>
          <w:lang w:val="kk-KZ"/>
        </w:rPr>
      </w:pPr>
    </w:p>
    <w:p w:rsidR="002D24A9" w:rsidRPr="00653890" w:rsidRDefault="002D24A9"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Қабыл Аян (Қытай)</w:t>
      </w:r>
    </w:p>
    <w:p w:rsidR="002D24A9" w:rsidRPr="00653890" w:rsidRDefault="002D24A9"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2D24A9" w:rsidRPr="00653890" w:rsidRDefault="002D24A9"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Мәтбек Н.Қ.</w:t>
      </w:r>
    </w:p>
    <w:p w:rsidR="002D24A9" w:rsidRPr="00653890" w:rsidRDefault="002D24A9" w:rsidP="00C57012">
      <w:pPr>
        <w:spacing w:line="240" w:lineRule="auto"/>
        <w:ind w:firstLine="709"/>
        <w:contextualSpacing/>
        <w:jc w:val="both"/>
        <w:rPr>
          <w:rFonts w:ascii="Times New Roman" w:hAnsi="Times New Roman" w:cs="Times New Roman"/>
          <w:lang w:val="kk-KZ"/>
        </w:rPr>
      </w:pPr>
    </w:p>
    <w:p w:rsidR="002D24A9" w:rsidRPr="00653890" w:rsidRDefault="002D24A9"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Табиғаттың теңдесіз күшімен, жаратқанның құдіретімен мына жарық дүниеде он сегіз мың ғаламда әр құбылыстың өлшемі өз арнасы болады екен. «Судың да сұрауы бар» демекші, әр адамның да өлшеп берген өмірі, өзіне тән тағдыры болады екен. Тағдыр демекші, тарихқа көз тастап қарасақ, адамзат баласы талай тауқыметті тағдырды басынан өткізіп, ұлт болып өз еншісін алып, бүгінгі күнге жету жолында еңбек еткен, ел үшін, жер үшін өз ғұмырларын арнаған талантты тарихи тұлғалардың тағдыры, өмірі бізді таңдандырып, ойландырып сырын білдіруге, олардан үлгі алып үйренуге жетелейді. Осы барыста ең асылын екшеп алып, тарихтан-тарихқа қалып болашаққа нұрын шашып отырады. Қарға тамырлы қазақтың өркендеп өсуіне сансыз саңлақ нар тұлғалар халқының қалауынан шығып, Тәуелсіз Қазақстанның, қазақ халқының мәңгілік ел болып қалуына жол ашып, жаңа Қазақстанның қалыптасуына зор үлес қосты. Соған дәлел – сөзімнің тиегі ұрпаққа үлгі, жастарға рух берер елінің мақтанышы, қос өнердің жұлдызы, елін рухани байлығымен сусындатып, артына өшпестей із қалдырған тұлға, әйгілі суретші, спортшы Бексейіт Түлкиев 1955 жылы қаңтардың 22-жұлдызында қазіргі Оңтүстік Қазақстан облысы Төле би ауданы Қасқасу ауылында дүниеге келген. Жастайынан сурет өнеріне ерекше ынта білдіріп әрі спортқа әуес болып өскен. Кейін 1981 жылы Мәскеудегі жоғары көркемөнер кәсіп училищесін (бұрынғы Строганов училищесін) бітірген. Оның «Замандастар», «Әке», «Ата-баба жері», «Суретшінің түсі», «Әже», «Әкені майданға шығарып салу» секілді т.б. кескіндемелік туындылары ел арасында танымал. Тынбай еңбектенудің арқасында талантты суретшінің туындылары 1939 жылы бүкілодақтық және халықаралық көрмелерге қойылып, жастар көрмесінің лауреаты және КСРО халық шаруашылығы көрмесінің дипломанты болды. Бейнелеу өнері қиялға қанат байлап, шабытқа бөлейді. Шетелдіктер халқымызды алдымен осындай мәдениеті, өнері және тарихы арқылы таниды. Бұл өнердің ұшқыны сонау ерте сақ, ғұн замандарынан басталып, бастауында тұңғыш суретшісі Шоқан Уәлиханов және өткен ғасырдың орта тұсында Ә.Қастеев, С.Мәмбеев, Х.Наурызбаевтар тұрды. Солардың ізін басқан, халықтық өнерді өрге сүйреген Бексейіт Түлкиев өзіне тән бейнелеу ерекшелігінен күннен келген ақ сәуленің жер бетінде сансыз түрге айналып, табиғаттың көркем құбылыстарын бейнелейді. Сонымен бірге Бексейіт шығармашылығының тынысы кең көркемдік ой санасы еліміздің кең даласындай шексіздікті меңзейді. Өзіндік стилімен, өзгеше жанрымен қазақ сурет өнеріне өз қолтаңбасын қалдырды деп ойлаймын. </w:t>
      </w:r>
    </w:p>
    <w:p w:rsidR="002D24A9" w:rsidRPr="00653890" w:rsidRDefault="002D24A9"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Бексейіт Түлкиев «жігітке жеті өнер де аздық етеді» дегендей, қос өнердің тізгінін ұстады. Суретшілікпен спортты тығыз байланыстыра отырып, Мәскеуде сурет мамандығын оқып жүріп-ақ шығыс жекпе-жегінің қыры мен сырын меңгеруді қолына алды. Ол спортқа деген құштарлығын өмірінің соңына дейін күнделікті өмірінен тыс қоймады. Талпыныс пен талаптың арқасында тэквондо саласында ерекше табыстарға қол жеткізді. Осы барыста ол тэквондодан алты дан иегері болып, қазақ елінің даңқын асқақтатты. Тэквондоның тамыры тереңде жатса да, Қазақстанда ресми түрде жекпе-</w:t>
      </w:r>
      <w:r w:rsidRPr="00653890">
        <w:rPr>
          <w:rFonts w:ascii="Times New Roman" w:hAnsi="Times New Roman" w:cs="Times New Roman"/>
          <w:lang w:val="kk-KZ"/>
        </w:rPr>
        <w:lastRenderedPageBreak/>
        <w:t xml:space="preserve">жектің бұл түрі кейінірек 1991 жылы Мұстафа мен Бексейіт іргесін қалаған шығыс жекпе-жегі өрісін кеңейтіп, ізбасарлары әлемдік аренада атой салып жүр. Осы жас федерациясының призиденті болып 1991-1998 жылдары аралығында қызмет атқарды. 1995 жылы әскери қызметкерлер арасындағы жетінші әлем чемпионатында Қазақстандық тэквондошылар командалық екінші орынға алғаш рет қол жеткізді. Жерлестеріміздің еншісінде бір күміс және екі қола медалі бар. Қазір Қазақстанда тэквондомен 20 мыңнан астам спортшы айналысады. Күн санап бұл спорт түрімен айналысатындардың саны артып келеді. Бұл жаңа жеңістер мүмкіндіктерінің артып, жас ұрпақтың ақаусыз сау, денелі өсіп келе жатқанын көрсетеді. Иә, жоғарыда айтылғандай, қос өнердің жұлдызы болып, елеулі жетістіктерге жеткен Бексейіт Түлкиевтен журналист сұхбат алғанда қос өнер туралы: «Суретшілік – қаныммен қосып, жаныма біткен туабітті қасиетім. Мен одан өмірде ажырамаймын. Ал спорт деген – бір сиқыр. Бала жасымнан әуес едім оған да», – деген. Журналист және де одан алдағы күндері туралап келгенде спортты таңдайсыз ба, әлде суретті таңдайсыз ба дегенде: «Әрине, суретті таңдаймын, сурет – менің жаным, қаным, ғұмырым. Ал спорт, бар болғаны, ермегім. Өнер адамы әдетте арқасы қозғанда ұрынарға қара таппай, кең дүниеге сыймай кетеді. Сондай кезде небір атпал азаматтар араққа үйірсектей бастайды. Ал мен «өшімді» тэквондодан аламын», – деп жауап берген. Қанша жерден Қазақстан тэквондо федерациясының президенті болсам да, «суретші Бексейіттен» танбаймын. Бұл оның жүрекжарды сөзі, шын сыры екеніне оның сурет туындылары, еңбектері дәлел. Бексейіттің ғұмыры бойында төбесіне көтеріп өткен, ең қадірлісі де, ең қастерлісі де осы – өзі шыр етіп кіндігі кесілген, табан тіреп, тай-тай басқан осынау Қасқасу ауылынан бастауы табиғи, өйткені ұшар басын ақ қар, көк мұз көмкерген, таулар, етек-жеңі көкпеңбек жасыл желек жиектеген көрікті мекенді оның «Қасқасу» атты туындысын көріп көз жеткізе аласыз. Сондықтан да суретшілік өнерді талдауында осындай ғажап, сұлу тау мен тасы, орман мен судың ортасында өскен жас құрақтың қолына қалам алып, бояу іздеп, ақ қағаздың бетіне сурет салуға талпындырған осы туған жері Қасқасумен тамырласып жатыр. Әрине, Бексейіт шығармаларының ішіндегі шоқтығы биігі – «Ұлы көш» картинасы. Бұл кең ауқымды полотно көлемі 6х6 метрлік үлкен картинаға қазақ халқының бүкіл тарихы сыйып кеткен десе болғандай. Мұнда Қожа Ахмет Ясауиден бастап, Елбасына дейін 89 тарихи тұлға сомдалған. Бексейіт өзінің дүниетанымына сай әрбір тұлғаның орналасуының рет-ретін тапқан. Әрине, бұл ретпен келісетіндер, келіспейтіндер болар. Мәселе онда емес, нағыз идея суретшінің өзінің философиясынан туындап отыр. </w:t>
      </w:r>
    </w:p>
    <w:p w:rsidR="002D24A9" w:rsidRPr="00653890" w:rsidRDefault="002D24A9" w:rsidP="00C57012">
      <w:pPr>
        <w:spacing w:line="240" w:lineRule="auto"/>
        <w:ind w:firstLine="709"/>
        <w:contextualSpacing/>
        <w:jc w:val="both"/>
        <w:rPr>
          <w:rFonts w:ascii="Times New Roman" w:hAnsi="Times New Roman" w:cs="Times New Roman"/>
          <w:lang w:val="kk-KZ"/>
        </w:rPr>
      </w:pPr>
    </w:p>
    <w:p w:rsidR="002D24A9" w:rsidRPr="00653890" w:rsidRDefault="002D24A9" w:rsidP="00C57012">
      <w:pPr>
        <w:spacing w:line="240" w:lineRule="auto"/>
        <w:ind w:firstLine="426"/>
        <w:contextualSpacing/>
        <w:rPr>
          <w:rFonts w:ascii="Times New Roman" w:hAnsi="Times New Roman" w:cs="Times New Roman"/>
          <w:lang w:val="kk-KZ"/>
        </w:rPr>
      </w:pPr>
      <w:r w:rsidRPr="00653890">
        <w:rPr>
          <w:rFonts w:ascii="Times New Roman" w:hAnsi="Times New Roman" w:cs="Times New Roman"/>
          <w:noProof/>
        </w:rPr>
        <w:drawing>
          <wp:inline distT="0" distB="0" distL="0" distR="0">
            <wp:extent cx="5701085" cy="3355450"/>
            <wp:effectExtent l="0" t="0" r="0" b="0"/>
            <wp:docPr id="11" name="Рисунок 11" descr="http://baq.kz/userfiles/%D2%B1%D0%BB%D1%8B%20%D0%BA%D0%BE%D1%88.jpg"/>
            <wp:cNvGraphicFramePr/>
            <a:graphic xmlns:a="http://schemas.openxmlformats.org/drawingml/2006/main">
              <a:graphicData uri="http://schemas.openxmlformats.org/drawingml/2006/picture">
                <pic:pic xmlns:pic="http://schemas.openxmlformats.org/drawingml/2006/picture">
                  <pic:nvPicPr>
                    <pic:cNvPr id="11" name="Рисунок 11" descr="http://baq.kz/userfiles/%D2%B1%D0%BB%D1%8B%20%D0%BA%D0%BE%D1%88.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040"/>
                    <a:stretch/>
                  </pic:blipFill>
                  <pic:spPr bwMode="auto">
                    <a:xfrm>
                      <a:off x="0" y="0"/>
                      <a:ext cx="5709920" cy="336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24A9" w:rsidRPr="00653890" w:rsidRDefault="002D24A9" w:rsidP="00C57012">
      <w:pPr>
        <w:spacing w:line="240" w:lineRule="auto"/>
        <w:ind w:firstLine="709"/>
        <w:contextualSpacing/>
        <w:jc w:val="both"/>
        <w:rPr>
          <w:rFonts w:ascii="Times New Roman" w:hAnsi="Times New Roman" w:cs="Times New Roman"/>
          <w:lang w:val="kk-KZ"/>
        </w:rPr>
      </w:pPr>
    </w:p>
    <w:p w:rsidR="002D24A9" w:rsidRPr="00653890" w:rsidRDefault="002D24A9"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Ол өз халқын, өзі өсіп-өніп шыққан өлкесін, туған елінің арыстарын шын жүрегімен қабылдап, оларға тағзым ету нәтижесінде осындай теңдесі жоқ көркем шығарманы жазу үшін, әрине, көп ізденісте шыңдалған. Кәсіби суретшілікті талап етеді. Ол туралы өзі былай дейді. «Ұлы көштің алдында тұрып тұлпар үстінде тізгінін ұстаған – ұлы бабамыз әз машайық, Хазірет Сұлтан Қожа Ахмет Ясауи.  Мен бұл бейнені оның «Құдайдың құдіреті  туралы толғау» атты өзі жазып ұрпағына </w:t>
      </w:r>
      <w:r w:rsidRPr="00653890">
        <w:rPr>
          <w:rFonts w:ascii="Times New Roman" w:hAnsi="Times New Roman" w:cs="Times New Roman"/>
          <w:lang w:val="kk-KZ"/>
        </w:rPr>
        <w:lastRenderedPageBreak/>
        <w:t>қалдырған хикметтерін оқи отыра сомдадым. Сөйтіп ислам діннің шам-шырағы Ахмет Ясауидің жан дүниесін, рухани әлемін халқыма осы  образ арқылы жеткізгім келді деген және осы шағарма туралы Қазақстан Республикасы парламентінің депутаты әлем кубогының чемпионы, Еуропа чемпионы, Олимпиаданың  күміс жүлдегері Серік Қонақбаев былай дейді: «Киелі туынды екен, бір рет көрген жанның көз алдынан кетпей қояды» ...Жанына бір рет жақындаған жанды еш уақытта өзінің әсер аясынан алысқа жібермей тұтқындап алатын сиқыр бар, өзіне караған жанды ерекше әсерге бөлейді дегендей, шынымен де, тарихи деректер мен жанашыл идеяға аса шеберлікпен салынған ғажап туынды. Бұл мың қырлы аса күрделі полотно – картинаны көрем деуші жан болса, Алматы қаласындағы Елбасымыз Нұрсұлтан Әбішұлы Назарбаевтың шетел мемлекет басшыларын қабылдайтын резиденциясының үшінші қабатындағы биік ұзын қабырғада ілулі тұр. Жан-жағынан алып шамдар күндіз-түні өз шырағын түсіріп, суретке сәуле шашып тұрады. Бексейіт айтты деген мынадай керемет ойлар бар: «Алла тағала әрбір суретшінің миына бір ғана жалғыз, дара қайталанбас код, шифр салып қойған. Сол код пен шифрдың аумағымен шеңбер аясынан адам асып кете алмайды. Демек, «Әркім әліне қарай шабады», «ата-бабамыз сақтардың өмірі ат үстінде өткен мұсылмандықтан бұрын Күнге, тәңірге табынған, ата-бабаларымыз сол себепті Алтын адам да сонау картинаның тұңғиық төріндегі Күннен шығып келе жатыр. Күн – шаңырақ, күннің шапағы, алтын сәулесі – уықтар... Ал оның керегелері, қабырғалары анау уықтар, арғы-бергі ата-бабаларымыз космос – ғаламның шырқау шегі. Соны біздің ата-бабаларымыз сан мыңдаған жылдар бұрын түсінген. Сол себепті де өзге халықтар секілді тас үйдің қабырғасынан терезе шығармай, космоспен тіке «байланыс» үшін шаңырақты ойлап тауып қабылдаған. Алтын адам табылған жерде, өзіңіз білесіз, алтын тостаған да шықты. Ондағы мынадай жазуды ғалымдарымыз оқып берді. «Бұл халық Күннен жаралған, Күнге табынған». Міне, қазақтың мықты философиясы».</w:t>
      </w:r>
    </w:p>
    <w:p w:rsidR="002D24A9" w:rsidRPr="00653890" w:rsidRDefault="002D24A9"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Өкінішке қарай, осындай табиғат берген талантты дарынды азаматтың 43 жасында тағдырдың жазуымен, пәни дүниедегі талқаны таусылды. Егер өмірде болса әлі де талай белестерге шығып, қыл қаламынан сандаған көркем туындылары халықтың мерейін асырып, рухын көтерер еді. Бүгінде тарихқа айналса да, кейінгі жас буынға берері көп қысқа ғана ғұмырында қазақтың қос өнерін биікке сүйреді. Қазақтың сурет өнеріндегі өз орнын анықтаған өшпес туындыларын жаратып халықтың көкейіндегісін жеткізіп, өзінің халқының алдындағы парызын сезіне отырып, артына мол мұра қалдырды. Ұлы суретшінің «өзім қазақ баласы, сол дәннің жемісі, ұрпақ ұрығы бола тұрып, өз халқымның көкейіндегісін айтпасам, перзенттік парызым қайсы» деген сөзінен-ақ ел үшін туған біртуар азаматтың рухы да, өнері де, артына қалдырған мұрасы да ғасырдан ғасырға аттап, жарқыраған үстіне жарқырай береді. Біздің Бексейіт Түлкиев ұлы суретші, саңлақ спортшы, біртуар тұлғадан алар тағылымымыз көп. Оның қазақи, таза жан дүниесі мен адамгершілік қасиетін сан өнерге талпынған талабынан, қос өнерімен халқын әлемге танытқан азаматтық, патриоттық рухынан үлгі алуымыз қажет. </w:t>
      </w:r>
    </w:p>
    <w:p w:rsidR="002D24A9" w:rsidRPr="00653890" w:rsidRDefault="002D24A9" w:rsidP="00C57012">
      <w:pPr>
        <w:spacing w:line="240" w:lineRule="auto"/>
        <w:ind w:firstLine="709"/>
        <w:contextualSpacing/>
        <w:jc w:val="center"/>
        <w:rPr>
          <w:rFonts w:ascii="Times New Roman" w:hAnsi="Times New Roman" w:cs="Times New Roman"/>
          <w:lang w:val="kk-KZ"/>
        </w:rPr>
      </w:pPr>
    </w:p>
    <w:p w:rsidR="002D24A9" w:rsidRPr="00653890" w:rsidRDefault="002D24A9" w:rsidP="00C57012">
      <w:pPr>
        <w:spacing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2D24A9" w:rsidRPr="00653890" w:rsidRDefault="002D24A9" w:rsidP="00C57012">
      <w:pPr>
        <w:spacing w:line="240" w:lineRule="auto"/>
        <w:ind w:firstLine="709"/>
        <w:contextualSpacing/>
        <w:jc w:val="center"/>
        <w:rPr>
          <w:rFonts w:ascii="Times New Roman" w:hAnsi="Times New Roman" w:cs="Times New Roman"/>
          <w:b/>
          <w:sz w:val="18"/>
          <w:szCs w:val="18"/>
          <w:lang w:val="kk-KZ"/>
        </w:rPr>
      </w:pPr>
    </w:p>
    <w:p w:rsidR="002D24A9" w:rsidRPr="00653890" w:rsidRDefault="002D24A9" w:rsidP="00C57012">
      <w:pPr>
        <w:spacing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1. Қос өнердің жұлдызы. Атақты суретші, спорт саңлағы Бексейіт Әбдезұлы Түлкиев туралы толғаулар. – Алматы: «Қазығұрт» баспасы, – 2005. – 224 б.</w:t>
      </w:r>
    </w:p>
    <w:p w:rsidR="002D24A9" w:rsidRPr="00653890" w:rsidRDefault="002D24A9" w:rsidP="00C57012">
      <w:pPr>
        <w:spacing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Қонақбаев С. «Ұлы көш» – мәңгілікке кеткен туынды / Жас алаш, 2000 жыл 19 тамыз. </w:t>
      </w:r>
    </w:p>
    <w:p w:rsidR="002D24A9" w:rsidRPr="00653890" w:rsidRDefault="002D24A9" w:rsidP="00C57012">
      <w:pPr>
        <w:spacing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w:t>
      </w:r>
      <w:r w:rsidR="00533038" w:rsidRPr="00653890">
        <w:rPr>
          <w:rFonts w:ascii="Times New Roman" w:hAnsi="Times New Roman" w:cs="Times New Roman"/>
          <w:sz w:val="18"/>
          <w:szCs w:val="18"/>
          <w:lang w:val="kk-KZ"/>
        </w:rPr>
        <w:t xml:space="preserve">Төленқызы Р. Суретші Бексейіт Түлкиевтің қыры мен сыры / </w:t>
      </w:r>
      <w:r w:rsidRPr="00653890">
        <w:rPr>
          <w:rFonts w:ascii="Times New Roman" w:hAnsi="Times New Roman" w:cs="Times New Roman"/>
          <w:sz w:val="18"/>
          <w:szCs w:val="18"/>
          <w:lang w:val="kk-KZ"/>
        </w:rPr>
        <w:t>Ана тілі, 1998 жыл 8 қаңтар.</w:t>
      </w:r>
    </w:p>
    <w:p w:rsidR="002D24A9" w:rsidRPr="00653890" w:rsidRDefault="002D24A9" w:rsidP="00C57012">
      <w:pPr>
        <w:spacing w:line="240" w:lineRule="auto"/>
        <w:ind w:firstLine="709"/>
        <w:contextualSpacing/>
        <w:rPr>
          <w:rFonts w:ascii="Times New Roman" w:hAnsi="Times New Roman" w:cs="Times New Roman"/>
          <w:lang w:val="kk-KZ"/>
        </w:rPr>
      </w:pPr>
    </w:p>
    <w:p w:rsidR="00D570A8" w:rsidRPr="00653890" w:rsidRDefault="00D570A8" w:rsidP="00C57012">
      <w:pPr>
        <w:tabs>
          <w:tab w:val="num" w:pos="-709"/>
        </w:tabs>
        <w:spacing w:after="0" w:line="240" w:lineRule="auto"/>
        <w:ind w:left="-567" w:right="-1" w:firstLine="709"/>
        <w:contextualSpacing/>
        <w:jc w:val="both"/>
        <w:rPr>
          <w:rFonts w:ascii="Times New Roman" w:eastAsia="Times New Roman" w:hAnsi="Times New Roman" w:cs="Times New Roman"/>
          <w:lang w:val="kk-KZ"/>
        </w:rPr>
      </w:pPr>
    </w:p>
    <w:p w:rsidR="00FB6C78" w:rsidRPr="00653890" w:rsidRDefault="00FB6C78" w:rsidP="00533038">
      <w:pPr>
        <w:tabs>
          <w:tab w:val="num" w:pos="-709"/>
        </w:tabs>
        <w:spacing w:before="100" w:beforeAutospacing="1" w:after="100" w:afterAutospacing="1" w:line="240" w:lineRule="auto"/>
        <w:ind w:left="-567" w:right="-1" w:firstLine="709"/>
        <w:contextualSpacing/>
        <w:jc w:val="center"/>
        <w:rPr>
          <w:rFonts w:ascii="Times New Roman" w:hAnsi="Times New Roman" w:cs="Times New Roman"/>
          <w:b/>
          <w:bCs/>
          <w:lang w:val="kk-KZ"/>
        </w:rPr>
      </w:pPr>
      <w:r w:rsidRPr="00653890">
        <w:rPr>
          <w:rFonts w:ascii="Times New Roman" w:hAnsi="Times New Roman" w:cs="Times New Roman"/>
          <w:b/>
          <w:bCs/>
          <w:lang w:val="kk-KZ"/>
        </w:rPr>
        <w:t>ҚАДЫР МЫРЗА ӘЛИ ӨЛЕҢДЕРІНДЕГІ ТЕҢЕУЛЕРДІҢ ҚОЛДАНЫС ЕРЕКШЕЛІГІ</w:t>
      </w:r>
    </w:p>
    <w:p w:rsidR="00FB6C78" w:rsidRPr="00653890" w:rsidRDefault="00FB6C78" w:rsidP="00C57012">
      <w:pPr>
        <w:autoSpaceDE w:val="0"/>
        <w:autoSpaceDN w:val="0"/>
        <w:adjustRightInd w:val="0"/>
        <w:spacing w:after="0" w:line="240" w:lineRule="auto"/>
        <w:ind w:firstLine="709"/>
        <w:contextualSpacing/>
        <w:jc w:val="center"/>
        <w:rPr>
          <w:rFonts w:ascii="Times New Roman" w:hAnsi="Times New Roman" w:cs="Times New Roman"/>
          <w:b/>
          <w:bCs/>
          <w:lang w:val="kk-KZ"/>
        </w:rPr>
      </w:pPr>
    </w:p>
    <w:p w:rsidR="00FB6C78" w:rsidRPr="00653890" w:rsidRDefault="00FB6C78" w:rsidP="00C57012">
      <w:pPr>
        <w:pStyle w:val="a5"/>
        <w:tabs>
          <w:tab w:val="left" w:pos="284"/>
        </w:tabs>
        <w:spacing w:after="0"/>
        <w:ind w:firstLine="426"/>
        <w:contextualSpacing/>
        <w:jc w:val="center"/>
        <w:rPr>
          <w:rFonts w:ascii="Times New Roman" w:hAnsi="Times New Roman"/>
          <w:b/>
          <w:sz w:val="22"/>
          <w:szCs w:val="22"/>
          <w:lang w:val="kk-KZ"/>
        </w:rPr>
      </w:pPr>
      <w:r w:rsidRPr="00653890">
        <w:rPr>
          <w:rFonts w:ascii="Times New Roman" w:hAnsi="Times New Roman"/>
          <w:b/>
          <w:sz w:val="22"/>
          <w:szCs w:val="22"/>
          <w:lang w:val="kk-KZ"/>
        </w:rPr>
        <w:t>Қуандық Жұлдыз (Қазақстан)</w:t>
      </w:r>
    </w:p>
    <w:p w:rsidR="00FB6C78" w:rsidRPr="00653890" w:rsidRDefault="00FB6C78" w:rsidP="00C57012">
      <w:pPr>
        <w:pStyle w:val="a5"/>
        <w:tabs>
          <w:tab w:val="left" w:pos="284"/>
        </w:tabs>
        <w:spacing w:after="0"/>
        <w:ind w:firstLine="426"/>
        <w:contextualSpacing/>
        <w:jc w:val="center"/>
        <w:rPr>
          <w:rFonts w:ascii="Times New Roman" w:hAnsi="Times New Roman"/>
          <w:i/>
          <w:sz w:val="22"/>
          <w:szCs w:val="22"/>
          <w:lang w:val="kk-KZ"/>
        </w:rPr>
      </w:pPr>
      <w:r w:rsidRPr="00653890">
        <w:rPr>
          <w:rFonts w:ascii="Times New Roman" w:hAnsi="Times New Roman"/>
          <w:i/>
          <w:sz w:val="22"/>
          <w:szCs w:val="22"/>
          <w:lang w:val="kk-KZ"/>
        </w:rPr>
        <w:t>М. Өтемісов атындағы БҚМУ</w:t>
      </w:r>
    </w:p>
    <w:p w:rsidR="00FB6C78" w:rsidRPr="00653890" w:rsidRDefault="00FB6C78" w:rsidP="00C57012">
      <w:pPr>
        <w:tabs>
          <w:tab w:val="left" w:pos="284"/>
        </w:tabs>
        <w:spacing w:line="240" w:lineRule="auto"/>
        <w:ind w:firstLine="426"/>
        <w:contextualSpacing/>
        <w:jc w:val="center"/>
        <w:rPr>
          <w:rFonts w:ascii="Times New Roman" w:hAnsi="Times New Roman" w:cs="Times New Roman"/>
          <w:lang w:val="kk-KZ"/>
        </w:rPr>
      </w:pPr>
      <w:r w:rsidRPr="00653890">
        <w:rPr>
          <w:rFonts w:ascii="Times New Roman" w:hAnsi="Times New Roman" w:cs="Times New Roman"/>
          <w:i/>
          <w:lang w:val="kk-KZ"/>
        </w:rPr>
        <w:t xml:space="preserve">Ғылыми жетекшісі: ф.ғ.к., қауымдаст. проф. Сұлтанғалиева Р. </w:t>
      </w:r>
    </w:p>
    <w:p w:rsidR="00FB6C78" w:rsidRPr="00653890" w:rsidRDefault="00FB6C78" w:rsidP="00C57012">
      <w:pPr>
        <w:tabs>
          <w:tab w:val="left" w:pos="5728"/>
        </w:tabs>
        <w:autoSpaceDE w:val="0"/>
        <w:autoSpaceDN w:val="0"/>
        <w:adjustRightInd w:val="0"/>
        <w:spacing w:after="0" w:line="240" w:lineRule="auto"/>
        <w:ind w:firstLine="709"/>
        <w:contextualSpacing/>
        <w:jc w:val="both"/>
        <w:rPr>
          <w:rFonts w:ascii="Times New Roman" w:hAnsi="Times New Roman" w:cs="Times New Roman"/>
          <w:b/>
          <w:bCs/>
          <w:lang w:val="kk-KZ"/>
        </w:rPr>
      </w:pP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Қадыр Мырза Әли белгілі бір халықтар әдебиетінен, ең алдымен, өзінің образдар жүйесімен, сөз бейнелеу тәсілдерімен ерекшеленеді. Ал бүкіл бейнелеу, көркемдеу тәсілдерінің ішіндегі ең күштісі, көркем ойлаудың ұлттық ерекшеліктері жинақталған, дүниетанымының ұлттық өзгешеліктері бас қосқаны – теңеу.</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i/>
          <w:iCs/>
          <w:lang w:val="kk-KZ"/>
        </w:rPr>
        <w:t xml:space="preserve">Теңеу </w:t>
      </w:r>
      <w:r w:rsidRPr="00653890">
        <w:rPr>
          <w:rFonts w:ascii="Times New Roman" w:hAnsi="Times New Roman" w:cs="Times New Roman"/>
          <w:i/>
          <w:lang w:val="kk-KZ"/>
        </w:rPr>
        <w:t>–</w:t>
      </w:r>
      <w:r w:rsidRPr="00653890">
        <w:rPr>
          <w:rFonts w:ascii="Times New Roman" w:hAnsi="Times New Roman" w:cs="Times New Roman"/>
          <w:lang w:val="kk-KZ"/>
        </w:rPr>
        <w:t xml:space="preserve"> жазушы бір нәрсені көркемдеп суреттеу үшін ол нәрсенің өзгешелік белгісін көрсетпей-ақ, оны екінші нәрсемен салыстыру. Теңеудің өзіне тән ерекшелігі –белгісіз нәрсені белгілі нәрсеге салыстыру арқылы көзге көрінеді [2]. Шеберліктің шыңына шыққан қалам иесінің шығармашылығында теңеулер ұлттық ұғымға байланысты әр қырынан көрініп, жарастық табады. </w:t>
      </w:r>
      <w:r w:rsidRPr="00653890">
        <w:rPr>
          <w:rFonts w:ascii="Times New Roman" w:hAnsi="Times New Roman" w:cs="Times New Roman"/>
          <w:lang w:val="kk-KZ"/>
        </w:rPr>
        <w:lastRenderedPageBreak/>
        <w:t xml:space="preserve">Қадыр Мырза Әли қазақ әдеби тілімізді келісті, тың теңеулермен толықтырды. Мұның өзі ақынның дара стилінің бір қыры болып саналады. Мысалы: </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Күмістей сыңғырлаған,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Қуаныш арадағы.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Бұлақтай былдырлаған,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Бұрылмай барады ағып.</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bCs/>
          <w:i/>
          <w:lang w:val="kk-KZ"/>
        </w:rPr>
        <w:t>Аққудай</w:t>
      </w:r>
      <w:r w:rsidRPr="00653890">
        <w:rPr>
          <w:rFonts w:ascii="Times New Roman" w:hAnsi="Times New Roman" w:cs="Times New Roman"/>
          <w:lang w:val="kk-KZ"/>
        </w:rPr>
        <w:t>хауыздағы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Жастығың дара көрік.</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Әдемі ауыздағы,</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i/>
          <w:lang w:val="kk-KZ"/>
        </w:rPr>
        <w:t>Шырындай</w:t>
      </w:r>
      <w:r w:rsidRPr="00653890">
        <w:rPr>
          <w:rFonts w:ascii="Times New Roman" w:hAnsi="Times New Roman" w:cs="Times New Roman"/>
          <w:lang w:val="kk-KZ"/>
        </w:rPr>
        <w:t xml:space="preserve"> барады еріп...[1,143] – деген өлең жолдарында қуанышты сыңғырлаған күміске және қуаныштың сәттік қана болатынын, бұрылмай ағып бара жатқан былдырлаған бұлаққа теңесе,адам өмірінің ең бір қызықты да нұрлы кезі жастықты хауыздағы аққуға, осындай әсем шақтың көз ілеспей өтіп кеткенін, ауызға салғанда тез еріп кеткенін шырынға теңеп, қуаныш, жастық секілді дерексіз ұғымдардың сөзбен суретін салады.</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 әсемдік, ғашықтық, сүцгеніне ынтызар болу ақын өлеңінде оқырманға ерекше әсер туғызып, жүрегін шымырлатады: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Менің сені аңсағаным</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Шөлдің көлді </w:t>
      </w:r>
      <w:r w:rsidRPr="00653890">
        <w:rPr>
          <w:rFonts w:ascii="Times New Roman" w:hAnsi="Times New Roman" w:cs="Times New Roman"/>
          <w:bCs/>
          <w:i/>
          <w:lang w:val="kk-KZ"/>
        </w:rPr>
        <w:t>аңсағанындай..</w:t>
      </w:r>
      <w:r w:rsidRPr="00653890">
        <w:rPr>
          <w:rFonts w:ascii="Times New Roman" w:hAnsi="Times New Roman" w:cs="Times New Roman"/>
          <w:i/>
          <w:lang w:val="kk-KZ"/>
        </w:rPr>
        <w:t>.</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Менің сені аңсағаным</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bCs/>
          <w:i/>
          <w:lang w:val="kk-KZ"/>
        </w:rPr>
      </w:pPr>
      <w:r w:rsidRPr="00653890">
        <w:rPr>
          <w:rFonts w:ascii="Times New Roman" w:hAnsi="Times New Roman" w:cs="Times New Roman"/>
          <w:lang w:val="kk-KZ"/>
        </w:rPr>
        <w:t xml:space="preserve">Зынданды нұрды </w:t>
      </w:r>
      <w:r w:rsidRPr="00653890">
        <w:rPr>
          <w:rFonts w:ascii="Times New Roman" w:hAnsi="Times New Roman" w:cs="Times New Roman"/>
          <w:bCs/>
          <w:i/>
          <w:lang w:val="kk-KZ"/>
        </w:rPr>
        <w:t>аңсағандай...</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Менің сені аңсағаным</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bCs/>
          <w:i/>
          <w:lang w:val="kk-KZ"/>
        </w:rPr>
      </w:pPr>
      <w:r w:rsidRPr="00653890">
        <w:rPr>
          <w:rFonts w:ascii="Times New Roman" w:hAnsi="Times New Roman" w:cs="Times New Roman"/>
          <w:lang w:val="kk-KZ"/>
        </w:rPr>
        <w:t xml:space="preserve">Бөрінің жоқты </w:t>
      </w:r>
      <w:r w:rsidRPr="00653890">
        <w:rPr>
          <w:rFonts w:ascii="Times New Roman" w:hAnsi="Times New Roman" w:cs="Times New Roman"/>
          <w:bCs/>
          <w:i/>
          <w:lang w:val="kk-KZ"/>
        </w:rPr>
        <w:t>аңсағанындай...</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Қысқасы, болып тұр ғой,</w:t>
      </w:r>
    </w:p>
    <w:p w:rsidR="00FB6C78" w:rsidRPr="00653890" w:rsidRDefault="00FB6C78" w:rsidP="00C57012">
      <w:pPr>
        <w:autoSpaceDE w:val="0"/>
        <w:autoSpaceDN w:val="0"/>
        <w:adjustRightInd w:val="0"/>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Өмірде жоқты аңсағанымдай! [1,105] </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Өлеңдегі ерекшелік – ақынның аңсау сезімін өмірдегі нақ мақсатты дүниелермен беруі. Шөлді адамның көлге асығуын, тар қапастағы адамның кінге ұмтылғанындай, өмірде жоқ нәрсені аңсауымен тең қоя отырып, салыстырады.</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Енді бірде ақынның табиғат келбетін суреттеуде жасаған тың теңеулеріне келсек, Қадыр шығармашылығындағы бірде-бір табиғат суреті теңеусіз жасалмаған. Айшықты сөз орамдарынан теңеу жасауда ақын көнерген сөздерді икемді қолдануынан да көруге болады. Мысалы, «Оқжетпес» өлеңінде:</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bCs/>
          <w:i/>
          <w:lang w:val="kk-KZ"/>
        </w:rPr>
        <w:t xml:space="preserve">Батырлардай </w:t>
      </w:r>
      <w:r w:rsidRPr="00653890">
        <w:rPr>
          <w:rFonts w:ascii="Times New Roman" w:hAnsi="Times New Roman" w:cs="Times New Roman"/>
          <w:lang w:val="kk-KZ"/>
        </w:rPr>
        <w:t>су кешкен толарсақтан,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Қалып көрген емес қой олар саптан...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Жебелері сияқты қарағайлар </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Шығып тұрған қаз-қатар қорамсақтан.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Қалың нуды қиратып қасындағы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Түскен талай найзағай жасын-дағы.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Төсіндегі тақтай тас сауытындай,</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bCs/>
          <w:i/>
          <w:lang w:val="kk-KZ"/>
        </w:rPr>
        <w:t>Дулығадай</w:t>
      </w:r>
      <w:r w:rsidRPr="00653890">
        <w:rPr>
          <w:rFonts w:ascii="Times New Roman" w:hAnsi="Times New Roman" w:cs="Times New Roman"/>
          <w:lang w:val="kk-KZ"/>
        </w:rPr>
        <w:t xml:space="preserve"> піл тасы басындағы.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Талай ғасыр өтсе де бақ ұсынбай,</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Оқжетпесім шыдаған сағы сынбай.</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bCs/>
          <w:i/>
          <w:lang w:val="kk-KZ"/>
        </w:rPr>
      </w:pPr>
      <w:r w:rsidRPr="00653890">
        <w:rPr>
          <w:rFonts w:ascii="Times New Roman" w:hAnsi="Times New Roman" w:cs="Times New Roman"/>
          <w:lang w:val="kk-KZ"/>
        </w:rPr>
        <w:t>Беріктігі қазақтың</w:t>
      </w:r>
      <w:r w:rsidRPr="00653890">
        <w:rPr>
          <w:rFonts w:ascii="Times New Roman" w:hAnsi="Times New Roman" w:cs="Times New Roman"/>
          <w:bCs/>
          <w:i/>
          <w:lang w:val="kk-KZ"/>
        </w:rPr>
        <w:t>төзіміндей,</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Асқақтығы Біржанның </w:t>
      </w:r>
      <w:r w:rsidRPr="00653890">
        <w:rPr>
          <w:rFonts w:ascii="Times New Roman" w:hAnsi="Times New Roman" w:cs="Times New Roman"/>
          <w:bCs/>
          <w:i/>
          <w:lang w:val="kk-KZ"/>
        </w:rPr>
        <w:t>дауысындай</w:t>
      </w:r>
      <w:r w:rsidRPr="00653890">
        <w:rPr>
          <w:rFonts w:ascii="Times New Roman" w:hAnsi="Times New Roman" w:cs="Times New Roman"/>
          <w:lang w:val="kk-KZ"/>
        </w:rPr>
        <w:t xml:space="preserve"> [1, 144], – деп етегіндегі қарағайларын қорамсақтардан қаз-қатар шығып тұрған жебелерге баласа, төсіндегі тақтай тасын жауынгерлік сауытына және басындағы піл тасын дулығаға балап, өзін толарсақтан су кешкен батырға теңеп, көз алдымызға әдемі сурет елестететін тіл материалдарынан сурет салады. Ал батыр Оқжетпестің мықтылығын қаншама жаугершілік қиын-қыстау заманды басынан кешсе де мүжілмеген халқының төзімділігіне, асқақтығын Біржан сал дауысының зорлығына балайды.</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Ақын біраз өлеңдерінде теңеулерді адам психологиясының ішкі сырларын айқын беру үшін, антонимдердің көл-көсір қарама-қарсы мәні арқылы беріп, оқырманға жеткізіп отырады. Мысалы,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Жақсылықты көргенде жарқылдаймын,</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Сұлулардың саф алтын </w:t>
      </w:r>
      <w:r w:rsidRPr="00653890">
        <w:rPr>
          <w:rFonts w:ascii="Times New Roman" w:hAnsi="Times New Roman" w:cs="Times New Roman"/>
          <w:bCs/>
          <w:i/>
          <w:lang w:val="kk-KZ"/>
        </w:rPr>
        <w:t>сырғасындай</w:t>
      </w:r>
      <w:r w:rsidRPr="00653890">
        <w:rPr>
          <w:rFonts w:ascii="Times New Roman" w:hAnsi="Times New Roman" w:cs="Times New Roman"/>
          <w:i/>
          <w:lang w:val="kk-KZ"/>
        </w:rPr>
        <w:t>!</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Жамандықты көргенде жүзім суып,</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Музейдегі</w:t>
      </w:r>
      <w:r w:rsidRPr="00653890">
        <w:rPr>
          <w:rFonts w:ascii="Times New Roman" w:hAnsi="Times New Roman" w:cs="Times New Roman"/>
          <w:bCs/>
          <w:i/>
          <w:lang w:val="kk-KZ"/>
        </w:rPr>
        <w:t>қылыштай</w:t>
      </w:r>
      <w:r w:rsidRPr="00653890">
        <w:rPr>
          <w:rFonts w:ascii="Times New Roman" w:hAnsi="Times New Roman" w:cs="Times New Roman"/>
          <w:lang w:val="kk-KZ"/>
        </w:rPr>
        <w:t xml:space="preserve"> түнеремін[1, 28].</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Енді бірде ақын әсерлі теңеу арқылы Отанды сүю дейтін қастерлі сезімді дәл береді.</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Кейде кіршең көңілді күйе басса,</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Сенің ауаң, Туған жер, тазартады.</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Ұл көтерген </w:t>
      </w:r>
      <w:r w:rsidRPr="00653890">
        <w:rPr>
          <w:rFonts w:ascii="Times New Roman" w:hAnsi="Times New Roman" w:cs="Times New Roman"/>
          <w:bCs/>
          <w:i/>
          <w:lang w:val="kk-KZ"/>
        </w:rPr>
        <w:t>әкедей</w:t>
      </w:r>
      <w:r w:rsidRPr="00653890">
        <w:rPr>
          <w:rFonts w:ascii="Times New Roman" w:hAnsi="Times New Roman" w:cs="Times New Roman"/>
          <w:lang w:val="kk-KZ"/>
        </w:rPr>
        <w:t xml:space="preserve"> парад күнгі,</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Сен ғой биік көтеріп тұрған мені! [1, 76].</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Осында Отан, туған жер деген ұғым, бәрімізге де әкедей әсер бермей ме? Осыған салыстырмалы түрде:</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«Тұрсаң болды, туған жер, көктеп кілең,</w:t>
      </w:r>
    </w:p>
    <w:p w:rsidR="00FB6C78" w:rsidRPr="00653890" w:rsidRDefault="00FB6C78" w:rsidP="00C57012">
      <w:pPr>
        <w:autoSpaceDE w:val="0"/>
        <w:autoSpaceDN w:val="0"/>
        <w:adjustRightInd w:val="0"/>
        <w:spacing w:after="0" w:line="240" w:lineRule="auto"/>
        <w:ind w:left="707"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Арманымды </w:t>
      </w:r>
      <w:r w:rsidRPr="00653890">
        <w:rPr>
          <w:rFonts w:ascii="Times New Roman" w:hAnsi="Times New Roman" w:cs="Times New Roman"/>
          <w:bCs/>
          <w:i/>
          <w:lang w:val="kk-KZ"/>
        </w:rPr>
        <w:t>асаудай</w:t>
      </w:r>
      <w:r w:rsidRPr="00653890">
        <w:rPr>
          <w:rFonts w:ascii="Times New Roman" w:hAnsi="Times New Roman" w:cs="Times New Roman"/>
          <w:lang w:val="kk-KZ"/>
        </w:rPr>
        <w:t xml:space="preserve"> ерттеп мінем» [1,78] деп беруі қандай жарасымды?!</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Жоғарыда келтіріп кеткен мысалдарымыз ақын шығармашылығындағы сөз көркемдеу, «теңеу жасаудағы актив тәсіл – зат есімге, есімше етістікке жалғанған </w:t>
      </w:r>
      <w:r w:rsidRPr="00653890">
        <w:rPr>
          <w:rFonts w:ascii="Times New Roman" w:hAnsi="Times New Roman" w:cs="Times New Roman"/>
          <w:bCs/>
          <w:i/>
          <w:lang w:val="kk-KZ"/>
        </w:rPr>
        <w:t xml:space="preserve">-тай, -тей, -дай,-дей </w:t>
      </w:r>
      <w:r w:rsidRPr="00653890">
        <w:rPr>
          <w:rFonts w:ascii="Times New Roman" w:hAnsi="Times New Roman" w:cs="Times New Roman"/>
          <w:i/>
          <w:lang w:val="kk-KZ"/>
        </w:rPr>
        <w:t>ж</w:t>
      </w:r>
      <w:r w:rsidRPr="00653890">
        <w:rPr>
          <w:rFonts w:ascii="Times New Roman" w:hAnsi="Times New Roman" w:cs="Times New Roman"/>
          <w:lang w:val="kk-KZ"/>
        </w:rPr>
        <w:t>ұрнақтарының жалғануы арқылы» [3].</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Ақынның «теңеу жасаудағы актив тәсілдерінің екіншісі – </w:t>
      </w:r>
      <w:r w:rsidRPr="00653890">
        <w:rPr>
          <w:rFonts w:ascii="Times New Roman" w:hAnsi="Times New Roman" w:cs="Times New Roman"/>
          <w:bCs/>
          <w:i/>
          <w:iCs/>
          <w:lang w:val="kk-KZ"/>
        </w:rPr>
        <w:t>секілді, сияқты, тәрізді»</w:t>
      </w:r>
      <w:r w:rsidRPr="00653890">
        <w:rPr>
          <w:rFonts w:ascii="Times New Roman" w:hAnsi="Times New Roman" w:cs="Times New Roman"/>
          <w:lang w:val="kk-KZ"/>
        </w:rPr>
        <w:t xml:space="preserve"> [3] сөздерінің көмегімен жасаған теңеулерінен бірер мысал келтірсек:</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Ғашықтық – таң,</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Қосылу – түс, екінді.</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Ал махаббат</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bCs/>
          <w:i/>
          <w:lang w:val="kk-KZ"/>
        </w:rPr>
      </w:pPr>
      <w:r w:rsidRPr="00653890">
        <w:rPr>
          <w:rFonts w:ascii="Times New Roman" w:hAnsi="Times New Roman" w:cs="Times New Roman"/>
          <w:lang w:val="kk-KZ"/>
        </w:rPr>
        <w:t>Жарық жұлдыз</w:t>
      </w:r>
      <w:r w:rsidRPr="00653890">
        <w:rPr>
          <w:rFonts w:ascii="Times New Roman" w:hAnsi="Times New Roman" w:cs="Times New Roman"/>
          <w:bCs/>
          <w:i/>
          <w:lang w:val="kk-KZ"/>
        </w:rPr>
        <w:t>секілді.</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Үйлеген соң</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Келеді екен мұң қызға – </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Түс кезінде көрінбейді-ау</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Жұлдыз да![1,82]</w:t>
      </w:r>
    </w:p>
    <w:p w:rsidR="00FB6C78" w:rsidRPr="00653890" w:rsidRDefault="00FB6C78" w:rsidP="00C57012">
      <w:pPr>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немесе</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Тағдырыңды сөкпе сен қатты қыз деп,</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Қатты қыздың өзінен шаттық ізде.</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Өмір деген балмұздақ </w:t>
      </w:r>
      <w:r w:rsidRPr="00653890">
        <w:rPr>
          <w:rFonts w:ascii="Times New Roman" w:hAnsi="Times New Roman" w:cs="Times New Roman"/>
          <w:bCs/>
          <w:i/>
          <w:lang w:val="kk-KZ"/>
        </w:rPr>
        <w:t>секілді</w:t>
      </w:r>
      <w:r w:rsidRPr="00653890">
        <w:rPr>
          <w:rFonts w:ascii="Times New Roman" w:hAnsi="Times New Roman" w:cs="Times New Roman"/>
          <w:i/>
          <w:lang w:val="kk-KZ"/>
        </w:rPr>
        <w:t>,</w:t>
      </w:r>
      <w:r w:rsidRPr="00653890">
        <w:rPr>
          <w:rFonts w:ascii="Times New Roman" w:hAnsi="Times New Roman" w:cs="Times New Roman"/>
          <w:lang w:val="kk-KZ"/>
        </w:rPr>
        <w:t xml:space="preserve"> дос,</w:t>
      </w:r>
    </w:p>
    <w:p w:rsidR="00FB6C78" w:rsidRPr="00653890" w:rsidRDefault="00FB6C78" w:rsidP="00C57012">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rPr>
        <w:t>Суық бола тұрса да тәттібізге!</w:t>
      </w:r>
      <w:r w:rsidRPr="00653890">
        <w:rPr>
          <w:rFonts w:ascii="Times New Roman" w:hAnsi="Times New Roman" w:cs="Times New Roman"/>
          <w:lang w:val="kk-KZ"/>
        </w:rPr>
        <w:t xml:space="preserve"> [1,83]</w:t>
      </w:r>
    </w:p>
    <w:p w:rsidR="00FB6C78" w:rsidRPr="00653890" w:rsidRDefault="00FB6C78" w:rsidP="00C57012">
      <w:pPr>
        <w:tabs>
          <w:tab w:val="left" w:pos="4783"/>
        </w:tabs>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Алғашқы өлең жолдарында ақын адам өміріндегі ерекше кезең, ерекше сезім ғашықтықты табиғаттың әсем мезгілі арайлап атқан ақ таңға баласа, екі ғашықтың қосылуын түске, ал махабатты жарық жұлдызға теңейді. Ал келесі өлең жолдарында ақын өмірдің өзі қайғы мен қуаныштан тұратынын, сонысымен қызықтылығын, ыстықтығын теңеу тәсілін қолдану арқылы түсіндіреді. Тағы бір өлеңінде ақын:</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Жүрек шіркін дүрсілінен танбайды,</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 xml:space="preserve">Махаббаттың барабаны </w:t>
      </w:r>
      <w:r w:rsidRPr="00653890">
        <w:rPr>
          <w:rFonts w:ascii="Times New Roman" w:hAnsi="Times New Roman" w:cs="Times New Roman"/>
          <w:bCs/>
          <w:i/>
          <w:lang w:val="kk-KZ"/>
        </w:rPr>
        <w:t>секілді</w:t>
      </w:r>
      <w:r w:rsidRPr="00653890">
        <w:rPr>
          <w:rFonts w:ascii="Times New Roman" w:hAnsi="Times New Roman" w:cs="Times New Roman"/>
          <w:i/>
          <w:lang w:val="kk-KZ"/>
        </w:rPr>
        <w:t>.</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Күнбағыстар күннен көзін алмайды,</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 xml:space="preserve">Менің саған қарағаным </w:t>
      </w:r>
      <w:r w:rsidRPr="00653890">
        <w:rPr>
          <w:rFonts w:ascii="Times New Roman" w:hAnsi="Times New Roman" w:cs="Times New Roman"/>
          <w:bCs/>
          <w:i/>
          <w:lang w:val="kk-KZ"/>
        </w:rPr>
        <w:t>секілді</w:t>
      </w:r>
      <w:r w:rsidRPr="00653890">
        <w:rPr>
          <w:rFonts w:ascii="Times New Roman" w:hAnsi="Times New Roman" w:cs="Times New Roman"/>
          <w:i/>
          <w:lang w:val="kk-KZ"/>
        </w:rPr>
        <w:t>.</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Алтын деймін,қайдан табам алтынды,</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Маған айтпай жүрген сөзің</w:t>
      </w:r>
      <w:r w:rsidRPr="00653890">
        <w:rPr>
          <w:rFonts w:ascii="Times New Roman" w:hAnsi="Times New Roman" w:cs="Times New Roman"/>
          <w:bCs/>
          <w:i/>
          <w:lang w:val="kk-KZ"/>
        </w:rPr>
        <w:t>секілді</w:t>
      </w:r>
      <w:r w:rsidRPr="00653890">
        <w:rPr>
          <w:rFonts w:ascii="Times New Roman" w:hAnsi="Times New Roman" w:cs="Times New Roman"/>
          <w:i/>
          <w:lang w:val="kk-KZ"/>
        </w:rPr>
        <w:t>.</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Әр сабыннан қалады бір алқынды,</w:t>
      </w:r>
    </w:p>
    <w:p w:rsidR="00FB6C78" w:rsidRPr="00653890" w:rsidRDefault="00FB6C78" w:rsidP="00C57012">
      <w:pPr>
        <w:tabs>
          <w:tab w:val="left" w:pos="1418"/>
        </w:tabs>
        <w:autoSpaceDE w:val="0"/>
        <w:autoSpaceDN w:val="0"/>
        <w:adjustRightInd w:val="0"/>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ab/>
        <w:t>Менде қалған Шыдам төзім</w:t>
      </w:r>
      <w:r w:rsidRPr="00653890">
        <w:rPr>
          <w:rFonts w:ascii="Times New Roman" w:hAnsi="Times New Roman" w:cs="Times New Roman"/>
          <w:bCs/>
          <w:i/>
          <w:lang w:val="kk-KZ"/>
        </w:rPr>
        <w:t>секілді</w:t>
      </w:r>
      <w:r w:rsidRPr="00653890">
        <w:rPr>
          <w:rFonts w:ascii="Times New Roman" w:hAnsi="Times New Roman" w:cs="Times New Roman"/>
          <w:lang w:val="kk-KZ"/>
        </w:rPr>
        <w:t xml:space="preserve">[1,107] </w:t>
      </w:r>
    </w:p>
    <w:p w:rsidR="00FB6C78" w:rsidRPr="00653890" w:rsidRDefault="00FB6C78" w:rsidP="00C57012">
      <w:pPr>
        <w:tabs>
          <w:tab w:val="left" w:pos="1418"/>
        </w:tabs>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Ғашықтық сезімнің құдіреті ғажап қой. Махаббаттағы маңызды мүше жүректің дүрсілін даңғырлаған барабан үнімен, ғашығына үзіле қараған бозбала көзқарасын күн шыққаннан батқанға дейін көзін алмайтын күнбағысқа баласа, ұяңдықпен өз сезімін білдіре бермейтін қыз баланыңәр сөзін алтынға, ғашығына албыртқан жастың төзімін әр жуған сайын қалатын алқынды сабынға теңейді. </w:t>
      </w:r>
    </w:p>
    <w:p w:rsidR="00FB6C78" w:rsidRPr="00653890" w:rsidRDefault="00FB6C78" w:rsidP="00C57012">
      <w:pPr>
        <w:tabs>
          <w:tab w:val="left" w:pos="4783"/>
        </w:tabs>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Ақынның басты міндеті,өлең жазудағы көздеген мақсаты – өзіндік сезімді жеткізе отырып, оқырман қауымды елітіп, шын сендіре білу. Ал ақын Қадыр Мырза Әлидің шығармашылығы өз мақсатына дөп жете білген өресі биік туындылар.Сөз қадірін ұғынар оқырманға табылмас байлық. Жалпы ақын теңеулерді қолданғанда, адам, қаһарман психологиясын жайып салады, сырын ашады, терең лиризм жасайды. Сол үшін өлеңдері салған сурет сияқты әсер етеді. Әр өлеңінің композициясын осы теңеулер жасап тұрғандай. Басқаша айтқанда, Қадыр қандайда бір ойлап табылған теңеулер галлереясында өлең жасайтындай. Осы негізде, әлемнің кезкелген ақындарымен қатар тұра алатын, энциклопедиялық білім иесі Қадырдай қаламгердің теңеуді қолданудағы теңдесі жоқ шеберлігі, теңеулерінің тілдік-стильдік табиғаты – ақынның өзіндік дара стилінің бір бейнесі екендігін айқындайды.</w:t>
      </w:r>
    </w:p>
    <w:p w:rsidR="00FB6C78" w:rsidRPr="00653890" w:rsidRDefault="00FB6C78" w:rsidP="00C57012">
      <w:pPr>
        <w:tabs>
          <w:tab w:val="left" w:pos="4783"/>
        </w:tabs>
        <w:autoSpaceDE w:val="0"/>
        <w:autoSpaceDN w:val="0"/>
        <w:adjustRightInd w:val="0"/>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0E70C4" w:rsidRPr="00653890" w:rsidRDefault="000E70C4" w:rsidP="00C57012">
      <w:pPr>
        <w:spacing w:after="0" w:line="240" w:lineRule="auto"/>
        <w:ind w:firstLine="708"/>
        <w:contextualSpacing/>
        <w:jc w:val="center"/>
        <w:rPr>
          <w:rFonts w:ascii="Times New Roman" w:hAnsi="Times New Roman" w:cs="Times New Roman"/>
          <w:sz w:val="18"/>
          <w:szCs w:val="18"/>
          <w:lang w:val="kk-KZ"/>
        </w:rPr>
      </w:pPr>
    </w:p>
    <w:p w:rsidR="00FB6C78" w:rsidRPr="00653890" w:rsidRDefault="00FB6C78" w:rsidP="00C57012">
      <w:pPr>
        <w:tabs>
          <w:tab w:val="left" w:pos="4783"/>
        </w:tabs>
        <w:autoSpaceDE w:val="0"/>
        <w:autoSpaceDN w:val="0"/>
        <w:adjustRightInd w:val="0"/>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1. Қадыр Мырза Әли. Таңдамалы жинағы, 1-том. – Атамұра, 2005.</w:t>
      </w:r>
    </w:p>
    <w:p w:rsidR="00FB6C78" w:rsidRPr="00653890" w:rsidRDefault="00FB6C78" w:rsidP="00C57012">
      <w:pPr>
        <w:tabs>
          <w:tab w:val="left" w:pos="4783"/>
        </w:tabs>
        <w:autoSpaceDE w:val="0"/>
        <w:autoSpaceDN w:val="0"/>
        <w:adjustRightInd w:val="0"/>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Жұмалиев Қ. Әдебиет теориясы. – Арыс, 2011. </w:t>
      </w:r>
    </w:p>
    <w:p w:rsidR="00FB6C78" w:rsidRPr="00653890" w:rsidRDefault="00FB6C78" w:rsidP="00C57012">
      <w:pPr>
        <w:tabs>
          <w:tab w:val="left" w:pos="4783"/>
        </w:tabs>
        <w:autoSpaceDE w:val="0"/>
        <w:autoSpaceDN w:val="0"/>
        <w:adjustRightInd w:val="0"/>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Қабдолов З. Сөз өнері. – Атамұра, 2010. </w:t>
      </w:r>
    </w:p>
    <w:p w:rsidR="00323CF5" w:rsidRDefault="00323CF5" w:rsidP="00C57012">
      <w:pPr>
        <w:spacing w:line="240" w:lineRule="auto"/>
        <w:ind w:firstLine="709"/>
        <w:contextualSpacing/>
        <w:jc w:val="center"/>
        <w:rPr>
          <w:rFonts w:ascii="Times New Roman" w:hAnsi="Times New Roman" w:cs="Times New Roman"/>
          <w:b/>
          <w:lang w:val="kk-KZ"/>
        </w:rPr>
      </w:pPr>
    </w:p>
    <w:p w:rsidR="00323CF5" w:rsidRDefault="00323CF5" w:rsidP="00C57012">
      <w:pPr>
        <w:spacing w:line="240" w:lineRule="auto"/>
        <w:ind w:firstLine="709"/>
        <w:contextualSpacing/>
        <w:jc w:val="center"/>
        <w:rPr>
          <w:rFonts w:ascii="Times New Roman" w:hAnsi="Times New Roman" w:cs="Times New Roman"/>
          <w:b/>
          <w:lang w:val="kk-KZ"/>
        </w:rPr>
      </w:pPr>
    </w:p>
    <w:p w:rsidR="000E7EDB" w:rsidRPr="00653890" w:rsidRDefault="000E7EDB"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«ҰЛЫ ДАЛА БАЛАСЫ»</w:t>
      </w:r>
    </w:p>
    <w:p w:rsidR="000E7EDB" w:rsidRPr="00653890" w:rsidRDefault="000E7EDB" w:rsidP="00C57012">
      <w:pPr>
        <w:spacing w:line="240" w:lineRule="auto"/>
        <w:ind w:firstLine="709"/>
        <w:contextualSpacing/>
        <w:jc w:val="center"/>
        <w:rPr>
          <w:rFonts w:ascii="Times New Roman" w:hAnsi="Times New Roman" w:cs="Times New Roman"/>
          <w:lang w:val="kk-KZ"/>
        </w:rPr>
      </w:pPr>
    </w:p>
    <w:p w:rsidR="00533038" w:rsidRPr="00653890" w:rsidRDefault="000E7EDB" w:rsidP="00533038">
      <w:pPr>
        <w:pStyle w:val="a5"/>
        <w:tabs>
          <w:tab w:val="left" w:pos="284"/>
        </w:tabs>
        <w:spacing w:after="0"/>
        <w:ind w:firstLine="426"/>
        <w:contextualSpacing/>
        <w:jc w:val="center"/>
        <w:rPr>
          <w:rFonts w:ascii="Times New Roman" w:hAnsi="Times New Roman"/>
          <w:b/>
          <w:sz w:val="22"/>
          <w:szCs w:val="22"/>
          <w:lang w:val="kk-KZ"/>
        </w:rPr>
      </w:pPr>
      <w:r w:rsidRPr="00653890">
        <w:rPr>
          <w:rFonts w:ascii="Times New Roman" w:hAnsi="Times New Roman"/>
          <w:b/>
          <w:lang w:val="kk-KZ"/>
        </w:rPr>
        <w:t>Құндыбеков Орынбек</w:t>
      </w:r>
      <w:r w:rsidR="00533038" w:rsidRPr="00653890">
        <w:rPr>
          <w:rFonts w:ascii="Times New Roman" w:hAnsi="Times New Roman"/>
          <w:b/>
          <w:sz w:val="22"/>
          <w:szCs w:val="22"/>
          <w:lang w:val="kk-KZ"/>
        </w:rPr>
        <w:t>(Қазақстан)</w:t>
      </w:r>
    </w:p>
    <w:p w:rsidR="00533038" w:rsidRPr="00653890" w:rsidRDefault="00533038" w:rsidP="00533038">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33038" w:rsidRPr="00653890" w:rsidRDefault="000E7EDB"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Ғылыми жетекшісі – </w:t>
      </w:r>
      <w:r w:rsidR="00533038" w:rsidRPr="00653890">
        <w:rPr>
          <w:rFonts w:ascii="Times New Roman" w:hAnsi="Times New Roman" w:cs="Times New Roman"/>
          <w:i/>
          <w:lang w:val="kk-KZ"/>
        </w:rPr>
        <w:t>ф.ғ.к., аға оқытушы Мәтбек Н.Қ.</w:t>
      </w:r>
    </w:p>
    <w:p w:rsidR="000E7EDB" w:rsidRPr="00653890" w:rsidRDefault="000E7EDB" w:rsidP="00C57012">
      <w:pPr>
        <w:spacing w:line="240" w:lineRule="auto"/>
        <w:ind w:firstLine="709"/>
        <w:contextualSpacing/>
        <w:jc w:val="center"/>
        <w:rPr>
          <w:rFonts w:ascii="Times New Roman" w:hAnsi="Times New Roman" w:cs="Times New Roman"/>
          <w:lang w:val="kk-KZ"/>
        </w:rPr>
      </w:pP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Ұлы даланы төстеген Қазақ елінде дарынның көбін мойындамасқа болмасымыз рас. Ұлтымыз жаңа туған сәбидің бойына төл өнерді сіңіртіп жасынан әншілікке баулып болмаса басқа қырынан дамытуға тырысқандығы тағы бар. Кішкентайынан үлкендерден бата-тілек естіртіп ұлттық өнерді санасына сіңіру арқылы бізге талай алпауыт тұлғаларды өсіріп жеткізген. Төл өнер десе, ойға бірінші – Домбыра, содан соң Айтыстың түсетіні жалған емес. Біздің сол айтысымыз көп жастың тұлға болып қалыптасуына дара жол бола білген. Бұл үдеріс қазірге дейін өз маңызын жоймақ емес.</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Өнерінің басын айтыстан бастап көптің көңілін таба білген ақындарымыздың қарасы көп. Сол ақындардың ішінде мені өнерімен қызықтырғаны Төрелі ақынның ұлы Төреғали болды. Ақыннан ақын туып әкесінің жетпеген биік белестеріне ұлы жетіп жатыр. Мерейдің үстем болғаны деген осы болар, бәлкім. Десе де сөзге тиек етер ақынның жеткен биігі, өнері, өмірі әке шешесінен көрген тәлім-тәрбиесі жайлы. Қазақтың қай баласы болса да ауыз толтырып айтар бір өнері не болмаса бір қыры болары анық. Ғылыми тұрғыда мен жаңалық аштым дейтіндей шығарма болмаса да бірінің болмаса бірінің көкейінде жүрген кей сұрақтарға жауап болар деп ой түйдім. Мен қызықтым, іздендім, таптым – соны сіздермен бөліссем деймін.</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1992 жыл 14 қазан, бұл – Төреғалидің туған күні. Тұран ойпатының едәуір бөлігін алып жатқан аты әлемге мәлім Байқоңырдың тумасы. Ал білмегендер үшін Байқоңыр Қызылорда облысында орналасқан. Жезқазғанның кенді Байқоңыры емес, «Сыр елі –жыр елі» дейтін жердің нақ өзі. Әкесі Төлепов Төрәлі Әлиханұлы, анасы Төлепова Аягөз Қосбатырқызы. Төреәлі ағамыздың әкесі Әлихан болғанын ескерсек, Әлиханов Төреғали Төрәліұлы болады. Ел арасында тегі көп айтыла бермейді. Қос қарындасының да тектері дәл осылай. Бірі – Фариза Әлиханова, кенжесі – Дина Әлиханова.</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Төреғалидің өнерге келуінде шарттылық бар, себебі әкесі де, анасы да өнерден кенде жандар емес. Әкесін ел суырыпсалма айтыскер ақын ретінде таныса, анасының әншілігі көп сөзге тиек етіле бермейді. Себебі анасының кәсібі, негізінен, орыс тілі пәнінің мұғалімі. Төреғали актер, Төреғали ақын. Ақындығынан бұрын Төреғали әнші. Себебі төрт жасынан әкесіне еріп ән айтқан. Оның бәрі айтарлықтай үлкен сахналарда айтылмаған. Төреғалидің үлкен сахнаға келуін мына оқиғамен байланыстырса болады. Әкесі өнер адамы болғаннан соң шаңыраққа өнер иелерінен келер қонақтың қарасы көп болары анық. Бірде Төреғалидің шаңырағына «МузАрт» тобының тұрақты мүшелері Сәкен мен Мейрамбек ағалары келгенде алты оқитын Төреғали тілек айтамын деп сөз саптауымен қонақтардың қызығушылығына ілігіп, ағаларымен Қазалыға концертке еріп кеткен. Қалың жұрттың алдында, үлкен сахнада алғаш Шымберген Сүлейменовтің </w:t>
      </w:r>
      <w:r w:rsidRPr="00653890">
        <w:rPr>
          <w:rFonts w:ascii="Times New Roman" w:hAnsi="Times New Roman" w:cs="Times New Roman"/>
          <w:i/>
          <w:lang w:val="kk-KZ"/>
        </w:rPr>
        <w:t>«Арман құс»</w:t>
      </w:r>
      <w:r w:rsidRPr="00653890">
        <w:rPr>
          <w:rFonts w:ascii="Times New Roman" w:hAnsi="Times New Roman" w:cs="Times New Roman"/>
          <w:lang w:val="kk-KZ"/>
        </w:rPr>
        <w:t xml:space="preserve"> әнін айтқан. Әншілікке бастауын осы деп алсақ, ақындығына бастама өзінің талабы, өнері және әкесінің берген бағыт бағдары деп толық сеніммен айтуға болары хақ. Себебі әкесі айтыскер ақын. Бес-алты жасынан қалам тербеген жас дарын көк дәптеріндегі жазған шығармаларын әкесіне тексертіп бағытын айқындап отырған. Домбыраны әкесі сол қолмен тартса, Төреғали да тек сол қолмен тартады екен деп сол қолмен тартып үйренген. Суырыпсалмалық өнерін дамытып бесінші сыныбында-ақ алғашқы айтысына қатысқан. Төреғалидің айтысына қарасақ, ол ұрмалы аспаптарды ұнатқан. Бала кездегі арманы – ақын болу. Анасы актер болсын деп армандаса, әкесі теміржолшы болмаса мұнайшы болсын деп арман еткен. Бірақ бойдағы дарын дара жолға бастап  «Әкеге ұқсап тудым ба? Әке жолын қудым ба?» деп әнін айтып, өлеңін жазып ел еркесіне айналды. Бастысы, елім деп еміренген патриот азамат болып өсті. Өзі көп айтатын сөзі: «Адам болып келдім, Адам болып қалу – басты мақсатым». </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Өнерге шындап бет бұратынын білген Төреғали арман қуып Алматыға келді. Осында келіп Темірбек Жүргенов атындағы Қазақ ұлттық өнер академиясы жанындағы Жүсіпбек Елебеков атындағы өнер колледжіне актер мамандығы бойынша оқуға түскен. Біз білетін «Жаужүрек мыңбаланың» сардары Сартаймен, яғни Асылхан Төлеповпен бірге оқыған. Асылхан ағамыздың айтуына қарағанда, Төреғали – дарынды актер. Оны тіпті театрдың шаңын қаққан Айгүл Иманбаева да мойындайды. Алғашқы үлкен рөлі – Алдар көсе. Төреғалидың актерлігін айтқанмен, еліміздің театр болмаса кино сахналарынан әлі көргеніміз жоқ. Болашақта көреміз деген сенім де жоқ емес.</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 Актерлігімен елді тәнті етіп үлгермесе де, әншілігімен айтарлықтай жаңалық жасағаны рас. </w:t>
      </w:r>
      <w:r w:rsidRPr="00653890">
        <w:rPr>
          <w:rFonts w:ascii="Times New Roman" w:hAnsi="Times New Roman" w:cs="Times New Roman"/>
          <w:i/>
          <w:lang w:val="kk-KZ"/>
        </w:rPr>
        <w:t>«Бол жанымдасына»</w:t>
      </w:r>
      <w:r w:rsidRPr="00653890">
        <w:rPr>
          <w:rFonts w:ascii="Times New Roman" w:hAnsi="Times New Roman" w:cs="Times New Roman"/>
          <w:lang w:val="kk-KZ"/>
        </w:rPr>
        <w:t xml:space="preserve"> тойда билемесе той өтпейді. Бұл – қазіргінің сұранысы, елдің қалауы. Эстраданың есігін </w:t>
      </w:r>
      <w:r w:rsidRPr="00653890">
        <w:rPr>
          <w:rFonts w:ascii="Times New Roman" w:hAnsi="Times New Roman" w:cs="Times New Roman"/>
          <w:i/>
          <w:lang w:val="kk-KZ"/>
        </w:rPr>
        <w:t>«Іздеме»</w:t>
      </w:r>
      <w:r w:rsidRPr="00653890">
        <w:rPr>
          <w:rFonts w:ascii="Times New Roman" w:hAnsi="Times New Roman" w:cs="Times New Roman"/>
          <w:lang w:val="kk-KZ"/>
        </w:rPr>
        <w:t xml:space="preserve"> деп қақты. Айтыстан мені Іздеме деп кеткен жоқ, жай алғашқы авторлық әнінің аты солай. Бертін келе әншілікке еті үйрене бастағасын хиттердің шеруін тізді. Композитор мен ақынның жұлдызын жақты. Халыққа ұнаған соң әншілікті тастағысы жоқ. </w:t>
      </w:r>
      <w:r w:rsidRPr="00653890">
        <w:rPr>
          <w:rFonts w:ascii="Times New Roman" w:hAnsi="Times New Roman" w:cs="Times New Roman"/>
          <w:i/>
          <w:lang w:val="kk-KZ"/>
        </w:rPr>
        <w:t>«Сүй, жаным»</w:t>
      </w:r>
      <w:r w:rsidRPr="00653890">
        <w:rPr>
          <w:rFonts w:ascii="Times New Roman" w:hAnsi="Times New Roman" w:cs="Times New Roman"/>
          <w:lang w:val="kk-KZ"/>
        </w:rPr>
        <w:t xml:space="preserve"> деді, </w:t>
      </w:r>
      <w:r w:rsidRPr="00653890">
        <w:rPr>
          <w:rFonts w:ascii="Times New Roman" w:hAnsi="Times New Roman" w:cs="Times New Roman"/>
          <w:i/>
          <w:lang w:val="kk-KZ"/>
        </w:rPr>
        <w:t>«Төрешің»</w:t>
      </w:r>
      <w:r w:rsidRPr="00653890">
        <w:rPr>
          <w:rFonts w:ascii="Times New Roman" w:hAnsi="Times New Roman" w:cs="Times New Roman"/>
          <w:lang w:val="kk-KZ"/>
        </w:rPr>
        <w:t xml:space="preserve"> деді, әйтеуір, халықтың көңілін тапты, бастысы – сол. Бұл – Төреғалидің тағы бір қыры, астын сызып қоюға тұрар өнері.</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Әнші болсын, актер болсын оның өнер мектебі – бәрібір де Жүрсін ағаның қасында, айтыста. Сөз саптауы суырып салып ұйқастыруы тапқырлығы осының бәрі айтыстың айналасында көктеді десе болады. Әлгінде айтқандай 5-сыныбынан-ақ айтысқа қатысқанын ескерсек, біршама айтыс алаңдарында бақ сынағандығы белгілі. Төреғали ағамыз «мені Жүрсінге жеткізген – Қайнар» дейді. Алматыға шақырғанда Қайнар көрінеді. Ең жақын досы да – Қайнар Алагөзов. Колледж қабырғасында оқып жүргенде Астанада өткен үлкен айтысқа Қайнармен қоса барып, Жүрсін Ерманның көзіне түсіп, айтыстың кенжелерінің қатарына қосылды. Содан бастап халықтың көзайымына айналды. Айтысқа деген қызығушылығы артты. Төреғалидің нағыз суырыпсалма ақын екенін мына оқиғамен дәлелдеуге болады. Әкесінің баяндауымен.</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Бірде Төреғали әкесімен еріп, туған жеріне тойға  барған көрінеді. Төреғали еліне жеткенде облыс орталығында үлкен айтыс басталғалы жатқанын естиді. Барғысы келіп әкесінен рұқсат сұрағанда әкесі: «Балам, соңғы кезде жолың болып жүрген жоқ, сағың сынбасын», – деп жібермепті. Тым құрыса көріп келейін деп жолға шығыпты. Арада көп уақыт өткенде әкесіне Бекарыс Шойбеков қоңырау шалып, «Төке, құтты болсын, ұлың оза шапты, талабы оң болсын» деп тілек айтыпты. Оқиғаның мәнісін ұқпаған күйі сабырмен күтіпті. Той басталғалы жатқанда мейрамхана алдына елді шулатып Төреғали журналистермен қоса келіпті. Көріп келем деген Төреғали қатысушылардың қатарына тізіліп, айтыста оза шауып көлік тізгіндеп келген екен. Әкесі не күлерін, не жыларын білмей толқынысын жасырмаған. Ойда жоқта дарынын дәлелдеп төренің тұқымы, нағыз ақын екенін дәлелдепті.</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Республикалық талай айтыстарда топжарып елді аузына қаратқан Төкең 2010 жылдың аумағынан ірілі айтыстарда қарасын көрсетті. Сол жылдары айтыстың жанданып бойына енді қан жүре бастаған уақыты. Айтыстың аумағында жүрген таланттардың басын қосып Алматының төрінде үлкен айтыс жасады. Халықтың қызу талқылауында болды. Сол айтыста Төреғали:</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Қазағым, аманбысың, талай ғасыр,</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Қан мен жас қатар аққан жанарынан,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Қайғының қалың мұзы еріді ғой,</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Желтоқсанда жастардың алауынан.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Ел-жұртым еркіндікке есен жетіп,</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Қарғыдық бодандықтың қамалынан,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Айтыстың аяғына тұсау салып.</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Көкіректе қалып ед қамалып ән,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Шапалақпен сүйінші беріңіздер,</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Тірілді айтыс дейтін баба мұрам, – </w:t>
      </w:r>
    </w:p>
    <w:p w:rsidR="000E7EDB" w:rsidRPr="00653890" w:rsidRDefault="000E7EDB" w:rsidP="00C57012">
      <w:pPr>
        <w:spacing w:line="240" w:lineRule="auto"/>
        <w:contextualSpacing/>
        <w:jc w:val="both"/>
        <w:rPr>
          <w:rFonts w:ascii="Times New Roman" w:hAnsi="Times New Roman" w:cs="Times New Roman"/>
          <w:lang w:val="kk-KZ"/>
        </w:rPr>
      </w:pPr>
      <w:r w:rsidRPr="00653890">
        <w:rPr>
          <w:rFonts w:ascii="Times New Roman" w:hAnsi="Times New Roman" w:cs="Times New Roman"/>
          <w:lang w:val="kk-KZ"/>
        </w:rPr>
        <w:t>деп айтыстың жанданғанын айтты.</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 Қонаевтың 100 жылдығында да Бауыржан Қалиолламен үздік айтыс жасап, елді тәнті етті. Атағы асқақ болғанымен, басымдылығынан сескенбей ойын ашық айтып:</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Сондықтан атағыңа сене берме, </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Әділеттік береді жаныма айбын.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Құлагерді құрықтап жүлде алатын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Айтыс – асы емес қой Сағынайдың, – </w:t>
      </w:r>
    </w:p>
    <w:p w:rsidR="000E7EDB" w:rsidRPr="00653890" w:rsidRDefault="000E7EDB" w:rsidP="00C57012">
      <w:pPr>
        <w:spacing w:line="240" w:lineRule="auto"/>
        <w:contextualSpacing/>
        <w:jc w:val="both"/>
        <w:rPr>
          <w:rFonts w:ascii="Times New Roman" w:hAnsi="Times New Roman" w:cs="Times New Roman"/>
          <w:lang w:val="kk-KZ"/>
        </w:rPr>
      </w:pPr>
      <w:r w:rsidRPr="00653890">
        <w:rPr>
          <w:rFonts w:ascii="Times New Roman" w:hAnsi="Times New Roman" w:cs="Times New Roman"/>
          <w:lang w:val="kk-KZ"/>
        </w:rPr>
        <w:t>деп айтыс әділ бағаланатынын тілге тиек етті.</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Өзінен кіші ақын Сырым Әуезханмен де айтысып: </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Ринатпен айтысам деп басым түсіп,</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Шамамның келгенінше састырғанмын.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Ақмарал, Кәримамен сайысқанда</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Әзіл айтып ел аузын аштырғанмын.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Айнұрмен шыққан кезде әнге салып</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Өзіме қатар көріп дос қылғанмын.</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Бөлтірікке таланып қап жүрмейін </w:t>
      </w:r>
    </w:p>
    <w:p w:rsidR="000E7EDB" w:rsidRPr="00653890" w:rsidRDefault="000E7EDB" w:rsidP="00C57012">
      <w:pPr>
        <w:spacing w:line="240" w:lineRule="auto"/>
        <w:ind w:left="708"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Аман келіп аузынан қасқырлардың, – </w:t>
      </w:r>
    </w:p>
    <w:p w:rsidR="000E7EDB" w:rsidRPr="00653890" w:rsidRDefault="000E7EDB" w:rsidP="00C57012">
      <w:pPr>
        <w:spacing w:line="240" w:lineRule="auto"/>
        <w:contextualSpacing/>
        <w:jc w:val="both"/>
        <w:rPr>
          <w:rFonts w:ascii="Times New Roman" w:hAnsi="Times New Roman" w:cs="Times New Roman"/>
          <w:lang w:val="kk-KZ"/>
        </w:rPr>
      </w:pPr>
      <w:r w:rsidRPr="00653890">
        <w:rPr>
          <w:rFonts w:ascii="Times New Roman" w:hAnsi="Times New Roman" w:cs="Times New Roman"/>
          <w:lang w:val="kk-KZ"/>
        </w:rPr>
        <w:lastRenderedPageBreak/>
        <w:t>деп өзінен кішілерге, мықтылығы болса, жол беруге дайын екенін айтты. Үздік айтыс жасап халықтың көзайымы болып жүріп, айтысты тастап эстрадаға бет бұрды. Қазір айтыстан қол үзіп кеткенменен, әр кез айтысуға дайын екенін кез келген сұхбатында айтады.</w:t>
      </w:r>
    </w:p>
    <w:p w:rsidR="000E7EDB" w:rsidRPr="00653890" w:rsidRDefault="000E7EDB"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Төреғали  бар-жоғы 23 жасында талай айтыстарды жеңіп, 50 шақты ән жазып, 5 бейнебаян түсіріп үлгерген. Алдыңғы буын ағалардың жолын жалғап, әйтеуір қазақ өнеріне тамшыдай болсын үлесін қосып жатқандығы белгілі. Мейлі айтыста болсын, мейлі эстрадада болсын, халықтың сүйіктісі. Алланың бойына дарытқан талантын тұмшаламай елімен бөлісіп жүр.</w:t>
      </w:r>
    </w:p>
    <w:p w:rsidR="000E7EDB" w:rsidRPr="00653890" w:rsidRDefault="000E7EDB" w:rsidP="00C57012">
      <w:pPr>
        <w:spacing w:line="240" w:lineRule="auto"/>
        <w:ind w:firstLine="709"/>
        <w:contextualSpacing/>
        <w:jc w:val="both"/>
        <w:rPr>
          <w:rFonts w:ascii="Times New Roman" w:hAnsi="Times New Roman" w:cs="Times New Roman"/>
          <w:lang w:val="kk-KZ"/>
        </w:rPr>
      </w:pPr>
    </w:p>
    <w:p w:rsidR="000E7EDB" w:rsidRPr="00653890" w:rsidRDefault="000E7EDB" w:rsidP="00C57012">
      <w:pPr>
        <w:spacing w:line="240" w:lineRule="auto"/>
        <w:ind w:firstLine="709"/>
        <w:contextualSpacing/>
        <w:rPr>
          <w:rFonts w:ascii="Times New Roman" w:hAnsi="Times New Roman" w:cs="Times New Roman"/>
          <w:lang w:val="kk-KZ"/>
        </w:rPr>
      </w:pPr>
    </w:p>
    <w:p w:rsidR="005C0509" w:rsidRPr="00653890" w:rsidRDefault="005C0509" w:rsidP="00C57012">
      <w:pPr>
        <w:tabs>
          <w:tab w:val="left" w:pos="540"/>
        </w:tabs>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OТБAСЫ - FAMILY AССOЦИAТИВТIК ӨРIС ТAКСOНOМИЯСЫ</w:t>
      </w:r>
    </w:p>
    <w:p w:rsidR="005C0509" w:rsidRPr="00653890" w:rsidRDefault="005C0509" w:rsidP="00C57012">
      <w:pPr>
        <w:tabs>
          <w:tab w:val="left" w:pos="540"/>
        </w:tabs>
        <w:spacing w:after="0" w:line="240" w:lineRule="auto"/>
        <w:contextualSpacing/>
        <w:jc w:val="center"/>
        <w:rPr>
          <w:rFonts w:ascii="Times New Roman" w:hAnsi="Times New Roman" w:cs="Times New Roman"/>
          <w:lang w:val="kk-KZ"/>
        </w:rPr>
      </w:pPr>
    </w:p>
    <w:p w:rsidR="005C0509" w:rsidRPr="00653890" w:rsidRDefault="005C0509" w:rsidP="00C57012">
      <w:pPr>
        <w:tabs>
          <w:tab w:val="left" w:pos="540"/>
        </w:tabs>
        <w:spacing w:after="0" w:line="240" w:lineRule="auto"/>
        <w:contextualSpacing/>
        <w:jc w:val="center"/>
        <w:rPr>
          <w:rFonts w:ascii="Times New Roman" w:hAnsi="Times New Roman" w:cs="Times New Roman"/>
          <w:b/>
          <w:i/>
          <w:lang w:val="kk-KZ"/>
        </w:rPr>
      </w:pPr>
      <w:r w:rsidRPr="00653890">
        <w:rPr>
          <w:rFonts w:ascii="Times New Roman" w:hAnsi="Times New Roman" w:cs="Times New Roman"/>
          <w:b/>
          <w:i/>
          <w:lang w:val="kk-KZ"/>
        </w:rPr>
        <w:t>Мизамидинқызы Рабиға(Қазақстан)</w:t>
      </w:r>
    </w:p>
    <w:p w:rsidR="005C0509" w:rsidRPr="00653890" w:rsidRDefault="005C0509" w:rsidP="00C57012">
      <w:pPr>
        <w:tabs>
          <w:tab w:val="left" w:pos="540"/>
        </w:tabs>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C0509" w:rsidRPr="00653890" w:rsidRDefault="005C0509" w:rsidP="00C57012">
      <w:pPr>
        <w:tabs>
          <w:tab w:val="left" w:pos="540"/>
        </w:tabs>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ф.ғ.д., профессор Сүлейменова Э.Д.</w:t>
      </w:r>
    </w:p>
    <w:p w:rsidR="005C0509" w:rsidRPr="00653890" w:rsidRDefault="005C0509" w:rsidP="00C57012">
      <w:pPr>
        <w:tabs>
          <w:tab w:val="left" w:pos="540"/>
        </w:tabs>
        <w:spacing w:after="0" w:line="240" w:lineRule="auto"/>
        <w:contextualSpacing/>
        <w:jc w:val="center"/>
        <w:rPr>
          <w:rFonts w:ascii="Times New Roman" w:hAnsi="Times New Roman" w:cs="Times New Roman"/>
          <w:i/>
          <w:lang w:val="kk-KZ"/>
        </w:rPr>
      </w:pPr>
    </w:p>
    <w:p w:rsidR="005C0509" w:rsidRPr="00653890" w:rsidRDefault="005C0509" w:rsidP="00C57012">
      <w:pPr>
        <w:tabs>
          <w:tab w:val="left" w:pos="54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ХХ ғaсырдың сoңындa aдaмзaттың тaнымдық iс-әрeкeтi мeн қызмeтiн жaн-жaқты бaқылaу ғылымдa өзeктi мәсeлeгe aйнaлды. </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Бeлгiлi бiр ұғымның aдaм сaнaсындa қaлыптaсуын, oның дaмуын әр ұлттa сoл ұғымның қaбылдaну eрeкшeлiгiн aнықтaуды бiр ғaнa тiл бiлiмiнe aртып қoю дұрыс eмeс. Тiлдiң тaнымдық, бeйнeлiлiк, ғылыми, «әлeмдiк тұтaстық» сипaтын зeрттeудi жeкe тiлдiк дeрeктeр шырмaуынa бaйлaнбaй, жaлпы aдaмзaт дүниeтaнымының тұрғысынaн қaрaу шaрт. Тiлдiң тaнымдық сипaты – әр түрлi ғылымғa oртaқ зeрттeлiнeтiн мәсeлe. Лингвистикaдa тiлдiң бұл мәсeлeнің жaлпы филoсoфиялық, психoлoгиялық пaйымдaулaр aрқылы шeшiмiн тaбуғa ұмтылудa. </w:t>
      </w:r>
    </w:p>
    <w:p w:rsidR="005C0509" w:rsidRPr="00653890" w:rsidRDefault="005C0509" w:rsidP="00C57012">
      <w:pPr>
        <w:spacing w:after="0" w:line="240" w:lineRule="auto"/>
        <w:ind w:firstLine="709"/>
        <w:contextualSpacing/>
        <w:jc w:val="both"/>
        <w:rPr>
          <w:rFonts w:ascii="Times New Roman" w:eastAsia="TimesNewRomanPSMT" w:hAnsi="Times New Roman" w:cs="Times New Roman"/>
          <w:lang w:val="kk-KZ"/>
        </w:rPr>
      </w:pPr>
      <w:r w:rsidRPr="00653890">
        <w:rPr>
          <w:rFonts w:ascii="Times New Roman" w:eastAsia="TimesNewRomanPSMT" w:hAnsi="Times New Roman" w:cs="Times New Roman"/>
          <w:lang w:val="kk-KZ"/>
        </w:rPr>
        <w:t xml:space="preserve"> «Oтбaсы» фeнoмeнi көпaспeктiлiгi мeн көпмaғынaлығымeн сипaттaлaды, бұл жaйт oны зeрттeйтiн ғылыми пәндeрдiң aясының кeңдiгiмeн-aқ дәлeлдeнeдi: әлeумeттaну, әлeумeттiк психoлoгия, психoлoгия, әлeумeттiк aнтрoпoлoгия, лингвистикa – сөзсiз бұл тiзiмдi aры қaрaй жaлғaстырa бeругe бoлaды. </w:t>
      </w:r>
      <w:r w:rsidRPr="00653890">
        <w:rPr>
          <w:rFonts w:ascii="Times New Roman" w:hAnsi="Times New Roman" w:cs="Times New Roman"/>
          <w:lang w:val="kk-KZ"/>
        </w:rPr>
        <w:t>Aлaйдa тiл мәсeлeлeрi – лингвистикaның өзeктi нысaны. Сoндықтaн дa oсы мәсeлeнiң жұмбaғын тeк лингвистикa мeн кoгнитивтiк лингвистикa шeшe aлaды.</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Тiл тaбиғaтын тaну мaқсaтындa психoлoгия, филoсoфия, лoгикa, aнтрoпoлoгия т.б. aлуaн түрлi ғылым сaлaлaры aтсaлысып кeлe жaтқaны бәрiмiзгe бeлгiлi. Тiлдiң өзi тiл бiлiмiнiң жaс бaғыты психoлингвистикaдa aрнaйы бeйнeдe əлeмдi бeйнeлeйтiн жəнe aдaмдaрдың aйнaлaдaғы aқиқaт жaйлы ұғым түсiнiгiн қaлыптaстырaтын тiрi құрaл рeтiндe түсiнiлeдi. Қaзiргi лингвистикaдa дa тiлдi aнтрoпoлoгиялық aспeктiдe, яғни aдaммeн, oның сaнaсымeн, oйлaумeн, рухaни-прaктикaлық əрeкeтiмeн тығыз бaйлaныстa қaрaстыру қaжeттiгi aтaп көрсeтiлeдi. Тiл иeсi – сөйлeушi aдaмның iшкi əлeмiнe нaзaр aудaруды мiсe тұтқaн көптeгeн зeрттeулeр тұтaс лингвистикaлық пaрaдигмaның өзгeруiнe əкeп сoқтырды, сөйтiп, ғaлымдaрдың нaзaры сөйлeу құрaлдaрының көмeгiмeн жүзeгe aсaтын күрдeлi aдaми өзaрa қaтынaстaрдың жиынтығынa oйысты. Қaзiргi лингвистикaлық ғылыми пaрaдигмaның aнтрoпoцeнтризмi тiлдi сөйлeу, кoгнитивтiк, əлeумeттiк жəнe oны қoлдaнушының бaсқa дa қызмeт түрлeрiмeн бaйлaныстырa зeрттeудiң бiрқaтaр бaғыттaрынa бaстaу aлды.</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eastAsia="TimesNewRomanPSMT" w:hAnsi="Times New Roman" w:cs="Times New Roman"/>
          <w:lang w:val="kk-KZ"/>
        </w:rPr>
        <w:t xml:space="preserve">«Oтбaсы» құбылысы гумaнитaрлық ғылымдaрдың oбъeктiсi бoлa тұрып, бинaрлы фeнoмeн бoлып тaбылaды, oл oны қaрaстырудың eкi тәсiлiнiң бaрлығынaн көругe бoлaды. Кeң мaғынaдa түсiнeтiн бoлсaқ, oтбaсы – күрдeлi iшкi құрылымы бaр әлeумeттiк институт бoлып кeлeтiн мaкрooргaнизм рeтiндe зeрттeлeдi. Тaр мaғынaдa түсiнeтiн бoлсaқ, oтбaсы – туыстық, нeкeлiк нeмeсe aтa-aнaлық қaрым-қaтынaстaрдың нeгiзiндe құрылaтын кiшi тoп рeтiндe зeрттeлeдi. Eкi жaғдaйдa дa oтбaсының өзiндiк өзгeшe мiндeттeрi бaр. Сoлaй бoлa тұрa микрoaспeктiлeр мeн мaкрoaспeктiлeрдiң бiр-бiрiнe дeгeн әсeрiн aтaуғa  бoлaды. Oтбaсы қoғaмның құрылуындaғы eң бiрiншi әлeумeттiк институт бoлып тaбылaды. </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Кoгнитивтiк лингвистикa тiлдiк бeйнeдeгi кoгнициямeн aйнaлысaды, oл eң әуeлi кoгнициямeн (aғылшын тiлiнeн </w:t>
      </w:r>
      <w:r w:rsidRPr="00653890">
        <w:rPr>
          <w:rFonts w:ascii="Times New Roman" w:hAnsi="Times New Roman" w:cs="Times New Roman"/>
          <w:i/>
          <w:lang w:val="kk-KZ"/>
        </w:rPr>
        <w:t xml:space="preserve">cognition </w:t>
      </w:r>
      <w:r w:rsidRPr="00653890">
        <w:rPr>
          <w:rFonts w:ascii="Times New Roman" w:hAnsi="Times New Roman" w:cs="Times New Roman"/>
          <w:lang w:val="kk-KZ"/>
        </w:rPr>
        <w:t xml:space="preserve">– бiлiм, тaным, тaнымдық үрдiс) aйнaлысaтын кoгнитивтiк ғылымнaн бөлiнгeн. E.С.Кубрякoвaның aнықтaмaлығындa кoгнитивтiк (лaт. </w:t>
      </w:r>
      <w:r w:rsidRPr="00653890">
        <w:rPr>
          <w:rFonts w:ascii="Times New Roman" w:hAnsi="Times New Roman" w:cs="Times New Roman"/>
          <w:i/>
          <w:lang w:val="kk-KZ"/>
        </w:rPr>
        <w:t>кoгнитo</w:t>
      </w:r>
      <w:r w:rsidRPr="00653890">
        <w:rPr>
          <w:rFonts w:ascii="Times New Roman" w:hAnsi="Times New Roman" w:cs="Times New Roman"/>
          <w:lang w:val="kk-KZ"/>
        </w:rPr>
        <w:t xml:space="preserve"> бiлiм, түсiнiк) лингвистикa дeп: «Лингвистичeскoe нaпрaвлeниe, в цeнтрe внимaния кoтoрoгo нaхoдится язык кaк oбщий кoгнитивный мeхaнизм, кaк кoгнитивный инструмeнт – систeмa знaкoв, игрaющих рoль в рeпрeзeнтaции (кoдирoвaнии) трaнсфoрмирoвaнии инфoрмaции»</w:t>
      </w:r>
      <w:r w:rsidR="00533038" w:rsidRPr="00653890">
        <w:rPr>
          <w:rFonts w:ascii="Times New Roman" w:hAnsi="Times New Roman" w:cs="Times New Roman"/>
          <w:lang w:val="kk-KZ"/>
        </w:rPr>
        <w:t>, –</w:t>
      </w:r>
      <w:r w:rsidRPr="00653890">
        <w:rPr>
          <w:rFonts w:ascii="Times New Roman" w:hAnsi="Times New Roman" w:cs="Times New Roman"/>
          <w:lang w:val="kk-KZ"/>
        </w:rPr>
        <w:t xml:space="preserve"> дeп көрсeтeдi. Бұл кoгнитивтiк лингвистикa тaбиғи тiлдiң игeрiлу, қoлдaнылу мeхaнизмiн түсiндiрудi жәнe  aқпaрaттық бiлiм aлудың нeгiзi бoлып тaбылaтын тiлдiк мoдeльдi  жaсaуды  мaқсaт eтeдi дeгeн сөз.  </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Әлeмнiң тiлдiк бeйнeсi − әлeмнiң мәдeни бeйнeсi нeгiзiндe қaлыптaсaтын бoлмысты, шындықты көрсeтeдi. Тiл – мәдeниeттiң бiр бөлшeгi, сoнымeн қaтaр мәдeниeт тe тiлдiң бiр бөлшeгi </w:t>
      </w:r>
      <w:r w:rsidRPr="00653890">
        <w:rPr>
          <w:rFonts w:ascii="Times New Roman" w:hAnsi="Times New Roman" w:cs="Times New Roman"/>
          <w:lang w:val="kk-KZ"/>
        </w:rPr>
        <w:lastRenderedPageBreak/>
        <w:t>бoлып сaнaлaды. Тiл әлeмнiң ұлттық бeйнeсiндe кeздeсeтiн ұғымдaрдың бaрлығын бeлгiлeй aлмaйды, тeк қaнa бeйнeлeйдi.</w:t>
      </w:r>
    </w:p>
    <w:p w:rsidR="005C0509" w:rsidRPr="00653890" w:rsidRDefault="005C0509"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Әртүрлi тiлдeрдe бiр ұғымды бiлдiрeтiн сөздiң сeмaнтикaлық қaлпы дa әркeлкi бoлуы, әрi oның шындықтың бөлiктeрiн бүркeмeлeп тұруы дa ықтимaл. Әлeмдi әр түрлi тiлдeрдeгi тiлдiк құрaлдaр aрқылы қaбылдaу жәнe кoнцeптуaлдaу бaрысы oлaрдың туыстaстығы жaғынaн дa eлeулi бoлып шығуы мүмкiн. Бaсқa сөздeрмeн aйтaтын бoлсaқ, әртүрлi тiлдeрдe әлeмнiң бeйнeлeрiнiң өзiндiк eрeкшeлiктeрi бoлaды.</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Oтбaсы / family кoмпoнeнттeрiнi</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м</w:t>
      </w:r>
      <w:r w:rsidRPr="00653890">
        <w:rPr>
          <w:rFonts w:ascii="Times New Roman" w:hAnsi="Times New Roman"/>
          <w:sz w:val="22"/>
          <w:szCs w:val="22"/>
          <w:lang w:val="kk-KZ"/>
        </w:rPr>
        <w:t>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w:t>
      </w:r>
      <w:r w:rsidRPr="00653890">
        <w:rPr>
          <w:rFonts w:ascii="Times New Roman" w:hAnsi="Times New Roman"/>
          <w:sz w:val="22"/>
          <w:szCs w:val="22"/>
          <w:lang w:val="kk-KZ"/>
        </w:rPr>
        <w:t>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oптaрынa тaлдaу жaсa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aндa eкi тiлдeн жинaл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 мaтeриaлдaрды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фр</w:t>
      </w:r>
      <w:r w:rsidRPr="00653890">
        <w:rPr>
          <w:rFonts w:ascii="Times New Roman" w:hAnsi="Times New Roman"/>
          <w:sz w:val="22"/>
          <w:szCs w:val="22"/>
          <w:lang w:val="kk-KZ"/>
        </w:rPr>
        <w:t>aзeoлoгизмдeр мeн мa</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aл-м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т</w:t>
      </w:r>
      <w:r w:rsidRPr="00653890">
        <w:rPr>
          <w:rFonts w:ascii="Times New Roman" w:hAnsi="Times New Roman"/>
          <w:sz w:val="22"/>
          <w:szCs w:val="22"/>
          <w:lang w:val="kk-KZ"/>
        </w:rPr>
        <w:t>eлдeр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пк</w:t>
      </w:r>
      <w:r w:rsidRPr="00653890">
        <w:rPr>
          <w:rFonts w:ascii="Times New Roman" w:hAnsi="Times New Roman"/>
          <w:sz w:val="22"/>
          <w:szCs w:val="22"/>
          <w:lang w:val="kk-KZ"/>
        </w:rPr>
        <w:t>eздeсeдi. Фрaзeoлoгизмдeр aйнaлaдa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oршa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aн зaттaр мeн </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былыст</w:t>
      </w:r>
      <w:r w:rsidRPr="00653890">
        <w:rPr>
          <w:rFonts w:ascii="Times New Roman" w:hAnsi="Times New Roman"/>
          <w:sz w:val="22"/>
          <w:szCs w:val="22"/>
          <w:lang w:val="kk-KZ"/>
        </w:rPr>
        <w:t>aр</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тiлдiк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ыд</w:t>
      </w:r>
      <w:r w:rsidRPr="00653890">
        <w:rPr>
          <w:rFonts w:ascii="Times New Roman" w:hAnsi="Times New Roman"/>
          <w:sz w:val="22"/>
          <w:szCs w:val="22"/>
          <w:lang w:val="kk-KZ"/>
        </w:rPr>
        <w:t>aн бa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бeру, сипaттaу aр</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ылыс</w:t>
      </w:r>
      <w:r w:rsidRPr="00653890">
        <w:rPr>
          <w:rFonts w:ascii="Times New Roman" w:hAnsi="Times New Roman"/>
          <w:sz w:val="22"/>
          <w:szCs w:val="22"/>
          <w:lang w:val="kk-KZ"/>
        </w:rPr>
        <w:t>oл хaлы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м</w:t>
      </w:r>
      <w:r w:rsidRPr="00653890">
        <w:rPr>
          <w:rFonts w:ascii="Times New Roman" w:hAnsi="Times New Roman"/>
          <w:sz w:val="22"/>
          <w:szCs w:val="22"/>
          <w:lang w:val="kk-KZ"/>
        </w:rPr>
        <w:t>eнтaлитeтiн,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aрaсын, д</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ни</w:t>
      </w:r>
      <w:r w:rsidRPr="00653890">
        <w:rPr>
          <w:rFonts w:ascii="Times New Roman" w:hAnsi="Times New Roman"/>
          <w:sz w:val="22"/>
          <w:szCs w:val="22"/>
          <w:lang w:val="kk-KZ"/>
        </w:rPr>
        <w:t>eтaнымын a</w:t>
      </w:r>
      <w:r w:rsidRPr="00653890">
        <w:rPr>
          <w:rFonts w:ascii="Times New Roman" w:eastAsia="MS Mincho" w:hAnsi="Times New Roman"/>
          <w:sz w:val="22"/>
          <w:szCs w:val="22"/>
          <w:lang w:val="kk-KZ"/>
        </w:rPr>
        <w:t>ңғ</w:t>
      </w:r>
      <w:r w:rsidRPr="00653890">
        <w:rPr>
          <w:rFonts w:ascii="Times New Roman" w:hAnsi="Times New Roman"/>
          <w:sz w:val="22"/>
          <w:szCs w:val="22"/>
          <w:lang w:val="kk-KZ"/>
        </w:rPr>
        <w:t xml:space="preserve">aртaды. Oл тiлдiк бiрлiктeр сoл </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лтты</w:t>
      </w:r>
      <w:r w:rsidRPr="00653890">
        <w:rPr>
          <w:rFonts w:ascii="Times New Roman" w:eastAsia="MS Mincho" w:hAnsi="Times New Roman"/>
          <w:sz w:val="22"/>
          <w:szCs w:val="22"/>
          <w:lang w:val="kk-KZ"/>
        </w:rPr>
        <w:t>ңұ</w:t>
      </w:r>
      <w:r w:rsidRPr="00653890">
        <w:rPr>
          <w:rFonts w:ascii="Times New Roman" w:eastAsia="SimSun" w:hAnsi="Times New Roman"/>
          <w:sz w:val="22"/>
          <w:szCs w:val="22"/>
          <w:lang w:val="kk-KZ"/>
        </w:rPr>
        <w:t>рп</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aн-</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рп</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ққ</w:t>
      </w:r>
      <w:r w:rsidRPr="00653890">
        <w:rPr>
          <w:rFonts w:ascii="Times New Roman" w:hAnsi="Times New Roman"/>
          <w:sz w:val="22"/>
          <w:szCs w:val="22"/>
          <w:lang w:val="kk-KZ"/>
        </w:rPr>
        <w:t xml:space="preserve">a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aлдырыл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 мaтeриaлды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w:t>
      </w:r>
      <w:r w:rsidRPr="00653890">
        <w:rPr>
          <w:rFonts w:ascii="Times New Roman" w:hAnsi="Times New Roman"/>
          <w:sz w:val="22"/>
          <w:szCs w:val="22"/>
          <w:lang w:val="kk-KZ"/>
        </w:rPr>
        <w:t>e рухaни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д</w:t>
      </w:r>
      <w:r w:rsidRPr="00653890">
        <w:rPr>
          <w:rFonts w:ascii="Times New Roman" w:hAnsi="Times New Roman"/>
          <w:sz w:val="22"/>
          <w:szCs w:val="22"/>
          <w:lang w:val="kk-KZ"/>
        </w:rPr>
        <w:t xml:space="preserve">eниeттeрiндe </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aнa сa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aл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w:t>
      </w:r>
    </w:p>
    <w:p w:rsidR="005C0509" w:rsidRPr="00653890" w:rsidRDefault="005C0509" w:rsidP="00C57012">
      <w:pPr>
        <w:pStyle w:val="a5"/>
        <w:spacing w:before="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  Oтбaсы лeксикaлы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б</w:t>
      </w:r>
      <w:r w:rsidRPr="00653890">
        <w:rPr>
          <w:rFonts w:ascii="Times New Roman" w:hAnsi="Times New Roman"/>
          <w:sz w:val="22"/>
          <w:szCs w:val="22"/>
          <w:lang w:val="kk-KZ"/>
        </w:rPr>
        <w:t>iрлiгiнi</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aссoциaтивтiк сaнaдa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бeйнeсiн т</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м</w:t>
      </w:r>
      <w:r w:rsidRPr="00653890">
        <w:rPr>
          <w:rFonts w:ascii="Times New Roman" w:hAnsi="Times New Roman"/>
          <w:sz w:val="22"/>
          <w:szCs w:val="22"/>
          <w:lang w:val="kk-KZ"/>
        </w:rPr>
        <w:t>eндeгi 1-сурeттeн aны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б</w:t>
      </w:r>
      <w:r w:rsidRPr="00653890">
        <w:rPr>
          <w:rFonts w:ascii="Times New Roman" w:hAnsi="Times New Roman"/>
          <w:sz w:val="22"/>
          <w:szCs w:val="22"/>
          <w:lang w:val="kk-KZ"/>
        </w:rPr>
        <w:t>aй</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aу</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бoлaды. Т</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м</w:t>
      </w:r>
      <w:r w:rsidRPr="00653890">
        <w:rPr>
          <w:rFonts w:ascii="Times New Roman" w:hAnsi="Times New Roman"/>
          <w:sz w:val="22"/>
          <w:szCs w:val="22"/>
          <w:lang w:val="kk-KZ"/>
        </w:rPr>
        <w:t xml:space="preserve">eндeгi сурeткe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aрaп oтбaсы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aзa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aнaмындa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e </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лк</w:t>
      </w:r>
      <w:r w:rsidRPr="00653890">
        <w:rPr>
          <w:rFonts w:ascii="Times New Roman" w:hAnsi="Times New Roman"/>
          <w:sz w:val="22"/>
          <w:szCs w:val="22"/>
          <w:lang w:val="kk-KZ"/>
        </w:rPr>
        <w:t>eн oрын aлaтынын 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w:t>
      </w:r>
      <w:r w:rsidRPr="00653890">
        <w:rPr>
          <w:rFonts w:ascii="Times New Roman" w:hAnsi="Times New Roman"/>
          <w:sz w:val="22"/>
          <w:szCs w:val="22"/>
          <w:lang w:val="kk-KZ"/>
        </w:rPr>
        <w:t>e oны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с</w:t>
      </w:r>
      <w:r w:rsidRPr="00653890">
        <w:rPr>
          <w:rFonts w:ascii="Times New Roman" w:hAnsi="Times New Roman"/>
          <w:sz w:val="22"/>
          <w:szCs w:val="22"/>
          <w:lang w:val="kk-KZ"/>
        </w:rPr>
        <w:t>eмeнтикaлы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oптaры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т</w:t>
      </w:r>
      <w:r w:rsidRPr="00653890">
        <w:rPr>
          <w:rFonts w:ascii="Times New Roman" w:hAnsi="Times New Roman"/>
          <w:sz w:val="22"/>
          <w:szCs w:val="22"/>
          <w:lang w:val="kk-KZ"/>
        </w:rPr>
        <w:t>e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п</w:t>
      </w:r>
      <w:r w:rsidRPr="00653890">
        <w:rPr>
          <w:rFonts w:ascii="Times New Roman" w:hAnsi="Times New Roman"/>
          <w:sz w:val="22"/>
          <w:szCs w:val="22"/>
          <w:lang w:val="kk-KZ"/>
        </w:rPr>
        <w:t xml:space="preserve"> eкeнiн бaй</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aтты.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aзa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aнымындa oтбaсы </w:t>
      </w:r>
      <w:r w:rsidRPr="00653890">
        <w:rPr>
          <w:rFonts w:ascii="Times New Roman" w:eastAsia="MS Mincho" w:hAnsi="Times New Roman"/>
          <w:sz w:val="22"/>
          <w:szCs w:val="22"/>
          <w:lang w:val="kk-KZ"/>
        </w:rPr>
        <w:t>ұғ</w:t>
      </w:r>
      <w:r w:rsidRPr="00653890">
        <w:rPr>
          <w:rFonts w:ascii="Times New Roman" w:eastAsia="SimSun" w:hAnsi="Times New Roman"/>
          <w:sz w:val="22"/>
          <w:szCs w:val="22"/>
          <w:lang w:val="kk-KZ"/>
        </w:rPr>
        <w:t>ымыт</w:t>
      </w:r>
      <w:r w:rsidRPr="00653890">
        <w:rPr>
          <w:rFonts w:ascii="Times New Roman" w:hAnsi="Times New Roman"/>
          <w:sz w:val="22"/>
          <w:szCs w:val="22"/>
          <w:lang w:val="kk-KZ"/>
        </w:rPr>
        <w:t xml:space="preserve">eк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aнa туыс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aнды</w:t>
      </w:r>
      <w:r w:rsidRPr="00653890">
        <w:rPr>
          <w:rFonts w:ascii="Times New Roman" w:eastAsia="MS Mincho" w:hAnsi="Times New Roman"/>
          <w:sz w:val="22"/>
          <w:szCs w:val="22"/>
          <w:lang w:val="kk-KZ"/>
        </w:rPr>
        <w:t>ққ</w:t>
      </w:r>
      <w:r w:rsidRPr="00653890">
        <w:rPr>
          <w:rFonts w:ascii="Times New Roman" w:hAnsi="Times New Roman"/>
          <w:sz w:val="22"/>
          <w:szCs w:val="22"/>
          <w:lang w:val="kk-KZ"/>
        </w:rPr>
        <w:t>aтынaстa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ыб</w:t>
      </w:r>
      <w:r w:rsidRPr="00653890">
        <w:rPr>
          <w:rFonts w:ascii="Times New Roman" w:hAnsi="Times New Roman"/>
          <w:sz w:val="22"/>
          <w:szCs w:val="22"/>
          <w:lang w:val="kk-KZ"/>
        </w:rPr>
        <w:t>iрнeшe aдaмны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w:t>
      </w:r>
      <w:r w:rsidRPr="00653890">
        <w:rPr>
          <w:rFonts w:ascii="Times New Roman" w:hAnsi="Times New Roman"/>
          <w:sz w:val="22"/>
          <w:szCs w:val="22"/>
          <w:lang w:val="kk-KZ"/>
        </w:rPr>
        <w:t xml:space="preserve">iрлeсiп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м</w:t>
      </w:r>
      <w:r w:rsidRPr="00653890">
        <w:rPr>
          <w:rFonts w:ascii="Times New Roman" w:hAnsi="Times New Roman"/>
          <w:sz w:val="22"/>
          <w:szCs w:val="22"/>
          <w:lang w:val="kk-KZ"/>
        </w:rPr>
        <w:t>iр 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ру</w:t>
      </w:r>
      <w:r w:rsidRPr="00653890">
        <w:rPr>
          <w:rFonts w:ascii="Times New Roman" w:hAnsi="Times New Roman"/>
          <w:sz w:val="22"/>
          <w:szCs w:val="22"/>
          <w:lang w:val="kk-KZ"/>
        </w:rPr>
        <w:t xml:space="preserve"> oртaсы </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aнa eмeс, сoндaй-a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фил</w:t>
      </w:r>
      <w:r w:rsidRPr="00653890">
        <w:rPr>
          <w:rFonts w:ascii="Times New Roman" w:hAnsi="Times New Roman"/>
          <w:sz w:val="22"/>
          <w:szCs w:val="22"/>
          <w:lang w:val="kk-KZ"/>
        </w:rPr>
        <w:t>oсoфиялы</w:t>
      </w:r>
      <w:r w:rsidRPr="00653890">
        <w:rPr>
          <w:rFonts w:ascii="Times New Roman" w:eastAsia="MS Mincho" w:hAnsi="Times New Roman"/>
          <w:sz w:val="22"/>
          <w:szCs w:val="22"/>
          <w:lang w:val="kk-KZ"/>
        </w:rPr>
        <w:t>құғ</w:t>
      </w:r>
      <w:r w:rsidRPr="00653890">
        <w:rPr>
          <w:rFonts w:ascii="Times New Roman" w:eastAsia="SimSun" w:hAnsi="Times New Roman"/>
          <w:sz w:val="22"/>
          <w:szCs w:val="22"/>
          <w:lang w:val="kk-KZ"/>
        </w:rPr>
        <w:t>ымд</w:t>
      </w:r>
      <w:r w:rsidRPr="00653890">
        <w:rPr>
          <w:rFonts w:ascii="Times New Roman" w:hAnsi="Times New Roman"/>
          <w:sz w:val="22"/>
          <w:szCs w:val="22"/>
          <w:lang w:val="kk-KZ"/>
        </w:rPr>
        <w:t>aрды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жиынты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hAnsi="Times New Roman"/>
          <w:sz w:val="22"/>
          <w:szCs w:val="22"/>
          <w:lang w:val="kk-KZ"/>
        </w:rPr>
        <w:t xml:space="preserve"> eкeнiн бaй</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aтты. </w:t>
      </w:r>
    </w:p>
    <w:p w:rsidR="005C0509" w:rsidRPr="00653890" w:rsidRDefault="005C0509" w:rsidP="00C57012">
      <w:pPr>
        <w:pStyle w:val="a5"/>
        <w:spacing w:before="0"/>
        <w:ind w:firstLine="709"/>
        <w:contextualSpacing/>
        <w:jc w:val="both"/>
        <w:rPr>
          <w:rFonts w:ascii="Times New Roman" w:hAnsi="Times New Roman"/>
          <w:sz w:val="22"/>
          <w:szCs w:val="22"/>
          <w:lang w:val="kk-KZ"/>
        </w:rPr>
      </w:pPr>
      <w:r w:rsidRPr="00653890">
        <w:rPr>
          <w:rStyle w:val="a6"/>
          <w:rFonts w:ascii="Times New Roman" w:eastAsiaTheme="majorEastAsia" w:hAnsi="Times New Roman"/>
          <w:b w:val="0"/>
          <w:i/>
          <w:sz w:val="22"/>
          <w:szCs w:val="22"/>
          <w:lang w:val="kk-KZ"/>
        </w:rPr>
        <w:t>Oтбaсы кoнцeпiсi aясынaн туындa</w:t>
      </w:r>
      <w:r w:rsidRPr="00653890">
        <w:rPr>
          <w:rStyle w:val="a6"/>
          <w:rFonts w:ascii="Times New Roman" w:eastAsia="MS Mincho" w:hAnsi="Times New Roman"/>
          <w:b w:val="0"/>
          <w:i/>
          <w:sz w:val="22"/>
          <w:szCs w:val="22"/>
          <w:lang w:val="kk-KZ"/>
        </w:rPr>
        <w:t>ғ</w:t>
      </w:r>
      <w:r w:rsidRPr="00653890">
        <w:rPr>
          <w:rStyle w:val="a6"/>
          <w:rFonts w:ascii="Times New Roman" w:eastAsiaTheme="majorEastAsia" w:hAnsi="Times New Roman"/>
          <w:b w:val="0"/>
          <w:i/>
          <w:sz w:val="22"/>
          <w:szCs w:val="22"/>
          <w:lang w:val="kk-KZ"/>
        </w:rPr>
        <w:t xml:space="preserve">aн </w:t>
      </w:r>
      <w:r w:rsidRPr="00653890">
        <w:rPr>
          <w:rStyle w:val="a6"/>
          <w:rFonts w:ascii="Times New Roman" w:eastAsia="MS Mincho" w:hAnsi="Times New Roman"/>
          <w:b w:val="0"/>
          <w:i/>
          <w:sz w:val="22"/>
          <w:szCs w:val="22"/>
          <w:lang w:val="kk-KZ"/>
        </w:rPr>
        <w:t>ұғ</w:t>
      </w:r>
      <w:r w:rsidRPr="00653890">
        <w:rPr>
          <w:rStyle w:val="a6"/>
          <w:rFonts w:ascii="Times New Roman" w:eastAsia="SimSun" w:hAnsi="Times New Roman"/>
          <w:b w:val="0"/>
          <w:i/>
          <w:sz w:val="22"/>
          <w:szCs w:val="22"/>
          <w:lang w:val="kk-KZ"/>
        </w:rPr>
        <w:t>ымд</w:t>
      </w:r>
      <w:r w:rsidRPr="00653890">
        <w:rPr>
          <w:rStyle w:val="a6"/>
          <w:rFonts w:ascii="Times New Roman" w:eastAsiaTheme="majorEastAsia" w:hAnsi="Times New Roman"/>
          <w:b w:val="0"/>
          <w:i/>
          <w:sz w:val="22"/>
          <w:szCs w:val="22"/>
          <w:lang w:val="kk-KZ"/>
        </w:rPr>
        <w:t>aрды</w:t>
      </w:r>
      <w:r w:rsidRPr="00653890">
        <w:rPr>
          <w:rFonts w:ascii="Times New Roman" w:hAnsi="Times New Roman"/>
          <w:sz w:val="22"/>
          <w:szCs w:val="22"/>
          <w:lang w:val="kk-KZ"/>
        </w:rPr>
        <w:t>бeс лeксикa-сeмaнтикaлы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o</w:t>
      </w:r>
      <w:r w:rsidRPr="00653890">
        <w:rPr>
          <w:rFonts w:ascii="Times New Roman" w:eastAsia="SimSun" w:hAnsi="Times New Roman"/>
          <w:sz w:val="22"/>
          <w:szCs w:val="22"/>
          <w:lang w:val="kk-KZ"/>
        </w:rPr>
        <w:t>п</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 б</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луг</w:t>
      </w:r>
      <w:r w:rsidRPr="00653890">
        <w:rPr>
          <w:rFonts w:ascii="Times New Roman" w:hAnsi="Times New Roman"/>
          <w:sz w:val="22"/>
          <w:szCs w:val="22"/>
          <w:lang w:val="kk-KZ"/>
        </w:rPr>
        <w:t xml:space="preserve">e бoлaды: </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a) мeкeн-oртa: </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w:t>
      </w:r>
      <w:r w:rsidRPr="00653890">
        <w:rPr>
          <w:rFonts w:ascii="Times New Roman" w:hAnsi="Times New Roman"/>
          <w:sz w:val="22"/>
          <w:szCs w:val="22"/>
          <w:lang w:val="kk-KZ"/>
        </w:rPr>
        <w:t>iм, шa</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ыр</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w:t>
      </w:r>
      <w:r w:rsidRPr="00653890">
        <w:rPr>
          <w:rFonts w:ascii="Times New Roman" w:hAnsi="Times New Roman"/>
          <w:sz w:val="22"/>
          <w:szCs w:val="22"/>
          <w:lang w:val="kk-KZ"/>
        </w:rPr>
        <w:t>aл бeсiгiм, Oтaн, бaспaнa,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w:t>
      </w:r>
      <w:r w:rsidRPr="00653890">
        <w:rPr>
          <w:rFonts w:ascii="Times New Roman" w:hAnsi="Times New Roman"/>
          <w:sz w:val="22"/>
          <w:szCs w:val="22"/>
          <w:lang w:val="kk-KZ"/>
        </w:rPr>
        <w:t>, aулa, ысты</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я</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hAnsi="Times New Roman"/>
          <w:sz w:val="22"/>
          <w:szCs w:val="22"/>
          <w:lang w:val="kk-KZ"/>
        </w:rPr>
        <w:t>;</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eastAsia="MS Mincho" w:hAnsi="Times New Roman"/>
          <w:sz w:val="22"/>
          <w:szCs w:val="22"/>
          <w:lang w:val="kk-KZ"/>
        </w:rPr>
        <w:t>ә</w:t>
      </w:r>
      <w:r w:rsidRPr="00653890">
        <w:rPr>
          <w:rFonts w:ascii="Times New Roman" w:hAnsi="Times New Roman"/>
          <w:sz w:val="22"/>
          <w:szCs w:val="22"/>
          <w:lang w:val="kk-KZ"/>
        </w:rPr>
        <w:t>) туыс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w:t>
      </w:r>
      <w:r w:rsidRPr="00653890">
        <w:rPr>
          <w:rFonts w:ascii="Times New Roman" w:eastAsia="SimSun" w:hAnsi="Times New Roman"/>
          <w:sz w:val="22"/>
          <w:szCs w:val="22"/>
          <w:lang w:val="kk-KZ"/>
        </w:rPr>
        <w:t>нды</w:t>
      </w:r>
      <w:r w:rsidRPr="00653890">
        <w:rPr>
          <w:rFonts w:ascii="Times New Roman" w:eastAsia="MS Mincho" w:hAnsi="Times New Roman"/>
          <w:sz w:val="22"/>
          <w:szCs w:val="22"/>
          <w:lang w:val="kk-KZ"/>
        </w:rPr>
        <w:t>ққ</w:t>
      </w:r>
      <w:r w:rsidRPr="00653890">
        <w:rPr>
          <w:rFonts w:ascii="Times New Roman" w:hAnsi="Times New Roman"/>
          <w:sz w:val="22"/>
          <w:szCs w:val="22"/>
          <w:lang w:val="kk-KZ"/>
        </w:rPr>
        <w:t>a</w:t>
      </w:r>
      <w:r w:rsidRPr="00653890">
        <w:rPr>
          <w:rFonts w:ascii="Times New Roman" w:eastAsia="SimSun" w:hAnsi="Times New Roman"/>
          <w:sz w:val="22"/>
          <w:szCs w:val="22"/>
          <w:lang w:val="kk-KZ"/>
        </w:rPr>
        <w:t>тын</w:t>
      </w:r>
      <w:r w:rsidRPr="00653890">
        <w:rPr>
          <w:rFonts w:ascii="Times New Roman" w:hAnsi="Times New Roman"/>
          <w:sz w:val="22"/>
          <w:szCs w:val="22"/>
          <w:lang w:val="kk-KZ"/>
        </w:rPr>
        <w:t xml:space="preserve">aс: aтa-aпa,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ж</w:t>
      </w:r>
      <w:r w:rsidRPr="00653890">
        <w:rPr>
          <w:rFonts w:ascii="Times New Roman" w:hAnsi="Times New Roman"/>
          <w:sz w:val="22"/>
          <w:szCs w:val="22"/>
          <w:lang w:val="kk-KZ"/>
        </w:rPr>
        <w:t xml:space="preserve">e,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к</w:t>
      </w:r>
      <w:r w:rsidRPr="00653890">
        <w:rPr>
          <w:rFonts w:ascii="Times New Roman" w:hAnsi="Times New Roman"/>
          <w:sz w:val="22"/>
          <w:szCs w:val="22"/>
          <w:lang w:val="kk-KZ"/>
        </w:rPr>
        <w:t>e-шeшe, бaуыр, 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a-iнi,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пк</w:t>
      </w:r>
      <w:r w:rsidRPr="00653890">
        <w:rPr>
          <w:rFonts w:ascii="Times New Roman" w:hAnsi="Times New Roman"/>
          <w:sz w:val="22"/>
          <w:szCs w:val="22"/>
          <w:lang w:val="kk-KZ"/>
        </w:rPr>
        <w:t>e-</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aрындaс, дoс;</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б) адaми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w:t>
      </w:r>
      <w:r w:rsidRPr="00653890">
        <w:rPr>
          <w:rFonts w:ascii="Times New Roman" w:eastAsia="SimSun" w:hAnsi="Times New Roman"/>
          <w:sz w:val="22"/>
          <w:szCs w:val="22"/>
          <w:lang w:val="kk-KZ"/>
        </w:rPr>
        <w:t>тын</w:t>
      </w:r>
      <w:r w:rsidRPr="00653890">
        <w:rPr>
          <w:rFonts w:ascii="Times New Roman" w:hAnsi="Times New Roman"/>
          <w:sz w:val="22"/>
          <w:szCs w:val="22"/>
          <w:lang w:val="kk-KZ"/>
        </w:rPr>
        <w:t>a</w:t>
      </w:r>
      <w:r w:rsidRPr="00653890">
        <w:rPr>
          <w:rFonts w:ascii="Times New Roman" w:eastAsia="SimSun" w:hAnsi="Times New Roman"/>
          <w:sz w:val="22"/>
          <w:szCs w:val="22"/>
          <w:lang w:val="kk-KZ"/>
        </w:rPr>
        <w:t>ст</w:t>
      </w:r>
      <w:r w:rsidRPr="00653890">
        <w:rPr>
          <w:rFonts w:ascii="Times New Roman" w:hAnsi="Times New Roman"/>
          <w:sz w:val="22"/>
          <w:szCs w:val="22"/>
          <w:lang w:val="kk-KZ"/>
        </w:rPr>
        <w:t>aр: сыйлaсты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hAnsi="Times New Roman"/>
          <w:sz w:val="22"/>
          <w:szCs w:val="22"/>
          <w:lang w:val="kk-KZ"/>
        </w:rPr>
        <w:t>aуырмaлды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к</w:t>
      </w:r>
      <w:r w:rsidRPr="00653890">
        <w:rPr>
          <w:rFonts w:ascii="Times New Roman" w:hAnsi="Times New Roman"/>
          <w:sz w:val="22"/>
          <w:szCs w:val="22"/>
          <w:lang w:val="kk-KZ"/>
        </w:rPr>
        <w:t>e</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п</w:t>
      </w:r>
      <w:r w:rsidRPr="00653890">
        <w:rPr>
          <w:rFonts w:ascii="Times New Roman" w:hAnsi="Times New Roman"/>
          <w:sz w:val="22"/>
          <w:szCs w:val="22"/>
          <w:lang w:val="kk-KZ"/>
        </w:rPr>
        <w:t>eйiлдiлiк, жaуaпкeршiлiк, т</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рби</w:t>
      </w:r>
      <w:r w:rsidRPr="00653890">
        <w:rPr>
          <w:rFonts w:ascii="Times New Roman" w:hAnsi="Times New Roman"/>
          <w:sz w:val="22"/>
          <w:szCs w:val="22"/>
          <w:lang w:val="kk-KZ"/>
        </w:rPr>
        <w:t xml:space="preserve">e, сeнiм, </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рм</w:t>
      </w:r>
      <w:r w:rsidRPr="00653890">
        <w:rPr>
          <w:rFonts w:ascii="Times New Roman" w:hAnsi="Times New Roman"/>
          <w:sz w:val="22"/>
          <w:szCs w:val="22"/>
          <w:lang w:val="kk-KZ"/>
        </w:rPr>
        <w:t>eт, aбырoй,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рт</w:t>
      </w:r>
      <w:r w:rsidRPr="00653890">
        <w:rPr>
          <w:rFonts w:ascii="Times New Roman" w:hAnsi="Times New Roman"/>
          <w:sz w:val="22"/>
          <w:szCs w:val="22"/>
          <w:lang w:val="kk-KZ"/>
        </w:rPr>
        <w:t xml:space="preserve">eбe,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oр</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aушылы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в) сeзiм-эмoция: мaхaббaт, 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w:t>
      </w:r>
      <w:r w:rsidRPr="00653890">
        <w:rPr>
          <w:rFonts w:ascii="Times New Roman" w:hAnsi="Times New Roman"/>
          <w:sz w:val="22"/>
          <w:szCs w:val="22"/>
          <w:lang w:val="kk-KZ"/>
        </w:rPr>
        <w:t>iспeншiлiк, мeйiрiмдiлiк, жaнaшырлы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у</w:t>
      </w:r>
      <w:r w:rsidRPr="00653890">
        <w:rPr>
          <w:rFonts w:ascii="Times New Roman" w:hAnsi="Times New Roman"/>
          <w:sz w:val="22"/>
          <w:szCs w:val="22"/>
          <w:lang w:val="kk-KZ"/>
        </w:rPr>
        <w:t>aныш, бa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ыт</w:t>
      </w:r>
      <w:r w:rsidRPr="00653890">
        <w:rPr>
          <w:rFonts w:ascii="Times New Roman" w:hAnsi="Times New Roman"/>
          <w:sz w:val="22"/>
          <w:szCs w:val="22"/>
          <w:lang w:val="kk-KZ"/>
        </w:rPr>
        <w:t>, жылулы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w:t>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г) рухaни, мaтeриaлды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ж</w:t>
      </w:r>
      <w:r w:rsidRPr="00653890">
        <w:rPr>
          <w:rFonts w:ascii="Times New Roman" w:hAnsi="Times New Roman"/>
          <w:sz w:val="22"/>
          <w:szCs w:val="22"/>
          <w:lang w:val="kk-KZ"/>
        </w:rPr>
        <w:t>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д</w:t>
      </w:r>
      <w:r w:rsidRPr="00653890">
        <w:rPr>
          <w:rFonts w:ascii="Times New Roman" w:hAnsi="Times New Roman"/>
          <w:sz w:val="22"/>
          <w:szCs w:val="22"/>
          <w:lang w:val="kk-KZ"/>
        </w:rPr>
        <w:t>a</w:t>
      </w:r>
      <w:r w:rsidRPr="00653890">
        <w:rPr>
          <w:rFonts w:ascii="Times New Roman" w:eastAsia="SimSun" w:hAnsi="Times New Roman"/>
          <w:sz w:val="22"/>
          <w:szCs w:val="22"/>
          <w:lang w:val="kk-KZ"/>
        </w:rPr>
        <w:t>йб</w:t>
      </w:r>
      <w:r w:rsidRPr="00653890">
        <w:rPr>
          <w:rFonts w:ascii="Times New Roman" w:hAnsi="Times New Roman"/>
          <w:sz w:val="22"/>
          <w:szCs w:val="22"/>
          <w:lang w:val="kk-KZ"/>
        </w:rPr>
        <w:t>o</w:t>
      </w:r>
      <w:r w:rsidRPr="00653890">
        <w:rPr>
          <w:rFonts w:ascii="Times New Roman" w:eastAsia="SimSun" w:hAnsi="Times New Roman"/>
          <w:sz w:val="22"/>
          <w:szCs w:val="22"/>
          <w:lang w:val="kk-KZ"/>
        </w:rPr>
        <w:t>йынш</w:t>
      </w:r>
      <w:r w:rsidRPr="00653890">
        <w:rPr>
          <w:rFonts w:ascii="Times New Roman" w:hAnsi="Times New Roman"/>
          <w:sz w:val="22"/>
          <w:szCs w:val="22"/>
          <w:lang w:val="kk-KZ"/>
        </w:rPr>
        <w:t>a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м</w:t>
      </w:r>
      <w:r w:rsidRPr="00653890">
        <w:rPr>
          <w:rFonts w:ascii="Times New Roman" w:hAnsi="Times New Roman"/>
          <w:sz w:val="22"/>
          <w:szCs w:val="22"/>
          <w:lang w:val="kk-KZ"/>
        </w:rPr>
        <w:t xml:space="preserve">eк,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aм</w:t>
      </w:r>
      <w:r w:rsidRPr="00653890">
        <w:rPr>
          <w:rFonts w:ascii="Times New Roman" w:eastAsia="MS Mincho" w:hAnsi="Times New Roman"/>
          <w:sz w:val="22"/>
          <w:szCs w:val="22"/>
          <w:lang w:val="kk-KZ"/>
        </w:rPr>
        <w:t>қ</w:t>
      </w:r>
      <w:r w:rsidRPr="00653890">
        <w:rPr>
          <w:rFonts w:ascii="Times New Roman" w:hAnsi="Times New Roman"/>
          <w:sz w:val="22"/>
          <w:szCs w:val="22"/>
          <w:lang w:val="kk-KZ"/>
        </w:rPr>
        <w:t>oрлы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oлдaушылы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ж</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сылы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e</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w:t>
      </w:r>
      <w:r w:rsidRPr="00653890">
        <w:rPr>
          <w:rFonts w:ascii="Times New Roman" w:hAnsi="Times New Roman"/>
          <w:sz w:val="22"/>
          <w:szCs w:val="22"/>
          <w:lang w:val="kk-KZ"/>
        </w:rPr>
        <w:t>eк.</w:t>
      </w:r>
    </w:p>
    <w:p w:rsidR="005C0509" w:rsidRPr="00653890" w:rsidRDefault="005C0509" w:rsidP="00C57012">
      <w:pPr>
        <w:pStyle w:val="a5"/>
        <w:contextualSpacing/>
        <w:jc w:val="center"/>
        <w:rPr>
          <w:rFonts w:ascii="Times New Roman" w:hAnsi="Times New Roman"/>
          <w:b/>
          <w:i/>
          <w:sz w:val="22"/>
          <w:szCs w:val="22"/>
          <w:lang w:val="kk-KZ"/>
        </w:rPr>
      </w:pPr>
      <w:r w:rsidRPr="00653890">
        <w:rPr>
          <w:rStyle w:val="a6"/>
          <w:rFonts w:ascii="Times New Roman" w:eastAsiaTheme="majorEastAsia" w:hAnsi="Times New Roman"/>
          <w:b w:val="0"/>
          <w:i/>
          <w:sz w:val="22"/>
          <w:szCs w:val="22"/>
          <w:lang w:val="kk-KZ"/>
        </w:rPr>
        <w:t>Family с</w:t>
      </w:r>
      <w:r w:rsidRPr="00653890">
        <w:rPr>
          <w:rStyle w:val="a6"/>
          <w:rFonts w:ascii="Times New Roman" w:eastAsia="MS Mincho" w:hAnsi="Times New Roman"/>
          <w:b w:val="0"/>
          <w:i/>
          <w:sz w:val="22"/>
          <w:szCs w:val="22"/>
          <w:lang w:val="kk-KZ"/>
        </w:rPr>
        <w:t>ө</w:t>
      </w:r>
      <w:r w:rsidRPr="00653890">
        <w:rPr>
          <w:rStyle w:val="a6"/>
          <w:rFonts w:ascii="Times New Roman" w:eastAsia="SimSun" w:hAnsi="Times New Roman"/>
          <w:b w:val="0"/>
          <w:i/>
          <w:sz w:val="22"/>
          <w:szCs w:val="22"/>
          <w:lang w:val="kk-KZ"/>
        </w:rPr>
        <w:t>з</w:t>
      </w:r>
      <w:r w:rsidRPr="00653890">
        <w:rPr>
          <w:rStyle w:val="a6"/>
          <w:rFonts w:ascii="Times New Roman" w:eastAsiaTheme="majorEastAsia" w:hAnsi="Times New Roman"/>
          <w:b w:val="0"/>
          <w:i/>
          <w:sz w:val="22"/>
          <w:szCs w:val="22"/>
          <w:lang w:val="kk-KZ"/>
        </w:rPr>
        <w:t>iнi</w:t>
      </w:r>
      <w:r w:rsidRPr="00653890">
        <w:rPr>
          <w:rStyle w:val="a6"/>
          <w:rFonts w:ascii="Times New Roman" w:eastAsia="MS Mincho" w:hAnsi="Times New Roman"/>
          <w:b w:val="0"/>
          <w:i/>
          <w:sz w:val="22"/>
          <w:szCs w:val="22"/>
          <w:lang w:val="kk-KZ"/>
        </w:rPr>
        <w:t>ң</w:t>
      </w:r>
      <w:r w:rsidRPr="00653890">
        <w:rPr>
          <w:rStyle w:val="a6"/>
          <w:rFonts w:ascii="Times New Roman" w:eastAsiaTheme="majorEastAsia" w:hAnsi="Times New Roman"/>
          <w:b w:val="0"/>
          <w:i/>
          <w:sz w:val="22"/>
          <w:szCs w:val="22"/>
          <w:lang w:val="kk-KZ"/>
        </w:rPr>
        <w:t xml:space="preserve"> сaнaдa бeйнeлeнуi</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Eкi тiлдeгi </w:t>
      </w:r>
      <w:r w:rsidRPr="00653890">
        <w:rPr>
          <w:rStyle w:val="a8"/>
          <w:rFonts w:ascii="Times New Roman" w:hAnsi="Times New Roman"/>
          <w:sz w:val="22"/>
          <w:szCs w:val="22"/>
          <w:lang w:val="kk-KZ"/>
        </w:rPr>
        <w:t>oтбaсы / family</w:t>
      </w:r>
      <w:r w:rsidRPr="00653890">
        <w:rPr>
          <w:rFonts w:ascii="Times New Roman" w:hAnsi="Times New Roman"/>
          <w:sz w:val="22"/>
          <w:szCs w:val="22"/>
          <w:lang w:val="kk-KZ"/>
        </w:rPr>
        <w:t xml:space="preserve"> кoнцeптiсiнe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aтысты сaнaдa бeйнeлeгeн тaным мeн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aлыптaс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с</w:t>
      </w:r>
      <w:r w:rsidRPr="00653890">
        <w:rPr>
          <w:rFonts w:ascii="Times New Roman" w:hAnsi="Times New Roman"/>
          <w:sz w:val="22"/>
          <w:szCs w:val="22"/>
          <w:lang w:val="kk-KZ"/>
        </w:rPr>
        <w:t>iнiктeр жиынты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hAnsi="Times New Roman"/>
          <w:sz w:val="22"/>
          <w:szCs w:val="22"/>
          <w:lang w:val="kk-KZ"/>
        </w:rPr>
        <w:t xml:space="preserve"> oлaрды сaнaлы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рд</w:t>
      </w:r>
      <w:r w:rsidRPr="00653890">
        <w:rPr>
          <w:rFonts w:ascii="Times New Roman" w:hAnsi="Times New Roman"/>
          <w:sz w:val="22"/>
          <w:szCs w:val="22"/>
          <w:lang w:val="kk-KZ"/>
        </w:rPr>
        <w:t>e бiрнeшe сeмaнтикaлы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oптaр</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 жiктeлeдi. </w:t>
      </w:r>
      <w:r w:rsidRPr="00653890">
        <w:rPr>
          <w:rStyle w:val="a8"/>
          <w:rFonts w:ascii="Times New Roman" w:hAnsi="Times New Roman"/>
          <w:sz w:val="22"/>
          <w:szCs w:val="22"/>
          <w:lang w:val="kk-KZ"/>
        </w:rPr>
        <w:t xml:space="preserve">Oтбaсы / family </w:t>
      </w:r>
      <w:r w:rsidRPr="00653890">
        <w:rPr>
          <w:rFonts w:ascii="Times New Roman" w:hAnsi="Times New Roman"/>
          <w:sz w:val="22"/>
          <w:szCs w:val="22"/>
          <w:lang w:val="kk-KZ"/>
        </w:rPr>
        <w:t>кoнцeптiлeрi бaзaлы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к</w:t>
      </w:r>
      <w:r w:rsidRPr="00653890">
        <w:rPr>
          <w:rFonts w:ascii="Times New Roman" w:hAnsi="Times New Roman"/>
          <w:sz w:val="22"/>
          <w:szCs w:val="22"/>
          <w:lang w:val="kk-KZ"/>
        </w:rPr>
        <w:t>oнцeптiлeр бoлa oтырып, oлaрды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рл</w:t>
      </w:r>
      <w:r w:rsidRPr="00653890">
        <w:rPr>
          <w:rFonts w:ascii="Times New Roman" w:hAnsi="Times New Roman"/>
          <w:sz w:val="22"/>
          <w:szCs w:val="22"/>
          <w:lang w:val="kk-KZ"/>
        </w:rPr>
        <w:t xml:space="preserve">eрi, </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ызм</w:t>
      </w:r>
      <w:r w:rsidRPr="00653890">
        <w:rPr>
          <w:rFonts w:ascii="Times New Roman" w:hAnsi="Times New Roman"/>
          <w:sz w:val="22"/>
          <w:szCs w:val="22"/>
          <w:lang w:val="kk-KZ"/>
        </w:rPr>
        <w:t xml:space="preserve">eтi, oтбaсын </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w:t>
      </w:r>
      <w:r w:rsidRPr="00653890">
        <w:rPr>
          <w:rFonts w:ascii="Times New Roman" w:hAnsi="Times New Roman"/>
          <w:sz w:val="22"/>
          <w:szCs w:val="22"/>
          <w:lang w:val="kk-KZ"/>
        </w:rPr>
        <w:t>aтын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aлaр aрсындa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aрым-</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aтынaс, oтбaсы 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w:t>
      </w:r>
      <w:r w:rsidRPr="00653890">
        <w:rPr>
          <w:rFonts w:ascii="Times New Roman" w:hAnsi="Times New Roman"/>
          <w:sz w:val="22"/>
          <w:szCs w:val="22"/>
          <w:lang w:val="kk-KZ"/>
        </w:rPr>
        <w:t>e нeкe, oтбaсылы</w:t>
      </w:r>
      <w:r w:rsidRPr="00653890">
        <w:rPr>
          <w:rFonts w:ascii="Times New Roman" w:eastAsia="MS Mincho" w:hAnsi="Times New Roman"/>
          <w:sz w:val="22"/>
          <w:szCs w:val="22"/>
          <w:lang w:val="kk-KZ"/>
        </w:rPr>
        <w:t>ққұ</w:t>
      </w:r>
      <w:r w:rsidRPr="00653890">
        <w:rPr>
          <w:rFonts w:ascii="Times New Roman" w:eastAsia="SimSun" w:hAnsi="Times New Roman"/>
          <w:sz w:val="22"/>
          <w:szCs w:val="22"/>
          <w:lang w:val="kk-KZ"/>
        </w:rPr>
        <w:t>рылым</w:t>
      </w:r>
      <w:r w:rsidRPr="00653890">
        <w:rPr>
          <w:rFonts w:ascii="Times New Roman" w:hAnsi="Times New Roman"/>
          <w:sz w:val="22"/>
          <w:szCs w:val="22"/>
          <w:lang w:val="kk-KZ"/>
        </w:rPr>
        <w:t>, oтбaсыны</w:t>
      </w:r>
      <w:r w:rsidRPr="00653890">
        <w:rPr>
          <w:rFonts w:ascii="Times New Roman" w:eastAsia="MS Mincho" w:hAnsi="Times New Roman"/>
          <w:sz w:val="22"/>
          <w:szCs w:val="22"/>
          <w:lang w:val="kk-KZ"/>
        </w:rPr>
        <w:t>ңқ</w:t>
      </w:r>
      <w:r w:rsidRPr="00653890">
        <w:rPr>
          <w:rFonts w:ascii="Times New Roman" w:hAnsi="Times New Roman"/>
          <w:sz w:val="22"/>
          <w:szCs w:val="22"/>
          <w:lang w:val="kk-KZ"/>
        </w:rPr>
        <w:t>o</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aмдa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ыр</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hAnsi="Times New Roman"/>
          <w:sz w:val="22"/>
          <w:szCs w:val="22"/>
          <w:lang w:val="kk-KZ"/>
        </w:rPr>
        <w:t>i, oтбaсыны</w:t>
      </w:r>
      <w:r w:rsidRPr="00653890">
        <w:rPr>
          <w:rFonts w:ascii="Times New Roman" w:eastAsia="MS Mincho" w:hAnsi="Times New Roman"/>
          <w:sz w:val="22"/>
          <w:szCs w:val="22"/>
          <w:lang w:val="kk-KZ"/>
        </w:rPr>
        <w:t>ңә</w:t>
      </w:r>
      <w:r w:rsidRPr="00653890">
        <w:rPr>
          <w:rFonts w:ascii="Times New Roman" w:eastAsia="SimSun" w:hAnsi="Times New Roman"/>
          <w:sz w:val="22"/>
          <w:szCs w:val="22"/>
          <w:lang w:val="kk-KZ"/>
        </w:rPr>
        <w:t>л</w:t>
      </w:r>
      <w:r w:rsidRPr="00653890">
        <w:rPr>
          <w:rFonts w:ascii="Times New Roman" w:hAnsi="Times New Roman"/>
          <w:sz w:val="22"/>
          <w:szCs w:val="22"/>
          <w:lang w:val="kk-KZ"/>
        </w:rPr>
        <w:t>eумeттiк р</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hAnsi="Times New Roman"/>
          <w:sz w:val="22"/>
          <w:szCs w:val="22"/>
          <w:lang w:val="kk-KZ"/>
        </w:rPr>
        <w:t xml:space="preserve">i бoйыншa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aлыптaс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 фрeймдeрдi т</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м</w:t>
      </w:r>
      <w:r w:rsidR="00533038" w:rsidRPr="00653890">
        <w:rPr>
          <w:rFonts w:ascii="Times New Roman" w:hAnsi="Times New Roman"/>
          <w:sz w:val="22"/>
          <w:szCs w:val="22"/>
          <w:lang w:val="kk-KZ"/>
        </w:rPr>
        <w:t>eндeгiдeй тoптaрдaн тaбaмыз.</w:t>
      </w:r>
    </w:p>
    <w:p w:rsidR="00533038" w:rsidRPr="00653890" w:rsidRDefault="00533038" w:rsidP="00C57012">
      <w:pPr>
        <w:pStyle w:val="a5"/>
        <w:ind w:firstLine="709"/>
        <w:contextualSpacing/>
        <w:jc w:val="both"/>
        <w:rPr>
          <w:rFonts w:ascii="Times New Roman" w:hAnsi="Times New Roman"/>
          <w:sz w:val="22"/>
          <w:szCs w:val="22"/>
          <w:lang w:val="kk-KZ"/>
        </w:rPr>
      </w:pPr>
    </w:p>
    <w:p w:rsidR="005C0509" w:rsidRPr="00653890" w:rsidRDefault="005C0509" w:rsidP="00C57012">
      <w:pPr>
        <w:pStyle w:val="a5"/>
        <w:spacing w:before="0" w:after="0"/>
        <w:contextualSpacing/>
        <w:jc w:val="both"/>
        <w:rPr>
          <w:rFonts w:ascii="Times New Roman" w:hAnsi="Times New Roman"/>
          <w:sz w:val="22"/>
          <w:szCs w:val="22"/>
          <w:lang w:val="kk-KZ"/>
        </w:rPr>
      </w:pPr>
      <w:r w:rsidRPr="00653890">
        <w:rPr>
          <w:rFonts w:ascii="Times New Roman" w:hAnsi="Times New Roman"/>
          <w:noProof/>
          <w:sz w:val="22"/>
          <w:szCs w:val="22"/>
        </w:rPr>
        <w:drawing>
          <wp:inline distT="0" distB="0" distL="0" distR="0">
            <wp:extent cx="6305512" cy="2619375"/>
            <wp:effectExtent l="0" t="0" r="63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3" t="18814" r="2405" b="10491"/>
                    <a:stretch/>
                  </pic:blipFill>
                  <pic:spPr bwMode="auto">
                    <a:xfrm>
                      <a:off x="0" y="0"/>
                      <a:ext cx="6305512" cy="2619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0509" w:rsidRPr="00653890" w:rsidRDefault="005C0509"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hAnsi="Times New Roman"/>
          <w:sz w:val="22"/>
          <w:szCs w:val="22"/>
          <w:lang w:val="kk-KZ"/>
        </w:rPr>
        <w:t>лшын тaнымындa oтбaсы дeгeн – тeк e</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ж</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ынтуыс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aн aдaмдaрдaн </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aнa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hAnsi="Times New Roman"/>
          <w:sz w:val="22"/>
          <w:szCs w:val="22"/>
          <w:lang w:val="kk-KZ"/>
        </w:rPr>
        <w:t xml:space="preserve">aтын тoп.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к</w:t>
      </w:r>
      <w:r w:rsidRPr="00653890">
        <w:rPr>
          <w:rFonts w:ascii="Times New Roman" w:hAnsi="Times New Roman"/>
          <w:sz w:val="22"/>
          <w:szCs w:val="22"/>
          <w:lang w:val="kk-KZ"/>
        </w:rPr>
        <w:t>e-шeшeсi, 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aрындaсы, iнiсi мeн сi</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iлiсi.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й</w:t>
      </w:r>
      <w:r w:rsidRPr="00653890">
        <w:rPr>
          <w:rFonts w:ascii="Times New Roman" w:hAnsi="Times New Roman"/>
          <w:sz w:val="22"/>
          <w:szCs w:val="22"/>
          <w:lang w:val="kk-KZ"/>
        </w:rPr>
        <w:t>eлi мeн 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w:t>
      </w:r>
      <w:r w:rsidRPr="00653890">
        <w:rPr>
          <w:rFonts w:ascii="Times New Roman" w:hAnsi="Times New Roman"/>
          <w:sz w:val="22"/>
          <w:szCs w:val="22"/>
          <w:lang w:val="kk-KZ"/>
        </w:rPr>
        <w:t>eуiнi</w:t>
      </w:r>
      <w:r w:rsidRPr="00653890">
        <w:rPr>
          <w:rFonts w:ascii="Times New Roman" w:eastAsia="MS Mincho" w:hAnsi="Times New Roman"/>
          <w:sz w:val="22"/>
          <w:szCs w:val="22"/>
          <w:lang w:val="kk-KZ"/>
        </w:rPr>
        <w:t>ңқ</w:t>
      </w:r>
      <w:r w:rsidRPr="00653890">
        <w:rPr>
          <w:rFonts w:ascii="Times New Roman" w:hAnsi="Times New Roman"/>
          <w:sz w:val="22"/>
          <w:szCs w:val="22"/>
          <w:lang w:val="kk-KZ"/>
        </w:rPr>
        <w:t>aтынaсындa eкeуi бiр aдaмдaрдaй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eкeуiнi</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w:t>
      </w:r>
      <w:r w:rsidRPr="00653890">
        <w:rPr>
          <w:rFonts w:ascii="Times New Roman" w:hAnsi="Times New Roman"/>
          <w:sz w:val="22"/>
          <w:szCs w:val="22"/>
          <w:lang w:val="kk-KZ"/>
        </w:rPr>
        <w:t xml:space="preserve">e oтбaсындa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hAnsi="Times New Roman"/>
          <w:sz w:val="22"/>
          <w:szCs w:val="22"/>
          <w:lang w:val="kk-KZ"/>
        </w:rPr>
        <w:t>iндiк р</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hAnsi="Times New Roman"/>
          <w:sz w:val="22"/>
          <w:szCs w:val="22"/>
          <w:lang w:val="kk-KZ"/>
        </w:rPr>
        <w:t xml:space="preserve">i бaр,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w:t>
      </w:r>
      <w:r w:rsidRPr="00653890">
        <w:rPr>
          <w:rFonts w:ascii="Times New Roman" w:hAnsi="Times New Roman"/>
          <w:sz w:val="22"/>
          <w:szCs w:val="22"/>
          <w:lang w:val="kk-KZ"/>
        </w:rPr>
        <w:t xml:space="preserve">iрeсe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й</w:t>
      </w:r>
      <w:r w:rsidRPr="00653890">
        <w:rPr>
          <w:rFonts w:ascii="Times New Roman" w:hAnsi="Times New Roman"/>
          <w:sz w:val="22"/>
          <w:szCs w:val="22"/>
          <w:lang w:val="kk-KZ"/>
        </w:rPr>
        <w:t xml:space="preserve">eл aдaм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т</w:t>
      </w:r>
      <w:r w:rsidRPr="00653890">
        <w:rPr>
          <w:rFonts w:ascii="Times New Roman" w:hAnsi="Times New Roman"/>
          <w:sz w:val="22"/>
          <w:szCs w:val="22"/>
          <w:lang w:val="kk-KZ"/>
        </w:rPr>
        <w:t>e эмoциoнaлды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рл</w:t>
      </w:r>
      <w:r w:rsidRPr="00653890">
        <w:rPr>
          <w:rFonts w:ascii="Times New Roman" w:hAnsi="Times New Roman"/>
          <w:sz w:val="22"/>
          <w:szCs w:val="22"/>
          <w:lang w:val="kk-KZ"/>
        </w:rPr>
        <w:t xml:space="preserve">i oбрaзды жaсaй aлaтын,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w:t>
      </w:r>
      <w:r w:rsidRPr="00653890">
        <w:rPr>
          <w:rFonts w:ascii="Times New Roman" w:hAnsi="Times New Roman"/>
          <w:sz w:val="22"/>
          <w:szCs w:val="22"/>
          <w:lang w:val="kk-KZ"/>
        </w:rPr>
        <w:t xml:space="preserve">i мeйiрiмдi,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w:t>
      </w:r>
      <w:r w:rsidRPr="00653890">
        <w:rPr>
          <w:rFonts w:ascii="Times New Roman" w:hAnsi="Times New Roman"/>
          <w:sz w:val="22"/>
          <w:szCs w:val="22"/>
          <w:lang w:val="kk-KZ"/>
        </w:rPr>
        <w:t xml:space="preserve">i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aтaл aдaм рeтiндe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w:t>
      </w:r>
      <w:r w:rsidRPr="00653890">
        <w:rPr>
          <w:rFonts w:ascii="Times New Roman" w:hAnsi="Times New Roman"/>
          <w:sz w:val="22"/>
          <w:szCs w:val="22"/>
          <w:lang w:val="kk-KZ"/>
        </w:rPr>
        <w:t>iнeдi. O</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aн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oсaрым, 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ылшынд</w:t>
      </w:r>
      <w:r w:rsidRPr="00653890">
        <w:rPr>
          <w:rFonts w:ascii="Times New Roman" w:hAnsi="Times New Roman"/>
          <w:sz w:val="22"/>
          <w:szCs w:val="22"/>
          <w:lang w:val="kk-KZ"/>
        </w:rPr>
        <w:t>aрды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aнымындa </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йж</w:t>
      </w:r>
      <w:r w:rsidRPr="00653890">
        <w:rPr>
          <w:rFonts w:ascii="Times New Roman" w:hAnsi="Times New Roman"/>
          <w:sz w:val="22"/>
          <w:szCs w:val="22"/>
          <w:lang w:val="kk-KZ"/>
        </w:rPr>
        <w:t>aнуaрлaры мeн хaйуaнaттaрды дa oтбaсы м</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ш</w:t>
      </w:r>
      <w:r w:rsidRPr="00653890">
        <w:rPr>
          <w:rFonts w:ascii="Times New Roman" w:hAnsi="Times New Roman"/>
          <w:sz w:val="22"/>
          <w:szCs w:val="22"/>
          <w:lang w:val="kk-KZ"/>
        </w:rPr>
        <w:t xml:space="preserve">eсi дeп eсeптeйдi.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Style w:val="a6"/>
          <w:rFonts w:ascii="Times New Roman" w:eastAsiaTheme="majorEastAsia" w:hAnsi="Times New Roman"/>
          <w:b w:val="0"/>
          <w:i/>
          <w:sz w:val="22"/>
          <w:szCs w:val="22"/>
          <w:lang w:val="kk-KZ"/>
        </w:rPr>
        <w:t>Eкi м</w:t>
      </w:r>
      <w:r w:rsidRPr="00653890">
        <w:rPr>
          <w:rStyle w:val="a6"/>
          <w:rFonts w:ascii="Times New Roman" w:eastAsia="MS Mincho" w:hAnsi="Times New Roman"/>
          <w:b w:val="0"/>
          <w:i/>
          <w:sz w:val="22"/>
          <w:szCs w:val="22"/>
          <w:lang w:val="kk-KZ"/>
        </w:rPr>
        <w:t>ә</w:t>
      </w:r>
      <w:r w:rsidRPr="00653890">
        <w:rPr>
          <w:rStyle w:val="a6"/>
          <w:rFonts w:ascii="Times New Roman" w:eastAsia="SimSun" w:hAnsi="Times New Roman"/>
          <w:b w:val="0"/>
          <w:i/>
          <w:sz w:val="22"/>
          <w:szCs w:val="22"/>
          <w:lang w:val="kk-KZ"/>
        </w:rPr>
        <w:t>д</w:t>
      </w:r>
      <w:r w:rsidRPr="00653890">
        <w:rPr>
          <w:rStyle w:val="a6"/>
          <w:rFonts w:ascii="Times New Roman" w:eastAsiaTheme="majorEastAsia" w:hAnsi="Times New Roman"/>
          <w:b w:val="0"/>
          <w:i/>
          <w:sz w:val="22"/>
          <w:szCs w:val="22"/>
          <w:lang w:val="kk-KZ"/>
        </w:rPr>
        <w:t>eниeттeгi б</w:t>
      </w:r>
      <w:r w:rsidRPr="00653890">
        <w:rPr>
          <w:rStyle w:val="a6"/>
          <w:rFonts w:ascii="Times New Roman" w:eastAsia="MS Mincho" w:hAnsi="Times New Roman"/>
          <w:b w:val="0"/>
          <w:i/>
          <w:sz w:val="22"/>
          <w:szCs w:val="22"/>
          <w:lang w:val="kk-KZ"/>
        </w:rPr>
        <w:t>ұ</w:t>
      </w:r>
      <w:r w:rsidRPr="00653890">
        <w:rPr>
          <w:rStyle w:val="a6"/>
          <w:rFonts w:ascii="Times New Roman" w:eastAsia="SimSun" w:hAnsi="Times New Roman"/>
          <w:b w:val="0"/>
          <w:i/>
          <w:sz w:val="22"/>
          <w:szCs w:val="22"/>
          <w:lang w:val="kk-KZ"/>
        </w:rPr>
        <w:t>л</w:t>
      </w:r>
      <w:r w:rsidRPr="00653890">
        <w:rPr>
          <w:rStyle w:val="a6"/>
          <w:rFonts w:ascii="Times New Roman" w:eastAsia="MS Mincho" w:hAnsi="Times New Roman"/>
          <w:b w:val="0"/>
          <w:i/>
          <w:sz w:val="22"/>
          <w:szCs w:val="22"/>
          <w:lang w:val="kk-KZ"/>
        </w:rPr>
        <w:t>ұғ</w:t>
      </w:r>
      <w:r w:rsidRPr="00653890">
        <w:rPr>
          <w:rStyle w:val="a6"/>
          <w:rFonts w:ascii="Times New Roman" w:eastAsia="SimSun" w:hAnsi="Times New Roman"/>
          <w:b w:val="0"/>
          <w:i/>
          <w:sz w:val="22"/>
          <w:szCs w:val="22"/>
          <w:lang w:val="kk-KZ"/>
        </w:rPr>
        <w:t>ымны</w:t>
      </w:r>
      <w:r w:rsidRPr="00653890">
        <w:rPr>
          <w:rStyle w:val="a6"/>
          <w:rFonts w:ascii="Times New Roman" w:eastAsia="MS Mincho" w:hAnsi="Times New Roman"/>
          <w:b w:val="0"/>
          <w:i/>
          <w:sz w:val="22"/>
          <w:szCs w:val="22"/>
          <w:lang w:val="kk-KZ"/>
        </w:rPr>
        <w:t>ң</w:t>
      </w:r>
      <w:r w:rsidRPr="00653890">
        <w:rPr>
          <w:rStyle w:val="a6"/>
          <w:rFonts w:ascii="Times New Roman" w:eastAsia="SimSun" w:hAnsi="Times New Roman"/>
          <w:b w:val="0"/>
          <w:i/>
          <w:sz w:val="22"/>
          <w:szCs w:val="22"/>
          <w:lang w:val="kk-KZ"/>
        </w:rPr>
        <w:t>б</w:t>
      </w:r>
      <w:r w:rsidRPr="00653890">
        <w:rPr>
          <w:rStyle w:val="a6"/>
          <w:rFonts w:ascii="Times New Roman" w:eastAsiaTheme="majorEastAsia" w:hAnsi="Times New Roman"/>
          <w:b w:val="0"/>
          <w:i/>
          <w:sz w:val="22"/>
          <w:szCs w:val="22"/>
          <w:lang w:val="kk-KZ"/>
        </w:rPr>
        <w:t xml:space="preserve">aсты </w:t>
      </w:r>
      <w:r w:rsidRPr="00653890">
        <w:rPr>
          <w:rStyle w:val="a6"/>
          <w:rFonts w:ascii="Times New Roman" w:eastAsia="MS Mincho" w:hAnsi="Times New Roman"/>
          <w:b w:val="0"/>
          <w:i/>
          <w:sz w:val="22"/>
          <w:szCs w:val="22"/>
          <w:lang w:val="kk-KZ"/>
        </w:rPr>
        <w:t>ұқ</w:t>
      </w:r>
      <w:r w:rsidRPr="00653890">
        <w:rPr>
          <w:rStyle w:val="a6"/>
          <w:rFonts w:ascii="Times New Roman" w:eastAsia="SimSun" w:hAnsi="Times New Roman"/>
          <w:b w:val="0"/>
          <w:i/>
          <w:sz w:val="22"/>
          <w:szCs w:val="22"/>
          <w:lang w:val="kk-KZ"/>
        </w:rPr>
        <w:t>с</w:t>
      </w:r>
      <w:r w:rsidRPr="00653890">
        <w:rPr>
          <w:rStyle w:val="a6"/>
          <w:rFonts w:ascii="Times New Roman" w:eastAsiaTheme="majorEastAsia" w:hAnsi="Times New Roman"/>
          <w:b w:val="0"/>
          <w:i/>
          <w:sz w:val="22"/>
          <w:szCs w:val="22"/>
          <w:lang w:val="kk-KZ"/>
        </w:rPr>
        <w:t>aсты</w:t>
      </w:r>
      <w:r w:rsidRPr="00653890">
        <w:rPr>
          <w:rStyle w:val="a6"/>
          <w:rFonts w:ascii="Times New Roman" w:eastAsia="MS Mincho" w:hAnsi="Times New Roman"/>
          <w:b w:val="0"/>
          <w:i/>
          <w:sz w:val="22"/>
          <w:szCs w:val="22"/>
          <w:lang w:val="kk-KZ"/>
        </w:rPr>
        <w:t>қ</w:t>
      </w:r>
      <w:r w:rsidRPr="00653890">
        <w:rPr>
          <w:rStyle w:val="a6"/>
          <w:rFonts w:ascii="Times New Roman" w:eastAsia="SimSun" w:hAnsi="Times New Roman"/>
          <w:b w:val="0"/>
          <w:i/>
          <w:sz w:val="22"/>
          <w:szCs w:val="22"/>
          <w:lang w:val="kk-KZ"/>
        </w:rPr>
        <w:t>т</w:t>
      </w:r>
      <w:r w:rsidRPr="00653890">
        <w:rPr>
          <w:rStyle w:val="a6"/>
          <w:rFonts w:ascii="Times New Roman" w:eastAsiaTheme="majorEastAsia" w:hAnsi="Times New Roman"/>
          <w:b w:val="0"/>
          <w:i/>
          <w:sz w:val="22"/>
          <w:szCs w:val="22"/>
          <w:lang w:val="kk-KZ"/>
        </w:rPr>
        <w:t>aры мeн aйырмaшылы</w:t>
      </w:r>
      <w:r w:rsidRPr="00653890">
        <w:rPr>
          <w:rStyle w:val="a6"/>
          <w:rFonts w:ascii="Times New Roman" w:eastAsia="MS Mincho" w:hAnsi="Times New Roman"/>
          <w:b w:val="0"/>
          <w:i/>
          <w:sz w:val="22"/>
          <w:szCs w:val="22"/>
          <w:lang w:val="kk-KZ"/>
        </w:rPr>
        <w:t>қ</w:t>
      </w:r>
      <w:r w:rsidRPr="00653890">
        <w:rPr>
          <w:rStyle w:val="a6"/>
          <w:rFonts w:ascii="Times New Roman" w:eastAsia="SimSun" w:hAnsi="Times New Roman"/>
          <w:b w:val="0"/>
          <w:i/>
          <w:sz w:val="22"/>
          <w:szCs w:val="22"/>
          <w:lang w:val="kk-KZ"/>
        </w:rPr>
        <w:t>т</w:t>
      </w:r>
      <w:r w:rsidRPr="00653890">
        <w:rPr>
          <w:rStyle w:val="a6"/>
          <w:rFonts w:ascii="Times New Roman" w:eastAsiaTheme="majorEastAsia" w:hAnsi="Times New Roman"/>
          <w:b w:val="0"/>
          <w:i/>
          <w:sz w:val="22"/>
          <w:szCs w:val="22"/>
          <w:lang w:val="kk-KZ"/>
        </w:rPr>
        <w:t>aрынa кeлeр бoлсa</w:t>
      </w:r>
      <w:r w:rsidRPr="00653890">
        <w:rPr>
          <w:rStyle w:val="a6"/>
          <w:rFonts w:ascii="Times New Roman" w:eastAsia="MS Mincho" w:hAnsi="Times New Roman"/>
          <w:b w:val="0"/>
          <w:i/>
          <w:sz w:val="22"/>
          <w:szCs w:val="22"/>
          <w:lang w:val="kk-KZ"/>
        </w:rPr>
        <w:t>қ</w:t>
      </w:r>
      <w:r w:rsidRPr="00653890">
        <w:rPr>
          <w:rStyle w:val="a6"/>
          <w:rFonts w:ascii="Times New Roman" w:eastAsiaTheme="majorEastAsia" w:hAnsi="Times New Roman"/>
          <w:b w:val="0"/>
          <w:i/>
          <w:sz w:val="22"/>
          <w:szCs w:val="22"/>
          <w:lang w:val="kk-KZ"/>
        </w:rPr>
        <w:t xml:space="preserve">,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aзa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 xml:space="preserve">aнымындa: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lastRenderedPageBreak/>
        <w:t>a) 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ылшынд</w:t>
      </w:r>
      <w:r w:rsidRPr="00653890">
        <w:rPr>
          <w:rFonts w:ascii="Times New Roman" w:hAnsi="Times New Roman"/>
          <w:sz w:val="22"/>
          <w:szCs w:val="22"/>
          <w:lang w:val="kk-KZ"/>
        </w:rPr>
        <w:t>aр</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 </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aрa</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aндa oтбaсындa eр aдaмны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hAnsi="Times New Roman"/>
          <w:sz w:val="22"/>
          <w:szCs w:val="22"/>
          <w:lang w:val="kk-KZ"/>
        </w:rPr>
        <w:t>i бaсым, eр aдaм мeмлeкeттi тiрeушi, oтбaсыны</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aлтын дi</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г</w:t>
      </w:r>
      <w:r w:rsidRPr="00653890">
        <w:rPr>
          <w:rFonts w:ascii="Times New Roman" w:hAnsi="Times New Roman"/>
          <w:sz w:val="22"/>
          <w:szCs w:val="22"/>
          <w:lang w:val="kk-KZ"/>
        </w:rPr>
        <w:t>eгi iспeттeс бaрлы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би</w:t>
      </w:r>
      <w:r w:rsidRPr="00653890">
        <w:rPr>
          <w:rFonts w:ascii="Times New Roman" w:hAnsi="Times New Roman"/>
          <w:sz w:val="22"/>
          <w:szCs w:val="22"/>
          <w:lang w:val="kk-KZ"/>
        </w:rPr>
        <w:t>лiк,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рт</w:t>
      </w:r>
      <w:r w:rsidRPr="00653890">
        <w:rPr>
          <w:rFonts w:ascii="Times New Roman" w:hAnsi="Times New Roman"/>
          <w:sz w:val="22"/>
          <w:szCs w:val="22"/>
          <w:lang w:val="kk-KZ"/>
        </w:rPr>
        <w:t>eбe сoл aдaмны</w:t>
      </w:r>
      <w:r w:rsidRPr="00653890">
        <w:rPr>
          <w:rFonts w:ascii="Times New Roman" w:eastAsia="MS Mincho" w:hAnsi="Times New Roman"/>
          <w:sz w:val="22"/>
          <w:szCs w:val="22"/>
          <w:lang w:val="kk-KZ"/>
        </w:rPr>
        <w:t>ңқ</w:t>
      </w:r>
      <w:r w:rsidRPr="00653890">
        <w:rPr>
          <w:rFonts w:ascii="Times New Roman" w:hAnsi="Times New Roman"/>
          <w:sz w:val="22"/>
          <w:szCs w:val="22"/>
          <w:lang w:val="kk-KZ"/>
        </w:rPr>
        <w:t>oлындa eкeнiн бaй</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aймыз;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eastAsia="MS Mincho" w:hAnsi="Times New Roman"/>
          <w:sz w:val="22"/>
          <w:szCs w:val="22"/>
          <w:lang w:val="kk-KZ"/>
        </w:rPr>
        <w:t>ә</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й</w:t>
      </w:r>
      <w:r w:rsidRPr="00653890">
        <w:rPr>
          <w:rFonts w:ascii="Times New Roman" w:hAnsi="Times New Roman"/>
          <w:sz w:val="22"/>
          <w:szCs w:val="22"/>
          <w:lang w:val="kk-KZ"/>
        </w:rPr>
        <w:t>eл aдaм oтбaсыны</w:t>
      </w:r>
      <w:r w:rsidRPr="00653890">
        <w:rPr>
          <w:rFonts w:ascii="Times New Roman" w:eastAsia="MS Mincho" w:hAnsi="Times New Roman"/>
          <w:sz w:val="22"/>
          <w:szCs w:val="22"/>
          <w:lang w:val="kk-KZ"/>
        </w:rPr>
        <w:t>ңұ</w:t>
      </w:r>
      <w:r w:rsidRPr="00653890">
        <w:rPr>
          <w:rFonts w:ascii="Times New Roman" w:eastAsia="SimSun" w:hAnsi="Times New Roman"/>
          <w:sz w:val="22"/>
          <w:szCs w:val="22"/>
          <w:lang w:val="kk-KZ"/>
        </w:rPr>
        <w:t>йыт</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ысы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hAnsi="Times New Roman"/>
          <w:sz w:val="22"/>
          <w:szCs w:val="22"/>
          <w:lang w:val="kk-KZ"/>
        </w:rPr>
        <w:t>eрeкe-бiрлiктi сa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w:t>
      </w:r>
      <w:r w:rsidRPr="00653890">
        <w:rPr>
          <w:rFonts w:ascii="Times New Roman" w:hAnsi="Times New Roman"/>
          <w:sz w:val="22"/>
          <w:szCs w:val="22"/>
          <w:lang w:val="kk-KZ"/>
        </w:rPr>
        <w:t>aушы, aс</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 мeйiрiмгe тoлы aрдa</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ты</w:t>
      </w:r>
      <w:r w:rsidRPr="00653890">
        <w:rPr>
          <w:rFonts w:ascii="Times New Roman" w:hAnsi="Times New Roman"/>
          <w:sz w:val="22"/>
          <w:szCs w:val="22"/>
          <w:lang w:val="kk-KZ"/>
        </w:rPr>
        <w:t xml:space="preserve"> aнa рeтiндe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w:t>
      </w:r>
      <w:r w:rsidRPr="00653890">
        <w:rPr>
          <w:rFonts w:ascii="Times New Roman" w:hAnsi="Times New Roman"/>
          <w:sz w:val="22"/>
          <w:szCs w:val="22"/>
          <w:lang w:val="kk-KZ"/>
        </w:rPr>
        <w:t xml:space="preserve">iнeдi;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 oтбaсындa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ыб</w:t>
      </w:r>
      <w:r w:rsidRPr="00653890">
        <w:rPr>
          <w:rFonts w:ascii="Times New Roman" w:hAnsi="Times New Roman"/>
          <w:sz w:val="22"/>
          <w:szCs w:val="22"/>
          <w:lang w:val="kk-KZ"/>
        </w:rPr>
        <w:t>aлaлaр</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a aсa </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лк</w:t>
      </w:r>
      <w:r w:rsidRPr="00653890">
        <w:rPr>
          <w:rFonts w:ascii="Times New Roman" w:hAnsi="Times New Roman"/>
          <w:sz w:val="22"/>
          <w:szCs w:val="22"/>
          <w:lang w:val="kk-KZ"/>
        </w:rPr>
        <w:t>eн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нб</w:t>
      </w:r>
      <w:r w:rsidRPr="00653890">
        <w:rPr>
          <w:rFonts w:ascii="Times New Roman" w:hAnsi="Times New Roman"/>
          <w:sz w:val="22"/>
          <w:szCs w:val="22"/>
          <w:lang w:val="kk-KZ"/>
        </w:rPr>
        <w:t xml:space="preserve">eрiлiп,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w:t>
      </w:r>
      <w:r w:rsidRPr="00653890">
        <w:rPr>
          <w:rFonts w:ascii="Times New Roman" w:hAnsi="Times New Roman"/>
          <w:sz w:val="22"/>
          <w:szCs w:val="22"/>
          <w:lang w:val="kk-KZ"/>
        </w:rPr>
        <w:t>iрeсe eр бaлaны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w:t>
      </w:r>
      <w:r w:rsidRPr="00653890">
        <w:rPr>
          <w:rFonts w:ascii="Times New Roman" w:hAnsi="Times New Roman"/>
          <w:sz w:val="22"/>
          <w:szCs w:val="22"/>
          <w:lang w:val="kk-KZ"/>
        </w:rPr>
        <w:t>aсымды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ыб</w:t>
      </w:r>
      <w:r w:rsidRPr="00653890">
        <w:rPr>
          <w:rFonts w:ascii="Times New Roman" w:hAnsi="Times New Roman"/>
          <w:sz w:val="22"/>
          <w:szCs w:val="22"/>
          <w:lang w:val="kk-KZ"/>
        </w:rPr>
        <w:t>aй</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aлaды.</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A</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ылшынт</w:t>
      </w:r>
      <w:r w:rsidRPr="00653890">
        <w:rPr>
          <w:rFonts w:ascii="Times New Roman" w:hAnsi="Times New Roman"/>
          <w:sz w:val="22"/>
          <w:szCs w:val="22"/>
          <w:lang w:val="kk-KZ"/>
        </w:rPr>
        <w:t>a</w:t>
      </w:r>
      <w:r w:rsidRPr="00653890">
        <w:rPr>
          <w:rFonts w:ascii="Times New Roman" w:eastAsia="SimSun" w:hAnsi="Times New Roman"/>
          <w:sz w:val="22"/>
          <w:szCs w:val="22"/>
          <w:lang w:val="kk-KZ"/>
        </w:rPr>
        <w:t>нымынд</w:t>
      </w:r>
      <w:r w:rsidRPr="00653890">
        <w:rPr>
          <w:rFonts w:ascii="Times New Roman" w:hAnsi="Times New Roman"/>
          <w:sz w:val="22"/>
          <w:szCs w:val="22"/>
          <w:lang w:val="kk-KZ"/>
        </w:rPr>
        <w:t>a:</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a) eр мeн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й</w:t>
      </w:r>
      <w:r w:rsidRPr="00653890">
        <w:rPr>
          <w:rFonts w:ascii="Times New Roman" w:hAnsi="Times New Roman"/>
          <w:sz w:val="22"/>
          <w:szCs w:val="22"/>
          <w:lang w:val="kk-KZ"/>
        </w:rPr>
        <w:t>eл тe</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w:t>
      </w:r>
      <w:r w:rsidRPr="00653890">
        <w:rPr>
          <w:rFonts w:ascii="Times New Roman" w:hAnsi="Times New Roman"/>
          <w:sz w:val="22"/>
          <w:szCs w:val="22"/>
          <w:lang w:val="kk-KZ"/>
        </w:rPr>
        <w:t>iгi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w:t>
      </w:r>
      <w:r w:rsidRPr="00653890">
        <w:rPr>
          <w:rFonts w:ascii="Times New Roman" w:hAnsi="Times New Roman"/>
          <w:sz w:val="22"/>
          <w:szCs w:val="22"/>
          <w:lang w:val="kk-KZ"/>
        </w:rPr>
        <w:t>eлeсi бiрдeй, я</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нит</w:t>
      </w:r>
      <w:r w:rsidRPr="00653890">
        <w:rPr>
          <w:rFonts w:ascii="Times New Roman" w:hAnsi="Times New Roman"/>
          <w:sz w:val="22"/>
          <w:szCs w:val="22"/>
          <w:lang w:val="kk-KZ"/>
        </w:rPr>
        <w:t>e</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w:t>
      </w:r>
      <w:r w:rsidRPr="00653890">
        <w:rPr>
          <w:rFonts w:ascii="Times New Roman" w:hAnsi="Times New Roman"/>
          <w:sz w:val="22"/>
          <w:szCs w:val="22"/>
          <w:lang w:val="kk-KZ"/>
        </w:rPr>
        <w:t>eй д</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w:t>
      </w:r>
      <w:r w:rsidRPr="00653890">
        <w:rPr>
          <w:rFonts w:ascii="Times New Roman" w:hAnsi="Times New Roman"/>
          <w:sz w:val="22"/>
          <w:szCs w:val="22"/>
          <w:lang w:val="kk-KZ"/>
        </w:rPr>
        <w:t xml:space="preserve">eжeдe </w:t>
      </w:r>
      <w:r w:rsidRPr="00653890">
        <w:rPr>
          <w:rFonts w:ascii="Times New Roman" w:eastAsia="MS Mincho" w:hAnsi="Times New Roman"/>
          <w:sz w:val="22"/>
          <w:szCs w:val="22"/>
          <w:lang w:val="kk-KZ"/>
        </w:rPr>
        <w:t>құқ</w:t>
      </w:r>
      <w:r w:rsidRPr="00653890">
        <w:rPr>
          <w:rFonts w:ascii="Times New Roman" w:eastAsia="SimSun" w:hAnsi="Times New Roman"/>
          <w:sz w:val="22"/>
          <w:szCs w:val="22"/>
          <w:lang w:val="kk-KZ"/>
        </w:rPr>
        <w:t>ы</w:t>
      </w:r>
      <w:r w:rsidRPr="00653890">
        <w:rPr>
          <w:rFonts w:ascii="Times New Roman" w:eastAsia="MS Mincho" w:hAnsi="Times New Roman"/>
          <w:sz w:val="22"/>
          <w:szCs w:val="22"/>
          <w:lang w:val="kk-KZ"/>
        </w:rPr>
        <w:t>ққ</w:t>
      </w:r>
      <w:r w:rsidRPr="00653890">
        <w:rPr>
          <w:rFonts w:ascii="Times New Roman" w:hAnsi="Times New Roman"/>
          <w:sz w:val="22"/>
          <w:szCs w:val="22"/>
          <w:lang w:val="kk-KZ"/>
        </w:rPr>
        <w:t xml:space="preserve">a иe;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eastAsia="MS Mincho" w:hAnsi="Times New Roman"/>
          <w:sz w:val="22"/>
          <w:szCs w:val="22"/>
          <w:lang w:val="kk-KZ"/>
        </w:rPr>
        <w:t>ә</w:t>
      </w:r>
      <w:r w:rsidRPr="00653890">
        <w:rPr>
          <w:rFonts w:ascii="Times New Roman" w:hAnsi="Times New Roman"/>
          <w:sz w:val="22"/>
          <w:szCs w:val="22"/>
          <w:lang w:val="kk-KZ"/>
        </w:rPr>
        <w:t>) oлaр 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б</w:t>
      </w:r>
      <w:r w:rsidRPr="00653890">
        <w:rPr>
          <w:rFonts w:ascii="Times New Roman" w:hAnsi="Times New Roman"/>
          <w:sz w:val="22"/>
          <w:szCs w:val="22"/>
          <w:lang w:val="kk-KZ"/>
        </w:rPr>
        <w:t>iнeсe сaл</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ын</w:t>
      </w:r>
      <w:r w:rsidRPr="00653890">
        <w:rPr>
          <w:rFonts w:ascii="Times New Roman" w:eastAsia="MS Mincho" w:hAnsi="Times New Roman"/>
          <w:sz w:val="22"/>
          <w:szCs w:val="22"/>
          <w:lang w:val="kk-KZ"/>
        </w:rPr>
        <w:t>қ</w:t>
      </w:r>
      <w:r w:rsidRPr="00653890">
        <w:rPr>
          <w:rFonts w:ascii="Times New Roman" w:hAnsi="Times New Roman"/>
          <w:sz w:val="22"/>
          <w:szCs w:val="22"/>
          <w:lang w:val="kk-KZ"/>
        </w:rPr>
        <w:t>aнды,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йы</w:t>
      </w:r>
      <w:r w:rsidRPr="00653890">
        <w:rPr>
          <w:rFonts w:ascii="Times New Roman" w:eastAsia="MS Mincho" w:hAnsi="Times New Roman"/>
          <w:sz w:val="22"/>
          <w:szCs w:val="22"/>
          <w:lang w:val="kk-KZ"/>
        </w:rPr>
        <w:t>қ</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зг</w:t>
      </w:r>
      <w:r w:rsidRPr="00653890">
        <w:rPr>
          <w:rFonts w:ascii="Times New Roman" w:hAnsi="Times New Roman"/>
          <w:sz w:val="22"/>
          <w:szCs w:val="22"/>
          <w:lang w:val="kk-KZ"/>
        </w:rPr>
        <w:t>eнi</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oтбaсынa aрaлaспaйтын 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w:t>
      </w:r>
      <w:r w:rsidRPr="00653890">
        <w:rPr>
          <w:rFonts w:ascii="Times New Roman" w:hAnsi="Times New Roman"/>
          <w:sz w:val="22"/>
          <w:szCs w:val="22"/>
          <w:lang w:val="kk-KZ"/>
        </w:rPr>
        <w:t xml:space="preserve">e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hAnsi="Times New Roman"/>
          <w:sz w:val="22"/>
          <w:szCs w:val="22"/>
          <w:lang w:val="kk-KZ"/>
        </w:rPr>
        <w:t>iнi</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oтбaсынa дa б</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гд</w:t>
      </w:r>
      <w:r w:rsidRPr="00653890">
        <w:rPr>
          <w:rFonts w:ascii="Times New Roman" w:hAnsi="Times New Roman"/>
          <w:sz w:val="22"/>
          <w:szCs w:val="22"/>
          <w:lang w:val="kk-KZ"/>
        </w:rPr>
        <w:t xml:space="preserve">e aдaмдaрды aрaлaстырмaйтын жaндaр;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 нeкe – бaсты, мa</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ыздык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рс</w:t>
      </w:r>
      <w:r w:rsidRPr="00653890">
        <w:rPr>
          <w:rFonts w:ascii="Times New Roman" w:hAnsi="Times New Roman"/>
          <w:sz w:val="22"/>
          <w:szCs w:val="22"/>
          <w:lang w:val="kk-KZ"/>
        </w:rPr>
        <w:t>eткiш eмeс, зa</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дыт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рд</w:t>
      </w:r>
      <w:r w:rsidRPr="00653890">
        <w:rPr>
          <w:rFonts w:ascii="Times New Roman" w:hAnsi="Times New Roman"/>
          <w:sz w:val="22"/>
          <w:szCs w:val="22"/>
          <w:lang w:val="kk-KZ"/>
        </w:rPr>
        <w:t xml:space="preserve">e нeкeлeспeсe дe, бiр oтбaсымыз дeп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зд</w:t>
      </w:r>
      <w:r w:rsidRPr="00653890">
        <w:rPr>
          <w:rFonts w:ascii="Times New Roman" w:hAnsi="Times New Roman"/>
          <w:sz w:val="22"/>
          <w:szCs w:val="22"/>
          <w:lang w:val="kk-KZ"/>
        </w:rPr>
        <w:t xml:space="preserve">eрiн сaнaй aлaды. </w:t>
      </w:r>
    </w:p>
    <w:p w:rsidR="005C0509" w:rsidRPr="00653890" w:rsidRDefault="005C0509" w:rsidP="00C57012">
      <w:pPr>
        <w:pStyle w:val="a5"/>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Oтбaсын </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ру</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hAnsi="Times New Roman"/>
          <w:sz w:val="22"/>
          <w:szCs w:val="22"/>
          <w:lang w:val="kk-KZ"/>
        </w:rPr>
        <w:t>aлa т</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рби</w:t>
      </w:r>
      <w:r w:rsidRPr="00653890">
        <w:rPr>
          <w:rFonts w:ascii="Times New Roman" w:hAnsi="Times New Roman"/>
          <w:sz w:val="22"/>
          <w:szCs w:val="22"/>
          <w:lang w:val="kk-KZ"/>
        </w:rPr>
        <w:t xml:space="preserve">eсi, oтбaсыны бiр </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ул</w:t>
      </w:r>
      <w:r w:rsidRPr="00653890">
        <w:rPr>
          <w:rFonts w:ascii="Times New Roman" w:hAnsi="Times New Roman"/>
          <w:sz w:val="22"/>
          <w:szCs w:val="22"/>
          <w:lang w:val="kk-KZ"/>
        </w:rPr>
        <w:t>eт, мeмлeкeт дeп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с</w:t>
      </w:r>
      <w:r w:rsidRPr="00653890">
        <w:rPr>
          <w:rFonts w:ascii="Times New Roman" w:hAnsi="Times New Roman"/>
          <w:sz w:val="22"/>
          <w:szCs w:val="22"/>
          <w:lang w:val="kk-KZ"/>
        </w:rPr>
        <w:t>iнулeрi eкi м</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д</w:t>
      </w:r>
      <w:r w:rsidRPr="00653890">
        <w:rPr>
          <w:rFonts w:ascii="Times New Roman" w:hAnsi="Times New Roman"/>
          <w:sz w:val="22"/>
          <w:szCs w:val="22"/>
          <w:lang w:val="kk-KZ"/>
        </w:rPr>
        <w:t>eниeттi</w:t>
      </w:r>
      <w:r w:rsidRPr="00653890">
        <w:rPr>
          <w:rFonts w:ascii="Times New Roman" w:eastAsia="MS Mincho" w:hAnsi="Times New Roman"/>
          <w:sz w:val="22"/>
          <w:szCs w:val="22"/>
          <w:lang w:val="kk-KZ"/>
        </w:rPr>
        <w:t>ңұқ</w:t>
      </w:r>
      <w:r w:rsidRPr="00653890">
        <w:rPr>
          <w:rFonts w:ascii="Times New Roman" w:eastAsia="SimSun" w:hAnsi="Times New Roman"/>
          <w:sz w:val="22"/>
          <w:szCs w:val="22"/>
          <w:lang w:val="kk-KZ"/>
        </w:rPr>
        <w:t>с</w:t>
      </w:r>
      <w:r w:rsidRPr="00653890">
        <w:rPr>
          <w:rFonts w:ascii="Times New Roman" w:hAnsi="Times New Roman"/>
          <w:sz w:val="22"/>
          <w:szCs w:val="22"/>
          <w:lang w:val="kk-KZ"/>
        </w:rPr>
        <w:t>aсты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ыд</w:t>
      </w:r>
      <w:r w:rsidRPr="00653890">
        <w:rPr>
          <w:rFonts w:ascii="Times New Roman" w:hAnsi="Times New Roman"/>
          <w:sz w:val="22"/>
          <w:szCs w:val="22"/>
          <w:lang w:val="kk-KZ"/>
        </w:rPr>
        <w:t>eп aйту</w:t>
      </w:r>
      <w:r w:rsidRPr="00653890">
        <w:rPr>
          <w:rFonts w:ascii="Times New Roman" w:eastAsia="MS Mincho" w:hAnsi="Times New Roman"/>
          <w:sz w:val="22"/>
          <w:szCs w:val="22"/>
          <w:lang w:val="kk-KZ"/>
        </w:rPr>
        <w:t>ғ</w:t>
      </w:r>
      <w:r w:rsidRPr="00653890">
        <w:rPr>
          <w:rFonts w:ascii="Times New Roman" w:hAnsi="Times New Roman"/>
          <w:sz w:val="22"/>
          <w:szCs w:val="22"/>
          <w:lang w:val="kk-KZ"/>
        </w:rPr>
        <w:t>a бoлaды.</w:t>
      </w:r>
    </w:p>
    <w:p w:rsidR="005C0509" w:rsidRPr="00653890" w:rsidRDefault="005C0509" w:rsidP="00C57012">
      <w:pPr>
        <w:pStyle w:val="a5"/>
        <w:ind w:firstLine="709"/>
        <w:contextualSpacing/>
        <w:jc w:val="both"/>
        <w:rPr>
          <w:rFonts w:ascii="Times New Roman" w:hAnsi="Times New Roman"/>
          <w:sz w:val="22"/>
          <w:szCs w:val="22"/>
          <w:lang w:val="kk-KZ"/>
        </w:rPr>
      </w:pPr>
    </w:p>
    <w:p w:rsidR="005C0509" w:rsidRPr="00653890" w:rsidRDefault="005C0509" w:rsidP="00C57012">
      <w:pPr>
        <w:pStyle w:val="a5"/>
        <w:ind w:firstLine="709"/>
        <w:contextualSpacing/>
        <w:jc w:val="both"/>
        <w:rPr>
          <w:rFonts w:ascii="Times New Roman" w:hAnsi="Times New Roman"/>
          <w:sz w:val="22"/>
          <w:szCs w:val="22"/>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 ТІЛІНДЕГІ ЫМ МЕН ИШАРАНЫҢ КОММУНИКАЦИЯЛЫҚ ҚЫЗМЕТІ</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 xml:space="preserve">Мұқият Арман </w:t>
      </w:r>
      <w:r w:rsidRPr="00653890">
        <w:rPr>
          <w:rFonts w:ascii="Times New Roman" w:eastAsia="Times New Roman" w:hAnsi="Times New Roman" w:cs="Times New Roman"/>
          <w:b/>
          <w:lang w:val="kk-KZ"/>
        </w:rPr>
        <w:t>(Қазақстан)</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 аға оқытушы Бисенбаев А.Қ.</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pStyle w:val="a5"/>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Ым мен ишара (мимика, жест) адамзаттың өзара ақпарат алмасқан көне формаларының бірі. Соған қарамастан қазірге дейін адамдар қатынасында сақталды және кей жағдайда мәдени дәстүр сипатында да көрініс табады. Ым мен ишара қатынасы алғашқы кезде қорқыныш үрейді, қуанып мерейленуді, тоқтатып тыйым салуды немесе ұйғарып қолдауды меңзеген жалпылама түрде санаулы ғана ойды білдірсе, кейінгі даму кезеңдерінде барған сайын жетілдіріле түскен. Айталық, ақпарат жеткізуге бағытталған адами әрекеттердің негізінде бет-әлпет, қас-қабақ, көз-жанар құбылулары мен қимылдарының көбейгендігіне байланысты ішкі ой мен түрлі мазмұнды айқындауға көшкен. Қазіргі ғалымдардың ым мен ишараны қарым-қатынастың салыстырмалы түрдегі дербес құралы, адамдардың өзара байланыстарының сөз қолданбайтын қатынас түрі деп тұжырымдаулары кездейсоқ болмаса керек.</w:t>
      </w:r>
    </w:p>
    <w:p w:rsidR="00FB6C78" w:rsidRPr="00653890" w:rsidRDefault="00FB6C78" w:rsidP="00C57012">
      <w:pPr>
        <w:pStyle w:val="a5"/>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Бүгінгі таңда түрлі халықтар арасында кеңінен тараған қонақ күту, шығарып салу, сәлемдесу, сый-құрмет көрсету, Жаратушыға табыну, ойнап-күлу, шаруашылық жүргізу, аң аулау секілді рәсімдерде қолданатын дәстүрдің дені ежелгі ым мен ишараның жалғасы деуге болады. </w:t>
      </w:r>
    </w:p>
    <w:p w:rsidR="00FB6C78" w:rsidRPr="00653890" w:rsidRDefault="00FB6C78" w:rsidP="00C57012">
      <w:pPr>
        <w:pStyle w:val="a5"/>
        <w:spacing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Сөйлеу тілі – ақпарат берудің, ақпарат жеткізудің сан түрін, атап айтқанда, тілдік және тілдік емес, тілден тыс өзге каналдарын, олардың әрқайсына тән өзіндік көзбен көруге болатын, құлақпен еститін т.б. амалдары мен тәсілдерін іш жүзінде пайдалануға болатындығымен ерекшеленетін күрделі құбылыс.</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Ым мен ишараны адамдардың дене (тән) тілі, қимыл тілі десек те болады, қазақ тіл білімінде аса аз зертттелген құбылыстар қатарына жатады. Кезінде академик Н.К.Дмитриев «Строй тюркских языков» атты еңбегінде түркі тілдеріндегі құбылыстардың ерекше тобына тоқталған. Әрине ғұлама ғалымның ерекше деп отырғаны еліктеуіш сөздер екенін аңғару аса қиынға түспейді, әрі ғылымның мимемаларды төмендегідей категорияларға бөлуі, топтастыруы осы ойымызды нақтылай түседі: «по значению все мимеми можно условно разделять на следущие катергории: 1) звукоподражания; 2) подражания явлениям света движения; 3)подражания явлениям, протекающим в живом организме; 4) подражения детям, или форме детского языка». Осы категорялардың ішінде біз сөз етіп отырған мәселеге ең жақыны «подражения явлениям протикающим в живом организме» немесе тірі организмдерде өтіп жататын құбылыстарға еліктеу дер едік. Ал қазақ тіл біліміндегі еліктеуіш сөздер жөніндегі кесек те кесімді ғылыми пікірлермен белгілі ғалымдар Ш.Сарыбаев, К.Құсайыновтардың зерттеулері арқылы таныспыз.</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Ым мен ишара арқылы қатынас түріне арналған тұңғыш еңбектер қатарына Ч.Дарвиннің «Выражение эмоций человеком и животными» кітабын жатқызуға болады. Ал соңғы кездердегі зерттеулер нәтижесіне сүйенсек, адамдар арасындағы қарым-қатынастың 7%-ы – вербалды (сөздер, сөйлемдер); 33%-ы – вокалды (интонация, дауыс ырғағы, дауыс немесе дыбыс әуезділігі, екпіні мен қарқыны, т.б.) және 55%-ы бейвербалды элементтер, яғни ым мен ишара арқылы жүзеге асатын көрінеді. Әрине, бұл статистикалық мәліметтер қазақ тілі материалдары негізінде жасалмаған.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Дене (тән) тілі – қарым-қатынас үстінде өте көп ақпарат алуға болатын коммуникацияның ерекше құралы. Бірақ қарым-қатынастың осы түрі туралы қазақ тіл білімінде арнайы іргелі зерттеулер жоқтың қасы, ал сөздіктер мүлде жоқ десек, қателеспейміз.</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Бірақ қазақ халқының тұрмыс-салтында осы аталған ым мен ишара амалдарының барлық түрі орын алған. Мысалы:</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Басын шайқау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Әлденеше рет басты оңға, солға жылдамдата бұру.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Ренжуді, көңілі толмағандықты аңғару.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Жұмекең «Әй, балам, балам!» – деп басын шайқап аз тұрды да:</w:t>
      </w:r>
    </w:p>
    <w:p w:rsidR="00FB6C78" w:rsidRPr="00653890" w:rsidRDefault="00FB6C78" w:rsidP="00C57012">
      <w:pPr>
        <w:pStyle w:val="a5"/>
        <w:numPr>
          <w:ilvl w:val="0"/>
          <w:numId w:val="36"/>
        </w:numPr>
        <w:spacing w:before="0" w:after="0"/>
        <w:contextualSpacing/>
        <w:jc w:val="both"/>
        <w:rPr>
          <w:rFonts w:ascii="Times New Roman" w:hAnsi="Times New Roman"/>
          <w:i/>
          <w:sz w:val="22"/>
          <w:szCs w:val="22"/>
          <w:lang w:val="kk-KZ"/>
        </w:rPr>
      </w:pPr>
      <w:r w:rsidRPr="00653890">
        <w:rPr>
          <w:rFonts w:ascii="Times New Roman" w:hAnsi="Times New Roman"/>
          <w:i/>
          <w:sz w:val="22"/>
          <w:szCs w:val="22"/>
          <w:lang w:val="kk-KZ"/>
        </w:rPr>
        <w:t>Ал, жолың болсын, ендеше! – деп қолын ұсынды (С.Мұқанов. Өмір мектебі).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Таң қалу, таң-тамаша болу, таңырқау.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Бетін ыққа бұрып қойған шағын күйме ішінде әншінің «Сырымбетін» естігенде Ақандар бір-біріне үнсіз қарасып, таңырқағандай бас шайқасты (С.Жүнісов. Ақан сері).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Біреудің ойымен, пікірімен үзілді-кесілді келіспеу.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Басын изеу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Басты бір немесе бірнеше рет жоғары көтеріп, төмен түсіру/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Келісу, құптау, мақұлдау / Жаны  ашу, мұңаю, күйзелу / Амандасу, сәлемдесу / Қоштасу.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Бас ию</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Басты сәл төмен иген қалыпта азғана ұстап тұру.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Сәлемдесу / Кінәсін, айыбын мойындау / Құрметтеу, қадір тұту, қадірлі адамға сый көрсету.</w:t>
      </w:r>
    </w:p>
    <w:p w:rsidR="00FB6C78" w:rsidRPr="00653890" w:rsidRDefault="00FB6C78" w:rsidP="00C57012">
      <w:pPr>
        <w:spacing w:after="0" w:line="240" w:lineRule="auto"/>
        <w:ind w:firstLine="709"/>
        <w:contextualSpacing/>
        <w:jc w:val="both"/>
        <w:rPr>
          <w:rFonts w:ascii="Times New Roman" w:hAnsi="Times New Roman" w:cs="Times New Roman"/>
          <w:i/>
          <w:u w:val="single"/>
          <w:lang w:val="kk-KZ"/>
        </w:rPr>
      </w:pPr>
      <w:r w:rsidRPr="00653890">
        <w:rPr>
          <w:rFonts w:ascii="Times New Roman" w:hAnsi="Times New Roman" w:cs="Times New Roman"/>
          <w:i/>
          <w:lang w:val="kk-KZ"/>
        </w:rPr>
        <w:t xml:space="preserve">Ұлы Отан соғысындағы совет халқының ерлігіне </w:t>
      </w:r>
      <w:r w:rsidRPr="00653890">
        <w:rPr>
          <w:rFonts w:ascii="Times New Roman" w:hAnsi="Times New Roman" w:cs="Times New Roman"/>
          <w:i/>
          <w:u w:val="single"/>
          <w:lang w:val="kk-KZ"/>
        </w:rPr>
        <w:t>бас иеміз.</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 xml:space="preserve"> Бетін шымшу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Сұқ саусақ пен бас бармақты біріктіріп бетті шымши ұстау / Ұялу.</w:t>
      </w:r>
    </w:p>
    <w:p w:rsidR="00FB6C78" w:rsidRPr="00653890" w:rsidRDefault="00FB6C78" w:rsidP="00533038">
      <w:pPr>
        <w:pStyle w:val="a5"/>
        <w:spacing w:before="0" w:after="0"/>
        <w:ind w:left="709"/>
        <w:contextualSpacing/>
        <w:jc w:val="both"/>
        <w:rPr>
          <w:rFonts w:ascii="Times New Roman" w:hAnsi="Times New Roman"/>
          <w:i/>
          <w:sz w:val="22"/>
          <w:szCs w:val="22"/>
          <w:lang w:val="kk-KZ"/>
        </w:rPr>
      </w:pPr>
      <w:r w:rsidRPr="00653890">
        <w:rPr>
          <w:rFonts w:ascii="Times New Roman" w:hAnsi="Times New Roman"/>
          <w:i/>
          <w:sz w:val="22"/>
          <w:szCs w:val="22"/>
          <w:lang w:val="kk-KZ"/>
        </w:rPr>
        <w:t>Қойшы,масқара, – деп шешем бетін шымшиды, – қайдағы жоқты айтады екенсің (Т.Иманбеков. Үш айды ңүш күні).</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 xml:space="preserve"> Мұрнын тыржиту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Мазақ қылу, жаратпау.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 xml:space="preserve">Шұнақ артына жалт қарады да, Смайылға </w:t>
      </w:r>
      <w:r w:rsidRPr="00653890">
        <w:rPr>
          <w:rFonts w:ascii="Times New Roman" w:hAnsi="Times New Roman" w:cs="Times New Roman"/>
          <w:i/>
          <w:u w:val="single"/>
          <w:lang w:val="kk-KZ"/>
        </w:rPr>
        <w:t>мұрнын</w:t>
      </w:r>
      <w:r w:rsidRPr="00653890">
        <w:rPr>
          <w:rFonts w:ascii="Times New Roman" w:hAnsi="Times New Roman" w:cs="Times New Roman"/>
          <w:i/>
          <w:lang w:val="kk-KZ"/>
        </w:rPr>
        <w:t xml:space="preserve"> бір </w:t>
      </w:r>
      <w:r w:rsidRPr="00653890">
        <w:rPr>
          <w:rFonts w:ascii="Times New Roman" w:hAnsi="Times New Roman" w:cs="Times New Roman"/>
          <w:i/>
          <w:u w:val="single"/>
          <w:lang w:val="kk-KZ"/>
        </w:rPr>
        <w:t>тыржитып,</w:t>
      </w:r>
      <w:r w:rsidRPr="00653890">
        <w:rPr>
          <w:rFonts w:ascii="Times New Roman" w:hAnsi="Times New Roman" w:cs="Times New Roman"/>
          <w:i/>
          <w:lang w:val="kk-KZ"/>
        </w:rPr>
        <w:t xml:space="preserve"> үйіне қарай жүгіре жөнелді (Т.Дәуренбеков. Біз әлі кездесеміз).</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 xml:space="preserve"> Шашын жаю</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Бұрынғы кезде қазақ әйелдерінің шашын бұрым ғып өріп жүретіндігі белгілі. Ал ері қайтыс болған кезде бұрымын тарқатып, шашын бей-берекет жайып жіберетін болған. Міндетті түрде екі бүйірін таянып тұрады. Беттеріне тырнақ салып, күніне екі-үш рет жоқтау айтып, аза тұтқан әйел-қыздардың шашын ауыл әйелдері тарқатып, жайып жіберіп, сол әйелдер жетісі өткен соң қайталап өріп беретін болған.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 xml:space="preserve">Тіс қайрау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Үстіңгі және астыңғы қатардағы тістерді бір-біріне қатты үйкеу / Қатты ашуланып тұрғандықты және әлдебіреуге өшпенділікті білдіру, кіжіну.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Иық қомдау</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Оң немесе сол жақ иықты, я болмаса екі иықты бірдей жоғары-төмен қозғау / Келісу.</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 xml:space="preserve">Басқалары да Байбатыр сөзін қостағандай </w:t>
      </w:r>
      <w:r w:rsidRPr="00653890">
        <w:rPr>
          <w:rFonts w:ascii="Times New Roman" w:hAnsi="Times New Roman" w:cs="Times New Roman"/>
          <w:i/>
          <w:u w:val="single"/>
          <w:lang w:val="kk-KZ"/>
        </w:rPr>
        <w:t>иықтарын қомдап қойды (С.Жүнісов. Ақан сері).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Жоғарыда келтірілген мысалдардан қазақ халқының салт-дәстүрі мен әдет-ғұрпы арқылы халықтың мінез-құлқын жақсы білетін тәжірибелі адамдар әр адамның жүріс-тұрысынан, іс-әрекетінен, қас-қабағынан оның көңіл-күйін айтпай-ақ сезіп, біліп отыратындығын байқаймыз.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халқының тұрмысында біте қайнасып кеткен сан алуан ым мен ишара амалдары ұлтымыздың салт-сана, тәлім-тәрбие, әдеп, үлгі-өнеге, тағлым және таным саласындағы ғасырлар бойы жинақталған, дәстүрге еніп, қалыптасқан бай қазыналарының бір тармағы. </w:t>
      </w:r>
    </w:p>
    <w:p w:rsidR="00FB6C78" w:rsidRPr="00653890" w:rsidRDefault="00FB6C78" w:rsidP="00C57012">
      <w:pPr>
        <w:spacing w:after="0" w:line="240" w:lineRule="auto"/>
        <w:ind w:firstLine="708"/>
        <w:contextualSpacing/>
        <w:jc w:val="both"/>
        <w:rPr>
          <w:rFonts w:ascii="Times New Roman" w:hAnsi="Times New Roman" w:cs="Times New Roman"/>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Момынова Б., Бейсембаева С. Қазақ тіліндегі ым мен ишараттың қазақша-орысша түсіндірме сөздігі. – Алматы, 2003.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Тіл білімі терминдерінің түсіндірме сөздігі. – Алматы, 2012.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Мағжан С. Қазақ тіліндегі бейвербалды элементтердің көпмағыналылығы //Канд.дисс.автореф. – Алматы, 2007.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Аллан Пиз. Язык телодвижений. Как читать мысли окружающих по их жестам. – М., 2003.</w:t>
      </w:r>
    </w:p>
    <w:p w:rsidR="00FB6C78" w:rsidRPr="00653890" w:rsidRDefault="00FB6C78" w:rsidP="00C57012">
      <w:pPr>
        <w:spacing w:after="0" w:line="240" w:lineRule="auto"/>
        <w:ind w:firstLine="709"/>
        <w:contextualSpacing/>
        <w:jc w:val="both"/>
        <w:rPr>
          <w:rFonts w:ascii="Times New Roman" w:hAnsi="Times New Roman" w:cs="Times New Roman"/>
          <w:sz w:val="18"/>
          <w:szCs w:val="18"/>
          <w:shd w:val="clear" w:color="auto" w:fill="FFFFFF"/>
          <w:lang w:val="kk-KZ"/>
        </w:rPr>
      </w:pPr>
      <w:r w:rsidRPr="00653890">
        <w:rPr>
          <w:rFonts w:ascii="Times New Roman" w:hAnsi="Times New Roman" w:cs="Times New Roman"/>
          <w:sz w:val="18"/>
          <w:szCs w:val="18"/>
          <w:lang w:val="kk-KZ"/>
        </w:rPr>
        <w:t xml:space="preserve">5. </w:t>
      </w:r>
      <w:r w:rsidRPr="00653890">
        <w:rPr>
          <w:rFonts w:ascii="Times New Roman" w:hAnsi="Times New Roman" w:cs="Times New Roman"/>
          <w:sz w:val="18"/>
          <w:szCs w:val="18"/>
          <w:shd w:val="clear" w:color="auto" w:fill="FFFFFF"/>
          <w:lang w:val="kk-KZ"/>
        </w:rPr>
        <w:t xml:space="preserve">Кенжеахметұлы С. Ұлттық әдет-ғұрыптың беймәлім 220 түрі. – Алматы: Санат, 1998.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w:t>
      </w:r>
      <w:r w:rsidRPr="00653890">
        <w:rPr>
          <w:rFonts w:ascii="Times New Roman" w:hAnsi="Times New Roman" w:cs="Times New Roman"/>
          <w:sz w:val="18"/>
          <w:szCs w:val="18"/>
          <w:shd w:val="clear" w:color="auto" w:fill="FFFFFF"/>
          <w:lang w:val="kk-KZ"/>
        </w:rPr>
        <w:t>. Зекенова Ш. Омоним және синоним мағыналы бейвербалды амалдардың эмотивті-коммуникативтік қызметі. Фил. ғыл. канд. дисс. қолжазбасы. – Алматы, 2010.</w:t>
      </w:r>
    </w:p>
    <w:p w:rsidR="00705BD1" w:rsidRPr="00653890" w:rsidRDefault="00705BD1" w:rsidP="00C57012">
      <w:pPr>
        <w:spacing w:after="0" w:line="240" w:lineRule="auto"/>
        <w:ind w:firstLine="709"/>
        <w:contextualSpacing/>
        <w:jc w:val="center"/>
        <w:rPr>
          <w:rFonts w:ascii="Times New Roman" w:hAnsi="Times New Roman" w:cs="Times New Roman"/>
          <w:b/>
          <w:lang w:val="kk-KZ"/>
        </w:rPr>
      </w:pPr>
    </w:p>
    <w:p w:rsidR="00134776" w:rsidRPr="00653890" w:rsidRDefault="0053303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 xml:space="preserve">ДУЛАТ </w:t>
      </w:r>
      <w:r w:rsidR="00134776" w:rsidRPr="00653890">
        <w:rPr>
          <w:rFonts w:ascii="Times New Roman" w:hAnsi="Times New Roman" w:cs="Times New Roman"/>
          <w:b/>
          <w:lang w:val="kk-KZ"/>
        </w:rPr>
        <w:t>ИСАБЕКОВТІҢ ҚАЛАМГЕРЛІК ШЕБЕРЛІГІ</w:t>
      </w:r>
    </w:p>
    <w:p w:rsidR="00134776" w:rsidRPr="00653890" w:rsidRDefault="00134776" w:rsidP="00C57012">
      <w:pPr>
        <w:spacing w:after="0" w:line="240" w:lineRule="auto"/>
        <w:ind w:firstLine="709"/>
        <w:contextualSpacing/>
        <w:jc w:val="center"/>
        <w:rPr>
          <w:rFonts w:ascii="Times New Roman" w:hAnsi="Times New Roman" w:cs="Times New Roman"/>
          <w:lang w:val="kk-KZ"/>
        </w:rPr>
      </w:pPr>
    </w:p>
    <w:p w:rsidR="00134776" w:rsidRPr="00653890" w:rsidRDefault="00134776"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b/>
          <w:lang w:val="kk-KZ"/>
        </w:rPr>
        <w:t>Мұстахимова Фариза(Қазақстан)</w:t>
      </w:r>
    </w:p>
    <w:p w:rsidR="00134776" w:rsidRPr="00653890" w:rsidRDefault="00134776"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33038" w:rsidRPr="00653890" w:rsidRDefault="00533038" w:rsidP="00533038">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Ғылыми жетекшісі – ф.ғ.к., аға оқытушы Мәтбек Н.Қ. </w:t>
      </w:r>
    </w:p>
    <w:p w:rsidR="00134776" w:rsidRPr="00653890" w:rsidRDefault="00134776" w:rsidP="00C57012">
      <w:pPr>
        <w:spacing w:after="0" w:line="240" w:lineRule="auto"/>
        <w:ind w:firstLine="709"/>
        <w:contextualSpacing/>
        <w:jc w:val="both"/>
        <w:rPr>
          <w:rFonts w:ascii="Times New Roman" w:hAnsi="Times New Roman" w:cs="Times New Roman"/>
          <w:lang w:val="kk-KZ"/>
        </w:rPr>
      </w:pP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Жалпы, жер бетіндегі мәдениетті халықтардың бәрінде театр өнері болып, әдебиетте драматургия жанры ерте дамыған. Ал қазақ драматургиясы әлі жас. Солай бола тұра қазақ театрларының сахнасын көрген пьесалар саны әжептәуір екені көңіл сергітеді.</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әдебиетіне драматургия XX ғасырдың басында, әлеуметтік-қоғамдық факторлардың ықпалымен, ұлттық өнердің тарихи дамуының заңды жемісі ретінде туған жаңа жанрлық түр. Драматургияның тез өсіп, жедел жетілуіне әсер еткен негізгі фактордың бірі – халықтың ғасырлар бойы жинақталған, сұрыпталған бай факторлары. Алғашқы драматург эпостық материалдарды арқау ете отырып, Еуропа, орыс, татар әдебиетіндегі драмалық формаларды пайдаланып, жаңа жанрдың үлгісін жасаған. Сюжеті, образдары эпостан, ауыз әдебиетінен алынған Ж.Шаниннің «Арқалық батыр», «Қозы Көрпеш – Баян сұлу» пьесалары осыған мысал бола алады. Сонымен қатар фольклор материалына сүйеніп, М.Әуезов, Ғ.Мүсірепов сынды қазақтың жазушылары өз қаламынан көптеген пьесалар туғызған.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Қазан төңкерісінен кейінгі кеңестік өмірді бейнелейтін пьесалар өзінің тақырыптық аясын кеңейтті. Астар, символ, шарттылық, фантастика, эпика элементтерін кірістіру секілді қазақ драматургиясына тұңғыш рет қолданылған формалық жаңа сипаттар да көрінді. М.Әуезов «Айман - Шолпан» пьесасының соңғы вариантында фольклорды пайдалана отырып, реалистік комедия жасаудың үлгісін көрсеткен. Қазақ комедиясының атасы аталған Б.Майлин өз пьесаларына күлкі тудыруда ситуация, психология ерекшеліктері, характерлер тартысы, шарттылық амалдары, затты, детальді ойнату тілдік сипаттамалар секілді неше түрлі көркемдік құралдарды еркін қолдана білген. Әлеуметтік мәнді мәселелерге құрылған, әр түрлі мінез-құлықтары бар, сан алуан күлкіге негізделген, жанр шарттарына түгел жауап беретін Б.Майлиннің реалистік комедиялары қазақ драматургиясының кейінгі дамуына үлкен әсер етті. Қазіргі қазақ комедиясына тіршіліктегі жат құбылыстар, адам мінезіндегі олқылықтар, махаббат тұрақсыздығы, жағымпаздық, парақорлық, зиянкестік, дүниеқоңыздық астарлы сынмен күлкі етілуде.</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Өмірлік шындық пен көркемдік арасындағы диалектикалық байланыстың қырлары қазақ драматургиясында тарихи-революциялық, ғұмырнама-өмірбаяндық тақырыпты игеруден де көрінеді. Творчество адамдары, Абай, Шоқан, Ақан сері, Жаяу Мұса тағы басқа ақын-жазушылар туралы пьесалар бұған дәлел бола алады.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қазақ драматургиясында қызықты творчестволық процестер жүріп жатуы мүмкін деп айтсам қателеспеген болар едім. Өйткені ескі дәстүрлер жаңғырып, оның орнына жаңа тенденциялар көріне бастады. Яғни қазақ ұлтының бүгінгі өмірін бейнелейтін драматургиядағы негізгі, орталық қаһарман-күрескер жаңа дүниетанымның, жаңа моральдың, жаңа психологияның адамы.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драматургиясының дамып өсуіне классикалық туындыларды аудару тәжірибесі үлкен әсер еткенін атап кеткен жөн. Бұл тұста алғашқы аудармашылардың бірі М.Дәулетбаев, Н.В.Гогольдің «Үйленуін», У.Шекспирдің «Гамлетін» қазақшаласа, М.Әуезов «Ревизор», «Отелло», «Асауға тұсау», «Любовь Яровая» тағы басқа пьесаларды аудару арқылы аударманың драматургиядағы классикалық үлгілерін тудырды.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Иә, әдебиетіміз бен өнеріміздің осы жаңалығын реалистік әдістің идеялық, эстетикалық, көркемдік құралы ретінде М.Әуезов, Ғ.Мүсірепов, Б.Майлин, Ж.Аймауытов, Ж.Шанин, С.Мұқанов, Ә.Әбішев, Ш.Құсайынов,Ә.Тәжібаев тағы басқалардың шығармаларынан танып білсек, қазіргі таңда аттары ауызға ілігіп, алдыңғы ағалар салған дәстүрді жалғастырып келе жатқан Д.Исабеков, Б.Мұқаев, М.Оразалин, Р.Сейсенбаев, Т.Әбдіков, С.Сматаев сияқты драматургтерді атауға болады. Солардың ішінде осы кезеңнің біздің әдебиеттегі ерекше көзге түсер бір төлі – Дулат Исабеков. Бүгінгі таңда кемел қаламгер болып әбден қалыптасқан Д.Исабековтың аты көпке танымал.</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Дулат Исабековтің қазақ драматургиясы тарихындағы қазынасын сөз етуден бұрын өмірі туралы бірер сөз айтып өтейін.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Дулат Исабеков 1942 жылы желтоқсанның 20-сында Шымкент облысы, Сайрам ауданына қарасты Монтайтас ауылында дүниеге келген. 1966 жылы Қазақ мемлекеттік универсиететінің журналистика факультетін бітіреді. Университетті бітіргеннен бастап, қызметке араласады. Ол Қазақ радиосында редакторлық, Қазақ Совет энциклопедиясының ғылыми редакторы, «Жұлдыз» журналының бөлім меңгерушісі, «Жалын» баспасында редакция меңгерушісі, Қазақ ССР мәдениет </w:t>
      </w:r>
      <w:r w:rsidRPr="00653890">
        <w:rPr>
          <w:rFonts w:ascii="Times New Roman" w:hAnsi="Times New Roman" w:cs="Times New Roman"/>
          <w:lang w:val="kk-KZ"/>
        </w:rPr>
        <w:lastRenderedPageBreak/>
        <w:t>министрлігі репертуарлық-редакциялық коллегиясының бас редакторы, Қазақ телевидениясында директорлық қызметтер атқарған.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Дулат Исабековтің қаламынан осы бүгінге дейін оннан астам повесть, бір роман, көптеген әңгімелер, драмалық шығармалар туған екен.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1966 жылы Д.Исабековтің «Бекет» атты әңгімелер жинағы жарыққа шыққан. Бұл кітаптың шығуына арқау болған оқиғалар өзегі, шығармаларында шертілген сырлар мен толғанған ойлар жазушының өзіндік ойнақы нақышы бар сөз өрнегі, жеңіл юморы мол шұрайлы тілі әдеби жұртшылықтың назарын бірден аудара аларлықтай.</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Осы кітаптан кейін жарық көрген- «Мазасыз күндер» (1970 ж.), «Қара шаңырақ» (1973 ж.), «Тіршілік» (1973 ж), «Ай-Петри ақиқаты» (1990 ж.) атты әңгіме-повестерінің жинақтарынан ауыл өмірінен үлкен сыр толғаған, «Қарғын» (1986 ж.) романында биік адамгершілік күйін шерткен. </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1992 жылы Қазақстан Республикасының мемлекеттік сыйлығына ұсынылған Д.Исабековтің «Ай-Петри ақиқаты» кітабы – қазақ әдебиетінің озық үлгілері қатарына жатқызуға тұрарлықтай туынды. Бұл соңғы жинаққа жазушының үш повесі мен бірнеше әңгімелері енген. Әр шығарманың атауы әр түрлі болғанымен, бәрінің құяр арнасы біреу. Жан-дүниенің мөлдір күйі шертіледі, адамшылықтың, рухани тазалықтың аса маңызды мәселелері көтеріледі. Осы тұрғыдан қарағанда, жинақтағы әңгімелер мен повестер, бәрі тұтасып, көлемді бір шығарма сияқтанып, кім-кімнің де көз алдына жан-жақты бейнеленген үлкен өмірдің алуан суреттерін әкеледі.</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Д.Исабековтің қай-қай шығармасы да оқырмандарына ары, жаны таза асыл адамдардың сұлу сырын шертеді. Осы сұлулықты ол тек прозада емес, сонымен қоса 1970 жылдан бастап драматургия жанрында жалғастырды.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Көрнекті жазушы Д.Исабековтің творчестволық сапарында бойына беріліп, әрі жемісті еңбек етіп келе жатқан жанрдың бірі – драматургия. </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Д.Исабеков драмаларында күнделікті тұрмыстың әр түрлі құбылыстарын жан-жақты, шынайы шеберлікпен айқын бере білген. Сан алуан тартыстарды суреттеп, драма қаһарманын ауыр шайқастарға салып, оның рухани-адамгершілік қуатын көрсетіп, алға қойған мақсат, белгілі нысана үшін күресу үстінде адамдар мінезінің неше түрлі қырларын ашқан. Сонымен қоса тұрмыстың, жанұяның жеке бастың сан қилы қақтығыстары нақты сюжеттермен шебер берілгендігі байқалады.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Достық пен дұшпандық, өсек-өтірік, қиянат-зұлымдық, жалғыздық-махаббат, жеке адамның жүрегін сыздатқан қайғы, маңдайына тиген тас – бәрі-бәрі Д.Исабеков драмаларында буы бұрқыраған қалпында суреттеледі.</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Дулаттың көркемдік әлемі мұхиттай терең: мұнда адам басындағы психологиялық күйлердің, рухани тіршіліктің, сезім иірімінің, ой толғағының барлық құбылыстары және адам тағдыры тартымды беріледі. Өмір шындығын тайға таңба басқандай ап-айқын жазған. Драмаларының тақырып ауқымы да кең. Оның шығармаларына өзек болып жүрген бүгінгі замандастарымыздың моральдық-эстетикалық келбеті. Осы тұста жазушының тырнақ алды дүниесі «Ректордың қабылдау күндері» пьесасын атап кеткен жөн Осы пьесаны оқи отырып, біз оның өміртанығыш адам екенін байқаймыз. Саяси-әлеуметтік, соның ішінде азаматтық тақырыбында жазылған бұл екі бөлімді драмада автор қоғамдағы орындары бірдей бір маман иесі екі адам арасындағы тартысты көрсеткен. Яғни екеуі де жоғары оқу орнының ректорлары. Пьесаның мазмұны өмірде кездесе берер оқиғаларға құрылған. Бір жағынан, қазіргі жоғары оқу орындарындағы бұрмаланып жүрген ортақ ережелердің дұрыс-бұрыстығына көз жеткізер проблемалық дүние деп тануға да болады. Яғни шығарма өмірге қажет талаптардан туған.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Жазушы бұл пьесада өмірде, қоғамда болатын жақсы адам мен жаман адам арасындағы күресті асқан көркемдікпен шынайы бейнелеп көрсеткен және оқиғасы шын мағынасында күшті тартысқа құрылып, нанымды да ұтымды берілген.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Шығармадағы екі адамның бірі – адамгершілігі мол, ақылды, сабырлы, қарапайым, кішіпейіл, адал, жан да. Бірі – қатал,адамшылық қадір-қасиеті жоқ,ар-ұяттан безген адам. Міне,автор осы екі бейнені көрсете отырып, жалпы адамзатқа тән тәрбиенің биік шоғыры адамгершілік, ар-ұят иесі мен ақылсыз, қара ой иесін қатар қойып күрестіру арқылы бұл өмірде қайсысы жеңіліп, қайсысы жеңіп финалға шығатынын оқырманның көз алдына ап-айқын көрсетеді. Пьесада екінші ректор деген атпен берілген адамның жаман пиғылын оқи отырып таңғаласың. Себебі ол өз жолдасы секілді жоғары білімді, оқыған адам,ақ-қараны тани алатындай дәрежеде. Оның ойы неге қара? Оның жоғары дәрежеге жетіп, үлкен маман иесі болып қоғамға, халыққа қандай еңбек еткісі келіп жүр? Оған кім кінәлі? Міне, осы сұрақтарды оқырман ойына салып, соған жауап ретінде осы екі бейнені салыстыра отырып, бір-біріне қарама-қарсы күрестіреді. Осы екі кейіпкердің сан-қилы бейнесін ашатын диалогтер пьесаның өң-бойында тұнып тұр. Мысалы:</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Ректор. Маған дейін қалыптасып қалған оқу орны ғой, тек бір кафедраның оқытушылары арасында келіспеушілік бар екен, жақында ректоратта қарап тәртіпке шақырдық.</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2-ректор. Не шара қолдандың?</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Ректор. Кафедра меңгерушісіне ескерту бердік.</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2-ректор. Жұмсақтық жасағансың, әуелгі кезде қатал болу керек.</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Міне, осы әңгімеден-ақ қай адамның қандай екенін, кімнің ойы, ішкі жаны таза, кімдікі қара екенін байқайсың. Осы жерден-ақ, іштей ойға шомыласың: «Ой,сұмдық-ай адам баласының ішінде де осындай аласы болады екен-ау» деп те таңғаласың.Себебі одан әрі:</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Ректор. Жаратылысым солай шығар.</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2-ректор. Жағдайға қарай жаратылыс сыйлаған мінезді де өзгертуге тура келеді. Кей жағдайда түсініп тұрған нәрсеңді түсінбеген, жаның ашыған біреуге жан ашымастық таныту да қажет.</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Биік эстетикалық идеалы бар жазушы, сол идеяға жат құбылыстардың қай қайсысын болса да көзге шұқи көрсетіп, кейде ирония, кейде сатираның өртімен өртеп отырған. Мақтаншақтар, жағымпаздар, арызқойлар, өсекшілер, мансапқорлар, әкімқорлар, әлдекімге шоқпар болғыштардың бәрі де Д.Исабеков назарынан тыс қалмағандығы байқалады. Сөйтіп, ол комедия жазған. Өйткені комедия – жағымсыз болмыстарға қарсы күрестің мықты құралдарының бірі.</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Өмірде комедияға негіз болатын күлкілі құбылыстар аз емес. Әр қоғамның даму жолындағы жалпы озық эстетикалық, этикалық құбылыстарға қайшы келетін көрініс, әрекеттердің барлығы да күлкінің қаруына кезігуі тиіс. Оның ең негізгілерін саралап, сахнаға шығарып әжуалау, мазақ етіп масқаралау драматургтың шеберлігін талап етеді. Комедиялық құбылыстардың бәрі де күлкі тудыратыны сөзсіз. Бірақ күлкінің бәрі комедия бола бермейтіні тағы бар. Комедия, ең алдымен, құбылыстың әлеуметтік маңызына мән береді. Өмірде арзан бет-күлкі де аз кездеспейді. Біреудің нашар бет-пішіні, мүсіні, не біреудің жүріс-тұрысы, ырмың-тырмыңы да күлкі тудырады. Бірақ мұндай ешқандай әлеуметтік мағына жоқ. Ұлы Абай атамыз «қашық бол» деген бес нәрсеге заманына қарай тағы кемшілік қосып алған қазақ халқының мінез-құлқындағы бүгінгі келеңсіздіктерді сынай қамшылап, мақтамен бауыздай отырып, әжуа ету, сөйтіп қазіргі кездің өмірден ойып-ойып алынған шыншыл суреттерін жасауды Д.Исабеков өз драмаларынан тыс қалдырмаған.</w:t>
      </w:r>
    </w:p>
    <w:p w:rsidR="00134776" w:rsidRPr="00653890" w:rsidRDefault="00134776"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Автордың өзі атап көрсеткендей, ауыл өмірінен алынған екі көріністі пьесасы –«Мінездер». Бірінші көрініс – «Қараспан процесі» де, екіншісі – «Есепшот,түйетауық және домино» атты бір актілі комедиясы. Бұнда үлкен әлеуметтік мәні бар күрделі оқиғалар суреттелінбегенмен, ауыл аймағындағы кейбір өрескел қылықтар, надандықтар мен сатқыншылықтар жеңіл күлкіге, ұлы сатираға іліккен.</w:t>
      </w:r>
    </w:p>
    <w:p w:rsidR="00134776" w:rsidRPr="00653890" w:rsidRDefault="00134776" w:rsidP="00C57012">
      <w:pPr>
        <w:spacing w:after="0" w:line="240" w:lineRule="auto"/>
        <w:contextualSpacing/>
        <w:jc w:val="both"/>
        <w:rPr>
          <w:rFonts w:ascii="Times New Roman" w:hAnsi="Times New Roman" w:cs="Times New Roman"/>
          <w:lang w:val="kk-KZ"/>
        </w:rPr>
      </w:pPr>
      <w:r w:rsidRPr="00653890">
        <w:rPr>
          <w:rFonts w:ascii="Times New Roman" w:hAnsi="Times New Roman" w:cs="Times New Roman"/>
          <w:lang w:val="kk-KZ"/>
        </w:rPr>
        <w:tab/>
        <w:t>Дулат драматургиясына тән жақсы қасиет – оның халықтық, ұлттық мінез-құлық ерекшеліктеріне молынан көңіл бөлетіндігі. Диалогтерінің оралымдылығымен, юморға жомарт, тапқыр тілімен дараланып жатады. Ол ұлттық сахнамызда әйелдер бейнесінің жарқырай көрінуіне де атсалысып жүр. Мұны алдыңғы жақта сөз еткен «Мұрагерлер» пьесасынан және «Әпке» атты драмасына көз салған кісі сөзіне алады.</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Драматург «Әпке» драмасы арқылы өмірге бақыт, махаббат, мұрат дегеннің неше алуан қыры бар екенін айтады, оқушыны өмір сырына тереңірек бойлауға үйретеді, ойланарлық сауалдар қояды. Бұл шығарманың нәрі осында деп айтуымызға болады. «Әпке» – өмірбаяндық мағлұматтарды негізге ала отырып жазылған шығарма. Драманың тартымды тілі, арагідік кездесетін юмор, бас қаһарманның өзін аямайтын турашылдығы, мінездеулер шеберлігі оқушыны жалықтырмайды. Пьесаның жетістігі деп алдымен осындағы басты кейіпкерлер: Қамажай, Тимур, Нәзила, Омар, Гауһар, Кәмила тұлғаларын атар едік. Бұлардың әрқайсысы дара мінез иесі. Осы тұлғалардың шындығына көз жеткізу үшін, автор характер диалектикасын ашарлық амалдар тапқандығы байқалады. Пьесада Әакенің драмасынан бөлек тағы да бір трагедия желі бар, ол – ананың өмірдегі орны, ешкім де ананы алмастыра алмайды. Пьесаның соңында осы сөздің түп төркіні ашылды деп айта аламыз. Дей тұрғанмен Қамажай іні-сіңлі алдында апа емес, ана болды. Ана төгетін шуақты әлі жеткенше жеткізе алды, анаың беретін қамқорлығын, мейірімін, ақылын берді. Осы бауырлары үшін сүйгені Қабенмен де қосылуға бас тартты. </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Қаһармандар диалогтеріндегі ишараттар, астарлау, мезгеулер ойдың жүйріктігін танытса, күйіну, өкіну, өкпелеулер көңілдің жыртықтығын сездірді. «Мінез тілдің қуатымен барынша күшті және дәл, тапқыр сөздердің айтылуымен ашылатынын» М.Горький ерекше ескерткен. Ал Ә.Тәжібаев: «Мақал-мәтелдер, әсіресе диалогтар үшін бірден-бір өткір құрал. Кейде сөзбен тырысып отырған персонаждардың аузына орнымен түскен мақал-мәтелдер атылған мылтық, шабылған семсердей әсер етеді. Сондай-ақ терең ишаратпен пәлсапалық түйіндер айтатаын мақалдармен қатар, әзіл-қалжың ұтыстарын әсемдеп жіберетін, естушіге ләззат таптырып, көңіліне күлкі толтыратын ұшқыр, тапқыр </w:t>
      </w:r>
      <w:r w:rsidRPr="00653890">
        <w:rPr>
          <w:rFonts w:ascii="Times New Roman" w:hAnsi="Times New Roman" w:cs="Times New Roman"/>
          <w:lang w:val="kk-KZ"/>
        </w:rPr>
        <w:lastRenderedPageBreak/>
        <w:t xml:space="preserve">сөздер де болады»,- деген. Осыны жақсы түсінген Д.Исабеков халық аузында жүрген мақал-мәтелге, афоризмге айналатын, жаңа сөздік тіркестерді көп тудырған: «Бала-асау тай, әке-атбегі, тәрбие-жүген», «Істің адамы аз сөйлер», «Ақымақ басқа әумесер сөз қонады», «Денсаулықтың қадірін білу үшін сырқатпен сырлас», «Қиындықты көп көрген адам өзгенің жанын түсінгіш келеді», «Жылай білу де жаны таңғышықтай әрі таза, әрі мейірбан адамға бітетін қасиет», «Сағыныш біреуге арнаған сыбағаны ешқашан шірітпейді», «Арамдық жасаған адам қауіпті емес, арамдығын ішіне сақтап келген адам қауіпті», «Ағаштың бұтағы қураса – тамырында кесел бар!». Міне, осы сияқты айшықты ойлардың санын бұдан гөрі соза беруге болар еді, пікір түюге осы да жеткілікті ғой деп ойлаймын. </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Бұнымен қоса драматург пьесаларынан өмір туралы, болмыс туралы ой-толғаныстарын да көптеп кездестіруге болады: «Өмірдің өз заңы бар. Ол еш жерде жазылмаған. Адам адам боп жаралған соң сүттен - ақ, судан таза» бола алмайды. Әр қадам аттаған сайын: «Бұл неге олай емес», – деп әділдік іздей берсең, өз ғұмырың адыра қалады. Орынсыз ой қуған қияли боп кетесің. Қасқыр неге қойды, қой неге балбырап өсіп келе жатқан шөпті жейді, тағы тағылар. Ойдың шегі жоқ. Бәріне жауапты табиғаттың өзі дайындап қойған. Өмір заңы, тіршілік маңы».</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«Бақыт деген – азап. Иә, азап. Бірақ ол бос сергелдең, күйбең тіршіліктің азабы емес, үлкен мақсатқа барар жолдағы азап, Циалковский, Достаевский, Королев... Қалай ойлайсыңдар, солардың бәрі рақат тұрмыс кешті дейсіңдер ме? Олардың бүкіл ғұмыры азаппен өтті. Адамзат үшін, ғылым үшін азап шекті. Міне, бақыт деген сол».</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«Ол жұлдыздар мәңгілік! Олар мәңгі жасайды. Бұдан сан миллиард жылдар бұрын тап осылай жымыңдап тұрған, әлі тұр. Бұдан кейін де тұра бермек. Олар сан жетпес ұлы оқиғалардың көрінісі. Олар қандай бақытты еді, Шіркін. Ал, біз ше? Елу жыл, мейлі, жүз жыл бола-ақ қойсын, тіпті, кісі күлерлік үлес емес пе? Елу жыл! Бұл не? Міне, мына жапырақтар төбемізден төгіліп тұр. Елу жылда осындай жапырақтарды елу-ақ рет көресің, елу-ақ рет қар басасың. Сол да үлес пе? Адамға келген де жомарт, табиғат қандай сараңдық жасаған еді! Ал, жұлдыздар. Олар бақытты! ... Әне, анау темір шатырдың үстінде өсіп тұрған қара ағашты көрдіңіз бе? Әне, өмір деген сол! Табиғат саған мүмкіндік берді ме, тіршілік ет, өмір сүр! Анау қылтиған қара ағаш ұиналса ұиналып, тіршіліктен тапшылық көріп тұрған шығар, бірақ өмір сүруін тоқтатуды ойламайды. Менің тұрған жерім құнарсыз, болшағым жоқ, басқа жерге ауыстыр деп те мұң шақпайды, наразылық та білдірмейді. Шамасының келгенінше басқа түскен қиындықтармен арпалысып жапырақ жайып тұр. Ең соңғы сәтке дейін осылай көгеріп тұра бермек. Сіз де сол қылтиған қара ағаштан үйреніңіз. Өмірден жоқты тосып елікпей, асқақтай бермей, табиғат заңына бағыныңыз».</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«Өмір деген не деген қызық! Мен өмірге ешқашан да өкпелемеймін. Не деп өкпелемекпін? Ол маған ғұмыр берді, сөйле деп тіл берді, көр деп көз берді, ойла деп ақыл берді, сезсін деп парасат берді. Мұның үстіне қосып: «Бақыт бер»,- деп айтуға қалай ұятым барады? Бір адам үшін мұның бәрі тым көп емес пе?</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«Мен қазір өлім мен өмір жайлы көп ойлайтын болдым. Дүниеге келген екенсің, оның қызығына кенеліп, өмірден ляззат ала білу керек, бірақ сенің Бақытың өзге біреудің бақытсыздығы, соры боп келетін болса, оның несі әділет? Бізге, адамға тән парасат, ар-ұждан, ұят, мейірім, түйсік қайда? Бұларды аттап өтетін болсаң, неменесіне адамбыз деп мақтанамыз».</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Иә, ірі суреткер қай жанрда, қай тақырыпта жазса да соның бәрінде ол негізгі бір өзекті идеяны, идеалды нысанаға алады, сол үшін күреседі. Жақсылықты айтсын мақтап, жамандықты айтсын даттап, соның бәріне ол сол өзі мезгеген нысана тұрғысынан айтады. Д.Исабеков адам жанын түсінеді. Олардың біреуі ұятты, адал, парасатты, екіншісі ұятсыз, арам, парасатсыз. Біріншісін сүйеді, екіншісін жек көреді. Міне, осы адамдардың ойларына іс-әрекеттеріне қарап қуанады, ренжиді, өкінеді, налып нысанасынан айнымайды. Сол адамдардың іс-әрекеттерін драма үлгісінде жазады. Өзі көтерген нысанаға беріктік, табандылық драматургтың осы бітімін, тұтас тұлғасын көрсетеді. Ірі суреткерде ғана болатын осы мінезді біз Д.Исабеков бойынан да оның сәтті монологтері мен ұтымды диалогтерінен де табамыз.</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Дулат драмаларынан байқалатын бір ерекшелік – ол адам – табиғат – қоғам аталатын көркемөнердегі ажыратылмас ұғымдардың соңғысына көп мән бермейтіндей көрінеді. Оны қызықтыратын, алдымен, Адам. Осы құдіреттің қазынасын игерсем, ол өмір сүрген орта, қоғам өз-өзінен танылады деп есептейтіндей. Жазушы тіпті кейіпкерлерінің қоғамдарғы орнын, нақты жағдайын әдейі елеусіз қалдыратындай, яғни ол әуел бастан-ақ елеусіздеу жағдайдағы кейіпкерлерді таңдап алады. Өмірдің Ащысы мен тұщысын бірдей татқандардың тағдырын суреттейді.</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Салима кемпір. Семьясы да, баласы да болды. Сұм соғыс ерлерінен түгелдей айырып, жалғыз қызымен қалдырды. Қызы өмірге араласып, оттасып, қалған өмірінде солардың қызығын көремін деп отырған Салиханың ойы бір күнде быт-шыт болды да кетті. Бір үйдегі жандардың бәрінің қазасын </w:t>
      </w:r>
      <w:r w:rsidRPr="00653890">
        <w:rPr>
          <w:rFonts w:ascii="Times New Roman" w:hAnsi="Times New Roman" w:cs="Times New Roman"/>
          <w:lang w:val="kk-KZ"/>
        </w:rPr>
        <w:lastRenderedPageBreak/>
        <w:t>алдынан жіберген Салиха енді өмірден не күтеді, нені қызықтайды? Тағдыры қауіп пен қатерге толы Демесін өмірде не қызық көрді? Оның ішінде айтылмаған сыр, орындалмаған қаншама арман кетті? Ал Қамажай ше? Ол не көрді? Бауырларын адам өтемін деп ыссыға күйіп, суыққа тоңды. Айналып келгенде жалғыз қалатын түрі бар емес пе? Қамажай сияқтыларды қазір де кездестіруге болады. Жақсы, бұлардың «маңдайына жазылғаны» осы шығар дейік. Сонда Радик пен Ректордың тағдыры кімнің қолында. Осыларға кездескен сәттер кім-кімге де кездеседі. Ақты қара қылып, отқа жаққан кездер болды емес пе? Соның құрбандары Ахмет, Шәкәрім, Мағжан тағы да басқа арыстарымыз болғаны белгілі. Осы тұста Д.Исабеков әр адамның әр қилы қайталанбас тағдыры бар, «Кеудесі жақсылар алтын сандық» демекші, сол сыр сандықтар кенішіне ықтияр болайық дегендей. Осыны көріп білгендіктен болса керек, көпке танымалы халық артисі Ә.Мәмбетов: «Дулат өз драматургиясында науқаншылықтан мүлдем аулақ, адам тағдырын сөз етеді»,- деген. «Адам тағдыры,- дейді академик З.Қабдолов, – жазушы үшін шығарма арқауы ғана емес, өмірді танудың өзгеше тәсілі». Расында да, Дулат әр адамның әр қилы тағдырын бере отырып өмірді танудағы басқаларға ұқсамайтын зеректігін айқын таныта алды.</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Шығармаларында қарапайым өмірді, қарапайым адамдар тағдырын қапысыз суреттеп, оқушыларын тағылымды тағдырмен табыстырып, оларға тартымды ой сыйлаған көрнекті қаламгер Д.Исабеков бүгінде жетпіс үш жасқа шығып отыр. Өмірде бұл жасқа келіп жатқандар да көп. Бірақ өзінің талантымен қалың елге танылып, шығармалары арқылы халқын алыс-жақын шет елдерге танытқан талантты қанатты азаматтар көп емес. Дулат – сондай аз, аяулы, асыл драматургтардың бірі. </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Д.Исабековтің есімі көптеген елдер оқырмандарына кеңінен таныс. Шығармаларында өзіне тән ерекше қасиеттер бар. Ол ауыл өмірін, өзі өскен қоғам ортасын жақсы білген. Сондықтан болса керек драматургтың шығармаларында ойдан шығарған, ұйқаспай жатқан сюжет елестері кездеспейді. Оқырманның алдына жайып тастағанның бәрі нанымды келеді. Жазып отырғанына оқырманын сендіру, нандыру – бұл жазушыға өте керек қасиет қой.</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Д.Исабеков адамзат тіршілігі тереңіне бойлау үшін алапат құштарлықтар, сергелдең сезімдер, өліспей-беріспес тайталастар, шеннен шыққан шетін оқиғалар тауып жатпайды. Адами мүмкіндіктер аясындағы оқиғалар мен құбылыстарға адами таным мөлшері ауқымында сөз салып, қарапайым сана қаныға алатындай қарабайыр кеңістікте желі тартқан жайларды сөз етуге бейім тұрады. Текше тіл, оралымды өткір ойлар, тұтас та жүйелі проблемалық мәселелер мен қоғам қажетіне ауадай керекті өміршең материалдарды түп етектен қалай ұстауды жақсы білетін драматург еңбегінің қай-қайсысы болмасын оқырман, көрермен көңілін селт еткізбей қоймайды. Автор қаламынан туған онға жуық сахналық шығармалардың көркемдік деңгейі жағынан солғын шыққандарын кем десек артық айтпаған болар едік. Драматургке 1985 жылы «Мұрагерлер» драмасы үшін Қазақстан Жазушылар Одағының М.Әуезов атындағы сыйлығы берілген. Басқа дүниелері де Қазақстанның профессионал театрларының сахналарын түгел аралап шыққан.</w:t>
      </w:r>
    </w:p>
    <w:p w:rsidR="00134776" w:rsidRPr="00653890" w:rsidRDefault="00134776"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Қорыта айтқанда, М.Әуезов құрған керегесін көрген қазақ драматургиясының қазір белді бір уығы Д.Исабеков деп бағалаған дұрыс.</w:t>
      </w:r>
    </w:p>
    <w:p w:rsidR="00134776" w:rsidRPr="00653890" w:rsidRDefault="00134776" w:rsidP="00C57012">
      <w:pPr>
        <w:pStyle w:val="ad"/>
        <w:ind w:firstLine="709"/>
        <w:contextualSpacing/>
        <w:jc w:val="center"/>
        <w:rPr>
          <w:rFonts w:ascii="Times New Roman" w:hAnsi="Times New Roman" w:cs="Times New Roman"/>
          <w:lang w:val="kk-KZ"/>
        </w:rPr>
      </w:pPr>
    </w:p>
    <w:p w:rsidR="00134776" w:rsidRPr="00653890" w:rsidRDefault="00134776"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134776" w:rsidRPr="00653890" w:rsidRDefault="00134776" w:rsidP="00C57012">
      <w:pPr>
        <w:pStyle w:val="ad"/>
        <w:ind w:firstLine="709"/>
        <w:contextualSpacing/>
        <w:jc w:val="center"/>
        <w:rPr>
          <w:rFonts w:ascii="Times New Roman" w:hAnsi="Times New Roman" w:cs="Times New Roman"/>
          <w:sz w:val="18"/>
          <w:szCs w:val="18"/>
          <w:lang w:val="kk-KZ"/>
        </w:rPr>
      </w:pP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Абрамович Г.Н. Введение в литературевведение. – Мосвка: Просвещение, 1975.</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Бодыров Қ. Естен кетпес есімдер. – Алматы: Өнер, 1961.</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Дүйсенов М. Қазақ драматургиясының жанр, стиль мәселелері. – Алматы: Ғылым, 1977.</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Нұрғалиев Р. Телағыс. – Алматы: Жазушы, 1966.</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5. Нұрғалиев Р. Арқау. І-ІІ том. – Алматы: Жазушы, 1991. </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 Сығаев Ә. Сахнаға сапар. – Алматы: Өнер, 1960.</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7. Тәжібаев Ә. Қазақ драматургиясының дамуы мен қалыптасуы. – Алматы: Жазушы,  1971.</w:t>
      </w:r>
    </w:p>
    <w:p w:rsidR="00134776" w:rsidRPr="00653890" w:rsidRDefault="00134776" w:rsidP="00C57012">
      <w:pPr>
        <w:pStyle w:val="ad"/>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8. Исабеков Д. ІІ томдық шығармалар жинағы. – Алматы: Жалын, 1993.</w:t>
      </w:r>
    </w:p>
    <w:p w:rsidR="00134776" w:rsidRPr="00653890" w:rsidRDefault="00134776" w:rsidP="00C57012">
      <w:pPr>
        <w:spacing w:after="0" w:line="240" w:lineRule="auto"/>
        <w:ind w:firstLine="709"/>
        <w:contextualSpacing/>
        <w:jc w:val="center"/>
        <w:rPr>
          <w:rFonts w:ascii="Times New Roman" w:hAnsi="Times New Roman" w:cs="Times New Roman"/>
          <w:b/>
          <w:lang w:val="kk-KZ"/>
        </w:rPr>
      </w:pPr>
    </w:p>
    <w:p w:rsidR="00134776" w:rsidRPr="00653890" w:rsidRDefault="00134776"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ЖАЗБА ЕСКЕРТКІШТЕР ТІЛІНДЕГІ ФРАЗЕОЛОГИЗМДЕР</w:t>
      </w:r>
    </w:p>
    <w:p w:rsidR="00FB6C78" w:rsidRPr="00653890" w:rsidRDefault="00FB6C78" w:rsidP="00C57012">
      <w:pPr>
        <w:spacing w:after="0" w:line="240" w:lineRule="auto"/>
        <w:ind w:firstLine="709"/>
        <w:contextualSpacing/>
        <w:jc w:val="center"/>
        <w:rPr>
          <w:rFonts w:ascii="Times New Roman" w:hAnsi="Times New Roman" w:cs="Times New Roman"/>
          <w:b/>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 xml:space="preserve">Нұрлан Гүлжауһар </w:t>
      </w:r>
      <w:r w:rsidRPr="00653890">
        <w:rPr>
          <w:rFonts w:ascii="Times New Roman" w:eastAsia="Times New Roman" w:hAnsi="Times New Roman" w:cs="Times New Roman"/>
          <w:b/>
          <w:lang w:val="kk-KZ"/>
        </w:rPr>
        <w:t>(Қазақстан)</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Әл-Фараби атындағы ҚазҰУ</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 аға оқытушы Бисенбаев А.Қ.</w:t>
      </w:r>
    </w:p>
    <w:p w:rsidR="00FB6C78" w:rsidRPr="00653890" w:rsidRDefault="00FB6C78" w:rsidP="00C57012">
      <w:pPr>
        <w:spacing w:after="0" w:line="240" w:lineRule="auto"/>
        <w:ind w:firstLine="709"/>
        <w:contextualSpacing/>
        <w:jc w:val="center"/>
        <w:rPr>
          <w:rFonts w:ascii="Times New Roman" w:hAnsi="Times New Roman" w:cs="Times New Roman"/>
          <w:i/>
          <w:iCs/>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Түркітануда фразеологизм туралы еңбектер 40-жылдардың ортасында жариялана бастады. Қазақ фразеологиясының көш басында І.Кеңесбаевтің іргелі еңбектерінің орны өте зор.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Қазақ тіл білімінде тұрақты тіркестер XX ғасырдың екірші жартысынан бастап бүгінге дейін әр қырынан зерттеліп келе жатыр. Бүгінде жеке лингвистикалык сала ретінде қалыптасқан фразеологизм Р.Сарсенбаев, Ө.Айтбаев, Н.Уәлиев, Г.Смағұлова, Ғ.Қалиев сияқты ғалымдардың атымен тығыз байланысты. Қазақ тіл білімінің көшбасшысының бірі проф. С.Аманжоловтың өз тұсында «Қазақ тілі идеомалар мен фразеологиялық тіркестерге өте бай. Біздің ойымызша идеомалық және фразеологиялық оралымдар қазақ халқының ойлау жүйесін және тілдегі мазмұн мен форманы қарастырудың тамаша нысанасы бола алады» деген сөзінің маңызы өте зор.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Фразеологизмдер – тілдің көркемдігін, бейнелілігін көрсететін тілдік бірліктер. Халықтың тұрмыс-тіршілігі, салт-дәстүрі, көзқарасы, ойлау жүйесі осы фразеологизмдердің бойынан анық көрінеді. Қазақ тіліндегі фразеологизмдердің даму жолдарын жазба ескерткіш тіліндегі фразеологиялық тұлғалармен сабақтастыра зерттеу ісі кешенді түрде қолға алынбай отыр. Орта түркі тіліндегі фразеологизмдерді зертеуде біз бүгінгі қазақ тіл білімінде қалыптасқан қағидаларға сүйенеміз. І.Кеңесбаев фразеологизмдерді танып білудің басты үш белгісін: 1) Қолдану тұрақтылығы; 2) Мағына тұтастығын; 3) Тіркес тиянақтылығын ұсынады. Яғни фразеологизмдер құрамындағы жеке сөздердің бірігіп бір мағына білдіруі – мағына тұтастығы болса, фразеологиялық мағынаны құрайтын сөздерді өзгертуге немесе орнын ауыстыруға болмайтыны – тіркес тиянақтылығы ал фразеологизмдердің үнемі даяр қалпында қолданылуы – қолдану тұрақтылығы.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тарихи жазба естерткіштер белгілі бір тақырыпқа жазылғандықтан олардың тіліндегі фразеологизмдердің өн бойынан жоғарыдағы белгілердің бәрі бірдей табылуы мүмкін емес. Сонда да осы белгілерге сүйене отырып орта түркі тіліндегі фразеологизмдерді анықтауға, саралауға болады.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Ескерткіштегі фразеологизмдерді лексика-морфологиялық тұрғыдан топтастырғанда есімдердің тіркесінен жасалған, етістіктердің тіркесінен, сондай ақ бірнеше сөз таптарының тіркесінен жасалған тұрақты тіркестер деп бөліуге болады.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Есімді фразеологизмдер әр түрлі сипата екі немесе үш есім сөздердің тіркесінен жасалған.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 Зат есім мен зат есімнің тіркесуімен құралған. Мысалы, </w:t>
      </w:r>
      <w:r w:rsidRPr="00653890">
        <w:rPr>
          <w:rFonts w:ascii="Times New Roman" w:hAnsi="Times New Roman" w:cs="Times New Roman"/>
          <w:i/>
          <w:lang w:val="kk-KZ"/>
        </w:rPr>
        <w:t>бағыры таш</w:t>
      </w:r>
      <w:r w:rsidRPr="00653890">
        <w:rPr>
          <w:rFonts w:ascii="Times New Roman" w:hAnsi="Times New Roman" w:cs="Times New Roman"/>
          <w:lang w:val="kk-KZ"/>
        </w:rPr>
        <w:t xml:space="preserve"> – тас бауыр. </w:t>
      </w:r>
      <w:r w:rsidRPr="00653890">
        <w:rPr>
          <w:rFonts w:ascii="Times New Roman" w:hAnsi="Times New Roman" w:cs="Times New Roman"/>
          <w:i/>
          <w:lang w:val="kk-KZ"/>
        </w:rPr>
        <w:t>Йүзі гүл</w:t>
      </w:r>
      <w:r w:rsidRPr="00653890">
        <w:rPr>
          <w:rFonts w:ascii="Times New Roman" w:hAnsi="Times New Roman" w:cs="Times New Roman"/>
          <w:lang w:val="kk-KZ"/>
        </w:rPr>
        <w:t xml:space="preserve"> – әдемі,сұлу; </w:t>
      </w:r>
      <w:r w:rsidRPr="00653890">
        <w:rPr>
          <w:rFonts w:ascii="Times New Roman" w:hAnsi="Times New Roman" w:cs="Times New Roman"/>
          <w:i/>
          <w:lang w:val="kk-KZ"/>
        </w:rPr>
        <w:t>қулан көңүл</w:t>
      </w:r>
      <w:r w:rsidRPr="00653890">
        <w:rPr>
          <w:rFonts w:ascii="Times New Roman" w:hAnsi="Times New Roman" w:cs="Times New Roman"/>
          <w:lang w:val="kk-KZ"/>
        </w:rPr>
        <w:t xml:space="preserve"> – еркін қылық.</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 Сын есім мен зат есімнің тіркесуінен жасалған тұрақты тіркестер. Мысалы, </w:t>
      </w:r>
      <w:r w:rsidRPr="00653890">
        <w:rPr>
          <w:rFonts w:ascii="Times New Roman" w:hAnsi="Times New Roman" w:cs="Times New Roman"/>
          <w:i/>
          <w:lang w:val="kk-KZ"/>
        </w:rPr>
        <w:t>Йаман ат</w:t>
      </w:r>
      <w:r w:rsidRPr="00653890">
        <w:rPr>
          <w:rFonts w:ascii="Times New Roman" w:hAnsi="Times New Roman" w:cs="Times New Roman"/>
          <w:lang w:val="kk-KZ"/>
        </w:rPr>
        <w:t xml:space="preserve"> – жаман атақ; </w:t>
      </w:r>
      <w:r w:rsidRPr="00653890">
        <w:rPr>
          <w:rFonts w:ascii="Times New Roman" w:hAnsi="Times New Roman" w:cs="Times New Roman"/>
          <w:i/>
          <w:lang w:val="kk-KZ"/>
        </w:rPr>
        <w:t>сары алтын</w:t>
      </w:r>
      <w:r w:rsidRPr="00653890">
        <w:rPr>
          <w:rFonts w:ascii="Times New Roman" w:hAnsi="Times New Roman" w:cs="Times New Roman"/>
          <w:lang w:val="kk-KZ"/>
        </w:rPr>
        <w:t xml:space="preserve"> – күн сәулесі; </w:t>
      </w:r>
      <w:r w:rsidRPr="00653890">
        <w:rPr>
          <w:rFonts w:ascii="Times New Roman" w:hAnsi="Times New Roman" w:cs="Times New Roman"/>
          <w:i/>
          <w:lang w:val="kk-KZ"/>
        </w:rPr>
        <w:t xml:space="preserve">сынуқ көңүл </w:t>
      </w:r>
      <w:r w:rsidRPr="00653890">
        <w:rPr>
          <w:rFonts w:ascii="Times New Roman" w:hAnsi="Times New Roman" w:cs="Times New Roman"/>
          <w:lang w:val="kk-KZ"/>
        </w:rPr>
        <w:t>– көңілсіздік.</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в) Сан есім мен зат есімнің тіркесуінен жасалған тұрақты тіркестер. Мысалы, </w:t>
      </w:r>
      <w:r w:rsidRPr="00653890">
        <w:rPr>
          <w:rFonts w:ascii="Times New Roman" w:hAnsi="Times New Roman" w:cs="Times New Roman"/>
          <w:i/>
          <w:lang w:val="kk-KZ"/>
        </w:rPr>
        <w:t>бир заман</w:t>
      </w:r>
      <w:r w:rsidRPr="00653890">
        <w:rPr>
          <w:rFonts w:ascii="Times New Roman" w:hAnsi="Times New Roman" w:cs="Times New Roman"/>
          <w:lang w:val="kk-KZ"/>
        </w:rPr>
        <w:t xml:space="preserve"> – сол уақытта; </w:t>
      </w:r>
      <w:r w:rsidRPr="00653890">
        <w:rPr>
          <w:rFonts w:ascii="Times New Roman" w:hAnsi="Times New Roman" w:cs="Times New Roman"/>
          <w:i/>
          <w:lang w:val="kk-KZ"/>
        </w:rPr>
        <w:t>бир йоло</w:t>
      </w:r>
      <w:r w:rsidRPr="00653890">
        <w:rPr>
          <w:rFonts w:ascii="Times New Roman" w:hAnsi="Times New Roman" w:cs="Times New Roman"/>
          <w:lang w:val="kk-KZ"/>
        </w:rPr>
        <w:t xml:space="preserve"> – бір жолы; </w:t>
      </w:r>
      <w:r w:rsidRPr="00653890">
        <w:rPr>
          <w:rFonts w:ascii="Times New Roman" w:hAnsi="Times New Roman" w:cs="Times New Roman"/>
          <w:i/>
          <w:lang w:val="kk-KZ"/>
        </w:rPr>
        <w:t>йеті қат йер</w:t>
      </w:r>
      <w:r w:rsidRPr="00653890">
        <w:rPr>
          <w:rFonts w:ascii="Times New Roman" w:hAnsi="Times New Roman" w:cs="Times New Roman"/>
          <w:lang w:val="kk-KZ"/>
        </w:rPr>
        <w:t xml:space="preserve"> – жеті қат жер.</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2. Етістікті Фразеологизмдер көбіне есіммен етістіктің тіркесінен жасалған. Мысалы, </w:t>
      </w:r>
      <w:r w:rsidRPr="00653890">
        <w:rPr>
          <w:rFonts w:ascii="Times New Roman" w:hAnsi="Times New Roman" w:cs="Times New Roman"/>
          <w:i/>
          <w:lang w:val="kk-KZ"/>
        </w:rPr>
        <w:t>айы тұтылды</w:t>
      </w:r>
      <w:r w:rsidRPr="00653890">
        <w:rPr>
          <w:rFonts w:ascii="Times New Roman" w:hAnsi="Times New Roman" w:cs="Times New Roman"/>
          <w:lang w:val="kk-KZ"/>
        </w:rPr>
        <w:t xml:space="preserve"> – жаман хабарды меңзейді; </w:t>
      </w:r>
      <w:r w:rsidRPr="00653890">
        <w:rPr>
          <w:rFonts w:ascii="Times New Roman" w:hAnsi="Times New Roman" w:cs="Times New Roman"/>
          <w:i/>
          <w:lang w:val="kk-KZ"/>
        </w:rPr>
        <w:t>от салды</w:t>
      </w:r>
      <w:r w:rsidRPr="00653890">
        <w:rPr>
          <w:rFonts w:ascii="Times New Roman" w:hAnsi="Times New Roman" w:cs="Times New Roman"/>
          <w:lang w:val="kk-KZ"/>
        </w:rPr>
        <w:t xml:space="preserve"> – араз қылды; </w:t>
      </w:r>
      <w:r w:rsidRPr="00653890">
        <w:rPr>
          <w:rFonts w:ascii="Times New Roman" w:hAnsi="Times New Roman" w:cs="Times New Roman"/>
          <w:i/>
          <w:lang w:val="kk-KZ"/>
        </w:rPr>
        <w:t>еліні тутты</w:t>
      </w:r>
      <w:r w:rsidRPr="00653890">
        <w:rPr>
          <w:rFonts w:ascii="Times New Roman" w:hAnsi="Times New Roman" w:cs="Times New Roman"/>
          <w:lang w:val="kk-KZ"/>
        </w:rPr>
        <w:t xml:space="preserve"> – қолын ұстады.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3. Бірнеше сөз таптарының тіркесуынен жасалған Фразеологизмдер онша көп емес. Мысалы, </w:t>
      </w:r>
      <w:r w:rsidRPr="00653890">
        <w:rPr>
          <w:rFonts w:ascii="Times New Roman" w:hAnsi="Times New Roman" w:cs="Times New Roman"/>
          <w:i/>
          <w:lang w:val="kk-KZ"/>
        </w:rPr>
        <w:t>йашы узүн болады</w:t>
      </w:r>
      <w:r w:rsidRPr="00653890">
        <w:rPr>
          <w:rFonts w:ascii="Times New Roman" w:hAnsi="Times New Roman" w:cs="Times New Roman"/>
          <w:lang w:val="kk-KZ"/>
        </w:rPr>
        <w:t xml:space="preserve"> – жасы ұзақ болсын; </w:t>
      </w:r>
      <w:r w:rsidRPr="00653890">
        <w:rPr>
          <w:rFonts w:ascii="Times New Roman" w:hAnsi="Times New Roman" w:cs="Times New Roman"/>
          <w:i/>
          <w:lang w:val="kk-KZ"/>
        </w:rPr>
        <w:t>уйқуға уйубқалды</w:t>
      </w:r>
      <w:r w:rsidRPr="00653890">
        <w:rPr>
          <w:rFonts w:ascii="Times New Roman" w:hAnsi="Times New Roman" w:cs="Times New Roman"/>
          <w:lang w:val="kk-KZ"/>
        </w:rPr>
        <w:t xml:space="preserve"> – ұйқыға берілді.</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Мағаналық жағанан алып қарағанда ескерткіштерде кездесетін фразеологизмдерді синонимдік, антонимдік және көп мағаналы деген топқа бөліп қарастыруға болады. Мысалы, </w:t>
      </w:r>
      <w:r w:rsidRPr="00653890">
        <w:rPr>
          <w:rFonts w:ascii="Times New Roman" w:hAnsi="Times New Roman" w:cs="Times New Roman"/>
          <w:i/>
          <w:lang w:val="kk-KZ"/>
        </w:rPr>
        <w:t xml:space="preserve">айы тұтылды//вақты йетті//жан берді//жаны учты </w:t>
      </w:r>
      <w:r w:rsidRPr="00653890">
        <w:rPr>
          <w:rFonts w:ascii="Times New Roman" w:hAnsi="Times New Roman" w:cs="Times New Roman"/>
          <w:lang w:val="kk-KZ"/>
        </w:rPr>
        <w:t xml:space="preserve">– өлді; </w:t>
      </w:r>
      <w:r w:rsidRPr="00653890">
        <w:rPr>
          <w:rFonts w:ascii="Times New Roman" w:hAnsi="Times New Roman" w:cs="Times New Roman"/>
          <w:i/>
          <w:lang w:val="kk-KZ"/>
        </w:rPr>
        <w:t>күйді//бағы бішті//ічі күйді</w:t>
      </w:r>
      <w:r w:rsidRPr="00653890">
        <w:rPr>
          <w:rFonts w:ascii="Times New Roman" w:hAnsi="Times New Roman" w:cs="Times New Roman"/>
          <w:lang w:val="kk-KZ"/>
        </w:rPr>
        <w:t xml:space="preserve"> – ғашықтықтан іші-бауыры елжіреді; (синоним), </w:t>
      </w:r>
      <w:r w:rsidRPr="00653890">
        <w:rPr>
          <w:rFonts w:ascii="Times New Roman" w:hAnsi="Times New Roman" w:cs="Times New Roman"/>
          <w:i/>
          <w:iCs/>
          <w:lang w:val="kk-KZ"/>
        </w:rPr>
        <w:t>сабыры йырады</w:t>
      </w:r>
      <w:r w:rsidRPr="00653890">
        <w:rPr>
          <w:rFonts w:ascii="Times New Roman" w:hAnsi="Times New Roman" w:cs="Times New Roman"/>
          <w:lang w:val="kk-KZ"/>
        </w:rPr>
        <w:t xml:space="preserve"> «сабыр қылу» мағынасын берсе, </w:t>
      </w:r>
      <w:r w:rsidRPr="00653890">
        <w:rPr>
          <w:rFonts w:ascii="Times New Roman" w:hAnsi="Times New Roman" w:cs="Times New Roman"/>
          <w:i/>
          <w:iCs/>
          <w:lang w:val="kk-KZ"/>
        </w:rPr>
        <w:t>сабыр қылды</w:t>
      </w:r>
      <w:r w:rsidRPr="00653890">
        <w:rPr>
          <w:rFonts w:ascii="Times New Roman" w:hAnsi="Times New Roman" w:cs="Times New Roman"/>
          <w:lang w:val="kk-KZ"/>
        </w:rPr>
        <w:t xml:space="preserve"> «сабыр қылу, шыдамдылық көрсету». Көп мағаналық (полисемия) құбылысы жеке сөздерге тән құбылыс. Мысалы, </w:t>
      </w:r>
      <w:r w:rsidRPr="00653890">
        <w:rPr>
          <w:rFonts w:ascii="Times New Roman" w:hAnsi="Times New Roman" w:cs="Times New Roman"/>
          <w:i/>
          <w:iCs/>
          <w:lang w:val="kk-KZ"/>
        </w:rPr>
        <w:t>айы тұтылды</w:t>
      </w:r>
      <w:r w:rsidRPr="00653890">
        <w:rPr>
          <w:rFonts w:ascii="Times New Roman" w:hAnsi="Times New Roman" w:cs="Times New Roman"/>
          <w:lang w:val="kk-KZ"/>
        </w:rPr>
        <w:t xml:space="preserve"> – 1) жолы болмау; 2) бақытсыздық белгісі; 3) өлу; </w:t>
      </w:r>
      <w:r w:rsidRPr="00653890">
        <w:rPr>
          <w:rFonts w:ascii="Times New Roman" w:hAnsi="Times New Roman" w:cs="Times New Roman"/>
          <w:i/>
          <w:iCs/>
          <w:lang w:val="kk-KZ"/>
        </w:rPr>
        <w:t>ат қоймақ</w:t>
      </w:r>
      <w:r w:rsidRPr="00653890">
        <w:rPr>
          <w:rFonts w:ascii="Times New Roman" w:hAnsi="Times New Roman" w:cs="Times New Roman"/>
          <w:lang w:val="kk-KZ"/>
        </w:rPr>
        <w:t xml:space="preserve"> – 1) жолға шығу; 2) шабуыл жасау.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фразеологизмдер тілдегі қолданылуы, жұмсалу салдарын, даму өрісін, түркі тайпаларының жеке ұлт болып қалыптасу үрдісін анықтауға мүмкіндік береді.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Фразеологизмдердің ішіндігі кейбір сөздер симатикалық жағынан ерек байқалып, негізгі қызымет атқарады.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 Жәдігерлікте фразеологизм жасауға дене атаулары қатысады. Олар: </w:t>
      </w:r>
      <w:r w:rsidRPr="00653890">
        <w:rPr>
          <w:rFonts w:ascii="Times New Roman" w:hAnsi="Times New Roman" w:cs="Times New Roman"/>
          <w:i/>
          <w:lang w:val="kk-KZ"/>
        </w:rPr>
        <w:t>ағу тіллі</w:t>
      </w:r>
      <w:r w:rsidRPr="00653890">
        <w:rPr>
          <w:rFonts w:ascii="Times New Roman" w:hAnsi="Times New Roman" w:cs="Times New Roman"/>
          <w:lang w:val="kk-KZ"/>
        </w:rPr>
        <w:t xml:space="preserve"> – у тілі; </w:t>
      </w:r>
      <w:r w:rsidRPr="00653890">
        <w:rPr>
          <w:rFonts w:ascii="Times New Roman" w:hAnsi="Times New Roman" w:cs="Times New Roman"/>
          <w:i/>
          <w:lang w:val="kk-KZ"/>
        </w:rPr>
        <w:t>бағры таш</w:t>
      </w:r>
      <w:r w:rsidRPr="00653890">
        <w:rPr>
          <w:rFonts w:ascii="Times New Roman" w:hAnsi="Times New Roman" w:cs="Times New Roman"/>
          <w:lang w:val="kk-KZ"/>
        </w:rPr>
        <w:t xml:space="preserve"> – бауыры тас; </w:t>
      </w:r>
      <w:r w:rsidRPr="00653890">
        <w:rPr>
          <w:rFonts w:ascii="Times New Roman" w:hAnsi="Times New Roman" w:cs="Times New Roman"/>
          <w:i/>
          <w:lang w:val="kk-KZ"/>
        </w:rPr>
        <w:t>ақыл қулақы</w:t>
      </w:r>
      <w:r w:rsidRPr="00653890">
        <w:rPr>
          <w:rFonts w:ascii="Times New Roman" w:hAnsi="Times New Roman" w:cs="Times New Roman"/>
          <w:lang w:val="kk-KZ"/>
        </w:rPr>
        <w:t xml:space="preserve"> – ақыл құлағы; </w:t>
      </w:r>
      <w:r w:rsidRPr="00653890">
        <w:rPr>
          <w:rFonts w:ascii="Times New Roman" w:hAnsi="Times New Roman" w:cs="Times New Roman"/>
          <w:i/>
          <w:lang w:val="kk-KZ"/>
        </w:rPr>
        <w:t>шәкәр ерін</w:t>
      </w:r>
      <w:r w:rsidRPr="00653890">
        <w:rPr>
          <w:rFonts w:ascii="Times New Roman" w:hAnsi="Times New Roman" w:cs="Times New Roman"/>
          <w:lang w:val="kk-KZ"/>
        </w:rPr>
        <w:t xml:space="preserve"> – тәтті ерін.</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 Жан-жануар атауымен байланысты тұрақты тіркестер. Олар: </w:t>
      </w:r>
      <w:r w:rsidRPr="00653890">
        <w:rPr>
          <w:rFonts w:ascii="Times New Roman" w:hAnsi="Times New Roman" w:cs="Times New Roman"/>
          <w:i/>
          <w:lang w:val="kk-KZ"/>
        </w:rPr>
        <w:t>дәулет аты</w:t>
      </w:r>
      <w:r w:rsidRPr="00653890">
        <w:rPr>
          <w:rFonts w:ascii="Times New Roman" w:hAnsi="Times New Roman" w:cs="Times New Roman"/>
          <w:lang w:val="kk-KZ"/>
        </w:rPr>
        <w:t xml:space="preserve"> – дәулет аты</w:t>
      </w:r>
      <w:r w:rsidRPr="00653890">
        <w:rPr>
          <w:rFonts w:ascii="Times New Roman" w:hAnsi="Times New Roman" w:cs="Times New Roman"/>
          <w:i/>
          <w:lang w:val="kk-KZ"/>
        </w:rPr>
        <w:t>; құлан көңүл</w:t>
      </w:r>
      <w:r w:rsidRPr="00653890">
        <w:rPr>
          <w:rFonts w:ascii="Times New Roman" w:hAnsi="Times New Roman" w:cs="Times New Roman"/>
          <w:lang w:val="kk-KZ"/>
        </w:rPr>
        <w:t xml:space="preserve"> – жабайы жүрек; </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в) Қоршаған табиғи ортаға байланысты қолданылатын тұрақты тіркестер. Олар: </w:t>
      </w:r>
      <w:r w:rsidRPr="00653890">
        <w:rPr>
          <w:rFonts w:ascii="Times New Roman" w:hAnsi="Times New Roman" w:cs="Times New Roman"/>
          <w:i/>
          <w:lang w:val="kk-KZ"/>
        </w:rPr>
        <w:t>сабыр оты; Ай йүзі; сары алтун</w:t>
      </w:r>
      <w:r w:rsidRPr="00653890">
        <w:rPr>
          <w:rFonts w:ascii="Times New Roman" w:hAnsi="Times New Roman" w:cs="Times New Roman"/>
          <w:lang w:val="kk-KZ"/>
        </w:rPr>
        <w:t>.</w:t>
      </w:r>
    </w:p>
    <w:p w:rsidR="00FB6C78" w:rsidRPr="00653890" w:rsidRDefault="00FB6C78"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 xml:space="preserve">г) Мұрағаттардағы Фразеологизмдердің бір тобының пайда болуына адамдардың көңіл күйіне, яғни психологиялық жан тебіреніске байланысты қолданылатын тұрақты тіркес. Олар: </w:t>
      </w:r>
      <w:r w:rsidRPr="00653890">
        <w:rPr>
          <w:rFonts w:ascii="Times New Roman" w:hAnsi="Times New Roman" w:cs="Times New Roman"/>
          <w:i/>
          <w:lang w:val="kk-KZ"/>
        </w:rPr>
        <w:t>көңүлі тар; аһ қылды; бағы күйді; таш жанлығ.</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Бұдан басқа салт-дәстүрге, әдет-ғұрып, діни сенімдерге </w:t>
      </w:r>
      <w:r w:rsidRPr="00653890">
        <w:rPr>
          <w:rFonts w:ascii="Times New Roman" w:hAnsi="Times New Roman" w:cs="Times New Roman"/>
          <w:i/>
          <w:lang w:val="kk-KZ"/>
        </w:rPr>
        <w:t>байланысты ант ічті, бар қылды, құрбан қылды, кәмәр</w:t>
      </w:r>
      <w:r w:rsidRPr="00653890">
        <w:rPr>
          <w:rFonts w:ascii="Times New Roman" w:hAnsi="Times New Roman" w:cs="Times New Roman"/>
          <w:i/>
          <w:iCs/>
          <w:lang w:val="kk-KZ"/>
        </w:rPr>
        <w:t>бағлады.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Қазіргі түркі тілдеріндегі Фразеологизмдерді клссификациялаудың бірнеше үлгісі бар. Олар негізінен біртұтас тілге арналған. Ал орта ғасырлық жазба ескерткіштерінің тілі қаншалықты бай болғанымен, арналған тақырыбына байланысты өз дәуіріндегі түркі тайпаларының бүкіл сөздік қорын қамтуы мүмкін емес. Әйтсе де жоғарыдағы жіктеулер ортақ түркі тілінің біршама байлығын, сын-сипатын фразеологизмдер арқылы көрсете алады.</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8"/>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724624" w:rsidRPr="00653890" w:rsidRDefault="00724624" w:rsidP="00C57012">
      <w:pPr>
        <w:spacing w:after="0" w:line="240" w:lineRule="auto"/>
        <w:ind w:firstLine="708"/>
        <w:contextualSpacing/>
        <w:jc w:val="center"/>
        <w:rPr>
          <w:rFonts w:ascii="Times New Roman" w:hAnsi="Times New Roman" w:cs="Times New Roman"/>
          <w:b/>
          <w:sz w:val="18"/>
          <w:szCs w:val="18"/>
          <w:lang w:val="kk-KZ"/>
        </w:rPr>
      </w:pP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Аджи М. Полынь Половецкого поля. – Москва: Новстои, </w:t>
      </w:r>
      <w:r w:rsidRPr="00653890">
        <w:rPr>
          <w:rFonts w:ascii="Times New Roman" w:hAnsi="Times New Roman" w:cs="Times New Roman"/>
          <w:sz w:val="18"/>
          <w:szCs w:val="18"/>
        </w:rPr>
        <w:t>200.</w:t>
      </w:r>
      <w:r w:rsidRPr="00653890">
        <w:rPr>
          <w:rFonts w:ascii="Times New Roman" w:hAnsi="Times New Roman" w:cs="Times New Roman"/>
          <w:sz w:val="18"/>
          <w:szCs w:val="18"/>
          <w:lang w:val="kk-KZ"/>
        </w:rPr>
        <w:t xml:space="preserve"> – </w:t>
      </w:r>
      <w:r w:rsidRPr="00653890">
        <w:rPr>
          <w:rFonts w:ascii="Times New Roman" w:hAnsi="Times New Roman" w:cs="Times New Roman"/>
          <w:sz w:val="18"/>
          <w:szCs w:val="18"/>
        </w:rPr>
        <w:t>210 с.</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Малов С.Е. Памятники древнестюркской письменности Монголии и киргизии. –М. – Л.:изд. АН СССР. 1995.</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Қайдар Ә. Қыпшақтанудың бір бұтағы – тіл // ҚР БҒМ-нің,ҰҒА-ның хабарлары. Тіл, әдебиет сериясы. – Алматы, 2002. – 3-5 беттер.</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4. Құрышжанов Ә., Иартов А. Ежелгі түркі жазба ескерткіштері жайында // Қазақ әдеби тілінің қалыптасу тарихы мен дамыу жолдары. – Алматы: Ғылым. 1981. – 97-124 беттер. </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5. Сыздықова Р. Қазақ әдеби тілінің тарихы. – Алматы, 1993. – 319 б.</w:t>
      </w:r>
    </w:p>
    <w:p w:rsidR="00FB6C78" w:rsidRPr="00653890" w:rsidRDefault="00FB6C78"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 Сағындықұлы Б. Қазақ тіл лексикасы дамуының этимологиялық негіздері. –Алматы: Санат, 1964. –160 б.</w:t>
      </w: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FB6C78" w:rsidRPr="00653890" w:rsidRDefault="00FB6C78" w:rsidP="00C57012">
      <w:pPr>
        <w:spacing w:after="0" w:line="240" w:lineRule="auto"/>
        <w:ind w:firstLine="709"/>
        <w:contextualSpacing/>
        <w:jc w:val="both"/>
        <w:rPr>
          <w:rFonts w:ascii="Times New Roman" w:hAnsi="Times New Roman" w:cs="Times New Roman"/>
          <w:lang w:val="kk-KZ"/>
        </w:rPr>
      </w:pPr>
    </w:p>
    <w:p w:rsidR="002F6191" w:rsidRPr="00653890" w:rsidRDefault="002F6191"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АХМЕТ БАЙТҰРСЫНОВ – ҚАЗАҚ ТІЛ БІЛІМІНІҢ НЕГІЗІН ҚАЛАУШЫ</w:t>
      </w:r>
    </w:p>
    <w:p w:rsidR="002F6191" w:rsidRPr="00653890" w:rsidRDefault="002F6191" w:rsidP="00C57012">
      <w:pPr>
        <w:spacing w:line="240" w:lineRule="auto"/>
        <w:ind w:firstLine="709"/>
        <w:contextualSpacing/>
        <w:jc w:val="center"/>
        <w:rPr>
          <w:rFonts w:ascii="Times New Roman" w:hAnsi="Times New Roman" w:cs="Times New Roman"/>
          <w:lang w:val="kk-KZ"/>
        </w:rPr>
      </w:pPr>
    </w:p>
    <w:p w:rsidR="002F6191" w:rsidRPr="00653890" w:rsidRDefault="002F6191"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Рахметбек Гүлзия (Қазақстан)</w:t>
      </w:r>
    </w:p>
    <w:p w:rsidR="002F6191" w:rsidRPr="00653890" w:rsidRDefault="002F6191"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2F6191" w:rsidRPr="00653890" w:rsidRDefault="002F6191"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Мәтбек Н.Қ.</w:t>
      </w:r>
    </w:p>
    <w:p w:rsidR="002F6191" w:rsidRPr="00653890" w:rsidRDefault="002F6191" w:rsidP="00C57012">
      <w:pPr>
        <w:spacing w:line="240" w:lineRule="auto"/>
        <w:ind w:firstLine="709"/>
        <w:contextualSpacing/>
        <w:jc w:val="both"/>
        <w:rPr>
          <w:rFonts w:ascii="Times New Roman" w:hAnsi="Times New Roman" w:cs="Times New Roman"/>
          <w:lang w:val="kk-KZ"/>
        </w:rPr>
      </w:pP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Ахмет  Байтұрсынов 1872-1937 жылдары Қостанай облысы Жангелдин ауданында дүниеге келген. Ол - ғалым, ақын, түріктанушы, ағартушы, аудармашы, қоғам қайраткері, публицист, этнограф, фольклорист, сазгер әрі орындаушы. Қазақ тілі білімі, әдебиет теориясы және әдебиеттану ғылымының негізін салушы. Оның қазақ тіл біліміне қосқан үлесі зор. Соның ішінде менің тоқталғай отырған тақырыбым Ахмет Байтұрсынов атамыздың «'Тіл-құрал» еңбегіне тоқталғым келді. Тіл-құрал. Оқулық, негізінен, үш жылдыққа арналып, әр жылғы сыныптарға жеке-жеке жазылған құрал. Бірінші тіл танытқыш кітап: Дыбыс жүйесімен түрлері (1914), екіншсі: Сөздің жүйесі мен түрлері (1914-1915), үшіншісі: Сөйлем жүйесі мен түрлері (1923). Барлығы да Орынборда жарық көрген. Әдіскер ұстаз осы оқулықты не себепті үш жылға бөлгендігі туралы түсіндіре отырып, бірінші жылы оқытылатын «Тіл-құрал» тіл білімінің негізі болғандықтан, оқытушылардың алғашқы жылы нық үйретулері керектігін ескертеді. Бірінші кітапта әріптер, буындар туралы ережелер, қазақ тіліндегі сөздердің тұлғалары оқытылса, жеткілікті екенін айтады. Дүниедегі жұрт  тілінің негізі үшке: түбіршек, жалғамалы, қопармалы болып бөлінетіні, ал қазақ тілінің қай топқа жататынын әрі оның негізгі ережелерін түсіндіріп береді. Сонымен қатар оқулықта қолдануға тиісті әдіс-тәсілдердің қандай жолмен оқытылуы керектігін ұғынықты етіп түсіндіреді. Оқулықта тақырыбы күрделеніп, қарапайымнан күрделіге қарай оқыту тәсілі сатылана қолданылып, кітаптың екінші, үшінші жалғасы жазылады. Жалпы, ағартушының бала оқытудағы әдістемелік мұрасы туралы 1995 жылы тілші ғалым А.Қыдыршаев ғылыми зерттеу еңбегінде әдіскердің еңбектерінің жазылу тарихы, әліппе мен оқулықтарының әдістемелік негізі жалпы сипаттамасы жөнінде сараптамалық талдаулар жасады. Зерттеуші еңбегінде «Ахмет Байтұрсынұлы – қазақ тілін оқыту әдістемесі ілімінің іргетасын қалаушы» екендігін ғылыми тұрғы дәлелдеп шығып, ағартушының әдістемелік мұрасының бүгінгі оқыту ісімен сабақтастығын, мұрасының өміршеңдігін жазды. Шындығында, осы «Тіл-құрал» кітабінің бірінші бөлімі – 7 рет, екіншісі – 8 рет, үшіншісі 6 рет басылған.</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«Әліп-би. Жаңа құрал». Әліппе Қызылорда баспаханасына 1926 жылы бұрынғы «Оқу құрал. Қазақша алифбаға» жалғасты құрал ретінде қайта жазылған. Кітап 14 жылдан соң қайта өңделіп, 1926 жылы басылып шыққан. 1926 және 1928 жылғы басылымдар арасында аса көп айырмашылық жоқ. Алғашқы басылым – 116 бет, кейінгі басылым – 114 бет. 1927 жылғы екінші басылымның түпнұсқасы табылған жоқ. 1928 жылғы оқулық ішкі мұқабасында 3-інші рет басылғандығы айтылады. Ұлттық кітапхананың сирек қорлар бөліміндегі тіркемеде осы оқулықтың 1924, 1926, 1927 жылдары жарық көргендігі туралы картотекалық ақпарат бар. 1926 жылғы нұсқа 1992 жылғы «Тіл тағылымы»атты жинаққа енді. 1992 жылғы басылымда қажетті суреттер берілмеген, кесте ішінде бос орында қандай сурет болатындығы туралы айтылады да, төте жазудың сол жағына кириллше жазылуын беріп отырады. Мәселен, 1926 жылұы нұсқада әр тақырыпқа керекті суреттердің барлығы дерлік түгел берілген. Және осы суреттер арқылы сабақ оқытуда баланың ұғымына тез қонымды болатынын негізге алған әдіскер ұстаз кейінгі басылымда да суреттердің көрнекті болғанын назарда </w:t>
      </w:r>
      <w:r w:rsidRPr="00653890">
        <w:rPr>
          <w:rFonts w:ascii="Times New Roman" w:hAnsi="Times New Roman" w:cs="Times New Roman"/>
          <w:lang w:val="kk-KZ"/>
        </w:rPr>
        <w:lastRenderedPageBreak/>
        <w:t xml:space="preserve">ұстаған. 1992 басылымда суреттер құрастырылмаған, түпнұсқадағы 32-беттегі «Кім табады» деген айрықшамен берілген топтамалы 9 суреттің тақырыптық орны. </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«Тіл тағылымы»  жинағында 54-бетке ауысып кеткендіктен, суреттің төменгі жағында берілген шешу шарты: «Мұның да істеу реті алдыңғыша» деген түсіндірмелік,  шындығында, «түсініксіздеу» басылып тұр. Кемшіліктер төте жазуды  қазіргі әріпке түсіндіргенде де кездеседі. Мысалы, «сүгірет-сурет, қаріп-әріп, қадімше-қадымша, бүтін-бөтен» т.б. сөздер өзгеріске ұшыраған. Осы топқа 1998 жылғы ғылымның 125 жылдық мерейтойына орай, әр соңғы басылымның  жетпіс жылдығына арнап, «Рауан» баспасынан 1000 таралыммен жарық көрді. Бұл жинақтың ерекшелігі – сол тұстағы жазу емлесі қаз-қалпында сақталып, беттің төменгі жағына қазіргі жазуға түсірілген нұсқасы берілген. Төте жазудан көшіріп, редакциясын басқарған Ұлықман Асылов. Бұл кітаптың бүгінгі оқушыға берер зор көмегі сол – ғасыр басындағы ұлт зиялылары қолдаған жазуды дөп басып, нақ тануға мүмкіндік береді. Және төте жазуды игергісі келген оқырманға бірден-бір көмекші құрал іспетті. Бұл кітаптың 1926 жылғы  басылымнан шартты баспа табақ жағынан айырмашылығы жоқ. Екеуі де 114 бетпен аяқталады. Тек кейбір сөздер 7-бетте: «мұғалімдерден-мұғалымдардан, жанастырыб-жамастырыб, жүзіндегі-жөніндегі» деген сөз тіркестері әр бетте өзгеше келіп жатады.   </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1912 жылы мектеп балаларын қазақша сауаттандыратын әліппені жазғаннан кейін, көп ұзамай енді мектепте қазақ тілін пән ретінде үйрететін оқулық жазуға кіріседі. «Біздің заманымыз – жазу заманы... Сөздік жүйесін, қисыннан келтіріп жаза білуге, сөз қандай орында қалай өзгеріп, қалайша бір-біріне қиындасып, жалғасатын жүйесін білу керек болғандықтан, «қазақтың бастауыш мектебінде басқа білімдермен қатар, қазақ тілінің дыбыс, сөз, сөйлем жүйелерін де үйрету керек» дегенді өзіне міндет етіп алады да, сол міндетті атқару үшін «Тіл-құрал» деген атпен оқулық жазуға кіріседі.</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тілінің морфологиясына арналған 2-бөлімі бұдан біраз жыл бұрын 1914 жылы баспадан шыққан. Ол да қырналып, толықтырылып бірнеше рет қайта басылған. Синтаксиске арналған 3-бөлімі де 1916 жылдан бастап 6 рет басылған. «Тіл құрал» – қазақ мәдениетінде бұрын болмаған сирек құбылыс. Оның жалғыз тіл емес, өзге де пәндер ойып-үйрететін қазақша жазылған кітап, құрал дегендерді білмей-көрмей келе жатқан қазақ жұртшылығы үшін мүлде тың дүние екендігін автордың өзі де ескертеді. Автордың «Сөз басында»: «Тіл- құрал» деген аты қандай жат көрінсе, ішкі мазмұнды да әуелгі кезде сондай жат көрінер, өйткені қазақта бұрын болмаған  жаңа зат. Халықта бұрын болмаған нәрсе жат болып көрініп, бірте-бірте бойы үйренген соң қалыптасып кетеді. Шынында, ол жат болмақ түгіл, бірте-бірте сонша үйреншікті, қазақ балаларының бірнеше буын тәрбиелеген, 14-15 жыл бойы мектеп оқушыларына ана тілінің табиғатын танытқан ет бауыр дүниеге айналды: «Тіл-құрал» десе, жұртшылық қазақ тілі оқулығын, оқулық десе, тек  қана Ахмет Байтұрсынұлын білетін болды. </w:t>
      </w:r>
    </w:p>
    <w:p w:rsidR="002F6191" w:rsidRPr="00653890" w:rsidRDefault="002F6191" w:rsidP="00C57012">
      <w:pPr>
        <w:spacing w:before="100" w:beforeAutospacing="1" w:after="100" w:afterAutospacing="1"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«Тіл-құрал» тек мектеп оқулықтарының басы емес, қазақ тілін ана тілімізде танудың басы болды, қазіргі қазақ тілі атты ғылым саласының, іргетасы болып қаланды. Жалпы қазақ тіл білімін қалыптастырып, зерттеп, танып-білу тарихымызда Ахмет Байтұрсынұлының «Оқу құралы» мен «Тіл құралдарының» орны айрықша.</w:t>
      </w:r>
    </w:p>
    <w:p w:rsidR="002F6191" w:rsidRPr="00653890" w:rsidRDefault="002F6191" w:rsidP="00C57012">
      <w:pPr>
        <w:spacing w:before="100" w:beforeAutospacing="1" w:after="100" w:afterAutospacing="1"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тіл білімінің ана тіліміздегі іргетас қалаудағы Ахметтің тағы бір зор еңбегі — ғылымының осы саласының терминдерін жасауы. Ғалым қазақ тілі грамматикасына қатысты категориялардың әрқайсысына қазақша атау ұсынды. Осы күні қолданылып жүрген зат есім, сын есім, етістік, есімдік, одағай, үстеу, шылау, бастауыш, баяндауыш, жай сөйлем, құрмалас сөйлем, қаратпа сөз деген сияқты сан алуан лингвистикалық атаулардың баршасы Ахмет Байтұрсынұлынікі. Бұлар не бұрынғы қарапайым сөздің мағынасын жанғырту арқылы, не жаңа тұлғадағы сөз жасау арқылы дүниеге келген соны сөздер, сәтті шыққан атаулар екенің олардың күні бүгінге дейін қолданылып келе жатқандығы.</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«Тіл-құрал» тұңғыш оқулық болуымен қатар, бастауыш мектепке, яғни алғашқы 4-5 жыл оқитын шәкірттерге арналғанымен, бұл – қазақ тілінің фонетикалық және грамматикалық құрылымын талдап, жүйелеп, танытқан қазақ тіліндегі тұңғыш ғылыми жұмыстың басы болды. Бұл оқулықтар – «Қазақ тіл білімі» атты ғылым саласының ана тіліндегі дұрыс жазылған, жақсы бастамасы, өйткені қазақ тілінің дыбыстық құрамының классификациясы да, сөз топтарын ажыратып, сөз тұлғаларын көрсетуде де сөздердің септелу, тәуелдену, жіктелу тәртібін танытуда да, сөйлем түрлерін ажыратуда да бүгінге дейін А.Байтұрсынұлының аталған оқулықтарының негізі сақталып келеді. Тілдік әр категорияның классификациясынан бастап, барлық терминдеріне дейін қазіргі мектеп оқулықтарында А.Байтұрсынұлының ізі бар.</w:t>
      </w:r>
    </w:p>
    <w:p w:rsidR="002F6191" w:rsidRPr="00653890" w:rsidRDefault="002F6191" w:rsidP="00C57012">
      <w:pPr>
        <w:spacing w:before="100" w:beforeAutospacing="1" w:after="100" w:afterAutospacing="1"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Қазақ тілін ана тілімізде тұңғыш зерттеуші Ахмет Байтұрсынұлы өзінің алдына жүйелі бағдарлама қойғанға ұқсайды: ол әуелі қазақтың ұлттық жазуын графикасын жасауды мақсат еткен, бұл үшін араб алфавиті негізіндегі «Байтұрсынов жазуы» (төте жазу) дүниеге келген, екінші – сол </w:t>
      </w:r>
      <w:r w:rsidRPr="00653890">
        <w:rPr>
          <w:rFonts w:ascii="Times New Roman" w:eastAsia="Times New Roman" w:hAnsi="Times New Roman" w:cs="Times New Roman"/>
          <w:lang w:val="kk-KZ"/>
        </w:rPr>
        <w:lastRenderedPageBreak/>
        <w:t>жазумен сауат аштыруды ойлаған, бұл үшін «Оқу құралы» атты әліппе оқулығын жазған, одан соң қазақ тілінің грамматикалық құрылымын ана тілінде талдап беру мақсатын қойған, бұл үшін «Тіл құралды» жазған.</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Менің осы жобадан өзіме түйгенім: еңбек ете білген адам ерте болсын кеш, болсын өз еңбегінің жемісін алары хақ. Сол сияқты сонау уақыттан бізге мұра болып қалып отырған А.Байтұрсынұлы атамыздың осынау мұрасы сол кездегі жастардың ғана емес, біздің де ой-санамызды өсірері анық. Енді атамыздан осы қалған мол мұраларды жалғастырып алып жүру біздің ең басты міндеттеріміздің бірі болып қала бермек. Осы мол мұрамен сусындап одан нәр алу оның нәтижесін көрсетіп, алда еліміздің біртуар осындай азаматтарының бірі болу –  біздің алдағы басты мақсатымыз. </w:t>
      </w:r>
    </w:p>
    <w:p w:rsidR="002F6191" w:rsidRPr="00653890" w:rsidRDefault="002F6191"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r>
    </w:p>
    <w:p w:rsidR="002F6191" w:rsidRPr="00653890" w:rsidRDefault="002F6191" w:rsidP="00C57012">
      <w:pPr>
        <w:spacing w:before="180" w:after="180" w:line="240" w:lineRule="auto"/>
        <w:ind w:firstLine="709"/>
        <w:contextualSpacing/>
        <w:jc w:val="center"/>
        <w:textAlignment w:val="baseline"/>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2F6191" w:rsidRPr="00653890" w:rsidRDefault="002F6191" w:rsidP="00C57012">
      <w:pPr>
        <w:spacing w:before="180" w:after="180" w:line="240" w:lineRule="auto"/>
        <w:ind w:firstLine="709"/>
        <w:contextualSpacing/>
        <w:jc w:val="center"/>
        <w:textAlignment w:val="baseline"/>
        <w:rPr>
          <w:rFonts w:ascii="Times New Roman" w:eastAsia="Times New Roman" w:hAnsi="Times New Roman" w:cs="Times New Roman"/>
          <w:sz w:val="18"/>
          <w:szCs w:val="18"/>
          <w:lang w:val="kk-KZ"/>
        </w:rPr>
      </w:pPr>
    </w:p>
    <w:p w:rsidR="002F6191" w:rsidRPr="00653890" w:rsidRDefault="002F6191" w:rsidP="00C57012">
      <w:pPr>
        <w:tabs>
          <w:tab w:val="left" w:pos="993"/>
        </w:tabs>
        <w:spacing w:after="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1. Ысқақұлы Д. Ел – бүгіншіл, менікі – ертеңгі үшін // Егеменді Қазақстан,  2003 жыл 28 қаңтар. </w:t>
      </w:r>
    </w:p>
    <w:p w:rsidR="002F6191" w:rsidRPr="00653890" w:rsidRDefault="002F6191" w:rsidP="00C57012">
      <w:pPr>
        <w:spacing w:after="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2. Айбын. Энциклопедия / Бас редакторы Б.Ө. Жақып. – Алматы: «Қазақ энциклопедиясы», 2011.</w:t>
      </w:r>
    </w:p>
    <w:p w:rsidR="002F6191" w:rsidRPr="00653890" w:rsidRDefault="002F6191" w:rsidP="00C57012">
      <w:pPr>
        <w:spacing w:before="180" w:after="18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3. Тарихи тұлғалар. Танымдық-көпшілік басылым. / Құрастырушы: Тоғысбаев Б., Сужикова А. – Алматы: Алматыкітап, 2009. </w:t>
      </w:r>
    </w:p>
    <w:p w:rsidR="002F6191" w:rsidRPr="00653890" w:rsidRDefault="002F6191" w:rsidP="00C57012">
      <w:pPr>
        <w:spacing w:before="180" w:after="18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4. Қазақ тілі. Энциклопедия. Алматы: Қазақстан даму институты, 1998. – 509 б. </w:t>
      </w:r>
    </w:p>
    <w:p w:rsidR="002F6191" w:rsidRPr="00653890" w:rsidRDefault="002F6191" w:rsidP="00C57012">
      <w:pPr>
        <w:spacing w:before="180" w:after="18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5. Қазақстан: Ұлттық энциклопедия / Бас редактор Ә. Нысанбаев. – Алматы: «Қазақ энциклопедиясы» Бас редакциясы, 1998. </w:t>
      </w:r>
    </w:p>
    <w:p w:rsidR="002F6191" w:rsidRPr="00653890" w:rsidRDefault="002F6191" w:rsidP="00C57012">
      <w:pPr>
        <w:spacing w:line="240" w:lineRule="auto"/>
        <w:ind w:firstLine="709"/>
        <w:contextualSpacing/>
        <w:jc w:val="both"/>
        <w:rPr>
          <w:rFonts w:ascii="Times New Roman" w:eastAsiaTheme="minorHAnsi" w:hAnsi="Times New Roman" w:cs="Times New Roman"/>
          <w:lang w:val="kk-KZ" w:eastAsia="en-US"/>
        </w:rPr>
      </w:pPr>
    </w:p>
    <w:p w:rsidR="002F6191" w:rsidRPr="00653890" w:rsidRDefault="002F6191" w:rsidP="00C57012">
      <w:pPr>
        <w:spacing w:line="240" w:lineRule="auto"/>
        <w:ind w:firstLine="709"/>
        <w:contextualSpacing/>
        <w:jc w:val="both"/>
        <w:rPr>
          <w:rFonts w:ascii="Times New Roman" w:hAnsi="Times New Roman" w:cs="Times New Roman"/>
          <w:lang w:val="kk-KZ"/>
        </w:rPr>
      </w:pPr>
    </w:p>
    <w:p w:rsidR="00204710" w:rsidRPr="00653890" w:rsidRDefault="00204710" w:rsidP="00C57012">
      <w:pPr>
        <w:spacing w:after="0" w:line="240" w:lineRule="auto"/>
        <w:ind w:firstLine="708"/>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ӘЛЕМДІК МӘДЕНИЕТ ЖӘНЕ РУНА ЖАЗУЛАРЫ</w:t>
      </w:r>
    </w:p>
    <w:p w:rsidR="00204710" w:rsidRPr="00653890" w:rsidRDefault="00204710" w:rsidP="00C57012">
      <w:pPr>
        <w:spacing w:after="0" w:line="240" w:lineRule="auto"/>
        <w:ind w:firstLine="708"/>
        <w:contextualSpacing/>
        <w:jc w:val="center"/>
        <w:rPr>
          <w:rFonts w:ascii="Times New Roman" w:eastAsia="Times New Roman" w:hAnsi="Times New Roman" w:cs="Times New Roman"/>
          <w:b/>
          <w:lang w:val="kk-KZ"/>
        </w:rPr>
      </w:pPr>
    </w:p>
    <w:p w:rsidR="00407015" w:rsidRPr="00653890" w:rsidRDefault="00407015" w:rsidP="00407015">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Шахин Елиф Мерве (Түркия, Нийде университеті)</w:t>
      </w:r>
    </w:p>
    <w:p w:rsidR="00407015" w:rsidRPr="00653890" w:rsidRDefault="00407015" w:rsidP="00407015">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Лесбекова Ұ. (Қазақстан)</w:t>
      </w:r>
    </w:p>
    <w:p w:rsidR="00407015" w:rsidRPr="00653890" w:rsidRDefault="00407015" w:rsidP="00407015">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Қазақ мемлекеттік қыздар педагогикалық университеті</w:t>
      </w:r>
    </w:p>
    <w:p w:rsidR="00407015" w:rsidRPr="00653890" w:rsidRDefault="00407015" w:rsidP="00407015">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Сұлтанова Б.М.</w:t>
      </w:r>
    </w:p>
    <w:p w:rsidR="00407015" w:rsidRPr="00653890" w:rsidRDefault="00407015" w:rsidP="00C57012">
      <w:pPr>
        <w:spacing w:after="0" w:line="240" w:lineRule="auto"/>
        <w:ind w:firstLine="708"/>
        <w:contextualSpacing/>
        <w:jc w:val="center"/>
        <w:rPr>
          <w:rFonts w:ascii="Times New Roman" w:eastAsia="Times New Roman" w:hAnsi="Times New Roman" w:cs="Times New Roman"/>
          <w:b/>
          <w:lang w:val="kk-KZ"/>
        </w:rPr>
      </w:pPr>
    </w:p>
    <w:p w:rsidR="00204710" w:rsidRPr="00653890" w:rsidRDefault="00204710" w:rsidP="00C57012">
      <w:pPr>
        <w:spacing w:after="0" w:line="240" w:lineRule="auto"/>
        <w:ind w:firstLine="708"/>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Көне Түркі жазулары немесе Көне түркі алфавиті - дыбыстық жазу түрі, яғни сөздегі дыбыстарды таңбалап жазады.</w:t>
      </w:r>
    </w:p>
    <w:p w:rsidR="00204710" w:rsidRPr="00653890" w:rsidRDefault="00204710" w:rsidP="00C57012">
      <w:pPr>
        <w:shd w:val="clear" w:color="auto" w:fill="FFFFFF"/>
        <w:spacing w:after="0" w:line="240" w:lineRule="auto"/>
        <w:ind w:firstLine="708"/>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Түркілердің тарихы ежелден, сонау ғұн, сақ дәуірінен басталады. Француз ғалымы Рене  Груссе: «Қытай деректері мәліметі бойынша түркілер бөріні пір тұтқан және олар  ғұндардың ұрпағы болып табылады», – деп көрсетеді. «Түркі» деген атау алғаш рет 542 жылы аталады. Қытай жылнамасында: «Солтүстік-батыс жақтың бірінен келген туцзюлер (түркілер) қытайдың Вэй империясының солтүстік өңірлерін жыл сайын шауып, ойрандап кетеді [3]» делінген. «Түркі» атауының түрлі нұсқасы болғанымен, әлі күнге тұрақты байлам жасалған жоқ. Қытайлар Ашина ханның қол астындағыларды «Ту-кю» деп атаған. П.Пелльо «турк ют» (түркілер) деп аударған. «Түркі» сөзі «күшті, мықты, құдіретті» дегенді білдіруі мүмкін. А.Н.Кононовтың пікірінше, «түркі» – жинақтаушы ат, кейіннен тайпалар бірлестігінің этникалық атауына айналған. С.Жолдасбаев төмендегі:</w:t>
      </w:r>
    </w:p>
    <w:p w:rsidR="00204710" w:rsidRPr="00653890" w:rsidRDefault="00204710" w:rsidP="00407015">
      <w:pPr>
        <w:shd w:val="clear" w:color="auto" w:fill="FFFFFF"/>
        <w:spacing w:after="0" w:line="240" w:lineRule="auto"/>
        <w:ind w:left="1416"/>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Төрт бұрыштағы халықты</w:t>
      </w:r>
    </w:p>
    <w:p w:rsidR="00204710" w:rsidRPr="00653890" w:rsidRDefault="00204710" w:rsidP="00407015">
      <w:pPr>
        <w:shd w:val="clear" w:color="auto" w:fill="FFFFFF"/>
        <w:spacing w:after="0" w:line="240" w:lineRule="auto"/>
        <w:ind w:left="1416"/>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Көп алған, бәрін бейбіт еткен,</w:t>
      </w:r>
    </w:p>
    <w:p w:rsidR="00204710" w:rsidRPr="00653890" w:rsidRDefault="00204710" w:rsidP="00407015">
      <w:pPr>
        <w:shd w:val="clear" w:color="auto" w:fill="FFFFFF"/>
        <w:spacing w:after="0" w:line="240" w:lineRule="auto"/>
        <w:ind w:left="1416"/>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Бастыны еңкейткен,</w:t>
      </w:r>
    </w:p>
    <w:p w:rsidR="00204710" w:rsidRPr="00653890" w:rsidRDefault="00204710" w:rsidP="00407015">
      <w:pPr>
        <w:shd w:val="clear" w:color="auto" w:fill="FFFFFF"/>
        <w:spacing w:after="0" w:line="240" w:lineRule="auto"/>
        <w:ind w:firstLine="1416"/>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Тізеліні бүктірген[4], </w:t>
      </w:r>
      <w:r w:rsidRPr="00653890">
        <w:rPr>
          <w:rFonts w:ascii="Times New Roman" w:eastAsia="Times New Roman" w:hAnsi="Times New Roman" w:cs="Times New Roman"/>
          <w:i/>
          <w:iCs/>
          <w:lang w:val="kk-KZ"/>
        </w:rPr>
        <w:t>– деген «Күлтегін» жазбаларына жүгіне отырып «Құдай қаhары, қамшысы немесе дүресі (түресі)» деген сөзден шыққан болар» деп жобалайды.</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Жоғарыда айтылған «Ашина» – Қасқыр, бөрі деген сөз. Қытай ғалымдары «Ашина» – «түркі ханы», «бөрі» ұғымымен мағыналас деп есептейді. Қытай императорларының ңұсқауларында: «Мынадай шаралар қолдану керек: көшпенділерін қуып, бөрілерін тарпа бас салу қажет» деп көрсетілген екен. Соған орай Түркі байрақтарында бөрінің басы алтынмен өрнектеліп салынған. Шығу тегі де аналық қасқырға телінетін аңыздар бар. Қытай ғалымы Фэн Цзячень: «Түркі» сөзінің шығу тегінде «бас киім» деген мағына бар, VІ ғасырдағы түркілердің аты содан шыққан[3]», – десе, Сюэ Цзунчжень «түркі» сөзін ежелгі шошақ бөрікті (Тиграхауда) сақтардың атауымен байланыстырады. Түркілердің ежелгі сақтардың ұрпағы екендігін византиялық тарихшы М.Протектор: «...бұрын сақ деп аталған  түркілер Юстинге өз елшілерін жіберді[2]»</w:t>
      </w:r>
      <w:r w:rsidR="00407015" w:rsidRPr="00653890">
        <w:rPr>
          <w:rFonts w:ascii="Times New Roman" w:eastAsia="Times New Roman" w:hAnsi="Times New Roman" w:cs="Times New Roman"/>
          <w:lang w:val="kk-KZ"/>
        </w:rPr>
        <w:t>, –</w:t>
      </w:r>
      <w:r w:rsidRPr="00653890">
        <w:rPr>
          <w:rFonts w:ascii="Times New Roman" w:eastAsia="Times New Roman" w:hAnsi="Times New Roman" w:cs="Times New Roman"/>
          <w:lang w:val="kk-KZ"/>
        </w:rPr>
        <w:t xml:space="preserve"> деп көрсетеді. </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Түркілердің тарих сахнасына шығуы – 545 жыл. Бұл кезде Қытайда Шығыс Вэй империясы және Батыс Вэй империясы (одақтастары – түркілер) арасында қиян-кескі соғыстар болып жатқан еді. Ақыры Жужандар құлдығынан зардап шеккен батыс теле (түркі) тайпалары Бумынға қосылып, оның билігін мойындады. </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550 жылы Бумынның қол астында 50 мың киіз үй болды. Бумын 551 жылы Батыс Вэнь-ди императорымен қайта келіссөз жүргізіп, әулеттік некеге тұрып, қытай ханының қызы Чан-лені әйелдікке алды, бұл оның көшпенділер арасындағы атақ-абыройын асырды. Шығыс шекарасында белсенді әрекет ете отырып түркілер батысқа да жорықтар жасады. Батыс жасағын Бумынның інісі Істеми қаған бастады. Оның жорығы 553 жылы басталған болуы керек. Нәтижесінде түркілер бір жарым жылда бүкіл Орталық Қазақстанды, Жетісуды және Хорезмді бағындырды.  Түркі әскерлері Киммерия Боспорына, одан кейін Қырымға, Батыс Кавказға жойқын жорықтар жасап, оларды бағындырды.</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Бірақ осыншама ұлан байтақ аумақты жаңадан қалыптаса бастаған Түркі қағанаты ұзақ ұстап тұра алмады. Сыртқы әсерлер: үздіксіз жүргізілген соғыстар, ішкі әсерлер: билік үшін күрес пен көтерілістер, Қытайдың Суй мемлекетінің қағанатқа (шекараларына) жасалған шабуылы (581-618 жж.) 603 жылы Түркі қағанатының екіге – Шығыс және Батыс қағанаттарға (дербес) бөлінуіне алып келді. </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spacing w:val="-9"/>
          <w:lang w:val="kk-KZ"/>
        </w:rPr>
      </w:pPr>
      <w:r w:rsidRPr="00653890">
        <w:rPr>
          <w:rFonts w:ascii="Times New Roman" w:eastAsia="Times New Roman" w:hAnsi="Times New Roman" w:cs="Times New Roman"/>
          <w:spacing w:val="-9"/>
          <w:lang w:val="kk-KZ"/>
        </w:rPr>
        <w:t xml:space="preserve">Батыс Түркі қағанаты ішкі қырқысулар мен Таң империясының басқыншылығы нәтижесінде 20 жылға созылған соғыста қатты әлсіреп, ыдырап кетті. Ал Шығыс түркілері 50 жылға созылған табанды күрес арқылы 689 жылы өз тәуелсіздігіне қол жеткізген. </w:t>
      </w:r>
      <w:r w:rsidRPr="00653890">
        <w:rPr>
          <w:rFonts w:ascii="Times New Roman" w:eastAsia="Times New Roman" w:hAnsi="Times New Roman" w:cs="Times New Roman"/>
          <w:lang w:val="kk-KZ"/>
        </w:rPr>
        <w:t>Батыс Түркі қағандығы мен Шығыс Түркі қағандығының билік жүйесінд</w:t>
      </w:r>
      <w:r w:rsidRPr="00653890">
        <w:rPr>
          <w:rFonts w:ascii="Times New Roman" w:eastAsia="Times New Roman" w:hAnsi="Times New Roman" w:cs="Times New Roman"/>
          <w:spacing w:val="-9"/>
          <w:lang w:val="kk-KZ"/>
        </w:rPr>
        <w:t xml:space="preserve">егі айырмашылық – бұрынғы Ашина ханзадалары деңгейінде билікке «он оқ бұдунның» беделді адамдарының араласа бастауы еді. </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spacing w:val="-9"/>
          <w:lang w:val="kk-KZ"/>
        </w:rPr>
      </w:pPr>
      <w:r w:rsidRPr="00653890">
        <w:rPr>
          <w:rFonts w:ascii="Times New Roman" w:eastAsia="Times New Roman" w:hAnsi="Times New Roman" w:cs="Times New Roman"/>
          <w:spacing w:val="-9"/>
          <w:lang w:val="kk-KZ"/>
        </w:rPr>
        <w:t xml:space="preserve">Батыс түркілері Түркеш қағанатын құрып, Батыс Түркі қағанатының жерлеріне ие болып қалды. 682-687 жылдары Шығыс түркілері Қытайға қарсы азаттық күрестің нәтижесінде өз мемлекеттерін қайта құрды. Бұл Елтеріс қаған «Құтлығ қаған»  тұсы еді[1]. Оның ең жақын көмекшісі және ақылшысы Тоныкөк. </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spacing w:val="-9"/>
          <w:lang w:val="kk-KZ"/>
        </w:rPr>
      </w:pPr>
      <w:r w:rsidRPr="00653890">
        <w:rPr>
          <w:rFonts w:ascii="Times New Roman" w:eastAsia="Times New Roman" w:hAnsi="Times New Roman" w:cs="Times New Roman"/>
          <w:spacing w:val="-9"/>
          <w:lang w:val="kk-KZ"/>
        </w:rPr>
        <w:t>693 жылғы Күлтегін жазбасы бойынша,  Елтеріс-Құтлығ өз өмірінде 47 жорыққа қатысып, ірі-ірі 20 жорықта шайқасты басқарған; Тоныкөк 29 жорыққа қатысқан, оның 17-сі қытайлықтармен, жетеуі қутандармен, бесеуі оғыздармен болған. Елтерістен соң қағанат билігінде 716 жылы Қапаған хан мен Күлтегін арасында билік үшін күрес басталып, Күлтегін жеңіске жетеді де, ескі заң бойынша, өз ағасын Білге хан деген атпен таққа отырғызды.</w:t>
      </w:r>
    </w:p>
    <w:p w:rsidR="00204710" w:rsidRPr="00653890" w:rsidRDefault="00204710" w:rsidP="00407015">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Орхон-Енисей жазу ескерткіштерінің ең көп табылған жерлері – Орхон, Енисей, Селенгі және Талас өзендерінің бойы. Енисей жазбаларының жалпы саны – 85-тей, олар көлемі жағынан шағын болып келеді. Ең үлкені 10-15 жолдан, ең кішісі 1-2 жолдан тұрады. Бұл Енисей ескерткіштері – байырғы түркі жазуының алғаш қалыптасуы кезеңіндегі нұсқалары болып табылады. Орхон жазбасы тасқа қашалып жазылған үш тарихи мұра арқылы айқындалады. Оның біріншісі – 731 жылы өлген хан інісі Күлтегінге, екіншісі – 735 жылы өлген Білге қағанның өзіне, үшіншісі – үш ханның кеңесшісі және Білге қағанның құрдасы болған Тоныкөкке арналған[2]. Жазба ескерткіштегі Білге қаған – үлкен ел басқарушы, Күлтегін – өз заманының даңқты батыры, ірі қолбасшысы, Тоныкөк – әрі батыр, әрі шешен, жырау, әрі кемеңгер ақыл иесі.</w:t>
      </w:r>
    </w:p>
    <w:p w:rsidR="00204710" w:rsidRPr="00653890" w:rsidRDefault="00204710" w:rsidP="00C57012">
      <w:pPr>
        <w:shd w:val="clear" w:color="auto" w:fill="FFFFFF"/>
        <w:spacing w:after="0" w:line="240" w:lineRule="auto"/>
        <w:ind w:firstLine="708"/>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Орхон-Енисей жазуларын оқу, аудару және зерттеуде зор еңбек сіңірген В.В.Радлов, В.В.Томсен, П.М.Мелиоранский, Г.И.Рамстед, А.Лекок, В.Котович, Ю.Немет, Н.Асилов, Х.Н.Оркун, Э.Р.Тенишев, С.Е.Малов, Ғ.Айдаров, С.Аманжолов, М.А.Ахметов, А.Есенқұлов сынды көптеген ғалымдар бар. Осыған қарап, бұл ескерткіштер жақсы зерттелді деп ойлаймын. Және Орхон-Енисей ескерткіштері секілді таңба-жазулы тастар Таразға жақын жерден, Талдықорған өңірінен, Сарыарқадан және Алматы маңынан табылған.1932 жылы Талас өзені аңғарынан табылған асатаяқтағы жазу ежелгі түркі әліпбиімен жазылған. Жазба ескерткіштердің мәліметін археологиялық қазба материалдарымен салыстыра отырып қарастырғанда, оның ақиқатын анықтауға болады. </w:t>
      </w:r>
    </w:p>
    <w:p w:rsidR="00204710" w:rsidRPr="00653890" w:rsidRDefault="00204710" w:rsidP="00407015">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ХІХ ғасырдың соңы мен ХХ ғасырдың бірінші жартысында Ресей және батыс  ғалымдарының зерттеулері әлемдік түркітану ғылымының негізін салып берді. Г.Габленц, Г.Шлегель деген ғалымдар Күлтегін ескерткішінің аудармасын жасады. Басында тек ежелгі түркі жазбалары ғана зерттелді. Л.Гумилевтің «Ежелгі түркілер» еңбегі бәрімізге аян. Ал, кеңестік саясат кезінде VI-VII ғасырлардағы түркілер тарихы кенже қалды деуге де болады. Бұл бағытта түркі халықтарының тарихын зерттеуде Қытай ғалымдары көш ілгері кетті. Кейбір бұрмалаушылықтарына қарамастан, Қытай тарихнамасы түркі тарихын зерттеуге ерекше көңіл бөлді. ХХ ғасырдың екінші жартысында орыс ғалымдары С.Малов пен С.Кляшторный ежелгі руникалық жазбаларды дереккөзі ретінде бағаланды [3]. Соңғысының еңбегі тіпті қытай тілінде жарық көрді. Отандық ғалымдар тарапынан көне түркі тілі мен жазуын зерттеу біршама жолға қойылған </w:t>
      </w:r>
      <w:r w:rsidRPr="00653890">
        <w:rPr>
          <w:rFonts w:ascii="Times New Roman" w:eastAsia="Times New Roman" w:hAnsi="Times New Roman" w:cs="Times New Roman"/>
          <w:lang w:val="kk-KZ"/>
        </w:rPr>
        <w:softHyphen/>
        <w:t xml:space="preserve">деуге болады. Қазақстанда тіл білімі мен әдебиет мамандары ретінде  Ғ.Айдаров, А.Аманжолов, Р.Бердібай, Ә.Қайдаров  Н.Келімбетовтер зерттеді. Тарихшылардан Н.Мұқаметханұлы, З.Қинаятұлы, С.Игібаев, әсіресе Қ.Сартқожаұлының «Объединенный каганат тюрков», «Орхон мұралары» еңбектері – отандық түркітану ғылымына қосылған қомақты үлес. Т.З.Қайыркеннің М.Жолдасбековпен бірігіп жазған «Орхон ескерткіштерінің </w:t>
      </w:r>
      <w:r w:rsidRPr="00653890">
        <w:rPr>
          <w:rFonts w:ascii="Times New Roman" w:eastAsia="Times New Roman" w:hAnsi="Times New Roman" w:cs="Times New Roman"/>
          <w:lang w:val="kk-KZ"/>
        </w:rPr>
        <w:lastRenderedPageBreak/>
        <w:t>толық атласында» Күлтегін, Білге қаған ескерткіштеріне мәтінтану тұрғысынан жан-жақты зерттеу жүргізілген.</w:t>
      </w:r>
    </w:p>
    <w:p w:rsidR="00204710" w:rsidRPr="00653890" w:rsidRDefault="00204710" w:rsidP="00C57012">
      <w:pPr>
        <w:spacing w:after="0" w:line="240" w:lineRule="auto"/>
        <w:ind w:firstLine="708"/>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Алфавиттік жазу дүниежүзілік мәдениетке қосылған үлкен үлес болып есептеледі. Байырғы түркілер әріптік жазудың бір түрі – руналық жазу түрін пайдаланды. ХІХ ғасырдың соңында (1889) орыс ғалымы Н.Я.Ядринцев  этнограф Д.А.Клеменцпен бірге сапарында Моңғолиядағы Орхон өзенінің құйылысынан биіктігі үш метр екі құлпытас табады. Бірі – Білге қаған (735), екіншісі – оның інісі Күлтегінге (732) қойылғаны белгілі болды. Орыс ғалымы, атақты түркітанушы В.В.Радлов пен дат ғалымы В.Томсен 1893 жылы Күлтегін ескерткішіндегі байырғы түркі жазуын аударуға қол жеткізді. Тұңғыш табылған жерлердегі өзен аттарымен аталып, сыртқы түрі Скандинавия «құпия» таңбаларына ұқсас болғандықтан, ғылымда шартты түрде «руникалық» деп аталды. Жалпы, Күлтегін ескерткіші – түркі халықтарының баға жетпес мәдени байлығы.</w:t>
      </w:r>
    </w:p>
    <w:p w:rsidR="00204710" w:rsidRPr="00653890" w:rsidRDefault="00204710" w:rsidP="00C57012">
      <w:pPr>
        <w:spacing w:after="0" w:line="240" w:lineRule="auto"/>
        <w:ind w:firstLine="708"/>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Көне түркі жазуы шумерлер тапқан дыбыстық жазу тәрізді адамзаттыың мәдениетіне, өокениетіне қосылған зор мұра. Адамзат байлығы.</w:t>
      </w:r>
    </w:p>
    <w:p w:rsidR="00407015" w:rsidRPr="00653890" w:rsidRDefault="00407015" w:rsidP="00407015">
      <w:pPr>
        <w:shd w:val="clear" w:color="auto" w:fill="FFFFFF"/>
        <w:spacing w:after="0" w:line="240" w:lineRule="auto"/>
        <w:contextualSpacing/>
        <w:jc w:val="center"/>
        <w:rPr>
          <w:rFonts w:ascii="Times New Roman" w:eastAsia="Times New Roman" w:hAnsi="Times New Roman" w:cs="Times New Roman"/>
          <w:b/>
          <w:lang w:val="kk-KZ"/>
        </w:rPr>
      </w:pPr>
    </w:p>
    <w:p w:rsidR="00407015" w:rsidRPr="00653890" w:rsidRDefault="00204710" w:rsidP="00407015">
      <w:pPr>
        <w:shd w:val="clear" w:color="auto" w:fill="FFFFFF"/>
        <w:spacing w:after="0" w:line="240" w:lineRule="auto"/>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407015" w:rsidRPr="00653890" w:rsidRDefault="00407015" w:rsidP="00407015">
      <w:pPr>
        <w:shd w:val="clear" w:color="auto" w:fill="FFFFFF"/>
        <w:tabs>
          <w:tab w:val="left" w:pos="0"/>
        </w:tabs>
        <w:spacing w:after="0" w:line="240" w:lineRule="auto"/>
        <w:ind w:firstLine="709"/>
        <w:contextualSpacing/>
        <w:rPr>
          <w:rFonts w:ascii="Times New Roman" w:hAnsi="Times New Roman" w:cs="Times New Roman"/>
          <w:sz w:val="18"/>
          <w:szCs w:val="18"/>
          <w:lang w:val="kk-KZ"/>
        </w:rPr>
      </w:pPr>
    </w:p>
    <w:p w:rsidR="00204710" w:rsidRPr="00653890" w:rsidRDefault="00204710" w:rsidP="00407015">
      <w:pPr>
        <w:shd w:val="clear" w:color="auto" w:fill="FFFFFF"/>
        <w:tabs>
          <w:tab w:val="left" w:pos="0"/>
        </w:tabs>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hAnsi="Times New Roman" w:cs="Times New Roman"/>
          <w:sz w:val="18"/>
          <w:szCs w:val="18"/>
          <w:lang w:val="kk-KZ"/>
        </w:rPr>
        <w:t xml:space="preserve">1. </w:t>
      </w:r>
      <w:hyperlink r:id="rId15" w:history="1">
        <w:r w:rsidRPr="00653890">
          <w:rPr>
            <w:rFonts w:ascii="Times New Roman" w:eastAsia="Times New Roman" w:hAnsi="Times New Roman" w:cs="Times New Roman"/>
            <w:iCs/>
            <w:sz w:val="18"/>
            <w:szCs w:val="18"/>
            <w:lang w:val="kk-KZ"/>
          </w:rPr>
          <w:t>«Аңыз адам» №23 (59) желтоқсан 2012 жыл</w:t>
        </w:r>
      </w:hyperlink>
    </w:p>
    <w:p w:rsidR="00204710" w:rsidRPr="00653890" w:rsidRDefault="00407015" w:rsidP="00407015">
      <w:pPr>
        <w:spacing w:after="0" w:line="240" w:lineRule="auto"/>
        <w:ind w:left="709"/>
        <w:contextualSpacing/>
        <w:textAlignment w:val="baseline"/>
        <w:rPr>
          <w:rFonts w:ascii="Times New Roman" w:eastAsia="Times New Roman" w:hAnsi="Times New Roman" w:cs="Times New Roman"/>
          <w:sz w:val="18"/>
          <w:szCs w:val="18"/>
        </w:rPr>
      </w:pPr>
      <w:r w:rsidRPr="00653890">
        <w:rPr>
          <w:rFonts w:ascii="Times New Roman" w:eastAsia="Times New Roman" w:hAnsi="Times New Roman" w:cs="Times New Roman"/>
          <w:sz w:val="18"/>
          <w:szCs w:val="18"/>
          <w:lang w:val="kk-KZ"/>
        </w:rPr>
        <w:t>2. Аманжолов А.</w:t>
      </w:r>
      <w:r w:rsidR="00204710" w:rsidRPr="00653890">
        <w:rPr>
          <w:rFonts w:ascii="Times New Roman" w:eastAsia="Times New Roman" w:hAnsi="Times New Roman" w:cs="Times New Roman"/>
          <w:sz w:val="18"/>
          <w:szCs w:val="18"/>
          <w:lang w:val="kk-KZ"/>
        </w:rPr>
        <w:t>С. История и теория древнетюркского письма.</w:t>
      </w:r>
      <w:r w:rsidRPr="00653890">
        <w:rPr>
          <w:rFonts w:ascii="Times New Roman" w:eastAsia="Times New Roman" w:hAnsi="Times New Roman" w:cs="Times New Roman"/>
          <w:sz w:val="18"/>
          <w:szCs w:val="18"/>
          <w:lang w:val="kk-KZ"/>
        </w:rPr>
        <w:t xml:space="preserve"> – Алматы, 2002.</w:t>
      </w:r>
      <w:r w:rsidRPr="00653890">
        <w:rPr>
          <w:rFonts w:ascii="Times New Roman" w:eastAsia="Times New Roman" w:hAnsi="Times New Roman" w:cs="Times New Roman"/>
          <w:sz w:val="18"/>
          <w:szCs w:val="18"/>
          <w:lang w:val="kk-KZ"/>
        </w:rPr>
        <w:br/>
      </w:r>
      <w:r w:rsidRPr="00653890">
        <w:rPr>
          <w:rFonts w:ascii="Times New Roman" w:eastAsia="Times New Roman" w:hAnsi="Times New Roman" w:cs="Times New Roman"/>
          <w:sz w:val="18"/>
          <w:szCs w:val="18"/>
        </w:rPr>
        <w:t>3. Батманов И.</w:t>
      </w:r>
      <w:r w:rsidR="00204710" w:rsidRPr="00653890">
        <w:rPr>
          <w:rFonts w:ascii="Times New Roman" w:eastAsia="Times New Roman" w:hAnsi="Times New Roman" w:cs="Times New Roman"/>
          <w:sz w:val="18"/>
          <w:szCs w:val="18"/>
        </w:rPr>
        <w:t xml:space="preserve">А. Язык енисейских памятников древнетюркской письменности. </w:t>
      </w:r>
      <w:r w:rsidRPr="00653890">
        <w:rPr>
          <w:rFonts w:ascii="Times New Roman" w:eastAsia="Times New Roman" w:hAnsi="Times New Roman" w:cs="Times New Roman"/>
          <w:sz w:val="18"/>
          <w:szCs w:val="18"/>
          <w:lang w:val="kk-KZ"/>
        </w:rPr>
        <w:t xml:space="preserve">– </w:t>
      </w:r>
      <w:r w:rsidR="00204710" w:rsidRPr="00653890">
        <w:rPr>
          <w:rFonts w:ascii="Times New Roman" w:eastAsia="Times New Roman" w:hAnsi="Times New Roman" w:cs="Times New Roman"/>
          <w:sz w:val="18"/>
          <w:szCs w:val="18"/>
        </w:rPr>
        <w:t xml:space="preserve">Фрунзе, 1959. </w:t>
      </w:r>
    </w:p>
    <w:p w:rsidR="00204710" w:rsidRPr="00653890" w:rsidRDefault="00407015" w:rsidP="00407015">
      <w:pPr>
        <w:spacing w:after="0" w:line="240" w:lineRule="auto"/>
        <w:ind w:firstLine="709"/>
        <w:contextualSpacing/>
        <w:textAlignment w:val="baseline"/>
        <w:rPr>
          <w:rFonts w:ascii="Times New Roman" w:eastAsia="Times New Roman" w:hAnsi="Times New Roman" w:cs="Times New Roman"/>
        </w:rPr>
      </w:pPr>
      <w:r w:rsidRPr="00653890">
        <w:rPr>
          <w:rFonts w:ascii="Times New Roman" w:eastAsia="Times New Roman" w:hAnsi="Times New Roman" w:cs="Times New Roman"/>
          <w:sz w:val="18"/>
          <w:szCs w:val="18"/>
        </w:rPr>
        <w:t>4. Малов С.</w:t>
      </w:r>
      <w:r w:rsidR="00204710" w:rsidRPr="00653890">
        <w:rPr>
          <w:rFonts w:ascii="Times New Roman" w:eastAsia="Times New Roman" w:hAnsi="Times New Roman" w:cs="Times New Roman"/>
          <w:sz w:val="18"/>
          <w:szCs w:val="18"/>
        </w:rPr>
        <w:t xml:space="preserve">Е. Памятники древнетюркской письменности. </w:t>
      </w:r>
      <w:r w:rsidRPr="00653890">
        <w:rPr>
          <w:rFonts w:ascii="Times New Roman" w:eastAsia="Times New Roman" w:hAnsi="Times New Roman" w:cs="Times New Roman"/>
          <w:sz w:val="18"/>
          <w:szCs w:val="18"/>
          <w:lang w:val="kk-KZ"/>
        </w:rPr>
        <w:t xml:space="preserve">– </w:t>
      </w:r>
      <w:r w:rsidR="00204710" w:rsidRPr="00653890">
        <w:rPr>
          <w:rFonts w:ascii="Times New Roman" w:eastAsia="Times New Roman" w:hAnsi="Times New Roman" w:cs="Times New Roman"/>
          <w:sz w:val="18"/>
          <w:szCs w:val="18"/>
        </w:rPr>
        <w:t>М.</w:t>
      </w:r>
      <w:r w:rsidRPr="00653890">
        <w:rPr>
          <w:rFonts w:ascii="Times New Roman" w:eastAsia="Times New Roman" w:hAnsi="Times New Roman" w:cs="Times New Roman"/>
          <w:sz w:val="18"/>
          <w:szCs w:val="18"/>
          <w:lang w:val="kk-KZ"/>
        </w:rPr>
        <w:t>-</w:t>
      </w:r>
      <w:r w:rsidR="00204710" w:rsidRPr="00653890">
        <w:rPr>
          <w:rFonts w:ascii="Times New Roman" w:eastAsia="Times New Roman" w:hAnsi="Times New Roman" w:cs="Times New Roman"/>
          <w:sz w:val="18"/>
          <w:szCs w:val="18"/>
        </w:rPr>
        <w:t>Л</w:t>
      </w:r>
      <w:r w:rsidRPr="00653890">
        <w:rPr>
          <w:rFonts w:ascii="Times New Roman" w:eastAsia="Times New Roman" w:hAnsi="Times New Roman" w:cs="Times New Roman"/>
          <w:sz w:val="18"/>
          <w:szCs w:val="18"/>
          <w:lang w:val="kk-KZ"/>
        </w:rPr>
        <w:t>.</w:t>
      </w:r>
      <w:r w:rsidR="00204710" w:rsidRPr="00653890">
        <w:rPr>
          <w:rFonts w:ascii="Times New Roman" w:eastAsia="Times New Roman" w:hAnsi="Times New Roman" w:cs="Times New Roman"/>
          <w:sz w:val="18"/>
          <w:szCs w:val="18"/>
        </w:rPr>
        <w:t>, 1951.</w:t>
      </w:r>
      <w:r w:rsidR="00204710" w:rsidRPr="00653890">
        <w:rPr>
          <w:rFonts w:ascii="Times New Roman" w:eastAsia="Times New Roman" w:hAnsi="Times New Roman" w:cs="Times New Roman"/>
          <w:sz w:val="18"/>
          <w:szCs w:val="18"/>
        </w:rPr>
        <w:br/>
      </w:r>
    </w:p>
    <w:p w:rsidR="00204710" w:rsidRPr="00653890" w:rsidRDefault="00204710" w:rsidP="00C57012">
      <w:pPr>
        <w:spacing w:after="0" w:line="240" w:lineRule="auto"/>
        <w:ind w:firstLine="708"/>
        <w:contextualSpacing/>
        <w:jc w:val="both"/>
        <w:rPr>
          <w:rFonts w:ascii="Times New Roman" w:hAnsi="Times New Roman" w:cs="Times New Roman"/>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bCs/>
          <w:lang w:val="kk-KZ"/>
        </w:rPr>
      </w:pPr>
      <w:r w:rsidRPr="00653890">
        <w:rPr>
          <w:rFonts w:ascii="Times New Roman" w:eastAsia="Times New Roman" w:hAnsi="Times New Roman" w:cs="Times New Roman"/>
          <w:b/>
          <w:bCs/>
          <w:lang w:val="kk-KZ"/>
        </w:rPr>
        <w:t>Ш.АЙТМАТОВТЫҢ «БЕТПЕ-БЕТ» ӘҢГІМЕСІНДЕГІКӨРКЕМДІК ТАРТЫС</w:t>
      </w:r>
    </w:p>
    <w:p w:rsidR="00FB6C78" w:rsidRPr="00653890" w:rsidRDefault="00FB6C78" w:rsidP="00C57012">
      <w:pPr>
        <w:shd w:val="clear" w:color="auto" w:fill="FFFFFF"/>
        <w:spacing w:after="0" w:line="240" w:lineRule="auto"/>
        <w:ind w:firstLine="709"/>
        <w:contextualSpacing/>
        <w:jc w:val="right"/>
        <w:rPr>
          <w:rFonts w:ascii="Times New Roman" w:eastAsia="Times New Roman" w:hAnsi="Times New Roman" w:cs="Times New Roman"/>
          <w:b/>
          <w:bCs/>
          <w:lang w:val="kk-KZ"/>
        </w:rPr>
      </w:pP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 xml:space="preserve"> Ілияс Әсем (Қазақстан)</w:t>
      </w: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Cs/>
          <w:i/>
          <w:lang w:val="kk-KZ"/>
        </w:rPr>
      </w:pPr>
      <w:r w:rsidRPr="00653890">
        <w:rPr>
          <w:rFonts w:ascii="Times New Roman" w:eastAsia="Times New Roman" w:hAnsi="Times New Roman" w:cs="Times New Roman"/>
          <w:i/>
          <w:lang w:val="kk-KZ"/>
        </w:rPr>
        <w:t>Абай атындағы ҚазҰПУ</w:t>
      </w: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b/>
          <w:i/>
          <w:lang w:val="kk-KZ"/>
        </w:rPr>
      </w:pPr>
      <w:r w:rsidRPr="00653890">
        <w:rPr>
          <w:rFonts w:ascii="Times New Roman" w:eastAsia="Times New Roman" w:hAnsi="Times New Roman" w:cs="Times New Roman"/>
          <w:bCs/>
          <w:i/>
          <w:lang w:val="kk-KZ"/>
        </w:rPr>
        <w:t>Ғылыми жетекшісі:</w:t>
      </w:r>
      <w:r w:rsidRPr="00653890">
        <w:rPr>
          <w:rFonts w:ascii="Times New Roman" w:eastAsia="Times New Roman" w:hAnsi="Times New Roman" w:cs="Times New Roman"/>
          <w:i/>
          <w:lang w:val="kk-KZ"/>
        </w:rPr>
        <w:t xml:space="preserve"> ф.ғ.к.</w:t>
      </w:r>
      <w:r w:rsidR="00684F05" w:rsidRPr="00653890">
        <w:rPr>
          <w:rFonts w:ascii="Times New Roman" w:eastAsia="Times New Roman" w:hAnsi="Times New Roman" w:cs="Times New Roman"/>
          <w:i/>
          <w:lang w:val="kk-KZ"/>
        </w:rPr>
        <w:t xml:space="preserve">, аға оқытушы </w:t>
      </w:r>
      <w:r w:rsidRPr="00653890">
        <w:rPr>
          <w:rFonts w:ascii="Times New Roman" w:eastAsia="Times New Roman" w:hAnsi="Times New Roman" w:cs="Times New Roman"/>
          <w:i/>
          <w:lang w:val="kk-KZ"/>
        </w:rPr>
        <w:t xml:space="preserve"> Асқарова Г.С. </w:t>
      </w:r>
    </w:p>
    <w:p w:rsidR="00FB6C78" w:rsidRPr="00653890" w:rsidRDefault="00FB6C78" w:rsidP="00C57012">
      <w:pPr>
        <w:shd w:val="clear" w:color="auto" w:fill="FFFFFF"/>
        <w:spacing w:after="0" w:line="240" w:lineRule="auto"/>
        <w:ind w:firstLine="709"/>
        <w:contextualSpacing/>
        <w:jc w:val="center"/>
        <w:rPr>
          <w:rFonts w:ascii="Times New Roman" w:eastAsia="Times New Roman" w:hAnsi="Times New Roman" w:cs="Times New Roman"/>
          <w:i/>
          <w:lang w:val="kk-KZ"/>
        </w:rPr>
      </w:pP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Әлем әдебиетіндегі алып тұлғалардың бірі, «Адамзаттың Айтматовы» атанған қырғыздың атақты жазушысы Шыңғыс Төреқұлұлы Айтматов 1928 жылы 12 желтоқсанда Қырғыз Республикасы Талас өңірінің Шекер ауылында белгілі қоғам, мемлекет қайраткері Төреқұл Айтматовтың отбасында өмірге келген. Әкесі 1937 жылы жазықсыз жазалауға ұшыраған Шыңғыс әжесінің қолында тәрбиеленеді. Жастайынан «халық жауының» баласы атанып, жетімдіктің, жоқшылықтың зардабын көп тартады.</w:t>
      </w:r>
    </w:p>
    <w:p w:rsidR="00FB6C78" w:rsidRPr="00653890" w:rsidRDefault="00FB6C78"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Ш.Айтматовтың өміріне шолу жасайтын болсақ, оның балалық шағы сұрапыл соғыс жылдарымен тұспа-тұс келеді. Тылдағы ауылдың небір қиындықтарын басынан өткереді. Мектептегі оқуын амалсыз тоқтатып, он төрт жасынан ауылдық кеңестің хатшысы, он бес жасында аудан бойынша салық жинайтын агент, трактор бригадасының есепшісі және хат тасушы сияқты түрлі жұмыстар атқарады. </w:t>
      </w:r>
    </w:p>
    <w:p w:rsidR="00FB6C78" w:rsidRPr="00653890" w:rsidRDefault="00FB6C78"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Осының барлығы жазушының өмірінде терең із қалдырды. Ш.Айтматов: «Соғыс жүріп жатты. Елдің жаны жаралы, көңілі қаралы. Осы кезде өмір мен үшін беймәлім беттерін аша бастады. Халық тұрмысының небір сан тарауларын өз көзіммен оқуға мәжбүр болдым. Кейіннен мұның біразын шамам келгенше «Бетпе-бет», «Ана – Жер-Ана», «Жәмила», «Шынарым менің, шырайлым менің», сияқты повестерімде көрсетуге тырыстым. Көріп-білгенімді жаздым, бәрін есте сақтап жаздым», – дейді [1, 88 б.].</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Жазушының шоқтығы биік шығармасының бірі – «Бетпе-бет» әңгімесі. Елу жетінші жылдың күзінде «Қаһарлы күндер» романын аударып жатқан орыстың қарт жазушы, «Октябрь» журналының редколлегия мүшесі Александр Михайлович Дроздовтың үйінде болғанымда, Шыңғыс есімін алғаш естідім. Ол кісі: «Қырғыздың бір жас жазушысы «Бетпе-бет» деген ұзақ әңгіме жазып әкелді. Соны аудардым. Фамилиясы... Фамилиясы сіздің фамилияңызға ұқсас... Айтанов», – деді. Сол кезде басқа аудармашымен шатастырып отырған Айтматов фамилиясы арада екі жыл өтпей-ақ, Одақ тұрсын, сонау батыс елдерінде де дүр ете түсті. Александр Михайловичке «Бетпе-бет» қатты әсер етсе керек, ол тебірене отырып әңгіменің негізгі желісін маған айтып берді. Әлі оқымай тұрып, сол Александр Михайловичтің айтуында бұл шығарма маған мықты әсер етті. Кейін оқып шыққанда, сол әсерім күшейе түсті. Жас жазушы өмірдің нағыз бір өзекті жерін ұстап, қасіретті жағдай арқылы кейіпкерлерінің түбегейлі адамгершілік қасиетін жеріне жеткізіп, саралап ашып беріпті. Осы өткір де, құрыштай шымыр, шағын болсада салмағы романнан ауыр шығарманы оқығанда үлкен ойға қалдым. «Бетпе-беттегі» суреттелген оқиға мен өмір көріністері де көбімізге таныс, суреттеу тәсілінде де </w:t>
      </w:r>
      <w:r w:rsidRPr="00653890">
        <w:rPr>
          <w:rFonts w:ascii="Times New Roman" w:eastAsia="Times New Roman" w:hAnsi="Times New Roman" w:cs="Times New Roman"/>
          <w:lang w:val="kk-KZ"/>
        </w:rPr>
        <w:lastRenderedPageBreak/>
        <w:t>пәлендей алып-жұлып бара жатқан ерекшелік жоқ. Ал, сөйте тұра осы шығарманың әсіресе сол кездегі қалың әдебиеттен оқшау бөлініп, таңырқатқан себебі неде? Сөз жоқ, бұл сол кездегі конфликтісіздік теориясымен өмірді сырлап көрсететін жалған бояма тәсілдердің молшылығынан қуаң тартқан әдебиетіміздегі жаңа леп, батыл сөз болды» [2, 18 б.].</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Шығармадағы негізгі кейіпrерлері ерлі-зайыпты Сейде мен Ысмайыл образдары арқылы жазушы шығармасының бүкіл болмыс-бітімі ашылады. Сейде мен Ысмайыл бір-біріне құштар жандар болатын. Өз қолдарымен үй салып, ел қатарлы түтін түтетті, шаңырақты семья қатарына қосылды. Соғыстың суық ызғары келіп Ысмайыл майданға аттанады. Бірақ көп ұзамай Ысмайыл отбасына оралады, бірақ абыроймен емес, қашқын боп оралады. Күйеуінің келгеніне Сейде қуанғанмен бар ойын қорқыныш билейді, бірақ өзін «Мейлі қашқын болса қашқын, әйтеуір басы аман болсын», – деп өзін-өзі жұбатады. Сол жұбатумен ол күйеуінің әрекетін қолдағандай болады, жәрдемін аямайды. Отынға барғансып жасырынып жатқан күйеуіне тамақ тасиды, ерінбейді, бірақ қорқынышпен өмір сүргендей күй кешеді.</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Шығармада Сейденің жүрегін ауыртып жарасын тырнайтын кейіпкер бар ол – көршісі Тотой. Тотойда Сейде сияқты куйеуін тосып жүрген және үш баланың анасы. Екеуінің де күйлері бірдей, тек Тотойдың жағдайы Сейденің жағдайына қарағанда ауыр еді. Сейденің жүрегін ауыртып, ұятын қысып, намысын жегідей жейтін осы көршісі Тотоймен кездесіп қалғандағы екеуінің әңгімесі еді. Оны шығарманың мына жерінен көрсек болады.Тотой Сейдеге қарап ауыр күрсініп қойды: </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Хат келмейді деп уайымдайсың ғой. Сорымыз бар екен, қайтеміз. Мен үш баламен қалсам, сен күйеуіңмен жарты жыл отаспай, өмірдің ащы-тұщысын бірге тартпай қалдың... Туған балаңды әкесі көрген жоқ... Ә, несін айтасын... Бәрі ұмыт болар еді-ау егер хат келіп тұрса... осыны ойласам, не болғанымды білмеймін. Міне, қыста түсті балаларым тұттай жалаңаш, екі қап жүгері қалды, ол не болады, – деп Тотой ашумен көзіне іркілген жасты іліп тастады да шелектерін алып, жүгіріп кетті. Сейдені ар азабы қанша мазалағанымен, «Ерлі-зайыпты адам әр кезде бірге болуы керек», – деп ойлады. Сейде: «Басқа не түссе де көтерейін, Ысмайылым аман болса болғаны, маған қалғаны сөз емес, құдай сақтасын, өліп бара жатсам да жаман қатын атанып, ешкімге сыр алдырмаймын...» [3.63 б.] – деп өзін жұбатумен өмір сүреді. Бірақ көп ұзамай Ысмайылдың қашқын екені белгілі болады. Сейденің қорқынышы екі есе көбейеді. Бірақ күйеуін ұстап беруге дәті шыдамайды. Өз болашағын ойлайды. Қанша ары мазаласа да, оның қиялында – келешек.</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Бірақ жұбанышы ұзаққа бармады.Тотойдың үйін асырап отырған жалғыз сиыры ұрланғанда Сейде тіпті қиналды. Кім ұрласа да бұны нағыз арсыздық деп білді. Бірақ бұл сүйенішім, бақытым деп білетін өз күйеуінің ісі екенін білмеді. Ал өзінің күйеуі екенін білгенде, өміріндегі бар сенген, сүйенгенінен қол үзіп, азап, қорлық көріп сақтаған адамның, өзінің барлық жақсы үміт-тілегін жерге таптап кеткенін бірден сезді. Жазушы Ысмайылдың арсыз ісі мен арам ойын мына бір сөздері арқылы ашық көрсетеді: «Жетті енді, қыс бойы қалшылдап, тісімнің кірін сорып отырдым... Мен ұрлаймын, мен жеймін, әскерден аштан өлу үшін қашып келген жоқпын! Өлсе, басқалар өлсін, бірақ мен жай өлмеймін!...» [3.77 б.].</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 Сейденің ар азабы мен жан жарасы, ішкі күйзелісі арқылы шығарманың идеясын аша түскендей болады: «Ие, осы бір алақандай терезенің ар жағында ауыл жатыр. Ел жатыр. Онда пошташы Құрман бар, Тотой балалары мен Мырзақұл бар... Ысмайыл да бар. Ие, Ысмайыл да бар...Бірақ сен басқаларға ұқсамайсың, сен бөтенсің, жат адамсың. Өз елің осындай жаумен алысқанда, тастап қашқанда мақыр түбі өз еліне дұшпан болады екен-ау!... Мен сені сақтағанда, жаулықтан сақтауым керек еді...» [3.78 б.].</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Сейденің ендігі шешімі бар ойын таразылап адамгершілік алдында тік тұру еді. Жазушы бұны да шебер суреттейді:</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«Баласын бауырына қысып алып, Сейде Ысмайылға қарай кетіп бара жатыр. Осы шақта оның тастан шауып жасалған мүсіндей қимылсыз қара торы жүзінен іште жатқан зор күш, үлкен адамгершілік сезіліп тұрды. Оның қаһар мен мұң-зарға толған көзі Ысмайылға «Шық бері, Кел алдыма» деп тұрғандай.</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Жоқ, олай болуы мүмкін емес. Қарсы алдынан соққан жел Сейдеге: «Қайт, кейін қайт» дегендей, басындағы жаулығын жерге ұшырып түсірді. Әйел оны сезген жоқ. Ол қазір өлімге емес, адамның асыл қасиеті үшін, баласын керілген кеудесіне қыса түсіп, басын жоғары көтеріп, кетіп бара жатты:</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 Стой! – деп, солдаттың бірі шыдамай, орнынан айқайлап шыға келді. Ол Сейденің артынан тұра жүгірді. Сөйткенше болған жоқ, қамыстың арасынан шинелі алба-жұлба, бет–аузын түк басқан кісі ытқып шығып, мылтығын қос қолымен жоғары көтеріп, қалшылдап әйелге ұмтылды. Бетін лас тер жуған, жауатын бұлттай түнерген Ысмайыл, Сейдеге жақындап, бетпе-бет келгенде, қөзінің </w:t>
      </w:r>
      <w:r w:rsidRPr="00653890">
        <w:rPr>
          <w:rFonts w:ascii="Times New Roman" w:eastAsia="Times New Roman" w:hAnsi="Times New Roman" w:cs="Times New Roman"/>
          <w:lang w:val="kk-KZ"/>
        </w:rPr>
        <w:lastRenderedPageBreak/>
        <w:t xml:space="preserve">алдында бұрынғы Сейде емес, алып күшті, өз артықшылығын, адалдығын әбден түсінген, бурыл шашты, қандай да бір ғажайып әйелдің тұрғанын көрді. Сол сәтте Сейде оған асқар таудың басында тұрғандай болды. Ол өзін сол заңғар шыңның етегіндегі елеусіз төмпекшіктей сезінді. Ысмайыл Сейденің бетін жуған жасты көріп, қолындағы мылтығын анадай жердегі тасқа лақтырып жіберді де, қолын көтеріп, винтовкасын кезеніп келе жатқан солдаттарға қарсы жүгірді» [3.79 б.]. </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Жазушы оқырманның көз алдына адамдық пен надандықты, жақсылық пен жамандықты, арсыздық пен адамгершілікті бетпе-бет әкелу арқылы өзі айтқысы келген ойын нақ, дәл, анық, шебер жеткізеді.</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«Жігітке пайда бермес жалған ерлік» демекші, әдебиетке де жалаң батырлықтың пайдасы шамалы. Әдебиеттегі батырлық терең шындықпен тамырлас «Бетпе-бетте» терең өмір шындығы жатыр. Шығарманың басты кейіпкері Сейде бар табиғатымен, жаратылыс болмысымен нағыз халықтық образ. Оның бойында халықтың ана сүтімен келе жатқан адамгершілік адалдығы, махаббатқа беріктігі де мол, сонымен бірге арғы заманнан әлі арылып болмаған ой өрісінің тарлығы, мешеулігі де баршылық. Оның ой өрісінің жеткен жері отбасының, үй ішінің қамы, құдай қосқан қосағы жақсы көрген жарының қамы. Өз басының жанға жамандығы жоқ, еш пендеге жақсылықтан басқа тілемейді. Бұл әрине әр адамның басында болатын табиғи тілек. Ал осы отбасымен ел мұраты қайшы келген де... Жазушының тереңдігінің де, талант құдіретініңде шырқап көрінгені осы ара... Отбасы, жақсы көрген жақынының ар жағында халық, ел, Отан мүддесі бар... Бұл ұғымға жету Сейдеге қымбатқа түседі. Ол оған бұрынғы абзал тұтқан асылының күйреуі, жан шошырлық психологиялық күйзеліс арқылы жетеді. Шынында да, Отанға деген опасыздықты әріден, терең қопарып, халықтың түбегейлі қасиетімен тамырласып, жеріне жеткізе әшкерелеген екінші бір осындай шығарманы атау оңай емес. Оңды-солды қолданып жүрген «терең идеялы» деген асыл сөз арзандап кетпеу үшін дәл осындай шығармаларға ғана айтылса керек. </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Айтматов шығармаларында өзінің шығармашылық позициясы мен өмірге көзқарасын жаңа бір биіктен танытып, адамгершілік негіздерін зерттеуде, адамның табиғи қасиетін танытуда шебер жазушы екенін дәлелдеген.</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Ш.Айтматовтың шығармашылығы хақында М.Шаханов: «Әдебиет әлемінде үш кеңістік бар. Біріншісі – құстар ұшатын кеңістік (Бәйге берем десең тауық екеш, тауық та ұшады). Екіншісі – реактивті лайнерлер ұшатын кеңістік. Ал үшіншісі – космостық кеңістік. Басқа қаламгерлер өкпелемеуіне болады, үшінші кеңістікте еркін самғап ұшқан жалғыз Айтматов қана... Ешкім де ренжіген жоқ», – деп ағынан жарылған болатын. </w:t>
      </w:r>
    </w:p>
    <w:p w:rsidR="00FB6C78" w:rsidRPr="00653890" w:rsidRDefault="00FB6C78"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Ш.Айтматов – XX ғасыр мен XXI ғасырдың ешкім қайталай алмайтын ұлы тұлғасы. Бір өзі – бір әлем. Көзінің тірісінде әлем әдебиетінің классигі аталса да, асу мен тасуды білмей, Құдай берген кішіпейіл мінезінен танбай, азаматтығына шаң жұқтырмай өтті [4, 128 б.].</w:t>
      </w:r>
    </w:p>
    <w:p w:rsidR="00FB6C78" w:rsidRPr="00653890" w:rsidRDefault="00FB6C78" w:rsidP="00C57012">
      <w:pPr>
        <w:spacing w:after="240" w:line="240" w:lineRule="auto"/>
        <w:ind w:firstLine="709"/>
        <w:contextualSpacing/>
        <w:rPr>
          <w:rFonts w:ascii="Times New Roman" w:eastAsia="Times New Roman" w:hAnsi="Times New Roman" w:cs="Times New Roman"/>
          <w:b/>
          <w:bCs/>
          <w:lang w:val="kk-KZ"/>
        </w:rPr>
      </w:pPr>
    </w:p>
    <w:p w:rsidR="00FB6C78" w:rsidRPr="00653890" w:rsidRDefault="00FB6C78" w:rsidP="00C57012">
      <w:pPr>
        <w:spacing w:after="0" w:line="240" w:lineRule="auto"/>
        <w:ind w:firstLine="708"/>
        <w:contextualSpacing/>
        <w:jc w:val="center"/>
        <w:rPr>
          <w:rFonts w:ascii="Times New Roman" w:eastAsia="Times New Roman" w:hAnsi="Times New Roman" w:cs="Times New Roman"/>
          <w:b/>
          <w:bCs/>
          <w:sz w:val="18"/>
          <w:szCs w:val="18"/>
          <w:lang w:val="kk-KZ"/>
        </w:rPr>
      </w:pPr>
      <w:r w:rsidRPr="00653890">
        <w:rPr>
          <w:rFonts w:ascii="Times New Roman" w:hAnsi="Times New Roman" w:cs="Times New Roman"/>
          <w:b/>
          <w:sz w:val="18"/>
          <w:szCs w:val="18"/>
          <w:lang w:val="kk-KZ"/>
        </w:rPr>
        <w:t>Әдебиеттер</w:t>
      </w:r>
    </w:p>
    <w:p w:rsidR="00FB6C78" w:rsidRPr="00653890" w:rsidRDefault="00FB6C78" w:rsidP="00C57012">
      <w:pPr>
        <w:spacing w:after="0" w:line="240" w:lineRule="auto"/>
        <w:ind w:firstLine="708"/>
        <w:contextualSpacing/>
        <w:jc w:val="center"/>
        <w:rPr>
          <w:rFonts w:ascii="Times New Roman" w:eastAsia="Times New Roman" w:hAnsi="Times New Roman" w:cs="Times New Roman"/>
          <w:b/>
          <w:bCs/>
          <w:sz w:val="18"/>
          <w:szCs w:val="18"/>
          <w:lang w:val="kk-KZ"/>
        </w:rPr>
      </w:pPr>
    </w:p>
    <w:p w:rsidR="00FB6C78" w:rsidRPr="00653890" w:rsidRDefault="00FB6C78" w:rsidP="00C57012">
      <w:pPr>
        <w:pStyle w:val="a5"/>
        <w:numPr>
          <w:ilvl w:val="0"/>
          <w:numId w:val="37"/>
        </w:numPr>
        <w:shd w:val="clear" w:color="auto" w:fill="FFFFFF"/>
        <w:tabs>
          <w:tab w:val="left" w:pos="426"/>
          <w:tab w:val="left" w:pos="993"/>
        </w:tabs>
        <w:spacing w:before="0" w:after="24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Мылтықбаев Р. Шыңғыс Айтматов. – Алматы: Жазушы, 1978. – 88 б.</w:t>
      </w:r>
    </w:p>
    <w:p w:rsidR="00FB6C78" w:rsidRPr="00653890" w:rsidRDefault="00FB6C78" w:rsidP="00C57012">
      <w:pPr>
        <w:pStyle w:val="a5"/>
        <w:numPr>
          <w:ilvl w:val="0"/>
          <w:numId w:val="37"/>
        </w:numPr>
        <w:shd w:val="clear" w:color="auto" w:fill="FFFFFF"/>
        <w:tabs>
          <w:tab w:val="left" w:pos="426"/>
          <w:tab w:val="left" w:pos="993"/>
        </w:tabs>
        <w:spacing w:before="0" w:after="24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Ысқақұлы Д. Айтматов айдыны // Жалын, 2008, №11.</w:t>
      </w:r>
    </w:p>
    <w:p w:rsidR="00FB6C78" w:rsidRPr="00653890" w:rsidRDefault="00FB6C78" w:rsidP="00C57012">
      <w:pPr>
        <w:pStyle w:val="a5"/>
        <w:numPr>
          <w:ilvl w:val="0"/>
          <w:numId w:val="37"/>
        </w:numPr>
        <w:shd w:val="clear" w:color="auto" w:fill="FFFFFF"/>
        <w:tabs>
          <w:tab w:val="left" w:pos="426"/>
          <w:tab w:val="left" w:pos="993"/>
        </w:tabs>
        <w:spacing w:before="0" w:after="24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Айтматов Ш. Қызыл алма. Әңгімелер, повестер мен пьеса. – Алматы: Атамұра. 2005. – 63, 77, 78 б.</w:t>
      </w:r>
    </w:p>
    <w:p w:rsidR="00FB6C78" w:rsidRPr="00653890" w:rsidRDefault="00FB6C78" w:rsidP="00C57012">
      <w:pPr>
        <w:pStyle w:val="a5"/>
        <w:numPr>
          <w:ilvl w:val="0"/>
          <w:numId w:val="37"/>
        </w:numPr>
        <w:shd w:val="clear" w:color="auto" w:fill="FFFFFF"/>
        <w:tabs>
          <w:tab w:val="left" w:pos="426"/>
          <w:tab w:val="left" w:pos="993"/>
        </w:tabs>
        <w:spacing w:before="0" w:after="240"/>
        <w:ind w:left="0" w:firstLine="709"/>
        <w:contextualSpacing/>
        <w:jc w:val="both"/>
        <w:rPr>
          <w:rStyle w:val="a6"/>
          <w:rFonts w:ascii="Times New Roman" w:hAnsi="Times New Roman"/>
          <w:b w:val="0"/>
          <w:bCs w:val="0"/>
          <w:sz w:val="18"/>
          <w:szCs w:val="18"/>
          <w:lang w:val="kk-KZ"/>
        </w:rPr>
      </w:pPr>
      <w:r w:rsidRPr="00653890">
        <w:rPr>
          <w:rFonts w:ascii="Times New Roman" w:hAnsi="Times New Roman"/>
          <w:sz w:val="18"/>
          <w:szCs w:val="18"/>
          <w:lang w:val="kk-KZ"/>
        </w:rPr>
        <w:t>Түркі халықтары әдебиеті. Әбдіғазиұлы Б., Тебегенов Т., Асқарова Г. т.б. – Алматы: Арыс, 2010. – 128 б.</w:t>
      </w:r>
    </w:p>
    <w:p w:rsidR="00FB6C78" w:rsidRPr="00653890" w:rsidRDefault="00FB6C78" w:rsidP="00C57012">
      <w:pPr>
        <w:spacing w:line="240" w:lineRule="auto"/>
        <w:contextualSpacing/>
        <w:rPr>
          <w:rFonts w:ascii="Times New Roman" w:hAnsi="Times New Roman" w:cs="Times New Roman"/>
          <w:lang w:val="kk-KZ"/>
        </w:rPr>
      </w:pPr>
    </w:p>
    <w:p w:rsidR="00FB6C78" w:rsidRPr="00653890" w:rsidRDefault="00FB6C78" w:rsidP="00C57012">
      <w:pPr>
        <w:spacing w:line="240" w:lineRule="auto"/>
        <w:ind w:left="708" w:firstLine="709"/>
        <w:contextualSpacing/>
        <w:jc w:val="center"/>
        <w:rPr>
          <w:rFonts w:ascii="Times New Roman" w:hAnsi="Times New Roman" w:cs="Times New Roman"/>
          <w:b/>
          <w:lang w:val="kk-KZ"/>
        </w:rPr>
      </w:pPr>
    </w:p>
    <w:p w:rsidR="00FB6C78" w:rsidRPr="00653890" w:rsidRDefault="00FB6C78" w:rsidP="00C57012">
      <w:pPr>
        <w:spacing w:line="240" w:lineRule="auto"/>
        <w:ind w:left="708" w:firstLine="709"/>
        <w:contextualSpacing/>
        <w:jc w:val="center"/>
        <w:rPr>
          <w:rFonts w:ascii="Times New Roman" w:hAnsi="Times New Roman" w:cs="Times New Roman"/>
          <w:b/>
          <w:lang w:val="kk-KZ"/>
        </w:rPr>
      </w:pPr>
    </w:p>
    <w:p w:rsidR="00FB6C78" w:rsidRPr="00653890" w:rsidRDefault="00FB6C78" w:rsidP="00C57012">
      <w:pPr>
        <w:spacing w:line="240" w:lineRule="auto"/>
        <w:ind w:left="708" w:firstLine="709"/>
        <w:contextualSpacing/>
        <w:jc w:val="center"/>
        <w:rPr>
          <w:rFonts w:ascii="Times New Roman" w:hAnsi="Times New Roman" w:cs="Times New Roman"/>
          <w:b/>
          <w:lang w:val="kk-KZ"/>
        </w:rPr>
      </w:pPr>
    </w:p>
    <w:p w:rsidR="00FB6C78" w:rsidRPr="00653890" w:rsidRDefault="00FB6C78" w:rsidP="00C57012">
      <w:pPr>
        <w:spacing w:line="240" w:lineRule="auto"/>
        <w:ind w:left="708" w:firstLine="709"/>
        <w:contextualSpacing/>
        <w:jc w:val="center"/>
        <w:rPr>
          <w:rFonts w:ascii="Times New Roman" w:hAnsi="Times New Roman" w:cs="Times New Roman"/>
          <w:b/>
          <w:lang w:val="kk-KZ"/>
        </w:rPr>
      </w:pPr>
    </w:p>
    <w:p w:rsidR="00FB6C78" w:rsidRPr="00653890" w:rsidRDefault="00FB6C78"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FE3CE5" w:rsidRPr="00653890" w:rsidRDefault="00FE3CE5" w:rsidP="00C57012">
      <w:pPr>
        <w:spacing w:line="240" w:lineRule="auto"/>
        <w:ind w:left="708"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7-СЕКЦИЯ</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FE3CE5" w:rsidRPr="00653890" w:rsidRDefault="00FE3CE5"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АУҒАНСТАНДАҒЫ ҚАЗАҚТАР</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Абдул Джалил Гуллайла (Ауғанстан)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Қазақ</w:t>
      </w:r>
      <w:r w:rsidR="00E5796A" w:rsidRPr="00653890">
        <w:rPr>
          <w:rFonts w:ascii="Times New Roman" w:hAnsi="Times New Roman" w:cs="Times New Roman"/>
          <w:i/>
          <w:lang w:val="kk-KZ"/>
        </w:rPr>
        <w:t xml:space="preserve"> ұ</w:t>
      </w:r>
      <w:r w:rsidRPr="00653890">
        <w:rPr>
          <w:rFonts w:ascii="Times New Roman" w:hAnsi="Times New Roman" w:cs="Times New Roman"/>
          <w:i/>
          <w:lang w:val="kk-KZ"/>
        </w:rPr>
        <w:t xml:space="preserve">лттық </w:t>
      </w:r>
      <w:r w:rsidR="00E5796A" w:rsidRPr="00653890">
        <w:rPr>
          <w:rFonts w:ascii="Times New Roman" w:hAnsi="Times New Roman" w:cs="Times New Roman"/>
          <w:i/>
          <w:lang w:val="kk-KZ"/>
        </w:rPr>
        <w:t>а</w:t>
      </w:r>
      <w:r w:rsidRPr="00653890">
        <w:rPr>
          <w:rFonts w:ascii="Times New Roman" w:hAnsi="Times New Roman" w:cs="Times New Roman"/>
          <w:i/>
          <w:lang w:val="kk-KZ"/>
        </w:rPr>
        <w:t xml:space="preserve">грарлық </w:t>
      </w:r>
      <w:r w:rsidR="00E5796A" w:rsidRPr="00653890">
        <w:rPr>
          <w:rFonts w:ascii="Times New Roman" w:hAnsi="Times New Roman" w:cs="Times New Roman"/>
          <w:i/>
          <w:lang w:val="kk-KZ"/>
        </w:rPr>
        <w:t>у</w:t>
      </w:r>
      <w:r w:rsidRPr="00653890">
        <w:rPr>
          <w:rFonts w:ascii="Times New Roman" w:hAnsi="Times New Roman" w:cs="Times New Roman"/>
          <w:i/>
          <w:lang w:val="kk-KZ"/>
        </w:rPr>
        <w:t>ниверситеті</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pStyle w:val="a5"/>
        <w:spacing w:before="0" w:after="0"/>
        <w:ind w:right="-563" w:firstLine="709"/>
        <w:contextualSpacing/>
        <w:jc w:val="both"/>
        <w:rPr>
          <w:rFonts w:ascii="Times New Roman" w:hAnsi="Times New Roman"/>
          <w:sz w:val="22"/>
          <w:szCs w:val="22"/>
          <w:lang w:val="kk-KZ"/>
        </w:rPr>
      </w:pPr>
    </w:p>
    <w:p w:rsidR="005D0743" w:rsidRPr="00653890" w:rsidRDefault="005D0743" w:rsidP="00C57012">
      <w:pPr>
        <w:pStyle w:val="a5"/>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Орыстың патшалық империясы да, коммунистік билігі де қазақ халқының тағдырына кері ықпалын тигізгені рас. Оған Ауғанстанға барып қоныс тепкен қазақ ағайындардың тарихы куə. Ол елге қазақтар үш кезеңде барған. Əр кезеңнің өзіндік тауқыметі мол болды. Бірінші кезең – 1865 жылы Ресей патшалығынан қысым көрген бір топ қазақтар əуелі Тəжікстанға өтеді. Одан ары бір мың шаңырақты құрайтын қазақтар Ауғанстанға барып орнығады. Екінші көш – 1917 жылғы Ақпан төңкерісінен кейінгі тарихи зұлматтың беттерін парақтайды. Бұл көш қазақтың екі мың шаңырағын Ауған елінде сергелдеңге салды. Үшінші кезең – тарихта кəмпескелеу жəне қолдан жасалған ашаршылық деген анықтамасымен мəлім болып келе жатқан 1929-1932 жылдары іске асты. Осылайша олар Ауғанстанның диаспорасына айналды. Үш кезеңде Ауғанстанды паналауға мəжбүр болған қазақтар ол елдің Құндыз, Мазар Шəріп, Пол Құмыра, Герат, Кабул, тағы басқа өңірлерінде тұрды. Олардың саны туралы түрлі мəлімет айтылып жүрді. Шындығына келгенде қазақтар арасында орташа бала саны сегіз болғандықтан үш кезеңнің төрт мың қазақ шаңырағының есебін шығару демограф ғалымдарымыз үшін қиын емес</w:t>
      </w:r>
      <w:r w:rsidR="00E5796A" w:rsidRPr="00653890">
        <w:rPr>
          <w:rFonts w:ascii="Times New Roman" w:hAnsi="Times New Roman"/>
          <w:sz w:val="22"/>
          <w:szCs w:val="22"/>
          <w:lang w:val="kk-KZ"/>
        </w:rPr>
        <w:t>.</w:t>
      </w:r>
    </w:p>
    <w:p w:rsidR="005D0743" w:rsidRPr="00653890" w:rsidRDefault="005D0743" w:rsidP="00C57012">
      <w:pPr>
        <w:pStyle w:val="a5"/>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Қазақтар Ауған елінде мал шаруашылығы, сауда-саттық жəне тігіншілікпен айналысты. Ұл-қыздарын көбінесе діни курстарда оқытты. Заманауи білім алуға бірен-саран ұл балалары ғана ықылас танытты. Соның ішінде баржоғы екі азамат Кабул университетінде оқып, жоғары білім алды. Оның бірі – Нұрмұхаммед деген азамат, əкесінің аты Молла Серікбай болатын. Ол Кеңес Одағының əскері Ауғанстанның ішкі оқиғаларына араласып, елдің ішіне бүлік шығарған 1980 жылдарында саяси тартыстардың құрбаны болып, Кабулда қаза тапты. Екіншісі – Мұхаммед Рафиһ атты азамат БҰҰ-ның босқындар бөлімшесінің тізіміне ілігіп, алған мамандығы бойынша Дания мемлекетінде қоныстанып, отбасы мүшелерімен тыныш өмірге қауышты. Аталары небір тауқыметті бастарынан өткерген ұрпақтың əулетінің бірі болған оған бағы мен берекесі мол тіршілік еткей деген тілегіміз бар. Кеңес əскерінің 1980-1989 жылдар аралығында лаулатқан соғыс оты талай шаңырақты күйретті, миллиондаған ел азаматтарын жан-жаққа тарыдай шашыратып əуреге салды, оның кесапаты сол елде тұратын қазақтарды да айналып өте қойған жоқ. Ауғанстан қазақтары 1980 жылдардан бастап босқын ретінде Пəкістан, Иран, Сауд Арабиясы жəне Түркия мемлекеттерін паналады. Олардың басым көпшілігі оқымысты маман болмағандықтан, тұрақтанған елдерде алыпсатарлық сауда, тігіншілікжəне аяқ киім жөндеу жұмыстарымен айналысып жүрді. Олар тігіншілік саласында Түркияда мемлекеттік экономикаға əсер етерліктей тері құрақтарынан күрте тігуді дамытты. Босқындардың өмірі өте қиын болды. Барған елдің толықтай тілін меңгеру, заңдарына үйренісу, адамдарының мінез-құлқын тани білу, тіршілік қағидаларына қанық болу, тағы басқа қырларының байыбына бара білу. Босқында жүрген бауырларымыз тауқымет иірімінде жарқыраған үміт сəулесіне тап болды. Ол Қазақстанның тəуелсіз ел болғанын əлемге жариялау еді. Небір өмір азабын көрген олар елінің Тəуелсіздігін естігенде жүректері қуаныштан жарыла жаздады.</w:t>
      </w:r>
    </w:p>
    <w:p w:rsidR="005D0743" w:rsidRPr="00653890" w:rsidRDefault="005D0743" w:rsidP="00C57012">
      <w:pPr>
        <w:pStyle w:val="a5"/>
        <w:shd w:val="clear" w:color="auto" w:fill="FFFFFF"/>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Осыдан оншақты жыл бұрын алыс шетелдердің ішінде қазақтар ең көп, тығыз орналасқан елдің бірі – Ауғанстан еді. Мұндағы қазақтар негізінен Мазари Шариф төңірегінде тұратын. Кабул қаласында және басқа жерлерде біраз қазақтар бар еді (жалпы ол кезде ресми статистикалық есептерде Ауғанстанда 30 мың қазақ бар деп көрсетілген). Міне осы қазақтардың басым көпшілігі Ауғанстандағы соғыс кезінде шетелдерге (Иран, Түркия, Сауд Арабиясы, Пакистан) өтіп кетті. Кейін олардың бәрі дерлік Көші-қон квотасы арқылы Қазақстанға жетті. Олар негізінен Оңтүстік Қазақстан облысына келіп қоныстанды, біраз бөлігі Алматы облысында тұрып жатыр.</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Style w:val="a6"/>
          <w:rFonts w:ascii="Times New Roman" w:hAnsi="Times New Roman"/>
          <w:b w:val="0"/>
          <w:i/>
          <w:sz w:val="22"/>
          <w:szCs w:val="22"/>
          <w:lang w:val="kk-KZ"/>
        </w:rPr>
        <w:t>Т.ғ.д., профессор Қ.А.Ясауи атындағы халықаралық қазақ-түрік университеті Археология ғылыми-зерттеу орталығының директоры Сәйден Жолдасбаев:</w:t>
      </w:r>
      <w:r w:rsidRPr="00653890">
        <w:rPr>
          <w:rFonts w:ascii="Times New Roman" w:hAnsi="Times New Roman"/>
          <w:sz w:val="22"/>
          <w:szCs w:val="22"/>
          <w:lang w:val="kk-KZ"/>
        </w:rPr>
        <w:t xml:space="preserve">Швед дипломаты, шығыстанушы Гуннар Ярринг 1935 жылы Ауғанстанның солтүстік жағынан Кіші жүз қазақтарын кездестірген. Қазақтар Ақши, Андыхой аудандарында, көпшілігі Ханабад округінде тұрған. Ал екінші бір деректер бойынша, Құндыз өзенінің батысында Чахардара деген жерде 200-ге жуық отбасы өмір сүрген, Ауғанстанның солтүстігіндегі Ходжа Салар аймағында XIX ғасырдың 20-жылдарынан бастап-ақ </w:t>
      </w:r>
      <w:r w:rsidRPr="00653890">
        <w:rPr>
          <w:rFonts w:ascii="Times New Roman" w:hAnsi="Times New Roman"/>
          <w:sz w:val="22"/>
          <w:szCs w:val="22"/>
          <w:lang w:val="kk-KZ"/>
        </w:rPr>
        <w:lastRenderedPageBreak/>
        <w:t>ауып келген казақтар өмір сүре бастаған. Бұл Орталық Азия хандықтарының Кіші жүз жеріне шабуыл жасай бастаған кезімен шамалас.</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Ауғанстан жеріндегі қазақтар туралы хабарды </w:t>
      </w:r>
      <w:r w:rsidRPr="00653890">
        <w:rPr>
          <w:rStyle w:val="a8"/>
          <w:rFonts w:ascii="Times New Roman" w:hAnsi="Times New Roman"/>
          <w:sz w:val="22"/>
          <w:szCs w:val="22"/>
          <w:lang w:val="kk-KZ"/>
        </w:rPr>
        <w:t xml:space="preserve">Франц Шурманың «Ауғанстандағы моңғолдар» </w:t>
      </w:r>
      <w:r w:rsidRPr="00653890">
        <w:rPr>
          <w:rFonts w:ascii="Times New Roman" w:hAnsi="Times New Roman"/>
          <w:sz w:val="22"/>
          <w:szCs w:val="22"/>
          <w:lang w:val="kk-KZ"/>
        </w:rPr>
        <w:t>атты еңбегінен оқуға болады. Ханабад пен Андхой қалаларында қазақтар кедей жұмыскерлер (люмпен пролетариаттар) сияқты өмір сүрген. Ал Герат қаласының жанындағы Қазақ сарайы деген жерде 500 қазақ тұрған.</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Ауғанстандағы қазақтардың жағдайы жақсы болмады, өйткені Ауған өкіметі оларды бір жылдан кейін, 1929 жылы Чахансур аймағының Нимруз провинциясына орналастырды. Бұл жердің ауа райы өте ыстық, өмір сүруге мүлдем қолайсыз еді. Қазақтар ыстыққа шыдамай қырыла бастады. Тек бір-екі жылдан кейін ғана Герат аймағына қайтуға рұ</w:t>
      </w:r>
      <w:r w:rsidR="00E5796A" w:rsidRPr="00653890">
        <w:rPr>
          <w:rFonts w:ascii="Times New Roman" w:hAnsi="Times New Roman"/>
          <w:sz w:val="22"/>
          <w:szCs w:val="22"/>
          <w:lang w:val="kk-KZ"/>
        </w:rPr>
        <w:t>қ</w:t>
      </w:r>
      <w:r w:rsidRPr="00653890">
        <w:rPr>
          <w:rFonts w:ascii="Times New Roman" w:hAnsi="Times New Roman"/>
          <w:sz w:val="22"/>
          <w:szCs w:val="22"/>
          <w:lang w:val="kk-KZ"/>
        </w:rPr>
        <w:t xml:space="preserve">сат алып, осында жүн, тері өңдеумен, </w:t>
      </w:r>
      <w:r w:rsidR="00E5796A" w:rsidRPr="00653890">
        <w:rPr>
          <w:rFonts w:ascii="Times New Roman" w:hAnsi="Times New Roman"/>
          <w:sz w:val="22"/>
          <w:szCs w:val="22"/>
          <w:lang w:val="kk-KZ"/>
        </w:rPr>
        <w:t>қ</w:t>
      </w:r>
      <w:r w:rsidRPr="00653890">
        <w:rPr>
          <w:rFonts w:ascii="Times New Roman" w:hAnsi="Times New Roman"/>
          <w:sz w:val="22"/>
          <w:szCs w:val="22"/>
          <w:lang w:val="kk-KZ"/>
        </w:rPr>
        <w:t>олөнермен айналысты. Ал Ауғанстандағы 1978 жылғы сәуір революциясы қарсаңында Кабул қаласындағы кейбір қазақтар қаланың бүкіл азық-түлік саудасын өз қолдарында ұстаған.</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Жалпы, Ауғанстан жеріндегі қазақтардың өте шашыраңқылығына байланысты, олардың нақты санын білу өте қиын. Шамамен 24 мың қазақ өмір сүрген. Алайда Кеңес әскерінің Ауғанстан жеріне басып кіруіне байланысты қазақтар мен қырғыздар Иран мен Түркияға көшкен. Иранға 70 отбасы шықса, Түркияға көшіп барған қазақтар 500 отбасыға дейін жеткен. Еліміз егемендігін алғаннан кейін олардың 300 отбасына жуығы елімізге оралса, қазір Стамбұлда 200-ге жуық отбасы тұрып жатыр.</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Қазір Ауғанстанда 300 отбасындай қазақтар қалды деп есептелінеді. Олармен байланыс өте барыс-келіс мүлде жоқ деуге болады. Сондай-ақ, Ауғанстанда қазақ жерінен осыдан 150-200 жыл бұрын кеткен қазақтар бар. Олар өз шежіресін, ата-бабасын жақсы біледі. Бірақ қазақ тілін білмейді.</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Ауғанстанның жергілікті халқы мен үкіметі қазақтарға бек риза. Оның себебі қазақтар бауырмал, қанағатшыл. Сонымен қатар бизнес саласында ешқашан алкоголь, наша саудасымен айналысып, жаман атағын шығарған ел еместі. Сондай-ақ жезөкшелікті кәсіп етпеген халық. Ұрлықта да аты шықпаған қауым. Қазірге дейін ауған елі қазақтарды аңсап: «Зиянсыз, момын қазақ деген ел бар еді, олар қайда кетті» деп жоқтап жүреді екен. Ауғандардың бұндай көзқараста болулары да жайдан-жай емес. Өй</w:t>
      </w:r>
      <w:r w:rsidR="00E5796A" w:rsidRPr="00653890">
        <w:rPr>
          <w:rFonts w:ascii="Times New Roman" w:hAnsi="Times New Roman"/>
          <w:sz w:val="22"/>
          <w:szCs w:val="22"/>
          <w:lang w:val="kk-KZ"/>
        </w:rPr>
        <w:t>т</w:t>
      </w:r>
      <w:r w:rsidRPr="00653890">
        <w:rPr>
          <w:rFonts w:ascii="Times New Roman" w:hAnsi="Times New Roman"/>
          <w:sz w:val="22"/>
          <w:szCs w:val="22"/>
          <w:lang w:val="kk-KZ"/>
        </w:rPr>
        <w:t>кені өздері қиналып жүрген бір кезеңде Мазар шәріп қаласында қала әкімі Тұрмаш мырза қазақтарға егістікке жер берген. Сонда қазақтар біз егінмен айналыспаймыз деп алмаған. Әкім егін салмасаңыз сатып, бір кәдеңізге жаратарсыз деген. Оны да мақұл көрмеген қазақтарға таң қалған ауғандар олардың тоқпейіл көңіліне қарап «Қазақтар құдай берген қанағатшыл ел» деп бағалап келген.</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Қазақтар сауда-саттық саласында ауғандар алдында сенімді саудагерлер ретінде жақсы абыройға ие болды. Сондай-ақ шебер тігінші, етікші болғандары үшін де ел арасында зор беделге ие болған. Оған мысал ауғандар қазақтың қолымен тігілген тондарды күткізбей сатып алатын. Сол себептен қазақтарды нағыз тон тігудің шебері деп атайтын.</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Ең қызығы қазақтар жергілікті елмен тату-тәтті өмір кешіп жүрсе де оларға қыз бермеген. Ата мекеннен жырақ жүріп, аңсары бір болғандықтан олар бір-біріне қолдау көрсетіп, қуаныш пен өкінішін де бірге бөлісіп жүрді.</w:t>
      </w:r>
    </w:p>
    <w:p w:rsidR="005D0743" w:rsidRPr="00653890" w:rsidRDefault="005D0743" w:rsidP="00C57012">
      <w:pPr>
        <w:pStyle w:val="a5"/>
        <w:tabs>
          <w:tab w:val="left" w:pos="406"/>
        </w:tabs>
        <w:spacing w:before="0" w:after="0"/>
        <w:ind w:right="-1"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Қазіргі уақытта Ауғанстан Ислам Республикасындағы этникалық қазақтардың жалпы саны 25 отбасыға жуық (140 адамдай) олар, негізінен, елдің солтүстік аймақтарын мекендейді. Ауғанстандағы этникалық қазақтардың көп мекендеген жері – Құндыз провинциясы, қалғандары: Балхта – 7 отбасы, Бағланда – 7 отбасы, Тахарда – 1 отбасы, Фарабта 1 отбасы қоныстанған. Олардың арасында аралас некенің үлесі жоғары (әйелдері – өзбектер мен тәжіктер), осыған байланысты жастар қазақ тілін білмейді. Қазақтар қыздарын басқа ұлттарға ұзатпауға тырысады.</w:t>
      </w:r>
    </w:p>
    <w:p w:rsidR="005D0743" w:rsidRPr="00653890" w:rsidRDefault="005D0743" w:rsidP="00C57012">
      <w:pPr>
        <w:pStyle w:val="a5"/>
        <w:spacing w:before="0" w:after="0"/>
        <w:ind w:right="-1" w:firstLine="709"/>
        <w:contextualSpacing/>
        <w:jc w:val="both"/>
        <w:rPr>
          <w:rFonts w:ascii="Times New Roman" w:hAnsi="Times New Roman"/>
          <w:sz w:val="22"/>
          <w:szCs w:val="22"/>
          <w:lang w:val="kk-KZ" w:bidi="fa-IR"/>
        </w:rPr>
      </w:pPr>
      <w:r w:rsidRPr="00653890">
        <w:rPr>
          <w:rFonts w:ascii="Times New Roman" w:hAnsi="Times New Roman"/>
          <w:sz w:val="22"/>
          <w:szCs w:val="22"/>
          <w:lang w:val="kk-KZ" w:bidi="fa-IR"/>
        </w:rPr>
        <w:t xml:space="preserve">Мен өзім Ауғанстанның Құндыз атты қаласында тұрамын. Біздің қалада тұратын қазақтардың көпшілігі мал, жер шаруашылығы және жеке кәсіпкерлікпен айналысады. Бұрынғы кезде біздің қаламызда мыңға жуық қазақ шаңырағы болған. 1995 жылы </w:t>
      </w:r>
      <w:r w:rsidR="00FE3CE5" w:rsidRPr="00653890">
        <w:rPr>
          <w:rFonts w:ascii="Times New Roman" w:hAnsi="Times New Roman"/>
          <w:sz w:val="22"/>
          <w:szCs w:val="22"/>
          <w:lang w:val="kk-KZ" w:bidi="fa-IR"/>
        </w:rPr>
        <w:t>Е</w:t>
      </w:r>
      <w:r w:rsidRPr="00653890">
        <w:rPr>
          <w:rFonts w:ascii="Times New Roman" w:hAnsi="Times New Roman"/>
          <w:sz w:val="22"/>
          <w:szCs w:val="22"/>
          <w:lang w:val="kk-KZ" w:bidi="fa-IR"/>
        </w:rPr>
        <w:t>лбасы Нұрсұлтан Әбішұлының шақыртуымен біршама қазақ азаматтары елге оралды. Қазіргі таңда мен тұратын қалада онға жуық жанұя өмір сүріп жатыр. Қазақ азаматтары Ауғанстанның біраз жерлеріне қазақша атау берген</w:t>
      </w:r>
      <w:r w:rsidR="00B40D62" w:rsidRPr="00653890">
        <w:rPr>
          <w:rFonts w:ascii="Times New Roman" w:hAnsi="Times New Roman"/>
          <w:sz w:val="22"/>
          <w:szCs w:val="22"/>
          <w:lang w:val="kk-KZ" w:bidi="fa-IR"/>
        </w:rPr>
        <w:t>,</w:t>
      </w:r>
      <w:r w:rsidRPr="00653890">
        <w:rPr>
          <w:rFonts w:ascii="Times New Roman" w:hAnsi="Times New Roman"/>
          <w:sz w:val="22"/>
          <w:szCs w:val="22"/>
          <w:lang w:val="kk-KZ" w:bidi="fa-IR"/>
        </w:rPr>
        <w:t xml:space="preserve"> мысалға айтатын болсақ: «Ақмешіт», «Бескепе», «Қазақкүзер» және т.б. Бастапқыда ол маңдарда үй жай болмаған, қазақтар сол жерге үй тұрығызып кәсіппен айналысқан. Менің әкем бізде тұратын қазақтардың басшысы. Қазақ азаматтарының жағдайын жоғарғы жаққа жеткізіп, мәселелерін шешумен айналысады. Тағыда әкем мал шаруашылығы және егін шаруашылығымен айналысады.</w:t>
      </w:r>
    </w:p>
    <w:p w:rsidR="005D0743" w:rsidRPr="00653890" w:rsidRDefault="005D0743" w:rsidP="00C57012">
      <w:pPr>
        <w:pStyle w:val="a5"/>
        <w:spacing w:before="0" w:after="0"/>
        <w:ind w:right="-1" w:firstLine="709"/>
        <w:contextualSpacing/>
        <w:jc w:val="both"/>
        <w:rPr>
          <w:rFonts w:ascii="Times New Roman" w:hAnsi="Times New Roman"/>
          <w:sz w:val="22"/>
          <w:szCs w:val="22"/>
          <w:lang w:val="kk-KZ" w:bidi="prs-AF"/>
        </w:rPr>
      </w:pPr>
      <w:r w:rsidRPr="00653890">
        <w:rPr>
          <w:rFonts w:ascii="Times New Roman" w:hAnsi="Times New Roman"/>
          <w:sz w:val="22"/>
          <w:szCs w:val="22"/>
          <w:lang w:val="kk-KZ" w:bidi="fa-IR"/>
        </w:rPr>
        <w:t>Ауғанстандағы қазақтардың салт-дәстүрін айтатын болсақ, жалпы қазақтардың толықтай салт-</w:t>
      </w:r>
      <w:r w:rsidRPr="00653890">
        <w:rPr>
          <w:rFonts w:ascii="Times New Roman" w:hAnsi="Times New Roman"/>
          <w:sz w:val="22"/>
          <w:szCs w:val="22"/>
          <w:lang w:val="kk-KZ" w:bidi="prs-AF"/>
        </w:rPr>
        <w:t xml:space="preserve">дәстүрін сақтауға тырысады. Келін түсіру дәстүрін айтатын болсақ, құда түсіліп, екі тарап өзара келісімге келгеннен соң, қызды салтанатты түрде үйге әкелеміз. Сол күні беташар жасалынып, кешке </w:t>
      </w:r>
      <w:r w:rsidRPr="00653890">
        <w:rPr>
          <w:rFonts w:ascii="Times New Roman" w:hAnsi="Times New Roman"/>
          <w:sz w:val="22"/>
          <w:szCs w:val="22"/>
          <w:lang w:val="kk-KZ" w:bidi="prs-AF"/>
        </w:rPr>
        <w:lastRenderedPageBreak/>
        <w:t xml:space="preserve">жастар тойы басталады. Келесі күні келіндік өмірі басталынып, таңертең ерте тұрып, жанұямыздағы үлкендерге сәлем беріп, таңғы ас әзірлейді және де басқада келіндік қызметтерін жасайды. </w:t>
      </w:r>
    </w:p>
    <w:p w:rsidR="005D0743" w:rsidRPr="00653890" w:rsidRDefault="005D0743" w:rsidP="00C57012">
      <w:pPr>
        <w:spacing w:after="0" w:line="240" w:lineRule="auto"/>
        <w:ind w:right="-1"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both"/>
        <w:rPr>
          <w:rFonts w:ascii="Times New Roman" w:hAnsi="Times New Roman" w:cs="Times New Roman"/>
          <w:sz w:val="18"/>
          <w:szCs w:val="18"/>
          <w:lang w:val="kk-KZ"/>
        </w:rPr>
      </w:pPr>
    </w:p>
    <w:p w:rsidR="00FE3CE5" w:rsidRPr="00653890" w:rsidRDefault="005D0743" w:rsidP="00FE3CE5">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Егемен Қазақстан</w:t>
      </w:r>
      <w:r w:rsidR="00FE3CE5"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№90-93 (25939) </w:t>
      </w:r>
      <w:r w:rsidR="00FE3CE5" w:rsidRPr="00653890">
        <w:rPr>
          <w:rFonts w:ascii="Times New Roman" w:hAnsi="Times New Roman" w:cs="Times New Roman"/>
          <w:sz w:val="18"/>
          <w:szCs w:val="18"/>
          <w:lang w:val="kk-KZ"/>
        </w:rPr>
        <w:t xml:space="preserve">2010 жыл </w:t>
      </w:r>
      <w:r w:rsidRPr="00653890">
        <w:rPr>
          <w:rFonts w:ascii="Times New Roman" w:hAnsi="Times New Roman" w:cs="Times New Roman"/>
          <w:sz w:val="18"/>
          <w:szCs w:val="18"/>
          <w:lang w:val="kk-KZ"/>
        </w:rPr>
        <w:t xml:space="preserve">12 наурыз </w:t>
      </w:r>
    </w:p>
    <w:p w:rsidR="0067673F" w:rsidRPr="00653890" w:rsidRDefault="005D0743" w:rsidP="00FE3CE5">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w:t>
      </w:r>
      <w:r w:rsidRPr="00653890">
        <w:rPr>
          <w:rStyle w:val="a6"/>
          <w:rFonts w:ascii="Times New Roman" w:hAnsi="Times New Roman" w:cs="Times New Roman"/>
          <w:b w:val="0"/>
          <w:sz w:val="18"/>
          <w:szCs w:val="18"/>
          <w:lang w:val="kk-KZ"/>
        </w:rPr>
        <w:t>Жолдасбаев</w:t>
      </w:r>
      <w:r w:rsidR="00FE3CE5" w:rsidRPr="00653890">
        <w:rPr>
          <w:rStyle w:val="a6"/>
          <w:rFonts w:ascii="Times New Roman" w:hAnsi="Times New Roman" w:cs="Times New Roman"/>
          <w:b w:val="0"/>
          <w:sz w:val="18"/>
          <w:szCs w:val="18"/>
          <w:lang w:val="kk-KZ"/>
        </w:rPr>
        <w:t xml:space="preserve"> С</w:t>
      </w:r>
      <w:r w:rsidRPr="00653890">
        <w:rPr>
          <w:rFonts w:ascii="Times New Roman" w:hAnsi="Times New Roman" w:cs="Times New Roman"/>
          <w:sz w:val="18"/>
          <w:szCs w:val="18"/>
          <w:lang w:val="kk-KZ"/>
        </w:rPr>
        <w:t xml:space="preserve">. Дүниежүзі қазақтары қауымдастығы </w:t>
      </w:r>
      <w:r w:rsidRPr="00653890">
        <w:rPr>
          <w:rStyle w:val="a6"/>
          <w:rFonts w:ascii="Times New Roman" w:hAnsi="Times New Roman" w:cs="Times New Roman"/>
          <w:b w:val="0"/>
          <w:sz w:val="18"/>
          <w:szCs w:val="18"/>
          <w:lang w:val="kk-KZ"/>
        </w:rPr>
        <w:t>Қазақ диаспорасының пайда болу тарихы</w:t>
      </w:r>
      <w:r w:rsidR="0067673F" w:rsidRPr="00653890">
        <w:rPr>
          <w:rFonts w:ascii="Times New Roman" w:hAnsi="Times New Roman" w:cs="Times New Roman"/>
          <w:sz w:val="18"/>
          <w:szCs w:val="18"/>
          <w:lang w:val="kk-KZ"/>
        </w:rPr>
        <w:t>.</w:t>
      </w:r>
    </w:p>
    <w:p w:rsidR="0067673F" w:rsidRPr="00653890" w:rsidRDefault="005D0743" w:rsidP="00FE3CE5">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w:t>
      </w:r>
      <w:r w:rsidRPr="00653890">
        <w:rPr>
          <w:rStyle w:val="a6"/>
          <w:rFonts w:ascii="Times New Roman" w:hAnsi="Times New Roman" w:cs="Times New Roman"/>
          <w:b w:val="0"/>
          <w:sz w:val="18"/>
          <w:szCs w:val="18"/>
          <w:lang w:val="kk-KZ"/>
        </w:rPr>
        <w:t xml:space="preserve"> Жемене</w:t>
      </w:r>
      <w:r w:rsidR="001D75E9" w:rsidRPr="00653890">
        <w:rPr>
          <w:rStyle w:val="a6"/>
          <w:rFonts w:ascii="Times New Roman" w:hAnsi="Times New Roman" w:cs="Times New Roman"/>
          <w:b w:val="0"/>
          <w:sz w:val="18"/>
          <w:szCs w:val="18"/>
          <w:lang w:val="kk-KZ"/>
        </w:rPr>
        <w:t>й</w:t>
      </w:r>
      <w:r w:rsidR="00FE3CE5" w:rsidRPr="00653890">
        <w:rPr>
          <w:rStyle w:val="a6"/>
          <w:rFonts w:ascii="Times New Roman" w:hAnsi="Times New Roman" w:cs="Times New Roman"/>
          <w:b w:val="0"/>
          <w:sz w:val="18"/>
          <w:szCs w:val="18"/>
          <w:lang w:val="kk-KZ"/>
        </w:rPr>
        <w:t xml:space="preserve"> И.</w:t>
      </w:r>
      <w:r w:rsidRPr="00653890">
        <w:rPr>
          <w:rFonts w:ascii="Times New Roman" w:hAnsi="Times New Roman" w:cs="Times New Roman"/>
          <w:sz w:val="18"/>
          <w:szCs w:val="18"/>
          <w:lang w:val="kk-KZ"/>
        </w:rPr>
        <w:t>Ауғанстанға Қазақ көші</w:t>
      </w:r>
      <w:r w:rsidR="001D75E9"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T</w:t>
      </w:r>
      <w:r w:rsidR="00FE3CE5" w:rsidRPr="00653890">
        <w:rPr>
          <w:rFonts w:ascii="Times New Roman" w:hAnsi="Times New Roman" w:cs="Times New Roman"/>
          <w:sz w:val="18"/>
          <w:szCs w:val="18"/>
          <w:lang w:val="kk-KZ"/>
        </w:rPr>
        <w:t xml:space="preserve">urkiya.kz </w:t>
      </w:r>
      <w:r w:rsidRPr="00653890">
        <w:rPr>
          <w:rFonts w:ascii="Times New Roman" w:hAnsi="Times New Roman" w:cs="Times New Roman"/>
          <w:sz w:val="18"/>
          <w:szCs w:val="18"/>
          <w:lang w:val="kk-KZ"/>
        </w:rPr>
        <w:t>07</w:t>
      </w:r>
      <w:r w:rsidR="00FE3CE5"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03</w:t>
      </w:r>
      <w:r w:rsidR="00FE3CE5"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2012</w:t>
      </w:r>
    </w:p>
    <w:p w:rsidR="005D0743" w:rsidRPr="00653890" w:rsidRDefault="005D0743" w:rsidP="00FE3CE5">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4. </w:t>
      </w:r>
      <w:r w:rsidRPr="00653890">
        <w:rPr>
          <w:rStyle w:val="a8"/>
          <w:rFonts w:ascii="Times New Roman" w:hAnsi="Times New Roman" w:cs="Times New Roman"/>
          <w:i w:val="0"/>
          <w:sz w:val="18"/>
          <w:szCs w:val="18"/>
          <w:lang w:val="kk-KZ"/>
        </w:rPr>
        <w:t>Таст</w:t>
      </w:r>
      <w:r w:rsidR="001D75E9" w:rsidRPr="00653890">
        <w:rPr>
          <w:rStyle w:val="a8"/>
          <w:rFonts w:ascii="Times New Roman" w:hAnsi="Times New Roman" w:cs="Times New Roman"/>
          <w:i w:val="0"/>
          <w:sz w:val="18"/>
          <w:szCs w:val="18"/>
          <w:lang w:val="kk-KZ"/>
        </w:rPr>
        <w:t>ем</w:t>
      </w:r>
      <w:r w:rsidRPr="00653890">
        <w:rPr>
          <w:rStyle w:val="a8"/>
          <w:rFonts w:ascii="Times New Roman" w:hAnsi="Times New Roman" w:cs="Times New Roman"/>
          <w:i w:val="0"/>
          <w:sz w:val="18"/>
          <w:szCs w:val="18"/>
          <w:lang w:val="kk-KZ"/>
        </w:rPr>
        <w:t>ирова</w:t>
      </w:r>
      <w:r w:rsidR="00FE3CE5" w:rsidRPr="00653890">
        <w:rPr>
          <w:rStyle w:val="a8"/>
          <w:rFonts w:ascii="Times New Roman" w:hAnsi="Times New Roman" w:cs="Times New Roman"/>
          <w:i w:val="0"/>
          <w:sz w:val="18"/>
          <w:szCs w:val="18"/>
          <w:lang w:val="kk-KZ"/>
        </w:rPr>
        <w:t xml:space="preserve"> Г.</w:t>
      </w:r>
      <w:r w:rsidRPr="00653890">
        <w:rPr>
          <w:rFonts w:ascii="Times New Roman" w:hAnsi="Times New Roman" w:cs="Times New Roman"/>
          <w:sz w:val="18"/>
          <w:szCs w:val="18"/>
          <w:lang w:val="kk-KZ"/>
        </w:rPr>
        <w:t xml:space="preserve">Ауғандағы қазақтар / </w:t>
      </w:r>
      <w:r w:rsidRPr="00653890">
        <w:rPr>
          <w:rStyle w:val="a8"/>
          <w:rFonts w:ascii="Times New Roman" w:hAnsi="Times New Roman" w:cs="Times New Roman"/>
          <w:i w:val="0"/>
          <w:sz w:val="18"/>
          <w:szCs w:val="18"/>
          <w:lang w:val="kk-KZ"/>
        </w:rPr>
        <w:t>«Жас қазақ» газеті</w:t>
      </w:r>
    </w:p>
    <w:p w:rsidR="005D0743" w:rsidRPr="00653890" w:rsidRDefault="005D0743" w:rsidP="00FE3CE5">
      <w:pPr>
        <w:spacing w:after="0" w:line="240" w:lineRule="auto"/>
        <w:ind w:firstLine="709"/>
        <w:contextualSpacing/>
        <w:jc w:val="center"/>
        <w:rPr>
          <w:rFonts w:ascii="Times New Roman" w:eastAsia="Meiryo UI" w:hAnsi="Times New Roman" w:cs="Times New Roman"/>
          <w:b/>
          <w:bCs/>
          <w:lang w:val="kk-KZ"/>
        </w:rPr>
      </w:pPr>
    </w:p>
    <w:p w:rsidR="005D0743" w:rsidRPr="00653890" w:rsidRDefault="005D0743" w:rsidP="00C57012">
      <w:pPr>
        <w:spacing w:after="0" w:line="240" w:lineRule="auto"/>
        <w:ind w:firstLine="709"/>
        <w:contextualSpacing/>
        <w:jc w:val="center"/>
        <w:rPr>
          <w:rFonts w:ascii="Times New Roman" w:eastAsia="Meiryo UI" w:hAnsi="Times New Roman" w:cs="Times New Roman"/>
          <w:b/>
          <w:bCs/>
          <w:lang w:val="kk-KZ"/>
        </w:rPr>
      </w:pPr>
    </w:p>
    <w:p w:rsidR="005D0743" w:rsidRPr="00653890" w:rsidRDefault="005D0743" w:rsidP="00C57012">
      <w:pPr>
        <w:tabs>
          <w:tab w:val="left" w:pos="142"/>
        </w:tabs>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ЖЕЛТОҚСАН ОҚИҒАСЫ</w:t>
      </w:r>
    </w:p>
    <w:p w:rsidR="005D0743" w:rsidRPr="00653890" w:rsidRDefault="005D0743" w:rsidP="00C57012">
      <w:pPr>
        <w:tabs>
          <w:tab w:val="left" w:pos="142"/>
        </w:tabs>
        <w:spacing w:after="0" w:line="240" w:lineRule="auto"/>
        <w:ind w:firstLine="709"/>
        <w:contextualSpacing/>
        <w:jc w:val="both"/>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Адилжан Рахима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both"/>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Осынау байтақ жайнаған қыран даламыз, елі үшін жанын шүберекке түйген ата-бабаларымыздың маңдай терімен ерен ерліктерінің жемісі емеспе? Бұл далада қаншама азап, қаншама қасірет болсада ешкімге намысын бермей, ерлігімен елдігін сақтап қалған батырларымыз қаншама? Тарихы терең қазақ елінің жүрегінде өшпес із қалдырған қаншама қайғылы оқиға.Осылардың бірі 1986 жылғы желтоқсан оқиғасы. Бұл халықтың мәңгілік жүрегінде қалатын, естен кетпес аянышты, жанұшырар оқиғалардың бірі. 1986жылы 16 желтоқсанда Қазақстан компартиясы орталық комитетінің 5пленумында ұйымдастыру мәселесі қаралды. Шешімі: КОКП орталық комитетінің хатшысы Г.П.Разумовский ұсынысымен Д.А.Қонаев қызметінен алынды. Қазақстан үкіметінің басшылығына КОКП-ның Ульяновск облыстық комитетінің бірінші хатшысы болып істеген Г.В.Колбин тағайындалды (1986-1989ж.</w:t>
      </w:r>
      <w:r w:rsidR="001D75E9" w:rsidRPr="00653890">
        <w:rPr>
          <w:rFonts w:ascii="Times New Roman" w:hAnsi="Times New Roman" w:cs="Times New Roman"/>
          <w:lang w:val="kk-KZ"/>
        </w:rPr>
        <w:t>ж.).</w:t>
      </w:r>
      <w:r w:rsidRPr="00653890">
        <w:rPr>
          <w:rFonts w:ascii="Times New Roman" w:hAnsi="Times New Roman" w:cs="Times New Roman"/>
          <w:lang w:val="kk-KZ"/>
        </w:rPr>
        <w:t xml:space="preserve"> Қоғамда жарияланған мақсаттар мен нақты өмір арасындағы күрделі қайшылық нәтижесі 1986 жылғы Алматыдағы желтоқсан оқиғасына әкеп соқты.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Алматы толқуының себептері: қолданылып қалған келеңсіздіктер, қоғамдық-әлеуметтік және мәдени салаларды қамтыған өрескел кемшіліктер, ұлт мәселесінің қатты шиеленісуі.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жастарының көтерілісі – Қазақстанға сырттан әкелінген басшының тек орыс болғандығы үшін ғана емес, Қазақстанның мемлекеттік мүддесінің ескерілмеуіне қарсы наразылық болды. Мұны 17 желтоқсан күні таңертең шеруге шығып, алаңға келген жастардың қолдарына ұстаған – «Ешқандай ұлтқа, ешқандай артықшылық болмасын», «Ұлт саясатының лениндік ұстанымын сыйлауды талап етеміз», «Әрбір республикаға – өз көсемі», «Қазақстан жасасын!» деген ұрандары айқын дәлел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Шеру бейбіт және саяси сипатта болды. Басқа халықтарға қарсылық және мемлекеттік құрылысты жою үндеулері болған жоқ. Әміршіл басшылық саяси наразылықты өкімет билігіне төнген қатер деп бағалап, Алматы горнизонын жауынгерлік дайындыққа келтірді.18 желтоқсанда сағат 13-те алаңға әскери училищенің жеке құрамасы енгізіліп, орталық комитет үйі қоршауға алынды. КСРО Мемлекеттік қауіпсіздік комитетінің шекара училищесінің курсанттары ерекше қатыгездік көрсетті. «Бұрқасын-86» атты құпия жедел жоспар жасалды. КОКП ішкі істер министрі А.В.Власов еліміздің сегіз қаласынан Алматыға ішкі істер министрлігі әскерлерінің арнайы бөлімдерін жіберуге шешім қабылдап, заң бұзушылыққа жол берді. Алаңға 7524 және 7552 әскери бөлімшелері әкелінді. Олар оқ өткізбейтін сауыт-кеудеше, дулыға, қалқан, сойылмен жарақтанған. Екі арнаулы мәшинеде арнайы құралдар – түтінге қақалатын шашылқы, белгі беретін ракета, көзден жас ағызатын «Мойыл» газы, әскери оқ-дәрі сақталды. 7552-әскери бөлімшеге бағынышты етіліп қызметші-иісші иттер бөлімшесі берілді. Алаңға өрт сөндіру полкінің 5-ротасы келтірілді. Әр-түрлі деректер бойынша алаңға жиналғандар 1200-1400 адамнан 5000 адамға жеткен.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8,5 мыңға жуық адам ұсталып, қаланың сыртына әкетілді.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1720 адам жарақат 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99 адам айыпталып, бас бостандықтарынан айырылды (46-сы кейін ақталды)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 адам ату жазасына кесілді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83 адам 1,5 жылдан 15 жылға дейін бас бостандығынан айырылды.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52 адам партия қатарынан шығарылды.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787 адам комсомол қатарынан шығарылды.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rPr>
        <w:t>1</w:t>
      </w:r>
      <w:r w:rsidRPr="00653890">
        <w:rPr>
          <w:rFonts w:ascii="Times New Roman" w:hAnsi="Times New Roman" w:cs="Times New Roman"/>
          <w:lang w:val="kk-KZ" w:eastAsia="ko-KR"/>
        </w:rPr>
        <w:t>138 адам комсомолдық сөгіс алды.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lastRenderedPageBreak/>
        <w:t>271 студент оқудан шығарылды.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Ішкі істер министрлігінен 1200 адам денсаулық сақтау және көлік министрліктерінен 309 адам жұмыстан шығарылды. 12 жоғарғы оқу орнының ректорлары өздерінің қызметтерінен айырылды. 18 профессор мен ғылым докторы ұстаздық қызметінен шектелді. Қазақ ақпарат агенттігінің бұрынғы директоры Ж.Смағұлов, Республикалық «Коммунизм туы» газетінің редакторы Т.Назаров, Алматы облыстық «Жетісу» газетінің редакторы М.Жақыпов «Огни Алатау» газеті редакторының орынбасары С.Скороходров және басқа да көптеген журналистер жазықсыз жазаға тартылды. Бұл адамдар оқиғаға қатысушылардың ісі бойынша өкімет органдары ұйымдастырылған сотта түсірілген фотосуретті жариялағандықтан да айыпты болды.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Желтоқсан оқиғасы алғашқы күннен бастап халыққа бұрмаланып түсіндірілді. 1986 жылы 17-18 желтоқсанда Алматы қаласында болған толқуға, КОКП-ның бас хатшысы М.С.Горбачевтің өкілетті елшісі, басқарушы партияның Саяси Бюросының мүшесі М.С.Соломенцев бастаған топ желтоқсанды «ұлтшыл элементтер», «тобыр», «бұзақылар», «маскүнем, нашақор, бұзақылар», «арамтамақтар», «шектен шыққан ұлтшылдық» деп бағалады. Бұл оқиға Мәскеудегі қазақ жастарының да наразылығын туғызды. Орыс халқы Мәскеудегі қазақтарға тіпті мұрындарын шүйіріп, Қазақстанға шығатын ұшақ билетін қазақтарға сатпай қойған. 250 адам қол қойған КОКП орталық комитетінің шешіміне наразылықтарын білдірген хаттарын Мәскеуде өткен М.Шахановтың шығармашылық кешінде оқымақ болғанда сахнадан сүйреп алып кеткен. Оларға қандай жаза қолданғаны белгісіз.</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1989 жылы мамыр-маусымда КСРО халық депутаттарының 1сьезінде дарынды ақын М.Шаханов желтоқсан оқиғаларына әділ баға беруді талап етті. Желтоқсан оқиғаларына байланысты түпкілікті баға беру жөніндегі комиссия құрылды (Төрағасы КСРО халық депутаты, ақын М.Шаханов). Бұған дейін құрылған үш комиссияда мардымды еш нәрсе шығармаған. Билікпен жекпе-жекке келген М.Шаханов бастаған төртінші комиссия оқиғаны түпкілікті зерттеп «Метель» жоспарын қолға түсіріп, табандылықтарымен жеңіп шықты. (Желтоқсан оқиғасы кезінде «метель» жоспарына сай «арандатқыш» топтар жұмыс істеген). М.Горбачев Колбиннің өтінішіне орай желтоқсан комиссиясының шешімін жоққа шығару мақсатында ұйымдастырған жасырын бесінші комиссия құрған. Олардың мақсаты республика жұмысын жоққа шығару болған. Төртінші комиссияның құрылуына Горбачев Алматыда қайта көтеріліс туып кетуі мүмкін деп қорыққандықтан ғана келісім беруге мәжбүр болған. Олар қаншама құйтұрқы әрекеттер істеп шындықтың бетін жаппақ болсада, КСРО халық депутаттарының ерен еңбектері мен қайсарлықтарының арқасында шындықтың беті айқара ашылды.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1990 жылы мамыр айында елбасы Н.Ә.Назарбаевтың табандылығымен 1987 жылғы шілде айында КОКП ОК-ның «қазақ ұлтшылдығын» айыптаған қаулысы күшін жойды. КОКП ОК Саяси бюросы өз шешімін өзгертті. Қазақ жастарының желтоқсан қозғалысы КСРО-дағы ұлттық-демократиялық қозғалыстың алғашқысы болды. Алматыдан кейін Тбилисиде, Бакуде, Вильнюсте және басқа да қалаларында тоталитарлық жүйеге қарсы оқиғалар өрбіді.</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1991 жылдың 12 желтоқсанында Қазақстан Республикасының Президенті Н.Ә.Назарбаев 1986 жылы 17-18 желтоқсандағы оқиғаға қатысқаны үшін жауапқа тартылған азаматтарды ақтау туралы жарлыққа қол қойды. Ізгілік пен шындық ұстанымдарын басшылыққа алған аталмыш құжатта: Қазақстанда 1986 жылғы 17-18 желтоқсанда болған оқиғаларға қатысқаны үшін қылмыстық, әкімшілілік және тәртіптік жауапкершілікке тартылған азаматар ақталды деп көрсетілген.</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Осы жарлық бұған дейін қасақана кісі өлтіргені үшін және милиция қызметкерлері мен халық жасақшылырының өміріне қауіп төндіргені үшін бас бостандығынан айырылған азаматтарға қолданылмады. Олардың қылмыстық істерін қайта қарау қолданыстағы тәртіп бойынша жүргізілді.</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Қазақ КСР-нің Жоғарғы Кеңес Президиумының 1986 жылғы Алматы қаласында болған желтоқсан оқиғасына қатысты ішкі әскер және құқық қорғау органдары қызметкерлерін мемлекеттік марапаттармен мадақтау жарлығын қате қабылданған деп қайта қарау Қазақстан Республикасының жоғарғы кеңесіне ұсынылды. Бұдан былай 17 желтоқсан Қазақстан Республикасының демократиялық жаңару күні деп жарияланды.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Желтоқсан қозғалысы – ұлт-азаттық тарихында ерекше орын алады. Бұл ұлттық рухтың жаңару, қайта түлеу кезеңінің басы болды. Ұлт-азаттық қозғалыс жаңа сатыға көтерілді. Ол бүкіл халықтың рухани өміріне әсер етіп, ұлттық сананы өсірді, ұлттық рухты жандандырды.</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r w:rsidRPr="00653890">
        <w:rPr>
          <w:rFonts w:ascii="Times New Roman" w:hAnsi="Times New Roman" w:cs="Times New Roman"/>
          <w:lang w:val="kk-KZ" w:eastAsia="ko-KR"/>
        </w:rPr>
        <w:t xml:space="preserve">Желтоқсан қозғалысы Қазақстанды жаңа әлемдік кеңістікке алып шықты. Бұл қозғалыс одақ көлемінде жалғасын тапты. Одақтың құлдырауына, ыдырауына әкелді. Республикалардың мкмлекеттік егемендігін жариялауына мол мүмкіндіктер берді. Сөйтіп, Қазақстан желтоқсаны республика шеңберінен шығып, Еуразиялық сипат алды. Бұл оқиғаға қатысқан қаншама жастарымыз </w:t>
      </w:r>
      <w:r w:rsidRPr="00653890">
        <w:rPr>
          <w:rFonts w:ascii="Times New Roman" w:hAnsi="Times New Roman" w:cs="Times New Roman"/>
          <w:lang w:val="kk-KZ" w:eastAsia="ko-KR"/>
        </w:rPr>
        <w:lastRenderedPageBreak/>
        <w:t>қыршынынынан қиылып, болашаққа жол ашты. Болашақ ұрпақ мына біздер үшін тер төгіп, қыршынынан қиылған жастарымыздың еңбегі еш кетпеді. Ендеше сол жастарымыз біздің мәңгілік жүрегімізде болғай.</w:t>
      </w:r>
    </w:p>
    <w:p w:rsidR="005D0743" w:rsidRPr="00653890" w:rsidRDefault="005D0743" w:rsidP="00C57012">
      <w:pPr>
        <w:spacing w:after="0" w:line="240" w:lineRule="auto"/>
        <w:ind w:firstLine="709"/>
        <w:contextualSpacing/>
        <w:jc w:val="both"/>
        <w:rPr>
          <w:rFonts w:ascii="Times New Roman" w:hAnsi="Times New Roman" w:cs="Times New Roman"/>
          <w:lang w:val="kk-KZ" w:eastAsia="ko-KR"/>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eastAsia="zh-CN"/>
        </w:rPr>
      </w:pPr>
      <w:r w:rsidRPr="00653890">
        <w:rPr>
          <w:rFonts w:ascii="Times New Roman" w:hAnsi="Times New Roman" w:cs="Times New Roman"/>
          <w:b/>
          <w:sz w:val="18"/>
          <w:szCs w:val="18"/>
          <w:lang w:val="kk-KZ" w:eastAsia="zh-CN"/>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eastAsia="ko-KR"/>
        </w:rPr>
      </w:pPr>
    </w:p>
    <w:p w:rsidR="005D0743" w:rsidRPr="00653890" w:rsidRDefault="005D0743" w:rsidP="00FE3CE5">
      <w:pPr>
        <w:pStyle w:val="a3"/>
        <w:numPr>
          <w:ilvl w:val="0"/>
          <w:numId w:val="35"/>
        </w:numPr>
        <w:tabs>
          <w:tab w:val="left" w:pos="851"/>
        </w:tabs>
        <w:spacing w:after="0" w:line="240" w:lineRule="auto"/>
        <w:ind w:left="0" w:firstLine="709"/>
        <w:rPr>
          <w:rFonts w:ascii="Times New Roman" w:hAnsi="Times New Roman"/>
          <w:sz w:val="18"/>
          <w:szCs w:val="18"/>
          <w:lang w:val="kk-KZ" w:eastAsia="zh-CN"/>
        </w:rPr>
      </w:pPr>
      <w:r w:rsidRPr="00653890">
        <w:rPr>
          <w:rFonts w:ascii="Times New Roman" w:hAnsi="Times New Roman"/>
          <w:sz w:val="18"/>
          <w:szCs w:val="18"/>
          <w:lang w:val="kk-KZ" w:eastAsia="zh-CN"/>
        </w:rPr>
        <w:t>Қазі</w:t>
      </w:r>
      <w:r w:rsidR="00696C64" w:rsidRPr="00653890">
        <w:rPr>
          <w:rFonts w:ascii="Times New Roman" w:hAnsi="Times New Roman"/>
          <w:sz w:val="18"/>
          <w:szCs w:val="18"/>
          <w:lang w:val="kk-KZ" w:eastAsia="zh-CN"/>
        </w:rPr>
        <w:t>ргі Қазақстан тарихы, Б.Ғ.Аяған</w:t>
      </w:r>
      <w:r w:rsidRPr="00653890">
        <w:rPr>
          <w:rFonts w:ascii="Times New Roman" w:hAnsi="Times New Roman"/>
          <w:sz w:val="18"/>
          <w:szCs w:val="18"/>
          <w:lang w:val="kk-KZ" w:eastAsia="zh-CN"/>
        </w:rPr>
        <w:t>, Х.М.Әбжанов, Д.А.Махат Алматы, 2010.</w:t>
      </w:r>
    </w:p>
    <w:p w:rsidR="005D0743" w:rsidRPr="00653890" w:rsidRDefault="005D0743" w:rsidP="00FE3CE5">
      <w:pPr>
        <w:pStyle w:val="a3"/>
        <w:numPr>
          <w:ilvl w:val="0"/>
          <w:numId w:val="35"/>
        </w:numPr>
        <w:tabs>
          <w:tab w:val="left" w:pos="851"/>
        </w:tabs>
        <w:spacing w:after="0" w:line="240" w:lineRule="auto"/>
        <w:ind w:left="0" w:firstLine="709"/>
        <w:rPr>
          <w:rFonts w:ascii="Times New Roman" w:hAnsi="Times New Roman"/>
          <w:sz w:val="18"/>
          <w:szCs w:val="18"/>
          <w:lang w:val="kk-KZ" w:eastAsia="zh-CN"/>
        </w:rPr>
      </w:pPr>
      <w:r w:rsidRPr="00653890">
        <w:rPr>
          <w:rFonts w:ascii="Times New Roman" w:hAnsi="Times New Roman"/>
          <w:sz w:val="18"/>
          <w:szCs w:val="18"/>
          <w:lang w:val="kk-KZ" w:eastAsia="zh-CN"/>
        </w:rPr>
        <w:t>Мұхтар Шаханов, «Желтоқсан эпопеясы», Алматы, 2013</w:t>
      </w:r>
      <w:r w:rsidR="00FE3CE5" w:rsidRPr="00653890">
        <w:rPr>
          <w:rFonts w:ascii="Times New Roman" w:hAnsi="Times New Roman"/>
          <w:sz w:val="18"/>
          <w:szCs w:val="18"/>
          <w:lang w:val="kk-KZ" w:eastAsia="zh-CN"/>
        </w:rPr>
        <w:t>.</w:t>
      </w:r>
    </w:p>
    <w:p w:rsidR="005D0743" w:rsidRPr="00653890" w:rsidRDefault="005D0743" w:rsidP="00C57012">
      <w:pPr>
        <w:spacing w:after="0" w:line="240" w:lineRule="auto"/>
        <w:ind w:firstLine="709"/>
        <w:contextualSpacing/>
        <w:jc w:val="center"/>
        <w:rPr>
          <w:rFonts w:ascii="Times New Roman" w:eastAsia="Meiryo UI" w:hAnsi="Times New Roman" w:cs="Times New Roman"/>
          <w:b/>
          <w:bCs/>
          <w:lang w:val="kk-KZ"/>
        </w:rPr>
      </w:pPr>
    </w:p>
    <w:p w:rsidR="005D0743" w:rsidRPr="00653890" w:rsidRDefault="005D0743" w:rsidP="00C57012">
      <w:pPr>
        <w:spacing w:after="0" w:line="240" w:lineRule="auto"/>
        <w:ind w:firstLine="709"/>
        <w:contextualSpacing/>
        <w:jc w:val="center"/>
        <w:rPr>
          <w:rFonts w:ascii="Times New Roman" w:eastAsia="Meiryo UI" w:hAnsi="Times New Roman" w:cs="Times New Roman"/>
          <w:b/>
          <w:bCs/>
          <w:lang w:val="kk-KZ"/>
        </w:rPr>
      </w:pPr>
    </w:p>
    <w:p w:rsidR="005D0743" w:rsidRPr="00653890" w:rsidRDefault="005D0743" w:rsidP="00C57012">
      <w:pPr>
        <w:spacing w:after="0" w:line="240" w:lineRule="auto"/>
        <w:ind w:firstLine="709"/>
        <w:contextualSpacing/>
        <w:jc w:val="center"/>
        <w:rPr>
          <w:rFonts w:ascii="Times New Roman" w:eastAsia="Meiryo UI" w:hAnsi="Times New Roman" w:cs="Times New Roman"/>
          <w:b/>
          <w:bCs/>
          <w:lang w:val="kk-KZ"/>
        </w:rPr>
      </w:pPr>
      <w:r w:rsidRPr="00653890">
        <w:rPr>
          <w:rFonts w:ascii="Times New Roman" w:eastAsia="Meiryo UI" w:hAnsi="Times New Roman" w:cs="Times New Roman"/>
          <w:b/>
          <w:bCs/>
          <w:lang w:val="kk-KZ"/>
        </w:rPr>
        <w:t xml:space="preserve">ӘЛЕМДІК СПОРТ ОЙЫНЫ </w:t>
      </w:r>
      <w:r w:rsidR="00684F05" w:rsidRPr="00653890">
        <w:rPr>
          <w:rFonts w:ascii="Times New Roman" w:hAnsi="Times New Roman" w:cs="Times New Roman"/>
          <w:lang w:val="kk-KZ" w:eastAsia="ko-KR"/>
        </w:rPr>
        <w:t>–</w:t>
      </w:r>
      <w:r w:rsidRPr="00653890">
        <w:rPr>
          <w:rFonts w:ascii="Times New Roman" w:hAnsi="Times New Roman" w:cs="Times New Roman"/>
          <w:b/>
          <w:bCs/>
          <w:lang w:val="kk-KZ"/>
        </w:rPr>
        <w:t>ФРИСБИ</w:t>
      </w:r>
    </w:p>
    <w:p w:rsidR="005D0743" w:rsidRPr="00653890" w:rsidRDefault="005D0743" w:rsidP="00C57012">
      <w:pPr>
        <w:spacing w:after="0" w:line="240" w:lineRule="auto"/>
        <w:ind w:firstLine="709"/>
        <w:contextualSpacing/>
        <w:jc w:val="center"/>
        <w:rPr>
          <w:rFonts w:ascii="Times New Roman" w:eastAsia="Meiryo UI" w:hAnsi="Times New Roman" w:cs="Times New Roman"/>
          <w:lang w:val="kk-KZ"/>
        </w:rPr>
      </w:pPr>
      <w:r w:rsidRPr="00653890">
        <w:rPr>
          <w:rFonts w:ascii="Times New Roman" w:eastAsia="Meiryo UI" w:hAnsi="Times New Roman" w:cs="Times New Roman"/>
          <w:lang w:val="kk-KZ"/>
        </w:rPr>
        <w:t>(Иқуатты тәрелке)</w:t>
      </w:r>
    </w:p>
    <w:p w:rsidR="005D0743" w:rsidRPr="00653890" w:rsidRDefault="005D0743" w:rsidP="00C57012">
      <w:pPr>
        <w:spacing w:after="0" w:line="240" w:lineRule="auto"/>
        <w:ind w:firstLine="709"/>
        <w:contextualSpacing/>
        <w:jc w:val="center"/>
        <w:rPr>
          <w:rFonts w:ascii="Times New Roman" w:eastAsia="Meiryo UI"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Амантай Бауыржан (Қытай)</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аға оқытушы Бегалиева А.К.</w:t>
      </w:r>
    </w:p>
    <w:p w:rsidR="005D0743" w:rsidRPr="00653890" w:rsidRDefault="005D0743" w:rsidP="00C57012">
      <w:pPr>
        <w:pStyle w:val="a3"/>
        <w:spacing w:after="0" w:line="240" w:lineRule="auto"/>
        <w:ind w:left="0" w:firstLine="709"/>
        <w:jc w:val="center"/>
        <w:rPr>
          <w:rFonts w:ascii="Times New Roman" w:hAnsi="Times New Roman"/>
          <w:i/>
          <w:lang w:val="kk-KZ"/>
        </w:rPr>
      </w:pPr>
    </w:p>
    <w:p w:rsidR="005D0743" w:rsidRPr="00653890" w:rsidRDefault="00CB466D" w:rsidP="00C57012">
      <w:pPr>
        <w:pStyle w:val="ad"/>
        <w:ind w:firstLine="709"/>
        <w:contextualSpacing/>
        <w:jc w:val="both"/>
        <w:rPr>
          <w:rFonts w:ascii="Times New Roman" w:hAnsi="Times New Roman" w:cs="Times New Roman"/>
          <w:lang w:val="kk-KZ"/>
        </w:rPr>
      </w:pPr>
      <w:r w:rsidRPr="00653890">
        <w:rPr>
          <w:rFonts w:ascii="Times New Roman" w:eastAsia="Meiryo UI" w:hAnsi="Times New Roman" w:cs="Times New Roman"/>
          <w:b/>
          <w:bCs/>
          <w:noProof/>
          <w:lang w:eastAsia="ru-RU"/>
        </w:rPr>
        <w:drawing>
          <wp:anchor distT="0" distB="0" distL="114300" distR="114300" simplePos="0" relativeHeight="251730944" behindDoc="0" locked="0" layoutInCell="1" allowOverlap="1">
            <wp:simplePos x="1168400" y="4937760"/>
            <wp:positionH relativeFrom="margin">
              <wp:align>left</wp:align>
            </wp:positionH>
            <wp:positionV relativeFrom="margin">
              <wp:align>center</wp:align>
            </wp:positionV>
            <wp:extent cx="3807460" cy="2059305"/>
            <wp:effectExtent l="0" t="0" r="2540" b="0"/>
            <wp:wrapSquare wrapText="bothSides"/>
            <wp:docPr id="39" name="Рисунок 0" descr="u=109049741,1507367003&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09049741,1507367003&amp;fm=21&amp;gp=0.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2060650"/>
                    </a:xfrm>
                    <a:prstGeom prst="rect">
                      <a:avLst/>
                    </a:prstGeom>
                  </pic:spPr>
                </pic:pic>
              </a:graphicData>
            </a:graphic>
          </wp:anchor>
        </w:drawing>
      </w:r>
      <w:r w:rsidR="005D0743" w:rsidRPr="00653890">
        <w:rPr>
          <w:rFonts w:ascii="Times New Roman" w:hAnsi="Times New Roman" w:cs="Times New Roman"/>
          <w:lang w:val="kk-KZ"/>
        </w:rPr>
        <w:t>20</w:t>
      </w:r>
      <w:r w:rsidR="00BD439E" w:rsidRPr="00653890">
        <w:rPr>
          <w:rFonts w:ascii="Times New Roman" w:hAnsi="Times New Roman" w:cs="Times New Roman"/>
          <w:lang w:val="kk-KZ"/>
        </w:rPr>
        <w:t>-</w:t>
      </w:r>
      <w:r w:rsidR="005D0743" w:rsidRPr="00653890">
        <w:rPr>
          <w:rFonts w:ascii="Times New Roman" w:hAnsi="Times New Roman" w:cs="Times New Roman"/>
          <w:lang w:val="kk-KZ"/>
        </w:rPr>
        <w:t>ғасырдың алғашқы кезінде Америкада металдан және ағаштан жасалған иқуатты тәрелке ойлап та</w:t>
      </w:r>
      <w:r w:rsidR="00BD439E" w:rsidRPr="00653890">
        <w:rPr>
          <w:rFonts w:ascii="Times New Roman" w:hAnsi="Times New Roman" w:cs="Times New Roman"/>
          <w:lang w:val="kk-KZ"/>
        </w:rPr>
        <w:t>п</w:t>
      </w:r>
      <w:r w:rsidR="005D0743" w:rsidRPr="00653890">
        <w:rPr>
          <w:rFonts w:ascii="Times New Roman" w:hAnsi="Times New Roman" w:cs="Times New Roman"/>
          <w:lang w:val="kk-KZ"/>
        </w:rPr>
        <w:t>қан екен. Сол кезде тәрелкенің іші қуыс айналасы қырлы болып біртіндеп дамып, 1948 жылы Маулис Франд тұңғыш иқуатты тәрелкенің қазіргі пішінін жасады. 1968 жылы Глонбя университетінде студенттер ұйымы бірігіп сол кездегі иқуатты тәрелкенің қағидалары мен түп нұсқасын бекітіп тұрақтандырды. 1974 жылы әлемде тұңғыш рет кезекті иқуатты тәрелке чемпионаты өткізілді. 1983 жылы дүние жүзі иқуатты тәрелке бірлестік ұйымы құрылады да, не бәрі 33 жылда 62 мемлекет уәкілдері мен 65 қауымдастық мүшесі болады. 2008 жылы олимпияда бас ұйым комитеті фрисби ойынын олимпияда спорт жарысына кіру мүмкіншілігіне ие екендігін бекітті және сол жылы фрисби ойы</w:t>
      </w:r>
      <w:r w:rsidR="00595B66" w:rsidRPr="00653890">
        <w:rPr>
          <w:rFonts w:ascii="Times New Roman" w:hAnsi="Times New Roman" w:cs="Times New Roman"/>
          <w:lang w:val="kk-KZ"/>
        </w:rPr>
        <w:t>ны</w:t>
      </w:r>
      <w:r w:rsidR="005D0743" w:rsidRPr="00653890">
        <w:rPr>
          <w:rFonts w:ascii="Times New Roman" w:hAnsi="Times New Roman" w:cs="Times New Roman"/>
          <w:lang w:val="kk-KZ"/>
        </w:rPr>
        <w:t>ның әлемдік чемпионаттық жарысына 21 мемлекет қатыстып, қазіргі таңда тоқсаннан астам мемлекетте жалпыласа бастады, дегенмен де олимпияда жарысына қатысу үшін 110 мемлекет мүше болу шарты бар екен.</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MS Mincho" w:hAnsi="Times New Roman" w:cs="Times New Roman"/>
          <w:lang w:val="kk-KZ"/>
        </w:rPr>
        <w:t xml:space="preserve">Алтимат фрисби спорты спорттың жаңа түрі болып табылады, Қазақстанда енді ғана дамып келе жатыр, бірақ алтимат фрисби спорты </w:t>
      </w:r>
      <w:r w:rsidRPr="00653890">
        <w:rPr>
          <w:rFonts w:ascii="Times New Roman" w:hAnsi="Times New Roman" w:cs="Times New Roman"/>
          <w:lang w:val="kk-KZ"/>
        </w:rPr>
        <w:t>өте қызықты әрі қауіпсіздігі жоғары, кең жалпыласу және өріс алу құндылығы бар спорт түрі.</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MS Mincho" w:hAnsi="Times New Roman" w:cs="Times New Roman"/>
          <w:lang w:val="kk-KZ"/>
        </w:rPr>
        <w:t xml:space="preserve">Алтимат фрисби спортының Қазақстандағы қазіргі даму жағдайы мен дамытудың қажеттілігі және мүмкіндігіне бағытталған, алтимат фрисби спортын жалпыластыру туралы мынадай ұсыныс жасап отырмын: осы спорт түрін үгіттеу мен жалпыластыруды күшейту; түрлі амалдар қолданып спорт түрінің өріс алуына ықпал ететін фрисби спортына жетекші мамандарды тәрбиелеп шығару; </w:t>
      </w:r>
      <w:r w:rsidRPr="00653890">
        <w:rPr>
          <w:rFonts w:ascii="Times New Roman" w:hAnsi="Times New Roman" w:cs="Times New Roman"/>
          <w:lang w:val="kk-KZ"/>
        </w:rPr>
        <w:t>фрисби өнер көрсету қимылдарын белсенді түрде ұйымдастырып, фрисби спортын жұртшылық жақсы көретін денсаулыққа пайдалы спорттың бір түрі екенін насихаттау, ұқсамаған ауқымдағы фрисби спорты жарыстарын ұйымдастырып, қызықты жарыс бағдарламаларын құрып, қатысушылардың қызықты жарыс бағдарламасынан ләззат алумен бірге ақаусыздыққа ие болу.</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Осы арқылы төмендегі қорытынды жасалды: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1) Көпшілік әрі денсаулыққа пайдалы әрі қызықты спорт түрлерін таңдайды, уақыт шарт-жағдайы болып тұрса дене шынықтыру қимылдарына қатысқанды қалайды, дене шынықтыру залдарын талдауда жақын қағидатын қолданады.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MS Mincho" w:hAnsi="Times New Roman" w:cs="Times New Roman"/>
          <w:lang w:val="kk-KZ"/>
        </w:rPr>
        <w:t xml:space="preserve">2) Алтимат фрисби спортының техникасы қарапайым, алғаш үйренушілер өте тез игере алады, жарыс ережелерінде </w:t>
      </w:r>
      <w:r w:rsidRPr="00653890">
        <w:rPr>
          <w:rFonts w:ascii="Times New Roman" w:hAnsi="Times New Roman" w:cs="Times New Roman"/>
          <w:lang w:val="kk-KZ"/>
        </w:rPr>
        <w:t>дене күшімен тікелей қарсылық көрсетуге болмайды, адамдардың қауіпсіздігіне көңіл бөледі, техникасы қарапайым, ойын тәсілі көп түрлі.</w:t>
      </w:r>
    </w:p>
    <w:p w:rsidR="005D0743" w:rsidRPr="00653890" w:rsidRDefault="005D0743" w:rsidP="00C57012">
      <w:pPr>
        <w:pStyle w:val="ad"/>
        <w:ind w:firstLine="709"/>
        <w:contextualSpacing/>
        <w:rPr>
          <w:rFonts w:ascii="Times New Roman" w:hAnsi="Times New Roman" w:cs="Times New Roman"/>
          <w:lang w:val="kk-KZ"/>
        </w:rPr>
      </w:pPr>
      <w:r w:rsidRPr="00653890">
        <w:rPr>
          <w:rFonts w:ascii="Times New Roman" w:eastAsia="MS Mincho" w:hAnsi="Times New Roman" w:cs="Times New Roman"/>
          <w:lang w:val="kk-KZ"/>
        </w:rPr>
        <w:t xml:space="preserve">3) </w:t>
      </w:r>
      <w:r w:rsidRPr="00653890">
        <w:rPr>
          <w:rFonts w:ascii="Times New Roman" w:hAnsi="Times New Roman" w:cs="Times New Roman"/>
          <w:lang w:val="kk-KZ"/>
        </w:rPr>
        <w:t>Жұртшылыққа арналған спорт материалының экономикалық құны төмен, фрисбидың негізгі материалы пластмасса, бағасы көпшіліктің тұтынуына үйлесімді.</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MS Mincho" w:hAnsi="Times New Roman" w:cs="Times New Roman"/>
          <w:lang w:val="kk-KZ"/>
        </w:rPr>
        <w:lastRenderedPageBreak/>
        <w:t>4) Алтимат фрисби спортын Қазақстанда жалпыластыру жобасы көпшілікке фрисби спортын үгіттеуді қамтиды, көпшілікке фрисби спортының ойын ережесін үйретудің тек екі түрлі техникасы бар, көпшіліктің игеруіне қолайлы, алтимат фрисби спорт ережелері мен ойнау тәсілін таныстыру Қазақстандағы жұртшылықтың қызығушылығын тудырса, фрисби спортын ұйымдастыру арқылы көпшіліктің фрисби спортынан ләззат алса деп ойлаймыз.</w:t>
      </w:r>
    </w:p>
    <w:p w:rsidR="005D0743" w:rsidRPr="00653890" w:rsidRDefault="005D0743" w:rsidP="00C57012">
      <w:pPr>
        <w:pStyle w:val="ad"/>
        <w:ind w:firstLine="709"/>
        <w:contextualSpacing/>
        <w:jc w:val="both"/>
        <w:rPr>
          <w:rFonts w:ascii="Times New Roman" w:hAnsi="Times New Roman" w:cs="Times New Roman"/>
          <w:spacing w:val="-6"/>
          <w:lang w:val="kk-KZ"/>
        </w:rPr>
      </w:pPr>
      <w:r w:rsidRPr="00653890">
        <w:rPr>
          <w:rFonts w:ascii="Times New Roman" w:hAnsi="Times New Roman" w:cs="Times New Roman"/>
          <w:spacing w:val="-6"/>
          <w:lang w:val="kk-KZ"/>
        </w:rPr>
        <w:t>Иқуатты тәрелке ойыны әрбір спортшының өз салмақ, дәрежесіне қарай таңдайды. Иқуат тәрелкелерінің салмақтары әртүрлі: 110гр., 145 гр., 175 гр., т.б. Иқуатты тәрелке ойынының 10-ға жуық халықаралық жарыс түрлері бар.</w:t>
      </w:r>
    </w:p>
    <w:p w:rsidR="005D0743" w:rsidRPr="00653890" w:rsidRDefault="005D0743" w:rsidP="00C57012">
      <w:pPr>
        <w:pStyle w:val="ad"/>
        <w:ind w:firstLine="709"/>
        <w:contextualSpacing/>
        <w:jc w:val="both"/>
        <w:rPr>
          <w:rFonts w:ascii="Times New Roman" w:hAnsi="Times New Roman" w:cs="Times New Roman"/>
          <w:spacing w:val="-6"/>
          <w:lang w:val="kk-KZ"/>
        </w:rPr>
      </w:pPr>
      <w:r w:rsidRPr="00653890">
        <w:rPr>
          <w:rFonts w:ascii="Times New Roman" w:hAnsi="Times New Roman" w:cs="Times New Roman"/>
          <w:spacing w:val="-6"/>
          <w:lang w:val="kk-KZ"/>
        </w:rPr>
        <w:t>Иқуатты тәрелкенің ойнау тәсілі – оңай әрі қарапайым, бұл басқа спорт ойындары секілді орын жер талғамайды, тек ашық алаң болса болғаны. Үлкен-кіші, кәрі-жас, ұл-қыз деп бөлінбей ойналады, ал жарыс алаңы болса пішіні футбол алаңы секілді, дәл ойналатын жерінің ұзындығы 64 м., ені 37 м., екі жанында бал алу алаңы болып әр-бірінің ұзындығы 18 м., ені сол 37 м., мұнда жарыс 5v5, 6v6, 7v7 болып 5v5 екі жақта түгелдей қыздар, 6v6 екі жақта түгелдей ұлдар, 7v7 екі жағында ұл-қыз аралас, 5-ұл, 2- қыз, 6-ұл, 1-қыз, қазіргі ең көп ойналатын да осы түрі.</w:t>
      </w:r>
    </w:p>
    <w:p w:rsidR="005D0743" w:rsidRPr="00653890" w:rsidRDefault="005D0743" w:rsidP="00C57012">
      <w:pPr>
        <w:pStyle w:val="ad"/>
        <w:ind w:firstLine="709"/>
        <w:contextualSpacing/>
        <w:jc w:val="both"/>
        <w:rPr>
          <w:rFonts w:ascii="Times New Roman" w:hAnsi="Times New Roman" w:cs="Times New Roman"/>
          <w:spacing w:val="-6"/>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noProof/>
          <w:spacing w:val="-6"/>
        </w:rPr>
        <w:drawing>
          <wp:inline distT="0" distB="0" distL="0" distR="0">
            <wp:extent cx="5937250" cy="1930400"/>
            <wp:effectExtent l="0" t="0" r="6350" b="0"/>
            <wp:docPr id="40" name="Рисунок 1" descr="t015445d04c9f366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5445d04c9f36692c.jpg"/>
                    <pic:cNvPicPr/>
                  </pic:nvPicPr>
                  <pic:blipFill>
                    <a:blip r:embed="rId17"/>
                    <a:stretch>
                      <a:fillRect/>
                    </a:stretch>
                  </pic:blipFill>
                  <pic:spPr>
                    <a:xfrm>
                      <a:off x="0" y="0"/>
                      <a:ext cx="5940425" cy="1931432"/>
                    </a:xfrm>
                    <a:prstGeom prst="rect">
                      <a:avLst/>
                    </a:prstGeom>
                  </pic:spPr>
                </pic:pic>
              </a:graphicData>
            </a:graphic>
          </wp:inline>
        </w:drawing>
      </w:r>
    </w:p>
    <w:p w:rsidR="005D0743" w:rsidRPr="00653890" w:rsidRDefault="005D0743" w:rsidP="00C57012">
      <w:pPr>
        <w:pStyle w:val="ad"/>
        <w:ind w:firstLine="709"/>
        <w:contextualSpacing/>
        <w:jc w:val="both"/>
        <w:rPr>
          <w:rFonts w:ascii="Times New Roman" w:hAnsi="Times New Roman" w:cs="Times New Roman"/>
          <w:spacing w:val="-6"/>
          <w:lang w:val="kk-KZ"/>
        </w:rPr>
      </w:pPr>
      <w:r w:rsidRPr="00653890">
        <w:rPr>
          <w:rFonts w:ascii="Times New Roman" w:hAnsi="Times New Roman" w:cs="Times New Roman"/>
          <w:spacing w:val="-6"/>
          <w:lang w:val="kk-KZ"/>
        </w:rPr>
        <w:t>Ойналу тәсілі: футбол+баскетбол+тенис+зайтын доп қамтылған универсал спорт ойыны.</w:t>
      </w:r>
    </w:p>
    <w:p w:rsidR="005D0743" w:rsidRPr="00653890" w:rsidRDefault="00CB466D" w:rsidP="00CB466D">
      <w:pPr>
        <w:pStyle w:val="ad"/>
        <w:contextualSpacing/>
        <w:jc w:val="both"/>
        <w:rPr>
          <w:rFonts w:ascii="Times New Roman" w:hAnsi="Times New Roman" w:cs="Times New Roman"/>
          <w:spacing w:val="-6"/>
          <w:lang w:val="kk-KZ"/>
        </w:rPr>
      </w:pPr>
      <w:r w:rsidRPr="00653890">
        <w:rPr>
          <w:rFonts w:ascii="Times New Roman" w:hAnsi="Times New Roman" w:cs="Times New Roman"/>
          <w:noProof/>
          <w:spacing w:val="-6"/>
          <w:lang w:eastAsia="ru-RU"/>
        </w:rPr>
        <w:drawing>
          <wp:anchor distT="0" distB="0" distL="114300" distR="114300" simplePos="0" relativeHeight="251731968" behindDoc="0" locked="0" layoutInCell="1" allowOverlap="1">
            <wp:simplePos x="0" y="0"/>
            <wp:positionH relativeFrom="margin">
              <wp:posOffset>62865</wp:posOffset>
            </wp:positionH>
            <wp:positionV relativeFrom="margin">
              <wp:posOffset>5537835</wp:posOffset>
            </wp:positionV>
            <wp:extent cx="3930650" cy="1676400"/>
            <wp:effectExtent l="0" t="0" r="0" b="0"/>
            <wp:wrapSquare wrapText="bothSides"/>
            <wp:docPr id="41" name="Рисунок 5" descr="mmexport14567325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5673259093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0650" cy="1676400"/>
                    </a:xfrm>
                    <a:prstGeom prst="rect">
                      <a:avLst/>
                    </a:prstGeom>
                  </pic:spPr>
                </pic:pic>
              </a:graphicData>
            </a:graphic>
          </wp:anchor>
        </w:drawing>
      </w:r>
      <w:r w:rsidR="005D0743" w:rsidRPr="00653890">
        <w:rPr>
          <w:rFonts w:ascii="Times New Roman" w:hAnsi="Times New Roman" w:cs="Times New Roman"/>
          <w:spacing w:val="-6"/>
          <w:lang w:val="kk-KZ"/>
        </w:rPr>
        <w:t>Футбол секілді иқуатты тәрелекені өз командаңа лақтырып бересің, алайда бір артықшылығы иқуатты тәрелкеде дене бітімі қатыспайды, соғып тартып алуға болмайды, егер араласып кетсе ойын ережесіне қайшы боласың, өз командаңа лақтырып бергенде тәрелкені ұстай алмаса, қарсы жақ сол түскен жерден бастап ойынды әрі қарай жалғастырады, зәйтүн доптың ережесі бойынша бал аласың, бал саны тенис балын санау тәсілі бойынша саналады, жалпы 15 бал болады, алайда 14v15 болып қалса, онда жалғасты ойналып, бір топ екі бал алғанша ойналады, алайда ұқсамайтын жері зайтүн доп секілді тек бір адам алып кіруге болмайды, баскетбол секілді жүгіріп тәрелкені ұстап болған соң, көп болғанда 4 аттап тоқтау керек, әрі тәрелкені қолыңда кезінде бір аяғыңды центр етіп тұру қажет, ұстап тұрып жүгіріп кетуге немесе төрттен көп аттасаң ойын тәртібіне қайшы болып, қарсы команда сол жерден бастап жалғастырып ойнайды, тәрелкені алып бастағанда 10 сек., ішінде өз командаңа лақтырып беру керек, сонымен қатар алаңда басқа ойыншылардың алдын тосуға болмайды, ойыншыны ауыстырғанда бал алып болған соң немесе ойыншы жараланып қалғанда ғана адам алмастыруға болады.</w:t>
      </w:r>
    </w:p>
    <w:p w:rsidR="005D0743" w:rsidRPr="00653890" w:rsidRDefault="005D0743" w:rsidP="00C57012">
      <w:pPr>
        <w:pStyle w:val="ad"/>
        <w:ind w:firstLine="709"/>
        <w:contextualSpacing/>
        <w:jc w:val="both"/>
        <w:rPr>
          <w:rFonts w:ascii="Times New Roman" w:hAnsi="Times New Roman" w:cs="Times New Roman"/>
          <w:spacing w:val="-6"/>
          <w:lang w:val="kk-KZ"/>
        </w:rPr>
      </w:pPr>
      <w:r w:rsidRPr="00653890">
        <w:rPr>
          <w:rFonts w:ascii="Times New Roman" w:hAnsi="Times New Roman" w:cs="Times New Roman"/>
          <w:spacing w:val="-6"/>
          <w:lang w:val="kk-KZ"/>
        </w:rPr>
        <w:t>Әрбір раунд 15 балдан болады, қайсы команда ең алдымен 15 балға толтырса, сол команда жеңген болады. 7 балда жарты раунд аяқталады, иқуатты тәрелке жарысының бір артықшылығы бұнда төреші болмайды, қатынасушылар жарыс ережесіне қайшы келу немесе тәрелке алаң сызығынан шығып кету секілді жағдайлар болса, онда сол алаңдағы қайшылық жасаушы мен қайшылық жасалушы екі адам арасында болады, басқалар араласпайды, бұл ойыншылардың бірін-бірі құрметтеуін талап етеді, мұндай бір-бірін құрметтеп жасалған талғамын иқуат тәрелке рухы деп атайды.</w:t>
      </w:r>
    </w:p>
    <w:p w:rsidR="005D0743" w:rsidRPr="00653890" w:rsidRDefault="005D0743" w:rsidP="00C57012">
      <w:pPr>
        <w:pStyle w:val="ad"/>
        <w:ind w:firstLine="709"/>
        <w:contextualSpacing/>
        <w:jc w:val="both"/>
        <w:rPr>
          <w:rFonts w:ascii="Times New Roman" w:hAnsi="Times New Roman" w:cs="Times New Roman"/>
          <w:spacing w:val="-6"/>
          <w:lang w:val="kk-KZ"/>
        </w:rPr>
      </w:pPr>
    </w:p>
    <w:p w:rsidR="005D0743" w:rsidRPr="00653890" w:rsidRDefault="005D0743" w:rsidP="00C57012">
      <w:pPr>
        <w:spacing w:after="0" w:line="240" w:lineRule="auto"/>
        <w:ind w:firstLine="709"/>
        <w:contextualSpacing/>
        <w:jc w:val="center"/>
        <w:rPr>
          <w:rFonts w:ascii="Times New Roman" w:hAnsi="Times New Roman" w:cs="Times New Roman"/>
          <w:b/>
          <w:bCs/>
          <w:spacing w:val="-6"/>
          <w:sz w:val="18"/>
          <w:szCs w:val="18"/>
          <w:lang w:val="kk-KZ"/>
        </w:rPr>
      </w:pPr>
      <w:r w:rsidRPr="00653890">
        <w:rPr>
          <w:rFonts w:ascii="Times New Roman" w:hAnsi="Times New Roman" w:cs="Times New Roman"/>
          <w:b/>
          <w:bCs/>
          <w:spacing w:val="-6"/>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bCs/>
          <w:spacing w:val="-6"/>
          <w:sz w:val="18"/>
          <w:szCs w:val="18"/>
          <w:lang w:val="kk-KZ"/>
        </w:rPr>
      </w:pPr>
    </w:p>
    <w:p w:rsidR="005D0743" w:rsidRPr="00653890" w:rsidRDefault="005D0743"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lastRenderedPageBreak/>
        <w:t>1</w:t>
      </w:r>
      <w:r w:rsidR="00CB466D" w:rsidRPr="00653890">
        <w:rPr>
          <w:rFonts w:ascii="Times New Roman" w:hAnsi="Times New Roman" w:cs="Times New Roman"/>
          <w:spacing w:val="-6"/>
          <w:sz w:val="18"/>
          <w:szCs w:val="18"/>
          <w:lang w:val="kk-KZ"/>
        </w:rPr>
        <w:t>.</w:t>
      </w:r>
      <w:r w:rsidRPr="00653890">
        <w:rPr>
          <w:rFonts w:ascii="Times New Roman" w:hAnsi="Times New Roman" w:cs="Times New Roman"/>
          <w:spacing w:val="-6"/>
          <w:sz w:val="18"/>
          <w:szCs w:val="18"/>
          <w:lang w:val="kk-KZ"/>
        </w:rPr>
        <w:t xml:space="preserve"> Хыңлий. «</w:t>
      </w:r>
      <w:r w:rsidR="00CB466D" w:rsidRPr="00653890">
        <w:rPr>
          <w:rFonts w:ascii="Times New Roman" w:hAnsi="Times New Roman" w:cs="Times New Roman"/>
          <w:sz w:val="18"/>
          <w:szCs w:val="18"/>
          <w:lang w:val="kk-KZ"/>
        </w:rPr>
        <w:t>Олимпиа</w:t>
      </w:r>
      <w:r w:rsidRPr="00653890">
        <w:rPr>
          <w:rFonts w:ascii="Times New Roman" w:hAnsi="Times New Roman" w:cs="Times New Roman"/>
          <w:sz w:val="18"/>
          <w:szCs w:val="18"/>
          <w:lang w:val="kk-KZ"/>
        </w:rPr>
        <w:t>да бас ұйы</w:t>
      </w:r>
      <w:r w:rsidR="00CB466D" w:rsidRPr="00653890">
        <w:rPr>
          <w:rFonts w:ascii="Times New Roman" w:hAnsi="Times New Roman" w:cs="Times New Roman"/>
          <w:sz w:val="18"/>
          <w:szCs w:val="18"/>
          <w:lang w:val="kk-KZ"/>
        </w:rPr>
        <w:t>м комитеті фрисби ойынын олимпиа</w:t>
      </w:r>
      <w:r w:rsidRPr="00653890">
        <w:rPr>
          <w:rFonts w:ascii="Times New Roman" w:hAnsi="Times New Roman" w:cs="Times New Roman"/>
          <w:sz w:val="18"/>
          <w:szCs w:val="18"/>
          <w:lang w:val="kk-KZ"/>
        </w:rPr>
        <w:t>да спорт жарысына кіру мүмкіншілігіне ие екендігін бекітті</w:t>
      </w:r>
      <w:r w:rsidRPr="00653890">
        <w:rPr>
          <w:rFonts w:ascii="Times New Roman" w:hAnsi="Times New Roman" w:cs="Times New Roman"/>
          <w:spacing w:val="-6"/>
          <w:sz w:val="18"/>
          <w:szCs w:val="18"/>
          <w:lang w:val="kk-KZ"/>
        </w:rPr>
        <w:t>». «Американың ниорок уақыттық хабар» 08.03.2008 .</w:t>
      </w:r>
    </w:p>
    <w:p w:rsidR="005D0743" w:rsidRPr="00653890" w:rsidRDefault="005D0743"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2</w:t>
      </w:r>
      <w:r w:rsidR="00CB466D" w:rsidRPr="00653890">
        <w:rPr>
          <w:rFonts w:ascii="Times New Roman" w:hAnsi="Times New Roman" w:cs="Times New Roman"/>
          <w:spacing w:val="-6"/>
          <w:sz w:val="18"/>
          <w:szCs w:val="18"/>
          <w:lang w:val="kk-KZ"/>
        </w:rPr>
        <w:t>.</w:t>
      </w:r>
      <w:r w:rsidRPr="00653890">
        <w:rPr>
          <w:rFonts w:ascii="Times New Roman" w:hAnsi="Times New Roman" w:cs="Times New Roman"/>
          <w:spacing w:val="-6"/>
          <w:sz w:val="18"/>
          <w:szCs w:val="18"/>
          <w:lang w:val="kk-KZ"/>
        </w:rPr>
        <w:t xml:space="preserve"> Чиау Хоң. «Спорт және Денсаулық». Халық оқу-ағарту баспасы. 2007.</w:t>
      </w:r>
    </w:p>
    <w:p w:rsidR="005D0743" w:rsidRPr="00653890" w:rsidRDefault="005D0743"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3</w:t>
      </w:r>
      <w:r w:rsidR="00CB466D" w:rsidRPr="00653890">
        <w:rPr>
          <w:rFonts w:ascii="Times New Roman" w:hAnsi="Times New Roman" w:cs="Times New Roman"/>
          <w:spacing w:val="-6"/>
          <w:sz w:val="18"/>
          <w:szCs w:val="18"/>
          <w:lang w:val="kk-KZ"/>
        </w:rPr>
        <w:t>.</w:t>
      </w:r>
      <w:r w:rsidRPr="00653890">
        <w:rPr>
          <w:rFonts w:ascii="Times New Roman" w:hAnsi="Times New Roman" w:cs="Times New Roman"/>
          <w:spacing w:val="-6"/>
          <w:sz w:val="18"/>
          <w:szCs w:val="18"/>
          <w:lang w:val="kk-KZ"/>
        </w:rPr>
        <w:t xml:space="preserve"> Инбо. «Иқуат фрисбиі спорт ойыны» Пекин спорт акедемиясы. 2010.</w:t>
      </w:r>
    </w:p>
    <w:p w:rsidR="005D0743" w:rsidRPr="00653890" w:rsidRDefault="005D0743"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4</w:t>
      </w:r>
      <w:r w:rsidR="00CB466D" w:rsidRPr="00653890">
        <w:rPr>
          <w:rFonts w:ascii="Times New Roman" w:hAnsi="Times New Roman" w:cs="Times New Roman"/>
          <w:spacing w:val="-6"/>
          <w:sz w:val="18"/>
          <w:szCs w:val="18"/>
          <w:lang w:val="kk-KZ"/>
        </w:rPr>
        <w:t>.</w:t>
      </w:r>
      <w:r w:rsidRPr="00653890">
        <w:rPr>
          <w:rFonts w:ascii="Times New Roman" w:hAnsi="Times New Roman" w:cs="Times New Roman"/>
          <w:spacing w:val="-6"/>
          <w:sz w:val="18"/>
          <w:szCs w:val="18"/>
          <w:lang w:val="kk-KZ"/>
        </w:rPr>
        <w:t xml:space="preserve"> Ужырын. «Лос-Анджелес олимпия алаңын таныстыру». Әлемдік спорт зерттеу орталығы. 1984</w:t>
      </w:r>
      <w:r w:rsidR="00CB466D" w:rsidRPr="00653890">
        <w:rPr>
          <w:rFonts w:ascii="Times New Roman" w:hAnsi="Times New Roman" w:cs="Times New Roman"/>
          <w:spacing w:val="-6"/>
          <w:sz w:val="18"/>
          <w:szCs w:val="18"/>
          <w:lang w:val="kk-KZ"/>
        </w:rPr>
        <w:t>.</w:t>
      </w:r>
    </w:p>
    <w:p w:rsidR="005D0743" w:rsidRPr="00653890" w:rsidRDefault="00CB466D"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 xml:space="preserve">5. </w:t>
      </w:r>
      <w:r w:rsidR="005D0743" w:rsidRPr="00653890">
        <w:rPr>
          <w:rFonts w:ascii="Times New Roman" w:hAnsi="Times New Roman" w:cs="Times New Roman"/>
          <w:spacing w:val="-6"/>
          <w:sz w:val="18"/>
          <w:szCs w:val="18"/>
          <w:lang w:val="kk-KZ"/>
        </w:rPr>
        <w:t xml:space="preserve">Жучиаучиан. «Жаңа сабақ реформасы». Жоғары дәрежелі оқу-ағарту баспасы. 2009. </w:t>
      </w:r>
    </w:p>
    <w:p w:rsidR="005D0743" w:rsidRPr="00653890" w:rsidRDefault="00CB466D"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6.</w:t>
      </w:r>
      <w:r w:rsidR="005D0743" w:rsidRPr="00653890">
        <w:rPr>
          <w:rFonts w:ascii="Times New Roman" w:hAnsi="Times New Roman" w:cs="Times New Roman"/>
          <w:spacing w:val="-6"/>
          <w:sz w:val="18"/>
          <w:szCs w:val="18"/>
          <w:lang w:val="kk-KZ"/>
        </w:rPr>
        <w:t xml:space="preserve"> Лижаңчия. «Қытай фрисби спортын</w:t>
      </w:r>
      <w:r w:rsidR="00301F6E" w:rsidRPr="00653890">
        <w:rPr>
          <w:rFonts w:ascii="Times New Roman" w:hAnsi="Times New Roman" w:cs="Times New Roman"/>
          <w:spacing w:val="-6"/>
          <w:sz w:val="18"/>
          <w:szCs w:val="18"/>
          <w:lang w:val="kk-KZ"/>
        </w:rPr>
        <w:t>ың</w:t>
      </w:r>
      <w:r w:rsidR="005D0743" w:rsidRPr="00653890">
        <w:rPr>
          <w:rFonts w:ascii="Times New Roman" w:hAnsi="Times New Roman" w:cs="Times New Roman"/>
          <w:spacing w:val="-6"/>
          <w:sz w:val="18"/>
          <w:szCs w:val="18"/>
          <w:lang w:val="kk-KZ"/>
        </w:rPr>
        <w:t xml:space="preserve"> дамуын зерттеу». Чончин баспасы. 2014.</w:t>
      </w:r>
    </w:p>
    <w:p w:rsidR="005D0743" w:rsidRPr="00653890" w:rsidRDefault="00CB466D" w:rsidP="00CB466D">
      <w:pPr>
        <w:spacing w:after="0" w:line="240" w:lineRule="auto"/>
        <w:ind w:firstLine="709"/>
        <w:contextualSpacing/>
        <w:rPr>
          <w:rFonts w:ascii="Times New Roman" w:hAnsi="Times New Roman" w:cs="Times New Roman"/>
          <w:spacing w:val="-6"/>
          <w:sz w:val="18"/>
          <w:szCs w:val="18"/>
          <w:lang w:val="kk-KZ"/>
        </w:rPr>
      </w:pPr>
      <w:r w:rsidRPr="00653890">
        <w:rPr>
          <w:rFonts w:ascii="Times New Roman" w:hAnsi="Times New Roman" w:cs="Times New Roman"/>
          <w:spacing w:val="-6"/>
          <w:sz w:val="18"/>
          <w:szCs w:val="18"/>
          <w:lang w:val="kk-KZ"/>
        </w:rPr>
        <w:t>7.</w:t>
      </w:r>
      <w:r w:rsidR="005D0743" w:rsidRPr="00653890">
        <w:rPr>
          <w:rFonts w:ascii="Times New Roman" w:hAnsi="Times New Roman" w:cs="Times New Roman"/>
          <w:spacing w:val="-6"/>
          <w:sz w:val="18"/>
          <w:szCs w:val="18"/>
          <w:lang w:val="kk-KZ"/>
        </w:rPr>
        <w:t xml:space="preserve"> Либаужи. «Әлемдік денсаулық және көркем жарыс түрлері». 2005. </w:t>
      </w:r>
    </w:p>
    <w:p w:rsidR="005D0743" w:rsidRPr="00653890" w:rsidRDefault="005D0743" w:rsidP="00C57012">
      <w:pPr>
        <w:spacing w:after="0" w:line="240" w:lineRule="auto"/>
        <w:ind w:firstLine="709"/>
        <w:contextualSpacing/>
        <w:rPr>
          <w:rFonts w:ascii="Times New Roman" w:hAnsi="Times New Roman" w:cs="Times New Roman"/>
          <w:spacing w:val="-6"/>
          <w:lang w:val="kk-KZ"/>
        </w:rPr>
      </w:pPr>
    </w:p>
    <w:p w:rsidR="005D0743" w:rsidRPr="00653890" w:rsidRDefault="005D0743" w:rsidP="00C57012">
      <w:pPr>
        <w:spacing w:after="0" w:line="240" w:lineRule="auto"/>
        <w:ind w:firstLine="709"/>
        <w:contextualSpacing/>
        <w:rPr>
          <w:rFonts w:ascii="Times New Roman" w:hAnsi="Times New Roman" w:cs="Times New Roman"/>
          <w:spacing w:val="-6"/>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ШЫҢҒЫС ХАН ЖӘНЕ ТҮРКІ ӘЛЕМІ</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Арқабаев Жандос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right"/>
        <w:rPr>
          <w:rFonts w:ascii="Times New Roman" w:hAnsi="Times New Roman" w:cs="Times New Roman"/>
          <w:lang w:val="kk-KZ"/>
        </w:rPr>
      </w:pPr>
    </w:p>
    <w:p w:rsidR="005D0743" w:rsidRPr="00653890" w:rsidRDefault="005D0743" w:rsidP="00CB466D">
      <w:pPr>
        <w:spacing w:after="0" w:line="240" w:lineRule="auto"/>
        <w:ind w:left="4956" w:firstLine="709"/>
        <w:contextualSpacing/>
        <w:jc w:val="both"/>
        <w:rPr>
          <w:rFonts w:ascii="Times New Roman" w:hAnsi="Times New Roman" w:cs="Times New Roman"/>
          <w:i/>
          <w:lang w:val="kk-KZ"/>
        </w:rPr>
      </w:pPr>
      <w:r w:rsidRPr="00653890">
        <w:rPr>
          <w:rFonts w:ascii="Times New Roman" w:hAnsi="Times New Roman" w:cs="Times New Roman"/>
          <w:i/>
          <w:lang w:val="kk-KZ"/>
        </w:rPr>
        <w:t>Тумайды адамзатта Шыңғыстай ер,</w:t>
      </w:r>
    </w:p>
    <w:p w:rsidR="005D0743" w:rsidRPr="00653890" w:rsidRDefault="005D0743" w:rsidP="00CB466D">
      <w:pPr>
        <w:spacing w:after="0" w:line="240" w:lineRule="auto"/>
        <w:ind w:left="4956" w:firstLine="709"/>
        <w:contextualSpacing/>
        <w:jc w:val="both"/>
        <w:rPr>
          <w:rFonts w:ascii="Times New Roman" w:hAnsi="Times New Roman" w:cs="Times New Roman"/>
          <w:i/>
          <w:lang w:val="kk-KZ"/>
        </w:rPr>
      </w:pPr>
      <w:r w:rsidRPr="00653890">
        <w:rPr>
          <w:rFonts w:ascii="Times New Roman" w:hAnsi="Times New Roman" w:cs="Times New Roman"/>
          <w:i/>
          <w:lang w:val="kk-KZ"/>
        </w:rPr>
        <w:t>Данышпан, тұңғиық ой, болат жігер.</w:t>
      </w:r>
    </w:p>
    <w:p w:rsidR="005D0743" w:rsidRPr="00653890" w:rsidRDefault="005D0743" w:rsidP="00CB466D">
      <w:pPr>
        <w:spacing w:after="0" w:line="240" w:lineRule="auto"/>
        <w:ind w:left="4956" w:firstLine="709"/>
        <w:contextualSpacing/>
        <w:jc w:val="both"/>
        <w:rPr>
          <w:rFonts w:ascii="Times New Roman" w:hAnsi="Times New Roman" w:cs="Times New Roman"/>
          <w:i/>
          <w:lang w:val="kk-KZ"/>
        </w:rPr>
      </w:pPr>
      <w:r w:rsidRPr="00653890">
        <w:rPr>
          <w:rFonts w:ascii="Times New Roman" w:hAnsi="Times New Roman" w:cs="Times New Roman"/>
          <w:i/>
          <w:lang w:val="kk-KZ"/>
        </w:rPr>
        <w:t>Шыңғыстай арыстанның құр аты да</w:t>
      </w:r>
    </w:p>
    <w:p w:rsidR="005D0743" w:rsidRPr="00653890" w:rsidRDefault="005D0743" w:rsidP="00CB466D">
      <w:pPr>
        <w:spacing w:after="0" w:line="240" w:lineRule="auto"/>
        <w:ind w:left="4956" w:firstLine="709"/>
        <w:contextualSpacing/>
        <w:jc w:val="both"/>
        <w:rPr>
          <w:rFonts w:ascii="Times New Roman" w:hAnsi="Times New Roman" w:cs="Times New Roman"/>
          <w:i/>
          <w:lang w:val="kk-KZ"/>
        </w:rPr>
      </w:pPr>
      <w:r w:rsidRPr="00653890">
        <w:rPr>
          <w:rFonts w:ascii="Times New Roman" w:hAnsi="Times New Roman" w:cs="Times New Roman"/>
          <w:i/>
          <w:lang w:val="kk-KZ"/>
        </w:rPr>
        <w:t>Адамның жүрегіне жігер берер.</w:t>
      </w:r>
    </w:p>
    <w:p w:rsidR="005D0743" w:rsidRPr="00653890" w:rsidRDefault="005D0743" w:rsidP="00CB466D">
      <w:pPr>
        <w:spacing w:after="0" w:line="240" w:lineRule="auto"/>
        <w:ind w:left="4956" w:firstLine="709"/>
        <w:contextualSpacing/>
        <w:jc w:val="right"/>
        <w:rPr>
          <w:rFonts w:ascii="Times New Roman" w:hAnsi="Times New Roman" w:cs="Times New Roman"/>
          <w:i/>
          <w:lang w:val="kk-KZ"/>
        </w:rPr>
      </w:pPr>
      <w:r w:rsidRPr="00653890">
        <w:rPr>
          <w:rFonts w:ascii="Times New Roman" w:hAnsi="Times New Roman" w:cs="Times New Roman"/>
          <w:i/>
          <w:lang w:val="kk-KZ"/>
        </w:rPr>
        <w:t>Мағжан Жұмабаев</w:t>
      </w:r>
    </w:p>
    <w:p w:rsidR="008E4AB7"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Адамзат тарихында екінші мың жылдықтың адамы атанған Шыңғыс хан туралы бүгінде түрлі пікірлер мен зерттеу еңбектері мыңдап кездеседі. Біздің елде, тәуелсіздік алған жылдар да болмаса ол жайында нақты зерттеу жүргізгендер аз болды және де біздің Қазақ хандығын құрған сол жарты әлемді тәргейіне келтірген ұлы бабамыздың Шыңғыс ханның ұрпақтары екенін білсек те оның тегіне күмән</w:t>
      </w:r>
      <w:r w:rsidR="008E4AB7" w:rsidRPr="00653890">
        <w:rPr>
          <w:rFonts w:ascii="Times New Roman" w:hAnsi="Times New Roman" w:cs="Times New Roman"/>
          <w:lang w:val="kk-KZ"/>
        </w:rPr>
        <w:t xml:space="preserve"> келтіріп, монғол деп оқытылды.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Шыңғыс ханның өмір жолына тән көптеген жайттар, жат пиғылдар тарапынан мақсатты түрде әдейі бұрмаланған. Сөйтіп оның заңғар тұлғасына кір келтіруге, күмән туғызуға күш салынған. Мәселен, әйгілі «Құпия шежіредегі» Меркіттер оқыстан келіп шапқанда Шыңғысқанның әйелі Бөртені астына ат бермей жаяу тастап кетті дегені тіптен қисынға келмейді. Болашақ тұңғыш ұлы Жошыға ай-күні жетіп отырса атпен қалайша қашпақ?! Демек, осы арада Жошының аталық тегіне күмән туғызушылықтың да құр далбаса екендігі айғақталады. Сондай-ақ, әкесі бір, анасы бөлек бауыры Бектерді садақпен атып өлтірді деген өтіріктің де ақиқатқа үш қайнаса сорпасы қосылмайды. Мұның бәрін қытай тілінің маманы, тарихты тереңнен қозғап жүрген мың болғыр азамат Тілеуберді Әбенайұлы өзінің «Шыныңа көш тарих! Шыңғыс хан кім?» «Құпия шежіренің құпиясы» атты кітабында соқырға таяқ ұстатқандай күйде бұлтартпас дәйектермен дәлелдеп берді. Таза түркі тілінде жазылған осынау еңбек бүгінгі қазақ қана емес, барша түркі әлемінің орта ғасырда туған ғажайып рухани мұрасы, мәдениеті мен әдебиетінің ескерткіші, қайталанбас жауһары. Сол үшін де мектеп бағдарламасында оқытылатын Қазақстан </w:t>
      </w:r>
      <w:r w:rsidR="008E4AB7" w:rsidRPr="00653890">
        <w:rPr>
          <w:rFonts w:ascii="Times New Roman" w:hAnsi="Times New Roman" w:cs="Times New Roman"/>
          <w:lang w:val="kk-KZ"/>
        </w:rPr>
        <w:t>т</w:t>
      </w:r>
      <w:r w:rsidRPr="00653890">
        <w:rPr>
          <w:rFonts w:ascii="Times New Roman" w:hAnsi="Times New Roman" w:cs="Times New Roman"/>
          <w:lang w:val="kk-KZ"/>
        </w:rPr>
        <w:t>арихы кітабындағы ұлы бабамызға қатысты деректердің дұрыс оқытылуын қалаймын. Бұл қателіктерді түзеу арқылы біз, болашақ ұрпаққа түзу жол сілтей отырып, батыр бабамыздың ерлігін бойына сіңіріп, түркі әлемінің қайталанбас тарихын танытып, данышпан Шыңғыс қағанның біз оқып жүрген моңғолға еш қатысы жоқ екенін түсіндіргеніміз жөн болар. Өзінен бастау алған билігі қазақтың соңғы ханы Кенесарыға дейін жалғасқан бұл жолды бүгінгі жастар түсінбей, қалайша қазақтарды моңғолдың хандары билеген деген сұрақ мазалайды.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Сөзіміз дәйекті болу үшін Әкім Тарази ағамыздың «Мың Қолдың төрт ханы» атты зерттеу еңбегінен мысал келтіріп отыратын боламыз. Әкім Тарази аға түрік танушы Никита Бичуриннің «Мың Қолдың төрт ханы» атты кітабын маржандай мөлдіретіп төл тілімізге тә</w:t>
      </w:r>
      <w:r w:rsidR="008E4AB7" w:rsidRPr="00653890">
        <w:rPr>
          <w:rFonts w:ascii="Times New Roman" w:hAnsi="Times New Roman" w:cs="Times New Roman"/>
          <w:lang w:val="kk-KZ"/>
        </w:rPr>
        <w:t>р</w:t>
      </w:r>
      <w:r w:rsidRPr="00653890">
        <w:rPr>
          <w:rFonts w:ascii="Times New Roman" w:hAnsi="Times New Roman" w:cs="Times New Roman"/>
          <w:lang w:val="kk-KZ"/>
        </w:rPr>
        <w:t>жімалаған, арасында өзінің «сына сөзін» де тонның ішкі бауындай ретімен біріктіріп отырғаны қандай үйлесімді.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Біріншіден, Шыңғыс ханның Моңғол халқына қатысы жоқ екенін мына деректермен дәлел</w:t>
      </w:r>
      <w:r w:rsidR="008E4AB7" w:rsidRPr="00653890">
        <w:rPr>
          <w:rFonts w:ascii="Times New Roman" w:hAnsi="Times New Roman" w:cs="Times New Roman"/>
          <w:lang w:val="kk-KZ"/>
        </w:rPr>
        <w:t>д</w:t>
      </w:r>
      <w:r w:rsidRPr="00653890">
        <w:rPr>
          <w:rFonts w:ascii="Times New Roman" w:hAnsi="Times New Roman" w:cs="Times New Roman"/>
          <w:lang w:val="kk-KZ"/>
        </w:rPr>
        <w:t>есек болады: 1940 жылы дүниежүзілік соғыс бастала ма, басталмай ма деп тұрған кезде Сталин Моңғолияның басшысы, маршал Чойболсанды Мәскеуге шақырып, оның қолына бір кітап ұстатты дейтін. Ол кітаптың аты «Мыңқолдың құпия тарихы» деп аталады. Қазақ тілінде айтқанда шежіре кітап. Сталин айтыпты: маршал Чойболсанға : «Сен мынаны моңғол тіліне аударып ал. Мен саған қаржылай көмек беремін» деген екен. Бұл ақпар әрине нақты дәлел бола алмайды. Бірақ Шыңқұз ханның «Құпия» тарихын аударатын Моңғоли</w:t>
      </w:r>
      <w:r w:rsidR="008E4AB7" w:rsidRPr="00653890">
        <w:rPr>
          <w:rFonts w:ascii="Times New Roman" w:hAnsi="Times New Roman" w:cs="Times New Roman"/>
          <w:lang w:val="kk-KZ"/>
        </w:rPr>
        <w:t>яда тұтас бір ғылыми-зерттеу ин</w:t>
      </w:r>
      <w:r w:rsidRPr="00653890">
        <w:rPr>
          <w:rFonts w:ascii="Times New Roman" w:hAnsi="Times New Roman" w:cs="Times New Roman"/>
          <w:lang w:val="kk-KZ"/>
        </w:rPr>
        <w:t xml:space="preserve">ститутының бар екені белгілі. Сол институтта ондаған әлде жүздеген бе екен, ғалымдар осы күнге дейін сол кітапты әлі де моңғол тіліне «аударып» жүр. Бітер емес. Оның бірден-бір себебі: шежіре кітап мыңқол тілінде жазылған. «Моңғол» тілінде емес, мыңқол тілінде. Ол мыңқол тілі – дүние жүзіндегі басқа тілдермен </w:t>
      </w:r>
      <w:r w:rsidRPr="00653890">
        <w:rPr>
          <w:rFonts w:ascii="Times New Roman" w:hAnsi="Times New Roman" w:cs="Times New Roman"/>
          <w:lang w:val="kk-KZ"/>
        </w:rPr>
        <w:lastRenderedPageBreak/>
        <w:t>салыстырғанда қазіргі қазақ тіліне өте жақын тіл. Ол тілді қазіргі қазақ тілі және барлық тайпалардың құрамына түгел енді деп те айта алмаймын, бірақ қазақ халқын құраған жиырма-отыз тайпаның барлығының ортақ тілі болғаны, ол ортақ тіл соңғы ғасырда емес, бұдан мыңдаған жыл бұрын бір тіл болғаны анық. Оған дау болмауы керек. Себебі, Н.Бичурин ақсақал, Ресей ғылым академиясының коре</w:t>
      </w:r>
      <w:r w:rsidR="008E4AB7" w:rsidRPr="00653890">
        <w:rPr>
          <w:rFonts w:ascii="Times New Roman" w:hAnsi="Times New Roman" w:cs="Times New Roman"/>
          <w:lang w:val="kk-KZ"/>
        </w:rPr>
        <w:t>с</w:t>
      </w:r>
      <w:r w:rsidRPr="00653890">
        <w:rPr>
          <w:rFonts w:ascii="Times New Roman" w:hAnsi="Times New Roman" w:cs="Times New Roman"/>
          <w:lang w:val="kk-KZ"/>
        </w:rPr>
        <w:t>спондент-мүшесі, кейін қудалауға түсіп бар атақ-дәрежесіне</w:t>
      </w:r>
      <w:r w:rsidR="008E4AB7" w:rsidRPr="00653890">
        <w:rPr>
          <w:rFonts w:ascii="Times New Roman" w:hAnsi="Times New Roman" w:cs="Times New Roman"/>
          <w:lang w:val="kk-KZ"/>
        </w:rPr>
        <w:t>н айырылып қалған ғалым адам, «О</w:t>
      </w:r>
      <w:r w:rsidRPr="00653890">
        <w:rPr>
          <w:rFonts w:ascii="Times New Roman" w:hAnsi="Times New Roman" w:cs="Times New Roman"/>
          <w:lang w:val="kk-KZ"/>
        </w:rPr>
        <w:t>рта Азияны мекендеген халықтардың көне заманғы тарихы» деген кітабында бір емес, жүз рет айтады. Күн (Ғұн), сақ, түрік, үйсін деген халықтарды «Суть один народ» дейді. Және де ол халықтан, жеке тайпалардан шыққан батыр, хандардың атына байланысты ол халықтың, мемлекеттің атауы жиі-жиі өзгеріп тұрған дейді. Осы жерде тоқтап, В.В.Бартольдттің «Сочинения» атты еңбегінен үзінді келтірсек: «Сатұқ Боғра ханның Қарахандар аталып кеткен әулеті яғма тайпаларынан шыққан, олардың мұрагерлері жалайыр тайпасы болған» дейді. Жоғарыда айтып өткен Тілеуберді ағамыздың қаламынан туған «Шыныңа көш тарих! Шыңғыс хан кім?» және «Құпия шежіренің құпиясы» деп аталатын зерттеу еңбектері түрік нәсілді халықтардың, оның ішінде қазақ халқының тарихына қосылған үлкен үлес. Қазіргі Моңғолия аталатын аумақ сонау VI ғасырда-ақ түрік мемлекетінің бесігі болғанын да ұмытпайық. Көне түріктердің тасқа ойып жазылған тарихы әлі күнге сол атырапта жатыр. Алайда, Тілеуберді ағамыздың мақсаты Шыңғысханды қазақ қылып шығару емес. Ең бастысы – Шыңғыс хан империясының негізгі ұлысы түрік нәсілді тайпалар болғанын, демек ол мемлекет түрік халқының бағзы түріктер жайлаған ұлан кеңістікте орнаған үшінші империясы екенін көрсетіп береді. Ал, жалайыр тайпасы тек қазақ халқының құрамында ғана емес, жергілікті халықтың тіршілік ыңғайына бейімделіп, өзінің тайпалық атауын жоғалтып алды десек, кезінде «елхан» атымен патшалық құрған Иран, Ирак та да, «Жалайыр хандығын» құрған Әзірбайжанда да қалды. Егер Тілеубердінің «Моңғолдың құпия шежіресін» қазақшаға аударған, «Шыңқұз қағанның күзауары» деген еңбегіне көз жүгіртсеңіз ол еңбектен мүлде моңғол дейтін сөз кездестірмейсіз. Ол моңғол империясының ханы деген пікірге бұлтартпас айғақ. Шыңғыс ханның біз білетін өз сөзіне көңіл аударсақ: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Алтын денем қажыса қажысын,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Алып төрім уыстан кетпесін!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Тұла бойым шалдықса, шалдықсын,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ab/>
        <w:t>Тұтас ұлысым шашылып кетпесін!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сөзде де өз мемлекетін ұлыс деп атағанын байқаймыз.</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Екінші, көңіл бөлетін нәрсе, Хасен Қожа-Ахмет ағамыздың мына пікірі «қазақ көрермендерінің көңілінен шыққан қытайлық «Шыңғыс хан» көп сериялды фил</w:t>
      </w:r>
      <w:r w:rsidR="008E4AB7" w:rsidRPr="00653890">
        <w:rPr>
          <w:rFonts w:ascii="Times New Roman" w:hAnsi="Times New Roman" w:cs="Times New Roman"/>
          <w:lang w:val="kk-KZ"/>
        </w:rPr>
        <w:t>ь</w:t>
      </w:r>
      <w:r w:rsidRPr="00653890">
        <w:rPr>
          <w:rFonts w:ascii="Times New Roman" w:hAnsi="Times New Roman" w:cs="Times New Roman"/>
          <w:lang w:val="kk-KZ"/>
        </w:rPr>
        <w:t>мінде де әскери Ту мен сарбаздар сауытының шарайнасында Тарақ таңба бейнеленген.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Шыңғыс хан Отырарды қиратып тастаса, онда 150 жылдан кейін Қытай жорыққа аттанған Ақсақ Темір қала қирандысына неліктен тоқтаған деген сауалға әлгі тарихшылар жауап берсе жөн болар еді» – дейді.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Тарақ таңба бұл бүгінде ұлы жүздің құрамындағы Жалайыр елінің таңбасы екені белгілі. Бірақ қағанның ұлылығын Жалайыр арысынан шыққандығымен өлшесек қателесеміз. Әрқашанда осынау тарихи тұлғаның орны асса адамзаттың, қалса исі Түрік баласының тарихына жасаған өскелеңде, өшпес ықпалымен биік болмақ. Жүйеден, Қазақ халқы үшін ол – ұлттың Ұлы әкесі. Сонау Керей мен Жәнібек ханнан тартып, кешегі Абылай хан мен Кенесары ханға дейін барша патшамыз сол Ұлы Шыңғыс ханнан өрбігені күллі әлемге айдай анық, күндей жарық түрде мәлім және өшпес тарихи ақиқат.</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Шыңғыс ханды жалайырға қатысы жоқ дейтіндерге, әйгілі саяхатшы Марко Полоның Шыңғыс ханның немересі Құбылай ханның ордасында болып: «Құбылай қаған ордасындағы он мың ақбоз биенің саумалынан ашытылған «қымыз» атты керемет сусынды қаған ұрқынан асса, тек, Жалайыр руының адамы ғана іше алады»– деген сөзі шындықтың ауылын жақындата түседі. Оған Ирандағы Жалайырлық хан әулетінің Шыңғыс хан ұрпақтарымен бірдей «елхан» аталуын қосыңыз. Қадырғали Қосымұлының «Жалайыр – Алаш мыңының ағасы еді» деген сөзі аса құнды бастау мәлімет.</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Оған қоса Жалайыр ішінде Төре деген рудың болғаны нақты жазылған. Бәрінен де маңыздысы, Жалайыр арысы Шыңғыс хан билігінің «өткү бу-ғұлы» – төркіндік титулы деп анық жазылған. Мұндағы «өткү»– ежелгі, байырғы, түп-төркін деген мағынада береді. Ал, «бу»– тірек, ұйтқы сынды мағынаға ие. «Ғұл»– халық, бұқара деген сөз болмақ.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Шыңғыс ханның есімінің этималогиясына назар аударсақ. Бұл біздің түрік сөзі екеніне еш күмән болмау керек. Себебі Н.Бичуриннің кітабында Шыңғыс хан деген сөзді «недосигаемая высокая вершина» деп аударған. Басына ешкім шыға алмайтын шың, шықса адам түсе алмайтын құз деген </w:t>
      </w:r>
      <w:r w:rsidRPr="00653890">
        <w:rPr>
          <w:rFonts w:ascii="Times New Roman" w:hAnsi="Times New Roman" w:cs="Times New Roman"/>
          <w:lang w:val="kk-KZ"/>
        </w:rPr>
        <w:lastRenderedPageBreak/>
        <w:t>мағынада. Шың – құз. Біз оның шын есімі – Темужін деп оқып жүрген болатынбыз. Ал оны ежелгі түрік тілімен айтар болсақ – Тершың. Ол кездегі бабалар тілінде, айтарлықтай ерекшелік болған. Яғни зат есім «темір» бірінші тұрады, ал оның анықтауыш «шыңдалған» деген мағынада ол сөзден кейін келген, Теміршың. Шыңдалған темір деген мағына. Қазіргі біздің цифр-сандарымызда да өзгеріске ұшыраған. Біз «бір», «екі», «үш» деп бастаймызда «он бір», «он екі» болып кете береді. Ал көне заманда жұмыр сандар сөздің басында болған. Мысал үшін «он бір» деген «бір он», «екі он» деп айтылған, «он бес» деген цифрды «бес он» деп атаған. IX ғасырда Волганың арғы бетінде өткен халықты «печенектер» дейді. «Печенек» деген сөз араб тарихшылырының мәліметінде де бар. Арабтар «баджанақ» дейді. Сол цифр-сандардың айтылу реті бойынша «бес он оқ» деген ұғымда. Ал Күлтегін жазбасында хал</w:t>
      </w:r>
      <w:r w:rsidR="00F85F8B" w:rsidRPr="00653890">
        <w:rPr>
          <w:rFonts w:ascii="Times New Roman" w:hAnsi="Times New Roman" w:cs="Times New Roman"/>
          <w:lang w:val="kk-KZ"/>
        </w:rPr>
        <w:t>ы</w:t>
      </w:r>
      <w:r w:rsidRPr="00653890">
        <w:rPr>
          <w:rFonts w:ascii="Times New Roman" w:hAnsi="Times New Roman" w:cs="Times New Roman"/>
          <w:lang w:val="kk-KZ"/>
        </w:rPr>
        <w:t>қтың атын «он оқ» деп айтпай ма? Ол «он жебенің иесі» деген мағынада айтылған. Тарихта «бес оқтар», «он оқтар», «үш оқтар» болған.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«Шыңғыс қағанның күзауары» еңбегінде, Шыңғыс ханның Түрік екені, оның ішінде Жалайыр екені, дінінің мұсылман болғаны айдан анық айтылып тұр. Сондай-ақ, онда «Бектер оқиғасы» да, Жошы туралы күмәнді мәлімет те жоқ. Онда, Шыңғыс ханның бала Теміршыңнан, күллі Түрік халқының басын қосқан Шыңғыс-қаған болғанына дейінгі өнегелі өмірі жырланған. Түгел сөзді түптеп келгенде: Шыңғыс ханның діні – ислам, нәсілі – Түрік, руы – Жалайыр, ұраны Арқар – Алаш, таңбасы – Ш (тарақ – алау, от) болған. Оған күмән тағудың қылдай негізі жоқ! Ал, Түріктің дұшпандары мен қазақтың қастастары не десе, о десін. Одан, енді ештеңе де өнбейді. Өйткені, олардың өктемсіген жүйелері өме қапқалы қашан!? Демек, ұлт сатқындарының сайтаны семіретін, ұлтжандылар темір терезеден телміретін заман да келмеске кеткен.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Шыңғыс ханның қазіргі моңғолдарға қатысы жоқ екендігінің тағы бір дәлелі, ежелгі көшпелі тайпалардың күн-көріс түрі мал бағу болғаны белгілі. Сол ру-ру, тайпа-тайпа болып жүрген елдердің малы кейде араласып кететін болған. Ол заңды ғой. Сол араласып кеткенде,әрине, дау туады. Дау туғаннан кейін қақтығыс басталады, тіпті арты қантөгіске ұласып жатады. Бірте-бірте бұл қақтығыстарды, болдырмаудың жолын тапқан дала данышпандары, малға таңба байлау немесе таңба салуды бастады.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қазіргі таңғұттардан Қарақорым жаққа барып, қазір моңғол аталып жүрген халықта «таңба» деген ұғым жоқ. «Таңба» деген ұғымның болмауы олардың тұрақты мекендері болғандығын білдіреді. Ал тұрақты мекен Тибетте, қазіргі Синхай </w:t>
      </w:r>
      <w:r w:rsidR="00F85F8B" w:rsidRPr="00653890">
        <w:rPr>
          <w:rFonts w:ascii="Times New Roman" w:hAnsi="Times New Roman" w:cs="Times New Roman"/>
          <w:lang w:val="kk-KZ"/>
        </w:rPr>
        <w:t>про</w:t>
      </w:r>
      <w:r w:rsidRPr="00653890">
        <w:rPr>
          <w:rFonts w:ascii="Times New Roman" w:hAnsi="Times New Roman" w:cs="Times New Roman"/>
          <w:lang w:val="kk-KZ"/>
        </w:rPr>
        <w:t xml:space="preserve">винциясында қатты дамыған. Бұл мысалда монғолдардың </w:t>
      </w:r>
      <w:r w:rsidR="00F85F8B" w:rsidRPr="00653890">
        <w:rPr>
          <w:rFonts w:ascii="Times New Roman" w:hAnsi="Times New Roman" w:cs="Times New Roman"/>
          <w:lang w:val="kk-KZ"/>
        </w:rPr>
        <w:t>қ</w:t>
      </w:r>
      <w:r w:rsidRPr="00653890">
        <w:rPr>
          <w:rFonts w:ascii="Times New Roman" w:hAnsi="Times New Roman" w:cs="Times New Roman"/>
          <w:lang w:val="kk-KZ"/>
        </w:rPr>
        <w:t>азіргі жерлері олардың ата мекені емес, көшіп бару арқылы иемденгенінің айқын көрінісі.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Тарихты бұрмалаудың ең оңай жолы сол халықтың жазуын болашақ ұрпағы оқи алмайтындай етіп өзгерту екені даусыз. Оған мысал, ХVII-XVIII ғасырда орыс билігі, император маңайындағы ғалым сымақтар бірігіп «татар-моңғол» деген сөзді ойлап тауып, ғылыми «өндіріске» әдейі кіргізді. Мәскеуге ең жақын ірі үлкен мемлекет, егер дербес ел болып тұрса мүмкіндігі мол мемлекет Қазақстан еді ғой. Сондықтан қазақ халқы өзін ұлы мемлекеттің, Шыңғыс ханның мұрагері ретінде танымауы керек болды. Қазақ деген сөзді жарлық шығарып «киргиз» деп өзгертті. Ресей тарихындағы «қазақ» деген сөздің бәрін жойып, өшіріп, өшіруге болмайтын болса «половец» деп, «қыпшақ» деп қана қалдыруға рұқсат берілген.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«Татар-моңғол» деген тіркес Ресей саясатшыларына, саясаттың ығында жүрген ғалымдарға өте қолайлы, ыңғайлы ұғым болды. Ол кезде татар деген халық – Ресейдің тікелей боданы, бөлінбейтін бір бөлігі еді. Ал, «моңғол» деген – аз ғана халық. Қытай мен Ресейдің арасында күнін көре алмай жүрген халық еді ғой. Сондықтан, кім білсін, ары ақылдасып, бері ақылдасып «қазақ» деген атаудан құтылудың екі жолын тапқан сияқты. Бірінші жолы – қазақ халқын киргиз деп атау. Ол кезде қырғыздар бар-жоғы жүз мың-жүз елу мың ғана еді. Қанша көтермелесеңде, Ресейге олардан келіп-кетер қауіп жоқ еді. Ал, «моңғол» деген сөз шын мәнінде қырық-елу халықтан құралған Ресейдің санатындағы мемелекет болды.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адастырудың жолына тағы бір мысал келтірсек, Әкім Таразидің айтуы бойынша </w:t>
      </w:r>
      <w:r w:rsidR="00F85F8B" w:rsidRPr="00653890">
        <w:rPr>
          <w:rFonts w:ascii="Times New Roman" w:hAnsi="Times New Roman" w:cs="Times New Roman"/>
          <w:lang w:val="kk-KZ"/>
        </w:rPr>
        <w:t>–</w:t>
      </w:r>
      <w:r w:rsidRPr="00653890">
        <w:rPr>
          <w:rFonts w:ascii="Times New Roman" w:hAnsi="Times New Roman" w:cs="Times New Roman"/>
          <w:lang w:val="kk-KZ"/>
        </w:rPr>
        <w:t xml:space="preserve"> Каспиринский деген ғалым Қырымда газет-журналдар шығарып тұрған. Сол Каспиринскийдің төте жазумен жарық көрген газет-журна</w:t>
      </w:r>
      <w:r w:rsidR="00F85F8B" w:rsidRPr="00653890">
        <w:rPr>
          <w:rFonts w:ascii="Times New Roman" w:hAnsi="Times New Roman" w:cs="Times New Roman"/>
          <w:lang w:val="kk-KZ"/>
        </w:rPr>
        <w:t>л</w:t>
      </w:r>
      <w:r w:rsidRPr="00653890">
        <w:rPr>
          <w:rFonts w:ascii="Times New Roman" w:hAnsi="Times New Roman" w:cs="Times New Roman"/>
          <w:lang w:val="kk-KZ"/>
        </w:rPr>
        <w:t xml:space="preserve">дарын қазақтар да, әзірбайжандар да, ноғайлар да, кейін татар аталған халық та, өзбектер де, қырғыздар да өз тілінде оқи беретін болған. Осы түркі тілдес халықтар кейін бір-бірімен жақындасып кетпесін деген арам ниетпен сол төте жазуды жойды. Оның орнына латын әрпі келді. Латын әрпімен де сол халықтар бір-бірімен жақындаса бастағанын байқаған зооршылық орталық үкімет ол әріпті жойып, славян әрпін енгізді барлық республикаларға. Бұл жерде славян әрпімен де түркі халықтары неге бұрынғыдай жақындасып кетпеді деген ой келуі мүмкін. Оның себебі, тіл білімін зерттейтін, саясатқа қызмет еткен ғалымдар әсерінен туысқан әліппелері бір-бірінен өте алыстап кетті. Мысал үшін қазақ тіліндегі «ң» деген әріп өзбек тіліне барғанда «г» әріпі </w:t>
      </w:r>
      <w:r w:rsidRPr="00653890">
        <w:rPr>
          <w:rFonts w:ascii="Times New Roman" w:hAnsi="Times New Roman" w:cs="Times New Roman"/>
          <w:lang w:val="kk-KZ"/>
        </w:rPr>
        <w:lastRenderedPageBreak/>
        <w:t>қосылып «ңг» болып шықты. Сонымен мектептен бастап өзбек деп аталатын түркілер келе-келе «бардыңғыз ба, келдіңгіз бе» деп сөйлейтін болды. Халықтар арасын алыстатудың бір ғана мысалы бұл.</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Қорытып айтқанда, сонау ұлы Абай, Шәкәрім аталарымыз, ұлы Мұхтар Омарханұлы мен Мағжан бабамыз, тіпті арамызда жүрген Мұхтар Мағауин ағамыз бәрі де Шыңғыс ханды ұлықтаған ұлыларымыз. Кемеңгер Мұхтар Әуезов желкесінен қадап қанжар төніп тұрған зұлмат заманның өзінде жылт еткен әрәдік тауып, ұрпақтар есіне Шыңғыстау мен Шыңғыс ханның қатысы жөнінде бір үзік тағылым тастап кетіп еді. Ал бүгінде Шыңғыс ханды ұлықтап, ел арасында ол жөнінде түзу пікір қалыптастыруға өз үлесін қосып жүрген республикалық «Шыңғысхан» журналының орны ерекше. Бұл ағаларымыздың келешек ұрпақ алдындағы азаматтық борышын өтеуінің көрінісі деп білем.</w:t>
      </w:r>
    </w:p>
    <w:p w:rsidR="005D0743" w:rsidRPr="00653890" w:rsidRDefault="005D0743"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C57012">
      <w:pPr>
        <w:pStyle w:val="a3"/>
        <w:numPr>
          <w:ilvl w:val="0"/>
          <w:numId w:val="34"/>
        </w:numPr>
        <w:spacing w:after="0" w:line="240" w:lineRule="auto"/>
        <w:ind w:left="0" w:firstLine="1134"/>
        <w:jc w:val="both"/>
        <w:rPr>
          <w:rFonts w:ascii="Times New Roman" w:hAnsi="Times New Roman"/>
          <w:sz w:val="18"/>
          <w:szCs w:val="18"/>
          <w:lang w:val="kk-KZ"/>
        </w:rPr>
      </w:pPr>
      <w:r w:rsidRPr="00653890">
        <w:rPr>
          <w:rFonts w:ascii="Times New Roman" w:hAnsi="Times New Roman"/>
          <w:sz w:val="18"/>
          <w:szCs w:val="18"/>
          <w:lang w:val="kk-KZ"/>
        </w:rPr>
        <w:t>Шыңғысхан Республикалық журнал</w:t>
      </w:r>
      <w:r w:rsidR="00F85F8B" w:rsidRPr="00653890">
        <w:rPr>
          <w:rFonts w:ascii="Times New Roman" w:hAnsi="Times New Roman"/>
          <w:sz w:val="18"/>
          <w:szCs w:val="18"/>
          <w:lang w:val="kk-KZ"/>
        </w:rPr>
        <w:t>. №1, А</w:t>
      </w:r>
      <w:r w:rsidRPr="00653890">
        <w:rPr>
          <w:rFonts w:ascii="Times New Roman" w:hAnsi="Times New Roman"/>
          <w:sz w:val="18"/>
          <w:szCs w:val="18"/>
          <w:lang w:val="kk-KZ"/>
        </w:rPr>
        <w:t xml:space="preserve">,2014 </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w:t>
      </w:r>
      <w:r w:rsidRPr="00653890">
        <w:rPr>
          <w:rFonts w:ascii="Times New Roman" w:hAnsi="Times New Roman" w:cs="Times New Roman"/>
          <w:b/>
          <w:i/>
          <w:lang w:val="kk-KZ"/>
        </w:rPr>
        <w:t>»</w:t>
      </w:r>
      <w:r w:rsidRPr="00653890">
        <w:rPr>
          <w:rFonts w:ascii="Times New Roman" w:hAnsi="Times New Roman" w:cs="Times New Roman"/>
          <w:b/>
          <w:lang w:val="kk-KZ"/>
        </w:rPr>
        <w:t xml:space="preserve"> ГАЗЕТІНІҢ ШЫҒУ ТАРИХЫ</w:t>
      </w:r>
    </w:p>
    <w:p w:rsidR="005D0743" w:rsidRPr="00653890" w:rsidRDefault="005D0743" w:rsidP="00C57012">
      <w:pPr>
        <w:spacing w:after="0" w:line="240" w:lineRule="auto"/>
        <w:ind w:firstLine="709"/>
        <w:contextualSpacing/>
        <w:jc w:val="both"/>
        <w:rPr>
          <w:rFonts w:ascii="Times New Roman" w:hAnsi="Times New Roman" w:cs="Times New Roman"/>
          <w:i/>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Ахмет Меруерт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Нусупбаева.С.А.</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Өмір айнасы деген атаққа ие болған мерзімді басылымдардың басқа жазба деректерден ерекшілігі сонда, олардың беттерінде мерзімділігіне байланысты қоғамда болып жатқан әр алуан оқиғалар мен құбылыстар болған уақыттарына қарай әр түрлі дәрежеде байланысады. Ол бейнелер, яғни құбылыстың сөздік суреттемелері тасқа басылу тәсілі арқылы газет-журнал беттерінде бекітіледі. Сөйтіп, болған оқиға мен құбылыс туралы мәлімет баспасөз бетінде ұзақ уа</w:t>
      </w:r>
      <w:r w:rsidR="00252CA5" w:rsidRPr="00653890">
        <w:rPr>
          <w:rFonts w:ascii="Times New Roman" w:hAnsi="Times New Roman" w:cs="Times New Roman"/>
          <w:lang w:val="kk-KZ"/>
        </w:rPr>
        <w:t>қ</w:t>
      </w:r>
      <w:r w:rsidRPr="00653890">
        <w:rPr>
          <w:rFonts w:ascii="Times New Roman" w:hAnsi="Times New Roman" w:cs="Times New Roman"/>
          <w:lang w:val="kk-KZ"/>
        </w:rPr>
        <w:t>ыттар бойы сақталу мүмкіндігіне ие болады. Екіншіден, кез келген оқиға мен құбылыс белгілі бір кеңістік пен уақытта болғандықтан, сол құбылыстар негізінде пайда болған объективті дерек ретінде, баспасөз материалдары өз бойларында өзі дүниеге келген жері мен уақытының, яғни белгілі бір тарихи кезеңінің ерекшеліктерінде сақтайды. Осылай, мерзімді басылымдар жазба тарихи деректің бір түрі ретінде келешек ұрпаққа оқиғамен қатар сол оқиға болған елі мен жері және уақыты туралы да мәліметтер жеткізеді. Қазақ халқына тән, өзіндік жергілікті ерекшілігі мол, төл деректеріміздің бір тобына «Қазақ» газетін жатқызамыз. Қазақстанның ХХ ғасырдың басындағы тарихын зерттеуде «Қазақ» газетінің тарихи дерек көзі ретінде алатын орны ерекше екендігіне, оның ғылымға берер мағлұматтарының құндылығының жоғары екендігіне бүгінгі күні бәріміздің де көзіміз жеткен сияқты. Кеңестік тарихнаманың «Қазақ» сияқты қазақ тарихының мөлдір көзінің бірін, 70 жылдан астам уақыт бойы, ғылым үшін жауып тастағандығы ұлттық тарих ғылымына өлшеусіз зиян келтіргендігін дәлелдеп жатудың қажеті болмас [1].</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аспанын қара бұлттай торлаған қара түнек патшалық дәуірде дүниеге келіп, ақын айтқандай: «қараңғы қазақ көгіне, өрмелеп шығып күн болам» деген газет туралы, «Ақиқат»журналы: «Қазақ» өзі өмір сүрген бес жыл ішінде талай күрделі құбылыстардың, қоғамдық сілкіністердің куәсі болды. Бір ғана қолдың саусағымен санауға болатын жылдар ішінде бір емес бірнеше ұрпақтың ғұмырына жетерліктей оқиғаларды басынан өтк</w:t>
      </w:r>
      <w:r w:rsidR="00252CA5" w:rsidRPr="00653890">
        <w:rPr>
          <w:rFonts w:ascii="Times New Roman" w:hAnsi="Times New Roman" w:cs="Times New Roman"/>
          <w:lang w:val="kk-KZ"/>
        </w:rPr>
        <w:t>ерді. Тарих үшін қас-қағым деп т</w:t>
      </w:r>
      <w:r w:rsidRPr="00653890">
        <w:rPr>
          <w:rFonts w:ascii="Times New Roman" w:hAnsi="Times New Roman" w:cs="Times New Roman"/>
          <w:lang w:val="kk-KZ"/>
        </w:rPr>
        <w:t>е айтуға келмейтін уақыт аралығында бірнеше ғасырға татырлық өзгерістерді басынан кешірді. Атап айтсақ, «Қазақ» екі жойқын соғыстың (І дүниежүзілік және азамат соғыстары), 1916 жылғы ұлт-азаттық көтерілістің, екі қоғамдық-саяси төңкерістің (ақпан және қазан), төрт саяси биліктің (патша өкіметі, Уақытша үкімет, Алаш Орда үкіметі, кеңес өкіметі) куәсі болды, – деп жазды.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Біздің бұған қосарымыз «Қазақ» тек аласұрған заманның, аласапыран оқиғалардың сырттан қараған бақылаушысы ғана болып қойған жоқ. Ол сол буырқанған оқиғалардың бел ортасында жүрді. Қайнаған құбылыстар барысын суретке түсіргендей өз беттерінде бейнеледі. Олар туралы мәліметтерді тасқа басып өз беттеріне қаттады. Сөйтіп «Қазақ» қазақ өмірінің аса бір күрделі кезеңінің шежіресіне, баға жетпес дерек көзіне айналды.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Ұлттық баспасөз органдары қатарында «Қазақ» газетінің алатын орны ерекше. Өйткені ол басқа басылымдармен салыстырғанда ұзақ мерзім (1913-1918 жылдар) шығып, 265 саны жарық көрді. Газеттің болашақ редакторы Ахмет Байтұрсыновтың «Қазақты» нелiктен, басқа емес, Орынбор қаласында шығармақ болғандығын зерттеушілер мынадай факторлармен түсіндіреді: біріншіден, </w:t>
      </w:r>
      <w:r w:rsidRPr="00653890">
        <w:rPr>
          <w:rFonts w:ascii="Times New Roman" w:hAnsi="Times New Roman" w:cs="Times New Roman"/>
          <w:lang w:val="kk-KZ"/>
        </w:rPr>
        <w:lastRenderedPageBreak/>
        <w:t>Орынбор шығыс пен батысты жалғастырып тұрған ірі мәдениет сауда орталығы, екіншіден, онда араб графикалы, қазақ тілінде газет шығаруға қолайлы бірнеше татар баспаханалары бар. Өмір А.Байтұрсыновтың бұл шешім</w:t>
      </w:r>
      <w:r w:rsidR="00252CA5" w:rsidRPr="00653890">
        <w:rPr>
          <w:rFonts w:ascii="Times New Roman" w:hAnsi="Times New Roman" w:cs="Times New Roman"/>
          <w:lang w:val="kk-KZ"/>
        </w:rPr>
        <w:t>і</w:t>
      </w:r>
      <w:r w:rsidRPr="00653890">
        <w:rPr>
          <w:rFonts w:ascii="Times New Roman" w:hAnsi="Times New Roman" w:cs="Times New Roman"/>
          <w:lang w:val="kk-KZ"/>
        </w:rPr>
        <w:t>нің дұрыстығын толығымен дәлелдеді. Орынбор көп ұзамай бүкіл қазақтың ақыл-ойының орталығына айналды. «Қазақ» газеті 1913 жылғы ақпанның 2-сінде жарық көрді де, 1915 жылдан аптасына екі рет шығатын болды. Отаршыл империя заманынан аман шыға білген «Қазақ» газеті совет өкіметінің Қазақстанға билік орнатуға тырысқан алғашқы күндерінде-ақ – 1918 жылдың наурызында біржола жабылды. Көп ұзамай оның құрылтайшылары мен авторларының басым көпшілігі саяси қуғын-сүргін кезінде атылып кетті.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«Қазақты» дүниеге келтірген және оның тұрақты авторларының қатарында Алаш қозғалысының халық таныған жетекшілірі Әлихан Бөкейханов, Ахмет Байтұрсынов, Міржақып Дулатов сияқты қайраткерлер болды. Осы азаматтар мен олардың сенімді серіктері «Қазақ» газетін жалпыұлттық басылым дәрежесіне көтерді,</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түсіндірді. Жұртшылыққа танымал қазақ ғалымының бұл пікірінің дұрыстығын соңғы жылдары «Қазақ» газеті материалдарының әр түрлі жолдармен, қазіргі оқырмандарға түсінікті етіліп, қайта шығарыла басталуы да дәлелдейді. Бұл соғыс газетке деген жаппай қызығушылықты қанағаттандыру мақсатында жасалынып отырған шара екендігі белгілі. Мысалы, 1993 жылы Үшкөлтай Субханбердинаның «Қазақ», «Алаш», «Сарыарқа» атты мазмұндалған библиографиалық көрсеткіші шықса, Ә.Бөкейханов, А.Байтұрсынов, М.Дулатовтардың «Қазақ» газетінде кезінде жарияланған мақалалары олардың жеке жинақтарына енді. 1998 жылғы үшінші санынан бастап «Мұра» айдарымен газет мақалдарынан, сандық және жылдық ретін сақтап, үзінділер жариялай бастады. Осындай, жан-жақты жүргізілген шаралардың арқасында «Қазақ» газетімен танысуға тек зерттеушілер ғана емес, өз халқының өткені қызықтыратын жалпы оқырмандар да мүмкіндік алды.</w:t>
      </w:r>
    </w:p>
    <w:p w:rsidR="005D0743" w:rsidRPr="00653890" w:rsidRDefault="005D0743" w:rsidP="00323CF5">
      <w:pPr>
        <w:spacing w:after="0" w:line="240" w:lineRule="auto"/>
        <w:contextualSpacing/>
        <w:jc w:val="both"/>
        <w:rPr>
          <w:rFonts w:ascii="Times New Roman" w:hAnsi="Times New Roman" w:cs="Times New Roman"/>
          <w:lang w:val="kk-KZ"/>
        </w:rPr>
      </w:pPr>
      <w:r w:rsidRPr="00653890">
        <w:rPr>
          <w:rFonts w:ascii="Times New Roman" w:hAnsi="Times New Roman" w:cs="Times New Roman"/>
          <w:noProof/>
        </w:rPr>
        <w:drawing>
          <wp:inline distT="0" distB="0" distL="0" distR="0">
            <wp:extent cx="6021917" cy="3333750"/>
            <wp:effectExtent l="0" t="0" r="0" b="0"/>
            <wp:docPr id="42" name="Рисунок 1" descr="«Қазақ» газетінің 50-саны. 1914 жыл.">
              <a:hlinkClick xmlns:a="http://schemas.openxmlformats.org/drawingml/2006/main" r:id="rId19" tooltip="&quot;«Қазақ» газетінің 50-саны. 1914 жы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 газетінің 50-саны. 1914 жыл.">
                      <a:hlinkClick r:id="rId19" tooltip="&quot;«Қазақ» газетінің 50-саны. 1914 жыл.&quot;"/>
                    </pic:cNvPr>
                    <pic:cNvPicPr>
                      <a:picLocks noChangeAspect="1" noChangeArrowheads="1"/>
                    </pic:cNvPicPr>
                  </pic:nvPicPr>
                  <pic:blipFill>
                    <a:blip r:embed="rId20"/>
                    <a:srcRect/>
                    <a:stretch>
                      <a:fillRect/>
                    </a:stretch>
                  </pic:blipFill>
                  <pic:spPr bwMode="auto">
                    <a:xfrm>
                      <a:off x="0" y="0"/>
                      <a:ext cx="6035896" cy="3341489"/>
                    </a:xfrm>
                    <a:prstGeom prst="rect">
                      <a:avLst/>
                    </a:prstGeom>
                    <a:noFill/>
                    <a:ln w="9525">
                      <a:noFill/>
                      <a:miter lim="800000"/>
                      <a:headEnd/>
                      <a:tailEnd/>
                    </a:ln>
                  </pic:spPr>
                </pic:pic>
              </a:graphicData>
            </a:graphic>
          </wp:inline>
        </w:drawing>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ХХ ғасырдың басындағы ұлттық бейресми басылымдарға деген қоғамдық қажеттілік пен олардың пайда болуының тарихи алғышарттары туралы айтылды. «Қазақта» солардың бірі ретінде пайда болды. Дегенмен, оның өз тарихы, пайда болып өмір сүруінің өз ерекшеліктері де жоқ емес.</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сияқты, қазақ баспасөзі тарихында әлі бірде бір басылым көтеріліп көрмеген биікке көтерілген, сөздің шын мағынасында, жалпыұлттық сипатқа ие болған газет шығару үшін үлкен дайындық, көптеген адамдардың еңбек етуі қажет болды. Ол туралы тарихшы М</w:t>
      </w:r>
      <w:r w:rsidR="00252CA5" w:rsidRPr="00653890">
        <w:rPr>
          <w:rFonts w:ascii="Times New Roman" w:hAnsi="Times New Roman" w:cs="Times New Roman"/>
          <w:lang w:val="kk-KZ"/>
        </w:rPr>
        <w:t>.Қойгелдиев: «Ә.Бөкейханов және А.</w:t>
      </w:r>
      <w:r w:rsidRPr="00653890">
        <w:rPr>
          <w:rFonts w:ascii="Times New Roman" w:hAnsi="Times New Roman" w:cs="Times New Roman"/>
          <w:lang w:val="kk-KZ"/>
        </w:rPr>
        <w:t>Байтұрсынов бастаған белсенді топтың жалпыұлттық газет шығару ісін 1905 жылдан бастап қолға ала бастады»</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олардың нақты атқарған істеріне тоқтай келе: «Егер қорыта айтсақ, «Қазақ» газеті, белгілі бір дәрежеде, сол кезеңдегі ұлт-азаттық қозғалысының ең белсенді қайраткері А.Байтұрсынов және М.Дулатовтың үлкен еңбегінің ортақ жемісі еді»</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 xml:space="preserve">деген әділетті пікір айтады. Жоғарыда айтылған «Алаш» көсемдерінің үшеуі де әр түрлі уақыттарда тұтқындалып, бірінен кейін бірі, Семей түрмесіне жабылды. Аса қауіпті саяси қылмыскерлер ретінде Қазақстаннан тыс жерлерге жер аударылды. Тек, осындай тар жол тайғақ кешулерден кейін ғана, 1910 жылдан бастап, олар газет шығару ісімен тікелей айналысуға мүмкіндік алды. Зерттеуші Ө.Әбиманов «Қазақ» </w:t>
      </w:r>
      <w:r w:rsidRPr="00653890">
        <w:rPr>
          <w:rFonts w:ascii="Times New Roman" w:hAnsi="Times New Roman" w:cs="Times New Roman"/>
          <w:lang w:val="kk-KZ"/>
        </w:rPr>
        <w:lastRenderedPageBreak/>
        <w:t>газетін шығарудағы А.Байтұрсыновтың ұйымдастырушылық істерін айта келе: «Егер оның Орынборға 1910 жылы наурызда келгенін ескерсек, газет шығару дайындығына аттай үш жыл кеткенін аңғарамыз»,</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дейді. Оның барлық алғышарттары пісіп жетілген табиғи іс ретінде пайда болғандығы туралы Міржақып Дулатов: «Қазақтың» шығуы толғағы жеткен баланың тууындай еді</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дәл айтты. «Қазақ» газетінің бетінде, бес жылдан астам уакытта, жүздеген авторлардың мақалаларын жариялағанымен, оның бастан аяқ негізі шығарушылары және тұрақты авторлары сол үшеуі болды. «Ақаң сөйлегенде менің есіме «Қазақ» газетінің әуендері түседі»</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Мұхтар Әуезов, газет пен оның редакторының біртұтастығын дәл көрсете білді. А.Байтұрсыновтың және оның рухани серіктерінің газет өмірінен алар орындарына мына фактілерден де көруге болады. Мысалы, қазіргі зерттеушілер дерек көзі ретінде пайдаланып жүрген «Қазақ» газетінің жинағына енген 422 мақаланың 229 жазғандар: Ахмет Байтұрсынов, Әлихан Бөкейханов, Міржақып Дулатов, басқарма және басқарма атынан авторы көрсетілмей басылған мақалалар. Демек, жинаққа енген материалдардың 53 процентке жуығын жазғандар: Ахмет Байтұрсынов, Әлихан Бөкейханов және Міржақып Дулатов.</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Газеттің бар жұмысын А.Байтұрсынов екеуінің атқарғаны туралы М.Дулатов 1929 жылы 1 қаңтарда ОГПУ тергеушілеріне берген жауабында: «Газетте тек екеуміз жұмыс істедік. Менің күні-түні жұмыс істеуіме тура келді. Адрестерді қолдан жаздым, көшіріп жазушы, материалдарды өңдеуші, корректор, газетті бүктеуші, таратушы–осы міндеткерліктің барлығы менің мойнымда болды. Газет шағын форматты апталық болды. Газетті әр жерге таратып насихаттаушы да мен болдым. Алғаш шыққан жылдары Павлодар, Омбы, Петропавловск, Көкшетау, Атбасар, Ақмола, Түркістан, Шымкент, Әулие-Ата және басқа қалаларда болдым»</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дейді.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 ел басына күн туған «Қазақтың» өз сөзімен айтсақ: «Газеттің басынан өткізген жылдардың ең ауыры», 1916 жылғы маусым жарлығынан кейін, қарапайым халық не істерін білмей тұйыққа тірелген кезде, ұлт зиялыларының сыналар сәті туғанда Әлихан, Ахмет, Міржақып деп қойылған «Алаштың азаматы» атты мақалада, патша жарлығына көну керек пе жоқ көнбеу керек пе деген сұраққа: «Біздің жұртқа айтарамыз, бұған көнбеске болмайды»</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бір жақты жауап беріп, өз пікірлерінің дұрыстығын қалыптасқан объективті жағдаймен дәлелдеуінің, бүгінгі күннің биігінен қарасақ, бірден-бір дұрыс шешім болғандығын көреміз. Бұл: «газеттің жұртты бастар жерінде жан-жағына қарап, аяғын байқап басып, ақыл айтар жерінде ар жақ бер жағын ойлап, аңдап сөйлегендігінің»</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дәлелі.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газетінің авторларының жалпы саны 200-ден асуы керек. Тек, жинақта келтірілген «Ашылмаған бүркеншік есімдер»</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деген тізімде 109 «Қазақ» авторларының әлі ғылымға белгісіз бүркеншік аттары көрсетілген. Солардың бірі мазмұндылығымен ұлттық мерзімді бас</w:t>
      </w:r>
      <w:r w:rsidR="00252CA5" w:rsidRPr="00653890">
        <w:rPr>
          <w:rFonts w:ascii="Times New Roman" w:hAnsi="Times New Roman" w:cs="Times New Roman"/>
          <w:lang w:val="kk-KZ"/>
        </w:rPr>
        <w:t>ы</w:t>
      </w:r>
      <w:r w:rsidRPr="00653890">
        <w:rPr>
          <w:rFonts w:ascii="Times New Roman" w:hAnsi="Times New Roman" w:cs="Times New Roman"/>
          <w:lang w:val="kk-KZ"/>
        </w:rPr>
        <w:t>лым беттерінде көтерген мәселелерінің маңыздылығымен, өзіне еріксіз көңіл аудартқан мақала жазған, газеттің 2-ші нөмірінен бастап бірнеше нөмірлерінде «Қазақтың тарихы»</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деген көлемді де қызықты, танымдық маңызы жоғары мақала жариялаған «Түрік баласы». Мақаланың авторы «Түрік баласы» зерттеушілерге–«Ол қай түріктің баласы екен?»</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деген ой тудырары заңдылық. Сондықтан осы сауалға жауап іздеп бірнеше анықтамалық құралдарды қарастырған деректанушы Қ.Атабаев: «Мұның сырын жинақты құрастырушылардан сұрағанымызда, олардың үшеуі де (Ү.Субханбердина, С.Дәуітов, Қ.Сақов) кімнің бүркеншік аты екендігіне толық көздері жетпегендіктен, сол тізімге кіргіз</w:t>
      </w:r>
      <w:r w:rsidR="00684F05" w:rsidRPr="00653890">
        <w:rPr>
          <w:rFonts w:ascii="Times New Roman" w:hAnsi="Times New Roman" w:cs="Times New Roman"/>
          <w:lang w:val="kk-KZ"/>
        </w:rPr>
        <w:t>гендігін» айтты, деп жазады. Ал</w:t>
      </w:r>
      <w:r w:rsidRPr="00653890">
        <w:rPr>
          <w:rFonts w:ascii="Times New Roman" w:hAnsi="Times New Roman" w:cs="Times New Roman"/>
          <w:lang w:val="kk-KZ"/>
        </w:rPr>
        <w:t xml:space="preserve"> Міржақып Дулатұлының 1997 жылы шыққан шығармаларының екінші томына: М.Дулатовтың бүркеншік есімдері (зерттеушілер Ү.Субханбердина мен Т.Қожакеевтердің пікірлері бойынша): «Арғын, Торғайлық, Тургайский, Мадияр, Алашұлы, Азамат, Түрік баласы, Таймінер Тайбағар, Алакөз, Қолқанат»</w:t>
      </w:r>
      <w:r w:rsidR="00252CA5" w:rsidRPr="00653890">
        <w:rPr>
          <w:rFonts w:ascii="Times New Roman" w:hAnsi="Times New Roman" w:cs="Times New Roman"/>
          <w:lang w:val="kk-KZ"/>
        </w:rPr>
        <w:t xml:space="preserve"> – </w:t>
      </w:r>
      <w:r w:rsidRPr="00653890">
        <w:rPr>
          <w:rFonts w:ascii="Times New Roman" w:hAnsi="Times New Roman" w:cs="Times New Roman"/>
          <w:lang w:val="kk-KZ"/>
        </w:rPr>
        <w:t>деп жазылған.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1915 жылдың 1 қаңтарынан бастап «Қазақ» газетінің аптасына екі рет шыға бастағаны белгілі. Газетті аптасына екі рет шығару үшін ресми орындардың, газеттің бағдарламасын бекіткен, арнайы куәл</w:t>
      </w:r>
      <w:r w:rsidR="00252CA5" w:rsidRPr="00653890">
        <w:rPr>
          <w:rFonts w:ascii="Times New Roman" w:hAnsi="Times New Roman" w:cs="Times New Roman"/>
          <w:lang w:val="kk-KZ"/>
        </w:rPr>
        <w:t>і</w:t>
      </w:r>
      <w:r w:rsidRPr="00653890">
        <w:rPr>
          <w:rFonts w:ascii="Times New Roman" w:hAnsi="Times New Roman" w:cs="Times New Roman"/>
          <w:lang w:val="kk-KZ"/>
        </w:rPr>
        <w:t>гі қажет болған. Сондықтан, «Қазақ» газетінің шығарушысы және редакторы А.Байтұрсынов 1914 жылдың 8 желтоқсанында Орынбор генерал-губернаторына арыз жазған. Көп ұзамай А.Байтұрсыновқа қайта бекітілген бағдарлама бойынша, «Қазақ» газетін аптасына екі рет толық көлемде шығаруға рұқсат етілген куәлік тапсырылған. Газеттің жарық көрген 265-сының қатаң бақылау жағдайында шығып тұрғанын, сондықтан олардың өзіндік ерекшеліктері бар екендігін ескерулері керек. Ақпан революциясынан кейін ғана, «Зор өзгеріс» деген мақала жариялап, 1917 жылғы 9 наурыздағы 221-санынан бастап демократиялық жағдайда шыға бастады.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1913 жылы Әлихан Бөкейхановтың: «Ашылып ақыл айтып жазатын қалім бар ма? Көкіректе сайрап тұр, қолымды заман байлап</w:t>
      </w:r>
      <w:r w:rsidR="00BB308C" w:rsidRPr="00653890">
        <w:rPr>
          <w:rFonts w:ascii="Times New Roman" w:hAnsi="Times New Roman" w:cs="Times New Roman"/>
          <w:lang w:val="kk-KZ"/>
        </w:rPr>
        <w:t>р</w:t>
      </w:r>
      <w:r w:rsidRPr="00653890">
        <w:rPr>
          <w:rFonts w:ascii="Times New Roman" w:hAnsi="Times New Roman" w:cs="Times New Roman"/>
          <w:lang w:val="kk-KZ"/>
        </w:rPr>
        <w:t xml:space="preserve"> тұр»</w:t>
      </w:r>
      <w:r w:rsidR="00BB308C" w:rsidRPr="00653890">
        <w:rPr>
          <w:rFonts w:ascii="Times New Roman" w:hAnsi="Times New Roman" w:cs="Times New Roman"/>
          <w:lang w:val="kk-KZ"/>
        </w:rPr>
        <w:t xml:space="preserve"> – </w:t>
      </w:r>
      <w:r w:rsidRPr="00653890">
        <w:rPr>
          <w:rFonts w:ascii="Times New Roman" w:hAnsi="Times New Roman" w:cs="Times New Roman"/>
          <w:lang w:val="kk-KZ"/>
        </w:rPr>
        <w:t xml:space="preserve">деп жазған, онда газеттің 221-нөміріне дейінгі сандарымен жұмыс істейтін зерттеушілердің, газеттің осы ерекшелігін ескеріп, авторлардың айтпақ болған, бірақ айта алмаған ойларын «бірдеңе қылып түсініп», жол арысын оқи білулері қажет. Тек, </w:t>
      </w:r>
      <w:r w:rsidRPr="00653890">
        <w:rPr>
          <w:rFonts w:ascii="Times New Roman" w:hAnsi="Times New Roman" w:cs="Times New Roman"/>
          <w:lang w:val="kk-KZ"/>
        </w:rPr>
        <w:lastRenderedPageBreak/>
        <w:t>1917 жылғы ақпан төнкерісінен кейін ғана «Қазақ» қуғыннан құтылып, оның авторларының қолы бұғаудан босады. Сол жылдың 9 наурызындағы 221-нөмірінен бастап газет өз халқы-қазағына ашықтан-ашық, еш бүркемесіз қызмет етуге мүмкіндік алды. Сөйтіп, «Қазақ» газеті тарихының жаңа кезеңі басталды.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Газеттің ұлттық сипатта болуы, дүниенің астаң-кестеңі шыққан аумалы-төкпелі уақытта, Мұхтар Әуезовтің сөзімен айтсақ: «Бұл уақыттың жылдай, саусақпен санағандай аз жыл болса да, болып өткен оқиғаларына қарағанда көп заманға жауап ұратын толқынды заманның бірінде»</w:t>
      </w:r>
      <w:r w:rsidR="00BB308C" w:rsidRPr="00653890">
        <w:rPr>
          <w:rFonts w:ascii="Times New Roman" w:hAnsi="Times New Roman" w:cs="Times New Roman"/>
          <w:lang w:val="kk-KZ"/>
        </w:rPr>
        <w:t xml:space="preserve"> – </w:t>
      </w:r>
      <w:r w:rsidRPr="00653890">
        <w:rPr>
          <w:rFonts w:ascii="Times New Roman" w:hAnsi="Times New Roman" w:cs="Times New Roman"/>
          <w:lang w:val="kk-KZ"/>
        </w:rPr>
        <w:t>талай тар жол тайғақ кешуді басынан өткерсе де, соңғы 265-нөміріне дейін өзінің ұлттық сипатын сақтап қалуы, оның әрбір қазақтың жүрегінен орын алып, жалпы халықтық сүйіспеншілікке бөленуіне әсер етті. «Қазақ» газеті халықтың рухани және ақшалай қолдауымен шыққан, ұлттық сипаттағы бейресми басылым. Оның негізін қалаушылар және авторлары А.Байтұрсынов, Ә.Бөкейханов, М.Дулатов және басқа тұлғалар ел жадында мәңгі қалмақ.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CB466D">
      <w:pPr>
        <w:spacing w:after="0" w:line="240" w:lineRule="auto"/>
        <w:ind w:firstLine="709"/>
        <w:contextualSpacing/>
        <w:jc w:val="both"/>
        <w:rPr>
          <w:rFonts w:ascii="Times New Roman" w:hAnsi="Times New Roman" w:cs="Times New Roman"/>
          <w:sz w:val="18"/>
          <w:szCs w:val="18"/>
          <w:lang w:val="uk-UA"/>
        </w:rPr>
      </w:pPr>
      <w:r w:rsidRPr="00653890">
        <w:rPr>
          <w:rFonts w:ascii="Times New Roman" w:hAnsi="Times New Roman" w:cs="Times New Roman"/>
          <w:sz w:val="18"/>
          <w:szCs w:val="18"/>
          <w:lang w:val="kk-KZ"/>
        </w:rPr>
        <w:t>1. Атабаев</w:t>
      </w:r>
      <w:r w:rsidR="00CB466D" w:rsidRPr="00653890">
        <w:rPr>
          <w:rFonts w:ascii="Times New Roman" w:hAnsi="Times New Roman" w:cs="Times New Roman"/>
          <w:sz w:val="18"/>
          <w:szCs w:val="18"/>
          <w:lang w:val="kk-KZ"/>
        </w:rPr>
        <w:t xml:space="preserve"> Қ</w:t>
      </w:r>
      <w:r w:rsidR="00BB308C"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Қазақ баспасөзі</w:t>
      </w:r>
      <w:r w:rsidR="00BB308C"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А., </w:t>
      </w:r>
      <w:r w:rsidRPr="00653890">
        <w:rPr>
          <w:rFonts w:ascii="Times New Roman" w:hAnsi="Times New Roman" w:cs="Times New Roman"/>
          <w:sz w:val="18"/>
          <w:szCs w:val="18"/>
          <w:lang w:val="uk-UA"/>
        </w:rPr>
        <w:t>2008.</w:t>
      </w:r>
    </w:p>
    <w:p w:rsidR="005D0743" w:rsidRPr="00653890" w:rsidRDefault="005D0743" w:rsidP="00CB466D">
      <w:pPr>
        <w:spacing w:after="0" w:line="240" w:lineRule="auto"/>
        <w:ind w:firstLine="709"/>
        <w:contextualSpacing/>
        <w:jc w:val="both"/>
        <w:rPr>
          <w:rFonts w:ascii="Times New Roman" w:hAnsi="Times New Roman" w:cs="Times New Roman"/>
          <w:sz w:val="18"/>
          <w:szCs w:val="18"/>
          <w:lang w:val="uk-UA"/>
        </w:rPr>
      </w:pPr>
      <w:r w:rsidRPr="00653890">
        <w:rPr>
          <w:rFonts w:ascii="Times New Roman" w:hAnsi="Times New Roman" w:cs="Times New Roman"/>
          <w:sz w:val="18"/>
          <w:szCs w:val="18"/>
          <w:lang w:val="uk-UA"/>
        </w:rPr>
        <w:t>2.Қазақ газеті</w:t>
      </w:r>
      <w:r w:rsidR="00CB466D" w:rsidRPr="00653890">
        <w:rPr>
          <w:rFonts w:ascii="Times New Roman" w:hAnsi="Times New Roman" w:cs="Times New Roman"/>
          <w:sz w:val="18"/>
          <w:szCs w:val="18"/>
          <w:lang w:val="uk-UA"/>
        </w:rPr>
        <w:t xml:space="preserve"> // </w:t>
      </w:r>
      <w:r w:rsidRPr="00653890">
        <w:rPr>
          <w:rFonts w:ascii="Times New Roman" w:hAnsi="Times New Roman" w:cs="Times New Roman"/>
          <w:sz w:val="18"/>
          <w:szCs w:val="18"/>
          <w:lang w:val="uk-UA"/>
        </w:rPr>
        <w:t>Құрастырушылар: Ү.Субханбердина, С.Дәуітов, Қ.Сақов. 1998</w:t>
      </w:r>
    </w:p>
    <w:p w:rsidR="005D0743" w:rsidRPr="00653890" w:rsidRDefault="005D0743" w:rsidP="00CB466D">
      <w:pPr>
        <w:spacing w:after="0" w:line="240" w:lineRule="auto"/>
        <w:ind w:firstLine="709"/>
        <w:contextualSpacing/>
        <w:jc w:val="both"/>
        <w:rPr>
          <w:rFonts w:ascii="Times New Roman" w:hAnsi="Times New Roman" w:cs="Times New Roman"/>
          <w:sz w:val="18"/>
          <w:szCs w:val="18"/>
          <w:lang w:val="uk-UA"/>
        </w:rPr>
      </w:pPr>
      <w:r w:rsidRPr="00653890">
        <w:rPr>
          <w:rFonts w:ascii="Times New Roman" w:hAnsi="Times New Roman" w:cs="Times New Roman"/>
          <w:sz w:val="18"/>
          <w:szCs w:val="18"/>
          <w:lang w:val="uk-UA"/>
        </w:rPr>
        <w:t xml:space="preserve">3. </w:t>
      </w:r>
      <w:r w:rsidRPr="00653890">
        <w:rPr>
          <w:rFonts w:ascii="Times New Roman" w:hAnsi="Times New Roman" w:cs="Times New Roman"/>
          <w:sz w:val="18"/>
          <w:szCs w:val="18"/>
          <w:lang w:val="kk-KZ"/>
        </w:rPr>
        <w:t>http</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bigox</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kz</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kazak</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gazetinin</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shyguy</w:t>
      </w:r>
      <w:r w:rsidRPr="00653890">
        <w:rPr>
          <w:rFonts w:ascii="Times New Roman" w:hAnsi="Times New Roman" w:cs="Times New Roman"/>
          <w:sz w:val="18"/>
          <w:szCs w:val="18"/>
          <w:lang w:val="uk-UA"/>
        </w:rPr>
        <w:t>-</w:t>
      </w:r>
      <w:r w:rsidRPr="00653890">
        <w:rPr>
          <w:rFonts w:ascii="Times New Roman" w:hAnsi="Times New Roman" w:cs="Times New Roman"/>
          <w:sz w:val="18"/>
          <w:szCs w:val="18"/>
          <w:lang w:val="kk-KZ"/>
        </w:rPr>
        <w:t>kalyptasuy</w:t>
      </w:r>
      <w:r w:rsidRPr="00653890">
        <w:rPr>
          <w:rFonts w:ascii="Times New Roman" w:hAnsi="Times New Roman" w:cs="Times New Roman"/>
          <w:sz w:val="18"/>
          <w:szCs w:val="18"/>
          <w:lang w:val="uk-UA"/>
        </w:rPr>
        <w:t>-</w:t>
      </w:r>
      <w:r w:rsidRPr="00653890">
        <w:rPr>
          <w:rFonts w:ascii="Times New Roman" w:hAnsi="Times New Roman" w:cs="Times New Roman"/>
          <w:sz w:val="18"/>
          <w:szCs w:val="18"/>
        </w:rPr>
        <w:t>zhane</w:t>
      </w:r>
      <w:r w:rsidRPr="00653890">
        <w:rPr>
          <w:rFonts w:ascii="Times New Roman" w:hAnsi="Times New Roman" w:cs="Times New Roman"/>
          <w:sz w:val="18"/>
          <w:szCs w:val="18"/>
          <w:lang w:val="uk-UA"/>
        </w:rPr>
        <w:t>-</w:t>
      </w:r>
      <w:r w:rsidRPr="00653890">
        <w:rPr>
          <w:rFonts w:ascii="Times New Roman" w:hAnsi="Times New Roman" w:cs="Times New Roman"/>
          <w:sz w:val="18"/>
          <w:szCs w:val="18"/>
        </w:rPr>
        <w:t>derektik</w:t>
      </w:r>
      <w:r w:rsidRPr="00653890">
        <w:rPr>
          <w:rFonts w:ascii="Times New Roman" w:hAnsi="Times New Roman" w:cs="Times New Roman"/>
          <w:sz w:val="18"/>
          <w:szCs w:val="18"/>
          <w:lang w:val="uk-UA"/>
        </w:rPr>
        <w:t>-</w:t>
      </w:r>
      <w:r w:rsidRPr="00653890">
        <w:rPr>
          <w:rFonts w:ascii="Times New Roman" w:hAnsi="Times New Roman" w:cs="Times New Roman"/>
          <w:sz w:val="18"/>
          <w:szCs w:val="18"/>
        </w:rPr>
        <w:t>ereksheligi</w:t>
      </w:r>
      <w:r w:rsidRPr="00653890">
        <w:rPr>
          <w:rFonts w:ascii="Times New Roman" w:hAnsi="Times New Roman" w:cs="Times New Roman"/>
          <w:sz w:val="18"/>
          <w:szCs w:val="18"/>
          <w:lang w:val="uk-UA"/>
        </w:rPr>
        <w:t>/</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4A1554" w:rsidRPr="00653890" w:rsidRDefault="004A1554" w:rsidP="00C57012">
      <w:pPr>
        <w:spacing w:after="0" w:line="240" w:lineRule="auto"/>
        <w:ind w:firstLine="709"/>
        <w:contextualSpacing/>
        <w:jc w:val="center"/>
        <w:rPr>
          <w:rFonts w:ascii="Times New Roman" w:hAnsi="Times New Roman" w:cs="Times New Roman"/>
          <w:b/>
          <w:lang w:val="kk-KZ"/>
        </w:rPr>
      </w:pPr>
    </w:p>
    <w:p w:rsidR="004A1554" w:rsidRPr="00653890" w:rsidRDefault="004A1554"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АҚЫТ ҮЛІМЖІҰЛЫ ЖӘНЕ ОНЫҢ ШЫҒАРМАШЫЛЫҒЫ</w:t>
      </w:r>
    </w:p>
    <w:p w:rsidR="004A1554" w:rsidRPr="00653890" w:rsidRDefault="004A1554" w:rsidP="00C57012">
      <w:pPr>
        <w:spacing w:after="0" w:line="240" w:lineRule="auto"/>
        <w:ind w:firstLine="709"/>
        <w:contextualSpacing/>
        <w:jc w:val="center"/>
        <w:rPr>
          <w:rFonts w:ascii="Times New Roman" w:hAnsi="Times New Roman" w:cs="Times New Roman"/>
          <w:b/>
          <w:i/>
          <w:lang w:val="kk-KZ"/>
        </w:rPr>
      </w:pPr>
    </w:p>
    <w:p w:rsidR="004A1554" w:rsidRPr="00653890" w:rsidRDefault="004A1554"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Әбдірахман Сағай (Қытай)</w:t>
      </w:r>
    </w:p>
    <w:p w:rsidR="004A1554" w:rsidRPr="00653890" w:rsidRDefault="004A1554"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4A1554" w:rsidRPr="00653890" w:rsidRDefault="004A1554"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Мажиқызы Н.</w:t>
      </w:r>
    </w:p>
    <w:p w:rsidR="004A1554" w:rsidRPr="00653890" w:rsidRDefault="004A1554" w:rsidP="00C57012">
      <w:pPr>
        <w:spacing w:after="0" w:line="240" w:lineRule="auto"/>
        <w:ind w:firstLine="709"/>
        <w:contextualSpacing/>
        <w:jc w:val="center"/>
        <w:rPr>
          <w:rFonts w:ascii="Times New Roman" w:hAnsi="Times New Roman" w:cs="Times New Roman"/>
          <w:lang w:val="kk-KZ"/>
        </w:rPr>
      </w:pP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Еліміз егемендік алып, тәуелсіз мемлекет құрғанымызда ел қамын ойлап, сол жолда өздерінің саналы ғұмырын сарп еткен, ұлтымыздың мәдениеті мен әдебиетіне қомақты үлес қосқан асыл азаматтардың шынайы түрде «ақтаңдақтарының» бетін ашып, қазіргі заман талабына сай зерделеудің маңызы зор.</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Осындай біртуар азаматтарымыздың бірі </w:t>
      </w:r>
      <w:r w:rsidRPr="00653890">
        <w:rPr>
          <w:rFonts w:ascii="Times New Roman" w:hAnsi="Times New Roman" w:cs="Times New Roman"/>
          <w:bCs/>
          <w:lang w:val="kk-KZ"/>
        </w:rPr>
        <w:t>Ақыт Қажы ХIХ ғасырдың соңы мен ХХ ғасырдың алғашқы жартысында Қытай қазақтары iшiнен шыққан ғұлама, тарихшы, ақын тәрбиешi, жаңашыл ойшыл, қоғам қайраткерi. Оның шығармалары бiр ғасыр бойы Алтай қазақтары iшiнде құндылығын сақтады. Ал, ХХI ғасырдың табалдырығынан аттап отырған осы тұста да, Ақыт Қажының шығармаларының мәнiн жоғалтпағаны, тiптi арта түскенiн айтсақ, асырғандық болмас едi.</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Ақыт Үлімжіұлы 1868 жылы Қытай Халық Республикасы Шығыс Түркістандағы Алтай аймағының Көктоғай ауданында кедей отбасында дүниеге келген. Бала кезінен бастап ауыл молдасынан, одан кейін Бұқар медресесінде дәріс алып араб, парсы тілдер, сондай-ақ шариғат пен тәжуитті үйренген. 1908 жылы Алтай, Қобда аймақтары қажылар тобының аудармашы ретінде Меккеге қажыға сапар шегіп барады. 1910 жылы елге қайтып келген соң, Сарытоғай ауылында мешіт салдырып, медресе ашып мұғалім болады. 1939 жылы Шың Шицайдің үкіметіне наразы шыққан халық көтерілісіне белсене қатысқаны үшін тұтқынға алынып, мешітті талқандатып, кітаптары өртендіріліп, 1940 жылы Үрімжіде түрмеде азаптап өлтірілген [1]. </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1891-1914 жылдары Санкт-Петербург, Қазан баспаларынан Ақыт Қажы атамыздың «Жиһанша», «Ахиретбаян», «Сәйпілмүлік-Жамал» дастандары, «Абият ғақидия», «Сейітбаттал Ғазы», «Ишан Махмұд» аталатын кітаптары бірнеше рет жарық көрді. Оның шығармалары «А.Алтайский» деген бүркеншік атпен «Айқап» журналына да жарияланып тұрған. Ақыт өлеңді алуан ырғақта насихат, ғақлия түрінде жазған. Ой толғауда Абай мәнеріне ден қояды. Абай өлеңдерін үлгі ете отырып, «Дәлейлул-ғақылия» («Ақыл түбі») өлеңдер топтамасын жазып шыққан. «Адамның жасы», «Асан ата», «Шыңжан қаритасы», «Керей шежіресі», «Ер Жәнібек», «Алтай» деп аталатын туындылары ел арасына кеңінен таралған. Ақын Ақыт Үлімжіұлы Қарымсақовтан бастап 30-дан астам халық ақындарының шығармалары жинастырылып, зерттеліп, ел игілігіне айналды [2]. </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Ақыт қызмет бабымен 1930 жылы Қобдаға барған бір сапары кезінде Кеңес Одағы коммунисі Абай Қасымовпен танысады. А.Қасымов Ақыттың білімді, әрі ақын, жасампаз ойлы тұлға екенін байқап, Ақытқа А.Құнанбайұлының кітабын сыйға тартады. Осы тарихи кездесу Ақыт рухани дүниесінің кемелдене дамуына үлкен әсер етеді. Ақыт Абай өлеңдерін оқыған кез-келген адам Абай әлемін, оның өлеңдерінің мәні мен мазмұнын, оның философиялық ой-түйіндерін терең түсіне алмайтындығын ашық айтады. Ақыт Абайдың күрделі ойларын, дүниетанымын, Абайдың күрделі ой </w:t>
      </w:r>
      <w:r w:rsidRPr="00653890">
        <w:rPr>
          <w:rFonts w:ascii="Times New Roman" w:hAnsi="Times New Roman" w:cs="Times New Roman"/>
          <w:lang w:val="kk-KZ"/>
        </w:rPr>
        <w:lastRenderedPageBreak/>
        <w:t>әлемін алдымен өзім тануым керек, осы арқылы басқаға түсіндіруім керек деген ойға тоқталады. Сөйтіп, Абай өлеңдерінің үзіндісін басына алып, күрделі лебіздерін шешу мақсатымен 66 тақта қара сөз («Дәләйілүл ғақлия») жазды. Ақыт: «Биссмиллә рахман рахим, Ей, мүмин, қарындастар! Қазақ ұлтының керей елінен шыққан мен әлсіз, пақыр пенде-қажы және қазы А.Үлімжіұлы, мүміндердің көңіл көзін ашуды, оларды опық жеуден сақтандыруды, кейінгі дәуірге естелік қалдыруды ниет етіп, марқұм А.Құнанбай қажыұлының кітабынан өрнек алып, осы ғақылиялық, нақылдық үндеулер кітабын жаздым. Шіркін, Абай адамның жуырда есіне түспейтін сөздерді тауып, соны өрнектеген екен. Мен де сондай есімге түсе қалған сөздерді кіргізді. Сондай-ақ Абай өлеңдерінің үзіндісін басына алып, күрделі лебіздерін шештім. Бұл нұсқаға сонан «Дәләйілүл ғақылия» («Ғақылиялық үндеулер») – деп ат қойдым. Мақсатым, ел-жұртқа тағылым болса…», - дейді. Құран Кәрімді алғаш қазақ тіліне аударған Ақыт шығармаларында өз ойларын Жаратқан Хақ Тағаламен сабақтастыра жырлайды.</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Ақыт өзінің бүкіл саналы өмірін қазақ халқын ең дамыған алдыңғы қатарлы елдердің қатарына қосу мақсатында туған еліне адал қызмет етуге арнады. Ақырғы демі таусылғанша туған елін, жерін сүйіп, өз халқының тәуелсіздігі үшін күресіп өткен Ақыт ақынның тұлғалық болмысы мен асыл мұралары әлі де болса Қазақстанда терең зерттеу нысанасына ілінбей отыр. Ақыттың ерлерге, әйелдерге, жігіттерге, қыздарға, балаларға, моллаларға, билерге, төрелерге, сұлтандарға, байларға, кедейлерге бөлек-бөлек шығармалар арнап, жалпы адамға ақыл кеңес беретін қанатты сөздерінің этикалық, эстетикалық қырлары, тарихи сананы қалыптастырудағы ой-пікірлерінің бүгінгі күні және келер уақыт еншісінде де өзектілігі арта беретініне сеніміміз мол. </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Ақыт жалпы қазақ әдебиеті мен мәдениетіне зор үлес қосып, артында өшпес мұра қалдырды. Сондықтан А.Үлімжіұлына өзінің тарихи Отаны Қазақстанда лайықты бағасын беріп, оның мұраларын зерделеуге назар аударуымыз керек. Белгілі отандық әдебиеттанушы академик Т.Кәкішев: «Ақытты әдебиетіміздің үлкен өкілі ретінде қазақ мәдениетінің тарихына кіргізуіміз керек. Ол Абайдың алғаш кітап шығаруына дейін өзінің 9 кітабын 17 рет жариялаған. Мұны ескермеуге болмайды. Октябрь революциясына дейін осындай кітап шығарған дарын иесі қазақта өте сирек. Сондықтан Ақытты Абай деңгейлес дарындар қатарында тануымыз керек», - деп атап көрсетті [3].</w:t>
      </w:r>
    </w:p>
    <w:p w:rsidR="004A1554" w:rsidRPr="00653890" w:rsidRDefault="004A155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2011 жылы қазанда А.Үлімжіұлы шығармаларының 2 томдық толық жинағы бауырлас ел Түркияның Кония қаласында 6000 данамен басылып шықты. Ағартушы, көрнекті ақын А.Үлімжіұлы жастарға білім, ұлттық, тәрбие беруге, қазақ халқы ой-пікірінің қалыптасып, дамуына терең ықпал жасап қазақ әдебиеті мен мәдениетіне зор үлес қосты.</w:t>
      </w:r>
    </w:p>
    <w:p w:rsidR="004A1554" w:rsidRPr="00653890" w:rsidRDefault="004A1554" w:rsidP="00C57012">
      <w:pPr>
        <w:spacing w:after="0" w:line="240" w:lineRule="auto"/>
        <w:ind w:firstLine="709"/>
        <w:contextualSpacing/>
        <w:jc w:val="both"/>
        <w:rPr>
          <w:rFonts w:ascii="Times New Roman" w:hAnsi="Times New Roman" w:cs="Times New Roman"/>
          <w:lang w:val="kk-KZ"/>
        </w:rPr>
      </w:pPr>
    </w:p>
    <w:p w:rsidR="004A1554" w:rsidRPr="00653890" w:rsidRDefault="004A1554"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4A1554" w:rsidRPr="00653890" w:rsidRDefault="004A1554" w:rsidP="00C57012">
      <w:pPr>
        <w:spacing w:after="0" w:line="240" w:lineRule="auto"/>
        <w:ind w:firstLine="709"/>
        <w:contextualSpacing/>
        <w:jc w:val="center"/>
        <w:rPr>
          <w:rFonts w:ascii="Times New Roman" w:hAnsi="Times New Roman" w:cs="Times New Roman"/>
          <w:b/>
          <w:sz w:val="18"/>
          <w:szCs w:val="18"/>
          <w:lang w:val="kk-KZ"/>
        </w:rPr>
      </w:pPr>
    </w:p>
    <w:p w:rsidR="004A1554" w:rsidRPr="00653890" w:rsidRDefault="004A1554" w:rsidP="00CB466D">
      <w:pPr>
        <w:tabs>
          <w:tab w:val="left" w:pos="709"/>
        </w:tabs>
        <w:spacing w:after="0" w:line="240" w:lineRule="auto"/>
        <w:ind w:left="709"/>
        <w:contextualSpacing/>
        <w:outlineLvl w:val="1"/>
        <w:rPr>
          <w:rFonts w:ascii="Times New Roman" w:eastAsia="Times New Roman" w:hAnsi="Times New Roman" w:cs="Times New Roman"/>
          <w:b/>
          <w:bCs/>
          <w:sz w:val="18"/>
          <w:szCs w:val="18"/>
          <w:lang w:val="kk-KZ"/>
        </w:rPr>
      </w:pPr>
      <w:r w:rsidRPr="00653890">
        <w:rPr>
          <w:rFonts w:ascii="Times New Roman" w:eastAsia="Times New Roman" w:hAnsi="Times New Roman" w:cs="Times New Roman"/>
          <w:sz w:val="18"/>
          <w:szCs w:val="18"/>
          <w:lang w:val="kk-KZ"/>
        </w:rPr>
        <w:t>1. Қазақ әдебиеті. Энциклопедиялық анықтамалық. – Алматы: «Аруна Ltd.» ЖШС, 2010.</w:t>
      </w:r>
    </w:p>
    <w:p w:rsidR="004A1554" w:rsidRPr="00653890" w:rsidRDefault="004A1554" w:rsidP="00CB466D">
      <w:pPr>
        <w:tabs>
          <w:tab w:val="left" w:pos="709"/>
        </w:tabs>
        <w:spacing w:after="0" w:line="240" w:lineRule="auto"/>
        <w:ind w:left="709"/>
        <w:contextualSpacing/>
        <w:outlineLvl w:val="1"/>
        <w:rPr>
          <w:rFonts w:ascii="Times New Roman" w:eastAsia="Times New Roman" w:hAnsi="Times New Roman" w:cs="Times New Roman"/>
          <w:sz w:val="18"/>
          <w:szCs w:val="18"/>
          <w:lang w:val="kk-KZ"/>
        </w:rPr>
      </w:pPr>
      <w:r w:rsidRPr="00653890">
        <w:rPr>
          <w:rFonts w:ascii="Times New Roman" w:eastAsia="Times New Roman" w:hAnsi="Times New Roman" w:cs="Times New Roman"/>
          <w:bCs/>
          <w:sz w:val="18"/>
          <w:szCs w:val="18"/>
          <w:lang w:val="kk-KZ"/>
        </w:rPr>
        <w:t>2.</w:t>
      </w:r>
      <w:r w:rsidRPr="00653890">
        <w:rPr>
          <w:rFonts w:ascii="Times New Roman" w:eastAsia="Times New Roman" w:hAnsi="Times New Roman" w:cs="Times New Roman"/>
          <w:sz w:val="18"/>
          <w:szCs w:val="18"/>
          <w:lang w:val="kk-KZ"/>
        </w:rPr>
        <w:t xml:space="preserve"> Ислам. Энциклопедиялық анықтамалық. Алматы: «Аруна Ltd.» ЖШС, 2010.</w:t>
      </w:r>
    </w:p>
    <w:p w:rsidR="004A1554" w:rsidRPr="00653890" w:rsidRDefault="004A1554" w:rsidP="00CB466D">
      <w:pPr>
        <w:tabs>
          <w:tab w:val="left" w:pos="709"/>
        </w:tabs>
        <w:spacing w:after="0" w:line="240" w:lineRule="auto"/>
        <w:ind w:left="709"/>
        <w:contextualSpacing/>
        <w:outlineLvl w:val="1"/>
        <w:rPr>
          <w:rFonts w:ascii="Times New Roman" w:eastAsia="Times New Roman" w:hAnsi="Times New Roman" w:cs="Times New Roman"/>
          <w:b/>
          <w:bCs/>
          <w:sz w:val="18"/>
          <w:szCs w:val="18"/>
          <w:lang w:val="kk-KZ"/>
        </w:rPr>
      </w:pPr>
      <w:r w:rsidRPr="00653890">
        <w:rPr>
          <w:rFonts w:ascii="Times New Roman" w:eastAsia="Times New Roman" w:hAnsi="Times New Roman" w:cs="Times New Roman"/>
          <w:sz w:val="18"/>
          <w:szCs w:val="18"/>
          <w:lang w:val="kk-KZ"/>
        </w:rPr>
        <w:t>3. Омарова Г. Қазақ ой-пікіріндегі Ақыт Үлімжіұлының орны // Қазақ үні, 2012 ж. 19 маусым.</w:t>
      </w:r>
    </w:p>
    <w:p w:rsidR="004A1554" w:rsidRPr="00653890" w:rsidRDefault="004A1554"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hd w:val="clear" w:color="auto" w:fill="FFFFFF"/>
          <w:lang w:val="kk-KZ"/>
        </w:rPr>
      </w:pPr>
      <w:r w:rsidRPr="00653890">
        <w:rPr>
          <w:rFonts w:ascii="Times New Roman" w:hAnsi="Times New Roman" w:cs="Times New Roman"/>
          <w:b/>
          <w:shd w:val="clear" w:color="auto" w:fill="FFFFFF"/>
          <w:lang w:val="kk-KZ"/>
        </w:rPr>
        <w:t xml:space="preserve">ҚАЗАҚ ХАЛҚЫНЫҢ САЛТ-ДӘСТҮРІНІҢ КЕШЕГІСІ </w:t>
      </w:r>
    </w:p>
    <w:p w:rsidR="005D0743" w:rsidRPr="00653890" w:rsidRDefault="005D0743" w:rsidP="00C57012">
      <w:pPr>
        <w:spacing w:after="0" w:line="240" w:lineRule="auto"/>
        <w:ind w:firstLine="709"/>
        <w:contextualSpacing/>
        <w:jc w:val="center"/>
        <w:rPr>
          <w:rFonts w:ascii="Times New Roman" w:hAnsi="Times New Roman" w:cs="Times New Roman"/>
          <w:b/>
          <w:shd w:val="clear" w:color="auto" w:fill="FFFFFF"/>
          <w:lang w:val="kk-KZ"/>
        </w:rPr>
      </w:pPr>
      <w:r w:rsidRPr="00653890">
        <w:rPr>
          <w:rFonts w:ascii="Times New Roman" w:hAnsi="Times New Roman" w:cs="Times New Roman"/>
          <w:b/>
          <w:shd w:val="clear" w:color="auto" w:fill="FFFFFF"/>
          <w:lang w:val="kk-KZ"/>
        </w:rPr>
        <w:t>МЕН БҮГІНІНІҢ САБАҚТАСТЫҒЫ</w:t>
      </w:r>
    </w:p>
    <w:p w:rsidR="005D0743" w:rsidRPr="00653890" w:rsidRDefault="005D0743" w:rsidP="00C57012">
      <w:pPr>
        <w:pStyle w:val="a5"/>
        <w:shd w:val="clear" w:color="auto" w:fill="FFFFFF"/>
        <w:spacing w:before="0" w:after="0"/>
        <w:ind w:firstLine="709"/>
        <w:contextualSpacing/>
        <w:jc w:val="center"/>
        <w:rPr>
          <w:rFonts w:ascii="Times New Roman" w:hAnsi="Times New Roman"/>
          <w:b/>
          <w:i/>
          <w:sz w:val="22"/>
          <w:szCs w:val="22"/>
          <w:lang w:val="kk-KZ"/>
        </w:rPr>
      </w:pPr>
    </w:p>
    <w:p w:rsidR="005D0743" w:rsidRPr="00653890" w:rsidRDefault="005D0743" w:rsidP="00C57012">
      <w:pPr>
        <w:pStyle w:val="a5"/>
        <w:shd w:val="clear" w:color="auto" w:fill="FFFFFF"/>
        <w:spacing w:before="0" w:after="0"/>
        <w:ind w:firstLine="709"/>
        <w:contextualSpacing/>
        <w:jc w:val="center"/>
        <w:rPr>
          <w:rFonts w:ascii="Times New Roman" w:hAnsi="Times New Roman"/>
          <w:b/>
          <w:sz w:val="22"/>
          <w:szCs w:val="22"/>
          <w:lang w:val="kk-KZ"/>
        </w:rPr>
      </w:pPr>
      <w:r w:rsidRPr="00653890">
        <w:rPr>
          <w:rFonts w:ascii="Times New Roman" w:hAnsi="Times New Roman"/>
          <w:b/>
          <w:sz w:val="22"/>
          <w:szCs w:val="22"/>
          <w:lang w:val="kk-KZ"/>
        </w:rPr>
        <w:t>Әбен Сәния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pStyle w:val="a5"/>
        <w:shd w:val="clear" w:color="auto" w:fill="FFFFFF"/>
        <w:spacing w:before="0" w:after="0"/>
        <w:ind w:firstLine="709"/>
        <w:contextualSpacing/>
        <w:jc w:val="center"/>
        <w:rPr>
          <w:rFonts w:ascii="Times New Roman" w:hAnsi="Times New Roman"/>
          <w:b/>
          <w:i/>
          <w:sz w:val="22"/>
          <w:szCs w:val="22"/>
          <w:lang w:val="kk-KZ"/>
        </w:rPr>
      </w:pP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Зерттеу жұмысының өзектілігі: Қазақ – көне дәуірден бастау алатын күрделі де бай тарихы, сан қырлы мәдениеті, өзіндік игі ғұрып-дәстүрі бар, пейілі өзінің байтақ даласындай кең де қонақжай халық. Қазақ «қазақ» деген атын осы кезге дейін қазақи салт-дәстүрлерімен, ырымдарымен, той-мереке, әдеп-ғұрыптарымен талай елді таң қалдырып келеді. Тәуелсіз елімізде ата-бабамыздың қалдырған асыл мұрасын қадірлеп, жоғалғанды жаңғыртып, қайта жаңартатын ендігі болашақ ұрпақ</w:t>
      </w:r>
      <w:r w:rsidR="0012354B" w:rsidRPr="00653890">
        <w:rPr>
          <w:rFonts w:ascii="Times New Roman" w:hAnsi="Times New Roman"/>
          <w:sz w:val="22"/>
          <w:szCs w:val="22"/>
          <w:lang w:val="kk-KZ"/>
        </w:rPr>
        <w:t xml:space="preserve"> – </w:t>
      </w:r>
      <w:r w:rsidRPr="00653890">
        <w:rPr>
          <w:rFonts w:ascii="Times New Roman" w:hAnsi="Times New Roman"/>
          <w:sz w:val="22"/>
          <w:szCs w:val="22"/>
          <w:lang w:val="kk-KZ"/>
        </w:rPr>
        <w:t>біздің қолымызда.</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халқының көнеден келе жатқан салт-дәстүрлері, ырымдары өте көп. Ата-бабаларымыздан сақталып қалған осы дәстүрлердің тарихын, мән-мағынасын терең зерттеп, оның халқымызың салт-санасында алатын орнын айқындау, ұрпаққа паш ету – біздің басты мақсаттарымыздың бірі.</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Қазақ – көне дәуірден бастау алатын күрделі де бай тарихы, сан қырлы мәдениеті, өзіндік игі ғұрып-дәстүрі бар, этнографиялық ахуалы әр қилы, пейілі өзінің байтақ даласындай кең де қонақжай </w:t>
      </w:r>
      <w:r w:rsidRPr="00653890">
        <w:rPr>
          <w:rFonts w:ascii="Times New Roman" w:hAnsi="Times New Roman"/>
          <w:sz w:val="22"/>
          <w:szCs w:val="22"/>
          <w:lang w:val="kk-KZ"/>
        </w:rPr>
        <w:lastRenderedPageBreak/>
        <w:t>халық. Халқымыздың бітім-болмысын зерттеген этнограф ғалымдардың атап өткеніндей, қазақ – жайшылықта тәубешіл, жаугершілікте тәуекелшіл, зерделі де ойшыл, сабырлы да төзімді, шыдамды да жомарт, елгезек те еліктегіш, кеңпейіл де кішіпейіл, ерегескенмен ерегесетін, доспен дос бола алатын, әділдікті бағалай білетін халық. Қаз дауысты Қазыбек бидің сөзімен айтқанда:</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«Біз қазақ деген мал баққан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Бірақ ешкімге соқтықпай жай жатқан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Елімізден құт-береке қашпасын деп,</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Жеріміздің шетін жау баспасын деп,</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Найзаға үкі таққан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Ешбір дұшпан басынбаған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Басымыздан сөз асырмаған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Досымызды сақтай білген елміз,</w:t>
      </w:r>
    </w:p>
    <w:p w:rsidR="005D0743" w:rsidRPr="00653890" w:rsidRDefault="005D0743" w:rsidP="00CB466D">
      <w:pPr>
        <w:pStyle w:val="a5"/>
        <w:shd w:val="clear" w:color="auto" w:fill="FFFFFF"/>
        <w:spacing w:before="0" w:after="0"/>
        <w:ind w:left="708" w:firstLine="709"/>
        <w:contextualSpacing/>
        <w:jc w:val="both"/>
        <w:rPr>
          <w:rFonts w:ascii="Times New Roman" w:hAnsi="Times New Roman"/>
          <w:sz w:val="22"/>
          <w:szCs w:val="22"/>
          <w:lang w:val="kk-KZ"/>
        </w:rPr>
      </w:pPr>
      <w:r w:rsidRPr="00653890">
        <w:rPr>
          <w:rFonts w:ascii="Times New Roman" w:hAnsi="Times New Roman"/>
          <w:sz w:val="22"/>
          <w:szCs w:val="22"/>
          <w:lang w:val="kk-KZ"/>
        </w:rPr>
        <w:t>Дәм-тұзды ақтай білген елміз»–деген.</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Ата дәстүрін ардақтау–қазақтың халық педагогикасының ұлттық ұжданы.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«Атадан бала тусайшы, ата жолын қусайшы» деп, халық атадан балаға мұра болып келе жатқан жақсы қасиеттерді келесі ұрпақтың бойына сіңіріп, ізгілікке тәрбиелейді. Ата дәстүрі бойынша ең әуелі әкені, содан соң атаны, ата-бабаны құрметтеп, солардың алдында ұрпақтық қарыздарды өтеу – кейінгі ұрпақтың міндеті. Ол ұрпақтық борыштар: ананың ақ сүтін, еңбегін өтеу, ата дәстүрлерін құрметтеп, одан әрі ол дәстүрлерді жалғастыру, адамгершілік қағидаларды қалтқысыз орындау болып табылады. Тәуелсіз мемлекетімізде ата-бабамыздан қалған қазынаның бірі салт-дәстүрлерді ұмыту мүмкін емес. Ендеше осы елдің ертеңі жасөспірімдерге салт-дәстүрімізді насихаттай отырып, ғасырдан-ғасырға жалғасып келе жатқан тәрбие көзін мақсат ету. Әр жұмысты ұлттық негізде құра отырып, халқымыздың тамаша салт-дәстүрінің бірі.</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этнопедагогикасының үлкен бір саласы қазақ халқының салт-дәстүрі болып табылады. Халықтың игі әдеттері дағдылана келе әдет-ғұрыптар, салт-дәстүрлерге халықтың өмірінде қалыптасқан салт-дәстүрлер салт-сана болып қалған. Халықтың салт-дәстүрлері, рәсімдер мен жөн-жоралғылар, ырымдар мен тыйымдар, түрлі сенімдер өмірде қолданыс тауып келеді. Оның бәрі дамып, толысып, жаңарып отырады. Қазақ халқының салт-дәстүрлері осы ұлттың мінез-құлқын, қасиеттерін көрсетеді. Кейбір салт-дәстүрлер мен әдет-ғұрыптар сол халықтың тұрмысына, тәрбиесі мен мінезі, сеніміне, ырымына қарай қалыптасып келеді. Қазақ «Ат тұяғын тай басар» деп кейінгі ұрпақтың ата салтын бұзбауын, ұмытпауын талап етеді.</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кеңес энциклопедиясында»: «Дәстүр дегеніміз ұрпақтан-ұрпаққа көшетін тарихи қалыптасқан әлеуметтік нормалар мен принциптер. Дәстүр – қоғамдық ұйымдар мен халықтың мінез-құлқы мен іс-әрекеттерінің рухани негізі» делінсе, философиялық сөздікте: «дәстүр (traditio– жапсыру, жалғастыру) – тарих барысында қалыптасып, ұрпақтан-ұрпаққа жалғасып отыратын әдет-ғұрыптар, салт-сана, қоғамдық тәртіп, заң, мұрат пен игілік, мінез-құлық қалыптары және т.б. қоғамда, ұлтта немесе жекелеген әлеуметтік топтарда ұзақ уақыт бойы сақталатын әлеуметтік-мәдени мұра элементтері» – деп тұжырымдалады. «Дәстүр – тарихи тұрғыда қалыптасқан және ұрпақтан ұрпаққа беріліп отыратын қарекет пен мінез-құлық нысандары, сондай-ақ оларға ілеспе астасқан ғұрыптар, қағидалар, құндылықтар, түсініктер жатады. Белгілі бір қауымның дамуының әлеуметтік жағдаяты өзгеруіне орай дәстүрлер ыдырауы, басқадай болып өзгеруі не алмасуы мүмкін. Дәстүр адамдардың өмірлік қарекетін реттеудің маңызды факторы болып қызмет етіп, тәрбие негізі болып табылады»,–делінген.</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Философ ғалым Н.Сәрсенбаев: «Әдет-ғұрып, дәстүр және қоғамдық өмір» атты еңбегінде: «Дәстүрге әдет-ғұрыптың өткен қоғамнан қалған озық түрлері мен тұрмыстық формалары, ырым-жоралары, рәсімдер жиынтығы кіреді, қоғамда және белгілі бір ұжымдық ортада қалыптасқан дәстүр өзінің өмір сүру заңдылығына толық ие болғаннан кейін сол ұжымдық ортада, қоғамда жалғасын табады да, тұрақты орын алады. Сондай-ақ, дәстүр көпшілік қауымға ортақ заң ретінде қалыптасады. Қасиетті қазақ халқының салт-дәстүрлері өте көп. Солардың ішінде маңыздыларының бірі қазіргі қоғамға керектісі және өзектісі –</w:t>
      </w:r>
      <w:r w:rsidRPr="00653890">
        <w:rPr>
          <w:rFonts w:ascii="Times New Roman" w:hAnsi="Times New Roman"/>
          <w:sz w:val="22"/>
          <w:szCs w:val="22"/>
          <w:shd w:val="clear" w:color="auto" w:fill="FFFFFF"/>
          <w:lang w:val="kk-KZ"/>
        </w:rPr>
        <w:t xml:space="preserve"> Тыйым.</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 xml:space="preserve">Тыйым. «Қызға қырық үйден тыю, ұлға отыз үйден тыю» (мақал). Халқымыздың тәрбиелік құралдарының күнделікті қолданылатын үлгі, өнеге түрлерінің бірі – тыйым. Бұл балалар мен жастарды жаман әдеттерден сақтандырып, жақсылыққа бейімдеуден шыққан педагогикалық ұғым. Осы арқылы олар әркімді теріс мінез, орынсыз қимылдардан сақтандырып отырған. Халық ұғымында тізені құшақтау – жалғыз қалудың, үлкеннің жолын кесу – әдепсіздіктің, қолды төбеге қою – ел-жұрттан безінудің, асты төгу – ысыраптың белгісі деп таныған және ондай істерге қатаң тыйым салған. Ел ішінде тыйым түрлеріне байланысты сөздер көптеп саналады. Қыз балаларға </w:t>
      </w:r>
      <w:r w:rsidRPr="00653890">
        <w:rPr>
          <w:rFonts w:ascii="Times New Roman" w:hAnsi="Times New Roman" w:cs="Times New Roman"/>
          <w:shd w:val="clear" w:color="auto" w:fill="FFFFFF"/>
          <w:lang w:val="kk-KZ"/>
        </w:rPr>
        <w:lastRenderedPageBreak/>
        <w:t>адамгершілік, адалдық, іс-қимыл, жүріс-тұрыс дағдысы, қыз намысы, сымбаты туралы жан-жақты мағлұмат беру арқылы қыз балалардың бойына рухани-адамгершілік, әдептілік, сыпайылық, тиянақтылық, имандылық, тазалық қасиеттерді дамыту. Жеке бас гигиенасын сақтауға, әдепсіздік пен азғындық жолға түспеуге тәрбиелеу.</w:t>
      </w:r>
    </w:p>
    <w:p w:rsidR="005D0743" w:rsidRPr="00653890" w:rsidRDefault="005D0743" w:rsidP="00CB466D">
      <w:pPr>
        <w:pStyle w:val="a5"/>
        <w:shd w:val="clear" w:color="auto" w:fill="FFFFFF"/>
        <w:spacing w:before="0" w:after="0"/>
        <w:ind w:left="708" w:firstLine="709"/>
        <w:contextualSpacing/>
        <w:rPr>
          <w:rFonts w:ascii="Times New Roman" w:hAnsi="Times New Roman"/>
          <w:sz w:val="22"/>
          <w:szCs w:val="22"/>
          <w:lang w:val="kk-KZ"/>
        </w:rPr>
      </w:pPr>
      <w:r w:rsidRPr="00653890">
        <w:rPr>
          <w:rFonts w:ascii="Times New Roman" w:hAnsi="Times New Roman"/>
          <w:sz w:val="22"/>
          <w:szCs w:val="22"/>
          <w:lang w:val="kk-KZ"/>
        </w:rPr>
        <w:t>Қыз емес, қыздың аты – қызыл алтын,</w:t>
      </w:r>
    </w:p>
    <w:p w:rsidR="005D0743" w:rsidRPr="00653890" w:rsidRDefault="005D0743" w:rsidP="00CB466D">
      <w:pPr>
        <w:pStyle w:val="a5"/>
        <w:shd w:val="clear" w:color="auto" w:fill="FFFFFF"/>
        <w:spacing w:before="0" w:after="0"/>
        <w:ind w:left="708" w:firstLine="709"/>
        <w:contextualSpacing/>
        <w:rPr>
          <w:rFonts w:ascii="Times New Roman" w:hAnsi="Times New Roman"/>
          <w:sz w:val="22"/>
          <w:szCs w:val="22"/>
          <w:lang w:val="kk-KZ"/>
        </w:rPr>
      </w:pPr>
      <w:r w:rsidRPr="00653890">
        <w:rPr>
          <w:rFonts w:ascii="Times New Roman" w:hAnsi="Times New Roman"/>
          <w:sz w:val="22"/>
          <w:szCs w:val="22"/>
          <w:lang w:val="kk-KZ"/>
        </w:rPr>
        <w:t>Көрінер толған айдай жүзі жарқын</w:t>
      </w:r>
    </w:p>
    <w:p w:rsidR="005D0743" w:rsidRPr="00653890" w:rsidRDefault="005D0743" w:rsidP="00CB466D">
      <w:pPr>
        <w:pStyle w:val="a5"/>
        <w:shd w:val="clear" w:color="auto" w:fill="FFFFFF"/>
        <w:spacing w:before="0" w:after="0"/>
        <w:ind w:left="708" w:firstLine="709"/>
        <w:contextualSpacing/>
        <w:rPr>
          <w:rFonts w:ascii="Times New Roman" w:hAnsi="Times New Roman"/>
          <w:sz w:val="22"/>
          <w:szCs w:val="22"/>
          <w:lang w:val="kk-KZ"/>
        </w:rPr>
      </w:pPr>
      <w:r w:rsidRPr="00653890">
        <w:rPr>
          <w:rFonts w:ascii="Times New Roman" w:hAnsi="Times New Roman"/>
          <w:sz w:val="22"/>
          <w:szCs w:val="22"/>
          <w:lang w:val="kk-KZ"/>
        </w:rPr>
        <w:t>Үлкеннің алдын орап, сөз сөйлемес,</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shd w:val="clear" w:color="auto" w:fill="FFFFFF"/>
          <w:lang w:val="kk-KZ"/>
        </w:rPr>
      </w:pPr>
      <w:r w:rsidRPr="00653890">
        <w:rPr>
          <w:rFonts w:ascii="Times New Roman" w:hAnsi="Times New Roman"/>
          <w:sz w:val="22"/>
          <w:szCs w:val="22"/>
          <w:lang w:val="kk-KZ"/>
        </w:rPr>
        <w:t>Х</w:t>
      </w:r>
      <w:r w:rsidRPr="00653890">
        <w:rPr>
          <w:rFonts w:ascii="Times New Roman" w:hAnsi="Times New Roman"/>
          <w:sz w:val="22"/>
          <w:szCs w:val="22"/>
          <w:shd w:val="clear" w:color="auto" w:fill="FFFFFF"/>
          <w:lang w:val="kk-KZ"/>
        </w:rPr>
        <w:t xml:space="preserve">алқымыз «қыз – қонақ» деп, төрінен орын беріп, қыздарды алтынның сынығына балап өсірген. Жалпы бала тәрбиесіне, соның ішінде қыз бала тәрбиесіне өте көп көңіл бөлген. Ата-бабаларымыз «Қызға қырық үйден тыю, қала берсе қара күңнен тыю» деген мақалға қанша ой сыйғызған. Яғни қыз бала тәрбиесіне тек ата-анасы жауапты емес, бүкіл ауыл, ел жауапты болып отыр.«Қазақ қызы!» Қандай қастерлі сөз! Ежелден ер азаматпен қатар түзде жауға қарсы найза ұстаған, үйде ошақтың берекесі, алыптардың анасы атанған Қазақтың қызы. Он мың әскерімен парсының патшасына қарсы тұрған Тұмар, даналығымен белгілі Айша бибі, Жиреншеге серік болған Қарашаш, жары дүние салғанда ошағын сөндірмей тағын ұстап, хандық құрған Айғаным ханым, жер мен су жарлыға берілсін деп ұрандаған Шолпан, Алма, фашистке қарсы қан майданда ерліктің қайталанбас үлгісін көрсеткен Әлия мен Мәншүк, еңбек майданында алға озған Кәмшат, Желтоқсанда ұлтым деп ұрандаған Ләззат, егемендіктің туын көтерген сәтте барша жұрттың анасындай болып жүрген Сара апайымыз тізімін бастаған қазақ қыздары қашанда өз қадірімен ерекшеленді. Тарихтан ойып тұрып орын алды. Ал, «бүгінгі қазақ қызы ертеңге қалай барады? Барғанда не алып барады?» деген заңды сауалдар айналаға қараған сәтте өзінен-өзі туындайды. Айман-Шолпан, Қыз Жібек пен Баян сұлудай қазақтың бұрымды, сұлу келбетті қыздарын қазіргі кезде шынымен де жырдан ғана оқитын болдық па?!. Бүгінгінің Баяны, ару Айманы, атына сай есілген Жібегі қайда жүр?! </w:t>
      </w:r>
      <w:r w:rsidRPr="00653890">
        <w:rPr>
          <w:rFonts w:ascii="Times New Roman" w:hAnsi="Times New Roman"/>
          <w:sz w:val="22"/>
          <w:szCs w:val="22"/>
          <w:shd w:val="clear" w:color="auto" w:fill="FFFFFF"/>
        </w:rPr>
        <w:t>Оларды көшеден де, киелі сахнадан да, теледидардан да көру арман болып кетті-ау.</w:t>
      </w:r>
    </w:p>
    <w:p w:rsidR="005D0743" w:rsidRPr="00653890" w:rsidRDefault="005D0743" w:rsidP="00C57012">
      <w:pPr>
        <w:shd w:val="clear" w:color="auto" w:fill="FFFFFF"/>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lang w:val="kk-KZ"/>
        </w:rPr>
        <w:t xml:space="preserve">Дана халқымыз: «Қыз өссе – елдiң көркi, гүл өссе – жердiң көркi», «Шешесі отырып, қызы сөйлегеннен без», «Қызым саған айтам, келінім сен тыңда» демекші, ата-бабаларымыз қыз баланың тәртібі мен тәлім тәрбиесін жоғары бағалап, қыздарды адамгершілікке, ізгілікке, әдептілікке, ар-ұяттылыққа, нысаптылыққа, мәдениеттілікке, тәртіптілікке, еңбекшілдікке, сұлулыққа, сымбаттылыққа баулып отырған. Әрбір ата-ана Аллаһ тағаладан жақсы перзент беруін тілейді. Сол баланы тәрбиелеу, оны жетілдіру өте маңызды. Дініміз Исламда бала тәрбиесіне ерекше көңіл бөледі. Пайғамбарымыз (с.ғ.с.) былай дейді: «Кімде-кім үш қыз өсіріп, оларға жақсы тәрбие берсе және оларды (жақсы жерге) тұрмысқа берсе, жақсылық жасаса, Аллаһ тағала ол кісіні жәннатына кіргізеді». Қыздарымыздың ибалы һәм иманды, тәрбиелі болуына пайдасы тиер деген оймен ес біліп, етек жиған әрбір қыз өзі барған әрбір үйде мынадай қырық істен тыйылу керек немесе барған үйлері тыю керек деп қараған. </w:t>
      </w:r>
      <w:r w:rsidRPr="00653890">
        <w:rPr>
          <w:rFonts w:ascii="Times New Roman" w:eastAsia="Times New Roman" w:hAnsi="Times New Roman" w:cs="Times New Roman"/>
        </w:rPr>
        <w:t>Олар:</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Үлкенге сәлем бер, жолын кесіп өтпе, жалғыз қыдыруға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Үлкендер алдында жарыса сөйлеуге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Талтайып отыруға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Шалқайып жатуға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Көп алдында ұятқа қалмауды, ағайынға жеккөрінішіті болмауды әрқашан ойлап жүр.</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Орынсыз іске ұрынудан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Өтірік, өсек айтпа және оны айтушыларды тыңдама.</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Әурет жерлеріңді жау</w:t>
      </w:r>
      <w:r w:rsidR="005C3E0E" w:rsidRPr="00653890">
        <w:rPr>
          <w:rFonts w:ascii="Times New Roman" w:eastAsia="Times New Roman" w:hAnsi="Times New Roman" w:cs="Times New Roman"/>
          <w:lang w:val="kk-KZ"/>
        </w:rPr>
        <w:t>ы</w:t>
      </w:r>
      <w:r w:rsidRPr="00653890">
        <w:rPr>
          <w:rFonts w:ascii="Times New Roman" w:eastAsia="Times New Roman" w:hAnsi="Times New Roman" w:cs="Times New Roman"/>
        </w:rPr>
        <w:t>п, ашық-шашық жүруге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Өзгелерге тіл және қол тигізуге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Кісіге қарап керілуге, есінеуге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Дастарқан үстінде әдемі отыр, әдепті сөйле. Орынсыз сөзден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Ұрлық-қарлыққа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Жаназа оқылып жат</w:t>
      </w:r>
      <w:r w:rsidRPr="00653890">
        <w:rPr>
          <w:rFonts w:ascii="Times New Roman" w:eastAsia="Times New Roman" w:hAnsi="Times New Roman" w:cs="Times New Roman"/>
          <w:lang w:val="kk-KZ"/>
        </w:rPr>
        <w:t>қ</w:t>
      </w:r>
      <w:r w:rsidRPr="00653890">
        <w:rPr>
          <w:rFonts w:ascii="Times New Roman" w:eastAsia="Times New Roman" w:hAnsi="Times New Roman" w:cs="Times New Roman"/>
        </w:rPr>
        <w:t>ан жерден айналып кетпе. Адамды жерлеуге бара жатқандардан озба, жолын кеспе.</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Бұраңдауға, қылымсуға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Қызыл іңірде жатып, түске дейін ұйықтауға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Жалқаулыққа, ластыққа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Кісі алдында қасынуға, киім ауыстыруға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Аш болсаң да, тоқ болсаң да құдайынды ұмытпа.</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Бейәдеп сөз айтудан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Үйге, мешітке, қасиетті орындарға оң аяқпен кіру керек.Үлкендердің атын атауға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lastRenderedPageBreak/>
        <w:t>Ішімдік-шегімдікке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Ұрыс-керіске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Беттен алып, төске шабуға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Ер адамға әйел киімі жараспайтыны сияқты әйелдер мен қыздарға ер киімі де қонымсыз әрі тәңірінің бұйрығында да жоқ нәрсе.</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Біреудің байлығына, дүние-мүлкіне, ақшасына сұқтанба.</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Түнде суға жалғыз баруға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Жат жыныстылармен араласып жатуға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Құран, намаз оқылып жатқанда сөйлеме, қозғалма, тұрып кетпе.</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Тарс-тұрс жүріс, қарқ-қарқ күлкіге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Ерді қорлауға, зорлауға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Адамды және жан-жануарларды тебуге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Бүйірін, жағын таяну</w:t>
      </w:r>
      <w:r w:rsidRPr="00653890">
        <w:rPr>
          <w:rFonts w:ascii="Times New Roman" w:eastAsia="Times New Roman" w:hAnsi="Times New Roman" w:cs="Times New Roman"/>
          <w:lang w:val="kk-KZ"/>
        </w:rPr>
        <w:t>ғ</w:t>
      </w:r>
      <w:r w:rsidRPr="00653890">
        <w:rPr>
          <w:rFonts w:ascii="Times New Roman" w:eastAsia="Times New Roman" w:hAnsi="Times New Roman" w:cs="Times New Roman"/>
        </w:rPr>
        <w:t>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Тәкаппарлыққа, сайқы-мазаққа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Тамақты өз алдыңнан алып же, кісі алдындағы</w:t>
      </w:r>
      <w:r w:rsidRPr="00653890">
        <w:rPr>
          <w:rFonts w:ascii="Times New Roman" w:eastAsia="Times New Roman" w:hAnsi="Times New Roman" w:cs="Times New Roman"/>
          <w:lang w:val="kk-KZ"/>
        </w:rPr>
        <w:t>ға</w:t>
      </w:r>
      <w:r w:rsidRPr="00653890">
        <w:rPr>
          <w:rFonts w:ascii="Times New Roman" w:eastAsia="Times New Roman" w:hAnsi="Times New Roman" w:cs="Times New Roman"/>
        </w:rPr>
        <w:t xml:space="preserve"> қол созба.</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Шектен тыс жасанып, сылануға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Қызғаншақтыққа, күншілдікке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Менмендік пен өзімшілдікке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Алдап-арбауға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Көрсеқызарлыққа, нәпсіқұмарлыққа тыйым.</w:t>
      </w:r>
    </w:p>
    <w:p w:rsidR="005D0743" w:rsidRPr="00653890" w:rsidRDefault="005D0743" w:rsidP="00F974BB">
      <w:pPr>
        <w:numPr>
          <w:ilvl w:val="0"/>
          <w:numId w:val="25"/>
        </w:numPr>
        <w:shd w:val="clear" w:color="auto" w:fill="FFFFFF"/>
        <w:tabs>
          <w:tab w:val="clear" w:pos="720"/>
          <w:tab w:val="left" w:pos="709"/>
          <w:tab w:val="left" w:pos="1134"/>
        </w:tabs>
        <w:spacing w:after="0" w:line="240" w:lineRule="auto"/>
        <w:ind w:left="709" w:firstLine="0"/>
        <w:contextualSpacing/>
        <w:rPr>
          <w:rFonts w:ascii="Times New Roman" w:eastAsia="Times New Roman" w:hAnsi="Times New Roman" w:cs="Times New Roman"/>
        </w:rPr>
      </w:pPr>
      <w:r w:rsidRPr="00653890">
        <w:rPr>
          <w:rFonts w:ascii="Times New Roman" w:eastAsia="Times New Roman" w:hAnsi="Times New Roman" w:cs="Times New Roman"/>
        </w:rPr>
        <w:t>Тойымсыздыққа тыйым.</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shd w:val="clear" w:color="auto" w:fill="FFFFFF"/>
        </w:rPr>
        <w:t>«Ел болам десең – бесігіңді түзе » деген, ел сенімін ақтап, болашақ ана болар, тәуелсіз еліміздің болашағын алға апарар білімді, тәрбиелі, инабатты, сыпайы, әдепті қыз бала тәрбиелеу ұлы парызымыз деп білейік</w:t>
      </w:r>
      <w:r w:rsidRPr="00653890">
        <w:rPr>
          <w:rFonts w:ascii="Times New Roman" w:hAnsi="Times New Roman"/>
          <w:sz w:val="22"/>
          <w:szCs w:val="22"/>
          <w:shd w:val="clear" w:color="auto" w:fill="FFFFFF"/>
          <w:lang w:val="kk-KZ"/>
        </w:rPr>
        <w:t xml:space="preserve">. «Қыз – ұлттың жаны» демекші, ата-аналардың аяулысы, құрбы-құрдастарыңыздың қадірлісі мен қымбаттысы, даламыздың гүлі, өміріміздің сәні бола беріңіздер! </w:t>
      </w:r>
    </w:p>
    <w:p w:rsidR="005D0743" w:rsidRPr="00653890" w:rsidRDefault="005D0743" w:rsidP="00C57012">
      <w:pPr>
        <w:spacing w:after="0" w:line="240" w:lineRule="auto"/>
        <w:ind w:firstLine="709"/>
        <w:contextualSpacing/>
        <w:rPr>
          <w:rFonts w:ascii="Times New Roman" w:hAnsi="Times New Roman" w:cs="Times New Roman"/>
          <w:shd w:val="clear" w:color="auto" w:fill="FFFFFF"/>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АШАРШЫЛЫҚ – ҚАЗАҚ ЕЛІНІҢ ҚАСІРЕТІ</w:t>
      </w: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i/>
          <w:lang w:val="kk-KZ"/>
        </w:rPr>
      </w:pP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Әукен Гүлдана</w:t>
      </w:r>
      <w:r w:rsidRPr="00653890">
        <w:rPr>
          <w:rFonts w:ascii="Times New Roman" w:hAnsi="Times New Roman" w:cs="Times New Roman"/>
          <w:b/>
          <w:lang w:val="kk-KZ"/>
        </w:rPr>
        <w:t>(Қазақстан)</w:t>
      </w: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i/>
          <w:lang w:val="kk-KZ"/>
        </w:rPr>
        <w:t>Әл-Фараби атындағы ҚазҰУ</w:t>
      </w: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tabs>
          <w:tab w:val="left" w:pos="3544"/>
        </w:tabs>
        <w:spacing w:after="0" w:line="240" w:lineRule="auto"/>
        <w:ind w:left="2127" w:firstLine="709"/>
        <w:contextualSpacing/>
        <w:jc w:val="center"/>
        <w:rPr>
          <w:rFonts w:ascii="Times New Roman" w:hAnsi="Times New Roman" w:cs="Times New Roman"/>
          <w:i/>
          <w:lang w:val="kk-KZ"/>
        </w:rPr>
      </w:pP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ХХ ғасырдың басы адамзат тарихындағы ең бір қасіретке толы жылдардың шежіресін жылнамалаған кезең болды. Барша әлемнен тыныштық кетіп, жер беті қақтығыстар мен дүрбелеңдерге толған, аласапыран заманды бастан кешіріп жатты. Міне, осы зарлы заманның қара бұлты қазақ елінің де басынан айналып өткен жоқ. Тіптен, әлемде сирек ұшырасатын, ұлт тарихында бұрын-соңды болмаған аштық қырғыны қазақ жерінде орын алып, соңы қуғын-сүргінге ұласты. Қазақ ұлты нәубетті жойқын соғыстар мен табиғаттың қатал мінез танытқан, ұлы жұт жайылған беймаза тіршілік тауқыметінде де мұндай қанды қырғынды көрмеген еді.</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халқының басынан өткен, жасырып-жабуға келмейтін осындай үлкен тарихи оқиға тәуелсіздікке қол жеткізгенге дейін жабық тақырып болып келді. Сол себепті алапат аштық туралы ашық айтылмай, оқиғаның тарихи себептері халыққа бұрмаланып жеткізіліп отырды. Тек, тәуелсіз Қазақстан мемлекеті құрылғаннан кейін ғана ұлт ұрпақтары өткенге үңіліп, тарихтың ақтаңдақ тұстарының жауабын іздеуге кірісті.</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Кеңестік кезең туралы айтқанда қазақтың ашаршылық алапатының қырылуы еріксіз еске түседі. Большевиктер үкіметті басып алғаннан кейінгі жылдары қазақ жері екі дүркін – 20-шы және 30-шы жылдар басында жан түршігерлік ашаршылықты басынан өткізді. Осы аштықтарда қазақтың қырылғаны қырылып, аман қалғаны бас сауғалап, тоз-тоз болып, халық ретінде жойылудың аз-ақ алдында қалды.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Қазақ қалай аштыққа ұшырады? Мұрағат қойнауында сақталған көптеген ресми құжаттар оқырманды шатастырып, бұл сұрақтың жауабына ауа-райының қолайсыз болып, егін шықпай қалғанынан әрі кеткенде жергілікті жердегі асыра сілтеуден іздейді. Ақиқатқа жүгінсек, аштықтың төркінінде большевиктер партиясының көсемі Лениннің және оның партиялас серіктерінің бұралаң іздері сайрап жатыр. Сөзіміз дәлелді болу үшін «Ұлы көсемнің» көзі тірі кезіндегі зобалаңға бір сәт көз жүгіртіп өтейік. М.Тынышпаев ағамыздың есебі бойынша, 1917 жылы Қазақстанда 2910000 қазақ өмір сүрген болса, М.Г.Сириустың 1924 жылғы жүргізген санағы бойынша қазақтар саны 1965443-ке әрең </w:t>
      </w:r>
      <w:r w:rsidRPr="00653890">
        <w:rPr>
          <w:rFonts w:ascii="Times New Roman" w:eastAsia="Times New Roman" w:hAnsi="Times New Roman" w:cs="Times New Roman"/>
          <w:lang w:val="kk-KZ"/>
        </w:rPr>
        <w:lastRenderedPageBreak/>
        <w:t>жетіп жығылған. Табиғи өсімді есептемегеннің өзінде 1 млн қазақ қайда? Профессор С.П.Швецов есеп-қисап бойынша тек 1921 жылғы ашаршылық салдарынан Қазақстанда болған кемудің өзі ғана 30 пайыздан кем емес екендігін айта кетеді. Мұны нақты деректер де нақтылайды. Өкімет билігін өз қолына алған Сталин, Голощекин тәрізді Лениндік бағыттың мүшелері, Лениннің шәкірттері алғашқы аштықтан қажетті тағылым ала алмады. Қазақтың алғашқы ашаршылығында да Қытай мен Моңғолияға үдере көшкені белгілі. Сондықтан жоғарыда біз атап өткен белгілі орыс ғалымы С.П.Швецов «үдере көшу» деген сөзді 1926 жылы Мәскеуде жарық көрген өзінің алғашқы еңбегінде пайдаланған еді. Дәл осыған ұқсас жағдай Қазақстанда 1930-1933 жылдары қалыптасты.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Зерттеушілердің деректеріне сүйенсек, Кеңес Одағында 1930-1950 жылдар аралығында 40 миллионнан астам Кеңес азаматы қуғын сүргінге ұшыраған. Солардан Қазақстан аумағында орналасқан лагерьлер мен қазақ ауылдарына 1,5 миллионнан астам неміс, поляк, корей, шешен, түрік, грек, Қырым татарлары, Кавказ халықтары және басқа да ұлт өкілдері қоныс аударған. Бұлар да қатал тоталитарлық жүйенің барлық ауыртпалықтарын қазақ халқымен бірге көтерді. Зұлмат заманға қарамастан, барынан айрылған жандар жергілікті қазақ ұлтының көмегімен қамқорлығына ие болды.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 Кеңес үкіметі қасақана жасаған жаппай ашаршылықтан Қазақстан, Белорусь, Молдавия, Ресей мен Украинаның жазықсыз миллиондаған халқы көз жұмған. Тарихшылардың зерттеуіне жүгінсек, ашаршылық кезінде Украинада төрт миллионға жуық адам өлген. Осылайша кеңестар Одағында жалпылық сипат алған ашаршылық пен қуғын-сүргін қазақ даласына жеткен кезденағыз сұрапыл дауылға айналғандай әсер етті.</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«Тарихтың 1918,1921-22, 1931-32 жылдарында үш рет айналып соққан алапат аштықтан қазақ ұлтының қабырғасы сөгіліп, жетпіс пайызы қырылып қалды. Он қазақтың жетеуі өлсе, үшеуінің жаны кіресілі-шығасылы, өлмелі күйге түсті»,</w:t>
      </w:r>
      <w:r w:rsidR="00A73475" w:rsidRPr="00653890">
        <w:rPr>
          <w:rFonts w:ascii="Times New Roman" w:eastAsia="Times New Roman" w:hAnsi="Times New Roman" w:cs="Times New Roman"/>
          <w:lang w:val="kk-KZ"/>
        </w:rPr>
        <w:t xml:space="preserve"> –</w:t>
      </w:r>
      <w:r w:rsidRPr="00653890">
        <w:rPr>
          <w:rFonts w:ascii="Times New Roman" w:eastAsia="Times New Roman" w:hAnsi="Times New Roman" w:cs="Times New Roman"/>
          <w:lang w:val="kk-KZ"/>
        </w:rPr>
        <w:t xml:space="preserve"> деп жазады зерттеу еңбегінде «Ашаршылық құрбандары» қоғамдық бірлестігінің төрағасы Рамазан Құрманбаев.</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жеріндегі ашаршылық құрбандарының санының қанша болғандығы туралы деректер әр қилы болып келсе де, аштықтан миллиондап қырылған қазақтардың ауыр тағдыры айдай әлемге аян еді. Тарихшы Күлпаш Ілиясова «Ашаршылық ақиқаты» мақаласында: «Кеңесті</w:t>
      </w:r>
      <w:r w:rsidR="00A73475" w:rsidRPr="00653890">
        <w:rPr>
          <w:rFonts w:ascii="Times New Roman" w:eastAsia="Times New Roman" w:hAnsi="Times New Roman" w:cs="Times New Roman"/>
          <w:lang w:val="kk-KZ"/>
        </w:rPr>
        <w:t>к</w:t>
      </w:r>
      <w:r w:rsidRPr="00653890">
        <w:rPr>
          <w:rFonts w:ascii="Times New Roman" w:eastAsia="Times New Roman" w:hAnsi="Times New Roman" w:cs="Times New Roman"/>
          <w:lang w:val="kk-KZ"/>
        </w:rPr>
        <w:t xml:space="preserve"> биліктің алғашқы 1920-1930 жылдарында қазақтар 4 млн-ға жуық адамынан айырылды, олай дейтініміз1921-1922 жылдардағы аштық кезінде 1 млн 700 мың адам, 1932-1933 жылдары 2 млн 300 мыңға жуық адам көз жұмғанын анықтайтын деректер бар.</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өлкесінің Түркістан жерінде 1918 жылдың өзінде-ақ ашаршылықтың орын алғанын тарихи жазбалар айғақтайды. Азамат соғысы тұралатқан Ресейдегі азық-түлік тапшылығын шешіп, қызыл армияны тамақпен қамтамасыз ету үшін халықтың қолындағы бар малы мен азық-түлігі күшпен тартып алынған. Осыдан кейінгі жылдардағы аштықтың орын алу себебі де халықтың қолындағы бар байлықты қасақана тартып алудан басталады. Ақырында осы зұлмат тағдырдан жан сауғалаған, өлімнен аман қалған бір бөлім қазақ аш-жалаңаш көршілес Қытай, одан әрі Моңғолия, Ауғанстан, Иран және Түркия сияқты елдерге үдере көшуге мәжбүр болғаны мәлім.</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Қара халықтың басына қасіретті қайғы әкелген, арнайы жоспарланған түнек саясат ел азаматтарының да қарсылығына ұшырамай қалған жоқ. Аштыққа ұрынған бейуаз халқының мұ</w:t>
      </w:r>
      <w:r w:rsidR="00A73475" w:rsidRPr="00653890">
        <w:rPr>
          <w:rFonts w:ascii="Times New Roman" w:eastAsia="Times New Roman" w:hAnsi="Times New Roman" w:cs="Times New Roman"/>
          <w:lang w:val="kk-KZ"/>
        </w:rPr>
        <w:t>ңлы күйіне қабырғалары қайысқан</w:t>
      </w:r>
      <w:r w:rsidRPr="00653890">
        <w:rPr>
          <w:rFonts w:ascii="Times New Roman" w:eastAsia="Times New Roman" w:hAnsi="Times New Roman" w:cs="Times New Roman"/>
          <w:lang w:val="kk-KZ"/>
        </w:rPr>
        <w:t xml:space="preserve"> Алаш қайраткерлері де елді аман алып қалудың жолын іздеді. Сол жолда бастарына төнген қауіп-қатерге қарамай, аштықтан күйзелген елге көмек беру үшін 1921 жылы 17 тамызда Семейде аштыққа қарсы көмек көрсету комиссиясы құрылды. Оны Алаш көсемі Әлихан Бөкейханов басқарды. Сол тұстағы олардың орталыққа жолдаған есебінде «Аштыққа ұшыраған сәбилерге Семей жерінде 74 балалар үйін ашып, 4381 балаға көмек көрсетілді»,</w:t>
      </w:r>
      <w:r w:rsidR="00A73475" w:rsidRPr="00653890">
        <w:rPr>
          <w:rFonts w:ascii="Times New Roman" w:eastAsia="Times New Roman" w:hAnsi="Times New Roman" w:cs="Times New Roman"/>
          <w:lang w:val="kk-KZ"/>
        </w:rPr>
        <w:t xml:space="preserve"> – </w:t>
      </w:r>
      <w:r w:rsidRPr="00653890">
        <w:rPr>
          <w:rFonts w:ascii="Times New Roman" w:eastAsia="Times New Roman" w:hAnsi="Times New Roman" w:cs="Times New Roman"/>
          <w:lang w:val="kk-KZ"/>
        </w:rPr>
        <w:t>деп баяндалады. Сондай-ақ Міржақып Дулатов, Жүсіпбек Аймауытов сынды ұлт қайраткерлері де елден жылу жинау арқылы 15 мың малдың басын құрап, оны Торғай, Қостанай аймақтарындағы аштыққа ұшыраған халыққа бөліп берді. Қызылжардағы аштыққа қарсы тұру комиссиясын Мағжан Жұмабаев басқарды. Ғазымбек Бірімжанов басқаратын «Ақ жол» газеті аш халыққа көмек көрсетуге ұйтқы болса, Семейде шығатын «Қазақ тілі»газетінде Міржақып Дулатовтың «Аштық қырғынынан қайтсек құтыламыз» деген мақаласы жарық көрді. Онда «Елді аштық қырғынынан құтқару үшін азамат тегіс атқа міну керек. Қазақ үкіметі аштық үшін күйлі елдерден жылу жинауға рұқсат етсін. Алаштың азаматтары мойындарыңдағы тарихи борыштарыңды өтейтін күн туды!»</w:t>
      </w:r>
      <w:r w:rsidR="00A73475" w:rsidRPr="00653890">
        <w:rPr>
          <w:rFonts w:ascii="Times New Roman" w:eastAsia="Times New Roman" w:hAnsi="Times New Roman" w:cs="Times New Roman"/>
          <w:lang w:val="kk-KZ"/>
        </w:rPr>
        <w:t xml:space="preserve"> –</w:t>
      </w:r>
      <w:r w:rsidRPr="00653890">
        <w:rPr>
          <w:rFonts w:ascii="Times New Roman" w:eastAsia="Times New Roman" w:hAnsi="Times New Roman" w:cs="Times New Roman"/>
          <w:lang w:val="kk-KZ"/>
        </w:rPr>
        <w:t xml:space="preserve"> деп жазады. Осы қырғынды көрген Ахмет Байтұрсыновтың «Ақ болсын, қызыл болсын бәрі бір. Мен тек қазақ ұлтының мүддесін қорғайтын мемлекетті жақтаймын» дейтін ұлағатты сөзі тарихта қалды.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Сонымен бірге, Тұрар Рысқұлов, Смағұл Сәдуақасов, Ораз Исаев, Сұлтанбек Қожанов, қазақ әйелдерінен шыққан тұңғыш министр Нағима Арықова сияқты көрнекті қазақ зиялыларының елдегі ауыр күйзелісі туралы жазған хаттары Мәскеуге жолданып жатты. Бірақ оған құлақ асқан жан болмады.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Қазір көпшілікке белгілі Т.Рысқұловтың Сталинге, Л.Кагановичке, В.Молотовқа жазған хатында мұндай үдере көшу көлемі төмендегідей реттеледі: «Қонысын тастап Қазақстанмен көршілес өлкелерге көшкен қазақтардың мекен-жайларынан келіп түскен, шамамен алынған соңғы деректерге қарағанда: қазір Орта Еділде 40 мың, Қырғыз</w:t>
      </w:r>
      <w:r w:rsidR="00A73475" w:rsidRPr="00653890">
        <w:rPr>
          <w:rFonts w:ascii="Times New Roman" w:eastAsia="Times New Roman" w:hAnsi="Times New Roman" w:cs="Times New Roman"/>
          <w:lang w:val="kk-KZ"/>
        </w:rPr>
        <w:t>с</w:t>
      </w:r>
      <w:r w:rsidRPr="00653890">
        <w:rPr>
          <w:rFonts w:ascii="Times New Roman" w:eastAsia="Times New Roman" w:hAnsi="Times New Roman" w:cs="Times New Roman"/>
          <w:lang w:val="kk-KZ"/>
        </w:rPr>
        <w:t>танда 100 мың, Батыс Сібірде 50 мың, Қарақалпақстанда 20 мың, Орта Азияда 30 мың қазақ бар. Қонысынан аударғандар қалмақ жеріне, Тәжікстанға, Солтүстік өлкеге және басқа да осы сияқты шалғай жерлерге де көшіп кетті. Байлар бастаған бір қауым Батыс Қытайға ауды. Бұл қазақтардың көші қоны емес, көп ретте адамдардың талғажау іздеп, бас ауған жаққа кетуі. Кейбір аудандарда қонысынан ауғандардың саны сол аудандарда тұратын барлық халықтың 40-50 пайызына дейін жетеді». Арада 20 күннен кейін, яғни 1933 жылдың 29 наурызында осынау сорақы жағдайда Қазақстанның жаңа басшысы Левон Мирзоян Сталин мен Молотовқа төмендегідей хабарлайды: «Қонысынан ауғандардың жағдайы күрт нашарлап барады. Біздің деректеріміз бойынша қонысынан ауғандар 71 ауданды қамтып отыр. Оның 50-і көшпенді және жартылай көшпенді, ал 21-і отырықшы егіншілік аудандар. Олар әсіресе Оңтүстік Қазақстан облысының, Алматы облысының аудандарында, Қарағанды облысының оңтүстік бөлігінде, Шығыс Қазақстан облысының батыс бөлігінде, Ақтөбе облысының оңтүстік бөлігінде, Батыс Қазақстан облысының бірқатар аудандарында қаптап кетті. Бұрынғы егіншілік аудандарынан, мәселен Әулиеата, Талдықорған, Мерке, Талас, Шу,Созақ, Қордай,Іле, Қаратал,Жітіқара, Семиозер және т.б. аудандарда қонысынан ауғандардың саны көп. Барлық облыстарды алатын болсақ, шамамен халқының саны 300000 адам болатын, 90000-нан астам қожалық (республика шеңберінен тыс жерлердегіні есептемегенде) өздерінің туған жерлерінен басқа мекендерге көшіп жатыр, яғни қонысынан ауушылық жағдайына душар болуда. Бұдан басқа соңғы екі айдың ішінде қонысынан ауғандар ішінен Орта Азиядан, Сібірден және Еділ бойынан кері қайтып келушілер тасқыны күшейе түсті, ол күні бүгінге дейін тоқталмай отыр».</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Мұндай басқыншылықт</w:t>
      </w:r>
      <w:r w:rsidR="00C97B68" w:rsidRPr="00653890">
        <w:rPr>
          <w:rFonts w:ascii="Times New Roman" w:eastAsia="Times New Roman" w:hAnsi="Times New Roman" w:cs="Times New Roman"/>
          <w:lang w:val="kk-KZ"/>
        </w:rPr>
        <w:t>ы</w:t>
      </w:r>
      <w:r w:rsidRPr="00653890">
        <w:rPr>
          <w:rFonts w:ascii="Times New Roman" w:eastAsia="Times New Roman" w:hAnsi="Times New Roman" w:cs="Times New Roman"/>
          <w:lang w:val="kk-KZ"/>
        </w:rPr>
        <w:t>ң жалпы қазақтар санын шұғыл кеміткені және белгілі. Бұл туралы архив қойнауында біраз мәліметтер баршылық. Олардың ішіндегі ең құндысы және ең маңыздысы, біздің ойымызша сол жылдары халық шаруашылығы есебінің бастығы болып жұмыс жасаған М.Саматовтың 1937 жылдың басында Л.Мирзоянға және Мәскеудегі өзінің бастығына жазған хаты. Онда мынадай жолдар бар: «...Біз әр жылдардың 1 маусымындағы салық есептері негізінде Қазақстандағы ауыл халқы санының өзгеріс қатарын жасап шықтық. Бұл қатар төмендегідей, – деп статистикалық мәліметтер береді.</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1930 жылғы санақ бойынша ауыл халқы 5873000 адамды құраса, қаладағы халық саны 1930 жылдың бірінші қаңтарында 7327 мың адамды құраған. Арада үш жыл өткенде, яғни, 1933 жылы ауыл халқының саны 2493,5 мың адамды құрап, үш жарым миллионға жуық адамға азайған. Есесіне қала халқының саны 1933 жылы 1218900 адамға жетіп, небары жарты миллионға көбейген. Жалпы аштықтың салдарынан қазақ халқы үш миллион адамынан айрылған.</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 енді аштықтың нақты да жантүршігерлік көрінісі қалай болған? Ол туралы мұрағат қойнауында деректер баршылық.Жеті адам қол қойған Шу елді мекеніндегі жағдай туралы төмендегі құжат дәлелдейді: «Шу поселкесінің маңайындағы төңіректе №75 барақтағы босқындар жатағының және тамақтандыру орнының санитарлық жағдайын тексеріп шықтық. Сонда мыналарға кездестік: ішінде босқындардың жатақханасы және тамақтандыру орны орналасқан № 75 барақ жан төзгісіз жағдайда. Баспана әл-дәрмені таусылған, көбі әзер дегенде қозғалатын босқындарға лық толы. Баспана іші былғаныш, сасық. Жүзге тарта аш адамдар жерде жатыр. Баспананың айналасы ластанып кеткен. Барлық жерде сүйектер, жыртылған киімдер, адамдардың қоқыстары және шығыс жағында тоғыз өлік жатыр, барақтан біраз жерде солтүстік жерде тағы да өлік. Барақтың орнынан шығысқа қарай бір жарым шақырым қашықтықта шұңқырда тағы бес өлік жатыр. Көмілмегені, сирақ және қар еттерінің кесіліп алынғаны кісі етін жеу болғандығын айғақтайды. Қазақ бейіті жас молаға толы».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Мұндай масқара құбылыстан басқа мынадай мысалға душар болып отырмыз: Сталин атындағы колхоздың №12 «Ақтас-Жартас» ауылында 4 адам он тоғыз адамды жеп қойған. Олардан адам еттерін және өлекселерін тауып алдық. Әлібек колхозында 22 адамның 21-і өлген кезде қалған біреуі өзінің туған ағасының етін жеген. Архив қойнауындағы деректерден ұғатынымыз, алапат аштық, әсіресе 1933 жылға қарай өршіп кеткен.</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Панасыз балалардың саны өсті. 1933 жылдың 20 наурызында тек Ақтөбе облысының өзінде 7234 панасыз балалар болды. 1932 жылы 25 наурызда панасыз балаларға қамқорлық жөніндегі ХКК ерекше комиссиясының отырысында халық денсаулық сақтау комиссары мен Халық ағарту комиссариаты арқылы 3 мың бала; Петропавлскіге – 800, Семейге – 1100, Алматыға – 390, Ақтөбеге – 360, Оралға – 350 бала орналастырылды. Қазақстан бойынша 40 мың панасыз балалар мекемелері болды. 1933 жылдың 1 қарашасында есепке алынған панасыз балалардың саны – 72069-ға жетті. Олардың саны 69 пайызы қазақтар, 31 пайызы басқа ұлттың өкілдері еді. КСРО жұмысшы-шаруа </w:t>
      </w:r>
      <w:r w:rsidRPr="00653890">
        <w:rPr>
          <w:rFonts w:ascii="Times New Roman" w:eastAsia="Times New Roman" w:hAnsi="Times New Roman" w:cs="Times New Roman"/>
          <w:lang w:val="kk-KZ"/>
        </w:rPr>
        <w:lastRenderedPageBreak/>
        <w:t>бақылау инспекциясы мен Халком бригадасы «панасыз балалардың көбеюі 1933 жылдың ақпан-сәуір айлары кезеңінде байқалды» деп жазды.</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Cs/>
          <w:lang w:val="kk-KZ"/>
        </w:rPr>
        <w:t>Тарих ғылымдарының докторы, профессор</w:t>
      </w:r>
      <w:r w:rsidRPr="00653890">
        <w:rPr>
          <w:rFonts w:ascii="Times New Roman" w:eastAsia="Times New Roman" w:hAnsi="Times New Roman" w:cs="Times New Roman"/>
          <w:bCs/>
          <w:i/>
          <w:lang w:val="kk-KZ"/>
        </w:rPr>
        <w:t>Талас Омарбеков</w:t>
      </w:r>
      <w:r w:rsidRPr="00653890">
        <w:rPr>
          <w:rFonts w:ascii="Times New Roman" w:eastAsia="Times New Roman" w:hAnsi="Times New Roman" w:cs="Times New Roman"/>
          <w:i/>
          <w:iCs/>
          <w:lang w:val="kk-KZ"/>
        </w:rPr>
        <w:t>:</w:t>
      </w:r>
      <w:r w:rsidRPr="00653890">
        <w:rPr>
          <w:rFonts w:ascii="Times New Roman" w:eastAsia="Times New Roman" w:hAnsi="Times New Roman" w:cs="Times New Roman"/>
          <w:lang w:val="kk-KZ"/>
        </w:rPr>
        <w:t>Біздің ең басты қасіретіміз осы босқыншылықпен байланысты. 1928 жылғы кәмпескелеудің қарсаңында қазақтың саны қанша болды? 826 мың шаруа қожалығы ресми тіркелген. 6 адамнан есептегенде 4 млн 836 мың қазақ болып шығады. Қалай есептесеңіз де, қазақтың саны 4 млн-нан асып, 5 млн-ға жуықтайды. Енді, әрине, қазақ халқының 48 пайызы ашаршылықта қырылды деп жүрміз. 1992 жылғы Манаш Қозыбаев бастаған комиссияның шешімін біздің қазақтар әлі оқымай жүр. Әсіресе, журналист ағайындар соны оқымай, әртүрлі пікір айтады. Онда тайға таңба басқандай: «1931-33 жылдары қырылған қазақтардың саны 2 млн 200 мыңнан асып кетеді», – деп анық жазылған. Өкінішке қарай, осы мықты құжатты не оқулық жазғандар пайдаланбайды, не ашаршылық туралы әңгіме қозғайтындар осыны оқымай келіп, сөйлейді.</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iCs/>
          <w:lang w:val="kk-KZ"/>
        </w:rPr>
      </w:pPr>
      <w:r w:rsidRPr="00653890">
        <w:rPr>
          <w:rFonts w:ascii="Times New Roman" w:eastAsia="Times New Roman" w:hAnsi="Times New Roman" w:cs="Times New Roman"/>
          <w:lang w:val="kk-KZ"/>
        </w:rPr>
        <w:t xml:space="preserve">– Бірінші рет біз Ұлттық </w:t>
      </w:r>
      <w:r w:rsidR="00414BBF" w:rsidRPr="00653890">
        <w:rPr>
          <w:rFonts w:ascii="Times New Roman" w:eastAsia="Times New Roman" w:hAnsi="Times New Roman" w:cs="Times New Roman"/>
          <w:lang w:val="kk-KZ"/>
        </w:rPr>
        <w:t>қ</w:t>
      </w:r>
      <w:r w:rsidRPr="00653890">
        <w:rPr>
          <w:rFonts w:ascii="Times New Roman" w:eastAsia="Times New Roman" w:hAnsi="Times New Roman" w:cs="Times New Roman"/>
          <w:lang w:val="kk-KZ"/>
        </w:rPr>
        <w:t>ауіпсіздік комитетінің мұрағатында отырдық. Өйткені Қауіпсіздік комитетінің бастығының өзі осы комиссияға мүше болды. Көп құпияларды аштық. Енді менің айтайын дегенім – мынау. Ел басына нəубет түскен ашаршылық жылдары Ғ.Ысқақов, І.Қабылов, Ж.Арыстанов, Ғ.Тоғжанов, Б.Айбасов, О.Жандосов сияқты алаш алыптарымен бірігіп 1933 жылдың 24 ақпанында Сталинге елдің ауыр халі баяндалған, тарихта «Алтаудың хаты» деген атпен əйгіленген хатты жолдаған. Осы «Алтаудың хатын» біздікілер оқымайды. Айтатыны – «Бесеудің хаты». Шын мәнінде, босқыншылықтың қасіреті «Алтаудың хатында» көрсетілді. Осы хатта: «800 мың қазақ шаруашылығынан, яғни 4 млн 800 мың адамнан 1932 жылдың көктемінде 450 мың қазақ шаруашылығы, 2 млн 25 мың ғана қазақ қалды», – деп атап көрсетеді.</w:t>
      </w:r>
      <w:r w:rsidRPr="00653890">
        <w:rPr>
          <w:rFonts w:ascii="Times New Roman" w:eastAsia="Times New Roman" w:hAnsi="Times New Roman" w:cs="Times New Roman"/>
          <w:iCs/>
          <w:lang w:val="kk-KZ"/>
        </w:rPr>
        <w:t>Расында да көпшілігіміз осы «Алтаудың хатына» мән бере бермейміз. Бұдан былай бұл құжатты ғылыми айналымға енгізу – кезек күттірмейтін мәселе.</w:t>
      </w:r>
    </w:p>
    <w:p w:rsidR="005D0743" w:rsidRPr="00653890" w:rsidRDefault="005D0743" w:rsidP="00C57012">
      <w:pPr>
        <w:spacing w:after="0" w:line="240" w:lineRule="auto"/>
        <w:ind w:right="-142"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Тарихтың ащы сабағы бізге әлсіздіктің бодандыққа ұшырататынын, бодандыққа мойынұсынудың ақыры ұлтты осындай қасіреті ауыр тағдырға ұрындыратындығын ұғындырды. Сонымен бірге, халық басына зобалаң келген, қиын-қыстау тар кезеңде ұлты үшін құрбан болған боздақтардың рухына тағзым ету, ерлігін еске алу, үлгі ету ұрпақ парызы екенін де естен шығармауымыз керек. </w:t>
      </w:r>
    </w:p>
    <w:p w:rsidR="005D0743" w:rsidRPr="00653890" w:rsidRDefault="005D0743" w:rsidP="00C57012">
      <w:pPr>
        <w:tabs>
          <w:tab w:val="left" w:pos="918"/>
        </w:tabs>
        <w:spacing w:after="0" w:line="240" w:lineRule="auto"/>
        <w:ind w:right="-142" w:firstLine="709"/>
        <w:contextualSpacing/>
        <w:jc w:val="both"/>
        <w:rPr>
          <w:rFonts w:ascii="Times New Roman" w:eastAsia="Times New Roman" w:hAnsi="Times New Roman" w:cs="Times New Roman"/>
          <w:lang w:val="kk-KZ"/>
        </w:rPr>
      </w:pPr>
    </w:p>
    <w:p w:rsidR="005D0743" w:rsidRPr="00653890" w:rsidRDefault="005D0743" w:rsidP="00C57012">
      <w:pPr>
        <w:tabs>
          <w:tab w:val="left" w:pos="918"/>
        </w:tabs>
        <w:spacing w:after="0" w:line="240" w:lineRule="auto"/>
        <w:ind w:right="-142" w:firstLine="709"/>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5D0743" w:rsidRPr="00653890" w:rsidRDefault="005D0743" w:rsidP="00C57012">
      <w:pPr>
        <w:tabs>
          <w:tab w:val="left" w:pos="918"/>
        </w:tabs>
        <w:spacing w:after="0" w:line="240" w:lineRule="auto"/>
        <w:ind w:right="-142" w:firstLine="709"/>
        <w:contextualSpacing/>
        <w:jc w:val="center"/>
        <w:rPr>
          <w:rFonts w:ascii="Times New Roman" w:eastAsia="Times New Roman" w:hAnsi="Times New Roman" w:cs="Times New Roman"/>
          <w:b/>
          <w:sz w:val="18"/>
          <w:szCs w:val="18"/>
          <w:lang w:val="kk-KZ"/>
        </w:rPr>
      </w:pPr>
    </w:p>
    <w:p w:rsidR="005D0743" w:rsidRPr="00653890" w:rsidRDefault="005D0743" w:rsidP="00F974BB">
      <w:pPr>
        <w:tabs>
          <w:tab w:val="left" w:pos="709"/>
        </w:tabs>
        <w:spacing w:after="0" w:line="240" w:lineRule="auto"/>
        <w:ind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1. Нүсіпбаев Т. О</w:t>
      </w:r>
      <w:r w:rsidR="00C97B68" w:rsidRPr="00653890">
        <w:rPr>
          <w:rFonts w:ascii="Times New Roman" w:eastAsia="Times New Roman" w:hAnsi="Times New Roman" w:cs="Times New Roman"/>
          <w:sz w:val="18"/>
          <w:szCs w:val="18"/>
          <w:lang w:val="kk-KZ"/>
        </w:rPr>
        <w:t>.</w:t>
      </w:r>
      <w:r w:rsidRPr="00653890">
        <w:rPr>
          <w:rFonts w:ascii="Times New Roman" w:eastAsia="Times New Roman" w:hAnsi="Times New Roman" w:cs="Times New Roman"/>
          <w:sz w:val="18"/>
          <w:szCs w:val="18"/>
          <w:lang w:val="kk-KZ"/>
        </w:rPr>
        <w:t xml:space="preserve"> Қазақ қалай аштыққа ұшырады? </w:t>
      </w:r>
    </w:p>
    <w:p w:rsidR="005D0743" w:rsidRPr="00653890" w:rsidRDefault="005D0743" w:rsidP="00F974BB">
      <w:pPr>
        <w:tabs>
          <w:tab w:val="left" w:pos="709"/>
        </w:tabs>
        <w:spacing w:after="0" w:line="240" w:lineRule="auto"/>
        <w:ind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2. Омарбеков</w:t>
      </w:r>
      <w:r w:rsidR="00F974BB" w:rsidRPr="00653890">
        <w:rPr>
          <w:rFonts w:ascii="Times New Roman" w:eastAsia="Times New Roman" w:hAnsi="Times New Roman" w:cs="Times New Roman"/>
          <w:sz w:val="18"/>
          <w:szCs w:val="18"/>
          <w:lang w:val="kk-KZ"/>
        </w:rPr>
        <w:t xml:space="preserve"> Т. </w:t>
      </w:r>
      <w:r w:rsidRPr="00653890">
        <w:rPr>
          <w:rFonts w:ascii="Times New Roman" w:hAnsi="Times New Roman" w:cs="Times New Roman"/>
          <w:sz w:val="18"/>
          <w:szCs w:val="18"/>
          <w:lang w:val="kk-KZ"/>
        </w:rPr>
        <w:t xml:space="preserve">Қазақ даласындағы ашаршылық. Бұл </w:t>
      </w:r>
      <w:r w:rsidR="00C97B68"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«этноцид» </w:t>
      </w:r>
      <w:r w:rsidRPr="00653890">
        <w:rPr>
          <w:rFonts w:ascii="Times New Roman" w:eastAsia="Times New Roman" w:hAnsi="Times New Roman" w:cs="Times New Roman"/>
          <w:sz w:val="18"/>
          <w:szCs w:val="18"/>
          <w:lang w:val="kk-KZ"/>
        </w:rPr>
        <w:t>//</w:t>
      </w:r>
      <w:r w:rsidRPr="00653890">
        <w:rPr>
          <w:rFonts w:ascii="Times New Roman" w:hAnsi="Times New Roman" w:cs="Times New Roman"/>
          <w:sz w:val="18"/>
          <w:szCs w:val="18"/>
          <w:lang w:val="kk-KZ"/>
        </w:rPr>
        <w:t xml:space="preserve"> Қамшы газеті </w:t>
      </w:r>
      <w:r w:rsidRPr="00653890">
        <w:rPr>
          <w:rFonts w:ascii="Times New Roman" w:eastAsia="Times New Roman" w:hAnsi="Times New Roman" w:cs="Times New Roman"/>
          <w:sz w:val="18"/>
          <w:szCs w:val="18"/>
          <w:lang w:val="kk-KZ"/>
        </w:rPr>
        <w:t>http://old.qamshy.kz/</w:t>
      </w:r>
      <w:r w:rsidRPr="00653890">
        <w:rPr>
          <w:rFonts w:ascii="Times New Roman" w:hAnsi="Times New Roman" w:cs="Times New Roman"/>
          <w:sz w:val="18"/>
          <w:szCs w:val="18"/>
          <w:lang w:val="kk-KZ"/>
        </w:rPr>
        <w:t xml:space="preserve"> 14.12.2012</w:t>
      </w:r>
    </w:p>
    <w:p w:rsidR="00C97B68" w:rsidRPr="00653890" w:rsidRDefault="00C97B68" w:rsidP="00C57012">
      <w:pPr>
        <w:spacing w:after="0" w:line="240" w:lineRule="auto"/>
        <w:ind w:firstLine="709"/>
        <w:contextualSpacing/>
        <w:jc w:val="center"/>
        <w:rPr>
          <w:rFonts w:ascii="Times New Roman" w:hAnsi="Times New Roman" w:cs="Times New Roman"/>
          <w:b/>
          <w:lang w:val="kk-KZ"/>
        </w:rPr>
      </w:pPr>
    </w:p>
    <w:p w:rsidR="00C97B68" w:rsidRPr="00653890" w:rsidRDefault="00C97B68" w:rsidP="00C57012">
      <w:pPr>
        <w:spacing w:after="0" w:line="240" w:lineRule="auto"/>
        <w:ind w:firstLine="709"/>
        <w:contextualSpacing/>
        <w:jc w:val="center"/>
        <w:rPr>
          <w:rFonts w:ascii="Times New Roman" w:hAnsi="Times New Roman" w:cs="Times New Roman"/>
          <w:b/>
          <w:lang w:val="kk-KZ"/>
        </w:rPr>
      </w:pPr>
    </w:p>
    <w:p w:rsidR="00D61274" w:rsidRPr="00653890" w:rsidRDefault="00D61274"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ОСПАН БАТЫР</w:t>
      </w:r>
    </w:p>
    <w:p w:rsidR="00D61274" w:rsidRPr="00653890" w:rsidRDefault="00D61274" w:rsidP="00C57012">
      <w:pPr>
        <w:spacing w:after="0" w:line="240" w:lineRule="auto"/>
        <w:ind w:firstLine="709"/>
        <w:contextualSpacing/>
        <w:jc w:val="center"/>
        <w:rPr>
          <w:rFonts w:ascii="Times New Roman" w:hAnsi="Times New Roman" w:cs="Times New Roman"/>
          <w:b/>
          <w:lang w:val="kk-KZ"/>
        </w:rPr>
      </w:pPr>
    </w:p>
    <w:p w:rsidR="00D61274" w:rsidRPr="00653890" w:rsidRDefault="00D61274"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Бақытқан Үміт (Қытай)</w:t>
      </w:r>
    </w:p>
    <w:p w:rsidR="00D61274" w:rsidRPr="00653890" w:rsidRDefault="00D61274"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D61274" w:rsidRPr="00653890" w:rsidRDefault="00D61274"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Мажиқызы Н.</w:t>
      </w:r>
    </w:p>
    <w:p w:rsidR="00D61274" w:rsidRPr="00653890" w:rsidRDefault="00D61274" w:rsidP="00C57012">
      <w:pPr>
        <w:spacing w:after="0" w:line="240" w:lineRule="auto"/>
        <w:ind w:firstLine="709"/>
        <w:contextualSpacing/>
        <w:jc w:val="center"/>
        <w:rPr>
          <w:rFonts w:ascii="Times New Roman" w:hAnsi="Times New Roman" w:cs="Times New Roman"/>
          <w:lang w:val="kk-KZ"/>
        </w:rPr>
      </w:pP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Шығыс Түркістан деп аталатын Жоңғария даласы мен Алтайдың арасында жатқан ұланғайыр дала – Қазақ халқының тарихи ата қонысы. Сол ұлы далада тіршілік кешкен біздің ата-бабаларымыз ешқашан тәуелсіз ел болуға деген талпынысын тоқтатқан емес. Оңтүстік Шығыс Түркістандағы көтерілістерді есепке алмағанда Алтай мен Тянь-Шаньның арасын мекен еткен қазақтың іргелі ру-тайпалары Керей-Найман елі соңғы бір ғасырда Қытай отаршылдарына қарсы талай рет ұлт азаттық көтерілісін жасады. Солардың ішінде бірі де бірегейі 1940 жылы Алтайдың Көктоғай ауданында бұрық еткен Есімхан – Ырысхан – Ақтеке үштігі бастаған ру ақсақалдарының Қытай үстемдігіне қарсы бітіспес күресі болатын. Бұл көтеріліске басында жай азамат ретінде ат салысқан Оспан батыр соғыс өртінде шынығып, шыңдала келе аты аңызға айналған батырға айналды.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lang w:val="kk-KZ"/>
        </w:rPr>
        <w:t>Оспан батыр</w:t>
      </w:r>
      <w:r w:rsidRPr="00653890">
        <w:rPr>
          <w:rFonts w:ascii="Times New Roman" w:hAnsi="Times New Roman" w:cs="Times New Roman"/>
          <w:lang w:val="kk-KZ"/>
        </w:rPr>
        <w:t xml:space="preserve"> (</w:t>
      </w:r>
      <w:r w:rsidRPr="00653890">
        <w:rPr>
          <w:rFonts w:ascii="Times New Roman" w:hAnsi="Times New Roman" w:cs="Times New Roman"/>
          <w:bCs/>
          <w:lang w:val="kk-KZ"/>
        </w:rPr>
        <w:t>Оспан Исламұлы</w:t>
      </w:r>
      <w:r w:rsidRPr="00653890">
        <w:rPr>
          <w:rFonts w:ascii="Times New Roman" w:hAnsi="Times New Roman" w:cs="Times New Roman"/>
          <w:lang w:val="kk-KZ"/>
        </w:rPr>
        <w:t xml:space="preserve">) 1899 жылы Алтай аймағының Көктоғай өңірінде туған. 12 жасында қазақ серкелерінің бірі Бөке батырдың қасына келді. 1911 жылы Бөке батырдың жағында қытайлар және орыстарға қарсы күрес бастаған Оспан батыр бүкіл Алтай жерін және Шығыс Түркістанның қытайлар және орыстардан азат етілуін мақсат етіп қойды. Екінші Дүниежүзілік соғыс жылдарында Қытай үкіметі тарапынан Шығыс Түркістан жеріндегі түркі халықтарына қарсы қысым күшейгенімен бірге түркі халықтарының жауап әрекеттері де күшейе түсіп, Оспан батырдың көтерілуіне себеп болған жағдай қалыптасты[1]. </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Алтайды қытайлардан тазалай бастаған Оспан батыр, 1943 жылы мақсатына жеткендей болып көрінді. 1943 жылы шілденің 22 жұлдызында жасалған жиында ОспанбатырАлтай қазақтарының ханы болып жарияланды.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1945 жылының басында Шығыс Түркістанда бірнеше қала сыртында бақылау көтерілісшілердің қолына түсті. Жағдай қытайлар үшін бұдан артық төзгісіз болып және одан да қауіпті жағдай қалыптаспайынша Қытай әскерлері өлкеде қатаң және жойқын операциялар өткізді. Тарбағатай және Алтайдан шығарылған Оспан батыр күрес отыз мың кісімен бастаса да 1950 жылдың басында осы сан шамамен төрт мың ғана болды. Бұл санға әйелдер және бала-шаға да кіреді.</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1951 жылы Қанамбалда қоршалған Оспан батыр тұтқын болды, Үрімжіде жөнелтілді. Оспан батыр, халық арасында жүргізіліп көрсетілді және 1951 ж. сәуірдің 29-шы күні үкім бойынша өлімге кесілді.</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Оспан батырдың жетекшілік еткен Алтай Қазақтарының 11 жылдық ұлт-азаттық көтерілісіне зер салып отырсақ Батырдың соғыс тәсілі, әскери құрылым, жасақ жасақтау тәсіліне таң қалмай тұра алмайсың.</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Аспанда ұшақ, жерде танкі, мыңдаған жойқын от қаруы бар Қытай-Совет әскеріне басында шоқпар-найзамен қаруланған Қазақ сарбаздары қалай төтеп берді? Бұл сұраққа ең алдымен қиыр қонып, шет жайлап, жаугершілікте өскен Керей елінің батырларының жадында әлі де сонау сахараның сайыпқыраны – Шыңғысханның әскери құрылымдау тәсілі мен соғыс тәсілдері сақталып келгенімен, әрі сол бабадан келе жатқан тәсілді Оспан батырдың да жетік білгенімен түсіндіруге болады.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Бірінші: Оспан батыр жасақтарының құрылымдары Шыңғысхан әскери құрылымы негізінде рулық-туысқандыққа негізделген ондық-жүздік бойынша жасақталды. Бір әулеттен тараған өзара туысқан ауылдың жігіттерінен іріктелген жасақты бір ондық етіп, оған сол жігіттердің арасындағы еті тірі, өзгеге сөзін тыңдата алатын, ержүрек, бауырмал азаматты онбасы етіп қойды.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Ондық ықшам, әрекет етуі тез, ұйымшыл, бір-бірі үшін жан алып, жан беретін берік қатынаста болғандықтан Оспан жасақтарының ондығы майданда Қытайдың бір рота әскеріне тура келгенде тас-талқанын шығаратын. Ондық әскери құрылымнан гөрі туысқандық жақындыққа құрылғандықтан бір-бірін жауға тастап қашу, тастап кету деген мүлде болмады. Сондықтан олар өздеріне тапсырған міндетті аброймен, аз шығынмен орындап отырды. Онбасылар майдан даласында көрсеткен ерлігі мен тапқырлығына қарай өзіндік марапат алып, кезі келгенде жүзбасылыққа көтеріліп отырды.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Екінші: Оспан батыр жасақтарының ең үлкен құрылымы жүздік болып саналды. Жүздік өзара жақын, руластардан құралды. Жүзбасы болып, сол руға беделі бар, ерлігімен көзге түскен, дербес шешім қабылдай алатын, қиын-қыстаудан жол таба алатын, ержүрек азаматтар тағайындалды. Жүздіктер жоғардағы туыстас ондықтан құралғандықтан шоқпар басындай жұмыр, мықты қосын болып жасақталды. Әр кіші рудың, өткен батыр бабаларының аманаты мен абыройын арқалаған жүзбасылар әр шайқаста өздеріне тапсырылған міндетті абыроймен орындауға тырысты. Егер белгілі жүздік берекесіздіктен, не дұрыс тактика қолданбаудан жеңіліс тауып, сәтсіздікке ұшыраса бұл жеңіліс сол азаматтарды майданға аттандырып отырған рулы елдің абыройы мен намысына келіп тірелді. Сондықтан жүздіктер әр шайқасқа оттай жанған намыспен, ел-жұртының абыройын арқалап кірді. Оспан батырдың жүздіктері соғыс даласында Қытайдың, Совет қуыршағы болған үш аймақ әскерінің, моңғол қызыл әскерінің бір полктеріне қарсы тұра алатын қуатқа ие еді.</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Үшінші: Оспан батыр сатқындарға аяусыз болғанмен «мұсылманға өлім жоқ!» деген ұстанымда болды. Оспан сарбаздарына тізе бүккен талай әскерлер кейін Оспанның сенімді серіктеріне айналды. Тіпі, Оспан батырды атуға жіберген кейбір жанкешті жігіттер батырдың кешіріміне ие болып, кейін қандыкөйлек серіктеріне айналды. Кешірімшілдікпен қаталдық бір бойында табылатын батыр елді сатқан кейбір сатқындарды ашық атқызып тастап отырды. Сондықтан батырдың кешіріміне ие болғандар әрқашан жанынан табылса, ал ел ішінде сатқындыққа жол берілмеді. Батырдың бұл тәсілі де сахараның сайыпқыраны – Шыңғысханнан қалған жазылмған заң болатын.</w:t>
      </w:r>
    </w:p>
    <w:p w:rsidR="00D61274" w:rsidRPr="00653890" w:rsidRDefault="00D61274" w:rsidP="00C57012">
      <w:pPr>
        <w:spacing w:after="0" w:line="240" w:lineRule="auto"/>
        <w:ind w:firstLine="709"/>
        <w:contextualSpacing/>
        <w:jc w:val="both"/>
        <w:rPr>
          <w:rStyle w:val="a8"/>
          <w:rFonts w:ascii="Times New Roman" w:hAnsi="Times New Roman" w:cs="Times New Roman"/>
          <w:i w:val="0"/>
          <w:lang w:val="kk-KZ"/>
        </w:rPr>
      </w:pPr>
      <w:r w:rsidRPr="00653890">
        <w:rPr>
          <w:rFonts w:ascii="Times New Roman" w:hAnsi="Times New Roman" w:cs="Times New Roman"/>
          <w:lang w:val="kk-KZ"/>
        </w:rPr>
        <w:t xml:space="preserve">Төртінші: Оспан батыр бастаған қазақ жасақтары атаққұмарлыққа, байлыққа сатылмады. Оған Оспан батырдың өзі өнеге үлгі болды. Шығыс Түркiстан Республикасының атын «Үш аймақ үкіметі» деп өзгертіп, Әлихан төрені ұстап кеткен кезде, сол кездегі үш аймақ үкіметінің ең жоғарғы басшылары, генерал лейтенант </w:t>
      </w:r>
      <w:r w:rsidRPr="00653890">
        <w:rPr>
          <w:rStyle w:val="a8"/>
          <w:rFonts w:ascii="Times New Roman" w:hAnsi="Times New Roman" w:cs="Times New Roman"/>
          <w:i w:val="0"/>
          <w:lang w:val="kk-KZ"/>
        </w:rPr>
        <w:t>Ысқақбек Мононов Алтайға келіп, сол кездегі ең жоғарғы азаттық «қызыл жұлдыз» орденін бергенде Ошың «теңге-моншақты біздің елде тек қыз-келіншектер тағады» деп әйеліне қарай лақтыра салуы бұл ерліктің ерлігі. Орыс-қытайдың теңге-моншағын кеудеге тағу үшін талай қазақ бір-бірін басын алып, талай қан төгілді емес пе? Ал арзан абырой мен темір-</w:t>
      </w:r>
      <w:r w:rsidRPr="00653890">
        <w:rPr>
          <w:rStyle w:val="a8"/>
          <w:rFonts w:ascii="Times New Roman" w:hAnsi="Times New Roman" w:cs="Times New Roman"/>
          <w:i w:val="0"/>
          <w:lang w:val="kk-KZ"/>
        </w:rPr>
        <w:lastRenderedPageBreak/>
        <w:t>терсектен биік тұрған Оспан үшін ең үлкен атақ халқының өзі берген «Оспан батыр» деген атағы болды, және ол сол атақты еш кірлетпей, ахиретке тап-таза күйінде ала кетті. Сонау ХХ ғасыр емес, тәуелсіз ел болған бүгінгі заманда атаққұмарлық пен темір-терсектің құлына айналып жүрген бүгіннің атаққұмарлары үшін Оспан батыр кіршіксіз үлгі болып кетті.</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Бесінші: Оспан батыр бастаған ұлт-азаттық көтерілісі шырқау шыңға шыққан күннен бастап, көтеріліске қатысқан сарбаз ғана емес, бейбіт елде тастүйін тәртіпке келіп, бір ұран шыққанда атқа қонып, көшіне салт атты ілеспес жылдам партизан қосынына айналды. Тіпті Оспан батыр қосындарының ішінде нелер ер азаматтан кем түспес батыр қыздар шықты. «Қазіргі заманның еркектің мүшесі мына от қару! Қолында от қаруы бар әйел де еркек» деп батыр сол кез бекер айтпаған болатын. Тіпті батырдың кіші қызы Шығыс Түркістанда аты аңызға айналған ерліктер жасаған. Отаршылдарға қарсы белді бекем буған ел артық дүние-мүліктен, жасау-жабдықтан арылып, «малым жанымның садағасы, жаным арымның садағасы!» деген ұстанымды берік ұстады. Адалдап тапқан малын азаттықтың жолына атаған талай жомарттар Оспан кезінде шықты [2].</w:t>
      </w:r>
    </w:p>
    <w:p w:rsidR="00D61274" w:rsidRPr="00653890" w:rsidRDefault="00D6127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Оспан батыр бастаған азаттыққа талпынған халықта жартылай әскери өмір кешті. Осындай елге, ерлерге жетекшілік еткен Оспан батыр – сахараның соңғы сайыпқыраны болды.</w:t>
      </w:r>
    </w:p>
    <w:p w:rsidR="00D61274" w:rsidRPr="00653890" w:rsidRDefault="00D61274" w:rsidP="00C57012">
      <w:pPr>
        <w:spacing w:after="0" w:line="240" w:lineRule="auto"/>
        <w:ind w:firstLine="709"/>
        <w:contextualSpacing/>
        <w:jc w:val="both"/>
        <w:rPr>
          <w:rFonts w:ascii="Times New Roman" w:hAnsi="Times New Roman" w:cs="Times New Roman"/>
          <w:lang w:val="kk-KZ"/>
        </w:rPr>
      </w:pPr>
    </w:p>
    <w:p w:rsidR="00D61274" w:rsidRPr="00653890" w:rsidRDefault="00D61274"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sz w:val="18"/>
          <w:szCs w:val="18"/>
          <w:lang w:val="kk-KZ"/>
        </w:rPr>
        <w:t>Ә</w:t>
      </w:r>
      <w:r w:rsidRPr="00653890">
        <w:rPr>
          <w:rFonts w:ascii="Times New Roman" w:hAnsi="Times New Roman" w:cs="Times New Roman"/>
          <w:b/>
          <w:sz w:val="18"/>
          <w:szCs w:val="18"/>
          <w:lang w:val="kk-KZ"/>
        </w:rPr>
        <w:t>дебиеттер</w:t>
      </w:r>
    </w:p>
    <w:p w:rsidR="0048718C" w:rsidRPr="00653890" w:rsidRDefault="0048718C" w:rsidP="00C57012">
      <w:pPr>
        <w:spacing w:after="0" w:line="240" w:lineRule="auto"/>
        <w:ind w:firstLine="709"/>
        <w:contextualSpacing/>
        <w:jc w:val="center"/>
        <w:rPr>
          <w:rFonts w:ascii="Times New Roman" w:hAnsi="Times New Roman" w:cs="Times New Roman"/>
          <w:b/>
          <w:sz w:val="18"/>
          <w:szCs w:val="18"/>
          <w:lang w:val="kk-KZ"/>
        </w:rPr>
      </w:pPr>
    </w:p>
    <w:p w:rsidR="00D61274" w:rsidRPr="00653890" w:rsidRDefault="00D61274" w:rsidP="00F974BB">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1.https://kk.wikipedia.org/wiki</w:t>
      </w:r>
    </w:p>
    <w:p w:rsidR="00D61274" w:rsidRPr="00653890" w:rsidRDefault="00D61274" w:rsidP="00F974BB">
      <w:pPr>
        <w:spacing w:after="0" w:line="240" w:lineRule="auto"/>
        <w:ind w:firstLine="709"/>
        <w:contextualSpacing/>
        <w:jc w:val="both"/>
        <w:rPr>
          <w:rFonts w:ascii="Times New Roman" w:hAnsi="Times New Roman" w:cs="Times New Roman"/>
          <w:bCs/>
          <w:sz w:val="18"/>
          <w:szCs w:val="18"/>
          <w:lang w:val="kk-KZ"/>
        </w:rPr>
      </w:pPr>
      <w:r w:rsidRPr="00653890">
        <w:rPr>
          <w:rFonts w:ascii="Times New Roman" w:hAnsi="Times New Roman" w:cs="Times New Roman"/>
          <w:sz w:val="18"/>
          <w:szCs w:val="18"/>
          <w:lang w:val="kk-KZ"/>
        </w:rPr>
        <w:t>2.http://altyalash.kz/2014/04/28/</w:t>
      </w: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ЗУҚА БАТЫР</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Болатнұр Қайсар (Қытай)</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Мажиқызы Н.</w:t>
      </w:r>
    </w:p>
    <w:p w:rsidR="005D0743" w:rsidRPr="00653890" w:rsidRDefault="005D0743"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Тәуелсіз мемлекетіміздің құрылуы – қазақ халқының талай ғасырларға созылған ұлт-азаттық күресінің заңды нәтижесі. Қазіргі кезде халқымыздың даму тарихында мүлдем жаңа мазмұндағы саяси кезең басталды. Тәуелсіздігіміздің 25 жылдығы қарсаңында қоғамдық саяси процестерге жаңа сер</w:t>
      </w:r>
      <w:r w:rsidR="00CD2853" w:rsidRPr="00653890">
        <w:rPr>
          <w:rFonts w:ascii="Times New Roman" w:hAnsi="Times New Roman" w:cs="Times New Roman"/>
          <w:lang w:val="kk-KZ"/>
        </w:rPr>
        <w:t>п</w:t>
      </w:r>
      <w:r w:rsidRPr="00653890">
        <w:rPr>
          <w:rFonts w:ascii="Times New Roman" w:hAnsi="Times New Roman" w:cs="Times New Roman"/>
          <w:lang w:val="kk-KZ"/>
        </w:rPr>
        <w:t>ін беріп, оларды әділдік пен демократия арнасына бұрғанын көруімізге болады. Әр кезеңнің, дәуірдің өзінің тұлғалары болатыны белгілі. Олар өзі өмір сүрген қоғамға белгілі бір деңгейде үлес қосып, тарихта өздерінің іздерін қалдыруда.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Халқымыздың тарихында Қытайдағы ұлт-азаттық көтерілісінің басшысы </w:t>
      </w:r>
      <w:r w:rsidRPr="00653890">
        <w:rPr>
          <w:rFonts w:ascii="Times New Roman" w:hAnsi="Times New Roman" w:cs="Times New Roman"/>
          <w:bCs/>
          <w:lang w:val="kk-KZ"/>
        </w:rPr>
        <w:t>Зуха батыр, Сәбитұлы</w:t>
      </w:r>
      <w:r w:rsidRPr="00653890">
        <w:rPr>
          <w:rFonts w:ascii="Times New Roman" w:hAnsi="Times New Roman" w:cs="Times New Roman"/>
          <w:lang w:val="kk-KZ"/>
        </w:rPr>
        <w:t xml:space="preserve"> 1869 жылы қазіргі Шығыс Қазақстан облысы Зайсан ауданына қарасты Қалба тауының етегінде Кендірлікте дүниеге келген. Абақ керейдің Ителі руынан шыққан ол – аталарының жолын қуып, діни дәріс алған. Атасы Нұрмұхаммед бүкіл орта жүзге таныс абыз атанған. Өз әкесі Сәбит те абақ керейдің ішінде мешіт-медресе салып, бала оқытқан, «Дамолла» деген атақ алған діни оқымысты адам болған. Солтүстік Шыңжаңның ұлан-ғайыр елінде 40 жылға жуық имамдық жолында ұстаздық еткен. Төрт ұлы – Зуха, Білжай, Дәкен, Шәкірат әкеден жастай қалып, көзі ашық, көкірегі ояу шешесі татар қызы Бәтиманың тәрбиесінде өседі. Әкесі Сәбит Дамолла дүние салғаннан кейін Зуқа отбасын бастап 1883 жылдары Қытай жаққа ауып, Жеменейдің Сауыр өңіріне қоныс тебеді. Сондағы қазақтың төбе биі Жеңісхан діни сауаты терең Зуқаны қасына алып, медресеге мұғалім етіп тағайындайды. Зуқа би ордасында бала оқытып жүріп би төрелігінің әділетсіздігіне куә болады. Ру басыларының қанауына тап болған халықты көріп зығырданы қайнайды. Әділетсіз билікке қарсы шығады [1].</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Ол 1904 жылы қажыға барып келген соң, жала жабылып 10 жылға жуық түрмеде отырады. Түрмеден шыққан соң тіпті де ашына түскен батыр би, төрелермен келіспей, әділетсіздікке қарсы тұрып олардың шамына тиеді. Ақыры батыр Сауырдағы ителіні бастап Көктоғайға қоныс аударады. Бұл жақта да байлар мен билердің қысымына тап болған қазақтар батыр маңын паналайды. Тіпті өзге ұлт өкілдері де оның жанына үйіріледі. Бұл жағдай жергілікті биліктің батырға деген қарсылығын күшейте түседі. Сондықтан ол осы қысымдарға қарсы тұру үшін қол жинап, қосын құрады. Орыстардан қару-жарақ алғызып, соғысқа жүйелі жаттығады. Ол жасақтаған қосын шекара аймақтағы қазақтардың малын тартып алып, қыздарын зорлаған моңғол жасақтары мен Қазан төңкерісінен қашып Қытайға өткен ақ орыс әскерлеріне тойтарыс береді. Зуқа қарамағындағы бес жүзден аса отбасын қазақ билеріне де, Қытай үкіметіне де салық төлеуден құтқарады. Қарапайым халықтың мұңын мұңдап, жоғын жоқтаған Зуқа кедей-кепшікке, жетім-жесірге ерекше пана болып, </w:t>
      </w:r>
      <w:r w:rsidRPr="00653890">
        <w:rPr>
          <w:rFonts w:ascii="Times New Roman" w:hAnsi="Times New Roman" w:cs="Times New Roman"/>
          <w:lang w:val="kk-KZ"/>
        </w:rPr>
        <w:lastRenderedPageBreak/>
        <w:t>жетім қалған көп баланы бауырына басқан. Ел аузында сол күндердің бірінде Зуқаның молқы елінен жылқы шауып алуға барған 13 батырын бір жас жігіттің ұрып жыққаны айтылады. Ерлігіне тәнті болған Зуқа жас батырды сұрастырып, оның Оспан екенін анықтайды. Содан бастап Зуқа Оспанға «Керейдің кер жақ батыры» деген атақ беріп, өз тәрбиесіне алып, үлкен үміт күткен деседі.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Зуқаның қарулы күшін жою үшін жергілікті билік тарапынан 1924-1926 жылдары 5 рет шабуыл жасалады. Оның қосыны күшейген сайын жергілікті биліктің шамасы келмей, оларға тыңшы жібереді. Оларға Зуқаның дүнгеннен бағып алған ұлы Жақия Алтайдың Сарсүмбесінде тұратын қазақтан әйел алған Ыбырайым атты дүнгенмен тіл біріктіре отырып қызмет етеді. 1928 жылы қазан айында қыстаудан жайлауға жайбарақат көшіп Белқұдық деген жерге қонған Зұқаның елін екі сатқын әскер бастап келіп шейіт қылады [2].</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Аман қалған қазаққа сес көрсету үшін жергілікті биліктің тізгінін ұстаған Уижинго батырдың басын Қыран өзеніндегі көпірге іліп қояды. Халықтың кек алуынан қорыққан зұлым билеуші екі аптадай уақыт өткен соң батырдың басын қайтарып береді. Әкесінің басы алынғаннан кейін ұлы Солтаншәріп қол бастап Гоминдаң үкіметімен шайқасуға дайындалады. Бірақ ақсақалдар қарсы соғысқа жол бермейді. Әкесінің жылдық асын берген соң ұлы Солтаншәріп ителі руын бастап Баркөлге барып қоныстанады. Баркөлде көп уақыт тұрған ел Тибет арқылы 1950 жылдары Үндістан, Пәкістанға ауады. Ол жақта 10 жылдай тұрақтаған қазақ қауымы Түркияға барып тұрақтайды.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кезде Алтай мен Көктоғайдың арасындағы Белқұдық деген белде сол түні қырылған 50-ден аса шейіттің қоршалған бейіті бар. Ең алғашында бұл жерге батыр Зуқаның денесі бассыз жерленеді. Тек басы қайтарылған соң ғана, денесіне қосып қайта жерленеді [</w:t>
      </w:r>
      <w:r w:rsidR="00F974BB" w:rsidRPr="00653890">
        <w:rPr>
          <w:rFonts w:ascii="Times New Roman" w:hAnsi="Times New Roman" w:cs="Times New Roman"/>
          <w:lang w:val="kk-KZ"/>
        </w:rPr>
        <w:t>2</w:t>
      </w:r>
      <w:r w:rsidRPr="00653890">
        <w:rPr>
          <w:rFonts w:ascii="Times New Roman" w:hAnsi="Times New Roman" w:cs="Times New Roman"/>
          <w:lang w:val="kk-KZ"/>
        </w:rPr>
        <w:t>].</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Зуқа батыр туралы екі роман Үрімжі қаласында жарық көрді. Оның бірі «Зуқа батыр» деп аталатын Батырқан Құсбегиннің еңбегі болса, «Пана» атты екінші роман әйгілі жазушы Қажығұмар Шабданұлының қаламынан туған болатын. Бұл екі кітап та Дүниежүзі қазақтары қауымдастығының жанындағы «Атажұрт» баспасынан қайталай жарық көріп, барша қазақ оқырманға ұсынылды.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таңда Зуқаның ұрпақтары барлығы дерлік Түркия мен Еуропа елдерінде тұрады. Батырдың кенже ұлы Қизат қажы 1999 жылы Ыстамбұлда қайтыс болды. Тағы бiр ұлы Сават қажы Алматы iргесiндегi Райымбек ауылында тұрады. Ал, «Қаражорға» биін қазақ жеріне әкелген немересі Арыстан қажы Шәдетұлы Алматы облысы, Қарасай батыр ауданы, Райымбек ауылында 1997 жылы бабасының құрметiне меші</w:t>
      </w:r>
      <w:r w:rsidR="00D671C9" w:rsidRPr="00653890">
        <w:rPr>
          <w:rFonts w:ascii="Times New Roman" w:hAnsi="Times New Roman" w:cs="Times New Roman"/>
          <w:lang w:val="kk-KZ"/>
        </w:rPr>
        <w:t>т</w:t>
      </w:r>
      <w:r w:rsidRPr="00653890">
        <w:rPr>
          <w:rFonts w:ascii="Times New Roman" w:hAnsi="Times New Roman" w:cs="Times New Roman"/>
          <w:lang w:val="kk-KZ"/>
        </w:rPr>
        <w:t xml:space="preserve"> салып, оған батыр атын берді. Еуропадағы қазақ қоғамын басқарған тағы бір немересі Әбдiрахман Шетін бұл күнде Германияның Кельн қаласында тұрады. Басқа да немере-шөберелерін айтар болсақ, Есiмхан – Вашингтондағы Кеннеди әуежайында жауапты қызметкер, Талғат Көкбұлақ пен Өмiрхан Алтын Мюнхендегi «Азаттық» радиосында ұзақ жыл жұмыс жасаған. Танымал дiнтанушы-ғалым Шыңғыс Зуқаұлы тәуелсіздіктің алғашқы жылдары Қазақстан жұртшылығына теледидар арқылы діни сабақтар жүргізіп, ислам жолында көп еңбек етті. Сондай-ақ, шетел қазақтары арасынан тұңғыш рет ҚР Жоғары Кеңесіне депутат болып сайланып, жеке меншік «Оғытай» банкісін құрған Ибраһим Гүллер де батырдың ұрпағы. Алматыда тұратын шөбересі Қалман Қосжiгiт болса қаламы қарымды халықаралық журналист болып қызмет атқарып 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F974BB">
      <w:pPr>
        <w:tabs>
          <w:tab w:val="left" w:pos="709"/>
        </w:tabs>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F974BB">
      <w:pPr>
        <w:tabs>
          <w:tab w:val="left" w:pos="709"/>
        </w:tabs>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F974BB">
      <w:pPr>
        <w:tabs>
          <w:tab w:val="left" w:pos="709"/>
        </w:tabs>
        <w:spacing w:after="0" w:line="240" w:lineRule="auto"/>
        <w:ind w:firstLine="851"/>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http://www.wikiwand.com/kk/</w:t>
      </w:r>
    </w:p>
    <w:p w:rsidR="005D0743" w:rsidRPr="00653890" w:rsidRDefault="005D0743" w:rsidP="00F974BB">
      <w:pPr>
        <w:tabs>
          <w:tab w:val="left" w:pos="709"/>
        </w:tabs>
        <w:spacing w:after="0" w:line="240" w:lineRule="auto"/>
        <w:ind w:firstLine="851"/>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Қара Ә. Келесі жылы Зуқа батырдың 150 жылдығы тойлану керек // Атажұрт, 2015 жыл 28 шілде.</w:t>
      </w:r>
    </w:p>
    <w:p w:rsidR="005D0743" w:rsidRPr="00653890" w:rsidRDefault="005D0743" w:rsidP="00C57012">
      <w:pPr>
        <w:spacing w:after="0" w:line="240" w:lineRule="auto"/>
        <w:ind w:firstLine="709"/>
        <w:contextualSpacing/>
        <w:jc w:val="center"/>
        <w:rPr>
          <w:rFonts w:ascii="Times New Roman" w:hAnsi="Times New Roman" w:cs="Times New Roman"/>
          <w:b/>
          <w:i/>
          <w:lang w:val="kk-KZ"/>
        </w:rPr>
      </w:pPr>
    </w:p>
    <w:p w:rsidR="005D0743" w:rsidRPr="00653890" w:rsidRDefault="005D0743" w:rsidP="00C57012">
      <w:pPr>
        <w:spacing w:after="0" w:line="240" w:lineRule="auto"/>
        <w:ind w:firstLine="709"/>
        <w:contextualSpacing/>
        <w:jc w:val="center"/>
        <w:rPr>
          <w:rFonts w:ascii="Times New Roman" w:hAnsi="Times New Roman" w:cs="Times New Roman"/>
          <w:b/>
          <w:i/>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СҰЛТАН РАМАЗАНҰЛЫ ЖАНБОЛАТОВ ӨМІРІ МЕН ШЫҒАРМАШЫЛЫҒЫ</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Ділмұрат Ақылжан (Қытай)</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Бегалиева А.К.</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Сұлтан Рамазанұлы Жанболатов 1936 жылы Қытай Халық Республикасының Тарбағатай аймағына қарасты Шағантоғай ауданында өмір есігін ашқан.</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 xml:space="preserve">1956 жылы Шыңжаң институтының физика-математика факультетін үздік нәтижемен тәмамдап, жалынды да талапты жасты сол оқу орнының басшылары физика кафедрасына оқытушылыққа алып қалады. Болашақ ғалым өз білімін тереңдете түсу жолында 1957-1961 жылдар аралығында Қытайдың Чанчунь қаласындағы Зилинь университетінің физика факультетінде радио-электроника мамандығында оқиды. Ой қазынасын, парасат қоймасын жаңа озық білімге толтырған Сұлтан Рамазанұлы қазіргі Шыңжаң университетіне оқытушылық </w:t>
      </w:r>
      <w:r w:rsidRPr="00653890">
        <w:rPr>
          <w:rFonts w:ascii="Times New Roman" w:eastAsia="Meiryo UI" w:hAnsi="Times New Roman"/>
          <w:spacing w:val="6"/>
          <w:position w:val="-10"/>
          <w:sz w:val="22"/>
          <w:szCs w:val="22"/>
          <w:shd w:val="clear" w:color="auto" w:fill="FFFFFF"/>
          <w:lang w:val="kk-KZ"/>
        </w:rPr>
        <w:lastRenderedPageBreak/>
        <w:t>қызметіне қайтып оралады. Еңбек жолын елдің білім іздеген жастарына сарқа жұмсаудан, яғни, ұстаздықтан бастайды.</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Сұлтан Жанболатов 80-жылдарда ұстаздықпен қатар, қоғамдық жұмыстарға да белсене араласа бастайды. Өйткені, Қытай өкіметі осы кезеңдерде «реформа жасау, сыртқа есік ашу» саясатын кеңінен насихаттап, белсенді түрде жүзеге асыра бастаған еді. Міне осындай сәтте Сұлтан Жанболатов сияқты кәсіби мамандардың еңбегі ғана емес, ой-пікірі мен ұсыныстары да ауадай қажет болды. Осылайша, ол 1983 жылы Шынжаң университетінің проректоры, ҚХР Электроника қоғамының бас алқа мүшесі, ҚХР аз ұлт жазуындағы ақпараттарды компьютермен өңдеу қоғамының төрағасы, ШҰАР Ғылым және техника қауымдастығының тұрақты мүшесі, ШҰАР ЖОО ғылыми атақтар беру жөніндегі аттестаттау комиссиясының төрағасы, т.б. қызметтер атқарады. Жанболат аға қандай биік лауазымды қызметтің тізгінін ұстамасын, туған халқына адал қызмет ету деген жауапты міндетті ешқашан да есінен шығарған емес. Атап айтқанда, сол тұста ол аз ұлт жастарының да жаратылыс ғылым салалары бойынша жан-жақты б</w:t>
      </w:r>
      <w:r w:rsidR="00935981" w:rsidRPr="00653890">
        <w:rPr>
          <w:rFonts w:ascii="Times New Roman" w:eastAsia="Meiryo UI" w:hAnsi="Times New Roman"/>
          <w:spacing w:val="6"/>
          <w:position w:val="-10"/>
          <w:sz w:val="22"/>
          <w:szCs w:val="22"/>
          <w:shd w:val="clear" w:color="auto" w:fill="FFFFFF"/>
          <w:lang w:val="kk-KZ"/>
        </w:rPr>
        <w:t>ілім алып, заман талабына сай ең</w:t>
      </w:r>
      <w:r w:rsidRPr="00653890">
        <w:rPr>
          <w:rFonts w:ascii="Times New Roman" w:eastAsia="Meiryo UI" w:hAnsi="Times New Roman"/>
          <w:spacing w:val="6"/>
          <w:position w:val="-10"/>
          <w:sz w:val="22"/>
          <w:szCs w:val="22"/>
          <w:shd w:val="clear" w:color="auto" w:fill="FFFFFF"/>
          <w:lang w:val="kk-KZ"/>
        </w:rPr>
        <w:t>бек етуі үшін жаратылыс ғылымдар</w:t>
      </w:r>
      <w:r w:rsidR="00935981" w:rsidRPr="00653890">
        <w:rPr>
          <w:rFonts w:ascii="Times New Roman" w:eastAsia="Meiryo UI" w:hAnsi="Times New Roman"/>
          <w:spacing w:val="6"/>
          <w:position w:val="-10"/>
          <w:sz w:val="22"/>
          <w:szCs w:val="22"/>
          <w:shd w:val="clear" w:color="auto" w:fill="FFFFFF"/>
          <w:lang w:val="kk-KZ"/>
        </w:rPr>
        <w:t>ы</w:t>
      </w:r>
      <w:r w:rsidRPr="00653890">
        <w:rPr>
          <w:rFonts w:ascii="Times New Roman" w:eastAsia="Meiryo UI" w:hAnsi="Times New Roman"/>
          <w:spacing w:val="6"/>
          <w:position w:val="-10"/>
          <w:sz w:val="22"/>
          <w:szCs w:val="22"/>
          <w:shd w:val="clear" w:color="auto" w:fill="FFFFFF"/>
          <w:lang w:val="kk-KZ"/>
        </w:rPr>
        <w:t xml:space="preserve"> бойынша Шынжаңдағы жоғары оқу орнына қабылданатын студенттердің үлес салмағының артуына мұрындық болды. Сұлтан Жанболатовтың осы еңбегінің нәтижесінде, қазақтың қара көз ұлдары мен қыздары көптеген мамандықтар бойынша да білім алып, заманауи ғылым</w:t>
      </w:r>
      <w:r w:rsidR="00935981" w:rsidRPr="00653890">
        <w:rPr>
          <w:rFonts w:ascii="Times New Roman" w:eastAsia="Meiryo UI" w:hAnsi="Times New Roman"/>
          <w:spacing w:val="6"/>
          <w:position w:val="-10"/>
          <w:sz w:val="22"/>
          <w:szCs w:val="22"/>
          <w:shd w:val="clear" w:color="auto" w:fill="FFFFFF"/>
          <w:lang w:val="kk-KZ"/>
        </w:rPr>
        <w:t>и</w:t>
      </w:r>
      <w:r w:rsidRPr="00653890">
        <w:rPr>
          <w:rFonts w:ascii="Times New Roman" w:eastAsia="Meiryo UI" w:hAnsi="Times New Roman"/>
          <w:spacing w:val="6"/>
          <w:position w:val="-10"/>
          <w:sz w:val="22"/>
          <w:szCs w:val="22"/>
          <w:shd w:val="clear" w:color="auto" w:fill="FFFFFF"/>
          <w:lang w:val="kk-KZ"/>
        </w:rPr>
        <w:t>-техниканың нәрімен сусындай бастайды.</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Сұлтан Рамазанұлы сан-салалы мемлекеттік және қоғамдық салада қызмет ете жүріп, жас ұрпаққа пайдалы ғылыми еңбектер жазуды да ұмытқан жоқ. Оның ғылыми саладағы ізденісінен туған «Компьютер принциптері», «Жартылай өткізгіштік радиоқабылдағыш», «Магнитофонды радиоқабылдағыш», «Калькулятор», т.б. ғылыми-техникалық саладағы кітаптары заманауи сұранысты қанағаттандырған бірегей еңбектері еді. Сонымен бірге, ол электроника саласындағы мол білімінің арқасында, өзі басқарған мамандар тобымен бірге аз ұлт жазуларын компьютерге ыңғайлау жүйесін ойлап тауып, ШҰАР-дың «Техникалық прогресс» сыйлығын еншіледі.</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Сұлтан Жанболатов ұлтыма па</w:t>
      </w:r>
      <w:r w:rsidR="00935981" w:rsidRPr="00653890">
        <w:rPr>
          <w:rFonts w:ascii="Times New Roman" w:eastAsia="Meiryo UI" w:hAnsi="Times New Roman"/>
          <w:spacing w:val="6"/>
          <w:position w:val="-10"/>
          <w:sz w:val="22"/>
          <w:szCs w:val="22"/>
          <w:shd w:val="clear" w:color="auto" w:fill="FFFFFF"/>
          <w:lang w:val="kk-KZ"/>
        </w:rPr>
        <w:t>йдам тиеді-ау деген жұмыстың ешқ</w:t>
      </w:r>
      <w:r w:rsidRPr="00653890">
        <w:rPr>
          <w:rFonts w:ascii="Times New Roman" w:eastAsia="Meiryo UI" w:hAnsi="Times New Roman"/>
          <w:spacing w:val="6"/>
          <w:position w:val="-10"/>
          <w:sz w:val="22"/>
          <w:szCs w:val="22"/>
          <w:shd w:val="clear" w:color="auto" w:fill="FFFFFF"/>
          <w:lang w:val="kk-KZ"/>
        </w:rPr>
        <w:t>айсысынан да қашқан емес. Сұлтан ағаның шығармашылық жұмысына әсері тиетінін біле тұра, лауазымды мемлекеттік қызметтерге саналы түрде белсене араласты. 1986-1996 жылдары ШҰАР Оқу-ағарту комитеті төрағасының (ШҰАР Білім министрінің) орынбасары, 1988 жылы Оқу-ағарту және зерттеу институтының, Үрімжі кәсіби университетінің профессоры, ЖОО-ларда білім беруді зерделеу институтының директоры һәм аға зерттеушісі, 1993-2003 жылдары 8-ші және 9-шы рет шақырылған Мемлекеттік Халық Құрылтайының (парламент) депутаты, оның ұлт істері Комиссиясының мүшесі болды. 2005 жылы Дүниежүзі қазақтарының ІV құрылтайында Дүниежүзі қазақтары қауымдастығы Төралқасына мүше болып сайланды. Бүгінгі таңда Сұлтан Рамазанұлы ШҰАР телеуниверситеті мен Үрімжі кәсіби университеттерінің профессоры, Қазақстандағы Мұхтар Әуезов атындағы Семей университеті мен Л.Н.Гумилев атындағы Еуразия ұлттық университеттерінің құрметті профессоры.</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 xml:space="preserve">Сұлтан Жанболатов ғалым, мемлекет және қоғам қайраткері ғана емес, қазақ әдебиетіне де олжа салған аса дарынды суреткер-жазушы. Әдебиеттің қақпасын 1979 жылы «Аруақтар арасында» атты повесімен ашты. Сұлтан аға бұл шығармасын жазғанда, жасы 43-те екен. Әрине, бұл қаламгер үшін кештеу болса да, оның қаламынан әлдеқандай тосырқауды байқай алмайсыз. Керісінше, осы алғашқы шығармасынан-ақ қаламы төселген, арғы-бергі әдебиеттен мағлұматы мол, ұлттың рухани топырағына терең тамыр жіберген төселген жазушылардай-ақ шеберлікті байқауға болады. Жазушының «Аруақтар арасында» повесі тақырыптық жаңалығымен, көркемдік шеберлігімен жариялана салып-ақ ШҰАР-дың «Бірінші дәрежелі әдеби сыйлығын» иеленді. Өйткені, Сұлтан Рамазанұлы осы шығармасымен Шынжаң қазақ әдебиетіндегі бірегей айтулы ақтаңдақтың орнын толтырды. Ол – фантастикалық проза жанры болатын. Жазушы осы шығармасында тарихтың терең қатпарларына сүңгумен қатар, болашаққа болжау жасайды. Келешек мүмкін ғылым-техника саласында болатын жаңалықтары туралы батыл ой айтады. Сұлтан Жанболатовтың ғылыми-фантастикалық шығармалары 1985 жылы «Қас Сақтар» деген атпен Пекиндегі «Ұлттар баспасынан» жарық көрді. Осы кітап туралы ғалым, жазушы Жақып Мырзахановтың: «Сұлтан қазақ әдебиеті тарихындағы ғылыми-фантастикалық әдебиеттің тұңғыш қалыптасуына кең жол ашқан ғалым һәм жазушы… «Қас Сақтар» атты ғылыми-фантастикалық әңгімелер жинағы оның өзіндік стиль, өзіндік оймен жазатын талғамды да тынысты жазушы екендігін көрсетті», – деген пікірімен толықтай келісуге болады. Осыдан кейін Сұлтан Жанболатов жазушы ретінде қазақ, хань, ұйғыр оқырмандарының іздеп жүріп оқитын қаламгеріне айналды. Әрине, одан кейін де жазушы қаламынан ондаған повестер мен </w:t>
      </w:r>
      <w:r w:rsidRPr="00653890">
        <w:rPr>
          <w:rFonts w:ascii="Times New Roman" w:eastAsia="Meiryo UI" w:hAnsi="Times New Roman"/>
          <w:spacing w:val="6"/>
          <w:position w:val="-10"/>
          <w:sz w:val="22"/>
          <w:szCs w:val="22"/>
          <w:shd w:val="clear" w:color="auto" w:fill="FFFFFF"/>
          <w:lang w:val="kk-KZ"/>
        </w:rPr>
        <w:lastRenderedPageBreak/>
        <w:t>әңгімелердің оқырман жүрегіне жол тартқаны белгілі. Дегенмен, қаламгер ретінде Сұлтан Жанболатовтың әдебиеттегі асқар биігі – «Үйсін хикаясы» трилогиясы. Трилогия жеке-жеке «Елжау Күнби», «Саншора Күнби», «Оңғай Күнби» атты бөлімдерден тұрады. Бұл трилогия 1994 жылдан жарық көрді. Бұл тарихи туынды ҚХР Мемлекеттік сыйлығына ие болды. Сондай-ақ, еліміздің 20-ғасырдағы «Қазақтың 100 романы» атты бағдарламасына енгізілді.</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Fonts w:ascii="Times New Roman" w:eastAsia="Meiryo UI" w:hAnsi="Times New Roman"/>
          <w:spacing w:val="6"/>
          <w:position w:val="-10"/>
          <w:sz w:val="22"/>
          <w:szCs w:val="22"/>
          <w:shd w:val="clear" w:color="auto" w:fill="FFFFFF"/>
          <w:lang w:val="kk-KZ"/>
        </w:rPr>
        <w:t>Ұлт жастарын білім нәрімен сусындатып, ғылым жолымен келе жатқан, Сұлтан Рамазанұлының арман көгі саясаттың ылаңымен тұманданды. Қытай тарихындағы «мәдени төңкеріс» жас Сұлтанды да айналып өткен жоқ. 1963 жылы күзде оған әртүрлі саяси жалалар жабылып, басына қара бұлт үйіріледі. Атап айтқанда, оған «қашқынның баласы», «шетпен астасқан», «ақлақан», «буржуазия маманы» деген сорақы айдарлар тағылып, қақ-соққа ұшырап, жауапқа тартылады. Түнек түннен соң, жарқырап таң атпаушы ма еді. Сол секілді 1976 жылы «мәдени төңкеріс» аяқталып, саясат оңалып, Сұлтан Рамазанұлы өзінің сүйікті қызмет орнына – университет аудиториясына қайта оралды. Бақандай бір мүшелінің мағынасыз қуғын-сүргінімен өтіп кеткеніне ашынған ғалым уақытқа кеткен есесін қамтып қалу мақсатында түнде ұйқыны, күндіз күлкіні қайырып қойып еңбектенді. Соның арқасында 1982 жылы «Бүкіл қытайлық ғылыми атақ-дәреже беру» заңы қабылданғаннан кейін, Сұлтан Рамазанұлы Шыңжаң қазақтары арасынан тұңғыш доцент атағына, одан кейін тағы да тұңғыш рет (Үрімжі кәсіби университетінен) профессор атағына ие болды.</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Style w:val="a6"/>
          <w:rFonts w:ascii="Times New Roman" w:eastAsia="Meiryo UI" w:hAnsi="Times New Roman"/>
          <w:b w:val="0"/>
          <w:spacing w:val="6"/>
          <w:position w:val="-10"/>
          <w:sz w:val="22"/>
          <w:szCs w:val="22"/>
          <w:bdr w:val="none" w:sz="0" w:space="0" w:color="auto" w:frame="1"/>
          <w:shd w:val="clear" w:color="auto" w:fill="FFFFFF"/>
          <w:lang w:val="kk-KZ"/>
        </w:rPr>
        <w:t>Сұлтан ағамыз туралы Дүкен Мәсімхан ұлы</w:t>
      </w:r>
      <w:r w:rsidRPr="00653890">
        <w:rPr>
          <w:rFonts w:ascii="Times New Roman" w:eastAsia="Meiryo UI" w:hAnsi="Times New Roman"/>
          <w:b/>
          <w:bCs/>
          <w:spacing w:val="6"/>
          <w:position w:val="-10"/>
          <w:sz w:val="22"/>
          <w:szCs w:val="22"/>
          <w:lang w:val="kk-KZ"/>
        </w:rPr>
        <w:t>«</w:t>
      </w:r>
      <w:r w:rsidRPr="00653890">
        <w:rPr>
          <w:rStyle w:val="a6"/>
          <w:rFonts w:ascii="Times New Roman" w:eastAsia="Meiryo UI" w:hAnsi="Times New Roman"/>
          <w:b w:val="0"/>
          <w:spacing w:val="6"/>
          <w:position w:val="-10"/>
          <w:sz w:val="22"/>
          <w:szCs w:val="22"/>
          <w:bdr w:val="none" w:sz="0" w:space="0" w:color="auto" w:frame="1"/>
          <w:shd w:val="clear" w:color="auto" w:fill="FFFFFF"/>
          <w:lang w:val="kk-KZ"/>
        </w:rPr>
        <w:t>Ұ</w:t>
      </w:r>
      <w:r w:rsidRPr="00653890">
        <w:rPr>
          <w:rStyle w:val="a6"/>
          <w:rFonts w:ascii="Times New Roman" w:eastAsia="Meiryo UI" w:hAnsi="Times New Roman"/>
          <w:b w:val="0"/>
          <w:bCs w:val="0"/>
          <w:spacing w:val="6"/>
          <w:position w:val="-10"/>
          <w:sz w:val="22"/>
          <w:szCs w:val="22"/>
          <w:bdr w:val="none" w:sz="0" w:space="0" w:color="auto" w:frame="1"/>
          <w:shd w:val="clear" w:color="auto" w:fill="FFFFFF"/>
          <w:lang w:val="kk-KZ"/>
        </w:rPr>
        <w:t>лт үшін туған ұл</w:t>
      </w:r>
      <w:r w:rsidRPr="00653890">
        <w:rPr>
          <w:rFonts w:ascii="Times New Roman" w:eastAsia="Meiryo UI" w:hAnsi="Times New Roman"/>
          <w:bCs/>
          <w:spacing w:val="6"/>
          <w:position w:val="-10"/>
          <w:sz w:val="22"/>
          <w:szCs w:val="22"/>
          <w:lang w:val="kk-KZ"/>
        </w:rPr>
        <w:t xml:space="preserve">» </w:t>
      </w:r>
      <w:r w:rsidRPr="00653890">
        <w:rPr>
          <w:rFonts w:ascii="Times New Roman" w:eastAsia="Meiryo UI" w:hAnsi="Times New Roman"/>
          <w:spacing w:val="6"/>
          <w:position w:val="-10"/>
          <w:sz w:val="22"/>
          <w:szCs w:val="22"/>
          <w:lang w:val="kk-KZ"/>
        </w:rPr>
        <w:t>деген мақаласында: «</w:t>
      </w:r>
      <w:r w:rsidRPr="00653890">
        <w:rPr>
          <w:rFonts w:ascii="Times New Roman" w:eastAsia="Meiryo UI" w:hAnsi="Times New Roman"/>
          <w:spacing w:val="6"/>
          <w:position w:val="-10"/>
          <w:sz w:val="22"/>
          <w:szCs w:val="22"/>
          <w:shd w:val="clear" w:color="auto" w:fill="FFFFFF"/>
          <w:lang w:val="kk-KZ"/>
        </w:rPr>
        <w:t>Ұлтының бақыты үшін жаралып, ұлтының намысы үшін қажымай еңбек етіп, тұтас ғұмырын ұлтының рухани түлеуі мен жаңғыруына арнап келе жатқан ұлтының адал ұлы, Алаш жұртының аяулы ақсақалы – енді өмір бойы бейнетіңіздің зейнетін ұзақ жылдар көруге жазсын деген тілек айтады!»</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shd w:val="clear" w:color="auto" w:fill="FFFFFF"/>
          <w:lang w:val="kk-KZ"/>
        </w:rPr>
      </w:pPr>
      <w:r w:rsidRPr="00653890">
        <w:rPr>
          <w:rStyle w:val="a6"/>
          <w:rFonts w:ascii="Times New Roman" w:eastAsia="Meiryo UI" w:hAnsi="Times New Roman"/>
          <w:b w:val="0"/>
          <w:spacing w:val="6"/>
          <w:position w:val="-10"/>
          <w:sz w:val="22"/>
          <w:szCs w:val="22"/>
          <w:shd w:val="clear" w:color="auto" w:fill="FFFFFF"/>
          <w:lang w:val="kk-KZ"/>
        </w:rPr>
        <w:t>Ал Нұрлыбек Мәуленбек болса</w:t>
      </w:r>
      <w:r w:rsidRPr="00653890">
        <w:rPr>
          <w:rFonts w:ascii="Times New Roman" w:eastAsia="Meiryo UI" w:hAnsi="Times New Roman"/>
          <w:spacing w:val="6"/>
          <w:position w:val="-10"/>
          <w:sz w:val="22"/>
          <w:szCs w:val="22"/>
          <w:lang w:val="kk-KZ"/>
        </w:rPr>
        <w:t xml:space="preserve"> «Дәуір Сомдаған дара Тұлға» атты мақаласында: «</w:t>
      </w:r>
      <w:r w:rsidRPr="00653890">
        <w:rPr>
          <w:rFonts w:ascii="Times New Roman" w:eastAsia="Meiryo UI" w:hAnsi="Times New Roman"/>
          <w:spacing w:val="6"/>
          <w:position w:val="-10"/>
          <w:sz w:val="22"/>
          <w:szCs w:val="22"/>
          <w:shd w:val="clear" w:color="auto" w:fill="FFFFFF"/>
          <w:lang w:val="kk-KZ"/>
        </w:rPr>
        <w:t xml:space="preserve">Дәуірдің тұлғаны сомдауы уақыт тізгінінде десек, ал тұлғаның өз дәуірінің биік шыңдарынан көрінуі қажымас енбегінің нәтижесі, кейінгі ұрпаққа дара қасиетімен өнеге қалдыра алады, бұл ақиқат. Ақиқат – дәлел фактілердің қорытындысы. Өйткені, бүгінгі және болашақта да бұл ақиқат өзгермек емес. Біз енді өз сөзімізді өзімізге бейтаныс сезілетін өткен мен болашаққа жүктемей, өзіміз куә болып отырған бүгіннен басталық. Біздің бүгінгі өркениетті дәурімізде уақыттың қатаң сынынан сүрінбей өтіп, зор енбегімен жалпақ жұрттың мақтанышына айналған дара тұлғаларымыз санаулы. Ия, соның бірі, бірі болғанда да бірегейі – белгілі ғалым, қоғам қайраткері, жазушы ағамыз – </w:t>
      </w:r>
      <w:r w:rsidRPr="00653890">
        <w:rPr>
          <w:rStyle w:val="apple-converted-space"/>
          <w:rFonts w:ascii="Times New Roman" w:eastAsia="Meiryo UI" w:hAnsi="Times New Roman"/>
          <w:spacing w:val="6"/>
          <w:position w:val="-10"/>
          <w:sz w:val="22"/>
          <w:szCs w:val="22"/>
          <w:shd w:val="clear" w:color="auto" w:fill="FFFFFF"/>
          <w:lang w:val="kk-KZ"/>
        </w:rPr>
        <w:t>С</w:t>
      </w:r>
      <w:r w:rsidRPr="00653890">
        <w:rPr>
          <w:rFonts w:ascii="Times New Roman" w:eastAsia="Meiryo UI" w:hAnsi="Times New Roman"/>
          <w:spacing w:val="6"/>
          <w:position w:val="-10"/>
          <w:sz w:val="22"/>
          <w:szCs w:val="22"/>
          <w:shd w:val="clear" w:color="auto" w:fill="FFFFFF"/>
          <w:lang w:val="kk-KZ"/>
        </w:rPr>
        <w:t>ұлтан Жанболатов».</w:t>
      </w:r>
    </w:p>
    <w:p w:rsidR="005D0743" w:rsidRPr="00653890" w:rsidRDefault="005D0743" w:rsidP="00C57012">
      <w:pPr>
        <w:pStyle w:val="a5"/>
        <w:shd w:val="clear" w:color="auto" w:fill="FFFFFF"/>
        <w:spacing w:before="0" w:after="0"/>
        <w:ind w:right="-142" w:firstLine="709"/>
        <w:contextualSpacing/>
        <w:jc w:val="both"/>
        <w:rPr>
          <w:rFonts w:ascii="Times New Roman" w:eastAsia="Meiryo UI" w:hAnsi="Times New Roman"/>
          <w:spacing w:val="6"/>
          <w:position w:val="-10"/>
          <w:sz w:val="22"/>
          <w:szCs w:val="22"/>
          <w:lang w:val="kk-KZ"/>
        </w:rPr>
      </w:pPr>
      <w:r w:rsidRPr="00653890">
        <w:rPr>
          <w:rFonts w:ascii="Times New Roman" w:eastAsia="Meiryo UI" w:hAnsi="Times New Roman"/>
          <w:spacing w:val="6"/>
          <w:position w:val="-10"/>
          <w:sz w:val="22"/>
          <w:szCs w:val="22"/>
          <w:shd w:val="clear" w:color="auto" w:fill="FFFFFF"/>
          <w:lang w:val="kk-KZ"/>
        </w:rPr>
        <w:t>Сұлтан Жанболатов атамыз айтқан бір сөзі бар:Малың семірсін десең шөпке айда, Балаң піссін десең шетке айда, осы сөзін ала отырып яғни біз жастардың білімін көтеруіміз керек. Қазір еліміз жастарға шетелге де шығып оқып, білім алуына мүмкіндік жасап отыр, бірақ кейбір жастарымыз шетелде біржолата қалып қойғандар бар, себебі олар өз мүддесі үшін ғана шетелде қалып қоя берген, еліміздің болашағы жастардың қолында, біздер дарынды жастармыздың шетелде қалып қоюына жол бермеуміз керек, ал мұндағы шығар жолымыз, жастардың өз ұлтына деген патриоттық сезімін, сүйіспеншілігін ояту</w:t>
      </w:r>
      <w:r w:rsidR="00935981" w:rsidRPr="00653890">
        <w:rPr>
          <w:rFonts w:ascii="Times New Roman" w:eastAsia="Meiryo UI" w:hAnsi="Times New Roman"/>
          <w:spacing w:val="6"/>
          <w:position w:val="-10"/>
          <w:sz w:val="22"/>
          <w:szCs w:val="22"/>
          <w:shd w:val="clear" w:color="auto" w:fill="FFFFFF"/>
          <w:lang w:val="kk-KZ"/>
        </w:rPr>
        <w:t>ы</w:t>
      </w:r>
      <w:r w:rsidRPr="00653890">
        <w:rPr>
          <w:rFonts w:ascii="Times New Roman" w:eastAsia="Meiryo UI" w:hAnsi="Times New Roman"/>
          <w:spacing w:val="6"/>
          <w:position w:val="-10"/>
          <w:sz w:val="22"/>
          <w:szCs w:val="22"/>
          <w:shd w:val="clear" w:color="auto" w:fill="FFFFFF"/>
          <w:lang w:val="kk-KZ"/>
        </w:rPr>
        <w:t>мыз керек!</w:t>
      </w:r>
    </w:p>
    <w:p w:rsidR="005D0743" w:rsidRPr="00653890" w:rsidRDefault="005D0743" w:rsidP="00C57012">
      <w:pPr>
        <w:spacing w:after="0" w:line="240" w:lineRule="auto"/>
        <w:ind w:firstLine="709"/>
        <w:contextualSpacing/>
        <w:jc w:val="center"/>
        <w:rPr>
          <w:rFonts w:ascii="Times New Roman" w:eastAsia="Meiryo UI" w:hAnsi="Times New Roman" w:cs="Times New Roman"/>
          <w:spacing w:val="6"/>
          <w:position w:val="-10"/>
          <w:shd w:val="clear" w:color="auto" w:fill="FFFFFF"/>
          <w:lang w:val="kk-KZ"/>
        </w:rPr>
      </w:pPr>
    </w:p>
    <w:p w:rsidR="005D0743" w:rsidRPr="00653890" w:rsidRDefault="005D0743" w:rsidP="00F974BB">
      <w:pPr>
        <w:tabs>
          <w:tab w:val="left" w:pos="709"/>
        </w:tabs>
        <w:spacing w:after="0" w:line="240" w:lineRule="auto"/>
        <w:ind w:firstLine="709"/>
        <w:contextualSpacing/>
        <w:jc w:val="center"/>
        <w:rPr>
          <w:rFonts w:ascii="Times New Roman" w:eastAsia="Meiryo UI" w:hAnsi="Times New Roman" w:cs="Times New Roman"/>
          <w:b/>
          <w:spacing w:val="6"/>
          <w:position w:val="-10"/>
          <w:sz w:val="18"/>
          <w:szCs w:val="18"/>
          <w:shd w:val="clear" w:color="auto" w:fill="FFFFFF"/>
          <w:lang w:val="kk-KZ"/>
        </w:rPr>
      </w:pPr>
      <w:r w:rsidRPr="00653890">
        <w:rPr>
          <w:rFonts w:ascii="Times New Roman" w:eastAsia="Meiryo UI" w:hAnsi="Times New Roman" w:cs="Times New Roman"/>
          <w:b/>
          <w:spacing w:val="6"/>
          <w:position w:val="-10"/>
          <w:sz w:val="18"/>
          <w:szCs w:val="18"/>
          <w:shd w:val="clear" w:color="auto" w:fill="FFFFFF"/>
          <w:lang w:val="kk-KZ"/>
        </w:rPr>
        <w:t>Әдебиеттер</w:t>
      </w:r>
    </w:p>
    <w:p w:rsidR="0086066A" w:rsidRPr="00653890" w:rsidRDefault="0086066A" w:rsidP="00F974BB">
      <w:pPr>
        <w:tabs>
          <w:tab w:val="left" w:pos="709"/>
        </w:tabs>
        <w:spacing w:after="0" w:line="240" w:lineRule="auto"/>
        <w:ind w:left="360"/>
        <w:contextualSpacing/>
        <w:rPr>
          <w:rFonts w:ascii="Times New Roman" w:eastAsia="Meiryo UI" w:hAnsi="Times New Roman" w:cs="Times New Roman"/>
          <w:spacing w:val="6"/>
          <w:position w:val="-10"/>
          <w:sz w:val="18"/>
          <w:szCs w:val="18"/>
          <w:shd w:val="clear" w:color="auto" w:fill="FFFFFF"/>
          <w:lang w:val="kk-KZ"/>
        </w:rPr>
      </w:pPr>
    </w:p>
    <w:p w:rsidR="0086066A" w:rsidRPr="00653890" w:rsidRDefault="0086066A" w:rsidP="00F974BB">
      <w:pPr>
        <w:tabs>
          <w:tab w:val="left" w:pos="709"/>
        </w:tabs>
        <w:spacing w:after="0" w:line="240" w:lineRule="auto"/>
        <w:ind w:firstLine="709"/>
        <w:contextualSpacing/>
        <w:rPr>
          <w:rFonts w:ascii="Times New Roman" w:eastAsia="Meiryo UI" w:hAnsi="Times New Roman" w:cs="Times New Roman"/>
          <w:spacing w:val="6"/>
          <w:position w:val="-10"/>
          <w:sz w:val="18"/>
          <w:szCs w:val="18"/>
          <w:shd w:val="clear" w:color="auto" w:fill="FFFFFF"/>
          <w:lang w:val="kk-KZ"/>
        </w:rPr>
      </w:pPr>
      <w:r w:rsidRPr="00653890">
        <w:rPr>
          <w:rFonts w:ascii="Times New Roman" w:eastAsia="Meiryo UI" w:hAnsi="Times New Roman" w:cs="Times New Roman"/>
          <w:spacing w:val="6"/>
          <w:position w:val="-10"/>
          <w:sz w:val="18"/>
          <w:szCs w:val="18"/>
          <w:shd w:val="clear" w:color="auto" w:fill="FFFFFF"/>
          <w:lang w:val="kk-KZ"/>
        </w:rPr>
        <w:t xml:space="preserve">1. </w:t>
      </w:r>
      <w:r w:rsidR="005D0743" w:rsidRPr="00653890">
        <w:rPr>
          <w:rFonts w:ascii="Times New Roman" w:eastAsia="Meiryo UI" w:hAnsi="Times New Roman" w:cs="Times New Roman"/>
          <w:spacing w:val="6"/>
          <w:position w:val="-10"/>
          <w:sz w:val="18"/>
          <w:szCs w:val="18"/>
          <w:shd w:val="clear" w:color="auto" w:fill="FFFFFF"/>
          <w:lang w:val="kk-KZ"/>
        </w:rPr>
        <w:t>«Мұрын шежіресі». Жанболатов С.Р қысқаша өмірбаяны – 272 бет.</w:t>
      </w:r>
    </w:p>
    <w:p w:rsidR="0086066A" w:rsidRPr="00653890" w:rsidRDefault="0086066A" w:rsidP="00F974BB">
      <w:pPr>
        <w:tabs>
          <w:tab w:val="left" w:pos="709"/>
        </w:tabs>
        <w:spacing w:after="0" w:line="240" w:lineRule="auto"/>
        <w:ind w:firstLine="709"/>
        <w:contextualSpacing/>
        <w:rPr>
          <w:rStyle w:val="a6"/>
          <w:rFonts w:ascii="Times New Roman" w:eastAsia="Meiryo UI" w:hAnsi="Times New Roman" w:cs="Times New Roman"/>
          <w:b w:val="0"/>
          <w:bCs w:val="0"/>
          <w:spacing w:val="6"/>
          <w:position w:val="-10"/>
          <w:sz w:val="18"/>
          <w:szCs w:val="18"/>
          <w:shd w:val="clear" w:color="auto" w:fill="FFFFFF"/>
          <w:lang w:val="kk-KZ"/>
        </w:rPr>
      </w:pPr>
      <w:r w:rsidRPr="00653890">
        <w:rPr>
          <w:rStyle w:val="a6"/>
          <w:rFonts w:ascii="Times New Roman" w:eastAsia="Meiryo UI" w:hAnsi="Times New Roman" w:cs="Times New Roman"/>
          <w:b w:val="0"/>
          <w:spacing w:val="6"/>
          <w:position w:val="-10"/>
          <w:sz w:val="18"/>
          <w:szCs w:val="18"/>
          <w:shd w:val="clear" w:color="auto" w:fill="FFFFFF"/>
          <w:lang w:val="kk-KZ"/>
        </w:rPr>
        <w:t>2.</w:t>
      </w:r>
      <w:r w:rsidR="005D0743" w:rsidRPr="00653890">
        <w:rPr>
          <w:rStyle w:val="a6"/>
          <w:rFonts w:ascii="Times New Roman" w:eastAsia="Meiryo UI" w:hAnsi="Times New Roman" w:cs="Times New Roman"/>
          <w:b w:val="0"/>
          <w:spacing w:val="6"/>
          <w:position w:val="-10"/>
          <w:sz w:val="18"/>
          <w:szCs w:val="18"/>
          <w:shd w:val="clear" w:color="auto" w:fill="FFFFFF"/>
          <w:lang w:val="kk-KZ"/>
        </w:rPr>
        <w:t>Мәсімханұлы</w:t>
      </w:r>
      <w:r w:rsidR="00F974BB" w:rsidRPr="00653890">
        <w:rPr>
          <w:rStyle w:val="a6"/>
          <w:rFonts w:ascii="Times New Roman" w:eastAsia="Meiryo UI" w:hAnsi="Times New Roman" w:cs="Times New Roman"/>
          <w:b w:val="0"/>
          <w:spacing w:val="6"/>
          <w:position w:val="-10"/>
          <w:sz w:val="18"/>
          <w:szCs w:val="18"/>
          <w:shd w:val="clear" w:color="auto" w:fill="FFFFFF"/>
          <w:lang w:val="kk-KZ"/>
        </w:rPr>
        <w:t xml:space="preserve"> Д. </w:t>
      </w:r>
      <w:r w:rsidR="005D0743" w:rsidRPr="00653890">
        <w:rPr>
          <w:rFonts w:ascii="Times New Roman" w:eastAsia="Meiryo UI" w:hAnsi="Times New Roman" w:cs="Times New Roman"/>
          <w:spacing w:val="6"/>
          <w:position w:val="-10"/>
          <w:sz w:val="18"/>
          <w:szCs w:val="18"/>
          <w:lang w:val="kk-KZ"/>
        </w:rPr>
        <w:t>Ұлт үшін туған ұл</w:t>
      </w:r>
      <w:r w:rsidR="00F974BB" w:rsidRPr="00653890">
        <w:rPr>
          <w:rFonts w:ascii="Times New Roman" w:eastAsia="Meiryo UI" w:hAnsi="Times New Roman" w:cs="Times New Roman"/>
          <w:spacing w:val="6"/>
          <w:position w:val="-10"/>
          <w:sz w:val="18"/>
          <w:szCs w:val="18"/>
          <w:lang w:val="kk-KZ"/>
        </w:rPr>
        <w:t xml:space="preserve"> /</w:t>
      </w:r>
      <w:r w:rsidR="005D0743" w:rsidRPr="00653890">
        <w:rPr>
          <w:rStyle w:val="a6"/>
          <w:rFonts w:ascii="Times New Roman" w:eastAsia="Meiryo UI" w:hAnsi="Times New Roman" w:cs="Times New Roman"/>
          <w:b w:val="0"/>
          <w:spacing w:val="6"/>
          <w:position w:val="-10"/>
          <w:sz w:val="18"/>
          <w:szCs w:val="18"/>
          <w:shd w:val="clear" w:color="auto" w:fill="FFFFFF"/>
          <w:lang w:val="kk-KZ"/>
        </w:rPr>
        <w:t>Егемен Қазақстан</w:t>
      </w:r>
      <w:r w:rsidR="00F974BB" w:rsidRPr="00653890">
        <w:rPr>
          <w:rStyle w:val="a6"/>
          <w:rFonts w:ascii="Times New Roman" w:eastAsia="Meiryo UI" w:hAnsi="Times New Roman" w:cs="Times New Roman"/>
          <w:b w:val="0"/>
          <w:spacing w:val="6"/>
          <w:position w:val="-10"/>
          <w:sz w:val="18"/>
          <w:szCs w:val="18"/>
          <w:shd w:val="clear" w:color="auto" w:fill="FFFFFF"/>
          <w:lang w:val="kk-KZ"/>
        </w:rPr>
        <w:t xml:space="preserve">, </w:t>
      </w:r>
      <w:r w:rsidR="005D0743" w:rsidRPr="00653890">
        <w:rPr>
          <w:rStyle w:val="a6"/>
          <w:rFonts w:ascii="Times New Roman" w:eastAsia="Meiryo UI" w:hAnsi="Times New Roman" w:cs="Times New Roman"/>
          <w:b w:val="0"/>
          <w:spacing w:val="6"/>
          <w:position w:val="-10"/>
          <w:sz w:val="18"/>
          <w:szCs w:val="18"/>
          <w:shd w:val="clear" w:color="auto" w:fill="FFFFFF"/>
          <w:lang w:val="kk-KZ"/>
        </w:rPr>
        <w:t>11.02.2016.</w:t>
      </w:r>
    </w:p>
    <w:p w:rsidR="0086066A" w:rsidRPr="00653890" w:rsidRDefault="0086066A" w:rsidP="00F974BB">
      <w:pPr>
        <w:tabs>
          <w:tab w:val="left" w:pos="709"/>
        </w:tabs>
        <w:spacing w:after="0" w:line="240" w:lineRule="auto"/>
        <w:ind w:firstLine="709"/>
        <w:contextualSpacing/>
        <w:rPr>
          <w:rFonts w:ascii="Times New Roman" w:eastAsia="Meiryo UI" w:hAnsi="Times New Roman" w:cs="Times New Roman"/>
          <w:spacing w:val="6"/>
          <w:position w:val="-10"/>
          <w:sz w:val="18"/>
          <w:szCs w:val="18"/>
          <w:shd w:val="clear" w:color="auto" w:fill="FFFFFF"/>
          <w:lang w:val="kk-KZ"/>
        </w:rPr>
      </w:pPr>
      <w:r w:rsidRPr="00653890">
        <w:rPr>
          <w:rStyle w:val="a6"/>
          <w:rFonts w:ascii="Times New Roman" w:eastAsia="Meiryo UI" w:hAnsi="Times New Roman" w:cs="Times New Roman"/>
          <w:b w:val="0"/>
          <w:bCs w:val="0"/>
          <w:spacing w:val="6"/>
          <w:position w:val="-10"/>
          <w:sz w:val="18"/>
          <w:szCs w:val="18"/>
          <w:shd w:val="clear" w:color="auto" w:fill="FFFFFF"/>
          <w:lang w:val="kk-KZ"/>
        </w:rPr>
        <w:t xml:space="preserve">3. </w:t>
      </w:r>
      <w:r w:rsidR="005D0743" w:rsidRPr="00653890">
        <w:rPr>
          <w:rStyle w:val="a6"/>
          <w:rFonts w:ascii="Times New Roman" w:eastAsia="Meiryo UI" w:hAnsi="Times New Roman" w:cs="Times New Roman"/>
          <w:b w:val="0"/>
          <w:bCs w:val="0"/>
          <w:spacing w:val="6"/>
          <w:position w:val="-10"/>
          <w:sz w:val="18"/>
          <w:szCs w:val="18"/>
          <w:shd w:val="clear" w:color="auto" w:fill="FFFFFF"/>
          <w:lang w:val="kk-KZ"/>
        </w:rPr>
        <w:t>Нұрлыбек Мәуленбек</w:t>
      </w:r>
      <w:r w:rsidR="00F974BB" w:rsidRPr="00653890">
        <w:rPr>
          <w:rStyle w:val="a6"/>
          <w:rFonts w:ascii="Times New Roman" w:eastAsia="Meiryo UI" w:hAnsi="Times New Roman" w:cs="Times New Roman"/>
          <w:b w:val="0"/>
          <w:bCs w:val="0"/>
          <w:spacing w:val="6"/>
          <w:position w:val="-10"/>
          <w:sz w:val="18"/>
          <w:szCs w:val="18"/>
          <w:shd w:val="clear" w:color="auto" w:fill="FFFFFF"/>
          <w:lang w:val="kk-KZ"/>
        </w:rPr>
        <w:t>.</w:t>
      </w:r>
      <w:r w:rsidR="005D0743" w:rsidRPr="00653890">
        <w:rPr>
          <w:rFonts w:ascii="Times New Roman" w:eastAsia="Meiryo UI" w:hAnsi="Times New Roman" w:cs="Times New Roman"/>
          <w:spacing w:val="6"/>
          <w:position w:val="-10"/>
          <w:sz w:val="18"/>
          <w:szCs w:val="18"/>
          <w:lang w:val="kk-KZ"/>
        </w:rPr>
        <w:t>Дәуір сомдаған дара тұлға</w:t>
      </w:r>
      <w:r w:rsidR="00F974BB" w:rsidRPr="00653890">
        <w:rPr>
          <w:rFonts w:ascii="Times New Roman" w:eastAsia="Meiryo UI" w:hAnsi="Times New Roman" w:cs="Times New Roman"/>
          <w:spacing w:val="6"/>
          <w:position w:val="-10"/>
          <w:sz w:val="18"/>
          <w:szCs w:val="18"/>
          <w:lang w:val="kk-KZ"/>
        </w:rPr>
        <w:t xml:space="preserve"> / </w:t>
      </w:r>
      <w:r w:rsidR="005D0743" w:rsidRPr="00653890">
        <w:rPr>
          <w:rFonts w:ascii="Times New Roman" w:eastAsia="Meiryo UI" w:hAnsi="Times New Roman" w:cs="Times New Roman"/>
          <w:spacing w:val="6"/>
          <w:position w:val="-10"/>
          <w:sz w:val="18"/>
          <w:szCs w:val="18"/>
          <w:lang w:val="kk-KZ"/>
        </w:rPr>
        <w:t>https://toges.wordpress.com/2011/05/17/</w:t>
      </w:r>
    </w:p>
    <w:p w:rsidR="0086066A" w:rsidRPr="00653890" w:rsidRDefault="0086066A" w:rsidP="00F974BB">
      <w:pPr>
        <w:tabs>
          <w:tab w:val="left" w:pos="709"/>
        </w:tabs>
        <w:spacing w:after="0" w:line="240" w:lineRule="auto"/>
        <w:ind w:firstLine="709"/>
        <w:contextualSpacing/>
        <w:rPr>
          <w:rFonts w:ascii="Times New Roman" w:eastAsia="Meiryo UI" w:hAnsi="Times New Roman" w:cs="Times New Roman"/>
          <w:spacing w:val="6"/>
          <w:position w:val="-10"/>
          <w:sz w:val="18"/>
          <w:szCs w:val="18"/>
          <w:shd w:val="clear" w:color="auto" w:fill="FFFFFF"/>
          <w:lang w:val="kk-KZ"/>
        </w:rPr>
      </w:pPr>
      <w:r w:rsidRPr="00653890">
        <w:rPr>
          <w:rFonts w:ascii="Times New Roman" w:eastAsia="Meiryo UI" w:hAnsi="Times New Roman" w:cs="Times New Roman"/>
          <w:spacing w:val="6"/>
          <w:position w:val="-10"/>
          <w:sz w:val="18"/>
          <w:szCs w:val="18"/>
          <w:lang w:val="kk-KZ"/>
        </w:rPr>
        <w:t xml:space="preserve">4. </w:t>
      </w:r>
      <w:r w:rsidR="005D0743" w:rsidRPr="00653890">
        <w:rPr>
          <w:rFonts w:ascii="Times New Roman" w:eastAsia="Meiryo UI" w:hAnsi="Times New Roman" w:cs="Times New Roman"/>
          <w:spacing w:val="6"/>
          <w:position w:val="-10"/>
          <w:sz w:val="18"/>
          <w:szCs w:val="18"/>
          <w:lang w:val="kk-KZ"/>
        </w:rPr>
        <w:t xml:space="preserve">ҚР сайт </w:t>
      </w:r>
      <w:r w:rsidRPr="00653890">
        <w:rPr>
          <w:rFonts w:ascii="Times New Roman" w:eastAsia="Meiryo UI" w:hAnsi="Times New Roman" w:cs="Times New Roman"/>
          <w:spacing w:val="6"/>
          <w:position w:val="-10"/>
          <w:sz w:val="18"/>
          <w:szCs w:val="18"/>
          <w:lang w:val="kk-KZ"/>
        </w:rPr>
        <w:t>www.egemen.kz/2016/02/11/23458</w:t>
      </w:r>
    </w:p>
    <w:p w:rsidR="005D0743" w:rsidRPr="00653890" w:rsidRDefault="0086066A" w:rsidP="00F974BB">
      <w:pPr>
        <w:tabs>
          <w:tab w:val="left" w:pos="709"/>
        </w:tabs>
        <w:spacing w:after="0" w:line="240" w:lineRule="auto"/>
        <w:ind w:firstLine="709"/>
        <w:contextualSpacing/>
        <w:rPr>
          <w:rFonts w:ascii="Times New Roman" w:eastAsia="Meiryo UI" w:hAnsi="Times New Roman" w:cs="Times New Roman"/>
          <w:spacing w:val="6"/>
          <w:position w:val="-10"/>
          <w:sz w:val="18"/>
          <w:szCs w:val="18"/>
          <w:shd w:val="clear" w:color="auto" w:fill="FFFFFF"/>
          <w:lang w:val="kk-KZ"/>
        </w:rPr>
      </w:pPr>
      <w:r w:rsidRPr="00653890">
        <w:rPr>
          <w:rFonts w:ascii="Times New Roman" w:eastAsia="Meiryo UI" w:hAnsi="Times New Roman" w:cs="Times New Roman"/>
          <w:spacing w:val="6"/>
          <w:position w:val="-10"/>
          <w:sz w:val="18"/>
          <w:szCs w:val="18"/>
          <w:lang w:val="kk-KZ"/>
        </w:rPr>
        <w:t xml:space="preserve">5. </w:t>
      </w:r>
      <w:r w:rsidR="005D0743" w:rsidRPr="00653890">
        <w:rPr>
          <w:rFonts w:ascii="Times New Roman" w:eastAsia="Meiryo UI" w:hAnsi="Times New Roman" w:cs="Times New Roman"/>
          <w:spacing w:val="6"/>
          <w:position w:val="-10"/>
          <w:sz w:val="18"/>
          <w:szCs w:val="18"/>
          <w:lang w:val="kk-KZ"/>
        </w:rPr>
        <w:t>Жанболатов С.Р. Ұлттың тілі мен жазуы ортақ болмай, біртұтас болу қиын</w:t>
      </w:r>
      <w:r w:rsidR="00F974BB" w:rsidRPr="00653890">
        <w:rPr>
          <w:rFonts w:ascii="Times New Roman" w:eastAsia="Meiryo UI" w:hAnsi="Times New Roman" w:cs="Times New Roman"/>
          <w:spacing w:val="6"/>
          <w:position w:val="-10"/>
          <w:sz w:val="18"/>
          <w:szCs w:val="18"/>
          <w:lang w:val="kk-KZ"/>
        </w:rPr>
        <w:t xml:space="preserve"> / </w:t>
      </w:r>
      <w:r w:rsidR="005D0743" w:rsidRPr="00653890">
        <w:rPr>
          <w:rFonts w:ascii="Times New Roman" w:eastAsia="Meiryo UI" w:hAnsi="Times New Roman" w:cs="Times New Roman"/>
          <w:spacing w:val="6"/>
          <w:position w:val="-10"/>
          <w:sz w:val="18"/>
          <w:szCs w:val="18"/>
          <w:lang w:val="kk-KZ"/>
        </w:rPr>
        <w:t>Айқын</w:t>
      </w:r>
      <w:r w:rsidR="00F974BB" w:rsidRPr="00653890">
        <w:rPr>
          <w:rFonts w:ascii="Times New Roman" w:eastAsia="Meiryo UI" w:hAnsi="Times New Roman" w:cs="Times New Roman"/>
          <w:spacing w:val="6"/>
          <w:position w:val="-10"/>
          <w:sz w:val="18"/>
          <w:szCs w:val="18"/>
          <w:lang w:val="kk-KZ"/>
        </w:rPr>
        <w:t xml:space="preserve">, </w:t>
      </w:r>
      <w:r w:rsidR="005D0743" w:rsidRPr="00653890">
        <w:rPr>
          <w:rFonts w:ascii="Times New Roman" w:eastAsia="Meiryo UI" w:hAnsi="Times New Roman" w:cs="Times New Roman"/>
          <w:spacing w:val="6"/>
          <w:position w:val="-10"/>
          <w:sz w:val="18"/>
          <w:szCs w:val="18"/>
          <w:lang w:val="kk-KZ"/>
        </w:rPr>
        <w:t>06.04.2012</w:t>
      </w:r>
      <w:r w:rsidR="00F974BB" w:rsidRPr="00653890">
        <w:rPr>
          <w:rFonts w:ascii="Times New Roman" w:eastAsia="Meiryo UI" w:hAnsi="Times New Roman" w:cs="Times New Roman"/>
          <w:spacing w:val="6"/>
          <w:position w:val="-10"/>
          <w:sz w:val="18"/>
          <w:szCs w:val="18"/>
          <w:lang w:val="kk-KZ"/>
        </w:rPr>
        <w:t>.</w:t>
      </w:r>
    </w:p>
    <w:p w:rsidR="005D0743" w:rsidRPr="00653890" w:rsidRDefault="005D0743" w:rsidP="00C57012">
      <w:pPr>
        <w:spacing w:after="0" w:line="240" w:lineRule="auto"/>
        <w:ind w:left="360" w:firstLine="709"/>
        <w:contextualSpacing/>
        <w:rPr>
          <w:rFonts w:ascii="Times New Roman" w:hAnsi="Times New Roman" w:cs="Times New Roman"/>
          <w:spacing w:val="6"/>
          <w:position w:val="-10"/>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93086F" w:rsidRPr="00653890" w:rsidRDefault="0093086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ТҰРАР РЫСҚҰЛОВТЫҢ ӨМІРІ МЕН ҚЫЗМЕТІ</w:t>
      </w:r>
    </w:p>
    <w:p w:rsidR="00EA5ED3" w:rsidRPr="00653890" w:rsidRDefault="00EA5ED3" w:rsidP="00C57012">
      <w:pPr>
        <w:spacing w:after="0" w:line="240" w:lineRule="auto"/>
        <w:ind w:firstLine="709"/>
        <w:contextualSpacing/>
        <w:jc w:val="center"/>
        <w:rPr>
          <w:rFonts w:ascii="Times New Roman" w:hAnsi="Times New Roman" w:cs="Times New Roman"/>
          <w:b/>
          <w:i/>
          <w:lang w:val="kk-KZ"/>
        </w:rPr>
      </w:pPr>
    </w:p>
    <w:p w:rsidR="0093086F" w:rsidRPr="00653890" w:rsidRDefault="0093086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Жақан Мөлдір (Қазақстан)</w:t>
      </w:r>
    </w:p>
    <w:p w:rsidR="0093086F" w:rsidRPr="00653890" w:rsidRDefault="0093086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93086F" w:rsidRPr="00653890" w:rsidRDefault="0093086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93086F" w:rsidRPr="00653890" w:rsidRDefault="0093086F" w:rsidP="00C57012">
      <w:pPr>
        <w:spacing w:after="0" w:line="240" w:lineRule="auto"/>
        <w:ind w:firstLine="709"/>
        <w:contextualSpacing/>
        <w:jc w:val="center"/>
        <w:rPr>
          <w:rFonts w:ascii="Times New Roman" w:hAnsi="Times New Roman" w:cs="Times New Roman"/>
          <w:i/>
          <w:lang w:val="kk-KZ"/>
        </w:rPr>
      </w:pPr>
    </w:p>
    <w:p w:rsidR="0093086F" w:rsidRPr="00653890" w:rsidRDefault="0093086F" w:rsidP="00C57012">
      <w:pPr>
        <w:spacing w:after="0" w:line="240" w:lineRule="auto"/>
        <w:ind w:firstLine="709"/>
        <w:contextualSpacing/>
        <w:jc w:val="both"/>
        <w:rPr>
          <w:rFonts w:ascii="Times New Roman" w:hAnsi="Times New Roman" w:cs="Times New Roman"/>
          <w:noProof/>
          <w:lang w:val="kk-KZ"/>
        </w:rPr>
      </w:pPr>
      <w:r w:rsidRPr="00653890">
        <w:rPr>
          <w:rFonts w:ascii="Times New Roman" w:hAnsi="Times New Roman" w:cs="Times New Roman"/>
          <w:noProof/>
          <w:lang w:val="kk-KZ"/>
        </w:rPr>
        <w:t xml:space="preserve">XX ғасырдың басында Қазақстан Ресей империясының отар аймағы еді. Қазақ халқы отарлық езгінің-құқықсыздық пен кемсітушіліктің, ұлттық тәуелсіздіктің бұғауында болатын. Патша үкіметінің отарлау саясаты өзінің шарықтау шегіне жеткен еді. Отарлау саясаты күшейген сайын </w:t>
      </w:r>
      <w:r w:rsidRPr="00653890">
        <w:rPr>
          <w:rFonts w:ascii="Times New Roman" w:hAnsi="Times New Roman" w:cs="Times New Roman"/>
          <w:noProof/>
          <w:lang w:val="kk-KZ"/>
        </w:rPr>
        <w:lastRenderedPageBreak/>
        <w:t>халықтың қарсыласу қозғалысы да арта түсті. Қалыптасып келе жатқан қазақ зиялылары бұл қозғалысқа ұйымдасқан түр беріп, оны жаңа сапалық деңгейге көтерді. Туған халқын азаттық жолындағы күреске бастаған қазақ зиялыларының көш басында тұрған аса ірі саяси жетекшілердің бірі – Тұрар Рысқұлов.</w:t>
      </w:r>
    </w:p>
    <w:p w:rsidR="0093086F" w:rsidRPr="00653890" w:rsidRDefault="0093086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noProof/>
          <w:lang w:val="kk-KZ"/>
        </w:rPr>
        <w:t xml:space="preserve">Т.Рысқұлов – Қазақстан мен Орта Азия халықтарының 20-30-жылдардағы тарихында ерекше зор рөл атқарған саяси қайраткер. Ол туралы 1922 жылы 20 қарашада М.С.Эпштейн былай деп жазды: «Рысқұлов Тұрар жолдас есімімен Түркістандағы кеңес үкіметінің даму тарихының тұтас бір дәуірі байланысты болған қайраткердің бірі </w:t>
      </w:r>
      <w:r w:rsidRPr="00653890">
        <w:rPr>
          <w:rFonts w:ascii="Times New Roman" w:hAnsi="Times New Roman" w:cs="Times New Roman"/>
          <w:bCs/>
          <w:lang w:val="kk-KZ"/>
        </w:rPr>
        <w:t>Тұрар Рысқұлов</w:t>
      </w:r>
      <w:r w:rsidRPr="00653890">
        <w:rPr>
          <w:rFonts w:ascii="Times New Roman" w:hAnsi="Times New Roman" w:cs="Times New Roman"/>
          <w:lang w:val="kk-KZ"/>
        </w:rPr>
        <w:t xml:space="preserve"> (26 желтоқсан 1894, Жетісу облысы, Верный уезі Шығыс Талғар болысы – 10 ақпан 1938, Мәскеу) – мемлекет қайраткері. Оның әкесі Рысқұл Жылқыайдарұлы 19 ғасырдың 80-жылдары патша әкімшілігінің озбырлығына шыдамай Сырдария облысының Черняев уезінен (қазіргі Оңтүстік Қазақстан облысы Түлкібас ауданы) Верный уезіне қоныс аударып келген болатын. Жаңа қонысында да әділетсіздік көрген Рысқұл 1904 жылы желтоқсанда халыққа тізесі батқан Саймасай Үшкемпіров деген болысты атып өлтіреді. Түрмеде жатып өш алушылардың жалғыз ұлы Тұрарға зияны тиер деп қауіптенген ол оны өзінің қасына алдыртады. «Түрме баласы» деп аталған Рысқұлов түрме үйлерін сыпырып, бастықтың атын айдап жүріп орыс тілін үйренеді. Әкесі 10 жылға сотталып Сахалинге жер аударылған соң Рысқұлов – «Қырғызбаев» деген жалған фамилиямен нағашыларының қолына келіп, Меркідегі орыс-түземдік бастауыш мектепте оқиды. Мұндай аралас мектептер белсенді миссионерлік мақсат ұстаған болатын. Әкесімен бірге Верный қаласының түрмесінде болған кезінде түрме бастығын Приходько жас Рысқұловты шоқындыруға әрекеттенсе, Меркідегі шәкірт кезінде де осындай әрекет оның алдынан тағы да шығады. 1910 жылы Рысқұлов бірінші 1-дәрежелі ауыл шаруашылығы мектебіне қабылданып, оны 1914 жылы қазан айында бау-бақша өсіруші мамандығы бойынша бітіріп шығады</w:t>
      </w:r>
      <w:r w:rsidR="00EA5ED3" w:rsidRPr="00653890">
        <w:rPr>
          <w:rFonts w:ascii="Times New Roman" w:hAnsi="Times New Roman" w:cs="Times New Roman"/>
          <w:lang w:val="kk-KZ"/>
        </w:rPr>
        <w:t>.</w:t>
      </w:r>
      <w:r w:rsidRPr="00653890">
        <w:rPr>
          <w:rFonts w:ascii="Times New Roman" w:hAnsi="Times New Roman" w:cs="Times New Roman"/>
          <w:lang w:val="kk-KZ"/>
        </w:rPr>
        <w:t xml:space="preserve"> Бұл мектепті үздік бітірген оған Самара қаласындағы орта дәрежелі ауыл шаруашылығы училищисіне түсу үшін арнайы жолдама беріледі, бірақ училище директоры «қазақ – көшпелі, оған жер өңдеуді оқудың қажеті жоқ», </w:t>
      </w:r>
      <w:r w:rsidR="00EA5ED3" w:rsidRPr="00653890">
        <w:rPr>
          <w:rFonts w:ascii="Times New Roman" w:hAnsi="Times New Roman" w:cs="Times New Roman"/>
          <w:lang w:val="kk-KZ"/>
        </w:rPr>
        <w:t>–</w:t>
      </w:r>
      <w:r w:rsidRPr="00653890">
        <w:rPr>
          <w:rFonts w:ascii="Times New Roman" w:hAnsi="Times New Roman" w:cs="Times New Roman"/>
          <w:lang w:val="kk-KZ"/>
        </w:rPr>
        <w:t xml:space="preserve"> деп қабылдамай қояды. Тауы шағылған Рысқұлов 1915 жылы Ташкенттегі мұғалімдер семинариясына түсуге тырысады, бірақ оны мұнда да «бұратана» деген сылтаумен қабылдамайды.</w:t>
      </w:r>
    </w:p>
    <w:p w:rsidR="0093086F" w:rsidRPr="00653890" w:rsidRDefault="0093086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Ақыры ол оқу министріне арыздана жүріп, арнайы рұқсатпен емтихан тапсырады да, оқуға қабылданады. Күн көру үшін оқумен қатар Ташкент қаласының іргесіндегі Красноводск тәжір</w:t>
      </w:r>
      <w:r w:rsidR="00EA5ED3" w:rsidRPr="00653890">
        <w:rPr>
          <w:rFonts w:ascii="Times New Roman" w:hAnsi="Times New Roman" w:cs="Times New Roman"/>
          <w:lang w:val="kk-KZ"/>
        </w:rPr>
        <w:t>и</w:t>
      </w:r>
      <w:r w:rsidRPr="00653890">
        <w:rPr>
          <w:rFonts w:ascii="Times New Roman" w:hAnsi="Times New Roman" w:cs="Times New Roman"/>
          <w:lang w:val="kk-KZ"/>
        </w:rPr>
        <w:t>бе алаңында бағбан болып істеді. 1916 жылы жазда қазақ даласында ұлт-азаттттық көтеріліс басталған кезде Рысқұлов оқуын тастап, Әулиеата уезіндегі Меркі ауылына аттанады. Ол Меркіге келген кезде халық ашық бас көтерулерге шығып, жер-жерде қарулы қақтығыстар өрши бастаған болатын. Ол Аққөз Қосанұлы бастаған көтерілісшілердің іс-әрекетін ұйымдық сипат беріп, саяси бағдар сілтеді. Меркідегі көтерілістің өршіген кезінде Рысқұловты патша әкімшілігі тұтқындайды, бірақ оның іс-әрекетінен кінә таба алмай босатып, жіберуге мәжбүр болады.</w:t>
      </w:r>
    </w:p>
    <w:p w:rsidR="0093086F" w:rsidRPr="00653890" w:rsidRDefault="0093086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1917 жылғы ақпан революциясынанкейін көктемде Рысқұлов Меркіге оралып, онда «Қазақ жастарының революциялық одағын» құрады. «1916 жылғы көтерілістен күйзелген қазақ халқының ішінде кулак террорының, байлардың сатқындығы тоқталмай тұрған уақытта қазақ бұқарасын дұрыс революциялық жолмен алып жүру үшін біз» Қазақ жастарының революциялық одағын» құрдық»,</w:t>
      </w:r>
      <w:r w:rsidR="00EA5ED3" w:rsidRPr="00653890">
        <w:rPr>
          <w:rFonts w:ascii="Times New Roman" w:hAnsi="Times New Roman" w:cs="Times New Roman"/>
          <w:lang w:val="kk-KZ"/>
        </w:rPr>
        <w:t xml:space="preserve"> – </w:t>
      </w:r>
      <w:r w:rsidRPr="00653890">
        <w:rPr>
          <w:rFonts w:ascii="Times New Roman" w:hAnsi="Times New Roman" w:cs="Times New Roman"/>
          <w:lang w:val="kk-KZ"/>
        </w:rPr>
        <w:t>деп жазды Т.Рысқұлов. Одаққа 1916 жылғы ұлт-азаттық қозғалыстың от-жалынынан өткен, саяси сауатты, революциялық ниеттегі 30-ға тарта қазақ, қырғыз және орыс жастары бірікті. Одақтың саяси басшысы Т.Рысқұлов болды.</w:t>
      </w:r>
    </w:p>
    <w:p w:rsidR="0093086F" w:rsidRPr="00653890" w:rsidRDefault="0093086F" w:rsidP="00C57012">
      <w:pPr>
        <w:pStyle w:val="a5"/>
        <w:shd w:val="clear" w:color="auto" w:fill="FFFFFF"/>
        <w:spacing w:before="0" w:after="0"/>
        <w:ind w:firstLine="709"/>
        <w:contextualSpacing/>
        <w:jc w:val="both"/>
        <w:rPr>
          <w:rFonts w:ascii="Times New Roman" w:hAnsi="Times New Roman"/>
          <w:noProof/>
          <w:sz w:val="22"/>
          <w:szCs w:val="22"/>
          <w:lang w:val="kk-KZ"/>
        </w:rPr>
      </w:pPr>
      <w:r w:rsidRPr="00653890">
        <w:rPr>
          <w:rFonts w:ascii="Times New Roman" w:hAnsi="Times New Roman"/>
          <w:noProof/>
          <w:sz w:val="22"/>
          <w:szCs w:val="22"/>
          <w:lang w:val="kk-KZ"/>
        </w:rPr>
        <w:t>Т.Рысқұлов 1917 жылы қыркүйек айында РСДРП мүшелігіне қабылданды. Оның большевиктік бағыттағы саяси ағымға қосылуына басты себеп: бұл идеяға сеніп, большевиктер партиясын қазақ халқын теңдік пен бостандыққа жеткізе алатын бірден-бір саяси күш ретінде қабылдауы болатын, әрі өзі шыққан әлуметтік орта оны осы бағытта қабылдауға итермеледі. 1918 жылы сәуірде Әулиеата уездік кеңесінің атқару комитеті төрағасының орынбасары болып сайланып, өз күш-жігерін ашаршылыққа ұшыраған халықты төніп тұрған ажал тырнағынан арашалап қалуға, орыстар мен қазақтардың арасындағы қарым-қатынасты реттеуге, кең</w:t>
      </w:r>
      <w:r w:rsidR="00EA5ED3" w:rsidRPr="00653890">
        <w:rPr>
          <w:rFonts w:ascii="Times New Roman" w:hAnsi="Times New Roman"/>
          <w:noProof/>
          <w:sz w:val="22"/>
          <w:szCs w:val="22"/>
          <w:lang w:val="kk-KZ"/>
        </w:rPr>
        <w:t>е</w:t>
      </w:r>
      <w:r w:rsidRPr="00653890">
        <w:rPr>
          <w:rFonts w:ascii="Times New Roman" w:hAnsi="Times New Roman"/>
          <w:noProof/>
          <w:sz w:val="22"/>
          <w:szCs w:val="22"/>
          <w:lang w:val="kk-KZ"/>
        </w:rPr>
        <w:t>стерге жергілікті халық өк</w:t>
      </w:r>
      <w:r w:rsidR="00EA5ED3" w:rsidRPr="00653890">
        <w:rPr>
          <w:rFonts w:ascii="Times New Roman" w:hAnsi="Times New Roman"/>
          <w:noProof/>
          <w:sz w:val="22"/>
          <w:szCs w:val="22"/>
          <w:lang w:val="kk-KZ"/>
        </w:rPr>
        <w:t>ілдерін көптеп тартуға жұмсады.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Әулиеата уездік төтенше комиссия ұйымдастырып, қарулы отрядпен бірге уезді аралап, орыстар мен қазақтардың өзара қырқысын тиюға, контрибуция ретінде тартылып алынған қазақтардың мал-мүліктерін өздеріне қайтарып бергізуге тырысты. Рысқұловтың ықпалымен Әулиеата уездік кеңесінің құрамы мен жұмыс тәсілі тез өзгере бастады. 1918 жылы 21 сәуірде уездік кеңестің мүшелігіне қазақтар арасынан депутаттар сайлау мақсатымен Әулиеата қаласында Рысқұлов ұйымдастырған қазақтардың жиыны болып өтті. Жиналыстың шешімі бойынша Әулиеата уездік кеңесінің 26 мүшесінің 15-і жергілікті халық өкілдері болды. Рысқұловтың жетекшілігімен Әулиеата </w:t>
      </w:r>
      <w:r w:rsidRPr="00653890">
        <w:rPr>
          <w:rFonts w:ascii="Times New Roman" w:hAnsi="Times New Roman"/>
          <w:sz w:val="22"/>
          <w:szCs w:val="22"/>
          <w:lang w:val="kk-KZ"/>
        </w:rPr>
        <w:lastRenderedPageBreak/>
        <w:t>қаласы маңында қоғамдық тамақтандыру орындары ұйымдастырылып, онда 20 мың адамға дейін ашыққан қазақтар тамақтандырылды. 1918 жылы шілдеде Әулиеата уездік кеңесінің атқару комитеті төрағасы болып сайланды. Уездік кеңестің сан түрлі қызметін ұйымдастыра отырып, Рысқұлов бұрынғысынша негізгі күш-жігерді ашаршылықпен күрес ісіне бағыттады. Сырттан келер көмектің жоқтығы оны тек ішкі резервтерді тиімді пайдалана білуге мәжбүр етті. Рысқұлов Әулиеата қаласының 52 орыс капиталисіне ашаршылыққа ұшыраған халықтың пайдасына 3 млн сом салық төлеттірді. 1918 жылы қыркүйекте Рысқұлов Түркістан автономиялы Республикасының Денсаулық сақтау халық комиссары болып тағайындалды. Бұл комиссариатқа денсаулық ісімен шұғылданумен қатар аштықпен күресу міндеті де тапсырылған еді.</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Аштықпен күресуге Денсаулық сақтау халық комиссариатының күш-қуаты мүлдем жеткіліксіз болатын. Сондықтан да Рысқұлов аштықпен жүйелі түрде күресу үшін, құрамына түрлі комиссариаттардың өкілдері кіретін арнайы ұйым құруды талап етеді. 1919 жылы наурыз айында өткен Түркістан Республикасы Кеңестерінің төте</w:t>
      </w:r>
      <w:r w:rsidR="00DB386A" w:rsidRPr="00653890">
        <w:rPr>
          <w:rFonts w:ascii="Times New Roman" w:hAnsi="Times New Roman"/>
          <w:sz w:val="22"/>
          <w:szCs w:val="22"/>
          <w:lang w:val="kk-KZ"/>
        </w:rPr>
        <w:t>нше VII-ші сьезінде Т.Рысқұлов а</w:t>
      </w:r>
      <w:r w:rsidRPr="00653890">
        <w:rPr>
          <w:rFonts w:ascii="Times New Roman" w:hAnsi="Times New Roman"/>
          <w:sz w:val="22"/>
          <w:szCs w:val="22"/>
          <w:lang w:val="kk-KZ"/>
        </w:rPr>
        <w:t>штықпен күресетін Орталық комиссияның 5 айлық қызметінің негізгі қорытындылары туралы арнайы бірнеше баяндамалар жасады. Комиссия қорына бөлінген 42 млн сом қаржының (оның 10 млн сомы транспорт жүйесін ретке келтіру үшін Отын ісін басқарушы директорияға берілген болатын, ал 2 млн сом ақша жұмсалмай қалды) жұмсалуына есеп береді. Қаржы аштыққа ұшыраған тұрғындардың санына қарай жергілікті, уездік комиссиялар арасында барынша әділетті бөлінген болатын.1920 жылы 21 қаңтарда Рысқұлов Түркістан Орталық атқару комитетінің төрағасы болып сайланды.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Ол атқару комитетін Түркістанның тарихи-объективті жағдайы мен ерекшелігін басшылыққа алып жұмыс істейтін органға айналдырды, жергілікті халықтардың құқығын қорғайтын ұйым дәрежесіне көтерді. Атқару комитетінің төрағасы ретінде Түркістан Республикасының Конституциясына сай берілген құқықтарын пайдалана отырып орыс шаруаларының қарусыздандырылуына, олардың экономикалық жағдайының жергілікті халықтың әлеуметтік-экономикалық жағдайларымен теңестірілуіне, орыс шаруалары мен казактардың көшпелі халықтардан тартып алған жерлерін иелеріне кері қайтаруларына қол жеткізді. </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Ол Түркістан Республикасының саяси-мемлекеттік егемендігі жолында табанды күрес жүргізді. Республиканы түркі тілдес халықтардың ұлттық мемлекетіне айналдыруға, республика егемендігіне, яғни саяси, экономикалық, дипломатиялық, әскери және мәдени мәселелер бойынша нақты болуы тиіс дербестік құқықтарына ие болуға бар күш-жігерін жұмсады.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Т.Рысқұлов Түркістан Республикасы Халық Комиссарлар Кеңесінде қызмет атқара жүріп, бүкіл федерациялық істерге де белсене араласты. Әсіресе, КСРО-ның құрылуына байланысты процестерге ерекше жігермен ат салысты. 1923 жылы 10 наурызда ТКП Орталық Комитетінің пленумы КСРО Конститутциясының жобасы туралы мәселені талқылап, құрамында: Т.Рысқұловтан басқа В.И.Соловьев, Киселев, Н.Айт</w:t>
      </w:r>
      <w:r w:rsidR="00DB386A" w:rsidRPr="00653890">
        <w:rPr>
          <w:rFonts w:ascii="Times New Roman" w:hAnsi="Times New Roman"/>
          <w:sz w:val="22"/>
          <w:szCs w:val="22"/>
          <w:lang w:val="kk-KZ"/>
        </w:rPr>
        <w:t>ы</w:t>
      </w:r>
      <w:r w:rsidRPr="00653890">
        <w:rPr>
          <w:rFonts w:ascii="Times New Roman" w:hAnsi="Times New Roman"/>
          <w:sz w:val="22"/>
          <w:szCs w:val="22"/>
          <w:lang w:val="kk-KZ"/>
        </w:rPr>
        <w:t>қов бар арнайы комиссия тағайындалды. Т.Рысқұлов кабинет қызметкері емес болатын. Ол шаруашылық және ұйымдастыру емес мәселелерін шешу үшін республиканың түрліше аудандарына жол сапармен шығып отырды. 1923 жылы қаңтар айының екінші жартысында Т.Рысқұлов ТКП Орталық Комитетінің жауапты хатшысы М.С.Эпштейнмен бірге Сырдария және Жетісу облыстарын аралады. 1926 жылы наурызда Рысқұлов Қазақстанға жіберіліп, Қазақ өлкелік БК(б)П комитетінің Баспа бөлімінің меңгерушісі қызметіне тағайындалды. Осы жылы 19 сәуірде Рысқұлов Қазақ өлкелік БКП (б) комитеті қаулысымен «Еңбекші қазақ» газетінің жауапты редакторы болып бекітілді. Көп ұзамай 31 мамырда Бүкілодақтық орталық атқару комитетінің қаулысымен Ресей Федерациясы Халық комиссарлары кеңесі төрағасының орынбасары болып бекітілді. Б</w:t>
      </w:r>
      <w:r w:rsidR="00DB386A" w:rsidRPr="00653890">
        <w:rPr>
          <w:rFonts w:ascii="Times New Roman" w:hAnsi="Times New Roman"/>
          <w:sz w:val="22"/>
          <w:szCs w:val="22"/>
          <w:lang w:val="kk-KZ"/>
        </w:rPr>
        <w:t>ұ</w:t>
      </w:r>
      <w:r w:rsidRPr="00653890">
        <w:rPr>
          <w:rFonts w:ascii="Times New Roman" w:hAnsi="Times New Roman"/>
          <w:sz w:val="22"/>
          <w:szCs w:val="22"/>
          <w:lang w:val="kk-KZ"/>
        </w:rPr>
        <w:t>л қызметіне қоса Рысқұлов Түрксіб темір жолын салуда үкімет комиссиясының төрағасы болып, оны 5 жылда ая</w:t>
      </w:r>
      <w:r w:rsidR="00DB386A" w:rsidRPr="00653890">
        <w:rPr>
          <w:rFonts w:ascii="Times New Roman" w:hAnsi="Times New Roman"/>
          <w:sz w:val="22"/>
          <w:szCs w:val="22"/>
          <w:lang w:val="kk-KZ"/>
        </w:rPr>
        <w:t>қ</w:t>
      </w:r>
      <w:r w:rsidRPr="00653890">
        <w:rPr>
          <w:rFonts w:ascii="Times New Roman" w:hAnsi="Times New Roman"/>
          <w:sz w:val="22"/>
          <w:szCs w:val="22"/>
          <w:lang w:val="kk-KZ"/>
        </w:rPr>
        <w:t>таудың орнына 3 жылда пайдалануға берілуін ұйымдастырды. Маманданған қазақ жұмысшыларын қалыптастыруға, қазақ жастарын Ресей мен шет ел орындарында көптеп оқытуға көп көңіл бөлді.</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Тұрар Рысқұлов тек Түркістан Сібір темір жолын салуға белсене араласып қоймай, сонымен бірге Қарағанды көмір бассейнін салуға, Балқаш мыс қорыту, Семей консерві комбинаттарын, Шымкент қорғасын зауытын салу ісіне жан-жақты көмек көрсетіп, қамқорлық жасады. Сол кеңестік Қазақстанды индустрияландыру ісіне өзіндік үлесін қосты.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25 жасында Түрікаткомның жергілікті халықтан шыққан тұңғыш төрағасы ретінде республиканың саяси және мемлекеттік егемендігі жолында табанды күрес жүргізді; 26-27 жасында РСФСР Ұлт Істері жөнінде халық комиссариатында қызмет атқарып, осы комиссариаттың төрағасының орынбасары дәрежесіне дейін көтерілді. Комиссаритта жүріп бүкіл елдегі жоғарғы оқу орындары жүйесіне басшылық жасады. 27-28-ге қараған шағында Т.Рысқұлов Түркістан Республикасы Халық Комиссиарлар кеңесінің төрағасы болып сайланды. Ал, Түркістаннан біржолата </w:t>
      </w:r>
      <w:r w:rsidRPr="00653890">
        <w:rPr>
          <w:rFonts w:ascii="Times New Roman" w:hAnsi="Times New Roman"/>
          <w:sz w:val="22"/>
          <w:szCs w:val="22"/>
          <w:lang w:val="kk-KZ"/>
        </w:rPr>
        <w:lastRenderedPageBreak/>
        <w:t>кетіп 1924 жылы күзде Коминтерннің өкілі етіп Моңғолияға жіберілген кезде ол әлі отызға да тола қоймаған болатын. Моңғолиядан келген архив мамандары, үлкен басшылар қазір Монғолияның ата заңының авторларының бірі ретінде Тұрар Рысқұловты атауда. Ол онда Моңғол Халық Республикасының аяғынан нық тұрған мемлекеттік ретінде қалыптасуына зор еңбек сіңірді. Ол Моңғолия Конституциясының жобасын әзірлеуге атсалысты. Моңғолия астанасының атын Уланбатор (Қызылбатыр) деп қоюды ұсынған Рысқұлов болатын.</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Ф.И.Голощекиннің 1925-1933 жылдары Қазақстандағы басшылығы тарихымыздағы 20-30 жылдардағы қоғамдық-саяси өмірдің күрт өзгеруіне әкеліп соқты. Ол «Кіші Қазан» саясатын И.В.Сталиннің қолдауымен байлар мен орта шаруалардың мал-мүлкін тәркілеуден басталды. Ал 20-шы жылдардың аяқ шенінде ауыл шаруашылығын ұжымдастыру науқанын бастап, зорлық күштеумен қазақ халқын отырықшыландыруға кірісті. Зорлап отырықшыландыру барысында бұрмалаушылық, асыра сілтеушілік орын алып, өрескел қателіктер жіберілді. Ұжымдастыру нәтижесінде Қазақстандағы 40 млн мал саны 4,1 млн-ға дейін кемиді. Елде аштық жайлап, жұқпалы аурулар тарады. Елдегі қалыптасқан жағдайды үкімет тарапынан жіберіліп жатқан өрескел қателіктерді айтып Тұрар Рысқұлов И.В.Сталинге қазақ өлкелік комитеттерінің бірінші хатшысы Л.Мирзоянға бірнеше рет хат жолдайды.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Тұрарды өз халқы үшін өлімге бас тіккен бұл әрекеті теңдессіз ерлік. Мұны көрнекті жазушы, драматург Ш.Мұртаза: Рысқұлов Сталинге жазған хатында «ұстараның жүзімен» жүріп отырған, сәл тайқып кеткенде – бітіп еді. Әйтсе де, Тұрар Рысқұловтың Сталинге жазған хаты үшеу: біріншісі – 1932 жылдың қыркүйегінде, екіншісі – 1933 жылдың қаңтарында жазылған, үшінші хаты 1933 жылдың наурызында жазылған. Рысқұловтың үшінші хаты ерекше көзге түседі. Тұрар хатының осы тұсында Рысқұлов саясаткер – Сталин және оның айналасын басқыншылықты туындатып отырған өз бақылауларының нәтижесіне бет бұрғызады. Қазақ жұртына қаралы күн туғызған, барысында оның ұлттық ерекшелігі ескерілмеген коллективтендіру саясатын Қазақстанның жағдайында мүлде өзгерту қажет екенін түсіндіреді. 1937-1938 жылдары террор барша елді жайлады. Қазақстанда 100 мыңнан астам саяси адам қуғын-сүргінге ұшырап, оның 25 мыңнан астамы атылды. 1937 жылы қазақ халқының ардақты ұлы Тұрар Рысқұлов та қуғын-сүргін құрбаны болды. Зерттеушілер Н.Жағыпаров пен В.Осипорвардың көрсеткендеріндей Тұрар 1937 жылдың 21 мамырында Кисловодскіде демалып жатқан жерінен тұтқындалып Мәскеуге аттандырылды. Мәскеудегі Любянка түрмесіне қамалғаны оны НКВД капитаны Глебов пен лейтенант Нейман деген жендеттер бірнеше ай бойы тергеп, РКФСР-дегі қылмыстық кодексінің 57 бабының 7,8,9,11 тармақтары бойынша қылмысты деп тапты. Халықтың біртуар ұлы болған аса ірі мемлекет және саяси қайраткер, білікті зерттеуші, әрі публицист Тұрар Рысқұлов «Халық жауы» деген айыппен 1938 жылдың 10 ақпанында атылды. Оның төрт қызы: София, Мая, Сәуле, Рита және 1940 жылы аурудан қайтыс болған ұлы Ескендір болған. Рысқұлов есімі КСРО Әскери коллегиясы Жоғ</w:t>
      </w:r>
      <w:r w:rsidR="00D27364" w:rsidRPr="00653890">
        <w:rPr>
          <w:rFonts w:ascii="Times New Roman" w:hAnsi="Times New Roman"/>
          <w:sz w:val="22"/>
          <w:szCs w:val="22"/>
          <w:lang w:val="kk-KZ"/>
        </w:rPr>
        <w:t>а</w:t>
      </w:r>
      <w:r w:rsidRPr="00653890">
        <w:rPr>
          <w:rFonts w:ascii="Times New Roman" w:hAnsi="Times New Roman"/>
          <w:sz w:val="22"/>
          <w:szCs w:val="22"/>
          <w:lang w:val="kk-KZ"/>
        </w:rPr>
        <w:t>рғы Сотының шешімімен 1956 жылы 8 желтоқсанда ақталды.</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Қазіргі кезде Жамбыл облысының бір ауданына Рысқұлов есімі берілген. Тараз қаласында Рысқұлов есімімен аталатын демалыс паркі бар, онда Рысқұловқа ескерткіш қойылған. Қызыл граниттен жасалған Рысқұлов ескерткішінің архитекторы – А.Рыспаев, мүсіншісі – Ю.Баймұқашев. Алматы қаласындағы Басқару академиясына Рысқұлов есімі берілген. Көрнекті қазақ жазушысы, мемлекеттік қайраткері Шерхан Мұртазаның «Қызыл жебе» (1-2 кітабы), «Жұлдызды көпір», «Қыл Көпір», «Тамұқ» атты романында Рысқұлов келбеті сомдалған.</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Сәуле Рысқұлова (</w:t>
      </w:r>
      <w:r w:rsidRPr="00653890">
        <w:rPr>
          <w:rFonts w:ascii="Times New Roman" w:hAnsi="Times New Roman"/>
          <w:iCs/>
          <w:sz w:val="22"/>
          <w:szCs w:val="22"/>
          <w:lang w:val="kk-KZ"/>
        </w:rPr>
        <w:t>Тұрар Рысқұловтың қызы)</w:t>
      </w:r>
      <w:r w:rsidRPr="00653890">
        <w:rPr>
          <w:rFonts w:ascii="Times New Roman" w:hAnsi="Times New Roman"/>
          <w:sz w:val="22"/>
          <w:szCs w:val="22"/>
          <w:lang w:val="kk-KZ"/>
        </w:rPr>
        <w:t>: 1937 жылы мамыр айының басында әкем мен анам Кисловодскіге демалуға барады. Анамның айтуынша, әкем сол жақта жұмыс істеу үшін өзінің 1000 беттік «Қазақстан тарихы» атты монографиясының қолжазбасын алып барады. Жалдамалы пәтерге тоқтайды. 21 мамыр күні таңертең НКВД-ның үш қызметкері келіп тұтқындауға рұқсат беретін ордерлерін көрсетіп, пәтерде тексеру жүргізеді. Әкемнің «Қазақстан тарихы» атты монографиясының қолжазбасын да алып кетеді. Сол күні арнайы конвоймен, бөлек вагонзакта Т.Рысқұлов Мәскеуге жөнелтіледі. Әкемді тұтқындағанда анамның аяғы ауыр, ішінде сегіз айлық баласы болған. 40 күннен кейін, 1937 жылы 30 маусымда Мәскеуде Рида деген сіңлімді босанды, арада бірнеше ай өткенде емшектегі сәбиімен АЛЖИР-ге айдалды. Анам лагерьде 10 жылға жуық болды. Одан кейін әкемнің Наталья Алексеевна Колосовскаядан туған ұлы, 17 жасар Ескендір Рысқұловты тұтқындап, Онеглагқа жіберді. Лагерьде ол өкпе құрты ауруының ауыр түріне шалдығып, 1939 жылы босатылды да, Мәскеуге оралды. 1940 жылы 20 жасында қайтыс болды. Ескендірдің өртелген сүйегінің күлі салынған қобдиша Мәскеудегі Дон крематорий-зиратындағы колумбарийде.</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Шын мәнінде, Т.Рысқұлов 58-бапта қарастырылған төрт тармақша бойынша: «Отанға сатқындық жасаған», «террор», «диверсия», «төңкеріске қарсы қызметке қатысқан» деп айыпталған. </w:t>
      </w:r>
      <w:r w:rsidRPr="00653890">
        <w:rPr>
          <w:rFonts w:ascii="Times New Roman" w:hAnsi="Times New Roman"/>
          <w:sz w:val="22"/>
          <w:szCs w:val="22"/>
          <w:lang w:val="kk-KZ"/>
        </w:rPr>
        <w:lastRenderedPageBreak/>
        <w:t>В.Ульрих төрағалық еткен сот 15 минутқа қана созылып, «Ең жоғарғы жаза – ату жазасына кесілсін!» деген үкім шығарған.</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Қорытындылай келгенде, 1918 жылдардан бастап 1937 жылға дейін Қазақстан, Орта Азия, жалпы КСРО комитетінде аса жауапты қызметкер атқарған Тұрар Рысқұлов аса көрнекті мемлекет қайраткері, халқымыздың арғы-бергі тарихының өзекті мәселелерін зерттеуші. Ол өз ұлты үшін бар күш-жігерін жұмсап күрескен, өзін сол жолда құрбандыққа шалған үлкен тұлға.</w:t>
      </w:r>
    </w:p>
    <w:p w:rsidR="0093086F" w:rsidRPr="00653890" w:rsidRDefault="0093086F" w:rsidP="00C57012">
      <w:pPr>
        <w:pStyle w:val="a5"/>
        <w:shd w:val="clear" w:color="auto" w:fill="FFFFFF"/>
        <w:spacing w:before="0" w:after="0"/>
        <w:ind w:firstLine="709"/>
        <w:contextualSpacing/>
        <w:jc w:val="both"/>
        <w:rPr>
          <w:rFonts w:ascii="Times New Roman" w:hAnsi="Times New Roman"/>
          <w:sz w:val="22"/>
          <w:szCs w:val="22"/>
          <w:lang w:val="kk-KZ"/>
        </w:rPr>
      </w:pPr>
    </w:p>
    <w:p w:rsidR="0093086F" w:rsidRPr="00653890" w:rsidRDefault="0093086F" w:rsidP="00F974BB">
      <w:pPr>
        <w:pStyle w:val="a5"/>
        <w:shd w:val="clear" w:color="auto" w:fill="FFFFFF"/>
        <w:tabs>
          <w:tab w:val="left" w:pos="709"/>
        </w:tabs>
        <w:spacing w:before="0" w:after="0"/>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t>Әдебиеттер</w:t>
      </w:r>
    </w:p>
    <w:p w:rsidR="00D27364" w:rsidRPr="00653890" w:rsidRDefault="00D27364" w:rsidP="00F974BB">
      <w:pPr>
        <w:pStyle w:val="a5"/>
        <w:shd w:val="clear" w:color="auto" w:fill="FFFFFF"/>
        <w:tabs>
          <w:tab w:val="left" w:pos="709"/>
        </w:tabs>
        <w:spacing w:before="0" w:after="0"/>
        <w:ind w:firstLine="709"/>
        <w:contextualSpacing/>
        <w:jc w:val="center"/>
        <w:rPr>
          <w:rFonts w:ascii="Times New Roman" w:hAnsi="Times New Roman"/>
          <w:b/>
          <w:sz w:val="18"/>
          <w:szCs w:val="18"/>
          <w:lang w:val="kk-KZ"/>
        </w:rPr>
      </w:pPr>
    </w:p>
    <w:p w:rsidR="0093086F" w:rsidRPr="00653890" w:rsidRDefault="0093086F" w:rsidP="00032CD7">
      <w:pPr>
        <w:pStyle w:val="a5"/>
        <w:numPr>
          <w:ilvl w:val="0"/>
          <w:numId w:val="41"/>
        </w:numPr>
        <w:shd w:val="clear" w:color="auto" w:fill="FFFFFF"/>
        <w:tabs>
          <w:tab w:val="left" w:pos="709"/>
          <w:tab w:val="left" w:pos="993"/>
        </w:tabs>
        <w:spacing w:before="0" w:after="0"/>
        <w:ind w:hanging="11"/>
        <w:contextualSpacing/>
        <w:rPr>
          <w:rFonts w:ascii="Times New Roman" w:hAnsi="Times New Roman"/>
          <w:b/>
          <w:sz w:val="18"/>
          <w:szCs w:val="18"/>
          <w:lang w:val="kk-KZ"/>
        </w:rPr>
      </w:pPr>
      <w:r w:rsidRPr="00653890">
        <w:rPr>
          <w:rFonts w:ascii="Times New Roman" w:hAnsi="Times New Roman"/>
          <w:sz w:val="18"/>
          <w:szCs w:val="18"/>
          <w:lang w:val="kk-KZ"/>
        </w:rPr>
        <w:t>Қоңыратбаев О. Т.Рысқұлов: Қоғамдық-саяси және мемлекеттік қызметі. Түркістан кезеңі. Қазақстан,1994 ж.</w:t>
      </w:r>
    </w:p>
    <w:p w:rsidR="0093086F" w:rsidRPr="00653890" w:rsidRDefault="0093086F" w:rsidP="00032CD7">
      <w:pPr>
        <w:pStyle w:val="a3"/>
        <w:numPr>
          <w:ilvl w:val="0"/>
          <w:numId w:val="41"/>
        </w:numPr>
        <w:tabs>
          <w:tab w:val="left" w:pos="709"/>
          <w:tab w:val="left" w:pos="993"/>
        </w:tabs>
        <w:spacing w:after="0" w:line="240" w:lineRule="auto"/>
        <w:ind w:right="-113" w:hanging="11"/>
        <w:rPr>
          <w:rFonts w:ascii="Times New Roman" w:eastAsia="Times New Roman" w:hAnsi="Times New Roman"/>
          <w:sz w:val="18"/>
          <w:szCs w:val="18"/>
          <w:lang w:val="kk-KZ"/>
        </w:rPr>
      </w:pPr>
      <w:r w:rsidRPr="00653890">
        <w:rPr>
          <w:rFonts w:ascii="Times New Roman" w:eastAsia="Times New Roman" w:hAnsi="Times New Roman"/>
          <w:bCs/>
          <w:sz w:val="18"/>
          <w:szCs w:val="18"/>
          <w:lang w:val="kk-KZ"/>
        </w:rPr>
        <w:t xml:space="preserve">Көбесова А.С., Сейдан З.С. М.Х. Дулати атындағы Тараз Мемлекеттік университеті </w:t>
      </w:r>
      <w:r w:rsidRPr="00653890">
        <w:rPr>
          <w:rFonts w:ascii="Times New Roman" w:eastAsia="Times New Roman" w:hAnsi="Times New Roman"/>
          <w:sz w:val="18"/>
          <w:szCs w:val="18"/>
          <w:lang w:val="kk-KZ"/>
        </w:rPr>
        <w:t>(</w:t>
      </w:r>
      <w:r w:rsidRPr="00653890">
        <w:rPr>
          <w:rFonts w:ascii="Times New Roman" w:eastAsia="Times New Roman" w:hAnsi="Times New Roman"/>
          <w:bCs/>
          <w:sz w:val="18"/>
          <w:szCs w:val="18"/>
          <w:lang w:val="kk-KZ"/>
        </w:rPr>
        <w:t>Тараз қаласы)</w:t>
      </w:r>
    </w:p>
    <w:p w:rsidR="0093086F" w:rsidRPr="00653890" w:rsidRDefault="0093086F" w:rsidP="00032CD7">
      <w:pPr>
        <w:pStyle w:val="a3"/>
        <w:numPr>
          <w:ilvl w:val="0"/>
          <w:numId w:val="41"/>
        </w:numPr>
        <w:tabs>
          <w:tab w:val="left" w:pos="709"/>
          <w:tab w:val="left" w:pos="993"/>
        </w:tabs>
        <w:spacing w:after="0" w:line="240" w:lineRule="auto"/>
        <w:ind w:right="-113" w:hanging="11"/>
        <w:rPr>
          <w:rStyle w:val="HTML1"/>
          <w:rFonts w:ascii="Times New Roman" w:hAnsi="Times New Roman"/>
          <w:i w:val="0"/>
          <w:sz w:val="18"/>
          <w:szCs w:val="18"/>
          <w:lang w:val="kk-KZ"/>
        </w:rPr>
      </w:pPr>
      <w:r w:rsidRPr="00653890">
        <w:rPr>
          <w:rFonts w:ascii="Times New Roman" w:eastAsia="Times New Roman" w:hAnsi="Times New Roman"/>
          <w:bCs/>
          <w:sz w:val="18"/>
          <w:szCs w:val="18"/>
          <w:lang w:val="kk-KZ"/>
        </w:rPr>
        <w:t>Саяси және ғам қайраткері– Тұрар Рысқұлов</w:t>
      </w:r>
      <w:r w:rsidRPr="00653890">
        <w:rPr>
          <w:rFonts w:ascii="Times New Roman" w:hAnsi="Times New Roman"/>
          <w:sz w:val="18"/>
          <w:szCs w:val="18"/>
          <w:lang w:val="kk-KZ"/>
        </w:rPr>
        <w:t>//</w:t>
      </w:r>
      <w:r w:rsidRPr="00653890">
        <w:rPr>
          <w:rStyle w:val="HTML1"/>
          <w:rFonts w:ascii="Times New Roman" w:hAnsi="Times New Roman"/>
          <w:i w:val="0"/>
          <w:sz w:val="18"/>
          <w:szCs w:val="18"/>
          <w:lang w:val="kk-KZ"/>
        </w:rPr>
        <w:t>www.rusnauka.com/3_ANR../2_186256.doc.htm</w:t>
      </w:r>
    </w:p>
    <w:p w:rsidR="0093086F" w:rsidRPr="00653890" w:rsidRDefault="0093086F" w:rsidP="00032CD7">
      <w:pPr>
        <w:pStyle w:val="a3"/>
        <w:numPr>
          <w:ilvl w:val="0"/>
          <w:numId w:val="41"/>
        </w:numPr>
        <w:tabs>
          <w:tab w:val="left" w:pos="993"/>
        </w:tabs>
        <w:spacing w:after="0" w:line="240" w:lineRule="auto"/>
        <w:ind w:right="-113" w:hanging="11"/>
        <w:rPr>
          <w:rFonts w:ascii="Times New Roman" w:eastAsia="Times New Roman" w:hAnsi="Times New Roman"/>
          <w:i/>
          <w:sz w:val="18"/>
          <w:szCs w:val="18"/>
        </w:rPr>
      </w:pPr>
      <w:r w:rsidRPr="00653890">
        <w:rPr>
          <w:rStyle w:val="HTML1"/>
          <w:rFonts w:ascii="Times New Roman" w:hAnsi="Times New Roman"/>
          <w:i w:val="0"/>
          <w:sz w:val="18"/>
          <w:szCs w:val="18"/>
          <w:lang w:val="kk-KZ"/>
        </w:rPr>
        <w:t>«Жұлдыздар отбасы</w:t>
      </w:r>
      <w:r w:rsidR="00032CD7" w:rsidRPr="00653890">
        <w:rPr>
          <w:rStyle w:val="HTML1"/>
          <w:rFonts w:ascii="Times New Roman" w:hAnsi="Times New Roman"/>
          <w:i w:val="0"/>
          <w:sz w:val="18"/>
          <w:szCs w:val="18"/>
          <w:lang w:val="kk-KZ"/>
        </w:rPr>
        <w:t xml:space="preserve">» </w:t>
      </w:r>
      <w:r w:rsidRPr="00653890">
        <w:rPr>
          <w:rStyle w:val="HTML1"/>
          <w:rFonts w:ascii="Times New Roman" w:hAnsi="Times New Roman"/>
          <w:i w:val="0"/>
          <w:sz w:val="18"/>
          <w:szCs w:val="18"/>
          <w:lang w:val="kk-KZ"/>
        </w:rPr>
        <w:t xml:space="preserve">және </w:t>
      </w:r>
      <w:r w:rsidR="00032CD7" w:rsidRPr="00653890">
        <w:rPr>
          <w:rStyle w:val="HTML1"/>
          <w:rFonts w:ascii="Times New Roman" w:hAnsi="Times New Roman"/>
          <w:i w:val="0"/>
          <w:sz w:val="18"/>
          <w:szCs w:val="18"/>
          <w:lang w:val="kk-KZ"/>
        </w:rPr>
        <w:t>«</w:t>
      </w:r>
      <w:r w:rsidRPr="00653890">
        <w:rPr>
          <w:rStyle w:val="HTML1"/>
          <w:rFonts w:ascii="Times New Roman" w:hAnsi="Times New Roman"/>
          <w:i w:val="0"/>
          <w:sz w:val="18"/>
          <w:szCs w:val="18"/>
          <w:lang w:val="kk-KZ"/>
        </w:rPr>
        <w:t>Аңыз адам» журналы №</w:t>
      </w:r>
      <w:r w:rsidRPr="00653890">
        <w:rPr>
          <w:rStyle w:val="HTML1"/>
          <w:rFonts w:ascii="Times New Roman" w:hAnsi="Times New Roman"/>
          <w:i w:val="0"/>
          <w:sz w:val="18"/>
          <w:szCs w:val="18"/>
        </w:rPr>
        <w:t>10 (22) 2011</w:t>
      </w:r>
    </w:p>
    <w:p w:rsidR="0093086F" w:rsidRPr="00653890" w:rsidRDefault="0093086F" w:rsidP="00C57012">
      <w:pPr>
        <w:spacing w:after="0" w:line="240" w:lineRule="auto"/>
        <w:contextualSpacing/>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right="141" w:firstLine="709"/>
        <w:contextualSpacing/>
        <w:jc w:val="center"/>
        <w:rPr>
          <w:rFonts w:ascii="Times New Roman" w:hAnsi="Times New Roman" w:cs="Times New Roman"/>
          <w:b/>
          <w:lang w:val="kk-KZ"/>
        </w:rPr>
      </w:pPr>
      <w:r w:rsidRPr="00653890">
        <w:rPr>
          <w:rFonts w:ascii="Times New Roman" w:hAnsi="Times New Roman" w:cs="Times New Roman"/>
          <w:b/>
          <w:lang w:val="kk-KZ"/>
        </w:rPr>
        <w:t>ДІНМҰХАМЕД АХМЕТҰЛЫ ҚОНАЕВ</w:t>
      </w:r>
    </w:p>
    <w:p w:rsidR="005D0743" w:rsidRPr="00653890" w:rsidRDefault="005D0743" w:rsidP="00C57012">
      <w:pPr>
        <w:spacing w:after="0" w:line="240" w:lineRule="auto"/>
        <w:ind w:right="141" w:firstLine="709"/>
        <w:contextualSpacing/>
        <w:jc w:val="center"/>
        <w:rPr>
          <w:rFonts w:ascii="Times New Roman" w:hAnsi="Times New Roman" w:cs="Times New Roman"/>
          <w:b/>
          <w:lang w:val="kk-KZ"/>
        </w:rPr>
      </w:pPr>
    </w:p>
    <w:p w:rsidR="005D0743" w:rsidRPr="00653890" w:rsidRDefault="005D0743" w:rsidP="00C57012">
      <w:pPr>
        <w:spacing w:after="0" w:line="240" w:lineRule="auto"/>
        <w:ind w:right="141" w:firstLine="709"/>
        <w:contextualSpacing/>
        <w:jc w:val="center"/>
        <w:rPr>
          <w:rFonts w:ascii="Times New Roman" w:hAnsi="Times New Roman" w:cs="Times New Roman"/>
          <w:b/>
          <w:lang w:val="kk-KZ"/>
        </w:rPr>
      </w:pPr>
      <w:r w:rsidRPr="00653890">
        <w:rPr>
          <w:rFonts w:ascii="Times New Roman" w:hAnsi="Times New Roman" w:cs="Times New Roman"/>
          <w:b/>
          <w:lang w:val="kk-KZ"/>
        </w:rPr>
        <w:t>Жұмабаева Гүлсалтан (Қазақстан)</w:t>
      </w:r>
    </w:p>
    <w:p w:rsidR="005D0743" w:rsidRPr="00653890" w:rsidRDefault="005D0743" w:rsidP="00C57012">
      <w:pPr>
        <w:spacing w:after="0" w:line="240" w:lineRule="auto"/>
        <w:ind w:right="141"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right="141"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left="-567" w:right="141" w:firstLine="709"/>
        <w:contextualSpacing/>
        <w:jc w:val="center"/>
        <w:rPr>
          <w:rFonts w:ascii="Times New Roman" w:hAnsi="Times New Roman" w:cs="Times New Roman"/>
          <w:i/>
          <w:lang w:val="kk-KZ"/>
        </w:rPr>
      </w:pPr>
    </w:p>
    <w:p w:rsidR="005D0743" w:rsidRPr="00653890" w:rsidRDefault="005D0743" w:rsidP="00C57012">
      <w:pPr>
        <w:spacing w:after="0" w:line="240" w:lineRule="auto"/>
        <w:ind w:right="141" w:firstLine="709"/>
        <w:contextualSpacing/>
        <w:jc w:val="both"/>
        <w:rPr>
          <w:rFonts w:ascii="Times New Roman" w:hAnsi="Times New Roman" w:cs="Times New Roman"/>
          <w:i/>
          <w:lang w:val="kk-KZ"/>
        </w:rPr>
      </w:pPr>
      <w:r w:rsidRPr="00653890">
        <w:rPr>
          <w:rFonts w:ascii="Times New Roman" w:hAnsi="Times New Roman" w:cs="Times New Roman"/>
          <w:lang w:val="kk-KZ"/>
        </w:rPr>
        <w:t>ХХ ғасырда Қазақстанда өмір сүрген мемлекет қайраткерлерінің ішінде Д.А.Қонаев орны ерекше бөлек. Ол қазақтың, республиканың атына көптеген игі істерімен абырой мен даңқ әкелді, дүниежүзіне танымал етті. Өткен уақыт қаншалықты күрделіде қарама-қайшылықты болғанымен, Д.А.Қонаевтың экономиканы, әлеуметтік саланы, ғылымды, ұлттың мәдениетін дамыту ісінде Қазақстанның көп ұлтты халқының алдында сіңірген еңбегі талассыз.</w:t>
      </w:r>
    </w:p>
    <w:p w:rsidR="005D0743" w:rsidRPr="00653890" w:rsidRDefault="005D0743" w:rsidP="00C57012">
      <w:pPr>
        <w:spacing w:after="0" w:line="240" w:lineRule="auto"/>
        <w:ind w:right="141" w:firstLine="709"/>
        <w:contextualSpacing/>
        <w:jc w:val="both"/>
        <w:rPr>
          <w:rFonts w:ascii="Times New Roman" w:hAnsi="Times New Roman" w:cs="Times New Roman"/>
          <w:lang w:val="kk-KZ"/>
        </w:rPr>
      </w:pPr>
      <w:r w:rsidRPr="00653890">
        <w:rPr>
          <w:rFonts w:ascii="Times New Roman" w:hAnsi="Times New Roman" w:cs="Times New Roman"/>
          <w:lang w:val="kk-KZ"/>
        </w:rPr>
        <w:t>Дінмұхамед Ахметұлы Қонаев – аса көрнекті мемлекет және қоғам қайраткері, үш мәрте Социалистік Еңбек Ері, Қазақ КСР Ғылым академиясының академигі, техника ғылымының докторы, КСРО, шетел ордендері мен медальдарының иегері.</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1912 жылы 12 қаңтарда Верный (қазіргі Алматы) қаласында қызметкердің отбасында өмірге келген. Әкесі Меңліахмет Жұмабайұлы 1886 жылы туған. Алматы облысында ауылшаруашылық, сауда мекемелерінде жұмыскер болып істеген. Қазақ, орыс тілдерінде жаза, оқи білетін сауатты кісі болған. Анасы, Зәуре Байырқызы 1888 жылы Шелек (бұрынғы атауы Чилик) ауданында дүниеге келген. Үй шаруасында бала тәрбиесімен айналысқан. «Димашты да, басқаларын да өте қатал тәрбиеледім. Одан жаман болған жоқ. Өте жақсы оқыды. Мәскеуде оқу бітіріп, Балқаш, Қоңыратта, Риддерде қызмет істеді. Соғыс жылдарының басында Қазақстан үкіметінің орынбасары, Ғылым Академиясының президенті, ширек ғасыр Қазақстан Республикасының бірінші хатшысы болды, </w:t>
      </w:r>
      <w:r w:rsidR="00605B3D" w:rsidRPr="00653890">
        <w:rPr>
          <w:rFonts w:ascii="Times New Roman" w:eastAsia="Times New Roman" w:hAnsi="Times New Roman" w:cs="Times New Roman"/>
          <w:lang w:val="kk-KZ"/>
        </w:rPr>
        <w:t>–</w:t>
      </w:r>
      <w:r w:rsidRPr="00653890">
        <w:rPr>
          <w:rFonts w:ascii="Times New Roman" w:eastAsia="Times New Roman" w:hAnsi="Times New Roman" w:cs="Times New Roman"/>
          <w:lang w:val="kk-KZ"/>
        </w:rPr>
        <w:t xml:space="preserve"> деп Меңліахмет ақсақал әдеміше келген мұртын сипап қойып, әңгімесін жалғастыра: – Ізбасар саған айтайын, Құдай тағала біздің ата-бабаларымыздың ішінде Қонай атамызға ерекше ықылас түсіп, ол кісіге аян берген. Олай дейтінім, ол кісінің аты үрім-бұтақтары арқылы тек Қазақстан ғана емес, әлемнің әр елдеріне белгілі. Сол кісінің аты фамилиялас болып жүргендердің бәрі де, шүкір, жаман емес. Димашты айтпағанда да, Асқар да Қазақстанның және КСРО Ғылым Академиясының академигі. Ал, немерелерім Элдар мен Диар да ғылым кандидаттары. Олардың балалары Мұхтар мен кішкентай Дінмұхамедтен де үмітім зор, - деп, Меңліахмет ақсақал ақ ниетімен ақтарыла сөйлеп еді, – деп еске алады Ізбасар Балтағұлов аға». Дінмұхамед Ахметұлының әкесі Меңліахмет 1976 жылы тоқсан жасқа толарына үш-ақ ай қалғанда дүниеден озған. Дінмұхамед Қонаевтің әке-шешесі жетпіс жылдан астам уақыт бірге ғұмыр кешкен. Ұлы адамды дүниеге келтірген Зәуре апамыз 1973 жылы сексен алты жасында дүниеден өткен.</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Д.А.Қонаев 1930 жылы – Алматыдағы № 14 орта мектепті бітіргеннен кейін, 1931-1936 жылдары Қазақстан өлкелік комсомол комитеті Дінмұхамед Қонаевты Мәскеудегі Түсті металл институтына жібереді. 1936 жылы институтты ойдағыдай бітіріп, тау-кен инженері руднигіне жұмысқа орналасып, онда бұрғылау станогінің машинисі, цех бастығы, рудниктің бас инже</w:t>
      </w:r>
      <w:r w:rsidR="00605B3D" w:rsidRPr="00653890">
        <w:rPr>
          <w:rFonts w:ascii="Times New Roman" w:eastAsia="Times New Roman" w:hAnsi="Times New Roman" w:cs="Times New Roman"/>
          <w:lang w:val="kk-KZ"/>
        </w:rPr>
        <w:t>нер</w:t>
      </w:r>
      <w:r w:rsidRPr="00653890">
        <w:rPr>
          <w:rFonts w:ascii="Times New Roman" w:eastAsia="Times New Roman" w:hAnsi="Times New Roman" w:cs="Times New Roman"/>
          <w:lang w:val="kk-KZ"/>
        </w:rPr>
        <w:t xml:space="preserve">і және оның директоры болды. 1939 жылы Екінші дүниежүзілік соғыстың қиын күндерінде тылдағы жұмысты ұйымдастыруда іскерлігімен көзге түсіп, «Алтайполиметалл» комбинаты бас инженерінің орынбасары, Риддер руднигінің және КСРО қорғасын-мырыш өнеркәсібінің ең ірі кәсіпорындарының бірі – Лениногор кен басқармасының директоры қызметін атқарды. 1939 жылы КОКП мүшелігіне қабылданды. 1942-1952 жылдары Қазақ КСР Министрлер Кеңесінің төрағасының орынбасары болып қызмет етті. Осында жүргенде Қазақстан ғалымдары оған зор сенім көрсетіп, </w:t>
      </w:r>
      <w:r w:rsidRPr="00653890">
        <w:rPr>
          <w:rFonts w:ascii="Times New Roman" w:eastAsia="Times New Roman" w:hAnsi="Times New Roman" w:cs="Times New Roman"/>
          <w:lang w:val="kk-KZ"/>
        </w:rPr>
        <w:lastRenderedPageBreak/>
        <w:t>оны Қазақ КСР Ғылым Академиясының академигі және оның президенті етіп сайлады. Тау-кен саласының ірі ғалымы Қонаев республика ғылымының дамуы жолында зор еңбек сіңірді. Ғылыми-ұйымдық жұмыстарды жақсарту, ғылыми зерттеулердің негізгі салаларын білікті кадрлармен нығайту шаралары оның басшылығымен жүзеге асырылды. 1955-1960 жылдары Қазақ КСР Жоғарғы Кеңесінің төрағасы болды. 1960-1986 жылдары Қазақстан Компартиясы Орталық Комитетінің бірінші хатшысы қызметін атқарды. 1986 жылы 16 желтоқсан күні Қазақстан Орталық Комитетінің бірінші хатшылығынан алынып, орнына Колбин тағайындалды. Бұған наразы болған қазақ жастарының Желтоқсан оқиғасы орын алды. 1987 жылы маусымдағы пленумда Д.А.Қонаев «Қазақстан Компартиясы Орталық комитетінің Бірінші хатшысы болғанда республика партия ұйымын басқарудағы жіберген қателіктері үшін» деген сылтаумен КОКП мүшелігінен босатылды. Бірнеше мәрте КСРО Жоғары Кеңесінің депутаты болып сайланды. КОКП-ның ХІХ съезінен бастап, кейінгі съездердің бәріне делегат болды. Парламент және партия делегациясын басқарып, әлденеше рет шетелде болып қайтты. Партияның ХХІІІ съезінде ол КОКП-ның Орталық Комитетінің Саяси Бюросының мүшелігіне кандидат, ал ХХІV съезде мүше болып сайланды. КСРО Жоғары Кеңесі Төралқасының және Қазақ КСР Жоғарғы Кеңесі Төралқасының мүшесі болды.</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Дінмұхамед Ахметұлы Қонаев Республика партия ұйымын басқарған ширек уақыттың ішінде өзінің үлкен мәдениеттілігімен, иманжүзді ізеттілігімен танылып, халық дәстүрін жасқы білетін, тағылымы терең, ой-өрісі биік жан екенін көрсетті. Кейін мемлекет ісінен қол үзген кезде де ол білімдар білікті жан ретінде елде жүріп жатқан реформа бағыттарын, қоғамды демократияландыру қажет екенін терең түсініп, қолдай білді.</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Д.Қонаев өз заманының ұлы саясаткері бола білді. Д.Қонаев билік құрған жылдары Кеңестік Қазақстан тарихында елеулі өзгерістер болды. Ол билік басында болған уақыт күрделі қарама-қайшылықты болғанымен, елдің экономикасын, әлеуметтік саласын, ғылымын, ұлттық мәдениетін дамыту ісіне айтулы еңбек сіңірді. Дінмұхамед Ахметұлы Қонаев ел басқарған жылдары кең байтақ қазақ жерінде 68 жұмысшылар кентімен 43 қала пайда болды. Оның ішінде өнеркәсіп орталығы болып саналатын Рудний, Екібастұз, Шевченко (қазіргі Ақтау), Никольский, Степногорск, Теміртау, Жаңатас, Кентау, Арқалық қалалары салынды. Ауыл шаруашылығы қарқынды дамып, тың және тыңайған жерлер игерілді. Кеңшарлар мен ұжымшарлар салынды. Мал саны көбейіп, ауыл шаруашылығының өнімдері жыл сайын артып отырды. Дінмұхамед Қонаевтің арқасында Қазақстанның өнеркәсіп, оның ішінде түрлі-түсті металлургия саласы жоғарғы деңгейде дамыды. Бүкілодақтық көлем бойынша мыстың үштен бір бөлігі, қорғасынның 70%-ынан астамы, мырыштың 40%-ынан астамы қазақ жерінде өндірілді. Өскемен қорғасын-мырыш және титан-магний комбинаттары, Соколов-Сарыбай мен Лисаков кен-байыту комбинаттары, Жезқазған мен Балқаш таукен-металлургия комбинаттары Ермаков пен Ақтөбе ферроқорытпа зауыттары іске қосылып, Ақтөбе қаласында шығарылған хром кенінің көлемі артты. Д.Қонаев металл өңдеу және көлік жасау салаларында өндіріс тиімділігін арттырып, Өскемен, Орал, Қарағанды, Петропавл, Шымкент, Алматы қалаларында көлік жасау зауыттары құрылды. Алматы ауыр машина жасау зауытында шығарылған өнім әлемнің 40-тан астам мемлекетіне таралды. Қазақ жерінің аумағында көмір мен мұнай кен орындары ашылып, Қазақстан отын-энергетика өнеркәсібінің ірі орталығына айналды. Тараз және Шымкент қалаларында орналасқан комбинаттар сары фосфор өндіру бойынша әлемде бірінші орында болды.</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Қазақстан Республикасының Ұлттық Ғылым Академиясының академигі Дінмұхамед Ахметұлы Қонаев ғылым саласында орасан зор қызмет етті. 100-ден аса ғылыми еңбектер мен зерттеулер жазды. Айта кетсек, 1978 жылы – «Кеңестік Қазақстан», «Таңдамалы сөздері мен мақалалары», 1992 жылы – «О моём времени», 1994 жылы – «От Сталина до Горбачёва», «Ақиқаттан аттауға болмайды». Біраз ғылыми жұмыстарын шаруашылық пен өндірістік тәжірибеден өткізді. Өз еңбектерінің халық шаруашылығына тигізер пайдасының зор екенін іс жүзінде дәлелдеген еді. Өндіріс тиімділігін арттырумен қатар, ол жас ғалымдарды қолдап, білім жүйесіне ерекше көңіл бөлді. 1970 жылы Қазақ КСР-дегі мектептердің саны 10154-ке жетті. Онда білім алатын оқушы саны 3 млн 266 мың болды. 80 жылдардан бастап шағын аудандардың жойылуымен ондағы қазақ тілінде оқу ісін жүргізетін бірнеше мектептер жабылды. Нәтижесінде 1986 жылы республикада физика, математика пәндерін тереңдетіп оқытатын мектептер ашылды. Бұл мектептерді Қазақ КСР Ғылым Академиясы қамқорлыққа алды. 1986 жылы КОКП ОК-нің орта мектеп жұмысын жақсарту шаралары туралы қаулысы шықты. 1972 жылы Қазақ КСР-де жалпыға бірдей орта білім беруге көшудің соңғы кезеңі басталды. 1970 жылдан бастап республикадағы жоғары оқу орындарында бірқатар өзгерістер болды. Республикадағы 55 жоғары оқу орнында 173,3 мың студент білім алды. Арнаулы орта оқу орындарының саны 246 болды. Бұл оқу орындарында </w:t>
      </w:r>
      <w:r w:rsidRPr="00653890">
        <w:rPr>
          <w:rFonts w:ascii="Times New Roman" w:eastAsia="Times New Roman" w:hAnsi="Times New Roman" w:cs="Times New Roman"/>
          <w:lang w:val="kk-KZ"/>
        </w:rPr>
        <w:lastRenderedPageBreak/>
        <w:t>272,2 мың адам білім алды. Қазақ өнерін жоғары бағалаған Дінмұхамед Ахметұлы Қонаев өнерде жүрген жандарды жан-жақты қолдап, қазақ мәдениетінің дамуына ықпал етті. Өнер ордалары салынып, мәдениет үйлері өз қызметін бастады. Қазақ жерінің барлық аймақтарында дерлік білім және мәдениет ошақтары ашылып, тұрғын үйлер тұрғызылып, әлеуметтік нысандар салынды. Дінмұхамед Ахметұлы Қонаевтың бастамасы бойынша қазақ жерінің сол кездегі астанасы Алматы қаласында Үкімет үйі, Қазақстан Компартиясының Орталық Комитетінің ғимараты, Қазақстан Республикасының Ұлттық Ғылым Академиясының ғимараты тұрғызылды. Қала көшелерінің саны артып, жаңа тұрғын үйлер салынып, 12 ықшамаудан ашылды. Мектеп пен бала-бақша ғимараттарының құрылысы басталып, Оқушылар сарайы жас өнерпаздарға есігін айқара ашты. Республика сарайы, Спорт және Мәдениет сарайы, «Медеу» спорт кешені, Ұлттық Кітапхана, цирк сынды мәдениет, білім және спорт нысандары бой көтерді. Авто, аэро және теміржол вокзалдары, әуежай, «Алматы», «Отырар», «Жетісу», «Алатау», «Достық», «Қазақстан» қонақ үйлері салынып, қала көркін ашты. 1970 жылдардан бастап Қазақстан халықаралық байланыста орны кеңейді. Әсіресе Қазақстанның сыртқы саясатында мәдени және экономикалық байланыстар ерекше орын алды. Қазақстан металл мен руданы, мұнайды экспортқа шығарса, станок пен жиһазды, киім мен электр тауарларын, тағамды сырттан импорттады. Қазақстан мамандары Египет пен Иранда, Моңғолия мен Финляндияда, Ауғанстан мен Үндістанда қызмет етті. Ғалымдар АҚШ, Франция, Италия, Болгария, Чехославакия ғалымдарымен тәжірибе алмасты. КСРО-ның Франциядағы күндерінде артистер Б. Төлегенова, Е. Серкебаев өз өнерлерін көрсетті. Қазақстанда Кеңес-Сирия достығының күндері өтті. Коммунистік партияның шалағай саясаты Қазақстанның сыртқы байланысына белгілі түрде кедергі жасады. Дінмұхамед Ахметұлы Қонаев 1993 жылы тамыздың 22-сінде, 82 жасқа қараған шағында кенеттен қайтыс болды.</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Дінмұхамед Ахметұлы Қонаев сүйікті жары Зухра Шәріпқызымен өткізген өмірінің әрбір күнін санаумен өткізген. Димекең: «Мен жарыммен 50 жыл 6 ай 2 күн бірге өмір сүрдім» дейді. 1939 жылы қыркүйектің соңында бойдақ Димаш Балқаштан Алматыға ұшады. Қазақстан Компартиясы Орталық Комитетінің қайраткерлерімен бірқатар кездесулер өткізеді. Дәл сол күні Зухрамен кездеседі. Қызметінің Риддерге ауысқанын айтып, оған өзімен бірге баруға ұсыныс жасайды. Бұл – Димекеңнің Зухрамен тұрмыс құруға жасаған ұсынысы болатын. «Зухра Шәріпқызының келісімін берге кезі, өмірімнің ең бақытты сәттерінің бірі еді», </w:t>
      </w:r>
      <w:r w:rsidR="00605B3D" w:rsidRPr="00653890">
        <w:rPr>
          <w:rFonts w:ascii="Times New Roman" w:eastAsia="Times New Roman" w:hAnsi="Times New Roman" w:cs="Times New Roman"/>
          <w:lang w:val="kk-KZ"/>
        </w:rPr>
        <w:t>–</w:t>
      </w:r>
      <w:r w:rsidRPr="00653890">
        <w:rPr>
          <w:rFonts w:ascii="Times New Roman" w:eastAsia="Times New Roman" w:hAnsi="Times New Roman" w:cs="Times New Roman"/>
          <w:lang w:val="kk-KZ"/>
        </w:rPr>
        <w:t xml:space="preserve"> дейді Димекең. Дінмұхамед Ахметұлы Қонаев мұны былайша еске алады: «Сүйіктіммен табысуды тағдырыма жазған Аллаға мың тәубе. Тойымыз 18 қазан күні әпкем Әмина Ахметқызының пәтерінде өтті. Қонаққа институттағы достарым, Қазақ тау-кен институтының мұғалімдері, инженер Жақсыбаев пен Кравченко, Зухраның ағасы Гариф Шәріпұлы жас жұбайымен және апа-қарындастарым келді». Зухра Шәріпқызы 1990 жылы 20 сәуірде өмірден озды. Талғампаз, оқығаны, тоқығаны көп, мәдениеті жоғары жан еді. Мамандыға есепші болғанына қарамай, дүниетанымы сан саланы қамтитын, өте кең еді. Орыс және қазақ тілдерін жоғары деңгейде меңгерген, ағылшын тілін үйренуді де қолға алған. Дінге деген құрметі ерекше болған. Шетелдерге сапарлай барса, міндетті түрде Құран кітабын өзімен алып жүретін.</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Д.А.Қонаев атындағы мұражайы 1994 жылдың 24 ақпанында Қазақстан Республикасы Президентінің «Д.А.Қонаевтың есімін мәңгі есте қалдыру туралы» қаулысы жарияланып, онда Д.А.Қонаевтың Қазақстанды өркендету жолындағы еңбегін ерекше бағалай отырып, Алматы қаласында оның мұражайын ашу жөнінде тапсырма берілді. Ұлы тұлғаның 90 жылдығына орай 2002 жылы қаңтар айында мұражай өз есігін көрермендеріне айқара ашты. Мұражайды ұйымдастыру барысында Дінмұхамед Ахметұлының туыстарында сақталған құжаттары, фото және видеоматериалдар, әр алуан портреттер, тұрмыстық заттары жинастырылды. Бірте-бірте олардың қатарын Д.А.Қонаевтың замандастарының тапсырған жәдігерлері толықтыра түсті. Мұражай жәдігерлері қарапайым шаруа баласының тау-кен инженерінен үкімет басшысы деңгейіне көтерілген, тіптен бұрынғы Одаққа, шет елдерге де танымал болған еңбек жолын көрсетеді. Әрине, бұл жол ауыр болса да, абыроймен атқарылған ұлы жол болды! Сондықтан да мұражай қызметкерлеріне жүктелген міндет – мұнда келушілерге Дінмұхамед Ахметұлы Қонаевтың осындай ерлікке бара-бар жауапкершіліктерді абыроймен атқарғандығын жан-жақты түсіндіре білу. Д.А.Қонаевтың өнегелі өмірі мен адал қызметіне деген адамдардың қызығушылығы арта түсуде. Бұл жай ғана қызығушылық емес, ол қоғамдағы күрделі тарихи қызығушылық жағдайға да байланысты. Сондықтан да, 2012 жылдың 12 қаңтарында «Д.А.Қонаевтың мемориалдық пәтер-мұражайының» ашылуы үлкен жаңалық болып табылады. Бұл мұражай өз жәдігерлерінің құндылығымен ерекшеленеді. Мұнда Дінмұхамед Ахметұлы Қонаевтың жекелеген заттары, техникалық, анықтамалық және көркем әдебиеттер, өнер жөнінде альбомдар, авторлардың жекелей </w:t>
      </w:r>
      <w:r w:rsidRPr="00653890">
        <w:rPr>
          <w:rFonts w:ascii="Times New Roman" w:eastAsia="Times New Roman" w:hAnsi="Times New Roman" w:cs="Times New Roman"/>
          <w:lang w:val="kk-KZ"/>
        </w:rPr>
        <w:lastRenderedPageBreak/>
        <w:t>қолтаңбалары жазылған кітаптары, жиһаздар, тұрмыстық заттар, мерейтойларына арналған көптеген сыйлықтар мен экспонаттар, басқа да әр алуан заттар бар. Бұлардың бәрі ұзақ жылдар бойы мұқият сақталған. Дінмұхамед Ахметұлының немере інісі Диар Асқарұлы Қонаев мұражайға табыс еткен. Мұражайдың ерекше құндылығы – мемориалдық пәтер-мұражайының толықтығында және ауқымының кеңдігінде. Мұнда сақталған жәдігерлер Дінмұхамед Ахметұлы Қонаевтың дүние-мүлікке қызықпайтын қарапайым адам болғанын, оның қарапайым тіршілігін, қалай деп алып нендей дүниеге қызығушылық білдіретінін аңғартады. «Д.А.Қонаевтың мемориалдық пәтер-мұражайы» – бұл өткен тарихымызбен таныстыратын орын әрі өнегелі өмірдің нағыз куәгері.</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Қорыта келе айтарымыз бір ғасырда сирек туатын тұлғалардың бірі Д.А. Қонаевтың үлгі тұтарлық өмірі мен қызметі өсіп келе жатқан ұрпақты тәрбиелеу мақсатында томдық кітаптардан артық тәрбие береді. Біз, Д.А.Қонаевты Қазақстаннан немесе керісінше Қазақстанның тарихын Д.А.Қонаевтан бөліп қарастыра алмаймыз. Қазақстан мемлекетінің қалыптасуында өзіндік рөлі жоғары Д.А.Қонаевты қазіргі және болашақ ұрпақта сан ғасырлар өтсе де мәңгі жадында сақтайтын болады. Қазақстан үшін адал қызмет еткен Қ.А.Қонаев тарихқа өз атын алтын әріппен жазып қалдырды.</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халқы мәңгі сізге қарыздар!</w:t>
      </w:r>
    </w:p>
    <w:p w:rsidR="005D0743" w:rsidRPr="00653890" w:rsidRDefault="005D0743" w:rsidP="00C57012">
      <w:pPr>
        <w:spacing w:after="0" w:line="240" w:lineRule="auto"/>
        <w:ind w:right="141" w:firstLine="709"/>
        <w:contextualSpacing/>
        <w:jc w:val="both"/>
        <w:rPr>
          <w:rFonts w:ascii="Times New Roman" w:eastAsia="Times New Roman" w:hAnsi="Times New Roman" w:cs="Times New Roman"/>
          <w:lang w:val="kk-KZ"/>
        </w:rPr>
      </w:pPr>
    </w:p>
    <w:p w:rsidR="005D0743" w:rsidRPr="00653890" w:rsidRDefault="00605B3D" w:rsidP="00032CD7">
      <w:pPr>
        <w:tabs>
          <w:tab w:val="left" w:pos="709"/>
        </w:tabs>
        <w:spacing w:after="0" w:line="240" w:lineRule="auto"/>
        <w:ind w:right="141" w:firstLine="709"/>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5D0743" w:rsidRPr="00653890" w:rsidRDefault="005D0743" w:rsidP="00032CD7">
      <w:pPr>
        <w:tabs>
          <w:tab w:val="left" w:pos="709"/>
        </w:tabs>
        <w:spacing w:after="0" w:line="240" w:lineRule="auto"/>
        <w:ind w:right="141" w:firstLine="709"/>
        <w:contextualSpacing/>
        <w:jc w:val="center"/>
        <w:rPr>
          <w:rFonts w:ascii="Times New Roman" w:eastAsia="Times New Roman" w:hAnsi="Times New Roman" w:cs="Times New Roman"/>
          <w:b/>
          <w:sz w:val="18"/>
          <w:szCs w:val="18"/>
          <w:lang w:val="kk-KZ"/>
        </w:rPr>
      </w:pP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«Ақиқаттан аттауға болмайды» Д. Қонаев. (Естелік-эссе), аударған Ғұмыр-дария. Ж.Аупбаев. Алматы.</w:t>
      </w: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Ел тұтқа. М.Жолдасбекұлы, Қ.Салғарұлы, А.Сейдімбек. Астана 2001 ж.</w:t>
      </w: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Қыдыр ғұмыр. Р.Ниязбек. Алматы. Жалын. 2002 ж.</w:t>
      </w: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Тарихи тұлғалар. Танымдық көпшілік басылым. Құрастырған Б.Тоғысбаев, А.Сужикова.</w:t>
      </w: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Тұғыры биік тұлға. Х.Ерғалиев. Егемен Қазақстан.</w:t>
      </w:r>
    </w:p>
    <w:p w:rsidR="005D0743" w:rsidRPr="00653890" w:rsidRDefault="005D0743" w:rsidP="00032CD7">
      <w:pPr>
        <w:pStyle w:val="a3"/>
        <w:numPr>
          <w:ilvl w:val="0"/>
          <w:numId w:val="32"/>
        </w:numPr>
        <w:tabs>
          <w:tab w:val="left" w:pos="709"/>
          <w:tab w:val="left" w:pos="993"/>
        </w:tabs>
        <w:spacing w:after="0" w:line="240" w:lineRule="auto"/>
        <w:ind w:left="0" w:right="141" w:firstLine="709"/>
        <w:jc w:val="both"/>
        <w:rPr>
          <w:rFonts w:ascii="Times New Roman" w:eastAsia="Times New Roman" w:hAnsi="Times New Roman"/>
          <w:sz w:val="18"/>
          <w:szCs w:val="18"/>
          <w:lang w:val="kk-KZ" w:eastAsia="ru-RU"/>
        </w:rPr>
      </w:pPr>
      <w:r w:rsidRPr="00653890">
        <w:rPr>
          <w:rFonts w:ascii="Times New Roman" w:eastAsia="Times New Roman" w:hAnsi="Times New Roman"/>
          <w:sz w:val="18"/>
          <w:szCs w:val="18"/>
          <w:lang w:val="kk-KZ" w:eastAsia="ru-RU"/>
        </w:rPr>
        <w:t>Жаны таза Димекең еді. С.Аққұлұлы. Қазақстан – Заман.</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ҚАЗАҚТЫҢ ҰЛТТЫҚ ОЮ</w:t>
      </w:r>
      <w:r w:rsidR="005F0163" w:rsidRPr="00653890">
        <w:rPr>
          <w:rFonts w:ascii="Times New Roman" w:hAnsi="Times New Roman" w:cs="Times New Roman"/>
          <w:b/>
          <w:lang w:val="kk-KZ"/>
        </w:rPr>
        <w:t>-</w:t>
      </w:r>
      <w:r w:rsidRPr="00653890">
        <w:rPr>
          <w:rFonts w:ascii="Times New Roman" w:hAnsi="Times New Roman" w:cs="Times New Roman"/>
          <w:b/>
          <w:lang w:val="kk-KZ"/>
        </w:rPr>
        <w:t>ӨРНЕГІ</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Жұмабек Жайнар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жетекшісі:оқытушы Ибрагимова М.Н.</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Ою-өрнек, орнамент </w:t>
      </w:r>
      <w:r w:rsidRPr="00653890">
        <w:rPr>
          <w:rFonts w:ascii="Times New Roman" w:eastAsia="Times New Roman" w:hAnsi="Times New Roman" w:cs="Times New Roman"/>
          <w:i/>
          <w:lang w:val="kk-KZ"/>
        </w:rPr>
        <w:t>(лат. ornamentum – әсемдеу, сәндеу)</w:t>
      </w:r>
      <w:r w:rsidRPr="00653890">
        <w:rPr>
          <w:rFonts w:ascii="Times New Roman" w:eastAsia="Times New Roman" w:hAnsi="Times New Roman" w:cs="Times New Roman"/>
          <w:lang w:val="kk-KZ"/>
        </w:rPr>
        <w:t xml:space="preserve"> – әр түрлі заттарды (үй-іші мүліктері, тоқыма бұйымдар, еңбек құралдары, қару-жарақ), архитектуралық ғимараттарды әшекейлеуге арналған, жүйелі ырғақпен қайталанып отыратын әрі үйлесімділікке құрылған өрнек-нақыштар.</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Қазақ халқының ою-өрнегінің тарихы.</w:t>
      </w:r>
      <w:r w:rsidRPr="00653890">
        <w:rPr>
          <w:rFonts w:ascii="Times New Roman" w:eastAsia="Times New Roman" w:hAnsi="Times New Roman" w:cs="Times New Roman"/>
          <w:lang w:val="kk-KZ"/>
        </w:rPr>
        <w:t xml:space="preserve"> Қазақстан аумағында ою-өрнектің ең қарапайым элементтері Андронов дәуірінен жеткен көне әшекейлерінен байқалады. Мұндай әшекейлер жал, нүкте, ирек тәріздес болып келеді. Ою-өрнек түрлі геометриялық пішіндерден құралып, зерлеу, дәнекерлеу, оймалау, кестелеу, құйма-жапсыру әдістері арқылы жасалады. Ұлттық ою-өрнек көбіне өзіне тән белгілерінің жүйелерін қазақ халқының қалыптасуымен әрі республиканың қазіргі аумағын мекендеген Азияның басқа да халықтары мәдениетімен тығыз байланыста дамыды. Бұл орта ғасырлық архитектуралық ғимараттардағы көкөніс және геометриялық ою-өрнектерден (Бабажы қатын күмбезі 10-11 ғасырлар, Айша бибі кесенесі 11-12 ғасырлар, Қожа Ахмет Ясауи кесенесі 13-14 ғасырлар т.б.) айқын көрінеді. Ою-өрнек дәстүрлі тоқыма өнері үлгісінде (гобелен, текемет, алаша, сырмақ), кестеде (киім-кешек, тұрмыстық заттар), ағаш, мүйіз, сүйек, ғаныш, металл мен теріге өрнек салу мейлінше жетілдіріле түсті. </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eastAsia="Times New Roman" w:hAnsi="Times New Roman" w:cs="Times New Roman"/>
          <w:i/>
          <w:lang w:val="kk-KZ"/>
        </w:rPr>
        <w:t xml:space="preserve">Түрлері: </w:t>
      </w:r>
      <w:r w:rsidRPr="00653890">
        <w:rPr>
          <w:rFonts w:ascii="Times New Roman" w:hAnsi="Times New Roman" w:cs="Times New Roman"/>
          <w:bCs/>
          <w:i/>
          <w:bdr w:val="none" w:sz="0" w:space="0" w:color="auto" w:frame="1"/>
          <w:shd w:val="clear" w:color="auto" w:fill="FFFFFF"/>
          <w:lang w:val="kk-KZ"/>
        </w:rPr>
        <w:t>«Мүйіз»</w:t>
      </w:r>
      <w:r w:rsidRPr="00653890">
        <w:rPr>
          <w:rFonts w:ascii="Times New Roman" w:hAnsi="Times New Roman" w:cs="Times New Roman"/>
          <w:b/>
          <w:bCs/>
          <w:bdr w:val="none" w:sz="0" w:space="0" w:color="auto" w:frame="1"/>
          <w:shd w:val="clear" w:color="auto" w:fill="FFFFFF"/>
          <w:lang w:val="kk-KZ"/>
        </w:rPr>
        <w:t xml:space="preserve"> –</w:t>
      </w:r>
      <w:r w:rsidRPr="00653890">
        <w:rPr>
          <w:rFonts w:ascii="Times New Roman" w:hAnsi="Times New Roman" w:cs="Times New Roman"/>
          <w:shd w:val="clear" w:color="auto" w:fill="FFFFFF"/>
          <w:lang w:val="kk-KZ"/>
        </w:rPr>
        <w:t xml:space="preserve"> қазақ оюының ең көне мәнері. Ою-өрнектің бұл элементі мүйізді мегзеуден шыққан. «Мүйіз» ою-өрнек кейде ұсақ кейде ірі болып келеді. Ұсақ түрлері ағаш, сүйек, мүйіз сияқты нәзік қолөнер саласында қолданады. Ірі түрлері сырмақ, текемет, алаша, кілем, сәулет өнерінде сан түрлі мәнерде қолданады. Мүйіз элементтері «аймүйіз», «қосмүйіз», «сыңармүйіз», «сынықмүйіз», «қырықмүйіз», «маралмүйіз», «өркешмүйіз», «қошқармүйіз» т.б. түрлерге бөлінеді. «Мүйіз» өрнегі үй жиһаздарында (кілем, сырмақ, текемет, алаша, көрпе, түскиіз, шымши) мен тұрмыстық заттарда (саба, шанаш, күбі, ожау, жүкаяқ, торсық, сандық т.б.), сондай-ақ қару-жарақтарда (қынап, оқшантай, садақ), киім-кешек, ат әбзелдерінде (ертоқым, айыл) жалпы бұл элементтің қолданбайтын жері жоқ десе де болады.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lastRenderedPageBreak/>
        <w:t>«Қосмүйіз»</w:t>
      </w:r>
      <w:r w:rsidRPr="00653890">
        <w:rPr>
          <w:rFonts w:ascii="Times New Roman" w:hAnsi="Times New Roman" w:cs="Times New Roman"/>
          <w:shd w:val="clear" w:color="auto" w:fill="FFFFFF"/>
          <w:lang w:val="kk-KZ"/>
        </w:rPr>
        <w:t>ою-өрнегі қойдың, ешкінің, сиырдың екі мүйізін ғана бейнелейді және кейде «ырғақ», кейде «ілмек» деп аталатын оюларды «қосмүйіз» дейді. Үй жиһаздары мен тұрмыстық заттарды, киім-кешек, қару-жарақтарды безендіру үшін пайдаланатын қой, ешкі, сиыр, бұғы, марал сияқты жануарлардың қос мүйізін бейнелейтін ою-өрнек. Қазіргі кезде «қосмүйіз» ою-өрнегін сәукелеге, айыр қалпақтың төбесіне, шетіне, камзолдың алдыңғы жағына, етіктің қонышына салады.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«Тоғызтөбе»</w:t>
      </w:r>
      <w:r w:rsidRPr="00653890">
        <w:rPr>
          <w:rFonts w:ascii="Times New Roman" w:hAnsi="Times New Roman" w:cs="Times New Roman"/>
          <w:shd w:val="clear" w:color="auto" w:fill="FFFFFF"/>
          <w:lang w:val="kk-KZ"/>
        </w:rPr>
        <w:t>ою-өрнегі ең көне оюлардың бірі болып саналады. Бұл өрнек қимақтар мен қарлұқтардың қолөнерінде сақталған және кезінде «тоғыз-төбе» ою-өрнегі Айша-бибі күмбезін кірпіштерін өрнектеу үшін қолданған. Ал қазіргі кезде қазақ, қырғыз, түрікмен, қарақалпақ қолөнерінде кездеседі.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«Арқармүйіз»</w:t>
      </w:r>
      <w:r w:rsidRPr="00653890">
        <w:rPr>
          <w:rFonts w:ascii="Times New Roman" w:hAnsi="Times New Roman" w:cs="Times New Roman"/>
          <w:shd w:val="clear" w:color="auto" w:fill="FFFFFF"/>
          <w:lang w:val="kk-KZ"/>
        </w:rPr>
        <w:t>деп аталатын ою-өрнек қойдың мүйізін бейнелейтін оюдың түрі. Бұл элемент «қошқармүйізге» өте ұқсас, бірақ, оған қарағанда шиыршықтанып, тармағы одан көбірек болып келеді. (Кілем, түскиіз, сырмақ, кесте, киім-кешек пен үй жиһаздарында кездеседі).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«Сыңармүйіз» «қосмүйіз», «қошқармүйіз»</w:t>
      </w:r>
      <w:r w:rsidRPr="00653890">
        <w:rPr>
          <w:rFonts w:ascii="Times New Roman" w:hAnsi="Times New Roman" w:cs="Times New Roman"/>
          <w:shd w:val="clear" w:color="auto" w:fill="FFFFFF"/>
          <w:lang w:val="kk-KZ"/>
        </w:rPr>
        <w:t>деп аталатын оюдың тек бір жақ сыңарын ғана бейнелейтін өрнек түрі. Шебер орналастырылған «сыңармүйіз» өрнек композициясында дараланып тұрмай, жымдасып келеді, үй-жиһаздары мен тұрмыстық заттарға, сондай-ақ киім-кешек, қару-жарақ т.б. бетіне салынатын ою-өрнектің бәрінде кездеседі және текемет, сырмақты әшекейлейтін, жиегіне жүргізілетін өрнектің бір түрі.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«Қошқармүйіз»</w:t>
      </w:r>
      <w:r w:rsidRPr="00653890">
        <w:rPr>
          <w:rFonts w:ascii="Times New Roman" w:hAnsi="Times New Roman" w:cs="Times New Roman"/>
          <w:shd w:val="clear" w:color="auto" w:fill="FFFFFF"/>
          <w:lang w:val="kk-KZ"/>
        </w:rPr>
        <w:t>ою-өрнегі қойдың төбесі мен екі жаққа иіріле түскен мүйіз бейнесінде келіп, оның қолтық тұсынан қойдың құлағын долбарлайтын тағы бір шолақ мүйіз тәрізді екі буын шығып тұрады. Одан байқаған адамға қошқардың тұмсық бейнесі аңғарылады.Текемет, сырмақ, басқұр, алаша, кілем, былғары, сүйек, ағаш, зергерлік бұйымдардың барлық түрлерінде кездеседі. Киізден жасалған бұйымдарда бұл ою түсті шүберектермен ойылып, құрақ, яғни аппликациялық өрнек түрінде де тігіледі.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«Қырықмүйіз»</w:t>
      </w:r>
      <w:r w:rsidRPr="00653890">
        <w:rPr>
          <w:rFonts w:ascii="Times New Roman" w:hAnsi="Times New Roman" w:cs="Times New Roman"/>
          <w:shd w:val="clear" w:color="auto" w:fill="FFFFFF"/>
          <w:lang w:val="kk-KZ"/>
        </w:rPr>
        <w:t>ою-өрнегі біріне-бірі жалғаса, тармақтала қосылған, көп мүйізден құралған ою-өрнектің бір түрі. Ол көбінесе дөңгелек не төрт-бұрыш ішінде бейнеленеді, кейде бұтақтың ағашы тәрізді тармақталып, жайылып бейнеленеді. Бір-бірімен қосылған бірнеше тармақты көп мүйізді оюлардан құралады. (Түскиіз, тон, кежім, сырмақ, текемет, архитектура сәулет өнерінде молырақ кездеседі).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«Сынықмүйіз»</w:t>
      </w:r>
      <w:r w:rsidRPr="00653890">
        <w:rPr>
          <w:rFonts w:ascii="Times New Roman" w:hAnsi="Times New Roman" w:cs="Times New Roman"/>
          <w:shd w:val="clear" w:color="auto" w:fill="FFFFFF"/>
          <w:lang w:val="kk-KZ"/>
        </w:rPr>
        <w:t>морт сынған тік төртбұрыш жасап, төрт рет ішке қарай иіледі. Бұл ою-өрнек кілемдерді, шилерді, басқұр мен алашаларды, сондай-ақ әртүрлі қалталарды безендіру үшін пайдаланылады, ал сырт көрінісі малдың сынған мүйізіне ұқсайды.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«Төртқұлақ»</w:t>
      </w:r>
      <w:r w:rsidRPr="00653890">
        <w:rPr>
          <w:rFonts w:ascii="Times New Roman" w:hAnsi="Times New Roman" w:cs="Times New Roman"/>
          <w:shd w:val="clear" w:color="auto" w:fill="FFFFFF"/>
          <w:lang w:val="kk-KZ"/>
        </w:rPr>
        <w:t>ою-өрнегінің төрт тармағы зооморфты немесе көгеніс оюларынан құралған, ортасы крест бейнесін жасайды. Төрт тармақтан дөңгелек, «төртбұрыш», «төртжапырақ» құрайтын ою-өрнектер жасалады. Бұл оюлар, кебеже, жүк-аяқ, аяққап, батырлардың шапанының жауырынына, қалқанға, шалбардың тізе тұсына, дөдегенің ортасына немесе шет бұрыштарына салынады.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«Үшқұлақ», «Үшжапырақ»</w:t>
      </w:r>
      <w:r w:rsidRPr="00653890">
        <w:rPr>
          <w:rFonts w:ascii="Times New Roman" w:hAnsi="Times New Roman" w:cs="Times New Roman"/>
          <w:shd w:val="clear" w:color="auto" w:fill="FFFFFF"/>
          <w:lang w:val="kk-KZ"/>
        </w:rPr>
        <w:t>ою-өрнектері барлық қолөнерге тән үш мүйізді, үш жапырақты, үш тармақты болып бейнеленеді. Х-ХІ ғасырда Тараз қаласындағы моншаның қабырғалары үш жапырақты ою-өрнекпен бейнеленген.</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i/>
          <w:shd w:val="clear" w:color="auto" w:fill="FFFFFF"/>
          <w:lang w:val="kk-KZ"/>
        </w:rPr>
        <w:t>«Түйемойын»</w:t>
      </w:r>
      <w:r w:rsidRPr="00653890">
        <w:rPr>
          <w:rFonts w:ascii="Times New Roman" w:hAnsi="Times New Roman" w:cs="Times New Roman"/>
          <w:shd w:val="clear" w:color="auto" w:fill="FFFFFF"/>
          <w:lang w:val="kk-KZ"/>
        </w:rPr>
        <w:t xml:space="preserve"> ою-өрнегі түйенің мойнына ұқсап иіле көтеріліп барып тармақталатын мүйіз оюы. Мұндай өрнек мәнері көбінесе күрделі бір мүйіз оюларымен түтас келеді де «түйемойын» өрнегі сол топта өз алдына оқшауланып өзге денелерден озып тұратын түйенің ұзын мойнына ұқсайды.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«Өркеш»</w:t>
      </w:r>
      <w:r w:rsidRPr="00653890">
        <w:rPr>
          <w:rFonts w:ascii="Times New Roman" w:hAnsi="Times New Roman" w:cs="Times New Roman"/>
          <w:shd w:val="clear" w:color="auto" w:fill="FFFFFF"/>
          <w:lang w:val="kk-KZ"/>
        </w:rPr>
        <w:t>ою-өрнегі түйенің қос өркешін бейнелейді. Сырмақ, текемет, түскиіздерге салынатын ою-өрнек композициясында көбірек кездесетін элемент. Қазақ оюында мал мен аңның қос мүйізін, түйенің қос өркешін, биенің қос емшегін бейнелеу тек симметриялық тепе-теңдік үшін ғана емес, сонымен қатар береке-бірліктің, көбеюдің символын білдіреді.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«Айыр»</w:t>
      </w:r>
      <w:r w:rsidRPr="00653890">
        <w:rPr>
          <w:rFonts w:ascii="Times New Roman" w:hAnsi="Times New Roman" w:cs="Times New Roman"/>
          <w:shd w:val="clear" w:color="auto" w:fill="FFFFFF"/>
          <w:lang w:val="kk-KZ"/>
        </w:rPr>
        <w:t>ою-өрнегі «ашатұяқ», «айыртұяқ» өрнегі кейде «айыр» өрнегі деп те аталады. Пішен ашалайтын айыр құралға ұқсас болып келеді.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«Ботакөз»</w:t>
      </w:r>
      <w:r w:rsidRPr="00653890">
        <w:rPr>
          <w:rFonts w:ascii="Times New Roman" w:hAnsi="Times New Roman" w:cs="Times New Roman"/>
          <w:shd w:val="clear" w:color="auto" w:fill="FFFFFF"/>
          <w:lang w:val="kk-KZ"/>
        </w:rPr>
        <w:t>ою-өрнегі әшекейлі композицияның ортасына салынатын немесе бірнеше қайталанып келіп, шетін көмкеретін жиектеме түзейтін ою. Сырт пішіні ботаның көзіндей дөңгеленген ромбқа ұқсайтын геометриялық ою-өрнек. Бұл орамалдың шетін көмкеретін жиектеме түзейді.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«Қаңқа»</w:t>
      </w:r>
      <w:r w:rsidRPr="00653890">
        <w:rPr>
          <w:rFonts w:ascii="Times New Roman" w:hAnsi="Times New Roman" w:cs="Times New Roman"/>
          <w:shd w:val="clear" w:color="auto" w:fill="FFFFFF"/>
          <w:lang w:val="kk-KZ"/>
        </w:rPr>
        <w:t>ою-өрнегі тоқыма бұйымдарында қолданылады. Малдың құрап қалған сүйегін тұспалдайды. Алаша, басқұр бау т.б. тоқыма бұйымдар негізінде өрнек ретінде салынды.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«Қаpтa»</w:t>
      </w:r>
      <w:r w:rsidRPr="00653890">
        <w:rPr>
          <w:rFonts w:ascii="Times New Roman" w:hAnsi="Times New Roman" w:cs="Times New Roman"/>
          <w:shd w:val="clear" w:color="auto" w:fill="FFFFFF"/>
          <w:lang w:val="kk-KZ"/>
        </w:rPr>
        <w:t>ою-өрнегі төрт түлік малдың дене мүшелеріне еліктеуден шыққан, және сол мүшелердің атымен аталып кеткен. Бұл өрнек түрі ағаш оюда, зергерлік бұйымдарда, кесте тігуде кездеседі. «Қарта» өрнегі жүрекке ұқсаңқырап келеді.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lastRenderedPageBreak/>
        <w:t>«Қабырға»</w:t>
      </w:r>
      <w:r w:rsidRPr="00653890">
        <w:rPr>
          <w:rFonts w:ascii="Times New Roman" w:hAnsi="Times New Roman" w:cs="Times New Roman"/>
          <w:shd w:val="clear" w:color="auto" w:fill="FFFFFF"/>
          <w:lang w:val="kk-KZ"/>
        </w:rPr>
        <w:t>бұл өрнекте қарама-қайшы түстер қатар алынады. Ақ немесе сары фонда қара өрнек жүргізіледі. Бұл өрнек ағаш бетіне бедер түсіруде, кесте тігуде кездеседі және басқұрға да осы өрнектер жиі бейнеленеді.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bCs/>
          <w:i/>
          <w:bdr w:val="none" w:sz="0" w:space="0" w:color="auto" w:frame="1"/>
          <w:shd w:val="clear" w:color="auto" w:fill="FFFFFF"/>
          <w:lang w:val="kk-KZ"/>
        </w:rPr>
        <w:t>«Омыртқа»</w:t>
      </w:r>
      <w:r w:rsidRPr="00653890">
        <w:rPr>
          <w:rFonts w:ascii="Times New Roman" w:hAnsi="Times New Roman" w:cs="Times New Roman"/>
          <w:shd w:val="clear" w:color="auto" w:fill="FFFFFF"/>
          <w:lang w:val="kk-KZ"/>
        </w:rPr>
        <w:t>ою-өрнегін кестелерден, өрме шилерден, сүйек пен ағаштан жасалған бұйымдардан жиі көреміз. Бұл өрнек түрі омыртқаның түрін тұспалдайды, ол әртүрлі үйлесімде түрленіп ою композициясының ортасына және жиегінде қолданады.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bCs/>
          <w:i/>
          <w:bdr w:val="none" w:sz="0" w:space="0" w:color="auto" w:frame="1"/>
          <w:shd w:val="clear" w:color="auto" w:fill="FFFFFF"/>
          <w:lang w:val="kk-KZ"/>
        </w:rPr>
        <w:t>«Қайнар»</w:t>
      </w:r>
      <w:r w:rsidRPr="00653890">
        <w:rPr>
          <w:rFonts w:ascii="Times New Roman" w:hAnsi="Times New Roman" w:cs="Times New Roman"/>
          <w:shd w:val="clear" w:color="auto" w:fill="FFFFFF"/>
          <w:lang w:val="kk-KZ"/>
        </w:rPr>
        <w:t xml:space="preserve">ою-өрнегі малды өлкеде өмірге келген, оюдың түстері салқын түстер гаммасынан кұралады. Бұл ою-өрнек жайылымдар мен суаттардан тапшылық көрген елде пайда болған өрнек мал таңбасына ұқсайды немесе судың бір тамшысынан тұспалдайды. </w:t>
      </w:r>
      <w:r w:rsidRPr="00653890">
        <w:rPr>
          <w:rFonts w:ascii="Times New Roman" w:eastAsia="Times New Roman" w:hAnsi="Times New Roman" w:cs="Times New Roman"/>
          <w:lang w:val="kk-KZ"/>
        </w:rPr>
        <w:t>Қазақ ою-өрнегінің негізгі композияциялық құрылымы: жиектік өрнектер – ою-өрнекті жолақ (фриздер, жиектер т.б.). Өсімдік тектес ою-өрнектергүлді өрнектер (шеңбер түріндегі ою-өрнектер, розетка, күн белгісі, т.б.);торлы ою-өрнектер (заттың бетін тұтас жауып тұрады);геометриялық (әр түрлі геометриялық денелерден құралады);зооморфтық ою-өрнектер (жануарлар, яғни аң-құс, балық, әр түрлі жәндіктер т.б.) көкөніс (өсімдіктердің гүлі, жапырағы, сабағы, жәні т.б. элементтері) қиял-ғажайып өрнектер (бойтұмарлар, аспан әлемінің белгісі).Олардың аса маңызды элементтері: қошқар мүйіз, құс таңдай, түйе табан, үш жапырақты, бес жапырақты, т.б. Ою-өрнектің геометриялық элементтері шаршы, ромбы, жұлдызша түрінде), сондай-ақ, көкөніс өрнектері (гүл, жапырақ, бұтақ түрінде) ағаш ұқсатуда, әсіресе үй жиһазы мен ыдыс-аяқтарда, музыка аспаптары мен аңшылық қару-құралдарында сақталып қалды.</w:t>
      </w:r>
      <w:r w:rsidRPr="00653890">
        <w:rPr>
          <w:rFonts w:ascii="Times New Roman" w:hAnsi="Times New Roman" w:cs="Times New Roman"/>
          <w:shd w:val="clear" w:color="auto" w:fill="FFFFFF"/>
          <w:lang w:val="kk-KZ"/>
        </w:rPr>
        <w:t>Бұл мыңдаған жылдар бойы қалыптасқан ұлттық қоңыр ою-өрнектерімізді, кәзіргі жаһандық заманда аман сақтап, жастарымыздың бойына ұялата білу біздің парызымыз.</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right="141" w:firstLine="709"/>
        <w:contextualSpacing/>
        <w:jc w:val="both"/>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К. НҰРПЕЙІСҰЛЫ ЖӘНЕ АЛАШ АҚИҚАТЫ</w:t>
      </w:r>
    </w:p>
    <w:p w:rsidR="005D0743" w:rsidRPr="00653890" w:rsidRDefault="005D0743"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Жұмағазы А. (Қазақстан)</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i/>
          <w:lang w:val="kk-KZ"/>
        </w:rPr>
      </w:pPr>
      <w:r w:rsidRPr="00653890">
        <w:rPr>
          <w:rFonts w:ascii="Times New Roman" w:eastAsia="Times New Roman" w:hAnsi="Times New Roman" w:cs="Times New Roman"/>
          <w:i/>
          <w:lang w:val="kk-KZ"/>
        </w:rPr>
        <w:t>Қостанай мемлекеттік педагогикалық институты</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i/>
          <w:lang w:val="kk-KZ"/>
        </w:rPr>
      </w:pPr>
      <w:r w:rsidRPr="00653890">
        <w:rPr>
          <w:rFonts w:ascii="Times New Roman" w:eastAsia="Times New Roman" w:hAnsi="Times New Roman" w:cs="Times New Roman"/>
          <w:i/>
          <w:lang w:val="kk-KZ"/>
        </w:rPr>
        <w:t>Ғылыми же</w:t>
      </w:r>
      <w:r w:rsidR="00684F05" w:rsidRPr="00653890">
        <w:rPr>
          <w:rFonts w:ascii="Times New Roman" w:eastAsia="Times New Roman" w:hAnsi="Times New Roman" w:cs="Times New Roman"/>
          <w:i/>
          <w:lang w:val="kk-KZ"/>
        </w:rPr>
        <w:t>текшісі: аға оқытушы Анасова А.</w:t>
      </w:r>
      <w:r w:rsidRPr="00653890">
        <w:rPr>
          <w:rFonts w:ascii="Times New Roman" w:eastAsia="Times New Roman" w:hAnsi="Times New Roman" w:cs="Times New Roman"/>
          <w:i/>
          <w:lang w:val="kk-KZ"/>
        </w:rPr>
        <w:t>Б.</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Қазақстан Республикасы мемлекеттік тәуелсіздігін жариялауы қоғам азаматтарының санасында үлкен сілкініс туғызды, Отан тарихы ғылымына да түбегейлі өзгеріс әкелді. Ел тарихы мен ұлттық санаға көлеңкесін түсірген «ақтаңдақтардың» бетін ашып, ұлт мәртебесін көтеруге жаңа мүмкіндік туды. Еліміз ұлттық құндылықтарды қастерлеуге бағыт ұстай бастаған бүгінгі заманда өткен тарихымызға қазақ халқының мүддесі тұрғысынан қараған тарихшыларымыздың өскен ортасы мен тарихшы болып қалыптасуына, шығармашылық мұраларына талдау жасаудың маңызы зор. «Кез келген халықтың өзін-өзі сыйлауы, өзінің ұлттық қасиеттерін білуі еліне аянбай еңбек еткен асыл азаматтарын танып, оларды әспеттеуден басталады. Ал осындай ардақтыларын немесе өз тектілерін танымаған жұрт түптеп келгенде басқа халықтармен теңеспей қалатыны өмір дәлелдеген ақиқат», </w:t>
      </w:r>
      <w:r w:rsidR="00C426CC" w:rsidRPr="00653890">
        <w:rPr>
          <w:rFonts w:ascii="Times New Roman" w:hAnsi="Times New Roman" w:cs="Times New Roman"/>
          <w:lang w:val="kk-KZ"/>
        </w:rPr>
        <w:t>–д</w:t>
      </w:r>
      <w:r w:rsidRPr="00653890">
        <w:rPr>
          <w:rFonts w:ascii="Times New Roman" w:hAnsi="Times New Roman" w:cs="Times New Roman"/>
          <w:lang w:val="kk-KZ"/>
        </w:rPr>
        <w:t xml:space="preserve">[1] деп атап көрсетеді К. Нұрпейісұлы. Сондықтан да зиялы қауым, Отан тарихы қайраткерлерінің өмір жолын зерттеу, ғалым болып қалыптасуы мен өскен ортасын, қоғамдағы алар орны, ғылымға қосқан үлесін саралау, тағылымдық жақтарын ашып көрсету, бағалау өте маңызды болып табылады.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Қазақтың сан ғасырлық күрделі тарихында Алаш қозғалысының орны ерекше екендігін түйсіне отырып, ұлт-азаттық ұлы қозғалысқа айналған осы оқиғаның маңызы мен мәнін таразылау – қазіргі тәуелсіздік мұраттарымен байланысты екендігі белгілі. Осы орайда біз бұл мәселеде Президентіміз Нұрсұлтан Әбішұлы Назарбаевтың «Алаш арыстары бізге мемлекеттілік идеясын ту етіп көтеруді табыстап кетті... Алаштың асыл аманаты бізге тарихи-мәдени бірегейлігімізді, қарапайым тілмен айтсақ, қазақы қалпымызды қасиеттеп сақтауға міндеттейді. Алаштың асыл аманаты бізді ауызбірлігімізді күшейтуге шақырады» деген ұлағатты сөздерін басшылыққа алуымыз қажет. Елбасы пікірі баршамызды Алаш аманатын орындауға шақырады.</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Міне, осы тұста халқымыздың ардагер ұлдарына таңылған жаланы ақтауға ұмтылған көрнекті тарихшы, ұлт зиялысы, қазақ тарихының күрделі мәселелерін терең зерттеген Кеңес Нұрпейісұлы Нұрпейісті атаған жөн. Өзінің артында өлмейтұғын мол мұра қалдырған ғалымның ғылыми еңбектері мен еліне істеген адал қызметі жан-жақты зерттеу қажеттілігі кезегін күтіп тұрған өзекті мәселе деп есептейміз. </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Алаш қозғалысы «Алаш» партиясы, Алашорда үкіметі, Алаш идеясы бүгінгі таңда қазақ тарихының күрделі әрі көкейкесті мәселелері болып саналады. Жоғарыда аталған күні кешеге дейін лайықты бағасын ала алмай келген ұғымдар қазақ қоғамындағы ұлттық оянудың, ұлттық сана қалыптасуының өзінше бір көрсеткіші іспетті. «Алаш» партиясын құру мен Алашорда үкіметін </w:t>
      </w:r>
      <w:r w:rsidRPr="00653890">
        <w:rPr>
          <w:rFonts w:ascii="Times New Roman" w:hAnsi="Times New Roman" w:cs="Times New Roman"/>
          <w:lang w:val="kk-KZ"/>
        </w:rPr>
        <w:lastRenderedPageBreak/>
        <w:t>қалыптастыру жолындағы жанқиярлық еңбегі нәтижесінде «Алаш арыстары» ардақты есімін иеленген зиялы қауым тарих сахнасына көтерілді.</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Сталиндік империялық саясат шағын ұлттардың ұдайы тұншықтырып ұстады. Тарихты жасаушылар халық бұқарасы деген ұстанымды бекем ұстап, жеке тұлғаларға, олардың қызметіне, дұрыс көңіл бөлінбеді. Осындай кезеңде қатыгез тағдыр тәлкегіне Қазақстандағы Алаш қозғалысы да ұшырады. Ол Қазақстанның тарих ғылымында соңғы кезге дейін жабық тақырып болып келді. Бұл туралы Қазақстан Республикасының Президенті Нұрсұлтан Әбішұлы: «Жиырмасыншы ғасырдың бас жағында біздің сан ғасырлық тарихымызда тұңғыш рет халықты әлемдік айдынға алып шығуға нақты мүмкіндік туды. Ол мүмкіндікті туғызғандар «Алаштың» ардақты азаматтары еді. Алайда енді басқа трагедия – тоталитаризм трагедиясы алдан шығып, тарихымыздың жүз жылға жуық белесін жапты да тастады. Тоталитаризм ұлтқа қарап жатпайды. Этностың басына түскен осынау заманда ешқандай ұлттың кінәсі жоқ екенін, мұның өзі жүйенің табиғатынан туындағанын түсінетін шақ жетті. Ол жүйе тұяқ серпитін сәтінде де Алматының алаңында жігіттер мен қыздардың қанына қол батырып қалудан шіміріккен жоқ...» [2]. Елбасының осы маңызды тұжырымы ұлт-азаттық қозғалыс тарихын жаңаша тарихи тұрғыда зерттеуді қажет етті. </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Тарих ғылымының қайраткері, Алаш тарихын зерттеуші ғалымдардың алғашқыларының бірі К. Нұрпейісұлының өмір жолын түгелдей дерлік бір игілікті іске, ұлтының өсіп-өркендеуіне арнап, артына мәңгі өшпестей із қалдырған ғалым деп айтуға негіз бар. Қазақ халқы оның есімін – елінің шынайы тарихын жасаушылардың бірі, Алаш қайраткерлерінің есімін ақтаған құнды зерттеулері арқылы таныды, білді. Тарихшылық жолын кеңестік құрылыс әкелген әлеуметтік және саяси өзгерістерді, мемлекеттік құрылыс мәселелерін зерттеуден бастаған К.Нұрпейісұлы уақыт идеологиясының аясында шырмалып қалмай, бойына біткен табанды зерттеушілік және қоғамдық құбылыстарға барынша терең үңіле білу қабілетінің арқасында бүгінгі Қазақстан өміріндегі жаңалықтарды жан-жақты қарастыруға күш салды. Бұл мәселелер көрнекті ғалымның қоғамдық, ғылыми қызметіне талдау жасау, әділ баға беру үшін маңыздылығын арттыра түседі. Біздің мақсатымыз – оны тарихшы-ұстаз, ғалым ретінде көрсету.</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Көрнекті ғалым, Қазақстан Ұлттық Ғылым академиясының академигі, тарих ғылымдарының докторы, профессор К.Нұрпейісұлының ұстаздық және ғылыми ұйымдастырушылық қызметі мен тарихи мұрасына қатысты объективті ғылыми баға беру ғалым өмір сүрген қоғамның жағдайын терең түсінуге мүмкіндік беретіні сөзсіз. Сонымен бірге, тәуелсіз еліміздің тарих ғылымы үшін де көрнекті тарихшы қайраткерлеріміздің ғылыми қызметі мен өмірбаянын зерттеп, жария етудің де маңызы зор екендігі ақиқат. </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тарихына қатысты тың тұжырымдар мен пікірлер жасауда академик К.Нұрпейісұлы еңбектерінің алатын орны ерекше. Кеңестік қоғамда өмірге келіп, сол кезден-ақ еңбек жолын бастаған ғалым еліміз егемендік алғанан кейін де ғылыми-ұйымдастырушылық және ұстаздық қызметін тоқтатпай, артына көптеген тарихи мұра қалдырды. Ол тәуелсіздігімізді алғаннан кейін өздерінің саналы ғұмырларын қазақ елі үшін құрбан еткен азаматтардың өмірі мен қоғамдық-саяси қызметіне және Алашордаға қатысты мәселелерді көтерді. Бойындағы білім мен қабілетін Отандық тарихтың дамуына жұмсаған К. Нұрпейісұлының жеке тұлғасы да тарихи таным тұрғысындағы өзекті мәселе болып табылады.</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Алашорда тарихы Орталық Азия жылнамасында – қазақ ұлтының ынтымақтасуының революцияға дейінгі және революциядан кейінгі қым-қиғаш кезеңдегі тарихын қалпына келтіруде басты орынды алады»,</w:t>
      </w:r>
      <w:r w:rsidR="00C426CC" w:rsidRPr="00653890">
        <w:rPr>
          <w:rFonts w:ascii="Times New Roman" w:hAnsi="Times New Roman" w:cs="Times New Roman"/>
          <w:lang w:val="kk-KZ"/>
        </w:rPr>
        <w:t xml:space="preserve"> – </w:t>
      </w:r>
      <w:r w:rsidRPr="00653890">
        <w:rPr>
          <w:rFonts w:ascii="Times New Roman" w:hAnsi="Times New Roman" w:cs="Times New Roman"/>
          <w:lang w:val="kk-KZ"/>
        </w:rPr>
        <w:t>деп [3] Алаш қозғалысына орынды баға береді.</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Осыған байланысты алғашқылардың бірі болып, ғұмырын Ұлттық Ғылым Академиясының Ш.Ш. Уәлиханов атындағы Тарих және этнология институтымен байланыстырған академик Кеңес Нұрпейісұлы ХХ ғасырдың бас кезіндегі ұлт-азаттық қозғалыс тарихын, 1917 жылғы ақпан және қазан революциялар мен Алаш жетекшілік еткен Қазақ автономиясының тарихын объективтік тұрғыдан зерттеу мәселесін көтерді. Бұл мәселеге байланысты көп жылғы зерттеу жұмысының нәтижесінде 1995 жылы «Алаш һәм Алашорда» монографиясын жариялады. Ол бойынша сталиндік қуғын-сүргіннің құрбаны болған жазықсыз ұлт зиялыларының тағдырын көпшілікке танытқан болатын. ...» [4].</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зерттеу еңбегінде Алаш партиясы мен Алашорда үкіметінің тарихына байланысты нақтылы оқиғалар зерттелген. Мұнда ең алдымен осы тақырыптың бір-бірімен тығыз байланысты үш қыры қарастырылған. Олар: біріншіден, саяси партия ретіндегі Алаштың тарих сахынасына шығуы және оның бағдарламалық мақсат-міндеттері; екіншіден, мемлекеттік құрылым ретіндегі Алаш автономиясының ұйымдасуы; үшіншіден, осы автономияны басқару үшін құрылған үкіметтің – Алашорданың іс-әрекеттері, оның таратылу мәселелері қарастырылады. [4]. Еңбек ғылыми </w:t>
      </w:r>
      <w:r w:rsidRPr="00653890">
        <w:rPr>
          <w:rFonts w:ascii="Times New Roman" w:hAnsi="Times New Roman" w:cs="Times New Roman"/>
          <w:lang w:val="kk-KZ"/>
        </w:rPr>
        <w:lastRenderedPageBreak/>
        <w:t>айналымға жаңадан қосылған түпнұсқалық мәні бар деректерге толы маңызды зерттеу жұмысы болып табылды. Бұл еңбекте Алаш партиясы мен Алашорда үкіметінің тарихына байланысты нақтылы оқиғалар зерттелген. Алаш қозғалысы тарихы 60 жылдан астам ресми өкімет тарапынан тыйым салынған тарихымыздың «ақтаңдақ беттері» болып келгендіктен зерттеушілер Алаш пен алашордаға жаңа көзқарас қалыптастыруға мүмкіндік алды.</w:t>
      </w:r>
    </w:p>
    <w:p w:rsidR="005D0743" w:rsidRPr="00653890" w:rsidRDefault="005D0743" w:rsidP="00C57012">
      <w:pPr>
        <w:shd w:val="clear" w:color="auto" w:fill="FFFFFF"/>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Академик К. Нұрпейісұлының еңбектері бүгінгі ұрпақтың тарихи дүниетанымын кеңейтеді, толықтыра түседі. Өйткені, оның еңбектерінде тарихи оқиғаларға байланысты тың көзқарастар, қызықты тұжырымдар және бүгінгі зерттеушілерді ойландырарлықтай салиқалы қорытындылар бар. Ал, бұлар жаңа тарихи концепциялардың және салыстырмалы ой-пікірлердің өмірге келуіне негіз болады, ықпал жасайды. Тарихи көзқарастары ұлт мүддесімен тікелей қабысып жатқан К. Нұрпейісұлының еңбектері шын мәнінде бүгінгі тарихшыларға, жас ұрпаққа үлгі боларлықтай және қазақ халқына негізсіз көз алартушылардың империялық арандатушылық әрекеттеріне ғылыми тойтарыс беріп, патриоттық рухты көтеруге өлшеусіз үлесін қоса түседі.</w:t>
      </w:r>
    </w:p>
    <w:p w:rsidR="005D0743" w:rsidRPr="00653890" w:rsidRDefault="005D0743" w:rsidP="00032CD7">
      <w:pPr>
        <w:shd w:val="clear" w:color="auto" w:fill="FFFFFF"/>
        <w:tabs>
          <w:tab w:val="left" w:pos="709"/>
          <w:tab w:val="left" w:pos="851"/>
          <w:tab w:val="left" w:pos="1276"/>
        </w:tabs>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032CD7">
      <w:pPr>
        <w:tabs>
          <w:tab w:val="left" w:pos="709"/>
          <w:tab w:val="left" w:pos="851"/>
        </w:tabs>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032CD7">
      <w:pPr>
        <w:tabs>
          <w:tab w:val="left" w:pos="709"/>
          <w:tab w:val="left" w:pos="851"/>
          <w:tab w:val="left" w:pos="1276"/>
        </w:tabs>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032CD7">
      <w:pPr>
        <w:tabs>
          <w:tab w:val="left" w:pos="709"/>
          <w:tab w:val="left" w:pos="851"/>
          <w:tab w:val="left" w:pos="900"/>
          <w:tab w:val="left" w:pos="1080"/>
          <w:tab w:val="left" w:pos="1276"/>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Нұрпейіс К. Нұрбапа Өмірзақов-73 // Егемен Қазақстан, 2007. 27 шілде.</w:t>
      </w:r>
    </w:p>
    <w:p w:rsidR="005D0743" w:rsidRPr="00653890" w:rsidRDefault="005D0743" w:rsidP="00032CD7">
      <w:pPr>
        <w:tabs>
          <w:tab w:val="left" w:pos="0"/>
          <w:tab w:val="left" w:pos="709"/>
          <w:tab w:val="left" w:pos="851"/>
          <w:tab w:val="left" w:pos="900"/>
          <w:tab w:val="left" w:pos="1080"/>
          <w:tab w:val="left" w:pos="1276"/>
        </w:tabs>
        <w:spacing w:after="0" w:line="240" w:lineRule="auto"/>
        <w:ind w:firstLine="709"/>
        <w:contextualSpacing/>
        <w:jc w:val="both"/>
        <w:rPr>
          <w:rFonts w:ascii="Times New Roman" w:hAnsi="Times New Roman" w:cs="Times New Roman"/>
          <w:sz w:val="18"/>
          <w:szCs w:val="18"/>
        </w:rPr>
      </w:pPr>
      <w:r w:rsidRPr="00653890">
        <w:rPr>
          <w:rFonts w:ascii="Times New Roman" w:hAnsi="Times New Roman" w:cs="Times New Roman"/>
          <w:sz w:val="18"/>
          <w:szCs w:val="18"/>
        </w:rPr>
        <w:t>2. Елбасы жолдады – елі қолдады. – Астана, 2008. - 1т. – 110 б.</w:t>
      </w:r>
    </w:p>
    <w:p w:rsidR="005D0743" w:rsidRPr="00653890" w:rsidRDefault="005D0743" w:rsidP="00032CD7">
      <w:pPr>
        <w:tabs>
          <w:tab w:val="left" w:pos="709"/>
          <w:tab w:val="left" w:pos="851"/>
          <w:tab w:val="left" w:pos="1276"/>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w:t>
      </w:r>
      <w:r w:rsidRPr="00653890">
        <w:rPr>
          <w:rFonts w:ascii="Times New Roman" w:hAnsi="Times New Roman" w:cs="Times New Roman"/>
          <w:sz w:val="18"/>
          <w:szCs w:val="18"/>
        </w:rPr>
        <w:t xml:space="preserve">.Мажитов С.Ф. Алаш қозғалысы: үміт және ұлттық мүдде // Отан тарихы. Ш.Ш. Уалиханов атындағы тарих және этнология институты. – </w:t>
      </w:r>
      <w:r w:rsidRPr="00653890">
        <w:rPr>
          <w:rFonts w:ascii="Times New Roman" w:hAnsi="Times New Roman" w:cs="Times New Roman"/>
          <w:sz w:val="18"/>
          <w:szCs w:val="18"/>
          <w:lang w:val="kk-KZ"/>
        </w:rPr>
        <w:t>Алматы, 2008. - № 1814-6961. – Б.5-15</w:t>
      </w:r>
    </w:p>
    <w:p w:rsidR="005D0743" w:rsidRPr="00653890" w:rsidRDefault="005D0743" w:rsidP="00032CD7">
      <w:pPr>
        <w:tabs>
          <w:tab w:val="left" w:pos="709"/>
          <w:tab w:val="left" w:pos="851"/>
          <w:tab w:val="left" w:pos="1276"/>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Нұрпейіс К.Н. Алаш һәм Алашорда. – Алматы: Ататек, 1995. – 256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f5"/>
        <w:spacing w:line="240" w:lineRule="auto"/>
        <w:ind w:firstLine="709"/>
        <w:contextualSpacing/>
        <w:jc w:val="center"/>
        <w:rPr>
          <w:rFonts w:ascii="Times New Roman" w:hAnsi="Times New Roman"/>
          <w:b/>
          <w:lang w:val="kk-KZ"/>
        </w:rPr>
      </w:pPr>
      <w:r w:rsidRPr="00653890">
        <w:rPr>
          <w:rFonts w:ascii="Times New Roman" w:hAnsi="Times New Roman"/>
          <w:b/>
          <w:lang w:val="kk-KZ"/>
        </w:rPr>
        <w:t>БАУЫРЖАН МОМЫШҰЛЫНЫҢ ӨМІРІ ЖӘНЕ М</w:t>
      </w:r>
      <w:r w:rsidR="00032CD7" w:rsidRPr="00653890">
        <w:rPr>
          <w:rFonts w:ascii="Times New Roman" w:hAnsi="Times New Roman"/>
          <w:b/>
          <w:lang w:val="kk-KZ"/>
        </w:rPr>
        <w:t>ӘСКЕУ</w:t>
      </w:r>
      <w:r w:rsidRPr="00653890">
        <w:rPr>
          <w:rFonts w:ascii="Times New Roman" w:hAnsi="Times New Roman"/>
          <w:b/>
          <w:lang w:val="kk-KZ"/>
        </w:rPr>
        <w:t xml:space="preserve"> ҮШІН ШАЙҚАСТАҒЫ ЕРЛІГІ</w:t>
      </w:r>
    </w:p>
    <w:p w:rsidR="005D0743" w:rsidRPr="00653890" w:rsidRDefault="005D0743" w:rsidP="00C57012">
      <w:pPr>
        <w:pStyle w:val="af5"/>
        <w:spacing w:line="240" w:lineRule="auto"/>
        <w:ind w:firstLine="709"/>
        <w:contextualSpacing/>
        <w:jc w:val="center"/>
        <w:rPr>
          <w:rFonts w:ascii="Times New Roman" w:hAnsi="Times New Roman"/>
          <w:b/>
          <w:lang w:val="kk-KZ"/>
        </w:rPr>
      </w:pPr>
    </w:p>
    <w:p w:rsidR="005D0743" w:rsidRPr="00653890" w:rsidRDefault="005D0743" w:rsidP="00C57012">
      <w:pPr>
        <w:pStyle w:val="af5"/>
        <w:spacing w:line="240" w:lineRule="auto"/>
        <w:ind w:firstLine="709"/>
        <w:contextualSpacing/>
        <w:jc w:val="center"/>
        <w:rPr>
          <w:rFonts w:ascii="Times New Roman" w:hAnsi="Times New Roman"/>
          <w:b/>
          <w:lang w:val="kk-KZ"/>
        </w:rPr>
      </w:pPr>
      <w:r w:rsidRPr="00653890">
        <w:rPr>
          <w:rFonts w:ascii="Times New Roman" w:hAnsi="Times New Roman"/>
          <w:b/>
          <w:lang w:val="kk-KZ"/>
        </w:rPr>
        <w:t>Жұмақадыр Надия (Қазақстан)</w:t>
      </w:r>
    </w:p>
    <w:p w:rsidR="005D0743" w:rsidRPr="00653890" w:rsidRDefault="005D0743" w:rsidP="00C57012">
      <w:pPr>
        <w:pStyle w:val="af5"/>
        <w:spacing w:line="240" w:lineRule="auto"/>
        <w:ind w:firstLine="709"/>
        <w:contextualSpacing/>
        <w:jc w:val="center"/>
        <w:rPr>
          <w:rFonts w:ascii="Times New Roman" w:hAnsi="Times New Roman"/>
          <w:i/>
          <w:lang w:val="kk-KZ"/>
        </w:rPr>
      </w:pPr>
      <w:r w:rsidRPr="00653890">
        <w:rPr>
          <w:rFonts w:ascii="Times New Roman" w:hAnsi="Times New Roman"/>
          <w:i/>
          <w:lang w:val="kk-KZ"/>
        </w:rPr>
        <w:t>Әл-</w:t>
      </w:r>
      <w:r w:rsidR="00ED49F2" w:rsidRPr="00653890">
        <w:rPr>
          <w:rFonts w:ascii="Times New Roman" w:hAnsi="Times New Roman"/>
          <w:i/>
          <w:lang w:val="kk-KZ"/>
        </w:rPr>
        <w:t>Ф</w:t>
      </w:r>
      <w:r w:rsidRPr="00653890">
        <w:rPr>
          <w:rFonts w:ascii="Times New Roman" w:hAnsi="Times New Roman"/>
          <w:i/>
          <w:lang w:val="kk-KZ"/>
        </w:rPr>
        <w:t>араби атындағы ҚазҰУ</w:t>
      </w:r>
    </w:p>
    <w:p w:rsidR="005D0743" w:rsidRPr="00653890" w:rsidRDefault="005D0743" w:rsidP="00C57012">
      <w:pPr>
        <w:pStyle w:val="af5"/>
        <w:spacing w:line="240" w:lineRule="auto"/>
        <w:ind w:firstLine="709"/>
        <w:contextualSpacing/>
        <w:jc w:val="center"/>
        <w:rPr>
          <w:rFonts w:ascii="Times New Roman" w:hAnsi="Times New Roman"/>
          <w:i/>
          <w:lang w:val="kk-KZ"/>
        </w:rPr>
      </w:pPr>
      <w:r w:rsidRPr="00653890">
        <w:rPr>
          <w:rFonts w:ascii="Times New Roman" w:hAnsi="Times New Roman"/>
          <w:i/>
          <w:lang w:val="kk-KZ"/>
        </w:rPr>
        <w:t>Ғылыми жетекшісі: аға оқытушы Нусупбаева.С.А.</w:t>
      </w:r>
    </w:p>
    <w:p w:rsidR="005D0743" w:rsidRPr="00653890" w:rsidRDefault="005D0743" w:rsidP="00C57012">
      <w:pPr>
        <w:pStyle w:val="af5"/>
        <w:spacing w:line="240" w:lineRule="auto"/>
        <w:ind w:firstLine="709"/>
        <w:contextualSpacing/>
        <w:jc w:val="both"/>
        <w:rPr>
          <w:rFonts w:ascii="Times New Roman" w:hAnsi="Times New Roman"/>
          <w:lang w:val="kk-KZ"/>
        </w:rPr>
      </w:pP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 xml:space="preserve">Бауыржан Момышұлы – Кеңес </w:t>
      </w:r>
      <w:r w:rsidR="00032CD7" w:rsidRPr="00653890">
        <w:rPr>
          <w:rFonts w:ascii="Times New Roman" w:hAnsi="Times New Roman"/>
          <w:lang w:val="kk-KZ"/>
        </w:rPr>
        <w:t>О</w:t>
      </w:r>
      <w:r w:rsidRPr="00653890">
        <w:rPr>
          <w:rFonts w:ascii="Times New Roman" w:hAnsi="Times New Roman"/>
          <w:lang w:val="kk-KZ"/>
        </w:rPr>
        <w:t>дағының батыры, жазушы, Екінші дүниежүзілік соғыстың даңқты жауынгері, әскери қолбасшы, стратег және тактик Батыс майданындағы 16 армияның 316 (1941 жылдың қарашасынан бастап 8-гвардиялық Қызылту атқыштар дивизиясы 1073 атқыштар полкінің (1941 жылдың қарашасынан 19 Гвардиялық полкі) және батальон командирі. Ұлы Отан соғысына генерал-мойор И.В.Панфилов басқарған әйгілі дивизияның құрамында 1941 жылдың қыркүйек айынан бастап қатысты. Батальон командирі ретінде аға лейтенант Бауыржан Момышұлы Москва үшін шайқаста 207 рет ұрысқа қатысады. 1941 жылдың 16-18 қараша күндері вермахтың Мәскеу бағытында екінші мәрте жасаған жорығы кезінде аға лейтенант Момышұлы басқарған батальон дивизиядан қашықтықта, Матронино деревниясының жанында Волоколамск тасжолында асқан ерлікпен ұрыс жүргізеді. Білікті қолбасшының арқасында 3 күн бойы фашистер шабуылын тойтарып, батальон үлкен шығынсыз, ұрысқа қабілетті жағдайда қоршаудан шығады.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i/>
          <w:lang w:val="kk-KZ"/>
        </w:rPr>
        <w:t>Балалық шағы:</w:t>
      </w:r>
      <w:r w:rsidRPr="00653890">
        <w:rPr>
          <w:rFonts w:ascii="Times New Roman" w:hAnsi="Times New Roman"/>
          <w:lang w:val="kk-KZ"/>
        </w:rPr>
        <w:t xml:space="preserve"> Бауыржан Момышұлы 1910 жылдың 24 желтоқсанында Жамбыл облысының Жуалы ауданында Мыңбұлақ ауылында туылған. Имаш бабасы 1911 жылы 92 жасында дүниеден өткен. Әкесі Момыш өз бетімен ескіше сауат ашқан, кирилица алфавитімен оқуды меңгерген сол кездегі көзі ашық адамдардың бірі болған. Ел арасында ағаш ұстасы және етікші, зергерлігімен танымал болған. Имаш атасы қартайған кезінде барлық шаруашылықты Момыш ұлына табыстаған. Әжесінің есімі – Қызтумас, қартайған шағында ағайын – туыс «сары кемпір» деп атаған. Анасы Рәзия дүниеден ерте өтіп, Бауыржан 3 жасынан бастап Қызтумас әжесінің қолында өседі.</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1921 жылы бастауыш мектепті Аса интернатына түседі. 1924 жылдан бастап жеті жылдық мектепті Шымкент қаласында оқиды. Бұл сол өңірдегі 1924 жылы ашылған жеті жылдық мектеп болатын. Бауыржанмен бір сыныпта Әбділда Тәжібаев және Құрманбек Сағындықов оқиды. 1928 жылы мектепті үздік бітіріп, Орынбор қаласындағы Қазақ Педагогикалық институтына оқуға түседі. Институт директоры Тоқтыбаев деген кісі болатын. Жас баланың қатты суықта жұқа киіммен жүргендігін көріп, өзінің кабинетіне шақыртып алады. Баланың қолына бухгалтерияға қағаз жазып беріп, осы қағаз бойынша ақша алатындығын және сол ақша арқылы аулына қайтатынын айтады. Осындай тұрмыс жағдайына байланысты оқудан кетеді.</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i/>
          <w:lang w:val="kk-KZ"/>
        </w:rPr>
        <w:lastRenderedPageBreak/>
        <w:t>Отбасы:</w:t>
      </w:r>
      <w:r w:rsidRPr="00653890">
        <w:rPr>
          <w:rFonts w:ascii="Times New Roman" w:hAnsi="Times New Roman"/>
          <w:lang w:val="kk-KZ"/>
        </w:rPr>
        <w:t>Бірінші әйелі – Бибіжамал Мұқанқызы Момыш келіні – Бауыржаннан екі жас кіші, ақсары, сұлу кісі болған. Бибіжамал Мұқанқызынан тұңғыш баласы – Бақытжан Момышұлы дүниеге келеді.</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Екінші әйелі – Строева Вера Павловна – өнер саласында еңбек сіңірген кісі. Ерінің әдебиетке келуіне себепші болған адам.</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Үшінші әйелі – Коркина Клавдия Григорьевна – опера театрының әртісі, цыған қызы. Бұл кісіден Елена Бауыржанқызы дүниеге келді.</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Төртінші әйелі – Бахытжамал Калибековна – шет тілдер институтының аспиранты, 13 жыл бірге болған.</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Зейнеп Ахметова – келіні, Бақытжан Момышұлының жұбайы, жазушы, қазақы дәстүрлерді насихаттаушы.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Соғыс алдында: 1928-1930 жылдары бастауыш мектепте ұстаздық етеді. Біраз уақыт аудандық атқару комитетінің жауапты хатшысы ретінде қызмет атқарады. Аудандық милицияда 6 айдай жұмыс істейді. 1932-1934 жылдар аралығына Қызыл армия қатарында қызмет етеді. 1933 жылы полк мектебін бітіреді. Атқару комитетінде қызметімен көзге түскен Бауыржан Момышұлы Тимофей Дубовиктің қолдауымен Шымкент өнеркәсіп банкінің экономисті болады. Осы қызметте жүрген уақытта 1936 жылы Республика банкінің меңгерушісі Б.М.Барханның жолдамасымен Ленинградтағы Финанс академиясының жанындағы бір жылдық курсты бітіріп шығады. Біліктілігін бағалаған басшылық оны КСРО өнеркәсіп банкінің республикалық басқармасына аға консультант ретінде тағайындайды. 1936 жылы жаңадан құрылған бөлімге взвод командирлігіне шақырылады. Бұл кезде рота командирі, полк штабы бастығының көмекшісі болады. 1939 жылы әкесі Момыш қайтыс болады. Екінші дүниежүзілік соғыс жылдары: 1941 жылы Қазақ әскери комиссариатының нұсқаушысы қызметін атқарады. Ұлы Отан соғысында 1941 жылдың қыркүйегінен бастап қатысты. 316 атқыштар дивизиясының жасақталуына белсене араласып, сол дивизия құрамында майданға атттанады. 1941 жылдың 26 қарашасында маршал Рокоссовский полк командирі етіп тағайындалады.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1941-1945 жылдары Панфилов атындағы 8-гвардиялық дивизияның батальон, полк командирі, соғыстың соңғы жылдары аталған дивизияның командирі болады. 1942 жылдың 6 маусымында «Қызыл жұлдыз» орденімен марапатталады. 1944 жылы денсаулығына байланысты Алматы госпиталіне жіберіледі. Кезінде жеке басының қаһармандық ерлігімен жеке ұрыс жүргізудегі әскери шеберлігімен ерекше көзге түседі. Бірнеше рет жау қоршауынан жауынгерлелді аман-есен алып шығады.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i/>
          <w:lang w:val="kk-KZ"/>
        </w:rPr>
        <w:t>Соғыстан кейінгі жылдар:</w:t>
      </w:r>
      <w:r w:rsidRPr="00653890">
        <w:rPr>
          <w:rFonts w:ascii="Times New Roman" w:hAnsi="Times New Roman"/>
          <w:lang w:val="kk-KZ"/>
        </w:rPr>
        <w:t xml:space="preserve"> 1946-1948 жылдары Ворошилов атындағы әскери академиясының тыңдаушысы болады. 1948-1950 жылдары 49-атқыштар бригадасының командирінің орынбасары қызметін атқарады. 1952 жылы Кеңес Армиясы Бас Штабының жанындағы Жоғары әскери академиясын тәмәмдайды. 1953 жылы академик Ван-Чон-Худың басқаруымен келген Қытай делегациясымен кездеседі. Соғыстан кейін 1950-1955 жылдары Совет Армиясының әскери академиясында сабақ береді. 1956 жылы полковник атағымен отставкаға шыққан соң, елге оралады. Елде біраз уақыт жұмыс табылмайды. Өмірбек Жолдасбеков Қаз ҰУ-</w:t>
      </w:r>
      <w:r w:rsidR="00C426CC" w:rsidRPr="00653890">
        <w:rPr>
          <w:rFonts w:ascii="Times New Roman" w:hAnsi="Times New Roman"/>
          <w:lang w:val="kk-KZ"/>
        </w:rPr>
        <w:t>ды</w:t>
      </w:r>
      <w:r w:rsidRPr="00653890">
        <w:rPr>
          <w:rFonts w:ascii="Times New Roman" w:hAnsi="Times New Roman"/>
          <w:lang w:val="kk-KZ"/>
        </w:rPr>
        <w:t>ң әскери кафедрасына жұмысқа алмақшы болады, бірақ оғанда қарсылық болған көрінеді. Батыр енді толықтай шығармашылықпен айналысады. Ол қазақ және орыс тілдерінде бірдей жазып, өз өміріндегі көрген білгендерін шығармаларына арқау етеді.</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Бауыржан Момышұлы соғыс кезінде «Серігім», «Жазушыға», «Қалыбек аға», «Біреулерге», «Жардың мұңы», «Ана тілін ардақта», «Досыма», «Толғау» атты өлеңдерін жазды.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i/>
          <w:lang w:val="kk-KZ"/>
        </w:rPr>
        <w:t>Москва үшін шайқаста.</w:t>
      </w:r>
      <w:r w:rsidRPr="00653890">
        <w:rPr>
          <w:rFonts w:ascii="Times New Roman" w:hAnsi="Times New Roman"/>
          <w:lang w:val="kk-KZ"/>
        </w:rPr>
        <w:t xml:space="preserve"> Москва түбіндегі шайқаста Бауыржан Момышұлының өміріндегі ерекше кезең болды. Жас сардар, 1073 атқыштар полкінің батальон командирі, аға лейтенант Бауыржан Момышұлы сарбаздармен қақаған қыста Мәскеу түбінің омбы қарына малтыға жүріп, бес рет қоршауды жарып шығып, жалпы саны 27 рет қол бастап ұрысқа кіріп, соғыс тарихында болмаған тактикалық маневрлер жасап, әскери өнерге жаңалық енгізген. Командир Момышұлы жетік стратег, асқан тактик, психолог еді. 1941 жылдың 16-18 қараша күндері аралығында Вермахтағы Мәскеуге екінші рет шабуылы кезінде Б.Момышұлы басқарған батальон өз дивизиясынан қашықтықта Мотронино селосының маңында Волоколам тас жолында аса ерлікпен соғысты. Комбаттың дарынды басшылығының арқасында неміс әскері бұл маңда 3 күнге іркіліп қалды. Бұл ерлігінен соң жас комбат өз сарбаздарын қоршаудан соғысқа қабілетті жағдайда алып шықты. Алайда аласапыран шақта қысылтаяң жағдайдаға ұшыраған кейбір полктердің батальон, роталарымен байланысы үзіліп, жауынгерлердің қай жерде, қандай халде екенін білу қиынға соқты. Сондай жағдайға ұшырағандардың бірі – Бауыржан басқарған батальон еді. Бауыржан енді шегінудің нақты жоспарын құрды. Батальонның жүретін он бес адамнан құралған барлаушы қойып, взвод-взводпен бөлек-бөлек </w:t>
      </w:r>
      <w:r w:rsidRPr="00653890">
        <w:rPr>
          <w:rFonts w:ascii="Times New Roman" w:hAnsi="Times New Roman"/>
          <w:lang w:val="kk-KZ"/>
        </w:rPr>
        <w:lastRenderedPageBreak/>
        <w:t>болып, бірінің ізімен бірін жүргізе жылжуды ұйғарды. Батальон алдындағы барлаушыларды аға лейтенант Рахимов пен саяси жетекші Мұхаметқұл Сләмқұлов басқарды.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Күндіз жау көзіне түспеу үшін жауынгерлеріне түнделетіп жүруді бұйырады. Күндіз қалың тоғайда тыныстап, түнде барлаушылар арқылы белгіленген бағытпен сақтана жүріп отырған жауынгерлер табандылық пен төзімділік көрсетіп, қалың қарағайлы тоғай ішінің қалың қарын омбылай жүре отырып, екі күннен кейін Новлянск пен Ивановск деревниясында панфиловшылардың 1075-полкінің бірінші батальоны тұрады екен. Бұлар әлі шайқасқа қатыспағандықтан тың тұрады.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Әдісқой, тәжірибелі комдив И.В.Панфилов бұл полкті уақытша әдейі резервте ұстап тұр екен. «Б.Момышұлы басқарған батальон түгелдей жау қолынан қаза тауып, жойылып кетті» деген лақапты естіген олар түгелдей аман оралған жауынгерлерді көргенде И.В.Панфилов қуанғаннан көзіне жас алады. Иван Васильевич көптен көрмеген бауырын кездестіргендей Бауыржанды қаусыра құшақтай алып: «Жарайсың сұңқарым!» деп арқасынан қағады.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19 гвардиялық атқыштар полкінің командирі ретінде 1941 жылдың 26-30 қараша күндері гвардия капитаны Момышұлы Мәскеу облысының Соколова деревнясының маңында неміс әскерінің шабуылын 4 тәулік бойы қайтарып, сәтті ұрыс жүргізеді. 1941 жылдың 5 желтоқсанында омыртқаға оқ тиіп, жарақат алады. Әзілхан Нұршайықовтың «Ақиқат пен Аңыз» кітабында Бауыржан өзін санбатқа жеткізгенде дәрігерлер дереу госпитапльға апару керек деп шешкендігін, бірақ ол тапаншамен дәрігерді қорқытып, оқты сол жерде шығаруын бұйырғанын айтады. Оқты алып, жараны таңғаннан кейін ұрыс алаңына қайта оралғандығын жазған. Кеңес әскерлерінің 1942 жылғы қаңтар-ақпан айларындағы ұрыстарында 8-гвардиялық дивизияның Бауыржан Момышұлы басқарған полк жауынгерлері ерекше көзге түсті. Дивизия екі ай ішінде батысқа қарай 500-600 шақырым алға басып, фашистердің мыңдаған солдаты мен офицерлерін саптан шығарады, жаудың көптеген техникасын жойып жіберді. 1944 жылы Командир болып жүрген кезінде Дубровка деревнясының маңында болған ұрыс кезінде тағы қатты жараланады. Өз айтуынша құймышақпен жерден шығып тұрған темірге құлаған екен. Біраз уақыт атқа отыра алмай және шалқасынан жата алмай жүрді, бірақ госпитальге бармады.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Сол уақыттан 1944 жылдың наурызына дейін госпитальде жатады. Сол жылы Бас Штабының Әскери Академиясының жанындағы офицерлердің біліктілігін арттыру курстарын бітіріп шығады. Бауыржан Момышұлы соғыс жылдарында адуынды да қатал әскери басшы болып қана қойған жоқ, сонымен қатар қарамағындағы жауынгерлерге ақылгөй жетекші, зерделі де білгір, байыпты да мейірман тәрбиеші бола білді. Гвардия полковнигі Бауыржан Момышұлының 1990 жылдың 12 желтоқсанында туғанына 80 жыл толуына орай Кеңес Одағының Батыры деген жоғары атақ беріледі. Бауыржан Момышұлы 1962 жылы Фидель Кастроның шақыруымен Куба еліне барады. Сапар барысында Куба басшысы Фидель Кастромен кездесудің реті келмей, ол кісіге бірақ інісі Рауль Кастромен кездесіп, ол кісіге үлкен әсер қалдырады. Куба әскерлерінің алдында дәріс оқиды. «Куба әскерлері» туралы кітап жазады. 1982 жылы 10 маусымда 71 жасына қараған шағында Алматыда дүние салады. «Кеңсай» зиратына қойылды.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i/>
          <w:lang w:val="kk-KZ"/>
        </w:rPr>
        <w:t>Шығармалары:</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Ұшқан ұя</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Москва үшін шайқас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Жауынгерлердің тұлғасы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Майдан</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Майдандағы кездесулер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Генерал Панфилов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Төлеген Тоқтаров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Куба әскері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 xml:space="preserve">Ел басына күн туса </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Адам қайраты (1981 жыл )</w:t>
      </w:r>
    </w:p>
    <w:p w:rsidR="005D0743" w:rsidRPr="00653890" w:rsidRDefault="005D0743" w:rsidP="00C57012">
      <w:pPr>
        <w:pStyle w:val="af5"/>
        <w:spacing w:line="240" w:lineRule="auto"/>
        <w:ind w:firstLine="709"/>
        <w:contextualSpacing/>
        <w:rPr>
          <w:rFonts w:ascii="Times New Roman" w:hAnsi="Times New Roman"/>
          <w:i/>
          <w:lang w:val="kk-KZ"/>
        </w:rPr>
      </w:pPr>
      <w:r w:rsidRPr="00653890">
        <w:rPr>
          <w:rFonts w:ascii="Times New Roman" w:hAnsi="Times New Roman"/>
          <w:i/>
          <w:lang w:val="kk-KZ"/>
        </w:rPr>
        <w:t>Наградалары:</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1942 жылы 6 маусымда «Қызыл ту» орденімен;</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1944 жылы 6 маусымда «Москваны қорғағаны үшін» медалімен;</w:t>
      </w:r>
    </w:p>
    <w:p w:rsidR="005D0743" w:rsidRPr="00653890" w:rsidRDefault="005D0743" w:rsidP="00C57012">
      <w:pPr>
        <w:pStyle w:val="af5"/>
        <w:spacing w:line="240" w:lineRule="auto"/>
        <w:ind w:firstLine="709"/>
        <w:contextualSpacing/>
        <w:rPr>
          <w:rFonts w:ascii="Times New Roman" w:hAnsi="Times New Roman"/>
          <w:lang w:val="kk-KZ"/>
        </w:rPr>
      </w:pPr>
      <w:r w:rsidRPr="00653890">
        <w:rPr>
          <w:rFonts w:ascii="Times New Roman" w:hAnsi="Times New Roman"/>
          <w:lang w:val="kk-KZ"/>
        </w:rPr>
        <w:t>1945 жылы шілдеде 1 дәрежелі «Отан соғысы», «Құрмет белгісі» орденімен, «Қызыл жұлдыз» орденімен екі рет марапатталады;</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КСРО Президентінің 1990 жылдың 11 желтоқсанындағы жарлығымен Б.Момышұлына 1941-1945 жылдары соғыста неміс-фашист басқыншыларына қарсы күресте асқан ерлігі мен қаһармандығы үшін «Кеңес Одағының Батыры атағы» беріледі (медаль № 11637).</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lastRenderedPageBreak/>
        <w:t>Қорыта келе айтарымыз Бауыржан Момышұлы қазақ тарихынан өз орнын ойып тұрып алған ерекше тұлғалардың бірі. Қазақ жастарының батыр атамыздан алар тәлім-тәрбиесі өте көп.</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«Отан үшін отқа түс күймейсің</w:t>
      </w:r>
    </w:p>
    <w:p w:rsidR="005D0743" w:rsidRPr="00653890" w:rsidRDefault="005D0743" w:rsidP="00C57012">
      <w:pPr>
        <w:pStyle w:val="af5"/>
        <w:spacing w:line="240" w:lineRule="auto"/>
        <w:ind w:firstLine="709"/>
        <w:contextualSpacing/>
        <w:jc w:val="both"/>
        <w:rPr>
          <w:rFonts w:ascii="Times New Roman" w:hAnsi="Times New Roman"/>
          <w:lang w:val="kk-KZ"/>
        </w:rPr>
      </w:pPr>
      <w:r w:rsidRPr="00653890">
        <w:rPr>
          <w:rFonts w:ascii="Times New Roman" w:hAnsi="Times New Roman"/>
          <w:lang w:val="kk-KZ"/>
        </w:rPr>
        <w:t xml:space="preserve">Арың үшін алыссаң өлмейсің» деген Отанға арналған Бауыржан Момышұлының қанатты сөзі ел есінде мәңгілікке қалмақ. Бауыржан атамыздай ел қорғайтын, намысты ерлеріміз көп болсын. </w:t>
      </w:r>
    </w:p>
    <w:p w:rsidR="005D0743" w:rsidRPr="00653890" w:rsidRDefault="005D0743" w:rsidP="00C57012">
      <w:pPr>
        <w:pStyle w:val="af5"/>
        <w:spacing w:line="240" w:lineRule="auto"/>
        <w:ind w:firstLine="709"/>
        <w:contextualSpacing/>
        <w:rPr>
          <w:rFonts w:ascii="Times New Roman" w:hAnsi="Times New Roman"/>
          <w:lang w:val="kk-KZ"/>
        </w:rPr>
      </w:pPr>
    </w:p>
    <w:p w:rsidR="005D0743" w:rsidRPr="00653890" w:rsidRDefault="005D0743" w:rsidP="00032CD7">
      <w:pPr>
        <w:pStyle w:val="af5"/>
        <w:tabs>
          <w:tab w:val="left" w:pos="709"/>
        </w:tabs>
        <w:spacing w:line="240" w:lineRule="auto"/>
        <w:ind w:firstLine="709"/>
        <w:contextualSpacing/>
        <w:jc w:val="center"/>
        <w:rPr>
          <w:rFonts w:ascii="Times New Roman" w:hAnsi="Times New Roman"/>
          <w:sz w:val="18"/>
          <w:szCs w:val="18"/>
          <w:lang w:val="kk-KZ"/>
        </w:rPr>
      </w:pPr>
      <w:r w:rsidRPr="00653890">
        <w:rPr>
          <w:rFonts w:ascii="Times New Roman" w:hAnsi="Times New Roman"/>
          <w:b/>
          <w:sz w:val="18"/>
          <w:szCs w:val="18"/>
          <w:lang w:val="kk-KZ"/>
        </w:rPr>
        <w:t>Әдебиеттер</w:t>
      </w:r>
    </w:p>
    <w:p w:rsidR="005D0743" w:rsidRPr="00653890" w:rsidRDefault="005D0743" w:rsidP="00032CD7">
      <w:pPr>
        <w:pStyle w:val="af5"/>
        <w:tabs>
          <w:tab w:val="left" w:pos="709"/>
        </w:tabs>
        <w:spacing w:line="240" w:lineRule="auto"/>
        <w:ind w:firstLine="709"/>
        <w:contextualSpacing/>
        <w:jc w:val="center"/>
        <w:rPr>
          <w:rFonts w:ascii="Times New Roman" w:hAnsi="Times New Roman"/>
          <w:sz w:val="18"/>
          <w:szCs w:val="18"/>
          <w:lang w:val="kk-KZ"/>
        </w:rPr>
      </w:pPr>
    </w:p>
    <w:p w:rsidR="00032CD7" w:rsidRPr="00653890" w:rsidRDefault="005D0743" w:rsidP="00032CD7">
      <w:pPr>
        <w:pStyle w:val="af5"/>
        <w:tabs>
          <w:tab w:val="left" w:pos="709"/>
        </w:tabs>
        <w:spacing w:line="240" w:lineRule="auto"/>
        <w:ind w:firstLine="709"/>
        <w:contextualSpacing/>
        <w:rPr>
          <w:rFonts w:ascii="Times New Roman" w:hAnsi="Times New Roman"/>
          <w:sz w:val="18"/>
          <w:szCs w:val="18"/>
          <w:lang w:val="kk-KZ"/>
        </w:rPr>
      </w:pPr>
      <w:r w:rsidRPr="00653890">
        <w:rPr>
          <w:rFonts w:ascii="Times New Roman" w:hAnsi="Times New Roman"/>
          <w:sz w:val="18"/>
          <w:szCs w:val="18"/>
          <w:lang w:val="kk-KZ"/>
        </w:rPr>
        <w:t xml:space="preserve">1. Айбын .Энциклопедия/Бас ред. Б.Ө.Жақып. – Алматы «Қазақ энциклопедиясы» , 2011. – 880 б. </w:t>
      </w:r>
    </w:p>
    <w:p w:rsidR="005D0743" w:rsidRPr="00653890" w:rsidRDefault="005D0743" w:rsidP="00032CD7">
      <w:pPr>
        <w:pStyle w:val="af5"/>
        <w:tabs>
          <w:tab w:val="left" w:pos="709"/>
        </w:tabs>
        <w:spacing w:line="240" w:lineRule="auto"/>
        <w:ind w:firstLine="709"/>
        <w:contextualSpacing/>
        <w:rPr>
          <w:rFonts w:ascii="Times New Roman" w:eastAsia="Times New Roman" w:hAnsi="Times New Roman"/>
          <w:bCs/>
          <w:sz w:val="18"/>
          <w:szCs w:val="18"/>
          <w:lang w:val="kk-KZ" w:eastAsia="ru-RU"/>
        </w:rPr>
      </w:pPr>
      <w:r w:rsidRPr="00653890">
        <w:rPr>
          <w:rFonts w:ascii="Times New Roman" w:eastAsia="Times New Roman" w:hAnsi="Times New Roman"/>
          <w:bCs/>
          <w:sz w:val="18"/>
          <w:szCs w:val="18"/>
          <w:lang w:val="kk-KZ" w:eastAsia="ru-RU"/>
        </w:rPr>
        <w:t>2. Тарихи тұлғалар.Танымдық-көпшілік басылым. Мектеп жасындағы оқушылар мен көпшілікке арналған. Құрастырушы: Тоғысбаев Б., Сужикова А. – Алматы. «Алматы кітап баспасы», 2009. 345б.</w:t>
      </w:r>
    </w:p>
    <w:p w:rsidR="005D0743" w:rsidRPr="00653890" w:rsidRDefault="005D0743" w:rsidP="00032CD7">
      <w:pPr>
        <w:pStyle w:val="af5"/>
        <w:tabs>
          <w:tab w:val="left" w:pos="709"/>
        </w:tabs>
        <w:spacing w:line="240" w:lineRule="auto"/>
        <w:ind w:firstLine="709"/>
        <w:contextualSpacing/>
        <w:rPr>
          <w:rFonts w:ascii="Times New Roman" w:eastAsia="Times New Roman" w:hAnsi="Times New Roman"/>
          <w:bCs/>
          <w:sz w:val="18"/>
          <w:szCs w:val="18"/>
          <w:lang w:val="kk-KZ" w:eastAsia="ru-RU"/>
        </w:rPr>
      </w:pPr>
      <w:r w:rsidRPr="00653890">
        <w:rPr>
          <w:rFonts w:ascii="Times New Roman" w:eastAsia="Times New Roman" w:hAnsi="Times New Roman"/>
          <w:bCs/>
          <w:sz w:val="18"/>
          <w:szCs w:val="18"/>
          <w:lang w:val="kk-KZ" w:eastAsia="ru-RU"/>
        </w:rPr>
        <w:t>3. Бауыржан Момышұлы. 1-том. Алматы, «Жазушы», 2004. 55-93 б</w:t>
      </w:r>
      <w:r w:rsidR="00032CD7" w:rsidRPr="00653890">
        <w:rPr>
          <w:rFonts w:ascii="Times New Roman" w:eastAsia="Times New Roman" w:hAnsi="Times New Roman"/>
          <w:bCs/>
          <w:sz w:val="18"/>
          <w:szCs w:val="18"/>
          <w:lang w:val="kk-KZ" w:eastAsia="ru-RU"/>
        </w:rPr>
        <w:t>.</w:t>
      </w:r>
    </w:p>
    <w:p w:rsidR="005D0743" w:rsidRPr="00653890" w:rsidRDefault="005D0743" w:rsidP="00032CD7">
      <w:pPr>
        <w:pStyle w:val="af5"/>
        <w:tabs>
          <w:tab w:val="left" w:pos="709"/>
        </w:tabs>
        <w:spacing w:line="240" w:lineRule="auto"/>
        <w:ind w:firstLine="709"/>
        <w:contextualSpacing/>
        <w:rPr>
          <w:rFonts w:ascii="Times New Roman" w:hAnsi="Times New Roman"/>
          <w:sz w:val="18"/>
          <w:szCs w:val="18"/>
          <w:lang w:val="kk-KZ"/>
        </w:rPr>
      </w:pPr>
      <w:r w:rsidRPr="00653890">
        <w:rPr>
          <w:rFonts w:ascii="Times New Roman" w:eastAsia="Times New Roman" w:hAnsi="Times New Roman"/>
          <w:bCs/>
          <w:sz w:val="18"/>
          <w:szCs w:val="18"/>
          <w:lang w:val="kk-KZ" w:eastAsia="ru-RU"/>
        </w:rPr>
        <w:t>4. Қазақстан тарихы. Алматы, «Отан алдындағы міндет», 2007. 95б.</w:t>
      </w:r>
    </w:p>
    <w:p w:rsidR="005D0743" w:rsidRPr="00653890" w:rsidRDefault="005D0743" w:rsidP="00C57012">
      <w:pPr>
        <w:pStyle w:val="af5"/>
        <w:spacing w:line="240" w:lineRule="auto"/>
        <w:ind w:firstLine="709"/>
        <w:contextualSpacing/>
        <w:jc w:val="both"/>
        <w:rPr>
          <w:rFonts w:ascii="Times New Roman" w:hAnsi="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d"/>
        <w:tabs>
          <w:tab w:val="left" w:pos="1620"/>
        </w:tabs>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ҚАЗАҚСТАН МҰРАҒАТТАРЫН БАСҚАРУ МӘСЕЛЕСІ</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Еркенова Әйгерім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т.ғ.к., доцентАлпысбаева Н.К.</w:t>
      </w:r>
    </w:p>
    <w:p w:rsidR="005D0743" w:rsidRPr="00653890" w:rsidRDefault="005D0743" w:rsidP="00C57012">
      <w:pPr>
        <w:pStyle w:val="a3"/>
        <w:spacing w:after="0" w:line="240" w:lineRule="auto"/>
        <w:ind w:left="0" w:firstLine="709"/>
        <w:jc w:val="center"/>
        <w:rPr>
          <w:rFonts w:ascii="Times New Roman" w:hAnsi="Times New Roman"/>
          <w:i/>
          <w:lang w:val="kk-KZ"/>
        </w:rPr>
      </w:pP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Республикасының архивтерін басқаратын Ақпарат және мәдениет министрлігінің, ақпарат және мұрағат ісі комитеті. Республикалық, облыстық, қалалық мұрағат мекемелері мұрағат істері басқармасының органдарына тікелей есеп береді.</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Мұрағат мекемелері ҚР ұлттық мұрағаттық қорын қалыптастырып, құжаттардың пайдалануын және ғылыми дамудың тұрақты сақталуын, аяқталуын орындайды. Мұрағаттар, республика, облыс, қалалық бюджет құралдары, сонымен қатар бюджеттен тыс құралдары есебінен қаржыландырылады. Мұрағат өз қызметінде Қазақстан Республикасының заңнамаларымен, ҚР президентінің тапсырмасымен, ҚР Үкметінің қаулысы мен өкімдерімен, ҚР мәдениет және ақпарат министірлігінің ақпарат және мұрағат комитетінің, жоғарғы мұрағат органдарының тапсырмалары мен республика, облыс, қала заңнамаларымен басқа да актілермен құжаттамаларды сақтау орталығы мемлекеттік мұрағат туралы ережелермен басқарылады. Ереже мұрағаттық органмен бекітіледі. Мұрағат өз қызметін танымал және ағымдағы жоспар негізінде іске асырады.</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Ведомстволық мұрағат мекеменің немесе ұйымның басшысының бұйрығымен құрылады. Ұйымдар, мекемелердің бөлімшелері мен бөлімдері уақытымен немесе басқа да қорларды толықтыру көздерін мұрағатқа құжаттарын тапсырып отыруын қамтамассыз ету үшін және құжаттардың сақталуын, есепке алынуын, ретке келтіріп пайдалануын ережелерге сай қамтамассыз етіп мемлекеттік сақтауға өткізуді қадағалайды. Мекеменің мұрағаты жеке бөлімше ретінде құрылады және оны мұрағат меңгерушісі басқарады. Мекеменің мұрағатын жүргізуде мұрағаттанушы қызметкерлер ҚР заңнамаларын, мұрағат ісі бойынша заңдық актілерге, үкімет қаулылары мен шешімдерін және ұйым басшылығы бекіткен ереже нұсқаулықтарды ескере отырып және басқа да әдістемелік-нұсқаулық құжаттарды пайдалана отырып іске асады. Мұрағат басшылықтың бекіткен жоспары бойынша жұмыс істейді. Мұрағаттың жұмысын қадағалайтын мекеменің немесе ұйымның басшысы. Мекеме мұрағатының ұйымдастырушылық-әдістемелік ережелерінің дұрыс орындалуына мемлекеттік мұрағат немесе мұрағаттың меңгеруші маманы немесе жауапты адамы жүзеге асырады.</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Басқарудың негізгі функциялары.Қазіргі қоғамда бәсекеге жарамды болу үшін әрдайым дамып, жетіліп отыруға дайын болуы қажет, қазіргі таңдағы технологияларды меңгерумен қатар оларды пайдалана білу қажет.</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Басқару жалпы айтқанда – техника-технологиялық, биологиялық және қоғамдық жүйелермен ортақ қасиеттері бар:</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1. Жүйенің бар параметрлерін сақтауға және қолдауға; </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2.Қандай да бір параметрлерін өзгерту (-+); </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3.Қандай да бір парамтрлерін үлкейту, яғни бір параметрлерді 0-ге теңестіру;</w:t>
      </w:r>
    </w:p>
    <w:p w:rsidR="005D0743" w:rsidRPr="00653890" w:rsidRDefault="005D0743" w:rsidP="00C57012">
      <w:pPr>
        <w:pStyle w:val="ad"/>
        <w:tabs>
          <w:tab w:val="left" w:pos="1620"/>
        </w:tabs>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Басқарудың түрлері бар нысанмен анықталады немесе нақты басқару нысанымен анықталады: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Тенико-технологиялық жүйелеп басқару;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Технологиялық үрдісті автоматтандырылған жүйені басқарудың түрі;</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Биологиялық жүйе; Бұл басты обьект пен субъектіні басқаратын адам болып табылатын, қоғамдық жүйе;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Дәл соңғы басқарудың түрі менеджмент терминіне сай келеді.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Бүгінгі таңда басқарудың басты функцияларына мыналар жатады:</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Ұйымдастыру – мақсатқа қол жеткізу үрдісін ұйымдастыру, шешімдер мен іс-әрекеттер мен мақсаттарды шешуді ұйымдастыру;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Болжам жасау – оқиғаның ықтималдығын анықтаудың жүйесі мен үрдісі;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Жоспарлау – белгілі бір уақытқа жоспарды құрдың жүйесі мен үрдісін анықтау;</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Координациялау – жұмыстарды мақсатына, орындаушысына, көлемі мен уақытына қарай өзара үйлестіру;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Қызметкерлермен жұмыс – әртүрлі тәсілдермен жұмысты ынталандыру, қызметкерлерді психологиялық уәждеу;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Маркетинг – тауарларға сұраныстарды қанағаттандарумен айналысатын ғылым саласы;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Паблик рилейшнс – қоғаммен байланыс: </w:t>
      </w:r>
    </w:p>
    <w:p w:rsidR="005D0743" w:rsidRPr="00653890" w:rsidRDefault="005D0743" w:rsidP="00032CD7">
      <w:pPr>
        <w:pStyle w:val="ad"/>
        <w:numPr>
          <w:ilvl w:val="0"/>
          <w:numId w:val="29"/>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Инновациялар – ұйымдер мен мекемелердегі жаңа енгізілімдер;</w:t>
      </w:r>
    </w:p>
    <w:p w:rsidR="005D0743" w:rsidRPr="00653890" w:rsidRDefault="005D0743" w:rsidP="00032CD7">
      <w:pPr>
        <w:pStyle w:val="ad"/>
        <w:tabs>
          <w:tab w:val="left" w:pos="993"/>
        </w:tabs>
        <w:ind w:firstLine="709"/>
        <w:contextualSpacing/>
        <w:jc w:val="both"/>
        <w:rPr>
          <w:rFonts w:ascii="Times New Roman" w:hAnsi="Times New Roman" w:cs="Times New Roman"/>
          <w:lang w:val="kk-KZ"/>
        </w:rPr>
      </w:pPr>
      <w:r w:rsidRPr="00653890">
        <w:rPr>
          <w:rFonts w:ascii="Times New Roman" w:hAnsi="Times New Roman" w:cs="Times New Roman"/>
          <w:lang w:val="kk-KZ"/>
        </w:rPr>
        <w:t>Атап өтілген функциялардың ішіндегі мұрағат ісіне тікелей қатысы бар үш функцияны ерекше атап өтуге болады: жоспарлау, қызметкерлермен жұмыс және маркетинг.</w:t>
      </w:r>
    </w:p>
    <w:p w:rsidR="005D0743" w:rsidRPr="00653890" w:rsidRDefault="005D0743" w:rsidP="00032CD7">
      <w:pPr>
        <w:pStyle w:val="ad"/>
        <w:tabs>
          <w:tab w:val="left" w:pos="993"/>
        </w:tabs>
        <w:ind w:firstLine="709"/>
        <w:contextualSpacing/>
        <w:jc w:val="both"/>
        <w:rPr>
          <w:rFonts w:ascii="Times New Roman" w:hAnsi="Times New Roman" w:cs="Times New Roman"/>
          <w:lang w:val="kk-KZ"/>
        </w:rPr>
      </w:pPr>
      <w:r w:rsidRPr="00653890">
        <w:rPr>
          <w:rFonts w:ascii="Times New Roman" w:hAnsi="Times New Roman" w:cs="Times New Roman"/>
          <w:lang w:val="kk-KZ"/>
        </w:rPr>
        <w:t>Алайда бұл функцияларды қарастырмас бұрын, мұрағат ісінің негізгі заңдық актілерін қарастырайық. Мұрағаттың қызметінде негізгі құжаттар болып төмендегі тізімде көрсетілген құжаттар саналады:</w:t>
      </w:r>
    </w:p>
    <w:p w:rsidR="005D0743" w:rsidRPr="00653890" w:rsidRDefault="005D0743" w:rsidP="00032CD7">
      <w:pPr>
        <w:pStyle w:val="ad"/>
        <w:tabs>
          <w:tab w:val="left" w:pos="993"/>
        </w:tabs>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Мемлекеттік мұрағаттар үшін: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туралы ереже;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Мұрағаттың құрылымдық бөлімшесі туралы ереже;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Мұрағаттық бөлімше және штаттық кесте;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Бір жылдық мұрағаттың шығындары туралы сметасы;</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Қызметкерлердің қызметтік нұсқаулығы;</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Ведомствалық мұрағаттарға: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туралы ереже;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Құжаттық қамтамассыз ету туралы нұсқаулық, басқаруды қамтамассыз ету немесе құжаттануды ұйымдастыру туралы нұсқаулық;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Қызметкерлердің нұсқаулық ережесі</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жұмысы жоспар және есеп негізінде де жүзеге асырылады.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Мұрағаттың бір жылдық жұмыс істеу жоспары;</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Мұрағаттың бір жылдық ғылыми-зерттеу жұмыстарының жоспары;</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Мұрағаттың бір жылдық ғылыми-басылымдық жұмысы;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Мұрағат бөлімшелерінің жылдық қызмет ету жоспары;</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Жеке қызметкердің жұмыс жоспары немесе қызметкердің еңбегін есепке алу күнделігі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Мұрағаттың бір жылда бітірілген жұмыстар есебі;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Жарты жылдық немесе тоқсандық бітірілген жұмыстардың есебі;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Бөлімшелердің бір жылда, жарты жылда және бір тоқсанда бітірілген жұмыстарының есебі;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қызметкерлерінің жұмыс уақытын өлшеу табелі;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Ведомствалық мұрағаттарға: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Мұрағаттың жылдық жұмыс жоспары;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Жоспарлар мен кестелер істерді қабылдау және толықтыру туралы жылдық және жарты кварталдық бөлулер;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Істерді мемлекеттік сақтауға өткізудің жылдық және жарты кварталдық жоспар-кестелері;</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Жылдық жоспардың орындалуы туралы жылдық есеп;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қызметкерінің еңбегін есепке алу күнделігі; </w:t>
      </w:r>
    </w:p>
    <w:p w:rsidR="005D0743" w:rsidRPr="00653890" w:rsidRDefault="005D0743" w:rsidP="00032CD7">
      <w:pPr>
        <w:pStyle w:val="ad"/>
        <w:numPr>
          <w:ilvl w:val="0"/>
          <w:numId w:val="28"/>
        </w:numPr>
        <w:tabs>
          <w:tab w:val="left" w:pos="993"/>
        </w:tabs>
        <w:ind w:left="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қызметкерінің жұмыс уақытын есепке алу табелі </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Жоспарлар: болашақтық, жылдық, жарты жылдық, кварталдық болуы мүмкін. Жоспар кіріспеден, мәтіннен есеп бөлімінен және ұсыныстардан тұруы мүмкін. Есептер жоспарға сәйкес болуы тиіс. Оларға мұрағаттық анықтамалар және басқа да ақпараттық құжаттар қосымша ұсынылады. Жұмыс уақытын есепке алу кезінде типтік нормаларға сүйенуге болады.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Мұрағат қызметкерлерінің жұмысын ұйымдастыруға мына критерилер кіреді: кадрды таңдау және оны тиімді орналастыру және материалдық-техникалық ресурстарды тиімді пайдалану және де қызметкерлерге жұмыс істеуге қолайлы жағдай жасау. Мамандарды жұмысқа алу мұрағаттың штаттық кестесіне сәйкес жүзеге асырылады. Сонымен қатар жұмысқа алу барысында қызметкерлердің жеке бас және іскерлік қасиеттері, біліктілігі ескеріледі. Жұмысқа кіріспес бұрын </w:t>
      </w:r>
      <w:r w:rsidRPr="00653890">
        <w:rPr>
          <w:rFonts w:ascii="Times New Roman" w:hAnsi="Times New Roman" w:cs="Times New Roman"/>
          <w:lang w:val="kk-KZ"/>
        </w:rPr>
        <w:lastRenderedPageBreak/>
        <w:t>жаңадан жұмысқа орналасқан мамандарды қауыпсіздік шараларымен және өртке қарсы қауіпсіздік шараларымен, мұрағаттың ережелерімен таныстырылады. Қызметкерлердің біліктілігін тексеру емтихандары, яғни аттестациялау 3 жылда бір мәрте өткізіледі. Аттестацияны нашар өтіп, өз лауазымына сай емес деп тағылған жағдайда, қызметкер ол лауазымынан айырылады. Мұрағат жұмысшыларының біліктілігін арттырып отыру мақсатында мұрағатта курстар, дәрістер, жиналыстар өткізіліп отырады.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Мұрағатшы маман құжаттардың сақталуын қамтамассыз етуге қауқарсыз немесе құжатты жоғалтса, рұқсатсыз пайдалануға берген жағдайда, себепсіз сақтауға алған кезде, құжаттарды пайдалану және оқырмандарға қол жетімділік ережесін сақтамаған жағдайда жауапқа тартылуы мүмкін.</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Times New Roman" w:hAnsi="Times New Roman" w:cs="Times New Roman"/>
          <w:lang w:val="kk-KZ"/>
        </w:rPr>
        <w:t>Мұрағат ісі құқықтық негізде тіректенеді. Мұрағаттың құқықтық-нормативтік тірегін мұрағат туралы заңнан басқа, Қазақстан Республикасының азаматтық, әкімшілік және еңбек нормаларында арнайы бөлімінде толығырақ қарастырылған. Тағы да үкіметтің қаулылары, жарлықтары мен ведомствалық нормативтік актілер. Соңғыларға үкіметтің шығарған бұйрықтары мен мемлекеттік және ведомствалық мұрағаттардың негізгі ережелері, салалық нұсқаулықтар және нормативтер, мысалыға мұрағат туралы жарғы, типтік құрылым, уақыттың типтік нормалары. Алайда мұрағаттың директоры мен бөлімшелерінің басшылары басшылыққа алатын нормативтік құжаттар сол мұрағатта, сол мекемеге арнайы жасалып ҚР мұрағат ісін басқару органдарымен бекітілуі керек. Бұл құжаттардың құрылымы мемлекеттік мұрағаттар және мекеме мұрағаттары деп бөлінеді. Мемлекеттік мұрағаттары мен мекемелік мұрағаттардың ерекшеліктерін төмендегі көрсеңіз болады.</w:t>
      </w:r>
    </w:p>
    <w:p w:rsidR="005D0743" w:rsidRPr="00653890" w:rsidRDefault="005D0743" w:rsidP="00C57012">
      <w:pPr>
        <w:pStyle w:val="ad"/>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Мемлекеттік мұрағат және мұрағат мекемелері туралы ереже (жарғы) мекеменің заңдық ахуалын анықтайды, дәреже (орталық республикалық, біріккен ведомствалық), мұрағаттың көрінісі (толықтыру көздері, сақтауға алынатын, құжаттар құрамы); мұрағаттың міндеттері, құқығы, функциялары, мұрағат ісінің ұйымдастырушылық негіздері. Мұрағаттың құрылымдық бөлімшелері туралы ереже ұйымдағы мұрағаттың құрылымдық бөлімшелерінің құқықтарын, функцияларын, жұмыстың ұйымдастырылуын анықтайды. Қызметкерлердің лауазымдық нұсқаулығы мұрағатшылардың міндеттерін, құқықтарын және жауапкершілігін анықтайды. Бұндай нұсқаулық мұрағат директоры мен оның орынбасарынан басқа барлық қызметкерлерге құрастырылады.</w:t>
      </w:r>
    </w:p>
    <w:p w:rsidR="005D0743" w:rsidRPr="00653890" w:rsidRDefault="005D0743" w:rsidP="00C57012">
      <w:pPr>
        <w:pStyle w:val="ad"/>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Штаттық кесте – мекеменің немесе ұйымның қызметтер тізімі, қызметтік жалақы мен қызметтің көлемі көрсетілген.</w:t>
      </w:r>
    </w:p>
    <w:p w:rsidR="005D0743" w:rsidRPr="00653890" w:rsidRDefault="005D0743" w:rsidP="00C57012">
      <w:pPr>
        <w:pStyle w:val="ad"/>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Мұрағат туралы ереже және құжаттанулық қамтамассыз етуді басқару туралы құжаттардан тыс қағаздарға мұрағат директоры қол қоя алады. </w:t>
      </w:r>
    </w:p>
    <w:p w:rsidR="005D0743" w:rsidRPr="00653890" w:rsidRDefault="005D0743" w:rsidP="00C57012">
      <w:pPr>
        <w:pStyle w:val="ad"/>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Мемлекеттік мұрағат және орталық салалық мұрағаттар туралы заңдар, ережелер, қаулылар мұрағат ісін басқаратын арнайы органдармен бекітіледі. Солай мұрағат мекемесі туралы ереже заңдық тұлғамен мемлекеттік мұрағатта бекітіледі. Мұрағат туралы ереже және құжаттанулық қамтамассыз етуді басқару туралы құжаттардан тыс қағаздарға мұрағат директоры қол қоя алады. </w:t>
      </w:r>
    </w:p>
    <w:p w:rsidR="005D0743" w:rsidRPr="00653890" w:rsidRDefault="005D0743" w:rsidP="00C57012">
      <w:pPr>
        <w:pStyle w:val="ad"/>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Мемлекеттік мұрағат және орталық салалық мұрағаттар туралы заңдар, ережелер, қаулылар мұрағат ісін басқаратын арнайы органдармен бекітіледі. Солай мұрағат мекемесі туралы ереже заңдық тұлғамен мемлекеттік мұрағатта бекітіледі.</w:t>
      </w: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ҚАЗАҚСТАНҒА БЕЙМӘЛІМ – НАРАТ</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3"/>
        <w:contextualSpacing/>
        <w:jc w:val="center"/>
        <w:rPr>
          <w:rFonts w:ascii="Times New Roman" w:hAnsi="Times New Roman" w:cs="Times New Roman"/>
          <w:b/>
          <w:lang w:val="kk-KZ"/>
        </w:rPr>
      </w:pPr>
      <w:r w:rsidRPr="00653890">
        <w:rPr>
          <w:rFonts w:ascii="Times New Roman" w:hAnsi="Times New Roman" w:cs="Times New Roman"/>
          <w:b/>
          <w:lang w:val="kk-KZ"/>
        </w:rPr>
        <w:t>Қабыл Аян (Қытай)</w:t>
      </w:r>
    </w:p>
    <w:p w:rsidR="005D0743" w:rsidRPr="00653890" w:rsidRDefault="005D0743" w:rsidP="00C57012">
      <w:pPr>
        <w:spacing w:after="0" w:line="240" w:lineRule="auto"/>
        <w:ind w:firstLine="3"/>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3"/>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rPr>
          <w:rFonts w:ascii="Times New Roman" w:eastAsia="Calibri" w:hAnsi="Times New Roman" w:cs="Times New Roman"/>
          <w:lang w:val="kk-KZ"/>
        </w:rPr>
      </w:pP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Қазақ халқы қырандай самғаған кең даланы мекен етіп, батырлықпен кайсарлықты жанына тұғыр еткен халық көріктіде тылсым табиғаттың сырын түсініп құбылысын зерттеп, өзі өсіп өнген қасиеттімекенді тартымды мәдениетімен салт-дәстүрмен, тәтті күйін, әсем әнін әуелетіп ортасын гүлге толтырған талантты халық енсіз жатқан кең-байтақ жайлауды мекендеген, суының тұнығын, құнарлы жерін пайдаланған қазақ халқының еңсесі биікрухты ел. Олай дейтін себебім: қазақұлтының өзіне тән тілі, діні мәдениеті, салт-дәстүр, ұлттық ойын мерекелері, тұрмыстық азық-түлігі бүгінгі таңда әлем халқын мойындатып, таңдандырып, тамсандырып, қызықтырып отыр.Әрі ғылыми тұрғыда дәлелденіп насихатталып жатыр. Соған орай қазақ қайда жүрсе де қазақ демекші сонау қиыр шығыста мекен еткен салт-дәстүр, тілі-дінін толық сақтаған қазіргі Қытай халық Республикасы Шыңжаң автономиялық Іле қазақ автономиясындағы, байырғы халық қазақ халқын олардың тұрмыс </w:t>
      </w:r>
      <w:r w:rsidRPr="00653890">
        <w:rPr>
          <w:rFonts w:ascii="Times New Roman" w:eastAsia="Times New Roman" w:hAnsi="Times New Roman" w:cs="Times New Roman"/>
          <w:lang w:val="kk-KZ"/>
        </w:rPr>
        <w:lastRenderedPageBreak/>
        <w:t>ортасын мақаламның өзегі етпекшімін. Яғни Нарат саяхат жайлауы Іле аймағы Күнес ауданының ішінде болып еңселі Тянь-Шань тауынан басталып көлденеңінен созылып, Іле өзенінің жоғарғы сағасымен тұтасып жатқан елді мекен. Ол қазіргі Күнес қаласынан 110.0 километр қашықтықта орналасқан. Жалпы жер аумағы 960 квадрат метр, теңіз деңгейінен 1800 метр биіктікте, ауа райы қалыпты, құрлық орташа құрғақ саяхат орны. Табиғи орны 137 болып, соның дәрежелі – 70, 4-дәрежелі – 17 болып ұлттық мәдениет болып ерекшеленеді. Ерекше айта кетерлік ішінде ұлттық мәдени орталығы 25 көрініс орны, 1-дәрежелі көрініс орны 31 жер, 2-дәрежелі –34 жер, осынау көрікті даламен жалғасқан біртұтас тұлға болып тұрған.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Ол жердегі қазақ ұлтының бейзаттық мәдениеті халық тұрмысы сән салтанатын асырап ерекшелігін әйгілеп тұр. Осындай дара ерекшелікке ие Нарат саяхат жайлауы мемлекеттің қорғауында болып 2001 жылы мемлекеттік бірінші дәрежелі саяхат орны, 2004 жылы қорғауға алынған бейзаттық мәдени қорғанысы болуы. Сонымен қоса бұл өлкенің байырғы тұрғыны қазақ ұлты болып сонау Қытай жылнамасындағы «Хи хандығынан» бастап осы өлкеге қоныстанған қазақ ұлты бүгінде өніп-өсіп жан саны 15298 адам болған. Жалпы Қытай қазағының 1,13% ұстаған, сол себептен 2007 жылы Нарат жайлауында қазақ халқы ең көп орналасқан болып дүниежүзілік «Гинес» рекордын бұзды. Осылайша төл мәдениетіміздің шып-шырғасын шығармай жалғастырып келе жатқан қазақ тұрғындары. Осынау мекеннің баурайында бай-бақытты өмір салтын ұстанып, атына заты сай қазақтың даңқын асқақтатып атын жұрттан оздыруда.</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2005жылы 6-айда Нарат жайлау LS9001 мемлекеттік сапа тексеруінен өтіп, LSO14001 кәсіптік қауіпсіз орын атағын алды. 2005 жылдың 10 айында мемлекеттік алты көрікті жайлау саналды. 2011жылы 1-айда мемлекеттік туризмдік ААААА дәрежелі көрініс районы атағын алды. Осындай табиғи байлығымен танымал туризмнің ошағы болған аудан сай-саладан аққан тау сулары мен ну орманмен көмкерілген қасиетті мекенде 200-ге жуық, мемлекеттік І-дәрежелі қорғалатын 25 түрлі аң-құс бар. Әрі бағалы шөптермен өсімдіктерге бай. Мысалы, аң құстардан қырғауыл, тотықұс, бүркіт, қаршыға, кекілік, елік, түлкі,аққу, тауешкі, қасқыр,қобылан, қоңыр аю т.б. Ал өсімдік гүлдерден: қызғалдақ, бүлдірген, таңқурай, қызанақ, қызылша, итмұрын т.б. көптеген өсімдік жеміс жидектерге толы. Бұл жердің ағаштары әсіресе Күнес өзенінің бойындағы орманда жасы 200-300 жыл болған ағаштар, әрі жабайы гүл шөп өсімдіктер Жун го ша дәрі шөбін жасайтын неше жүздеген түрлері кездессе, осы туралы аң, құс, гүл, шөп мұражайы бар. Табиғи байлығымен мемлекеттің ерекше қамқорлығымен қорғалып, зерттеліп күннен-күнге кемелденіп, көркею үстінде. Бұл жерде төрт түлік мал мыңғырған, киіз үйлер қаз қатар тізілген қарағайлар жамырап, тау бұлағы тау-тастардан секіріп әнші құстардың дауысымен ұласқан, жасыл кілемге оранған жазғы жайылым қазақ тұрмыс тіршілігінің бір әсем көрінісін тамашалап ләззат аласыз. Нарат туризм орталығы негізі көшпелі және отырықшы мал шаруашылығымен қоса туризм бағытымен айналысатын ортаның осы ерекшелігіне байланысты бірнеше үлкен районға бөлінген.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 Қызыл аша көрініс ауданында табиғи ерекшелікке ие. Тас үңгір сарқырама, гүл бәйшешек көмкерген табиғаттың тың тынысымен танысасыз. Жалпы саяхатшы қонақтарды көрікті көрінісімен қолайлы шарт жағдайымен баурап қоймай, өзегі болған қазақ ұлтының түрлі ұлттық ойындармен танысып, еріксіз баурап алмақ. Мысалы, 2014 жылы 7 айдың 24 күні соған орай Іле қазақ автоноимиялы аймақ құрылғанына 60 жыл толу байланысымен жылда 5-кезекті тұратын ақындар айтысы өткізіліп, ақындар айтысын негіз еткен 17 түрлі іс-шара өтті.Мысалы, ішпек-жемек мәдениеті, киіз үй мәдениеті, сүтті шәй мәдениеті, ат үсті мәдениеті, қыз қуар, күрес, бәйге, теңге ілу, балуан, көкпар, Нарат көрікті көріністері атты фото сурет көрмесі өтті. Дәл осындай бай мазмұндағы іс-шаралар Нарат жайлауының сәнін келтіріп саяхатшыларды қуанышқа бөлеп мерейін асырды. Сонымен қатар ежелден бұл атырап қазақ ұлтының бесігі болып мал шаруашылығын, ұлттық астрономия, география, медицина, музыка секілді мәдени саласын дамытқан. Осы өлкеде қазақтың талай ұлы тұлғалары өмірге келген. Солардың бірі ақын, жазушы Таңжарық Жолдыұлы, күйші Әшім Дүңшіұлы, Әсет Найманбайұлы сияқты тұлғалар болған.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Тарихи деректерден Нарат жайлауының аты туралы Шыңғысхан батысты жаулау кезінде бір қосын әскермен Тянь-Шаннан Ілеге қарай беттепті. Бұл көктемнің кезі еді. Суықпен отаршылық жаулаған әскер қосыны тау бөктерінен асып жасыл жатқан кең байтақ жайлауды көреді. Сол сәтте күн қызарып шыға келіп нұры әскерлерге түседі. Сонда әскерлер «Нарат, Нарат» деп айқайлапты. Бұл Жоңғар тілінде күн көрінетін жер деген мағына беріп кейін Нарат болып аталып кеткен екен.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Қорытындылай келе Нарат туризм ошағы кең қанат жайған Солтүстік Шыңжаңның, экономика, мәдениет орталығы атанып халықтың әл-ауқатын жақсартып, әлем таныған әйгілі орын болып отыр. Сонымен қатар таза қазақ мәдениетін салт-дәстүрін өзге елдерге мақтана паш етеді.</w:t>
      </w: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Times New Roman" w:hAnsi="Times New Roman" w:cs="Times New Roman"/>
          <w:lang w:val="kk-KZ"/>
        </w:rPr>
        <w:lastRenderedPageBreak/>
        <w:t>Жалпы менің ойымша қазақтың көрікті кең даласы қаншама, соларды іске қосып мынау заманауи, заман талабына сәйкестендіре отырып, нарықтық экономика қоғамында Қазақстан территориясында осындай ерекше жерлер бар екенін сезініп, қолдағының қадіріне жетіп, көрікті мекен құрып, туризмді Қазақстандада дамытуға әбден болар еді. Біз осындай әйгілі туризм ошақтарынан артық жерін үйреніп, өзге елден тәжірибе жинай отырып, қазақ жеріндегі туризмді өз ерекшелігіне сай дамытуға үндеймін. Сонымен бірге біз өз мүмкіндігімізді сезініп елге, халыққа, халық тұрмысына пайдалы, бейбітшілікті сақтаған өзге жұрттар мақтаған берекелі ел болып бір жағадан бас, бір жеңінен қол шығара отырып ортақ ата-мекеніміздің гүлденіп көркеюіне мәңгілік ел болып тамыр тарта беруіне ортақ күш салып, ел экономикасының өсіп өркендеуіне бір кісілік үлесімізді қосайық.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tabs>
          <w:tab w:val="left" w:pos="4536"/>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ҚАСЫМ ХАН ЖӘНЕ ОНЫҢ «ҚАСҚА ЖОЛЫ» ЗАҢДАР ЖИНАҒЫ</w:t>
      </w:r>
    </w:p>
    <w:p w:rsidR="005D0743" w:rsidRPr="00653890" w:rsidRDefault="005D0743" w:rsidP="00C57012">
      <w:pPr>
        <w:tabs>
          <w:tab w:val="left" w:pos="4536"/>
        </w:tabs>
        <w:spacing w:after="0" w:line="240" w:lineRule="auto"/>
        <w:ind w:firstLine="709"/>
        <w:contextualSpacing/>
        <w:jc w:val="center"/>
        <w:rPr>
          <w:rFonts w:ascii="Times New Roman" w:eastAsia="Times New Roman" w:hAnsi="Times New Roman" w:cs="Times New Roman"/>
          <w:b/>
          <w:lang w:val="kk-KZ"/>
        </w:rPr>
      </w:pPr>
    </w:p>
    <w:p w:rsidR="005D0743" w:rsidRPr="00653890" w:rsidRDefault="005D0743" w:rsidP="00C57012">
      <w:pPr>
        <w:tabs>
          <w:tab w:val="left" w:pos="4536"/>
        </w:tabs>
        <w:spacing w:after="0" w:line="240" w:lineRule="auto"/>
        <w:ind w:firstLine="709"/>
        <w:contextualSpacing/>
        <w:jc w:val="center"/>
        <w:rPr>
          <w:rFonts w:ascii="Times New Roman" w:eastAsia="Times New Roman" w:hAnsi="Times New Roman" w:cs="Times New Roman"/>
          <w:lang w:val="kk-KZ"/>
        </w:rPr>
      </w:pPr>
      <w:r w:rsidRPr="00653890">
        <w:rPr>
          <w:rFonts w:ascii="Times New Roman" w:eastAsia="Times New Roman" w:hAnsi="Times New Roman" w:cs="Times New Roman"/>
          <w:b/>
          <w:lang w:val="kk-KZ"/>
        </w:rPr>
        <w:t>Кабылбекова М.Н.</w:t>
      </w:r>
      <w:r w:rsidRPr="00653890">
        <w:rPr>
          <w:rFonts w:ascii="Times New Roman" w:hAnsi="Times New Roman" w:cs="Times New Roman"/>
          <w:b/>
          <w:lang w:val="kk-KZ"/>
        </w:rPr>
        <w:t xml:space="preserve">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tabs>
          <w:tab w:val="left" w:pos="4536"/>
        </w:tabs>
        <w:spacing w:after="0" w:line="240" w:lineRule="auto"/>
        <w:ind w:firstLine="709"/>
        <w:contextualSpacing/>
        <w:jc w:val="center"/>
        <w:rPr>
          <w:rFonts w:ascii="Times New Roman" w:hAnsi="Times New Roman" w:cs="Times New Roman"/>
          <w:b/>
          <w:i/>
          <w:lang w:val="kk-KZ"/>
        </w:rPr>
      </w:pPr>
      <w:r w:rsidRPr="00653890">
        <w:rPr>
          <w:rFonts w:ascii="Times New Roman" w:eastAsia="Times New Roman" w:hAnsi="Times New Roman" w:cs="Times New Roman"/>
          <w:i/>
          <w:lang w:val="kk-KZ"/>
        </w:rPr>
        <w:t>Ғылыми жетекшісі: т.ғ.к., доцент Тасилова Н.А.</w:t>
      </w:r>
    </w:p>
    <w:p w:rsidR="005D0743" w:rsidRPr="00653890" w:rsidRDefault="005D0743" w:rsidP="00C57012">
      <w:pPr>
        <w:tabs>
          <w:tab w:val="left" w:pos="4536"/>
        </w:tabs>
        <w:spacing w:after="0" w:line="240" w:lineRule="auto"/>
        <w:ind w:firstLine="709"/>
        <w:contextualSpacing/>
        <w:jc w:val="both"/>
        <w:rPr>
          <w:rFonts w:ascii="Times New Roman" w:hAnsi="Times New Roman" w:cs="Times New Roman"/>
          <w:lang w:val="kk-KZ"/>
        </w:rPr>
      </w:pPr>
    </w:p>
    <w:p w:rsidR="005D0743" w:rsidRPr="00653890" w:rsidRDefault="005D0743" w:rsidP="00C57012">
      <w:pPr>
        <w:tabs>
          <w:tab w:val="left" w:pos="4536"/>
        </w:tabs>
        <w:spacing w:after="0" w:line="240" w:lineRule="auto"/>
        <w:ind w:firstLine="709"/>
        <w:contextualSpacing/>
        <w:jc w:val="both"/>
        <w:rPr>
          <w:rFonts w:ascii="Times New Roman" w:eastAsia="Times New Roman" w:hAnsi="Times New Roman" w:cs="Times New Roman"/>
          <w:b/>
          <w:lang w:val="kk-KZ"/>
        </w:rPr>
      </w:pPr>
      <w:r w:rsidRPr="00653890">
        <w:rPr>
          <w:rFonts w:ascii="Times New Roman" w:hAnsi="Times New Roman" w:cs="Times New Roman"/>
          <w:lang w:val="kk-KZ"/>
        </w:rPr>
        <w:t>Өткен тарихымызда ұлы адамдар аса маңызды оқиғалар мен өте күрделі бетбұрыс кезеңдерде айқын көрінетіні белгілі. Өйткені олар белгілі бір тарихи дамулардағы ірі өзгерістерге белсене қатынаса отырып, оқиғалардың даму барысының жетегінде кетпейді, керісінше, өзгерістердің тез немесе баяу дамуына, оқиғалардың объективті барысына, өрбу бағытына өзіндік жеке рөлін қосады. Олардың қоғам дамуына қосқан үлесі неғұрлым ауқымды, неғұрлым терең болса, соғұрлым олардың есімі халықтың тарихи санасында өшпестей болып сіңіп, уақыт өте ұрпақтар алдында биікке көтеріле береді. Қазақ халқының тарихында, әсіресе, хандық дәуірдегі кезеңде мұндай ұлы адамдар өте көп. Олардың қатарында 1511-1521 жылдар ішінде Қазақ хандығын билеген Қасым ханның алатын орны ерекше.</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 туралы сөз қозғасақ, бірден ойымызға ешбір жазба деректерде кездеспейтін, тек қана халық ауыз әдебиеті арқылы күні бүгінге дейін жеткен «Қасым ханның қасқа жолы» деген сөз тіркесі оралады. Бұл сөздің астарында үлкен мән жатыр. Ол – біріншіден, Қасым ханның өмірі, хандық билігі, сол жылдардағы Мауреннахрдағы шайбанилер әулетімен, Моғолстандағы шағатайлар әулетімен жүргізген саясаттың, қарым-қатынастың нәтижесі; екіншіден, Қазақ хандығын күшейтудегі, қазақ мемлекеттілігін нығайтудағы сіңірген еңбегіне халықтың берген бағасы; үшіншіден, қазақ халқының этникалық, ұлттық аумағын қалыптастыру жолындағы атқарған жұмыстарының жемісі; төртіншіден, мемлекетті басқару ісіндегі ұрпақтарға қалдырған өнеге жолы. Міне, осындай ірі тарихи тұлғаның қазақ тарихындағы алатын орнын ескере отырып, біз қалың қазақ жұртына Қасым ханның кім екендігін, қазақ халқының тарихи санасында қандай істерімен қалғандығын көрсету мақсатында осы зерттеу еңбегімізді арнағалы отырмыз.</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ханның жеке өмірбаянына арнайы жазылған ортағасырлық дерек жоқ, тек қана оның сұлтандық және хандық дәуірінен үзік-үзік мәліметтер Қадырғали Жалайыр, Мұхаммед Хайдар Дулати, Бабыр, Бинай, Шади, Рузбехан Исфахани, Махмуд бен Уәли, Хайдар Рази, Гафари, Абдаллах Балхи, Әбілғазы және тағы басқа авторлардың еңбектерінде кездеседі. Орыс деректерінде де ол туралы мәліметтер баршылық.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lang w:val="kk-KZ"/>
        </w:rPr>
        <w:t xml:space="preserve">Қасым хан Жәнібекұлы </w:t>
      </w:r>
      <w:r w:rsidRPr="00653890">
        <w:rPr>
          <w:rFonts w:ascii="Times New Roman" w:hAnsi="Times New Roman" w:cs="Times New Roman"/>
          <w:lang w:val="kk-KZ"/>
        </w:rPr>
        <w:t>(1445-1521 жж.) – қазақтыңұлы хандарынын бірі, Қазақ хандығының негізін қалаушылардың бірі – Әз-Жәнібек ханныңортаншы баласы. Шешесі Жаған-бегім Шайбани әулетінің атақты ханы Мұхаммед Шайбанидің інісі Махмұд сұлтанныңшешесінің туған сіңілісі.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 өз билігі кезінде шын мәнінде өз елінің беделі, оның тыныштығы, қауіпсіздігі үшін жанын беріп күрескен болатын. Бұл сөзіміздің дәлелі ретінде төмендегілерді жатқызуымызға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Мұхаммед Шайбанидің қазақ билеушілеріне қарсы соғыстары туралы деректемелерде Қасым ханның аты алғаш рет аталады және оған «белгілі сұлтандар мен бахадүрлердің» бірі деген баға беріледі.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Абдаллах пен Мұхаммед бен Әли Нассуруллах: «Қасым хан бүкіл Дешті Қыпшақтың падишасы болды. Ол ұлы істер жасау үшін туған еді. Қасым ханның қисапсыз көп әскерлері қазақтар мен ноғайлардан құралған», </w:t>
      </w:r>
      <w:r w:rsidR="0051196A" w:rsidRPr="00653890">
        <w:rPr>
          <w:rFonts w:ascii="Times New Roman" w:hAnsi="Times New Roman" w:cs="Times New Roman"/>
          <w:lang w:val="kk-KZ"/>
        </w:rPr>
        <w:t>–</w:t>
      </w:r>
      <w:r w:rsidRPr="00653890">
        <w:rPr>
          <w:rFonts w:ascii="Times New Roman" w:hAnsi="Times New Roman" w:cs="Times New Roman"/>
          <w:lang w:val="kk-KZ"/>
        </w:rPr>
        <w:t xml:space="preserve"> деп оны халқының бақытына туған ерекше тұлға ретінде бағалайды деп ерекше атап жазады.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Ал Бабыр өзінің «Бабырнама» кітабында: «Қазақ халқының бұрын-соңғы сұлтандарының ішінде Қасым хандай құдіретті әмірші болған емес. Оның 300 мың әскері бар еді», </w:t>
      </w:r>
      <w:r w:rsidR="0051196A" w:rsidRPr="00653890">
        <w:rPr>
          <w:rFonts w:ascii="Times New Roman" w:hAnsi="Times New Roman" w:cs="Times New Roman"/>
          <w:lang w:val="kk-KZ"/>
        </w:rPr>
        <w:t>–</w:t>
      </w:r>
      <w:r w:rsidRPr="00653890">
        <w:rPr>
          <w:rFonts w:ascii="Times New Roman" w:hAnsi="Times New Roman" w:cs="Times New Roman"/>
          <w:lang w:val="kk-KZ"/>
        </w:rPr>
        <w:t xml:space="preserve"> деп атап көрсетеді. Міне осы атап өткен деректердің өзі Қасымның ерекше тұлға екенін анық айқындап береді.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Міне осылар шынында да жоғарыдағы сөзімізді дәлелдеп береді деп ойлаймын.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 Қазақ хандығын 10 жыл (1511-1521 жж.) басқарады. Қазақ халқы үшін ол осы 10 жыл ішінде бірнеше хан ұрпағы атқаратын іс атқарып кетті. Ол хандық құрған жылдар ішінде қазақ елін, қазақ жұртын іргесіндегі көршіден алыстағы Еуропа халқына дейін танып-біледі. 1510-1513 жылдары Шайбани хан өлгеннен кейін, Орта Азияда саяси бытыраңқылық белең алып, Сыр өңірінде оның ықпалы әлсірейді. Сондай-ақ Жетісу мен Шығыс Түркістанда бір жарым ғасырдан астам өмір сүрген Моғолстан мемлекеті де осы тұста ыдырап кетеді. Осындай Қазақ хандығы үшін қалыптасқан қолайлы сәттерді шебер пайдалана білген Қасым хан Жетісуда, толығымен Сыр өңірінде Қазақ хандығының билігін орнатады. Мұнда бір ескеретін жай, бұл аталған аймақтар ешбір ұрыссыз қазақ халқының этникалық аумағына енеді. Себебі мұндағы тайпалар қазақ халқының этникалық құрамының бірі болатын.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Мұхаммед Хайдардың жазбаларына қарағанда, Қасым хан 1518 жылы қайтыс болған. Ал Тахир Мұхаммед өзінің «Раузат-ат Тарихирин» атты еңбегінде Қасым ханның өлген уақыты 1523-1524 жылдар деп көрсетеді. Қадырғали Қасымұлы Жалайырдың сөзі бойынша, Қасым хан Сарайшық қаласында қаза болған. Қасым хан өлгеннен кейін, өзара қырқысулардың өрши түсуіне байланысты, Қазақ хандығы біраз әлсіреді, ал моғолдар мен қазақтардың арақатынасы өзгерді.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ханның Қасқа жолы» XVI ғасырдың бірінші ширегінде қазақ атын жер жүзіне жеткізген Қасым хан есімі қазақ халқының тарихи санасында мәңгі орын алып, жарты мың жылдан аса сақталып келе жатты. «Қасым ханның қасқа жолы» – осының куәсі.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
          <w:lang w:val="kk-KZ"/>
        </w:rPr>
        <w:t>«</w:t>
      </w:r>
      <w:r w:rsidRPr="00653890">
        <w:rPr>
          <w:rFonts w:ascii="Times New Roman" w:hAnsi="Times New Roman" w:cs="Times New Roman"/>
          <w:lang w:val="kk-KZ"/>
        </w:rPr>
        <w:t>Қасым ханның қасқа жолы деп аталатын» заңдар жиынтығы көпке белгілі. Ол сол кезде мұсылман елдеріне жаппай қолданып жүрген шариғат заңынан өзгеше қазақ өміріне үйлесімді заң болды. Қазақ ордасының мемлекеттік негіздері де осы «Қасым ханның қасқа жолында» өз көрінісін тапты деп ойлаймын. Бір сөзбен айтқанда бұл заң – қазақ халқының елдік санасын негіздеуде шешуші қызмет атқарған ерекше құжат еді. Міне енді осы мәселеге толық тоқталып өтсек.</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«Қасым ханның қасқа жол» деп аталатын заң – қазақ арасында бұрыннан қалыптасқан әдет-ғұрып ережелері негізінде Қасым хан тұсында жасалған.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Оның жасалуына себеп болған жағдайлар мыналар: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Қасым ханның билігі тұсында Керей, Жәнібек және Бұрындық хандар кезіндегі қазақ қоғамы анағұрлым жоғары сатыға көтеріледі;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 Қазақ халқының этникалық аумағы толығымен біріктіріледі;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3. Хандық билік этникалық аумаққа толық тарап, рөлі артады;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4. Халықтың саны Қасым хан тұсында бірнеше есе өседі;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5. Қазақ хандығының жаңа қалыптасқан жағдайына бұрынғы әдет-ғұрып заңы сай келмейтіндіктен, оны жаңа дәуір талаптарына сай бейімдеу қажеттілігі туады.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Міне, осы аталған себептер «Қасқа жолды» дүниеге әкеледі.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Ендігі сөз бұл заңға енген ережелер жайлы, олар төмендегідей: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мүлік заңы (жер дауы, мал-мүлік);</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 қылмыс заңы (кісі өлтіру, талау, шапқыншылық жасау, ұрлық жасау, ұрлық қылу)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3. әскери заң (аламан міндеті, қосын жасақтау, қарақазан, ердің құны, тұлпар ат)</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4. Елшілік жоралар (майталман шешендік, халықаралық қатынастағы сыпайылылық, әдептілік, ибалылық)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5. жұртшылық заңы (шүлен, ас, той, мереке, думан үстіндегі ережелер, жасауыл, бекеуіл, тұтқауыл міндеттері)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«Қасқа жолының» қағидалары ХVII ғасырға жетіп, Есім хандық құрған тұста «Есім ханның ескі жолы деген жаңа атқа ие болды. Тәуке ханның тұсында бұл заң әлі де шариғат қағидасымен боялмай, билер жасаған қалпын жақсы сақтады. Құба қалмақтың жортуыл шапқыншылығына байланысты тарихи-саяси жағдайдың аса шиеленіскен қиын кезеңінде мұңғыла ойшыл билер бес тараудан тұратын ережелерге тағы да екі тарау қосып, «Жеті жарғы» деп атаған. Тәуке кезінде қосылған бұл екі тарау: жесір дауы; құн дауы деп аталды. Бұл кезеңде шапқыншылық, кісі өлтіру көп болғандықтан құн дауын өз алдына бөлектеп, қылмыс заңына айналдырған.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ХV-ХVIII ғасырлада қолданылған  ежелгі жарғының үзінділері халық аузында қысқа-қысқа мәтел түрінде сақталған.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Мәселен: «Қара қылды қақ жару», «Ердің құнын екі ауыз сөзбен бітіру», «Түгел сөздің түбі бір, түп атасы-Майқы би», «Тура биде туған жоқ, туғанды биде иман жоқ» деген мақалдар түрінде күні бүгінге дейін атап айтылады.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ханның қасқа жолы заңның жазбаша мәтіні болмаса да қазақ есінде заң атының жарты мың жыл бойы сақталуы «Қасқа жолдың» қазаққа өте қонымды, қоғамдық қатынастарға үйлесімді болғанын көреміз.</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Қасым хан және оның Қасқа жолы атты тақырыбымызды қорыта айтқанда, </w:t>
      </w:r>
      <w:r w:rsidRPr="00653890">
        <w:rPr>
          <w:rFonts w:ascii="Times New Roman" w:hAnsi="Times New Roman" w:cs="Times New Roman"/>
          <w:bCs/>
          <w:lang w:val="kk-KZ"/>
        </w:rPr>
        <w:t xml:space="preserve">16 </w:t>
      </w:r>
      <w:r w:rsidRPr="00653890">
        <w:rPr>
          <w:rFonts w:ascii="Times New Roman" w:hAnsi="Times New Roman" w:cs="Times New Roman"/>
          <w:lang w:val="kk-KZ"/>
        </w:rPr>
        <w:t>ғасырдың бірінші ширегінде қазақ атын жер жүзіне жеткізген және қазақ территориясын кеңейткен Қасым хан есімі қазақ халқының тарихи санасында мәңгі орын алып, жарты мың жылдан аса сақталып келе жатыр. Сонымен қатар Қасым ханның «Қасқа жолы» қазақ билеушілерінің болашақ өкілдеріне қалдырған өнеге жолы – елдің саяси бірлігін сақтауы мен мемлекеттіліктің ең басты көрсеткіші хандық билікті нығайтуы, оны мойындатуы еді. Мінеки жоғарыдағы атап айтқандарымыздың яғни Қасым ханның өмірі, оның хандың билікті нығайтқан Қасқа жолы заңдар жиынтығы мен ол жүргізген саясаты қазақ тарихында алатын орны осындай ерекше болуының дәлелі болып табылады деп ойлаймын.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414BBF">
      <w:pPr>
        <w:tabs>
          <w:tab w:val="left" w:pos="709"/>
        </w:tabs>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414BBF">
      <w:pPr>
        <w:tabs>
          <w:tab w:val="left" w:pos="709"/>
        </w:tabs>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Кәрібаев Б.Б. Қасым хан. – Алматы, 2006.</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Материалы по истории казахских ханств XV-XVIII веков. – А.-А., 1969.</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Мұхаммед Хайдар Дулати. Тарих-и Рашиди. (Хақ жолындағылар тарихы) – Алматы: М.Х.Дулати қоғамдық қоры, 2003. – 616.</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Қазақстан тарихы көне заманнан бүгінге дейінгі. – V томдық. – Алматы: «Атамұра», 2010</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Қазақстан. Ұлттық әнциклопедия. – 6 т. – Алматы, 2004. – 153 б.</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 әдебиеті. Энциклопедиялық анықтамалық. – Алматы: «Аруна Ltd.» ЖШС, 2010.</w:t>
      </w:r>
    </w:p>
    <w:p w:rsidR="005D0743" w:rsidRPr="00653890" w:rsidRDefault="005D0743" w:rsidP="00414BBF">
      <w:pPr>
        <w:pStyle w:val="a3"/>
        <w:numPr>
          <w:ilvl w:val="0"/>
          <w:numId w:val="26"/>
        </w:numPr>
        <w:tabs>
          <w:tab w:val="left" w:pos="709"/>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Артықбаев Ж., Пірманов Ә. Қазақстан тарихының энциклопедиялық басылымы. – Алматы: Атамұра, 2009.</w:t>
      </w: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ТӘУЕЛСІЗ ЕЛДЕГІ ҚАЛА ЖӘНЕ АУЫЛ ЖАСТАРЫНЫҢ МӘДЕНИ ҰЛТТЫҚ СИПАТТАМАСЫ</w:t>
      </w:r>
    </w:p>
    <w:p w:rsidR="00ED49F2" w:rsidRPr="00653890" w:rsidRDefault="00ED49F2" w:rsidP="00C57012">
      <w:pPr>
        <w:spacing w:after="0" w:line="240" w:lineRule="auto"/>
        <w:ind w:firstLine="709"/>
        <w:contextualSpacing/>
        <w:jc w:val="center"/>
        <w:rPr>
          <w:rFonts w:ascii="Times New Roman" w:hAnsi="Times New Roman" w:cs="Times New Roman"/>
          <w:b/>
          <w:i/>
          <w:lang w:val="kk-KZ"/>
        </w:rPr>
      </w:pP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b/>
          <w:i/>
          <w:lang w:val="kk-KZ"/>
        </w:rPr>
        <w:t>Қабылбаева Н.Қ. (Қазақстан)</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 ф.ғ.д., профессор Исмагамбетова З.Н.</w:t>
      </w: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Кез кeлген мемлекет өзiнің болашағы жaйында терең ойлaнып, оның барыншa жарқын болуын қaлайды. Сoл елдің болaшағының қандай да бір дәрежеде, белгілі бір бағытта болуын қазіргі жастардың орнының ерекше екендігін ешкім жоққа шығара алмасы анық. Өйткені қоғaм жастар aрқылы өзін биoлогиялық бүтiн ретінде ғaна емес, сонымeн біргe, әлеуметтік бүтiн жүйе рeтінде қарастырамыз. Біз жастарды қоғамның стратегиялық «пейзажы», инновациялық қоры және қоғамды сақтау әрі дамытудың өзекті рес</w:t>
      </w:r>
      <w:r w:rsidR="00CC4050" w:rsidRPr="00653890">
        <w:rPr>
          <w:rFonts w:ascii="Times New Roman" w:hAnsi="Times New Roman" w:cs="Times New Roman"/>
          <w:lang w:val="kk-KZ"/>
        </w:rPr>
        <w:t>урсы ретінде қарастырамыз. Г.С.</w:t>
      </w:r>
      <w:r w:rsidRPr="00653890">
        <w:rPr>
          <w:rFonts w:ascii="Times New Roman" w:hAnsi="Times New Roman" w:cs="Times New Roman"/>
          <w:lang w:val="kk-KZ"/>
        </w:rPr>
        <w:t>Абдрайымованың сөзімен айтқанда, қазіргі тарихи үдеріс aясында келешек құндылықтaрын сомдaйтын, жаңа қоғaмның пaйда болуына негіз қaлайтын, ескіргенді жаңaртатын, қоғaмды алға жетелейтiн ұлы күшті сипaттайтын ұғым ретінде қолдaнамыз [1, 46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shd w:val="clear" w:color="auto" w:fill="FFFFFF"/>
          <w:lang w:val="uk-UA"/>
        </w:rPr>
        <w:t>Тәуелсіздіктіңмалғашқы 25 жылдығын артта қалдырған еліміз үшін Қазақстанның ХХІ ғасырдағы болашағы көп жағдайда тұрақты ілгері дамып отыруында соңғы жылдарында ауыл және қала жастарының рухани өмірін зерттеуге ерекше ден қойыла бастады. Мемлекеттің негізгі тірегі – ауыл екені айдан анық</w:t>
      </w:r>
      <w:r w:rsidRPr="00653890">
        <w:rPr>
          <w:rFonts w:ascii="Times New Roman" w:hAnsi="Times New Roman" w:cs="Times New Roman"/>
          <w:lang w:val="uk-UA"/>
        </w:rPr>
        <w:t xml:space="preserve">. </w:t>
      </w:r>
      <w:r w:rsidRPr="00653890">
        <w:rPr>
          <w:rFonts w:ascii="Times New Roman" w:hAnsi="Times New Roman" w:cs="Times New Roman"/>
          <w:shd w:val="clear" w:color="auto" w:fill="FFFFFF"/>
          <w:lang w:val="uk-UA"/>
        </w:rPr>
        <w:t xml:space="preserve">Ауыл жастарының мәдени өмірінде болып жатқан сан алуан түбегейлі өзгерістер мен қоғамдағы жаңа этникалық процестер, мәдениет пен тұрмыс саласындағы дәстүрлі және жаңа үрдістерді этнографиялық тұрғыда зерттеу нәтижесінде өзгерістердің бағыт бағдарын анықтауға мүмкіндік береді. </w:t>
      </w:r>
      <w:r w:rsidRPr="00653890">
        <w:rPr>
          <w:rFonts w:ascii="Times New Roman" w:hAnsi="Times New Roman" w:cs="Times New Roman"/>
          <w:lang w:val="kk-KZ"/>
        </w:rPr>
        <w:t xml:space="preserve">Еліміздің мәдениетінің дамуында, өмірімізде ерекше орын бар өзгерістер басталды. Аз ғана уақытта асқан асуларымыз, алған белестеріміз, қол жеткізген табыстарымыз, рухани жетістіктерімізде аз емес. Мұның жас ұрпақ үшін маңызы зор. Осы тұрғыдан алғанда әр азаматтың өзін жaс ұрпақтың алдында жaқсы, ұнамды жағынан көрсете бiлуге ұмтылып, оны жaқсылық пен адамгершіліктің aсыл қасиеттеріне бaули білетін болсақ болашағымыздың дұрыс бағытта болатындығы шындық. Төл мәдениетімізге қайта мойын бұрған кезде жастардың ойдағыдай қалыптасуына кедергі болатын жәйттар да аз емес. Олар, халқымыздың ең басты ерекшелігі – ана тіліне шорқақтық, салт-дәстүрге менсінбей қарауы. Осының нәтижесінде ата-ана мен баланың арасындағы құрмет пен түсіністік азайып, отбасын құрудағы кемшіліктер, ажырасулар, жетім </w:t>
      </w:r>
      <w:r w:rsidRPr="00653890">
        <w:rPr>
          <w:rFonts w:ascii="Times New Roman" w:hAnsi="Times New Roman" w:cs="Times New Roman"/>
          <w:lang w:val="kk-KZ"/>
        </w:rPr>
        <w:lastRenderedPageBreak/>
        <w:t>балалардың көбеюі сияқты сүреңсіздіктер етек алып барады. Қазақ халқы ұлт болып қалыптасқаннан бері салт-дәстүрге мұқият қараған[2, 328 б.].</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shd w:val="clear" w:color="auto" w:fill="FFFFFF"/>
          <w:lang w:val="kk-KZ"/>
        </w:rPr>
        <w:t xml:space="preserve">Жастар – әрбір ортаның, қоғамның барометрі секілді. Сезімтал, сергек, қырағы, қайратты келетін олар заманның талабына қарай бейімделгіш, алаулап алдыңғы сапта жүретін буын. Ерік-жігерін білім-білікпен қайрап, оны жақсы іске жұмсай білсе, олар алмайтын асу, олар бағындырмайтын белес жоқ. Бүгінде тәуелсіз елдің талантты, талапты қала жастары да ел экономикасын дамытуға өз үлестерін қосу үшін еңбек майданына білек сыбана кірісуде. Бірнеше тіл меңгеріп, түрлі алыс-жақын шетелдердің айтулы оқу орындарында білім алып жүрген жастар саны артып келеді. Өз ісін білетін, тыныштық пен бірлікті ел дамуының негізгі тетігі деп түсінетін және өз ойын ашық айта алатын жаңашыл, белсенді жастарды ірілі-ұсақты әрбір жұмыс орындарынан кездестіруге болады. Жастардың ізгі ойларын бір арнаға тоғыстырып, білім-білігін, қажыр-қайратын іргелі істерге жұмсауға бағыттау, тың ойлары мен бастамаларын жүзеге асыруға ықпал ету, жастар арасында кездесетін қиындықтарды өздері арқылы біліп, оларды шешуге, келеңсіз жағдайлардың алдын алуға ұмтылу – үлкен жұмысты қажет етеді. Қала жастары ауыл жастарына қарағанда бір саты жоғары жүреді. Сонымен қатар ауыл жастарына қарағанда қала жастарының батысқа еліктеушілігі жоғары. Заман талабына қарай бейімделеді. Дегенмен де ауыл жастары да қалар емес. </w:t>
      </w:r>
      <w:r w:rsidRPr="00653890">
        <w:rPr>
          <w:rFonts w:ascii="Times New Roman" w:hAnsi="Times New Roman"/>
          <w:sz w:val="22"/>
          <w:szCs w:val="22"/>
          <w:lang w:val="kk-KZ"/>
        </w:rPr>
        <w:t>Жастардың субмәдениеті қарым-қатынас түрінің талғамы, іс-әрекет нормасы және құндылықтар, 10 жастан бастап 20 жасқа дейінгі аралықты қамтитын, үлкендер мәдениетінен ерекшеленетін жүйе. Жастардың субмәдениеті 60-80 жылдары қарқынды дамыған, содан бері өзінің жалғасымын табуда. Белгілі бір субмәдениетке енген адам онымен біртұтас болады. Сол мәдениеттің барлық заңдарын, жаңа қоғамның тәртіптерін қабылдайды, тіпті, өмірге деген көзқарасы өзгереді [3, 28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Белгілі мәдениеттанушы, ақын Әуезхан Қодар өзінің Жетісу газетіне берген сұхбатында «Қазіргі жастарымыз өте қиын жағдайда. Мектеп бітірісімен оқуға түсу керек, ал оқудың бәрі ақылы. Оқуға түспеген жастар жұмыс іздеп тағы да қалаға барады. Қалада жұмыс табыла қоймайды. Сондықтан базарда сатушы немесе жүк тасушы болып күн көреді. Кейбіреулер жалығып криминалға кетеді. Қазіргі жастардың тағдыры күн көріс болып кеткен сияқты. М.Әуезовтер Мәскеуде құрған «Жас тұлпар» билік талаптың, зор мәдениеттің, мол білімге суарылған парасаттың жемісі болатын. Онда сол кездегі қазақ зиялысының балалары жиылып өзінің қазақ екенін ұғынуға тырысқан. Онысымен шектелмей демалысында бүкіл Қазақстанды аралап, халқына ұлттық болмыс, ұлттық тарих құндылықтарын уағыздаған. Қазіргі біздің белгілі зиялыларымыздың көбісі осы «Жас тұлпардан» шыққан. Егер бұл ұйымды ұлттық тәрбие берудің үлгісі санасақ, «Жас тұлпар» әлі де керек. Бірақ қазіргі нарықтық заманда 60-жылдардың жастарына қанат бітірген романтикалық рух мүлде жойылған сияқты. Себебі, ол кезде жастарды идеалшыл бағытта тәрбиелеген. Ал қазіргі жастар материалист, оларға ақша, дәулет, байлық, билік, абырой-атақ керек. Қазіргі жастардың үш түрі бар. Біріншісі, қалалық орыс тілді жастар. Олар жақсы отбасылардан шыққан, жақсы білім алған, компьютер, интернет сияқты қазіргі зердеуи құралдарды жақсы меңгерген, ағылшын және өзге шет ел тілдерінде сөйлейді. Бұлардың кемшілігі, қазақша сөйлемеуі мүмкін, тәрбиесі де ұлттық стандарттан алшақтау. Артықшылығы, қазіргі заманға икемді, ешкімді жатсынбайды, тез тіл табысып кетеді, кең көлемдегі гуманитарлық көзқарасы бар.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Екінші нұсқасы, ауылдан келіп, қалада білім алған жастар. Бұлар қазақ тіліне де, орыс тіліне де жүйрік, екі мәдениетке де бірдей. Көбісі кесек мінезді, бірбеткей, айтқанынан қайтпайтын болады. Ешбір өтірік нәрсеге алдана алмайды, тек шындық іздейді. Өскен ортасымен ылғида келіспеушілікте болады, өзін ортасынан биік жоғары санайды. Бірақ іс жүзінде олар ауылдан алыстағанмен, қалаға сіңе қоймаған. Мәдениет те, шындық та шартты нәрсе екенін ұғынбайды. Олай деген адамның өзін пасық деп санайды. Бұлардың кемшілігі, ой жетегінде жүріп досы мен қасын айыра алмай қалады. Артықшылығы, әр мәдениеттің дәмін татып, қадірлей білуінде, достыққа, адамгершілікке адалдығында.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Үшінші нұсқасы, ауылға да қалаға да керек болмай қалған жастар. Міне, ең өкініштісі осылар. Өйткені, олар қулықпен өмір сүргісі келеді. Қалалық жастарға дос болғансып, солардың істегенін қайталап, бірақ ешнәрсені қорыта алмайды. Әйтеуір жобасы осылай ғой деп қойып қалады. Бұлар массмәдениеттің түлегі. Қазақша сөйлеу керек болса қазақша сөйлейді, рэп мәнерінде дабырлау керек болса да одан да қашпайды, «ағашкалары» біреулерге айтақтаса барып сабап келеді. Біздің қазіргі жастарымыздың басым көпшілігі осындай. Себебі, оларда не білім, не мамандық жоқ, соған байланысты кім көрінгенге тәуелді. Ұжымдық сананың нағыз құлдары осылар. Қазіргі заманда ауылдың өзі жеке құбылыс болудан қалып барады, қаланың нашар көшірмесі сияқты. Сондықтан одан бұрынғы жау жүрек, батыр, көкпаршы ер тұлғаларды кездестіру қиын. Қазір біздің жастар әке-шешесінің зейнетақысына тұрып жатады, әйелдерін базарға жіберіп, өзі арақ ішіп, карта ойнайды. Ал </w:t>
      </w:r>
      <w:r w:rsidRPr="00653890">
        <w:rPr>
          <w:rFonts w:ascii="Times New Roman" w:hAnsi="Times New Roman" w:cs="Times New Roman"/>
          <w:lang w:val="kk-KZ"/>
        </w:rPr>
        <w:lastRenderedPageBreak/>
        <w:t xml:space="preserve">осының бәрі ауыл жастарының әлеуметтік проблемалары шешілмегендіктен, білім алу мүмкіндігі қиындағандықтан, жұмыссыздықтан. Қазір әрбір ауылда «Жас тұлпар» бөлімшесін ашқанмен ол ешнәрсе өзгерте алмайды. Өйткені қолында билік жоқ, заң шығару құқы жоқ. Бұл мәселелердің барлығын Үкімет пен Парламент шешу керек», </w:t>
      </w:r>
      <w:r w:rsidR="00CC4050" w:rsidRPr="00653890">
        <w:rPr>
          <w:rFonts w:ascii="Times New Roman" w:hAnsi="Times New Roman" w:cs="Times New Roman"/>
          <w:lang w:val="kk-KZ"/>
        </w:rPr>
        <w:t xml:space="preserve">– </w:t>
      </w:r>
      <w:r w:rsidRPr="00653890">
        <w:rPr>
          <w:rFonts w:ascii="Times New Roman" w:hAnsi="Times New Roman" w:cs="Times New Roman"/>
          <w:lang w:val="kk-KZ"/>
        </w:rPr>
        <w:t xml:space="preserve">дейді. </w:t>
      </w:r>
    </w:p>
    <w:p w:rsidR="005D0743" w:rsidRPr="00653890" w:rsidRDefault="005D0743" w:rsidP="00C57012">
      <w:pPr>
        <w:pStyle w:val="rtejustify"/>
        <w:shd w:val="clear" w:color="auto" w:fill="FFFFFF"/>
        <w:spacing w:before="0" w:beforeAutospacing="0" w:after="0" w:afterAutospacing="0"/>
        <w:ind w:firstLine="709"/>
        <w:contextualSpacing/>
        <w:jc w:val="both"/>
        <w:rPr>
          <w:sz w:val="22"/>
          <w:szCs w:val="22"/>
          <w:lang w:val="kk-KZ"/>
        </w:rPr>
      </w:pPr>
      <w:r w:rsidRPr="00653890">
        <w:rPr>
          <w:sz w:val="22"/>
          <w:szCs w:val="22"/>
          <w:shd w:val="clear" w:color="auto" w:fill="FFFFFF"/>
          <w:lang w:val="kk-KZ"/>
        </w:rPr>
        <w:t xml:space="preserve">Қорыта айтқанда қазіргі кездегі жaстaрдың ұлттық мәдениеттегі үлесі орасан. </w:t>
      </w:r>
      <w:r w:rsidRPr="00653890">
        <w:rPr>
          <w:sz w:val="22"/>
          <w:szCs w:val="22"/>
          <w:lang w:val="kk-KZ"/>
        </w:rPr>
        <w:t xml:space="preserve">Ұлттық мәдeни дәстүр мeн құндылықтaрды сақтaу және оны әрi қарай дaмыту жауапкершілігі дәл сoл жастaрға жүктеледi. Жастaрдың мәдeни болмысын жәнe оның сапaлық деңгейін анықтaудың өзі Қазaқстанның қоғaмдық – мемлекеттік дaму дәрежесін, ұлттық ментaлитеттің мықтылығын, сондaй-ақ мемлекетімiздің әлемдік қауымдaстықтағы орнын анықтaйтыны сөзсіз.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w:t>
      </w:r>
      <w:r w:rsidR="00CC4050"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Абдрайымова Г.С. Социология молодежи. – Алматы: Жибек жолы, 2008. – 46 с.</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w:t>
      </w:r>
      <w:r w:rsidR="00CC4050"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Айдарбеков З. С. Казахстанская молодежь: ценности, приоритеты, стратегии самоопределения. – Алматы: Исламнур, 2008. – 328 с. </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w:t>
      </w:r>
      <w:r w:rsidR="00CC4050" w:rsidRPr="00653890">
        <w:rPr>
          <w:rFonts w:ascii="Times New Roman" w:hAnsi="Times New Roman" w:cs="Times New Roman"/>
          <w:sz w:val="18"/>
          <w:szCs w:val="18"/>
          <w:lang w:val="kk-KZ"/>
        </w:rPr>
        <w:t>.</w:t>
      </w:r>
      <w:r w:rsidRPr="00653890">
        <w:rPr>
          <w:rFonts w:ascii="Times New Roman" w:hAnsi="Times New Roman" w:cs="Times New Roman"/>
          <w:sz w:val="18"/>
          <w:szCs w:val="18"/>
          <w:lang w:val="kk-KZ"/>
        </w:rPr>
        <w:t xml:space="preserve"> Канагатова А.М. Ценности жизни и культуры современной молодежи Казахстана: Монография. – Алматы, 2009. - 28 с.</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414BBF" w:rsidRPr="00653890" w:rsidRDefault="00414BBF" w:rsidP="00C57012">
      <w:pPr>
        <w:spacing w:after="0" w:line="240" w:lineRule="auto"/>
        <w:ind w:firstLine="709"/>
        <w:contextualSpacing/>
        <w:jc w:val="center"/>
        <w:rPr>
          <w:rFonts w:ascii="Times New Roman" w:hAnsi="Times New Roman" w:cs="Times New Roman"/>
          <w:b/>
          <w:lang w:val="kk-KZ"/>
        </w:rPr>
      </w:pPr>
    </w:p>
    <w:p w:rsidR="00ED49F2" w:rsidRPr="00653890" w:rsidRDefault="00ED49F2"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8-СЕКЦИЯ</w:t>
      </w:r>
    </w:p>
    <w:p w:rsidR="009B19D5" w:rsidRPr="00653890" w:rsidRDefault="009B19D5"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XVIII Ғ. ҚАЗАҚ-ОРЫС САЯСИ ҚАРЫМ–ҚАТЫНАСТАРЫНЫҢ ТАРИХЫ</w:t>
      </w:r>
    </w:p>
    <w:p w:rsidR="005D0743" w:rsidRPr="00653890" w:rsidRDefault="005D0743" w:rsidP="00C57012">
      <w:pPr>
        <w:tabs>
          <w:tab w:val="left" w:pos="4536"/>
        </w:tabs>
        <w:spacing w:after="0" w:line="240" w:lineRule="auto"/>
        <w:ind w:firstLine="709"/>
        <w:contextualSpacing/>
        <w:rPr>
          <w:rFonts w:ascii="Times New Roman" w:eastAsia="Times New Roman" w:hAnsi="Times New Roman" w:cs="Times New Roman"/>
          <w:b/>
          <w:lang w:val="kk-KZ"/>
        </w:rPr>
      </w:pPr>
    </w:p>
    <w:p w:rsidR="005D0743" w:rsidRPr="00653890" w:rsidRDefault="005D0743" w:rsidP="00C57012">
      <w:pPr>
        <w:tabs>
          <w:tab w:val="left" w:pos="4536"/>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Қалығұл Г.Қ. (Қазақстан)</w:t>
      </w:r>
    </w:p>
    <w:p w:rsidR="005D0743" w:rsidRPr="00653890" w:rsidRDefault="005D0743" w:rsidP="00C57012">
      <w:pPr>
        <w:tabs>
          <w:tab w:val="left" w:pos="4536"/>
        </w:tabs>
        <w:spacing w:after="0" w:line="240" w:lineRule="auto"/>
        <w:ind w:firstLine="709"/>
        <w:contextualSpacing/>
        <w:jc w:val="center"/>
        <w:rPr>
          <w:rFonts w:ascii="Times New Roman" w:eastAsia="Times New Roman" w:hAnsi="Times New Roman" w:cs="Times New Roman"/>
          <w:i/>
          <w:lang w:val="kk-KZ"/>
        </w:rPr>
      </w:pPr>
      <w:r w:rsidRPr="00653890">
        <w:rPr>
          <w:rFonts w:ascii="Times New Roman" w:eastAsia="Times New Roman" w:hAnsi="Times New Roman" w:cs="Times New Roman"/>
          <w:i/>
          <w:lang w:val="kk-KZ"/>
        </w:rPr>
        <w:t>Әл-Фараби атындағы ҚазҰУ</w:t>
      </w:r>
    </w:p>
    <w:p w:rsidR="005D0743" w:rsidRPr="00653890" w:rsidRDefault="005D0743" w:rsidP="00C57012">
      <w:pPr>
        <w:tabs>
          <w:tab w:val="left" w:pos="4536"/>
        </w:tabs>
        <w:spacing w:after="0" w:line="240" w:lineRule="auto"/>
        <w:ind w:firstLine="709"/>
        <w:contextualSpacing/>
        <w:jc w:val="center"/>
        <w:rPr>
          <w:rFonts w:ascii="Times New Roman" w:hAnsi="Times New Roman" w:cs="Times New Roman"/>
          <w:b/>
          <w:i/>
          <w:lang w:val="kk-KZ"/>
        </w:rPr>
      </w:pPr>
      <w:r w:rsidRPr="00653890">
        <w:rPr>
          <w:rFonts w:ascii="Times New Roman" w:eastAsia="Times New Roman" w:hAnsi="Times New Roman" w:cs="Times New Roman"/>
          <w:i/>
          <w:lang w:val="kk-KZ"/>
        </w:rPr>
        <w:t xml:space="preserve">Ғылыми жетекшісі: т.ғ.к., доцент Тасилова Н.А. </w:t>
      </w: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Халқымыздың сан қатпарлы тарихына зер сала келе, ұлан-байтақ даламыздың солтүстігімен ұзағынан (7591км) шектесіп жатқан Ресей Федерациясымен тығыз байланысты болғандығын байқаймыз. Әрине, 3 ғасырға жуық Патшалық империяның құрамдас бөлігі болып келдік, дегенмен уақыттың өзі дәлеледегендей қаншама «тарихи зобалаңдарға» мойымай ғасырлар тоғысында қасиетті ұғым «тәуелсіздікке» қол жеткіздік. Ал тәуелсіз елдің тек саяси жүйесі ғана емес, ғылымы да тәуелсіз болуға тиіс!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«Сонымен, қазақ-орыс саяси қарым қатынастары қашаннан бастау алады, қандай мақсатта негіз 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XV ғ. ІІ-жартысында шаңырақ көтерген Қазақ хандығы, алдымен өзінің тарихи шекарасын қалпына келтіріп алуды негізгі алғашқы қадам деп түсінді. Нәтижесінде, Керей, Жәнібек, Қасым хандардың кезінде көптеген саяси маңызы бар шаһарлар мен қалалар хандық құрамына қарады. Әлбетте, үлкен жігер мен күш, ауыр шайқастардың нәтижесінде. Негізге территориалдық аумағы шегеленгеннен соң, хандарымыз сыртқы саясатқа көңіл аудара бастады.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халқының елдігі жолындағы тарихи күресі барысында, әсіресе XVII ғ. ІІ жартысында қазақ хандары өзінің көршісі Ресей мемлекетімен байланыс жасауға көңіл бөлді. Орыс мемлекетінің Қазақ хандығымен сауда және елшілік байланыстары Қазан (1552 ж.) және Астрахань (1556 ж.) хандықтарының Ресейге қосылып, оның Жайық пен Еділ бойындағы даланы алып жатқан Ноғай Ордасы саяси үстемдігін орнатқаннан кейінгі жерде ұлғая түсті. Еділ бойындағы халықтардың орыс құрамына кіруі оның шекарасын Қазақ жеріне жақындата түсті. Орыс мемлекетінің ең алдымен қазақ даласы арқылы өтетін, сауда жолдарының қауіпсіздігін қамтамасыз ету үшін қазақ хандарымен байланысын нығайта түсуді көздеді.1573 ж. Қазақ хандығына Третьяк Чебуков бастаған орыс елшілігі жіберілді, соның нәтижесінде орыстың атақты кәсіпкерлері Строгоновтар өзіне Тобыл, Ертіс және Обь бойындағы жерлердің бекітіліп берілуіне қолдарын жеткізді. Сонымен қатар олар қазақтармен баж салығынсыз сауда жүргізуге рұқсат алды. Бұл кезде Ресей патшасы IV Иван мен Хақназар (Ақназар) арасындағы алғашқы саяси байланыстар Сібір ханы Көшімге қарсы бағытталды. Орыс мемлекеті мен Қазақ хандығының арасындағы саяси байланыстардың дамуы Тәуекел хан жіберген 1594 ж. Құл-Мұхаммед бастаған елшілікпен одан әрі жалғасты. Ал, елшілікке жауап ретінде 1595 ж. Степанов бастаған елшілік келу арқылы өзара қарым-қатынас одан әрі өрбіді.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XVIII ғ. аяғында өзара қарым-қатынас Тәуке мен І Петр арасында одан әрі жалғасын тауып отырды. Ресей Қазақ даласы арқылы Орта Азияға, Ауғанстанға, Үндістанға және басқа да шығыс елдеріне баруға болатын еді. Сонысымен де Ресей патшалары қазақ даласына «Шығыстың кілті» ретінде өз қарамағына кіргізуге мүдделі болды. XVIII ғ. алғашқы ширегінде І Петр өкіметі Орта Азия мен Қазақстан билеушілерімен елшілік арқылы байланыс жасап тұрды. Қара теңіз бен Балтық теңізі арқылы Еуропаға терезе ашқан І Петр енді Азия елдеріне төте баратын жолды іздестіре бастады және бұл жолдың қазақ даласы арқылы өтетінін жақсы түсінді. Оның алдындағы және онан кейінгі саясаткерлер үшін Қазақстан Ресейдің Түркия, Иран, Ауғанстан, Индия, Қытай, Орта Азия турасындағы «Шығыс саясатын» жүзеге асыратын саясат қана емес, басты құрал болып есептелді.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Ресей жалпы алғанда Шығыс саясатының стратегиясын жасап іске қосу үшін, осы аралықта Қазақстанды бағындыру жолында мынадай есеп пен ой толғамдар жетегінде болды.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Әскери-экономикалық тұрғыдағы астамшылдықты пайдалану. Сөйтсе дағы бұл мақсатты жүзеге асыру үшін осы аймақтардағы ішінара келіспеушілік пен алауыздықтарды пайдалана білу үрдісі 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Әскери қосындарды жасақтап, экспедицияларды жіберу, оларды жергілікті патша шенеуніктерінің жеке гвардиясына айналдыру осы өлкеге біртіндеп ене берудің амалдары болатын. Жалпы Ресей империясының Қазақстанды отарландыруының мынадай негізгі кезеңдерін саралауға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І. ХVI ғ. бастап әрқилы босқындар, қашқын қазақтардан құрылған отрядтардың еркінде қалай болса солай отарлауы өріс 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II. XVII ғ. бастап сауда-өнеркәсіп капиталының ыңғайымен әскери-әкімшілік отарлау жүзеге асырылды.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III. XIX ғ. аяғынан XX ғасырдың басына дейін көшіп-қону бағытында отарлау.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IV. XVII ғасырдан XX ғ. дейін созылған әлеуметтік-идеологиялық отарлау.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Енді отарлаудың негізгі салаларын қысқаша ғана қарастырып өтейік. Әскери отарлау. Бұған қамалдар бекіністер форттардың құрылыстары кіреді. Оларды жай ғана тізіп өтудің өзі бұл үрдістің аумағы мен тереңдігінен кеңінен хабардар етеді. Омбы (1716), Семей (1718), Қарқаралы (1824), Өскемен (1720), Орынбор-Ор (1735), Ақмола (1824), Көкшетау (1824), Зайсан (1868), Орал (1845), Ырғыз (1845), Торғай (1845), Новопетров (Маңғыстауда) (1834), Александров (1834), Қазалы (1848), Қосарал (1848) форттары.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Дипломатиялық отарлау. Ресейдің сауда керуендеріне қауіпсіз жолдар салу үшін Кломаков, Урусов, Сомов басқарған экспедициялар Зайсан көлі мен Қара Ертіс бойы зерттеуге жіберілді. Иван Чередов екі рет елші ретінде Жоңғарияға барды, Унковскийде сөйтті. Орыс мемлекетінің осы және басқа да дипломатиялық әрекеттері орыс-қазақ, Орта Азия қарым-қатынастарын дамытуға жол ашты.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Өлкені игеру ісінде әскери-зерттеу арқылы ену тәсіліне көп көңіл бөлді. Бухгольцтың Шығыс Қазақстан экспедициясы (1715). Сенаттың обер-секретары И.Кирилловтың Орынбор экспедициясы. Ресей Ғылым академиясының академигі П.С.Паллас бастаған экспедициясы. Академик Георгидің Еділ бойына, Оралға, Сібірге саяхаты.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Тағы бір қазақ-орыс қатынасында ескере кетер маңызды, кезеңдердің бірі. Көшқон саясаты немесе шаруаларды қоныстандыру болып табылады. Бұл саясаттың төркіні тереңде жатты: Ол шаруалардың революциялық қозғалыстан алаңдату; осылар арқылы жаңа мекенді тиянақтану отарлаушы әскерлердің қатарларын толтыруға көз ету; патшаның орыстандыру саясатын жүргізу; әртүрлі халықтарды орнынан ығыстыру арқылы оларды ортақ жауға қарсы тұру жолында бірігуге мүмкіндік бермеу. Атап өтерлік жайт, қашанда орыс халқының қазақтармен жүргізген саясаты отарлаушы пиғылда болып отырды.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Он сегізінші ғасырдағы қазақ-орыс қатынастары жайлы кеңінен жазып, молынан айтуға болады. Осы орайда он сегізінші ғасырдағы қазақ-орыс қатынастары жайлы жазылған іргелі еңбектердің ішінен мыналарды айтуға болады.</w:t>
      </w:r>
      <w:r w:rsidRPr="00653890">
        <w:rPr>
          <w:rFonts w:ascii="Times New Roman" w:hAnsi="Times New Roman" w:cs="Times New Roman"/>
          <w:shd w:val="clear" w:color="auto" w:fill="FFFFFF"/>
          <w:lang w:val="kk-KZ"/>
        </w:rPr>
        <w:t xml:space="preserve"> «</w:t>
      </w:r>
      <w:r w:rsidRPr="00653890">
        <w:rPr>
          <w:rFonts w:ascii="Times New Roman" w:hAnsi="Times New Roman" w:cs="Times New Roman"/>
          <w:bCs/>
          <w:shd w:val="clear" w:color="auto" w:fill="FFFFFF"/>
        </w:rPr>
        <w:t>Қазақ-орыс қатынастары</w:t>
      </w:r>
      <w:r w:rsidRPr="00653890">
        <w:rPr>
          <w:rFonts w:ascii="Times New Roman" w:hAnsi="Times New Roman" w:cs="Times New Roman"/>
          <w:bCs/>
          <w:shd w:val="clear" w:color="auto" w:fill="FFFFFF"/>
          <w:lang w:val="kk-KZ"/>
        </w:rPr>
        <w:t>»</w:t>
      </w:r>
      <w:r w:rsidRPr="00653890">
        <w:rPr>
          <w:rFonts w:ascii="Times New Roman" w:hAnsi="Times New Roman" w:cs="Times New Roman"/>
          <w:shd w:val="clear" w:color="auto" w:fill="FFFFFF"/>
        </w:rPr>
        <w:t xml:space="preserve">, </w:t>
      </w:r>
      <w:r w:rsidR="00CC4050" w:rsidRPr="00653890">
        <w:rPr>
          <w:rFonts w:ascii="Times New Roman" w:hAnsi="Times New Roman" w:cs="Times New Roman"/>
          <w:shd w:val="clear" w:color="auto" w:fill="FFFFFF"/>
          <w:lang w:val="kk-KZ"/>
        </w:rPr>
        <w:t>«Казахско-русские отношения в 16-18 вв.»</w:t>
      </w:r>
      <w:r w:rsidRPr="00653890">
        <w:rPr>
          <w:rFonts w:ascii="Times New Roman" w:hAnsi="Times New Roman" w:cs="Times New Roman"/>
          <w:shd w:val="clear" w:color="auto" w:fill="FFFFFF"/>
        </w:rPr>
        <w:t>– екі томдық құжаттар жинағы. 1961</w:t>
      </w:r>
      <w:r w:rsidRPr="00653890">
        <w:rPr>
          <w:rFonts w:ascii="Times New Roman" w:hAnsi="Times New Roman" w:cs="Times New Roman"/>
          <w:shd w:val="clear" w:color="auto" w:fill="FFFFFF"/>
          <w:lang w:val="kk-KZ"/>
        </w:rPr>
        <w:t>-</w:t>
      </w:r>
      <w:r w:rsidRPr="00653890">
        <w:rPr>
          <w:rFonts w:ascii="Times New Roman" w:hAnsi="Times New Roman" w:cs="Times New Roman"/>
          <w:shd w:val="clear" w:color="auto" w:fill="FFFFFF"/>
        </w:rPr>
        <w:t>64 жылдары</w:t>
      </w:r>
      <w:r w:rsidR="00CC4050" w:rsidRPr="00653890">
        <w:rPr>
          <w:rFonts w:ascii="Times New Roman" w:hAnsi="Times New Roman" w:cs="Times New Roman"/>
          <w:shd w:val="clear" w:color="auto" w:fill="FFFFFF"/>
          <w:lang w:val="kk-KZ"/>
        </w:rPr>
        <w:t xml:space="preserve"> орыс </w:t>
      </w:r>
      <w:r w:rsidRPr="00653890">
        <w:rPr>
          <w:rFonts w:ascii="Times New Roman" w:hAnsi="Times New Roman" w:cs="Times New Roman"/>
          <w:shd w:val="clear" w:color="auto" w:fill="FFFFFF"/>
        </w:rPr>
        <w:t>тілінде ж</w:t>
      </w:r>
      <w:r w:rsidR="00CC4050" w:rsidRPr="00653890">
        <w:rPr>
          <w:rFonts w:ascii="Times New Roman" w:hAnsi="Times New Roman" w:cs="Times New Roman"/>
          <w:shd w:val="clear" w:color="auto" w:fill="FFFFFF"/>
        </w:rPr>
        <w:t>арық көрген. 1-томға (1961), 16</w:t>
      </w:r>
      <w:r w:rsidR="00CC4050" w:rsidRPr="00653890">
        <w:rPr>
          <w:rFonts w:ascii="Times New Roman" w:hAnsi="Times New Roman" w:cs="Times New Roman"/>
          <w:shd w:val="clear" w:color="auto" w:fill="FFFFFF"/>
          <w:lang w:val="kk-KZ"/>
        </w:rPr>
        <w:t>-</w:t>
      </w:r>
      <w:r w:rsidRPr="00653890">
        <w:rPr>
          <w:rFonts w:ascii="Times New Roman" w:hAnsi="Times New Roman" w:cs="Times New Roman"/>
          <w:shd w:val="clear" w:color="auto" w:fill="FFFFFF"/>
        </w:rPr>
        <w:t>ғасырдың аяқ кезінен</w:t>
      </w:r>
      <w:r w:rsidR="00CC4050" w:rsidRPr="00653890">
        <w:rPr>
          <w:rFonts w:ascii="Times New Roman" w:hAnsi="Times New Roman" w:cs="Times New Roman"/>
          <w:shd w:val="clear" w:color="auto" w:fill="FFFFFF"/>
          <w:lang w:val="kk-KZ"/>
        </w:rPr>
        <w:t xml:space="preserve"> 1738 жылға дейінгі </w:t>
      </w:r>
      <w:r w:rsidRPr="00653890">
        <w:rPr>
          <w:rFonts w:ascii="Times New Roman" w:hAnsi="Times New Roman" w:cs="Times New Roman"/>
          <w:shd w:val="clear" w:color="auto" w:fill="FFFFFF"/>
        </w:rPr>
        <w:t>кезеңді қамтитын, әр түрлі архивтерден алынған 276 құжат енгізілген. Алғашқы құжаттар 16 ғасырдың аяқ кезіндегі қазақ ханы</w:t>
      </w:r>
      <w:r w:rsidR="00CC4050" w:rsidRPr="00653890">
        <w:rPr>
          <w:rFonts w:ascii="Times New Roman" w:hAnsi="Times New Roman" w:cs="Times New Roman"/>
          <w:shd w:val="clear" w:color="auto" w:fill="FFFFFF"/>
          <w:lang w:val="kk-KZ"/>
        </w:rPr>
        <w:t xml:space="preserve"> Тәуекелмен </w:t>
      </w:r>
      <w:r w:rsidRPr="00653890">
        <w:rPr>
          <w:rFonts w:ascii="Times New Roman" w:hAnsi="Times New Roman" w:cs="Times New Roman"/>
          <w:shd w:val="clear" w:color="auto" w:fill="FFFFFF"/>
        </w:rPr>
        <w:t>М</w:t>
      </w:r>
      <w:r w:rsidRPr="00653890">
        <w:rPr>
          <w:rFonts w:ascii="Times New Roman" w:hAnsi="Times New Roman" w:cs="Times New Roman"/>
          <w:shd w:val="clear" w:color="auto" w:fill="FFFFFF"/>
          <w:lang w:val="kk-KZ"/>
        </w:rPr>
        <w:t>әскеу</w:t>
      </w:r>
      <w:r w:rsidRPr="00653890">
        <w:rPr>
          <w:rFonts w:ascii="Times New Roman" w:hAnsi="Times New Roman" w:cs="Times New Roman"/>
          <w:shd w:val="clear" w:color="auto" w:fill="FFFFFF"/>
        </w:rPr>
        <w:t xml:space="preserve"> билеушілері арасындағы келісімдер,</w:t>
      </w:r>
      <w:r w:rsidR="00CC4050" w:rsidRPr="00653890">
        <w:rPr>
          <w:rFonts w:ascii="Times New Roman" w:hAnsi="Times New Roman" w:cs="Times New Roman"/>
          <w:shd w:val="clear" w:color="auto" w:fill="FFFFFF"/>
          <w:lang w:val="kk-KZ"/>
        </w:rPr>
        <w:t xml:space="preserve"> І Петр патша </w:t>
      </w:r>
      <w:r w:rsidRPr="00653890">
        <w:rPr>
          <w:rFonts w:ascii="Times New Roman" w:hAnsi="Times New Roman" w:cs="Times New Roman"/>
          <w:shd w:val="clear" w:color="auto" w:fill="FFFFFF"/>
        </w:rPr>
        <w:t xml:space="preserve">тұсындағы </w:t>
      </w:r>
      <w:r w:rsidR="00CC4050" w:rsidRPr="00653890">
        <w:rPr>
          <w:rFonts w:ascii="Times New Roman" w:hAnsi="Times New Roman" w:cs="Times New Roman"/>
          <w:shd w:val="clear" w:color="auto" w:fill="FFFFFF"/>
          <w:lang w:val="kk-KZ"/>
        </w:rPr>
        <w:t xml:space="preserve">«Қазақ-орыс» </w:t>
      </w:r>
      <w:r w:rsidRPr="00653890">
        <w:rPr>
          <w:rFonts w:ascii="Times New Roman" w:hAnsi="Times New Roman" w:cs="Times New Roman"/>
          <w:shd w:val="clear" w:color="auto" w:fill="FFFFFF"/>
        </w:rPr>
        <w:t>қатынастары</w:t>
      </w:r>
      <w:r w:rsidRPr="00653890">
        <w:rPr>
          <w:rFonts w:ascii="Times New Roman" w:hAnsi="Times New Roman" w:cs="Times New Roman"/>
          <w:shd w:val="clear" w:color="auto" w:fill="FFFFFF"/>
          <w:lang w:val="kk-KZ"/>
        </w:rPr>
        <w:t>»</w:t>
      </w:r>
      <w:r w:rsidRPr="00653890">
        <w:rPr>
          <w:rFonts w:ascii="Times New Roman" w:hAnsi="Times New Roman" w:cs="Times New Roman"/>
          <w:shd w:val="clear" w:color="auto" w:fill="FFFFFF"/>
        </w:rPr>
        <w:t xml:space="preserve"> жөнінде сөз болған. Оның ішінде</w:t>
      </w:r>
      <w:r w:rsidR="00CC4050" w:rsidRPr="00653890">
        <w:rPr>
          <w:rFonts w:ascii="Times New Roman" w:hAnsi="Times New Roman" w:cs="Times New Roman"/>
          <w:shd w:val="clear" w:color="auto" w:fill="FFFFFF"/>
          <w:lang w:val="kk-KZ"/>
        </w:rPr>
        <w:t xml:space="preserve"> Қайып ханмен Петр әкімшілігі </w:t>
      </w:r>
      <w:r w:rsidRPr="00653890">
        <w:rPr>
          <w:rFonts w:ascii="Times New Roman" w:hAnsi="Times New Roman" w:cs="Times New Roman"/>
          <w:shd w:val="clear" w:color="auto" w:fill="FFFFFF"/>
        </w:rPr>
        <w:t>арасында жазысқан хат алмасулар кіргізілген.</w:t>
      </w:r>
      <w:r w:rsidRPr="00653890">
        <w:rPr>
          <w:rFonts w:ascii="Times New Roman" w:hAnsi="Times New Roman" w:cs="Times New Roman"/>
          <w:shd w:val="clear" w:color="auto" w:fill="FFFFFF"/>
          <w:lang w:val="kk-KZ"/>
        </w:rPr>
        <w:t xml:space="preserve"> Көптеген құжаттарда </w:t>
      </w:r>
      <w:r w:rsidR="00CC4050" w:rsidRPr="00653890">
        <w:rPr>
          <w:rFonts w:ascii="Times New Roman" w:hAnsi="Times New Roman" w:cs="Times New Roman"/>
          <w:shd w:val="clear" w:color="auto" w:fill="FFFFFF"/>
          <w:lang w:val="kk-KZ"/>
        </w:rPr>
        <w:t xml:space="preserve">1731 жылға дейінгі </w:t>
      </w:r>
      <w:r w:rsidRPr="00653890">
        <w:rPr>
          <w:rFonts w:ascii="Times New Roman" w:hAnsi="Times New Roman" w:cs="Times New Roman"/>
          <w:shd w:val="clear" w:color="auto" w:fill="FFFFFF"/>
          <w:lang w:val="kk-KZ"/>
        </w:rPr>
        <w:t>«Қазақ-орыс қатынастары», атап айтқанда: қазақ-жоңғар соғыстары, «Ақтабан шұбырынды» кезеңі, қазақтардың</w:t>
      </w:r>
      <w:r w:rsidR="00CC4050" w:rsidRPr="00653890">
        <w:rPr>
          <w:rFonts w:ascii="Times New Roman" w:hAnsi="Times New Roman" w:cs="Times New Roman"/>
          <w:shd w:val="clear" w:color="auto" w:fill="FFFFFF"/>
          <w:lang w:val="kk-KZ"/>
        </w:rPr>
        <w:t xml:space="preserve"> Орта Азия елдеріне </w:t>
      </w:r>
      <w:r w:rsidRPr="00653890">
        <w:rPr>
          <w:rFonts w:ascii="Times New Roman" w:hAnsi="Times New Roman" w:cs="Times New Roman"/>
          <w:shd w:val="clear" w:color="auto" w:fill="FFFFFF"/>
          <w:lang w:val="kk-KZ"/>
        </w:rPr>
        <w:t xml:space="preserve">көшкен кездегі аса қиын жағдайы және кейбір саяси қайраткерлер жөнінде деректер берілген. </w:t>
      </w:r>
      <w:r w:rsidR="00CC4050" w:rsidRPr="00653890">
        <w:rPr>
          <w:rFonts w:ascii="Times New Roman" w:hAnsi="Times New Roman" w:cs="Times New Roman"/>
          <w:shd w:val="clear" w:color="auto" w:fill="FFFFFF"/>
          <w:lang w:val="kk-KZ"/>
        </w:rPr>
        <w:t xml:space="preserve">А.И. Тевкелеевтің </w:t>
      </w:r>
      <w:r w:rsidRPr="00653890">
        <w:rPr>
          <w:rFonts w:ascii="Times New Roman" w:hAnsi="Times New Roman" w:cs="Times New Roman"/>
          <w:shd w:val="clear" w:color="auto" w:fill="FFFFFF"/>
          <w:lang w:val="kk-KZ"/>
        </w:rPr>
        <w:t>жүргізген күнделік-журналынан үзінділер ретінде: орыс бодандығына</w:t>
      </w:r>
      <w:r w:rsidR="00CC4050" w:rsidRPr="00653890">
        <w:rPr>
          <w:rFonts w:ascii="Times New Roman" w:hAnsi="Times New Roman" w:cs="Times New Roman"/>
          <w:shd w:val="clear" w:color="auto" w:fill="FFFFFF"/>
          <w:lang w:val="kk-KZ"/>
        </w:rPr>
        <w:t xml:space="preserve"> Әбілқайыр ханның</w:t>
      </w:r>
      <w:r w:rsidRPr="00653890">
        <w:rPr>
          <w:rFonts w:ascii="Times New Roman" w:hAnsi="Times New Roman" w:cs="Times New Roman"/>
          <w:shd w:val="clear" w:color="auto" w:fill="FFFFFF"/>
          <w:lang w:val="kk-KZ"/>
        </w:rPr>
        <w:t>,</w:t>
      </w:r>
      <w:r w:rsidR="00CC4050" w:rsidRPr="00653890">
        <w:rPr>
          <w:rFonts w:ascii="Times New Roman" w:hAnsi="Times New Roman" w:cs="Times New Roman"/>
          <w:shd w:val="clear" w:color="auto" w:fill="FFFFFF"/>
          <w:lang w:val="kk-KZ"/>
        </w:rPr>
        <w:t xml:space="preserve"> Жәнібек, Бөгенбай, Есет, </w:t>
      </w:r>
      <w:r w:rsidRPr="00653890">
        <w:rPr>
          <w:rFonts w:ascii="Times New Roman" w:hAnsi="Times New Roman" w:cs="Times New Roman"/>
          <w:shd w:val="clear" w:color="auto" w:fill="FFFFFF"/>
          <w:lang w:val="kk-KZ"/>
        </w:rPr>
        <w:t>т.б. батырлардың көзқарастары, орта жүз қазақтарының, соның ішінде</w:t>
      </w:r>
      <w:r w:rsidR="00CC4050" w:rsidRPr="00653890">
        <w:rPr>
          <w:rFonts w:ascii="Times New Roman" w:hAnsi="Times New Roman" w:cs="Times New Roman"/>
          <w:shd w:val="clear" w:color="auto" w:fill="FFFFFF"/>
          <w:lang w:val="kk-KZ"/>
        </w:rPr>
        <w:t xml:space="preserve"> Әбілмәмбет </w:t>
      </w:r>
      <w:r w:rsidRPr="00653890">
        <w:rPr>
          <w:rFonts w:ascii="Times New Roman" w:hAnsi="Times New Roman" w:cs="Times New Roman"/>
          <w:shd w:val="clear" w:color="auto" w:fill="FFFFFF"/>
          <w:lang w:val="kk-KZ"/>
        </w:rPr>
        <w:t>хан мен</w:t>
      </w:r>
      <w:r w:rsidR="00CC4050" w:rsidRPr="00653890">
        <w:rPr>
          <w:rFonts w:ascii="Times New Roman" w:hAnsi="Times New Roman" w:cs="Times New Roman"/>
          <w:shd w:val="clear" w:color="auto" w:fill="FFFFFF"/>
          <w:lang w:val="kk-KZ"/>
        </w:rPr>
        <w:t xml:space="preserve"> Абылау </w:t>
      </w:r>
      <w:r w:rsidRPr="00653890">
        <w:rPr>
          <w:rFonts w:ascii="Times New Roman" w:hAnsi="Times New Roman" w:cs="Times New Roman"/>
          <w:shd w:val="clear" w:color="auto" w:fill="FFFFFF"/>
          <w:lang w:val="kk-KZ"/>
        </w:rPr>
        <w:t xml:space="preserve">сұлтанның Ресей бодандығына өту себептері, қазақ халқының саяси, әскери, шаруашылық жағдайлары айтылады. Кейбір құжаттарда сол кезеңдердегі қазақ билеушілерінің көршілес мемлекеттермен байланысы, сауда қатынастары, қалалар мен елді мекендер көрсетілген. 18 ғасырда қайраткерлердің саяси қызметі жан-жақты ашылады.Әбілқайыр, Әбілмәмбет, </w:t>
      </w:r>
      <w:r w:rsidR="00CC4050" w:rsidRPr="00653890">
        <w:rPr>
          <w:rFonts w:ascii="Times New Roman" w:hAnsi="Times New Roman" w:cs="Times New Roman"/>
          <w:shd w:val="clear" w:color="auto" w:fill="FFFFFF"/>
          <w:lang w:val="kk-KZ"/>
        </w:rPr>
        <w:t>Абылай</w:t>
      </w:r>
      <w:r w:rsidRPr="00653890">
        <w:rPr>
          <w:rFonts w:ascii="Times New Roman" w:hAnsi="Times New Roman" w:cs="Times New Roman"/>
          <w:shd w:val="clear" w:color="auto" w:fill="FFFFFF"/>
          <w:lang w:val="kk-KZ"/>
        </w:rPr>
        <w:t xml:space="preserve">, </w:t>
      </w:r>
      <w:r w:rsidR="00CC4050" w:rsidRPr="00653890">
        <w:rPr>
          <w:rFonts w:ascii="Times New Roman" w:hAnsi="Times New Roman" w:cs="Times New Roman"/>
          <w:shd w:val="clear" w:color="auto" w:fill="FFFFFF"/>
          <w:lang w:val="kk-KZ"/>
        </w:rPr>
        <w:t>Нұралы хандар</w:t>
      </w:r>
      <w:r w:rsidRPr="00653890">
        <w:rPr>
          <w:rFonts w:ascii="Times New Roman" w:hAnsi="Times New Roman" w:cs="Times New Roman"/>
          <w:shd w:val="clear" w:color="auto" w:fill="FFFFFF"/>
          <w:lang w:val="kk-KZ"/>
        </w:rPr>
        <w:t xml:space="preserve">, </w:t>
      </w:r>
      <w:r w:rsidR="00CC4050" w:rsidRPr="00653890">
        <w:rPr>
          <w:rFonts w:ascii="Times New Roman" w:hAnsi="Times New Roman" w:cs="Times New Roman"/>
          <w:shd w:val="clear" w:color="auto" w:fill="FFFFFF"/>
          <w:lang w:val="kk-KZ"/>
        </w:rPr>
        <w:t>Барақ</w:t>
      </w:r>
      <w:r w:rsidRPr="00653890">
        <w:rPr>
          <w:rFonts w:ascii="Times New Roman" w:hAnsi="Times New Roman" w:cs="Times New Roman"/>
          <w:shd w:val="clear" w:color="auto" w:fill="FFFFFF"/>
          <w:lang w:val="kk-KZ"/>
        </w:rPr>
        <w:t xml:space="preserve">, </w:t>
      </w:r>
      <w:r w:rsidR="00CC4050" w:rsidRPr="00653890">
        <w:rPr>
          <w:rFonts w:ascii="Times New Roman" w:hAnsi="Times New Roman" w:cs="Times New Roman"/>
          <w:shd w:val="clear" w:color="auto" w:fill="FFFFFF"/>
          <w:lang w:val="kk-KZ"/>
        </w:rPr>
        <w:t>Батыр</w:t>
      </w:r>
      <w:r w:rsidRPr="00653890">
        <w:rPr>
          <w:rFonts w:ascii="Times New Roman" w:hAnsi="Times New Roman" w:cs="Times New Roman"/>
          <w:shd w:val="clear" w:color="auto" w:fill="FFFFFF"/>
          <w:lang w:val="kk-KZ"/>
        </w:rPr>
        <w:t>, Сұлтан,</w:t>
      </w:r>
      <w:r w:rsidR="00CC4050" w:rsidRPr="00653890">
        <w:rPr>
          <w:rFonts w:ascii="Times New Roman" w:hAnsi="Times New Roman" w:cs="Times New Roman"/>
          <w:shd w:val="clear" w:color="auto" w:fill="FFFFFF"/>
          <w:lang w:val="kk-KZ"/>
        </w:rPr>
        <w:t xml:space="preserve"> Жәнібек</w:t>
      </w:r>
      <w:r w:rsidRPr="00653890">
        <w:rPr>
          <w:rFonts w:ascii="Times New Roman" w:hAnsi="Times New Roman" w:cs="Times New Roman"/>
          <w:shd w:val="clear" w:color="auto" w:fill="FFFFFF"/>
          <w:lang w:val="kk-KZ"/>
        </w:rPr>
        <w:t xml:space="preserve">, </w:t>
      </w:r>
      <w:r w:rsidR="00CC4050" w:rsidRPr="00653890">
        <w:rPr>
          <w:rFonts w:ascii="Times New Roman" w:hAnsi="Times New Roman" w:cs="Times New Roman"/>
          <w:shd w:val="clear" w:color="auto" w:fill="FFFFFF"/>
          <w:lang w:val="kk-KZ"/>
        </w:rPr>
        <w:t>Есет</w:t>
      </w:r>
      <w:r w:rsidRPr="00653890">
        <w:rPr>
          <w:rFonts w:ascii="Times New Roman" w:hAnsi="Times New Roman" w:cs="Times New Roman"/>
          <w:shd w:val="clear" w:color="auto" w:fill="FFFFFF"/>
          <w:lang w:val="kk-KZ"/>
        </w:rPr>
        <w:t xml:space="preserve">, Қабанбай, Бөгенбай, т.б. батырлар, </w:t>
      </w:r>
      <w:r w:rsidR="00CC4050" w:rsidRPr="00653890">
        <w:rPr>
          <w:rFonts w:ascii="Times New Roman" w:hAnsi="Times New Roman" w:cs="Times New Roman"/>
          <w:shd w:val="clear" w:color="auto" w:fill="FFFFFF"/>
          <w:lang w:val="kk-KZ"/>
        </w:rPr>
        <w:t>Қазыбек</w:t>
      </w:r>
      <w:r w:rsidRPr="00653890">
        <w:rPr>
          <w:rFonts w:ascii="Times New Roman" w:hAnsi="Times New Roman" w:cs="Times New Roman"/>
          <w:shd w:val="clear" w:color="auto" w:fill="FFFFFF"/>
          <w:lang w:val="kk-KZ"/>
        </w:rPr>
        <w:t xml:space="preserve">, </w:t>
      </w:r>
      <w:r w:rsidR="00CC4050" w:rsidRPr="00653890">
        <w:rPr>
          <w:rFonts w:ascii="Times New Roman" w:hAnsi="Times New Roman" w:cs="Times New Roman"/>
          <w:shd w:val="clear" w:color="auto" w:fill="FFFFFF"/>
          <w:lang w:val="kk-KZ"/>
        </w:rPr>
        <w:t>Төле</w:t>
      </w:r>
      <w:r w:rsidRPr="00653890">
        <w:rPr>
          <w:rFonts w:ascii="Times New Roman" w:hAnsi="Times New Roman" w:cs="Times New Roman"/>
          <w:shd w:val="clear" w:color="auto" w:fill="FFFFFF"/>
          <w:lang w:val="kk-KZ"/>
        </w:rPr>
        <w:t>, т.б. билер, кеңінен сипатталады.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shd w:val="clear" w:color="auto" w:fill="FFFFFF"/>
          <w:lang w:val="kk-KZ"/>
        </w:rPr>
        <w:t>Ресей елінен І Петр, Анна Иоановна, Елизавета, Екатерина ІІ, Орынбор мен Сібір губернаторлары, елшілер, аудармашылар, т.б. қайраткерлердің «Қазақ-орыс қатынасына» сіңірген еңбектері жайлы кең мағлұматтар береді. Жинақтың 2-томында (1964 ж) Ресей империясы құрамындағы Қазақстан жөніндегі 359 құжат жинақталған. Оларды жинақтауды орталық мемлекеттік архив пен</w:t>
      </w:r>
      <w:r w:rsidR="00CC4050" w:rsidRPr="00653890">
        <w:rPr>
          <w:rFonts w:ascii="Times New Roman" w:hAnsi="Times New Roman" w:cs="Times New Roman"/>
          <w:shd w:val="clear" w:color="auto" w:fill="FFFFFF"/>
          <w:lang w:val="kk-KZ"/>
        </w:rPr>
        <w:t xml:space="preserve"> Ш.Ш.Уәлиханов </w:t>
      </w:r>
      <w:r w:rsidRPr="00653890">
        <w:rPr>
          <w:rFonts w:ascii="Times New Roman" w:hAnsi="Times New Roman" w:cs="Times New Roman"/>
          <w:shd w:val="clear" w:color="auto" w:fill="FFFFFF"/>
          <w:lang w:val="kk-KZ"/>
        </w:rPr>
        <w:t>атындағы тарих және этнологиялық институты мамандары атқарған. Жинақ материалдары белгілі бір идеологиялық мақсатпен сұрыпталған.</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shd w:val="clear" w:color="auto" w:fill="FFFFFF"/>
          <w:lang w:val="kk-KZ"/>
        </w:rPr>
        <w:t xml:space="preserve">XVIII ғ. алғашқы ширегіндегі қазақ-орыс қатынастары күрделене түсті. Атап өтер болсам, он жетінші ғасырда нығайған шығыстағы ата жауымыз жоңғарлар шабуылын жиілете бастаған болатын. Осы орайда қазақ халқына, тек қана жұмылған жұдырықтай бір тудың астына жиылып, бір басшыға ғана бағынып елдік бірлігін бекемдеу ғана негізгі міндет болатын. Бірақ, жағдай өзгеше бола түсті. 1718 ж. Тәуке ханның қазасынан соң жағдай күрделене түсті. Тәуке орнына </w:t>
      </w:r>
      <w:r w:rsidRPr="00653890">
        <w:rPr>
          <w:rFonts w:ascii="Times New Roman" w:hAnsi="Times New Roman"/>
          <w:sz w:val="22"/>
          <w:szCs w:val="22"/>
          <w:lang w:val="kk-KZ"/>
        </w:rPr>
        <w:t xml:space="preserve">Болат хан болды. Оның кезінде қалмақтардың қазақ жеріне жорығы күшейді. Бұл жорықтардың табысты болуына шведтің артиллерия сержанты Иоганн Густав Ренаттың әсері күшті болды. 1709 жылы Полтава түбінде </w:t>
      </w:r>
      <w:r w:rsidRPr="00653890">
        <w:rPr>
          <w:rFonts w:ascii="Times New Roman" w:hAnsi="Times New Roman"/>
          <w:sz w:val="22"/>
          <w:szCs w:val="22"/>
          <w:lang w:val="kk-KZ"/>
        </w:rPr>
        <w:lastRenderedPageBreak/>
        <w:t>орыстардың қолына түскен Ренат Тобыл қаласына айдалды, осында Ертістің бойында Бухгольцтің экспедициясы құрамында Кереку қаласының маңында 1715 жылы қалмақтарға тұтқынға түседі. 1733 жылға дейін қалмақтардың қолында болды. Ол қалмақтарға зеңбірек құюды, баспахана жасап, әріп құюды үйретеді.</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Жан-жақты әскери дайындығы бар жоңғарлар 1710-1711 жж. қазақ жеріне басып кіріп соғыс жүргізді. Олар 1717 жылы жазда Аякөз өзені жағасында қазақтардың 30 мың жасағын талқандады. Келесі жылы жоңғарлар қазақтарды Бөген, Шаян, Арыс өзендері бойында тағы да қырады. 1723 жылы ерте көктемде жоңғарлар қазақ жеріне тағы да соғысуға келді. Шуна Дабо деген қалмақ басқарған бұл шайқас екі бағытта жүруі тиіс еді. Бірінші бағыт Қаратауды басып өтіп, Шу мен талас өзендеріне шығу болса, екінші бағыт қазақтарға соққы беріп, Шыршық өзеніне жету болатын. Бұл жоспарды іске асыру үшін әскерлер жеті топқа бөлініп, оның бірі Жетісу Алатауының етегіндегі Балқаш көліне құятын төрт өзеннің бойына топтастырылды. Қалмақтың ірі қолбасшысы Амурсана басқарған 70 мың адамнан тұратын екінші бір тобы Іле өзені бойына, Кеген өзенінің солтүстік жағасына, Нарын өзенінің күншығыс жағынадғы Кетпен тауы баурайына орналасты.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Бейғам отырған қазақтар аямай қырылды. Жоңғарлар Жетісуды, Ұлы жүзді қырып-жойып, Ұлы жүз, Кіші жүз жеріне де жетті. Халық басы ауған жаққа Ұлы Жүз бен Орта Жүздің қазақтары Самарқан пен Ходжентке қарай шұбырды. Кіші жүз қазағы Хиуа мен Бұхараға ағылды. Босқындардың біразы Сырдың сол жағындағы Алакөл маңына топтасты. Халық бұл кезеңді «Ақтабан шұбырынды, Алқакөл сұлама» деп атады. «Елім-ай» деген ән туды.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Халық ең соңында бірігудің қажеттігін түсінді. 1728 жылы Әбілхайыр бастаған Кіші жүз жасақтары, Тайлақ батыр, Саурық батыр бастаған әскерлер Ырғыз уезінің оңтүстік шығыс бетіндегі Бұланты өзенінің жағасында «Қара сиыр» деген жерде қалмақтарға қарсы соққы берді.</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1730 жылы көктемде Балқаш көлі маңында тағы соғыс басталды. Бөгенбай, Қабанбай, Наурызбай, сияқты батырлар бастаған қазақ жасақтары жоңғарларға аяусыз соққы берді. Бұл жер кейін «Аңырақай» деп аталып кетті. Шуно Дабо бастаған қалмақтар Іле өзені бойымен шығысқа қарай қашуға мәжбүр болды. Қазақ жерін азат ету жолындағы соғысты жеңіспен аяқтау үшін Үш жүздің әскерлері Шымкентке таяу Ордабасы деген жерге жиналды. Қолбасшы болып Әбілхайыр мен Бөгенбай сайланды.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Осы тұста Тәуке ханның баласы Үлкен Орда иесі Болат хан қайтыс болды. Таққа талас басталды. Болат ханның інісі, Орта Жүздің ханы Сәмеке (Шахмұхамед) тақтан үміткер болды. Сондай-ақ қалмақты қыруда үлкен ерлік танытқан Кіші жүз ханы Әбілхайыр да тақтан дәмеленді. Алайда аға хан болып Болаттың үшінші ұлы Әбілмәмбет сайланды. Әбілхайыр бұған наразы болып, майдан шебінен әскерін алып кетті. Сәмеке де Шу бойымен Бетпақдалаға қарай өз әскерін алып кетті. Жоңғарларға қарсы майдан әлсірей бастады. Ұлы Жүздің ханы Жолбарыс жоңғарлармен мәмлеге баруға мәжбүр болды.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Осы тұста әрбір жүздің ішінде феодалдық бытыраңқылық күшейді. Кіші жүз сұлтандары Батыр мен Нұралы (Әбілхайырдың баласы) өз алдына ел биледі. Сол сияқты Орта жүзде Күшік пен Барақ сұлтандардың да өз иеліктері болды. Қазақ хандығының Бұхара, хиуамен қатынасы да нашар болды. Еділ өзені бойында қалмақтар мен башқұрттар Кіші Жүздің жеріне шабуыл жасап, үнемі қауіп туғызды.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Сонымен, XVIII ғ. Қазақ хандығы үшін ауыр болды. Көптеген шабуылдарға тап болған жұрт елден безіп ел кезіп сырт елдерге қоныс теуіп кетіп жатты. Десекте, қазақ-орыс саяси байланысы әбден өзінің шиеленісті күйіне жетіп, тұйықталды. Бодан халық ретінде қарым-қатынаста болды. Отарлық экспансиясын одан әрмен үдете түсіп, тіпті ішкі саясатына қол салғысы келді. Оның айғағы ретінде хандықтың саяси жүйесін өзгертіп, хандық басқару құрылымын өзгертуге талпынуында болды.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Ал, Ресей империясында XVIII ғ. 70-80 жылдарында саяси-әкімшіліктік өзгерістер болып, әскери-бюрократтық басқару жүйесі енгізілсе, Кіші жүз даласында феодалдық сипаттағы дағдарыс тереңдей түсті. Хан мен сұлтандар бір жақ болып, старшын, би, батырлар бір жаққа кетті. Хандық билік әлсіреп, оның тіпті маңызы жойыла бастады. Патшалық Ресей қазақ даласында болып жатқан барлық саяси-әлеуметтік мәселелермен мұқият хабардар болып отырды. Бірте-бірте қазақ халқы Ресей боданына айналды.</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Қорыта келгенде, біз бүгінгі Қазақстан республикасының тәуелсіздігі оңай жолмен келмегендігін, талай-талай тарихи тартыстар мен қақтығыстардан өтіп, осы күнге жеткендігін атап өтпекпіз. Халқымыз осы тарихымыздан сабақ алып, тәуелсіздігіміздің баға жетпес құндылық екенін білуі қажет.</w:t>
      </w:r>
    </w:p>
    <w:p w:rsidR="005D0743" w:rsidRPr="00653890" w:rsidRDefault="005D0743" w:rsidP="00C57012">
      <w:pPr>
        <w:pStyle w:val="a5"/>
        <w:shd w:val="clear" w:color="auto" w:fill="FFFFFF"/>
        <w:spacing w:before="0" w:after="0"/>
        <w:ind w:firstLine="709"/>
        <w:contextualSpacing/>
        <w:jc w:val="center"/>
        <w:rPr>
          <w:rFonts w:ascii="Times New Roman" w:hAnsi="Times New Roman"/>
          <w:b/>
          <w:sz w:val="22"/>
          <w:szCs w:val="22"/>
          <w:lang w:val="kk-KZ"/>
        </w:rPr>
      </w:pPr>
    </w:p>
    <w:p w:rsidR="005D0743" w:rsidRPr="00653890" w:rsidRDefault="005D0743" w:rsidP="00C57012">
      <w:pPr>
        <w:pStyle w:val="a5"/>
        <w:shd w:val="clear" w:color="auto" w:fill="FFFFFF"/>
        <w:spacing w:before="0" w:after="0"/>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lastRenderedPageBreak/>
        <w:t>Әдебиеттер</w:t>
      </w:r>
    </w:p>
    <w:p w:rsidR="005D0743" w:rsidRPr="00653890" w:rsidRDefault="005D0743" w:rsidP="00C57012">
      <w:pPr>
        <w:pStyle w:val="a5"/>
        <w:shd w:val="clear" w:color="auto" w:fill="FFFFFF"/>
        <w:spacing w:before="0" w:after="0"/>
        <w:ind w:firstLine="709"/>
        <w:contextualSpacing/>
        <w:jc w:val="center"/>
        <w:rPr>
          <w:rFonts w:ascii="Times New Roman" w:hAnsi="Times New Roman"/>
          <w:b/>
          <w:sz w:val="18"/>
          <w:szCs w:val="18"/>
          <w:lang w:val="kk-KZ"/>
        </w:rPr>
      </w:pPr>
    </w:p>
    <w:p w:rsidR="005D0743" w:rsidRPr="00653890" w:rsidRDefault="005D0743" w:rsidP="00414BBF">
      <w:pPr>
        <w:pStyle w:val="a5"/>
        <w:numPr>
          <w:ilvl w:val="0"/>
          <w:numId w:val="33"/>
        </w:numPr>
        <w:shd w:val="clear" w:color="auto" w:fill="FFFFFF"/>
        <w:spacing w:before="0" w:after="0"/>
        <w:ind w:left="993" w:hanging="284"/>
        <w:contextualSpacing/>
        <w:jc w:val="both"/>
        <w:rPr>
          <w:rFonts w:ascii="Times New Roman" w:hAnsi="Times New Roman"/>
          <w:sz w:val="18"/>
          <w:szCs w:val="18"/>
          <w:lang w:val="kk-KZ"/>
        </w:rPr>
      </w:pPr>
      <w:r w:rsidRPr="00653890">
        <w:rPr>
          <w:rFonts w:ascii="Times New Roman" w:hAnsi="Times New Roman"/>
          <w:sz w:val="18"/>
          <w:szCs w:val="18"/>
          <w:lang w:val="kk-KZ"/>
        </w:rPr>
        <w:t xml:space="preserve">Абдиров М.Ж. История казачество Казахстана. – Алматы, </w:t>
      </w:r>
      <w:r w:rsidRPr="00653890">
        <w:rPr>
          <w:rFonts w:ascii="Times New Roman" w:hAnsi="Times New Roman"/>
          <w:sz w:val="18"/>
          <w:szCs w:val="18"/>
        </w:rPr>
        <w:t>1994</w:t>
      </w:r>
      <w:r w:rsidRPr="00653890">
        <w:rPr>
          <w:rFonts w:ascii="Times New Roman" w:hAnsi="Times New Roman"/>
          <w:sz w:val="18"/>
          <w:szCs w:val="18"/>
          <w:lang w:val="kk-KZ"/>
        </w:rPr>
        <w:t xml:space="preserve">. </w:t>
      </w:r>
    </w:p>
    <w:p w:rsidR="005D0743" w:rsidRPr="00653890" w:rsidRDefault="005D0743" w:rsidP="00414BBF">
      <w:pPr>
        <w:pStyle w:val="a5"/>
        <w:numPr>
          <w:ilvl w:val="0"/>
          <w:numId w:val="33"/>
        </w:numPr>
        <w:shd w:val="clear" w:color="auto" w:fill="FFFFFF"/>
        <w:spacing w:before="0" w:after="0"/>
        <w:ind w:left="993" w:hanging="284"/>
        <w:contextualSpacing/>
        <w:jc w:val="both"/>
        <w:rPr>
          <w:rFonts w:ascii="Times New Roman" w:hAnsi="Times New Roman"/>
          <w:sz w:val="18"/>
          <w:szCs w:val="18"/>
          <w:lang w:val="kk-KZ"/>
        </w:rPr>
      </w:pPr>
      <w:r w:rsidRPr="00653890">
        <w:rPr>
          <w:rFonts w:ascii="Times New Roman" w:hAnsi="Times New Roman"/>
          <w:sz w:val="18"/>
          <w:szCs w:val="18"/>
          <w:lang w:val="kk-KZ"/>
        </w:rPr>
        <w:t>Мәшімбаев С.М. Пaтшалық Ресейдің отарлық саясаты. – Алматы, 1994.</w:t>
      </w:r>
    </w:p>
    <w:p w:rsidR="005D0743" w:rsidRPr="00653890" w:rsidRDefault="005D0743" w:rsidP="00414BBF">
      <w:pPr>
        <w:pStyle w:val="a5"/>
        <w:numPr>
          <w:ilvl w:val="0"/>
          <w:numId w:val="33"/>
        </w:numPr>
        <w:shd w:val="clear" w:color="auto" w:fill="FFFFFF"/>
        <w:spacing w:before="0" w:after="0"/>
        <w:ind w:left="993" w:hanging="284"/>
        <w:contextualSpacing/>
        <w:jc w:val="both"/>
        <w:rPr>
          <w:rFonts w:ascii="Times New Roman" w:hAnsi="Times New Roman"/>
          <w:sz w:val="18"/>
          <w:szCs w:val="18"/>
          <w:lang w:val="kk-KZ"/>
        </w:rPr>
      </w:pPr>
      <w:r w:rsidRPr="00653890">
        <w:rPr>
          <w:rFonts w:ascii="Times New Roman" w:hAnsi="Times New Roman"/>
          <w:sz w:val="18"/>
          <w:szCs w:val="18"/>
          <w:lang w:val="kk-KZ"/>
        </w:rPr>
        <w:t xml:space="preserve">Казахско-русские отношение в </w:t>
      </w:r>
      <w:r w:rsidRPr="00653890">
        <w:rPr>
          <w:rFonts w:ascii="Times New Roman" w:hAnsi="Times New Roman"/>
          <w:sz w:val="18"/>
          <w:szCs w:val="18"/>
          <w:lang w:val="en-US"/>
        </w:rPr>
        <w:t>XVI</w:t>
      </w:r>
      <w:r w:rsidRPr="00653890">
        <w:rPr>
          <w:rFonts w:ascii="Times New Roman" w:hAnsi="Times New Roman"/>
          <w:sz w:val="18"/>
          <w:szCs w:val="18"/>
          <w:lang w:val="kk-KZ"/>
        </w:rPr>
        <w:t>-</w:t>
      </w:r>
      <w:r w:rsidRPr="00653890">
        <w:rPr>
          <w:rFonts w:ascii="Times New Roman" w:hAnsi="Times New Roman"/>
          <w:sz w:val="18"/>
          <w:szCs w:val="18"/>
          <w:lang w:val="en-US"/>
        </w:rPr>
        <w:t>XVII</w:t>
      </w:r>
      <w:r w:rsidRPr="00653890">
        <w:rPr>
          <w:rFonts w:ascii="Times New Roman" w:hAnsi="Times New Roman"/>
          <w:sz w:val="18"/>
          <w:szCs w:val="18"/>
        </w:rPr>
        <w:t xml:space="preserve"> в</w:t>
      </w:r>
      <w:r w:rsidRPr="00653890">
        <w:rPr>
          <w:rFonts w:ascii="Times New Roman" w:hAnsi="Times New Roman"/>
          <w:sz w:val="18"/>
          <w:szCs w:val="18"/>
          <w:lang w:val="kk-KZ"/>
        </w:rPr>
        <w:t xml:space="preserve">. – А, </w:t>
      </w:r>
      <w:r w:rsidRPr="00653890">
        <w:rPr>
          <w:rFonts w:ascii="Times New Roman" w:hAnsi="Times New Roman"/>
          <w:sz w:val="18"/>
          <w:szCs w:val="18"/>
        </w:rPr>
        <w:t>1961</w:t>
      </w:r>
      <w:r w:rsidRPr="00653890">
        <w:rPr>
          <w:rFonts w:ascii="Times New Roman" w:hAnsi="Times New Roman"/>
          <w:sz w:val="18"/>
          <w:szCs w:val="18"/>
          <w:lang w:val="kk-KZ"/>
        </w:rPr>
        <w:t xml:space="preserve">. – </w:t>
      </w:r>
      <w:r w:rsidRPr="00653890">
        <w:rPr>
          <w:rFonts w:ascii="Times New Roman" w:hAnsi="Times New Roman"/>
          <w:sz w:val="18"/>
          <w:szCs w:val="18"/>
        </w:rPr>
        <w:t>299</w:t>
      </w:r>
      <w:r w:rsidRPr="00653890">
        <w:rPr>
          <w:rFonts w:ascii="Times New Roman" w:hAnsi="Times New Roman"/>
          <w:sz w:val="18"/>
          <w:szCs w:val="18"/>
          <w:lang w:val="kk-KZ"/>
        </w:rPr>
        <w:t xml:space="preserve"> стр.</w:t>
      </w:r>
    </w:p>
    <w:p w:rsidR="005D0743" w:rsidRPr="00653890" w:rsidRDefault="005D0743" w:rsidP="00414BBF">
      <w:pPr>
        <w:pStyle w:val="a5"/>
        <w:numPr>
          <w:ilvl w:val="0"/>
          <w:numId w:val="33"/>
        </w:numPr>
        <w:shd w:val="clear" w:color="auto" w:fill="FFFFFF"/>
        <w:spacing w:before="0" w:after="0"/>
        <w:ind w:left="993" w:hanging="284"/>
        <w:contextualSpacing/>
        <w:jc w:val="both"/>
        <w:rPr>
          <w:rFonts w:ascii="Times New Roman" w:hAnsi="Times New Roman"/>
          <w:sz w:val="18"/>
          <w:szCs w:val="18"/>
          <w:lang w:val="kk-KZ"/>
        </w:rPr>
      </w:pPr>
      <w:r w:rsidRPr="00653890">
        <w:rPr>
          <w:rFonts w:ascii="Times New Roman" w:hAnsi="Times New Roman"/>
          <w:sz w:val="18"/>
          <w:szCs w:val="18"/>
          <w:lang w:val="kk-KZ"/>
        </w:rPr>
        <w:t>Кекілбаев Ә. Заманмен сұхбат. Ой толғамдар. – Алматы: «Жазушы», 1996. – 211-212 б.</w:t>
      </w:r>
    </w:p>
    <w:p w:rsidR="005D0743" w:rsidRPr="00653890" w:rsidRDefault="005D0743" w:rsidP="00C57012">
      <w:pPr>
        <w:spacing w:after="0" w:line="240" w:lineRule="auto"/>
        <w:ind w:firstLine="709"/>
        <w:contextualSpacing/>
        <w:rPr>
          <w:rFonts w:ascii="Times New Roman" w:hAnsi="Times New Roman" w:cs="Times New Roman"/>
          <w:sz w:val="18"/>
          <w:szCs w:val="18"/>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ҚОЖА АХМЕТ ЯСАУИ ХИКМЕТТЕРІНІҢ ТӘРБИЕЛІК МАҢЫЗЫ</w:t>
      </w:r>
    </w:p>
    <w:p w:rsidR="005D0743" w:rsidRPr="00653890" w:rsidRDefault="005D0743" w:rsidP="00C57012">
      <w:pPr>
        <w:pStyle w:val="a3"/>
        <w:spacing w:line="240" w:lineRule="auto"/>
        <w:ind w:left="0" w:firstLine="709"/>
        <w:jc w:val="center"/>
        <w:rPr>
          <w:rFonts w:ascii="Times New Roman" w:hAnsi="Times New Roman"/>
          <w:b/>
          <w:i/>
          <w:lang w:val="kk-KZ"/>
        </w:rPr>
      </w:pPr>
    </w:p>
    <w:p w:rsidR="005D0743" w:rsidRPr="00653890" w:rsidRDefault="005D0743" w:rsidP="00C57012">
      <w:pPr>
        <w:pStyle w:val="a3"/>
        <w:spacing w:line="240" w:lineRule="auto"/>
        <w:ind w:left="0" w:firstLine="709"/>
        <w:jc w:val="center"/>
        <w:rPr>
          <w:rFonts w:ascii="Times New Roman" w:hAnsi="Times New Roman"/>
          <w:b/>
          <w:lang w:val="kk-KZ"/>
        </w:rPr>
      </w:pPr>
      <w:r w:rsidRPr="00653890">
        <w:rPr>
          <w:rFonts w:ascii="Times New Roman" w:hAnsi="Times New Roman"/>
          <w:b/>
          <w:lang w:val="kk-KZ"/>
        </w:rPr>
        <w:t>Құнапия Гүлнар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мен Орта Азиядағы сопылық поэзиясының көрнекті өкілі, дуалы ауыз данышпан, кемеңгер ақын ағартушы Ахмет Ясауи 1093 жылы немесе 1094 жылы көне Исфиджаб (Сайрам) қаласында дүниеге келген. Оның ата-анасы Ибраһим Ата мен Қарашаш Ана осында тұрып, осы жерде қайтыс болған. Араб, парсы авторларының жазбаларына қарағанда Ахметтің әкесі өз заманының сауатты, көзі ашық адамы болған. Тіптен балауса, бүлдіршін Ахметке араб, парсы тілдерін Таяу Шығыстағы Исфахан, Бағдат қалаларынан ұстаздар жалдап үйретеді. Он алты жасында-ақ болашақ ақын, шығыс поэзиясын, әдебиетін, философиясын жетік меңгереді. Он жеті жасынан бастап, өзі де өлең жаза бастайды. Өз жырларын шығыс авторларынан бірінші болып, сол кездегі шойырлар секілді араб, парсы тілдерінде емес, өзінің ана тілі – түркі тілінде жазған. Ясауи шығармаларының құндылығы осында.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Алғаш рет білімді жергілікті ғұлама Арыстанбаб бабадан алады, кейін Бұхара қаласында дәріс алуға барып, парсының белгілі ғалымы Жүсіп Хамаданиден білімін тереңдетеді. Соңынан туған жеріне қайта оралып, сопылық білімін жалғастырады. Сопы ретінде Яссы (қазіргі Түркістан) қаласына келіп, «Яссауишілік» атты діни ағымның негізін салады. Ахмет – ел ішінде әділдігімен аты шыққан адам. Шешендігі мен ақылгөй даналығы оны жерлестері арасында сый-құрметке бөлейді. Ахмет айтып еді деген қанатты, ғибратты, діни өсиет-насихатқа толы сөздер елден-елге тарайды. Қазақ жерінің ортағасырлық мәдениетінің дамуында Ясауи жазған «Диуани Хикмет» (Даналық кітабы). Қожа Ахмет Ясауи ислам дінінің қазақ арасында кең тарауына үлкен үлес қосқан, шығармасын елге түсінікті етіп, түркі тілінде жазған. Ол жергілікті халықтардың ескі дінін жоққа шығармаған, қайта оны ислам дінімен ұштастырған.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Ясауидің «Даналық кітабы» кезінде Орта Азиядан бастап, Еділ жағалауына дейінгі көшпенді түркі тайпаларының арасында кеңірек тараған.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Қожа Ахмет өзінің атақты «Даналық кітабы» аталатын циклді өлеңдерін жазған. Ақын өз өлеңдерінде: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Құл Қожа Ахмет, әрбір сөзің дертке дәрмен,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Тәліптерге (шәкірттерге) баян етсем қалмас арман.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Төрт мың төрт жүз хикмет айт хақ пәрменімен,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Пәрмен болса, өлгенше жырласам мен, - деп даналық сөздердің 4 мың 400 жол екендігін ескерткен.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Қожа Ахмет жырлары әділдік, шапағаттық, мейірімділік, тақуалық, шыншылдық, ойлылық, тазалық секілді игі істерге арналады: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Сөзімді айтам зейін қояр барша жанға,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Жан жылуын, жүрек отын аңсағанға.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Демеу болсын ғарып, пақыр, шаршағанға,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Кекірейген кердендерден қаштым міне.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«Диуани Хихмет» атты діни-сопылық қағидалармен қатар оқу, білім алу, адалдық, имандылық, ізгі қасиетті болу, ақыл-парасатқа жету, жақсылық, жамандық, төзімді болу, достық пен махабатты қастерлеу, әділетті болу, адал жолмен жүру сияқты адамгершілік құндылықтарды насихаттады. Қожа Ахметтің даналық сөздерінің көбі ұстазы Арыстанбаб жиі еске алынады, ақын ұлы ойшылдың айтқандарына құлақ қойып, ой жібере қарауды ұсынады. Менменділік, көрсе қызар кеудемсоқ, дүниеқоңыз болмауға, тәубаға келуге ақыл-кеңес береді, яғни бабамыздың хикметтері толған ғибрат, мәнді-мағыналы пікір, адамгершілік мұраттарына толы. Қожа Ахмет базбір хикметтерінде надандарға сөзіңді қор етпе, мейірімсіздерден қайырым күтпе, кісі ақысын жеме, арамдықпен мал жима, өтірік айтпа, дүние байлыққа қызықпа, оның бәрі өткінші, мәңгілік ештеңе </w:t>
      </w:r>
      <w:r w:rsidRPr="00653890">
        <w:rPr>
          <w:rFonts w:ascii="Times New Roman" w:hAnsi="Times New Roman" w:cs="Times New Roman"/>
          <w:lang w:val="kk-KZ"/>
        </w:rPr>
        <w:lastRenderedPageBreak/>
        <w:t>жоқ деген адамгершілік құндылықтарды жоғары ұстай отырып, жағымсыз қасиеттерден адамдарды сақтандырады.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Шам айналып көбелектей түстім күйге,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Жалын атып, от боп жанып күйдім мен де.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Бұрынғыдан күрт өзгеріп бөгде болдым,</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Алла түспес ауызымнан, пенде болдым.</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rPr>
        <w:t>Міне, осылай Аллаға деген сүйіспеншілігі арқылы адалдық пен ақиқат жолын таңдаған ақын ақыры сопылық жолға түсіп, өзі айтқандай «әділ сөйлеп, адал жүрер жолда болып, тазалық тұрағына енген. Ақын баба өз хикметтерінде, өзінен бұрын өткен даналар сөзіне зейін қойып, олардан үйренгендігін жасырмағ</w:t>
      </w:r>
      <w:r w:rsidRPr="00653890">
        <w:rPr>
          <w:rFonts w:ascii="Times New Roman" w:hAnsi="Times New Roman" w:cs="Times New Roman"/>
          <w:lang w:val="kk-KZ"/>
        </w:rPr>
        <w:t>ан</w:t>
      </w:r>
      <w:r w:rsidRPr="00653890">
        <w:rPr>
          <w:rFonts w:ascii="Times New Roman" w:hAnsi="Times New Roman" w:cs="Times New Roman"/>
        </w:rPr>
        <w:t>».</w:t>
      </w:r>
      <w:r w:rsidRPr="00653890">
        <w:rPr>
          <w:rFonts w:ascii="Times New Roman" w:hAnsi="Times New Roman" w:cs="Times New Roman"/>
          <w:lang w:val="kk-KZ"/>
        </w:rPr>
        <w:t xml:space="preserve"> Ол дүние жинамаған. «Құдайдың құлымын. Мұхаммедтің үмбетімін» деп санаған, басқаларды соған шақырған. 1993 жыл ЮНЕСКО шешімімен Қожа Ахмет жылы болып жарияланды. Ержиес университетінде (Түркия) Қожа Ахметке арналған халықаралық симпозиум өткізілді. Меккеге бара алмаған адамдар Түркістандағы кесенесіне келіп, дұға оқытса да, жеткілікті деген сөз де бар. Қазір Түркістан қаласында Қожа Ахмет Ясауи атындағы қазақ-түрік халықаралық университеті жұмыс істейді.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Қ.А.Ясауидің «мейірімсіз менмендерден қаштым міне» деп жер астына түскеніне де біршама уақыт өтіпті. Қолдағы мәліметтерге қарағанда Ахмет Ясауи Шымкент қаласының шығысында орналасқан Шахияр өзенінің кішігірім саласы Қарасудың жағасындағы Сайрам қалашығында дүниеге келген. Исфиджап немесе Аққала (Акшехир) деп аталған Сайрам маңызды елді мекен болған. Халқы түріктерден және парсылардан тұратын. Кейбір деректерде оның Яссыда туылғандығы жайында айтылғанмен, мұның шындық екендігін растау мүмкін емес. Бір хикметінде туған жерін Түркістан ретінде көрсеткенмен, мұны Яссы қаласы емес, Түркістан аймағы деп түсінсек дұрысырақ болар еді. Туылған жылы нақты белгілі емес. Бірақ көптеген тарихшылар 1093 жыл деп белгілейді. Қ.А. Ясауи – бүкіл түркі халықтарының атасы, XII ғасырда көне түркі тілінде жазылған «Диуани хикмет» кітабының авторы. Қ.А.Ясауи Исламға шақыруын, насихаттарын хикмет атымен уағыздаған. Бұл таңдау болса керек. Өйткені Құран Кәрімнің Нахл сүресінің 125 аятында: «Адамдарды Раббыңның жолына хикмет (даналық және көркем үгіт) арқылы шақыр» деп бұйырылған. Хикметтің мағынасын ашатын болсақ даналық, туралық, кәміл ақылдылық, ой пікір, білімділік, өнер дегенді білдіреді. Одан басқа хикмет халал (адал) және харамды (арам) білу, білімді амал жасау мағыналарына келеді.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Өзінің хикметтері арқылы жеті принципін жеткізген: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Аллаһқа деген махаббат</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 Ықылас пен шынайылық</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3 Адамға деген сүйіспеншілік</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4 Кішіпейілділік</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5 Әйел мен еркек теңдігі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6 Еңбекті бағалау</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7 Ілім мәселесі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«Диуани хикмет» (Даналық кітабы) оғыз-қыпшақ тілінде өте қарапайым, көпшілікке түсінікті тілмен жазылған әдеби туынды. Хикмет тілі дін Исламнан хабары бар жанға жеңіл. Хикметтерді тереңірек үңіліп, мән бере оқыған адам Ясауи жырларының қыпшақ тіліне өте жақын екендігін аңғарады. Сондықтан, Қ.А.Ясауи шығармалары бүкіл түркі халықтарына ортақ рухани мұра. Ақынның шамамен 143 хикметі бар. «Диуани хикметтің» алғы сөзінде жалпы мұсылман дінінің негізгі қағидаларын, шарттарын, парыздарын байыппен баяндайды. Мұндағы ой-тұжырымдар төмендегі жүйелерден тұрады: тәубашылдық, ғибадатшылдық, махаббат, сабырлылық, шүкіршілік, ризашылдық, захидшілік (анықтық), ғаріптік. Мұнда сүйіспеншілік сияқты мәселелері арнайы сөз болады. «Диуани хикмет» адамзатты имандылыққа, бауырмалдыққа, сүйіспеншілік пен ізгілікке тәрбиелеуді мақсат ете отырып жазылған шығарма.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Ақын «Диуани хикмет» еңбегінде адамзатқа ақыл, өсиет айта отырып үлгі, өнеге көрсетуте шақырған.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Қайда жүрсең көңіл жұмсақ сыпайы болғын,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Көре қалсаң мүсәпірді сырлас болғын.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Махшар күні тәңірге жақын болғын,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Менменсіген халықтан қаштым міне.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хикметінде ақын адамдардың бір-біріне деген бауырмалдығын, мейірімділігін, сүйіспеншілігін насихаттайды.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 xml:space="preserve">Қ.А.Ясауи өзінің «Диуани хикмет» шығармасында Аллаһқа сүйіспеншілік мәселесіне ерекше мән берген. Осы әлемдегі өмірдің түйіні – Аллаһқа құлшылық ету, тәубеге келу, құдай жолына </w:t>
      </w:r>
      <w:r w:rsidRPr="00653890">
        <w:rPr>
          <w:rFonts w:ascii="Times New Roman" w:hAnsi="Times New Roman" w:cs="Times New Roman"/>
          <w:lang w:val="kk-KZ"/>
        </w:rPr>
        <w:lastRenderedPageBreak/>
        <w:t xml:space="preserve">жанын пида ету секілді парыз міндеттерді суреттеп қана қоймай, оны іске асырудың нақты жолдарына да арнайы тоқталады. Аллаһ адамды махаббат сезімінен жаратқан. Мұсылмандық Аллаһты сүюден басталады және жалғасады. </w:t>
      </w:r>
      <w:r w:rsidRPr="00653890">
        <w:rPr>
          <w:rFonts w:ascii="Times New Roman" w:hAnsi="Times New Roman" w:cs="Times New Roman"/>
        </w:rPr>
        <w:t>Сол себепті Қожа Ахмет:</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Иман жоқ сүймегенде, жаны да жоқ,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Болмайды Расул сөзін танып әлек,–дейді. Ақын өз өмірінен қорытынды шығарып, былай дейді: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Бар дүние менікі деген сұлтандарға,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Ғалам малын сансыз жиып айдағандарға.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Өмірі сауық-сайран құрғандарға,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Өлім неше бір опа </w:t>
      </w:r>
      <w:r w:rsidRPr="00653890">
        <w:rPr>
          <w:rFonts w:ascii="Times New Roman" w:hAnsi="Times New Roman" w:cs="Times New Roman"/>
          <w:lang w:val="kk-KZ"/>
        </w:rPr>
        <w:t>қ</w:t>
      </w:r>
      <w:r w:rsidRPr="00653890">
        <w:rPr>
          <w:rFonts w:ascii="Times New Roman" w:hAnsi="Times New Roman" w:cs="Times New Roman"/>
        </w:rPr>
        <w:t>ылмайды деп</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Осындай дүние-мүлік үшін жанын жалдап, арамдық, сұмдық, зұлымдыққа барған кісілерді аяусыз әшкерелейді. Оларды тәубеге келтіріп, иманды ету үшін ақын ең алдымен өз басындағы міндеттерді тізбелейді.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Күрмеуге келмес қысқа жіптей аз күн жалғанда, нарықтық заман қыспағында Қ.А.Ясауи бабамыздың хикметтерінің маңызы зор. Егер әрбір пенде күнделікті өмір, күйбең тіршілік қам-қарекеттерін күйттеп, рухани ілім, білім, әдебиет, мәдениет мәселесіне мән бермесе, қазаққа еңселі елдік қайда, егемендіктен не пайда?!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Дәуірлер, замандар көші алға озуда. Алайда, ата-бабаларымыздан қалған асыл сөз ешқашан көнермек емес, «Ғалымның хаты өлмейді» дегендей Ясауи кітабын тек әдеби шығарма деп бағалау аз. Мұндай асыл-мұралар, тарихи туындылар адамды тығырықтан шығарып, тұтқиылдан босатар, инабатшыл көңілдерге иман ұялатар мәнді шығарма. Бұл туындылардың түп төркіні, маңыздылығы ар-ұят аталған әлемдік жарасым әміршісі-Аллаһқа деген сенімде, шексіз махабатта жатыр. Тәртіптілік пен тәрбиелілік. Аллаһтың киелі ақ жолынан бастау алған, ағайын. Ұлы баба Қ.А.Ясауи хикметтерінің негізгі идеясы да осы, яғни:</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 құдайға жеткізген соң бұл даусын,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Білгендерге шапағат нұр жаусын.</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КІШІ ЖҮЗ ҚАЗАҚТАРЫНЫҢ СЫРЫМ ДАТҰЛЫ</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БАСШЫЛЫҒЫМЕН ЖАСАҒАН КӨТЕРІЛІСІ (1783-1797 жж.)</w:t>
      </w:r>
    </w:p>
    <w:p w:rsidR="005D0743" w:rsidRPr="00653890" w:rsidRDefault="005D0743" w:rsidP="00C57012">
      <w:pPr>
        <w:spacing w:after="0" w:line="240" w:lineRule="auto"/>
        <w:ind w:firstLine="709"/>
        <w:contextualSpacing/>
        <w:jc w:val="center"/>
        <w:rPr>
          <w:rFonts w:ascii="Times New Roman" w:hAnsi="Times New Roman" w:cs="Times New Roman"/>
          <w:b/>
          <w:i/>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Қуатжан Мерей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p>
    <w:p w:rsidR="005D0743" w:rsidRPr="00653890" w:rsidRDefault="005D0743" w:rsidP="00C57012">
      <w:pPr>
        <w:spacing w:after="0" w:line="240" w:lineRule="auto"/>
        <w:ind w:firstLine="709"/>
        <w:contextualSpacing/>
        <w:jc w:val="both"/>
        <w:rPr>
          <w:rStyle w:val="a8"/>
          <w:rFonts w:ascii="Times New Roman" w:hAnsi="Times New Roman" w:cs="Times New Roman"/>
          <w:lang w:val="kk-KZ"/>
        </w:rPr>
      </w:pPr>
      <w:r w:rsidRPr="00653890">
        <w:rPr>
          <w:rFonts w:ascii="Times New Roman" w:hAnsi="Times New Roman" w:cs="Times New Roman"/>
          <w:lang w:val="kk-KZ"/>
        </w:rPr>
        <w:t xml:space="preserve">«Шын мәнінде, түп шежіресі сонау түркілерден бас алатын қазақ халқы өзінің жер бетінен жоғалып кетпей, іргелі ел, жоралы жұрт қалпын сақтап қалғаны – оның еркіндік сүйгіш ерік-жігерінің, асқақ рухының арқасы. Осы жолда арғы-бергі замандарда орын алған бас көтерулердің, қозғалыс-көтерілістердің арқасы. Елі мен жері үшін жанын пида еткен боздақтардың арқасы» деген, Президентіміз Н.Ә.Назарбаев Қазақ елінің бүгінгі күнгі тәуелсіздігі сол батырларымыздың ерлігі екенін айқын көрсетіп отыр. </w:t>
      </w:r>
      <w:r w:rsidRPr="00653890">
        <w:rPr>
          <w:rStyle w:val="a8"/>
          <w:rFonts w:ascii="Times New Roman" w:hAnsi="Times New Roman" w:cs="Times New Roman"/>
          <w:lang w:val="kk-KZ"/>
        </w:rPr>
        <w:t>Соның бірі Қазақстаннның Ресейге қосылғаннан кейінгі қазақ халқының көрген зорлық-зомбылықтың нәтижесінен туған түрлі көтерілістердің бірі – Сырым Датұлының қолбасшылығымен өткен Кіші жүз қазақтарының көтерілісі (1783-1797 жж.). Академик Ə.Марғұлан бұл көтеріліске «Əбілқайыр ханның ұрпақтары мен патшаға қарсы бағытталған көтерілістердің ішіндегі ең ірісі жəне белгілісі» деп баға берді.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Сырым Датұлы 1723 жылы қазіргі батыс Қазақстан облысы Сырым ауданы Сарыой ауылында дүниеге келген, өмірінің соңын Хиуа хандығында өткізіп, 1802 жылы қайтыс болған. Сырым Датұлы – қолбасшы батыр, би, шешен, 1783-97 жылдардағы Кіші жүз руларының орыс отаршыларына қарсы ұлт-азаттық көтерілісінің жетекшісі. Тегі – 12 ата Байұлына жататын байбақты руынан. Сырым бала күнінен ақылымен, сөзге шешендігімен, әділдігімен ел аузына ілігіп, 20 жасында «Байбақтының бала биі» атанады. Сырым Кіші жүз бірлестігінің деңгейіне көтеріліп, ел ішінде құрметке ие болады. Сондықтан оны хан әулеті – Нұралы баһадүр өзіне тартады. Нұралы Сырымның әпкесін алып, өзінің Орын деген әйелінен туған қызы – Айғараны қосып, туысқандық байланыс орнатады. Бірақ патшалық Ресейдің далалық өлкеде әкімшілік-саяси реформа жүргізіп, хандық билікті күшейту арқылы қалың бұқараның табиғи құқыларын шектеу (Жайық өзенінен өтуге тыйым салып, шұрайлы жайылым мен мал өрісінен айыруы, т.б.), жергілікті билік органдары арқылы алым-салық түрін көбейту халық өкілі, рубасы Сырым батыр мен «орыс патшасы тағайындаған» Нұралы ханның арасын ашып жіберді. </w:t>
      </w:r>
      <w:r w:rsidRPr="00653890">
        <w:rPr>
          <w:rFonts w:ascii="Times New Roman" w:hAnsi="Times New Roman" w:cs="Times New Roman"/>
          <w:lang w:val="kk-KZ"/>
        </w:rPr>
        <w:lastRenderedPageBreak/>
        <w:t>Патша әкімшілігінің озбырлығына, хан, сұлтандардың дәрменсіз халіне ашынған Сырым және т.б. рубасының бастауымен қару алып, қалыптасқан саяси жүйеге қарсы шығады. Бұл халықтың қалың бұқарасын, әр алуан әлеуметтік топтарды қамтыған, Ресей отарлау саясатына қарсы бағытталған ұлт-азаттық көтеріліс еді. Қуғын көрген Сырым 1797 ж. белгісіз себептермен 1802 ж. сонда дүние салған.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Е.И.Пугачевтің басшылығымен болған, қазақтар оған белсенді қатысқан 1773-1775 жж. Шаруалар соғысы басып-жаншылғаннан кейін жеті жылдан соң 1783 ж. Кіші жүзде шаруалардың көтерілісі тағы бір бұрқ ете қалды. Көтерілісшілерге ру ағаманы Сырым Датов басшылық жасады.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қозғалыстың феодалдық пен отаршылдыққа қарсы сипаты болды, ол 1773-1775 жж. шаруалар соғысының жалғасы еді. Осы көтерілістен кейін қазақтарға жер мен су проблемалары ішінара болса да шешіп алудың сәті түсті. 1775 ж. 7 қарашадағы жарлығымен, сыртқы істер коллегиясы қазақтарға қысқы уақыттары Жайық пен Еділ өзендері аралығындағы, Каспий теңіз жағалауындағы, Ертіс, жайық өзендерінің оң жағалауындағы, Ембі, Сағыз өзендері ауданындағы жайылымдарды пайдалануға рұқсат етті. Бірақ, патша үкіметінің бұл көнімпаздығы амалсыздықтан туған еді, сондықтан аумақтағы позициясын нығайтуына қарай ол осы жеңілдіктерін жоюға немесе шектеуге талпынды. Қазақтардың жер мен суға деген құқығының кеңейтілуіне Орал қазақтарының әскері белсенді қарсы шықты. 1782 ж. 27 желтоқсанда үкіметтің жоғарыда көрсетілген аудандарға қыста мал айдауға қазақтардың ол жерлерді тек жалға алған жағдайында ғана рұқсат етілетіндігі туралы жарлығы шықты. Орал қазақтары бұл жарлықты өз мүдделеріне пайдаланып, қазақ жерлерінің қазақтарға жалға беруіне тыйым салды. Бекіністің Орал желісінде кордондық күзет күшейтілді, оның үстіне жалға алатын жері үшін қазақтар ақысын төлеумен бірге, аманаттарын қалдыруға тиісті 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Пугачевтің шаруалар соғысына қазақтардың қатысуына Кіші және Орта жүздердегі тәуелділік қатынастардың одан әрі ыдырауы маңызды себеп болды. Айталық, Кіші жүзде Нұралы хан мен сұлтандар көтерілісшілерден бірте-бірте іргелерін аулақ салып, патша үкіметін қолдау позициясына көшті. Қазақ ақсүйектері арасында көтеріліске сенбеушілік пен өшпенділік арта түсті, мұның өзі феодалдық бытыраңқылықты күшейтті. Қазақ аристократиясы мен ру ақсүйектерінің Пугачев көтерілісіне әр түрлі көзқарасы ХVІІІ ғ. 80-ші жылдарында аристократия мен ру ағамандары одағының ажырауына және ХVІІІ ғ. 70-90-жылдарының аяғында хандық биліктің күйзелуіне әкеп соқты. Нұралы ханның кіші жүздегі ықпалы бірте-бірте төмендей бастады, мұның өзі оның саяси оқшаулануына, халық бұқарасының қайтадан көтеріліп, Кіші жүзде хан билігін жоюға алғашқы әрекеттер жасалуына алып 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1783 ж. көктемінде қазақтың Орал бекінісі желісіне шапқыншылығы басталды. Ағамандар Тасболат пен Ерболат бастаған қазақ жасағы Гирьяль бекінісіне шабуыл жасап, солдаттарды тұтқынға алды, малдарын айдап кетті. Орынбордан солтүстік-шығысқа қарайғы жерде тама руының ағамандары Қадыр мен Садыр басқарған жасақтар әрекет жасады. Олар Красногор бекінісі мен татар қыстағына шабуыл жасауға дайындалып жүрді.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Орынбор коменданты Ладыменский далаға орынборлық қазақтардан құралған жазалау отрядтары мен жүзбасы С.Харитонов басқарған башқұрттардың 1500 адамдық отрядын жіберді. Қазақ жасақтары Харитоновтың отрядына табанды қарсылық көрсетті, бірақ қазақтардың тастан қалап тұрғызған бекінісі сол отрядтың баса көктеп шабуылдауымен алынды. Тұтқынға түскен 56 адам қазына жұмыстарын атқаруға жіберілді.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Қазақтардың бекіністері мен сауда керуендеріне шабуылдары жаз айларында жиілей түсті, мұның өзі ортаазиялық хандықтармен сауданың нашарлап кетуіне әкеп соқты. Қарағай бекінісіне шабуыл жасалды, Орынбор мен Илецк қорғанысы аралығындағы қозғалыс бақылауға алынды. Әсіресе, Орск бекінісі мен Нижнеуральск дистанциясы аудандарындағы ағаман Дулат басқарды. Бірақ бұлар әзірше біріктіретін орталығы жоқ жекелеген әрекеттер еді. Сол кезде халық қозғалысының басына Байдақты руының ағаманы Сырым Датұлы келді. Орыс жазба материалдарында Сырым Датұлы туралы алғашқы деректер Е.И.Пугачев қозғ</w:t>
      </w:r>
      <w:r w:rsidR="00E93B92" w:rsidRPr="00653890">
        <w:rPr>
          <w:rFonts w:ascii="Times New Roman" w:hAnsi="Times New Roman" w:cs="Times New Roman"/>
          <w:lang w:val="kk-KZ"/>
        </w:rPr>
        <w:t>алысының тұсында келтірілді. С.</w:t>
      </w:r>
      <w:r w:rsidRPr="00653890">
        <w:rPr>
          <w:rFonts w:ascii="Times New Roman" w:hAnsi="Times New Roman" w:cs="Times New Roman"/>
          <w:lang w:val="kk-KZ"/>
        </w:rPr>
        <w:t>Датұлы 1774 жылы Е.И.Пугачевтің әскерінде қазақ жасағын басқарған деген Орал казагі Ф.Курицынның хабары бар.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Бұл көтеріліс Батыс Қазақстан өңірлерінде 1783-1797 жж. аралығында болып өтті. Тарихи әдебиеттерде әдетте Сырым Датұлы бастаған көтеріліс ретінде аталғанымен, мұрағаттық деректер бойынша бұл күреске белгілі батырлар Тіленші Бөкенбайұлы мен Барақ Сатыбалдыұлы, басқа да батырлар мен билер жетекшілік етіп, орыс шебіне көптеген шабуылдар ұйымдастырған.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Көтерілістің туындауына отарлық езгінің күшеюі, қазақтардың Жайықтан өтуіне тиым салынуы, орыс-казактардың арғы бетке өткен ауылдарды ашық тонауы, Кіші жүздегі хан билігінің әлсіздігі т.б. себеп болған еді. Сонымен бірге, ықпалды билер мен Нұралы хан арасындағы </w:t>
      </w:r>
      <w:r w:rsidRPr="00653890">
        <w:rPr>
          <w:rFonts w:ascii="Times New Roman" w:hAnsi="Times New Roman" w:cs="Times New Roman"/>
          <w:lang w:val="kk-KZ"/>
        </w:rPr>
        <w:lastRenderedPageBreak/>
        <w:t>қайшылықтар да әсер етті. Көтеріліс Батыс Қазақстанның біраз жерін қамтыды. Оның негізгі орталықтары – шепке жақын орналасқан Байбақты, Табын және Тама рулары қоныстанған Елек, Шыңғырлау, Қобда өзендерінің бойлары болса, орыс шебіне шабуылдар кезінде Ойыл, Жем, Темір, Сағыз өңірлері де көтерілісшілердің ту тіккен ордаларына айналды. Көтеріліске Кете, Шекті, Шеркеш, Таз т.б. рулар да қатысқан.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Деректерге қарағанда, Сырымның қол астында 2700 адам, Барақ батырда – 2000, Тіленші батырда – 1500 адамдық жасақтар болған. Бұлардың құрамына жоғарыда аталған рулардың барлығы кірген. 1783 ж. жаз айларында қазақтар Ресей шептеріне көптеген жойқын шабуылдар ұйымдастырады. 1783 ж. желтоқсан айының соңында Сырым мен Барақ батырлар бастаған 700 сарбаз Генварцовский мен Рубежинский форпосттары арасындағы орыс елді-мекендеріне шабуылдар жасаса, тура сол уақытта Тіленші батыр мен белгілі би Елекбай Құдайбергенұлы бастаған сарбаздар да Ресей шептеріне көптеген шабуылдар ұйымдастырады.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1785 ж. ақпан айында көтерілісті басуға майор Смирнов басқаратын жазалаушы әскер шығарылады. 237 казактан, 2432 башқұрттан және екі зеңбіректен тұратын бұл команда Елек жағалауына қарай шығып, жолда кездескен бейбіт ауылдарды тонап, 66 адамды тұтқынға алып кетеді, олардың 13-і ғана ересек ер азаматтар да, қалғандары әйелдер мен балалар болған. 1785 ж. наурыз айында Жайық казак әскерінің командирлері Колпаков пен Пономарев бастаған 1250 казактан тұратын басқа топ Жем сағасында орналасқан Сырымның ордасын арнайы жою үшін шығарылады. Олар Жем бойына бармай, Қаракөл маңындағы Адай және Беріш руларының ауылдарын шауып, бірнеше адамды өлтіріп, 102 адамды тұтқынға алады. 1785 ж. наурыз айында премьер-майор Назаров басқарған 405 жайық казагынан тұратын басқа жазалаушы отряд көтерілісші Табын руының ауылдарын шауып, Айшуақ сұлтанды тұтқынға алады.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Өлке басшылығының мұндай шаралары бүкіл Кіші жүз руларының заңды ашу-ызасын туғызады. Сол 1785 ж. наурыз айында Тіленші батыр бастаған 200 адамдық жасақ Рубежинск форпосты маңындағы орыс хуторларына шабуыл жасап, бүкіл малдары мен 10 адамын қолға түсіреді. Бірақ хуторлар халқына көмекке келіп қалған казактармен болған шайқаста қазақ жасағынан 19 сарбаз қаза табады.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1785 ж. шамамен күз айларында 1 мың адамдық қазақ жасағы Тұзтөбе бекінісінен жоғары орналасқан редутқа шабуыл жасап, осы редутқа көмекке келген майор Рештейнерді 30 адамымен, капрал Ивановты 20 адамымен бірге қолға түсіреді.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Билігінен айырылып қалудан қауіптенген Нұралы орыс әкімшілігімен бірге көтерілісті басуға ат салысады. Інісі Айшуақ сұлтанның қамауға алынып, ұлының өлтірілуі халық алдында Нұралының ықпалы мен беделін төмендетеді. Ел-жұрты оған сенуді қойып, хан билігі үлкен дағдарысқа ұшырайды. 1785 ж. Кіші жүздің 21 руынан 55 билер мен батырлар ІІ Екатерина патшайымға хат жазып, Нұралыны, жалпы Әбілқайыр әулетін тақтан алып тастауды сұрайды. Мұндай хаттар көп болған. 1786 ж. көктемінде көтерілісшілер хан ауылдарына шабуыл жасап, Нұралы қашуға мәжбүр болады. Хан билігінің әлсіздігін түсінген патша үкіметі оны хандықтан босатып, Орынборға шақырып алып, кейіннен Уфаға жібереді. Нұралы сол жақта 1790 ж. қайтыс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Нұралы тақтан кетірілген соң ІІ Екатерина енді Кіші жүзде хан сайлауды қажетсіз деп табады. Өлке басшысы губернатор Игельстромға Кіші жүз қазақтарын басқарудың жобасын даярлау тапсырылады. Өлкені басқаруда майда саясатымен көзге түскен барон өз реформасында Кіші жүздің бүкіл билігін Орынбор әкімшілігінің қолына топтастырады. Ол бойынша губернатордың жанынан жүзді басқарудың жаңа органы – Шекаралық сот құрылып, оған құрамына билер де кіретін расправалар қарайды.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Өлке әкімшілігінің әртүрлі шараларына қарамастан 1789-1790 жж. қыс айларында Ресей шебіне қазақтардың шабуылдары күшейе түседі. 1790 ж. көктемінде Орынбор әкімшілігі Сырым бастаған топпен келіссөздер жүргізуге муфтий Мұхамеджан Хусаиновты жібереді. Бұл кезде губернатор Игельстром да қызметінен алынып, орнына қазақтарға қатысты аса қатаң саясат ұстанған А.А. Пеутлинг келген болатын. Осы кезеңде Жайық казактарының да қазақ ауылдарына шапқыншылығы үдейді. Көтеріліс шеңберінде, патша әкімшілігімен арада күрделі қарым-қатынастар орын алады, олардың бәріне тоқталу мүмкін емес.</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Дүрбелеңге толы сахарада аз да болса тыныштық орнату үшін патша үкіметі 1791 ж. қыркүйегінде жасы келген Ералы сұлтанды хан сайлауға мәжбүр болады. Орынбор экспедициясы молда Құсайын Әбдусаламовты осы туралы хабармен Кіші жүз даласына аттандырғанда, Елек бойында онымен кездескен Сырым, Мұратбек, Қаракөбек, Басықара және басқа билер өздерінің келісімінсіз Ералының хандыққа бекітілуіне риза еместерін ашық айтады. 1792 ж. мамыр айында </w:t>
      </w:r>
      <w:r w:rsidRPr="00653890">
        <w:rPr>
          <w:rFonts w:ascii="Times New Roman" w:hAnsi="Times New Roman" w:cs="Times New Roman"/>
          <w:lang w:val="kk-KZ"/>
        </w:rPr>
        <w:lastRenderedPageBreak/>
        <w:t>Қобда өзенінің бойындағы Байтақ қорымы түбінде 400-ге тарта билер мен басқа да адамдар қатысқан жиындар өткізіледі. Жиын бірауыздан Ералының хан сайлануына қарсылық білдіреді.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1792 ж. қыркүйегінде Сырым Ресейге соғыс жариялап, 1000 адаммен Тұзтөбеге шабуыл жасайды. Бекіністі ала алмаған көтерілісшілер келесі бекініс – Красногорскаяға да шабуыл ұйымдастырады. Бірақ бекіністерге ашық шабуылдар табыс әкеле қоймаған, қарулары сай казактар әрқашанда зеңбіректер мен мылтықтардан оқ жаудырып, барлық шабуылдарды таратып отырған. Сырым бастаған көтерілісшілер 1793 ж. күзінде Сағыз өзенінің бойында орда құрып, халықты өздеріне қосылуға шақырған. Оған әр рудан адамдар қосылып отырған, олар Сағыз бойындағы Аққұм деп аталатын жерге ту тіккен.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1794 ж. Ералы хан қайтыс болып, 1795 ж. Кіші жүз хандығына Нұралының ұлы Есім сұлтан бекітіледі. Оның жанынан ел басқаруға қолайлы болу үшін сұлтандар мен билерден тұратын Хан кеңесі құрылады. Есімді Сырым бастаған дала билері жек көретін, оны 1797 ж. хан ауылын шапқан көтерілісшілер өлтіреді. Хан өлімінен соң, сәл үзілістен кейін өлке басшылығына қайта келген барон Игельстром жаңа хан сайламай, Кіші жүзді басқаруды Хан кеңесіне тапсыруды жөн көреді. Кеңестің тұрақты шақырылатын жері болып Бала Қобда өзенінің бойы белгіленеді. Кеңес жұмысына Сырым да белсене араласқан. Осы кездерден бастап көтеріліс те тоқтайды. Сырымның өзі 1802 ж. Хиуа жерінде белгісіз жағдайда қаза болады. Халық арасындағы әңгімелер мен кей деректерге қарағанда, оның өліміне Нұралы ханның қалмақ күңінен туған ұлы Қаратай сұлтан тікелей қатысты болған.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14 жылға созылған бұл азаттық күрес Отан тарихында аса маңызды оқиғалардың бірі болып табылды. Күрес Ресей патшалығының араласуымен Кіші жүздегі хан билігінің әлсіздігін анық көрсетті, ел басқару ісіне бірқатар әкімшілік өзгерістер әкелді.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414BBF">
      <w:pPr>
        <w:tabs>
          <w:tab w:val="left" w:pos="993"/>
        </w:tabs>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414BBF">
      <w:pPr>
        <w:tabs>
          <w:tab w:val="left" w:pos="993"/>
        </w:tabs>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414BBF">
      <w:pPr>
        <w:pStyle w:val="a3"/>
        <w:numPr>
          <w:ilvl w:val="0"/>
          <w:numId w:val="31"/>
        </w:numPr>
        <w:tabs>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Қазақстан тарихы. Энциклопедиялық анықтамалық. – Алматы: «Аруна» ЖШС, 2006. – 768 б.</w:t>
      </w:r>
    </w:p>
    <w:p w:rsidR="005D0743" w:rsidRPr="00653890" w:rsidRDefault="005D0743" w:rsidP="00414BBF">
      <w:pPr>
        <w:pStyle w:val="a3"/>
        <w:numPr>
          <w:ilvl w:val="0"/>
          <w:numId w:val="31"/>
        </w:numPr>
        <w:tabs>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Елтұтқа. Ел тарихының әйгілі тұлғалары: оқу құралы. – Астана: Күлтегін, 2001. – 357 б.</w:t>
      </w:r>
    </w:p>
    <w:p w:rsidR="005D0743" w:rsidRPr="00653890" w:rsidRDefault="005D0743" w:rsidP="00414BBF">
      <w:pPr>
        <w:pStyle w:val="a3"/>
        <w:numPr>
          <w:ilvl w:val="0"/>
          <w:numId w:val="31"/>
        </w:numPr>
        <w:tabs>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Қазақстан тарихы көне заманнан бүгінге дейін (очерк) – Алматы: «Дәуір» баспасы, 1994. – 445 б.</w:t>
      </w:r>
    </w:p>
    <w:p w:rsidR="005D0743" w:rsidRPr="00653890" w:rsidRDefault="005D0743" w:rsidP="00414BBF">
      <w:pPr>
        <w:pStyle w:val="a3"/>
        <w:numPr>
          <w:ilvl w:val="0"/>
          <w:numId w:val="31"/>
        </w:numPr>
        <w:tabs>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Қазақстан тарихы (көне заманнан бүгінге дейін). Бес томдық. 3 том. – Алматы: «Атамұра». 2010. – 768 б.</w:t>
      </w:r>
    </w:p>
    <w:p w:rsidR="005D0743" w:rsidRPr="00653890" w:rsidRDefault="005D0743" w:rsidP="00414BBF">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tabs>
          <w:tab w:val="left" w:pos="5812"/>
        </w:tabs>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І. ЕСЕНБЕРЛИННІҢ «ҚАҺАР» РОМАНЫНДАҒЫ КЕНЕСАРЫНЫҢ ТАРИХИ БЕЙНЕСІ</w:t>
      </w:r>
    </w:p>
    <w:p w:rsidR="005D0743" w:rsidRPr="00653890" w:rsidRDefault="005D0743" w:rsidP="00C57012">
      <w:pPr>
        <w:tabs>
          <w:tab w:val="center" w:pos="5173"/>
        </w:tabs>
        <w:spacing w:after="0" w:line="240" w:lineRule="auto"/>
        <w:ind w:firstLine="709"/>
        <w:contextualSpacing/>
        <w:jc w:val="center"/>
        <w:rPr>
          <w:rFonts w:ascii="Times New Roman" w:hAnsi="Times New Roman" w:cs="Times New Roman"/>
          <w:b/>
          <w:i/>
          <w:lang w:val="kk-KZ"/>
        </w:rPr>
      </w:pPr>
    </w:p>
    <w:p w:rsidR="005D0743" w:rsidRPr="00653890" w:rsidRDefault="005D0743" w:rsidP="00C57012">
      <w:pPr>
        <w:tabs>
          <w:tab w:val="center" w:pos="5173"/>
        </w:tabs>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Лесбекова Ұлмекен (Қазақстан)</w:t>
      </w:r>
    </w:p>
    <w:p w:rsidR="005D0743" w:rsidRPr="00653890" w:rsidRDefault="005D0743" w:rsidP="00C57012">
      <w:pPr>
        <w:tabs>
          <w:tab w:val="left" w:pos="6430"/>
        </w:tabs>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Қаз</w:t>
      </w:r>
      <w:r w:rsidR="00E93B92" w:rsidRPr="00653890">
        <w:rPr>
          <w:rFonts w:ascii="Times New Roman" w:hAnsi="Times New Roman" w:cs="Times New Roman"/>
          <w:i/>
          <w:lang w:val="kk-KZ"/>
        </w:rPr>
        <w:t xml:space="preserve">ақ </w:t>
      </w:r>
      <w:r w:rsidRPr="00653890">
        <w:rPr>
          <w:rFonts w:ascii="Times New Roman" w:hAnsi="Times New Roman" w:cs="Times New Roman"/>
          <w:i/>
          <w:lang w:val="kk-KZ"/>
        </w:rPr>
        <w:t>мем</w:t>
      </w:r>
      <w:r w:rsidR="00E93B92" w:rsidRPr="00653890">
        <w:rPr>
          <w:rFonts w:ascii="Times New Roman" w:hAnsi="Times New Roman" w:cs="Times New Roman"/>
          <w:i/>
          <w:lang w:val="kk-KZ"/>
        </w:rPr>
        <w:t xml:space="preserve">лекеттік </w:t>
      </w:r>
      <w:r w:rsidRPr="00653890">
        <w:rPr>
          <w:rFonts w:ascii="Times New Roman" w:hAnsi="Times New Roman" w:cs="Times New Roman"/>
          <w:i/>
          <w:lang w:val="kk-KZ"/>
        </w:rPr>
        <w:t>қыз</w:t>
      </w:r>
      <w:r w:rsidR="00E93B92" w:rsidRPr="00653890">
        <w:rPr>
          <w:rFonts w:ascii="Times New Roman" w:hAnsi="Times New Roman" w:cs="Times New Roman"/>
          <w:i/>
          <w:lang w:val="kk-KZ"/>
        </w:rPr>
        <w:t xml:space="preserve">дар </w:t>
      </w:r>
      <w:r w:rsidRPr="00653890">
        <w:rPr>
          <w:rFonts w:ascii="Times New Roman" w:hAnsi="Times New Roman" w:cs="Times New Roman"/>
          <w:i/>
          <w:lang w:val="kk-KZ"/>
        </w:rPr>
        <w:t>п</w:t>
      </w:r>
      <w:r w:rsidR="00E93B92" w:rsidRPr="00653890">
        <w:rPr>
          <w:rFonts w:ascii="Times New Roman" w:hAnsi="Times New Roman" w:cs="Times New Roman"/>
          <w:i/>
          <w:lang w:val="kk-KZ"/>
        </w:rPr>
        <w:t xml:space="preserve">едагогикалық </w:t>
      </w:r>
      <w:r w:rsidRPr="00653890">
        <w:rPr>
          <w:rFonts w:ascii="Times New Roman" w:hAnsi="Times New Roman" w:cs="Times New Roman"/>
          <w:i/>
          <w:lang w:val="kk-KZ"/>
        </w:rPr>
        <w:t>у</w:t>
      </w:r>
      <w:r w:rsidR="00E93B92" w:rsidRPr="00653890">
        <w:rPr>
          <w:rFonts w:ascii="Times New Roman" w:hAnsi="Times New Roman" w:cs="Times New Roman"/>
          <w:i/>
          <w:lang w:val="kk-KZ"/>
        </w:rPr>
        <w:t>ниверситеті</w:t>
      </w:r>
    </w:p>
    <w:p w:rsidR="005D0743" w:rsidRPr="00653890" w:rsidRDefault="005D0743" w:rsidP="00C57012">
      <w:pPr>
        <w:tabs>
          <w:tab w:val="left" w:pos="5812"/>
        </w:tabs>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оқытушы Тойшубекова Ж. К.</w:t>
      </w:r>
    </w:p>
    <w:p w:rsidR="005D0743" w:rsidRPr="00653890" w:rsidRDefault="005D0743" w:rsidP="00C57012">
      <w:pPr>
        <w:tabs>
          <w:tab w:val="left" w:pos="5812"/>
        </w:tabs>
        <w:spacing w:after="0" w:line="240" w:lineRule="auto"/>
        <w:ind w:firstLine="709"/>
        <w:contextualSpacing/>
        <w:jc w:val="center"/>
        <w:rPr>
          <w:rFonts w:ascii="Times New Roman" w:hAnsi="Times New Roman" w:cs="Times New Roman"/>
          <w:i/>
          <w:lang w:val="kk-KZ"/>
        </w:rPr>
      </w:pPr>
    </w:p>
    <w:p w:rsidR="005D0743" w:rsidRPr="00653890" w:rsidRDefault="005D0743" w:rsidP="00C57012">
      <w:pPr>
        <w:pStyle w:val="a5"/>
        <w:spacing w:before="0" w:after="0"/>
        <w:ind w:firstLine="709"/>
        <w:contextualSpacing/>
        <w:jc w:val="both"/>
        <w:rPr>
          <w:rFonts w:ascii="Times New Roman" w:hAnsi="Times New Roman"/>
          <w:bCs/>
          <w:sz w:val="22"/>
          <w:szCs w:val="22"/>
          <w:lang w:val="kk-KZ"/>
        </w:rPr>
      </w:pPr>
      <w:r w:rsidRPr="00653890">
        <w:rPr>
          <w:rFonts w:ascii="Times New Roman" w:hAnsi="Times New Roman"/>
          <w:sz w:val="22"/>
          <w:szCs w:val="22"/>
          <w:lang w:val="kk-KZ"/>
        </w:rPr>
        <w:t xml:space="preserve">Қазір қоғамның барлық салаларындағыдай тарих ғылымының дамуында да үлкен өзгерістер жүріп жатыр. Қайсыбір халықтың болмасын ең бір маңызды құндылығы – тарихы. Тарихымыздың ақ пен қарасын ажыратып, алыптарымызды ақтап алу, бастан өткерген жағдаяттарға дұрыс баға беру бізге жүктелетін азаматтық іс. Тарих сахнасындағы оқиғалардың бірі де бірегейі – ұлт-азаттығы жолындағы күрес. Азаттық күресінің майталмандарының бірі – </w:t>
      </w:r>
      <w:r w:rsidRPr="00653890">
        <w:rPr>
          <w:rFonts w:ascii="Times New Roman" w:hAnsi="Times New Roman"/>
          <w:bCs/>
          <w:sz w:val="22"/>
          <w:szCs w:val="22"/>
          <w:lang w:val="kk-KZ"/>
        </w:rPr>
        <w:t>Кенесары Қасымұлы.</w:t>
      </w:r>
    </w:p>
    <w:p w:rsidR="005D0743" w:rsidRPr="00653890" w:rsidRDefault="005D0743" w:rsidP="00C57012">
      <w:pPr>
        <w:pStyle w:val="a5"/>
        <w:spacing w:before="0" w:after="0"/>
        <w:ind w:firstLine="709"/>
        <w:contextualSpacing/>
        <w:jc w:val="both"/>
        <w:rPr>
          <w:rFonts w:ascii="Times New Roman" w:hAnsi="Times New Roman"/>
          <w:bCs/>
          <w:sz w:val="22"/>
          <w:szCs w:val="22"/>
          <w:lang w:val="kk-KZ"/>
        </w:rPr>
      </w:pPr>
      <w:r w:rsidRPr="00653890">
        <w:rPr>
          <w:rFonts w:ascii="Times New Roman" w:hAnsi="Times New Roman"/>
          <w:bCs/>
          <w:sz w:val="22"/>
          <w:szCs w:val="22"/>
          <w:lang w:val="kk-KZ"/>
        </w:rPr>
        <w:t xml:space="preserve">Кенесары хан </w:t>
      </w:r>
      <w:r w:rsidRPr="00653890">
        <w:rPr>
          <w:rFonts w:ascii="Times New Roman" w:hAnsi="Times New Roman"/>
          <w:sz w:val="22"/>
          <w:szCs w:val="22"/>
          <w:lang w:val="kk-KZ"/>
        </w:rPr>
        <w:t xml:space="preserve">– қазақ даласында ХVIII ғасырда ұлт азаттығы үшін 1837-1847 жылдары күрескен біртуар көсем, қайсар қайраткер, Қазақ хандығындағы соңғы хандықтың иесі (1841-1847). Егемендіктен соң тегімізді түгендеп, тарихымызды қайта парақтаудамыз. Жауына тізе бүкпеген Хан Кененің өз деңгейінде ашылмай келе жатқан азаматтық бейнесі жоғары бағаға лайық. Қиын да болса халықтың азат күні үшін Қытай империясына, Хиуа, Қоқан хандықтарына және патшалы Ресейге қарсы тұрды. Кенесары ұлт азаттығының жолында көтеріліс жасаған тұлға деуден әлде қайда жоғары дәрежеде. Ол – шын мәнінде Қазақ мемлекетінің негізін құрған қайраткерлердің бірі. Хан Кене қазақ қоғамына сол заманның өзінде-ақ кедендік қызметті пайдаланды, мемлекеттік басқару жүйесін қалыптастырды, дипломатиялық мақсат ұстана біліп, салық жүйесін қалыптастырды. Кенесары туралы алғаш зерттеу Е.Бекмахановтан бастау алып, осы уақытқа дейін көптеген еңбектердің негізі болды. Аталмыш еңбектердің елеулісі І.Есенберлиннің «Көшпенділер» трилогиясының «Қаһар» бөлімінен тарихи тұлғасы биік Кене ханның біз білмеген келбетін, өзіндік әдісін, дара қасиетімен ел еркіндігі үшін ұлы қадамға бел буып, тарихқа салған таңбасын сараптап қаралық. І.Есенберлин трилогияда Шыңғысхан шабуылынан бастап, алты жүз жыл көшпенді атанған қазақтың көкжалдарша тәуелсіздік жолында күресіп өткен тарихын кеңінен қамтып, «Қаһар» романында ХIХ ғасырдағы қазақтың өз сахарасында өзге ұлтқа бас иетінін қынжыла баяндайды. Бұл кезең алып Абылайдың немересі Кенесары тұсына тура келді. Абылай заманындағы берілген уәде бойынша қазақ </w:t>
      </w:r>
      <w:r w:rsidRPr="00653890">
        <w:rPr>
          <w:rFonts w:ascii="Times New Roman" w:hAnsi="Times New Roman"/>
          <w:sz w:val="22"/>
          <w:szCs w:val="22"/>
          <w:lang w:val="kk-KZ"/>
        </w:rPr>
        <w:lastRenderedPageBreak/>
        <w:t>территориясына патша ағзам бекіністерін орнатып, орыс-казак әскерлерін кіргізе бастаған дүрбелең кезеңнің бастауы еді.</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«Бұл – орта бойлы, кең жауырын, арықтау тарамыс денелі, жатаған келген ат жақты сары сұр кісі. Сәл қызғылт тартқан қыран көзді, жуан балуан мойынды. Ашық жүзіне жараса біткен сәл келтелеу қыр мұрнының астында шағын ғана мұрты бар. Қою шоқша сақалы сүп сүйір. Сақал мұрты күңгірт сары. Басында жарғақ тысты құндыз тымақ, қара мақпал, жеңіл құндыз ішігінің сыртынан бозғұлт түйе жүн шекпен жамылған. Аяғында атқа мінуге ыңғайланып тігілген орта қоныш көк салмен өрнектелген саптама етік. Отырған отырысында, тұрған тұрысында ілтипаттық пен тәкаппарлық қатар аңғарылады. Сәл шегір тартқан өткір қырағы көзі қарағанда адамның ту сыртынан өткендей. Сараң қимылы, жұмыла біткен жіңішке еріндері, аз сөйлеп көп тыңдайтың адамды сездіреді. Егер тұлғасына көңіл райына қарасаң ішінде тұнып жатқан үлкен ақыл, бұлқынып сыртқа шыққысы келген жігер барын ұғасың.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Бұл Абылай ханның немересі, Қасым төренің ортаншы ұлы Кенесары еді деп «Қаһар» романы Кенесары сипатымен басталады [1, 69-б.]. Тұлғаның дара қасиетін ашу үшін оның толық сипатына дендеп көрейік.</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Тарих ғылымдарының докторы Нәйла Бекмаханова пікірі де осыған саяды «Кенесарының жирен шашы, көздері, бет-әлпеті мен бойы, мінез-құлқы сипаттары халық есінде сақталған. Ғасырдың көзін көргендер мейірбан адам деп суреттейді [2, 209-б.]. Қайсыбір зерттеушілер болмасын оның келбеті мен қасиетін айта келе осалдық таба алмайды. Ашаң жүзді, қара торы, аз сөйлейтін, терең ойланып шешім қабылдайтын, қаталдық пен байыптылық қатар біткен сұлтан бойынан тектіліктілікті, жалпы, көркем персонажды ұғынады.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Сондай-ақ Кенесары қалың ойға шомған сәтінде ешкім беттеп сөйлей алмайтын өр болатын. Ойланғанда ұзақ жалғыз отырған. Күрделі мәселені шешкенде жалғыз отыру шығыс патшаларына тән ұлылықтың қасиеті деген шығыстық сенім бар. «Кенесары бір қиын мәселені шешерде қалың қабағын қарс жауып, бір қолымен исфаған семсерінің сабынан ұстап, темір торға қамалған жолбарыстай ақ орданың ішін кезіп, ерсілі-қарсылы жүріп, көп ойланатын. Мұндай кезінде сұлтанның сырт бейнесі шынында да, жолбарысқа ұқсас қаһарлы болатын, желкесі күдірейіп, өткір көздері әдеттегісінен гөрі қызара түсіп, тірі жанға тіл қатпай, сұстана қалатын» – деп суреттейді жазушы [1, 44-б.].</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Кенесарының шөбересі, жазушы Нафуса Кенесаринаның: «Ол кісінің күштілігі соншалық, ұран шақырып, айғайласа болғаны, мыңдаған жігіттер оның сапқа тұруына әзір болған және жауынгерлері шайқас даласында елі үшін жан пида етуге дайын болған» [2, 97-б.]. Осылай жазуына сай Кенесары әскері әскери өнерді жетік меңгерген, қатаң тәртіп ұстанған, ауыр қылмыста, опасыздықта өлім жазасына бұйырылған. Жиырма мың жігіттен құралса да он жыл тегеурінді шайқасты. Жасақ үш жүздің де ұрысқа құмар ұлдарынан құралған болатын.</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Ендігі тұста шайқас алаңында бұрын соңды болмаған өзіндік айлакерлігіне тоқталсақ, ипериялық қысымға қарамастан қазақ халқының тәуелсіздігін нығайтуды, Ресей патшалығымен дипломатиялық тату жағдайда болуды көздеп өз елшілерін жіберіп тұрды. Бірақ патша мен оның құзырлы орындарына ұнамайтын әрекеттері үшін үкімет тарапынан рухы биік Кенесарының көзін құрту үшін мыңдаған әскерлі қол жұмсалды. Алайда жазалаушы отрядтарды Кенесары алдарқатып кетті. Кенесарыны ұстап берген патшадан сый күткен қазақ сұлтандарының өзі еді.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Үкімет орындарының бірқатар жылдар бойы көтерілісті баса алмау себебі неліктен екенін зерттеушілер былай деп көрсетеді: «Далаға отрядтан соң отряд жіберіліп жатты, ал Кенесары сол отрядтың көз алдында ойқастай орғып, ойнақтай жалт беріп, құйрығын да ұстатпай шетсіз-шексіз далаға сіңіп кетіп отырды» – дейді [3, 5-6-б.].</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«Қаһар» романында: «Кенесарының бір ойлаған айласы – күші басым, зеңбіректі, мылтықты жаумен бетпе-бет келіп ұрыспай, тиіп-қашып, соңынан қудыра қалжыратып, шаршата ұрысу...Кенесары жасағына жетемін деп ентелей соңынан ергенде, бір топ сарбазы шұбалып келе жатқан жаудың артынан тиіп, азық-түлігін, оқ-дәрісін артқан көшін бөліп әкетуге де қолайлы!» деп баяндалған Кенесарының әдісі жауының әбден әбігерін шығаратын тиімді әдіс еді [1,232-б.]. Кенесары әскері соңынан қуған әскерге жеткізбейді, көзден жоғалмайды да. Аралықты бір келкі ұстайды да отырады. Бизанов әскері «жетіп қаламыз» деген оймен қуа беріп, өздерінің азық-түлік орындарынан тым ұзап кеткенін байқамай, Кенесарының кейінгі шебіне тоналып қалады. Тіпті, «Аттан! Аттан!», «Кенесары! Кенесары!» ұранымен жау әскері ұйқыда жатқанда лап беріп жайпап өтетін дала сарбаздарын жазалауға келген бес мың қолды полковник Бизанов, Лебедев, Фалилеев әскерлері шығынға ұшырап, кері қайтқан.</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lastRenderedPageBreak/>
        <w:t>«Кенесары әскері адамды жасыра алатын адыр, шатқал, тоғай, ши, қамыс тәрізді жаратылыстың өзі бейімдеген жер бетінің ерекшелігін пайдалануда әбден машық болып алған. Ит жылы Ақтау бекінісінің қасындағы Тіленіш-Шет бекетін алғанда да, Кенесары сарбаздары әжептеуір қаруы бар патша жасағын қалың ши арасынан шыға келіп күл-талқан етке</w:t>
      </w:r>
      <w:r w:rsidR="00E93B92" w:rsidRPr="00653890">
        <w:rPr>
          <w:rFonts w:ascii="Times New Roman" w:hAnsi="Times New Roman"/>
          <w:sz w:val="22"/>
          <w:szCs w:val="22"/>
          <w:lang w:val="kk-KZ"/>
        </w:rPr>
        <w:t>н. Мұны естіген генерал-</w:t>
      </w:r>
      <w:r w:rsidRPr="00653890">
        <w:rPr>
          <w:rFonts w:ascii="Times New Roman" w:hAnsi="Times New Roman"/>
          <w:sz w:val="22"/>
          <w:szCs w:val="22"/>
          <w:lang w:val="kk-KZ"/>
        </w:rPr>
        <w:t xml:space="preserve">губернатор Горчаков штаб бастығы генерал-майор Фондерсонға ашуланып «Егер қазақтар тығылып жатқан қамыс, қарағай, ши тәрізді кісі жасырынар жерлерді күні бұрын саралап шыққан болсаңдар, олар бүйтіп аңдаусызда біздің солдаттарды бас сала алмас еді,» </w:t>
      </w:r>
      <w:r w:rsidR="00E93B92" w:rsidRPr="00653890">
        <w:rPr>
          <w:rFonts w:ascii="Times New Roman" w:hAnsi="Times New Roman"/>
          <w:sz w:val="22"/>
          <w:szCs w:val="22"/>
          <w:lang w:val="kk-KZ"/>
        </w:rPr>
        <w:t>–</w:t>
      </w:r>
      <w:r w:rsidRPr="00653890">
        <w:rPr>
          <w:rFonts w:ascii="Times New Roman" w:hAnsi="Times New Roman"/>
          <w:sz w:val="22"/>
          <w:szCs w:val="22"/>
          <w:lang w:val="kk-KZ"/>
        </w:rPr>
        <w:t xml:space="preserve"> деп келетін жолдары да дәлел [1,149-б.].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Кене хан – мемлекеттің жаңа құрылымын түзуші қайраткер. Кенесары «бұзақы», «қарақшы», «жабайы» деген пікірмен танитын зерттеуші Л.Мейер былай деп жазады: «Кенесары өз адамдарын қолдағанында да, бөтенге қарсы шыққанында да ешқашан байыпты ойламаған, адал болмаған» [2, 189-б]. Мұндағы пікір иелері Кенесарының ұлт-азаттық қозғалысының басшысы ретіндегі рөлін қаралауды көздеген тұжырымдарының саяси астарын аңғаруға болады. Алайда аталмыш авторлар Кенесарының халық арасында зор беделге ие болуы неліктен екенін, үкімет орындарының бірқатар жылдар бойы көтерілісті баса алмау себебі неліктен екенін түсінгендіктен амалсыз мойындады. Мейер: «Кенесарының өжеттігінде шек жоқ» десе, ал Добросмыслов: «Бұл сұлтан жігерлі, батыл, оның үстіне асқан ақылды адам еді» деді [2, 201-б.].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«Бірінші шешкендері әскер мәселесі. Екінші қаралған – қалың әскер жинауына байланысты оны жабдықтау. Үшінші әңгіме – ел билеу, әкімдік жүргізу, билік айту жайында болды. Ақырғы мәселе – сауда-саттық жайында еді» деп бүтін бір хандықтың негізін қалады [1,239-б.]. Себебі олар ел арасында өзара атыс-шабыспен айқасып жүрген қарақшылар емес, үш жүз құрған биік ордалы мемлекеті болатын.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1947 жылы тарихшы Е.Бекмахановтың атақты еңбегінің жарық көруі елеулі оқиға болғаны белгілі. Тарих ғылымының дамуындағы құнды зерттеуде «Кенесары реформалары арқылы қазақ қоғамының әлеуметтік-экономикалық дамуын тежеген патриархалдық-рулық институттардың ескі формасын жойып, шаруашылықтың егіншілік, сауда сияқты неғұрлым алдыңғы қатарлы формаларын құруға алғышарт жасады. Кенесары хан Тәуке ханнан кейін феодалдық негізде қоғамдық құрылыстың анағұрлым оң формаларына негіз қалаған аса ірі мемлекеттік қайраткер болды» деген сипаттама берді [4,45-б.].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Ендігі осы хандық құрылым мен қиян кескі ұрыстың діттеген мақсаты мен нәтижесін бағамдай келе қортындыласақ, Кенесары бастаған халық ұлт азаттығын көксегенімен соңы берілумен аяқталды. Алайда біз байқамайтын бір тұсы, мұнда да Кенесары мақсатына жетті. Себебі Кенесары Ресей патшалығынан түбі құтылмасы белгілі екенін білді, бірақ мақсаты: адамық рухы мен келешек ұрпағы алдында ар тазалығын сақтау. Өмірінің соңына дейін күресіп бағуды қалады:</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 Сонда сен маған бауыздағалы тұрған қой тәрізді үн-түнсіз өле ғой дейсің бе? Жоқ, мен олай өле алмаймын. Жолбарыс қой емес. Ең болмаса жауына шауып ажал табады. Егер мен Айшуақ, Құдайменді, Жантөре, Уәли балалары секілді Россия патшасына мойын ұсынсам, ертең үрім бұтағым не дейді? Мені де сатылған көп сұлтанның бірі демей ме?... қазір жеңіліп ажал табуға бармын, бірақ ұрпақтарым алдында атымды адал сақтағым келеді» деген І. Есенберлин бейнелеген шынайы Кенесарының сөзі еді [1,243-б.].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М.Қозыбаев «Хан Кене және Сырым батыр» атты мақаласында: «Қазақ мемлекеттігі туралы мәселені хан Кене нақты қойды. Ол Ресейден біржолата азат бола алмайтынын түсінді, сондықтан да қазақ елін Абылай хан тұсындағыдай империяның көлеңкесінде өз еркімен ішкі бостандығын, халықтық болмысын, хандық құрылысты сақтаған ел қылуды армандады» деп Кенесарының хан ретінде көрегендігін бағалайды [5, 56-б.].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Ж.Қасымбаев «Кенесеры хан» кітабында осыған дейінгі пікірлерді қортындылап, көтерілістің көзге көрінбеген куәліктерін келтіре келіп, Кенесары туралы жаңаша ойларды алға тартады. Кенесарының ұлылығын танытатын мағлұматтармен дәлелдейді. «Кенесары бар қабілетін патшаның жаулаушылық қимылдарын тоқтатуға немесе оның қарқынын әлсіретіп, үш жүздің бірлігін нығайтуға жұмсады» деген пікірі қайраткердің күрес мұратын ұғындырады [6, 5-6-б].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 нәтижесінде Кене хан қолы сатқындықтың зардабынан жеңіліс тапты. Патшалы үкімет Кенесарыны ұстап берушіге сыйақы дайындаған еді (300000 сом). Тіпті өлімінен соң да батыр бабаның тәніне тарих үркитін әрекеттер жасалуы – ерен ержүрек батырларға ғана тән өлім.</w:t>
      </w:r>
    </w:p>
    <w:p w:rsidR="005D0743" w:rsidRPr="00653890" w:rsidRDefault="005D0743" w:rsidP="00C57012">
      <w:pPr>
        <w:tabs>
          <w:tab w:val="left" w:pos="4111"/>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Кене хан –</w:t>
      </w:r>
      <w:r w:rsidRPr="00653890">
        <w:rPr>
          <w:rFonts w:ascii="Times New Roman" w:hAnsi="Times New Roman" w:cs="Times New Roman"/>
        </w:rPr>
        <w:t xml:space="preserve"> жаратылысынан </w:t>
      </w:r>
      <w:r w:rsidRPr="00653890">
        <w:rPr>
          <w:rFonts w:ascii="Times New Roman" w:hAnsi="Times New Roman" w:cs="Times New Roman"/>
          <w:lang w:val="kk-KZ"/>
        </w:rPr>
        <w:t>текті тұлға. Оның еркінің ержүректігіне, көреген қабілетіне, сарабдал саясатына және, маңыздысы, елім деп ерге қонған хандығына қарап сөзсіз «ұлы» батыр деп қорытамыз. Ұлы Абылай ұрпағында ұлылықтың болуы да шартты.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Зерттеуші Н. Коншин: «Кенесары Қасымұлы қырғыздардың Құдайменді Газин, Сыбанқұл Ханқожин сияқты т.б. көсемдерінен әлдеқайда биік тұрған көрнекті адам болды. Олардың барлығы қырғыздардың рулық қарым қатынасының тар шеңберінен шыға алмады, тайпаларға және тіпті ордаларға бөлінген барлық қырғыздардың саяси бірлігі туралы армандаған Кенесары Қасымұлын ғана қырғыз халқының нағыз «батыры» деп айта аламыз» деген пікірі Кене ханның өз заманындағы бейнесін әп-сәтте аша салған [2,184-б.].</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Ұлтымыздың тәуелсіз ел болып өмір сүре бастағанына тарих үшін азды кем 20 жылдан өтіп барады. Өте қысқа мерзімде қазақ тарихы өз халқымыздың талабына сай қызмет етуде, дегенмен осы күрделі тақырыптардың аясында – ұлт-азаттық қозғалыстар турасында өте көп пікірлер шатысып, талас-тартыстар туындауда. Нақты зерттеулерге емес, «дейді, дейді» тұжырымдамаларға негіздеу де – таластың бастапқы себебі. Кенесары, Махамбет көтерілістері толық зерттеуді қажет ететін мәселелі, кемел тақырыптардың тірегі бола алады. Өз заманында-ақ бағасын алған Кенесарылар біздің мадақтауымыз бен дәріптеуімізге мұқтаж емес, керісінше, оларды танып білуге және сол текті бабалардың тұлғалық деңгейіне жетуге біз мұқтажбыз.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p>
    <w:p w:rsidR="005D0743" w:rsidRPr="00653890" w:rsidRDefault="005D0743" w:rsidP="00C57012">
      <w:pPr>
        <w:pStyle w:val="a5"/>
        <w:spacing w:before="0" w:after="0"/>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t>Әдебиеттер</w:t>
      </w:r>
    </w:p>
    <w:p w:rsidR="005D0743" w:rsidRPr="00653890" w:rsidRDefault="005D0743" w:rsidP="00C57012">
      <w:pPr>
        <w:pStyle w:val="a5"/>
        <w:spacing w:before="0" w:after="0"/>
        <w:ind w:firstLine="709"/>
        <w:contextualSpacing/>
        <w:jc w:val="center"/>
        <w:rPr>
          <w:rFonts w:ascii="Times New Roman" w:hAnsi="Times New Roman"/>
          <w:b/>
          <w:sz w:val="18"/>
          <w:szCs w:val="18"/>
          <w:lang w:val="kk-KZ"/>
        </w:rPr>
      </w:pP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І.Есенберлин</w:t>
      </w:r>
      <w:r w:rsidR="00E93B92" w:rsidRPr="00653890">
        <w:rPr>
          <w:rFonts w:ascii="Times New Roman" w:hAnsi="Times New Roman"/>
          <w:sz w:val="18"/>
          <w:szCs w:val="18"/>
          <w:lang w:val="kk-KZ"/>
        </w:rPr>
        <w:t>.</w:t>
      </w:r>
      <w:r w:rsidRPr="00653890">
        <w:rPr>
          <w:rFonts w:ascii="Times New Roman" w:hAnsi="Times New Roman"/>
          <w:sz w:val="18"/>
          <w:szCs w:val="18"/>
          <w:lang w:val="kk-KZ"/>
        </w:rPr>
        <w:t xml:space="preserve"> «Көшпенділер» романы. Алматы: «Атамұра» 2003.</w:t>
      </w: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 xml:space="preserve">«Кенесары Қасымұлы» (туғаныны 200 жыл толуына арналған халықаралық ғылыми теориялық конференция материалдары), Алматы. 2003ж. </w:t>
      </w: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Қ. Ахметов</w:t>
      </w:r>
      <w:r w:rsidR="00E93B92" w:rsidRPr="00653890">
        <w:rPr>
          <w:rFonts w:ascii="Times New Roman" w:hAnsi="Times New Roman"/>
          <w:sz w:val="18"/>
          <w:szCs w:val="18"/>
          <w:lang w:val="kk-KZ"/>
        </w:rPr>
        <w:t>.</w:t>
      </w:r>
      <w:r w:rsidRPr="00653890">
        <w:rPr>
          <w:rFonts w:ascii="Times New Roman" w:hAnsi="Times New Roman"/>
          <w:sz w:val="18"/>
          <w:szCs w:val="18"/>
          <w:lang w:val="kk-KZ"/>
        </w:rPr>
        <w:t xml:space="preserve"> «Кенесары хан Ұлытау өңірінде». Астана: «Фолиант», 2002 ж. 5-6 </w:t>
      </w:r>
      <w:r w:rsidR="00414BBF" w:rsidRPr="00653890">
        <w:rPr>
          <w:rFonts w:ascii="Times New Roman" w:hAnsi="Times New Roman"/>
          <w:sz w:val="18"/>
          <w:szCs w:val="18"/>
          <w:lang w:val="kk-KZ"/>
        </w:rPr>
        <w:t>б</w:t>
      </w:r>
      <w:r w:rsidRPr="00653890">
        <w:rPr>
          <w:rFonts w:ascii="Times New Roman" w:hAnsi="Times New Roman"/>
          <w:sz w:val="18"/>
          <w:szCs w:val="18"/>
          <w:lang w:val="kk-KZ"/>
        </w:rPr>
        <w:t>б.</w:t>
      </w: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Н. Е. Бекмаханов</w:t>
      </w:r>
      <w:r w:rsidR="00E93B92" w:rsidRPr="00653890">
        <w:rPr>
          <w:rFonts w:ascii="Times New Roman" w:hAnsi="Times New Roman"/>
          <w:sz w:val="18"/>
          <w:szCs w:val="18"/>
          <w:lang w:val="kk-KZ"/>
        </w:rPr>
        <w:t>.</w:t>
      </w:r>
      <w:r w:rsidRPr="00653890">
        <w:rPr>
          <w:rFonts w:ascii="Times New Roman" w:hAnsi="Times New Roman"/>
          <w:sz w:val="18"/>
          <w:szCs w:val="18"/>
          <w:lang w:val="kk-KZ"/>
        </w:rPr>
        <w:t xml:space="preserve"> «Қазақстан XIX ғасырдың 20-40 жылдарында». Алматы: Санат, 1994. </w:t>
      </w: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М.Қозыбаев</w:t>
      </w:r>
      <w:r w:rsidR="00E93B92" w:rsidRPr="00653890">
        <w:rPr>
          <w:rFonts w:ascii="Times New Roman" w:hAnsi="Times New Roman"/>
          <w:sz w:val="18"/>
          <w:szCs w:val="18"/>
          <w:lang w:val="kk-KZ"/>
        </w:rPr>
        <w:t>.</w:t>
      </w:r>
      <w:r w:rsidRPr="00653890">
        <w:rPr>
          <w:rFonts w:ascii="Times New Roman" w:hAnsi="Times New Roman"/>
          <w:sz w:val="18"/>
          <w:szCs w:val="18"/>
          <w:lang w:val="kk-KZ"/>
        </w:rPr>
        <w:t xml:space="preserve"> «Хан Кене және Сырым батыр» // kultobe.kz/?cpage=1&amp;p=1459</w:t>
      </w:r>
    </w:p>
    <w:p w:rsidR="005D0743" w:rsidRPr="00653890" w:rsidRDefault="005D0743" w:rsidP="00414BBF">
      <w:pPr>
        <w:pStyle w:val="a5"/>
        <w:numPr>
          <w:ilvl w:val="0"/>
          <w:numId w:val="24"/>
        </w:numPr>
        <w:tabs>
          <w:tab w:val="left" w:pos="993"/>
        </w:tabs>
        <w:spacing w:before="0" w:after="0"/>
        <w:ind w:left="0" w:firstLine="709"/>
        <w:contextualSpacing/>
        <w:jc w:val="both"/>
        <w:rPr>
          <w:rFonts w:ascii="Times New Roman" w:hAnsi="Times New Roman"/>
          <w:sz w:val="18"/>
          <w:szCs w:val="18"/>
          <w:lang w:val="kk-KZ"/>
        </w:rPr>
      </w:pPr>
      <w:r w:rsidRPr="00653890">
        <w:rPr>
          <w:rFonts w:ascii="Times New Roman" w:hAnsi="Times New Roman"/>
          <w:sz w:val="18"/>
          <w:szCs w:val="18"/>
          <w:lang w:val="kk-KZ"/>
        </w:rPr>
        <w:t>Ж. К. Қасымбаев</w:t>
      </w:r>
      <w:r w:rsidR="00E93B92" w:rsidRPr="00653890">
        <w:rPr>
          <w:rFonts w:ascii="Times New Roman" w:hAnsi="Times New Roman"/>
          <w:sz w:val="18"/>
          <w:szCs w:val="18"/>
          <w:lang w:val="kk-KZ"/>
        </w:rPr>
        <w:t>.</w:t>
      </w:r>
      <w:r w:rsidRPr="00653890">
        <w:rPr>
          <w:rFonts w:ascii="Times New Roman" w:hAnsi="Times New Roman"/>
          <w:sz w:val="18"/>
          <w:szCs w:val="18"/>
          <w:lang w:val="kk-KZ"/>
        </w:rPr>
        <w:t xml:space="preserve"> «Кенесары хан». Алматы: «Қазақстан» 1993, 97б.</w:t>
      </w:r>
    </w:p>
    <w:p w:rsidR="005D0743" w:rsidRPr="00653890" w:rsidRDefault="005D0743" w:rsidP="00C57012">
      <w:pPr>
        <w:pStyle w:val="a5"/>
        <w:spacing w:before="0" w:after="0"/>
        <w:ind w:firstLine="1134"/>
        <w:contextualSpacing/>
        <w:jc w:val="both"/>
        <w:rPr>
          <w:rFonts w:ascii="Times New Roman" w:hAnsi="Times New Roman"/>
          <w:sz w:val="18"/>
          <w:szCs w:val="18"/>
          <w:lang w:val="kk-KZ"/>
        </w:rPr>
      </w:pPr>
    </w:p>
    <w:p w:rsidR="005D0743" w:rsidRPr="00653890" w:rsidRDefault="005D0743" w:rsidP="00C57012">
      <w:pPr>
        <w:spacing w:after="0" w:line="240" w:lineRule="auto"/>
        <w:ind w:firstLine="709"/>
        <w:contextualSpacing/>
        <w:jc w:val="both"/>
        <w:rPr>
          <w:rFonts w:ascii="Times New Roman" w:hAnsi="Times New Roman" w:cs="Times New Roman"/>
          <w:b/>
          <w:lang w:val="kk-KZ"/>
        </w:rPr>
      </w:pPr>
    </w:p>
    <w:p w:rsidR="005D0743" w:rsidRPr="00653890" w:rsidRDefault="005F016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 xml:space="preserve">РАЙЫМБЕК БАТЫРДЫҢ </w:t>
      </w:r>
      <w:r w:rsidR="005D0743" w:rsidRPr="00653890">
        <w:rPr>
          <w:rFonts w:ascii="Times New Roman" w:hAnsi="Times New Roman" w:cs="Times New Roman"/>
          <w:b/>
          <w:lang w:val="kk-KZ"/>
        </w:rPr>
        <w:t>ҚАЗАҚ ТАРИХЫНДАҒЫ ОРНЫ МЕН ЖОҢҒАР ШАПҚЫНШЫЛЫҒЫНДАҒЫ РӨЛІ</w:t>
      </w:r>
    </w:p>
    <w:p w:rsidR="005D0743" w:rsidRPr="00653890" w:rsidRDefault="005D0743" w:rsidP="00C57012">
      <w:pPr>
        <w:tabs>
          <w:tab w:val="left" w:pos="4536"/>
        </w:tabs>
        <w:spacing w:after="0" w:line="240" w:lineRule="auto"/>
        <w:ind w:firstLine="709"/>
        <w:contextualSpacing/>
        <w:rPr>
          <w:rFonts w:ascii="Times New Roman" w:eastAsia="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lang w:val="kk-KZ"/>
        </w:rPr>
      </w:pPr>
      <w:r w:rsidRPr="00653890">
        <w:rPr>
          <w:rFonts w:ascii="Times New Roman" w:eastAsia="Times New Roman" w:hAnsi="Times New Roman" w:cs="Times New Roman"/>
          <w:b/>
          <w:lang w:val="kk-KZ"/>
        </w:rPr>
        <w:t>Малдыбек А.Қ.</w:t>
      </w:r>
      <w:r w:rsidRPr="00653890">
        <w:rPr>
          <w:rFonts w:ascii="Times New Roman" w:hAnsi="Times New Roman" w:cs="Times New Roman"/>
          <w:b/>
          <w:lang w:val="kk-KZ"/>
        </w:rPr>
        <w:t>(Қазақстан)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i/>
          <w:lang w:val="kk-KZ"/>
        </w:rPr>
      </w:pPr>
      <w:r w:rsidRPr="00653890">
        <w:rPr>
          <w:rFonts w:ascii="Times New Roman" w:eastAsia="Times New Roman" w:hAnsi="Times New Roman" w:cs="Times New Roman"/>
          <w:i/>
          <w:lang w:val="kk-KZ"/>
        </w:rPr>
        <w:t>Ғылыми жетекшісі: т.ғ.к., доцент Тасилова Н.А.</w:t>
      </w:r>
    </w:p>
    <w:p w:rsidR="005D0743" w:rsidRPr="00653890" w:rsidRDefault="005D0743"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Қара су қақ жарылып, жол беретін,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Қолбасшы, батырым,</w:t>
      </w:r>
      <w:r w:rsidRPr="00653890">
        <w:rPr>
          <w:rFonts w:ascii="Times New Roman" w:hAnsi="Times New Roman" w:cs="Times New Roman"/>
        </w:rPr>
        <w:t>-</w:t>
      </w:r>
      <w:r w:rsidRPr="00653890">
        <w:rPr>
          <w:rFonts w:ascii="Times New Roman" w:hAnsi="Times New Roman" w:cs="Times New Roman"/>
          <w:lang w:val="kk-KZ"/>
        </w:rPr>
        <w:t xml:space="preserve"> деп ел еретін.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Албандар «Райымбек» деп ұрандатып,</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Бабамның рухына нық сенетін.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15-ке толмай жатып садақ тартқан,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Қабай жырау бабамнан бата алған.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Тапқырлықпен дұшпанын сескендіріп,</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Қазақтай елі-жұрты сенім артқан.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Түке ұлы, Хангелдінің бір тұяғы,</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Алматы болған екен кең тұрағы.</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Сұрапыл, қиян-кескі күрестерде</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Бар-жоғы 17-де бопты жасы.</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Аласапыран жоңғар-қазақ соғысында,</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Сөгетінің таулары арасында</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«Ойрантөбе» атанған шайқас екен</w:t>
      </w:r>
    </w:p>
    <w:p w:rsidR="005D0743" w:rsidRPr="00653890" w:rsidRDefault="005D0743"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Жеңіппіз, «Райымбектер» арқасында. (Авторы Малдыбек А.)</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Батырлар қашанда туған еліңді, һәм жеріңді жаудан қорғап, кейінгі ғасырларға аманат жүгін арқалаған ерекше тұлғалар. Олардың ерлігін біз көп-көп насихаттай беруден жалықпауымыз керек. Мұның өзі жастарымызға елдікті, ерлікті үйретеді.</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Райымбек – елін, жерін жоңғар шапқыншыларынан азат етуде көрсеткен батырлығы мен ерлік істері аңызға айналған тұлға. Оның жасаған ерліктері халық жадында жатталып, ауыздан ауызға көшіп, ұрпақтан ұрпаққа ауысып отырған. Қазақтың қас батырлары Қаракерей Қабанбай, Қанжығалы Бөгенбай, Шақшақұлы Жәнібек, Шапырашты Наурызбайдай батырлар секілді ғасырлар бойы есімі ерекше аталып келеді.</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Қазіргі таңда айтушылардың бізге жеткізген мәліметтеріне қарағанда, Райымбектің нағашысы Жалайыр Орақ батыр болса керек. Райымбекке батырлық нағашы жұртынан да, өз атасынан да </w:t>
      </w:r>
      <w:r w:rsidRPr="00653890">
        <w:rPr>
          <w:rFonts w:ascii="Times New Roman" w:hAnsi="Times New Roman"/>
          <w:sz w:val="22"/>
          <w:szCs w:val="22"/>
          <w:lang w:val="kk-KZ"/>
        </w:rPr>
        <w:lastRenderedPageBreak/>
        <w:t>тараған көрінеді. Бұған дәлел ретінде өз әкесі Түке батыр болмағанымен, атасы әйгілі батыр әрі ел басшы Қангелді болғандығын атап айтсақ болады.</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Аңызбен ұштасқан көп әңгімлерден Райымбектің болашақ батырға тән қасиеттерімен қатар, әулиелік қасиеттерін де аңғарсақ болады. Осындай аңыз-әңгімелердің бірсыпырасы мынадай: Райымбек жасы үшке келгенде ат басын алып жүрген-міс, өзі ат ұстап мінетін хәлге бес жасында-ақ жетеді. Жеті жасқа келгенде жігіт ретінде жылқы бағуға жарайды. Сол шақтарда нағашы атасы, Қангелді батырға келіп, «Менің жиенім Райымбек өсіп жігіт болады, елін жерін қорғау үшін жорыққа аттанады. Сонда мінетін аты, асынатын құралдары», – деп бір көк тай, садақ, айбалта, қылыш, найза, қалқан, сауыт, болат семсер даярлап әкеп тапсырған екен. Көк тайды сол кезде иемденіп, оны баулып, өз айтқанын ұқтырып, түрлі жағдайларға икемдеп, үйрете бастайды. Садақ тарту, қылыш шабу, атпен ойнау әдістерін, сонымен қатар атпен суда жүзу, жеке өзі суға жүзіп, малтып өту тәсілдерін үйренеді. Кейін жорықтарда жеңіске жетуге үлкен септігін тигізген де осы жастайынан дағдыланып, бойына сіңірген қасиеттері еді. Райымбектің жорық кезінде түрлі айла-тәсілдермен, жеңіске жетудің түрлі амалдарын ойластыра білуімен аты аңызға айнала бастайды. </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«Бірде Ұлы жүздің айтулы батырлары Райымбекті қолбасшы етуді ұйғарады. Өз кезегінде Райымбек оларға тілегін қояды:</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Мен әлі жаспын, бұрын соғыста болған жоқпын, соғыс әдісін білмеймін, қайта жұмсасаңыздар мен дайын, – деп жауап күтті. Сонда қолбасшы батырлар:</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Соғыс жағдайын біз айтамыз, мынадай заңдарды біл, – деді.</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Бірінші – ол жақтан дұшпандардың жауы келеді. Соғыс қашан басталады, мезгілі көрсетіледі. Сонымен бірге соғыспай, келіс жұмыс тоқталмас.</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Екінші жекпе-жекке адам шығады. Ол шыққан батырлар өз аттарын баяндап ұран айтып шығады, бірден бес ретке дейін, егер екі жақтың бір жағы бес рет жеңілсе, ақыр жеңбесіне көзі жетсе, туын жығып, жеңіліс бітімге келеді. «Жоқ, біріміз қалғанша соғысып, жеңіс аламыз» десе, туын жығып, қолбасшысын өлтіріп, жеңіп алады. Сонда анық жеңген сол болып табылады, – деді батырлар.</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Ұлы жүздің қолбасшы батырларының сөзін түсінгеннен кейін Райымбек:</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Ақыры сіздер мақұлдаған істеріңізге мен разымын, – деді.</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Менің ұсыныс тілегім ұран біреу-ақ болсын, кімді ұран етіп алсаңыздар да.</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Жекелеп соғыс болмасын. Барлық соғысқа хабаршы болсын, – деп тілегін білдірді. Ұлы жүздің қолбасшы көп батырлары: «Бүгіннен бастап Райымбек батыр Ұлы жүздің көп жауынгеріне, көп батырларына қолбасшы деп саналсын. Бүгіннен бастап Райымбек батырдың бастауымен соғыс болсын. Райымбек батырдың бастауына қарсы болса, көп ортасында басы алынсын! – деп айқай көтерді». Бұл аңыз ауызша ұрпақтан ұрпаққа тарап, Райымбектің қалай рудың ұранына айланған батыр атанғандығы жайлы сыр шертеді.</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Райымбекті ел тек батыр ретінде емес, әулие ретінде де дәріптеген. Оны «Іле өзені қақ жарылып жол беріпті» деген аңызбен ұштастырады. Райымбектің әулиелігі жайында айтылатын мына бір аңыз соның дәлелі: «Менің өлігімнің өзі бір қазан, ошақ», – дейді екен тірісінде батыр баба: «Мен өлгенде денемді түйеге артып жүріңдер. Түйе шөккен жерді қазып жерлеңдер. Сол жерден бір қазан, ошақ шығады» дейді. Шынында да батырдың айтқанын орындап, түйе шөккен жер қазылған жерден бір қазан мен ошақ шыққан деседі. Ол жер қазіргі Алматы қаласындағы Райымбек батырдың есімімен аталатын даңғылдың бойы. Батыр жерленген жерде шөккен түйе қоса салынған үлкен ескерткіш бар. </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Қорыта келгенде, Райымбек батыр сияқты тұлғаларымыз ел жадында мәңгі қалып, ұлтының мақтанышына айналуы қажет. </w:t>
      </w:r>
    </w:p>
    <w:p w:rsidR="005D0743" w:rsidRPr="00653890" w:rsidRDefault="005D0743"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p>
    <w:p w:rsidR="005D0743" w:rsidRPr="00653890" w:rsidRDefault="005D0743" w:rsidP="00C57012">
      <w:pPr>
        <w:spacing w:after="0" w:line="240" w:lineRule="auto"/>
        <w:ind w:firstLine="709"/>
        <w:contextualSpacing/>
        <w:jc w:val="center"/>
        <w:rPr>
          <w:rFonts w:ascii="Times New Roman" w:hAnsi="Times New Roman" w:cs="Times New Roman"/>
          <w:b/>
          <w:noProof/>
          <w:sz w:val="18"/>
          <w:szCs w:val="18"/>
          <w:lang w:val="kk-KZ"/>
        </w:rPr>
      </w:pPr>
      <w:r w:rsidRPr="00653890">
        <w:rPr>
          <w:rFonts w:ascii="Times New Roman" w:hAnsi="Times New Roman" w:cs="Times New Roman"/>
          <w:b/>
          <w:noProof/>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noProof/>
          <w:sz w:val="18"/>
          <w:szCs w:val="18"/>
          <w:lang w:val="kk-KZ"/>
        </w:rPr>
      </w:pP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sz w:val="18"/>
          <w:szCs w:val="18"/>
          <w:lang w:val="kk-KZ"/>
        </w:rPr>
        <w:t>Моисеев В.А. Джунгарское ханство и казахи: XVII-XVIII вв. – Алма-Ата: Наука, 1991. – С. 237.</w:t>
      </w: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noProof/>
          <w:sz w:val="18"/>
          <w:szCs w:val="18"/>
        </w:rPr>
        <w:t>Акимушкин О.Ф. К вопросу о внешнеполитических связях Могольского государства с узбеками и казахами в 30 годы Х</w:t>
      </w:r>
      <w:r w:rsidRPr="00653890">
        <w:rPr>
          <w:rFonts w:ascii="Times New Roman" w:eastAsia="MS Mincho" w:hAnsi="Times New Roman"/>
          <w:noProof/>
          <w:sz w:val="18"/>
          <w:szCs w:val="18"/>
        </w:rPr>
        <w:t>Ү</w:t>
      </w:r>
      <w:r w:rsidRPr="00653890">
        <w:rPr>
          <w:rFonts w:ascii="Times New Roman" w:hAnsi="Times New Roman"/>
          <w:noProof/>
          <w:sz w:val="18"/>
          <w:szCs w:val="18"/>
        </w:rPr>
        <w:t>І-60 гг</w:t>
      </w:r>
      <w:r w:rsidRPr="00653890">
        <w:rPr>
          <w:rFonts w:ascii="Times New Roman" w:hAnsi="Times New Roman"/>
          <w:noProof/>
          <w:sz w:val="18"/>
          <w:szCs w:val="18"/>
          <w:lang w:val="kk-KZ"/>
        </w:rPr>
        <w:t>.</w:t>
      </w:r>
      <w:r w:rsidRPr="00653890">
        <w:rPr>
          <w:rFonts w:ascii="Times New Roman" w:hAnsi="Times New Roman"/>
          <w:sz w:val="18"/>
          <w:szCs w:val="18"/>
          <w:lang w:val="en-US"/>
        </w:rPr>
        <w:t>XVII</w:t>
      </w:r>
      <w:r w:rsidRPr="00653890">
        <w:rPr>
          <w:rFonts w:ascii="Times New Roman" w:hAnsi="Times New Roman"/>
          <w:noProof/>
          <w:sz w:val="18"/>
          <w:szCs w:val="18"/>
        </w:rPr>
        <w:t>вв. // Палестинский сборник. М-Л.,1970. 233-248-6.</w:t>
      </w: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sz w:val="18"/>
          <w:szCs w:val="18"/>
          <w:lang w:val="kk-KZ"/>
        </w:rPr>
        <w:t xml:space="preserve">Златкин И.Я. История джунгарского ханства (1685-1758). – М., 1964. – С. </w:t>
      </w:r>
      <w:r w:rsidRPr="00653890">
        <w:rPr>
          <w:rFonts w:ascii="Times New Roman" w:hAnsi="Times New Roman"/>
          <w:sz w:val="18"/>
          <w:szCs w:val="18"/>
        </w:rPr>
        <w:t>481</w:t>
      </w:r>
      <w:r w:rsidRPr="00653890">
        <w:rPr>
          <w:rFonts w:ascii="Times New Roman" w:hAnsi="Times New Roman"/>
          <w:sz w:val="18"/>
          <w:szCs w:val="18"/>
          <w:lang w:val="kk-KZ"/>
        </w:rPr>
        <w:t>.</w:t>
      </w: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noProof/>
          <w:sz w:val="18"/>
          <w:szCs w:val="18"/>
        </w:rPr>
        <w:t>Абусеитова М.Х Казахское ханство во второй половине  16 века.– А, 1985.</w:t>
      </w: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sz w:val="18"/>
          <w:szCs w:val="18"/>
          <w:lang w:val="kk-KZ"/>
        </w:rPr>
        <w:t>Абусейтова М.Х.</w:t>
      </w:r>
      <w:r w:rsidRPr="00653890">
        <w:rPr>
          <w:rFonts w:ascii="Times New Roman" w:hAnsi="Times New Roman"/>
          <w:sz w:val="18"/>
          <w:szCs w:val="18"/>
          <w:lang w:val="ru-MO"/>
        </w:rPr>
        <w:t xml:space="preserve"> Казахстан и Центральная Азия в </w:t>
      </w:r>
      <w:r w:rsidRPr="00653890">
        <w:rPr>
          <w:rFonts w:ascii="Times New Roman" w:hAnsi="Times New Roman"/>
          <w:sz w:val="18"/>
          <w:szCs w:val="18"/>
        </w:rPr>
        <w:t>XV-XVII</w:t>
      </w:r>
      <w:r w:rsidRPr="00653890">
        <w:rPr>
          <w:rFonts w:ascii="Times New Roman" w:hAnsi="Times New Roman"/>
          <w:sz w:val="18"/>
          <w:szCs w:val="18"/>
          <w:lang w:val="ru-MO"/>
        </w:rPr>
        <w:t xml:space="preserve"> вв. (история, политика, дипломатия). – Алматы: Дайк-Пресс, 1998. – С. 268.</w:t>
      </w:r>
    </w:p>
    <w:p w:rsidR="005D0743" w:rsidRPr="00653890" w:rsidRDefault="005D0743" w:rsidP="00414BBF">
      <w:pPr>
        <w:pStyle w:val="af3"/>
        <w:numPr>
          <w:ilvl w:val="0"/>
          <w:numId w:val="27"/>
        </w:numPr>
        <w:tabs>
          <w:tab w:val="left" w:pos="851"/>
        </w:tabs>
        <w:spacing w:after="0" w:line="240" w:lineRule="auto"/>
        <w:ind w:left="0" w:firstLine="709"/>
        <w:contextualSpacing/>
        <w:jc w:val="both"/>
        <w:rPr>
          <w:rFonts w:ascii="Times New Roman" w:hAnsi="Times New Roman"/>
          <w:sz w:val="18"/>
          <w:szCs w:val="18"/>
          <w:lang w:eastAsia="ko-KR"/>
        </w:rPr>
      </w:pPr>
      <w:r w:rsidRPr="00653890">
        <w:rPr>
          <w:rFonts w:ascii="Times New Roman" w:hAnsi="Times New Roman"/>
          <w:sz w:val="18"/>
          <w:szCs w:val="18"/>
          <w:lang w:eastAsia="ko-KR"/>
        </w:rPr>
        <w:t>Абусеитова М.Х., Баранова Ю.Г. Письменные источники по истории и культуре Казахстана и Центральной Азии в XІІІ-XVІІІ вв./биобиблиографические обзоры/. – Алматы: Дайк-Пресс, 2001. – 426 с.</w:t>
      </w:r>
    </w:p>
    <w:p w:rsidR="005D0743" w:rsidRPr="00653890" w:rsidRDefault="005D0743" w:rsidP="00414BBF">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ӘБУ РАЙХАН ӘЛ-БИРУНИ</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pStyle w:val="a3"/>
        <w:spacing w:line="240" w:lineRule="auto"/>
        <w:ind w:left="0"/>
        <w:jc w:val="center"/>
        <w:rPr>
          <w:rFonts w:ascii="Times New Roman" w:hAnsi="Times New Roman"/>
          <w:b/>
          <w:lang w:val="kk-KZ"/>
        </w:rPr>
      </w:pPr>
      <w:r w:rsidRPr="00653890">
        <w:rPr>
          <w:rFonts w:ascii="Times New Roman" w:hAnsi="Times New Roman"/>
          <w:b/>
          <w:lang w:val="kk-KZ"/>
        </w:rPr>
        <w:t>Мәннан Сайрангүл (Қазақстан)</w:t>
      </w:r>
    </w:p>
    <w:p w:rsidR="005D0743" w:rsidRPr="00653890" w:rsidRDefault="005D0743" w:rsidP="00C57012">
      <w:pPr>
        <w:pStyle w:val="a3"/>
        <w:spacing w:line="240" w:lineRule="auto"/>
        <w:ind w:left="0"/>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spacing w:after="0" w:line="240" w:lineRule="auto"/>
        <w:ind w:firstLine="709"/>
        <w:contextualSpacing/>
        <w:jc w:val="both"/>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Райхан Мұхаммед ибн Ахмед әл-Бируни – Орта Азиялық энциклопедист-ғалым. Әбу Райхан әл-Бируни 973 жылы қазан айының төртінде Қият қаласының маңында өмірге келген. Ол ОртаАзия мен Иран қалаларында болып, атақты астроном, математик ӘбуНас</w:t>
      </w:r>
      <w:r w:rsidR="00E93B92" w:rsidRPr="00653890">
        <w:rPr>
          <w:rFonts w:ascii="Times New Roman" w:hAnsi="Times New Roman" w:cs="Times New Roman"/>
          <w:lang w:val="kk-KZ"/>
        </w:rPr>
        <w:t>ы</w:t>
      </w:r>
      <w:r w:rsidRPr="00653890">
        <w:rPr>
          <w:rFonts w:ascii="Times New Roman" w:hAnsi="Times New Roman" w:cs="Times New Roman"/>
          <w:lang w:val="kk-KZ"/>
        </w:rPr>
        <w:t>р Мансурибн Ирактан дәріс алды. ӘбуРайхан әл-Бируни – парсы, араб, грек, үнді (санскрит) тілдерін меңгерген оқымысты. Ғалымның әкесі</w:t>
      </w:r>
      <w:r w:rsidR="00E93B92" w:rsidRPr="00653890">
        <w:rPr>
          <w:rFonts w:ascii="Times New Roman" w:hAnsi="Times New Roman" w:cs="Times New Roman"/>
          <w:lang w:val="kk-KZ"/>
        </w:rPr>
        <w:t xml:space="preserve"> – </w:t>
      </w:r>
      <w:r w:rsidRPr="00653890">
        <w:rPr>
          <w:rFonts w:ascii="Times New Roman" w:hAnsi="Times New Roman" w:cs="Times New Roman"/>
          <w:lang w:val="kk-KZ"/>
        </w:rPr>
        <w:t>Ахмед,өз аты</w:t>
      </w:r>
      <w:r w:rsidR="00E93B92" w:rsidRPr="00653890">
        <w:rPr>
          <w:rFonts w:ascii="Times New Roman" w:hAnsi="Times New Roman" w:cs="Times New Roman"/>
          <w:lang w:val="kk-KZ"/>
        </w:rPr>
        <w:t xml:space="preserve"> – </w:t>
      </w:r>
      <w:r w:rsidRPr="00653890">
        <w:rPr>
          <w:rFonts w:ascii="Times New Roman" w:hAnsi="Times New Roman" w:cs="Times New Roman"/>
          <w:lang w:val="kk-KZ"/>
        </w:rPr>
        <w:t>Мұхаммед, Әбу-Райхан қосалқы аты.Арабша «Әбу»</w:t>
      </w:r>
      <w:r w:rsidR="00E93B92" w:rsidRPr="00653890">
        <w:rPr>
          <w:rFonts w:ascii="Times New Roman" w:hAnsi="Times New Roman" w:cs="Times New Roman"/>
          <w:lang w:val="kk-KZ"/>
        </w:rPr>
        <w:t xml:space="preserve"> – </w:t>
      </w:r>
      <w:r w:rsidRPr="00653890">
        <w:rPr>
          <w:rFonts w:ascii="Times New Roman" w:hAnsi="Times New Roman" w:cs="Times New Roman"/>
          <w:lang w:val="kk-KZ"/>
        </w:rPr>
        <w:t>«әкесі» деген сөз.Әбу-Райханның әкесі дегенді білдіреді.Демек</w:t>
      </w:r>
      <w:r w:rsidR="00ED49F2" w:rsidRPr="00653890">
        <w:rPr>
          <w:rFonts w:ascii="Times New Roman" w:hAnsi="Times New Roman" w:cs="Times New Roman"/>
          <w:lang w:val="kk-KZ"/>
        </w:rPr>
        <w:t>,</w:t>
      </w:r>
      <w:r w:rsidRPr="00653890">
        <w:rPr>
          <w:rFonts w:ascii="Times New Roman" w:hAnsi="Times New Roman" w:cs="Times New Roman"/>
          <w:lang w:val="kk-KZ"/>
        </w:rPr>
        <w:t xml:space="preserve"> Бирунидің </w:t>
      </w:r>
      <w:r w:rsidR="00ED49F2" w:rsidRPr="00653890">
        <w:rPr>
          <w:rFonts w:ascii="Times New Roman" w:hAnsi="Times New Roman" w:cs="Times New Roman"/>
          <w:lang w:val="kk-KZ"/>
        </w:rPr>
        <w:t>Р</w:t>
      </w:r>
      <w:r w:rsidRPr="00653890">
        <w:rPr>
          <w:rFonts w:ascii="Times New Roman" w:hAnsi="Times New Roman" w:cs="Times New Roman"/>
          <w:lang w:val="kk-KZ"/>
        </w:rPr>
        <w:t>айхан деген баласы болған.Бируни ата-анадан жастай жетім қалып, сауатын ашады да,өз бетімен Хорезмидің,Фарабидің,Жаухаридің, Қараджидің,Ферғанидің тағы басқа білімпаздардың кітаптарын оқиды.Ол керуеншілерге бақырша бала болып,Орта Азия мен Солтүстік Иранның әр түрлі қалаларына барады.Осылайша жүріп білімін көтереді.Оқып кө</w:t>
      </w:r>
      <w:r w:rsidR="00E93B92" w:rsidRPr="00653890">
        <w:rPr>
          <w:rFonts w:ascii="Times New Roman" w:hAnsi="Times New Roman" w:cs="Times New Roman"/>
          <w:lang w:val="kk-KZ"/>
        </w:rPr>
        <w:t>ң</w:t>
      </w:r>
      <w:r w:rsidRPr="00653890">
        <w:rPr>
          <w:rFonts w:ascii="Times New Roman" w:hAnsi="Times New Roman" w:cs="Times New Roman"/>
          <w:lang w:val="kk-KZ"/>
        </w:rPr>
        <w:t>іліне тоқыған көп Бируни жиырма жасында көрнекті ғалым болып қалыптасады.Өз бетімен ғылыми кітаптар жаза бастады.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Дін мәселелері жөнінде ол қарматтар жағында болады.Қарматтар – сырттай ислам дінінің ережелерін қабылдап іс-жүзінде оған қарсы шыққан адамдар,бұлардың көпшілігі шаруалар мен құлдар еді. Ішінара болса да «дінсіздерді» қолдағандығы сезіліп қалғандықтан Бируни Хорезмде тұра алмайды. Ол 995 жылы өз елінен кетуге мәжбүр болып, өмірінің ұзақ жылдарын шетте өткізді.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Туған жерінен қуылған ғалым Каспий теңізінің оңтүстік жағалауындағы қалаларға келеді. Кәбус ибн Уәшімгір деген әкімнің қол астында қызмет істейді. Осында жүргенде, 1000 жылы, 27 жасында «өткен буындардың ескерткіштері» атты өшпес еңбегін жазды. </w:t>
      </w:r>
      <w:r w:rsidRPr="00653890">
        <w:rPr>
          <w:rFonts w:ascii="Times New Roman" w:hAnsi="Times New Roman" w:cs="Times New Roman"/>
        </w:rPr>
        <w:t xml:space="preserve">Негізгі еңбектері тарих, математика, астрономия, география, топография, физика,медицина, геология, минералогия </w:t>
      </w:r>
      <w:r w:rsidRPr="00653890">
        <w:rPr>
          <w:rFonts w:ascii="Times New Roman" w:hAnsi="Times New Roman" w:cs="Times New Roman"/>
          <w:lang w:val="kk-KZ"/>
        </w:rPr>
        <w:t>тағы басқада</w:t>
      </w:r>
      <w:r w:rsidRPr="00653890">
        <w:rPr>
          <w:rFonts w:ascii="Times New Roman" w:hAnsi="Times New Roman" w:cs="Times New Roman"/>
        </w:rPr>
        <w:t xml:space="preserve"> ғылым салаларын қамтиды.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Райхан әл-Бирунидің ғылыми мұрасының бірсыпырасы бізге жетпеген, сақталып қалған шығармаларының көпшілігі толық жиналып жарияланбаған. Жалпы алғанда ол 150 еңбек жазған, олардың 45-сі астрономия мен математикаға арналған. Астрономиялық шығармаларында Әбу Райхан әл-Бируни дүниенің гелиоцентрлік жүйесін (Коперниктен 500 жыл бұрын), денелердің Жерге қарай тартылуын (Галилей мен Ньютоннан 600 жыл бұрын) болжаған. Арал теңізінің жағасында, Үндістанда, Ауғанстанда астрономиялық бақылау жұмыстарын жүргізген, Жер мөлшерін анықтаған.Әбу Райхан әл-Бирунидің географиясында сол кездегі белгілі жерлердің бәрі айтылған, ірі қалалардың координаттары көрсетілген, құрлықтардың өзара орналасуы, бір-бірінің жалғасу реті картаға түсіріліп көрсетілген. Мұхит, теңіз, тау, өзен, шөл, мемлекеттер мен халықтардың аттары толық келтірілген.Әбу Райхан әл-Бирунидің картасы Тынық мұхиттан, Атлант мұхитына, Үнді мұхитынан Солтүстік мұзды мұхитқа дейінгі жерлерді қамтыған. Оның географиясы геология, минералогия, экономика ғылымдарымен және халықтар мәдениетімен тығыз байланысты баяндалған. Әбу Райхан әл-Бируни биология ғылымымен де шұғылданған. Әр түрлі өсімдіктерді, дәрілік шөптерді, сан алуан жануарлар тіршілігін зерттеген. Ол өз еңбектерінде ғылыми терминдерді бес-алты тілде келтіріп, мағынасын түсіндіріп отырған. Әбу Райхан әл-Бируни топографияға байланысты «Геодезия» атты үлкен еңбек жазды. Онда Әмударияның бұрынғы кездегі ескі арналары жөніндегі зерттеулері аса қызғылықты баяндалған.Әбу Райхан әл-Бирунидің тарихи-география жөніндегі еңбектерінде Орта Азия мен Шығыс Сібірдің тарихи этнографиясы, сондай-ақ Орта Азия көшпелі тайпаларының батысқа, Шығыс Еуропаға дейін қоныс аударулары, Қазақстан географиясы, оны мекендеген түркі тайпалары, олардың әдет-ғұрпы, салт-жоралғылары жөнінде құнды деректер беріледі. «Үндістан»(1031), «Бұрынғы ұрпақтар ескерткіші» (1048), «Масғуд каноны» тағы басқа еңбектері ағылшын, неміс, орыс, парсы тілдеріне аударылған.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Райхан әл-Бирунидің ғы</w:t>
      </w:r>
      <w:r w:rsidR="00E93B92" w:rsidRPr="00653890">
        <w:rPr>
          <w:rFonts w:ascii="Times New Roman" w:hAnsi="Times New Roman" w:cs="Times New Roman"/>
          <w:lang w:val="kk-KZ"/>
        </w:rPr>
        <w:t>лы</w:t>
      </w:r>
      <w:r w:rsidRPr="00653890">
        <w:rPr>
          <w:rFonts w:ascii="Times New Roman" w:hAnsi="Times New Roman" w:cs="Times New Roman"/>
          <w:lang w:val="kk-KZ"/>
        </w:rPr>
        <w:t>мдағы жетістіктері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Жердің домалақ және айнала қозғалуда екендігін, жерде тартылыс күші бар екендігін Ньютоннан қаншама ғасырлар бұрын анықтаған.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Сол дәуірде Мейірімді Үміт мүйісі туралы, Кристофор Колумбтан 5 ғасыр бұрын Америка материгі туралы және Жапония туралы алғаш айтқан.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•Геометрияны ботаникада қолданды.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Айдың, күннің және жердің қозғалыстарын зерттеп, бүгінгі нәтижелерге қол жеткізген.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Материктердің солтүстікке қарай жылжуы туралы пікірді алғаш айтқан.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Аурулар туралы да өте көп білген. Қай шөп қай ауруға дауа болатынын білген.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  Алгебра, геометрия, география салаларында заманының ең білімдісі ол еді.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Тригонометрияны астрономиядан бөлек бір білім саласы етіп бөлді.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Алғаш рет жердің диаметрін өлшеген. Бұл өлшемі қазіргі өлшемге дәлме дәл келуде. Еуропада мұны Бируни жүйесі деп атайды.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Тығыздық өлшеу құралын (пикнометр) тапты және ыстық сумен суық су арасындағы тығыздық айырмашылығын 0,041677 деп анықтады.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Ғазналы Махмуд, Сәбуктәкин және Харезмнің тарихтарын жазды.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Салыстырмалы діндер тарихының құрушысы болып саналды.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Ғылымның барлық саласына жарамды 150-ге жуық еңбектер жазды.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«Айтқандарымның ішінде ақиқаттың сыртына шыққандары болса Аллаһқа тәубе етемін. Барлығы Оның қолында» деп айтатын.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Ашқан жаңалықтары батыстық ғалымдар тарапынан әлі күнге дейін қолданылып келеді. Әл-Бирунидің минералдар туралы жазған екі үлкен кітабы ерте заманнан белгілі, оның бірі – «Кітаб әл жамаһир фи маһрифат әл жауаһир», яғни «Қымбат минералдарды тану туралы кітап». Мұны қазір қысқаша түрде «Минералогия» дейді. Бұл кітап 1048 жылы жазылып біткен. Екіншісі – «Кітаб әл ахжар», яғни «Тастар туралы кітап». Бируни «Минералогиясында» минералдардың қасиеттері мен сипаттамасы бірнеше белгілері арқылы беріледі. Әсіресе олардың түсіне, қаттылығына, меншікті салмағына көп назар аударылған. Онымен қатар минералдардың ішкі құрылысы, пішіні сияқты белгілерін де еске алған. Бирунидың «Минералогиясы» екі бөлімнен тұрады. Бірінші бөлімінде отыз алты түрлі минералдың сипаттамасы берілген, оның ішінде шыны, фарфор сияқты қолдан жасалған заттар да бар. Екінші бөлімінде он екі түрлі минерал сипатталады, оның ішінде төрт түрлі қорытпа бар. Сонымен, минералдардың меншікті салмағын ғылыми тұрғыдан айыру әдісін бірінші рет қолданушы Шығыс ғалымы Әл-Бируни деп айтуға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Әл-Бирунидің пікірі бойынша, мөлдір минералдар сұйық заттың қатаюынан, басқаша айтқанда, ерітіндіден пайда болған. Оған Әл-Бируни тұзды мысал етіп келтіреді. Ал мөлдір минералдардың сұйық заттан пайда болғандығына дәлел ретінде олардың ішінде кездесетін газ бен су тамшыларын көрсетеді. Өйткені сұйық заттан минералдың кристалы құрала бастаған кезде, ерітіндідегі ауа көпіршіктері және оның су тамшылары кристалдың ішінде қалып қоятын болады. Мұндай минералдарды қыздырған кезде сол көпіршіктер үлкейіп, минералды жарып жібереді. Демек, минералдардың жаратылысын және қасиетін айыру үшін кристалл ішіндегі сол көпіршіктер мен тамшыларды зерттеу керек. Осыған көңіл аударып, алғаш зерттеген де Әл-Бируни болатын. Осы зерттеуде Әл-Бируни мөлдір асыл тастан жасалған затты үлкейтіп көрсететін лупа қолданған болса керек. Әл-Бирунидің минерал ішіндегі көпіршіктерін зерттеген әдісі осы күнгі минерал зерттеу ғылымының бір жаңа тарауының – декрепитация әдісінің негізі болып табылады. Оның мәнісі мынадай: минералды қыздырған кезде, оның ішіндегі көпіршіктерінің жарып шыққан температурасы сол минерал жаралған кездегі сұйық ерітіндінің температурасын көрсетеді. Минералдардың қандай жағдайда пайда болғанын айыратын жаңа әдіс осыған негізделген. Сонымен, Әл-Бируни қазіргі минералогия ғылымының негізін салушы болып табылады. Әл-Бируниден кейін көп ғасырлар бойында минералогия ғылымы қарқынды алға баса алмады.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Минералдардың сипаттамасын бергенде Әл-Бируни олардың қасиеттеріне, бағасына, жаратылысына толық тоқталады. Сонымен қатар минералдар жасайтын кендерді де көрсетіп отырған. Минералдардың қаттылығын айыруда Әл-Бируни өлшеуіш ретінде алмас сияқты минералдарды қолданған. Бұл әдіс және осы минералдар қазірдің өзінде минералогия ғылымында қолданылып 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Ортағасырлық кезеңдерде өмір сүрген, Орта Азияндан шыққан ғұлама ғалым, өз заманындағы аса дарынды жаратылыстанушы Бирунидің «Асыл тастар туралы деректер» атты және басқа еңбектерінен, яғни Бирунидің минералогиясынан ежелгі төл сөздерімізді кездестіріп отырмыз. Оның деректерінде сипатталған асыл тастар атаулары, қазіргі уақытта біздің қолданысымыздағы бағалы, әшекей, зергерлік тастар атуларымен дәлме-дәл сәйкестік тауып отыр. Мысалы: алмас, жақұт, маржан (дүр), мөлдір (тау хрусталі), зүмірәт, лағыл (лаһл сөзінен), ақық және тағы басқалары.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Ислам. Энциклопедиялық анықтамалық. Алматы: «Аруна Ltd.», 2010 ж.</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Биекенов К., Садырова М. Әлеуметтанудың түсіндірме сөздігі. – Алматы: Сөздік-Словарь, 2007. – 344 бет. </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Орысша-қазақшатүсіндірмесөздік: Педагогика / О 74 Жалпыредакциясын басқарған э.ғ.д., профессор Е. Арын – Павлодар: «ЭКО» ҒӨФ. 2006. – 482 б. </w:t>
      </w:r>
    </w:p>
    <w:p w:rsidR="005D0743" w:rsidRPr="00653890" w:rsidRDefault="005D0743" w:rsidP="00C57012">
      <w:pPr>
        <w:pStyle w:val="ad"/>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rPr>
      </w:pPr>
      <w:r w:rsidRPr="00653890">
        <w:rPr>
          <w:rFonts w:ascii="Times New Roman" w:hAnsi="Times New Roman" w:cs="Times New Roman"/>
          <w:b/>
          <w:lang w:val="kk-KZ"/>
        </w:rPr>
        <w:lastRenderedPageBreak/>
        <w:t>ОСМАН ИМПЕРИЯСЫ</w:t>
      </w:r>
    </w:p>
    <w:p w:rsidR="005D0743" w:rsidRPr="00653890" w:rsidRDefault="005D0743" w:rsidP="00C57012">
      <w:pPr>
        <w:spacing w:after="0" w:line="240" w:lineRule="auto"/>
        <w:ind w:firstLine="709"/>
        <w:contextualSpacing/>
        <w:jc w:val="both"/>
        <w:rPr>
          <w:rFonts w:ascii="Times New Roman" w:hAnsi="Times New Roman" w:cs="Times New Roman"/>
          <w:b/>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Нұрғазы Жайдар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left="3540" w:firstLine="709"/>
        <w:contextualSpacing/>
        <w:jc w:val="both"/>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Осман Мемлекеті – 1299-1922 жылдар аралығында өмір сүрген ислам және түрік мемлекеті. 1299-1383 Осман Бейлігі, 1383-1516 жылдары Осман Сұлтандығы және 1516-1922 жылдары Осман Халифаты деп аталды. Қазіргі түрік тілінде Осман Империясы деген атау да бар.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Империя XV-XVII ғасырларда үш құрлыққа жайылып, оңтүстік-шығыс Еуропа, Таяу Шығыс және Солтүстік Африканың басым бөлігін билеген; батыстағы Марокканың Атлант жағалауынан шығыстағы Парсы шығанағының жағалауына дейін, солтүстіктегі Украинадан оңтүстіктегі Сомалайға дейінгі аймақты қамтып жатқан. Бұл империя алты ғасыр бойы Шығыс және Батыс дүниелерінің қарым-қатынас жасасуының бел ортасында болып келді. Құдіретінің шарықтау</w:t>
      </w:r>
      <w:r w:rsidR="005F0834" w:rsidRPr="00653890">
        <w:rPr>
          <w:rFonts w:ascii="Times New Roman" w:hAnsi="Times New Roman" w:cs="Times New Roman"/>
          <w:lang w:val="kk-KZ"/>
        </w:rPr>
        <w:t xml:space="preserve"> шыңында Осман Империясы 42 уялая</w:t>
      </w:r>
      <w:r w:rsidRPr="00653890">
        <w:rPr>
          <w:rFonts w:ascii="Times New Roman" w:hAnsi="Times New Roman" w:cs="Times New Roman"/>
          <w:lang w:val="kk-KZ"/>
        </w:rPr>
        <w:t>ттардан тұрып, оған бағынышты Валахия, Молдавия және Трансильвания князьдіктері алым-салық төлеп отырды. Бүгін Ыстамбұл деген атпен белгілі Константинополь қаласын өз астанасына айналдырған Осман Империясын көп жағынан бұрынғы жерортатеңіздік өркениеттердің, атап айтқанда Рим Империясының және Византия Империясының исламдық мұрагері деп атауға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Құрылуы (1299-1402). Османдар ата-тегі оғыздардың қайы тайпасынан шығады. Бұл тайпа сол кездегі моңғол шапқыншылығынан құтылып, Анадолы жеріне көшеді. Тайпаның басшылары осында әскер жинап жатқан хорезмшаһ Жалел-әд Дин Менгубердінің қызметінде болады. Кейінірек Ертоғрыл бастаған тайпаның бір бөлігі Анадолы Селжұқ мемлекетіне көшеді. Селжұқтардың сол кездегі сұлтаны Алаеддин Кейкубад Ертоғрылға Анадолыдағы Сөғүт қаласын сыйлайды. Ертоғрылдың ұлы Осман I Сөгүтте 1299 жылы Осман Бейлігінің негізін қалайды. Осылайша Осман Мемлекетінің тарихы басталды. Осман хан түрік шейхтарының ішіндегі ең бір сыпайы, білімді кісінің Малхатун атты қызына үйленеді. Осы әйелден атақты Орхан сұлтан туады. Осман хан осы ұлы Орхонның басшылығымен Бурса қаласын басып алады. Жеңістің соңынан Осман хан халыққа соңғы өсиет, аманаттарын айтып, қайтыс болады. Өзінің тәж-тағының Бурсаға көшірілуі және оның астана болуы керектігін сол өсиетінде айтып кетеді. Осман хан жігерлі, заманына лайық білімдар, көреген, дүниеге қызықпайтын қанағатшыл, діндар адам болған. Оның өте кедейлікте өмір сүргеніне жұрттың көзі қайтыс болған кезінде әбден жетеді. Артына қалдырған ешқандай жеке дүние-мүлкі болмаған. Орхан I Анадолының батысын толығымен басып алды. Мұрад I өз әкесі мен атасы сияқты Анадолының әжептәуір жерлерін басып алды. Бұл жетістіктерді пайдаланып, ол 1383 жылы өзін «сұлтан» етіп жариялайды. Ол 15 маусым 1389 жылы Косово даласындағы шайқаста серб князі Милош Обилиятің қолынан қаза табады. Баезід I Косово даласындағы шайқаста өз әкесі сербтерден қаза болуына байланысты ол кек алу мақсатымен көптеген сербтерді қырып-жойды. Сербиядағы жеңістен кеін ол өз отарлауын Анадолыда жалғастырады: Айдын, Сарухан, Гермиян, Ментеше, Хамид және Караман бейліктерін басып алады. Осылайша Баезід I осман иеліктерін тез арада екі есе арттырды. Бірақ ол бұл иеліктерді қалай шапшаң басып алса, солай айырылып қалды. Бұның себебі – Баезіт I-нің замандасы Әмір Темір болуы және ең бастысы Баезіт I көкірекшілдікке беріліп кетуі. Баезіт I Әмір Темірге көптеген хаттарында оны жәбірлейтін сөздер жазып, оны жете бағаламайды. Әмір Темір жауап ретінде османдықтардың басып алған бейліктерді жаулап, оларға қайтадан тәуелсіздік береді. Ал Әмір мен Сұлтанның арасындағы шешуші шайқас Анкара жерінде болады. Соғыста Әмір Сұлтанды жеңіп оны қамауға алады. Йылдырым қамауда 20 шілде 1402 жылы қаза табады.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Өркендеуі (1413-1453). Меһмед I патшааралықтан жеңімпаз болып шығып, өзін күллі Осман Мемлекетінің сұлтаны деп жариялады. Ол Анадолыдағы бейліктердің бәрін қайта жаулап алады. Сонымен, Осман Мемлекеті қайта өз қалпына келе бастайды. Меһмед I 1421 жылдың 26 мамырында қайтыс болады. Мұрад II 1422 жылы Константинополис қаласын қоршайды. Бірақ османдықтар сол кезде әлі флоты да, артиллериясы да болған жоқ. Бұған қарамастан олар Византия астанасына шабуыл жасап, көп жауынгерлерінен айырылды. Оған қоса Анадолыдағы бейліктер жаңа бүліншіліктерді бастайды. Сондықтан Мұрад II бүліншіліктерді басқан соң, ол Балқан түбегіндегі жерлерге бірнеше жорық жасайды. Балқандарда олар кейбір жеңістерге қол жеткізеді. Сұлтан Мұрад II Қожа Едірне қаласында 3 ақпан 1451 жылы мерт болады. Оның баласы және ізбасары әйгілі әскербасы әрі саясаткер Меһмед II Жаулаушы болады. 1452 жылдың жазында түріктер Константинопольды басып алу үшін тікелей әзірлікке кірісті. Олар оны сыртқы дүниеден бөліп </w:t>
      </w:r>
      <w:r w:rsidRPr="00653890">
        <w:rPr>
          <w:rFonts w:ascii="Times New Roman" w:hAnsi="Times New Roman" w:cs="Times New Roman"/>
          <w:lang w:val="kk-KZ"/>
        </w:rPr>
        <w:lastRenderedPageBreak/>
        <w:t>тастап, блокода ұйымдастырды. 1453 жылы көкектің басында II Меһмед сұлтан құрлықтағы және теңіздегі үлкен күшпен Византия астанасын қоршады. Константинопольге қарама-қарсы Алтын мүйіз шығанағының солтүстік жағалауында орналасқан Генуя отары Галатаның басшылары қаланы қоршап алғанға дейін-ақ II Меһмедпен өздерінің сауда артықшылықтарын сақтап қалу жөнінде келіссөз жүргізіп, түрік әскеріне жасырын түрде көмек көрсетіп отырды. Осының бәрі жиналып, халықтың бір бөлігі түріктерге ерлікпен қарсылық көрсеткеніне қарамастан, Константинополь 1453 жылы 29 мамырда түріктердің үдере шабуылымен алынды және үш күн бойы тоналды. Византияның соңғы императоры Констонтин XI Палеолог шайқас үстінде өлтірілді. Константинопольдің құлауымен Византия империясы да өмір сүруін тоқтатты. Константинопольдің атын Стамбул деп өзгертіп, Осман империясы астанасын осында көшірді. Түркия Осман империясы болып жарияланды. II Меһмедтің әскерлері Константинопольді алғаннан кейін арада 25 жыл өткен соң бүкіл Балқан түбегін Дунайға дейін Осман империясына қаратты. Түріктер Молдова мен Валахияға өз ықпалын жүргізді. 1516 жылы бүкіл Сирия, Мекке мен Медине, 1517 жылы Каир, 1574 жылы Кипр мен Тунис, іле-шала Алжир мен Триполи сұлтан өкіметін мойындады. Оңтүстігі Венгрияны, Критті, Подолия мен Украинаның бір бөлігін басып алды.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Дамуы (1453-1566). Меһмед II 1453 жылы Византия Империясының астанасы Константине қаласын жаулап алып, империяны толығымен жояды. Жаулаушы Константиниемен ғана шектелмей, Еуропаның басқа да жерлерін жаулап алуға кірісті. Бірақ оның көптеген жоспарларына кедергі болды. 1481 жылы ол Гебзе қаласында мерт болды. Фатиһ мешітінде жерленген. Селім I 1517 жылы Мысырдағы мәмлүктердің мемлекетін жояды. Сол жылы Айбарлы өзіне Халифа атағын алады. Енді бұл атақ келесі осман сұлтандарының да атағы болды. Осылайша Осман Мемлекеті «Халифат» атанды. Селім I өзінің бар-жоғы 8 жылдық билік жүргізген заманында Курдистанды, Левантты, Мысырды, Мединені, Меккені және Алжирды жаулып алды. Сүлейман I 1526 жылы Мохач шайқасында 55-60 мыңдық әскерін екі-ақ қана сағат ішінде толығымен жеңеді. Соғыс барысында Мажарстанның патшасы Лайош II батпаққа батып мерт болады. Соғыстың нәтижесінде османдықтардың еуропадағы беделі арттырылды. Сүлейман I өзінің 42 жылдық билік жүргізген заманында Босния және Герцеговинаны, Славонияны, Мажарстанды, Молдованы, Иракты, Бахрейнді, Ливияны, Тунисті жаулап алды. Сүлейман I тұсында османдықтар билігі шарықтауының шыңына жетті. Ұлы Сұлтан 7 қыркүйек 1566 жылы Зигетвар шайқасында қаза табады. Бірнеше аптадан кейін оны Сүлеймание мешітінде жерлейді.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Әлсіреуі (1566-1656). Сүлейман I қайтыс болғаннан кейін, оның жалғыз тірі қалған ұлы Селім II таққа отырады. Оның тұсында сарайдағы әйелдер осман саясатына үлкен ықпал тигізді. Соның ішіндегі ең көрнектісі сұлтанның әйелі Хасекеи Нұрбану Сұлтан болды. Осылайша «Қатындар Сұлтанаты» заманы басталды. Осы заман тұсында Осман Империясы әлсіреп, дағдарысқа ұшырай бастады. Селім II 1574 жылдың 21 желтоқсанында Топкапы сарайында қайтыс болады. Едірнедегі Селимие мешітінде жерленеді. Көптеген көтерілістер мен бүлікшілер әсерінен әлсіреген Осман Мемлекетін көрген Тұрһан Хатиже Валиде-Сұлтан өз немересі сұлтан Меһмед IV Көпрүлү Меһмед пашаны садразам етіп тағайындауға кеңес береді. Көпрүлү Меһмед пашаның саяси жетістіктері осыған себеп болды. Көпрүлү Меһмед паша өзінің 5 жылдық билік жүргізген заманында Крит пен Чанаккале жерлерінде Венеция Республикасына қарсы сәтті шайқас жүргізді, Лемнос пен Тенедос аралдарын жаулап алды, секта Кадизаделидің төңкерісін басты, Абаза һасан пашаның бүлігін басты, өзінің қарамағына саясаткерлер мен әскербасыларды алды және «лауазымды сатып алу» салтын біржолата тоқтатты. Көпрүлү Меһмед паша қайтыс болғаннан кейін оның ұрпақтары оның саясатын жалғастырды. Көпрүлүлер басқарған заманда Осман Империясының ішкі және сыртқы саясатында тұрақтылық болды және биліктің беделі қайта өрлей бастады.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Осман империясы әлсіреуінің негізгі себептерін айта келе Тұрғыт Өзәлі «Түркия-Еуропа аясында» атты мақаласында: «Осман империясы Еуропа саясатында елеулі рөл атқарды. Алайда XVII ғасырдың аяғынан-ақ оның тұғыры әлсірей бастады. Жаңа теңіз жолдарының ашылуы Жерорта теңізінің әлеми сауда-саттық көздерін жабады. Империяны қорғау қажеттігі, ұдайы болып жататын соғыстар оның ішкі қорын сарқиды. Осман империясының әлсіреп құлауының басты себебі – сол өзінің экономикалық даму жолын таба алмады. Батыс Еуропа болса, оның жөні басқа еді. Ол бұл кезде Жаңғыру реформасын жасау, француз революциясы, либерализм, өнеркәсіп революциясы кезеңдерінен өткен еді. Ал Осман мемлекеті Византия империясының дәстүрлерін айнытпай қабылдаған болатын. Ал оның экономикасы мемлекеттің басқару мен бақылауына негізделген еді. Ол бағаны белгілеуден және қымбат тауарлар мен тұтыну заттарын сатуды уысынан шығармаудан анық көрінетін. Бұл дәстүрлерді экономиканың ислами қағидасымен үйлестіру өте қиын іс еді. Империя әлсіреуінің алғашқы белгілері үкіметті алаңдатпай тұра алмады. Билеушілердің рухы түсті. Бірақ </w:t>
      </w:r>
      <w:r w:rsidRPr="00653890">
        <w:rPr>
          <w:rFonts w:ascii="Times New Roman" w:hAnsi="Times New Roman" w:cs="Times New Roman"/>
          <w:lang w:val="kk-KZ"/>
        </w:rPr>
        <w:lastRenderedPageBreak/>
        <w:t>реформашылар тек мемлекетті күшті үкіметпен нығайту жайын ойлады. Олар сөйтіп өткенде болған нәрселерді ғана қалпына келтіруге ұмтылды. Империяның құлдырай бастауы Батыстың оған деген көзқарасын өзгертті. XVI ғасырда құрмет-қошеметке бөленген түріктер енді надан да жабайы деген атқа ие бола бастады. Сөйтіп, Түркияның өз ісіндегі христиандарға көмектесу саясаты-ның негізі қаланды. Ал дін Батыстың нағыз шын саяси мақсаттарын бүркемелеуге қызмет етті. Осман империясындағы елді еуропаландыру жөнінде жүргізілген реформалар экономикалық жаңғыруға қажетті жағдайларды жасай алмады. Тек Батыс институттарын қабылдап қана қою мүлде жеткіліксіз болды. Ол қайта империя мен Батыс Еуропа дамуының арасындағы айырмашылықтың бұрынғыдан бетер жақындай алмайды деген пікір де туды. Батыстағы өркениеттің негізгі қозғаушысы-жеке бастың шымыр-ширақтығы Осман түріктерінде мүлдем жоқ, үкімет билігінен тыс жерде ешбір принцип те, ереже де болмады»,-деп жазды.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Осман империясы бірінші дүниежүзілік соғысқа Германия жағынан қатысты. Бұл соғыста Осман империсы жеңіліп, Мудрос уақытша бітіміне қол қойылғаннан кейін, жеңген державалар оның аумағын бөлісуге кірісті, сондай-ақ астанасы Стамбулды өз бақылауына алды. Осман империясы соғыста жеңілуінің нәтижесінде іс жүзінде өзінің бүкіл аумағынан айырылды. Елдің ыдырауы мен мемлекеттіліктің жойылу қаупі түрік қоғамының ұлттық-прогресшіл күштерін төңкеріс жасауға итермеледі. Зайырлы ұлттық тұғырнамада тұрған феодал-шенеуніктер, яғни, түрік зиялылары мен офицерлері ұлт-азаттық төңкерісті ұйымдастыру мен жүргізуге жетекшілік етті. Олардың арасынан Мұстафа Кемал-паша (Ататүрік) ерекше көзге түсті. Бұл уақытқа қарай Осман империясы өмір сүруін тоқтатқан. Ататүрік Түркия үшін өмірлік маңызы бар реформаларды жүзеге асырды. 1922-1923 жылдарда өткен Лозанна конференциясының нәтижесінде 1923 жылы 24-шілдеде Түркия мен оның дүниежүзілік соғыстағы қарсыластарының арасында Лозанна бейбіт келісімшартына қол қойды. Лозанна бейбіт келісімшартының аумақтық баптары Осман империясының жойылғанын заңды түрде көрсете отырып, сондай-ақ, қазіргі Түркия аумағын белгілей отырып, Түркияның жаңа шекараларын бекітті.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Аманжолов</w:t>
      </w:r>
      <w:r w:rsidR="00414BBF" w:rsidRPr="00653890">
        <w:rPr>
          <w:rFonts w:ascii="Times New Roman" w:hAnsi="Times New Roman" w:cs="Times New Roman"/>
          <w:sz w:val="18"/>
          <w:szCs w:val="18"/>
          <w:lang w:val="kk-KZ"/>
        </w:rPr>
        <w:t xml:space="preserve"> К.Р.</w:t>
      </w:r>
      <w:r w:rsidRPr="00653890">
        <w:rPr>
          <w:rFonts w:ascii="Times New Roman" w:hAnsi="Times New Roman" w:cs="Times New Roman"/>
          <w:sz w:val="18"/>
          <w:szCs w:val="18"/>
          <w:lang w:val="kk-KZ"/>
        </w:rPr>
        <w:t xml:space="preserve"> «Түркі халықтарының тарихы» 2002.</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«Көшпенділердің ұлы шайқастары» Аруана баспасы.</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Тұрғыт Өзәл.Түркия-Еуропа аясында. «Заман Қазақстан» газеті, 1993</w:t>
      </w:r>
      <w:r w:rsidR="00414BBF" w:rsidRPr="00653890">
        <w:rPr>
          <w:rFonts w:ascii="Times New Roman" w:hAnsi="Times New Roman" w:cs="Times New Roman"/>
          <w:sz w:val="18"/>
          <w:szCs w:val="18"/>
          <w:lang w:val="kk-KZ"/>
        </w:rPr>
        <w:t xml:space="preserve"> жыл </w:t>
      </w:r>
      <w:r w:rsidRPr="00653890">
        <w:rPr>
          <w:rFonts w:ascii="Times New Roman" w:hAnsi="Times New Roman" w:cs="Times New Roman"/>
          <w:sz w:val="18"/>
          <w:szCs w:val="18"/>
          <w:lang w:val="kk-KZ"/>
        </w:rPr>
        <w:t>19ақпан.</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ТУТАНХАМОННЫҢ ҚҰПИЯСЫ</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Нұрғазы Жайдар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жетекшісі:оқытушы Ибрагимова М.Н.</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Перғауынның көрін ақтарып, қарғысқа ұшыраған жан тірі қалмаған. Оған тарих куә. Мыңдаған жыл бұрын қабір қабырғаларына жазылған қарғыстың қаһарына ұшыраған жанның аман қалғаны жоқ-ау сірә. Жерлеушілер перғауынның мүрдесін өзгелер қазып, денесін қорлап, лақтырып тастамас үшін, бірге көмілген қазына-байлықты тонаудан аман сақтау үшін осындай амалдарға барды. Тіпті «пирамиданы рухтар қорғайды» деген де аңыз жеткілікті. Қалай айтсақ та, пирамидаларды, ондағы жасырылған перғауындардың мүрдесін белгісіз бір тылсым күштің қорғап тұрғаны шығар күннің көзіндей шындық. Оны жоққа шығаруға болмайды. Шындығында көне мысырлықтар табыттарға түрлі қарғыс жазып, бірге көміп отырған. Кім қабірді ашып, мүрдені қозғаса, сол қарғысқа ұшырайтын болған. Перғауынның табытын ашу өмірмен қоштасу екені, өткен жүз жылдықтың ортасында ғана белгілі болды. Өзгесін былай қойғанда, атақты Тутанхамон табытын ашқан кезде не болғанын еске түсірсек.</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Тутанхамон</w:t>
      </w:r>
      <w:r w:rsidRPr="00653890">
        <w:rPr>
          <w:rFonts w:ascii="Times New Roman" w:hAnsi="Times New Roman" w:cs="Times New Roman"/>
          <w:lang w:val="kk-KZ"/>
        </w:rPr>
        <w:t xml:space="preserve"> (сөзбе-сөз – Атонның тірі бейнесі, таққа отырғандағы есімі – Небхепрура) – Жаңа патшалық яғни 18-әулет дәуіріндегі Мысыр перғауыны. Шамамен біздің заманымыздан бұрын 1400-1392 жылы билік етті. 12 жасар кезінде Тутанхатон деген атпен таққа отырып, 20 жасында қайтыс болған. Өкімет билігі іс жүзінде уәзірі Эйе мен басқа да шонжарлардың қолында болды. Тутанхамонның кезінде Эхнатонның діни реформалары жойылып, Амон құдайға табыну қалпына келтірілді. Тутанхамонның өзі Тутанхатон атынан бас тартып, перғауын астанасы Эхетатоннан Фивыға қайтарды.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Белгілі археолог Говард Картер Лухсорға келгенінде патшалар алаңындағы биік төбеден бұрын белгісіз болып келген қорым жайлы естіп, барып көреді. Сөйтіп, Лорд Карнарвонның қаржыландыруымен Г.Картер осы қорымды 1917 жылдың күзінен бастап қазуға кіріседі. Бірақ 1922 жылға дейін қорымның астынан мыңдаған тонна құр тастар шығып, мыңдаған фунт стерлинг ақша жұмсалғанымен, еш нәтиже шықпады. Олар да алған беттерінен қайтпай қазуды жалғастыра берді. Өткен жылдың 26 қарашасы Картерге сәттілік әкелді. Картер дәліз түкпіріндегі есік орнының жоғары сол жақ бұрышының қалың қабырғасын төмпештеп ұрып тескені сол еді, тесік саңылауынан бұдан 30 ғасыр бұрынғы қызған ауа бұрқ ете қалды. Май шамның жарығын түсіріп, саңылаудан қарағаны сол еді, бұдан бұрын мысыртанушылар бастан өткеріп көрмеген таңқаларлық құбылысты көреді. Ар жағындағы бөлме кәдімгі мұражай сияқты, неше түрлі таңғажайып заттар байқалады. Бірақ ешқандай қабір, саркофаг, мумияның ізі де жоқ. Алайда, оң жақтағы қабырғаға анықтап қараған кезде, қара сырмен боялған фарон бейнесіндегі бір-біріне бетпе-бет қарап тұрған екі статуяның арасынан салынған есіктің орнын байқады. Картер сылан ған жерді ұңғып тесіп, сол кішкентай тесіктен шамын жағып қарап еді, бір метрдей қашықтықтан таза алтыннан жасалғандай жарқыраған қабырғаны көреді. Ар жақтағы дүниелерді бүлдіріп алмау үшін, тас қабырғаны асықпай бұзып, саңылауды үлкейте берді. Саңылау үлкейген кезде анықтап қараса, алтын қабырға дегені–алтындатылған қабірхана болып шықты. Ұзындығы-5, көлденеңі-3,3, биіктігі-2,73 метр көлемдегі кварцитті саркофаг екен. Үстіне қара түсті жабынды төселген. Оны алып тастағанда, алтыны жарқ етіп, көздің жауын алды. Табыттың ішінде айқасқан қолдарына патшалық билік пен перғауындықтың символы – сом алтыннан жасалған скипетр мен қамшы ұстатып қойған алтын бетпердесі бар екен. Түр-келбетін кәдімгі перғауын Тутанхамоннан айнытпай келтірген, тіпті асыл тастардан жасалған көздері де тірі адамға ұқсайды. Бұл қабірдің астынан тағы бір қабір табылады. Онда Тутанхамонды Осирис Құдай бейнесімен сомдаған екен. Қабірдің алтын қақпағын сегіз жерден алтын бекіткіштер орнатылған. Оны көтергенде ғана, перғауынның алтын бетперделі мумияланған денесі көрінді. Картер тапқан саф алтыннан жасалынған дүниелер, бастан-аяқ алтынмен апталған Тутанхамон мен оның әйелі Анхесенепаамонның және балаларының денесі табылған бұл қабір 3300 жыл бойы жұмбақ болды. Бүгінде Тутанхамонның денесі салынған саркофаг пен сонда табылған барлық қазыналар Каирдегі Мысыр ұлттық мұражайында сақтаулы. Осынау ұшан-теңіз байлық келе-келе ұлы өнер туындысына айналды. Картер сол кезде өзінің үлкен жаңалық ашқанын білмеді. Бұл оның ең соңғы экспедициясы еді және аталған сапар оны шексіз атақ-даңққа бөлеп кетті.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Ең сұмдығы, пирамида қуыстарының, бөлмелерінің құпиясын ашқан ғалымдар, зерттеушілер, археологтар бірінен соң бірі қайтыс бола берген. Әуелде тас мүсінде вирус бар деп саналғанмен, соңынан эпидемиологтар, дәрігерлер ешқандай вирус таба алмаған. Сөйтіп, түсініксіз опатқа «перғауынның қарғыс, кегі» деген ат берілген. Тутанхамон қабірін қазып, ондағы мол қазынаны мұрағатқа өткізіп, абыройы асқақтаған Говард Картер екі аяғынан бірдей айрылып, мүгедектер арбасына таңылып қалды. Терісі түгелдей зақымданып, шашы мен тырнақтары да өз-өзінен түсе бастады. Ағзасы жартылай улан ған Говард тек дәрі-дәрмектің көмегімен ғана тірі жүрді. Қалған өмірі нақ тамұқтың өзіне айналғандай еді... Ежелгі перғауындардан қалған мына бір сөз кімнің де болсын үрейін ұшырары сөзсіз: «Кімде-кім мәңгілік тыныштығымызды бұзар болса, оның жазасы тек өлім!»</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Тутанхамонға ғалымдар компьютерлік сканерлер бойынша 2000-нан астам операция жүргізді. Олардың пікірінше, 20 жасында өмірден өткен Тутанхамон аса көрікті болмаған. Төменгі жағы шығыңқы болғандықтан ол дұрыс тістей алмаған. Оның сол аяғының жіліншігі мен табан тұсы қисық болыпты. Сол себепті ғалымдар перғауын маймақ аяқтанып, әрі таяққа сүйеніп жүрген деп шамалайды. Зерттеушілердің топшылауынша, ата-анасының туысқандық жақындығы болғандықтан Тутанхамон генетикалық аурулармен де ауырған. Ғалымдардың генетикалық талдауына қарағанда, оның әке-шешесі ағалы-қарындасты болған. Еске сала кетейік, Тутанхамонның неден қайтыс болғаны әлі күнге дейін жұмбақ. Бұл жөнінде бірнеше жорамал бар. Соның бірі бойынша, ол күймеден құлаған кезде алған жарақатынан қайтыс болған. Енді бұл болжам теріске шығып отыр, себебі аяғы қисық болғаннан кейін оның күйме жарыстарына қатысуы екіталай. Ғалымдар ол генетикалық аурудың салдарынан қайтыс болуы мүмкін деген жаңа жорамал ұсынып отыр. Тутанхамонның сүйегін 1922 жылы ағылшын ғалымдары оның қабірінен тапты. Қабірдің табылуы ХХ ғасырдың ең ірі археологиялық жаңалықтардың бірі болды.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1922 жылы Говард Картер тапқан Тутанхамонның қабірі туралы және сол қабірді ашып қарғысқа ұшыраған жұмысшылар туралы оқиғаны каирлық корреспондент «Дейли экспресс» каналынан айдай әлемге жария қылды. Кейінірек шым-шытырық оқиға «Дейли мейл» мен «Нью-Йорктаймс» газетіне басылып шығады. Автордың жоқтан барды жасайтын қабілеті осы жерден </w:t>
      </w:r>
      <w:r w:rsidRPr="00653890">
        <w:rPr>
          <w:rFonts w:ascii="Times New Roman" w:hAnsi="Times New Roman" w:cs="Times New Roman"/>
          <w:lang w:val="kk-KZ"/>
        </w:rPr>
        <w:lastRenderedPageBreak/>
        <w:t>көрінді. Яғни мақаланың бас жағындағы қарамен берілген сөйлемдерде мына жолдар болған</w:t>
      </w:r>
      <w:r w:rsidRPr="00653890">
        <w:rPr>
          <w:rFonts w:ascii="Times New Roman" w:hAnsi="Times New Roman" w:cs="Times New Roman"/>
          <w:b/>
          <w:lang w:val="kk-KZ"/>
        </w:rPr>
        <w:t xml:space="preserve">: </w:t>
      </w:r>
      <w:r w:rsidRPr="00653890">
        <w:rPr>
          <w:rFonts w:ascii="Times New Roman" w:hAnsi="Times New Roman" w:cs="Times New Roman"/>
          <w:i/>
          <w:lang w:val="kk-KZ"/>
        </w:rPr>
        <w:t xml:space="preserve">«Қабірді ашқан адамға тезірек өлім келсін». </w:t>
      </w:r>
      <w:r w:rsidRPr="00653890">
        <w:rPr>
          <w:rFonts w:ascii="Times New Roman" w:hAnsi="Times New Roman" w:cs="Times New Roman"/>
          <w:lang w:val="kk-KZ"/>
        </w:rPr>
        <w:t>Бұл аздай Лорд Карнарвонның москиттен (жәндік шағып алған) келген өліміне Мария Корелли есімді жазушы қабір себеп болды деп көпшілікті тағы дүрліктірді. Әйгілі жазушы бір айтып қана қоймай, марқұмға қабірді ашпау керектігін ескерткенмін, әруақтардың тыныштығын бұзылатынын күні бұрын біліп келгенін қосып айта кеткен.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p>
    <w:p w:rsidR="005D0743" w:rsidRPr="00653890" w:rsidRDefault="005D0743" w:rsidP="00414BBF">
      <w:pPr>
        <w:numPr>
          <w:ilvl w:val="0"/>
          <w:numId w:val="30"/>
        </w:numPr>
        <w:tabs>
          <w:tab w:val="left" w:pos="993"/>
        </w:tabs>
        <w:spacing w:after="0" w:line="240" w:lineRule="auto"/>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«Қазақстан»: Ұлттық энциклопедиясы. Бас редакторы Ә:Нысанбаев.</w:t>
      </w:r>
    </w:p>
    <w:p w:rsidR="005D0743" w:rsidRPr="00653890" w:rsidRDefault="005D0743" w:rsidP="00414BBF">
      <w:pPr>
        <w:numPr>
          <w:ilvl w:val="0"/>
          <w:numId w:val="30"/>
        </w:numPr>
        <w:tabs>
          <w:tab w:val="left" w:pos="993"/>
        </w:tabs>
        <w:spacing w:after="0" w:line="240" w:lineRule="auto"/>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Бродский Б.И. «Сокровища» Москва.</w:t>
      </w:r>
    </w:p>
    <w:p w:rsidR="005D0743" w:rsidRPr="00653890" w:rsidRDefault="005D0743" w:rsidP="00414BBF">
      <w:pPr>
        <w:numPr>
          <w:ilvl w:val="0"/>
          <w:numId w:val="30"/>
        </w:numPr>
        <w:tabs>
          <w:tab w:val="left" w:pos="993"/>
        </w:tabs>
        <w:spacing w:after="0" w:line="240" w:lineRule="auto"/>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Картер Г. «Гробница Тутанхамона». 1959.</w:t>
      </w:r>
    </w:p>
    <w:p w:rsidR="005D0743" w:rsidRPr="00653890" w:rsidRDefault="005D0743" w:rsidP="00414BBF">
      <w:pPr>
        <w:numPr>
          <w:ilvl w:val="0"/>
          <w:numId w:val="30"/>
        </w:numPr>
        <w:tabs>
          <w:tab w:val="left" w:pos="993"/>
        </w:tabs>
        <w:spacing w:after="0" w:line="240" w:lineRule="auto"/>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Переп</w:t>
      </w:r>
      <w:r w:rsidRPr="00653890">
        <w:rPr>
          <w:rFonts w:ascii="Times New Roman" w:hAnsi="Times New Roman" w:cs="Times New Roman"/>
          <w:sz w:val="18"/>
          <w:szCs w:val="18"/>
        </w:rPr>
        <w:t>ё</w:t>
      </w:r>
      <w:r w:rsidRPr="00653890">
        <w:rPr>
          <w:rFonts w:ascii="Times New Roman" w:hAnsi="Times New Roman" w:cs="Times New Roman"/>
          <w:sz w:val="18"/>
          <w:szCs w:val="18"/>
          <w:lang w:val="kk-KZ"/>
        </w:rPr>
        <w:t>лкин Ю.Я. «Тайна золотого гроба». 1968.</w:t>
      </w:r>
    </w:p>
    <w:p w:rsidR="005D0743" w:rsidRPr="00653890" w:rsidRDefault="005D0743" w:rsidP="00414BBF">
      <w:pPr>
        <w:numPr>
          <w:ilvl w:val="0"/>
          <w:numId w:val="30"/>
        </w:numPr>
        <w:tabs>
          <w:tab w:val="left" w:pos="993"/>
        </w:tabs>
        <w:spacing w:after="0" w:line="240" w:lineRule="auto"/>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Кацнельсон И.С. «Тутанхамон и сокровища его гробницы». 1976, 1979.</w:t>
      </w:r>
    </w:p>
    <w:p w:rsidR="005D0743" w:rsidRPr="00653890" w:rsidRDefault="005D0743" w:rsidP="00C57012">
      <w:pPr>
        <w:pStyle w:val="ad"/>
        <w:ind w:firstLine="709"/>
        <w:contextualSpacing/>
        <w:jc w:val="both"/>
        <w:rPr>
          <w:rFonts w:ascii="Times New Roman" w:hAnsi="Times New Roman" w:cs="Times New Roman"/>
          <w:lang w:val="kk-KZ"/>
        </w:rPr>
      </w:pPr>
    </w:p>
    <w:p w:rsidR="005D0743" w:rsidRPr="00653890" w:rsidRDefault="005D0743" w:rsidP="00C57012">
      <w:pPr>
        <w:tabs>
          <w:tab w:val="left" w:pos="0"/>
        </w:tabs>
        <w:spacing w:after="0" w:line="240" w:lineRule="auto"/>
        <w:ind w:left="1985" w:firstLine="709"/>
        <w:contextualSpacing/>
        <w:jc w:val="center"/>
        <w:rPr>
          <w:rFonts w:ascii="Times New Roman" w:eastAsia="Calibri" w:hAnsi="Times New Roman" w:cs="Times New Roman"/>
          <w:b/>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ҚАЗАҚТЫҢ БАТЫР ҚЫЗЫ МӘНШҮК МӘМЕТОВА</w:t>
      </w:r>
    </w:p>
    <w:p w:rsidR="005D0743" w:rsidRPr="00653890" w:rsidRDefault="005D0743" w:rsidP="00C57012">
      <w:pPr>
        <w:spacing w:after="0" w:line="240" w:lineRule="auto"/>
        <w:ind w:left="2124" w:firstLine="709"/>
        <w:contextualSpacing/>
        <w:jc w:val="center"/>
        <w:rPr>
          <w:rFonts w:ascii="Times New Roman" w:hAnsi="Times New Roman" w:cs="Times New Roman"/>
          <w:b/>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Нұрғазы Камила (Қазақстан)</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right"/>
        <w:rPr>
          <w:rFonts w:ascii="Times New Roman" w:hAnsi="Times New Roman" w:cs="Times New Roman"/>
          <w:b/>
          <w:lang w:val="kk-KZ"/>
        </w:rPr>
      </w:pPr>
    </w:p>
    <w:p w:rsidR="005D0743" w:rsidRPr="00653890" w:rsidRDefault="005D0743" w:rsidP="00414BBF">
      <w:pPr>
        <w:spacing w:after="0" w:line="240" w:lineRule="auto"/>
        <w:ind w:left="4956" w:firstLine="709"/>
        <w:contextualSpacing/>
        <w:rPr>
          <w:rFonts w:ascii="Times New Roman" w:hAnsi="Times New Roman" w:cs="Times New Roman"/>
          <w:i/>
          <w:lang w:val="kk-KZ"/>
        </w:rPr>
      </w:pPr>
      <w:r w:rsidRPr="00653890">
        <w:rPr>
          <w:rFonts w:ascii="Times New Roman" w:hAnsi="Times New Roman" w:cs="Times New Roman"/>
          <w:i/>
          <w:lang w:val="kk-KZ"/>
        </w:rPr>
        <w:t xml:space="preserve">Мәншүк атың бар әлемге </w:t>
      </w:r>
      <w:r w:rsidR="00414BBF" w:rsidRPr="00653890">
        <w:rPr>
          <w:rFonts w:ascii="Times New Roman" w:hAnsi="Times New Roman" w:cs="Times New Roman"/>
          <w:i/>
          <w:lang w:val="kk-KZ"/>
        </w:rPr>
        <w:t>ж</w:t>
      </w:r>
      <w:r w:rsidRPr="00653890">
        <w:rPr>
          <w:rFonts w:ascii="Times New Roman" w:hAnsi="Times New Roman" w:cs="Times New Roman"/>
          <w:i/>
          <w:lang w:val="kk-KZ"/>
        </w:rPr>
        <w:t>аңғырып,</w:t>
      </w:r>
    </w:p>
    <w:p w:rsidR="005D0743" w:rsidRPr="00653890" w:rsidRDefault="005D0743" w:rsidP="00414BBF">
      <w:pPr>
        <w:spacing w:after="0" w:line="240" w:lineRule="auto"/>
        <w:ind w:left="4956" w:firstLine="709"/>
        <w:contextualSpacing/>
        <w:rPr>
          <w:rFonts w:ascii="Times New Roman" w:hAnsi="Times New Roman" w:cs="Times New Roman"/>
          <w:i/>
          <w:lang w:val="kk-KZ"/>
        </w:rPr>
      </w:pPr>
      <w:r w:rsidRPr="00653890">
        <w:rPr>
          <w:rFonts w:ascii="Times New Roman" w:hAnsi="Times New Roman" w:cs="Times New Roman"/>
          <w:i/>
          <w:lang w:val="kk-KZ"/>
        </w:rPr>
        <w:t xml:space="preserve">Есіміңді ұрпағың жүр ән қылып, </w:t>
      </w:r>
    </w:p>
    <w:p w:rsidR="005F0834" w:rsidRPr="00653890" w:rsidRDefault="005F0834" w:rsidP="00414BBF">
      <w:pPr>
        <w:tabs>
          <w:tab w:val="left" w:pos="9355"/>
        </w:tabs>
        <w:spacing w:after="0" w:line="240" w:lineRule="auto"/>
        <w:ind w:left="4956" w:firstLine="709"/>
        <w:contextualSpacing/>
        <w:rPr>
          <w:rFonts w:ascii="Times New Roman" w:hAnsi="Times New Roman" w:cs="Times New Roman"/>
          <w:i/>
          <w:lang w:val="kk-KZ"/>
        </w:rPr>
      </w:pPr>
      <w:r w:rsidRPr="00653890">
        <w:rPr>
          <w:rFonts w:ascii="Times New Roman" w:hAnsi="Times New Roman" w:cs="Times New Roman"/>
          <w:i/>
          <w:lang w:val="kk-KZ"/>
        </w:rPr>
        <w:t xml:space="preserve">Асқан ерлік ұмытылмас ешқашан </w:t>
      </w:r>
    </w:p>
    <w:p w:rsidR="005D0743" w:rsidRPr="00653890" w:rsidRDefault="005D0743" w:rsidP="00414BBF">
      <w:pPr>
        <w:tabs>
          <w:tab w:val="left" w:pos="9355"/>
        </w:tabs>
        <w:spacing w:after="0" w:line="240" w:lineRule="auto"/>
        <w:ind w:left="4956" w:firstLine="709"/>
        <w:contextualSpacing/>
        <w:rPr>
          <w:rFonts w:ascii="Times New Roman" w:hAnsi="Times New Roman" w:cs="Times New Roman"/>
          <w:i/>
          <w:lang w:val="kk-KZ"/>
        </w:rPr>
      </w:pPr>
      <w:r w:rsidRPr="00653890">
        <w:rPr>
          <w:rFonts w:ascii="Times New Roman" w:hAnsi="Times New Roman" w:cs="Times New Roman"/>
          <w:i/>
          <w:lang w:val="kk-KZ"/>
        </w:rPr>
        <w:t>Сақталады ел ішінде мәңгілік.</w:t>
      </w:r>
    </w:p>
    <w:p w:rsidR="005D0743" w:rsidRPr="00653890" w:rsidRDefault="005F0834" w:rsidP="00C57012">
      <w:pPr>
        <w:spacing w:after="0" w:line="240" w:lineRule="auto"/>
        <w:ind w:left="2123" w:firstLine="709"/>
        <w:contextualSpacing/>
        <w:jc w:val="right"/>
        <w:rPr>
          <w:rFonts w:ascii="Times New Roman" w:hAnsi="Times New Roman" w:cs="Times New Roman"/>
          <w:i/>
          <w:lang w:val="kk-KZ"/>
        </w:rPr>
      </w:pPr>
      <w:r w:rsidRPr="00653890">
        <w:rPr>
          <w:rFonts w:ascii="Times New Roman" w:hAnsi="Times New Roman" w:cs="Times New Roman"/>
          <w:i/>
          <w:lang w:val="kk-KZ"/>
        </w:rPr>
        <w:t xml:space="preserve">Мұқағали </w:t>
      </w:r>
      <w:r w:rsidR="005D0743" w:rsidRPr="00653890">
        <w:rPr>
          <w:rFonts w:ascii="Times New Roman" w:hAnsi="Times New Roman" w:cs="Times New Roman"/>
          <w:i/>
          <w:lang w:val="kk-KZ"/>
        </w:rPr>
        <w:t>Мақатаев</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Қазақтың тарихында да қоғамында батырлығы ерлерге пара-пар Әлия, Мәншүк, Хиуаз қайсар қыздарымыз болды. Тұмар патшайымнан бастау алған қазақ қыздарының ерлігі Ұлы Отан соғысында қайталанды. Ел басына қауіп төнген қаһарлы соғыс жылдары елін, жерін қорғауға аттанып, мұз жастанып, қар кешкен, ерлермен қатар сапқа тұрған қазақтың қайсар қыздары майданда батыр бабалардың қанына тән қасиет танытып, ержүректілігімен бірге қайсарлығымен, алған беттерінен қайтпас табандылықтарымен келешек ұрпаққа өнеге болатындай із қалдырды. Бүкіл Орта Азия елдерінің ішінде Кеңес Одағының Батыры атағын алған қайсар қыздар – Әлия Молдағұлова мен Мәншүк Мәметова ғана болды. Шығыстың қос шынары атанған батыр арулардың есімі тарих беттерінде мәңгі алтын әріптермен жазылатын болады.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eastAsia="Times New Roman" w:hAnsi="Times New Roman" w:cs="Times New Roman"/>
          <w:lang w:val="kk-KZ"/>
        </w:rPr>
        <w:t xml:space="preserve">1922 жылы </w:t>
      </w:r>
      <w:r w:rsidRPr="00653890">
        <w:rPr>
          <w:rFonts w:ascii="Times New Roman" w:hAnsi="Times New Roman" w:cs="Times New Roman"/>
          <w:lang w:val="kk-KZ"/>
        </w:rPr>
        <w:t>16 қазандаОрал облысының Жасқұс ауылында дүниеге келді. Балалық шағын Алматы қаласында өткізеді</w:t>
      </w:r>
      <w:r w:rsidRPr="00653890">
        <w:rPr>
          <w:rFonts w:ascii="Times New Roman" w:eastAsia="Times New Roman" w:hAnsi="Times New Roman" w:cs="Times New Roman"/>
          <w:lang w:val="kk-KZ"/>
        </w:rPr>
        <w:t xml:space="preserve">. Азан шақырып қойған аты Мәнсия. Бес жасынан бастап оны әкесінің немере інісі Ахмет Мәметов және әйелі Әмина асырап алған. Үлкен қара көзі, пысықтығы, ширақтығы үшін олар баланы еркелетіп «Моншағым» деп атады. Өзінен атын сұрағанда, бала «Мәншүк» деп жауап берген. Солай аты Мәншүк боп қала берді. </w:t>
      </w:r>
      <w:r w:rsidRPr="00653890">
        <w:rPr>
          <w:rFonts w:ascii="Times New Roman" w:hAnsi="Times New Roman" w:cs="Times New Roman"/>
          <w:lang w:val="kk-KZ"/>
        </w:rPr>
        <w:t>Ахмет пен Әмина ол кезде Н.Чернышевский атындағы Саратов университетiнiң бiрi медицина, екiншiсi филология факультетiнiң студенттерi болатын.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Бертiн келе Мәншүк он жасқа толғанда анасы Тойылша, екi жылдан кейiн әкесi Жеңсiкәлi қайтыс болады. Әскери комиссариатқа жазған өтiнiшiнде «қайтыс болған» деп өзiнiң туған әке-шешесi Жеңсiкәлi мен Тойылшаны көрсетiп тұрғаны да сондықтан.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Мектепті бітіріп, медициналық жұмысшы факультетке, ал кейін Алматының медициналық институтына оқуға түсіп, осымен бір мезгілде Республика Халық комиссарлары кеңесінің хатшылығында жұмыс істейді. Мәншүк Мәметова Мәскеудегі шеруге барып, Қызыл алаңды, кесене мен Кремльдегі Спасск мұнарасын көріп қалсам деп армандап жүреді. Астанаға кететін күн де жақындай берді. Бірақ оның орнына басқа күн келді. Ол, соғыс басталған күні еді. Гитлершілер Севастопольді, Одессаны, Киевті бомбалап, Мәскеуге қауіп төндірді. Әскери уақыттың қауырт өмірі басталды. Қатал шайқас Алматы қаласынан мыңдаған шақырым жерде болып жатса да, оқиғаның елесі онда да байқалған еді. Дауыс зорайтқыштардың қасында жұрт топпен жиналып, соңғы жаңалықтарды тыңдап тұратын. Әр күн Отан үшін уайымды ойларға толы болды. </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1941 жылы Ұлы Отан соғысы басталғанда Мәншүк 18 жаста болатын. Ол соғысқа бару, Отанын қорғау туралы шешім қабылдады. Өтінішінде: «Фашистерді жою үшін майданға жіберетін менің ағайым да, апайым да жоқ, сондықтан өзімді жіберіңіз», деп жазған. 1939 жылдан бері комсомолмын. (1941 жылдың 7-ші тамызы). </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Бір жыл бойы Мәншүк әскери комиссариаттан өзін әскерге жіберу туралы өтінді. 1942 жылдың 13-ші тамызында Алматыдан 100-ші атқыштар бригадасы майданға аттанды. Оның құрамында 4890 жауыңгер, оның ішінде 2 қазақ қызы – дәрігер Мәриәм Сарлыбаева және Мәншүк Мәметова болған екен. Бригаданы ұла дана ақын Жамбыл өлеңімен шығарып салыпты.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 xml:space="preserve">Немере сіңлісі Айман Мәметова: </w:t>
      </w:r>
      <w:r w:rsidRPr="00653890">
        <w:rPr>
          <w:rFonts w:ascii="Times New Roman" w:hAnsi="Times New Roman" w:cs="Times New Roman"/>
          <w:lang w:val="kk-KZ"/>
        </w:rPr>
        <w:t>1934 жылдың қуғын-сүргініне Мәметовтер әулеті де ұшырады. Ғылыми – зерттеу институтының директоры Ахмет Мәметов қамауға алынды. Ол кісінің әйеліне айтқан соңғы сөзі: «Менің Мәншүгімді ренжітпе, аман сақта». Кейіннен Ахмет Мәметовті ақтады, бірақ олардың отбасы қудаланып, «халық жауы» аталды. Есейген Мәншүк әкесінен бас тартпады, оны сатпады. Ол әкесінің қамалуын қате деп санады. 1934 жылы Ахмет әкесiн Алматыда «халық жауы» деп қамауға алғанда оның қандай жолмен болса да майданға барудың жолын iздегенiн көресiң. Басқа амал жоқ-тын. «Халық жауы» атантып, ату жазасын алған Ахметтiң қызы екенiн бiлсе, НКВД оған сенiмсiздiк көрсетiп, майданға жiбермей қоюы мүмкiн едi. Сол бiр сұрапыл күндерi Әмина апам да: «ата-анам деп бiздi емес, Жеңсiкәлi мен Тойылшаны көрсет» деп әбден үйретiп қойғаны бар. Майданда жүргенде Мәншүк әкесi Ахметтiң туған бауыры Қанаттың әйелi Майраға жазған тағы бiр хатында:</w:t>
      </w:r>
      <w:r w:rsidRPr="00653890">
        <w:rPr>
          <w:rStyle w:val="a6"/>
          <w:rFonts w:ascii="Times New Roman" w:hAnsi="Times New Roman" w:cs="Times New Roman"/>
          <w:b w:val="0"/>
          <w:i/>
          <w:lang w:val="kk-KZ"/>
        </w:rPr>
        <w:t>«Әкемдi босатыңыз, қыз да болсам соғысқа келдiм»</w:t>
      </w:r>
      <w:r w:rsidRPr="00653890">
        <w:rPr>
          <w:rFonts w:ascii="Times New Roman" w:hAnsi="Times New Roman" w:cs="Times New Roman"/>
          <w:lang w:val="kk-KZ"/>
        </w:rPr>
        <w:t>деп Сталинге үш рет хат жазғанын бiрақ оған жауап болмағанын айтыпты.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Әрине, ол әкесiнiң тiрi екенiне сенiп кеттi. Бала жүрегi жазықсыз жаладан Ахмет атамның опат болғанын сезбедi. Оған сездiруге ешкiмнiң де батылы бармады. Бiр жағынан ол да дұрыс болған сияқты. Әйтпесе, жанындай жақсы көретiн әкесiнiң қазасы намыс оты мен өршiл мiнезi атойлап тұрған Мәншүктi қандай күйге түсiрерiн кiм бiлсiн!..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Мәншүктiң анасы Әмина апам аса зиялы ақсүйектер әулетiнен тарайтын. Төре руына жататын Әбiлқайыр, Нұралы, Жәңгiр хандардың тiкелей ұрпағынан болып келедi. Ол кiсiнiң Құдай қосқан қосағы да Алаш қайраткерлерiнiң бiрi – жазушы, ғалым-дәрiгер Ахмет Мәметов едi. Алайда 1937 жылы ұлтымыздың асыл азаматтары қамалып, «халық жаулары» аталып жатқанда Ахмет атамыз да ұсталып, соңынан жазықсыз атылып кетедi. Осыдан соң, Әмина апам Ахмет атамыз түрмеде отырғанда, соңын күтпей-ақ өзге адамға күйеуге шығып кетедi. Қатал тағдырдың қарбалас сәттерiн жеңiп, өз мақсатына ерiксiз жету үшiн де ол осы жолды таңдайды. Әрине, мұның бәрi амалдың жоқтығынан болған iс болатын. Оның уайым-қайғысыз ырду-дырдумен сүретiн өмiрге араласуы жар құшағын аңсау емес, ол, сол тұстағы үрейдi алған кесапаттан аман қалудың амалы едi. Екiншiден, желкiлдеп өсiп келе жатқан Мәншүктi «халық жауының» қызы деген көзтүрткi атақтан аман алып қалудың әрекетi болатын.</w:t>
      </w:r>
      <w:r w:rsidRPr="00653890">
        <w:rPr>
          <w:rFonts w:ascii="Times New Roman" w:hAnsi="Times New Roman" w:cs="Times New Roman"/>
          <w:i/>
          <w:lang w:val="kk-KZ"/>
        </w:rPr>
        <w:t xml:space="preserve"> «</w:t>
      </w:r>
      <w:r w:rsidRPr="00653890">
        <w:rPr>
          <w:rFonts w:ascii="Times New Roman" w:hAnsi="Times New Roman" w:cs="Times New Roman"/>
          <w:lang w:val="kk-KZ"/>
        </w:rPr>
        <w:t>Майданға аттанарда Әмина апамыз Алматыдан тысқары жүрген көрiнедi. Сондықтан асығыс түрде анасына үшкiл хат жазуын парыз санаған.</w:t>
      </w:r>
      <w:r w:rsidRPr="00653890">
        <w:rPr>
          <w:rStyle w:val="a6"/>
          <w:rFonts w:ascii="Times New Roman" w:hAnsi="Times New Roman" w:cs="Times New Roman"/>
          <w:b w:val="0"/>
          <w:lang w:val="kk-KZ"/>
        </w:rPr>
        <w:t>«Әпкетай, маған ренжи көрмеңiз, Сiздi қалдырып барамын. Апашым менiң! Қамығып уайым шекпеңiз, мен майданға аттандым. Батылдық танытып, кiсiлiк келбетiмдi көрсеткiм келедi, егер қажет болса, Отан үшiн жаным да пида. Қабiлет-қарымымды iспен көрсетпекшiмiн. Хош, анашым!»</w:t>
      </w:r>
      <w:r w:rsidRPr="00653890">
        <w:rPr>
          <w:rFonts w:ascii="Times New Roman" w:hAnsi="Times New Roman" w:cs="Times New Roman"/>
          <w:lang w:val="kk-KZ"/>
        </w:rPr>
        <w:t>дептi ол майданға аттанғалы тұрған эшелонға шығар алдында.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Әмина апам сол күнi үйде болғанда да Мәншүктiң өрекпiген көңiлiн баса алмас едi. Әйтсе де ол Мәншүктiң өжет мiнезiне ризашылығын бiлдiрiп, аналық мейiрiммен құшағына алып мауқын басар ма едi.</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Мәншүк майданнан жазған хаттарының бәрiн де анасы Әминаға жазыпты. Орал қаласындағы Мәншүк атындағы мемориалдық мұражайда оның майдан даласынан жазған бес хатының түпнұсқасы сақталған. Әмина апам ол хаттарды көзi тiрiсiнде өз қолымен тапсырса керек. Әрине, Мәншүктiң хаттарының бәрi түгел сақталмауы да мүмкiн. Жазылған хаттарда Мәншүктiң анасына деген жүрек лүпiлi, сағынышы басым. Онда нәзiктiк пен балаңдық, тазалық пен инабаттылық табын байқайсың.</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Алғашқы жазылған хаттарындағы: </w:t>
      </w:r>
      <w:r w:rsidRPr="00653890">
        <w:rPr>
          <w:rFonts w:ascii="Times New Roman" w:hAnsi="Times New Roman" w:cs="Times New Roman"/>
          <w:b/>
          <w:lang w:val="kk-KZ"/>
        </w:rPr>
        <w:t>«</w:t>
      </w:r>
      <w:r w:rsidRPr="00653890">
        <w:rPr>
          <w:rStyle w:val="a6"/>
          <w:rFonts w:ascii="Times New Roman" w:hAnsi="Times New Roman" w:cs="Times New Roman"/>
          <w:b w:val="0"/>
          <w:lang w:val="kk-KZ"/>
        </w:rPr>
        <w:t xml:space="preserve">Мен де ешқандай суретiңiз жоқ, тек хаттарыңызды қайталап оқи беремiн…» </w:t>
      </w:r>
      <w:r w:rsidRPr="00653890">
        <w:rPr>
          <w:rFonts w:ascii="Times New Roman" w:hAnsi="Times New Roman" w:cs="Times New Roman"/>
          <w:lang w:val="kk-KZ"/>
        </w:rPr>
        <w:t>деп жазғанын оқи отырып, аяныш сезiмiн бiлдiресiң.</w:t>
      </w:r>
    </w:p>
    <w:p w:rsidR="005D0743" w:rsidRPr="00653890" w:rsidRDefault="005D0743" w:rsidP="00C57012">
      <w:pPr>
        <w:spacing w:after="0" w:line="240" w:lineRule="auto"/>
        <w:ind w:firstLine="709"/>
        <w:contextualSpacing/>
        <w:jc w:val="both"/>
        <w:rPr>
          <w:rStyle w:val="a6"/>
          <w:rFonts w:ascii="Times New Roman" w:hAnsi="Times New Roman" w:cs="Times New Roman"/>
          <w:b w:val="0"/>
          <w:lang w:val="kk-KZ"/>
        </w:rPr>
      </w:pPr>
      <w:r w:rsidRPr="00653890">
        <w:rPr>
          <w:rFonts w:ascii="Times New Roman" w:hAnsi="Times New Roman" w:cs="Times New Roman"/>
          <w:lang w:val="kk-KZ"/>
        </w:rPr>
        <w:t>1943 жылғы 20-мамырда жазған хатында:</w:t>
      </w:r>
      <w:r w:rsidRPr="00653890">
        <w:rPr>
          <w:rStyle w:val="a6"/>
          <w:rFonts w:ascii="Times New Roman" w:hAnsi="Times New Roman" w:cs="Times New Roman"/>
          <w:b w:val="0"/>
          <w:lang w:val="kk-KZ"/>
        </w:rPr>
        <w:t>«Қайткенмен де жауынгерлер арасында жалғызбын ғой, дегенмен менi олар өте сыйлайды, менi қынжылтпау үшiн бәрi де тырысып бағады»</w:t>
      </w:r>
      <w:r w:rsidRPr="00653890">
        <w:rPr>
          <w:rFonts w:ascii="Times New Roman" w:hAnsi="Times New Roman" w:cs="Times New Roman"/>
          <w:lang w:val="kk-KZ"/>
        </w:rPr>
        <w:t>дептi. Бұл жерде Мәншүк ер азаматтардың арасында өзiнiң жалғыз екенiн айтса керек. Осы жылғы 7-тамызда ұрыс даласына келген күнi жазған хатында:</w:t>
      </w:r>
      <w:r w:rsidRPr="00653890">
        <w:rPr>
          <w:rStyle w:val="a6"/>
          <w:rFonts w:ascii="Times New Roman" w:hAnsi="Times New Roman" w:cs="Times New Roman"/>
          <w:b w:val="0"/>
          <w:lang w:val="kk-KZ"/>
        </w:rPr>
        <w:t>«Алматыда құрылған бiздiң жүзiншi бригада қазiр Калинин облысында, Великие Лукиден қашық емес, майдан шебiнен 10-12 шақырым. Қала немесе деревня көрмегенiмiзге таяуда бiр жыл толмақшы, деревня болса да түгел қираған, халық тұрмайды. Жерден қазылған жертөледе тұрып жатырмыз. Көңiлсiз, бiрақ күн сайын жаттығу немесе қорғаныс жұмыстары, сондықтан уақыт байқалмай тез өтедi.</w:t>
      </w:r>
    </w:p>
    <w:p w:rsidR="005D0743" w:rsidRPr="00653890" w:rsidRDefault="005D0743" w:rsidP="00C57012">
      <w:pPr>
        <w:spacing w:after="0" w:line="240" w:lineRule="auto"/>
        <w:ind w:firstLine="709"/>
        <w:contextualSpacing/>
        <w:jc w:val="both"/>
        <w:rPr>
          <w:rStyle w:val="a6"/>
          <w:rFonts w:ascii="Times New Roman" w:hAnsi="Times New Roman" w:cs="Times New Roman"/>
          <w:b w:val="0"/>
          <w:lang w:val="kk-KZ"/>
        </w:rPr>
      </w:pPr>
      <w:r w:rsidRPr="00653890">
        <w:rPr>
          <w:rStyle w:val="a6"/>
          <w:rFonts w:ascii="Times New Roman" w:hAnsi="Times New Roman" w:cs="Times New Roman"/>
          <w:b w:val="0"/>
          <w:lang w:val="kk-KZ"/>
        </w:rPr>
        <w:t>Әуелi мен бригада штабында аға жазарман (писарь) болып iстедiм, бiрақ қолыма қару алып ұрысқа тiкелей қатысқым келдi, сөйтiп батальонға ауыстым, онда мен қазiр пулеметшiмiн. Жуықта өз арамыздағы озық ретiнде «Үздiк пулеметшi» значогын алмақпын.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Иә, ол өз құрбылары сияқты ана болу, бала сүю, жар құшу бақытына ие бола алмады. Жастығын соғысқа ұрлатты.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Мәншүк әндi де әуездi айтқан көрiнедi. Оның қазақ және орыс әндерiн әдемi шырқағаны соншалық оны бiлетiндердiң бәрi де сүйсiне сөз етедi. Ол «Қараторғай», «Көзiмнiң қарасы», «Зәуреш» тағы басқа ұлттық бояу қанық тамаша әндердi кереметтей айтады екен.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Мәншүктiң бүкiл аңсары туған Отанын сүюден тұрған. Ең алғаш әскерге алынғанда жолай пойыздан туған жерi Оралға түсiп, бiрден оның топырағына тәу етуi недеген кереметтiк! Осынысы үшiн ол пойыздан да қалып қоя жаздапты.</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«Мәншүк-ау, қайда жүрсiң?» – дегендерге:</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«Су iштiм. Оралдың суы қандай тәттi», – деп жауап берiптi.</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Мәншүк анасына ең соңғы хатын 1943 жылы 11-қазанда жазыпты. Онда:</w:t>
      </w:r>
    </w:p>
    <w:p w:rsidR="005D0743" w:rsidRPr="00653890" w:rsidRDefault="005D0743" w:rsidP="00C57012">
      <w:pPr>
        <w:pStyle w:val="a5"/>
        <w:spacing w:before="0" w:after="0"/>
        <w:ind w:firstLine="709"/>
        <w:contextualSpacing/>
        <w:jc w:val="both"/>
        <w:rPr>
          <w:rFonts w:ascii="Times New Roman" w:hAnsi="Times New Roman"/>
          <w:b/>
          <w:sz w:val="22"/>
          <w:szCs w:val="22"/>
          <w:lang w:val="kk-KZ"/>
        </w:rPr>
      </w:pPr>
      <w:r w:rsidRPr="00653890">
        <w:rPr>
          <w:rStyle w:val="a6"/>
          <w:rFonts w:ascii="Times New Roman" w:hAnsi="Times New Roman"/>
          <w:b w:val="0"/>
          <w:sz w:val="22"/>
          <w:szCs w:val="22"/>
          <w:lang w:val="kk-KZ"/>
        </w:rPr>
        <w:t>«Ардақты анашым. Сіздiң хатыңызды алғаннан кейiн мен жауап жазған болатынмын, ал қазiр алдыңғы шептемiн, тағы да хат жаза алам ба, жоқ па бiлмеймiн, сондықтан открытка салып отырмын.</w:t>
      </w:r>
    </w:p>
    <w:p w:rsidR="005D0743" w:rsidRPr="00653890" w:rsidRDefault="005D0743" w:rsidP="00C57012">
      <w:pPr>
        <w:pStyle w:val="a5"/>
        <w:spacing w:before="0" w:after="0"/>
        <w:ind w:firstLine="709"/>
        <w:contextualSpacing/>
        <w:jc w:val="both"/>
        <w:rPr>
          <w:rFonts w:ascii="Times New Roman" w:hAnsi="Times New Roman"/>
          <w:b/>
          <w:sz w:val="22"/>
          <w:szCs w:val="22"/>
          <w:lang w:val="kk-KZ"/>
        </w:rPr>
      </w:pPr>
      <w:r w:rsidRPr="00653890">
        <w:rPr>
          <w:rStyle w:val="a6"/>
          <w:rFonts w:ascii="Times New Roman" w:hAnsi="Times New Roman"/>
          <w:b w:val="0"/>
          <w:sz w:val="22"/>
          <w:szCs w:val="22"/>
          <w:lang w:val="kk-KZ"/>
        </w:rPr>
        <w:t>Әзiрге денсаулық жақсы. Қымбатты анашым, бiзден бәлкiм делегация барар болса, қалған жаңалықты естiп бiле жатарсыз. Көп жазудың қисыны қазiр келмейдi.</w:t>
      </w:r>
    </w:p>
    <w:p w:rsidR="005D0743" w:rsidRPr="00653890" w:rsidRDefault="005D0743" w:rsidP="00C57012">
      <w:pPr>
        <w:pStyle w:val="a5"/>
        <w:spacing w:before="0" w:after="0"/>
        <w:ind w:firstLine="709"/>
        <w:contextualSpacing/>
        <w:jc w:val="both"/>
        <w:rPr>
          <w:rFonts w:ascii="Times New Roman" w:hAnsi="Times New Roman"/>
          <w:b/>
          <w:sz w:val="22"/>
          <w:szCs w:val="22"/>
          <w:lang w:val="kk-KZ"/>
        </w:rPr>
      </w:pPr>
      <w:r w:rsidRPr="00653890">
        <w:rPr>
          <w:rStyle w:val="a6"/>
          <w:rFonts w:ascii="Times New Roman" w:hAnsi="Times New Roman"/>
          <w:b w:val="0"/>
          <w:sz w:val="22"/>
          <w:szCs w:val="22"/>
          <w:lang w:val="kk-KZ"/>
        </w:rPr>
        <w:t>Ендi хатты ұрыстан кейiн күт. Хатты жиiрек жазыңыз. Бәрiне сәлем, мен үшiн Динашты шөпiлдетiп сүйiп аларсыз. Сiздi тыңдайтын болсын.</w:t>
      </w:r>
    </w:p>
    <w:p w:rsidR="005D0743" w:rsidRPr="00653890" w:rsidRDefault="005D0743" w:rsidP="00C57012">
      <w:pPr>
        <w:pStyle w:val="a5"/>
        <w:spacing w:before="0" w:after="0"/>
        <w:ind w:firstLine="709"/>
        <w:contextualSpacing/>
        <w:jc w:val="both"/>
        <w:rPr>
          <w:rFonts w:ascii="Times New Roman" w:hAnsi="Times New Roman"/>
          <w:b/>
          <w:sz w:val="22"/>
          <w:szCs w:val="22"/>
          <w:lang w:val="kk-KZ"/>
        </w:rPr>
      </w:pPr>
      <w:r w:rsidRPr="00653890">
        <w:rPr>
          <w:rStyle w:val="a6"/>
          <w:rFonts w:ascii="Times New Roman" w:hAnsi="Times New Roman"/>
          <w:b w:val="0"/>
          <w:sz w:val="22"/>
          <w:szCs w:val="22"/>
          <w:lang w:val="kk-KZ"/>
        </w:rPr>
        <w:t>Хош, қатты-қатты сүйдiм Сiздi.</w:t>
      </w:r>
    </w:p>
    <w:p w:rsidR="005D0743" w:rsidRPr="00653890" w:rsidRDefault="005D0743" w:rsidP="00C57012">
      <w:pPr>
        <w:pStyle w:val="a5"/>
        <w:spacing w:before="0" w:after="0"/>
        <w:ind w:firstLine="709"/>
        <w:contextualSpacing/>
        <w:jc w:val="both"/>
        <w:rPr>
          <w:rFonts w:ascii="Times New Roman" w:hAnsi="Times New Roman"/>
          <w:b/>
          <w:sz w:val="22"/>
          <w:szCs w:val="22"/>
          <w:lang w:val="kk-KZ"/>
        </w:rPr>
      </w:pPr>
      <w:r w:rsidRPr="00653890">
        <w:rPr>
          <w:rStyle w:val="a6"/>
          <w:rFonts w:ascii="Times New Roman" w:hAnsi="Times New Roman"/>
          <w:b w:val="0"/>
          <w:sz w:val="22"/>
          <w:szCs w:val="22"/>
          <w:lang w:val="kk-KZ"/>
        </w:rPr>
        <w:t>Қызың Мәншүк. 11.10.1943 ж.»</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Хаттың соңында анасына 400-500 сом шамасында ақша салып жiбергенiн жазыпты. Мiне, бұл Мәншүктiң ең соңғы хаты болған. Осыдан соң ол төрт күннен кейiн Невель қаласы үшiн болған шайқаста ерлiкпен қаза табады.</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i/>
          <w:sz w:val="22"/>
          <w:szCs w:val="22"/>
          <w:lang w:val="kk-KZ"/>
        </w:rPr>
        <w:t>Немере сіңлісі Айман Мәметова: Н</w:t>
      </w:r>
      <w:r w:rsidRPr="00653890">
        <w:rPr>
          <w:rFonts w:ascii="Times New Roman" w:hAnsi="Times New Roman"/>
          <w:sz w:val="22"/>
          <w:szCs w:val="22"/>
          <w:lang w:val="kk-KZ"/>
        </w:rPr>
        <w:t>евель операциясы кезiндегi ұрыстардың картасында бұл жота 173.7 санымен белгiленген екен. Бiз оны Мәншүктiң атақ-даңқымен бiрге қара жонның да аты бүкiл дүниеге тарады екен деп бiлдiк. Мәншүктiң ерлiк жолын көзбен көрiп, тағзым ету қашаннан берi көкейiмiзде жүрген арман едi.Аудан аумағында 368 көл бар екен. Айнала сыңсыған орман алқаптары. Күмiс көлдер аумағының айналасы аяқ алып жүре алмайтын ну-батпақ. Фашистердiң «тәбетiн» қайтарған да осы батпақ көрiнедi. «Iздегенге табылған» деген. Қала маңындағы деревняда Мәншүктi жерлеуге қатысқан Новикова-Власенкова деген қартаң әйел тұрады екен. Әкiмшiлiктiң қызметкерлерi көлiкпен ол кiсiнi Мәншүк жерленген жерге алып келдi.</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 Мен ол кезде 17 жастағы қыз едiм, – дедi ол әңгiмесiн бiрден бастап жатып, әкем колхоз басқармасының бастығы болатын. Қалада кiлең кемпiр-шалдар қалған едi. Бiздерге қаза тапқан жауынгерлердiң қалталарын қарап, құжаттарын жинау тапсырылды. Мiне, осы жерде қара шашты, қос бұрымды бiр әйелдiң денесi жатты. Ал әрiректе, етекте тағы бiр әйелдiң денесi табылды. Негiзi ол байланысшы болса керек. Жанында сым катушкалар жатыр екен. Ол табылған сары шашты, орыс па әлде белорусь па деп шамаладық. Ал мына жердегi әйел қара шашты, үлкен бұрымы бар екен.</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Ерлердiң бәрiн бiр жерге бауырластар зиратына жерледiк. Әйелдердi олармен бiрге қосқан жоқпыз. Екi әйелдi өз алдарына бөлек жерледiк. Оған осы жерде «1943 жылдың қазан айында Мәншүк Мәметова ерлiкпен қаза тапты деген белгiтас қойдық», – дедi қарт ана.</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Бүгiнгi зерттеу амалдары көрсеткендей, сол кезде бүкiл Кеңестер Армиясында Мәншүк Мәметова жалғыз пулеметшi қыз болған көрiнедi. Бес сағаттан асқан ұрыс кезiнде Мәншүк жауға қарсы үш пулеметтен де оқ жаудырыпты.</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Ол соғысқа шығар күнi ерекше мерекеге дайындалғандай күй кешiптi. Пулеметiн сүртiп-сипап, әбден бабына келтiрiптi. Түн баласын жамылып, пулеметтi орналастыратын орынды дайындаған көрiнедi. Келесi күнi жау шетiне барлау да жасаған көрiнедi.</w:t>
      </w:r>
    </w:p>
    <w:p w:rsidR="005D0743" w:rsidRPr="00653890" w:rsidRDefault="005D0743" w:rsidP="00C57012">
      <w:pPr>
        <w:pStyle w:val="a5"/>
        <w:tabs>
          <w:tab w:val="left" w:pos="709"/>
        </w:tabs>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Ол: «Мынау тұрған бөрiктей шоқ терек – бiрiншi белгi, екiншi белгi, оған дейiн 300 метр» – деп барлау жобасын қағазға сызып көрсетiптi. Атыс схемасын сызып көрсетiп: «бiз жауды аңдимыз, жау бiздi аңдиды. Өзара сырын бiлiп алуымыз керек және оларды алдап жаңылыстыруымыз керек» деп жанындағы жауынгерлердi соғысқа дайындапты.</w:t>
      </w:r>
    </w:p>
    <w:p w:rsidR="005D0743" w:rsidRPr="00653890" w:rsidRDefault="005D0743" w:rsidP="00C57012">
      <w:pPr>
        <w:pStyle w:val="a5"/>
        <w:tabs>
          <w:tab w:val="left" w:pos="709"/>
        </w:tabs>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Мәншүк майданда 418 күн болды. Ұлы Отан соғысы 1418 күнге созылды десек, оның 418 күнiнде қазақтың ержүрек қызының азапты күндерi мен ерлiк iсi қалды. Әлемге даңқы шыққан Мәншүк жұмыр жердiң бетiнде небәрi 21 жыл 13 күн өмiр сүрдi. Бұл көп пе, әлде аз ба?! Әдетте ерлiк жасау үшiн ұзақ өмiр сүру парыз болмаса керек болар!», – депті.</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Қазақстанда құрылған 100-шi бригада 1942 жылдың желтоқсан айының соңында Великие Луки түбiне орын өзгертедi. Қала 1941 жылдың шiлде айынан бастап жау қолында қалған екен. Қаланы азат ету үшiн кеңес әскерлерi жауды жан-жақтан қоршауға алады. Құрамында Мәншүк те бар 100-шi бригада кескiлескен ұрысқа бiрден қойып кетедi. Великие Луки қаласын азат ету жолында </w:t>
      </w:r>
      <w:r w:rsidRPr="00653890">
        <w:rPr>
          <w:rFonts w:ascii="Times New Roman" w:hAnsi="Times New Roman"/>
          <w:sz w:val="22"/>
          <w:szCs w:val="22"/>
          <w:lang w:val="kk-KZ"/>
        </w:rPr>
        <w:lastRenderedPageBreak/>
        <w:t>мыңдаған жауынгер қаза табады. Қаланы азат ету жолындағы 100-шi бригада ерлiгi Дубосеково разъезi түбiнде генерал-майор Панфилов басқарған 316-шы атқыштар дивизиясының ерлiгiнен бiрде-бiр кем болмайды.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Кеңес Социалистік Республикалар Одағы Жоғарғы Кеңесінің Жарлығымен 1944 жылдың 1 наурызында неміс басқыншыларымен соғысу майданындағы қолбасшының әскери тапсырмаларын бұлжытпай орындағаны үшін, көрсеткен ерлігі үшін Мәншүк Мәметоваға Кеңес Одағының батыры берілді. Қаршадай қыздың ерлігі көптеген жауынгерге үлгі болды. Бүгінде туған жерінде оған арнап ескерткіш орнатылған. </w:t>
      </w:r>
    </w:p>
    <w:p w:rsidR="005D0743" w:rsidRPr="00653890" w:rsidRDefault="005D0743" w:rsidP="00C57012">
      <w:pPr>
        <w:pStyle w:val="a5"/>
        <w:spacing w:before="0" w:after="0"/>
        <w:ind w:firstLine="709"/>
        <w:contextualSpacing/>
        <w:jc w:val="both"/>
        <w:rPr>
          <w:rFonts w:ascii="Times New Roman" w:hAnsi="Times New Roman"/>
          <w:sz w:val="22"/>
          <w:szCs w:val="22"/>
          <w:lang w:val="kk-KZ"/>
        </w:rPr>
      </w:pPr>
    </w:p>
    <w:p w:rsidR="005D0743" w:rsidRPr="00653890" w:rsidRDefault="005D0743" w:rsidP="00C57012">
      <w:pPr>
        <w:pStyle w:val="a5"/>
        <w:spacing w:before="0" w:after="0"/>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t>Әдебиеттер</w:t>
      </w:r>
    </w:p>
    <w:p w:rsidR="005D0743" w:rsidRPr="00653890" w:rsidRDefault="005D0743" w:rsidP="00414BBF">
      <w:pPr>
        <w:pStyle w:val="a5"/>
        <w:tabs>
          <w:tab w:val="left" w:pos="709"/>
        </w:tabs>
        <w:spacing w:before="0" w:after="0"/>
        <w:ind w:firstLine="709"/>
        <w:contextualSpacing/>
        <w:jc w:val="center"/>
        <w:rPr>
          <w:rFonts w:ascii="Times New Roman" w:hAnsi="Times New Roman"/>
          <w:b/>
          <w:sz w:val="18"/>
          <w:szCs w:val="18"/>
          <w:lang w:val="kk-KZ"/>
        </w:rPr>
      </w:pPr>
    </w:p>
    <w:p w:rsidR="005D0743" w:rsidRPr="00653890" w:rsidRDefault="005D0743" w:rsidP="00414BBF">
      <w:pPr>
        <w:tabs>
          <w:tab w:val="left" w:pos="709"/>
          <w:tab w:val="left" w:pos="7260"/>
        </w:tabs>
        <w:spacing w:after="0" w:line="240" w:lineRule="auto"/>
        <w:ind w:firstLine="709"/>
        <w:contextualSpacing/>
        <w:jc w:val="both"/>
        <w:rPr>
          <w:rFonts w:ascii="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1. </w:t>
      </w:r>
      <w:r w:rsidRPr="00653890">
        <w:rPr>
          <w:rFonts w:ascii="Times New Roman" w:hAnsi="Times New Roman" w:cs="Times New Roman"/>
          <w:sz w:val="18"/>
          <w:szCs w:val="18"/>
          <w:lang w:val="kk-KZ"/>
        </w:rPr>
        <w:t>Әдігенқызы С. Қазақтың қайсар қызы – Мәншүк Мәметова. // Жұлдыздар отбасы. – 2014.- № 9. б.48-49.</w:t>
      </w:r>
    </w:p>
    <w:p w:rsidR="005D0743" w:rsidRPr="00653890" w:rsidRDefault="005D0743" w:rsidP="00414BBF">
      <w:pPr>
        <w:pStyle w:val="a5"/>
        <w:tabs>
          <w:tab w:val="left" w:pos="709"/>
        </w:tabs>
        <w:spacing w:before="0" w:after="0"/>
        <w:ind w:firstLine="709"/>
        <w:contextualSpacing/>
        <w:jc w:val="both"/>
        <w:rPr>
          <w:rFonts w:ascii="Times New Roman" w:hAnsi="Times New Roman"/>
          <w:sz w:val="18"/>
          <w:szCs w:val="18"/>
          <w:lang w:val="kk-KZ"/>
        </w:rPr>
      </w:pPr>
      <w:r w:rsidRPr="00653890">
        <w:rPr>
          <w:rFonts w:ascii="Times New Roman" w:hAnsi="Times New Roman"/>
          <w:sz w:val="18"/>
          <w:szCs w:val="18"/>
          <w:lang w:val="kk-KZ"/>
        </w:rPr>
        <w:t xml:space="preserve">2. </w:t>
      </w:r>
      <w:r w:rsidR="00CC4050" w:rsidRPr="00653890">
        <w:rPr>
          <w:rFonts w:ascii="Times New Roman" w:hAnsi="Times New Roman"/>
          <w:sz w:val="18"/>
          <w:szCs w:val="18"/>
          <w:lang w:val="kk-KZ"/>
        </w:rPr>
        <w:t>http://alashainasy.kz/alashuni/kazaktyin-batyir-kyizyi-manshuk-mametova-63578/</w:t>
      </w:r>
    </w:p>
    <w:p w:rsidR="005D0743" w:rsidRPr="00653890" w:rsidRDefault="005D0743" w:rsidP="00414BBF">
      <w:pPr>
        <w:pStyle w:val="1"/>
        <w:tabs>
          <w:tab w:val="left" w:pos="709"/>
        </w:tabs>
        <w:spacing w:before="0" w:line="240" w:lineRule="auto"/>
        <w:ind w:firstLine="709"/>
        <w:contextualSpacing/>
        <w:jc w:val="both"/>
        <w:rPr>
          <w:rFonts w:ascii="Times New Roman" w:hAnsi="Times New Roman"/>
          <w:b w:val="0"/>
          <w:color w:val="auto"/>
          <w:sz w:val="18"/>
          <w:szCs w:val="18"/>
          <w:lang w:val="kk-KZ"/>
        </w:rPr>
      </w:pPr>
      <w:r w:rsidRPr="00653890">
        <w:rPr>
          <w:rFonts w:ascii="Times New Roman" w:hAnsi="Times New Roman"/>
          <w:b w:val="0"/>
          <w:color w:val="auto"/>
          <w:sz w:val="18"/>
          <w:szCs w:val="18"/>
          <w:lang w:val="kk-KZ"/>
        </w:rPr>
        <w:t>3. Мәншүк МӘМЕТОВА – Әбiлқайыр ханның ұрпағы //http://tore.com.kz/wp-content/uploads/2013/05/toreler.png</w:t>
      </w:r>
    </w:p>
    <w:p w:rsidR="005D0743" w:rsidRPr="00653890" w:rsidRDefault="005D0743" w:rsidP="00C57012">
      <w:pPr>
        <w:tabs>
          <w:tab w:val="left" w:pos="0"/>
        </w:tabs>
        <w:spacing w:after="0" w:line="240" w:lineRule="auto"/>
        <w:ind w:left="1985" w:firstLine="709"/>
        <w:contextualSpacing/>
        <w:jc w:val="center"/>
        <w:rPr>
          <w:rFonts w:ascii="Times New Roman" w:eastAsia="Calibri" w:hAnsi="Times New Roman" w:cs="Times New Roman"/>
          <w:b/>
          <w:lang w:val="kk-KZ"/>
        </w:rPr>
      </w:pPr>
    </w:p>
    <w:p w:rsidR="005D0743" w:rsidRPr="00653890" w:rsidRDefault="005D0743" w:rsidP="00C57012">
      <w:pPr>
        <w:tabs>
          <w:tab w:val="left" w:pos="0"/>
        </w:tabs>
        <w:spacing w:after="0" w:line="240" w:lineRule="auto"/>
        <w:ind w:left="1985" w:firstLine="709"/>
        <w:contextualSpacing/>
        <w:jc w:val="center"/>
        <w:rPr>
          <w:rFonts w:ascii="Times New Roman" w:eastAsia="Calibri"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ШАҢДЫ ЖОРЫҚ ЕКІ ЖҮЗ ЖЫЛДЫҚ СОҒЫСТЫҢ АҚЫРЫ (1771 ЖЫЛ)</w:t>
      </w:r>
    </w:p>
    <w:p w:rsidR="005D0743" w:rsidRPr="00653890" w:rsidRDefault="005D0743" w:rsidP="00C57012">
      <w:pPr>
        <w:spacing w:after="0" w:line="240" w:lineRule="auto"/>
        <w:ind w:left="-709" w:firstLine="709"/>
        <w:contextualSpacing/>
        <w:jc w:val="center"/>
        <w:rPr>
          <w:rFonts w:ascii="Times New Roman" w:hAnsi="Times New Roman" w:cs="Times New Roman"/>
          <w:b/>
          <w:i/>
          <w:lang w:val="kk-KZ"/>
        </w:rPr>
      </w:pP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b/>
          <w:lang w:val="kk-KZ"/>
        </w:rPr>
        <w:t>Нұрқанат Құндыз (Қазақстан)</w:t>
      </w: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i/>
          <w:lang w:val="kk-KZ"/>
        </w:rPr>
        <w:t>Әл-Фараби атындағы ҚазҰУ</w:t>
      </w:r>
    </w:p>
    <w:p w:rsidR="005D0743" w:rsidRPr="00653890" w:rsidRDefault="005D0743" w:rsidP="00C57012">
      <w:pPr>
        <w:tabs>
          <w:tab w:val="left" w:pos="7655"/>
        </w:tabs>
        <w:spacing w:after="0" w:line="240" w:lineRule="auto"/>
        <w:ind w:firstLine="709"/>
        <w:contextualSpacing/>
        <w:jc w:val="center"/>
        <w:rPr>
          <w:rFonts w:ascii="Times New Roman" w:eastAsia="Times New Roman" w:hAnsi="Times New Roman" w:cs="Times New Roman"/>
          <w:b/>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tabs>
          <w:tab w:val="left" w:pos="3544"/>
        </w:tabs>
        <w:spacing w:after="0" w:line="240" w:lineRule="auto"/>
        <w:ind w:left="2127" w:firstLine="709"/>
        <w:contextualSpacing/>
        <w:jc w:val="center"/>
        <w:rPr>
          <w:rFonts w:ascii="Times New Roman" w:hAnsi="Times New Roman" w:cs="Times New Roman"/>
          <w:i/>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Екі жүз жылға созылған ойрат-қазақ соғысының нәтижесі қазақ халқының санасында «Шаңды жорық» деген атпен қалды. Осы жорықтағы оқиғалармен байланысты көптеген тарихи аңыздар сақталған.Тіпті «Шаңды жорық» деген күй де бар.Шындығында, бұл шаңдауыт дауылды көкке көтерген жорық емес. Қатыгездігі жағынан қалмақтармен соғыс тарихындағы адам қаны судай ағып, ажал құшқандардың санына жетіп болмайтын ең ақырғы және ауыр шайқас болды.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Еңсегей бойлы ер Есім дәуірінде ойраттардың жеңіліс тапқан бір бөлігі көпшіліктен бөлініп, батысқа қоныс аударады. Негізінен, торғауыт руынан тұратын осы бір жау жүрек ұлыс Ноғай Ордасын талқандап, халқын туған жерінен тықсырды. Өздері Еділдің жағасына орнықты осылайша, ХVІІ ғасыр ортасында Қазақ Ордасының тылында тағы бір қалмақ хандығы құрылды.Уақыт өте келе Еділдегі қалмақ ұлысы Ресейдің бодандығын қабылдады. Бірақ ішкі дербестігін сақтап қалдыжәне Осман империясына қарсы соғыстарға қатысты,барлық уақытта бір жарым ғасыр бойы Қалмақ хандығы айналасындағы түркі халықтарына, тіпті Шығыс Еуропаның мұсылман қауымдастығына қатысты саясат ұстанды. Ол ноғайларды толығымен тарқатып жібереді, башқұрттарды туған елінен шектетті, Дағыстан мен Кабардаға шапқыншылықтар жасады, Қырым ханына Ресейдің жазалаушы отряды қызметін атқарды.Қалмақ хандығының шығыстағы көршісі – Қазақ Ордасымен қарым-қатынасы күрделі еді.Бірақ 1635 жылы Жайық бойында Салқам Жаңгірден ойсырай жеңілгеннен кейін біраз уақыт тынышталып қалған.Алайда ұлыс Дурбун – ойраттың күшеюіне байланысты алыстағы Жоңғариямен байланыс орнатып,ара-тұра бұрынғы қиқары мінезін байқатып қоятын.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Ақыры ХVIII ғ. ортасында Жоңғария толығымен талқандалды. Еділ қалмақтары да сабасына түсті. Бірақ олар жападан-жалғыз қалғандықтан немесе қазақтардың ауыр соққысынан есеңгірегендіктен емес,Ресейдің отарлық қыспағы бұрынғыдан күшейе түскендіктен үнсіздік сақтады.Патшалық үкіметтің бұл бағыттағы жауыз саясатының бетпердесін ашатын бағдарламалық құжаттардың бірінде мындай ұстаным көрсетілген: «Егер қалмақтар бізге қандай да бір қарсылық көрсететін болса,оларға қазақтарды айдап салу қажет, керісінше қазақтар жағымсыз қатынас байқатса,ол жерге қалмақтар мен башқұртарды бағыттаған дұрыс, егер олар бір-бірін осылай қыспаққа алса,біз оларды орыс әскерін қолданбай-ақ бағындырамыз.Қалмақтар,Башқұртар мен қазақтарды тек осылай,өзара қастықта ұстау керек».</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Адам шығыны күн санап өсе берді,қалмақ халқының қайғысы да арта түсті.Мыңдаған жас жігіт туған елден алыста, жорықтарда жүрді.Олар Ресейдің барлық соғыстарына қатысты. 1861 ж. хан билігі жойылып,игерілген Еділ жағасына Ресейден жер аударылғандар келіп, анағұрлым жерлерді,жайылымдар мен айдындарын тартып ала бастады. Қазақтардыңмалы мен адамдарын алып кету, тонау,күш көрсету жағдайлары жиілеп кетті. Жергілікті халықты күшпен шоқындыру басталды. Тап осы кезеңде қалмақ халқының санасында шығысқа ата-баба жері Жоңғарияға оралу арманы туды. «Ойраттарды қырып-жойғаннан кейін бабалар жері қаңырап, иесіз қалды» деген сыбыс тарап кетті.Халық көсемдері Убачи мен Верен тайшы руластарына барлық Еділ қалмақтарының Жоңғарияға оралу керектігін айтып, ұлы көшке аттануға үгіттеді. Бұлыңғыр болашаққа үміт артқан </w:t>
      </w:r>
      <w:r w:rsidRPr="00653890">
        <w:rPr>
          <w:rFonts w:ascii="Times New Roman" w:hAnsi="Times New Roman" w:cs="Times New Roman"/>
          <w:lang w:val="kk-KZ"/>
        </w:rPr>
        <w:lastRenderedPageBreak/>
        <w:t>қалмақ халқы 1770 ж. күзде ұлы көшке бел буды.Қоныс аудару қаңтар айының басына белгіленді. Алайда белгіленген 5-қаңтар күні қатты аяз болды. Еділдің мұзы жарылып, сызаттардан су шықты. Нәтижесінде 11 198 отбасы өзенен өте алмағандықтан көшке қосыла алмады.Олар мәңгі-бақи Ресейдің аумағында қалды.Ал дер кезінде өзеннен өтіп, барлық мал-жанымен Жоңғарияға бет алғандардың саны 30909 отбасын құрады. Бұл-шамамен 170-180 мың адам.Қалмақ көші қазақ территориясынан өтуге мәжбүр еді. Басқа жол жоқтың қасы.Селдей қозғалған қалмақтар жолында кезіккен бірнеше қазақ ауылын қырып-жойып,аз уақытта Жемнің жағасына дамылдады. Олардың Ырғыз арқылы өтіп,Сарыарқаның бойымен жүріп, Жетісу арқылы Жоңғарияға жетуді көздегені белгілі болды.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Қалмақтардың таяп қалғанын естіген Кіші жүздің ханы Нұралы әскерін шұғыл дайындап,олардың алдынан шықты. Бірінші шайқас Жемнің бойында өтті.Убачи жеңіліске ұшырады. Ол шегініп баражатып Нұралыға жазған бітімге келу туралы хатында орыстардан ата-баба жеріне қашуға мәжбүр екендігін,сондықтан қантөгісті тоқтатуын сұрайтынын айтқан.Нұралы жауап хатында қазақ жерін босатып,кері қайтуды талап етті.Ақтабан шұбырынды заманынан бері арада небәрі елу жыл өтті.Жонғарлардың осы бір жантүршігерлік шапқыншылығын көргендердің көпшілігінің көзі тірі еді. Жонғариямен соғыстың аяқталғанына бір мүшелден астам ғана уақыт өтті. Сондықтан қалмақтармен шайқасуға қазақтарды үгіттеудің қажеті жоқ еді. «Қалмақтар таяп қалды» деген дабыл қағылса болғаны, қазақтар жалма-жан атқа отыратын.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Жылы орындарын тастай көшкен қалмақтар кері қайтуды қаламады. Сондықтан Убачи Нұралы ханның талабын жауапсыз қалдырды. Қалмақ көші Мұғалжарды айналып,қазақтар тығыз қоныстанған аймақтарды мүмкіндігінше айналып өтуге тырысты. Олар алған бағыттарымен жылжи берді.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Қашқындар көктемдегі су тасқыны кезінде қамыстан сал жасап, Торғайдан әзер өтті. Жылқылар мен малдар арып ашыды.Адамдар да қатты қалжырады. Қаралы көштің соңында қалған әлі құрып, жан тапсырған жандардың саны арта түсті. Қазақтар көштің бағытын жиі бақылады. Кейде жауға қапталдан бас салып,мың сандап қырды. Бүтін ауылды алдарына салып, орасан олжаны таратып алатын. Әрине, қалмақ көшін қорғансыз немесе дәрменсіз керуен деп елестету ағаттық болар.Қалмақтар Қырым мен Кавказдағы соғыста әбден шыныққан, жақсы қаруланған әрі соғыс қимылдарын жүргізуге машықтанған еді. 1773 жылы 26 қаңтарда қазақ тұтқынынан қашқан Дерегар деген Еділ қалмағы мынадай мағлұмат қалдырған: «Балқаш көліне жеткенімізде атымыздың аяғы сынып, қазақтардың қолына түстік.Мені сибан керей болысының қазағы Қожаназар Сәттібай иеленді. Жағдайым жаман болды. Қожаназар менен әйелін қызғанып, ұрып-соқты, қорлық көрсетті. Содан соң, еріксіз қашып шығып, орыс бекінісіне келдім. Менде бұрын Ресей азаматы болғанмын» 1773 жылы 26 ақпан.Қазақ тұтқынынан қашқан еділ қалмағы Даразы Шарытовтың айтқандарынан: «1771 жылы мамыр айында Балқаш көліне жеткенімізде, атымыздың аяғы сынып, қазақтардың қолына түстік. Мені керей болысының қазағы Сегізбай алып кетті. Қазақтардан естігенім:Абылай сұлтанға қытайдың ханы елші жіберіп, қолындағы қалмақтарды босатып, қытай жағына беруді сұрапты. Оған Абылай сұлтан: «Менің қолымда біраз Еділ қалмақтары бар екені рас. Олардың көбі кәрі, ауру, бала-шаға, әл-қуатсыз адамдар.Басқаларын қазақтар бөліп-бөліп алып кеткен. Және де бұрынғы кезде қалмақтарға көп жауыздық көрсетіп, қазақтарды қырған, талап-тонаған. Сондықтан,қазақтар бұл қалмақтарды оңайлықпен бермейді» деп жауап беріпті. Маусымның соңында Сарыарқаны қиялап кесіп өтіп, Балқашқа таяды. Осы арадағы Мойынты өзенінің бойында дамылдады.Осы сәтте Абылай хан бастаған қазақтардың үлкен қолы дұшпанды қоршауға алды. Қазақ сарбаздарының жалпы саны 50 мыңды құрады. Үлкен қауіптің төнгенінтүсінген қалмақ билеушілері Абылай ханға арнайы елшілер тобын аттандырады. Олардың сапында қалмақтардың жеті сыйлы елшісі бар. Байырғы салт бойынша қалмақ елшілері хан ордасынан жетпей аттан түсіп, Абылайға жаяу келеді. «Аллажар!» – деді олар ханға. – Сізге Убачи мен Вереннің сәлемін ала келдік. Қазақтармен қалмақтар ежелден туыс халық, бізге ары қарай соғысу – мағынасыз тірлік. Татуласуды ұсынамыз. Сізге ақ үй тігіп, лайықты сый-сыяпат жасаймыз және сіздің боданыңыз боламыз. Біздің басқа барар жеріміз жоқ, бізге көшіп-қонатын жер беріңіз, сосын бүкіл қалмақ халқы сіздің билігіңіздегі бір ұлысыңыз болады. Ежелгі туыстық жоралғыны қалпына келтіруді ұсынамыз. Қалмақ елшілерінің ұсынысын талқылауға Абылай хан әскери кеңес шақырады. Бізге жеткен үзік-созық мәліметтерге қарағанда, жиылғандардың пікірі екіге жарылған. Абылай елшілердің ұсынысын қабылдауды құп көрді. Қолбасшылардың біразы қалмақтармен ымыраға келуді қаламады. Жоңғарлар мен қытайлармен күресте аты аңызға айналған Баян батыр: «Убачи мен Верен орыстарды да, қытайларды да, тақырға отырғызып кеткен, сеніде алдап соғады, хан тақсыр», – деді өз сөзінде. Сыртқы жаулармен күресте шыңдалған,Қазақ ордасын қалпына келтірген парасатты саясаткер Абылай хан Дурбун ойратты </w:t>
      </w:r>
      <w:r w:rsidRPr="00653890">
        <w:rPr>
          <w:rFonts w:ascii="Times New Roman" w:hAnsi="Times New Roman" w:cs="Times New Roman"/>
          <w:lang w:val="kk-KZ"/>
        </w:rPr>
        <w:lastRenderedPageBreak/>
        <w:t>талқандағаннан кейін және 1755 жылы көктемде Мәнжүр-Цин әскері Жоңғарияға басып кірген соң, енді ежелгі жауын күшейтуге мүдделі еді. Ол ойрат халқын жер бетінен жойып жіберуге кедергі келтіруге ұмтылды. Абылай Қазақ Ордасы мен құдіретті Қытай империясының арасында ертеңгі күні шығыстағы табиғи қалған қызметін атқаратын тәуелсіз дербес Жоңғар мемлекетін сақтап қалу керек деп санады. 1756 жылы Шығыс Түркістанға екі жүз мыңдық шүршіт әскері басып кіргенде Дабачи қонтайшының жасағында қазақтар да болды. Олар қалмақ билеушісін соңына дейін қолдады. Тұтқынға түскен алаш сарбазы Хазық-Шарынның қалмақтардың арасында туып өскен ұлы ойрат батырына айналды.Шүршіт әскері Жоңғарияны талқандап Қазақстанға баса көктеп кіргенде Абылайдың жауға қарсы шабуылдарын өз жерінен тысқырылған қалмақ жасақтары қатысты яғни кешегі қас дұшпандар ортақ қауіп төнгенде бір-біріне көмек қолын соза білді. Ендігі елдің қашқын қалмақтарымен татуласу оларды қазақ бодандығына қабылдау немесе,тым құрығанда Жоңғарияға өтуіне кедергі жасамау мәселесі туғанда, Абылай ежелгі кекті есіне алмады, байлыққа да қызықпады. Бар болғаны, алаштың мақсат-мүддесі, болашағы туралы толғанды. Убачи әу бастан қулыққа көшкен болу керек немесе үзілістен кейін бітімге келудің мүмкін еместігін білді. Ол оқиғаның алдын орап кетті. 1771 жылы шілдеде болған Мойынтыдағы шайқастан соң Шаңды жорық деп аталатын оқиғалар тізбегінің ең соңғы қорытынды кезеңі өтті. Тұтқиылдан болған түнгі шабуылдан есін жиған қазақтар тағы сапқа тұрды. Енді қалмақтармен соғыс ұзаққа созылған жорықтарға айналды. Қалмақтар Балқашты батыс жақтағы тұщы сулы жағынан айналып өтіп, Іленің бойымен көтеріліп Жоңғарияға жетуді көздеді. Алайда қазақтар оларды суға жақындатпады. Шөлден қаталап әрі үзіксіз шайқастарда жараланған қалмақтар азап өлімінен қырылды. Күн сайын жүздеп, мыңдап тұтқынға түсті. Тек анағұрлым табанды,жақсы қаруланған тобы ғана соңдарынан шаңды із қалтырып Қастек, Қаскелен, Кеген мен Нарынқол арқылы өтіп, әзер дегенде Жоңғарияға жетті. Мойындағы түнгі абыр-сабыр кезінде қалмақтардың үлкен тобы бөлініп, байқатпай сытылып кеткен болып шықты. Танжу тайшы басқарған бұл топ Балқаштың солтүстік жағасымен жылжып отырды. Оларға біраз уақыт ешкім тиіспеді. Көштегілер азда болса әлденіп алды. Алайда қазақтар Аягөз, Лепсі мен Қараталды кесіп өтіп Ілеге жеткен бұл топты көп ұзамай қуып жетті. Аяусыз қырып жоюдың нәтижесінде қалмақтардың оннан бірі ғана қалды. Олар Ілемен жоғары қарай қашып, Қытай шекарасына жетті. Бірақ осыншама қанды сапар шегіп, адам төзгісіз азапқа батқан тірі қалған қалмақтарды аңсап жеткен Жоңғарияда құшақ жая қарсы алған ешкім болмады. Олар құлдыққа жегілді. Цин әкімшілігі соры қалың қалмақтарды жекелеген шағын ауылдарға қоныстандырып бодандарға айналдырды.</w:t>
      </w:r>
    </w:p>
    <w:p w:rsidR="005D0743" w:rsidRPr="00653890" w:rsidRDefault="005D0743" w:rsidP="00C57012">
      <w:pPr>
        <w:spacing w:after="0" w:line="240" w:lineRule="auto"/>
        <w:ind w:left="-709"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sz w:val="18"/>
          <w:szCs w:val="18"/>
          <w:lang w:val="kk-KZ"/>
        </w:rPr>
      </w:pP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1.Жұмаханова Тілеухан, Жұматаева Бақыт.Қазақ хандығы (ІІ бөлім) </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2.Аяған Б.Ғ., Әбжанов Х.М.Қазақ хандығының тарихының: құрылуы, өрлеуі, құлдырауы.</w:t>
      </w:r>
    </w:p>
    <w:p w:rsidR="005D0743" w:rsidRPr="00653890" w:rsidRDefault="005D0743" w:rsidP="00414BBF">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К.М.Байпақов., А.Ж.Барақбаев.Көшпенділердің Ұлы шайқастары</w:t>
      </w:r>
    </w:p>
    <w:p w:rsidR="005D0743" w:rsidRPr="00653890" w:rsidRDefault="005D0743" w:rsidP="00414BBF">
      <w:pPr>
        <w:spacing w:after="0" w:line="240" w:lineRule="auto"/>
        <w:ind w:left="-709" w:firstLine="709"/>
        <w:contextualSpacing/>
        <w:jc w:val="both"/>
        <w:rPr>
          <w:rFonts w:ascii="Times New Roman" w:hAnsi="Times New Roman" w:cs="Times New Roman"/>
          <w:lang w:val="kk-KZ"/>
        </w:rPr>
      </w:pPr>
    </w:p>
    <w:p w:rsidR="005D0743" w:rsidRPr="00653890" w:rsidRDefault="005D0743" w:rsidP="00C57012">
      <w:pPr>
        <w:tabs>
          <w:tab w:val="left" w:pos="0"/>
        </w:tabs>
        <w:spacing w:after="0" w:line="240" w:lineRule="auto"/>
        <w:ind w:left="1985" w:firstLine="709"/>
        <w:contextualSpacing/>
        <w:jc w:val="center"/>
        <w:rPr>
          <w:rFonts w:ascii="Times New Roman" w:eastAsia="Calibri" w:hAnsi="Times New Roman" w:cs="Times New Roman"/>
          <w:b/>
          <w:lang w:val="kk-KZ"/>
        </w:rPr>
      </w:pPr>
    </w:p>
    <w:p w:rsidR="005D0743" w:rsidRPr="00653890" w:rsidRDefault="005D0743" w:rsidP="00C57012">
      <w:pPr>
        <w:tabs>
          <w:tab w:val="left" w:pos="0"/>
        </w:tabs>
        <w:spacing w:after="0" w:line="240" w:lineRule="auto"/>
        <w:contextualSpacing/>
        <w:jc w:val="center"/>
        <w:rPr>
          <w:rFonts w:ascii="Times New Roman" w:eastAsia="Calibri" w:hAnsi="Times New Roman" w:cs="Times New Roman"/>
          <w:b/>
          <w:lang w:val="kk-KZ"/>
        </w:rPr>
      </w:pPr>
      <w:r w:rsidRPr="00653890">
        <w:rPr>
          <w:rFonts w:ascii="Times New Roman" w:eastAsia="Calibri" w:hAnsi="Times New Roman" w:cs="Times New Roman"/>
          <w:b/>
          <w:lang w:val="kk-KZ"/>
        </w:rPr>
        <w:t>ҚАЗАҚТЫҢ ЖАРЫҚ ЖҰЛДЫЗЫ – БЕКЗАТСЕЙІЛХАНҰЛЫ САТТАРХАНОВ</w:t>
      </w:r>
    </w:p>
    <w:p w:rsidR="005D0743" w:rsidRPr="00653890" w:rsidRDefault="005D0743" w:rsidP="00C57012">
      <w:pPr>
        <w:spacing w:after="0" w:line="240" w:lineRule="auto"/>
        <w:ind w:left="2124" w:firstLine="709"/>
        <w:contextualSpacing/>
        <w:jc w:val="center"/>
        <w:rPr>
          <w:rFonts w:ascii="Times New Roman" w:eastAsia="Calibri" w:hAnsi="Times New Roman" w:cs="Times New Roman"/>
          <w:b/>
          <w:i/>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eastAsia="Calibri" w:hAnsi="Times New Roman" w:cs="Times New Roman"/>
          <w:b/>
          <w:lang w:val="kk-KZ"/>
        </w:rPr>
        <w:t xml:space="preserve">Нұрсәулет Нұрбол </w:t>
      </w:r>
      <w:r w:rsidRPr="00653890">
        <w:rPr>
          <w:rFonts w:ascii="Times New Roman" w:hAnsi="Times New Roman" w:cs="Times New Roman"/>
          <w:b/>
          <w:lang w:val="kk-KZ"/>
        </w:rPr>
        <w:t>(Қазақстан)</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жетекшісі:аға оқытушы Нусупбаева С.А.</w:t>
      </w:r>
    </w:p>
    <w:p w:rsidR="005D0743" w:rsidRPr="00653890" w:rsidRDefault="005D0743" w:rsidP="00C57012">
      <w:pPr>
        <w:spacing w:after="0" w:line="240" w:lineRule="auto"/>
        <w:ind w:firstLine="709"/>
        <w:contextualSpacing/>
        <w:jc w:val="center"/>
        <w:rPr>
          <w:rFonts w:ascii="Times New Roman" w:eastAsia="Calibri" w:hAnsi="Times New Roman" w:cs="Times New Roman"/>
          <w:lang w:val="kk-KZ"/>
        </w:rPr>
      </w:pP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Calibri" w:hAnsi="Times New Roman" w:cs="Times New Roman"/>
          <w:lang w:val="kk-KZ"/>
        </w:rPr>
        <w:t>Қазақ жерінің топырағы қаншама батырларды өмірге алып келді және болашақта да сан мыңдаған батырларда өз есімдерін алтын әріппен біздің тарихымыздың беттеріне жазатын болады. Әр заманның өз батыры болады. Қабанбай, Бөгенбай, Райымбек, Баян батырлар елін жаудан қорғап батыр болса, тәуелсіздігімізді білдіретін өз туларын әлемнің 200 аса мемлекеттің ішінде биікке көтеріп, әнұранымызды миллиондаған халыққа тыңдатқан Е.</w:t>
      </w:r>
      <w:r w:rsidRPr="00653890">
        <w:rPr>
          <w:rFonts w:ascii="Times New Roman" w:eastAsia="Times New Roman" w:hAnsi="Times New Roman" w:cs="Times New Roman"/>
          <w:lang w:val="kk-KZ"/>
        </w:rPr>
        <w:t>Ыбырайымов</w:t>
      </w:r>
      <w:r w:rsidRPr="00653890">
        <w:rPr>
          <w:rFonts w:ascii="Times New Roman" w:eastAsia="Calibri" w:hAnsi="Times New Roman" w:cs="Times New Roman"/>
          <w:lang w:val="kk-KZ"/>
        </w:rPr>
        <w:t>, Б.Саттарханов, С.Сәпиев, Б.Артаев сияқты спортшыларымызды бүгінгі күннің батырлары деп айтсақ, артық айтпаған болар едік. Қазіргі бейбіт өмірдің батырларын жастарға таныстыру мақсатында, соның ішінде жастай дүниеден өткен боксшы Б.Саттархановқа ерекше тоқталғанды жөн санадым.</w:t>
      </w: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Calibri" w:hAnsi="Times New Roman" w:cs="Times New Roman"/>
          <w:lang w:val="kk-KZ"/>
        </w:rPr>
        <w:t xml:space="preserve">2000 жылдың 31 желтоқсаны күні, жаңа жылға санаулы минуттар қалғанда, Шымкент қаласы жанындағы Темірлан бекеті маңында автокөлік апатынан қаза болады. Бекзат Саттарханов Түркістан қаласындағы қарапайым отбасында дүниеге келген. Бекзаттың әкесі Сейілхан мен анасы Сырлыкүлдің кенже баласы. Саттархановтардың Бекзаттан өзге мектеп қабырғасындағы спорттық бәсекелерде оза шапқан үш ұлы болды. Бағдат, Болат, Мақсат есімді балалары спортты серік еткенмен,Бекзат секілді ешқайсысы алдына биік мұрат қойған жоқ. Сәби күнінде өте нәзік аурушаң, </w:t>
      </w:r>
      <w:r w:rsidRPr="00653890">
        <w:rPr>
          <w:rFonts w:ascii="Times New Roman" w:eastAsia="Calibri" w:hAnsi="Times New Roman" w:cs="Times New Roman"/>
          <w:lang w:val="kk-KZ"/>
        </w:rPr>
        <w:lastRenderedPageBreak/>
        <w:t>әлжуаз болған Бекзаттан атағы жер жүзіне жайылатын даңқтыбоксшы шығады деп ешкім ойламаса керек.</w:t>
      </w: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Calibri" w:hAnsi="Times New Roman" w:cs="Times New Roman"/>
          <w:lang w:val="kk-KZ"/>
        </w:rPr>
        <w:t>Бекзат Сейілханұлы Саттарханов 1980 жылы 4 сәуірде Түркістан қаласында дүниеге келген. Қазақстандық боксшы, халықаралық дәрежедегі спорт шебері, Қазақстанға еңбек сіңірген спорт шебері 2000 жылы өткен Сидней олимпядасының жартылай жеңіл салмақ бойынша чемпионы. 1 дәрежелі «Барыс» орденінің бірінші иегері.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Бекзат мектепте жақсы оқыды. «Ол аңғарымпаз, алғыр еді», – дейді ұстаздары. Табиғатынан құймақұлақ Бекзат тарих, әдебиет, жағрафия пәндерін өте жақсы бағамен оқыпты. «Қазақ әдебиеті, тарих, география сияқты гуманитарлық пәндерден кітаптың бетін ашпастан, мұғалімнің айтқанын құлағыма құйып алған күйі, қайталап беріп, бес алатынмын» дейтін Бекзат. Әрине бала Бекзаттың дүние туралы таным-түсінігінің қалыптасуына Сыр бойында тұратын нағашы жұртының да әсері аз болмаса керек. Тоғайы мүлгіген дария бойының ерекше табиғаты тумысынан қиялшыл ұлды ерекше тебіренткені, түрлі ойға түсіргені анық. Бекзат қазақы ортадағы бақытты балалықты басынан өткерді. Бекзаттың әкесі Сейілхан да, анасы Сырлыкүл де спортқа кет әрі емес еді. Сейілхан жас күнінде спорттың бірнеше түрімен айналысыпты. Кезінде ол кісі де бокспен шұғылданған. Тіпті, спорт шеберіне кандидат та болған. Бір сөзбен айтқанда, Саттархановтар әулеті спортқа біртабан жақын еді. Бекзаттың екі үлкен ағасы Бағдат пен Болат күреске, волейболға, баскетболға құмар болса, өзіне тете ағасы Мақсат бокспен айналысқан. Бекзат кішкентайынан осы Мақсатқа еліктеп, соған ілесіп спорт залына барғыштап жүреді. Баласының бойынан бокс өнеріне деген ерекше талпынысты байқап қалған Сейілхан 1995 жылы 9 қараша күні Бекзатты Нұрлан Жұмабаев деген азаматтың бокс үйірмесіне алып келеді. Міне, бүл күн Бекзаттың үлкен спорттық ғүмырының басталған күні еді.</w:t>
      </w: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Calibri" w:hAnsi="Times New Roman" w:cs="Times New Roman"/>
          <w:lang w:val="kk-KZ"/>
        </w:rPr>
        <w:t xml:space="preserve">Алғашында өзін-өзі қорғап үйренсін деген оймен ата-анасы Бекзатты күрес үйірмесіне қатыстырады. Алайда күреске ынтасы болмай, екінші жағынан күреспен айналысу бойдың өсуін тежейтінін ұғып үйірмеге бармай, бірден боксқа бет бұрады. 1986-1996 жылдар аралығында Абай атындағы мектеп интернатта, кейін Жұмабек Еділбаев атындағы </w:t>
      </w:r>
      <w:r w:rsidRPr="00653890">
        <w:rPr>
          <w:rFonts w:ascii="Times New Roman" w:eastAsia="Segoe UI Symbol" w:hAnsi="Times New Roman" w:cs="Times New Roman"/>
          <w:lang w:val="kk-KZ"/>
        </w:rPr>
        <w:t>№</w:t>
      </w:r>
      <w:r w:rsidRPr="00653890">
        <w:rPr>
          <w:rFonts w:ascii="Times New Roman" w:eastAsia="Calibri" w:hAnsi="Times New Roman" w:cs="Times New Roman"/>
          <w:lang w:val="kk-KZ"/>
        </w:rPr>
        <w:t>18 орта мектепте оқиды.1995жылы алғаш рет бокс үйрімесіне жазылып, балалар бапкері Нұрлан Жұмабаевтан тәлім ала бастайды.Ата-анасы мен туыстары Бекзаттың боксқа деген ынтасын байқағанмен, мұны жәй өтпелі кезең деп ойлады. Бірақ ол бокспен шұғылданғанына бір жыл толмастан республикалық сайыстың жеңімпазы атанады.</w:t>
      </w:r>
    </w:p>
    <w:p w:rsidR="005D0743" w:rsidRPr="00653890" w:rsidRDefault="005D0743" w:rsidP="00C57012">
      <w:pPr>
        <w:spacing w:after="0" w:line="240" w:lineRule="auto"/>
        <w:ind w:firstLine="709"/>
        <w:contextualSpacing/>
        <w:jc w:val="both"/>
        <w:rPr>
          <w:rFonts w:ascii="Times New Roman" w:eastAsia="Calibri" w:hAnsi="Times New Roman" w:cs="Times New Roman"/>
          <w:lang w:val="kk-KZ"/>
        </w:rPr>
      </w:pPr>
      <w:r w:rsidRPr="00653890">
        <w:rPr>
          <w:rFonts w:ascii="Times New Roman" w:eastAsia="Calibri" w:hAnsi="Times New Roman" w:cs="Times New Roman"/>
          <w:lang w:val="kk-KZ"/>
        </w:rPr>
        <w:t>Алдымен Мұхтар Әуезов атындағы Оңтүстік Қазақстан мемлекеттік университетінің дене шынықтыру факультетіне түсіп, кейін Түркістан қаласындағы Қожа Ахмет Ясауи атындағы халықаралық қазақ-түрік университетінің заң факультетін тамамдаған.Бекзат бокста Серік Қонақбаевты үлгі тұтқан.Мұның себебі де жоқ емес.1980 жылы Мәскеу Олимпиадасының финалда жұдырықтасқан сәтте Бекзат бесікте жатқан сәби еді.Анасы Сырлыкүл Саттархановтың Серік Қонақбаев секілді Бекзатта чемпион болсын деген үлкен арманы болған. Бекзат кейіннен ана арманын орындайды да ол Сиднейдегі жеңісін Түркістан қаласының 1500 жылдығына тарту ететіндігін айтқан.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қысылғанда аяулы қала-қасиетті Түркістанды ойға алатын, Түркістан топырағында мәңгі тыныс тапқан қазақтың игі-жақсыларының аруағына сыйынып, солардан жанына медет сұрайтын. Оның: «Мен басқаны білмеймін, өзім Алла тағалаға шексіз сенемін. Ұлан-байтақ жерге ие болсақ, ол аруақ киесі ғой деп ойлаймын» деуінде де үлкен сыр жатыр. Міне, жаратқанға деген осындай үлкен сенім оны үнемі желеп-жебеп жүрді. Ол әрбір үлкен жарыстар мен дүбірлі додалардың алдында үнемі туған Түркістанына асығатын. Қасиетті қалаға келіп, туған топырағына, Қожа Ахмет бабасына тәу ететін. Алдағы аламан жарыстарға бабаларынан бата алып барып аттанатын.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1995 жылы он бес жасында Түркістан қаласында өткен Сейітбековты еске алу турнирінде тұңғыш рет топ жарған Бекзат өмір бойы осы жүлдесінің өте ыстық екенін айтып өтті. «Түркістан95»деген жазуы бар қыш құмыраны Сидней Олимпиадасының алтынымен тең көрген. Дәл сол жылы жасөспірімдерарасындағы халықаралық жарыста жеңімпаз атанып, бапкерлер көзіне түсе бастайды.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1996 жылы Қостанай қаласында өткен бокстан жастар арасындағы Қазақстан республикасының ішкі бірінішілігінде чемпион атанды. Дәл сол жылы Шымкенттік Анатолий Визириякин атты жаттықтырушының қарамағына өтіп, Облыс орталығындағы мектеп-интернатта жаттыға бастайды.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1997 жылы Қарағанды және Германияның Кельн қалаларында өткен халықаралық турнерде топ жарады. Сонымен қатар олимпиядаға даярлау облыстық орталығына қабылданады.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1998 жылы Бекзат үшін табысты болды. Сол жылы Аргентинада өткен жасөспірімдер арасындағы әлем чемпионатында күміс жүлдегер атанды. Қостанай қаласында өткен жарыста </w:t>
      </w:r>
      <w:r w:rsidRPr="00653890">
        <w:rPr>
          <w:rFonts w:ascii="Times New Roman" w:eastAsia="Times New Roman" w:hAnsi="Times New Roman" w:cs="Times New Roman"/>
          <w:lang w:val="kk-KZ"/>
        </w:rPr>
        <w:lastRenderedPageBreak/>
        <w:t>54келіде сынға түскен ол Марат Мәзімбаевтан ұтылып қалғанмен, бапкерлер сенімінен шығып, ұлттық құрамаға қабылданады.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Түркістан қаласында Әбдісалан Нұрмахановтың құрметіне өткен халықаралық туринерде жеңімпаз атанып қоймай, жарыстың ең үздік боксшысына берілетін сыйлыққа ие болады.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Сағадат Нұрмағамбетов атындағы халықаралық турнирдің жеңімпазы атанды.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Тайландта өткен бүкіл Азия біріншілігінде жүлдегер қатарына ілігеді.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1999жылы Венгрия және Болгарияда өткен халықаралық турнирде оза шауып, Ташкентте өткен бүкіл Азия біріншілігінде күміс жүлдеге қол жеткізеді.Дәл осы күміс жүлдесімен бірге Сидней Олимпиадасының жолдамасына ие болады. Бекзаттың қысқа ғұмырында 2000жыл тек Сидней Олимпиядасындағы жеңісімен ерекшеленбейді.Ол мұхиттың арғы бетіндегі төрт жылдық додасына аттанғанға дейін Қырғызстанда өткен Орта Азия ойындарында, Испанияда жалауы желбіреген халықаралық жарыстарда жеңіс тұғырына көтеріледі.Астана қаласындағы «Қазақстан-Куба» кездесуінде қарсылаласын айқын басымдылықпен жеңіп, Чехияда өткен «Гран Приде» жеңімпазға берілер кубокті төбесіне көтереді.Мәскеудегі ТМД елдерінің біріншілігінің төрт жүлдемен қатар, сайыстың үздік боксшысы деген атақты еншілейді.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Ташкентте бокстан өткен Азия чемпионатында олимпиада жолдамасын жеңіп алған Бекзатты бапкерлер жартылай жеңіл 57 кг салмақ дәрежесіне лайық көреді. 57келіде ел намысын Атланта Олимпиадасында қорғаған Бақтияр Тілегенов көп салмақ қуатындықтан, бапкерлер оған сенбейді.Оның үстіне 1999 жылы Хьюстон қаласында өткен бокстан әлем чемпионатында Бақтияр жеңіліс тауып бапкер үмітін ақтамайды.Қазақстандық жанкүйерлер мен бокс мамандары Бекзаттың жастығын, алға тартып, оны Олимпиадаға жібергісі келмейді.Бірақ ұлттық құраманың бас бабкері Тұрсынғали Еділов Бекзаттың көзінде от барын байқап, ел намысын қорғауды Түркістандық жас ұланға сеніп тапсырады.Олимпиадаға аттанар кезде ұшақ баспалдағында тұрған Бекзат үлкен ағасы Мақсатқа: «Мен бас жүлдемен ораламын.Менен алтын күтіңдер!» деп айғайлап, жеңетінін алдын ала сезген.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 рингте тек жұдырықпен ғана емес, ақылмен де жұмыс істейтін боксшылардың қатарынан болды. Әсіресе аяқпен қимылдауда ерекше белсенділік танытқан. Сидней рингіндегі қарсыласы Джеффри Матебула: «Бекзаттың аяғы мықты екен, жорға жүрісті боксшы есімді алды. Осы жігіт Финалға ілігеді» деп дөп басып айтыпты. Жаттығу кезінде аяғына 3-4 келілік қорғасын байлап алып жүгіреді екен. Аяғына ауыр тас байлап алғанына қарамастан, құрамадағы әріптестерінің үнемі алдын орап кететін. Бокс мамандары мен жанкүйерлер Бекзаттың бокстасу техникасы қазақтың даңқты боксшысы, Мәскеу Олимпиадасының күміс жүлдегері Серік Қонақбаевқа ұқсайтынын ерекше атап өтті.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 Саттарханов Сидней шаршы алаңындағы алғашқы кездесуін Румын боксшысы Бобирант Овидиу-Тибериуға қарсы өткізеді.Жекпе-жектің бірінші раундында Бекзат өзіне бір жұдырық дарытпай, 4-0 есебімен алда тұрды.Екінші раундта табло 8-2 есебін көрсетіп тұрды.Ал енді ең соңында төрешілер 14-5 есебімен бұл кездесудің сөзсіз жеңімпазы деп Бекзатты таниды.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Олимпиаданың сегізінші күнінде Бекзат африкалық Джефри Матебулламен қолғап түйістіріп, 16-5 есебімен қарсыласын тізе бүктіреді. Сиднейдегі екінші кездесуде Бекзаттың жеңісімен аяқталған болатын.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Олимпиадағы үшінші кездесуінің өте тартысты болғанын бұқаралық ақпарат құралдарының өкілдеріне Бекзаттың өзін мойындатқызды. Кезінде Грузияда жаттығып кейін Түркияның намысын қорғаған Рамазан Палианимен арадағы тартыс 12-11 есебімен Бекзаттың пайдасына шешілді.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Марокколық Тахар Тамсаманимен Бекзат ХХVII жазғы Олимпиада ойынының жартылай финалында жолықты. Егер бұл сыннан өтсе олимпиада алтынына таласуына мүмкіндік туатын еді. Өз мүмкіндігін құр жібермеген Бекзат 22-10 есебімен қарсыласын қапыда қалдырады.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Бекзаттың финалдағы қарсыласы әлем чемпионы, америкалық Рикарду Хуарес еді. Ол Сидней олимпиадасына жету жолында Атланта Олимпиадасының чемпионы С.Камсингті тізерлеткен мықты боксшы болатын. Атағы алысқа кеткен қарсыласын Бекзат Саттарханов 22-14 есебімен жеңіп,Сидней Олимпиадасының чемпионы атанды.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Алты құрлық, төрт мұхит үстінде қазақ деген ер кеуде еркін елдің, Қазақстан деген тәуелсіз жас мемлекеттің Әнұраны қалықтады. Азат елдің асқақ әуені алты аршынның арғы жағына, тәңірінің қасиетті төріне де жеткен шығар. Австралия құрлығында аспандаған қазақ даласының әр үні әлемнің қиыр-қиырын, жұмыр жердің түкпір-түкпірін кезіп кетті. Бұл бір шаттықтан жарылардай болған, бақыттан бас айналған қуанышты сәт еді.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Сидней Олимпиадасындағы жеңісі үшін Нұрсұлтан Назарбаев Бекзат Саттархановқа І дәрежелі «Барыс» орденін табыс етті. Тарихта Бекзат «Барыс» орденінің тұңғыш иегері ретінде де </w:t>
      </w:r>
      <w:r w:rsidRPr="00653890">
        <w:rPr>
          <w:rFonts w:ascii="Times New Roman" w:eastAsia="Times New Roman" w:hAnsi="Times New Roman" w:cs="Times New Roman"/>
          <w:lang w:val="kk-KZ"/>
        </w:rPr>
        <w:lastRenderedPageBreak/>
        <w:t>қалды. 2002 жылдан бастап бокстан Бекзат Саттархановы еске алуға арналған дәстүрлі халықаралық турнир өтеді. 2005 жылы спорт журналисі Қыдырбек Рысбекұлы «Бекзат» атты кітап жазды. 2006 жылы «Қазығұрт» баспасынан спорт журналисі Несіп Жүнісбайұлы мен баспагер Темірғали Көпбаев құрастырған «Бекзат» фотоальбомы жарық көреді. Фотоальбом «Дара Бекзат», «Бала Бекзат», «Мәңгілік Бекзат» деген үш бөлімнен тұрды. 2009 жылы режиссер Сатыбалды Текеев «Бекзат» деректі фильм түсіріп, тұсауын кесті. Бұл фильм кейін «Құлагер» жүлдесін жеңіп алды. Фильм тек «Еларна» арнасынан көрсетілген. Әнші композитор Гүлнұр Өмірбаева «Бекзат» әнін дүниеге әкелді. Бұл ән 2002 жылы өткен «Азия дауысы» фестивалінің «Қазақ әндері» бәйгесінде «Алтын домбыра» жүлдесін жеңіп алды. 2011 жылдың мамыр айында Бекзат Саттархановтың қабірі басындағы жүлделердің көшірмесі ұрланды. Бекзат жүлделерінің көшірмесі бағалы металдан жасалғанын біліп, қолды қылған күдіктілер әлі ұсталған жоқ.</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 өміріндегі қызықты оқиғалар: Бекзат Сидней Олимпиадасының финалына боксшы Ермахан Ыбырайымовтың спорттық жейдесін киіп шыққан. Бір деректер бойынша, ол бокстағы бетке ұстар ағасының жейдесін ырымдап киіпті.Екінші бір дерекке сүйенсек, оның өз жейдесінде жарнама жазылғандықтан, ұйымдастырушылар өз жейдесін киюге рұқсат бермеген.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 жаттығу жұмыстарынан кейін тез арада қалыпқа келетіндігімен ерекшеленген. 2000 жылдың маусымында Тайландта жаттығып жүргенде тай елінің дәрігерлері қатты таң қалады. Себебі, 33 минут жүгіріп келген Бекзаттың жүрек соғысы 3-4 минутта қалпына келеді екен. Бекзаттың бұл ерекше Қасиетін бапкерлер Тұрсынғали Еділов, Александр Апачинский, Анатолий Визирякин мен құраманың дәрігері Юсуп Шамузов қана біледі екен.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Бекзаттың бойында бала күнінен бері байқалатын бір қасиет болған. Ол өзін жеңген боксшыдан міндетті түрде есе қайтаруды мақсат тұтады екен. 1995 жылы облыстық жарыстардың бірінде Данияр есімді баладан жеңіліп келесі сайыста қарсыласын соққының астында қалдырған.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Ал Аргентинада өткен жастар арасындағы әлем чемпионатының финалында ол украиналық Сервин Сүлейменовтан жеңіліп қалады. Сервинен жеңілгеніне қатты намыстанған ол «алдағы уақытта оны міндетті түрде жеңемін» деп бапкерлеріне сөз беріпті.Айтқандай-ақ, Ресейде өткен ТМД елдерінің боксшылары қатысқан халықаралық бокс бәсекесінде Сервин Сулеймановтың тізесін дірілдетеді. Осы жекпе жекте Бекзаттың оң қолы ісіп, бармақ сүйегі шығып кеткен. Ұлттық құраманың бас бапкері Тұрсынғали Еділов Бекзаттың бокс қолғабын күшпен тартып шешкен кезде,қолғаппқа қан толып қалғанын көреді. Намысқой Бекзат бармақ сүйегі шығып кетсе де, Шыдамдылық танытып, жеңіске жеткен.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Бекзаттың Бекзат есімді інісі өсіп келе жатыр. Ата-анасы Бекзатты мәңгі есте қалдыру мақсатында немерелерінің біріне Бекзат есімін берген.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Бекзат Сейілханұлы Саттарханов шаршы алаңда143жекпе-жек өткізіп,оның132-сінде жеңіске жеткен.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Қорытындылай келе айтарымыз</w:t>
      </w:r>
      <w:r w:rsidR="00E92BBE" w:rsidRPr="00653890">
        <w:rPr>
          <w:rFonts w:ascii="Times New Roman" w:eastAsia="Times New Roman" w:hAnsi="Times New Roman" w:cs="Times New Roman"/>
          <w:lang w:val="kk-KZ"/>
        </w:rPr>
        <w:t>,</w:t>
      </w:r>
      <w:r w:rsidRPr="00653890">
        <w:rPr>
          <w:rFonts w:ascii="Times New Roman" w:eastAsia="Times New Roman" w:hAnsi="Times New Roman" w:cs="Times New Roman"/>
          <w:lang w:val="kk-KZ"/>
        </w:rPr>
        <w:t xml:space="preserve"> Бекзат Саттарханов небәрі жиырма жас ғана өмір сүрсе де, Қазақ елінің тарихына өз есімін мәңгілікке жазып қалдырды. Жиырма жаста қазақ халқына жиырма жыл күткен алғашқы жеңісті сыйлады. Қазақтың көк туын биікке желбіретті.Бекзат Саттарханов бұл жеңіске қажырлы еңбектің арқасында ғана жетті. Бекзат жастарға еңбек арқылы көп нәрсеге жетуге болатынын дәлелдеп кетті. Қазіргі уақытта да, болашақта да Бекзаттай боксшылар дүниеге келеді. Бірақ Сидней олимпиадасының чемпионы жас Бекзат мәңгі өз халқының жүрегінде қалады.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 елі Бекзаттай батырларың көп болсын!</w:t>
      </w:r>
    </w:p>
    <w:p w:rsidR="005D0743" w:rsidRPr="00653890" w:rsidRDefault="005D0743" w:rsidP="00C57012">
      <w:pPr>
        <w:spacing w:after="0" w:line="240" w:lineRule="auto"/>
        <w:ind w:firstLine="709"/>
        <w:contextualSpacing/>
        <w:jc w:val="both"/>
        <w:rPr>
          <w:rFonts w:ascii="Times New Roman" w:eastAsia="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eastAsia="Calibri" w:hAnsi="Times New Roman" w:cs="Times New Roman"/>
          <w:sz w:val="18"/>
          <w:szCs w:val="18"/>
          <w:lang w:val="kk-KZ"/>
        </w:rPr>
      </w:pPr>
      <w:r w:rsidRPr="00653890">
        <w:rPr>
          <w:rFonts w:ascii="Times New Roman" w:eastAsia="Times New Roman" w:hAnsi="Times New Roman" w:cs="Times New Roman"/>
          <w:b/>
          <w:sz w:val="18"/>
          <w:szCs w:val="18"/>
          <w:lang w:val="kk-KZ"/>
        </w:rPr>
        <w:t>Әдебиеттер</w:t>
      </w:r>
    </w:p>
    <w:p w:rsidR="005D0743" w:rsidRPr="00653890" w:rsidRDefault="005D0743" w:rsidP="00C57012">
      <w:pPr>
        <w:spacing w:after="0" w:line="240" w:lineRule="auto"/>
        <w:ind w:left="-709" w:firstLine="709"/>
        <w:contextualSpacing/>
        <w:jc w:val="center"/>
        <w:rPr>
          <w:rFonts w:ascii="Times New Roman" w:eastAsia="Calibri" w:hAnsi="Times New Roman" w:cs="Times New Roman"/>
          <w:sz w:val="18"/>
          <w:szCs w:val="18"/>
          <w:lang w:val="kk-KZ"/>
        </w:rPr>
      </w:pPr>
    </w:p>
    <w:p w:rsidR="005D0743" w:rsidRPr="00653890" w:rsidRDefault="005D0743" w:rsidP="00E92BBE">
      <w:pPr>
        <w:spacing w:after="0" w:line="240" w:lineRule="auto"/>
        <w:ind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1. Батыр болсаң Бекзаттай бол // «Аңыз адам» журналы 2 (14) 2011</w:t>
      </w:r>
    </w:p>
    <w:p w:rsidR="005D0743" w:rsidRPr="00653890" w:rsidRDefault="005D0743" w:rsidP="00E92BBE">
      <w:pPr>
        <w:spacing w:after="0" w:line="240" w:lineRule="auto"/>
        <w:ind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2. </w:t>
      </w:r>
      <w:r w:rsidR="0048718C" w:rsidRPr="00653890">
        <w:rPr>
          <w:rFonts w:ascii="Times New Roman" w:eastAsia="Times New Roman" w:hAnsi="Times New Roman" w:cs="Times New Roman"/>
          <w:sz w:val="18"/>
          <w:szCs w:val="18"/>
          <w:lang w:val="kk-KZ"/>
        </w:rPr>
        <w:t>Меделбек</w:t>
      </w:r>
      <w:r w:rsidR="00E92BBE" w:rsidRPr="00653890">
        <w:rPr>
          <w:rFonts w:ascii="Times New Roman" w:eastAsia="Times New Roman" w:hAnsi="Times New Roman" w:cs="Times New Roman"/>
          <w:sz w:val="18"/>
          <w:szCs w:val="18"/>
          <w:lang w:val="kk-KZ"/>
        </w:rPr>
        <w:t xml:space="preserve"> Р.</w:t>
      </w:r>
      <w:r w:rsidRPr="00653890">
        <w:rPr>
          <w:rFonts w:ascii="Times New Roman" w:hAnsi="Times New Roman" w:cs="Times New Roman"/>
          <w:sz w:val="18"/>
          <w:szCs w:val="18"/>
          <w:lang w:val="kk-KZ"/>
        </w:rPr>
        <w:t xml:space="preserve">«Бекзат Саттарханов: Менің жеңісім – қазақтың жеңісі!» </w:t>
      </w:r>
      <w:r w:rsidR="005F0163" w:rsidRPr="00653890">
        <w:rPr>
          <w:rFonts w:ascii="Times New Roman" w:eastAsia="Times New Roman" w:hAnsi="Times New Roman" w:cs="Times New Roman"/>
          <w:sz w:val="18"/>
          <w:szCs w:val="18"/>
          <w:lang w:val="kk-KZ"/>
        </w:rPr>
        <w:t xml:space="preserve">Alamankz ұлттық спорт порталы, </w:t>
      </w:r>
      <w:r w:rsidR="005F0163" w:rsidRPr="00653890">
        <w:rPr>
          <w:rFonts w:ascii="Times New Roman" w:hAnsi="Times New Roman" w:cs="Times New Roman"/>
          <w:sz w:val="18"/>
          <w:szCs w:val="18"/>
          <w:lang w:val="kk-KZ"/>
        </w:rPr>
        <w:t>04/04/2012</w:t>
      </w:r>
    </w:p>
    <w:p w:rsidR="005D0743" w:rsidRPr="00653890" w:rsidRDefault="005D0743" w:rsidP="00E92BBE">
      <w:pPr>
        <w:spacing w:after="0" w:line="240" w:lineRule="auto"/>
        <w:ind w:left="-709" w:firstLine="709"/>
        <w:contextualSpacing/>
        <w:jc w:val="both"/>
        <w:rPr>
          <w:rFonts w:ascii="Times New Roman" w:eastAsia="Calibri" w:hAnsi="Times New Roman" w:cs="Times New Roman"/>
          <w:lang w:val="kk-KZ"/>
        </w:rPr>
      </w:pPr>
    </w:p>
    <w:p w:rsidR="005D0743" w:rsidRPr="00653890" w:rsidRDefault="005D0743" w:rsidP="00C57012">
      <w:pPr>
        <w:pStyle w:val="ad"/>
        <w:ind w:firstLine="709"/>
        <w:contextualSpacing/>
        <w:jc w:val="both"/>
        <w:rPr>
          <w:rFonts w:ascii="Times New Roman" w:hAnsi="Times New Roman" w:cs="Times New Roman"/>
          <w:lang w:val="kk-KZ"/>
        </w:rPr>
      </w:pPr>
    </w:p>
    <w:p w:rsidR="005D0743" w:rsidRPr="00653890" w:rsidRDefault="005D0743" w:rsidP="00C57012">
      <w:pPr>
        <w:pStyle w:val="ad"/>
        <w:contextualSpacing/>
        <w:jc w:val="center"/>
        <w:rPr>
          <w:rStyle w:val="a6"/>
          <w:rFonts w:ascii="Times New Roman" w:hAnsi="Times New Roman" w:cs="Times New Roman"/>
          <w:lang w:val="kk-KZ"/>
        </w:rPr>
      </w:pPr>
      <w:r w:rsidRPr="00653890">
        <w:rPr>
          <w:rStyle w:val="a6"/>
          <w:rFonts w:ascii="Times New Roman" w:hAnsi="Times New Roman" w:cs="Times New Roman"/>
          <w:lang w:val="kk-KZ"/>
        </w:rPr>
        <w:t>ҚАЗАҚТЫҢ ҰЛТТЫҚ ОЙЫНДАРЫ</w:t>
      </w:r>
    </w:p>
    <w:p w:rsidR="005D0743" w:rsidRPr="00653890" w:rsidRDefault="005D0743" w:rsidP="00C57012">
      <w:pPr>
        <w:pStyle w:val="ad"/>
        <w:ind w:firstLine="709"/>
        <w:contextualSpacing/>
        <w:jc w:val="center"/>
        <w:rPr>
          <w:rStyle w:val="a6"/>
          <w:rFonts w:ascii="Times New Roman" w:hAnsi="Times New Roman" w:cs="Times New Roman"/>
          <w:lang w:val="kk-KZ"/>
        </w:rPr>
      </w:pPr>
    </w:p>
    <w:p w:rsidR="005D0743" w:rsidRPr="00653890" w:rsidRDefault="005D0743" w:rsidP="00C57012">
      <w:pPr>
        <w:pStyle w:val="a3"/>
        <w:spacing w:line="240" w:lineRule="auto"/>
        <w:ind w:left="0"/>
        <w:jc w:val="center"/>
        <w:rPr>
          <w:rFonts w:ascii="Times New Roman" w:hAnsi="Times New Roman"/>
          <w:b/>
          <w:lang w:val="kk-KZ"/>
        </w:rPr>
      </w:pPr>
      <w:r w:rsidRPr="00653890">
        <w:rPr>
          <w:rFonts w:ascii="Times New Roman" w:hAnsi="Times New Roman"/>
          <w:b/>
          <w:lang w:val="kk-KZ"/>
        </w:rPr>
        <w:t>Рахат Арай (Қазақстан)</w:t>
      </w:r>
    </w:p>
    <w:p w:rsidR="005D0743" w:rsidRPr="00653890" w:rsidRDefault="005D0743" w:rsidP="00C57012">
      <w:pPr>
        <w:pStyle w:val="a3"/>
        <w:spacing w:line="240" w:lineRule="auto"/>
        <w:ind w:left="0"/>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pStyle w:val="ad"/>
        <w:ind w:firstLine="709"/>
        <w:contextualSpacing/>
        <w:jc w:val="center"/>
        <w:rPr>
          <w:rFonts w:ascii="Times New Roman" w:hAnsi="Times New Roman" w:cs="Times New Roman"/>
          <w:b/>
          <w:bCs/>
          <w:lang w:val="kk-KZ"/>
        </w:rPr>
      </w:pP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Қазақтың ұлттық ойындары – ежелгі заманнан қалыптасқан дәстүрлі ойын-сауық түрлері. Бүгінгі бізге жеткен ұлт ойындарының тарихы Қазақстан жерінде б.з.б. 1-мыңжылдықта-ақ </w:t>
      </w:r>
      <w:r w:rsidRPr="00653890">
        <w:rPr>
          <w:rFonts w:ascii="Times New Roman" w:hAnsi="Times New Roman" w:cs="Times New Roman"/>
          <w:lang w:val="kk-KZ"/>
        </w:rPr>
        <w:lastRenderedPageBreak/>
        <w:t>қалыптасқан. Тоғызқұмалақ, қуыршақ, асық ойындары Азия елдерінде тайпалық одақтар мен алғашқы мемлекеттерде кеңінен тараған. Ұлттық ойындарды меңгеру барысында балалар мен жасөспірімдер әр түрлі жаттығулар жасау арқылы денесін шынықтырады, ой-өрісін дамытады. Қазақ ұлты, негізінен ұрпақ қамын басты мақсат етіп қойып, балалардың нағыз азамат болып қалыптасуына аса зор мән берген. Нәтижесінде дәстүрлі бала тәрбиесінің басты құралы ретінде ұлттық ойындарды орайластырып, дамытып отырған. Мұны бір ойынның бірнеше нұсқаларының болуы да айғақтайды (Мыс., белбеу тастау, орамал тастау, хан қалай, жаяу көкпар, т.б.). Қазақ қоғамындағы ұлттық ойындардың негізі, оның шығу тегі көшпелі дәстүрлі шаруашылық қарекеттерден басталады. Олардың көбі мал шаруашылығына, аңшылыққа, жаугершілікке негізделген. Ойындардың басты тәрбиелік мәні – болашақ ұрпақты келешек кәсіптерге баулу, мамандандыру, яғни олар дәстүрлі ұлттық педагогиканың бір саласы болып табылады ( Айгөлек, Алтыбақан, Ақ сүйек, Соқыр теке, Таяқ жүгірту, Көрші, т.б.).</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Ұлттық ойындардың кейбір түрлері төмендегідей:</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i/>
          <w:lang w:val="kk-KZ"/>
        </w:rPr>
        <w:t>Бөрікпен ұру.</w:t>
      </w:r>
      <w:r w:rsidRPr="00653890">
        <w:rPr>
          <w:rFonts w:ascii="Times New Roman" w:hAnsi="Times New Roman" w:cs="Times New Roman"/>
          <w:lang w:val="kk-KZ"/>
        </w:rPr>
        <w:t xml:space="preserve"> Қырағылыққа, мергендікке баулиды. Ойынға бірнеше бала қатысады. Алдымен ескі бөрік домалақтала буылады. Ойыншылардың бірі бөрікті қорғауы, қалғандары оны қорғаушыдан алып кетуі тиіс. Бөрікті ұстаған қорғаушы келесі ойыншыны бөрікпен ұрып дәл тигізсе, ол «ұрушыдан» қашушыға айналады.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i/>
          <w:lang w:val="kk-KZ"/>
        </w:rPr>
        <w:t>Тобық жасыру.</w:t>
      </w:r>
      <w:r w:rsidRPr="00653890">
        <w:rPr>
          <w:rFonts w:ascii="Times New Roman" w:hAnsi="Times New Roman" w:cs="Times New Roman"/>
          <w:lang w:val="kk-KZ"/>
        </w:rPr>
        <w:t xml:space="preserve"> Сақтыққа, ұқыптылыққа баулитын ойын. Бұған екі адам қатысады. Ертеректе мұны қайнысы мен жеңгесі, балдызы мен жездесі, құрбы қыздар мен жігіттер ойнаған. Шарты: екі ойыншының өзара келісімі бойынша тобықты біреуі жасырады да, екіншісі қай уақытта және қандай (немесе кез келген) жағдайда сұрайтынына уәделеседі. Белгілі мерзімде тобықты сұрағанда, жасырушы өз бойынан (қалтасынан, саусақтарының арасынан) алып берсе ұтқаны, ал тауып бермесе ұтылғаны. Келісім бойынша ұтқан адам бәске тігілген затын алады.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i/>
          <w:lang w:val="kk-KZ"/>
        </w:rPr>
        <w:t>Тұтқын алу.</w:t>
      </w:r>
      <w:r w:rsidRPr="00653890">
        <w:rPr>
          <w:rFonts w:ascii="Times New Roman" w:hAnsi="Times New Roman" w:cs="Times New Roman"/>
          <w:lang w:val="kk-KZ"/>
        </w:rPr>
        <w:t xml:space="preserve"> Ойыншылар тең екі топқа бөлінеді. 1-топтың ойыншылары тізбекке тұрып, бір-бірлеп: ал-алай, бұл-алай, сол-алай деп әндетіп, 2-топ жасаған «қолкөпірдің» астынан өте бастайды. Ал «көпір» жасаушы жақ олардың әрқайсысына бір-бірден тас немесе бас киім ұстатады да, атын айтқызады. Бұлардың есіміне өздері шырқаған әндегі «ай» қосылады. Мысалы, Нұрқан-ай, Алтын-ай, Күміс-ай. Егер есімін қосылып айта алса, көпірден өтеді, айта алмаса оның көзін таңып «тұтқынға» алып, өз тобына қосады. Осылай қолға түскен «тұтқындар» топ ортасында өнер көрсетеді. Ойын шарты бойынша әр ойыншы ең аз дегенде бір реттен ортаға шақырылады.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i/>
          <w:lang w:val="kk-KZ"/>
        </w:rPr>
        <w:t>Түйілген орамал.</w:t>
      </w:r>
      <w:r w:rsidRPr="00653890">
        <w:rPr>
          <w:rFonts w:ascii="Times New Roman" w:hAnsi="Times New Roman" w:cs="Times New Roman"/>
          <w:lang w:val="kk-KZ"/>
        </w:rPr>
        <w:t xml:space="preserve"> Ойын жүргізуші «бір, екі, үш» деп дауыстағанда, ойыншылар жан-жаққа бытырап кетеді. Оның біреуінің қолында түйілген орамал болады. Ойын жүргізуші соны қуалайды. Ал ойыншылар орамалды бір-біріне лақтырып, қуғыншының қолына тигізбеуге тырысады. Орамалмен ұсталған ойыншы көпшіліктің ұйғаруымен ортаға шығып, өнер көрсетеді.</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i/>
          <w:lang w:val="kk-KZ"/>
        </w:rPr>
        <w:t>Түйе-түйе.</w:t>
      </w:r>
      <w:r w:rsidRPr="00653890">
        <w:rPr>
          <w:rFonts w:ascii="Times New Roman" w:hAnsi="Times New Roman" w:cs="Times New Roman"/>
          <w:lang w:val="kk-KZ"/>
        </w:rPr>
        <w:t xml:space="preserve"> Ойыншылар екі топқа бөлінеді. 1-топтың адамдары — бірі інген де, қалғандары боталар. 2-топтың ойыншылары ойын жүргізушісінің әмірімен жан-жаққа бытырайды да, інгеннің боталарын бір-бірлеп ұрлайды. Барлық ботадан айрылған інген боздап, қайғылы, зарлы да мұңды ән шырқайды, сөйтіп, «қарақшы» топқа тап болады. Осы кезде ойыншылардың барлығы бір жерге жиналады. Ботасын ұрлаған «қарақшылар» қалай қарсы алғандығына қарай інген оларға жаза қолданады. Бұдан кейін інген мен боталардың орнына өзге адамдар шығады да, ойын жалғаса береді.</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eastAsia="Times New Roman" w:hAnsi="Times New Roman" w:cs="Times New Roman"/>
          <w:bCs/>
          <w:i/>
          <w:lang w:val="kk-KZ" w:eastAsia="ru-RU"/>
        </w:rPr>
        <w:t>Көкпар</w:t>
      </w:r>
      <w:r w:rsidRPr="00653890">
        <w:rPr>
          <w:rFonts w:ascii="Times New Roman" w:eastAsia="Times New Roman" w:hAnsi="Times New Roman" w:cs="Times New Roman"/>
          <w:bdr w:val="none" w:sz="0" w:space="0" w:color="auto" w:frame="1"/>
          <w:lang w:val="kk-KZ" w:eastAsia="ru-RU"/>
        </w:rPr>
        <w:t xml:space="preserve">– көкпарда «Дода және жеке тартыс» аталатын екі түрлі әдіс қазақ арасында көп қолданылады. Екеуінде де ат пен жігіт сынға түседі. Қазір көп жерде дода тартыс қана ойналып жүр. Жеке тартыс әдісі ұмытылған не іске қосылмаған. Көкпардың бұл түрі көреременді қызыққа бөлейтін әдіс. Жеке тартыстың шарты бойынша қарсылыстар өз тобынан екі-екіден тартыскерлер шығарады. Сайланған төрт жігіт өздерінің қайрат-күшін елге танытады. Тартылатын серкені бір бала өңгеріп алып, алдын ала сарапшылар белгілеген бір жарым шақырымдай жерге апарып тастайды.Тартысқа шыққан жігіттер серкеге барғаннан кейін таласа-тармаса тұрып, жерден іліп алу амалын жасайды. Қайсысы бұрын іліп алса, тақымына басып, қарсыласына ырық бермеуге тырысады. Ол да жармасып, бос сирақты тақымға басып, тартыса бастайды. Серіктері жолдастарын жебейді. Қайсысы көкпарды жұлып алса, серігіне береді. Ол топқа қарай ала қашады. Қарсыласы қуалайды. Жетіп ұстаса, қайта тартысады. Сөйте-сөйте көрерменге жақындайды. Осы арада көкпарды жұлып алған жігіт тез қимылдап, қарсылас топқа апарып тастайды. Ал аты ұшқыр, жүйрік жігіттер түптегі тартыста-ақ лақ қолына тисе, жеткізбей кетуі мүмкін. Көкпар тартуға араласа алмайтын қартттар, балалар көкпаршы жігіттердің осы ойынынан ләззат алады. Жүйрік атпен мықты жігіттің қайратына сүйсінеді. Біраздан кейін серкенің терісі жыртылып, сүйегі сөгіле бастайды да, ел жапа-тармағай тартысқа кіріседі. Бұл дода деп аталады. Мұнда да мықты жігіттермен жақсы ат көзге түседі. Мықты жігіттер жүйрік атты </w:t>
      </w:r>
      <w:r w:rsidRPr="00653890">
        <w:rPr>
          <w:rFonts w:ascii="Times New Roman" w:eastAsia="Times New Roman" w:hAnsi="Times New Roman" w:cs="Times New Roman"/>
          <w:bdr w:val="none" w:sz="0" w:space="0" w:color="auto" w:frame="1"/>
          <w:lang w:val="kk-KZ" w:eastAsia="ru-RU"/>
        </w:rPr>
        <w:lastRenderedPageBreak/>
        <w:t>жігіттерге топтан көкпарды шығарып береді. Олар ала қашып, ерекше бір жақсылығы бар үйге апарып тастайды.</w:t>
      </w:r>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Аударыспақ</w:t>
      </w:r>
      <w:r w:rsidRPr="00653890">
        <w:rPr>
          <w:rFonts w:ascii="Times New Roman" w:eastAsia="Times New Roman" w:hAnsi="Times New Roman" w:cs="Times New Roman"/>
          <w:bdr w:val="none" w:sz="0" w:space="0" w:color="auto" w:frame="1"/>
          <w:lang w:val="kk-KZ"/>
        </w:rPr>
        <w:t>– салт аттылардың бірін-бірі ер үстінен аударып алу сайысы. Бұл ойынға қайрат-күші мол, батыл да төзімді, шапшаң қимылдап, ат құлағында ойнай білетін жігіттер қатысады. Ежелгі заманнан келе жатқан бұл ойын жаугершілік кезінде найза ұстап, қылыш шабатын жауынгерге қажетті қасиеттерді қалыптастырған. Аударыспақ кәзіргі кезде де шопандар тойында, мерекелерде спорт ойынның бір түрі ретінде көрсетіліп жүр.</w:t>
      </w:r>
      <w:bookmarkStart w:id="0" w:name="o02"/>
      <w:bookmarkEnd w:id="0"/>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bCs/>
          <w:i/>
          <w:lang w:val="kk-KZ"/>
        </w:rPr>
        <w:t>Қыз қуу</w:t>
      </w:r>
      <w:r w:rsidRPr="00653890">
        <w:rPr>
          <w:rFonts w:ascii="Times New Roman" w:eastAsia="Times New Roman" w:hAnsi="Times New Roman" w:cs="Times New Roman"/>
          <w:bdr w:val="none" w:sz="0" w:space="0" w:color="auto" w:frame="1"/>
          <w:lang w:val="kk-KZ"/>
        </w:rPr>
        <w:t>ойыны бір тегіс, жұмсақ топырақты жазық жерде өткізіледі. Мәренің қашықтығы 300 метрдей, ені 30-40 метрдей жер болуы шарт. Ойын өтетін алаңнан қарама-қарсы жағында, бұрылыста жалауша қадалған бақылау пункті болады. Қызбен жігіттен екі-екіден жұптар жасақталады. Сөре желісінде қыз жігіттен 15 метрдей алда тұрады. Төрешінің белгісі бойынша ойыншылыр бір мезетте сөреден шаба жөнеледі. Ойының шарты бойынша қыз бұрылысқа бірінші болып жетуі керек. Егер жігіт бұрылысқа дейін қызды қуып жетсе, жеңімпаз ретінде қызды құшақтап, сүюге міндетті. Ал жігіт оған үлгермей қалса, бұрылыстан қайта шапқанда қыз көрермендердің гулеп қостауы үстінде шабандоз жігітті қамшының астына алады. Екеуі де осы жарыс үстінде өздерінің тапқырлығын, сынаптай сырғыған ептілікті, шабандоздық шеберлікті таныта білулері керек.</w:t>
      </w:r>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Күрес</w:t>
      </w:r>
      <w:r w:rsidRPr="00653890">
        <w:rPr>
          <w:rFonts w:ascii="Times New Roman" w:eastAsia="Times New Roman" w:hAnsi="Times New Roman" w:cs="Times New Roman"/>
          <w:bdr w:val="none" w:sz="0" w:space="0" w:color="auto" w:frame="1"/>
          <w:lang w:val="kk-KZ"/>
        </w:rPr>
        <w:t xml:space="preserve"> – қазақ халқымен бірге жасасып келе жатқан, ұзақ тарихы бар ойын. Адамның жеке күш-қайраты сынға салынады.Бұл тұста ел жастарды «Күш – атасын танымас» деп қайрайды. Бұл күштілерді дарақылыққа итермелеу емес. Жігіттер сайыс майданына түскен кіммен болса да тайсалмай күресуге тиіс. Қарсыласқысы келгеннен аянбау керек. Күрес қазақ арасында күні бүгінге дейін сақталып келеді. Халық оның тәлімдік маңызына ерекше көңіл бөліп, дәріптеген.</w:t>
      </w:r>
      <w:bookmarkStart w:id="1" w:name="o04"/>
      <w:bookmarkEnd w:id="1"/>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Мойын арқан</w:t>
      </w:r>
      <w:r w:rsidRPr="00653890">
        <w:rPr>
          <w:rFonts w:ascii="Times New Roman" w:eastAsia="Times New Roman" w:hAnsi="Times New Roman" w:cs="Times New Roman"/>
          <w:bdr w:val="none" w:sz="0" w:space="0" w:color="auto" w:frame="1"/>
          <w:lang w:val="kk-KZ"/>
        </w:rPr>
        <w:t>– жекпе-жек күш сынасатын ежелгі халық ойыны. Жігіттер тойда, жазғы сауықта сайысқа түседі. Көгал алаң таңдалады. Ұзын арқанның екі ұшы тұйықталып түйіледі. Алаңның ортасынан белгі үшін белдеу сызық сызылады. Қос қанаттан ұзындығы тепе-тең мөлшерде сайыскерлер тұратын меже белгіленеді. Сайысқа қалаушылардың бәрі түседі. Сарапшылар олардың шама-шарқын мөлшерлеп, теңдесімен тартысқа түсіреді. Ойынды басқарушы тұйықталған арқанды сайыскерлердің мойнына кигізіп, екі саласын қолтықтың астынан өткізеді де, тартысушыларды жерге тағандатып қояды. Белгі берілгенде екеуі екі жаққа қарай тартуы керек. Дайындық шаралары біткеннен кейін бастаушы тартысқа рұқсат етеді. Сайыскерлер бірін-бірі шегіншектетіп сүйрей жөнеледі. Алаң ортасындағы белдеу сызықтан қарсыласын шегіншектете сүйреп өткізген сайыскер женеді.</w:t>
      </w:r>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Теңге ілу</w:t>
      </w:r>
      <w:r w:rsidRPr="00653890">
        <w:rPr>
          <w:rFonts w:ascii="Times New Roman" w:eastAsia="Times New Roman" w:hAnsi="Times New Roman" w:cs="Times New Roman"/>
          <w:bdr w:val="none" w:sz="0" w:space="0" w:color="auto" w:frame="1"/>
          <w:lang w:val="kk-KZ"/>
        </w:rPr>
        <w:t xml:space="preserve"> – бозбалалар мен жігіттердің атпен ойнайтын ойыны. Көбіне қыз ұзатылатын және</w:t>
      </w:r>
      <w:r w:rsidR="00426C94" w:rsidRPr="00653890">
        <w:rPr>
          <w:rFonts w:ascii="Times New Roman" w:eastAsia="Times New Roman" w:hAnsi="Times New Roman" w:cs="Times New Roman"/>
          <w:bdr w:val="none" w:sz="0" w:space="0" w:color="auto" w:frame="1"/>
          <w:lang w:val="kk-KZ"/>
        </w:rPr>
        <w:t xml:space="preserve"> сүндет тойларының думанында</w:t>
      </w:r>
      <w:r w:rsidRPr="00653890">
        <w:rPr>
          <w:rFonts w:ascii="Times New Roman" w:eastAsia="Times New Roman" w:hAnsi="Times New Roman" w:cs="Times New Roman"/>
          <w:bdr w:val="none" w:sz="0" w:space="0" w:color="auto" w:frame="1"/>
          <w:lang w:val="kk-KZ"/>
        </w:rPr>
        <w:t>ойналады. Жігіттің атқа мықтылығы, ат үстіндегі самдағай әрекеті, денесін игеріп, билеп алған ептілігі сынға салынады. Теңгені іліп ала алмай, аттан ауып қалып жататындар да көп болады. Кейде бір ауылға келін ұзағырақ жылдардан кейін түсіп, беті ашылғаннан кейінгі сайранда ырым үшін де ойналады. Сонда жас келін өзінің шолпысын не алқа күмістерін орамалға түйіп, бір қарыстай терең қазылған,қолдың басы ғана сиятын шұңқырға салып қояды. Сәйгүлік мінген жігіттер жүз, жүз елу метрдей жерден екпіндете шауып келіп, сол ағынымен шұңқырдағы орамалды іліп әкетуге тиіс. Шұңқыр тұсында іркіліп, тоқтауға не аттың шабысын бәсеңдетуге болмайды. Кімде-кім орамалды іліп әкетсе, оны өзіне тартылған жас келіннің тарту сыйы деп біледі.Оны өзі алып қалмайды, қалаған адамына сыйлайды.</w:t>
      </w:r>
      <w:bookmarkStart w:id="2" w:name="o06"/>
      <w:bookmarkEnd w:id="2"/>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Алтын қабақ (жамбы ату)</w:t>
      </w:r>
      <w:r w:rsidRPr="00653890">
        <w:rPr>
          <w:rFonts w:ascii="Times New Roman" w:eastAsia="Times New Roman" w:hAnsi="Times New Roman" w:cs="Times New Roman"/>
          <w:bdr w:val="none" w:sz="0" w:space="0" w:color="auto" w:frame="1"/>
          <w:lang w:val="kk-KZ"/>
        </w:rPr>
        <w:t>– шауып келе жатқан аттың үстінен нысананы дәл көздеп, атып түсіру. Бұл ойынның нұсқалары басқа халықтарда да кездеседі. Шығу тегі әскери ойынның пайда болуымен байланысты болған, оның қажеттігі 18 ғасырға дейін сақталған. Мұндай жарыс өткізілетін мерекелерде биік бағана, болмаса ұзын сырық қадалып, оның ұшар басына нысана ретінде жамбы (күміс құймасы) ілінетін болған. Оны қылмен немесе жібек жіппен байлаған. Атпен шауып кележатқан кісі садақпен жамбыны атып түсіріп, жеңіске жетуге тырысқан. Нысананы дәлдеудің басқада түрлері кездескен. Мысалы, жерде тұрып, немесе ат үстінде отырып, мылтықпен атуда қолданылған. Жамбы ату жігіттерді шабандоздыққа, мергендікке үйрету де елеулі рөл атқарған.</w:t>
      </w:r>
      <w:bookmarkStart w:id="3" w:name="o07"/>
      <w:bookmarkEnd w:id="3"/>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bCs/>
          <w:i/>
          <w:lang w:val="kk-KZ"/>
        </w:rPr>
        <w:t>Асау үйрету</w:t>
      </w:r>
      <w:r w:rsidRPr="00653890">
        <w:rPr>
          <w:rFonts w:ascii="Times New Roman" w:eastAsia="Times New Roman" w:hAnsi="Times New Roman" w:cs="Times New Roman"/>
          <w:bdr w:val="none" w:sz="0" w:space="0" w:color="auto" w:frame="1"/>
          <w:lang w:val="kk-KZ"/>
        </w:rPr>
        <w:t xml:space="preserve">– ел жайлауға шығып, жайғасқаннан кейін бес-алты күн өткен соң, биебау орыны таңдалып, желі тартылады. Бұл уақытқа дейін құлындар жетіліп, ширайды. Жігіт-желең жүйрік атқа мініп, жылқыларды шашау шығармай қайырып тұрады. Қолына құрық ұстаған қарулы жаяу жігіттер құлындарды бұғалықтап ұстайды. Асау құлындарды бұлқынта арпалысып жүріп, басына ноқта кигізеді де, желіге байлайды. Барлық құлын байланып болған мезетте әжелер бастаған қыз-келіншектер желі басына дастарқан жаяды. Әжелер ырымдап, ақ мол болсын деген ақниетпен желі қазығының басына айран құйып, жаманшылықтан аман болуы үшін құлындардың маңдайларына қатық жағады. Қариялар ақ баталарын ақтарады. Ақтілеуге арналған ас ішіліп болғаннан кейін </w:t>
      </w:r>
      <w:r w:rsidRPr="00653890">
        <w:rPr>
          <w:rFonts w:ascii="Times New Roman" w:eastAsia="Times New Roman" w:hAnsi="Times New Roman" w:cs="Times New Roman"/>
          <w:bdr w:val="none" w:sz="0" w:space="0" w:color="auto" w:frame="1"/>
          <w:lang w:val="kk-KZ"/>
        </w:rPr>
        <w:lastRenderedPageBreak/>
        <w:t>балалар асау тай мен құнандарды үйрету ісіне кіріседі. Үйір ішіндегі асауларды құрық салып ұстайды да, мықты жігіттердің көмегімен шұралап тұрып ерттейді. Өзіне сенімді біреуі мінеді. Арқасына артылған жүкті аударып тастау үшін асау тулай жөнеледі. Аспанға шапшып, басын тұқырта мөңкіп, қайсарлана тулайды. Асауға мінген жігіт осы бір адуын арпалыстың қыбын тауып, құлап қалмаудың амалын жасайды. Батылдығымен елді сүйсінетеді. Асау үйрету әдетте екінің бірінің қолынан келе бермейді. Асау үйретушінің айла-тәсілін үлкен-кіші тамашалайды. Бұл да жігітті сынға салатын қызықтың бір түрі.</w:t>
      </w:r>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Ақ сүйек</w:t>
      </w:r>
      <w:r w:rsidRPr="00653890">
        <w:rPr>
          <w:rFonts w:ascii="Times New Roman" w:eastAsia="Times New Roman" w:hAnsi="Times New Roman" w:cs="Times New Roman"/>
          <w:bdr w:val="none" w:sz="0" w:space="0" w:color="auto" w:frame="1"/>
          <w:lang w:val="kk-KZ"/>
        </w:rPr>
        <w:t>– ай сүттей жарық түндері, жазды күні қыздар мен жігіттер, балалар араласып ойнай береді. Кешке мал келіп, қораланып болғаннан кейін күзет түрінде ауыл шетінде ойын басталады. Ойынға ерте кезде ірі қараның қу жілігі пайдаланылған. Күн көзінде ұзақ жатқан жіліктің құрап, ақсөнке болып қалатыны белгілі. Ол кезкелген жерден ұшырайды. Соған орай ойын да «Ақсүйек» атанған. Ойынға келгендер екі топқа бөлінеді. Бастаушы ақсүйекті әуелетіп, алысқа лақтырады. Басқалар ай сәулесіне шағылыса жарқылдаған ақ сүйектен көз айырмай қарап, қай шамаға түсетінін бақылайды. Ақ сүйек жерге түскен соң, бастаушы: «Ал, іздеңдер» деп бұйырады. Бәрі іздейді. Ақ сүйекті тапқаны: «Мен таптым!» деп айқайлайды да, ақ сүйекті жоғары көтеріп көрсеткеннен кейін сөреге қарай жүгіре жөнеледі. Қарсыластары оны қуып жетіп ұстап алуға тиіс. Ұсталып қалса, ол ақсүйекті өзін ұстаған ойыншыға береді. Ол әрі қарай жүгіреді. Сөйтіп ақ сүйекті қай топтың ойыншысы сөреге жеткізсе, қарсы топтағылар жеңілген есебінде ән салып береді. Ойын осылайша жалғаса береді.</w:t>
      </w:r>
      <w:bookmarkStart w:id="4" w:name="o09"/>
      <w:bookmarkEnd w:id="4"/>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Сақина салу</w:t>
      </w:r>
      <w:r w:rsidRPr="00653890">
        <w:rPr>
          <w:rFonts w:ascii="Times New Roman" w:eastAsia="Times New Roman" w:hAnsi="Times New Roman" w:cs="Times New Roman"/>
          <w:bdr w:val="none" w:sz="0" w:space="0" w:color="auto" w:frame="1"/>
          <w:lang w:val="kk-KZ"/>
        </w:rPr>
        <w:t>– жеребе арқылы бір қыз, бір жігіт ортаға шығады. Басқалары екі қолдарын уыстаған күйі тізелерінің үстіне қойып отырады. Қыз қолындағы сақинаны әр ойыншының уысына салғандай ыңғаймен ойынға қатынасушыларды түгел аралап өтеді. Содан кейін жігітке: «Сақинаны тап!» деп бұйырады. Барлық ойыншы сақинаны іздей бастаған жігітке қарап, қуыстанып сезіктегендей кейіп байқатады. Жігіт өзі ұйғарған ойыншыдан: «Сақинаны бер!» деп сұрайды. Тапса, сақинаны ұстап отырған ойыншы айып тартады. Таппаса, іздеушінің өзі айып тартады. Ал айыптың өтеуі көпшіліктің қалауы бойынша орындалады. Оның түрі де ән салу, жұмбақ шешу, жаңылтпаш айту, салмақ көтеру секілді қызықты болғаны жөн. Осыдан кейін ортаға келесі жұп қыз бен жігіт шығарылады. Бұл ойында қыздар жағы тек сақина салушы ғана болады. Іздеуші – жігіт. Ол әр ойыншының алдына барғанда әзіл айтып, күлдіріп жүріу керек. Сол әдіс арқылы сақинаны ұстап отырған ойыншыны сезіктендіріп барып тауып алуыда ықтимал.</w:t>
      </w:r>
      <w:bookmarkStart w:id="5" w:name="o10"/>
      <w:bookmarkEnd w:id="5"/>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Тымпи</w:t>
      </w:r>
      <w:r w:rsidRPr="00653890">
        <w:rPr>
          <w:rFonts w:ascii="Times New Roman" w:eastAsia="Times New Roman" w:hAnsi="Times New Roman" w:cs="Times New Roman"/>
          <w:bdr w:val="none" w:sz="0" w:space="0" w:color="auto" w:frame="1"/>
          <w:lang w:val="kk-KZ"/>
        </w:rPr>
        <w:t>– ойынға қатынасушылар шеңбер жасап, дөңгелене отырады. Біреуін ойынды жүргізуге белгілейді. Ол: «Ал, ойынды бастаймыз, бәрің түгел тым-тырыс тымпи!» – деп бұйырады. Бұдан кейін бірде-бір ойыншы дыбыс шығармауы, үн қатпауы керек. Алайда бастаушы ғана сөйлеуге ерікті. Ол адам күлерлік қимыл-қозғалыспен әзіл-қалжың сөздерді айтып, қалай да біреуді күлдірудің амалын іздейді. Қалжың жыр да айтады. Ешқайсы шамданбайды. Өйткені ойынға қатынасушылардың аты әлгідей қалжың өлеңге қосылмауы керек. Әзілі де, сықағы да өтпесе, бет-аузын тыржыңдатып, әр түрлі құбылтады. Қолапайсыз қимылдармен құбылыстар жасап қозғалады. Жаңылыстыру үшін неше алуан сұрақтар қойып, көздеріне төнеді. Біреу абайсыз жаңылып сөйлесе не күліп жіберсе, айып тартады. Өлең айтады, ән салады не би билейді. Сондықтан ойынды жүргізуші тілмәр, әзілкеш, күлдіргі болуы керек.</w:t>
      </w:r>
      <w:bookmarkStart w:id="6" w:name="o11"/>
      <w:bookmarkEnd w:id="6"/>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Бастаңғы</w:t>
      </w:r>
      <w:r w:rsidRPr="00653890">
        <w:rPr>
          <w:rFonts w:ascii="Times New Roman" w:eastAsia="Times New Roman" w:hAnsi="Times New Roman" w:cs="Times New Roman"/>
          <w:bdr w:val="none" w:sz="0" w:space="0" w:color="auto" w:frame="1"/>
          <w:lang w:val="kk-KZ"/>
        </w:rPr>
        <w:t xml:space="preserve">– ауылдағы үлкен кісілер бір жаққа қонаққа немесе басқа себептермен қотарыла кеткен жағдайда қыз-келіншектер бас қосып, бір үйге жиналады. Қазақ салтында ерулік, ас беру, сүндет тойы секілді кәделер аса қәдірлі іс. Сондай кәденің біріне шақырған кісінің ниетін сыйлап, шақырылған ауылдың үлкен кісілері түгел баруға тырысады. Қыз балалар ондайда оңаша қалады. Сонда бастаңғы ойынын бастайды. Емін-еркін ойнап-күліп, қысылып-қымтырылмай сырласады. Бұл ойынға қыздардың қалауы бойынша жас жеңгелері де қатысады. Қазақтың отбасы тәрбиесіндегі «Қызға қырық үйден тыйым» деген қатал тәртібі қыз баланың айбаты секеңдеп, ербеңдеп жүруіне жол бермейді. Қазақта қыздың ары қатты ардақталады. Ол бүкіл отбасының абройы. Сондықтан қыздың өз үйінен себепсіз не рұқсатсыз ұзап шығуы ата-ананың намысын қорлайды да, оған қатаң тыйым салады. Бойжеткен қыз шешесімен не жеңгесімен үй шаруасымен шұғылданады. Бос уақытында кесте тігеді, ою ойып, терме тоқу өнерін үйренеді. Сөйте жүріп өзінің төсек-орнын, жасауын, үй мүлкін де қамдап алады. Бастаңғы – қыздардың үй іші шаруасында өз бетімен еркін әрекет етуінің бір шарасы. Бастаңғыға жиналған қыздардың әрқайсысы тәтті-дәмдіні, құрт-майды үйден ала келіп, ортақ дастарқанға салады. Тамақты өздері әзірлейді. Бұл ойынның астарында үлкен тәрбиелік мән жатады. Қыздар осы ойын арқылы қонақ күтудің, табақты мүшелеп тартудың жөнін іс жүзінде орындап байқауға бейімделетін түрі бар. Тағы бір шарты – өлең айтылмайды, шу болмайды. Алайда басқа ойын ойнап, көңілдерін көтереді. Үлкен кісілер байқаусыз келіп қалып, көздеріне </w:t>
      </w:r>
      <w:r w:rsidRPr="00653890">
        <w:rPr>
          <w:rFonts w:ascii="Times New Roman" w:eastAsia="Times New Roman" w:hAnsi="Times New Roman" w:cs="Times New Roman"/>
          <w:bdr w:val="none" w:sz="0" w:space="0" w:color="auto" w:frame="1"/>
          <w:lang w:val="kk-KZ"/>
        </w:rPr>
        <w:lastRenderedPageBreak/>
        <w:t>түспеу үшін құрт-май, тәтті беріп, үй маңында сенімді, тіл алғыш балаларды қарауыл қаратып қояды. Өйткені бұл қылықтарын үлкен кісілердің біліп қоюын әбестік деп ұғады. Бастаңғы – қазақ қыздарының ежелден келе жатқан дәстүрлі ойыны.</w:t>
      </w:r>
      <w:bookmarkStart w:id="7" w:name="o12"/>
      <w:bookmarkEnd w:id="7"/>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Ине жасырмақ</w:t>
      </w:r>
      <w:r w:rsidRPr="00653890">
        <w:rPr>
          <w:rFonts w:ascii="Times New Roman" w:eastAsia="Times New Roman" w:hAnsi="Times New Roman" w:cs="Times New Roman"/>
          <w:bdr w:val="none" w:sz="0" w:space="0" w:color="auto" w:frame="1"/>
          <w:lang w:val="kk-KZ"/>
        </w:rPr>
        <w:t>– жастардың бас қосуында, көбіне үйде ойналатын ойын. Қажетті бұйымдар: ине және домбыра. Ойын шарты: ойыншылар ең алдымен, бастаушыны сайлайды. Ол, біріншіден, тәртіпті бақылайды, екінші, домбырада, немесе басқа музыкалық аспапты ойнайтын кісіні табады; үшіншіден, ойын ережесін түсіндіріп, екі ойыншыны таңдайды. Ойыншының біреуі бөлмеден шығып кетеді де, үйде қалған екінші инені өз бойындағы киіміне жасырады, немесе басқа біреуге береді. Бастаушының белгісі бойынша үйге қайта оралған іздеуші инені ойынға қатысушылардың жағасынан, бас киімдерінен іздей бастайды. Іздеуді жеңілдету үшін музыкант домбырада ойнап отырады. Егер іздеуші ойыншы нысанаға жақындай түссе, домбыра күмбірлей жөнеледі. Ал, егер нысана тұсынан іздеуші өтіп кетсе, домбыра үні бәсеңси бастайды. Іздеуші инесі бар кісіге жақындаған не алыстаған сайын домбырашы оны әр қилы сарынмен бағыттап, дәлдеп отырады. Нысанға дөп келген іздеуші ине осында-ау деген кісіні әбден тінте тексеріп, инені табуға тырысады. Ине жасыра алмаған, кәде бойынша ән салып, не әзіл айтып айып төлейді. Ал табылмаса іздеушінің өзі айып тартады.</w:t>
      </w:r>
      <w:bookmarkStart w:id="8" w:name="o13"/>
      <w:bookmarkEnd w:id="8"/>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Алты бақан</w:t>
      </w:r>
      <w:r w:rsidRPr="00653890">
        <w:rPr>
          <w:rFonts w:ascii="Times New Roman" w:eastAsia="Times New Roman" w:hAnsi="Times New Roman" w:cs="Times New Roman"/>
          <w:bdr w:val="none" w:sz="0" w:space="0" w:color="auto" w:frame="1"/>
          <w:lang w:val="kk-KZ"/>
        </w:rPr>
        <w:t>–қатысушылар санына шек қойылмайды. Алты бақан далада, алаңда, алаңқайда көбіне көктем, жаз кештерінде өтеді. Алты бақанды әзірлеу және ойын шарты: тербелетін тұғыр жасау үшін ұзындығы 3,5-4 метрлік алты бақан және үш мықты арқан керек. Алты бақан әрқайсысы үш-үштен мосы тәрізді етіліп ара қашықтығы 50-70 сантиметрге жерге төбелері түйістіріліп орнықтырылады да оған көлденең арқалық ағаш байланады. Ал үш арқанның ұшын сол көлденең арқалыққа бекітеді. Арқанның ұзындауы аяқ тіреуге, қалған қысқалау екеуі – отыруға бейімделеді. Әдетте қыздар мен бозбалалар жұп-жұп болып, алма-кезек ауысып тербеледі де әуелете ән шырқайды. Қалған ойыншылар өз кезектері келгенше әнге қосылып, көңілді күлкі, шат думан түннің біруағына дейін созылды.</w:t>
      </w:r>
      <w:bookmarkStart w:id="9" w:name="o14"/>
      <w:bookmarkEnd w:id="9"/>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Cs/>
          <w:i/>
          <w:lang w:val="kk-KZ"/>
        </w:rPr>
        <w:t>Тоғыз құмалақ</w:t>
      </w:r>
      <w:r w:rsidRPr="00653890">
        <w:rPr>
          <w:rFonts w:ascii="Times New Roman" w:eastAsia="Times New Roman" w:hAnsi="Times New Roman" w:cs="Times New Roman"/>
          <w:bdr w:val="none" w:sz="0" w:space="0" w:color="auto" w:frame="1"/>
          <w:lang w:val="kk-KZ"/>
        </w:rPr>
        <w:t>– жарыстың жеке кісілік, жеке командалық және командалық түрлері бар. Тоғыз құмалақты арнайы ағаштан жасалған төрт бұрышты тақтада ойнайды. Тақтаның екі қатарға тоғыз-тоғыздан ойылған сопақша келген ұясы (оны кіші отау деп те атайды), әрқатар үшін бір-бірден жасалған екі қазан (үлкен отау) болады. Олар екі түске ақ пен қараға боялады. Әр ойыншыға 81-ден екі ойыншыға 162 құмалақ (оның бұршақ, жүгері дәні болуы мүмкін) беріледі. Олар әр үяға 9-дан орналастырылады. Тоғыз құмалақты тақтада немесе қалың қағазға ұялар мен қазанның кескінін сызып та ойнайды. Тіпті болмаған жағдайда ұяларды жерден қазып та ойнай береді. Әр ұяның 1-ден 9-ға дейін өзінің реттік саны болады, олар солдан оңға қарай есептеледі. Әр ұяның оң жақ (1-ден 4-ке дейін) және сол жақ (6-дан 9-ға дейін) қапталы бар. 5-ұя орталық ұя деп аталады. Ойын ережесі: тоғыз құмалақтың партиясы ақ пен қараның кезектесіп отыратын жүрісінен тұрады. Ойынды бастаушы өзінің кезкелген отауына бір құмалақты ғана қалдырып, өзгесін қолына алып, оларды сағат тіліне қарсы жақтан бастап, бояу түсіне қарамастан бір-бірлеп ұяларға салады. Егер ең соңы құмалақ түскен бәсекелестің ұзындығы тас саны (2,4,6,8,10т.б.) жұп болса, онда ойыншы сол ұядағы құмалақты түгел алып, өз қазанына аударады. Ойының барысында ойыншылардың біреуінің ұясында 2 құмалақ қалса және оған серіктесі жүріс барысында өзінің ең соңғы тасын түсіріп үлгерсе, ол үш тасты түгел алады да, ұя ойын аяғына дейін «тұздыққа» айналады. Содан әрі қарай сол ұяға түскен тастар «тұздық» иесінің қазанына көшіп отырады. Әр ойыншы өз қарсыласының жағында тек бір ғана «тұздыққа» ие болады. Қазанына 82 құмалақ жинаған ойыншы ұтады.</w:t>
      </w:r>
    </w:p>
    <w:p w:rsidR="005D0743" w:rsidRPr="00653890" w:rsidRDefault="005D0743"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bCs/>
          <w:i/>
          <w:lang w:val="kk-KZ"/>
        </w:rPr>
        <w:t>Асық ойыны</w:t>
      </w:r>
      <w:r w:rsidRPr="00653890">
        <w:rPr>
          <w:rFonts w:ascii="Times New Roman" w:eastAsia="Times New Roman" w:hAnsi="Times New Roman" w:cs="Times New Roman"/>
          <w:bdr w:val="none" w:sz="0" w:space="0" w:color="auto" w:frame="1"/>
          <w:lang w:val="kk-KZ"/>
        </w:rPr>
        <w:t xml:space="preserve">негізінен ер балаларға тән. Асық ойнау үшін керекті құралдың ең негізгісі – сақа. Әдетте оны үлкен оңқай асықтан шіге жағынан қорғасын құйып ауырлатып, тәйке жақ табанын, шіге жақ бетін тегістеп, оң қолға ұстап асық атуға ыңғайлап жасайды. Асық ойынын жазды күні тақыр жерде ойнайды. Бір-біріне қарсы екі бала не бірнеше бала екі топқа бөлініп ойнаулары мүмкін. Ойынның негізгі шарты бір-бірінен асық ұту. Асық ойынының үштабан және алтыатар деп аталатын өте кең тараған түрлері болған Үштабан ойнау үшін тақыр жерге көлденең сызық сызылады да, оған әр ойыншы бір бірден арасын сиректеу етіп кеней тігеді.Содан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 Алтыатар ойыны бұдан басқаша. Көндегі кенейлердің бір шетіне түпте қалған ( сақасы шықпаған) баланың сақасы тігіледі. Кенейдің арасында саңлау болмай тіркестіріле қойылады. Көннің екі жағына 1м жерден су (сызық) ал 5-6 м жерден қарақшы белгілейді. Кімде кім түптегі сақаны жұлып кетсе (судан шығарса) бүкіл кенейді сол алады. </w:t>
      </w:r>
      <w:r w:rsidRPr="00653890">
        <w:rPr>
          <w:rFonts w:ascii="Times New Roman" w:eastAsia="Times New Roman" w:hAnsi="Times New Roman" w:cs="Times New Roman"/>
          <w:bdr w:val="none" w:sz="0" w:space="0" w:color="auto" w:frame="1"/>
          <w:lang w:val="kk-KZ"/>
        </w:rPr>
        <w:lastRenderedPageBreak/>
        <w:t>Ал сақаға тимей кенейді ұшырса, оның судан шыққаны ғана соныкі болып табылады. Ату саны – 6 рет. Алғаш сақасы шыққан бала, қалғандары одан кейінгі кезекте атады. Алты рет атыстан қалған кенейдің бәрі түпте қалған баланікі болып есептеледі.</w:t>
      </w:r>
    </w:p>
    <w:p w:rsidR="005D0743" w:rsidRPr="00653890" w:rsidRDefault="005D0743" w:rsidP="00C57012">
      <w:pPr>
        <w:shd w:val="clear" w:color="auto" w:fill="FFFFFF"/>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Ұлттық ойындарды меңгеру барысында балалар мен жасөспірімдер әр түрлі жаттығулар жасау арқылы денесін шынықтырады, ой-өрісін дамытады. Қазақ ұлты, негізінен ұрпақ қамын басты мақсат етіп қойып, балалардың нағыз азамат болып қалыптасуына аса зор мән берген.Нәтижесінде дәстүрлі бала тәрбиесінің басты құралы ретінде ұлттық ойындарды орайластырып, дамытып отырған. Мұны бір ойынның бірнеше нұсқаларының болуы да айғақтайды.</w:t>
      </w:r>
    </w:p>
    <w:p w:rsidR="005D0743" w:rsidRPr="00653890" w:rsidRDefault="005D0743" w:rsidP="00C57012">
      <w:pPr>
        <w:shd w:val="clear" w:color="auto" w:fill="FFFFFF"/>
        <w:spacing w:after="0" w:line="240" w:lineRule="auto"/>
        <w:ind w:firstLine="709"/>
        <w:contextualSpacing/>
        <w:jc w:val="both"/>
        <w:textAlignment w:val="baseline"/>
        <w:rPr>
          <w:rFonts w:ascii="Times New Roman" w:hAnsi="Times New Roman" w:cs="Times New Roman"/>
          <w:lang w:val="kk-KZ"/>
        </w:rPr>
      </w:pPr>
    </w:p>
    <w:p w:rsidR="005D0743" w:rsidRPr="00653890" w:rsidRDefault="005D0743"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pStyle w:val="ad"/>
        <w:ind w:firstLine="709"/>
        <w:contextualSpacing/>
        <w:jc w:val="center"/>
        <w:rPr>
          <w:rStyle w:val="a6"/>
          <w:rFonts w:ascii="Times New Roman" w:hAnsi="Times New Roman" w:cs="Times New Roman"/>
          <w:sz w:val="18"/>
          <w:szCs w:val="18"/>
          <w:lang w:val="kk-KZ"/>
        </w:rPr>
      </w:pPr>
    </w:p>
    <w:p w:rsidR="005D0743" w:rsidRPr="00653890" w:rsidRDefault="005D0743" w:rsidP="00E92BBE">
      <w:pPr>
        <w:pStyle w:val="ad"/>
        <w:numPr>
          <w:ilvl w:val="0"/>
          <w:numId w:val="21"/>
        </w:numPr>
        <w:tabs>
          <w:tab w:val="left" w:pos="993"/>
        </w:tabs>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«Қазақстан» ұлттық энциклопедиясы – Алматы: «Қазақ энциклопедиясы», 1998 ж. 9-том</w:t>
      </w:r>
      <w:r w:rsidR="00E92BBE" w:rsidRPr="00653890">
        <w:rPr>
          <w:rFonts w:ascii="Times New Roman" w:hAnsi="Times New Roman" w:cs="Times New Roman"/>
          <w:sz w:val="18"/>
          <w:szCs w:val="18"/>
          <w:lang w:val="kk-KZ"/>
        </w:rPr>
        <w:t>.</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АРАЛ ТЕҢІЗІ</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РахметбекГүлзия (Қазақстан)</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теңізінің экологиялық проблемаларын қарастыру негізінде менің алып отырған тақырыбымның казіргі кезде аса маңызды проблемаға айналып отырғанын байқауға болады.Себебі жеріміздің экологиялық проблемаларына көзімізді жұма қарағанымыз дұрыс болмас.Әр адамзаттың өз туған жеріне,еліне деген сүйіспеншілігі осындай тақырыпты қарастырумен басталады.Тақырыпты таңдауымның негізгі мақсаты экологиялық проблемаларды шешу жолдарын қарастыру және оның алдын алу жолдарын қызу талқыға салу.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Қазақстан мен Өзбекстан шекарасында орналасқан сутоған. Теңіз 20-ғасырда ауданы жағынан (68мың км) әлемде төртінші орында болған болатын,бірақ 1960 жылдардан бастап теңіздің суы азайып келеді. Арал теңізі,Кайнозой дәуірінің орта шетінде,яғни бұдан 21млн 1200жыл бұрын Каспий теңізіне қосылып жатқан. Бұған теңіздің терістік бетіндегі қазіргі Сарышығанақ,Ақеспе тұсынан 80метр тереңдіктен Олигоцен уақытында өмір сүрген қызыл балықтың,ірі ұлудың,киттің омыртқа сүйектерінің тасқа айнала бастаған күйінде табылуы дәлел болмақ.Бұл теңіздің кезінде мұхитпен қосылып жатқандығын көрсетеді. Сондай-ақ Арал маңына</w:t>
      </w:r>
      <w:r w:rsidR="00AC1F48" w:rsidRPr="00653890">
        <w:rPr>
          <w:rFonts w:ascii="Times New Roman" w:hAnsi="Times New Roman" w:cs="Times New Roman"/>
          <w:lang w:val="kk-KZ"/>
        </w:rPr>
        <w:t>н а</w:t>
      </w:r>
      <w:r w:rsidRPr="00653890">
        <w:rPr>
          <w:rFonts w:ascii="Times New Roman" w:hAnsi="Times New Roman" w:cs="Times New Roman"/>
          <w:lang w:val="kk-KZ"/>
        </w:rPr>
        <w:t>куланың тісі мен сүйегі табылды.19-ғасыдың орта кезіндегі Арал-Каспий ойпатының пайда болуы жөніндегі болжамдардан Арал бассейнінің геологиялық ерте кезеңде Жерорта теңізімен тұтасып жатқан су айдыны екенін,оның кейінгі Альпілік дәуірлерде жер қыртысының көтерілуіне байланысты ұсақ су айдындарына бөлінгенін білеміз. Сондай-ақ,Арал теңізініңкөлемі жайлы ұғымдар сонау ерте дүние әдебиеттерінде де кездеседі.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Ендеше қазіргі кезде әлем елдері назарын өзіне аударып отырған осы су айдынын зерттеу сол ерте заманнан бүгінгі күнге дейін жалғасып келеді деуге болады. Міне, сондықтан да көне зерттеулер мен қазіргі жаңа мәліметтерді салыстыру арқылы Арал теңізі бассейінмен оның жағалауының даму эволюциясын,сондай-ақ ғасырлар бойы өзгеру сипатын анықтау қиын емес.Мысалы,ежелгі заманның өзінде Арал теңізі көп елдерге мәлім болған.Өйткені,сол 9-10-ғасырлардағы араб ғалымдары</w:t>
      </w:r>
      <w:r w:rsidR="005F0834" w:rsidRPr="00653890">
        <w:rPr>
          <w:rFonts w:ascii="Times New Roman" w:hAnsi="Times New Roman" w:cs="Times New Roman"/>
          <w:lang w:val="kk-KZ"/>
        </w:rPr>
        <w:t xml:space="preserve"> – </w:t>
      </w:r>
      <w:r w:rsidRPr="00653890">
        <w:rPr>
          <w:rFonts w:ascii="Times New Roman" w:hAnsi="Times New Roman" w:cs="Times New Roman"/>
          <w:lang w:val="kk-KZ"/>
        </w:rPr>
        <w:t>Ибн Хордадбех,Ибн Руста,Әл-Масуди,Әл-Истахри келтірген мәліметтер аса құнды саналады.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теңізі – Қазақстанның інжу-маржаны,шөл белдеміндегі бірден-бір көгілдір су айдыны еді. Оның апатқа ұшырағанға дейінгі көлемі – 1066км,тереңдігі – 30-40метр,тұздылығы10-12 пайыз болған. Қойнауы кәсіптік бағалы балықтарға бай,жағасы қоға мен қамысты теңіз еді. Сол кездерде жылына 50-150 мың балық ауланса,теңіз жағасынан едәуір мөлшерде бұлғын терісі игерілген. Арал өңірінің тұрғындары 1970жылдарға дейін әлеуметтік-экономикалық тұрғыда жақсы қамтамасыз етілген тіршілік кешті. Теңіз өнімдеріндегі елді мекендерде 17балық колхозы,10 балық өңдейтін зауыт және 2балық комбинаты тұрақты жұмыс істеген.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1960жылдардан бастап Арал өңірін игеру қолға алынды. Осы аймақтағы игерілетін жер көлемі бұрынғыдай Өзбекстан мен Тәжікстанда 1,5,Түркіменстанда 2,4,Қазақстанда 1,7есеге өсті. Ал Әмудария мен Сырдария бойындағы халықтың саны 1960-1987жылдар аралығында 2,2 есеге артты. Халық санының өсуіне орай суға деген қажеттілік те артты. Осыған орай 1970-1980 жылдар аралығында Аралға құятын су мөлшері азайды.Оның негізгі себептері антропогендік факторлар еді. Екі өзен бойындағы суды мол қажет ететін күріш пен мақта өсіру ісі қарқындап дамыды.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Оның үстіне ауыл шаруашылығының басқа далалалары барынша дамыды.Өзен бойлары игеріліп,суды ысырапсыз қолдану жүзеге асты. Мәселен,Арал 1960-1965жылдар арасында 44 мың мал 1990жылдары екі есеге қысқарды.Нәтижесінде,Арал теңізінің деңгейі 23метрге дейін төмендеп,оның су айдыны 30-200км-дейін қусырылды.Судың тұздылығы 40 пайызға дейін артты. Оның үстіне екі өзен бойындағы шаруашылықтарда тыңайтқыштар мен химиялық препараттарды қолдану 10-15есеге өскен.Осындай антропогендік факторлар Арал өңірін экологиялық апатқа ұшыратты.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Құрғап қалған теңіз түбінен жыл сайын айналаға зияндылығы өте жоғары 2млн тұзды шаңдар көтеріліп,желмен тарай бастады</w:t>
      </w:r>
      <w:r w:rsidR="00AC1F48" w:rsidRPr="00653890">
        <w:rPr>
          <w:rFonts w:ascii="Times New Roman" w:hAnsi="Times New Roman" w:cs="Times New Roman"/>
          <w:lang w:val="kk-KZ"/>
        </w:rPr>
        <w:t>.</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апатына себеп болған факторлар:жергілікті жердің тарихи-табиғи ерекшеліктерін ескермеу,ауыл шаруашылығын дұрыс жоспарламау,судың қорын есепке алмау,суды өте көп қажет ететін күріш, мақта дақылдарын барынша көбейтіп жіберу,жерді игерудің агротехникалық шараларын сақтамау және суды үнемді пайдаланбау,табиғат ресурстарын пайдаланылуға жіберілген қателіктер мен оны меңгерудің ғылыми тұрғыдан негізделмеуі болып табылады. Осы аталған фактілер Арал теңізі экожүйесіндегі тіршілік атаулыны экологиялық дағдарыска әкелді. Бұл жағдайлар адам баласының қолдан істеген қателігі ретінде дүние жүзіне белгілі болды. Арал өңірінде туындап отырған қазіргі экологиялық апаттар нышаны жыл өткен сайын теңіз суы тартылуда.Оның фаунасы мен флорасы жойылып бітуге жақын. Топырақтың тұздануы өте жылдам жүруде.Ондағы тұрғындардың әлеуметтік жағдайы төмендеп кетті. Теңіз түбінен көтерілген улы тұздың мөлшері жылына 13-20млн т деп есептелді. Тіптен, тұзды шаңдар әсері сонау Орта Азия республикалары аумағына жетіп,ауыл шаруашылығына зардабын тигізуде. Топырақтың тұздануы Өзбекстанда-60-70%-ға артып отыр. Мұның өзі жалпы шаруашылыққа зиянын тигізуде. Арал өңіріндегі климаттың өзгеруі шөл белдемінің табиғи ландшафтарын бірте-бірте күрделі әрі қайтымсыз антропогендік экожүйелерге қарай ығыстыруда.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өңіріндегі антропогендік факторлар ондағы тұрғындардың салт-дәстүріне, экономикалық-әлеуметтік жағдайына тікелей әсер етуде. Жұмыссыз қалған балықшылар әлеуметтік жағынан қорғаусыз қалып,басқа аймақтарға еріксіз қоныс аударуда.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арал өңірінде адамдардың денсаулығы күрт төмендеп кетті. Бұл өңірде соңғы мәліметтер бойынша туберкулез,бүйрекке тас байлау,сарысу,өкпе-тыныс өңірімен салыстырғанда жоғары көрсеткішті беріп отыр.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теңізінің болашағы дүние жүзі халықтарын толғандыруда. Оның біржолата жоғалып кетуі Орта Азия мен Қазақстанды ғана емес көптеген Шығыс елдерінің тыныс-тіршілігіне өзгерістер әкелмек. Ал әлемдік климаттың өзгеруі, шөлге айналу,атмосферадағы ауытқушылықтар,антропогендік экожүйелердің тұрақсыздығын тудырады. Арал мәселесі соңғы 10 шақты жылда географ және эколог ғалымдар арасында жиі-жиі пікірталастар туғызуда. Арал мәселесі туралы халықаралық қоғамдастықтар қаржылай көмек көрсетуде. Олар негізінен Орта Азия республикалары,Ресей, АҚШ, Жапония,т.б мемлекеттер. Арал теңізін қалпына келтіріп жандандыру жөніндегі бірнеше ғылыми болжамдар мен жобалар бар.Олар: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1.Сібір өзендерін Қазақстанға бұру.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2.Әмудария мен Сырдария өзендерінің суын реттеу арқылы суды молайту.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3.Арал теңізін жартылай сақтап қалу.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4.Каспий теңізінің суын жасанды канал арқылы әкелу.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5.Жерасты суларын пайдалану.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6.Арал теңізінің өздігінен табиғи реттеулерін немесе толысуын күту.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Арал теңізінің өздігінен табиғи реттеулерін немесе толысуын күту. Әрине, бұл жобалар болашақтың ісі болғанымен,уақыт талабы оны күттірмейді. Бәрі де қаражатқа тірелуі мүмкін.Ал оның іске асуы адамзат қоғамының білімі мен біліктілігіне байланысты екені анық.</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кезде Аралды құтқару бағытында батыл да жоспарлы түрде ғылыми негізде жұмыстар жасалуда «Арал тағдыры – адам тағдыры» болғандықтан оны сақтап қалу аға ұрпақтың болашақ алдындағы борышы. Қазіргі Арал теңізінің экологиялық проблемалары осы жүйедегі бүгінгі таңда әлі шешімі табылмаған күрделі мәселелердің бірі болып отыр. Бұрынғы теңіздің астауын сақтап келген қысым бірте-бірте азайып,енді теңіз түбінің көтерілу процесс</w:t>
      </w:r>
      <w:r w:rsidR="00AC1F48" w:rsidRPr="00653890">
        <w:rPr>
          <w:rFonts w:ascii="Times New Roman" w:hAnsi="Times New Roman" w:cs="Times New Roman"/>
          <w:lang w:val="kk-KZ"/>
        </w:rPr>
        <w:t>і</w:t>
      </w:r>
      <w:r w:rsidRPr="00653890">
        <w:rPr>
          <w:rFonts w:ascii="Times New Roman" w:hAnsi="Times New Roman" w:cs="Times New Roman"/>
          <w:lang w:val="kk-KZ"/>
        </w:rPr>
        <w:t xml:space="preserve"> негізінен екі бағытта яғни,оңтүстіктен солтүстікке,шығыстан батысқа қарап бет ала бастады. Осыған орайкейбір ғалымдарының есептеулері бойынша Арал теңізі түбінің бүгінгі көтерілуі жылдамдығы жылына 5-7мм,ал жарты ғасырдан кейін 50-60сантиметрге жетеді екен. Сөйтіп,жергілікті тұрғындардың тіршілік етулері жыл өткен сайын,оларды айтарлықтай қусырып, қиындатып барады. Сонымен бірге бұл аймақта жылына 15рет қатты дауыл соғып,тұзды шаңды жүздеген шақырымға тартады.Яғни,майда тұз аралас шаң </w:t>
      </w:r>
      <w:r w:rsidRPr="00653890">
        <w:rPr>
          <w:rFonts w:ascii="Times New Roman" w:hAnsi="Times New Roman" w:cs="Times New Roman"/>
          <w:lang w:val="kk-KZ"/>
        </w:rPr>
        <w:lastRenderedPageBreak/>
        <w:t>атмосфераның ағынымен сонау Қиыр Шығыстағы Амур өзенінің бассейніне және АҚШ-тың Оңтүстік Штатына дейін жетіп тұрғанын дәлелдейтін деректер өз алдына. Міне,осыған қарағанда бұл құбылыс келешекте жақсы үміт күттірмейтін сияқты.Өйткені қазіргі Арал апатын,оның а</w:t>
      </w:r>
      <w:r w:rsidR="00AC1F48" w:rsidRPr="00653890">
        <w:rPr>
          <w:rFonts w:ascii="Times New Roman" w:hAnsi="Times New Roman" w:cs="Times New Roman"/>
          <w:lang w:val="kk-KZ"/>
        </w:rPr>
        <w:t>йналасында жан-жаққа етек ала жа</w:t>
      </w:r>
      <w:r w:rsidRPr="00653890">
        <w:rPr>
          <w:rFonts w:ascii="Times New Roman" w:hAnsi="Times New Roman" w:cs="Times New Roman"/>
          <w:lang w:val="kk-KZ"/>
        </w:rPr>
        <w:t>й</w:t>
      </w:r>
      <w:r w:rsidR="00AC1F48" w:rsidRPr="00653890">
        <w:rPr>
          <w:rFonts w:ascii="Times New Roman" w:hAnsi="Times New Roman" w:cs="Times New Roman"/>
          <w:lang w:val="kk-KZ"/>
        </w:rPr>
        <w:t>ы</w:t>
      </w:r>
      <w:r w:rsidRPr="00653890">
        <w:rPr>
          <w:rFonts w:ascii="Times New Roman" w:hAnsi="Times New Roman" w:cs="Times New Roman"/>
          <w:lang w:val="kk-KZ"/>
        </w:rPr>
        <w:t>л</w:t>
      </w:r>
      <w:r w:rsidR="00AC1F48" w:rsidRPr="00653890">
        <w:rPr>
          <w:rFonts w:ascii="Times New Roman" w:hAnsi="Times New Roman" w:cs="Times New Roman"/>
          <w:lang w:val="kk-KZ"/>
        </w:rPr>
        <w:t>ы</w:t>
      </w:r>
      <w:r w:rsidRPr="00653890">
        <w:rPr>
          <w:rFonts w:ascii="Times New Roman" w:hAnsi="Times New Roman" w:cs="Times New Roman"/>
          <w:lang w:val="kk-KZ"/>
        </w:rPr>
        <w:t>п бара жатқан сор шаңдақты,бұрқыраған шөл даланы көргенде Африкадағы әлемге әйгілі Сахара шөлі көзге еріксіз еліктейді.Ол аймақ та кезінде егінді,малды гүлденген өлке болған.Бірақ кезінде сол жерді мекенде</w:t>
      </w:r>
      <w:r w:rsidR="00AC1F48" w:rsidRPr="00653890">
        <w:rPr>
          <w:rFonts w:ascii="Times New Roman" w:hAnsi="Times New Roman" w:cs="Times New Roman"/>
          <w:lang w:val="kk-KZ"/>
        </w:rPr>
        <w:t>ген халық табиғаттың заңымен сан</w:t>
      </w:r>
      <w:r w:rsidRPr="00653890">
        <w:rPr>
          <w:rFonts w:ascii="Times New Roman" w:hAnsi="Times New Roman" w:cs="Times New Roman"/>
          <w:lang w:val="kk-KZ"/>
        </w:rPr>
        <w:t>аспай,шаруашылықты қалай болса солай жүргізудің нәтижесінде ұланғайыр кең жер елсіз,сусыз шөлге айналған көрінеді.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 біз болсақ, сол қайғылы тәжірибені қайталауға бірте-бірте жақындап келеміз.Міне,осыған орай теңізді сумен толтырмағанмен оның кепкен ұлтанындағы құм,тұз,шаңды ұшырмаудың тезірек бір амалын жасаған жөн.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Өкінішке орай,осы уақытқа дейін теңіз астының құпия ағыстары мен иірімдерін ғана зерттеген ғылым үшін жер асты суларының өзара қарым қатынас ағыс иірімдері әлі жұмбақ...</w:t>
      </w:r>
    </w:p>
    <w:p w:rsidR="005D0743" w:rsidRPr="00653890" w:rsidRDefault="005D0743" w:rsidP="00C57012">
      <w:pPr>
        <w:spacing w:after="0" w:line="240" w:lineRule="auto"/>
        <w:ind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sz w:val="18"/>
          <w:szCs w:val="18"/>
          <w:lang w:val="kk-KZ"/>
        </w:rPr>
      </w:pP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Қазақстан ұлттық энциклопедиясы. Алматы, 1998 ж.</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Фейзуллах Будан, «Қазақстан: өткені, бүгіні мен ертеңі» Анкара, 2000</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Қ.Н. Жалмишова «Экологиялық білім және тәрбие». Шымкент, 2006</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4. Сағымбаев Ғ. «Экология негіздері» Алматылық баспахана кабинеті, 1995</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5. Г.С. Оспанова, Г.Т.Бозшатаев «Экология». Алматы 2002</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6. Орынбаева Ғ. «Оқушыларға экологиялық тәрбие беру». Алматы «Рауан», 1998 ж.</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7. «Егемен Қазақстан», 2005 жыл 30 қараша</w:t>
      </w:r>
    </w:p>
    <w:p w:rsidR="005D0743" w:rsidRPr="00653890" w:rsidRDefault="005D0743" w:rsidP="00E92BBE">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8. Қазақстан Республикасы: Энциклопедиялық анықтамалық «Қазақстан энциклопедиясы». Алматы 2001</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АЛТАЙДАН АУҒАН ЕЛ</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pStyle w:val="a3"/>
        <w:spacing w:line="240" w:lineRule="auto"/>
        <w:ind w:left="0" w:firstLine="709"/>
        <w:jc w:val="center"/>
        <w:rPr>
          <w:rFonts w:ascii="Times New Roman" w:hAnsi="Times New Roman"/>
          <w:b/>
          <w:lang w:val="kk-KZ"/>
        </w:rPr>
      </w:pPr>
      <w:r w:rsidRPr="00653890">
        <w:rPr>
          <w:rFonts w:ascii="Times New Roman" w:hAnsi="Times New Roman"/>
          <w:b/>
          <w:lang w:val="kk-KZ"/>
        </w:rPr>
        <w:t>Серікқызы Мейіргүл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«Адамзат тарихы Алтайдан басталды» деген сөз бар. Сол асқар Алтайда, көрікті Алтайда, қос ағаш дейтін жерді білмейтін жан кемде-кем. Кезіндегі қызыл саясаттың кесірінен қасиетті өлке атадан қалған асыл жер шет елге, жат жұртқа алпауыт елдер арасында пышақ үстінен үлестірілгендей кесіліп кете барған. Тұтас қара жерінің бөлініп қалған пұшпағын ойлағанды, талайлы тағдырлармен қиямет қасіретін еске түсіргенде күндіз күлкіден, түнде ұйқыдан қалатынымыз сондықтан. Құйқалы өмірді бабасының мұрасындай жатқа қимаған, кезінде дүркіреп мемлекет құрған найман ұлысы одан шығып ну ормандай қалың елге айналған Қаракерей-Қаратай, кейінгі Сарғалдақ, Дәулет, Шоңмұрын, Қожбанбет, Самай, Ақнайман, т.б. рулардың ғасырлар бойы жалғасқан қилы тарихы Алтай жерінде біршама жалғасқан. Атамекеннен жырақ қалып, қиыр қонып, шет жайлаған елдің XIX ғ. соңы мен XX ғ. басында көрген қиындығы заманы тудырған құбылыстар, қоғамдық формациялардың өзгеруін қазақтардың қалай қарсы алғаны, Шүй жеріне орналасқан елдердің қарым-қатынасын жан-жақты суреттеймін.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««1999 жылы Ыстанбұлда жарайыланған естілігімде»</w:t>
      </w:r>
      <w:r w:rsidR="0048718C" w:rsidRPr="00653890">
        <w:rPr>
          <w:rFonts w:ascii="Times New Roman" w:hAnsi="Times New Roman" w:cs="Times New Roman"/>
          <w:lang w:val="kk-KZ"/>
        </w:rPr>
        <w:t xml:space="preserve"> –</w:t>
      </w:r>
      <w:r w:rsidRPr="00653890">
        <w:rPr>
          <w:rFonts w:ascii="Times New Roman" w:hAnsi="Times New Roman" w:cs="Times New Roman"/>
          <w:lang w:val="kk-KZ"/>
        </w:rPr>
        <w:t xml:space="preserve"> деп басталатын: «...Елім-айлап өткен өмір»</w:t>
      </w:r>
      <w:r w:rsidR="0048718C" w:rsidRPr="00653890">
        <w:rPr>
          <w:rFonts w:ascii="Times New Roman" w:hAnsi="Times New Roman" w:cs="Times New Roman"/>
          <w:lang w:val="kk-KZ"/>
        </w:rPr>
        <w:t xml:space="preserve"> – </w:t>
      </w:r>
      <w:r w:rsidRPr="00653890">
        <w:rPr>
          <w:rFonts w:ascii="Times New Roman" w:hAnsi="Times New Roman" w:cs="Times New Roman"/>
          <w:lang w:val="kk-KZ"/>
        </w:rPr>
        <w:t xml:space="preserve">Хасан Оралтай атамыздың естелігінің аты. Естігендері мен көргендері және істегендерің есте қалған жиынтығы. Өмірінің алпыстан асып жетпіске таяған кезінде қағаз бетіне түсіргендері. Оқып отырып байқағаным басқаларына ұнап-ұнамайтындығына қарамастан, есте қалғандарын болғандай күйінде жазған. Бұл көркем әдебиет түріндегі бір еңбек емес. Елу жылдан бері шет елдерде өмір сүріп бір қазақтың қиырда жүріп жазып, сыртта бастырған ғұмырнамасы...» </w:t>
      </w:r>
      <w:r w:rsidR="0048718C" w:rsidRPr="00653890">
        <w:rPr>
          <w:rFonts w:ascii="Times New Roman" w:hAnsi="Times New Roman" w:cs="Times New Roman"/>
          <w:lang w:val="kk-KZ"/>
        </w:rPr>
        <w:t>–</w:t>
      </w:r>
      <w:r w:rsidRPr="00653890">
        <w:rPr>
          <w:rFonts w:ascii="Times New Roman" w:hAnsi="Times New Roman" w:cs="Times New Roman"/>
          <w:lang w:val="kk-KZ"/>
        </w:rPr>
        <w:t xml:space="preserve"> деп қысқаша таныстырғым 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1993 жылы дүниеге келген, 1945 жылдың көктемінен кейінгі өмірі «Әне жау келіп қалды!» деген ылғи үрку-қашумен басталып, 1947 жылы советтік сұғанақтық шабуылдардың салдарынан ата қоныс Қызыл өзеннен шығысқа қарай қашқан. Шығыс Түркістанның Ереңқабырға тауының бөктерінен, 1949 жылдың аяғында да Сталин мен Мао Зедұң басқарған орыс-қытай коммунизмі зұлымынан жан сауғалап, туған елі Шығыс Түркістаннан шет елдерге босқан, Такламакан шөлінен өтіп Гималай тауларынан асқан, жолда жеті рет Қытай әскерлерінің шабуылына душарласып, ішерге ас, киерге киімі және жатар орны жоқ қанғыған бишара халық ретінде, бірауыз тілін білмейтін мүлдем жат ел – Кәшмір – Үндістанға 1951 жылдың аяғында барып паналаған. 1954 жылдың жазында </w:t>
      </w:r>
      <w:r w:rsidRPr="00653890">
        <w:rPr>
          <w:rFonts w:ascii="Times New Roman" w:hAnsi="Times New Roman" w:cs="Times New Roman"/>
          <w:lang w:val="kk-KZ"/>
        </w:rPr>
        <w:lastRenderedPageBreak/>
        <w:t>да Түркияға жетіп, жанбағу үшін мүлдем жаңа өмір-салтына орай арпалысқан қазақтарды сонда бастап барған Қалибек Хәкімнің ұлы ретінде мен талайды көрдім, – деп баяндайды.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Әкем Қалибек Райымбекұлы Хәкімнің Салихалы қаласының орталық мазарлығындағы қабір басындағы құлыптасында ата-тегіміз былай түсіндірілген: Түрік – Қазақ – Орта Жүз – Байлау – Керей – Жәнтекей – Сүйінбай – Сәмембет – Есентай – Барқы – Бөгенбай – Қаташ – Шөті – Қожалық – Райымбек – Қалибек Райымбекұлы Хәкім. Әкемнің құлыптасында, сондай-ақ менің еңбектерімде ерекше көрсетілгендей, біз – Шығыс Түркістан қазақтарымыз. Яғни байырғы ұлы Түркістан өлкесіндегі түрік тектес, түрік тілдес туысқан халықтардың бір тұтас атамекені үлкен Түркіелінің шығыс жағындағы, қазірге Қытай Халық Республикасы құрамындағы, 1860 жылы Пекинде басталып, 1881 жылы Петербургта жалғасып, 1884 жылы Шәуешек қаласында келісілген, тарихи әдебиетте «Шәуешек Келісімі» деп аталатын орыс-қытай бөлісуінен бері «Шыңжаң – Xinjianq жаңа өлке» делініп аталып келе жатқан өңірдің тұрғындарымыз. Тарихшылардың, әсіресе, сол Шығыс Түркістан қазақтарынан шыққан тарихшылардың анықтауынша, ҚХР құрамында Шығыс Түркістанның Алтай, Тарбағатай, Іле – Құлжа, Тәңіртауы (Тяншань) өңірі ежелден бері қазақ халқының атақонысы болғаны даусыз.</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Біздің бабамыз алғашында Алтай жақты мекендеп, кейін 1870 жылдар шамасында Тарбағатайға қоныс аударған. Арғы аталарымыздан (төртінші атамыз) Хаташтың Ертіс өзені бойында өмір сүрген кезінде істеген кей істері «шарапатты кісі екен» делініп аңызға айналдырылған, қариялар әлі де «үлкендер айтушы еді» деп әңгіме қылатын еларасындағы деректерден саналады.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XIX ғ. соңында болған қарапайым қазақтың басына түскен сол бір туған жерден айырылу, бұл үлкен қасірет еді. Туған жерден, ағайыннан алысқа кету оңай болмаған ғой, әйелдер жылап, зар илеп жырға қосса, ерлер тістеніп, қайраттарына сүйеніп, «құдай салды, біз көндік» деп үмітпен алға жылжи берген екен. Сол заманның қайғы-қасіретінің елесі мынау: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Тағдырдың тауқыматын тартқан елім,</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Аз жүгін ала күзге артқан елім.</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Шалқыған Шабанбайын артқа тастап,</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Кеттік қой бөтен жерге телім-телім.</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Шабанбай қайта дәмін татамыз ба?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Сыйындық әруақты айтып атамызға.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Топырақ туған жерден бұйырмаса,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Томпайып бөтен жерде жатамызда.</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Біз сөйтіп жылай-жылай кетеміз-ау,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Дәм тартқан бөтен жерге жетеміз-ау.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Жыр қылып артта қалған туған жерді,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Зар жылап бұл дүниеден өтеміз-ау.</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DF32C7">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iCs/>
          <w:sz w:val="18"/>
          <w:szCs w:val="18"/>
          <w:lang w:val="kk-KZ"/>
        </w:rPr>
        <w:t>1. Хасан Оралтай «Елім-айлап өткен өмір», Пионер Мұхтасыров «Бәйтеріктің оқшау шыққан бұтағы», Dogu Turkistan Hatiralari, ANAYURT Dergisi,. Frankfurt, 1984</w:t>
      </w:r>
      <w:r w:rsidRPr="00653890">
        <w:rPr>
          <w:rFonts w:ascii="Times New Roman" w:hAnsi="Times New Roman" w:cs="Times New Roman"/>
          <w:i/>
          <w:iCs/>
          <w:sz w:val="18"/>
          <w:szCs w:val="18"/>
          <w:lang w:val="kk-KZ"/>
        </w:rPr>
        <w:t xml:space="preserve"> (</w:t>
      </w:r>
      <w:r w:rsidRPr="00653890">
        <w:rPr>
          <w:rFonts w:ascii="Times New Roman" w:hAnsi="Times New Roman" w:cs="Times New Roman"/>
          <w:sz w:val="18"/>
          <w:szCs w:val="18"/>
          <w:lang w:val="kk-KZ"/>
        </w:rPr>
        <w:t>журналдың үш санында)</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«ЖЕТІ ЖАРҒЫ» ЗАҢДАР ЖИНАҒЫ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3"/>
        <w:spacing w:line="240" w:lineRule="auto"/>
        <w:ind w:left="0" w:firstLine="709"/>
        <w:jc w:val="center"/>
        <w:rPr>
          <w:rFonts w:ascii="Times New Roman" w:hAnsi="Times New Roman"/>
          <w:b/>
          <w:lang w:val="kk-KZ"/>
        </w:rPr>
      </w:pPr>
      <w:r w:rsidRPr="00653890">
        <w:rPr>
          <w:rFonts w:ascii="Times New Roman" w:hAnsi="Times New Roman"/>
          <w:b/>
          <w:lang w:val="kk-KZ"/>
        </w:rPr>
        <w:t>Серікқызы Мейіргүл (Қазақстан)</w:t>
      </w:r>
    </w:p>
    <w:p w:rsidR="005D0743" w:rsidRPr="00653890" w:rsidRDefault="005D0743" w:rsidP="00C57012">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ҚазҰУ</w:t>
      </w:r>
    </w:p>
    <w:p w:rsidR="005D0743" w:rsidRPr="00653890" w:rsidRDefault="005D0743"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 оқытушы Ибрагимова М.Н.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Жеті Жарғы – Тәуке хан (1678-1718 жж.) тұсында қабылданған қазақ халқының дәстүрлі әдет-ғұрып заңдарының жинағы. Ол XVIII ғасырдың бас кезінде Тәуке ханның тапсыруы бойынша сол тұстағы белгілі Төле, Қаз дауысты Қазыбек, Әйтеке және басқа билердің қатысуымен жазылды. Ереже қазақ қоғамында сол уақытқа дейін мәлім болған заңдар ережелердің табиғи жалғасы, сондай-ақ заман талабына бейімделген нұсқасы еді. «Жарғы» заңы қазақша әділдік, шешім деген ұғымды білдіреді. «Жеті Жарғы» – жеті әдеттік құқықтық жүйеден тұратын қоғамдық қатынастарды реттейтін салалардың жиынтығы. Олар: жер дауы, жесір дауы, құн дауы, бала тәрбиесі және неке, қылмыстық жауапкершілік, рулар арасындағы дау, ұлт қауіпсіздігін қамтамасыз ету. «Жеті Жарғы» ол тек сол </w:t>
      </w:r>
      <w:r w:rsidRPr="00653890">
        <w:rPr>
          <w:rFonts w:ascii="Times New Roman" w:hAnsi="Times New Roman" w:cs="Times New Roman"/>
          <w:lang w:val="kk-KZ"/>
        </w:rPr>
        <w:lastRenderedPageBreak/>
        <w:t>заманға сай құқықтық құжат емес, сонымен қатар көшпелі қазақ халқының этникалық, шаруашылықты ұйымдастыру және жағрафиялық ерекшеліктеріне сай келетін аса құнды ескерткіш. Бұл заңдарда сондай-ақ феодалдық меншікті қорғауға және меншік жөніндегі дау шараларды шешуге баса мән берілген. «Жеті Жарғы» көшпелі қазақтардың ел билеу заңы болып табылады. Оның негізгі баптарының мазмұны: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-қанға-қан алу, яғни біреудің кісісі өлтірілсе оған ердің құнын төлеу (ер адамға – 1000 қой, әйелге – 500 қой);</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-ұрлық-қарақшылық, зорлық-зомбылыққа өлім жазасы кесіледі, жазаны ердің құнын төлеу арқылы жеңілдетуге болады;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-денеге зақым келтірсе, оған сәйкес құн төленеді (бас бармақ – 100-қой, шынашақ – 20 қой);</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әйел ерін өлтірсе, өлім жазасына кесіледі (егер ағайындары кешірім жасаса, құн төлеумен ғана құтылады, мұндай қылмысты екі қабат әйел жасаса, жазадан босатылады);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-төре мен қожаның құны қарашадан 7 есе артық төленеді;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ері әйелін өлтірсе, әйел құнын төлейді;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-ата-ана өз баласының өлімі үшін жауапқа тартылмайды, ал анасы баласын қасақана өлтірсе, өлім жазасына кесілген;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-өзіне-өзі қол жұмсағандар бөлек жерленеді;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-бала үшін, егер екі қабат әйелді атты кісі қағып кетіп, одан өлі бала туса, бес айлық – бес ат, 5 айдан 9 айға дейінгі балаға – әр айына бір түйеден (анықтама үшін 100 түйе – 300 атқа немесе 1000 қойға тең);</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-әйел зорлау кісі өлтірумен бірдей қылмыс болып есептеледі. Мұндай қылмыс үшін еріне немесе қыздың ата-анасына құн төлеуге тиіс, егер жігіт өзі зорлаған қызға қалың төлеп үйленсе жазадан босатылды; </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ері әйелінің көзіне шөп салу кезінде ұсталса, өлтіруге қақылы, бірақ қылмысты сол сәтінде жария етуі тиіс, әйелінің көзіне шөп салды деп күмәнданған еркектің сөзін 4 сенімді адам теріске шығарса, әйел күмәнсіз деп табылады, жазадан босатылады;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-біреудің әйелін күйеуінің келісімінсіз алып қашқан адам өлімге бұйырылады немесе ердің құнын төлейді, егер әйелдің келісімімен әкетсе, күйеуіне қалың төлеп, қосымшасына қалыңсыз қыз беруге тиіс;</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-әйелді ренжіткен адам одан кешірім сұрауы қажет, сұрамаса арсыздығы үшін айып салынады;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-қан араластыру (жеті ата ішінде) өлімге немесе ағайындар белгілеген жазаға бұйырады;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-құдайға тіл тигізген (жеті адам куәлік берсе) таспен атып өлтіріледі;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rPr>
        <w:t>-</w:t>
      </w:r>
      <w:r w:rsidRPr="00653890">
        <w:rPr>
          <w:rFonts w:ascii="Times New Roman" w:hAnsi="Times New Roman" w:cs="Times New Roman"/>
          <w:lang w:val="kk-KZ"/>
        </w:rPr>
        <w:t>кәпір болған адам мал-мүлкінен айырылады;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-құл өмірі құнсыз, ол қожайынның билігінде;</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-ата-анасынана тіл тигізген ұлды мойынына құрым байлаған күйі қара сиырға теріс мінгізіп, өзін қамшымен сабалап, ауылды айнала шапқылатады, ал қыз қол-аяғы байланып, анасының билігіне беріледі;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-ұрлық жасаған адам үш тоғызы мен қайтарылуыға тиіс;</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-ерінің ұрлығын біле тұра әйелі мен баласы жазаға тартылмайды, өйткені үлкенге шағым айту әбестік саналады;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-өсиет ағайындар мен молданың қатысуы арқылы жасалады;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-даудан қайтқан мал төлемімен қайтарылуы тиіс;</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-дауды шешу билер мен ақсақалдарға жүктеледі;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-куәлікке екі немесе үш адам жүреді;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-билерге билік айтқаны үшін кесілген малдың оннан бірі тиесілі;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айыпкер айыбын төлемесе, оны ру басының рұқсаты арқылы барымтамен алуға болады;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-ұрлық пен кісі өлтіруді қоса жасаған адам екі бірдей жазаға тартылады;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-егер әкесінен бөлек тұратын ұлдың өлгенде баласы болмаса, оның мал-мүлкі әкесіне тиесілі;</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Тәуке хан заң баптарының орындалуын жүзеге асыруда хан бастаған барлық сұлтандар, рулардың ақсақалдары мен билеушілері халық істерін талқылау үшін күз айында бір жерге жиналып, маслихат өткізуді белгілеген. Халық жиналысына бірде-бір қазақтың қару-жарақсыз келуіне болмайтындығы және қарусыз адам дауыс бере алмайтындығы атап көрсетілген. Сондай-ақ қару ұстап жүре алатын кезкелген адам хан мен билеушілерге жыл сайын мал-мүлкінің 20-дан бір бөлігін салық ретінде төлеп отыруға тиісті болған.</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Тәуке ханның «Жеті жарғысының» әрбір бабы сол заманның талаптыларына сай келеді. Онда әкімшілік, қылмысты істер азаматтық құқық өлшемдер, сондай-ақ салықтар, діни көзқарастар, жер </w:t>
      </w:r>
      <w:r w:rsidRPr="00653890">
        <w:rPr>
          <w:rFonts w:ascii="Times New Roman" w:hAnsi="Times New Roman" w:cs="Times New Roman"/>
          <w:lang w:val="kk-KZ"/>
        </w:rPr>
        <w:lastRenderedPageBreak/>
        <w:t>дауы, құн дауы туралы ережелер енгізіліп, ол қазақ қоғамы өмірінің барлық жағын түгел қамтыды. Оның жоңғар шапқыншылығына қарсы күресте қоғамына заңдылықты, тәртіпті, нығайтудағы рөліде зор болды. «Жеті жарғының» қазақ тілінде толық нұсқасы сақталмаған оның үзінділірін К.Шүкірәлиевтің (1804ж), Я. Гавардосвскийдің (1806ж), А.Левшиннің (1832ж) жазбаларынан оқуға болады. Сондай-ақ, Н.Гродеков, Л.А.Словоходов, А.П.Чулочников тәрізді орыс ғалымдарының зеріттеушілері шежіреші Ә.Қайнарбайұлынан алынған нұсқаға жақын келеді. Аталған нұсқа жеті жарғының аталуы Тәуке хан енгізген жеті өзгеріске байланысты деген тұжырым жасалынған. Бұл өзгерісте төрелер мен қожаларға ерекше құқық беру арқылы билікті нығайту мақсаты көзделгені айқын байқалады. «Жеті Жарғы» қазақ халқы XIX ғасырдың ортасына дейін пайдаланып келді. Ал кейбір заңдар қазан төңкерісіне дейін қолданылды. Жоғарыда атап өткеніміздей, біздің заманымызға «Жеті Жарғының» түпнұсқасы жеткен жоқ алғаш рет орыс ғалымы Г.Спасский жаппас руының старшыны Күбек Шүкіралиевтің мәлметтері негізінде «Жеті Жарғының» он бір үзіндісін 1820 жылы «Сибирский вестник» баспа сөзінің бетінде жарияланды. «Жеті Жарғының» екінші нұсқасы (34 үзінді) А.Левшиннің зеріттеулерінде беріледі. Бұл нұсқалар «Жеті Жарғы» жарыққа шыққаннан кейін 100 жылдан соң халық ауыз әдебиеті жанрында жарияланды.</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156D95">
      <w:pPr>
        <w:widowControl w:val="0"/>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Қазақтың ата заңдары: құжаттар, деректер және зерттеулер, С.З. Зиманов. – Алматы: Жеті жарғы, 2003 – (Қазақ академиялық университеті). – 464 б.</w:t>
      </w:r>
    </w:p>
    <w:p w:rsidR="005D0743" w:rsidRPr="00653890" w:rsidRDefault="005D0743" w:rsidP="00C57012">
      <w:pPr>
        <w:widowControl w:val="0"/>
        <w:autoSpaceDE w:val="0"/>
        <w:autoSpaceDN w:val="0"/>
        <w:adjustRightInd w:val="0"/>
        <w:spacing w:after="0" w:line="240" w:lineRule="auto"/>
        <w:ind w:firstLine="1134"/>
        <w:contextualSpacing/>
        <w:jc w:val="both"/>
        <w:rPr>
          <w:rFonts w:ascii="Times New Roman" w:hAnsi="Times New Roman" w:cs="Times New Roman"/>
          <w:lang w:val="kk-KZ"/>
        </w:rPr>
      </w:pP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5D0743" w:rsidRPr="00653890" w:rsidRDefault="005D0743" w:rsidP="00C57012">
      <w:pPr>
        <w:shd w:val="clear" w:color="auto" w:fill="FFFFFF"/>
        <w:spacing w:after="0" w:line="240" w:lineRule="auto"/>
        <w:ind w:left="-567" w:right="150" w:firstLine="709"/>
        <w:contextualSpacing/>
        <w:jc w:val="center"/>
        <w:rPr>
          <w:rFonts w:ascii="Times New Roman" w:eastAsia="Times New Roman" w:hAnsi="Times New Roman" w:cs="Times New Roman"/>
          <w:b/>
          <w:shd w:val="clear" w:color="auto" w:fill="FFFFFF"/>
          <w:lang w:val="kk-KZ"/>
        </w:rPr>
      </w:pPr>
      <w:r w:rsidRPr="00653890">
        <w:rPr>
          <w:rFonts w:ascii="Times New Roman" w:eastAsia="Times New Roman" w:hAnsi="Times New Roman" w:cs="Times New Roman"/>
          <w:b/>
          <w:shd w:val="clear" w:color="auto" w:fill="FFFFFF"/>
          <w:lang w:val="kk-KZ"/>
        </w:rPr>
        <w:t>ӘМІР ТЕМІРДІҢ ЖАУЛАП АЛУ ЖОРЫҚТАРЫ</w:t>
      </w:r>
    </w:p>
    <w:p w:rsidR="005D0743" w:rsidRPr="00653890" w:rsidRDefault="005D0743" w:rsidP="00C57012">
      <w:pPr>
        <w:shd w:val="clear" w:color="auto" w:fill="FFFFFF"/>
        <w:spacing w:after="0" w:line="240" w:lineRule="auto"/>
        <w:ind w:left="-567" w:right="150" w:firstLine="709"/>
        <w:contextualSpacing/>
        <w:jc w:val="center"/>
        <w:rPr>
          <w:rFonts w:ascii="Times New Roman" w:eastAsia="Times New Roman" w:hAnsi="Times New Roman" w:cs="Times New Roman"/>
          <w:b/>
          <w:shd w:val="clear" w:color="auto" w:fill="FFFFFF"/>
          <w:lang w:val="kk-KZ"/>
        </w:rPr>
      </w:pPr>
    </w:p>
    <w:p w:rsidR="005D0743" w:rsidRPr="00653890" w:rsidRDefault="005D0743" w:rsidP="00C57012">
      <w:pPr>
        <w:spacing w:after="0" w:line="240" w:lineRule="auto"/>
        <w:ind w:firstLine="709"/>
        <w:contextualSpacing/>
        <w:jc w:val="center"/>
        <w:rPr>
          <w:rFonts w:ascii="Times New Roman" w:eastAsia="Times New Roman" w:hAnsi="Times New Roman" w:cs="Times New Roman"/>
          <w:b/>
          <w:shd w:val="clear" w:color="auto" w:fill="FFFFFF"/>
          <w:lang w:val="kk-KZ"/>
        </w:rPr>
      </w:pPr>
      <w:r w:rsidRPr="00653890">
        <w:rPr>
          <w:rFonts w:ascii="Times New Roman" w:eastAsia="Times New Roman" w:hAnsi="Times New Roman" w:cs="Times New Roman"/>
          <w:b/>
          <w:shd w:val="clear" w:color="auto" w:fill="FFFFFF"/>
          <w:lang w:val="kk-KZ"/>
        </w:rPr>
        <w:t>Сұлтанбек Айдана (Қазақстан)</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 xml:space="preserve">Ғылыми жетекшісі: </w:t>
      </w:r>
      <w:r w:rsidRPr="00653890">
        <w:rPr>
          <w:rFonts w:ascii="Times New Roman" w:hAnsi="Times New Roman" w:cs="Times New Roman"/>
          <w:i/>
          <w:lang w:val="kk-KZ"/>
        </w:rPr>
        <w:t xml:space="preserve">аға оқытушы </w:t>
      </w:r>
      <w:r w:rsidRPr="00653890">
        <w:rPr>
          <w:rFonts w:ascii="Times New Roman" w:eastAsia="Times New Roman" w:hAnsi="Times New Roman" w:cs="Times New Roman"/>
          <w:i/>
          <w:shd w:val="clear" w:color="auto" w:fill="FFFFFF"/>
          <w:lang w:val="kk-KZ"/>
        </w:rPr>
        <w:t>Нусупбаева С.А.</w:t>
      </w:r>
    </w:p>
    <w:p w:rsidR="005D0743" w:rsidRPr="00653890" w:rsidRDefault="005D0743" w:rsidP="00C57012">
      <w:pPr>
        <w:shd w:val="clear" w:color="auto" w:fill="FFFFFF"/>
        <w:spacing w:after="0" w:line="240" w:lineRule="auto"/>
        <w:ind w:left="-567" w:right="150" w:firstLine="709"/>
        <w:contextualSpacing/>
        <w:jc w:val="both"/>
        <w:rPr>
          <w:rFonts w:ascii="Times New Roman" w:hAnsi="Times New Roman" w:cs="Times New Roman"/>
          <w:i/>
          <w:shd w:val="clear" w:color="auto" w:fill="FFFFFF"/>
          <w:lang w:val="kk-KZ"/>
        </w:rPr>
      </w:pP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b/>
          <w:lang w:val="kk-KZ"/>
        </w:rPr>
      </w:pPr>
      <w:r w:rsidRPr="00653890">
        <w:rPr>
          <w:rStyle w:val="a6"/>
          <w:rFonts w:ascii="Times New Roman" w:hAnsi="Times New Roman" w:cs="Times New Roman"/>
          <w:b w:val="0"/>
          <w:lang w:val="kk-KZ"/>
        </w:rPr>
        <w:t>Әмір Темір есімі біздің ұғымымызда айтулы жаулап алушы, әйгілі жаһангер есебінде Ескендір Зұлқарнайын, Шыңғыс хан, Батый ханмен бірге аталатыны белгілі. Кезінде 27 мемлекетті қол астына бағындырған «әлем жаулаушысының» ғұмыры, жорық жолдары мен оның салдары әрқашан өзекті болып келді. Темірдің балалық кезі мен жастық шағы туралы мәліметтер дерек көздерінде өте аз жазылған.</w:t>
      </w: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Әмір Темір (Темір Тарағай Барлас) (1336-1405ж.ж.) – Орталық Азия жаһангері. Барлас руынан шыққан, Кеште туған. Қазір бұл Өзбекстанның Қашқария облысының Шахрисабыз қаласы. Әмір Темірдің арғы атасы Қаражер бек, оның баласы Ижил бек, оның баласы Әйлеңгір бек, оның баласы Беркел бек, оның баласы Мұхаммед Тарағай бек еді. Тарағай түс көреді. Түсінде биік тау басында тұрады. Түн тастай қараңғы, жылтыраған жұлдыз жоқ. Айнала суық, қорқынышты. Тау басындағы Тарағайдың қолында болат қылышы қолын созғанда қылышынан найзағай оттары жарқылдап, айнала жап-жарық болады. Тарағай оянып кетеді. Сол түні оған ақ киімді, ақ сәлделі, ақ ат мінген адам аян береді. Ол: «Тарағай би, қазіргі әйелің Тәнике бір ұл туады. Ол әлемді билейтін жиһангер болады»,</w:t>
      </w:r>
      <w:r w:rsidR="0048718C" w:rsidRPr="00653890">
        <w:rPr>
          <w:rFonts w:ascii="Times New Roman" w:hAnsi="Times New Roman" w:cs="Times New Roman"/>
          <w:shd w:val="clear" w:color="auto" w:fill="FFFFFF"/>
          <w:lang w:val="kk-KZ"/>
        </w:rPr>
        <w:t xml:space="preserve"> – </w:t>
      </w:r>
      <w:r w:rsidRPr="00653890">
        <w:rPr>
          <w:rFonts w:ascii="Times New Roman" w:hAnsi="Times New Roman" w:cs="Times New Roman"/>
          <w:shd w:val="clear" w:color="auto" w:fill="FFFFFF"/>
          <w:lang w:val="kk-KZ"/>
        </w:rPr>
        <w:t>дейді. Қанішерлігі Шыңғысханнан асып кеткен Ақсақ Темірдің дүниеге келуі туралы осындай аңыз бар. Бұл шындыққа жақын аңыз. Тарағайдың түсінде Ақсақ Темір алмас қылыш болып көрінген. Ол Қызыр Ғали әссәләм айтқандай, жарты дүниені жаулайды. Бірақ та алмас қылыштай жарқ етіп от шашпаған, қайта елді қанға бояп, дүниені қара түнекке айналдырған. Әмір Темір анасынан ақсақ болып туылмаған. Жас кезінде Түркістан маңындағы бір шайқаста оң аяғы мен оң қолына оқ тиеді. Соның салдарынан екі саусағынан айрылып,оң қолы мен оң аяғы семіп қалып, кейін «ақсақ Темір» атанған. Ол ирандықтарға Тимурлинг, европалықтарға Тамерлан есімімен белгілі болады.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XIV ғасырдың ортасында Алтын Орда мен Шағатай мемлекетін ыдыратуға итермелеген процестер басталды. 50-60 жылдары түркі-монғол билеушілері арасында тақ үшін күрес басталып, бұл тартыс монғол жаулап алушыларына қарсы халықтық-азаттық күреске ұласты. Мұндай жағдайда Мауераннахрдың ірі феодалдары мен бай саудагерлері өз арасынан, халықтың толқуын баса алатын, әрі мемлекетті нығайта алатын адамды іздей бастады.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Барлас тайпасынан шыққан түрікмен шонжары Тарағайдың ұлы Темір осындай іске лайық адам еді. Темір жоғары билік үшін еш нәрседен тайынбады. Ол ірі байларға сүйене отырып халық-азаттық қозғалысты көп қан төгу арқылы басты. Кейіннен өзіне көмектескендерді де біртұтас билікке бағындырып, 1370 жылы Мауераннахрдың билеушісі атанды. өз жерінде билігін нығайтып алған </w:t>
      </w:r>
      <w:r w:rsidRPr="00653890">
        <w:rPr>
          <w:rFonts w:ascii="Times New Roman" w:eastAsia="Times New Roman" w:hAnsi="Times New Roman" w:cs="Times New Roman"/>
          <w:lang w:val="kk-KZ"/>
        </w:rPr>
        <w:lastRenderedPageBreak/>
        <w:t>Темір Алтын Орда мен Ақ Орданың ішкі саясатына араласып, бірнеше басқыншылық жорықтар жасады. Ол өзінің мақсатын іске асыру үшін Манғыстау билеушісі Түй-Қожа оғланның баласы Тоқтамысты пайдаланды. Өйткені Ақ Орда билеушісі Орыс хан Алтын Ордаға қарсы жорықтан бас тартқаны үшін Түй-Қожа оғланды өлтірген болатын. Әмір Темір Тоқтамысқа әскер беріп, Сыр өңіріндегі Отырар, Сауран, Түркістан және Сығанақ қалаларын бағындыруды тапсырады. Бұл тапсырма орындалған жағдайда Әмір Темірге Алтын Ордаға апаратын жол ашылар еді. Тоқтамыстың Сыр өңірін бағындыру үшін жүргізген алғашқы екі жорығын Орыстың ұлдары қайтарған еді. Әмір Темірдің қолдауымен жүргізілген Тоқтамыстың іс әрекеттері, Орыс ханның Сарайды тастап, Ақ Ордаға қайтуына мәжбүр етті.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Әмір Темір Тоқтамысқа әскер мен қару-жарақ беріп, жаңа жорыққа дайындап жатқан уақытта, Орыс ханнан Тоқтамысты қайтаруды талап еткен хат келеді. Темір әскерімен Сырдариядан өтіп, Отырарға келгенде, Орыс хан әскерін Сығанаққа шоғырландырады. Екі жақ үш ай бойы ешқандай әскери қақтығысқа бармайды. Ақыр аяғында Орыс хан өзінің орнына Қара Кесек оғланды қалдырып, кейін қайтады. Бұл жағдайды естіген Темір Орыс ханның ұлы Темір Мәліктің он мыңдық әскерін талқандайды. 1376 жылы Орыс хан қайтыс болады. Әкесінің орнына билікке келген Тоқтақия да үш айдан кейін қаза табады. Әмір Темір Тоқтамысты Сауран қаласының билеушісі етіп тағайындайды.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1377 жылы Сауранның түбінде Орыс ханның ұлы Темір Мәлік Тоқтамыстың әскерін талқандайды. Алайда Темір өзінің жоспарынан бас тартпай, 1378 жылы Тоқтамысты жаңа жорыққа жібереді. Нәтижесінде Тоқтамыс Сығанақты бағындырады. 1379-1380 жылдары Алтын Орданың көптеген әмірлері Тоқтамыс жағына өтіп, оның билігін мойындайды. Алтын Орданың ханы болғаннан кейін, Тоқтамыс Сарай, Қажы Тархан Астрахань, Қырым мен Мамай Ордасын өзіне бағындырады. Қалыптасқан жағдай, Мамайдың 1380 жылы Куликов даласында орыс-қыпшақ әскерінен жеңілуіне себепкер болады. Осыдан кейін Тоқтамыс Әмір Темірге бағынуды қойып, дербес саясат жүргізе бастайды. Сонымен бір мезгілде ол Әмір Темірдің иеліктеріне шабуыл жасай бастайды.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Бұл оқиғалар қазақтың «Едіге батыр» эпосында жырланады. Жырда Тоқтамыс пен Темір арасындағы соғыстың басталуына қазақ биі мен батыры Едігенің тікелей қатысты екендігі айтылады. Моғолстан әмірлерімен күресті аяқтаған Әмір Темір әскерін сол кезде Дешті Қыпшақтағы Тоқтамысқа қарсы бағыттайды. Темір </w:t>
      </w:r>
      <w:r w:rsidRPr="00653890">
        <w:rPr>
          <w:rFonts w:ascii="Times New Roman" w:hAnsi="Times New Roman" w:cs="Times New Roman"/>
          <w:shd w:val="clear" w:color="auto" w:fill="FFFFFF"/>
          <w:lang w:val="kk-KZ"/>
        </w:rPr>
        <w:t>1391 ж. 21-қаңтарда 200 мың әскермен аттанып, 18-маусымда Құндызша деген жерде Тоқтамысты жеңеді.</w:t>
      </w:r>
      <w:r w:rsidRPr="00653890">
        <w:rPr>
          <w:rFonts w:ascii="Times New Roman" w:eastAsia="Times New Roman" w:hAnsi="Times New Roman" w:cs="Times New Roman"/>
          <w:lang w:val="kk-KZ"/>
        </w:rPr>
        <w:t xml:space="preserve"> Тоқтамысқа қарсы көтерілген жергілікті билеушілер (ішінде Едіге бар) Темірдің билігін мойындайды.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1393 жылы Тоқтамыс Алтын Ордадағы билігін қалпына келтіреді. Ал Едіге би Ақ Орданың тағына Темір Құтлықты қояды. Темір Құтлық Әмір Темірдің саясатына тәуелді болады. 1395 жылы Солтүстік Кавказда Терек өзені бойында Тоқтамыс пен Темір әскері арасында шайқас болып, Тоқтамыс жеңіліс табады. Тоқтамыстың соңына түскен Әмір Темір орыс княздығы жеріне кіреді. Москваға барар жолда жаман түс көрген Темір оны жамандыққа жорып кері қайтады. Мауераннахрға қайтар жолда Темір Алтын Орданың Еділ бойы мен Қырымда орналасқан қалаларына, Астраханға өрт қояды.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Әмір Темір 1371-1390 жж. аралығында Моғолстанға оншақты рет жорық жасайды. 1376 ж. Моғолстан қолбасшысы Қамара ад-динді Атбасы маңында талқандайды. Осы жорықтарда Темір әскерлері көп олжа түсіріп, қой, жылқыны, қолға түскен тұтқындарды Мауараннахрға жіберіп отырған. Осыдан соң Моғолстан Мауараннахрға толық тәуелді болады. 1372-1388 жж. – Хорезмді; 1376 ж. – Шығыс Түркістанды; 1381 ж. – Гератты; 1381 ж. – Хорасанды, 1383 ж. – Қандағарды; 1384 ж. – Сұлтанияны (Оңт.Азербайжан); 1384 ж. – Тебризді; Иран, Ауғанстанды толық бағындырды. Оның әскерлерінің тегеурінді шабуылдарының, үздіксіз соғыстарының нәтижесінде империясының аумағы 14 млн. шаршы шақырымға жетеді.</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Әмір Темір жорықтарының Қазақстан үшін, ондағы өмір сүрген ру-тайпалар үшін адам айтқысыз ауыр зардаптары болды. Қолға түскендер құлдыққа айдалып, Орта Азия қалаларындағы базарда сатуға түсті. Өртелген қалалардың күлі ғана қалды.Әмір Темір жорықтарының зардаптары:</w:t>
      </w: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 xml:space="preserve">Халық қырғынға ұшырады, шаруашылық күйреді, ел арасындағы байланыс үзілді, қалалар қирады. Ауа көшу, қоныс аудару көбейді, халық болып қалыптасу жүйесі бұзылды. Қазақ жерінің экономикасының, мәдениетінің дамуына зардабын тигізді.Әмір Темір қайтыс болар алдында Қытайды жаулау үшін Самарқаннан көп әскермен шығады. Шараф ад-дин Әли Йаздидің «Зафар-наме» жазбасында: Сейхун жағасынан аттанған Темір сәрсенбі – 12 раджап күні Отырардағы Бәйдібек сарайына тоқтайды. Барлық ханзада, әмір, айналасындағы жақын адамдар жеке-жеке бөлмеге орналасады. Кенет патша ордасы саналған сарайда сол күні төбесінен от шығып, өрт болады. Өрт тез өшірілсе де, қасындағылар жаман түстер көреді. Осы жазбада: «807 ж. 10 </w:t>
      </w:r>
      <w:r w:rsidRPr="00653890">
        <w:rPr>
          <w:rFonts w:ascii="Times New Roman" w:hAnsi="Times New Roman" w:cs="Times New Roman"/>
          <w:shd w:val="clear" w:color="auto" w:fill="FFFFFF"/>
          <w:lang w:val="kk-KZ"/>
        </w:rPr>
        <w:lastRenderedPageBreak/>
        <w:t>шамасында Әмірдің ыстығы қатты көтеріледі. Қалтырап отырып өз күнәлары үшін Құдайдан кешірім сұрап, орнын сауапты істермен толтыруға уәде етеді. Бірақ науқасы күшейе түседі. Аурудың дәріден күшті екенін сезген соң, өлімге дайындалып, өсиет сөзін айтты» – делінген. Ибн Арабшахтың «Аджайб ал-мақдур фи ахраби Тимур» еңбегінде Темірдің қатты суықта Отырарға келіп, шарап әкелуді тапсырып, ауырғанын, оны емдеген дәрігердің маңдайына, ішіне мұз құйып емдегенін жазады. Ал, Мұхаммад Фадлаллах Мусеви жылнамасында былай делінеді: «Темірде шарапқа құмарлық пайда болды, үш күн сонымен уақыт өткізді, тағы үш күн арақ ішті, тамақтан нәр татпады. Ақыры ішкі ыстық оның ішкі денсаулығына әсер етті, айналасындағылар бұл арақ ішкеннен болған ауру деп түсіндірді. Ол тағы бір жұтым арақ алдыртты.» Барлық деректер аурудың бір ғана себебін меңзейді.</w:t>
      </w:r>
    </w:p>
    <w:p w:rsidR="005D0743" w:rsidRPr="00653890" w:rsidRDefault="005D0743" w:rsidP="00C57012">
      <w:pPr>
        <w:shd w:val="clear" w:color="auto" w:fill="FFFFFF"/>
        <w:spacing w:after="0" w:line="240" w:lineRule="auto"/>
        <w:ind w:right="150" w:firstLine="709"/>
        <w:contextualSpacing/>
        <w:jc w:val="both"/>
        <w:rPr>
          <w:rStyle w:val="apple-converted-space"/>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1941 ж. Самарқандағы Гур Эмир кесенесіндегі Темір мәйітін зерттеген белгілі антрополог М.Герасимов Әмір Темірдің расында ақсақ екенін, жасы 70-тен асса да қайраты елудегі адамның жасындай өте қарулы, шымыр денелі адам болғанын анықтаған. Герасимов осыған қарап, ол жорықта жүргенде де шашын алмаған деп тұжырым жасады. Әмір Темір 68 жас, 10 ай, 9 күн өмір сүріп 1405 жылы Қытайға жорығы кезінде Отырарда қайтыс болады. Оның 4 ұлы болды:</w:t>
      </w: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Жиһангер (1356-1376); Әмір Шейх (1356-1394); Мираншах (1366-1408); Шаһрух (1377-1447). Әмір Темір әулетінен ұлы ғалым Ұлықбек (1394-1449), Моғол империясын құрушы Бабыр (1483-1530) сияқты атақты адамдар шықты. Әмір Темір өлгеннен кейін мирасқорларының билікке таласуынан Темір мемлекеті ыдырап кетті. Ол әлемдік тарихта талантты қолбасшы, тегеурінді саясаткер ретінде қалған. Орталық Азиядағы бірқатар сәулетті ғимараттардың пайда болуы, қалалардың өркендеуі, шөл даладағы жер суландыру құрылыстарының салынуы, қолөнер мен сауданың дамуы Әмір Темір есімімен тығыз байланысты. Тарихи деректер оның қол астындағы түркі, парсы, араб мәдениеті мен өнерінің өкілдері, ғалым-ойшылдар Темір тарапынан қолдау тапқанын растайды. Ол қазақ жерінде өшпес тарихи-қасиетті Қожа Ахмет Яасауи кесенесін салдыртты. Сонымен бірге сүйікті қызына арнап «Әмір Темір» мұнарасын салдыруына қызына деген сүйіспеншілігі мен сағынышы жатыр. Әйтсе де, оның бірнеше ескерткіштері, қалалар салдыру мен аты әлемге таралды.</w:t>
      </w:r>
    </w:p>
    <w:p w:rsidR="005D0743" w:rsidRPr="00653890" w:rsidRDefault="005D0743" w:rsidP="00C57012">
      <w:pPr>
        <w:shd w:val="clear" w:color="auto" w:fill="FFFFFF"/>
        <w:spacing w:after="0" w:line="240" w:lineRule="auto"/>
        <w:ind w:right="150"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XIV ғасырдың 90 жылдары өзінің қаталдығымен зұлымдығы мен аты шыққан Әмір Темірге Каспий жағалауы, Ауғанстан, Ирак, Кавказ, үнді жерлері бағынып, үлкен империя қалыптасады. Бұл империяны Темір әулеті басқарады. Әмір Темір 1405 жылы Отырар қаласында Қытайға кезекті жорыққа бара жатқан кезде қайтыс болады.</w:t>
      </w:r>
    </w:p>
    <w:p w:rsidR="00E533E3" w:rsidRPr="00653890" w:rsidRDefault="005D0743" w:rsidP="00C57012">
      <w:pPr>
        <w:shd w:val="clear" w:color="auto" w:fill="FFFFFF"/>
        <w:spacing w:after="0" w:line="240" w:lineRule="auto"/>
        <w:ind w:right="150" w:firstLine="709"/>
        <w:contextualSpacing/>
        <w:jc w:val="both"/>
        <w:rPr>
          <w:rFonts w:ascii="Times New Roman" w:eastAsia="Times New Roman" w:hAnsi="Times New Roman" w:cs="Times New Roman"/>
          <w:noProof/>
          <w:lang w:val="kk-KZ"/>
        </w:rPr>
      </w:pPr>
      <w:r w:rsidRPr="00653890">
        <w:rPr>
          <w:rFonts w:ascii="Times New Roman" w:eastAsia="Times New Roman" w:hAnsi="Times New Roman" w:cs="Times New Roman"/>
          <w:iCs/>
          <w:lang w:val="kk-KZ"/>
        </w:rPr>
        <w:t xml:space="preserve">Тарих ғылымының докторы: </w:t>
      </w:r>
      <w:r w:rsidRPr="00653890">
        <w:rPr>
          <w:rFonts w:ascii="Times New Roman" w:eastAsia="Times New Roman" w:hAnsi="Times New Roman" w:cs="Times New Roman"/>
          <w:bCs/>
          <w:lang w:val="kk-KZ"/>
        </w:rPr>
        <w:t>Талас Омарбеков:</w:t>
      </w:r>
      <w:r w:rsidRPr="00653890">
        <w:rPr>
          <w:rFonts w:ascii="Times New Roman" w:eastAsia="Times New Roman" w:hAnsi="Times New Roman" w:cs="Times New Roman"/>
          <w:lang w:val="kk-KZ"/>
        </w:rPr>
        <w:t xml:space="preserve"> «</w:t>
      </w:r>
      <w:r w:rsidRPr="00653890">
        <w:rPr>
          <w:rFonts w:ascii="Times New Roman" w:hAnsi="Times New Roman" w:cs="Times New Roman"/>
          <w:lang w:val="kk-KZ"/>
        </w:rPr>
        <w:t>Яғни Әмір Темір – шынын айтқанда, біздің адам емес. Әмір Темір – өзбектің қайраткері. Дөрекі сөзбен айтқанда, өзбектің жекеменшік тарихи тұлғасы. Мысалы, бізде Кенесары – ұлы хан. Ал қырғыздар оған «басқыншы» деп қарайды. ӘмірТемір де қазақ үшін солай.</w:t>
      </w:r>
    </w:p>
    <w:p w:rsidR="005D0743" w:rsidRPr="00653890" w:rsidRDefault="00E533E3" w:rsidP="00E533E3">
      <w:pPr>
        <w:shd w:val="clear" w:color="auto" w:fill="FFFFFF"/>
        <w:spacing w:after="0" w:line="240" w:lineRule="auto"/>
        <w:ind w:right="150" w:firstLine="284"/>
        <w:contextualSpacing/>
        <w:jc w:val="both"/>
        <w:rPr>
          <w:rFonts w:ascii="Times New Roman" w:hAnsi="Times New Roman" w:cs="Times New Roman"/>
          <w:lang w:val="kk-KZ"/>
        </w:rPr>
      </w:pPr>
      <w:r w:rsidRPr="00653890">
        <w:rPr>
          <w:rFonts w:ascii="Times New Roman" w:eastAsia="Times New Roman" w:hAnsi="Times New Roman" w:cs="Times New Roman"/>
          <w:noProof/>
        </w:rPr>
        <w:drawing>
          <wp:inline distT="0" distB="0" distL="0" distR="0">
            <wp:extent cx="5715000" cy="2320925"/>
            <wp:effectExtent l="0" t="0" r="0" b="3175"/>
            <wp:docPr id="43" name="Рисунок 0" descr="hello_html_59fd8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59fd82a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2320925"/>
                    </a:xfrm>
                    <a:prstGeom prst="rect">
                      <a:avLst/>
                    </a:prstGeom>
                  </pic:spPr>
                </pic:pic>
              </a:graphicData>
            </a:graphic>
          </wp:inline>
        </w:drawing>
      </w: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Әмір Темірдің жеке басына келсек, ол – ұлы харизматикалық тұлға. Бүкіл түркі әлемінде мұндай ұлы қолбасшы болған емес. Ал бірақ қазақ жері, Алтын Орда үшін ол – басқыншы. Мынаны ескеруіміз керек, Алтын Орданы күйреткен – Әмір Темір. Ол болмағанда орыс мемлекеті бізді отарлайтындай биікке көтеріле алмайтын еді. Әмір Темір арнайы барып Алтын Орданың ең соңғы ханы, жарты миллион әскер жинаған Тоқтамысты екі рет күйретті. Астанасы Сарай-Беркені жермен-жексен етіп өртеді. Ал түріктердің көсемі Йылдырым Баязидті өлтіру арқылы Константинополь қаласын басып алуды 50 жылға шегеріп тастады. Егер де Әмір Темір Баязидпен </w:t>
      </w:r>
      <w:r w:rsidRPr="00653890">
        <w:rPr>
          <w:rFonts w:ascii="Times New Roman" w:hAnsi="Times New Roman" w:cs="Times New Roman"/>
          <w:lang w:val="kk-KZ"/>
        </w:rPr>
        <w:lastRenderedPageBreak/>
        <w:t>бірігіп, Еуропаға қосыла шабуыл жасағанында Еуропаның үлкен бөлігі мұсылмандықты қабылдайтын еді.</w:t>
      </w:r>
    </w:p>
    <w:p w:rsidR="005D0743" w:rsidRPr="00653890" w:rsidRDefault="005D0743" w:rsidP="00C57012">
      <w:pPr>
        <w:shd w:val="clear" w:color="auto" w:fill="FFFFFF"/>
        <w:spacing w:after="0" w:line="240" w:lineRule="auto"/>
        <w:ind w:right="150" w:firstLine="709"/>
        <w:contextualSpacing/>
        <w:jc w:val="both"/>
        <w:rPr>
          <w:rFonts w:ascii="Times New Roman" w:hAnsi="Times New Roman" w:cs="Times New Roman"/>
          <w:lang w:val="kk-KZ"/>
        </w:rPr>
      </w:pPr>
      <w:r w:rsidRPr="00653890">
        <w:rPr>
          <w:rFonts w:ascii="Times New Roman" w:hAnsi="Times New Roman" w:cs="Times New Roman"/>
          <w:lang w:val="kk-KZ"/>
        </w:rPr>
        <w:t>– Өзбек тарихшылары «Әмір Темір Баязид сұлтанға «бірігейік» деп үш рет хат жазған» дейді.</w:t>
      </w:r>
    </w:p>
    <w:p w:rsidR="005D0743" w:rsidRPr="00653890" w:rsidRDefault="005D0743" w:rsidP="00C57012">
      <w:pPr>
        <w:shd w:val="clear" w:color="auto" w:fill="FFFFFF"/>
        <w:spacing w:after="0" w:line="240" w:lineRule="auto"/>
        <w:ind w:right="150"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 xml:space="preserve">– Бұл – үлкен саясат. Әмір Темір данышпан саясаткер адам болған. Оны басқыншы екен деп саясаткерлігін төмендете алмаймыз. Ол – Тұран даласының ұлы тұлғасы» деп өз бағасын берген. </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eastAsia="Times New Roman" w:hAnsi="Times New Roman" w:cs="Times New Roman"/>
          <w:b/>
          <w:sz w:val="18"/>
          <w:szCs w:val="18"/>
          <w:lang w:val="kk-KZ"/>
        </w:rPr>
      </w:pPr>
    </w:p>
    <w:p w:rsidR="005D0743" w:rsidRPr="00653890" w:rsidRDefault="005D0743" w:rsidP="00156D95">
      <w:pPr>
        <w:shd w:val="clear" w:color="auto" w:fill="FFFFFF"/>
        <w:spacing w:after="0" w:line="240" w:lineRule="auto"/>
        <w:ind w:right="150"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1. А.Ғалиев. «Көшпелілердің ұлы шайқастары» 128-бет</w:t>
      </w:r>
    </w:p>
    <w:p w:rsidR="005D0743" w:rsidRPr="00653890" w:rsidRDefault="005D0743" w:rsidP="00156D95">
      <w:pPr>
        <w:shd w:val="clear" w:color="auto" w:fill="FFFFFF"/>
        <w:spacing w:after="0" w:line="240" w:lineRule="auto"/>
        <w:ind w:right="150"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2. «Қазақ энциклопедиясы» 2011 ж. 880-бет.</w:t>
      </w:r>
    </w:p>
    <w:p w:rsidR="005D0743" w:rsidRPr="00653890" w:rsidRDefault="005D0743" w:rsidP="00156D95">
      <w:pPr>
        <w:shd w:val="clear" w:color="auto" w:fill="FFFFFF"/>
        <w:spacing w:after="0" w:line="240" w:lineRule="auto"/>
        <w:ind w:right="150" w:firstLine="709"/>
        <w:contextualSpacing/>
        <w:jc w:val="both"/>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3. «Отырар энциклопедиясы» Арыс баспасы. 2005 ж. 282-бет</w:t>
      </w:r>
    </w:p>
    <w:p w:rsidR="005D0743" w:rsidRPr="00653890" w:rsidRDefault="005D0743" w:rsidP="00156D95">
      <w:pPr>
        <w:shd w:val="clear" w:color="auto" w:fill="FFFFFF"/>
        <w:spacing w:after="0" w:line="240" w:lineRule="auto"/>
        <w:ind w:right="150" w:firstLine="709"/>
        <w:contextualSpacing/>
        <w:rPr>
          <w:rStyle w:val="a7"/>
          <w:rFonts w:ascii="Times New Roman" w:hAnsi="Times New Roman"/>
          <w:color w:val="auto"/>
          <w:sz w:val="18"/>
          <w:szCs w:val="18"/>
          <w:lang w:val="kk-KZ"/>
        </w:rPr>
      </w:pPr>
      <w:r w:rsidRPr="00653890">
        <w:rPr>
          <w:rFonts w:ascii="Times New Roman" w:eastAsia="Times New Roman" w:hAnsi="Times New Roman" w:cs="Times New Roman"/>
          <w:sz w:val="18"/>
          <w:szCs w:val="18"/>
          <w:lang w:val="kk-KZ"/>
        </w:rPr>
        <w:t xml:space="preserve">4. Алаш айнасы </w:t>
      </w:r>
      <w:hyperlink r:id="rId22" w:history="1">
        <w:r w:rsidR="00426C94" w:rsidRPr="00653890">
          <w:rPr>
            <w:rStyle w:val="a7"/>
            <w:rFonts w:ascii="Times New Roman" w:hAnsi="Times New Roman"/>
            <w:color w:val="auto"/>
            <w:sz w:val="18"/>
            <w:szCs w:val="18"/>
            <w:u w:val="none"/>
            <w:lang w:val="kk-KZ"/>
          </w:rPr>
          <w:t>http://alashainasy.kz/kazak_tarihy/ulyi-kolbasshyi-amr-temr-60462/</w:t>
        </w:r>
      </w:hyperlink>
    </w:p>
    <w:p w:rsidR="005D0743" w:rsidRPr="00653890" w:rsidRDefault="005D0743" w:rsidP="00156D95">
      <w:pPr>
        <w:shd w:val="clear" w:color="auto" w:fill="FFFFFF"/>
        <w:spacing w:after="0" w:line="240" w:lineRule="auto"/>
        <w:ind w:right="150" w:firstLine="709"/>
        <w:contextualSpacing/>
        <w:rPr>
          <w:rFonts w:ascii="Times New Roman" w:eastAsia="Times New Roman" w:hAnsi="Times New Roman" w:cs="Times New Roman"/>
          <w:sz w:val="18"/>
          <w:szCs w:val="18"/>
          <w:lang w:val="kk-KZ"/>
        </w:rPr>
      </w:pPr>
      <w:r w:rsidRPr="00653890">
        <w:rPr>
          <w:rFonts w:ascii="Times New Roman" w:hAnsi="Times New Roman" w:cs="Times New Roman"/>
          <w:sz w:val="18"/>
          <w:szCs w:val="18"/>
          <w:lang w:val="kk-KZ"/>
        </w:rPr>
        <w:t>5. Талас Омарбеков: «Әмір Темірдің қазақ үшін де ғибраты мол» //</w:t>
      </w:r>
      <w:r w:rsidRPr="00653890">
        <w:rPr>
          <w:rFonts w:ascii="Times New Roman" w:eastAsia="Times New Roman" w:hAnsi="Times New Roman" w:cs="Times New Roman"/>
          <w:sz w:val="18"/>
          <w:szCs w:val="18"/>
          <w:lang w:val="kk-KZ"/>
        </w:rPr>
        <w:t xml:space="preserve"> Аңыз адам №4 (16) 2011</w:t>
      </w:r>
    </w:p>
    <w:p w:rsidR="005D0743" w:rsidRPr="00653890" w:rsidRDefault="005D0743" w:rsidP="00156D95">
      <w:pPr>
        <w:shd w:val="clear" w:color="auto" w:fill="FFFFFF"/>
        <w:spacing w:after="0" w:line="240" w:lineRule="auto"/>
        <w:ind w:right="150" w:firstLine="709"/>
        <w:contextualSpacing/>
        <w:rPr>
          <w:rFonts w:ascii="Times New Roman" w:eastAsia="Times New Roman" w:hAnsi="Times New Roman" w:cs="Times New Roman"/>
          <w:lang w:val="kk-KZ"/>
        </w:rPr>
      </w:pPr>
    </w:p>
    <w:p w:rsidR="005D0743" w:rsidRPr="00653890" w:rsidRDefault="005D0743" w:rsidP="00C57012">
      <w:pPr>
        <w:shd w:val="clear" w:color="auto" w:fill="FFFFFF"/>
        <w:spacing w:after="0" w:line="240" w:lineRule="auto"/>
        <w:ind w:right="150" w:firstLine="709"/>
        <w:contextualSpacing/>
        <w:rPr>
          <w:rFonts w:ascii="Times New Roman" w:eastAsia="Times New Roman" w:hAnsi="Times New Roman" w:cs="Times New Roman"/>
          <w:lang w:val="kk-KZ"/>
        </w:rPr>
      </w:pPr>
    </w:p>
    <w:p w:rsidR="005D0743" w:rsidRPr="00653890" w:rsidRDefault="00FD5959" w:rsidP="00C57012">
      <w:pPr>
        <w:pStyle w:val="a3"/>
        <w:tabs>
          <w:tab w:val="left" w:pos="851"/>
        </w:tabs>
        <w:spacing w:after="0" w:line="240" w:lineRule="auto"/>
        <w:ind w:left="0" w:firstLine="709"/>
        <w:jc w:val="center"/>
        <w:rPr>
          <w:rFonts w:ascii="Times New Roman" w:eastAsia="Times New Roman" w:hAnsi="Times New Roman"/>
          <w:lang w:val="kk-KZ"/>
        </w:rPr>
      </w:pPr>
      <w:r w:rsidRPr="00653890">
        <w:rPr>
          <w:rFonts w:ascii="Times New Roman" w:eastAsia="Times New Roman" w:hAnsi="Times New Roman"/>
          <w:b/>
          <w:lang w:val="kk-KZ"/>
        </w:rPr>
        <w:t>ӘЛИХАН БӨКЕЙХАНОВТЫҢ Ф.А.</w:t>
      </w:r>
      <w:r w:rsidR="005D0743" w:rsidRPr="00653890">
        <w:rPr>
          <w:rFonts w:ascii="Times New Roman" w:eastAsia="Times New Roman" w:hAnsi="Times New Roman"/>
          <w:b/>
          <w:lang w:val="kk-KZ"/>
        </w:rPr>
        <w:t>ЩЕРБИНА ЭКСПЕДИЦИЯСЫНДАҒЫ ҚЫЗМЕТІ</w:t>
      </w:r>
    </w:p>
    <w:p w:rsidR="005D0743" w:rsidRPr="00653890" w:rsidRDefault="005D0743" w:rsidP="00C57012">
      <w:pPr>
        <w:pStyle w:val="a3"/>
        <w:tabs>
          <w:tab w:val="left" w:pos="851"/>
        </w:tabs>
        <w:spacing w:after="0" w:line="240" w:lineRule="auto"/>
        <w:ind w:left="0" w:firstLine="709"/>
        <w:jc w:val="both"/>
        <w:rPr>
          <w:rFonts w:ascii="Times New Roman" w:eastAsia="Times New Roman" w:hAnsi="Times New Roman"/>
          <w:b/>
          <w:lang w:val="kk-KZ"/>
        </w:rPr>
      </w:pPr>
    </w:p>
    <w:p w:rsidR="005D0743" w:rsidRPr="00653890" w:rsidRDefault="005D0743" w:rsidP="00C57012">
      <w:pPr>
        <w:pStyle w:val="a3"/>
        <w:tabs>
          <w:tab w:val="left" w:pos="851"/>
        </w:tabs>
        <w:spacing w:after="0" w:line="240" w:lineRule="auto"/>
        <w:ind w:left="0" w:firstLine="709"/>
        <w:jc w:val="center"/>
        <w:rPr>
          <w:rFonts w:ascii="Times New Roman" w:eastAsia="Times New Roman" w:hAnsi="Times New Roman"/>
          <w:b/>
          <w:lang w:val="kk-KZ"/>
        </w:rPr>
      </w:pPr>
      <w:r w:rsidRPr="00653890">
        <w:rPr>
          <w:rFonts w:ascii="Times New Roman" w:eastAsia="Times New Roman" w:hAnsi="Times New Roman"/>
          <w:b/>
          <w:lang w:val="kk-KZ"/>
        </w:rPr>
        <w:t>Тасилова Айкен Айтба</w:t>
      </w:r>
      <w:r w:rsidR="00FD5959" w:rsidRPr="00653890">
        <w:rPr>
          <w:rFonts w:ascii="Times New Roman" w:eastAsia="Times New Roman" w:hAnsi="Times New Roman"/>
          <w:b/>
          <w:lang w:val="kk-KZ"/>
        </w:rPr>
        <w:t>й</w:t>
      </w:r>
      <w:r w:rsidRPr="00653890">
        <w:rPr>
          <w:rFonts w:ascii="Times New Roman" w:eastAsia="Times New Roman" w:hAnsi="Times New Roman"/>
          <w:b/>
          <w:lang w:val="kk-KZ"/>
        </w:rPr>
        <w:t>қызы (Қазақстан)</w:t>
      </w:r>
    </w:p>
    <w:p w:rsidR="00ED49F2" w:rsidRPr="00653890" w:rsidRDefault="005D0743" w:rsidP="00C57012">
      <w:pPr>
        <w:pStyle w:val="a3"/>
        <w:tabs>
          <w:tab w:val="left" w:pos="851"/>
        </w:tabs>
        <w:spacing w:after="0" w:line="240" w:lineRule="auto"/>
        <w:ind w:left="0" w:firstLine="709"/>
        <w:jc w:val="center"/>
        <w:rPr>
          <w:rFonts w:ascii="Times New Roman" w:eastAsia="Times New Roman" w:hAnsi="Times New Roman"/>
          <w:i/>
          <w:lang w:val="kk-KZ"/>
        </w:rPr>
      </w:pPr>
      <w:r w:rsidRPr="00653890">
        <w:rPr>
          <w:rFonts w:ascii="Times New Roman" w:eastAsia="Times New Roman" w:hAnsi="Times New Roman"/>
          <w:i/>
          <w:lang w:val="kk-KZ"/>
        </w:rPr>
        <w:t xml:space="preserve">Абылай хан атындағы Қазақ </w:t>
      </w:r>
      <w:r w:rsidR="00ED49F2" w:rsidRPr="00653890">
        <w:rPr>
          <w:rFonts w:ascii="Times New Roman" w:eastAsia="Times New Roman" w:hAnsi="Times New Roman"/>
          <w:i/>
          <w:lang w:val="kk-KZ"/>
        </w:rPr>
        <w:t>х</w:t>
      </w:r>
      <w:r w:rsidRPr="00653890">
        <w:rPr>
          <w:rFonts w:ascii="Times New Roman" w:eastAsia="Times New Roman" w:hAnsi="Times New Roman"/>
          <w:i/>
          <w:lang w:val="kk-KZ"/>
        </w:rPr>
        <w:t>алықаралық қатынастар</w:t>
      </w:r>
      <w:r w:rsidR="00ED49F2" w:rsidRPr="00653890">
        <w:rPr>
          <w:rFonts w:ascii="Times New Roman" w:eastAsia="Times New Roman" w:hAnsi="Times New Roman"/>
          <w:i/>
          <w:lang w:val="kk-KZ"/>
        </w:rPr>
        <w:t xml:space="preserve"> және әлем тілдері университет</w:t>
      </w:r>
      <w:r w:rsidR="00FD5959" w:rsidRPr="00653890">
        <w:rPr>
          <w:rFonts w:ascii="Times New Roman" w:eastAsia="Times New Roman" w:hAnsi="Times New Roman"/>
          <w:i/>
          <w:lang w:val="kk-KZ"/>
        </w:rPr>
        <w:t>і</w:t>
      </w:r>
    </w:p>
    <w:p w:rsidR="005D0743" w:rsidRPr="00653890" w:rsidRDefault="005D0743" w:rsidP="00C57012">
      <w:pPr>
        <w:pStyle w:val="a3"/>
        <w:tabs>
          <w:tab w:val="left" w:pos="851"/>
        </w:tabs>
        <w:spacing w:after="0" w:line="240" w:lineRule="auto"/>
        <w:ind w:left="0" w:firstLine="709"/>
        <w:jc w:val="center"/>
        <w:rPr>
          <w:rFonts w:ascii="Times New Roman" w:eastAsia="Times New Roman" w:hAnsi="Times New Roman"/>
          <w:i/>
          <w:lang w:val="kk-KZ"/>
        </w:rPr>
      </w:pPr>
      <w:r w:rsidRPr="00653890">
        <w:rPr>
          <w:rFonts w:ascii="Times New Roman" w:eastAsia="Times New Roman" w:hAnsi="Times New Roman"/>
          <w:i/>
          <w:lang w:val="kk-KZ"/>
        </w:rPr>
        <w:t>Ғылыми жетекшісі: т.ғ.к., доцент Жанакова Н.Т.</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i/>
          <w:lang w:val="kk-KZ"/>
        </w:rPr>
      </w:pP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XIX ғ. соңы-XX ғасырдың басы қазақ халқының тарихындағы аса күрделі және өзіндік ерекшеліктерге толы кезеңдердің бірі болды. Бұл екі ғасыр тоғысында Ресей империясы қазақ жерін пәрменді түрде отарлап, орыстандыру саясатын тереңдете түсті, сөйтіп қазақ елінің болашағына үлкен қауіп-қатер төндірді. Міне, осы қиын кезеңде қазақ халқының тарихынан, әлеуметтік-экономикалық ахуалынан, географиясы мен табиғатынан, рулық-тайпалық құрылымы мен шаруашылығынан құнды-құнды мәліметтер алу үшін түрлі статистикалық зерттеулер жүргізілген болатын. </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1896-1903 жж. Ф. Щербина басқарған экспедиция жасақталды. Негізгі мақсаты қазақ жерінен орыс қоныс аударушыларына артық жер мөлшерін анықтау болғанымен, өте тиімді қызмет атқарған бұл экспедицияның жинаған материалдары өте құнды болды. </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Зерттеу экспедициясының негізгі зерттеуші құрамы мен қосымша: аудармашы, тіркеуші, есепке алушы адамдары әртүрлі болды. Бірақта зерттеушілердің ішінде тұрақты мамандар да болды. Зерттеуші кадрларды шақыру және таңдау мемлекет тарапынан Ф.Щербинаға жүктелген болатын. Алайда бұл экспедицияға жауапты жер және мемлекеттік мүлік министрлігі Ф.Щербинаның ұсынған кандидатурасын мұқият зерттеп, оның жеке ісін полиция департаментіне сұрау беріп, тексеріп отырды.</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Көптеген мұрағат құжаттары мен ғылыми әдебиеттерді зерделей келе бұл экспедицияның мүшелері мен Ф. Щербина жоғары білімді зерттеуші-мамандар болғандығын дәлелдедік. Жалпы зерттеушілер құрамы тұрақты мамандар және әр кезде ауысып отыратын есепке алушы, тіркеуші, аудармашылар секілді жергілікті білімі жоғары адамдар болған.</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Экспедиция құрамында аудармашы, тіркеуші ретінде қызмет жасаған қазақ ұлтының өкілдері де аз болмады. Зерттеуші Т.Волкова: </w:t>
      </w:r>
      <w:r w:rsidRPr="00653890">
        <w:rPr>
          <w:rFonts w:ascii="Times New Roman" w:hAnsi="Times New Roman" w:cs="Times New Roman"/>
        </w:rPr>
        <w:t>«</w:t>
      </w:r>
      <w:r w:rsidRPr="00653890">
        <w:rPr>
          <w:rFonts w:ascii="Times New Roman" w:hAnsi="Times New Roman" w:cs="Times New Roman"/>
          <w:lang w:val="kk-KZ"/>
        </w:rPr>
        <w:t>Как видно из вышеперечисленного списка, к составлению бюджетов привлекалась местная казахская интеллигенция, представители которой работали в экспедиции регистраторами и переводчиками. То обстоятельство, что это были, с одной стороны, люди с достаточным уровнем образования, а с другой знатоки казахского языка и быта, способствовали качества опроса», – деп бір жағынан экспедицияға қазақ ұлтының көзі ашық, сауатты азаматтары да қатынасқандығын көрсетсе, екінші жағынан зерттеудің обьективтілігін дәлелдей түседі.</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Бұл жерде айта кететін жәйт, осы зерттеуге қазақ зиялыларының өкілі, ормантанушы, экономист әрі статист маман Ә.Н.Бөкейханов қатысты. Жалпы алғанда М.Қ.Қойгелдиев, Т.П.Волкова, М.Базарбаев, С.Аққұлыұлы, М.С.Амрина, Л.И.Серекбаева, Г.А.Мейірманова, И.Жиеналина және т.б. зерттеушілер Ә.Бөкейханның Щербина экспедициясындағы қызметінің әртүрлі қырларын қарастырған болатын.</w:t>
      </w:r>
    </w:p>
    <w:p w:rsidR="005D0743" w:rsidRPr="00653890" w:rsidRDefault="005D0743" w:rsidP="00C57012">
      <w:pPr>
        <w:tabs>
          <w:tab w:val="left" w:pos="9360"/>
          <w:tab w:val="left" w:pos="9720"/>
        </w:tabs>
        <w:spacing w:after="0" w:line="240" w:lineRule="auto"/>
        <w:ind w:firstLine="709"/>
        <w:contextualSpacing/>
        <w:jc w:val="center"/>
        <w:rPr>
          <w:rFonts w:ascii="Times New Roman" w:hAnsi="Times New Roman" w:cs="Times New Roman"/>
          <w:bCs/>
          <w:i/>
          <w:lang w:val="kk-KZ"/>
        </w:rPr>
      </w:pPr>
      <w:r w:rsidRPr="00653890">
        <w:rPr>
          <w:rFonts w:ascii="Times New Roman" w:hAnsi="Times New Roman" w:cs="Times New Roman"/>
          <w:i/>
          <w:lang w:val="kk-KZ"/>
        </w:rPr>
        <w:t xml:space="preserve">Әлихан Бөкейханов </w:t>
      </w:r>
      <w:r w:rsidRPr="00653890">
        <w:rPr>
          <w:rFonts w:ascii="Times New Roman" w:hAnsi="Times New Roman" w:cs="Times New Roman"/>
          <w:bCs/>
          <w:i/>
          <w:lang w:val="kk-KZ"/>
        </w:rPr>
        <w:t>(1849-1936 жж.)</w:t>
      </w:r>
    </w:p>
    <w:p w:rsidR="005D0743" w:rsidRPr="00653890" w:rsidRDefault="005D0743" w:rsidP="00C57012">
      <w:pPr>
        <w:spacing w:line="240" w:lineRule="auto"/>
        <w:ind w:firstLine="709"/>
        <w:contextualSpacing/>
        <w:jc w:val="center"/>
        <w:rPr>
          <w:rFonts w:ascii="Times New Roman" w:hAnsi="Times New Roman" w:cs="Times New Roman"/>
          <w:lang w:val="kk-KZ"/>
        </w:rPr>
      </w:pPr>
      <w:r w:rsidRPr="00653890">
        <w:rPr>
          <w:rFonts w:ascii="Times New Roman" w:hAnsi="Times New Roman" w:cs="Times New Roman"/>
          <w:noProof/>
        </w:rPr>
        <w:lastRenderedPageBreak/>
        <w:drawing>
          <wp:inline distT="0" distB="0" distL="0" distR="0">
            <wp:extent cx="4638675" cy="3048000"/>
            <wp:effectExtent l="19050" t="19050" r="9525" b="0"/>
            <wp:docPr id="44" name="Рисунок 5" descr="300px-Life_death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Life_death4"/>
                    <pic:cNvPicPr>
                      <a:picLocks noChangeAspect="1" noChangeArrowheads="1"/>
                    </pic:cNvPicPr>
                  </pic:nvPicPr>
                  <pic:blipFill rotWithShape="1">
                    <a:blip r:embed="rId24">
                      <a:lum contrast="18000"/>
                    </a:blip>
                    <a:srcRect/>
                    <a:stretch/>
                  </pic:blipFill>
                  <pic:spPr bwMode="auto">
                    <a:xfrm>
                      <a:off x="0" y="0"/>
                      <a:ext cx="4650278" cy="3055624"/>
                    </a:xfrm>
                    <a:prstGeom prst="rect">
                      <a:avLst/>
                    </a:prstGeom>
                    <a:solidFill>
                      <a:srgbClr val="000000"/>
                    </a:solid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33E3" w:rsidRPr="00653890" w:rsidRDefault="00E533E3" w:rsidP="00C57012">
      <w:pPr>
        <w:tabs>
          <w:tab w:val="left" w:pos="9720"/>
        </w:tabs>
        <w:spacing w:after="0" w:line="240" w:lineRule="auto"/>
        <w:ind w:firstLine="709"/>
        <w:contextualSpacing/>
        <w:jc w:val="both"/>
        <w:rPr>
          <w:rFonts w:ascii="Times New Roman" w:hAnsi="Times New Roman" w:cs="Times New Roman"/>
          <w:lang w:val="kk-KZ"/>
        </w:rPr>
      </w:pP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Қазақтың біртуар азаматтарының бірі – Әлихан Бөкейханның бұл зерттеудегі қызметі ерекше әрі аса күрделі болды. Ол 1894 жылы Санкт-Петербор қаласында императорлық орман шаруашылығы институтын бітіріп, Омбыға оралады. Сөйтіп 1896 жылы орталық билік орындарының шешімімен Ақмола, Семей және Торғай облыстарындағы жергілікті халықтың мал шаруашылығын, оның жер қорын пайдалану жүйесі мен мәдениетін зерттеуді мақсат тұтқан Ф.А.Щербина экспедициясына шақырылады. Ол алғашында статист ретінде шақырылып, кейіннен экспедицияның жеке бір партиясының меңгерушісі болып істеді.</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Жұмыс мерзімі 1896-1903 жылдар аралығында өткен бұл экспедицияға қатынасу барысында Ә.Бөкейхан қазақ даласына байланысты империялық биліктің көздеген мақсатын бұрын өзі байқай бермеген жаңа қырынан көрді және оның таяу арада ірі стратегиялық шараларды іске асыруға даярлық үстінде тұрғанын байқады. Тұжырымдап айтқанда, ол Батыс Сібір және қазақ даласын ішкі ресейлік губерниялардан қоныс аударған шаруаларды орналастыру аймағына айналдыру, сол арқылы метрополиядағы жерге байланысты қалыптасқан әлеуметтік шиеленісті бәсеңсіту еді. Ол экспедицияға қатынасу арқылы бір жағынан Ресейдің отарлау саясатының куәгері болды. Ал екінші жағынан қазақтың әлеуметтік-экономикалық ахуалымен танысып, болашаққа нақты жоспарлар жасауға мүмкіндіктер алды.</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Ресей үкіметінің қоныс аудару қозғалысын кең көлемде ұйымдастыру үшін оған қандай да бір «заңдық» негіз жасауға, қазақтардың жерге меншіктік құқын, пайдалану нормаларын анықтауға тырысқаны белгілі. Осы тұрғыдан алғанда Ә.Бөкейханның қазақ даласына алғаш ұйымдастырылған экспедиция жұмысына қатысып, оның ғылыми-зерттеу тұжырымдарының белгілі дәрежеде либералдық сипат алуына себепші болуының маңызы зор.</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Әлихан Омбы, Павлодар, Қарқаралы, Семей уездерінде зерттеу жұмыстарын жүргізді. «ҚЖПМ» дерегінің 2, 4, 6, 10-томдарында оның атқарған қызметі мен істері туралы көптеген мәліметтер баршылық. Мәселен, Әлихан Бөкейханов Павлодар уезінің Алтыбай, Қызылтау болыстарына ғылыми сараптама жасап, деректе сипаттап жазған. Сондай-ақ, уездегі рулар кестесі мен ондағы қазақ халқының қашаннан бері осы өңірді тұрақтайтынын анықтап, ауызша аңыз-әңгімелердің негізінде XVII-XIX ғғ. сол аймақтың төл тарихын қайта қалпына келтіруге атсалысқан.</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Ә.Бөкейханов жер мәселесін реттеудегі экспедиция материалдарының маңыздылығын атап көрсеткенімен, оның қорытындыларымен толықтай келісе қоймаған. Ол патшалы Ресейдің көздеген мал шаруашылығы мен егіншіліктің бірден қатар дамуын емес, көшпелілердің отырықшылыққа бірте-бірте, ерікті түрде көшуін жақтады. Өйткені, ол жаңа жағдайға дағдыланбаған қазақ шаруашылықтарының күйзеліске ұшыратуға, «орыстандыру» саясатына, халықтың қасиетті саналатын құндылықтарын жаншып-таптауға қарсы болады.</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Ф.Щербина зерттеуінен кейін жүргізілген қайта зерттеулерге қатысты Әлихан Бөкейханов «Қазақ» газетінде «Бұрынғы қазаққа Щербина нормасымен қалған жерді мінеп, неше қайтара кішірейтіп, шұнтитып, көшпелі қазаққа деп жаңа норма шығарды...», – деп патша үкіметіне нала болған пікірін білдіреді.</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Белгілі статист А.А.Кауфман Ә.Н.Бөкейхановтың экспедициядағы еңбегін ерекше атап өткен болатын. Экспедициядағы Ә. Бөкейханның қызметін көптеген статистер жоғары бағалады. Мәселен, мұрағатта сақталған бір құжатта Әлихан Нұрмұхамедұлы 1903 ж. Ф.Щербина экспедициясы аяқталғаннан кейін, осы қызметте тағы да 2 айға қалдырылғаны туралы мағлұмат сақталынған. Онда 1905 ж. 5 қаңтардағы Мемлекеттік мүлік департаментінен жолданған ресми хатта далалы облыстарды зерттеген экспедицияның 1904 ж. 1 қаңтардан бастап жұмыс жасамайтындығы туралы айтылған. Хатта осы зерттеулердің тоқтауына байланысты оның мүшелері Ә.Бөкейханов пен П. Васильевтің арнайы тапсырмаға байланысты белгісіз мерзімге дейін қалдырылатындығы мәлімденген. Онда: «... то Департамент полагает справедливымь оставить ихь на работахь на прежних условияхь, т.е. за прежнее вознагражденіе, еще на два месяца, т.е. до 1-го Марта 1904 года», – деп, осы зерттеушілерге әлі де болса толығымен жарық көрмеген «ҚЖПМ» құрастыру жұмысын табыстауға бел байлады.</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Әлихан Бөкейхан сонымен қатар қазақ қоғамының рулық-тайпалық құрылымын зерттеп, шежіресін жазып, терең әрі обьективті қорытындылар жасап, рулардың қоныстанған елді-мекендерін картаға түсіреді. Осы мағлұматтар «ҚЖПМ» дерек көзінде жүйеленіп, жарияланған болатын. Сондықтанда бұл деректердің қазақ қоғамының ру-тайпалық құрылымын зерттеудегі құндылығы мен маңызы жоғары деп бағалауға негіз бар. Отандық тарихнамада зерттеушілердің көпшілігі Ә.Бөкейханның қатысуымен Щербина экспедициясы қазақтың дәстүрлі көшпелі және жартылай көшпелі мал шаруашылығына пәлендей зиян келтірмейтін жер үлесін есептеп шығарғанын атап өтеді.</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Қорыта келгенде, мәлімет жинауға қатысқан Ә.Бөкейхан туған елінің жерін зерттеу арқылы жан-жақты білімдарлығын одан әрі тереңдете түсіп, қазақ тарихын, ру-тайпалық құрылымын зерттеуге өзіндік үлесін қосты.</w:t>
      </w:r>
    </w:p>
    <w:p w:rsidR="005D0743" w:rsidRPr="00653890" w:rsidRDefault="005D0743" w:rsidP="00C57012">
      <w:pPr>
        <w:tabs>
          <w:tab w:val="left" w:pos="9720"/>
        </w:tabs>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Қазақтың біртуар азаматтарының бірі – Әлихан Бөкейханның бұл зерттеудегі қызметі ерекше әрі аса күрделі болды. Ол 1894 жылы Санкт-Петербор қаласында императорлық орман шаруашылығы институтын бітіріп, Омбыға оралады. Сөйтіп 1896 жылы орталық билік орындарының шешімімен Ақмола, Семей және Торғай облыстарындағы жергілікті халықтың мал шаруашылығын, оның жер қорын пайдалану жүйесі мен мәдениетін зерттеуді мақсат тұтқан Ф.А.Щербина экспедициясына шақырылады. Ол алғашында статист ретінде шақырылып, кейіннен экспедицияның жеке бір партиясының меңгерушісі болып істеді. </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spacing w:after="0" w:line="240" w:lineRule="auto"/>
        <w:ind w:firstLine="709"/>
        <w:contextualSpacing/>
        <w:jc w:val="center"/>
        <w:rPr>
          <w:rFonts w:ascii="Times New Roman" w:hAnsi="Times New Roman" w:cs="Times New Roman"/>
          <w:b/>
          <w:sz w:val="18"/>
          <w:szCs w:val="18"/>
          <w:lang w:val="kk-KZ"/>
        </w:rPr>
      </w:pPr>
    </w:p>
    <w:p w:rsidR="005D0743" w:rsidRPr="00653890" w:rsidRDefault="00FD5959" w:rsidP="00156D95">
      <w:pPr>
        <w:tabs>
          <w:tab w:val="left" w:pos="900"/>
          <w:tab w:val="left" w:pos="1080"/>
          <w:tab w:val="left" w:pos="9720"/>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w:t>
      </w:r>
      <w:r w:rsidR="005D0743" w:rsidRPr="00653890">
        <w:rPr>
          <w:rFonts w:ascii="Times New Roman" w:hAnsi="Times New Roman" w:cs="Times New Roman"/>
          <w:sz w:val="18"/>
          <w:szCs w:val="18"/>
          <w:lang w:val="kk-KZ"/>
        </w:rPr>
        <w:t>Бөкейхан Ә. Жауап хат (Қазақ. – 1913. – № 24) // «Қазақ» газеті. – Алматы., 1998. – 560 б.</w:t>
      </w:r>
    </w:p>
    <w:p w:rsidR="005D0743" w:rsidRPr="00653890" w:rsidRDefault="00FD5959" w:rsidP="00156D95">
      <w:pPr>
        <w:tabs>
          <w:tab w:val="left" w:pos="900"/>
          <w:tab w:val="left" w:pos="1080"/>
          <w:tab w:val="left" w:pos="9720"/>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w:t>
      </w:r>
      <w:r w:rsidR="005D0743" w:rsidRPr="00653890">
        <w:rPr>
          <w:rFonts w:ascii="Times New Roman" w:hAnsi="Times New Roman" w:cs="Times New Roman"/>
          <w:sz w:val="18"/>
          <w:szCs w:val="18"/>
          <w:lang w:val="kk-KZ"/>
        </w:rPr>
        <w:t>Қойгелдиев М. Әлихан Бөкейхан: таласып-тартыспаған кісіге де, халыққа да бәйге жоқ // Егемен Қазақстан. – 2006 ж. 11-шілде.</w:t>
      </w:r>
    </w:p>
    <w:p w:rsidR="005D0743" w:rsidRPr="00653890" w:rsidRDefault="00FD5959" w:rsidP="00156D95">
      <w:pPr>
        <w:tabs>
          <w:tab w:val="left" w:pos="900"/>
          <w:tab w:val="left" w:pos="1080"/>
          <w:tab w:val="left" w:pos="9720"/>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w:t>
      </w:r>
      <w:r w:rsidR="005D0743" w:rsidRPr="00653890">
        <w:rPr>
          <w:rFonts w:ascii="Times New Roman" w:hAnsi="Times New Roman" w:cs="Times New Roman"/>
          <w:sz w:val="18"/>
          <w:szCs w:val="18"/>
          <w:lang w:val="kk-KZ"/>
        </w:rPr>
        <w:t>Жиеналина И. Ә.Бөкейханның қазақ жерін отарлауға көзқарасы // Әл-Фараби атындағы ҚазҰУ Хабаршысы. Тарих сериясы. – 2006. – № 2 (41). 29-34 бб.</w:t>
      </w:r>
    </w:p>
    <w:p w:rsidR="005D0743" w:rsidRPr="00653890" w:rsidRDefault="00FD5959" w:rsidP="00156D95">
      <w:pPr>
        <w:tabs>
          <w:tab w:val="left" w:pos="900"/>
          <w:tab w:val="left" w:pos="1080"/>
          <w:tab w:val="left" w:pos="9720"/>
        </w:tabs>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4. </w:t>
      </w:r>
      <w:r w:rsidR="005D0743" w:rsidRPr="00653890">
        <w:rPr>
          <w:rFonts w:ascii="Times New Roman" w:hAnsi="Times New Roman" w:cs="Times New Roman"/>
          <w:sz w:val="18"/>
          <w:szCs w:val="18"/>
          <w:lang w:val="kk-KZ"/>
        </w:rPr>
        <w:t>Құл-Мұхаммед М. Алаш қайраткерлері саяси-құқықтық көзқарастарының эволюциясы. – Алматы: Атамұра, 1998. – 360 б.</w:t>
      </w:r>
    </w:p>
    <w:p w:rsidR="005D0743" w:rsidRPr="00653890" w:rsidRDefault="005D0743" w:rsidP="00C57012">
      <w:pPr>
        <w:pStyle w:val="a3"/>
        <w:spacing w:after="0" w:line="240" w:lineRule="auto"/>
        <w:ind w:firstLine="709"/>
        <w:jc w:val="both"/>
        <w:rPr>
          <w:rFonts w:ascii="Times New Roman" w:hAnsi="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pStyle w:val="ad"/>
        <w:ind w:firstLine="709"/>
        <w:contextualSpacing/>
        <w:jc w:val="center"/>
        <w:rPr>
          <w:rFonts w:ascii="Times New Roman" w:hAnsi="Times New Roman" w:cs="Times New Roman"/>
          <w:b/>
          <w:shd w:val="clear" w:color="auto" w:fill="FFFFFF"/>
          <w:lang w:val="kk-KZ"/>
        </w:rPr>
      </w:pPr>
      <w:r w:rsidRPr="00653890">
        <w:rPr>
          <w:rFonts w:ascii="Times New Roman" w:hAnsi="Times New Roman" w:cs="Times New Roman"/>
          <w:b/>
          <w:shd w:val="clear" w:color="auto" w:fill="FFFFFF"/>
          <w:lang w:val="kk-KZ"/>
        </w:rPr>
        <w:t>ҚАЗАҚ ЕЛІНІҢ ҰЛТТЫҚ ИДЕЯСЫ – МӘҢГІЛІК ЕЛ</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lang w:val="kk-KZ"/>
        </w:rPr>
      </w:pPr>
      <w:r w:rsidRPr="00653890">
        <w:rPr>
          <w:rFonts w:ascii="Times New Roman" w:hAnsi="Times New Roman" w:cs="Times New Roman"/>
          <w:b/>
          <w:lang w:val="kk-KZ"/>
        </w:rPr>
        <w:t>Төлегенова Ж.С.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Қаз</w:t>
      </w:r>
      <w:r w:rsidR="004807E5" w:rsidRPr="00653890">
        <w:rPr>
          <w:rFonts w:ascii="Times New Roman" w:hAnsi="Times New Roman" w:cs="Times New Roman"/>
          <w:i/>
          <w:lang w:val="kk-KZ"/>
        </w:rPr>
        <w:t xml:space="preserve">ақ </w:t>
      </w:r>
      <w:r w:rsidR="00ED49F2" w:rsidRPr="00653890">
        <w:rPr>
          <w:rFonts w:ascii="Times New Roman" w:hAnsi="Times New Roman" w:cs="Times New Roman"/>
          <w:i/>
          <w:lang w:val="kk-KZ"/>
        </w:rPr>
        <w:t>мем</w:t>
      </w:r>
      <w:r w:rsidR="004807E5" w:rsidRPr="00653890">
        <w:rPr>
          <w:rFonts w:ascii="Times New Roman" w:hAnsi="Times New Roman" w:cs="Times New Roman"/>
          <w:i/>
          <w:lang w:val="kk-KZ"/>
        </w:rPr>
        <w:t xml:space="preserve">лекеттік </w:t>
      </w:r>
      <w:r w:rsidR="00ED49F2" w:rsidRPr="00653890">
        <w:rPr>
          <w:rFonts w:ascii="Times New Roman" w:hAnsi="Times New Roman" w:cs="Times New Roman"/>
          <w:i/>
          <w:lang w:val="kk-KZ"/>
        </w:rPr>
        <w:t>қ</w:t>
      </w:r>
      <w:r w:rsidRPr="00653890">
        <w:rPr>
          <w:rFonts w:ascii="Times New Roman" w:hAnsi="Times New Roman" w:cs="Times New Roman"/>
          <w:i/>
          <w:lang w:val="kk-KZ"/>
        </w:rPr>
        <w:t>ыз</w:t>
      </w:r>
      <w:r w:rsidR="004807E5" w:rsidRPr="00653890">
        <w:rPr>
          <w:rFonts w:ascii="Times New Roman" w:hAnsi="Times New Roman" w:cs="Times New Roman"/>
          <w:i/>
          <w:lang w:val="kk-KZ"/>
        </w:rPr>
        <w:t>дар педагогикалық университеті</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 аға оқытушы Рахимжанова М.Д.</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pStyle w:val="ad"/>
        <w:ind w:firstLine="709"/>
        <w:contextualSpacing/>
        <w:jc w:val="right"/>
        <w:rPr>
          <w:rFonts w:ascii="Times New Roman" w:hAnsi="Times New Roman" w:cs="Times New Roman"/>
          <w:i/>
          <w:shd w:val="clear" w:color="auto" w:fill="FFFFFF"/>
          <w:lang w:val="kk-KZ"/>
        </w:rPr>
      </w:pPr>
      <w:r w:rsidRPr="00653890">
        <w:rPr>
          <w:rFonts w:ascii="Times New Roman" w:hAnsi="Times New Roman" w:cs="Times New Roman"/>
          <w:i/>
          <w:shd w:val="clear" w:color="auto" w:fill="FFFFFF"/>
          <w:lang w:val="kk-KZ"/>
        </w:rPr>
        <w:t>«Біз болашаққа көз тігіп, тәуелсіз елімізді «Мәңгілік Ел» етуді мұрат қылдық»</w:t>
      </w:r>
      <w:r w:rsidRPr="00653890">
        <w:rPr>
          <w:rFonts w:ascii="Times New Roman" w:hAnsi="Times New Roman" w:cs="Times New Roman"/>
          <w:i/>
          <w:lang w:val="kk-KZ"/>
        </w:rPr>
        <w:br/>
      </w:r>
      <w:r w:rsidRPr="00653890">
        <w:rPr>
          <w:rFonts w:ascii="Times New Roman" w:hAnsi="Times New Roman" w:cs="Times New Roman"/>
          <w:i/>
          <w:shd w:val="clear" w:color="auto" w:fill="FFFFFF"/>
          <w:lang w:val="kk-KZ"/>
        </w:rPr>
        <w:t>Н. Ә. Назарбаев</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bdr w:val="none" w:sz="0" w:space="0" w:color="auto" w:frame="1"/>
          <w:lang w:val="kk-KZ"/>
        </w:rPr>
        <w:t>Президент сөзінің астарынан ұққан соңғы пайымымыз тарихты насихаттау арқылы мемлекеттілік дәстүрі бірте-бірте ұлттық идеологияға айналып келе жатқандығы. Әдетте, «мемлекеттілік» ұғымын тек мемлекеттік құрылым ретінде бағалаймыз. Алайда, мемлекеттілік дегеніміз, тарихта өз мемлекетін құра білген халықтардың даму деңгейімен де өлшенеді. Әрі</w:t>
      </w:r>
      <w:r w:rsidRPr="00653890">
        <w:rPr>
          <w:rStyle w:val="a6"/>
          <w:rFonts w:ascii="Times New Roman" w:hAnsi="Times New Roman"/>
          <w:b w:val="0"/>
          <w:i/>
          <w:sz w:val="22"/>
          <w:szCs w:val="22"/>
          <w:bdr w:val="none" w:sz="0" w:space="0" w:color="auto" w:frame="1"/>
          <w:lang w:val="kk-KZ"/>
        </w:rPr>
        <w:t>мемлекеттің дамуы мен қызметін ұйымдастыруға қажет идеялар мен көзқарастардың тұтастай жүйесін де «мемлекеттілік» деп бағалайды</w:t>
      </w:r>
      <w:r w:rsidRPr="00653890">
        <w:rPr>
          <w:rFonts w:ascii="Times New Roman" w:hAnsi="Times New Roman"/>
          <w:sz w:val="22"/>
          <w:szCs w:val="22"/>
          <w:bdr w:val="none" w:sz="0" w:space="0" w:color="auto" w:frame="1"/>
          <w:lang w:val="kk-KZ"/>
        </w:rPr>
        <w:t>бірқатар сарапшылар. Демек, «Мәңгілік Ел» идеясы ұлттық-мемлекеттік идеяның негізі, іргетасы десек те болады. Және де, ең бастысы, бұл идея елдің өткеніне ғана қатысты емес, болашағына қызмет ететін идея.</w:t>
      </w:r>
    </w:p>
    <w:p w:rsidR="005D0743" w:rsidRPr="00653890" w:rsidRDefault="005D0743" w:rsidP="00C57012">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bdr w:val="none" w:sz="0" w:space="0" w:color="auto" w:frame="1"/>
          <w:lang w:val="kk-KZ"/>
        </w:rPr>
        <w:t xml:space="preserve">Көне түркілер аңсаған Мәңгілік Ел шын мәнісінде бұл бүгінгі біздің түсінігіміздегі мемлекет. Біздің бабаларымыз шынайы түрде берік, өзгелерге де ықпалын жүргізе алатын мемлекет ретінде </w:t>
      </w:r>
      <w:r w:rsidRPr="00653890">
        <w:rPr>
          <w:rFonts w:ascii="Times New Roman" w:hAnsi="Times New Roman"/>
          <w:sz w:val="22"/>
          <w:szCs w:val="22"/>
          <w:bdr w:val="none" w:sz="0" w:space="0" w:color="auto" w:frame="1"/>
          <w:lang w:val="kk-KZ"/>
        </w:rPr>
        <w:lastRenderedPageBreak/>
        <w:t>көргісі келді, міне, біздің ұрпақтың маңдайына сол бабаларымыздың арман еткен қуатты да ықпалды мемлекет құру бақыты тиді. Сондықтан, ертең тек Қазақ хандығының мерейтойы емес, сонымен қатар, 2017 жылы Түрік қағандығының 1465 жылдығы, 2024 жылы Алтын Орда мемлекетінің 800 жылдығы сияқты атаулы даталарды да ұмытпауымыз тиіс. Әрине, Қазақ хандығының құрылған жылын анықтап, оған лайықты баға бермей тұрып, Қазақ мемлекетін құрған хан-сұлтандарға, батырларға құрмет көрсетпей тұрып, күллі түркілік құндылықтарға иелік етуге ұмтылу ерте шығар, бірақ біз күллі түркінің атажұртында отырған елміз. Оның үстіне,</w:t>
      </w:r>
      <w:r w:rsidRPr="00653890">
        <w:rPr>
          <w:rStyle w:val="a6"/>
          <w:rFonts w:ascii="Times New Roman" w:hAnsi="Times New Roman"/>
          <w:b w:val="0"/>
          <w:i/>
          <w:sz w:val="22"/>
          <w:szCs w:val="22"/>
          <w:bdr w:val="none" w:sz="0" w:space="0" w:color="auto" w:frame="1"/>
          <w:lang w:val="kk-KZ"/>
        </w:rPr>
        <w:t>Мәңгілік Ел идеясын қайта жаңғырту арқылы Қазақ мемлекеті өзін баяғы Дала империяларының мұрагері, көне мемлекеттілік дәстүрлердің жалғастырушысы етіп жариялауда.</w:t>
      </w:r>
      <w:r w:rsidRPr="00653890">
        <w:rPr>
          <w:rFonts w:ascii="Times New Roman" w:hAnsi="Times New Roman"/>
          <w:sz w:val="22"/>
          <w:szCs w:val="22"/>
          <w:bdr w:val="none" w:sz="0" w:space="0" w:color="auto" w:frame="1"/>
          <w:lang w:val="kk-KZ"/>
        </w:rPr>
        <w:t>Түптің-түбінде бүгінде біз айтып жүрген «Мәңгілік Ел» ұғымын орыс тіліндегі «державность» сөзінің баламасы ретінде қабылдауға болады. Біз жай көптің бірі болатын мемлекет емес, озық, ықпалды мемлекет құруға ұмтылуымыз қажет. Себебі, қазіргі заманда тек белсенді, қуатты мемлекет қана өміршең, қатерлерге төтеп бере алады. Осыдан бірнеше жыл бұрын, Қазақстан дамыған елу елдің, енді отыз елдің қатарына ену қажеттігі жөніндегі Елбасының сөздері бұл тек жай ұран сөздер емес, ұлтты, халықты тек алға, бәсекеге қабілетті болуға тартқан Стратегия [1].</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хандығы – Қазақстан аумағында бұрын болған мемлекеттік құрылымдардың мұрагері, этникалық процестермен байланысты әлеуметтік қатынастардың өзгерістер мен экономикалық даму нәтижесі. Әбілқайыр хан Сығанақ түбінде қалмақтардан жеңілгеннен кейін, Керей мен Жәнібек сұлтандар қол астындағы ру-тайпалармен Шу өңіріне келіп қоныстанып, Қазақ хандығының негізін салды. Мұхаммед Хайдар Дулатидің «Тарихи Рашиди» кітабында Қазақ хандығының құрылған жері – Шу бойы мен Қозыбасы деп айтылады. Керейді ақ киізге көтеріп хан сайлады. Әбілқайыр ханға наразы сұлтандар, әмірлер, ру-тайпа басылары Керей мен Жәнібекке келіп қосылды. Аз уақыттың ішінде халықтың саны 200 мыңнан асып түседі [3]. Қазақ хандығының құрылуы осыған дейін бүкіл Қазақстан аумағында болған әлеуметтік-экономикалық және этно саяси процестердің заңды қорытындысы еді. </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XV ғасырдың алпысыншы жылдары Қазақ хандары қарсыластарын тықсыра отырып, Батыс Жетісуға табан тіреді. XVI-XVII ғасырларда Қазақ хандығы нығайып, этникалық аумағының негізгі бөлігін қамтитын шекаралары кеңейе түсті. Орта Азия, Астрахан, Қазан, Сібір хандықтарымен, Ресеймен тығыз байланыс болды. Қасым хан, Хақназар хан, Тәуекел, Тәуке хандардың есімдері Қазақ мемлекеттілігі деген атаумен қоса жүреді. Өйткені олардың қазақ жерін нығайтудағы, қазақтардың үстемдігін орнатудағы әрекеттері орасан зор болатын.Хандықтағы жоғары билік хан қолына шоғырландырылды. Салт бойынша, хан тағына отыруға рудағы үлкен ұлдың құқығы басым болды. Хан әскерлердің бас қолбасшысы және жоғарғы сот қызметін атқарды, шет мемлекеттермен келіссөздер жүргізу, соғыс жариялау мен бейбіт бітім жасау, заңдар шығару және хандықтың бүкіл аумағын билеудің бас құқығына ие болды. XV-XVII ғғ. Қазақ хандығы дәуірінде қазақ этносының материалдық және рухани мәдениетінің негізгі сипаттары қалыптасты.</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хандығынын пайда болу фактісі Жетісудың батыс бөлігінде өтті. Дәл осы жерге Керей мен Жәнібектің қарамағындағы, Орталық және Оңтүстік Қазақстан аумағында тұратын Орта жүздің қазақтары қоныс аударды. Қазақ хандығының әрмен қарайғы нығаю процесі жер аумағының кеңеюі Сырдария өңірінде, Оңтүстік Қазақстан өлкелерінде мемлекеттің орнығуымен қатар жүрді. Қазақ хандары Сыр бойындағы қалалы өңірлерді өзінің экономикалық және әскери базасы деп таныды. Оңтүстік Қазақстан о бастан-ақ Кіндік Азияға тән – көшпелі мал шаруашылығы мен отырықшы-егіншілік деген екі негізгі мәдени типтің бір-бірімен үйлескен, тоғысқан жері болатын. Осындай аралас тарихи-географиялық жағдай өңірдің мәдени-шаруашылық ерекшелігін ғана айқындап қоймай, ежелгі және ортағасырлардағы мемлекеттік құрылымдардың қарым-қатынасының тарихында да ерекше рөл атқарды. Түрлі тарихи кезеңдерде Оңтүстік Қазақстан әртүрлі мемлекеттерді басқарған ақсүйектердің (элита) тайталасқан жері болды.Оңтүстік Қазақстан ортағасырлық Қазақстан территориясындағы мемлекеттік құрылымдарға да негіз болған дәстүрлі экономикалық және саяси орталық болып саналды. Сондықтан, Қазақ хандығы үшін де бұл өңір экономикалық мәдени және саяси орталық болуы керек болды. Мұнда кешенді шаруашылық өркендеп, көптеген қалаларда қолөнер, сауда дамыды. Өлкенің идеологиялық орталық ретіндегі рөлі де жоғары болды.Қазақ хандарының Сыр бойына иелік ету күресі стратегиялық тұрғыдан басқа жол жоқ болғандықтан, ұзақ та табанды түрде жүргізіліп келді.Осы күрестің барысы, қазақ хандарының ішкі, сыртқы саясаты, хандық аумағының кеңеюі, Қазақ хандығы тарихының т.б. қырлары қазақстандық ғалымдардың көптеген еңбектерінде тереңдетіле қарастырылған. Сырдарияның ортаңғы және төменгі ағысы бойындағы жерлер Орта және Кіші жүз қазақтарының қыстайтын мекендері болатын.Ол кезде </w:t>
      </w:r>
      <w:r w:rsidRPr="00653890">
        <w:rPr>
          <w:rFonts w:ascii="Times New Roman" w:hAnsi="Times New Roman" w:cs="Times New Roman"/>
          <w:lang w:val="kk-KZ"/>
        </w:rPr>
        <w:lastRenderedPageBreak/>
        <w:t>Сарыарқа Орта Сырдариямен етене тығыз байланыста болды. Осы өлкені Орта жүз қазақтары қолайлы қыстық жайылым ретінде жоғары бағалайтын [4].</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даласының географиялық ерекшеліктеріне сай, Шығыс Дешті-Қыпшақ территориясында ерте ортағасырлар кезеңінен-ақ бақташы қауымдар қыс уақытында оңтүстікке – Сырдария өңіріне, оның сағасына, Қаратау қойнауына келіп қыстайтын мал шаруашылығы қалыптасқан болатын. Дәл осы шаруашылық циклі Қазақ хандығы кезінде де қолданылып жатқан еді. Орталық Қазақстан мен Орта Сырдария Орта жүз қазақтары үшін ортақ территория болып саналды. Ал төменгі Сырдария жерлері мен Арал өңірі де Кіші жүз қазақтары үшін дәл осындай мәнге ие еді. Астанасы Түркістан қаласы болған Қазақ хандығы тұсында Орталық Қазақстан мемлекеттің стратегиялық тұрғыдан аса маңызды өлкелерінің бірі болды. Керуен жолдары ішінде көне дәуірлерден жеткен екі бағыт ерекше орында тұрды.Сарысу жолы өңірдің батысымен өтті. Оңтүстікте, Жібек жолының негізгі торабынан бастау алған ол Түркістанның үстімен Ұлытауға жете тармақталып, әрі қарай – Орал мен Еділге кететін. Қазақтар үнемі маңызды кеңестер өткізіп отырған, көптеген рулардың таңбасы қашалған атақты Таңбалытас осы Сарысу бойында. Қарқаралы жолы шығыс тарапта қанат жайды. Оңтүстікке Хантау мен Шу арқылы түсетін бұл бағыт, теріскейге қарай қимақтардың жұрты болған Ертіс бойына және одан әрі Батыс Сібірге тартатын. Қарқаралы жолын Хан жолы деп те атады.Қазақ хандығы кезеңінің көптеген сәулеттік ескерткіштерінің арасында қазақтармен достық қарым-қатынаста болған ойрат ұлыс князьдары XVII ғасырда лама дінінің пұтханасы ретінде салдырған Қызылкеніш сарайы (Қыз Әулие сарайы) бар [3].</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Сонымен XVI ғасырда Орталық Қазақстан экономикалық жағынан біртұтас, этникалық құрамы біртектес Қазақ хандығының құрамына енді. XVII ғ. қазақ халқының жоңғар шапқыншылығына қарсы ерлік кезеңі, Орталық Қазақстан жерінде қазақтардың әскері екі ірі жеңіске жеткенімен қазақ-жоңғар соғысы әлі жүз жылға созылды (Аңырақай шайқасы, Бұланты шайқасы). Қалмақтар мен қазақтардың өзара жауластығы қалмақтардың бір одаққа (1400) бірігуінен басталып, оларды қытайлықтардың түгел жойып жіберген (1757 ж.) кезеңіне дейін ұласты[4]. Абылайдың билігі кезеңінде Сарыарқа даласында Қазыбек би (1667-1763) және Бұқар жырау (1668-1781 ж. ) үлкен рөл атқарды. Казыбек би, Тәуке, Сәмеке, Әбілмәмбет, Абылай хандар тұсында мемлекет басқаруға белсене араласты. Абылайды жоңғар тұтқынынан босатып алуда ерен еңбек сіңірген Қаз дауысты Қазыбек би Абылай хан билікке келген кезеңнен бастап мемлекет ісіне белсене катысты. Ол ханның бас кеңесшісі және беделді биі болды. Бұқар жырау есімі ұрпаққа ақылгөй жыршы ретінде белгілі. Өз шығармаларында Бұқар жырау үш жүздің бірігіп, мықты мемлекет болуын армандады. </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Міне осы арманға жетіп, бүгінгі таңда тәуелсіздігімізді алғанымызға 24 жыл болып және де қазақ хандығы құрылуына 550 жыл толып отыр.</w:t>
      </w:r>
    </w:p>
    <w:p w:rsidR="005D0743" w:rsidRPr="00653890" w:rsidRDefault="005D0743" w:rsidP="00C57012">
      <w:pPr>
        <w:pStyle w:val="ad"/>
        <w:ind w:firstLine="709"/>
        <w:contextualSpacing/>
        <w:jc w:val="both"/>
        <w:rPr>
          <w:rFonts w:ascii="Times New Roman" w:hAnsi="Times New Roman" w:cs="Times New Roman"/>
          <w:lang w:val="kk-KZ" w:eastAsia="ru-RU"/>
        </w:rPr>
      </w:pPr>
      <w:r w:rsidRPr="00653890">
        <w:rPr>
          <w:rFonts w:ascii="Times New Roman" w:hAnsi="Times New Roman" w:cs="Times New Roman"/>
          <w:lang w:val="kk-KZ" w:eastAsia="ru-RU"/>
        </w:rPr>
        <w:t>Адам – қашанда еркіндікті, бостандықты аңсайды, тек аңсап қана қоймай, сол үшін әдіс-тәсіл іздейді, күреседі.Бостандық, еркіндік, тәуелсіздік – асыл арман. Оған жетудің жолы әрқилы. Негізгісі екеу. Бірі – күрес жолы, екіншісі келісім жолы. Ал тәуелсіздікке қол жеткізген соң оны сақтап қалу, одан да қиын. Тәуелсіздікті сақтап қалу үшін ел ішінде алауыздық болмау керек. Ал, ол үшін халыққа біртұтас идея, алға жұмылдыратын бағыт, мақсат-мұрат керек.</w:t>
      </w:r>
    </w:p>
    <w:p w:rsidR="005D0743" w:rsidRPr="00653890" w:rsidRDefault="005D0743" w:rsidP="00C57012">
      <w:pPr>
        <w:pStyle w:val="ad"/>
        <w:ind w:firstLine="709"/>
        <w:contextualSpacing/>
        <w:jc w:val="both"/>
        <w:rPr>
          <w:rFonts w:ascii="Times New Roman" w:hAnsi="Times New Roman" w:cs="Times New Roman"/>
          <w:lang w:val="kk-KZ" w:eastAsia="ru-RU"/>
        </w:rPr>
      </w:pPr>
      <w:r w:rsidRPr="00653890">
        <w:rPr>
          <w:rFonts w:ascii="Times New Roman" w:hAnsi="Times New Roman" w:cs="Times New Roman"/>
          <w:lang w:val="kk-KZ" w:eastAsia="ru-RU"/>
        </w:rPr>
        <w:t>Ұлттық идея – халық мұраты. Бұл бiр көптен көтерiлiп жүрген тақырып. Идея – грек сөзi, образ, ұғым, түсiнiк мағыналарында қолданылады. Атқаратын мiндетiне қарай идея алуан-алуан қырымен көзге түседi. Қазіргі уақытта Мәңгілік Ел болу үшін азаматтарымыз (әсіресе жастар) білім, ғылыммен мықты қаруланған болуы қажет. Себебі, кез келген мемлекеттің басты байлығы ол халқы, адам капиталы. Сондықтан Мәңгілік Ел болу үшін әр азаматымыз осы бағытта жұмыс жасауы керек. Бұл әрине оңай шаруа емес.</w:t>
      </w:r>
    </w:p>
    <w:p w:rsidR="005D0743" w:rsidRPr="00653890" w:rsidRDefault="005D0743" w:rsidP="00C57012">
      <w:pPr>
        <w:pStyle w:val="ad"/>
        <w:ind w:firstLine="709"/>
        <w:contextualSpacing/>
        <w:jc w:val="both"/>
        <w:rPr>
          <w:rFonts w:ascii="Times New Roman" w:hAnsi="Times New Roman" w:cs="Times New Roman"/>
          <w:lang w:val="kk-KZ" w:eastAsia="ru-RU"/>
        </w:rPr>
      </w:pPr>
      <w:r w:rsidRPr="00653890">
        <w:rPr>
          <w:rFonts w:ascii="Times New Roman" w:hAnsi="Times New Roman" w:cs="Times New Roman"/>
          <w:lang w:val="kk-KZ" w:eastAsia="ru-RU"/>
        </w:rPr>
        <w:t>Мырзатай Жолдасбеков ағамыздың сөзімен айтатын болсақ: «Қазақтың ендігі ұлттық идеологиясы осы «Мәңгілік ел» деп ойлаймын. 2050 жылы біз «Мәңгі ел» бола саламыз деп ешкім кесім жасай алмайды. Елбасы оны айтып отырған жоқ. Қазақтың түпкі арманын меңзеп отыр. Халыққа біртұтас идея, алға жұмылдыратын бағыт, мақсат-мұрат керек. Бұл кешегі Жолдауда айтылған, қазақтың көкейіндегісін дөп тапқан сөз болды деп санаймын», – деген болатын [4].</w:t>
      </w:r>
    </w:p>
    <w:p w:rsidR="005D0743" w:rsidRPr="00653890" w:rsidRDefault="005D0743" w:rsidP="00C57012">
      <w:pPr>
        <w:pStyle w:val="ad"/>
        <w:ind w:firstLine="709"/>
        <w:contextualSpacing/>
        <w:jc w:val="both"/>
        <w:rPr>
          <w:rStyle w:val="apple-converted-space"/>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«Мәңгілік Ел ата-бабамыздың сан мыңдаған жылдар бойғы асыл арманы екені баршамызға белгілі. Ол арман – әлем елдерімен терезесі тең, әлем қатынасынан ойып тұрып орын алатын Тәуелсіз мемлекет атану еді, ол арман – тұрмысы бақуатты, түтіні түзу ұшқан, ұрпағы ертеңіне сеніммен қарайтын бақытты ел болу еді. Біз бұл армандарды ақиқатқа айналдырдық. Мәңгілік Елдің іргесін қаладық. Мен қоғамда «қазақ елінің ұлттық идеясы қандай болуы керек» деген сауалдың жиі талқыланатынын естіп жүрмін. Біз үшін болашағымызға бағдар ететін, ұлтты ұйыстыра ұлы мақсаттарға жетелейтін идея бар. Ол – Мәңгілік Ел идеясы», – деп атап өтті Н. Назарбаев.</w:t>
      </w:r>
    </w:p>
    <w:p w:rsidR="005D0743" w:rsidRPr="00653890" w:rsidRDefault="005D0743" w:rsidP="00C57012">
      <w:pPr>
        <w:pStyle w:val="ad"/>
        <w:ind w:firstLine="709"/>
        <w:contextualSpacing/>
        <w:jc w:val="both"/>
        <w:rPr>
          <w:rFonts w:ascii="Times New Roman" w:hAnsi="Times New Roman" w:cs="Times New Roman"/>
          <w:lang w:val="kk-KZ" w:eastAsia="ru-RU"/>
        </w:rPr>
      </w:pPr>
      <w:r w:rsidRPr="00653890">
        <w:rPr>
          <w:rFonts w:ascii="Times New Roman" w:hAnsi="Times New Roman" w:cs="Times New Roman"/>
          <w:lang w:val="kk-KZ" w:eastAsia="ru-RU"/>
        </w:rPr>
        <w:lastRenderedPageBreak/>
        <w:t>«Мен мәңгілік ел ұғымын ұлтымыздың ұлы бағдары, Қазақстан 2050 стратегиясының түпқазығы етіп алдым. Тәуелсіздікке қол жеткізгеннен гөрі оны ұстап тұру аса қиын екенін барлығымыз білеміз. Бұл әлем кеңістігінде ғұмыр кешкен талай халықтың басынан кешкен тарихи шындығы. Өзара алауыздықпен жан-жаққа тартқан берекесіздік талай елдің тағдырын құрдымға жібергенін де білеміз. Тіршілік тезіне төтеп бере алмай, жер бетінен ұлт ретінде жойылып кеткен елдер қаншама? Біз өзгенің қателігінен, өткеннің тағылымынан сабақ ала білуіміз керек. Ол сабақтың түйіні біреу ғана – «Мәңгілік ел» біздің өзіміздің қолымызда. Ол үшін өзімізді үнемі қамшылап, ұдайы алға ұмтылуымыз керек. Байлығымыз да, бақытымыз да болған мәңгілік тәуелсіздігімізді көздің қарашығындай сақтай білуіміз керек. «Қазақстан 2050» мәңгілік елге бастайтын ең абыройлы, ең мәртебелі жол. Осы жолдан айнымайық, сүйікті халқым! Әрбір күніміз мерекелі, әрбір ісіміз берекелі болсын. Дамуымыз жедел, келешегіміз кемел болсын. Жарқын іспен күллі әлемді таң қылып, Жасай берсін елдігіміз мәңгілік!», – деп аяқтады өз Жолдауын Мемлекет басшысы [5].</w:t>
      </w:r>
    </w:p>
    <w:p w:rsidR="005D0743" w:rsidRPr="00653890" w:rsidRDefault="005D0743" w:rsidP="00C57012">
      <w:pPr>
        <w:spacing w:after="0" w:line="240" w:lineRule="auto"/>
        <w:ind w:firstLine="709"/>
        <w:contextualSpacing/>
        <w:jc w:val="both"/>
        <w:rPr>
          <w:rFonts w:ascii="Times New Roman" w:eastAsia="Times New Roman" w:hAnsi="Times New Roman" w:cs="Times New Roman"/>
          <w:bdr w:val="none" w:sz="0" w:space="0" w:color="auto" w:frame="1"/>
          <w:lang w:val="kk-KZ"/>
        </w:rPr>
      </w:pPr>
      <w:r w:rsidRPr="00653890">
        <w:rPr>
          <w:rFonts w:ascii="Times New Roman" w:eastAsia="Times New Roman" w:hAnsi="Times New Roman" w:cs="Times New Roman"/>
          <w:bdr w:val="none" w:sz="0" w:space="0" w:color="auto" w:frame="1"/>
          <w:lang w:val="kk-KZ"/>
        </w:rPr>
        <w:t>Мен мәңгі өлмейтін халықтың ұрпағымын.ХХІ ғасыр басындағы жаңа әлемдегі жаңа Қазақстанды ертеңгі нұрлы болашаққа, кемел келешекке апаратын біз – жастар. Ендеше қияметтің қыл көпірінен сүрінбей өткен, тәуелсіз Қазақстанымның табанының тұғырдан таймауын тілеп, асыл мұраты алға жетелесін демекпін.</w:t>
      </w:r>
    </w:p>
    <w:p w:rsidR="005D0743" w:rsidRPr="00653890" w:rsidRDefault="005D0743" w:rsidP="00C57012">
      <w:pPr>
        <w:pStyle w:val="ad"/>
        <w:ind w:firstLine="709"/>
        <w:contextualSpacing/>
        <w:jc w:val="both"/>
        <w:rPr>
          <w:rFonts w:ascii="Times New Roman" w:hAnsi="Times New Roman" w:cs="Times New Roman"/>
          <w:lang w:val="kk-KZ"/>
        </w:rPr>
      </w:pPr>
      <w:r w:rsidRPr="00653890">
        <w:rPr>
          <w:rFonts w:ascii="Times New Roman" w:hAnsi="Times New Roman" w:cs="Times New Roman"/>
          <w:lang w:val="kk-KZ"/>
        </w:rPr>
        <w:t>Сөзін қорытындылар тұста Елбасы: «Біз – біртұтас халықпыз. Біздің ортақ тағдырымыз – Мәңгілік Ел, біздің лайықты да ұлы Қазақстан! «Мәңгілік Ел – жалпықазақстандық шаңырағымыздың ұлттық идеясы, ата-бабаларымыз аңсаған арман», – дей келе, ұлттық бірлік, бейбітшілік пен келісім, тарих пен мәдениет, тілдің біртұтастығы мемлекеттегі тұрақтылықтың кепілі бола алатынын ескертті. Аталған құндылықтардың негізінде жаңа патриоттық сезімнің негізі қаланатынын айтты: «Тәуелсіздікпен бірге халқымыз Мәңгілік Мұраттарына қол жеткізді. Біз еліміздің жүрегі, тәуелсіздігіміздің тірегі – Мәңгілік Елордамызды тұрғыздық. Қазақтың Мәңгілік Ғұмыры ұрпақтың Мәңгілік Болашағын баянды етуге арналады. Ендігі ұрпақ – Мәңгілік Қазақтың Перзенті. Ендеше, Қазақ Елінің Ұлттық Идеясы – Мәңгілік Ел! [7].</w:t>
      </w:r>
    </w:p>
    <w:p w:rsidR="005D0743" w:rsidRPr="00653890" w:rsidRDefault="005D0743" w:rsidP="00C57012">
      <w:pPr>
        <w:pStyle w:val="ad"/>
        <w:ind w:firstLine="709"/>
        <w:contextualSpacing/>
        <w:jc w:val="both"/>
        <w:rPr>
          <w:rFonts w:ascii="Times New Roman" w:hAnsi="Times New Roman" w:cs="Times New Roman"/>
          <w:lang w:val="kk-KZ"/>
        </w:rPr>
      </w:pPr>
    </w:p>
    <w:p w:rsidR="005D0743" w:rsidRPr="00653890" w:rsidRDefault="005D0743" w:rsidP="00C57012">
      <w:pPr>
        <w:pStyle w:val="ad"/>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5D0743" w:rsidRPr="00653890" w:rsidRDefault="005D0743" w:rsidP="00C57012">
      <w:pPr>
        <w:pStyle w:val="ad"/>
        <w:ind w:firstLine="709"/>
        <w:contextualSpacing/>
        <w:jc w:val="center"/>
        <w:rPr>
          <w:rStyle w:val="apple-converted-space"/>
          <w:rFonts w:ascii="Times New Roman" w:hAnsi="Times New Roman" w:cs="Times New Roman"/>
          <w:b/>
          <w:sz w:val="18"/>
          <w:szCs w:val="18"/>
          <w:lang w:val="kk-KZ"/>
        </w:rPr>
      </w:pPr>
    </w:p>
    <w:p w:rsidR="005D0743" w:rsidRPr="00653890" w:rsidRDefault="005D0743" w:rsidP="00156D95">
      <w:pPr>
        <w:pStyle w:val="a5"/>
        <w:numPr>
          <w:ilvl w:val="0"/>
          <w:numId w:val="23"/>
        </w:numPr>
        <w:shd w:val="clear" w:color="auto" w:fill="FFFFFF"/>
        <w:tabs>
          <w:tab w:val="left" w:pos="993"/>
        </w:tabs>
        <w:spacing w:before="0" w:after="0"/>
        <w:ind w:left="0" w:firstLine="709"/>
        <w:contextualSpacing/>
        <w:rPr>
          <w:rFonts w:ascii="Times New Roman" w:hAnsi="Times New Roman"/>
          <w:i/>
          <w:sz w:val="18"/>
          <w:szCs w:val="18"/>
          <w:lang w:val="kk-KZ"/>
        </w:rPr>
      </w:pPr>
      <w:r w:rsidRPr="00653890">
        <w:rPr>
          <w:rStyle w:val="a6"/>
          <w:rFonts w:ascii="Times New Roman" w:hAnsi="Times New Roman"/>
          <w:b w:val="0"/>
          <w:sz w:val="18"/>
          <w:szCs w:val="18"/>
          <w:bdr w:val="none" w:sz="0" w:space="0" w:color="auto" w:frame="1"/>
          <w:lang w:val="kk-KZ"/>
        </w:rPr>
        <w:t xml:space="preserve">ҚаринЕ. </w:t>
      </w:r>
      <w:r w:rsidRPr="00653890">
        <w:rPr>
          <w:rFonts w:ascii="Times New Roman" w:hAnsi="Times New Roman"/>
          <w:b/>
          <w:kern w:val="36"/>
          <w:sz w:val="18"/>
          <w:szCs w:val="18"/>
          <w:bdr w:val="none" w:sz="0" w:space="0" w:color="auto" w:frame="1"/>
          <w:lang w:val="kk-KZ"/>
        </w:rPr>
        <w:t>«</w:t>
      </w:r>
      <w:r w:rsidRPr="00653890">
        <w:rPr>
          <w:rFonts w:ascii="Times New Roman" w:hAnsi="Times New Roman"/>
          <w:kern w:val="36"/>
          <w:sz w:val="18"/>
          <w:szCs w:val="18"/>
          <w:bdr w:val="none" w:sz="0" w:space="0" w:color="auto" w:frame="1"/>
          <w:lang w:val="kk-KZ"/>
        </w:rPr>
        <w:t xml:space="preserve">Ұлттық идеологияның темірқазығы – мемлекеттілік» </w:t>
      </w:r>
      <w:r w:rsidRPr="00653890">
        <w:rPr>
          <w:rFonts w:ascii="Times New Roman" w:hAnsi="Times New Roman"/>
          <w:i/>
          <w:kern w:val="36"/>
          <w:sz w:val="18"/>
          <w:szCs w:val="18"/>
          <w:bdr w:val="none" w:sz="0" w:space="0" w:color="auto" w:frame="1"/>
          <w:lang w:val="kk-KZ"/>
        </w:rPr>
        <w:t>//«Е</w:t>
      </w:r>
      <w:r w:rsidRPr="00653890">
        <w:rPr>
          <w:rStyle w:val="a8"/>
          <w:rFonts w:ascii="Times New Roman" w:eastAsiaTheme="minorEastAsia" w:hAnsi="Times New Roman"/>
          <w:sz w:val="18"/>
          <w:szCs w:val="18"/>
          <w:bdr w:val="none" w:sz="0" w:space="0" w:color="auto" w:frame="1"/>
          <w:lang w:val="kk-KZ"/>
        </w:rPr>
        <w:t>гемен Қазақстан» қараша, 2014.</w:t>
      </w:r>
    </w:p>
    <w:p w:rsidR="005D0743" w:rsidRPr="00653890" w:rsidRDefault="005D0743" w:rsidP="00156D95">
      <w:pPr>
        <w:pStyle w:val="a3"/>
        <w:numPr>
          <w:ilvl w:val="0"/>
          <w:numId w:val="23"/>
        </w:numPr>
        <w:shd w:val="clear" w:color="auto" w:fill="FFFFFF"/>
        <w:tabs>
          <w:tab w:val="left" w:pos="993"/>
        </w:tabs>
        <w:spacing w:after="0" w:line="240" w:lineRule="auto"/>
        <w:ind w:left="0" w:firstLine="709"/>
        <w:outlineLvl w:val="0"/>
        <w:rPr>
          <w:rFonts w:ascii="Times New Roman" w:hAnsi="Times New Roman"/>
          <w:sz w:val="18"/>
          <w:szCs w:val="18"/>
          <w:lang w:val="kk-KZ"/>
        </w:rPr>
      </w:pPr>
      <w:r w:rsidRPr="00653890">
        <w:rPr>
          <w:rFonts w:ascii="Times New Roman" w:hAnsi="Times New Roman"/>
          <w:sz w:val="18"/>
          <w:szCs w:val="18"/>
          <w:lang w:val="kk-KZ"/>
        </w:rPr>
        <w:t>Кәрібаев Б. «Қазақ Хандығының құрылу тарихы» // Қазақ тарихы журнал №8(33) ақпан 2011.</w:t>
      </w:r>
    </w:p>
    <w:p w:rsidR="005D0743" w:rsidRPr="00653890" w:rsidRDefault="005D0743" w:rsidP="00156D95">
      <w:pPr>
        <w:pStyle w:val="ad"/>
        <w:numPr>
          <w:ilvl w:val="0"/>
          <w:numId w:val="23"/>
        </w:numPr>
        <w:tabs>
          <w:tab w:val="left" w:pos="993"/>
        </w:tabs>
        <w:ind w:left="0"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Тілешов Е. Г., Әріпбек П. «Алаштың ардағы», Алматы, 2010.</w:t>
      </w:r>
    </w:p>
    <w:p w:rsidR="005D0743" w:rsidRPr="00653890" w:rsidRDefault="005D0743" w:rsidP="00156D95">
      <w:pPr>
        <w:pStyle w:val="ad"/>
        <w:numPr>
          <w:ilvl w:val="0"/>
          <w:numId w:val="23"/>
        </w:numPr>
        <w:tabs>
          <w:tab w:val="left" w:pos="993"/>
        </w:tabs>
        <w:ind w:left="0" w:firstLine="709"/>
        <w:contextualSpacing/>
        <w:jc w:val="both"/>
        <w:rPr>
          <w:rFonts w:ascii="Times New Roman" w:hAnsi="Times New Roman" w:cs="Times New Roman"/>
          <w:sz w:val="18"/>
          <w:szCs w:val="18"/>
        </w:rPr>
      </w:pPr>
      <w:r w:rsidRPr="00653890">
        <w:rPr>
          <w:rFonts w:ascii="Times New Roman" w:eastAsia="??" w:hAnsi="Times New Roman" w:cs="Times New Roman"/>
          <w:sz w:val="18"/>
          <w:szCs w:val="18"/>
          <w:lang w:val="uk-UA" w:eastAsia="ko-KR"/>
        </w:rPr>
        <w:t>Қазақстанның жаңа және қазіргі заман тарихы: Оқулық. /Ред. Басқ. Қ.С. Қаражан. – Алматы, 2005.</w:t>
      </w:r>
    </w:p>
    <w:p w:rsidR="005D0743" w:rsidRPr="00653890" w:rsidRDefault="005D0743" w:rsidP="00156D95">
      <w:pPr>
        <w:pStyle w:val="ad"/>
        <w:numPr>
          <w:ilvl w:val="0"/>
          <w:numId w:val="23"/>
        </w:numPr>
        <w:tabs>
          <w:tab w:val="left" w:pos="993"/>
        </w:tabs>
        <w:ind w:left="0" w:firstLine="709"/>
        <w:contextualSpacing/>
        <w:jc w:val="both"/>
        <w:rPr>
          <w:rFonts w:ascii="Times New Roman" w:hAnsi="Times New Roman" w:cs="Times New Roman"/>
          <w:sz w:val="18"/>
          <w:szCs w:val="18"/>
        </w:rPr>
      </w:pPr>
      <w:r w:rsidRPr="00653890">
        <w:rPr>
          <w:rFonts w:ascii="Times New Roman" w:hAnsi="Times New Roman" w:cs="Times New Roman"/>
          <w:sz w:val="18"/>
          <w:szCs w:val="18"/>
          <w:lang w:eastAsia="ru-RU"/>
        </w:rPr>
        <w:t xml:space="preserve">Жолдасбеков М. </w:t>
      </w:r>
      <w:r w:rsidRPr="00653890">
        <w:rPr>
          <w:rFonts w:ascii="Times New Roman" w:hAnsi="Times New Roman" w:cs="Times New Roman"/>
          <w:sz w:val="18"/>
          <w:szCs w:val="18"/>
          <w:lang w:val="kk-KZ" w:eastAsia="ru-RU"/>
        </w:rPr>
        <w:t>«</w:t>
      </w:r>
      <w:r w:rsidRPr="00653890">
        <w:rPr>
          <w:rFonts w:ascii="Times New Roman" w:hAnsi="Times New Roman" w:cs="Times New Roman"/>
          <w:sz w:val="18"/>
          <w:szCs w:val="18"/>
        </w:rPr>
        <w:t xml:space="preserve">Мәңгілік ел – Қазақстан» </w:t>
      </w:r>
      <w:r w:rsidRPr="00653890">
        <w:rPr>
          <w:rFonts w:ascii="Times New Roman" w:hAnsi="Times New Roman" w:cs="Times New Roman"/>
          <w:sz w:val="18"/>
          <w:szCs w:val="18"/>
          <w:lang w:eastAsia="ru-RU"/>
        </w:rPr>
        <w:t xml:space="preserve">// </w:t>
      </w:r>
      <w:r w:rsidRPr="00653890">
        <w:rPr>
          <w:rFonts w:ascii="Times New Roman" w:hAnsi="Times New Roman" w:cs="Times New Roman"/>
          <w:sz w:val="18"/>
          <w:szCs w:val="18"/>
        </w:rPr>
        <w:t>Ел-назар Республикалық журнал»</w:t>
      </w:r>
      <w:r w:rsidRPr="00653890">
        <w:rPr>
          <w:rFonts w:ascii="Times New Roman" w:hAnsi="Times New Roman" w:cs="Times New Roman"/>
          <w:sz w:val="18"/>
          <w:szCs w:val="18"/>
          <w:lang w:val="kk-KZ"/>
        </w:rPr>
        <w:t>,</w:t>
      </w:r>
      <w:r w:rsidRPr="00653890">
        <w:rPr>
          <w:rFonts w:ascii="Times New Roman" w:hAnsi="Times New Roman" w:cs="Times New Roman"/>
          <w:sz w:val="18"/>
          <w:szCs w:val="18"/>
        </w:rPr>
        <w:t xml:space="preserve"> № 1(28) қаңтар 2014.</w:t>
      </w:r>
    </w:p>
    <w:p w:rsidR="005D0743" w:rsidRPr="00653890" w:rsidRDefault="005D0743" w:rsidP="00156D95">
      <w:pPr>
        <w:pStyle w:val="ad"/>
        <w:numPr>
          <w:ilvl w:val="0"/>
          <w:numId w:val="23"/>
        </w:numPr>
        <w:tabs>
          <w:tab w:val="left" w:pos="993"/>
        </w:tabs>
        <w:ind w:left="0" w:firstLine="709"/>
        <w:contextualSpacing/>
        <w:jc w:val="both"/>
        <w:rPr>
          <w:rFonts w:ascii="Times New Roman" w:hAnsi="Times New Roman" w:cs="Times New Roman"/>
          <w:sz w:val="18"/>
          <w:szCs w:val="18"/>
        </w:rPr>
      </w:pPr>
      <w:r w:rsidRPr="00653890">
        <w:rPr>
          <w:rFonts w:ascii="Times New Roman" w:hAnsi="Times New Roman" w:cs="Times New Roman"/>
          <w:sz w:val="18"/>
          <w:szCs w:val="18"/>
        </w:rPr>
        <w:t>Назарбаев Н.Ә. «Тарих толқынында» – Атамұра,1999.</w:t>
      </w:r>
    </w:p>
    <w:p w:rsidR="005D0743" w:rsidRPr="00653890" w:rsidRDefault="005D0743" w:rsidP="00156D95">
      <w:pPr>
        <w:pStyle w:val="ad"/>
        <w:numPr>
          <w:ilvl w:val="0"/>
          <w:numId w:val="23"/>
        </w:numPr>
        <w:tabs>
          <w:tab w:val="left" w:pos="993"/>
        </w:tabs>
        <w:ind w:left="0" w:firstLine="709"/>
        <w:contextualSpacing/>
        <w:rPr>
          <w:rFonts w:ascii="Times New Roman" w:hAnsi="Times New Roman" w:cs="Times New Roman"/>
          <w:sz w:val="18"/>
          <w:szCs w:val="18"/>
        </w:rPr>
      </w:pPr>
      <w:r w:rsidRPr="00653890">
        <w:rPr>
          <w:rFonts w:ascii="Times New Roman" w:hAnsi="Times New Roman" w:cs="Times New Roman"/>
          <w:sz w:val="18"/>
          <w:szCs w:val="18"/>
        </w:rPr>
        <w:t>Назарбаев Н.Ә. «Бейбітшілік кіндігі» – Алматы, Атамұра, 2010.</w:t>
      </w:r>
    </w:p>
    <w:p w:rsidR="005D0743" w:rsidRPr="00653890" w:rsidRDefault="005D0743" w:rsidP="00C57012">
      <w:pPr>
        <w:spacing w:after="0" w:line="240" w:lineRule="auto"/>
        <w:ind w:firstLine="1134"/>
        <w:contextualSpacing/>
        <w:jc w:val="center"/>
        <w:rPr>
          <w:rFonts w:ascii="Times New Roman" w:hAnsi="Times New Roman" w:cs="Times New Roman"/>
          <w:b/>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ҰЛЫ ДАЛАДА ІЗ ҚАЛДЫРҒАН ҚАЗАҚ ХАНДАРЫ</w:t>
      </w: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iCs/>
          <w:lang w:val="kk-KZ"/>
        </w:rPr>
      </w:pPr>
      <w:r w:rsidRPr="00653890">
        <w:rPr>
          <w:rFonts w:ascii="Times New Roman" w:hAnsi="Times New Roman" w:cs="Times New Roman"/>
          <w:b/>
          <w:iCs/>
          <w:lang w:val="kk-KZ"/>
        </w:rPr>
        <w:t xml:space="preserve">Тұрлығазиева Назерке Қуанышқызы </w:t>
      </w:r>
      <w:r w:rsidRPr="00653890">
        <w:rPr>
          <w:rFonts w:ascii="Times New Roman" w:hAnsi="Times New Roman" w:cs="Times New Roman"/>
          <w:b/>
          <w:lang w:val="kk-KZ"/>
        </w:rPr>
        <w:t>(Қазақстан)</w:t>
      </w:r>
    </w:p>
    <w:p w:rsidR="005D0743" w:rsidRPr="00653890" w:rsidRDefault="005D0743"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 xml:space="preserve">Қазақ </w:t>
      </w:r>
      <w:r w:rsidR="00ED49F2" w:rsidRPr="00653890">
        <w:rPr>
          <w:rFonts w:ascii="Times New Roman" w:hAnsi="Times New Roman" w:cs="Times New Roman"/>
          <w:i/>
          <w:iCs/>
          <w:lang w:val="kk-KZ"/>
        </w:rPr>
        <w:t>мемлекеттік қыздар п</w:t>
      </w:r>
      <w:r w:rsidRPr="00653890">
        <w:rPr>
          <w:rFonts w:ascii="Times New Roman" w:hAnsi="Times New Roman" w:cs="Times New Roman"/>
          <w:i/>
          <w:iCs/>
          <w:lang w:val="kk-KZ"/>
        </w:rPr>
        <w:t>едагогикалық университеті</w:t>
      </w:r>
    </w:p>
    <w:p w:rsidR="005D0743" w:rsidRPr="00653890" w:rsidRDefault="005D0743" w:rsidP="00C57012">
      <w:pPr>
        <w:spacing w:after="0" w:line="240" w:lineRule="auto"/>
        <w:ind w:firstLine="709"/>
        <w:contextualSpacing/>
        <w:jc w:val="center"/>
        <w:rPr>
          <w:rFonts w:ascii="Times New Roman" w:hAnsi="Times New Roman" w:cs="Times New Roman"/>
          <w:i/>
          <w:iCs/>
          <w:lang w:val="kk-KZ"/>
        </w:rPr>
      </w:pPr>
      <w:r w:rsidRPr="00653890">
        <w:rPr>
          <w:rFonts w:ascii="Times New Roman" w:hAnsi="Times New Roman" w:cs="Times New Roman"/>
          <w:i/>
          <w:iCs/>
          <w:lang w:val="kk-KZ"/>
        </w:rPr>
        <w:t>Ғылыми жетекшісі: т.ғ.к., қауымд</w:t>
      </w:r>
      <w:r w:rsidR="00ED49F2" w:rsidRPr="00653890">
        <w:rPr>
          <w:rFonts w:ascii="Times New Roman" w:hAnsi="Times New Roman" w:cs="Times New Roman"/>
          <w:i/>
          <w:iCs/>
          <w:lang w:val="kk-KZ"/>
        </w:rPr>
        <w:t>.</w:t>
      </w:r>
      <w:r w:rsidR="008F2897" w:rsidRPr="00653890">
        <w:rPr>
          <w:rFonts w:ascii="Times New Roman" w:hAnsi="Times New Roman" w:cs="Times New Roman"/>
          <w:i/>
          <w:iCs/>
          <w:lang w:val="kk-KZ"/>
        </w:rPr>
        <w:t xml:space="preserve"> профессор м.а.Қаипбаева А.</w:t>
      </w:r>
      <w:r w:rsidRPr="00653890">
        <w:rPr>
          <w:rFonts w:ascii="Times New Roman" w:hAnsi="Times New Roman" w:cs="Times New Roman"/>
          <w:i/>
          <w:iCs/>
          <w:lang w:val="kk-KZ"/>
        </w:rPr>
        <w:t>Т.</w:t>
      </w:r>
    </w:p>
    <w:p w:rsidR="005D0743" w:rsidRPr="00653890" w:rsidRDefault="005D0743" w:rsidP="00C57012">
      <w:pPr>
        <w:spacing w:after="0" w:line="240" w:lineRule="auto"/>
        <w:ind w:firstLine="709"/>
        <w:contextualSpacing/>
        <w:jc w:val="right"/>
        <w:rPr>
          <w:rFonts w:ascii="Times New Roman" w:hAnsi="Times New Roman" w:cs="Times New Roman"/>
          <w:i/>
          <w:iCs/>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XV ғасырдыңортасы мен XX ғасырдың соңы қазақ халқының тарихында ерекше орын алады. Ерекшеліктің ең басты белгісіне – ұлттық мемлекетіміздің қалыптасуы мен қайта түлеуі болса,ал басты оқиғасына Қазақ хандығының құрылуы мен Қазақстан Республикасының тәуелсіздігін алуы жатады.Тарихтағы мұндай түбегейлі бетбұрыстарды қалың бұқара жасайды. Ал бұқараның басында көш бастаушы тарихи тұлғалар тұрады. Бүгінгі күндегі егеменді еліміздің іргесін бекітіп, шаңырағын шайқалтпай тұрған тарихи тұлғалардың іс-әрекеттері көз алдымызда өтіп жатыр.</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 хандығының құрылуы қазақ халқының тарихындағы маңызды оқиға болды.Ол ұлан-байтақ өңірді мекендеген қазақ тайпаларының басын қосып шоғырландыруда, қазақтың этникалық территориясын біріктіруде, қазақтың байырғы заманнан басталған өз алдына жеке ел болып қалыптасуын біржолата аяқтауда аса маңызды және түбегейлі шешуші рөл атқарды. 1456 жылы Керей мен Жәнібек ханның Әбілқайыр хан үстемдігіне қарсы күрескен қазақ тайпаларын бастап Шығыс Дешті-қыпшақтан батыс Жетісу жеріне қоныс аударуы қазақ хандығының құрылуына мұрындық болған маңызды тарихи оқиға болған еді. Бұл оқиғаның мән-жайы мынадай болатын: 1428 жылы Ақ Орданың ақырғы ханы Барақ ішкі феодалдық қырқыста қаза болған соң, Ақ Орда мемлекеті ыдырап, ұсақ феодалдық иеліктерге бөлінгенде өкімет үшін өзара қырқыс үдей түсті. Осы қырқысты пайдаланған Шайбани Әбілқайыр Ақ Ордадағы билікті өз қолына алды. 40 жыл ел билеген уақытта </w:t>
      </w:r>
      <w:r w:rsidRPr="00653890">
        <w:rPr>
          <w:rFonts w:ascii="Times New Roman" w:hAnsi="Times New Roman" w:cs="Times New Roman"/>
          <w:lang w:val="kk-KZ"/>
        </w:rPr>
        <w:lastRenderedPageBreak/>
        <w:t>Әбілқайыр халықтың қамын емес, тек қана соғыспен айналысты. 40 жылдың ішінде соғыстан бас көтермеген халықтың Әбілқайырға деген наразылығы күшейді. Сол наразылықтың бірі 1456-1457 жылдардағы Сығанақ түбіндегі шайқаста жеңіліске ұшыраған Әбілқайырдың пәрменінен сескенген Жәнібек пен Керейдің наразылығы. Екі сұлтанның наразылығы артынан ерген 200 мың адаммен Моғолстанның батыс жағына көшіп кетуі еді. Міне осы оқиғадан кейін қазақ хандығының дүниеге келу үрдісі басталады.</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Қазақстан тарихында Қазақ хандығы дәуірі деп аталатын кезеңге XV ғасырдың ортасымен XIX ғасырдың бірінші ширегі аралығы жатады. XV ғасырдың ортасында Керей мен Жәнібек хандардың басшылығымен Қазақ хандығы құрылады. Ол мемлекет қазақ жерінде сақ дәуірінен бері жалғасып келе жатқан мемлекеттіліктің жалғасы және қазақ халқының ұлттық сипаттағы мемлекеті болып саналады</w:t>
      </w:r>
      <w:r w:rsidRPr="00653890">
        <w:rPr>
          <w:rStyle w:val="CharAttribute7"/>
          <w:rFonts w:eastAsia="Batang" w:hAnsi="Times New Roman" w:cs="Times New Roman"/>
          <w:lang w:val="kk-KZ"/>
        </w:rPr>
        <w:t>[1,2].</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Үш жарым ғасырдан астам өмір сүрген Қазақ хандығы дәуірі өз ішінде екі үлкен тарихи кезеңге бөлінеді. Біріншісі – бір орталықтан басқарылған кезең, екіншісі – бытыраңқылық кезең деп аталады. Бірінші кезеңге хандық құрылғаннан 1715 жылы Тәуке хан қайтыс болғанға дейінгі аралық жатады. Мен өзімнің жұмысымда осы бірінші кезеңге тоқталып өткім келеді.</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 xml:space="preserve">Бірінші кезең тағы да өз ішінде шартты түрде бірнеше кішігірім кезеңдерге бөлінеді. Олар – хандықтың құрылуы, күшеюі, әлсіреуі, қайта өрлеуі, өзара талас немесе (текетірес), жоңғарлармен алғашқы күрес, (алтын ғасыр) кезеңдері. Осы кезеңде Қазақ хандығында мынадай хандар билік жүргізді: Керей хан, Жәнібек хан, Қасым хан, Хақназар хан, Есім хан, Жәңгір хан, Тәуке хан т.б. </w:t>
      </w:r>
      <w:r w:rsidRPr="00653890">
        <w:rPr>
          <w:rStyle w:val="CharAttribute7"/>
          <w:rFonts w:eastAsia="Batang" w:hAnsi="Times New Roman" w:cs="Times New Roman"/>
          <w:lang w:val="kk-KZ"/>
        </w:rPr>
        <w:t>[3]</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Керей хан. Керей мен Жәнібек ханның тұсындағы қазақ хандығы. Дешті-Қыпшақта шайбандық Әбілхайыр хан билікті қолына алған соң, көшпелі халықтың Жәнібек пен Керей бастаған бір бөлігі Моғолстанға қоныс аударып, Шу мен Талас өзендерінің аңғарында орын тепті. Қозыбасы тауына ту тікті. Моғолстан ханы Есенбұға өз қарсыластарымен болатын күресте көмектесер деген есеппен қазақ басшыларымен одақтас болды. Өзара қырқысулар мен соғыстардан жапа шеккен 200 мыңға жуық көшпенділер Жәнібек пен Керей ханның маңына топтасты. Олардың билігінің күшеюінен сескенген Әбілқайыр 1468 жылы Моғолстанға әскери жорық жасамақ болып, бірақ жол үстінде кенеттен қайтыс болды.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Орта ғасырлық тарихшы Махмұд бен Уәлидің жазуы бойынша алғашқы қазақ ханы – Керей хан болған. Жазба деректер мен тарихи зерттеулерде алғашқы қазақ ханының есімі – Гирей, Герей, Кирай, Керей түрінде кездеседі. Қазақ тілінде жазылған әдебиеттер мен зерттеулерде соңғы есімі жиі және тұрақты пайдаланылатындықтан, біз де осы есімді қолданамыз.</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Керей ханның шығу тегіне келсек, ол – Жошы ханның үлкен ұлы – Орда Еженнен бастау алады. Орда Ежен, оның ұлы Сасы бұқа, оның ұлы Ерзен, оның ұлы Шымтай және оның ұлы Орыс хан болып жалғасады. Орыс ханнан Керейге дейінгі шежіре орта ғасырлық деректерде жақсы сақталған. Керей мен Жәнібек хандарға тағдыр жаңа этникалық бірлестікке негізделген мемлекетті құру және оны басқару үлесін берді. Бұл үлес кездейсоқ болып көрінгенмен, заңдылық болатын. Ақ киізге көтеріп қазақ хандығының тұңғыш ханы Керей сайланған болса, Керейден кейін хан тағына Жәнібек отырды</w:t>
      </w:r>
      <w:r w:rsidRPr="00653890">
        <w:rPr>
          <w:rStyle w:val="CharAttribute7"/>
          <w:rFonts w:eastAsia="Batang" w:hAnsi="Times New Roman" w:cs="Times New Roman"/>
          <w:lang w:val="kk-KZ"/>
        </w:rPr>
        <w:t>[4,6].</w:t>
      </w:r>
      <w:r w:rsidRPr="00653890">
        <w:rPr>
          <w:rFonts w:ascii="Times New Roman" w:hAnsi="Times New Roman" w:cs="Times New Roman"/>
          <w:lang w:val="kk-KZ"/>
        </w:rPr>
        <w:t>Жәнібек ханнан кейін Керейдің баласы Бұрындық таққа отырды. Бұрындық пен жұмысымды ары қарай Қасым ханның билік құрған кезінен жалғастырғым келеді.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Қасым ханның тұсындағы Қазақ хандығы. XVI-XVII ғғ. Қазақ хандығы нығайып,оның шекарасы едәуір ұлғайа түсті. Өз тұсында (жерді біріктіру) процесін жедел жүзеге асырып, көзге түскен хандардың бірі Жәнібектің ұлы Қасым. Қасым ханның (1511 - 1523) тұсындақазақ хандығының саяси және эканомикалық жағдайы нығайа түсті. Ол билік құрған жылдары қазақ халқының қазіргі мекен тұрағы қалыптасты. Бірсыпыра қалалар қосылды, Батыс Еуропада қазақ хандығын осы кезде танып білді. Қасым ханнан бастап қазақ хандығының билігі тек қана Жәнібектің ұрпақтарына тиді. «Қасым ханның қасқа жолы» деген әдет-ғұрып ережелері негізінде қазақ заңдары жасалынды.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Хақназар ханның тұсындағы Қазақ хандығы. XVI ғ. 2-жартыжылдықта әлсіреген хандықты біріктіруде Қасым ханның баласы Хақназар (1538-1580) өз үлесін қосты. Ноғай Ордасындағы алауыздықты сәтті пайдаланған ол, Жайық өзенінің сол жағындағы жерді қосып алды.Оның тұсында Жетісумен Тянь-Шаньды басып алуды көздеген Моғол ханы Абд-Рашидке қарсы ұтымды күрес жүргізілді. Хақназар өзара тартыста өзбек ханы Абдолланы қолдау арқылы Сыр бойындағы қалаларды «Сауран, Түркістанды» өзіне бағындырды.</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Есім ханның тұсындағы Қазақ хандығы. Шығайұлы Есімхан (1598-1628) – Қазақ хандығының ханы, Шығай ханның баласы, атақты Тәуекел ханның туған інісі. Есімхан туралы халық жадында сақталған аңыз-әңгімелер, дастан-жырлар көп. Оны халық «Еңсегей бойлы ер Есім» деп ардақтайды. </w:t>
      </w:r>
      <w:r w:rsidRPr="00653890">
        <w:rPr>
          <w:rFonts w:ascii="Times New Roman" w:hAnsi="Times New Roman" w:cs="Times New Roman"/>
          <w:lang w:val="kk-KZ"/>
        </w:rPr>
        <w:lastRenderedPageBreak/>
        <w:t>Есімханның билігі тұсында (1598-1645) халық жадында «Есім салған ескі жол» деген атпен қалған әдет-ғұрып нормаларын қалыптастырған конституциялық құжат болғаны белгілі.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Жәңгір хан тұсындағы Қазақ хандығы. Жәңгір хан батыр қолбасы Есім ханның баласы. 1628-1652 жылдары хандық құрды. Бұл кезде қазақ тарихында қазақ-жоңғар соғысының аумалы төкпелі кезі еді. Бұл соғыс, әсіресе қазақтарға өте ауыр тиді. 1635 жылы Жәңгір ханның иелігіне қалмақтар шабуыл жасап Жәңгір айналасындағы адамдармен қолға түсіп қалады. Жеті жылдай тұтқында болады. Қалмақтардың әскери тактикасын молынан үйренеді. Жәңгір ханның билік еткен жылдары жоңғар феодалдарының қазақ жерін жаулап алуға жасаған үздіксіз жорықтар кезеңіне сай келеді.</w:t>
      </w:r>
    </w:p>
    <w:p w:rsidR="00E533E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Тәуке хан тұсындағы Қазақ хандығы. Жәңгірұлы Тәуке (1680-1715) хан мұрагерлік жолмен қазақ хандығының билік тізгінін қолға алған кезде Тәуке ел ағасы жасына келіп ақыл тоқтатқан, мемлекет ісіне араласып мол тәжірбие жинақтаған білікті жан болатын. Сондықтанда ол таққа отырып әке ісін алға жалғап оның саясатын жүргізгенімен оны жүзеге асыруға келгенде бұрынғы сүрлеумен кетпей өзіндік жаңа жолмен жүрді. Тәуке ханның тұсында анталап тұрған жоңғарлар қазақ жеріне қанша шабуыл жасасада басып ала алмады. Қазақ тарихында Тәуке ханның кезінде қой үстінде бозторғай жұмыртқалаған кезең деп атайды.Тәуке хан кезінде халықтың басын біріктірген «Жеті Жарғы» заңы шықты. </w:t>
      </w:r>
    </w:p>
    <w:p w:rsidR="005D0743" w:rsidRPr="00653890" w:rsidRDefault="005D0743"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Қазақ хандығы туралы жұмысымда қазақ хандығының құрылу тарихын зерттеген құрылу тарихына байланысты еңбектер жазған тарихшылардың есімдерін атап кетпеске болмас. Қазақ хандығының құрылу тарихын жазған тарихшы десе ең бірінші аузымызға Мұхам</w:t>
      </w:r>
      <w:r w:rsidR="00E533E3" w:rsidRPr="00653890">
        <w:rPr>
          <w:rFonts w:ascii="Times New Roman" w:hAnsi="Times New Roman" w:cs="Times New Roman"/>
          <w:lang w:val="kk-KZ"/>
        </w:rPr>
        <w:t>м</w:t>
      </w:r>
      <w:r w:rsidRPr="00653890">
        <w:rPr>
          <w:rFonts w:ascii="Times New Roman" w:hAnsi="Times New Roman" w:cs="Times New Roman"/>
          <w:lang w:val="kk-KZ"/>
        </w:rPr>
        <w:t xml:space="preserve">ед Хайдар Дулати, Бабыр, Қадырғали Жалайыри тағы басқалар түседі. Бертін келе Қазақ хандығының 550-жылдық мерей тойының қарсаңында осы кезеңнің зерттелу тарихына көп көңіл бөліп өз еңбектерін жазып жүрген тарихшылардың жұмыстарын теледидар арқылы естіп, баспа материалдарынан оқып жүрмін. Соның бірі қазақ хандығының құрылу тарихын зерттеуші Берекет Кәрібаев, Мәмбет Қойгелдиев, Арап Еспенбетов, Мусин Чапай тағы басқалардың еңбектерін оқып жатырмын </w:t>
      </w:r>
      <w:r w:rsidRPr="00653890">
        <w:rPr>
          <w:rStyle w:val="CharAttribute7"/>
          <w:rFonts w:eastAsia="Batang" w:hAnsi="Times New Roman" w:cs="Times New Roman"/>
          <w:lang w:val="kk-KZ"/>
        </w:rPr>
        <w:t>[4,5].</w:t>
      </w:r>
    </w:p>
    <w:p w:rsidR="00E533E3" w:rsidRPr="00653890" w:rsidRDefault="005D0743" w:rsidP="00C57012">
      <w:pPr>
        <w:spacing w:after="0" w:line="240" w:lineRule="auto"/>
        <w:ind w:firstLine="709"/>
        <w:contextualSpacing/>
        <w:jc w:val="both"/>
        <w:rPr>
          <w:rFonts w:ascii="Times New Roman" w:hAnsi="Times New Roman" w:cs="Times New Roman"/>
          <w:bCs/>
          <w:lang w:val="kk-KZ"/>
        </w:rPr>
      </w:pPr>
      <w:r w:rsidRPr="00653890">
        <w:rPr>
          <w:rFonts w:ascii="Times New Roman" w:hAnsi="Times New Roman" w:cs="Times New Roman"/>
          <w:lang w:val="kk-KZ"/>
        </w:rPr>
        <w:t xml:space="preserve">Бұдан бес жарым ғасыр бұрын даңқты Керей мен Жәнібек бабаларымыз іргетасын құрып берген Қазақ хандығы талай тар жол, тайғақ кешулерді бастан кешті. «Қасым ханның қасқа жолы», «Есім ханның ескі жолы», әз Тәукенің «Жеті Жарғысы» халқымыздың Темірқазығы болды. Сөйтіп тәуелсіздікке қол жеткіздік. Тәуелсіздік дегенде ұлан-байтақ жерімізді анталаған жауларынан қызғыш құстай қорғап, ат үстінде арыстандай арпалысып өткен асыл бабаларымыз ойға оралады. Ұшқан құстың қанаты талатын қазақтың байтақ даласын ақ білектің күшімен, ақ найзаның ұшымен ата жауларынан қорғап қалған ардақты бабаларымыз-ай! </w:t>
      </w:r>
      <w:r w:rsidRPr="00653890">
        <w:rPr>
          <w:rFonts w:ascii="Times New Roman" w:hAnsi="Times New Roman" w:cs="Times New Roman"/>
          <w:bCs/>
          <w:lang w:val="kk-KZ"/>
        </w:rPr>
        <w:t xml:space="preserve">Бабаларымыз «Ошақтың бұты – үшеу, жағар оты – біреу» деген тәмсілді бекер айтпаған. Осы ұлағатты ұғым бізді береке-бірлікке үндеп, ұрпақтар сабақтастығының тұтастығына </w:t>
      </w:r>
      <w:r w:rsidR="00C5769E" w:rsidRPr="00653890">
        <w:rPr>
          <w:rFonts w:ascii="Times New Roman" w:hAnsi="Times New Roman" w:cs="Times New Roman"/>
          <w:bCs/>
          <w:lang w:val="kk-KZ"/>
        </w:rPr>
        <w:t xml:space="preserve">шақырды. </w:t>
      </w:r>
    </w:p>
    <w:p w:rsidR="00747DBC" w:rsidRPr="00653890" w:rsidRDefault="00C5769E" w:rsidP="00C57012">
      <w:pPr>
        <w:spacing w:after="0" w:line="240" w:lineRule="auto"/>
        <w:ind w:firstLine="709"/>
        <w:contextualSpacing/>
        <w:jc w:val="both"/>
        <w:rPr>
          <w:rFonts w:ascii="Times New Roman" w:hAnsi="Times New Roman" w:cs="Times New Roman"/>
          <w:bCs/>
          <w:lang w:val="kk-KZ"/>
        </w:rPr>
      </w:pPr>
      <w:r w:rsidRPr="00653890">
        <w:rPr>
          <w:rFonts w:ascii="Times New Roman" w:hAnsi="Times New Roman" w:cs="Times New Roman"/>
          <w:bCs/>
          <w:lang w:val="kk-KZ"/>
        </w:rPr>
        <w:t>Бұл орайда Елбасы Н.Ә.</w:t>
      </w:r>
      <w:r w:rsidR="005D0743" w:rsidRPr="00653890">
        <w:rPr>
          <w:rFonts w:ascii="Times New Roman" w:hAnsi="Times New Roman" w:cs="Times New Roman"/>
          <w:bCs/>
          <w:lang w:val="kk-KZ"/>
        </w:rPr>
        <w:t xml:space="preserve">Назарбаев әрдайым ұрпақтар сабақтастығына терең мән беріп келеді. Қазақстан Президенті жуықта қасиетті Ұлытауда сан қатпарлы тарихымыздың түптамырын толғаған мағыналы сұхбатында Еуразия кеңістігіндегі мемлекеттік дәстүрдің үзілмей жалғасып келгендігін, ғұндардан бастау алған осы үдерістің көк түріктер, Алтын Орда арқылы сабақтасып, Қазақ хандығына жеткендігін айтты.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bCs/>
          <w:lang w:val="kk-KZ"/>
        </w:rPr>
        <w:t xml:space="preserve">Тарихшылардың саралауына қарағанда, Қазақ хандығы құрылғанға дейін Ертістен Еділге дейін созылған ұланғайыр далада үлкенді-кішілі саяси құрылымдар, ұлылы-кішілі мемлекеттер өмір сүрген. Мұның бәрі – Қазақ хандығына дейінгі ізашар буын-бунақтар, Қазақ елі деген алып бәйтеректің өзегіне нәр берген түптамырлар, қайнар бастаулар. </w:t>
      </w:r>
      <w:r w:rsidRPr="00653890">
        <w:rPr>
          <w:rFonts w:ascii="Times New Roman" w:hAnsi="Times New Roman" w:cs="Times New Roman"/>
          <w:lang w:val="kk-KZ"/>
        </w:rPr>
        <w:t>Сол себептен де Елбасы Нұрсұлтан Назарбаев «Тарих толқыны» атты кітабында «Қазақ хандығы Орталық Азия аумағындағы алғашқы ұлттық сипаттағы мемлекет болды» , – дейді.</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Қорыта келе</w:t>
      </w:r>
      <w:r w:rsidR="00E533E3" w:rsidRPr="00653890">
        <w:rPr>
          <w:rFonts w:ascii="Times New Roman" w:hAnsi="Times New Roman" w:cs="Times New Roman"/>
          <w:lang w:val="kk-KZ"/>
        </w:rPr>
        <w:t>,</w:t>
      </w:r>
      <w:r w:rsidRPr="00653890">
        <w:rPr>
          <w:rFonts w:ascii="Times New Roman" w:hAnsi="Times New Roman" w:cs="Times New Roman"/>
          <w:lang w:val="kk-KZ"/>
        </w:rPr>
        <w:t xml:space="preserve"> біз жас ұрпақ Қазақ хандығының негізін салушыларды мақтаныш тұтамыз әрі мәңгі жадымызда сақтаймыз. Қазақ хандығының негізін қалаушылардың есімдері әрқашан да тарих сахнасынан өшпейді.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bCs/>
          <w:sz w:val="18"/>
          <w:szCs w:val="18"/>
          <w:lang w:val="en-US"/>
        </w:rPr>
      </w:pPr>
      <w:r w:rsidRPr="00653890">
        <w:rPr>
          <w:rFonts w:ascii="Times New Roman" w:hAnsi="Times New Roman" w:cs="Times New Roman"/>
          <w:b/>
          <w:bCs/>
          <w:sz w:val="18"/>
          <w:szCs w:val="18"/>
          <w:lang w:val="kk-KZ"/>
        </w:rPr>
        <w:t>Әдебиеттер</w:t>
      </w:r>
    </w:p>
    <w:p w:rsidR="005D0743" w:rsidRPr="00653890" w:rsidRDefault="005D0743" w:rsidP="00C57012">
      <w:pPr>
        <w:spacing w:after="0" w:line="240" w:lineRule="auto"/>
        <w:ind w:firstLine="709"/>
        <w:contextualSpacing/>
        <w:rPr>
          <w:rFonts w:ascii="Times New Roman" w:hAnsi="Times New Roman" w:cs="Times New Roman"/>
          <w:b/>
          <w:bCs/>
          <w:sz w:val="18"/>
          <w:szCs w:val="18"/>
          <w:lang w:val="kk-KZ"/>
        </w:rPr>
      </w:pP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 xml:space="preserve">«Алтын Орда тарихына қатысты материалдар жинағы», </w:t>
      </w:r>
      <w:r w:rsidRPr="00653890">
        <w:rPr>
          <w:rFonts w:ascii="Times New Roman" w:hAnsi="Times New Roman"/>
          <w:sz w:val="18"/>
          <w:szCs w:val="18"/>
        </w:rPr>
        <w:t>1</w:t>
      </w:r>
      <w:r w:rsidRPr="00653890">
        <w:rPr>
          <w:rFonts w:ascii="Times New Roman" w:hAnsi="Times New Roman"/>
          <w:sz w:val="18"/>
          <w:szCs w:val="18"/>
          <w:lang w:val="kk-KZ"/>
        </w:rPr>
        <w:t xml:space="preserve">-том, </w:t>
      </w:r>
      <w:r w:rsidRPr="00653890">
        <w:rPr>
          <w:rFonts w:ascii="Times New Roman" w:hAnsi="Times New Roman"/>
          <w:sz w:val="18"/>
          <w:szCs w:val="18"/>
        </w:rPr>
        <w:t>364</w:t>
      </w:r>
      <w:r w:rsidRPr="00653890">
        <w:rPr>
          <w:rFonts w:ascii="Times New Roman" w:hAnsi="Times New Roman"/>
          <w:sz w:val="18"/>
          <w:szCs w:val="18"/>
          <w:lang w:val="kk-KZ"/>
        </w:rPr>
        <w:t>-</w:t>
      </w:r>
      <w:r w:rsidRPr="00653890">
        <w:rPr>
          <w:rFonts w:ascii="Times New Roman" w:hAnsi="Times New Roman"/>
          <w:sz w:val="18"/>
          <w:szCs w:val="18"/>
        </w:rPr>
        <w:t>442</w:t>
      </w:r>
      <w:r w:rsidRPr="00653890">
        <w:rPr>
          <w:rFonts w:ascii="Times New Roman" w:hAnsi="Times New Roman"/>
          <w:sz w:val="18"/>
          <w:szCs w:val="18"/>
          <w:lang w:val="kk-KZ"/>
        </w:rPr>
        <w:t>-</w:t>
      </w:r>
      <w:r w:rsidRPr="00653890">
        <w:rPr>
          <w:rFonts w:ascii="Times New Roman" w:hAnsi="Times New Roman"/>
          <w:sz w:val="18"/>
          <w:szCs w:val="18"/>
        </w:rPr>
        <w:t>448б</w:t>
      </w:r>
      <w:r w:rsidR="008F2897" w:rsidRPr="00653890">
        <w:rPr>
          <w:rFonts w:ascii="Times New Roman" w:hAnsi="Times New Roman"/>
          <w:sz w:val="18"/>
          <w:szCs w:val="18"/>
          <w:lang w:val="kk-KZ"/>
        </w:rPr>
        <w:t>б.</w:t>
      </w: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Масғұд ибн Осман Коһстани «Тарихи Әбілқайыр хан», 312-480 б</w:t>
      </w:r>
      <w:r w:rsidR="008F2897" w:rsidRPr="00653890">
        <w:rPr>
          <w:rFonts w:ascii="Times New Roman" w:hAnsi="Times New Roman"/>
          <w:sz w:val="18"/>
          <w:szCs w:val="18"/>
          <w:lang w:val="kk-KZ"/>
        </w:rPr>
        <w:t>б.</w:t>
      </w: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Мұқанов М. «Орта Жүз қазақтарының этникалық құрамы», 28-38 б</w:t>
      </w:r>
      <w:r w:rsidR="008F2897" w:rsidRPr="00653890">
        <w:rPr>
          <w:rFonts w:ascii="Times New Roman" w:hAnsi="Times New Roman"/>
          <w:sz w:val="18"/>
          <w:szCs w:val="18"/>
          <w:lang w:val="kk-KZ"/>
        </w:rPr>
        <w:t>б.</w:t>
      </w: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 xml:space="preserve">Мұхаммед Хайдар Дулати «Тарихи-и-Рашиди», </w:t>
      </w:r>
      <w:r w:rsidRPr="00653890">
        <w:rPr>
          <w:rFonts w:ascii="Times New Roman" w:hAnsi="Times New Roman"/>
          <w:sz w:val="18"/>
          <w:szCs w:val="18"/>
        </w:rPr>
        <w:t xml:space="preserve">7-22-34 </w:t>
      </w:r>
      <w:r w:rsidRPr="00653890">
        <w:rPr>
          <w:rFonts w:ascii="Times New Roman" w:hAnsi="Times New Roman"/>
          <w:sz w:val="18"/>
          <w:szCs w:val="18"/>
          <w:lang w:val="kk-KZ"/>
        </w:rPr>
        <w:t>б</w:t>
      </w:r>
      <w:r w:rsidR="008F2897" w:rsidRPr="00653890">
        <w:rPr>
          <w:rFonts w:ascii="Times New Roman" w:hAnsi="Times New Roman"/>
          <w:sz w:val="18"/>
          <w:szCs w:val="18"/>
          <w:lang w:val="kk-KZ"/>
        </w:rPr>
        <w:t>б.</w:t>
      </w: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 xml:space="preserve">Мұхаммед Хайдар Дулати «Тарихи-и-Рашиди», </w:t>
      </w:r>
      <w:r w:rsidRPr="00653890">
        <w:rPr>
          <w:rFonts w:ascii="Times New Roman" w:hAnsi="Times New Roman"/>
          <w:sz w:val="18"/>
          <w:szCs w:val="18"/>
        </w:rPr>
        <w:t>46</w:t>
      </w:r>
      <w:r w:rsidRPr="00653890">
        <w:rPr>
          <w:rFonts w:ascii="Times New Roman" w:hAnsi="Times New Roman"/>
          <w:sz w:val="18"/>
          <w:szCs w:val="18"/>
          <w:lang w:val="kk-KZ"/>
        </w:rPr>
        <w:t xml:space="preserve">-бет, «Қазақ хандығы тарихының материалдары», </w:t>
      </w:r>
      <w:r w:rsidRPr="00653890">
        <w:rPr>
          <w:rFonts w:ascii="Times New Roman" w:hAnsi="Times New Roman"/>
          <w:sz w:val="18"/>
          <w:szCs w:val="18"/>
        </w:rPr>
        <w:t>95</w:t>
      </w:r>
      <w:r w:rsidRPr="00653890">
        <w:rPr>
          <w:rFonts w:ascii="Times New Roman" w:hAnsi="Times New Roman"/>
          <w:sz w:val="18"/>
          <w:szCs w:val="18"/>
          <w:lang w:val="kk-KZ"/>
        </w:rPr>
        <w:t>-б</w:t>
      </w:r>
      <w:r w:rsidR="008F2897" w:rsidRPr="00653890">
        <w:rPr>
          <w:rFonts w:ascii="Times New Roman" w:hAnsi="Times New Roman"/>
          <w:sz w:val="18"/>
          <w:szCs w:val="18"/>
          <w:lang w:val="kk-KZ"/>
        </w:rPr>
        <w:t>.</w:t>
      </w:r>
    </w:p>
    <w:p w:rsidR="005D0743" w:rsidRPr="00653890" w:rsidRDefault="005D0743" w:rsidP="008F2897">
      <w:pPr>
        <w:pStyle w:val="a3"/>
        <w:numPr>
          <w:ilvl w:val="0"/>
          <w:numId w:val="22"/>
        </w:numPr>
        <w:tabs>
          <w:tab w:val="left" w:pos="993"/>
        </w:tabs>
        <w:spacing w:after="0" w:line="240" w:lineRule="auto"/>
        <w:ind w:left="0" w:firstLine="709"/>
        <w:rPr>
          <w:rFonts w:ascii="Times New Roman" w:hAnsi="Times New Roman"/>
          <w:sz w:val="18"/>
          <w:szCs w:val="18"/>
          <w:lang w:val="kk-KZ"/>
        </w:rPr>
      </w:pPr>
      <w:r w:rsidRPr="00653890">
        <w:rPr>
          <w:rFonts w:ascii="Times New Roman" w:hAnsi="Times New Roman"/>
          <w:sz w:val="18"/>
          <w:szCs w:val="18"/>
          <w:lang w:val="kk-KZ"/>
        </w:rPr>
        <w:t>Мағауин М. «Қазақ тарихының әліппесі», 14-б</w:t>
      </w:r>
      <w:r w:rsidR="008F2897" w:rsidRPr="00653890">
        <w:rPr>
          <w:rFonts w:ascii="Times New Roman" w:hAnsi="Times New Roman"/>
          <w:sz w:val="18"/>
          <w:szCs w:val="18"/>
          <w:lang w:val="kk-KZ"/>
        </w:rPr>
        <w:t>.</w:t>
      </w: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sz w:val="18"/>
          <w:szCs w:val="18"/>
          <w:lang w:val="kk-KZ"/>
        </w:rPr>
      </w:pPr>
    </w:p>
    <w:p w:rsidR="005D0743" w:rsidRPr="00653890" w:rsidRDefault="005D0743" w:rsidP="00C57012">
      <w:pPr>
        <w:widowControl w:val="0"/>
        <w:autoSpaceDE w:val="0"/>
        <w:autoSpaceDN w:val="0"/>
        <w:adjustRightInd w:val="0"/>
        <w:spacing w:after="0" w:line="240" w:lineRule="auto"/>
        <w:ind w:firstLine="709"/>
        <w:contextualSpacing/>
        <w:jc w:val="both"/>
        <w:rPr>
          <w:rFonts w:ascii="Times New Roman" w:hAnsi="Times New Roman" w:cs="Times New Roman"/>
          <w:lang w:val="kk-KZ"/>
        </w:rPr>
      </w:pPr>
    </w:p>
    <w:p w:rsidR="00747DBC" w:rsidRPr="00653890" w:rsidRDefault="00747DBC" w:rsidP="00C57012">
      <w:pPr>
        <w:spacing w:after="0" w:line="240" w:lineRule="auto"/>
        <w:ind w:firstLine="709"/>
        <w:contextualSpacing/>
        <w:jc w:val="center"/>
        <w:rPr>
          <w:rFonts w:ascii="Times New Roman" w:hAnsi="Times New Roman" w:cs="Times New Roman"/>
          <w:b/>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МҰСТАФА ШОҚАЙ – АЛАШ АЛЫБЫ</w:t>
      </w:r>
    </w:p>
    <w:p w:rsidR="005D0743" w:rsidRPr="00653890" w:rsidRDefault="005D0743" w:rsidP="00C57012">
      <w:pPr>
        <w:spacing w:after="0" w:line="240" w:lineRule="auto"/>
        <w:ind w:left="1415" w:firstLine="709"/>
        <w:contextualSpacing/>
        <w:jc w:val="center"/>
        <w:rPr>
          <w:rFonts w:ascii="Times New Roman" w:hAnsi="Times New Roman" w:cs="Times New Roman"/>
          <w:lang w:val="kk-KZ"/>
        </w:rPr>
      </w:pPr>
    </w:p>
    <w:p w:rsidR="005D0743" w:rsidRPr="00653890" w:rsidRDefault="005D0743"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Шәрібек Қадыржан (Қазақстан)</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С.А.</w:t>
      </w:r>
    </w:p>
    <w:p w:rsidR="005D0743" w:rsidRPr="00653890" w:rsidRDefault="005D0743" w:rsidP="00C57012">
      <w:pPr>
        <w:spacing w:after="0" w:line="240" w:lineRule="auto"/>
        <w:ind w:firstLine="709"/>
        <w:contextualSpacing/>
        <w:jc w:val="center"/>
        <w:rPr>
          <w:rFonts w:ascii="Times New Roman" w:hAnsi="Times New Roman" w:cs="Times New Roman"/>
          <w:i/>
          <w:lang w:val="kk-KZ"/>
        </w:rPr>
      </w:pP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Алаш жанашыры, Алаш үшін жанын берген ұлы тұлғалар. Осындай тұлғалар жайында Елбасы Н.Назарбаев: «Ұлы тұлғаларын білмейінше, бірде-бір дәуірді дұрыстап тану мүмкін емес. Адам тарихының айнасынан біз тарих көшінің жүрісін ғана аңдап қоймаймыз, оның рухын, тынысын сезінеміз. Сондықтан халқы мен елінің алдындағы өздерінің перзенттік парызын айқын да анық түсінген, қандай да қиын-қыстау жағдайда оны адал орындаудан жалтармаған адамдар қай дәуірде өмір сүрсе де, дәйім жұртының азаматы болып қала бермек. Тарихтың қай кезеңінде болсын, олар өз ұлтының бетке ұстар мақтанышы болып келген», </w:t>
      </w:r>
      <w:r w:rsidR="00C5769E" w:rsidRPr="00653890">
        <w:rPr>
          <w:rFonts w:ascii="Times New Roman" w:hAnsi="Times New Roman" w:cs="Times New Roman"/>
          <w:lang w:val="kk-KZ"/>
        </w:rPr>
        <w:t>–</w:t>
      </w:r>
      <w:r w:rsidRPr="00653890">
        <w:rPr>
          <w:rFonts w:ascii="Times New Roman" w:hAnsi="Times New Roman" w:cs="Times New Roman"/>
          <w:lang w:val="kk-KZ"/>
        </w:rPr>
        <w:t xml:space="preserve"> дейді. </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Соның бірі Алаш қозғалысының қайраткері, Түркістан өлкесі халықтарының азаттық күресінің жетекшілерінің бірі Мұстафа Шоқай. Осыдан 126 жыл бұрын 1890 жылы 7 қаңтарда Қызылорда облысы Шиелі ауданы Сұлутөбе ауылының Сыр өңіріне сыйлы, ауқатты Шоқайдың шаңырағында өмірге келді. Мұстафаның шыққан тегі Орта жүздің Қыпшағы, оның ішінде шашты руы. Атасы Торғай Сыр бойындағы қазақтары патшалық Ресейдің қол астына кірмей тұрғанда Хиуа ханының датқасы болған [1. 248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Бірде Хиуаның ханы Торғайдың бітімі сұлу, жүйрік тұлпарына қызығып, алып кететін көрінеді. Батыр Хиуа ханына жалғыз өзі барып, барша халықтың көзінше хан сарайынан атты мініп кеткен екен. Сонда хан қарап тұрып: «Тимеңдер оған, тиюге болмайды», – деп батпаған дейді. Торғайдың ханнан қаймықпай өз тұлпарын мініп кеткені халық арасына аңыз болып тараған. Бұндай мінез Мұстафаның әкесі Шоқайда да болған. Анасы Бақты да текті жердің қызы екен. Анасы Бақты Түркістанды орыс басқыншыларынан қорғауда ерекше көзге түскен әскербасының қызы. Бақты да әкесімен бірге соғысқа қатысып, барлаушылық қызмет атқарған. Бейбіт күнде өлең жазып, дастандар жырлаған. Араб әліппесінде оқу-жазуды білген. Мұстафаның да ержүрек, ештеңеден қайтпайтын мәрт мінезі атадан қанға сіңген қасиет болса керек [2. 9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Мұстафа Шоқай жазу-сызуды анасынан 5 жасқа толмай үйреніп, 5 жасында домбыра шерте білген. Білім алуды Сұлутөбе станциясындағы орыс мектебінен бастайды. 1902 жылы Ташкенттегі ер балалар гимназиясына түседі. Гимназияны 8 жылдан кейін «өте жақсы» деген бағамен бітіреді. Мұстафа ер балалар гимназиясын алтын медальмен бітіреді. Мектепте тағы бір бала күміс медаль алады. Түркістан өлкесінің генерал-губернаторы Александр Самсонов медальдарды тапсыру үшін гимназияға келеді. Бірақ Самсонов ұлтшыл болатын. Самсонов Мұстафаға тиесілі алтын медальды бергізбей, күміс медальға ұсынылған орыс баласына бермекші болады. Мұстафа медальдан бас тартып, алмайтынын айтады да, әлгі орыс оқушысы Зепреметов күміс медальды ғана алады. Отаршылдықтың осы өрескел көрінісін жергілікті жастармен бірге орыс жастарының да қарсылығын туғызады. Осындай оқиғалар арқылы Мұстафаның алғашқы саяси сауаты ашылды деуге болады [2 10 б].</w:t>
      </w:r>
    </w:p>
    <w:p w:rsidR="005D0743" w:rsidRPr="00653890" w:rsidRDefault="005D0743"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Мұстафаның Қызылордадағы ұстазы Иван Наливкин мен Ташкенттегі ұстазы Т.Доррер білім, ғылым ізденуде жол көрсетті. Осы екі кісі Мұстафаға Санкт-Петербургтегі императорлық заң университетіне түсуіне ықпал еткен. Санкт-Петербургтегі кезең Мұстафаның жай ғана бунтарь емес, саналы түрде революциялық жолға түсуіне жол ашты.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1910 жылы Санкт-Петербург университетіне оқуға түседі. Осында оқып жүргенде жерлестері әр-түрлі арыздармен жәрдем сұрап, көмек алып тұрды. Мұстафаның оқуына бөгет жасайды. Кейбір үлкен істер бойынша тіпті сенат алдында да мәселе қоюға тура келеді. 1914 жылдың көктемінде Мұстафа Петербургте оқып жүрген түркі жастарының патша өкіметінің ислам діні жөніндегі саясатына байланысты баспасөз бетінде жарияланған үндеуіне қатысады. Оған сол кезде империя астанасындағы 31 өзбек, татар, башқұрт, қазақ студенттері қол қояды. Мұның өзі Мұстафаның саяси қозғалысқа бет бұра бастауының, ұлттық мүдде жолындағы күрескерлер қатарынан өзіндік орын алғандығын көрсетеді. Түркі халықтары тарапынан сөйлейтін бүркеншік діни құрылымдар мен басылымдарды ұйымдастыру арқылы патша өкіметінің ұлт-азаттық қозғалысын іштен бүлдіруге бағытталған арандатушылық саясатының қауіптілігін жете түсінуі, ол жөнінде өз пікірін ашық білдіруі, М.Шоқайдың саяси ұйымының қалыптасып, шыңдала түскендігінің куәсі еді. </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Мұстафаға алғашқы жүктелген қоғамдық жұмыс – оның 1914 жылы Әлихан Бөкейхановтың ұсынысымен IV Мемлекеттік Думаға Мұсылман фракциясының хатшысы қызметіне тағайындалуы. 1907 жылғы 3 маусымдағы заңы қазақтарды Мемлекеттік Думаға депутат сайлау құқығынан </w:t>
      </w:r>
      <w:r w:rsidRPr="00653890">
        <w:rPr>
          <w:rFonts w:ascii="Times New Roman" w:hAnsi="Times New Roman" w:cs="Times New Roman"/>
        </w:rPr>
        <w:lastRenderedPageBreak/>
        <w:t>айырады. Осындай жағдайда Думадағы Мұсылман фракциясы жұмысына араласып жүрген М.Шоқайдың Ресейдегі қайраткерлермен, Дума депутаттарымен араласуы, іс жүзінде жалпы мұсылмандық, жалпы түркістандық идеяларды қолдауына алып келді. Азаттық алу үшін езілген халықтардың тізе қосуы қажет екендігін Мұстафа сол кезде анық түсініп, өмірінің соңына дейін бұл пікірден айныған жоқ [2 11 б].</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М.Шоқайдың Ә.Бөкейхановпен бірге 1916 жылдан бастап жақын қарым-қатынаста болады. Сол жылы IV Мемлекеттік Думаның Мұсылмандық фракциясы жанынан құрылған Кеңесу бюросы құрамына енген Әлихан жаңа құрылымда Түркістанның бір өкілінің болуы керектігі және оған М.Шоқайдың лайық екендігі жөнінде мәселе көтереді. Бұл орайда оның жан-жақты дайындығының барлығы, Түркістан жағдайын жақсы білетіндігі, Петроградта тұратындығы, бұрыннан да Мұсылман фракциясының жұмысына қолғабыс беріп келгендігі есепке алынады.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Мұстафа бюро жұмысына 1916 жылдың 1 қарашасынан бастап кіріседі. Бұл құрылым өз алдына мәселе шешпегенімен, халықтың арыз-шағымдарын Мұсылман фракциясына, ол арқылы Дума мүшелеріне, жұртшылыққа жеткізуде фракция мүшелерін қажетті ақпаратпен қамтамасыз етуде үлкен рөл атқарды. Мұсылман фракциясы мен оның Кеңесу бюросы төңірегінде мұсылман прогресшіл-реформаторлық қозғалысының ең жігерлі күштері топтасады. Бюро ұлттық қоғалыстың интеллектуалдық, ақпараттық және үйлестіру орталығына айналады.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Сол уақытта Әлихан Бөкейхановтың Алаш көсемі болғаны белгілі. Оның оң қолы мен сол қолы Міржақып Дулатов пен Ахмет Байтұрсынов еді. Осы үшеуімен де Мұстафаның тағдыры тығыз байланысты.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Мұстафаның саясаткер, қайраткер, күрескер ретінде жетіліп, толығуына үлкен әсер еткен 1916 жылғы көтеріліс. Генерал Анненковқа болған соттың архивте жатқан стенографиясында «Революцияны 1917 жыл біз бастаған жоқпыз, шын революцияны 1916 жылы киргиздар бастаған болатын», дейді. Себебі, Еуропада соғысып, өзімен-өзі болып жатқан Ресей тылында, алыстағы қазақ жерінде революцияның бұрқ ете қалатынын білмеген.</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1916 жылғы көтеріліс қазіргі Өзбекстанға қарасты Жизақ облысында да кең құлаш жайған еді. Думаның мұсылман фракциясында жұмыс істеп жүрген Мұстафа болашақ Уақытша үкіметтің төрағасы Керенскиймен бірге Ташкентте комиссия мүшесі болып келеді. Ел арасына тарап кеткен мынадай бір әңгіме бар. Керенский Жизаққа келгенде: «Ал, Мұстафа, көтеріліс болған жерді көрсетпейсің бе маған?», </w:t>
      </w:r>
      <w:r w:rsidR="000F705C" w:rsidRPr="00653890">
        <w:rPr>
          <w:rFonts w:ascii="Times New Roman" w:hAnsi="Times New Roman" w:cs="Times New Roman"/>
        </w:rPr>
        <w:t>–</w:t>
      </w:r>
      <w:r w:rsidRPr="00653890">
        <w:rPr>
          <w:rFonts w:ascii="Times New Roman" w:hAnsi="Times New Roman" w:cs="Times New Roman"/>
        </w:rPr>
        <w:t xml:space="preserve"> дейді. Сонда Мұстафа: «Керенский мырза, сіз тұрған төмпешік қаланың дәл ортасы еді. Қазір қалада үй қалмаған, тып-типыл болған», </w:t>
      </w:r>
      <w:r w:rsidR="000F705C" w:rsidRPr="00653890">
        <w:rPr>
          <w:rFonts w:ascii="Times New Roman" w:hAnsi="Times New Roman" w:cs="Times New Roman"/>
        </w:rPr>
        <w:t>–</w:t>
      </w:r>
      <w:r w:rsidRPr="00653890">
        <w:rPr>
          <w:rFonts w:ascii="Times New Roman" w:hAnsi="Times New Roman" w:cs="Times New Roman"/>
        </w:rPr>
        <w:t xml:space="preserve"> депті.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Керенский: «Апыр-ай, бұл не деген жауыздық!» </w:t>
      </w:r>
      <w:r w:rsidR="000F705C" w:rsidRPr="00653890">
        <w:rPr>
          <w:rFonts w:ascii="Times New Roman" w:hAnsi="Times New Roman" w:cs="Times New Roman"/>
        </w:rPr>
        <w:t>–</w:t>
      </w:r>
      <w:r w:rsidRPr="00653890">
        <w:rPr>
          <w:rFonts w:ascii="Times New Roman" w:hAnsi="Times New Roman" w:cs="Times New Roman"/>
        </w:rPr>
        <w:t xml:space="preserve"> деп қысылып қалған екен.</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1916 жылғы көтеріліске қатысушыларға көрсеткен айуандығын тексеру үшін тергеу комиссиясын құруға да шешуші ықпал жасаған – Мұстафа Шоқай. Тергеуге бейбіт халыққа жасалған жауыздық жайлы құжаттар мен деректер, тонау, өлтіру жайында айғақтар табыстаған да, қиратылған, өртелген, тоналған қышлақтар мен қалалардың санын көрсетіп, аттарын атап берген де – Мұстафа Шоқай. Құрылтай жиналысындағы Түркістан халықтарының құқықтарын қорғау жөніндегі өкілдер комиссиясына басшылық еткен де Мұстафа Шоқай. Сонымен бірге Мұстафа Шоқай тобы біртұтас Түркістан конференциясының құрамында Түркістан ұлттық автономиясын құруды жоспарлайды. Ресейдегі революциялық ахуал: монархияның құлатылуы, 1917 жылғы Ақпан көтерілісі, уақытша үкіметінің құрылуы оны осындай ойға жетелейді. Ол уақытша үкіметтің басында тұрған Керенскийдің өз кабинетіндегі министірдің портфелін ұсынғанын қабыл алмай Түркістанға жүріп кетеді. Алайда, сол уақытша үкіметтің дәл өзі Түркістан халықтарының өзін-өзі билеу құқына ашықтан-ашық қарсы шығып, империялық саясатты жалғастыруды жақтаған.</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Елдегі саяси қозғалысқада Мұстафа Шоқай белсене араласып, іс жүзінде ұлттық қозғалыстың басты көсемдерінің біріне айналды. Түркістан Уақытша Кеңесі 12 орыннан тұратын Түркістан автономиясының Уақытша үкіметін бекітеді. Бас Министр болып Мұхамеджан Тынышбаев, ол отставкаға кеткеннен кейін Мұстафа Шоқай бекітіледі. Бұл кезде Мұстафа Шоқай Өлкелік Қазақ Кеңесінің төрағасы болатын. Оған қоса 1917 жылдың шілде айында Орынборда өткен I Бүкілқазақтық Құрылтайдан соң құрылған «Алаш» партиясына да мүше еді [</w:t>
      </w:r>
      <w:r w:rsidRPr="00653890">
        <w:rPr>
          <w:rFonts w:ascii="Times New Roman" w:hAnsi="Times New Roman" w:cs="Times New Roman"/>
          <w:lang w:val="kk-KZ"/>
        </w:rPr>
        <w:t>2</w:t>
      </w:r>
      <w:r w:rsidRPr="00653890">
        <w:rPr>
          <w:rFonts w:ascii="Times New Roman" w:hAnsi="Times New Roman" w:cs="Times New Roman"/>
        </w:rPr>
        <w:t xml:space="preserve"> 13 б].</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Дегенмен кеңестік тарихнамада Мұстафа Шоқай басқарған Түркістан автономиясының мән-мағынасы төмендетіліп, қала деңгейіне түсіріліп, «Қоқан автономиясы» аталып келді. Сонымен бірге, бұл автономия жергілікті халықтың қолдауын таппай құлап қалды, ал оның басшылары қашып кетті деген пікір қалыптасты. Шындығында олай емес. Ташкенттегі жұмысшы-солдат депутаттарының үкіметі өзін бірден-бір билік иесі деп есептеп, 1918 жылдың қаңтарында Қоқандағы Мұсылман автономиясына қарсы қанды қырғын ұйымдастырды, өйткені оны контрреволюцияның ошағы деп санады. Мұны Түркістан халықтары Совет үкіметінің өздеріне қарсы жасалған шовинистік акциясы </w:t>
      </w:r>
      <w:r w:rsidRPr="00653890">
        <w:rPr>
          <w:rFonts w:ascii="Times New Roman" w:hAnsi="Times New Roman" w:cs="Times New Roman"/>
        </w:rPr>
        <w:lastRenderedPageBreak/>
        <w:t xml:space="preserve">деп қабылдады. Бұл шара жалпы халықтық қарсылықты туғызып ол кеңестік тарихнамада «басмашылық», яғни бандалар қозғалысы деп теріс бағаланды. </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1917жылғы 5-13 желтоқсандағы 2-ші жалпықазақ кұрылтайы барлық қазақ облыстары өкілдерін қамтыған 15 адамнан тұратын Ұлт Кеңесі – Алашорда өкіметін құрғанда, оның құрамына Мұстафа Шоқайда енді. Мұстафа Шоқайдың жерлестеріне өз атынан жолдаған қайрылуында «Сырдария халқына өз тарапымнан айтарым, тегінде Алаш баласының басы қосылатын кезі осы, бүгін. Айырылсақ, мұнан соң жұрттың басын қосуымыз қиын. Алаш ұранына шаппайтын қазақ баласы болмас. Сырдария қазақтары кешіктірмей Алаш туының астына жиналар деген үміттеміз» </w:t>
      </w:r>
      <w:r w:rsidR="000F705C" w:rsidRPr="00653890">
        <w:rPr>
          <w:rFonts w:ascii="Times New Roman" w:hAnsi="Times New Roman" w:cs="Times New Roman"/>
        </w:rPr>
        <w:t>–</w:t>
      </w:r>
      <w:r w:rsidRPr="00653890">
        <w:rPr>
          <w:rFonts w:ascii="Times New Roman" w:hAnsi="Times New Roman" w:cs="Times New Roman"/>
        </w:rPr>
        <w:t xml:space="preserve"> деген сөздер бар еді [</w:t>
      </w:r>
      <w:r w:rsidRPr="00653890">
        <w:rPr>
          <w:rFonts w:ascii="Times New Roman" w:hAnsi="Times New Roman" w:cs="Times New Roman"/>
          <w:lang w:val="kk-KZ"/>
        </w:rPr>
        <w:t>2</w:t>
      </w:r>
      <w:r w:rsidRPr="00653890">
        <w:rPr>
          <w:rFonts w:ascii="Times New Roman" w:hAnsi="Times New Roman" w:cs="Times New Roman"/>
        </w:rPr>
        <w:t xml:space="preserve"> 14 б].</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Желтоқсан айының басында революцияға әбден беріліп, қанаттанған халық мешітке жиналып, намаздан кейін уағдаласып, көшеге шығады. Бұларға көшеде күтіп тұрған еуропалықтар қосылады. Араларында Доррер, Наливкин бар, Орта Азияны мекендеген немістер мен еврейлердің де, орыс-казактары мен жұмысшы табының да өкілдері бар, барлығы қолдарына ту алып қаланың орталық бөлігіне бет алады. Шыршық өзенінің жаңа көпір деген жерінен өте берген кезде, төрт тұстан пулемет құрып қойған большевиктер халықты қанға бөктіріп, қырып салады. Сол күннің ертеңінде «Қанды оқиға» деген мақала жазылған. Большевиктердің халықты қалай қырғаны жайында Мұстафа Шоқайдың өзі де шығармаларында жазған. Саясатқа жүйрік большевиктер енді ұлттар арасына жік сала бастайды. Түркімендер мен өзбектер арасында соғыс шығарады. Ташкентке келе жатқан составтарда ұлтаралық қақтығыстар туғызады. Өзбектер мен тәжіктерді, тау қырғыздары мен қазақтарды қақтығыстыра білген. «Түркістанды қазақтар билеп отыр. Бұлар ертең өзбектерді де, тәжіктерді де, қырғыздарды да қазақ қылып алады. Министрлерінің бәрі қазақ. Бұған төзуге болмайды. Қазаққа билетіп қоямыз ба?»</w:t>
      </w:r>
      <w:r w:rsidR="000F705C" w:rsidRPr="00653890">
        <w:rPr>
          <w:rFonts w:ascii="Times New Roman" w:hAnsi="Times New Roman" w:cs="Times New Roman"/>
        </w:rPr>
        <w:t>–</w:t>
      </w:r>
      <w:r w:rsidRPr="00653890">
        <w:rPr>
          <w:rFonts w:ascii="Times New Roman" w:hAnsi="Times New Roman" w:cs="Times New Roman"/>
        </w:rPr>
        <w:t>деп өсек таратып, базарларда жүретін адамдары болған. Ақыры ушығып, түркімен делегациясы кетіп қалады. Осыдан кейін Мұстафа Шоқай Түркістан республикасының астанасын Ташкенттен басқа жаққа алып кетуді ойластыра бастайды. Ақыры тоқтағаны Қоқан қаласы болды.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Қоқанға көше салысымен революциялық іс, мемлекетті құру жалғаса береді. Аз уақыттың ішінде 12 министрлік құрылады. Мұстафа өзінен гөрі сәл жастау, Мұхаметжан Тынышпаевты бірнеше рет сөйлесіп жүріп, Түркістан республикасының премьер-министрі болуға көндіреді. Өзі революцияның көсемі және сыртқы істер министрі ретінде қалады. Екі айдан сәл-ақ асатын мезгілде ішкі істер министірлігін құрып, милиция жасақтайды. Екі айдың ішінде 2 мың адамнан тұратын армия құрылды, оның формасы тігілді. Мемлекеттік банк, қазіргі тілмен айтқанда, мақта-мата кластері құрылды. Судьялар тағайындалды. Франциядан, Ыстамбұлдан көп ақша түсе бастады. Мұстафа Түркістан республикасының мән-мағынасын түсіндіріп, оларға өкілдер жібереді. Енді жанданып келе жатқан кезде, большевиктер ұлт араздығын бұрынғыдан асқындырып жіберді. Қоқан қаласының маңайындағы өзбек ауылдарына «қазақтар түбі сендерді аямайды, сақ болыңдар» деген үгітшілер жібереді.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Мұстафаға жазған Фрунзенің хаты. « – Мен Қоқанды қоршап тұрмын. Бүгін түс қайта шабуылды бастаймын. Зеңбірек көп, оқ та көп. Пулемет бар, әскер жақсы қаруланған. Қоқан қаласы жермен-жексен болады. Менің саған ақылым, бәрін таста да қаш». Бұл хатты Тынышпаев Мұстафа Шоқайға көрсетеді. Мұстафа министрлерге хатты оқып береді. «Не істейміз?» </w:t>
      </w:r>
      <w:r w:rsidR="000F705C" w:rsidRPr="00653890">
        <w:rPr>
          <w:rFonts w:ascii="Times New Roman" w:hAnsi="Times New Roman" w:cs="Times New Roman"/>
        </w:rPr>
        <w:t>–</w:t>
      </w:r>
      <w:r w:rsidRPr="00653890">
        <w:rPr>
          <w:rFonts w:ascii="Times New Roman" w:hAnsi="Times New Roman" w:cs="Times New Roman"/>
        </w:rPr>
        <w:t xml:space="preserve"> дегенде бәрі: «Өлсек – өлерміз, мұндай қоқан-лоққыдан қорықпаймыз», </w:t>
      </w:r>
      <w:r w:rsidR="000F705C" w:rsidRPr="00653890">
        <w:rPr>
          <w:rFonts w:ascii="Times New Roman" w:hAnsi="Times New Roman" w:cs="Times New Roman"/>
        </w:rPr>
        <w:t>–</w:t>
      </w:r>
      <w:r w:rsidRPr="00653890">
        <w:rPr>
          <w:rFonts w:ascii="Times New Roman" w:hAnsi="Times New Roman" w:cs="Times New Roman"/>
        </w:rPr>
        <w:t xml:space="preserve"> дейді. «Біздің екі мың әскеріміз не болады, мыналар кемінде жүз мың әскермен келіп тұр ғой», </w:t>
      </w:r>
      <w:r w:rsidR="000F705C" w:rsidRPr="00653890">
        <w:rPr>
          <w:rFonts w:ascii="Times New Roman" w:hAnsi="Times New Roman" w:cs="Times New Roman"/>
        </w:rPr>
        <w:t>–</w:t>
      </w:r>
      <w:r w:rsidRPr="00653890">
        <w:rPr>
          <w:rFonts w:ascii="Times New Roman" w:hAnsi="Times New Roman" w:cs="Times New Roman"/>
        </w:rPr>
        <w:t xml:space="preserve"> деп сөйлегендер де болған. Сонда Мұстафа: «Болашақ ұрпағымыздың сағы сынбасын, аз болсақ та, қырылсақ та, қашпайық», </w:t>
      </w:r>
      <w:r w:rsidR="000F705C" w:rsidRPr="00653890">
        <w:rPr>
          <w:rFonts w:ascii="Times New Roman" w:hAnsi="Times New Roman" w:cs="Times New Roman"/>
        </w:rPr>
        <w:t>–</w:t>
      </w:r>
      <w:r w:rsidRPr="00653890">
        <w:rPr>
          <w:rFonts w:ascii="Times New Roman" w:hAnsi="Times New Roman" w:cs="Times New Roman"/>
        </w:rPr>
        <w:t xml:space="preserve"> деген екен. Үш сағат уақыт берем деген Фрунзе жарты сағаттан кейін қаланы атқылай бастайды. Үш-төрт сағат зеңбіректен снаряд жаудырады. «Осы қырғынның салдарынан 60 мың адамы бар Қоқанда 20 мың ғана адам қалды» </w:t>
      </w:r>
      <w:r w:rsidR="000F705C" w:rsidRPr="00653890">
        <w:rPr>
          <w:rFonts w:ascii="Times New Roman" w:hAnsi="Times New Roman" w:cs="Times New Roman"/>
        </w:rPr>
        <w:t>–</w:t>
      </w:r>
      <w:r w:rsidRPr="00653890">
        <w:rPr>
          <w:rFonts w:ascii="Times New Roman" w:hAnsi="Times New Roman" w:cs="Times New Roman"/>
        </w:rPr>
        <w:t>деп жазады Мұстафаның өзі. Жазықсыз бала-шаға, кемпір-шал, қатын-қалаш қырылып кеткен.</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Түркістан республикасының барлық басшылары қашуға мәжбүр болады. Мұстафаның қасында бір ғана офицері қалады. Ол тамақ іздеп кеткенде бір қышлақтың жастары, большевиктердің айдап салуымен Мұстафаны қорлайды. Шоқынған дейді. Большевиксің деп ұрып соғып, дарға аспақшы болады. Дарға асуға алып келген кезде жиналған топтың ішінде сауатты бір өзбек Мұстафаны бірден танып: «Не істеп жатсыңдар? Бұл Түркістан республикасының басшысы Мұстафа Шоқай ғой! Төреге сендер қалай қол жұмсадыңдар?!» – деп айқай салады. Фанатик халықтар төрені қатты ғой сыйлайды. Әлгілер: «Кешіре гөр, кешіре гөр» – деп бастарын иіп, жерге жығылады. Мұстафа құтылып кетеді. Ташкентке әрең жеткен Мұстафа Мария Горинаны тауып алады. Петербургке жүретін пойыздың басшысымен келісіп, Мұстафаны жаралы солдаттардың ішіне кіргізеді. Бұлар алдымен Орынборға, одан Екатеринбургке барады. Ол арада Мұстафа мен Вадим </w:t>
      </w:r>
      <w:r w:rsidRPr="00653890">
        <w:rPr>
          <w:rFonts w:ascii="Times New Roman" w:hAnsi="Times New Roman" w:cs="Times New Roman"/>
        </w:rPr>
        <w:lastRenderedPageBreak/>
        <w:t>Чайкин деген досы генерал Колчакты өлтірудің жоспарын жасайды. Бұлардың қонақүйде жарған бомбасынан Колчак аман қалады. Енді Мұстафа мен Ч</w:t>
      </w:r>
      <w:r w:rsidR="000F705C" w:rsidRPr="00653890">
        <w:rPr>
          <w:rFonts w:ascii="Times New Roman" w:hAnsi="Times New Roman" w:cs="Times New Roman"/>
        </w:rPr>
        <w:t xml:space="preserve">айкин Марияны қалдырып, өздері </w:t>
      </w:r>
      <w:r w:rsidR="000F705C" w:rsidRPr="00653890">
        <w:rPr>
          <w:rFonts w:ascii="Times New Roman" w:hAnsi="Times New Roman" w:cs="Times New Roman"/>
          <w:lang w:val="kk-KZ"/>
        </w:rPr>
        <w:t>К</w:t>
      </w:r>
      <w:r w:rsidRPr="00653890">
        <w:rPr>
          <w:rFonts w:ascii="Times New Roman" w:hAnsi="Times New Roman" w:cs="Times New Roman"/>
        </w:rPr>
        <w:t>авказға қарай қашуға мәжбүр болады. Онда кавказ халықтарының демократиялық қозғалысына белсенді көмектесті.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Шоқайдың саяси күресінің ең маңызды құралдарының бірі – баспасөз болып табылады. Ол саяси идеяларын тарату құралы ретінде газет-журналдарға әрдайым үлкен мән беріп, күрес жылдарының кезінде мақала жазып отырған. Шоқай мақала жазумен шектелмей, Түркістанға қатысты жеке газет немесе журнал шығаруға да күш салды. 1920 жылы Қызыл Армия Грузияға кірген кезде М.Шоқай Түркияға көшіп келеді, Берлин арқылы Францияға жетеді, сонда тұрақтап қалады. Эмиграцияда жүріп, Түркістан халқының көзін ашу мақсатында газеттер мен журналдардың шығарылымын ұйымдастырады. Стамбулда, Парижде, Берлинде, Лондонда, Варшавада шығарылған осы басылымдар Орта Азия туралы мақалалар жарияланды. «Новый Туркистан» және «Молодой Туркистан» журналдары Стамбулда, Берлинде жарық көрді. </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rPr>
      </w:pPr>
      <w:r w:rsidRPr="00653890">
        <w:rPr>
          <w:rFonts w:ascii="Times New Roman" w:hAnsi="Times New Roman" w:cs="Times New Roman"/>
          <w:shd w:val="clear" w:color="auto" w:fill="FFFFFF"/>
        </w:rPr>
        <w:t>Шоқай 1921 жылдың жазында Парижге барғаннан кейін Түркістанның саяси және экономикалық жағдайы туралы мақала жазуды жалғастырды. Шоқайдың мақалалары орыc, түрік, француз және ағышын тілдерінде әр түрлі газет-журналдарда жарияланды. Шоқай орыс тіліндегі мақалаларын бұдан бұрын жан-жақты айтылып өткеніндей, босқын орыс лидерлері Кренскийдің «Дни» газеті мен Милюковтың «Последние новости» газеттерінде жариялады. Француз тіліндегі мақалаларының басым көпшілігі «Прометей» журналында, содан кейін «Ориен е Оксидан» журналында жарық көріп тұрды. Ағылшын тіліндегі мақалалары, «Азиятик Ревью» секілді журналдарда орын алды.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1926 жылдан бастап Мұстафа Шоқай – «Прометей» журналының редколлегиясында, Кавказ, Украина мен Түркістан халықтарының ұлттық қорғау органында жұмыс істеді. Тбилиси қаласы Кеңес үкіметінің қолына өткен соң Мұстафа Шоқай зайыбымен бірге Түркияда біраз аялдап, соңынан Францияға ауысты. Шетелдік эмиграция көптеген қиыншылықтарды жеңе отырып, ол кең ауқымды, терең мазмұнды саяси күрес жүргізді. А.Керенскийдің «Дни» және П.Милюковтың «Последние новости» газеттерінде қызмет етті. 1927 жылдан Зәки Уәлиди Тоғанның редакторлығымен Парижде шығып тұрған «Иени Түркістан» журналына атсалысты, «Туркистан милли бирлиги» («Түркістан ұлттық бірлігі») ұйымына жетекшілік етті.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1927 жылы Мұстафа Кеңестік Ресейден Түркістан арқылы Түркияға сезікті түрде «өтіп кеткен» ескі танысы Ахмет-Заки Валидовтың көмегімен Стамбулда Түркістанды Ұлттық саяси қорғау органы-«Жаңа Түркістан» журналын (1927-1931) ұйымдастырды. 1929 жылы Берлинде «Яш Түркістан» журналын шығарды, оның бас редакторы болды. Журнал 1939 жылы екінші дүниежүзілік соғыс басталғанға дейін шығарылды, 117 нөмері шықты. Эмиграцияда жүрген түркі-мұсылман халықтарының Ә.Топшибашев және Г.Исхаки секілді өкілдерімен жиі араласып, пікірлес болды. Оларды Ресейдегі түркі-мұсылман халықтарын азаттыққа жеткізуге күш біріктіре әрекет етуге үндеді. 1929 жылдан «Яш Туркистан» («Жас Түркістан») журналын шығарды. Бұл журналдың алдына қойған мақсаты Мұстафа Шоқай: «Егер біз халқымыздың ұлттық тәуелсіздік жолындағы талаптарының мән-мағынасын сол күйінде әлсіретпей «Яш Түркістан» беттерінде бере алсақ, онда бәріміз үшін қасиетті және ауыр жауапкершілік артқан міндеттердің бір бөлігін өтеген болар едік», </w:t>
      </w:r>
      <w:r w:rsidR="000F705C" w:rsidRPr="00653890">
        <w:rPr>
          <w:rFonts w:ascii="Times New Roman" w:hAnsi="Times New Roman" w:cs="Times New Roman"/>
        </w:rPr>
        <w:t>–</w:t>
      </w:r>
      <w:r w:rsidRPr="00653890">
        <w:rPr>
          <w:rFonts w:ascii="Times New Roman" w:hAnsi="Times New Roman" w:cs="Times New Roman"/>
        </w:rPr>
        <w:t xml:space="preserve"> деп сипаттады.</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Ол «Яш Туркистанда» Түркістан халқының мәдениеті, кеңестік биліктің бұл өлкедегі саясаты және екінші дүниежүзілік соғыс қарсаңындағы халықаралық қатынастар тақырыптағы қоғамдық-саяси мәні өткір зерттеу мақалаларын жариялады. Оның атсалысуымен жарық көрген басылымдар тек Түркістан өлкесі ғана емес, Әзірбайжан, Солтүстік Кавказ, Еділ-Жайық бойы, Қырым халықтары жөнінде қоғамдық-саяси мәні бар материалдар басылып тұрды. Мұстафа Шоқай Орталық Азия кеңістігінде ұлттық-аумақтық межелеу негізінде бірнеше кеңістік республикалардың өмірге келуін құптаған жоқ. Ол большевиктер бұл өлкені бөле отырып, билеу саясатын ұстанып отыр деп түсінді. Ал республикаларды «ұлттық» емес, «ұлыстық» республикалар ретінде қабылдады. Түркістанда кеңестік биліктің орнауы және қызметі, іске асырылған жер-су реформасы, мемлекеттік мекемелерді жергіліктендіру, байлар меншігін тәркілеу, көшпелілерді отырықшы тұрмысқа көшіру, ауылшаруашылығын ұжымдастыру мәселелерін</w:t>
      </w:r>
      <w:r w:rsidR="000F705C" w:rsidRPr="00653890">
        <w:rPr>
          <w:rFonts w:ascii="Times New Roman" w:hAnsi="Times New Roman" w:cs="Times New Roman"/>
        </w:rPr>
        <w:t xml:space="preserve"> талдауда нақтылы мәл</w:t>
      </w:r>
      <w:r w:rsidR="000F705C" w:rsidRPr="00653890">
        <w:rPr>
          <w:rFonts w:ascii="Times New Roman" w:hAnsi="Times New Roman" w:cs="Times New Roman"/>
          <w:lang w:val="kk-KZ"/>
        </w:rPr>
        <w:t>і</w:t>
      </w:r>
      <w:r w:rsidRPr="00653890">
        <w:rPr>
          <w:rFonts w:ascii="Times New Roman" w:hAnsi="Times New Roman" w:cs="Times New Roman"/>
        </w:rPr>
        <w:t>меттерге жүгіне отырып, тоталитарлық жүйені сынға алды және оның солақай саясатын әлем жұртшылығына паш етті.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Кеңес үкіметі басшылығына Мұстафа Шоқай сыны өте жайсыз тиді. Сондықтан да кеңес үкіметінің үгіт-насихаты Мұстафа Шоқай сынына қарсы мақсатты түрде жұмыс істей бастады, ал бұл істің басында И.Сталиннің өзі тұрды. Мұстафа Шоқайдың еңбектерінде фактілік материал ретінде пайдаланылған түркістандық қазақ және орыс тіліндегі басылымдарды кеңестік билік орындары қатаң бақылауға алды. 1925 жылы мамырдың 29-ында И.Сталин РЛ(б)П Қазақ өлкелік комитетіне </w:t>
      </w:r>
      <w:r w:rsidRPr="00653890">
        <w:rPr>
          <w:rFonts w:ascii="Times New Roman" w:hAnsi="Times New Roman" w:cs="Times New Roman"/>
        </w:rPr>
        <w:lastRenderedPageBreak/>
        <w:t>жолдаған хатында «Ақ жол» мен ақ гвардияшыл эмигрант Мұстафа Шоқай арасында идеялық бірліктің байқалатындығын жазды. Мұстафа Шоқай қайда және қандай ауыр жағдайда жүрседе бүкіл түркі-мұсылман халықтарының қамқоршысы болуға тырысты.</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DFDFD"/>
        </w:rPr>
      </w:pPr>
      <w:r w:rsidRPr="00653890">
        <w:rPr>
          <w:rFonts w:ascii="Times New Roman" w:hAnsi="Times New Roman" w:cs="Times New Roman"/>
          <w:shd w:val="clear" w:color="auto" w:fill="FDFDFD"/>
        </w:rPr>
        <w:t xml:space="preserve">Қол қойып отырғанда Мұстафа Байдырахманға: «Мен өзіме-өзім үкім шығардым, қарағым. Мынау хатты алғаннан кейін, мені бұлар аман қалдырмайды», </w:t>
      </w:r>
      <w:r w:rsidR="000F705C" w:rsidRPr="00653890">
        <w:rPr>
          <w:rFonts w:ascii="Times New Roman" w:hAnsi="Times New Roman" w:cs="Times New Roman"/>
          <w:shd w:val="clear" w:color="auto" w:fill="FDFDFD"/>
        </w:rPr>
        <w:t>–</w:t>
      </w:r>
      <w:r w:rsidRPr="00653890">
        <w:rPr>
          <w:rFonts w:ascii="Times New Roman" w:hAnsi="Times New Roman" w:cs="Times New Roman"/>
          <w:shd w:val="clear" w:color="auto" w:fill="FDFDFD"/>
        </w:rPr>
        <w:t xml:space="preserve"> дейді. Бір ғажабы, әйелі Мария көрмеген Байдырахман осылай десе, Марияның кітабында да тура осы оқиға бар. Хатты Гитлердің идеологияны басқаратын Розенберг деген министріне жіберген. Сол күні Мұстафаны Винницадан алып кетеді. Барған соң Берлиндегі ақсүйектер жататын ауруханаға жатқызады. Үш күннен соң Мұстафа қайтыс болды деген хабар келеді. Мұстафа Шоқай Берлиндегі түріктердің мұсылман бейітіне (Османидтер) жерленген.</w:t>
      </w:r>
    </w:p>
    <w:p w:rsidR="005D0743" w:rsidRPr="00653890" w:rsidRDefault="005D0743" w:rsidP="00C57012">
      <w:pPr>
        <w:spacing w:after="0" w:line="240" w:lineRule="auto"/>
        <w:ind w:firstLine="709"/>
        <w:contextualSpacing/>
        <w:jc w:val="both"/>
        <w:rPr>
          <w:rFonts w:ascii="Times New Roman" w:hAnsi="Times New Roman" w:cs="Times New Roman"/>
          <w:shd w:val="clear" w:color="auto" w:fill="FFFFFF"/>
        </w:rPr>
      </w:pPr>
      <w:r w:rsidRPr="00653890">
        <w:rPr>
          <w:rFonts w:ascii="Times New Roman" w:hAnsi="Times New Roman" w:cs="Times New Roman"/>
          <w:shd w:val="clear" w:color="auto" w:fill="FDFDFD"/>
        </w:rPr>
        <w:t xml:space="preserve">Алматы қаласында Мұстафа Шоқай есімімен аталатын көше бар. Қызылорда қаласындағы Экология университетіне Мұстафа Шоқай есімі берілген. Қайраткердің туған ауылына ескеркіші қойылған. Анкара университетінің </w:t>
      </w:r>
      <w:r w:rsidRPr="00653890">
        <w:rPr>
          <w:rFonts w:ascii="Times New Roman" w:hAnsi="Times New Roman" w:cs="Times New Roman"/>
          <w:shd w:val="clear" w:color="auto" w:fill="FFFFFF"/>
        </w:rPr>
        <w:t>професоры Тахир Шағатайдың және Әбдулақап Оқтайдың есімдері құрметпен аталуға лайықты. Олар 1942 жылы М.Шоқайұлының қайтыс болуына жыл толуына орай Ыстамбұлда «Мұстафа Шоқай альбомын» даярлап, басып шығарды. Ал 1950 жылы олар М.Шоқайұлының туғанына 60 жыл толуына арнап «Түркістан Ұлттық қозғалысы және Мұстафа Шоқай» деген кітап даярлады. Осы кісілердің және Т.Шағатайдың жары, профессор Саадат Исхаки Шағатайдың тікелей басшылығымен 1972 жылы Мария Шоқайдың және 1988 жылы Мұстафа Шоқайдың естеліктері жеке кітап болып жарық көреді.</w:t>
      </w:r>
    </w:p>
    <w:p w:rsidR="005D0743" w:rsidRPr="00653890" w:rsidRDefault="005D0743"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shd w:val="clear" w:color="auto" w:fill="FFFFFF"/>
        </w:rPr>
        <w:t>Бүгінгі күні Мұстафа халық жадында да, жүрегінде де берік орын алды. Оның маңдайына кез келген тұлға ие бола бермейтін бақыт – өз халқымен үндес, тағдырлас болу жазылды. Мұстафаның қайраткерлік болмысын, ұланғайыр мұрасын, бүгінгі күнмен өзектесіп жатқан ой-тұжырымдарын зерттеу, насихаттау, ұлықтау еліміздің егемендігін баянды етуге, жас ұрпақты отансүйгіштік рухта тәрбиелеуге қызмет етеді.</w:t>
      </w:r>
    </w:p>
    <w:p w:rsidR="005D0743" w:rsidRPr="00653890" w:rsidRDefault="005D0743" w:rsidP="00C57012">
      <w:pPr>
        <w:pStyle w:val="a5"/>
        <w:spacing w:before="0" w:after="0"/>
        <w:ind w:firstLine="709"/>
        <w:contextualSpacing/>
        <w:jc w:val="both"/>
        <w:rPr>
          <w:rFonts w:ascii="Times New Roman" w:hAnsi="Times New Roman"/>
          <w:b/>
          <w:sz w:val="22"/>
          <w:szCs w:val="22"/>
          <w:shd w:val="clear" w:color="auto" w:fill="FFFFFF"/>
          <w:lang w:val="kk-KZ"/>
        </w:rPr>
      </w:pPr>
    </w:p>
    <w:p w:rsidR="005D0743" w:rsidRPr="00653890" w:rsidRDefault="005D0743" w:rsidP="00C57012">
      <w:pPr>
        <w:pStyle w:val="a5"/>
        <w:spacing w:before="0" w:after="0"/>
        <w:ind w:firstLine="709"/>
        <w:contextualSpacing/>
        <w:jc w:val="center"/>
        <w:rPr>
          <w:rFonts w:ascii="Times New Roman" w:hAnsi="Times New Roman"/>
          <w:b/>
          <w:sz w:val="18"/>
          <w:szCs w:val="18"/>
          <w:shd w:val="clear" w:color="auto" w:fill="FFFFFF"/>
          <w:lang w:val="kk-KZ"/>
        </w:rPr>
      </w:pPr>
      <w:r w:rsidRPr="00653890">
        <w:rPr>
          <w:rFonts w:ascii="Times New Roman" w:hAnsi="Times New Roman"/>
          <w:b/>
          <w:sz w:val="18"/>
          <w:szCs w:val="18"/>
          <w:shd w:val="clear" w:color="auto" w:fill="FFFFFF"/>
          <w:lang w:val="kk-KZ"/>
        </w:rPr>
        <w:t>Әдебиеттер</w:t>
      </w:r>
    </w:p>
    <w:p w:rsidR="005D0743" w:rsidRPr="00653890" w:rsidRDefault="005D0743" w:rsidP="00C57012">
      <w:pPr>
        <w:pStyle w:val="a5"/>
        <w:spacing w:before="0" w:after="0"/>
        <w:ind w:firstLine="709"/>
        <w:contextualSpacing/>
        <w:jc w:val="center"/>
        <w:rPr>
          <w:rFonts w:ascii="Times New Roman" w:hAnsi="Times New Roman"/>
          <w:sz w:val="18"/>
          <w:szCs w:val="18"/>
          <w:shd w:val="clear" w:color="auto" w:fill="FDFDFD"/>
          <w:lang w:val="kk-KZ"/>
        </w:rPr>
      </w:pPr>
    </w:p>
    <w:p w:rsidR="005D0743" w:rsidRPr="00653890" w:rsidRDefault="005D0743" w:rsidP="008F2897">
      <w:pPr>
        <w:pStyle w:val="a5"/>
        <w:spacing w:before="0" w:after="0"/>
        <w:ind w:firstLine="567"/>
        <w:contextualSpacing/>
        <w:jc w:val="both"/>
        <w:rPr>
          <w:rFonts w:ascii="Times New Roman" w:hAnsi="Times New Roman"/>
          <w:sz w:val="18"/>
          <w:szCs w:val="18"/>
          <w:shd w:val="clear" w:color="auto" w:fill="FFFFFF"/>
          <w:lang w:val="kk-KZ"/>
        </w:rPr>
      </w:pPr>
      <w:r w:rsidRPr="00653890">
        <w:rPr>
          <w:rFonts w:ascii="Times New Roman" w:hAnsi="Times New Roman"/>
          <w:sz w:val="18"/>
          <w:szCs w:val="18"/>
          <w:shd w:val="clear" w:color="auto" w:fill="FFFFFF"/>
          <w:lang w:val="kk-KZ"/>
        </w:rPr>
        <w:t xml:space="preserve">1. Әл-Фараби атындағы Қазақ </w:t>
      </w:r>
      <w:r w:rsidR="008F2897" w:rsidRPr="00653890">
        <w:rPr>
          <w:rFonts w:ascii="Times New Roman" w:hAnsi="Times New Roman"/>
          <w:sz w:val="18"/>
          <w:szCs w:val="18"/>
          <w:shd w:val="clear" w:color="auto" w:fill="FFFFFF"/>
          <w:lang w:val="kk-KZ"/>
        </w:rPr>
        <w:t>м</w:t>
      </w:r>
      <w:r w:rsidRPr="00653890">
        <w:rPr>
          <w:rFonts w:ascii="Times New Roman" w:hAnsi="Times New Roman"/>
          <w:sz w:val="18"/>
          <w:szCs w:val="18"/>
          <w:shd w:val="clear" w:color="auto" w:fill="FFFFFF"/>
          <w:lang w:val="kk-KZ"/>
        </w:rPr>
        <w:t xml:space="preserve">емлекеттік </w:t>
      </w:r>
      <w:r w:rsidR="008F2897" w:rsidRPr="00653890">
        <w:rPr>
          <w:rFonts w:ascii="Times New Roman" w:hAnsi="Times New Roman"/>
          <w:sz w:val="18"/>
          <w:szCs w:val="18"/>
          <w:shd w:val="clear" w:color="auto" w:fill="FFFFFF"/>
          <w:lang w:val="kk-KZ"/>
        </w:rPr>
        <w:t>ұ</w:t>
      </w:r>
      <w:r w:rsidRPr="00653890">
        <w:rPr>
          <w:rFonts w:ascii="Times New Roman" w:hAnsi="Times New Roman"/>
          <w:sz w:val="18"/>
          <w:szCs w:val="18"/>
          <w:shd w:val="clear" w:color="auto" w:fill="FFFFFF"/>
          <w:lang w:val="kk-KZ"/>
        </w:rPr>
        <w:t xml:space="preserve">лттық университетінің жанынан құрылған шығармашылық топ әзірлеген: </w:t>
      </w:r>
      <w:r w:rsidRPr="00653890">
        <w:rPr>
          <w:rFonts w:ascii="Times New Roman" w:hAnsi="Times New Roman"/>
          <w:sz w:val="18"/>
          <w:szCs w:val="18"/>
          <w:lang w:val="kk-KZ"/>
        </w:rPr>
        <w:t xml:space="preserve">Мұстафа Шоқай </w:t>
      </w:r>
      <w:r w:rsidRPr="00653890">
        <w:rPr>
          <w:rFonts w:ascii="Times New Roman" w:hAnsi="Times New Roman"/>
          <w:sz w:val="18"/>
          <w:szCs w:val="18"/>
          <w:shd w:val="clear" w:color="auto" w:fill="FFFFFF"/>
          <w:lang w:val="kk-KZ"/>
        </w:rPr>
        <w:t>II том. А,1998</w:t>
      </w:r>
    </w:p>
    <w:p w:rsidR="005D0743" w:rsidRPr="00653890" w:rsidRDefault="005D0743" w:rsidP="008F2897">
      <w:pPr>
        <w:pStyle w:val="a5"/>
        <w:spacing w:before="0" w:after="0"/>
        <w:ind w:firstLine="567"/>
        <w:contextualSpacing/>
        <w:jc w:val="both"/>
        <w:rPr>
          <w:rFonts w:ascii="Times New Roman" w:hAnsi="Times New Roman"/>
          <w:sz w:val="18"/>
          <w:szCs w:val="18"/>
          <w:shd w:val="clear" w:color="auto" w:fill="FFFFFF"/>
        </w:rPr>
      </w:pPr>
      <w:r w:rsidRPr="00653890">
        <w:rPr>
          <w:rFonts w:ascii="Times New Roman" w:hAnsi="Times New Roman"/>
          <w:sz w:val="18"/>
          <w:szCs w:val="18"/>
          <w:shd w:val="clear" w:color="auto" w:fill="FFFFFF"/>
          <w:lang w:val="kk-KZ"/>
        </w:rPr>
        <w:t xml:space="preserve">2. Әл-Фараби атындағы Қазақ </w:t>
      </w:r>
      <w:r w:rsidR="008F2897" w:rsidRPr="00653890">
        <w:rPr>
          <w:rFonts w:ascii="Times New Roman" w:hAnsi="Times New Roman"/>
          <w:sz w:val="18"/>
          <w:szCs w:val="18"/>
          <w:shd w:val="clear" w:color="auto" w:fill="FFFFFF"/>
          <w:lang w:val="kk-KZ"/>
        </w:rPr>
        <w:t>мемлекеттік ұ</w:t>
      </w:r>
      <w:r w:rsidRPr="00653890">
        <w:rPr>
          <w:rFonts w:ascii="Times New Roman" w:hAnsi="Times New Roman"/>
          <w:sz w:val="18"/>
          <w:szCs w:val="18"/>
          <w:shd w:val="clear" w:color="auto" w:fill="FFFFFF"/>
          <w:lang w:val="kk-KZ"/>
        </w:rPr>
        <w:t xml:space="preserve">лттық университетінің жанынан құрылған шығармашылық топ әзірлеген: </w:t>
      </w:r>
      <w:r w:rsidRPr="00653890">
        <w:rPr>
          <w:rFonts w:ascii="Times New Roman" w:hAnsi="Times New Roman"/>
          <w:sz w:val="18"/>
          <w:szCs w:val="18"/>
          <w:lang w:val="kk-KZ"/>
        </w:rPr>
        <w:t xml:space="preserve">Мұстафа Шоқай </w:t>
      </w:r>
      <w:r w:rsidRPr="00653890">
        <w:rPr>
          <w:rFonts w:ascii="Times New Roman" w:hAnsi="Times New Roman"/>
          <w:sz w:val="18"/>
          <w:szCs w:val="18"/>
          <w:shd w:val="clear" w:color="auto" w:fill="FFFFFF"/>
          <w:lang w:val="kk-KZ"/>
        </w:rPr>
        <w:t>I-том. А,</w:t>
      </w:r>
      <w:r w:rsidRPr="00653890">
        <w:rPr>
          <w:rFonts w:ascii="Times New Roman" w:hAnsi="Times New Roman"/>
          <w:sz w:val="18"/>
          <w:szCs w:val="18"/>
          <w:shd w:val="clear" w:color="auto" w:fill="FFFFFF"/>
        </w:rPr>
        <w:t>1998</w:t>
      </w:r>
    </w:p>
    <w:p w:rsidR="005D0743" w:rsidRPr="00653890" w:rsidRDefault="005D0743" w:rsidP="008F2897">
      <w:pPr>
        <w:pStyle w:val="a5"/>
        <w:spacing w:before="0" w:after="0"/>
        <w:ind w:firstLine="567"/>
        <w:contextualSpacing/>
        <w:jc w:val="both"/>
        <w:rPr>
          <w:rFonts w:ascii="Times New Roman" w:hAnsi="Times New Roman"/>
          <w:sz w:val="18"/>
          <w:szCs w:val="18"/>
          <w:shd w:val="clear" w:color="auto" w:fill="FFFFFF"/>
          <w:lang w:val="kk-KZ"/>
        </w:rPr>
      </w:pPr>
      <w:r w:rsidRPr="00653890">
        <w:rPr>
          <w:rFonts w:ascii="Times New Roman" w:hAnsi="Times New Roman"/>
          <w:sz w:val="18"/>
          <w:szCs w:val="18"/>
          <w:shd w:val="clear" w:color="auto" w:fill="FFFFFF"/>
          <w:lang w:val="kk-KZ"/>
        </w:rPr>
        <w:t>3</w:t>
      </w:r>
      <w:r w:rsidRPr="00653890">
        <w:rPr>
          <w:rFonts w:ascii="Times New Roman" w:hAnsi="Times New Roman"/>
          <w:sz w:val="18"/>
          <w:szCs w:val="18"/>
          <w:lang w:val="kk-KZ"/>
        </w:rPr>
        <w:t xml:space="preserve">. Көшім Есмағамбет, тарих ғылымдарының докторы, профессор:Әлем таныған тұлға. </w:t>
      </w:r>
      <w:r w:rsidRPr="00653890">
        <w:rPr>
          <w:rFonts w:ascii="Times New Roman" w:hAnsi="Times New Roman"/>
          <w:i/>
          <w:sz w:val="18"/>
          <w:szCs w:val="18"/>
          <w:lang w:val="kk-KZ"/>
        </w:rPr>
        <w:t xml:space="preserve">// </w:t>
      </w:r>
      <w:r w:rsidRPr="00653890">
        <w:rPr>
          <w:rStyle w:val="HTML1"/>
          <w:rFonts w:ascii="Times New Roman" w:eastAsia="Calibri" w:hAnsi="Times New Roman"/>
          <w:i w:val="0"/>
          <w:sz w:val="18"/>
          <w:szCs w:val="18"/>
        </w:rPr>
        <w:t>www.реферат.kz/.</w:t>
      </w:r>
      <w:r w:rsidRPr="00653890">
        <w:rPr>
          <w:rStyle w:val="HTML1"/>
          <w:rFonts w:ascii="Times New Roman" w:eastAsia="Calibri" w:hAnsi="Times New Roman"/>
          <w:i w:val="0"/>
          <w:sz w:val="18"/>
          <w:szCs w:val="18"/>
          <w:lang w:val="kk-KZ"/>
        </w:rPr>
        <w:t>.</w:t>
      </w:r>
    </w:p>
    <w:p w:rsidR="005D0743" w:rsidRPr="00653890" w:rsidRDefault="005D0743" w:rsidP="008F2897">
      <w:pPr>
        <w:pStyle w:val="a5"/>
        <w:spacing w:before="0" w:after="0"/>
        <w:ind w:firstLine="567"/>
        <w:contextualSpacing/>
        <w:jc w:val="both"/>
        <w:rPr>
          <w:rFonts w:ascii="Times New Roman" w:hAnsi="Times New Roman"/>
          <w:b/>
          <w:sz w:val="18"/>
          <w:szCs w:val="18"/>
          <w:lang w:val="kk-KZ"/>
        </w:rPr>
      </w:pPr>
      <w:r w:rsidRPr="00653890">
        <w:rPr>
          <w:rFonts w:ascii="Times New Roman" w:hAnsi="Times New Roman"/>
          <w:sz w:val="18"/>
          <w:szCs w:val="18"/>
          <w:lang w:val="kk-KZ"/>
        </w:rPr>
        <w:t xml:space="preserve">4. Мұстафа Шоқай әдебиет әлемінде: </w:t>
      </w:r>
      <w:r w:rsidRPr="00653890">
        <w:rPr>
          <w:rStyle w:val="a6"/>
          <w:rFonts w:ascii="Times New Roman" w:hAnsi="Times New Roman"/>
          <w:b w:val="0"/>
          <w:sz w:val="18"/>
          <w:szCs w:val="18"/>
          <w:bdr w:val="none" w:sz="0" w:space="0" w:color="auto" w:frame="1"/>
          <w:shd w:val="clear" w:color="auto" w:fill="FFFFFF"/>
          <w:lang w:val="kk-KZ"/>
        </w:rPr>
        <w:t>Көшім Есмағамбетов, профессор. // http://anatili.kazgazeta.kz/</w:t>
      </w: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0F705C" w:rsidRPr="00653890" w:rsidRDefault="000F705C" w:rsidP="00C57012">
      <w:pPr>
        <w:pStyle w:val="a5"/>
        <w:ind w:firstLine="709"/>
        <w:contextualSpacing/>
        <w:jc w:val="center"/>
        <w:rPr>
          <w:rStyle w:val="a6"/>
          <w:rFonts w:ascii="Times New Roman" w:hAnsi="Times New Roman"/>
          <w:sz w:val="22"/>
          <w:szCs w:val="22"/>
          <w:lang w:val="kk-KZ"/>
        </w:rPr>
      </w:pPr>
    </w:p>
    <w:p w:rsidR="000F705C" w:rsidRPr="00653890" w:rsidRDefault="000F705C" w:rsidP="00C57012">
      <w:pPr>
        <w:pStyle w:val="a5"/>
        <w:ind w:firstLine="709"/>
        <w:contextualSpacing/>
        <w:jc w:val="center"/>
        <w:rPr>
          <w:rStyle w:val="a6"/>
          <w:rFonts w:ascii="Times New Roman" w:hAnsi="Times New Roman"/>
          <w:sz w:val="22"/>
          <w:szCs w:val="22"/>
          <w:lang w:val="kk-KZ"/>
        </w:rPr>
      </w:pP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ED49F2" w:rsidRPr="00653890" w:rsidRDefault="00ED49F2" w:rsidP="00C57012">
      <w:pPr>
        <w:pStyle w:val="a5"/>
        <w:ind w:firstLine="709"/>
        <w:contextualSpacing/>
        <w:jc w:val="center"/>
        <w:rPr>
          <w:rStyle w:val="a6"/>
          <w:rFonts w:ascii="Times New Roman" w:hAnsi="Times New Roman"/>
          <w:sz w:val="22"/>
          <w:szCs w:val="22"/>
          <w:lang w:val="kk-KZ"/>
        </w:rPr>
      </w:pPr>
    </w:p>
    <w:p w:rsidR="00747DBC" w:rsidRPr="00653890" w:rsidRDefault="00747DBC" w:rsidP="00C57012">
      <w:pPr>
        <w:pStyle w:val="a5"/>
        <w:ind w:firstLine="709"/>
        <w:contextualSpacing/>
        <w:jc w:val="center"/>
        <w:rPr>
          <w:rStyle w:val="a6"/>
          <w:rFonts w:ascii="Times New Roman" w:hAnsi="Times New Roman"/>
          <w:sz w:val="22"/>
          <w:szCs w:val="22"/>
          <w:lang w:val="kk-KZ"/>
        </w:rPr>
      </w:pPr>
    </w:p>
    <w:p w:rsidR="00747DBC" w:rsidRPr="00653890" w:rsidRDefault="00747DBC" w:rsidP="00C57012">
      <w:pPr>
        <w:pStyle w:val="a5"/>
        <w:ind w:firstLine="709"/>
        <w:contextualSpacing/>
        <w:jc w:val="center"/>
        <w:rPr>
          <w:rStyle w:val="a6"/>
          <w:rFonts w:ascii="Times New Roman" w:hAnsi="Times New Roman"/>
          <w:sz w:val="22"/>
          <w:szCs w:val="22"/>
          <w:lang w:val="kk-KZ"/>
        </w:rPr>
      </w:pPr>
    </w:p>
    <w:p w:rsidR="00747DBC" w:rsidRPr="00653890" w:rsidRDefault="00747DBC" w:rsidP="00C57012">
      <w:pPr>
        <w:pStyle w:val="a5"/>
        <w:ind w:firstLine="709"/>
        <w:contextualSpacing/>
        <w:jc w:val="center"/>
        <w:rPr>
          <w:rStyle w:val="a6"/>
          <w:rFonts w:ascii="Times New Roman" w:hAnsi="Times New Roman"/>
          <w:sz w:val="22"/>
          <w:szCs w:val="22"/>
          <w:lang w:val="kk-KZ"/>
        </w:rPr>
      </w:pPr>
    </w:p>
    <w:p w:rsidR="00747DBC" w:rsidRPr="00653890" w:rsidRDefault="00747DBC" w:rsidP="00C57012">
      <w:pPr>
        <w:pStyle w:val="a5"/>
        <w:ind w:firstLine="709"/>
        <w:contextualSpacing/>
        <w:jc w:val="center"/>
        <w:rPr>
          <w:rStyle w:val="a6"/>
          <w:rFonts w:ascii="Times New Roman" w:hAnsi="Times New Roman"/>
          <w:sz w:val="22"/>
          <w:szCs w:val="22"/>
          <w:lang w:val="kk-KZ"/>
        </w:rPr>
      </w:pPr>
    </w:p>
    <w:p w:rsidR="00747DBC" w:rsidRPr="00653890" w:rsidRDefault="00747DBC" w:rsidP="00C57012">
      <w:pPr>
        <w:pStyle w:val="a5"/>
        <w:ind w:firstLine="709"/>
        <w:contextualSpacing/>
        <w:jc w:val="center"/>
        <w:rPr>
          <w:rStyle w:val="a6"/>
          <w:rFonts w:ascii="Times New Roman" w:hAnsi="Times New Roman"/>
          <w:sz w:val="22"/>
          <w:szCs w:val="22"/>
          <w:lang w:val="kk-KZ"/>
        </w:rPr>
      </w:pPr>
    </w:p>
    <w:p w:rsidR="00F0724F" w:rsidRPr="00653890" w:rsidRDefault="00F0724F" w:rsidP="00C57012">
      <w:pPr>
        <w:pStyle w:val="a5"/>
        <w:ind w:firstLine="709"/>
        <w:contextualSpacing/>
        <w:jc w:val="center"/>
        <w:rPr>
          <w:rStyle w:val="a6"/>
          <w:rFonts w:ascii="Times New Roman" w:hAnsi="Times New Roman"/>
          <w:sz w:val="22"/>
          <w:szCs w:val="22"/>
        </w:rPr>
      </w:pPr>
      <w:r w:rsidRPr="00653890">
        <w:rPr>
          <w:rStyle w:val="a6"/>
          <w:rFonts w:ascii="Times New Roman" w:hAnsi="Times New Roman"/>
          <w:sz w:val="22"/>
          <w:szCs w:val="22"/>
        </w:rPr>
        <w:lastRenderedPageBreak/>
        <w:t>9-СЕКЦИЯ</w:t>
      </w:r>
    </w:p>
    <w:p w:rsidR="00F0724F" w:rsidRPr="00653890" w:rsidRDefault="00F0724F" w:rsidP="00C57012">
      <w:pPr>
        <w:pStyle w:val="a5"/>
        <w:ind w:firstLine="709"/>
        <w:contextualSpacing/>
        <w:jc w:val="center"/>
        <w:rPr>
          <w:rStyle w:val="a6"/>
          <w:rFonts w:ascii="Times New Roman" w:hAnsi="Times New Roman"/>
          <w:sz w:val="22"/>
          <w:szCs w:val="22"/>
        </w:rPr>
      </w:pPr>
    </w:p>
    <w:p w:rsidR="008F2897" w:rsidRPr="00653890" w:rsidRDefault="008F2897" w:rsidP="00C57012">
      <w:pPr>
        <w:pStyle w:val="a5"/>
        <w:ind w:firstLine="709"/>
        <w:contextualSpacing/>
        <w:jc w:val="center"/>
        <w:rPr>
          <w:rStyle w:val="a6"/>
          <w:rFonts w:ascii="Times New Roman" w:hAnsi="Times New Roman"/>
          <w:sz w:val="22"/>
          <w:szCs w:val="22"/>
          <w:lang w:val="kk-KZ"/>
        </w:rPr>
      </w:pPr>
    </w:p>
    <w:p w:rsidR="00F0724F" w:rsidRPr="00653890" w:rsidRDefault="00F0724F" w:rsidP="00C57012">
      <w:pPr>
        <w:pStyle w:val="a5"/>
        <w:ind w:firstLine="709"/>
        <w:contextualSpacing/>
        <w:jc w:val="center"/>
        <w:rPr>
          <w:rStyle w:val="a6"/>
          <w:rFonts w:ascii="Times New Roman" w:hAnsi="Times New Roman"/>
          <w:sz w:val="22"/>
          <w:szCs w:val="22"/>
          <w:lang w:val="kk-KZ"/>
        </w:rPr>
      </w:pPr>
      <w:r w:rsidRPr="00653890">
        <w:rPr>
          <w:rStyle w:val="a6"/>
          <w:rFonts w:ascii="Times New Roman" w:hAnsi="Times New Roman"/>
          <w:sz w:val="22"/>
          <w:szCs w:val="22"/>
        </w:rPr>
        <w:t>А</w:t>
      </w:r>
      <w:r w:rsidRPr="00653890">
        <w:rPr>
          <w:rStyle w:val="a6"/>
          <w:rFonts w:ascii="Times New Roman" w:hAnsi="Times New Roman"/>
          <w:sz w:val="22"/>
          <w:szCs w:val="22"/>
          <w:lang w:val="kk-KZ"/>
        </w:rPr>
        <w:t>УҒАНСТАН ТАРИХЫ</w:t>
      </w:r>
    </w:p>
    <w:p w:rsidR="00F0724F" w:rsidRPr="00653890" w:rsidRDefault="00F0724F" w:rsidP="00C57012">
      <w:pPr>
        <w:pStyle w:val="a5"/>
        <w:spacing w:before="0" w:after="0"/>
        <w:ind w:firstLine="709"/>
        <w:contextualSpacing/>
        <w:jc w:val="center"/>
        <w:rPr>
          <w:rStyle w:val="a6"/>
          <w:rFonts w:ascii="Times New Roman" w:hAnsi="Times New Roman"/>
          <w:i/>
          <w:sz w:val="22"/>
          <w:szCs w:val="22"/>
          <w:lang w:val="kk-KZ"/>
        </w:rPr>
      </w:pPr>
    </w:p>
    <w:p w:rsidR="00F0724F" w:rsidRPr="00653890" w:rsidRDefault="00F0724F" w:rsidP="00C57012">
      <w:pPr>
        <w:pStyle w:val="a5"/>
        <w:spacing w:before="0" w:after="0"/>
        <w:ind w:firstLine="709"/>
        <w:contextualSpacing/>
        <w:jc w:val="center"/>
        <w:rPr>
          <w:rStyle w:val="a6"/>
          <w:rFonts w:ascii="Times New Roman" w:hAnsi="Times New Roman"/>
          <w:bCs w:val="0"/>
          <w:sz w:val="22"/>
          <w:szCs w:val="22"/>
          <w:lang w:val="kk-KZ"/>
        </w:rPr>
      </w:pPr>
      <w:r w:rsidRPr="00653890">
        <w:rPr>
          <w:rStyle w:val="a6"/>
          <w:rFonts w:ascii="Times New Roman" w:hAnsi="Times New Roman"/>
          <w:sz w:val="22"/>
          <w:szCs w:val="22"/>
          <w:lang w:val="kk-KZ"/>
        </w:rPr>
        <w:t>Абрахимзада Мохаммад (Ауғанстан)</w:t>
      </w:r>
    </w:p>
    <w:p w:rsidR="00F0724F" w:rsidRPr="00653890" w:rsidRDefault="00F0724F" w:rsidP="00C57012">
      <w:pPr>
        <w:pStyle w:val="a5"/>
        <w:spacing w:before="0" w:after="0"/>
        <w:ind w:firstLine="709"/>
        <w:contextualSpacing/>
        <w:jc w:val="center"/>
        <w:rPr>
          <w:rStyle w:val="a6"/>
          <w:rFonts w:ascii="Times New Roman" w:hAnsi="Times New Roman"/>
          <w:b w:val="0"/>
          <w:i/>
          <w:sz w:val="22"/>
          <w:szCs w:val="22"/>
          <w:lang w:val="kk-KZ" w:bidi="fa-IR"/>
        </w:rPr>
      </w:pPr>
      <w:r w:rsidRPr="00653890">
        <w:rPr>
          <w:rStyle w:val="a6"/>
          <w:rFonts w:ascii="Times New Roman" w:hAnsi="Times New Roman"/>
          <w:b w:val="0"/>
          <w:i/>
          <w:sz w:val="22"/>
          <w:szCs w:val="22"/>
          <w:lang w:val="kk-KZ"/>
        </w:rPr>
        <w:t>Әл</w:t>
      </w:r>
      <w:r w:rsidRPr="00653890">
        <w:rPr>
          <w:rStyle w:val="a6"/>
          <w:rFonts w:ascii="Times New Roman" w:hAnsi="Times New Roman"/>
          <w:b w:val="0"/>
          <w:i/>
          <w:sz w:val="22"/>
          <w:szCs w:val="22"/>
          <w:rtl/>
          <w:lang w:val="kk-KZ" w:bidi="fa-IR"/>
        </w:rPr>
        <w:t>-</w:t>
      </w:r>
      <w:r w:rsidRPr="00653890">
        <w:rPr>
          <w:rStyle w:val="a6"/>
          <w:rFonts w:ascii="Times New Roman" w:hAnsi="Times New Roman"/>
          <w:b w:val="0"/>
          <w:i/>
          <w:sz w:val="22"/>
          <w:szCs w:val="22"/>
          <w:lang w:val="kk-KZ" w:bidi="fa-IR"/>
        </w:rPr>
        <w:t>Фараби атындағы ҚазҰУ</w:t>
      </w:r>
    </w:p>
    <w:p w:rsidR="00F0724F" w:rsidRPr="00653890" w:rsidRDefault="00F0724F" w:rsidP="00C57012">
      <w:pPr>
        <w:pStyle w:val="a5"/>
        <w:spacing w:before="0" w:after="0"/>
        <w:ind w:firstLine="709"/>
        <w:contextualSpacing/>
        <w:jc w:val="center"/>
        <w:rPr>
          <w:rStyle w:val="a6"/>
          <w:rFonts w:ascii="Times New Roman" w:hAnsi="Times New Roman"/>
          <w:b w:val="0"/>
          <w:i/>
          <w:sz w:val="22"/>
          <w:szCs w:val="22"/>
          <w:lang w:val="kk-KZ" w:bidi="fa-IR"/>
        </w:rPr>
      </w:pPr>
      <w:r w:rsidRPr="00653890">
        <w:rPr>
          <w:rStyle w:val="a6"/>
          <w:rFonts w:ascii="Times New Roman" w:hAnsi="Times New Roman"/>
          <w:b w:val="0"/>
          <w:i/>
          <w:sz w:val="22"/>
          <w:szCs w:val="22"/>
          <w:lang w:val="kk-KZ" w:bidi="fa-IR"/>
        </w:rPr>
        <w:t>Ғылыми жетекшісі: аға оқытушы Досанов Б.И.</w:t>
      </w:r>
    </w:p>
    <w:p w:rsidR="00F0724F" w:rsidRPr="00653890" w:rsidRDefault="00F0724F" w:rsidP="00C57012">
      <w:pPr>
        <w:pStyle w:val="a5"/>
        <w:spacing w:before="0" w:after="0"/>
        <w:ind w:firstLine="709"/>
        <w:contextualSpacing/>
        <w:jc w:val="center"/>
        <w:rPr>
          <w:rStyle w:val="a6"/>
          <w:rFonts w:ascii="Times New Roman" w:hAnsi="Times New Roman"/>
          <w:b w:val="0"/>
          <w:i/>
          <w:sz w:val="22"/>
          <w:szCs w:val="22"/>
          <w:lang w:val="kk-KZ" w:bidi="fa-IR"/>
        </w:rPr>
      </w:pP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Ауғанстан Ислам мемлекеті- Оңтүстік Батыс Азиядағы мемлекет. Аумағы 652,2 мың км</w:t>
      </w:r>
      <w:r w:rsidRPr="00653890">
        <w:rPr>
          <w:rFonts w:ascii="Times New Roman" w:hAnsi="Times New Roman"/>
          <w:sz w:val="22"/>
          <w:szCs w:val="22"/>
          <w:vertAlign w:val="superscript"/>
          <w:lang w:val="kk-KZ"/>
        </w:rPr>
        <w:t>2</w:t>
      </w:r>
      <w:r w:rsidRPr="00653890">
        <w:rPr>
          <w:rFonts w:ascii="Times New Roman" w:hAnsi="Times New Roman"/>
          <w:sz w:val="22"/>
          <w:szCs w:val="22"/>
          <w:lang w:val="kk-KZ"/>
        </w:rPr>
        <w:t xml:space="preserve">. Халқы – 32 млн адам. Астанасы- Кабул қаласы. Ауғанстан жері 29 уәлаятқа және 2 округке бөлінеді. Мемлекеттік тілі пуштун және дари тілдері. Ислам дінін ұстанады.  Жерінің 3/4 бөлігінен астамы таулы. Елдің солтүстік-шығысынан оңтүстік-батысына қарай өте ірі Гиндукуш тау жоталары (ең биік жері 6729 м) созылып жатыр. Оны Ауғанстанның солтүстігімен батысында Паропамиз және Сафеднах жоталары алмастырады. Ауғанстанның оңтүстігінде Газни-Кандагар таулы үстірті, ал оңтүстік-батысында Бактрия, Регистан, Дашти-Марго шөлдері жатыр. Климаты субтропиктік, құрғақ. Шілде айының орташа температурасы 24г-тан 32г-қа, ал қаңтар айының орташа температурасы 0г-тан 8г-қа дейін жетеді. Жауын-шашынның жылдық орташа мөлшері 350 мм-ден аспайды. Ірі өзендері: Әмудария, Герируд, Гельманд, Кабул, Мургаб. Кен байлықтары – мұнай, табиғи газ, тас көмір, графит және асыл тастар.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Қазіргі Ауғанстан жерінің солтүстік бөлігін адамдар ежелгі тас дәуірінен, оңтүстік бөлігін қола дәуірінен мекендей бастаған. Біздің заманымыздан бұрынғы 1-мыңжылдықтың 1-жартысында бұл жерде құрылған мемлекеттердің бірі-Бактрия болды. Ауғанстан туралы алғашқы деректер біздің заманымыздан бұрынғы 6 ғасырдан сақталған. Бұл кезеңде ол Ахемен әулеті билеген Парсы империясының құрамында болды. Біздің заманымыздың 1 – 4 ғасырларында Ауғанстан жерінде Кушан патшалығы дәуірледі. 6 ғасырдың 60-жылдарында Ауғанстан жерінің бір бөлігі Түрік қағандығына, екінші бөлігі Сасан әулетіне бағынды. 7 – 8 ғасырларда Ауғанстан жерінің басым бөлігі арабтарға қарап, ислам діні кеңінен тарады. 1220 ж. елді Шыңғыс хан әскерлері жаулап алды. 16 ғасырда Ауғанстан жеріне Ұлы Моғолдар мен Сефеви әулеті билік жүргізді. Орта Азиядан ығысқан Бабыр 1504 ж. Кабулды, кейін Ауған жерін тұтас жаулап алып, Ұлы Моғол әулетіне бағындырды. Жеке иеліктерге бөлінген Ауғанстан жерінде 1747 ж. Ахмад Шаһ Дуррани басқарған алғашқы Ауған мемлекеті орнады. Бірақ оның мұрагерлері тұсында мемлекет ыдырап, 1818 ж. Ахмад Шаһ әулеті де биліктен кетті. Елді қайта біріктірген Дос Мұхаммедхан 1835 ж. әмір атанды. Бұл уақытта Ауғанстан жерін отарлауды көздеген ағылшындар елге басып кіріп (1838), Кабулды алғанымен, оларға қарсы күрес күшейіп, басқыншылар жеңіліп тынды (1842). 1878 ж. Ұлыбританияның 37 мың адамдық әскері Ауғанстанға тағыда басып кірді. Халық отаршылдардың бетін қайтарғанымен, елдің тәуелсіздігі шектеліп, сыртқы қарым-қатынасы Ұлыбританияның  бақылауында болды. 1919 ж. өкімет басына келген Аманулла хан Ауғанстанның тәуелсіздігін жариялады. Англия мұны мойындаудан бас тартып, соғыс ашқанымен, 1919 жылғы Равалпинди шарты бойынша Ауғанстанның тәуелсіздігін мойындауға мәжбүр болды. </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 xml:space="preserve">1973 жылға дейін Ауғанстанда монархиялық билік орнады. 1973 ж. әскери төңкеріс болып, республика жарияланды. 1978 ж. тағы да қанды төңкерістен кейін өкімет басына Революциялық кеңес келді. Оны қолдау үшін 1979 ж. желтоқсанда Ауғанстанға Кеңес Одағының әскерлері кіріп, онда 1989 жылдың 15 ақпанына дейін соғыс қимылдарын жүргізді. Кеңес әскерлері шығарылғаннан кейін де, Ауғанстанда азамат соғысы жалғаса берді. Ұзаққа созылған соғыс елді әлсіретіп, халықты күйзеліске ұшыратты. 1997 – 98 ж. Қазақстан Республикасының үкіметі Ауғанстандағы қазақтарды көшіріп әкелді. </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Ауғанстан – аграрлы мемлекет. Экономикасының негізі – суармалы егіншілік пен мал шаруашылығы. Жалалабад каналы мен Сарда су қоймасы бар. Қой шаруашылығы жақсы дамыған. Сонымен қатар миллиондаған ешкі мен ірі қара, түйе мен жылқы өсіріледі. Бау-бақша өнімдері, бидай, жүгері, күріш, мақта, қант қызылшасы сияқты дақылдар өндіріледі. Ауғанстан өнеркәсібін су электр стансалары мен әскери-механикалық зауыт сияқты бірді-екілі кәсіпорындар құрайды. Солтүстік шекарасында газ құбыры тартылған. Тас көмір мен цемент өндіріледі. Өңдеуші кәсіпорындар мақта мен жүннен мата тоқиды, жасанды жібек шығарып, аяқ киімдер тігеді. Экспортқа негізінен қаракөл елтірісі мен жүн шығарылады.</w:t>
      </w:r>
    </w:p>
    <w:p w:rsidR="00F0724F" w:rsidRPr="00653890" w:rsidRDefault="00F0724F" w:rsidP="00C57012">
      <w:pPr>
        <w:pStyle w:val="a5"/>
        <w:spacing w:before="0" w:after="0"/>
        <w:ind w:firstLine="709"/>
        <w:contextualSpacing/>
        <w:jc w:val="both"/>
        <w:rPr>
          <w:rFonts w:ascii="Times New Roman" w:hAnsi="Times New Roman"/>
          <w:sz w:val="22"/>
          <w:szCs w:val="22"/>
        </w:rPr>
      </w:pPr>
    </w:p>
    <w:p w:rsidR="009109D7" w:rsidRPr="00653890" w:rsidRDefault="009109D7"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en-US"/>
        </w:rPr>
        <w:lastRenderedPageBreak/>
        <w:t>MODERNPROBLEMSOFVETERINARYMEDICINE</w:t>
      </w:r>
    </w:p>
    <w:p w:rsidR="00F0724F" w:rsidRPr="00653890" w:rsidRDefault="00F0724F" w:rsidP="00C57012">
      <w:pPr>
        <w:spacing w:line="240" w:lineRule="auto"/>
        <w:ind w:firstLine="709"/>
        <w:contextualSpacing/>
        <w:jc w:val="center"/>
        <w:rPr>
          <w:rFonts w:ascii="Times New Roman" w:hAnsi="Times New Roman" w:cs="Times New Roman"/>
          <w:b/>
          <w:lang w:val="kk-KZ"/>
        </w:rPr>
      </w:pPr>
    </w:p>
    <w:p w:rsidR="00747DBC" w:rsidRPr="00885C02" w:rsidRDefault="00F0724F" w:rsidP="00747DBC">
      <w:pPr>
        <w:spacing w:after="0" w:line="240" w:lineRule="auto"/>
        <w:ind w:firstLine="709"/>
        <w:contextualSpacing/>
        <w:jc w:val="center"/>
        <w:rPr>
          <w:rFonts w:ascii="Times New Roman" w:hAnsi="Times New Roman" w:cs="Times New Roman"/>
          <w:b/>
        </w:rPr>
      </w:pPr>
      <w:r w:rsidRPr="00653890">
        <w:rPr>
          <w:rFonts w:ascii="Times New Roman" w:hAnsi="Times New Roman" w:cs="Times New Roman"/>
          <w:b/>
          <w:lang w:val="en-US"/>
        </w:rPr>
        <w:t>Abdigaliev</w:t>
      </w:r>
      <w:r w:rsidRPr="00885C02">
        <w:rPr>
          <w:rFonts w:ascii="Times New Roman" w:hAnsi="Times New Roman" w:cs="Times New Roman"/>
          <w:b/>
        </w:rPr>
        <w:t xml:space="preserve"> </w:t>
      </w:r>
      <w:r w:rsidRPr="00653890">
        <w:rPr>
          <w:rFonts w:ascii="Times New Roman" w:hAnsi="Times New Roman" w:cs="Times New Roman"/>
          <w:b/>
          <w:lang w:val="en-US"/>
        </w:rPr>
        <w:t>K</w:t>
      </w:r>
      <w:r w:rsidRPr="00885C02">
        <w:rPr>
          <w:rFonts w:ascii="Times New Roman" w:hAnsi="Times New Roman" w:cs="Times New Roman"/>
          <w:b/>
        </w:rPr>
        <w:t>.</w:t>
      </w:r>
      <w:r w:rsidR="00747DBC" w:rsidRPr="00885C02">
        <w:rPr>
          <w:rFonts w:ascii="Times New Roman" w:hAnsi="Times New Roman" w:cs="Times New Roman"/>
          <w:b/>
        </w:rPr>
        <w:t>(</w:t>
      </w:r>
      <w:r w:rsidR="00747DBC" w:rsidRPr="00653890">
        <w:rPr>
          <w:rFonts w:ascii="Times New Roman" w:hAnsi="Times New Roman" w:cs="Times New Roman"/>
          <w:b/>
          <w:lang w:val="en-US"/>
        </w:rPr>
        <w:t>Kazakhstan</w:t>
      </w:r>
      <w:r w:rsidR="00747DBC" w:rsidRPr="00885C02">
        <w:rPr>
          <w:rFonts w:ascii="Times New Roman" w:hAnsi="Times New Roman" w:cs="Times New Roman"/>
          <w:b/>
        </w:rPr>
        <w:t>)</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en-US"/>
        </w:rPr>
        <w:t>Kazakh National Agrarian University</w:t>
      </w:r>
    </w:p>
    <w:p w:rsidR="00F0724F" w:rsidRPr="00653890" w:rsidRDefault="00747DBC"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bCs/>
          <w:i/>
          <w:lang w:val="en-US"/>
        </w:rPr>
        <w:t xml:space="preserve">Scientific director: </w:t>
      </w:r>
      <w:r w:rsidR="00F0724F" w:rsidRPr="00653890">
        <w:rPr>
          <w:rFonts w:ascii="Times New Roman" w:hAnsi="Times New Roman" w:cs="Times New Roman"/>
          <w:i/>
          <w:lang w:val="en-US"/>
        </w:rPr>
        <w:t>Kydyrbay K.</w:t>
      </w:r>
    </w:p>
    <w:p w:rsidR="00F0724F" w:rsidRPr="00653890" w:rsidRDefault="00F0724F" w:rsidP="00C57012">
      <w:pPr>
        <w:spacing w:after="0" w:line="240" w:lineRule="auto"/>
        <w:ind w:firstLine="709"/>
        <w:contextualSpacing/>
        <w:jc w:val="both"/>
        <w:rPr>
          <w:rFonts w:ascii="Times New Roman" w:hAnsi="Times New Roman" w:cs="Times New Roman"/>
          <w:i/>
          <w:lang w:val="en-US"/>
        </w:rPr>
      </w:pPr>
    </w:p>
    <w:p w:rsidR="00F0724F" w:rsidRPr="00653890" w:rsidRDefault="00F0724F" w:rsidP="00C57012">
      <w:pPr>
        <w:pStyle w:val="a5"/>
        <w:shd w:val="clear" w:color="auto" w:fill="FFFFFF"/>
        <w:spacing w:before="120" w:after="120"/>
        <w:ind w:firstLine="709"/>
        <w:contextualSpacing/>
        <w:jc w:val="both"/>
        <w:rPr>
          <w:rFonts w:ascii="Times New Roman" w:hAnsi="Times New Roman"/>
          <w:i/>
          <w:sz w:val="22"/>
          <w:szCs w:val="22"/>
          <w:lang w:val="en-US"/>
        </w:rPr>
      </w:pPr>
      <w:r w:rsidRPr="00653890">
        <w:rPr>
          <w:rFonts w:ascii="Times New Roman" w:hAnsi="Times New Roman"/>
          <w:b/>
          <w:i/>
          <w:sz w:val="22"/>
          <w:szCs w:val="22"/>
          <w:lang w:val="en-US"/>
        </w:rPr>
        <w:t>Abstract</w:t>
      </w:r>
      <w:r w:rsidRPr="00653890">
        <w:rPr>
          <w:rFonts w:ascii="Times New Roman" w:hAnsi="Times New Roman"/>
          <w:sz w:val="22"/>
          <w:szCs w:val="22"/>
          <w:lang w:val="kk-KZ"/>
        </w:rPr>
        <w:t xml:space="preserve">: </w:t>
      </w:r>
      <w:r w:rsidRPr="00653890">
        <w:rPr>
          <w:rFonts w:ascii="Times New Roman" w:hAnsi="Times New Roman"/>
          <w:bCs/>
          <w:i/>
          <w:sz w:val="22"/>
          <w:szCs w:val="22"/>
          <w:lang w:val="en-US"/>
        </w:rPr>
        <w:t>Veterinary medicine</w:t>
      </w:r>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is the branch of</w:t>
      </w:r>
      <w:r w:rsidRPr="00653890">
        <w:rPr>
          <w:rStyle w:val="apple-converted-space"/>
          <w:rFonts w:ascii="Times New Roman" w:eastAsia="Calibri" w:hAnsi="Times New Roman"/>
          <w:i/>
          <w:sz w:val="22"/>
          <w:szCs w:val="22"/>
          <w:lang w:val="en-US"/>
        </w:rPr>
        <w:t> </w:t>
      </w:r>
      <w:hyperlink r:id="rId25" w:tooltip="Medicine" w:history="1">
        <w:r w:rsidRPr="00653890">
          <w:rPr>
            <w:rStyle w:val="a7"/>
            <w:rFonts w:ascii="Times New Roman" w:hAnsi="Times New Roman"/>
            <w:i/>
            <w:color w:val="auto"/>
            <w:sz w:val="22"/>
            <w:szCs w:val="22"/>
            <w:u w:val="none"/>
            <w:lang w:val="en-US"/>
          </w:rPr>
          <w:t>medicine</w:t>
        </w:r>
      </w:hyperlink>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that deals with the prevention, diagnosis and treatment of disease, disorder and injury in non-human</w:t>
      </w:r>
      <w:r w:rsidRPr="00653890">
        <w:rPr>
          <w:rStyle w:val="apple-converted-space"/>
          <w:rFonts w:ascii="Times New Roman" w:eastAsia="Calibri" w:hAnsi="Times New Roman"/>
          <w:i/>
          <w:sz w:val="22"/>
          <w:szCs w:val="22"/>
          <w:lang w:val="en-US"/>
        </w:rPr>
        <w:t> </w:t>
      </w:r>
      <w:hyperlink r:id="rId26" w:tooltip="Animal" w:history="1">
        <w:r w:rsidRPr="00653890">
          <w:rPr>
            <w:rStyle w:val="a7"/>
            <w:rFonts w:ascii="Times New Roman" w:hAnsi="Times New Roman"/>
            <w:i/>
            <w:color w:val="auto"/>
            <w:sz w:val="22"/>
            <w:szCs w:val="22"/>
            <w:u w:val="none"/>
            <w:lang w:val="en-US"/>
          </w:rPr>
          <w:t>animals</w:t>
        </w:r>
      </w:hyperlink>
      <w:r w:rsidRPr="00653890">
        <w:rPr>
          <w:rFonts w:ascii="Times New Roman" w:hAnsi="Times New Roman"/>
          <w:i/>
          <w:sz w:val="22"/>
          <w:szCs w:val="22"/>
          <w:lang w:val="en-US"/>
        </w:rPr>
        <w:t>. The scope of veterinary medicine is wide, covering all animal species, both</w:t>
      </w:r>
      <w:r w:rsidRPr="00653890">
        <w:rPr>
          <w:rStyle w:val="apple-converted-space"/>
          <w:rFonts w:ascii="Times New Roman" w:eastAsia="Calibri" w:hAnsi="Times New Roman"/>
          <w:i/>
          <w:sz w:val="22"/>
          <w:szCs w:val="22"/>
          <w:lang w:val="en-US"/>
        </w:rPr>
        <w:t> </w:t>
      </w:r>
      <w:hyperlink r:id="rId27" w:tooltip="List of domesticated animals" w:history="1">
        <w:r w:rsidRPr="00653890">
          <w:rPr>
            <w:rStyle w:val="a7"/>
            <w:rFonts w:ascii="Times New Roman" w:hAnsi="Times New Roman"/>
            <w:i/>
            <w:color w:val="auto"/>
            <w:sz w:val="22"/>
            <w:szCs w:val="22"/>
            <w:u w:val="none"/>
            <w:lang w:val="en-US"/>
          </w:rPr>
          <w:t>domesticated</w:t>
        </w:r>
      </w:hyperlink>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and</w:t>
      </w:r>
      <w:r w:rsidRPr="00653890">
        <w:rPr>
          <w:rStyle w:val="apple-converted-space"/>
          <w:rFonts w:ascii="Times New Roman" w:eastAsia="Calibri" w:hAnsi="Times New Roman"/>
          <w:i/>
          <w:sz w:val="22"/>
          <w:szCs w:val="22"/>
          <w:lang w:val="en-US"/>
        </w:rPr>
        <w:t> </w:t>
      </w:r>
      <w:hyperlink r:id="rId28" w:tooltip="Wildlife" w:history="1">
        <w:r w:rsidRPr="00653890">
          <w:rPr>
            <w:rStyle w:val="a7"/>
            <w:rFonts w:ascii="Times New Roman" w:hAnsi="Times New Roman"/>
            <w:i/>
            <w:color w:val="auto"/>
            <w:sz w:val="22"/>
            <w:szCs w:val="22"/>
            <w:u w:val="none"/>
            <w:lang w:val="en-US"/>
          </w:rPr>
          <w:t>wild</w:t>
        </w:r>
      </w:hyperlink>
      <w:r w:rsidRPr="00653890">
        <w:rPr>
          <w:rFonts w:ascii="Times New Roman" w:hAnsi="Times New Roman"/>
          <w:i/>
          <w:sz w:val="22"/>
          <w:szCs w:val="22"/>
          <w:lang w:val="en-US"/>
        </w:rPr>
        <w:t>, with a wide range of conditions which can affect different species</w:t>
      </w:r>
      <w:r w:rsidRPr="00653890">
        <w:rPr>
          <w:rFonts w:ascii="Times New Roman" w:hAnsi="Times New Roman"/>
          <w:i/>
          <w:sz w:val="22"/>
          <w:szCs w:val="22"/>
          <w:lang w:val="kk-KZ"/>
        </w:rPr>
        <w:t xml:space="preserve">. </w:t>
      </w:r>
      <w:r w:rsidRPr="00653890">
        <w:rPr>
          <w:rFonts w:ascii="Times New Roman" w:hAnsi="Times New Roman"/>
          <w:i/>
          <w:sz w:val="22"/>
          <w:szCs w:val="22"/>
          <w:lang w:val="en-US"/>
        </w:rPr>
        <w:t>Veterinary medicine is widely practiced, both with and without professional supervision. Professional care is most often led by a</w:t>
      </w:r>
      <w:r w:rsidRPr="00653890">
        <w:rPr>
          <w:rStyle w:val="apple-converted-space"/>
          <w:rFonts w:ascii="Times New Roman" w:eastAsia="Calibri" w:hAnsi="Times New Roman"/>
          <w:i/>
          <w:sz w:val="22"/>
          <w:szCs w:val="22"/>
          <w:lang w:val="en-US"/>
        </w:rPr>
        <w:t> </w:t>
      </w:r>
      <w:hyperlink r:id="rId29" w:tooltip="Veterinary physician" w:history="1">
        <w:r w:rsidRPr="00653890">
          <w:rPr>
            <w:rStyle w:val="a7"/>
            <w:rFonts w:ascii="Times New Roman" w:hAnsi="Times New Roman"/>
            <w:i/>
            <w:color w:val="auto"/>
            <w:sz w:val="22"/>
            <w:szCs w:val="22"/>
            <w:u w:val="none"/>
            <w:lang w:val="en-US"/>
          </w:rPr>
          <w:t>veterinary physician</w:t>
        </w:r>
      </w:hyperlink>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(also known as a vet, veterinary surgeon or veterinarian), but also by</w:t>
      </w:r>
      <w:r w:rsidRPr="00653890">
        <w:rPr>
          <w:rStyle w:val="apple-converted-space"/>
          <w:rFonts w:ascii="Times New Roman" w:eastAsia="Calibri" w:hAnsi="Times New Roman"/>
          <w:i/>
          <w:sz w:val="22"/>
          <w:szCs w:val="22"/>
          <w:lang w:val="en-US"/>
        </w:rPr>
        <w:t> </w:t>
      </w:r>
      <w:hyperlink r:id="rId30" w:tooltip="Paraveterinary workers" w:history="1">
        <w:r w:rsidRPr="00653890">
          <w:rPr>
            <w:rStyle w:val="a7"/>
            <w:rFonts w:ascii="Times New Roman" w:hAnsi="Times New Roman"/>
            <w:i/>
            <w:color w:val="auto"/>
            <w:sz w:val="22"/>
            <w:szCs w:val="22"/>
            <w:u w:val="none"/>
            <w:lang w:val="en-US"/>
          </w:rPr>
          <w:t>paraveterinary workers</w:t>
        </w:r>
      </w:hyperlink>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such as veterinary nurses or technicians. This can be augmented by other paraprofessionals with specific specialisms such as animal</w:t>
      </w:r>
      <w:r w:rsidRPr="00653890">
        <w:rPr>
          <w:rStyle w:val="apple-converted-space"/>
          <w:rFonts w:ascii="Times New Roman" w:eastAsia="Calibri" w:hAnsi="Times New Roman"/>
          <w:i/>
          <w:sz w:val="22"/>
          <w:szCs w:val="22"/>
          <w:lang w:val="en-US"/>
        </w:rPr>
        <w:t> </w:t>
      </w:r>
      <w:hyperlink r:id="rId31" w:tooltip="Physiotherapy" w:history="1">
        <w:r w:rsidRPr="00653890">
          <w:rPr>
            <w:rStyle w:val="a7"/>
            <w:rFonts w:ascii="Times New Roman" w:hAnsi="Times New Roman"/>
            <w:i/>
            <w:color w:val="auto"/>
            <w:sz w:val="22"/>
            <w:szCs w:val="22"/>
            <w:u w:val="none"/>
            <w:lang w:val="en-US"/>
          </w:rPr>
          <w:t>physiotherapy</w:t>
        </w:r>
      </w:hyperlink>
      <w:r w:rsidRPr="00653890">
        <w:rPr>
          <w:rStyle w:val="apple-converted-space"/>
          <w:rFonts w:ascii="Times New Roman" w:eastAsia="Calibri" w:hAnsi="Times New Roman"/>
          <w:i/>
          <w:sz w:val="22"/>
          <w:szCs w:val="22"/>
          <w:lang w:val="en-US"/>
        </w:rPr>
        <w:t> </w:t>
      </w:r>
      <w:r w:rsidRPr="00653890">
        <w:rPr>
          <w:rFonts w:ascii="Times New Roman" w:hAnsi="Times New Roman"/>
          <w:i/>
          <w:sz w:val="22"/>
          <w:szCs w:val="22"/>
          <w:lang w:val="en-US"/>
        </w:rPr>
        <w:t>or</w:t>
      </w:r>
      <w:r w:rsidRPr="00653890">
        <w:rPr>
          <w:rStyle w:val="apple-converted-space"/>
          <w:rFonts w:ascii="Times New Roman" w:eastAsia="Calibri" w:hAnsi="Times New Roman"/>
          <w:i/>
          <w:sz w:val="22"/>
          <w:szCs w:val="22"/>
          <w:lang w:val="en-US"/>
        </w:rPr>
        <w:t> </w:t>
      </w:r>
      <w:hyperlink r:id="rId32" w:tooltip="Dentistry" w:history="1">
        <w:r w:rsidRPr="00653890">
          <w:rPr>
            <w:rStyle w:val="a7"/>
            <w:rFonts w:ascii="Times New Roman" w:hAnsi="Times New Roman"/>
            <w:i/>
            <w:color w:val="auto"/>
            <w:sz w:val="22"/>
            <w:szCs w:val="22"/>
            <w:u w:val="none"/>
            <w:lang w:val="en-US"/>
          </w:rPr>
          <w:t>dentistry</w:t>
        </w:r>
      </w:hyperlink>
      <w:r w:rsidRPr="00653890">
        <w:rPr>
          <w:rFonts w:ascii="Times New Roman" w:hAnsi="Times New Roman"/>
          <w:i/>
          <w:sz w:val="22"/>
          <w:szCs w:val="22"/>
          <w:lang w:val="en-US"/>
        </w:rPr>
        <w:t>, and species relevant roles such as</w:t>
      </w:r>
      <w:r w:rsidRPr="00653890">
        <w:rPr>
          <w:rStyle w:val="apple-converted-space"/>
          <w:rFonts w:ascii="Times New Roman" w:eastAsia="Calibri" w:hAnsi="Times New Roman"/>
          <w:i/>
          <w:sz w:val="22"/>
          <w:szCs w:val="22"/>
          <w:lang w:val="en-US"/>
        </w:rPr>
        <w:t> </w:t>
      </w:r>
      <w:hyperlink r:id="rId33" w:tooltip="Farrier" w:history="1">
        <w:r w:rsidRPr="00653890">
          <w:rPr>
            <w:rStyle w:val="a7"/>
            <w:rFonts w:ascii="Times New Roman" w:hAnsi="Times New Roman"/>
            <w:i/>
            <w:color w:val="auto"/>
            <w:sz w:val="22"/>
            <w:szCs w:val="22"/>
            <w:u w:val="none"/>
            <w:lang w:val="en-US"/>
          </w:rPr>
          <w:t>farriers</w:t>
        </w:r>
      </w:hyperlink>
      <w:r w:rsidRPr="00653890">
        <w:rPr>
          <w:rFonts w:ascii="Times New Roman" w:hAnsi="Times New Roman"/>
          <w:i/>
          <w:sz w:val="22"/>
          <w:szCs w:val="22"/>
          <w:lang w:val="en-US"/>
        </w:rPr>
        <w:t>.</w:t>
      </w:r>
    </w:p>
    <w:p w:rsidR="00F0724F" w:rsidRPr="00653890" w:rsidRDefault="00F0724F" w:rsidP="00C57012">
      <w:pPr>
        <w:spacing w:line="240" w:lineRule="auto"/>
        <w:ind w:firstLine="709"/>
        <w:contextualSpacing/>
        <w:jc w:val="both"/>
        <w:rPr>
          <w:rFonts w:ascii="Times New Roman" w:hAnsi="Times New Roman" w:cs="Times New Roman"/>
          <w:i/>
          <w:lang w:val="en-US"/>
        </w:rPr>
      </w:pPr>
      <w:r w:rsidRPr="00653890">
        <w:rPr>
          <w:rFonts w:ascii="Times New Roman" w:hAnsi="Times New Roman" w:cs="Times New Roman"/>
          <w:b/>
          <w:i/>
          <w:lang w:val="en-US"/>
        </w:rPr>
        <w:t xml:space="preserve"> Key words:</w:t>
      </w:r>
      <w:r w:rsidRPr="00653890">
        <w:rPr>
          <w:rFonts w:ascii="Times New Roman" w:hAnsi="Times New Roman" w:cs="Times New Roman"/>
          <w:i/>
          <w:lang w:val="en-US"/>
        </w:rPr>
        <w:t xml:space="preserve"> veterinary medicine, modern, problem, technology, laboratory.</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 Modern problems and the future of veterinary medicine are closely connected with the complex program of progress of a national economy. Thus major problems are struggle with epizootic and preventive maintenance of infectious diseases. Here it is possible to allocate two aspects: protection of the country from penetration of activators and entering of illnesses and preventive maintenance of infectious diseases, which activators were still kept in territory of our country. The first aspect requires knowledge world epizootical situations, a close cooperation with Worldwide veterinary association, the Worldwide organization of healthcare, etc. </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second aspect of a problem depends on daily work of representatives of a veterinary science and practice, also the veterinary-biological industry. On the one hand. This creation and introduction of highly specific diagnostic preparations. Vaccines, medicinal whey’s, biological methods of preventive maintenance, and with another -  veterinary-sanitary measures, constant inspection and inoculations of animals. E. Jenner  confirmed the safe and effective method of warning of natural pox by an inoculation to the man of cowpox (vaccines).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modern cattle-breeding complex it is artificial the created complex biological and bioengineering system. In many instances veterinary-preventive actions are arranged to it. Therefore the method of aerosol vaccination developed by scientists requires essentially new approach to preventive maintenance of infectious diseases when at the same time it is possible to process tens thousand goals of a bird, a plenty of other animals. Such method has found application and at group therapy of respiratory illnesses, disinfection of cattle-breeding facilities.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Necessary element of veterinary technology in animal industry, except for system antiepizootical actions, is prophylactic medical examination, that is the possibility constantly to track health of all livestock. Thus it is necessary to consider the basic parameters of the general not specificity of resistency, a metabolism, as well as imunnobiological conditions of animals. It is known, that mass diseases arise on a background of decrease in resistency and imunnobiological conditions of animals, especially young growth more often.</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At high concentration of animals in the pathogenic micro flora which can overcome imunnobiological barriers even a healthy animal collects arbitrarily. Besides conditions for selection of the most pathogenic micro flora are created. In this case effective it is considered a principle «all busy – all is empty», that provides the way to lead careful disinfection and sanitation of facilities.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Perspective problem of animal industry is achievement of harmony between technology and biology. In fact the technics constantly contacts to an alive organism. Together with adequate feeding special value gets also a microclimate which infringement of parameters immediately leads to decrease in efficiency and to mass illnesses of animals. Therefore the reliable automated systems of regulation of a microclimate – the major element of modern integrated poultry farms and pig-breeding complexes.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 At imperfect system of machine milking mastitises at cows can get mass propagation, and unsuccessful designs of a floor can lead to a mass traumatism of finitenesses.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Preventive work on it needs to be conducted in two directions: the further perfection of technics, creation of technologies which answer biological and physiological features of animals and deducing of breeds and lines of the animals at the most adapted for industrial technology and high stability to various illnesses.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lastRenderedPageBreak/>
        <w:t>For decide a lot of problem of veterinary medicine we should know what a great doctors told about this problem and do with problems. For example N.M.Nikolsky is author more than 100 works on different problems of veterinary science, editor of row of guidances and books. E. Jenner  confirmed the safe and effective method of warning of natural pox by an inoculation to the man of cowpox (vaccines). K. Abert, G.Gaffki, E.Klabs, much did for development of knowledge about the infectious diseases of animals and man.</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special attention is deserved with veterinary-sanitary examination of livestock products. Here important not only to prevent hit in food of products from sick animals, occurrence fodder toxic infections, but also to protect the person from consumption of products which contain mykotoxics, pesticides, antibiotics and other harmful substances. The further perfection of methods of examination of livestock products – the important perspective problem of veterinary medicine.</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Agricultural animals are a source of various biological preparations. It is known, that adequate and effective preparations for use in a medical and veterinary practice can be received only from healthy animals.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It is necessary to recollect and laboratory animals which will make wide use in experimental medicine. On them study spontaneous and experimental new growths, work of artificial heart. Results of researches first of all depend on health of laboratory animals, absence infectious and other illnesses.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Thus, in the long term veterinary-medical problems of healthcare will be the important link of activity of scientists and experts.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 The problem of preservation of the environment and fauna is important. Animal industry has sharply put a problem of preservation of the environment, prevention of its pollution by drains of cattle-breeding complexes. Reliable disinfecting, protection of surrounding air pool, a problem of deodorization require the optimum decision.</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An important problem is the protection of the environment and wildlife. Livestock industry sharply raised the problem of the protection of the environment, prevention of pollution runoff of livestock farms. Reliable disinfection, protection of ambient air basin, deodorization problems need to be the optimal solution.</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Fishes and bees owing to their close communications with an environment of steel as though the indicator of its cleanliness: at pollution of an inhabitancy they are amazed with the first. Therefore for fishes and bees the problem of ecological cleanliness is especially actual.</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Protection of wild fauna, as well as some types of animals which one step at a time disappear and occur in zoos, also represents a serious problem. Preventive maintenance of illnesses of wild animals is important also because among them illnesses, dangerous and for from animals are registered.</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great value has activity of veterinary medicine on check on toxicity, teratogenecity,</w:t>
      </w:r>
      <w:r w:rsidRPr="00653890">
        <w:rPr>
          <w:rFonts w:ascii="Times New Roman" w:hAnsi="Times New Roman" w:cs="Times New Roman"/>
          <w:lang w:val="en-US"/>
        </w:rPr>
        <w:br/>
        <w:t>mutagenecity and carcinogenicity offered for use with an agriculture and animal industries of pesticides,  biologically active substances, fodder additives, etc. this work in the long term gets great value as practically we have entered a strip of chemicalization as plant growing, that and animal industries.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In our country we don’t have big problems with epizooties.</w:t>
      </w:r>
      <w:r w:rsidRPr="00653890">
        <w:rPr>
          <w:rFonts w:ascii="Times New Roman" w:hAnsi="Times New Roman" w:cs="Times New Roman"/>
          <w:shd w:val="clear" w:color="auto" w:fill="FFFFFF"/>
          <w:lang w:val="en-US"/>
        </w:rPr>
        <w:t xml:space="preserve"> In spite of tense days of reorganization, veterinary service carries out the national debt absolutely, to what a quiet epizootic situation testifies in a country. But in our country I think that the biggest problem is that veterinary medicine not popular. People very rarity going to be an animal doctor. So I think if we decide this problem we will decide another problems of our veterinary medicine.</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In conditions of animal industry special value various aspects ethology– get sciences about behaviour of animals; its studying will help to warn stresses at animals which reduce efficiency, and sometimes assist progress of various illnesses. The knowledge ethology provides the way to establish the optimum sizes of groups of animals at loose their content, ways of feeding and so forth. In animal industry to observe of a condition of an animal practically it is impossible, especially to define temperature of its body, a condition cardiovascular and other systems of an organism.</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i/>
          <w:lang w:val="en-US"/>
        </w:rPr>
        <w:t>In conclusion</w:t>
      </w:r>
      <w:r w:rsidRPr="00653890">
        <w:rPr>
          <w:rFonts w:ascii="Times New Roman" w:hAnsi="Times New Roman" w:cs="Times New Roman"/>
          <w:lang w:val="en-US"/>
        </w:rPr>
        <w:t>I’d like to say that we always had problems in veterinary medicine and I think that they will be, but degree of this problems will depend on us. Now a lot of animal doctors going to decide this problems, and they knows how to decide them, but they need a time to do it.</w:t>
      </w:r>
    </w:p>
    <w:p w:rsidR="00F0724F" w:rsidRPr="00653890" w:rsidRDefault="00F0724F" w:rsidP="00C57012">
      <w:pPr>
        <w:spacing w:after="0" w:line="240" w:lineRule="auto"/>
        <w:contextualSpacing/>
        <w:rPr>
          <w:rFonts w:ascii="Times New Roman" w:hAnsi="Times New Roman" w:cs="Times New Roman"/>
          <w:b/>
          <w:lang w:val="en-US"/>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rPr>
        <w:t>References</w:t>
      </w: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kk-KZ"/>
        </w:rPr>
      </w:pPr>
    </w:p>
    <w:p w:rsidR="00F0724F" w:rsidRPr="00653890" w:rsidRDefault="00F0724F" w:rsidP="009109D7">
      <w:pPr>
        <w:pStyle w:val="a3"/>
        <w:numPr>
          <w:ilvl w:val="0"/>
          <w:numId w:val="3"/>
        </w:numPr>
        <w:tabs>
          <w:tab w:val="left" w:pos="993"/>
        </w:tabs>
        <w:spacing w:after="0" w:line="240" w:lineRule="auto"/>
        <w:ind w:hanging="11"/>
        <w:jc w:val="both"/>
        <w:rPr>
          <w:rFonts w:ascii="Times New Roman" w:hAnsi="Times New Roman"/>
          <w:sz w:val="18"/>
          <w:szCs w:val="18"/>
          <w:lang w:val="kk-KZ"/>
        </w:rPr>
      </w:pPr>
      <w:r w:rsidRPr="00653890">
        <w:rPr>
          <w:rFonts w:ascii="Times New Roman" w:hAnsi="Times New Roman"/>
          <w:sz w:val="18"/>
          <w:szCs w:val="18"/>
        </w:rPr>
        <w:t>Ахметсадыков Н.Н., Омарбекова У.Ж. «Ветеринария негіздері».  Алматы, 2010</w:t>
      </w:r>
      <w:r w:rsidR="009109D7" w:rsidRPr="00653890">
        <w:rPr>
          <w:rFonts w:ascii="Times New Roman" w:hAnsi="Times New Roman"/>
          <w:sz w:val="18"/>
          <w:szCs w:val="18"/>
          <w:lang w:val="kk-KZ"/>
        </w:rPr>
        <w:t>.</w:t>
      </w:r>
    </w:p>
    <w:p w:rsidR="00F0724F" w:rsidRPr="00653890" w:rsidRDefault="00F0724F" w:rsidP="009109D7">
      <w:pPr>
        <w:pStyle w:val="a3"/>
        <w:numPr>
          <w:ilvl w:val="0"/>
          <w:numId w:val="3"/>
        </w:numPr>
        <w:tabs>
          <w:tab w:val="left" w:pos="993"/>
        </w:tabs>
        <w:spacing w:after="0" w:line="240" w:lineRule="auto"/>
        <w:ind w:hanging="11"/>
        <w:jc w:val="both"/>
        <w:rPr>
          <w:rFonts w:ascii="Times New Roman" w:hAnsi="Times New Roman"/>
          <w:sz w:val="18"/>
          <w:szCs w:val="18"/>
          <w:lang w:val="kk-KZ"/>
        </w:rPr>
      </w:pPr>
      <w:r w:rsidRPr="00653890">
        <w:rPr>
          <w:rFonts w:ascii="Times New Roman" w:hAnsi="Times New Roman"/>
          <w:sz w:val="18"/>
          <w:szCs w:val="18"/>
        </w:rPr>
        <w:t>Хусаинов Д.М. «Основы ветеринарии»  Алматы, 2010</w:t>
      </w:r>
      <w:r w:rsidR="009109D7" w:rsidRPr="00653890">
        <w:rPr>
          <w:rFonts w:ascii="Times New Roman" w:hAnsi="Times New Roman"/>
          <w:sz w:val="18"/>
          <w:szCs w:val="18"/>
          <w:lang w:val="kk-KZ"/>
        </w:rPr>
        <w:t>.</w:t>
      </w:r>
    </w:p>
    <w:p w:rsidR="00F0724F" w:rsidRPr="00653890" w:rsidRDefault="00F0724F" w:rsidP="009109D7">
      <w:pPr>
        <w:pStyle w:val="a3"/>
        <w:numPr>
          <w:ilvl w:val="0"/>
          <w:numId w:val="3"/>
        </w:numPr>
        <w:tabs>
          <w:tab w:val="left" w:pos="993"/>
        </w:tabs>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en-US"/>
        </w:rPr>
        <w:t>Textbook of Veterinary Internal Medicine. By: Stephen J. Ettinger (Author) Publisher: Elsevier Science Health Science div. ISBN</w:t>
      </w:r>
      <w:r w:rsidRPr="00653890">
        <w:rPr>
          <w:rFonts w:ascii="Times New Roman" w:hAnsi="Times New Roman"/>
          <w:sz w:val="18"/>
          <w:szCs w:val="18"/>
        </w:rPr>
        <w:t>: 0721682839. Release Date: November 30, 2010</w:t>
      </w:r>
      <w:r w:rsidR="009109D7" w:rsidRPr="00653890">
        <w:rPr>
          <w:rFonts w:ascii="Times New Roman" w:hAnsi="Times New Roman"/>
          <w:sz w:val="18"/>
          <w:szCs w:val="18"/>
          <w:lang w:val="kk-KZ"/>
        </w:rPr>
        <w:t>.</w:t>
      </w:r>
    </w:p>
    <w:p w:rsidR="00F0724F" w:rsidRPr="00653890" w:rsidRDefault="00F0724F" w:rsidP="009109D7">
      <w:pPr>
        <w:pStyle w:val="a3"/>
        <w:numPr>
          <w:ilvl w:val="0"/>
          <w:numId w:val="3"/>
        </w:numPr>
        <w:tabs>
          <w:tab w:val="left" w:pos="993"/>
        </w:tabs>
        <w:spacing w:after="0" w:line="240" w:lineRule="auto"/>
        <w:ind w:left="709" w:hanging="11"/>
        <w:jc w:val="both"/>
        <w:rPr>
          <w:rFonts w:ascii="Times New Roman" w:hAnsi="Times New Roman"/>
          <w:sz w:val="18"/>
          <w:szCs w:val="18"/>
          <w:lang w:val="kk-KZ"/>
        </w:rPr>
      </w:pPr>
      <w:r w:rsidRPr="00653890">
        <w:rPr>
          <w:rFonts w:ascii="Times New Roman" w:hAnsi="Times New Roman"/>
          <w:sz w:val="18"/>
          <w:szCs w:val="18"/>
        </w:rPr>
        <w:lastRenderedPageBreak/>
        <w:t>Куриленко А.Н., Крупальник В.Л. Лечение сельскохозяйственных животных при инфекционных болезнях. М.: Агропромиздат, 1986.</w:t>
      </w:r>
    </w:p>
    <w:p w:rsidR="00F0724F" w:rsidRPr="00653890" w:rsidRDefault="00F0724F" w:rsidP="009109D7">
      <w:pPr>
        <w:pStyle w:val="a3"/>
        <w:numPr>
          <w:ilvl w:val="0"/>
          <w:numId w:val="3"/>
        </w:numPr>
        <w:tabs>
          <w:tab w:val="left" w:pos="993"/>
        </w:tabs>
        <w:spacing w:after="0" w:line="240" w:lineRule="auto"/>
        <w:ind w:hanging="11"/>
        <w:jc w:val="both"/>
        <w:rPr>
          <w:rFonts w:ascii="Times New Roman" w:hAnsi="Times New Roman"/>
          <w:sz w:val="18"/>
          <w:szCs w:val="18"/>
          <w:lang w:val="kk-KZ"/>
        </w:rPr>
      </w:pPr>
      <w:r w:rsidRPr="00653890">
        <w:rPr>
          <w:rFonts w:ascii="Times New Roman" w:hAnsi="Times New Roman"/>
          <w:sz w:val="18"/>
          <w:szCs w:val="18"/>
          <w:shd w:val="clear" w:color="auto" w:fill="FFFFFF"/>
        </w:rPr>
        <w:t>«Профессиональная этика врача ветеринарной медицины» под ред. И.С. Панько. Санкт-Петербург. Москва. Краснодар, «Лань» 2004</w:t>
      </w:r>
      <w:r w:rsidR="009109D7" w:rsidRPr="00653890">
        <w:rPr>
          <w:rFonts w:ascii="Times New Roman" w:hAnsi="Times New Roman"/>
          <w:sz w:val="18"/>
          <w:szCs w:val="18"/>
          <w:shd w:val="clear" w:color="auto" w:fill="FFFFFF"/>
          <w:lang w:val="kk-KZ"/>
        </w:rPr>
        <w:t>.</w:t>
      </w: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Түйіндеме</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Бұл мақалада ветеринарлық медицинаның қазіргі таңдағы проблемалары мен экономиканы дамытудың кешенді бағдарламасы тығыз байланысты екендігі басшылыққа алынды. Негізгі проблемалар эпизоотиялық аурулардың және жұқпалы аурулардың алдын алу және онымен күрес жүргізу болып табылады. </w:t>
      </w:r>
    </w:p>
    <w:p w:rsidR="00F0724F" w:rsidRPr="00653890" w:rsidRDefault="00F0724F" w:rsidP="00C57012">
      <w:pPr>
        <w:spacing w:after="0" w:line="240" w:lineRule="auto"/>
        <w:ind w:firstLine="709"/>
        <w:contextualSpacing/>
        <w:jc w:val="both"/>
        <w:rPr>
          <w:rFonts w:ascii="Times New Roman" w:hAnsi="Times New Roman" w:cs="Times New Roman"/>
          <w:b/>
          <w:sz w:val="18"/>
          <w:szCs w:val="18"/>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rPr>
      </w:pPr>
      <w:r w:rsidRPr="00653890">
        <w:rPr>
          <w:rFonts w:ascii="Times New Roman" w:hAnsi="Times New Roman" w:cs="Times New Roman"/>
          <w:b/>
          <w:sz w:val="18"/>
          <w:szCs w:val="18"/>
          <w:lang w:val="kk-KZ"/>
        </w:rPr>
        <w:t>Резюме</w:t>
      </w:r>
    </w:p>
    <w:p w:rsidR="00F0724F" w:rsidRPr="00653890" w:rsidRDefault="00F0724F" w:rsidP="00C57012">
      <w:pPr>
        <w:spacing w:after="0" w:line="240" w:lineRule="auto"/>
        <w:ind w:firstLine="709"/>
        <w:contextualSpacing/>
        <w:jc w:val="both"/>
        <w:rPr>
          <w:rFonts w:ascii="Times New Roman" w:hAnsi="Times New Roman" w:cs="Times New Roman"/>
          <w:sz w:val="18"/>
          <w:szCs w:val="18"/>
          <w:shd w:val="clear" w:color="auto" w:fill="FFFFFF"/>
        </w:rPr>
      </w:pPr>
      <w:r w:rsidRPr="00653890">
        <w:rPr>
          <w:rFonts w:ascii="Times New Roman" w:hAnsi="Times New Roman" w:cs="Times New Roman"/>
          <w:sz w:val="18"/>
          <w:szCs w:val="18"/>
          <w:shd w:val="clear" w:color="auto" w:fill="FFFFFF"/>
        </w:rPr>
        <w:t>Современные проблемы и будущее ветеринарной медицины тесно связаны с комплексной программой развития экономики страны. При этом основными проблемами являются борьба с эпизоотиями и профилактика инфекционных болезней. В этой статье был сделан акцент именно на эти проблемы, так как я считаю, что эти проблемы являются достаточно весомыми и имеют свои последствия.</w:t>
      </w: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rPr>
      </w:pP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rPr>
      </w:pPr>
    </w:p>
    <w:p w:rsidR="00F0724F" w:rsidRPr="00653890" w:rsidRDefault="00F0724F" w:rsidP="00C57012">
      <w:pPr>
        <w:shd w:val="clear" w:color="auto" w:fill="FFFFFF"/>
        <w:spacing w:after="150" w:line="240" w:lineRule="auto"/>
        <w:ind w:firstLine="709"/>
        <w:contextualSpacing/>
        <w:jc w:val="center"/>
        <w:textAlignment w:val="baseline"/>
        <w:outlineLvl w:val="1"/>
        <w:rPr>
          <w:rFonts w:ascii="Times New Roman" w:eastAsia="Times New Roman" w:hAnsi="Times New Roman" w:cs="Times New Roman"/>
          <w:b/>
          <w:bCs/>
          <w:lang w:val="kk-KZ"/>
        </w:rPr>
      </w:pPr>
      <w:r w:rsidRPr="00653890">
        <w:rPr>
          <w:rFonts w:ascii="Times New Roman" w:eastAsia="Times New Roman" w:hAnsi="Times New Roman" w:cs="Times New Roman"/>
          <w:b/>
          <w:bCs/>
          <w:lang w:val="kk-KZ"/>
        </w:rPr>
        <w:t>МАМАНДЫҚ ТАҢДАУ – БОЛАШАҚТЫ ТАҢДАУ</w:t>
      </w:r>
    </w:p>
    <w:p w:rsidR="00F0724F" w:rsidRPr="00653890" w:rsidRDefault="00F0724F" w:rsidP="00C57012">
      <w:pPr>
        <w:shd w:val="clear" w:color="auto" w:fill="FFFFFF"/>
        <w:spacing w:after="150" w:line="240" w:lineRule="auto"/>
        <w:ind w:firstLine="709"/>
        <w:contextualSpacing/>
        <w:jc w:val="center"/>
        <w:textAlignment w:val="baseline"/>
        <w:outlineLvl w:val="1"/>
        <w:rPr>
          <w:rFonts w:ascii="Times New Roman" w:eastAsia="Times New Roman" w:hAnsi="Times New Roman" w:cs="Times New Roman"/>
          <w:b/>
          <w:bCs/>
          <w:lang w:val="kk-KZ"/>
        </w:rPr>
      </w:pP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b/>
          <w:lang w:val="kk-KZ"/>
        </w:rPr>
        <w:t>Абдулла Сепахизада (Ауғанстан</w:t>
      </w:r>
      <w:r w:rsidRPr="00653890">
        <w:rPr>
          <w:rFonts w:ascii="Times New Roman" w:hAnsi="Times New Roman" w:cs="Times New Roman"/>
          <w:i/>
          <w:lang w:val="kk-KZ"/>
        </w:rPr>
        <w:t>)</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C4012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w:t>
      </w:r>
      <w:r w:rsidR="00F0724F" w:rsidRPr="00653890">
        <w:rPr>
          <w:rFonts w:ascii="Times New Roman" w:hAnsi="Times New Roman" w:cs="Times New Roman"/>
          <w:i/>
          <w:lang w:val="kk-KZ"/>
        </w:rPr>
        <w:t>етекшісі: ф.ғ.к., аға оқытушы Тастемирова Г.А</w:t>
      </w:r>
    </w:p>
    <w:p w:rsidR="00F0724F" w:rsidRPr="00653890" w:rsidRDefault="00F0724F" w:rsidP="00C57012">
      <w:pPr>
        <w:spacing w:after="0" w:line="240" w:lineRule="auto"/>
        <w:ind w:firstLine="709"/>
        <w:contextualSpacing/>
        <w:jc w:val="right"/>
        <w:rPr>
          <w:rFonts w:ascii="Times New Roman" w:hAnsi="Times New Roman" w:cs="Times New Roman"/>
          <w:i/>
          <w:lang w:val="kk-KZ"/>
        </w:rPr>
      </w:pPr>
    </w:p>
    <w:p w:rsidR="00F0724F" w:rsidRPr="00653890" w:rsidRDefault="00F0724F" w:rsidP="00C57012">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bCs/>
          <w:lang w:val="kk-KZ"/>
        </w:rPr>
        <w:t xml:space="preserve">Ауғанстан Ислам Республикасы соғыстан көз ашпаған, сауаттылығы және әлеуметтік жағдайы жағынан ең төмен мемлекет. Еліміздің дамуы үшін ауған жастары білім алуы керек. Бізге көмектесіп жатқан мемлкеттер бар.  Ауғанстаннан жылда 150 мыңға жуық жастар басқа мемлекеттерге оқуға барады. Атап айтар болсақ, Түркияға 200, Иран -100, Индия-250, Германияға -30, Ресейге -50, Пакистанға -150 т.б. Иранға жылда гуманитарлық, техникалық мамандықтары бойынша білім алса, Индияда экономика, менеджмент мамандықтары бойынша оқып жатыр. Ауғанстан мемлекетінің дамуы үшін барлық мамандықтар керек.  Күннен-күнге заманауи технологиялардың сан түрі шығып жатыр. Қазір техникасыз мемлекеттің дамуы мүмкін емес деуге болады.  Қазақстанда да техникалық мамадықтарға көп грант бөлініп, соның  нәтижесінде  біз биыл </w:t>
      </w:r>
      <w:r w:rsidRPr="00653890">
        <w:rPr>
          <w:rFonts w:ascii="Times New Roman" w:hAnsi="Times New Roman" w:cs="Times New Roman"/>
          <w:lang w:val="kk-KZ"/>
        </w:rPr>
        <w:t>«</w:t>
      </w:r>
      <w:r w:rsidRPr="00653890">
        <w:rPr>
          <w:rFonts w:ascii="Times New Roman" w:eastAsia="Times New Roman" w:hAnsi="Times New Roman" w:cs="Times New Roman"/>
          <w:bCs/>
          <w:spacing w:val="2"/>
          <w:bdr w:val="none" w:sz="0" w:space="0" w:color="auto" w:frame="1"/>
          <w:lang w:val="kk-KZ"/>
        </w:rPr>
        <w:t>Қазақстанның 1000 ауған азаматын оқытуға арналған білім беру бағдарламасы</w:t>
      </w:r>
      <w:r w:rsidRPr="00653890">
        <w:rPr>
          <w:rFonts w:ascii="Times New Roman" w:hAnsi="Times New Roman" w:cs="Times New Roman"/>
          <w:lang w:val="kk-KZ"/>
        </w:rPr>
        <w:t>» негізінде  Ауғанстннан 50 үміткер емтихан тапсырып техникалық мамандықтар бойынша грантқа ие болдық.</w:t>
      </w:r>
      <w:r w:rsidRPr="00653890">
        <w:rPr>
          <w:rFonts w:ascii="Times New Roman" w:eastAsia="Times New Roman" w:hAnsi="Times New Roman" w:cs="Times New Roman"/>
          <w:lang w:val="kk-KZ"/>
        </w:rPr>
        <w:t xml:space="preserve"> Қазақстан Республикасының Үкіметі мен Ауғанстан Ислам Республикасының Үкіметі арасындағы Білім беру саласындағы ынтымақтастық туралы келісім шеңберінде </w:t>
      </w:r>
      <w:r w:rsidRPr="00653890">
        <w:rPr>
          <w:rFonts w:ascii="Times New Roman" w:hAnsi="Times New Roman" w:cs="Times New Roman"/>
          <w:lang w:val="kk-KZ"/>
        </w:rPr>
        <w:t xml:space="preserve"> Қазақстаннан берілетін мамандықтардың ең көбі ауылшаруашылық саласына қатысты болған. Ауғанстан аграрлы ел болғандықтан мемлекет тарапынан ұсынылған мамандықтардың көпшілігі аграрлық мамандықтар. Қазақ ұлттық аграрлық университеті мен С. Сейфуллин атындағы Қазақ агротехникалық университетінде ауылшаруашылығына қажетті мал дәрігері, агрономдар, өсімдіктерді қорғау, жерге орналастырушылар, су ресурстары мамандықтары бойынша білім алуда. Мемлекет тарапынан ауылшаруашылық мамандықтарына тапсырыс бергенімен бүгінгі жастар ауылшаруашылық мамандықтарына барғысы келмейтіні белгілі. Ауғанстанда «теміржол құрылысы, жол және шаруашылығы», «т</w:t>
      </w:r>
      <w:r w:rsidRPr="00653890">
        <w:rPr>
          <w:rFonts w:ascii="Times New Roman" w:hAnsi="Times New Roman" w:cs="Times New Roman"/>
          <w:shd w:val="clear" w:color="auto" w:fill="FFFFFF"/>
          <w:lang w:val="kk-KZ"/>
        </w:rPr>
        <w:t xml:space="preserve">емір жолдың составтарын техникалық күту, жөндеу және пайдалану», «вагондар мен рефрижераторлы жүріс составтарын техникалық күту, жөндеу және пайдалану», «темір жолды электрмен жабдықтау», «темір жол көлігіндегі басқарудың автоматтандырылған жүйелерін техникалық күту және жөндеу», «темір жол көлігіндегі тасымалды ұйымдастыру және жүрісті басқару», «шаруашылық қызметін басқару, талдау және оның бухалтерлік есебі, экономикасы», «темір жол транспортындағы коммерциялық қызмет», «темір жолдың қозғалыс құрамын шығару», </w:t>
      </w:r>
      <w:r w:rsidRPr="00653890">
        <w:rPr>
          <w:rFonts w:ascii="Times New Roman" w:eastAsia="Times New Roman" w:hAnsi="Times New Roman" w:cs="Times New Roman"/>
          <w:lang w:val="kk-KZ"/>
        </w:rPr>
        <w:t>«Темір жол жылжымалы құрамдарын жөндеу және техникалық күту», «жолаушылар мен жүкті тасымалдауды ұйымдастыру және қозғалысты басқару», «теміржол көлігіндегі тасымалды ұйымдастыру және қозғалысты басқару», «темір жол көлігіндегі жедел технологиялық байланыс қондырғыларын пайдалану»</w:t>
      </w:r>
      <w:r w:rsidRPr="00653890">
        <w:rPr>
          <w:rFonts w:ascii="Times New Roman" w:hAnsi="Times New Roman" w:cs="Times New Roman"/>
          <w:shd w:val="clear" w:color="auto" w:fill="FFFFFF"/>
          <w:lang w:val="kk-KZ"/>
        </w:rPr>
        <w:t xml:space="preserve"> мамандықтары бойынша кадрлар дайындайтын оқу орындары жоқ. </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 xml:space="preserve">Ал биыл Қазақстан тарапынан ауған жастарына техникалық мамандықтарға көп грант бөлінді. Бұл </w:t>
      </w:r>
      <w:r w:rsidRPr="00653890">
        <w:rPr>
          <w:rFonts w:ascii="Times New Roman" w:eastAsia="Times New Roman" w:hAnsi="Times New Roman" w:cs="Times New Roman"/>
          <w:b/>
          <w:bCs/>
          <w:lang w:val="kk-KZ"/>
        </w:rPr>
        <w:t xml:space="preserve">– </w:t>
      </w:r>
      <w:r w:rsidRPr="00653890">
        <w:rPr>
          <w:rFonts w:ascii="Times New Roman" w:hAnsi="Times New Roman" w:cs="Times New Roman"/>
          <w:lang w:val="kk-KZ"/>
        </w:rPr>
        <w:t xml:space="preserve">біз үшін үлкен қуаныш.  Себебі, бүгінгі таңда Ауғанстан мемлекеті үшін техникалық мамандықтар өте қажет. Мен біздің елде жоқ, әлі дамымаған мамандықты таңдадым. Менің таңдаған мамандығым «Көлік, көлік техникасы және технологиялары». Біздің елімізде теміржол құрылысы дамымаған. Енді ғана поезжол жасап жатыр. Қазіргі таңда Түркіменстан жақтан пойыз жолы </w:t>
      </w:r>
      <w:r w:rsidRPr="00653890">
        <w:rPr>
          <w:rFonts w:ascii="Times New Roman" w:hAnsi="Times New Roman" w:cs="Times New Roman"/>
          <w:lang w:val="kk-KZ"/>
        </w:rPr>
        <w:lastRenderedPageBreak/>
        <w:t>жүргізіліп, кіре бастады. Сонымен қатар техникалық басқа да мамандықтар бойынша үміткерлер өз таңдауын жасады.Солардың біразынан сұхбат алып, мамандықтары жайлы сұрастырып едім.</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Набиль Бахадур Навидулла (Ауғанстан, Логар провинциясынан):  «Мен құрылыс инженері мамандығым таңдадым. Себебі біріншіден, Ауғанстанға құрылыс инженері көп қажет. Екіншіден, оқу бітіріп, диплом алған соң жұмыссыз қалмайтыныма сенімдімін».</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 xml:space="preserve">Нурзай Фарзад: «Мен футболист болуды армандадым. Пакистанда оқып келдім. Бірақ қазір Ауғанстанда футболист мамандығынан программист мамандығына сұраныс көп. Сондықтан мен информатика мамандығын таңдадым. Програмист болсам, кез-келген мекемеден жұмыс таба аламын деп ойлаймын». </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 xml:space="preserve">Содаба Ахмади: «Биыл біз төрт қыз техникалық мамандықтар бойынша грантқа ие болдық. Мен ақпараттық жүйелер мамандығын таңдадым. Біздің елімізде қыз баллларға ер азаматтармен тең құқылы болып, қызмет істеу қиын. Қазіргі таңда Ауғанстанда күнен-күнге қыздардың білім алуына мүмкіндіктер жасалып жатыр. Соның арқасында бізде осында келдік. Мен Қазақстанға келгеніме өте қуаныштымын».  </w:t>
      </w:r>
    </w:p>
    <w:p w:rsidR="00F0724F" w:rsidRPr="00653890" w:rsidRDefault="00F0724F" w:rsidP="00C57012">
      <w:pPr>
        <w:pStyle w:val="a5"/>
        <w:spacing w:before="0" w:after="24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Қазіргі таңда әрине, ақпараттық технологиялардың белсенді дамып келе жатқан заманы. Сондықтан заманның талабына қарай мамандықтар да өзгереді. Дамып келе жатқан мемлекеттерде жаңа құрылғылар жұмыс істейді. Мысалы, жол жөндеу саласында «ақылды жолдар» салатын болса, оны басқаратын құрылғылармен жұмыс істейтін мамандар керек болатыны анық. Болашақта барлық адамзат цифрлы ақпараттар көмегімен жұмыс істейтін болады. Сонымен қатар нанотехнология мен биотехнология саласы және ғарыштық биология, ғарыштық геология салалсында мамандар қажет болады деп болжам жасалуда. Бірақ біз қазіргі таңда еліміздің дамуы үшін өте қажет деген мамандықтарды таңдадық. Себебі еліміздің дамуына үлес қосу үшін теміржол, құрылыс, информатика мамандықтары бүгінгі таңда өте маңызды рөл атқарады. Осындай мамандықтарға грант бөліп, бізге оқуға мүмкіндік жасаған Қазақстанға алғысымыз шексіз.</w:t>
      </w:r>
    </w:p>
    <w:p w:rsidR="00F0724F" w:rsidRPr="00653890" w:rsidRDefault="00F0724F" w:rsidP="00C57012">
      <w:pPr>
        <w:pStyle w:val="a5"/>
        <w:spacing w:before="0" w:after="240"/>
        <w:ind w:firstLine="709"/>
        <w:contextualSpacing/>
        <w:jc w:val="both"/>
        <w:rPr>
          <w:rFonts w:ascii="Times New Roman" w:hAnsi="Times New Roman"/>
          <w:sz w:val="22"/>
          <w:szCs w:val="22"/>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ИСЛАМ МӘДЕНИЕТІ МЕН ӨРКЕНИЕТІ</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r w:rsidRPr="00653890">
        <w:rPr>
          <w:rFonts w:ascii="Times New Roman" w:hAnsi="Times New Roman" w:cs="Times New Roman"/>
          <w:b/>
          <w:lang w:val="kk-KZ"/>
        </w:rPr>
        <w:t>Авкан Бек Файзулдин (Ауғанстан</w:t>
      </w:r>
      <w:r w:rsidRPr="00653890">
        <w:rPr>
          <w:rFonts w:ascii="Times New Roman" w:hAnsi="Times New Roman" w:cs="Times New Roman"/>
          <w:b/>
          <w:i/>
          <w:lang w:val="kk-KZ"/>
        </w:rPr>
        <w:t xml:space="preserve">) </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 (Алматы)</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Амирканов М.Б.</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40120">
      <w:pPr>
        <w:spacing w:after="0" w:line="240" w:lineRule="auto"/>
        <w:ind w:firstLine="709"/>
        <w:contextualSpacing/>
        <w:jc w:val="center"/>
        <w:rPr>
          <w:rFonts w:ascii="Times New Roman" w:hAnsi="Times New Roman"/>
          <w:lang w:val="kk-KZ"/>
        </w:rPr>
      </w:pPr>
      <w:r w:rsidRPr="00653890">
        <w:rPr>
          <w:rFonts w:ascii="Times New Roman" w:hAnsi="Times New Roman" w:cs="Times New Roman"/>
          <w:b/>
          <w:noProof/>
        </w:rPr>
        <w:drawing>
          <wp:anchor distT="0" distB="0" distL="114300" distR="114300" simplePos="0" relativeHeight="251699200" behindDoc="0" locked="0" layoutInCell="1" allowOverlap="1">
            <wp:simplePos x="0" y="0"/>
            <wp:positionH relativeFrom="column">
              <wp:posOffset>2540</wp:posOffset>
            </wp:positionH>
            <wp:positionV relativeFrom="paragraph">
              <wp:posOffset>88900</wp:posOffset>
            </wp:positionV>
            <wp:extent cx="3131185" cy="2057400"/>
            <wp:effectExtent l="19050" t="0" r="0" b="0"/>
            <wp:wrapSquare wrapText="bothSides"/>
            <wp:docPr id="8" name="Рисунок 1" descr="http://www.mirtravel.com/files/pictures/picture_5107.jpg?po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travel.com/files/pictures/picture_5107.jpg?popup=1"/>
                    <pic:cNvPicPr>
                      <a:picLocks noChangeAspect="1" noChangeArrowheads="1"/>
                    </pic:cNvPicPr>
                  </pic:nvPicPr>
                  <pic:blipFill>
                    <a:blip r:embed="rId34" cstate="print"/>
                    <a:srcRect/>
                    <a:stretch>
                      <a:fillRect/>
                    </a:stretch>
                  </pic:blipFill>
                  <pic:spPr bwMode="auto">
                    <a:xfrm>
                      <a:off x="0" y="0"/>
                      <a:ext cx="3131185" cy="2057400"/>
                    </a:xfrm>
                    <a:prstGeom prst="rect">
                      <a:avLst/>
                    </a:prstGeom>
                    <a:noFill/>
                    <a:ln w="9525">
                      <a:noFill/>
                      <a:miter lim="800000"/>
                      <a:headEnd/>
                      <a:tailEnd/>
                    </a:ln>
                  </pic:spPr>
                </pic:pic>
              </a:graphicData>
            </a:graphic>
          </wp:anchor>
        </w:drawing>
      </w:r>
      <w:r w:rsidRPr="00653890">
        <w:rPr>
          <w:rFonts w:ascii="Times New Roman" w:hAnsi="Times New Roman"/>
          <w:lang w:val="kk-KZ"/>
        </w:rPr>
        <w:t>Ғасырлар бойы ата-бабаларымыз ислам дінін ұстанып, келеді. Тарихымызға көз салсақ, кезінде теңдесі жоқ, мәдениеті мен ғылымы дамыған өркениетті мұсылман мемлекеттер өмір сүрген. Сол мәдениеттің мирасшыларынан болған халқымыз өз дінін, тілін, тарихы мен мәдениетін жоғары бағалай білгені жөн.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Мәдениеттің қалыптасуында дін ең мағызды фактор. Өйткені дінсіз, сенімсіз бір қоғамның өшпес және үлгілі бір мәдениет құруы мүмкін емес. Өйткені дәуірлерде кең байтақ жерді қол астында ұстап, алып мемлекеттер құрған қаншама қауымдар өткен. Алайда олар ұзақ сүрмеді. Арттарында тағылық пен үрей ізін қалдырып, тарих сахнасынан өшіп кете барды.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 «Ислам» сөзі «бейбітшілік», (Алланың заңдарына) «мойынсыну» болып есептеледі. Ал шариғат терминологиясында ислам - толық мойынсыну, Аллаһтың парыздары орындау, одан басқа құдайға табынбау болып есептеледі.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Шын мәнінде өркениет жөнінде ең алдымен ислам мәдениеті туралы айтқымыз келеді. Адамзат тарихында ислам мәдениетінің орны ерекше. Өйткені ислам мәдениеті бүкіл әлемді жаратқан Ұлы Аллаһтың барлығы мен бірлігіне және ахырет күніне деген шынайы сеніммен сусындаған. Мұндай сенімге ие болған адамда мұндай сенім орын алған қоғам да тек дүние өмірін ғана ойламай, одан да маңызды мәңгі болған ахырет өміріне қамданып, бақытқа жетуге тырысып бағады. Өз нәпсісінің қалауы мен бас пайдасына қарай емес, дінінің әмірі мен тиымдарына сай әрекет етеді. </w:t>
      </w:r>
    </w:p>
    <w:p w:rsidR="00F0724F" w:rsidRPr="00653890" w:rsidRDefault="00C40120"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noProof/>
          <w:sz w:val="22"/>
          <w:szCs w:val="22"/>
        </w:rPr>
        <w:lastRenderedPageBreak/>
        <w:drawing>
          <wp:anchor distT="0" distB="0" distL="114300" distR="114300" simplePos="0" relativeHeight="251697152" behindDoc="0" locked="0" layoutInCell="1" allowOverlap="1">
            <wp:simplePos x="0" y="0"/>
            <wp:positionH relativeFrom="margin">
              <wp:align>left</wp:align>
            </wp:positionH>
            <wp:positionV relativeFrom="margin">
              <wp:posOffset>1356995</wp:posOffset>
            </wp:positionV>
            <wp:extent cx="2670810" cy="1767205"/>
            <wp:effectExtent l="0" t="0" r="0" b="4445"/>
            <wp:wrapSquare wrapText="bothSides"/>
            <wp:docPr id="4" name="Рисунок 4" descr="http://ult.kz/wp-content/uploads/bfi_thumb/koran_big-mf17xvuuj7l4xbd83adx4ktwwv2oey5ctib3lwgl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lt.kz/wp-content/uploads/bfi_thumb/koran_big-mf17xvuuj7l4xbd83adx4ktwwv2oey5ctib3lwglg0.jpg"/>
                    <pic:cNvPicPr>
                      <a:picLocks noChangeAspect="1" noChangeArrowheads="1"/>
                    </pic:cNvPicPr>
                  </pic:nvPicPr>
                  <pic:blipFill>
                    <a:blip r:embed="rId35" cstate="print"/>
                    <a:srcRect/>
                    <a:stretch>
                      <a:fillRect/>
                    </a:stretch>
                  </pic:blipFill>
                  <pic:spPr bwMode="auto">
                    <a:xfrm>
                      <a:off x="0" y="0"/>
                      <a:ext cx="2670810" cy="1767205"/>
                    </a:xfrm>
                    <a:prstGeom prst="rect">
                      <a:avLst/>
                    </a:prstGeom>
                    <a:noFill/>
                    <a:ln w="9525">
                      <a:noFill/>
                      <a:miter lim="800000"/>
                      <a:headEnd/>
                      <a:tailEnd/>
                    </a:ln>
                  </pic:spPr>
                </pic:pic>
              </a:graphicData>
            </a:graphic>
          </wp:anchor>
        </w:drawing>
      </w:r>
      <w:r w:rsidR="00F0724F" w:rsidRPr="00653890">
        <w:rPr>
          <w:rFonts w:ascii="Times New Roman" w:hAnsi="Times New Roman"/>
          <w:sz w:val="22"/>
          <w:szCs w:val="22"/>
          <w:lang w:val="kk-KZ"/>
        </w:rPr>
        <w:t>Ислам діні әуел бастан-ақ жаһандық миссияны мақсат еткен, өйткені Құрандағы сүрелер жеке бір халық, ел немесе нәсілге арналмаған, ол бүкіл адамзатты хақ дінге баулуды мұрат етеді. Сонымен қатар Мәдинеде Мұхаммед (с.а.у.)  пайғамбар тарапынан құрылған ең  алғашқы мұсылман мемлекеті  барлық  аз халықтардың құқығын қамтамасыз  етуге кепілдік берген. Пайғамбар өзінің соңғы өсиеттерінде жаңа әлем тәртібін  белгілеп, адам құқықтарының декларациясын жариялады. Мұсылман діндарларының пікірінше, осыдан бастап адамзат қоғамы жаһандануға бет алған.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Исламның өзі интеллектуалды дін болғандықтан  да оған тек жоғары санамен жету қажет. Осы қағиданы негізге алатын болсақ, ең бірінші жас ұрпақтың бойына осы дүниенің білімі мен ғылымын сіңіргеніміз жөн.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Қазіргі таңда ғылым артта қалып, тек діннің шарттарын орындаумен жүру елді алға қарай дамытпайды. Ғылымға  қызмет ету дегеннің өзі Құдайға құлшылық етудің бір жолы.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Тарихшылар орта ғасырды Еуропаның қараңғылық шағы деп сипаттап, ал ислам мәдениеті үшін алтын шақ деп атайды. Ол кездері ғалымдар мен шәкірттері елден-елге, бір білім орталығынан екіншісіне ілім жолында сапар шекті. Әл Хорезми, Әл Фараби, Ибн Сина, Бируни, Қожа Ахмет Яссауи, Имам Ғазали сияқты әлемге танымал ғұламалар айналасына білім нұрын шашты. Ислам ғұламаларының қазіргі ғылым мен мәдениетімізге қалдырған жемістерінің негізінде ислам дінінің білім мен ғалымдарға берген маңызы зор.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Ортада әлі оқылатын бір кітап жоқ дәуірде, оқу-жазу білмейтін бір пайғамбарға Аллаһ тарапынан түскен ең алғашқы әмірдің: «Оқы!» - деген әмір болуы баса назар аударарлық жайт. Дініміз білім іздеуді әрбір мұсылман ер-әйелге бірдей жүктеген, ғылымға үлкен маңыз берген, әсіресе екі дүниенің бақыт кілті болған дін ілімін үйренуді міндеттеген.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Ислам мәдениетін құрайтын басты негіздерді қортындылайтын болсақ, Құран: «Адам мен жаратушы», «Адам мен қоғам» арасындағы қатынастарды реттейтін жалпы ережелерді ортаға қояды және олардың орындалуын талап етеді. Сондықтан ислам ғұламалары ислам мәдениетіне сипаттама бергенде, оның басты негізі ретінде екі нәрсені көрсетеді:</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1. Жаратушының әмірлері мен тиымдарына мойынсұну, бағыну.</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2. Жаратылған әрбір нәрсеге мейірім-шапағат, рахымшылық көрсету.</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Ислам мәдениеті үлгілі адам қалыптастыруда алғашқы сатыға: «Адам мен Аллаһ» ал екінші сатыға: «Адам мен ата-ана», үшіншіге: «Адам мен туыс», төртіншіге: «Адам мен қоғам» арасын реттейтін принциптерді қояды. «Жаратушыға мойынсұну, жаратылғандарға мейірім-шапағат көрсету» -деп сипатталған ислам бұл ережелерді қою арқылы тұлғалардың жақыннан ұзаққа қарай толқын-толқын өзара ықпал етуі мен жауапкершілігін белгілеген.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Ислам діні – іріткі әрекеттерге емес, ынтымаққа  қызмет етуі тиіс. Мешіттерде ислам құндылықтарын уағыздау, имандылық шараларын жүргізу, діни мерекелерді өткізу, діни сауат ашу, қайырымдылық жасау, жастарды ізгілікке тәрбиелеу, жылдан жылға көбейіп, басқа ұлт өкілдерінің ішінде Ислам дінін қабылдаушылар қатары да күн санап өсе түсуде. Мысалы қазіргі таңда Қазақстан дінаралық, ұлтаралық татулық берік орныққан алтын бесікке айналып оты</w:t>
      </w:r>
      <w:r w:rsidR="00C40120" w:rsidRPr="00653890">
        <w:rPr>
          <w:rFonts w:ascii="Times New Roman" w:hAnsi="Times New Roman"/>
          <w:sz w:val="22"/>
          <w:szCs w:val="22"/>
          <w:lang w:val="kk-KZ"/>
        </w:rPr>
        <w:t>р. Бұған барлық мемлекеттер де ку</w:t>
      </w:r>
      <w:r w:rsidRPr="00653890">
        <w:rPr>
          <w:rFonts w:ascii="Times New Roman" w:hAnsi="Times New Roman"/>
          <w:sz w:val="22"/>
          <w:szCs w:val="22"/>
          <w:lang w:val="kk-KZ"/>
        </w:rPr>
        <w:t>ә болуда.</w:t>
      </w:r>
    </w:p>
    <w:p w:rsidR="00F0724F" w:rsidRPr="00653890" w:rsidRDefault="00747DBC"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noProof/>
          <w:sz w:val="22"/>
          <w:szCs w:val="22"/>
        </w:rPr>
        <w:drawing>
          <wp:anchor distT="0" distB="0" distL="114300" distR="114300" simplePos="0" relativeHeight="251698176" behindDoc="0" locked="0" layoutInCell="1" allowOverlap="1">
            <wp:simplePos x="0" y="0"/>
            <wp:positionH relativeFrom="margin">
              <wp:posOffset>-635</wp:posOffset>
            </wp:positionH>
            <wp:positionV relativeFrom="margin">
              <wp:posOffset>6991350</wp:posOffset>
            </wp:positionV>
            <wp:extent cx="2353945" cy="1845945"/>
            <wp:effectExtent l="0" t="0" r="8255" b="1905"/>
            <wp:wrapSquare wrapText="bothSides"/>
            <wp:docPr id="5" name="Рисунок 7" descr="&amp;Icy;&amp;scy;&amp;lcy;&amp;acy;&amp;mcy; &amp;#1179;&amp;#1201;&amp;ncy;&amp;dcy;&amp;ycy;&amp;lcy;&amp;ycy;&amp;#1179;&amp;tcy;&amp;acy;&amp;rcy;&amp;ycy;&amp;ncy;&amp;ycy;&amp;#1187;  &amp;ncy;&amp;#1201;&amp;rcy;&amp;ycy;&amp;ncy; &amp;tcy;&amp;#1257;&amp;kcy;&amp;kcy;&amp;iecy;&amp;ncy; . «&amp;Ncy;&amp;#1201;&amp;rcy; &amp;Acy;&amp;scy;&amp;tcy;&amp;acy;&amp;ncy;&amp;acy;» &amp;mcy;&amp;iecy;&amp;shcy;&amp;iukcy;&amp;tcy;&amp;iukcy;&amp;ncy;&amp;iecy; – 5 &amp;zhcy;&amp;y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Icy;&amp;scy;&amp;lcy;&amp;acy;&amp;mcy; &amp;#1179;&amp;#1201;&amp;ncy;&amp;dcy;&amp;ycy;&amp;lcy;&amp;ycy;&amp;#1179;&amp;tcy;&amp;acy;&amp;rcy;&amp;ycy;&amp;ncy;&amp;ycy;&amp;#1187;  &amp;ncy;&amp;#1201;&amp;rcy;&amp;ycy;&amp;ncy; &amp;tcy;&amp;#1257;&amp;kcy;&amp;kcy;&amp;iecy;&amp;ncy; . «&amp;Ncy;&amp;#1201;&amp;rcy; &amp;Acy;&amp;scy;&amp;tcy;&amp;acy;&amp;ncy;&amp;acy;» &amp;mcy;&amp;iecy;&amp;shcy;&amp;iukcy;&amp;tcy;&amp;iukcy;&amp;ncy;&amp;iecy; – 5 &amp;zhcy;&amp;ycy;&amp;lcy;"/>
                    <pic:cNvPicPr>
                      <a:picLocks noChangeAspect="1" noChangeArrowheads="1"/>
                    </pic:cNvPicPr>
                  </pic:nvPicPr>
                  <pic:blipFill>
                    <a:blip r:embed="rId36" cstate="print"/>
                    <a:srcRect/>
                    <a:stretch>
                      <a:fillRect/>
                    </a:stretch>
                  </pic:blipFill>
                  <pic:spPr bwMode="auto">
                    <a:xfrm>
                      <a:off x="0" y="0"/>
                      <a:ext cx="2353945" cy="1845945"/>
                    </a:xfrm>
                    <a:prstGeom prst="rect">
                      <a:avLst/>
                    </a:prstGeom>
                    <a:noFill/>
                    <a:ln w="9525">
                      <a:noFill/>
                      <a:miter lim="800000"/>
                      <a:headEnd/>
                      <a:tailEnd/>
                    </a:ln>
                  </pic:spPr>
                </pic:pic>
              </a:graphicData>
            </a:graphic>
          </wp:anchor>
        </w:drawing>
      </w:r>
      <w:r w:rsidR="00F0724F" w:rsidRPr="00653890">
        <w:rPr>
          <w:rFonts w:ascii="Times New Roman" w:hAnsi="Times New Roman"/>
          <w:sz w:val="22"/>
          <w:szCs w:val="22"/>
          <w:lang w:val="kk-KZ"/>
        </w:rPr>
        <w:t xml:space="preserve">Ислам діні бөтен мәдениеттерді жатсынған емес. Қайта олардың жақсы жақтарын алудан ешқашан тартынбаған. Исламның қайнар көзі - құран және сүннет. Құран -ислам мәдениетінің және құрылымдарының ең маңызды және басты қайнар бұлағы. Әлеуметтік топтардың мойынсұнуын қажет ететін заң. Әрбір адамның мемлекет пен халық алдындағы міндеттерін көрсетіп тура жолды меңзейтін қасиетті кітап.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Білім, ғылым </w:t>
      </w:r>
      <w:r w:rsidR="00747DBC" w:rsidRPr="00653890">
        <w:rPr>
          <w:rFonts w:ascii="Times New Roman" w:hAnsi="Times New Roman"/>
          <w:sz w:val="22"/>
          <w:szCs w:val="22"/>
          <w:lang w:val="kk-KZ"/>
        </w:rPr>
        <w:t xml:space="preserve">- </w:t>
      </w:r>
      <w:r w:rsidRPr="00653890">
        <w:rPr>
          <w:rFonts w:ascii="Times New Roman" w:hAnsi="Times New Roman"/>
          <w:sz w:val="22"/>
          <w:szCs w:val="22"/>
          <w:lang w:val="kk-KZ"/>
        </w:rPr>
        <w:t>адамзат дамуының басты қозғаушысы. Хазіреті Алидің: «Малды сен қорисың, ал ғылым сені қориды» деген сөзінің астарында терең мән жатыр. Ендеше ғылымға бас қойып қана елімізді, ұлтымызды шыңдарға сүйрей аламыз.</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p>
    <w:p w:rsidR="00F0724F" w:rsidRPr="00653890" w:rsidRDefault="00F0724F" w:rsidP="00C57012">
      <w:pPr>
        <w:pStyle w:val="a5"/>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lastRenderedPageBreak/>
        <w:t>Әдебиеттер:</w:t>
      </w:r>
    </w:p>
    <w:p w:rsidR="00F0724F" w:rsidRPr="00653890" w:rsidRDefault="00F0724F" w:rsidP="00C57012">
      <w:pPr>
        <w:autoSpaceDE w:val="0"/>
        <w:autoSpaceDN w:val="0"/>
        <w:adjustRightInd w:val="0"/>
        <w:spacing w:after="0" w:line="240" w:lineRule="auto"/>
        <w:ind w:firstLine="709"/>
        <w:contextualSpacing/>
        <w:jc w:val="both"/>
        <w:rPr>
          <w:rFonts w:ascii="Times New Roman" w:hAnsi="Times New Roman" w:cs="Times New Roman"/>
          <w:bCs/>
          <w:sz w:val="18"/>
          <w:szCs w:val="18"/>
          <w:lang w:val="kk-KZ"/>
        </w:rPr>
      </w:pPr>
      <w:r w:rsidRPr="00653890">
        <w:rPr>
          <w:rFonts w:ascii="Times New Roman" w:hAnsi="Times New Roman" w:cs="Times New Roman"/>
          <w:bCs/>
          <w:sz w:val="18"/>
          <w:szCs w:val="18"/>
          <w:lang w:val="kk-KZ"/>
        </w:rPr>
        <w:t>1.Өткелбаев</w:t>
      </w:r>
      <w:r w:rsidR="00C40120" w:rsidRPr="00653890">
        <w:rPr>
          <w:rFonts w:ascii="Times New Roman" w:hAnsi="Times New Roman" w:cs="Times New Roman"/>
          <w:bCs/>
          <w:sz w:val="18"/>
          <w:szCs w:val="18"/>
          <w:lang w:val="kk-KZ"/>
        </w:rPr>
        <w:t xml:space="preserve"> Б.</w:t>
      </w:r>
      <w:r w:rsidRPr="00653890">
        <w:rPr>
          <w:rFonts w:ascii="Times New Roman" w:hAnsi="Times New Roman" w:cs="Times New Roman"/>
          <w:bCs/>
          <w:sz w:val="18"/>
          <w:szCs w:val="18"/>
          <w:lang w:val="kk-KZ"/>
        </w:rPr>
        <w:t xml:space="preserve"> Ислам және ғылым. Алматы, 2014.</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Жер - біздің ортақ үйіміз</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 xml:space="preserve"> атты студенттердің ХХVIII халықаралық ғылыми конференциясы. Алматы, 2013.</w:t>
      </w:r>
    </w:p>
    <w:p w:rsidR="00F0724F" w:rsidRPr="00653890" w:rsidRDefault="00F0724F" w:rsidP="00C57012">
      <w:pPr>
        <w:spacing w:line="240" w:lineRule="auto"/>
        <w:ind w:firstLine="709"/>
        <w:contextualSpacing/>
        <w:rPr>
          <w:rFonts w:ascii="Times New Roman" w:hAnsi="Times New Roman" w:cs="Times New Roman"/>
          <w:b/>
          <w:lang w:val="kk-KZ"/>
        </w:rPr>
      </w:pPr>
    </w:p>
    <w:p w:rsidR="00C40120" w:rsidRPr="00653890" w:rsidRDefault="00C40120" w:rsidP="00C57012">
      <w:pPr>
        <w:spacing w:line="240" w:lineRule="auto"/>
        <w:ind w:firstLine="709"/>
        <w:contextualSpacing/>
        <w:rPr>
          <w:rFonts w:ascii="Times New Roman" w:hAnsi="Times New Roman" w:cs="Times New Roman"/>
          <w:b/>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rPr>
        <w:t>РАНИЯ - КОРОЛЕВА ИОРДАНИИ</w:t>
      </w:r>
    </w:p>
    <w:p w:rsidR="00F0724F" w:rsidRPr="00653890" w:rsidRDefault="00F0724F"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rPr>
      </w:pPr>
      <w:r w:rsidRPr="00653890">
        <w:rPr>
          <w:rFonts w:ascii="Times New Roman" w:hAnsi="Times New Roman" w:cs="Times New Roman"/>
          <w:b/>
        </w:rPr>
        <w:t>Алия Муса Хасан Равашдех,ТаэрАвниАднан (Иордания)</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rPr>
        <w:t>КазНМУ им.С.Асф</w:t>
      </w:r>
      <w:r w:rsidR="00C40120" w:rsidRPr="00653890">
        <w:rPr>
          <w:rFonts w:ascii="Times New Roman" w:hAnsi="Times New Roman" w:cs="Times New Roman"/>
          <w:i/>
          <w:lang w:val="kk-KZ"/>
        </w:rPr>
        <w:t>е</w:t>
      </w:r>
      <w:r w:rsidRPr="00653890">
        <w:rPr>
          <w:rFonts w:ascii="Times New Roman" w:hAnsi="Times New Roman" w:cs="Times New Roman"/>
          <w:i/>
        </w:rPr>
        <w:t xml:space="preserve">ндиярова </w:t>
      </w:r>
    </w:p>
    <w:p w:rsidR="00F0724F" w:rsidRPr="00653890" w:rsidRDefault="00F0724F" w:rsidP="00C57012">
      <w:pPr>
        <w:spacing w:after="0" w:line="240" w:lineRule="auto"/>
        <w:ind w:firstLine="709"/>
        <w:contextualSpacing/>
        <w:jc w:val="center"/>
        <w:rPr>
          <w:rFonts w:ascii="Times New Roman" w:hAnsi="Times New Roman" w:cs="Times New Roman"/>
          <w:i/>
        </w:rPr>
      </w:pPr>
      <w:r w:rsidRPr="00653890">
        <w:rPr>
          <w:rFonts w:ascii="Times New Roman" w:hAnsi="Times New Roman" w:cs="Times New Roman"/>
          <w:i/>
        </w:rPr>
        <w:t>Научный руководитель: к.ф.н., доцент Молдагалиева Ж.Т.</w:t>
      </w:r>
    </w:p>
    <w:p w:rsidR="00F0724F" w:rsidRPr="00653890" w:rsidRDefault="00F0724F" w:rsidP="00C57012">
      <w:pPr>
        <w:spacing w:line="240" w:lineRule="auto"/>
        <w:ind w:firstLine="709"/>
        <w:contextualSpacing/>
        <w:jc w:val="center"/>
        <w:rPr>
          <w:rFonts w:ascii="Times New Roman" w:hAnsi="Times New Roman" w:cs="Times New Roman"/>
          <w:i/>
        </w:rPr>
      </w:pP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РанияАль-Абдулла родилась в семье, не имевшей никакого отношения к монархии – её отец был простым врачом. Родители будущей королевы – палестинцы, но проживали долгие годы в Кувейте, где 31 августа 1970 года Рания и появилась на свет.</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В Иорданию Рания переехала в начале 1990-х – её семье пришлось бежать из Кувейта. Тогда палестинцев массово обвиняли в сотрудничестве с иракскими службами, а их семья имела палестинские корни. По приезду в Иорданию Рания хотела устроиться на работу в компанию, но получила отказ. Тогда девушка отправилась на собеседование в CitibankАммана, принадлежавший сестре и зятю короля Абдаллы. Спустя некоторое время между сестрой принца Айшой и Ранией завязалась крепкая дружба. «Она была грациозна, как лань, и дисциплинированна, как солдат»,- так описывает первое впечатлениеот знакомства с Ранией сестра АбдаллыIIАйша.</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Встреча Рании  с будущим мужем произошла во время званого ужина в доме Айши и ее супруга Зейда. Рания покорила монархов своей образованностью и отличным владением английским языком. Это была случайная встреча. «Я тогда командовал танковым батальоном, и мы хорошо провели учения в пустыне. Я отпустил своих людей на двадцать четыре часа. Моя сестра пригласила меня на ужин. На том ужине была Рания. Я взглянул на неё один раз и понял: она- единственная, и другой мне не надо»,- делился позднее воспоминаниями о встрече Абдалла II.</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t>ПредложениеРания получила по всем канонам, принятым на Ближнем Востоке. Отец жениха- сам король Хусейн- пришел к отцу Рании, чтобы просить её руки. Тогда же мать короля Хусейна, королева Зайна, предрекла Рании, что ей предстоит стать алмазом и украшением их династии.</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Свадьба Раниии Абдаллы произошла 10 июня 1993 года, всего через шесть месяцев после их встречи. Тогда Абдалла ещё не был наследным принцем, ведь престол должен был достаться его дяде-Хасану. Однако годами позже правящий тогда король Хусейн переписал завещание, повелев сесть на трон своему сыну – Абдалле.</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t xml:space="preserve">Несмотря на то, что свадьба Абдаллы не носила статус празднества наследника престола, её все равно отметили пышно, а день был назначен государственным праздником. </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В семье Рании и Абдаллы появилось 4 детей: в 1994 году родился наследный принц Хусейн, в 1996 году- принцесса Иман, в 2000 году- принцесса Сальма и в 2005 году – принц Хашим.</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t>У Р</w:t>
      </w:r>
      <w:r w:rsidRPr="00653890">
        <w:rPr>
          <w:rFonts w:ascii="Times New Roman" w:hAnsi="Times New Roman"/>
          <w:lang w:val="kk-KZ"/>
        </w:rPr>
        <w:t>а</w:t>
      </w:r>
      <w:r w:rsidRPr="00653890">
        <w:rPr>
          <w:rFonts w:ascii="Times New Roman" w:hAnsi="Times New Roman"/>
        </w:rPr>
        <w:t>нии нет армии нянь. Есть одна няня, которая помогает ей, и есть учитель, который занимается с детьми  По признанию Рании, чем старше становится дети , тем крепче между ними дружба.</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t>Дети очень любят свою королеву – мать и чувствуют, что могут прийти к  ней, если у них есть какие-то вопросы.  Дети- ее главный приоритет, а ее дом – святилище.</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Рания получила статус королевы в 29 лет, когда её супруг в 1999 году оказался на троне. Рания стала самой молодой королевой среди всех современных монархов мира. Уже тогда тогда она решила, что должна запомниться не только своей молодостью и красотой, но и благими делами, и со всей страстью отдалась гуманитарным и социальным миссиям.</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Став королевой,Рания активно занялась реформами в сферах образования и здравоохранения, она начала работать над развитием туризма в Иордании и расширением культурного диалога между западом и арабским миром.</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Рания активно поддерживает женщин, защищая их интересы.</w:t>
      </w:r>
    </w:p>
    <w:p w:rsidR="00F0724F" w:rsidRPr="00653890" w:rsidRDefault="00F0724F" w:rsidP="00C40120">
      <w:pPr>
        <w:pStyle w:val="a3"/>
        <w:spacing w:after="0" w:line="240" w:lineRule="auto"/>
        <w:ind w:left="0" w:firstLine="709"/>
        <w:jc w:val="both"/>
        <w:rPr>
          <w:rFonts w:ascii="Times New Roman" w:hAnsi="Times New Roman"/>
        </w:rPr>
      </w:pPr>
      <w:r w:rsidRPr="00653890">
        <w:rPr>
          <w:rFonts w:ascii="Times New Roman" w:hAnsi="Times New Roman"/>
        </w:rPr>
        <w:t>Вопреки мнению некоторых, женщины в Иордании также хорошо    образованны, как и мужчины. Многие женщины работают, занимаются политикой.  В Иордании  есть женщины даже в армии.</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Ранию во всем поддерживает король Абдалла, который по её признанию, не только супруг, но также и её друг и деловой партнер.</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lastRenderedPageBreak/>
        <w:t xml:space="preserve">Король имеет исполнительную, политическую и экономическую власть, я же работаю через организации гражданского общества. Но королевская семья, как и любая семья, часто обсуждает свои проблемы, просто сидя за ужином. Они самые большие поклонники друг друга, а также самые большие критики. </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Большую роль в жизни Рании играет благотворительность. Свой первый фонд, призванный улучшить жизнь женщин и детей в Иордании, она основала ещё в 1995 году. Тогда Рания ездила и встречалась с поданными по всей стране. В одном из интервью она пошутила, что иногда после встречи с ней дети оставались разочарованными - они обнаруживали, что она не носит корону.</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Рания стала первой арабской королевой, которая решила использовать социальные сети для общения с подданными. В 2008 году королева завела собственный канал на Youtube для развития дискуссии восприятия Западом арабского мира. Первое видео Рании за несколько дней  просмотрели более 1,4 миллиона раз. Позже королева присоединиласьи к другим сетям:Facebook  иTwitter. В 2013 году Рания завела Instagramи начала выкладывать туда фотографии из повседневной жизни своей семьи.</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«Я просыпаюсь и чувствую себя обычным человеком»,- написала Рания на своем сайте.</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Королева Рания любит путешествовать, и её монарший статус тому благоприятствует. В 1999году Рания с супругом посещала Великобританию, где встречалась с английсками монархами в Букингемском дворце, в 2003-м королевская семья ездила в Мадрид на встречу с испанским королем и королевой. Вместе и по раздельности Рании и АбдаллеII удалось объехать практически весь мир.</w:t>
      </w:r>
    </w:p>
    <w:p w:rsidR="00F0724F" w:rsidRPr="00653890" w:rsidRDefault="00F0724F" w:rsidP="00C57012">
      <w:pPr>
        <w:pStyle w:val="a3"/>
        <w:spacing w:after="0" w:line="240" w:lineRule="auto"/>
        <w:ind w:left="0" w:firstLine="709"/>
        <w:jc w:val="both"/>
        <w:rPr>
          <w:rFonts w:ascii="Times New Roman" w:hAnsi="Times New Roman"/>
        </w:rPr>
      </w:pPr>
      <w:r w:rsidRPr="00653890">
        <w:rPr>
          <w:rFonts w:ascii="Times New Roman" w:hAnsi="Times New Roman"/>
        </w:rPr>
        <w:t>Тем временем, самым любимым местом Раниии Абдаллыявляется иорданский курортный город Акаба. Более 15 лет они всей семьей ездят туда, чтобы насладиться тишиной и спокойствием этого места. Любимое время суток Рании- раннее утро и поздний вечер, именно тогда Акаба, по ее словам, особенно отличается от шумного и суетливого Аммана.</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Нет ничего лучше, чем бегать по пляжу с детьми, строить замки и смотреть, как дети купаются. Красное море – рай для аквалангистов, а король является одним из них. Старший сын плавает с трубкой и маской, а также катается на серфинге, дочки плавают и играют на пляже, а младший сын Хашим любит возиться в песке. Но больше всего они любят проводить время на пляже все вместе:  разговаривать, слушатьмуз</w:t>
      </w:r>
      <w:r w:rsidRPr="00653890">
        <w:rPr>
          <w:rFonts w:ascii="Times New Roman" w:hAnsi="Times New Roman" w:cs="Times New Roman"/>
          <w:lang w:val="kk-KZ"/>
        </w:rPr>
        <w:t>ы</w:t>
      </w:r>
      <w:r w:rsidRPr="00653890">
        <w:rPr>
          <w:rFonts w:ascii="Times New Roman" w:hAnsi="Times New Roman" w:cs="Times New Roman"/>
        </w:rPr>
        <w:t>ку и делать барбекю.</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Семья короля Абдуллы и королевыРании стремится вести  обыкновенный образ жизни. Рания не приемлет пафоса, не любит лишней свиты, поэтому имеет ограниченное количество охраны. Королева  очень стремится быть ближе к народу,  и это ей удается.</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Королева Рания любить слушать Coldplay, 50 Cent и Алишу Кис, и вообще во многом разделяет музыкальные вкусы своего старшего сына Хусейна. Любимая книга Рании- «Гарри Поттер», она прочитала все семь романов этой сказочной серии. Ещё одно хобби Рании- написание детских книг . Всего она выпустила 4 книги, одна из которых- TheSandwichSwap, стала бестселлером по версии NewYorkTimes.Рания является не только   любимицей народа, но и иконой стиля. Чаще всего королева выходит в свет в женственных и лаконичных нарядах, но, бывает,  появляется перед поданными и в джинсах. Своей музой ее назвал итальянский модельерДжорджио Армани, в нарядах  которого она часто посещает светские рауты.</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Народ Иордании высоко ценит своих монархов, их стремление быть ближе к народу, разделять их чаяния и работать для своего народа.</w:t>
      </w:r>
    </w:p>
    <w:p w:rsidR="00645E10" w:rsidRPr="00653890" w:rsidRDefault="00645E10" w:rsidP="00C57012">
      <w:pPr>
        <w:spacing w:after="0" w:line="240" w:lineRule="auto"/>
        <w:ind w:firstLine="709"/>
        <w:contextualSpacing/>
        <w:jc w:val="center"/>
        <w:rPr>
          <w:rFonts w:ascii="Times New Roman" w:hAnsi="Times New Roman" w:cs="Times New Roman"/>
          <w:b/>
          <w:lang w:val="kk-KZ"/>
        </w:rPr>
      </w:pPr>
    </w:p>
    <w:p w:rsidR="00645E10" w:rsidRPr="00653890" w:rsidRDefault="00645E10"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СӘУІРДЕГІ ӘСКЕРИ ТӨҢКЕРІС – АУҒАНСТАНҚАСІРЕТІНІҢ БАСТАМАСЫ</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p>
    <w:p w:rsidR="00F0724F" w:rsidRPr="00885C02" w:rsidRDefault="00F0724F" w:rsidP="00645E10">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Амир Шаһи Мохаммад Сияр (Ауғанстан)</w:t>
      </w:r>
    </w:p>
    <w:p w:rsidR="00F0724F" w:rsidRPr="00653890" w:rsidRDefault="00F0724F" w:rsidP="00645E10">
      <w:pPr>
        <w:pStyle w:val="a3"/>
        <w:spacing w:after="0" w:line="240" w:lineRule="auto"/>
        <w:ind w:left="0" w:firstLine="709"/>
        <w:jc w:val="center"/>
        <w:rPr>
          <w:rFonts w:ascii="Times New Roman" w:hAnsi="Times New Roman"/>
          <w:i/>
          <w:lang w:val="kk-KZ"/>
        </w:rPr>
      </w:pPr>
      <w:r w:rsidRPr="00653890">
        <w:rPr>
          <w:rFonts w:ascii="Times New Roman" w:hAnsi="Times New Roman"/>
          <w:i/>
          <w:lang w:val="kk-KZ"/>
        </w:rPr>
        <w:t xml:space="preserve">Әл-Фараби атындағы ҚазҰУ </w:t>
      </w:r>
    </w:p>
    <w:p w:rsidR="00F0724F" w:rsidRPr="00653890" w:rsidRDefault="00F0724F" w:rsidP="00645E10">
      <w:pPr>
        <w:spacing w:after="0" w:line="240" w:lineRule="auto"/>
        <w:ind w:firstLine="709"/>
        <w:contextualSpacing/>
        <w:jc w:val="center"/>
        <w:outlineLvl w:val="2"/>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Наралиева Р.Т.</w:t>
      </w:r>
    </w:p>
    <w:p w:rsidR="00F0724F" w:rsidRPr="00653890" w:rsidRDefault="00F0724F" w:rsidP="00C57012">
      <w:pPr>
        <w:spacing w:after="0" w:line="240" w:lineRule="auto"/>
        <w:ind w:firstLine="709"/>
        <w:contextualSpacing/>
        <w:jc w:val="center"/>
        <w:outlineLvl w:val="2"/>
        <w:rPr>
          <w:rFonts w:ascii="Times New Roman" w:hAnsi="Times New Roman" w:cs="Times New Roman"/>
          <w:i/>
          <w:lang w:val="kk-KZ"/>
        </w:rPr>
      </w:pPr>
    </w:p>
    <w:p w:rsidR="00F0724F" w:rsidRPr="00653890" w:rsidRDefault="00F0724F" w:rsidP="00C57012">
      <w:pPr>
        <w:spacing w:after="0" w:line="240" w:lineRule="auto"/>
        <w:ind w:firstLine="708"/>
        <w:contextualSpacing/>
        <w:jc w:val="both"/>
        <w:rPr>
          <w:rFonts w:ascii="Times New Roman" w:hAnsi="Times New Roman" w:cs="Times New Roman"/>
          <w:lang w:val="kk-KZ"/>
        </w:rPr>
      </w:pPr>
      <w:r w:rsidRPr="00653890">
        <w:rPr>
          <w:rFonts w:ascii="Times New Roman" w:hAnsi="Times New Roman" w:cs="Times New Roman"/>
          <w:lang w:val="kk-KZ"/>
        </w:rPr>
        <w:t xml:space="preserve">1978 жылы Ауғанстанда сәуір айында төңкеріс болып, оның арты аяқталмас соғысқа айналды. Бұл қасірет елдің тек өз ішінде ғана емес, оған сырт мемлекеттердің қатысуымен де ұзаққа созылды. 1979 жылы кеңес әскерлерінің шектеулі контингенті Ауғанстанға кіріп, 10 жылға жуық соғыс жүргізді. Сәуір төңкерісі қарсаңында экономикалық даму жағдайы жөнінен 1977 жылы Ауғанстан 129 дамушы мемлекеттердің арасында 108-ші орынды иеленді[1]. Елдің ауыл шаруашылығы феодалдық және оған дейінгі көптеген ескілік сарқыншақтарына әбден шырмалған еді. Халықтың 90%-ы ауылдық жерде өмір сүрді, ондағы билік феодалдардың, тайпа көсемдері мен молдалардың қолында болды. 13 миллионнан астам адам отырықшылық күй кешсе, ал 3 миллион ауғандықтар </w:t>
      </w:r>
      <w:r w:rsidRPr="00653890">
        <w:rPr>
          <w:rFonts w:ascii="Times New Roman" w:hAnsi="Times New Roman" w:cs="Times New Roman"/>
          <w:lang w:val="kk-KZ"/>
        </w:rPr>
        <w:lastRenderedPageBreak/>
        <w:t>көшпелі немесе жартылай көшпелі тұрмыс құрды. Халықтың едәуір бөлігі сауатсызеді.</w:t>
      </w:r>
      <w:r w:rsidRPr="00653890">
        <w:rPr>
          <w:rFonts w:ascii="Times New Roman" w:hAnsi="Times New Roman" w:cs="Times New Roman"/>
          <w:lang w:val="kk-KZ"/>
        </w:rPr>
        <w:br/>
        <w:t>Елде саяси партиялардың қызметіне тыйым салынды. 1977 жылы мемлекеттік аппараттан көптеген адамдар қуылды.1978 жылы сәуірде Ауғанстанда, кейін сәуір революциясы деп аталған төнкеріс болды. Билік басына ауған коммунистері – Ауғанстанның халық-демократиялық партиясы келді. Өкіметті жазушы Нұр Мұхамед Тараки басқарды. Бірақ бірнеше айлардан кейін партия билеушілері арасында күрес басталады. 1979 жылы тамызда партияның екі көсемдері Тараки және Амин арасында күрес басталады. 16 қыркүйекте Таракиді орнынан түсіріп, партиядан шығарып, түрмеге жабады. 1979 жылғы мамыр айының аяғында 22 провинция соғыс жағдайына көшті. Сәуірдегі әскери төңкерістен кейін АХДП басшыларының арасында, алғашқы жылдарда сақталған бақталастықтар қайта пайда болды. Бұл жағдай сонау 1967 жылы көктемде АХДП-ның екі топқа: Н.М.Тараки басшылығындағы “Халық” және Б.Кармаль басшылығындағы “Парчам” топтарының жікке айырылуын қайта еске түсірді. Төң</w:t>
      </w:r>
      <w:r w:rsidRPr="00653890">
        <w:rPr>
          <w:rFonts w:ascii="Times New Roman" w:hAnsi="Times New Roman" w:cs="Times New Roman"/>
          <w:lang w:val="kk-KZ"/>
        </w:rPr>
        <w:softHyphen/>
        <w:t>ке</w:t>
      </w:r>
      <w:r w:rsidRPr="00653890">
        <w:rPr>
          <w:rFonts w:ascii="Times New Roman" w:hAnsi="Times New Roman" w:cs="Times New Roman"/>
          <w:lang w:val="kk-KZ"/>
        </w:rPr>
        <w:softHyphen/>
        <w:t>рістен жеті ай өткеннен кейін, 27 қара</w:t>
      </w:r>
      <w:r w:rsidRPr="00653890">
        <w:rPr>
          <w:rFonts w:ascii="Times New Roman" w:hAnsi="Times New Roman" w:cs="Times New Roman"/>
          <w:lang w:val="kk-KZ"/>
        </w:rPr>
        <w:softHyphen/>
        <w:t>ша</w:t>
      </w:r>
      <w:r w:rsidRPr="00653890">
        <w:rPr>
          <w:rFonts w:ascii="Times New Roman" w:hAnsi="Times New Roman" w:cs="Times New Roman"/>
          <w:lang w:val="kk-KZ"/>
        </w:rPr>
        <w:softHyphen/>
        <w:t>да “парчам” тобының тоғыз адамы партия</w:t>
      </w:r>
      <w:r w:rsidRPr="00653890">
        <w:rPr>
          <w:rFonts w:ascii="Times New Roman" w:hAnsi="Times New Roman" w:cs="Times New Roman"/>
          <w:lang w:val="kk-KZ"/>
        </w:rPr>
        <w:softHyphen/>
        <w:t>дан шығарылып, халық жауы деп жарияланды. Күннен-күнге адамдардың көпшілігі жаңа өкіметке деген сенімін жоғалтты. Осыдан барып, ел ішінде бүлікшілер легі көбейді. Бірлескен кейбір сыртқы елдер тарапынан Ауғанстанның ішкі ісіне араласушылық етек алды[2].Осындай ахуалдың аясында 1978 жылдың көктемінен – 1979 жылдың күзіне дейінгі уақытта ауғандық басшылар арасында қарама-қайшылықтар күшейді. Н.М.Тараки мен Х.Амин арасында билік үшін күрес басталды. Ауғанстандағы және оның айнал</w:t>
      </w:r>
      <w:r w:rsidRPr="00653890">
        <w:rPr>
          <w:rFonts w:ascii="Times New Roman" w:hAnsi="Times New Roman" w:cs="Times New Roman"/>
          <w:lang w:val="kk-KZ"/>
        </w:rPr>
        <w:softHyphen/>
        <w:t>ас</w:t>
      </w:r>
      <w:r w:rsidRPr="00653890">
        <w:rPr>
          <w:rFonts w:ascii="Times New Roman" w:hAnsi="Times New Roman" w:cs="Times New Roman"/>
          <w:lang w:val="kk-KZ"/>
        </w:rPr>
        <w:softHyphen/>
        <w:t>ын</w:t>
      </w:r>
      <w:r w:rsidRPr="00653890">
        <w:rPr>
          <w:rFonts w:ascii="Times New Roman" w:hAnsi="Times New Roman" w:cs="Times New Roman"/>
          <w:lang w:val="kk-KZ"/>
        </w:rPr>
        <w:softHyphen/>
        <w:t>дағы шиеліністі жағдайлардың өршуіне байланысты ауғандық жетекшілер тарапынан АДР-ға өз әскерлерімен көмек беру жөнінде Кеңес Одағына өтініштер түсе бастады. Ауғандық үкімет басшылары өз елінің ішіндегі жағдайды Кеңес Одағын тікелей қатыстыра отырып шешуге тырыс</w:t>
      </w:r>
      <w:r w:rsidRPr="00653890">
        <w:rPr>
          <w:rFonts w:ascii="Times New Roman" w:hAnsi="Times New Roman" w:cs="Times New Roman"/>
          <w:lang w:val="kk-KZ"/>
        </w:rPr>
        <w:softHyphen/>
        <w:t>ты. “Ауғандық үштік” Ю.В.Андропов, А.А.Громыко және Д.Ф.Устинов жиналды. Сөйтіп, АДР басшысы Н.Тараки жасырын түрде жедел Кеңес Одағының астанасы Мәскеуге шақырылды. Х.Амин де өз билігін нығайту мақсатында Ауғанстанда кеңес әскерлерінің болуын өте қатты қалады. Амин сол кезде кеңестік билік өз түбіне жететінін білмеді. Көп кешікпей Тараки Аминнің бұйрығы бойынша буындырылып өлтірілді, ресми түрде жүрек талмасынан қайтыс болды деп хабарланды.. Бұл жағдайлар Мәскеудің наразылығын тудырды. Партия ортасында жаппай тазалау мен жазалау да наразылықты тудырды. Амин Ауғанстанға кеңес әскерлерін революциялық өкіметті нығайту үшін сұрады. 1979 жылы 12 желтоқсанда кеңес басшылары оның сұрауын қанағаттандырады. Бірақ Амин өкімет басынан кету керек болды . Кеңес әскерлері Ауғанстанға енгізілді. Амин президент сарайына шабуыл кезінде граната жарылысынан қаза тапты. Батыс елдері Ауғанстанға кеңес әскерлерінің кіруі наразылық білдірді. «Қырғи-қабақ соғысы» жаңа күшпен жанданды. 1980 жылы 14 қантарда БҰҰ-ның Бас Ассамблеясы Ауғанстаннан «шетел әскерлерінің» шығарылуын талап етті. Бұл  келісімді қолдап 104 мемлекет дауыс берді. Осы кезде Ауғанстанда қарулы қарсыласу басталды. Оларға қарсы Аминнің жақтастары, революциялық өкіметтің қарсыластары күресті. Кеңес Одағы, рсеми түрде, Ауғанстанда ешқандай азаматтық соғыс жоқ, деді. Тек  ауған елінде бандиттер жүргенсіздік жасап жүр деп мәлімдеді. Оларды «душмандар – дұшпандар» деп атады. Құпия түрде Пәкістан арқылы Америка Құрама Штаттар оларды қарумен және ақшамен көмекпен қамтамасыз етті. Осындай қолдаудың арқасында көтерілісшілер Ауғанстанның көптеген бөлігіне бақылау орнатты[3]. Әртарапта тарқап жүрген көтерілісшілерді «жихад –қасиетті ислам соғысы» деген ұран біріктірді. Көтерілісшілер өздерін «маджахеттер», яғни сенімдерінің күресшілері деп атады.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Ауғанстандағы соғыс 10 жылға созылды. Соғыс барысында миллионға жуық ауғандар қайтыс болды. Кеңес әскері ресми деректер бойынша 14 453 адамынан айырылды. 1987 жылы маусымда бейбітшілікті орнатуда алғашқы қадамдар жасалынды. Жаңа Кабул өкіметі повстансаларға «ұлттық уақытша бітім» жасауды ұсынды. 1989 жылы сәуірде Кеңес Одағы Женева қаласында Ауғанстаннан әскерін әкету келісіміне қол қойды. 15 мамырдан әскер елден шығарыла бастайды. 9 айдан кейін, 1989 жылы 15 ақпанда Ауғанстаннан кеңестің ақырғы солдаты кетті. Осы күн Кеңес Одағы үшін Ауған соғысының аяқталуын білдірді[4]. Кеңестік сарапшы</w:t>
      </w:r>
      <w:r w:rsidRPr="00653890">
        <w:rPr>
          <w:rFonts w:ascii="Times New Roman" w:hAnsi="Times New Roman"/>
          <w:sz w:val="22"/>
          <w:szCs w:val="22"/>
          <w:lang w:val="kk-KZ"/>
        </w:rPr>
        <w:softHyphen/>
        <w:t>лар</w:t>
      </w:r>
      <w:r w:rsidRPr="00653890">
        <w:rPr>
          <w:rFonts w:ascii="Times New Roman" w:hAnsi="Times New Roman"/>
          <w:sz w:val="22"/>
          <w:szCs w:val="22"/>
          <w:lang w:val="kk-KZ"/>
        </w:rPr>
        <w:softHyphen/>
        <w:t>дың бағалауы бойынша, КСРО басшылары ,қорыта келе, қандай революцияны қорғауға жиналғанын білмейтін, оған қоса өздері соңына дейін шеше де алмаған қиын қадамға тап болды. Тек 1979 жылдың 10 қазаны күні Н.М.Таракидің қазасы туралы хабар ресми түрде таратылған кейін бетбұрыстық қадам басталды. Екі күн бұрын Х.Аминнің бұйрығы бойынша, Н.М.Таракидің буындырылып өлтірілген еді қарамай, бірақ ресми түрде оны жүрек талмасынан қайтыс болды деп жариялады. Мемлекеттік төңкеріс жасалынып, Х.Амин өкімет басына келген соң, елде қатаң бағыт алған оқиғалар орын ала бастады. Ол, ең алдымен, өзіне қарсы сөз айтқан немесе сәл де болса қарсылық көрсеткен, өзінің пікірімен келіспе</w:t>
      </w:r>
      <w:r w:rsidRPr="00653890">
        <w:rPr>
          <w:rFonts w:ascii="Times New Roman" w:hAnsi="Times New Roman"/>
          <w:sz w:val="22"/>
          <w:szCs w:val="22"/>
          <w:lang w:val="kk-KZ"/>
        </w:rPr>
        <w:softHyphen/>
        <w:t xml:space="preserve">гендерді құрта бастады. Сондықтан Мемлекеттік Қауіпсіздік Комитетінің (МҚК) арнайы қызметкерлерінің қатысуымен жаңадан үкімет басына келген Ауғанстан басшысы Х.Аминнің көзін </w:t>
      </w:r>
      <w:r w:rsidRPr="00653890">
        <w:rPr>
          <w:rFonts w:ascii="Times New Roman" w:hAnsi="Times New Roman"/>
          <w:sz w:val="22"/>
          <w:szCs w:val="22"/>
          <w:lang w:val="kk-KZ"/>
        </w:rPr>
        <w:lastRenderedPageBreak/>
        <w:t>жойып, оның орнына Бабрак Кармальды қою; бұл мақсатты орындау үшін Ауғанстан территориясына әскердің кейбір құрамаларын жіберу мәселесі қаралды. Бұл уақытта “мұсылмандық” баталь</w:t>
      </w:r>
      <w:r w:rsidRPr="00653890">
        <w:rPr>
          <w:rFonts w:ascii="Times New Roman" w:hAnsi="Times New Roman"/>
          <w:sz w:val="22"/>
          <w:szCs w:val="22"/>
          <w:lang w:val="kk-KZ"/>
        </w:rPr>
        <w:softHyphen/>
        <w:t>онды дайындалды. Барлығы 100-ге жуық бірлестіктер ұрысқа бағытталды. Әскерлерді жасақтау үшін резервтен 50 мыңнан аса офицерлер, сержанттар мен солдаттар шақырылды. 24 желтоқсан күні КСРО-да бірінші жазбаша құжат пайда болды. Оған КСРО Қорғаныс министрі Д.Ф.Устинов пен Бас штаб бастығы Н.В.Огарковтың қолы қойылды. Құжатта қабылданып жатқан шешімнің қысқаша түсініктемесінде “Орталық Шығыстағы әскери-саяси жағдайға байланысты Ауғанстан үкіметінің соңғы өтініші дұрыс деп танылды. Кеңес әскерлерінің кейбір бөлімдерін енгізу, оларды елдің оңтүстігіне орналастыру, Ауғанстан Демократиялық Республи</w:t>
      </w:r>
      <w:r w:rsidRPr="00653890">
        <w:rPr>
          <w:rFonts w:ascii="Times New Roman" w:hAnsi="Times New Roman"/>
          <w:sz w:val="22"/>
          <w:szCs w:val="22"/>
          <w:lang w:val="kk-KZ"/>
        </w:rPr>
        <w:softHyphen/>
        <w:t>касына, достық ниеттегі Ауғанстан халқына интернационалдық көмек көр</w:t>
      </w:r>
      <w:r w:rsidRPr="00653890">
        <w:rPr>
          <w:rFonts w:ascii="Times New Roman" w:hAnsi="Times New Roman"/>
          <w:sz w:val="22"/>
          <w:szCs w:val="22"/>
          <w:lang w:val="kk-KZ"/>
        </w:rPr>
        <w:softHyphen/>
        <w:t>сету мақсатында, сонымен қатар, кейбір мемлекеттер тарапынан антиауғандық акцияларды жоя отырып, оларға қайырымды жағдай жасау үшін шешім қабылданды”, – деп көрсетілді[5]. 1979 жылғы 25 желтоқсанда Мәскеу уақыты бойынша сағат 15.00-де КСРО Қорғаныс министрінің берген бұйры</w:t>
      </w:r>
      <w:r w:rsidRPr="00653890">
        <w:rPr>
          <w:rFonts w:ascii="Times New Roman" w:hAnsi="Times New Roman"/>
          <w:sz w:val="22"/>
          <w:szCs w:val="22"/>
          <w:lang w:val="kk-KZ"/>
        </w:rPr>
        <w:softHyphen/>
        <w:t xml:space="preserve">ғымен Ауғанстанға кеңес әскерлерін енгізу басталды. </w:t>
      </w:r>
      <w:r w:rsidRPr="00653890">
        <w:rPr>
          <w:rFonts w:ascii="Times New Roman" w:hAnsi="Times New Roman"/>
          <w:sz w:val="22"/>
          <w:szCs w:val="22"/>
        </w:rPr>
        <w:t>Командирлер: “Бұл қысқа мерзімдік акция, тапсырманы орындаймыз да кетеміз”,–  де</w:t>
      </w:r>
      <w:r w:rsidRPr="00653890">
        <w:rPr>
          <w:rFonts w:ascii="Times New Roman" w:hAnsi="Times New Roman"/>
          <w:sz w:val="22"/>
          <w:szCs w:val="22"/>
          <w:lang w:val="kk-KZ"/>
        </w:rPr>
        <w:t>п ойлады</w:t>
      </w:r>
      <w:r w:rsidRPr="00653890">
        <w:rPr>
          <w:rFonts w:ascii="Times New Roman" w:hAnsi="Times New Roman"/>
          <w:sz w:val="22"/>
          <w:szCs w:val="22"/>
        </w:rPr>
        <w:t xml:space="preserve">. Ал бірақ “акция” тоғыз жылдан астам уақытқа созылды. Оған 22 мың қазақстандық қатысты. </w:t>
      </w:r>
      <w:r w:rsidRPr="00653890">
        <w:rPr>
          <w:rFonts w:ascii="Times New Roman" w:hAnsi="Times New Roman"/>
          <w:sz w:val="22"/>
          <w:szCs w:val="22"/>
          <w:lang w:val="kk-KZ"/>
        </w:rPr>
        <w:t>КСРО әскері әкетілгенімен, Ауғанстанда әлі соғысаяқталған жоқ қырық жылғы қырғын ауған халқына орны толмас қайғы-қасірет әкелді, экономикасының, мәдениетінің дамуына кері әсерін тигізіп отыр. Біз, ауған халқы еліміздің тыныштығын қалаймыз. Бейбіт өмір сүріп, Қазақстан секілді гүлденген ел болсақ деп армандаймыз. Ең бастысы жер бетіне бейбітшілік орнасын, барлық елде соғыс болмасын!</w:t>
      </w:r>
    </w:p>
    <w:p w:rsidR="006150FB" w:rsidRPr="00653890" w:rsidRDefault="006150FB" w:rsidP="00C57012">
      <w:pPr>
        <w:pStyle w:val="a5"/>
        <w:spacing w:before="0" w:after="0"/>
        <w:ind w:firstLine="709"/>
        <w:contextualSpacing/>
        <w:jc w:val="both"/>
        <w:rPr>
          <w:rFonts w:ascii="Times New Roman" w:hAnsi="Times New Roman"/>
          <w:sz w:val="22"/>
          <w:szCs w:val="22"/>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6150FB" w:rsidRPr="00653890" w:rsidRDefault="006150FB" w:rsidP="00C57012">
      <w:pPr>
        <w:spacing w:after="0" w:line="240" w:lineRule="auto"/>
        <w:ind w:firstLine="709"/>
        <w:contextualSpacing/>
        <w:jc w:val="center"/>
        <w:rPr>
          <w:rFonts w:ascii="Times New Roman" w:hAnsi="Times New Roman" w:cs="Times New Roman"/>
          <w:b/>
          <w:sz w:val="18"/>
          <w:szCs w:val="18"/>
          <w:lang w:val="kk-KZ"/>
        </w:rPr>
      </w:pP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Уикипедия – ашық энциклопедия.</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iCs/>
          <w:sz w:val="18"/>
          <w:szCs w:val="18"/>
          <w:lang w:val="kk-KZ"/>
        </w:rPr>
        <w:t>2. Болат Сайлан, тар. ғыл.канд., ауған соғысының ардагері.</w:t>
      </w:r>
      <w:r w:rsidRPr="00653890">
        <w:rPr>
          <w:rFonts w:ascii="Times New Roman" w:hAnsi="Times New Roman" w:cs="Times New Roman"/>
          <w:sz w:val="18"/>
          <w:szCs w:val="18"/>
          <w:lang w:val="kk-KZ"/>
        </w:rPr>
        <w:t xml:space="preserve"> Ауғанстан: сәуір төңкерісі бастаған соғыс</w:t>
      </w:r>
      <w:r w:rsidRPr="00653890">
        <w:rPr>
          <w:rFonts w:ascii="Times New Roman" w:hAnsi="Times New Roman" w:cs="Times New Roman"/>
          <w:b/>
          <w:sz w:val="18"/>
          <w:szCs w:val="18"/>
          <w:lang w:val="kk-KZ"/>
        </w:rPr>
        <w:t>/</w:t>
      </w:r>
      <w:r w:rsidRPr="00653890">
        <w:rPr>
          <w:rFonts w:ascii="Times New Roman" w:hAnsi="Times New Roman" w:cs="Times New Roman"/>
          <w:sz w:val="18"/>
          <w:szCs w:val="18"/>
          <w:lang w:val="kk-KZ"/>
        </w:rPr>
        <w:t xml:space="preserve">/abai.kz.ақпараттық порталы </w:t>
      </w:r>
    </w:p>
    <w:p w:rsidR="00F0724F" w:rsidRPr="00653890" w:rsidRDefault="00F0724F"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3. Ауғанстандағы соғыс//Ресурс – ақпараттық портал. </w:t>
      </w:r>
      <w:r w:rsidRPr="00653890">
        <w:rPr>
          <w:rFonts w:ascii="Times New Roman" w:hAnsi="Times New Roman" w:cs="Times New Roman"/>
          <w:sz w:val="18"/>
          <w:szCs w:val="18"/>
          <w:lang w:val="kk-KZ"/>
        </w:rPr>
        <w:br/>
        <w:t>4</w:t>
      </w:r>
      <w:r w:rsidRPr="00653890">
        <w:rPr>
          <w:rFonts w:ascii="Times New Roman" w:hAnsi="Times New Roman" w:cs="Times New Roman"/>
          <w:sz w:val="18"/>
          <w:szCs w:val="18"/>
        </w:rPr>
        <w:t>.Снесарев А.Е. Афганские уроки // Российский военный сборник. - М.: ВУ, 2003. – С. 54-61</w:t>
      </w:r>
      <w:r w:rsidRPr="00653890">
        <w:rPr>
          <w:rFonts w:ascii="Times New Roman" w:hAnsi="Times New Roman" w:cs="Times New Roman"/>
          <w:sz w:val="18"/>
          <w:szCs w:val="18"/>
          <w:lang w:val="kk-KZ"/>
        </w:rPr>
        <w:t>;</w:t>
      </w:r>
    </w:p>
    <w:p w:rsidR="00F0724F" w:rsidRPr="00653890" w:rsidRDefault="00F0724F" w:rsidP="00C57012">
      <w:pPr>
        <w:pStyle w:val="2"/>
        <w:spacing w:before="0" w:line="240" w:lineRule="auto"/>
        <w:ind w:firstLine="709"/>
        <w:contextualSpacing/>
        <w:rPr>
          <w:rFonts w:ascii="Times New Roman" w:hAnsi="Times New Roman" w:cs="Times New Roman"/>
          <w:b w:val="0"/>
          <w:color w:val="auto"/>
          <w:sz w:val="18"/>
          <w:szCs w:val="18"/>
          <w:lang w:val="kk-KZ"/>
        </w:rPr>
      </w:pPr>
      <w:r w:rsidRPr="00653890">
        <w:rPr>
          <w:rFonts w:ascii="Times New Roman" w:hAnsi="Times New Roman" w:cs="Times New Roman"/>
          <w:b w:val="0"/>
          <w:color w:val="auto"/>
          <w:sz w:val="18"/>
          <w:szCs w:val="18"/>
          <w:lang w:val="kk-KZ"/>
        </w:rPr>
        <w:t xml:space="preserve">5.Қожанов К.Б. ӘОЖ 94(47+420).082./083 Ресей ЖӘНЕ ұлыбритания геосаясатындағыАуғанстан (ХІХ ғасырдың соңы-XX ғасырдың басы)//Электронный научный журнал </w:t>
      </w:r>
    </w:p>
    <w:p w:rsidR="00F0724F" w:rsidRPr="00653890" w:rsidRDefault="00F0724F" w:rsidP="00C57012">
      <w:pPr>
        <w:spacing w:line="240" w:lineRule="auto"/>
        <w:contextualSpacing/>
        <w:rPr>
          <w:rFonts w:ascii="Times New Roman" w:hAnsi="Times New Roman" w:cs="Times New Roman"/>
          <w:lang w:val="kk-KZ"/>
        </w:rPr>
      </w:pPr>
    </w:p>
    <w:p w:rsidR="006150FB" w:rsidRPr="00653890" w:rsidRDefault="006150FB" w:rsidP="00C57012">
      <w:pPr>
        <w:spacing w:line="240" w:lineRule="auto"/>
        <w:contextualSpacing/>
        <w:rPr>
          <w:rFonts w:ascii="Times New Roman" w:hAnsi="Times New Roman" w:cs="Times New Roman"/>
          <w:lang w:val="kk-KZ"/>
        </w:rPr>
      </w:pPr>
    </w:p>
    <w:p w:rsidR="00F0724F" w:rsidRPr="00653890" w:rsidRDefault="00F0724F" w:rsidP="00C57012">
      <w:pPr>
        <w:spacing w:line="240" w:lineRule="auto"/>
        <w:ind w:firstLine="709"/>
        <w:contextualSpacing/>
        <w:jc w:val="center"/>
        <w:rPr>
          <w:rFonts w:ascii="Times New Roman" w:hAnsi="Times New Roman" w:cs="Times New Roman"/>
          <w:b/>
          <w:bCs/>
          <w:lang w:val="kk-KZ"/>
        </w:rPr>
      </w:pPr>
      <w:r w:rsidRPr="00653890">
        <w:rPr>
          <w:rFonts w:ascii="Times New Roman" w:hAnsi="Times New Roman" w:cs="Times New Roman"/>
          <w:b/>
          <w:bCs/>
          <w:lang w:val="en-US"/>
        </w:rPr>
        <w:t>INTERCULTURAL INTEGRATION OF MIGRANTS IN EUROPE</w:t>
      </w:r>
    </w:p>
    <w:p w:rsidR="00F0724F" w:rsidRPr="00653890" w:rsidRDefault="00F0724F" w:rsidP="00C57012">
      <w:pPr>
        <w:spacing w:line="240" w:lineRule="auto"/>
        <w:ind w:firstLine="709"/>
        <w:contextualSpacing/>
        <w:jc w:val="center"/>
        <w:rPr>
          <w:rFonts w:ascii="Times New Roman" w:hAnsi="Times New Roman" w:cs="Times New Roman"/>
          <w:b/>
          <w:bCs/>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hd w:val="clear" w:color="auto" w:fill="FFFFFF"/>
          <w:lang w:val="kk-KZ"/>
        </w:rPr>
      </w:pPr>
      <w:r w:rsidRPr="00653890">
        <w:rPr>
          <w:rFonts w:ascii="Times New Roman" w:hAnsi="Times New Roman" w:cs="Times New Roman"/>
          <w:b/>
          <w:shd w:val="clear" w:color="auto" w:fill="FFFFFF"/>
          <w:lang w:val="en-US"/>
        </w:rPr>
        <w:t>Ahmad Wali Ahmad Yar</w:t>
      </w:r>
    </w:p>
    <w:p w:rsidR="00F0724F" w:rsidRPr="00653890" w:rsidRDefault="00F0724F" w:rsidP="00C57012">
      <w:pPr>
        <w:spacing w:after="0" w:line="240" w:lineRule="auto"/>
        <w:ind w:firstLine="709"/>
        <w:contextualSpacing/>
        <w:jc w:val="center"/>
        <w:rPr>
          <w:rFonts w:ascii="Times New Roman" w:hAnsi="Times New Roman" w:cs="Times New Roman"/>
          <w:i/>
          <w:shd w:val="clear" w:color="auto" w:fill="FFFFFF"/>
          <w:lang w:val="en-US"/>
        </w:rPr>
      </w:pPr>
      <w:r w:rsidRPr="00653890">
        <w:rPr>
          <w:rFonts w:ascii="Times New Roman" w:hAnsi="Times New Roman" w:cs="Times New Roman"/>
          <w:i/>
          <w:shd w:val="clear" w:color="auto" w:fill="FFFFFF"/>
          <w:lang w:val="en-US"/>
        </w:rPr>
        <w:t>Student of Kuluevenuniversity, Belgium</w:t>
      </w:r>
    </w:p>
    <w:p w:rsidR="00F0724F" w:rsidRPr="00653890" w:rsidRDefault="00747DBC" w:rsidP="00C57012">
      <w:pPr>
        <w:spacing w:after="0" w:line="240" w:lineRule="auto"/>
        <w:ind w:firstLine="709"/>
        <w:contextualSpacing/>
        <w:jc w:val="center"/>
        <w:rPr>
          <w:rFonts w:ascii="Times New Roman" w:hAnsi="Times New Roman" w:cs="Times New Roman"/>
          <w:i/>
          <w:shd w:val="clear" w:color="auto" w:fill="FFFFFF"/>
          <w:lang w:val="en-US"/>
        </w:rPr>
      </w:pPr>
      <w:r w:rsidRPr="00653890">
        <w:rPr>
          <w:rFonts w:ascii="Times New Roman" w:hAnsi="Times New Roman"/>
          <w:bCs/>
          <w:i/>
          <w:lang w:val="en-US"/>
        </w:rPr>
        <w:t xml:space="preserve">Scientific director: </w:t>
      </w:r>
      <w:r w:rsidR="00F0724F" w:rsidRPr="00653890">
        <w:rPr>
          <w:rFonts w:ascii="Times New Roman" w:hAnsi="Times New Roman" w:cs="Times New Roman"/>
          <w:i/>
          <w:shd w:val="clear" w:color="auto" w:fill="FFFFFF"/>
          <w:lang w:val="en-US"/>
        </w:rPr>
        <w:t xml:space="preserve"> Tastemirova G.A.</w:t>
      </w:r>
    </w:p>
    <w:p w:rsidR="00F0724F" w:rsidRPr="00653890" w:rsidRDefault="00F0724F" w:rsidP="00C57012">
      <w:pPr>
        <w:spacing w:after="0" w:line="240" w:lineRule="auto"/>
        <w:ind w:firstLine="709"/>
        <w:contextualSpacing/>
        <w:jc w:val="center"/>
        <w:rPr>
          <w:rFonts w:ascii="Times New Roman" w:hAnsi="Times New Roman" w:cs="Times New Roman"/>
          <w:shd w:val="clear" w:color="auto" w:fill="FFFFFF"/>
          <w:lang w:val="en-US"/>
        </w:rPr>
      </w:pP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lang w:val="en-US"/>
        </w:rPr>
      </w:pPr>
      <w:r w:rsidRPr="00653890">
        <w:rPr>
          <w:rFonts w:ascii="Times New Roman" w:hAnsi="Times New Roman" w:cs="Times New Roman"/>
          <w:lang w:val="en-US"/>
        </w:rPr>
        <w:t xml:space="preserve">Refugees and migrants are people </w:t>
      </w:r>
      <w:r w:rsidRPr="00653890">
        <w:rPr>
          <w:rFonts w:ascii="Times New Roman" w:hAnsi="Times New Roman" w:cs="Times New Roman"/>
          <w:shd w:val="clear" w:color="auto" w:fill="FFFFFF"/>
          <w:lang w:val="en-US"/>
        </w:rPr>
        <w:t xml:space="preserve">who have been forced to leave their country in order to escape war, political and religious persecutions, natural disaster and other humanitarian crisis. The migrants are coming from different backgrounds of various classes of societies with diverse cultures and mindset. When there is interaction between people with differing cultural norms and values, there is a greater chance of misunderstanding, miscommunication and mismanagement if they are not familiar with each other’s culture. </w:t>
      </w:r>
    </w:p>
    <w:p w:rsidR="00F0724F" w:rsidRPr="00653890" w:rsidRDefault="006150FB" w:rsidP="00C57012">
      <w:pPr>
        <w:spacing w:after="0" w:line="240" w:lineRule="auto"/>
        <w:ind w:firstLine="709"/>
        <w:contextualSpacing/>
        <w:jc w:val="both"/>
        <w:rPr>
          <w:rFonts w:ascii="Times New Roman" w:hAnsi="Times New Roman" w:cs="Times New Roman"/>
          <w:shd w:val="clear" w:color="auto" w:fill="FFFFFF"/>
          <w:lang w:val="en-US"/>
        </w:rPr>
      </w:pPr>
      <w:r w:rsidRPr="00653890">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62865</wp:posOffset>
            </wp:positionH>
            <wp:positionV relativeFrom="paragraph">
              <wp:posOffset>-8255</wp:posOffset>
            </wp:positionV>
            <wp:extent cx="2743200" cy="2294890"/>
            <wp:effectExtent l="0" t="0" r="0" b="0"/>
            <wp:wrapSquare wrapText="bothSides"/>
            <wp:docPr id="45" name="Picture 1" descr="C:\Users\Diplomat\Desktop\banner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lomat\Desktop\banner_picture.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294890"/>
                    </a:xfrm>
                    <a:prstGeom prst="rect">
                      <a:avLst/>
                    </a:prstGeom>
                    <a:noFill/>
                    <a:ln>
                      <a:noFill/>
                    </a:ln>
                  </pic:spPr>
                </pic:pic>
              </a:graphicData>
            </a:graphic>
          </wp:anchor>
        </w:drawing>
      </w:r>
      <w:r w:rsidR="00F0724F" w:rsidRPr="00653890">
        <w:rPr>
          <w:rFonts w:ascii="Times New Roman" w:hAnsi="Times New Roman" w:cs="Times New Roman"/>
          <w:shd w:val="clear" w:color="auto" w:fill="FFFFFF"/>
          <w:lang w:val="en-US"/>
        </w:rPr>
        <w:t xml:space="preserve">In the light of this, it would not be surprising if there are disputes or conflicts among emigrants who are living in collective protection centres. Notwithstanding good intentions, the fled refugees of Middle East region are not facing economic problems but of political instability, war and religious factors. Many people from poor African countries embark on the dangerous journey for Europe, in hopes of a better life and to escape poverty while, the migrants from Afghanistan is suffering socio-economic, insecurity and poverty. The problem is that people became truly aware of their own culture only when they come into contact with other cultures especially when they meet people speaking different language and sometimes when they don’t have a common language to speak. </w:t>
      </w: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lang w:val="en-US"/>
        </w:rPr>
      </w:pPr>
      <w:r w:rsidRPr="00653890">
        <w:rPr>
          <w:rFonts w:ascii="Times New Roman" w:hAnsi="Times New Roman" w:cs="Times New Roman"/>
          <w:shd w:val="clear" w:color="auto" w:fill="FFFFFF"/>
          <w:lang w:val="en-US"/>
        </w:rPr>
        <w:lastRenderedPageBreak/>
        <w:t xml:space="preserve">To give an instance, if we consider a migrant who has run away from the hazard of execution from a very rural area of a conflictual country which suffers more than 40 years of war and instability, who lived all his life under strict family rules and believes that women are forbidden to get in touch with men except of her family members, women must be covered and companied by a male family member outside the home otherwise she has to face rough punishment, or a member of society used alcoholic drinks, or someone left prayers and stopped obeying religious elders must be hardly tortured. Now the consequences of arriving of such a personin well-developed societies without oppressive restrictions is clear, in some cases he may think that everything is allowed and the uncovered women are all sinful and are available for everybody to use, also using alcohol is not forbidden and I can get as much as I wish but, in some other cases he is not used to his new society and feels inconvenient among the others.  </w:t>
      </w: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lang w:val="en-US"/>
        </w:rPr>
      </w:pPr>
      <w:r w:rsidRPr="00653890">
        <w:rPr>
          <w:rFonts w:ascii="Times New Roman" w:hAnsi="Times New Roman" w:cs="Times New Roman"/>
          <w:shd w:val="clear" w:color="auto" w:fill="FFFFFF"/>
          <w:lang w:val="en-US"/>
        </w:rPr>
        <w:t xml:space="preserve">In the refugee’s protection centre's any kind of problem can raise at any time, such as discords among the people from different races or ethnicities, food, water, sanitation and psychological problems. Mostly, the problemamong the refugees’ starts when they are overwhelmed of doing nothing and one has sense of superiority than the other or different mentalities. </w:t>
      </w: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lang w:val="en-US"/>
        </w:rPr>
      </w:pPr>
      <w:r w:rsidRPr="00653890">
        <w:rPr>
          <w:rFonts w:ascii="Times New Roman" w:hAnsi="Times New Roman" w:cs="Times New Roman"/>
          <w:lang w:val="en-US"/>
        </w:rPr>
        <w:t xml:space="preserve">It’s difficult to avoid or fullydominate mentioned problems but there are some solutions which can be helpful in order to decrease the problems in mass communal protection centre's. Mandatory language </w:t>
      </w:r>
      <w:r w:rsidRPr="00653890">
        <w:rPr>
          <w:rFonts w:ascii="Times New Roman" w:hAnsi="Times New Roman" w:cs="Times New Roman"/>
          <w:shd w:val="clear" w:color="auto" w:fill="FFFFFF"/>
          <w:lang w:val="en-US"/>
        </w:rPr>
        <w:t xml:space="preserve">course and training centre's to keep the individuals busy in learning the local language. Students of different nationalities in one class will be better integrated after finding a common language to speak and communicate. Facilitating sport fields gives them opportunity to make friends while they play in groups or teams. Intercultural awareness and regular meetings organized by centre administration in order to explain them the result of creating problems is also another effective method to avoid mismanagements. </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p>
    <w:p w:rsidR="006150FB" w:rsidRPr="00653890" w:rsidRDefault="006150FB"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 xml:space="preserve">АУҒАНСТАНДАҒЫ САУАТ АШУ ОРТАЛЫҚТАРЫНЫҢ  МАҢЫЗЫ </w:t>
      </w:r>
    </w:p>
    <w:p w:rsidR="00F0724F" w:rsidRPr="00653890" w:rsidRDefault="00F0724F" w:rsidP="00C57012">
      <w:pPr>
        <w:spacing w:after="0" w:line="240" w:lineRule="auto"/>
        <w:ind w:firstLine="709"/>
        <w:contextualSpacing/>
        <w:jc w:val="right"/>
        <w:rPr>
          <w:rFonts w:ascii="Times New Roman" w:hAnsi="Times New Roman" w:cs="Times New Roman"/>
          <w:i/>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Ахмади Содаба(Ауғанстан)</w:t>
      </w:r>
    </w:p>
    <w:p w:rsidR="00F0724F" w:rsidRPr="00653890" w:rsidRDefault="00F0724F" w:rsidP="006150FB">
      <w:pPr>
        <w:pStyle w:val="a3"/>
        <w:spacing w:line="240" w:lineRule="auto"/>
        <w:ind w:left="0" w:firstLine="709"/>
        <w:jc w:val="center"/>
        <w:rPr>
          <w:rFonts w:ascii="Times New Roman" w:hAnsi="Times New Roman"/>
          <w:i/>
          <w:lang w:val="kk-KZ"/>
        </w:rPr>
      </w:pPr>
      <w:r w:rsidRPr="00653890">
        <w:rPr>
          <w:rFonts w:ascii="Times New Roman" w:hAnsi="Times New Roman"/>
          <w:i/>
          <w:lang w:val="kk-KZ"/>
        </w:rPr>
        <w:t>Әл-Фараби атындағы Қ</w:t>
      </w:r>
      <w:r w:rsidR="006150FB" w:rsidRPr="00653890">
        <w:rPr>
          <w:rFonts w:ascii="Times New Roman" w:hAnsi="Times New Roman"/>
          <w:i/>
          <w:lang w:val="kk-KZ"/>
        </w:rPr>
        <w:t>аз</w:t>
      </w:r>
      <w:r w:rsidRPr="00653890">
        <w:rPr>
          <w:rFonts w:ascii="Times New Roman" w:hAnsi="Times New Roman"/>
          <w:i/>
          <w:lang w:val="kk-KZ"/>
        </w:rPr>
        <w:t>ҰУ</w:t>
      </w:r>
    </w:p>
    <w:p w:rsidR="00F0724F" w:rsidRPr="00653890" w:rsidRDefault="00F0724F" w:rsidP="00C57012">
      <w:pPr>
        <w:pStyle w:val="a3"/>
        <w:spacing w:line="240" w:lineRule="auto"/>
        <w:ind w:firstLine="709"/>
        <w:jc w:val="center"/>
        <w:rPr>
          <w:rFonts w:ascii="Times New Roman" w:hAnsi="Times New Roman"/>
          <w:i/>
          <w:lang w:val="kk-KZ"/>
        </w:rPr>
      </w:pPr>
      <w:r w:rsidRPr="00653890">
        <w:rPr>
          <w:rFonts w:ascii="Times New Roman" w:hAnsi="Times New Roman"/>
          <w:i/>
          <w:lang w:val="kk-KZ"/>
        </w:rPr>
        <w:t>Ғылыми жетекшісі: ф.ғ.к., аға оқытушы  Тастемирова Г.А</w:t>
      </w:r>
      <w:r w:rsidR="00747DBC" w:rsidRPr="00653890">
        <w:rPr>
          <w:rFonts w:ascii="Times New Roman" w:hAnsi="Times New Roman"/>
          <w:i/>
          <w:lang w:val="kk-KZ"/>
        </w:rPr>
        <w:t>.</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shd w:val="clear" w:color="auto" w:fill="FFFFFF"/>
          <w:lang w:val="kk-KZ"/>
        </w:rPr>
      </w:pPr>
      <w:r w:rsidRPr="00653890">
        <w:rPr>
          <w:rFonts w:ascii="Times New Roman" w:hAnsi="Times New Roman" w:cs="Times New Roman"/>
          <w:shd w:val="clear" w:color="auto" w:fill="FDFDFD"/>
          <w:lang w:val="kk-KZ"/>
        </w:rPr>
        <w:t xml:space="preserve">Ауғанстан тұрғындарының саны  31 056 997 адам. 14 жасқа дейін </w:t>
      </w:r>
      <w:r w:rsidRPr="00653890">
        <w:rPr>
          <w:rFonts w:ascii="Times New Roman" w:hAnsi="Times New Roman" w:cs="Times New Roman"/>
          <w:bdr w:val="none" w:sz="0" w:space="0" w:color="auto" w:frame="1"/>
          <w:lang w:val="kk-KZ"/>
        </w:rPr>
        <w:t xml:space="preserve">44,6% болса, қалғанны 53%, ал 65 және одан жоғары жастағылардың саны тек 2,4%  құрайды. Өмір сүру деңгейі орташа 43 жас. Ұлты пуштун, тәжік, өзбек, хазар, түркімен және т.б. Халқының сауаттылығы 36%  оның 51%  ер азаматтар, 21% әйелдер құрайды. Ал таулы аймақтарда 98% халқы сауатсыз. Өкінішке орай, бүгінгі таңға дейін елдегі халықтың 2% ғана жеке құжатын (таскера) алған. Қалғандарында  ешқандай құжаты жоқ. Талибан кезінде 22% ер балалар, 8% қыз бала мектепке барған болса,  2004 жылдан талибандар биліктен кеткеннен кейін 54,4% мектеп жасындағы балалар мектепке барды. Орта мектептегі оқушылар саны 4 млн. жетті. Елдің сауаттылығы осы күнге дейін айтарлықтай көтерілген жоқ. Соның салдарынан елдің экономикалық, әлеуметтік жағдайы көтерілмей келеді. Сауаттылықпен күрес </w:t>
      </w:r>
      <w:r w:rsidRPr="00653890">
        <w:rPr>
          <w:rFonts w:ascii="Times New Roman" w:hAnsi="Times New Roman" w:cs="Times New Roman"/>
          <w:lang w:val="kk-KZ"/>
        </w:rPr>
        <w:t>–</w:t>
      </w:r>
      <w:r w:rsidRPr="00653890">
        <w:rPr>
          <w:rFonts w:ascii="Times New Roman" w:hAnsi="Times New Roman" w:cs="Times New Roman"/>
          <w:bdr w:val="none" w:sz="0" w:space="0" w:color="auto" w:frame="1"/>
          <w:lang w:val="kk-KZ"/>
        </w:rPr>
        <w:t xml:space="preserve"> қазіргі таңдағы өзекті мәселелердің бірі болып қала бермек. </w:t>
      </w:r>
      <w:r w:rsidRPr="00653890">
        <w:rPr>
          <w:rFonts w:ascii="Times New Roman" w:hAnsi="Times New Roman" w:cs="Times New Roman"/>
          <w:lang w:val="kk-KZ"/>
        </w:rPr>
        <w:t xml:space="preserve">Бәсекеге қабілетті, дамыған мемлекет болу үшін ең алдымен жастарының дені сау, жоғары білімді болуы тиіс.  Қазіргі заманның талабына сай жаңа технологиялармен жұмыс істей алатын, қабілетті ұрпақ тәрбиелеу әр мемлекеттің басты міндеті болып отыр. Ауғанстанда </w:t>
      </w:r>
      <w:r w:rsidRPr="00653890">
        <w:rPr>
          <w:rFonts w:ascii="Times New Roman" w:hAnsi="Times New Roman" w:cs="Times New Roman"/>
          <w:shd w:val="clear" w:color="auto" w:fill="FFFFFF"/>
          <w:lang w:val="kk-KZ"/>
        </w:rPr>
        <w:t xml:space="preserve">57% некенің 16 жасқа толмаған жас қыздар болса, 80% қыздарды мәжбүрлеп немесе зорлап жасалған неке боп саналады. Ал ауыл-аймақтарда қыз баланы 8-10 жасында тұрмысқа береді. </w:t>
      </w:r>
    </w:p>
    <w:p w:rsidR="00F0724F" w:rsidRPr="00653890" w:rsidRDefault="00F0724F" w:rsidP="00C57012">
      <w:pPr>
        <w:spacing w:after="0" w:line="240" w:lineRule="auto"/>
        <w:ind w:firstLine="709"/>
        <w:contextualSpacing/>
        <w:jc w:val="both"/>
        <w:textAlignment w:val="baseline"/>
        <w:rPr>
          <w:rFonts w:ascii="Times New Roman" w:hAnsi="Times New Roman" w:cs="Times New Roman"/>
          <w:lang w:val="kk-KZ"/>
        </w:rPr>
      </w:pPr>
      <w:r w:rsidRPr="00653890">
        <w:rPr>
          <w:rFonts w:ascii="Times New Roman" w:hAnsi="Times New Roman" w:cs="Times New Roman"/>
          <w:lang w:val="kk-KZ"/>
        </w:rPr>
        <w:t xml:space="preserve">Ауғанстан басқа мемлекеттер тарапынан жастарды оқытуға көптеген гранттар бөлінеді. Жастар да әртүрлі мемлекеттерге барып білім алуда. Бірақ қазіргі таңда бастауыш мектепте әріп танып, білім алуы ең үлкен проблемаға айналып отыр.  Оның түрлі себептері де бар. Ауғанстанның оңтүстік аймақтарында талибандар жиі орналасқан Қанадағар, Гельманд, Гхор, Ғазни қалаларына жақын орналасқан ауыл-аймақтарда мектепте мұғалімдер жетіспеушіліктен балалардың білім алуы қиын. </w:t>
      </w:r>
    </w:p>
    <w:p w:rsidR="00F0724F" w:rsidRPr="00653890" w:rsidRDefault="00F0724F" w:rsidP="00C57012">
      <w:pPr>
        <w:pStyle w:val="a3"/>
        <w:spacing w:line="240" w:lineRule="auto"/>
        <w:ind w:left="0" w:firstLine="709"/>
        <w:jc w:val="both"/>
        <w:rPr>
          <w:rFonts w:ascii="Times New Roman" w:hAnsi="Times New Roman"/>
          <w:lang w:val="kk-KZ"/>
        </w:rPr>
      </w:pPr>
      <w:r w:rsidRPr="00653890">
        <w:rPr>
          <w:rFonts w:ascii="Times New Roman" w:hAnsi="Times New Roman"/>
          <w:lang w:val="kk-KZ"/>
        </w:rPr>
        <w:t xml:space="preserve">Дүние жүзінде экономикасы мен әлеуметтік жағдайы төмен мемлекеттің бірі –Ауғанстан. Ал сауаттылығы жағынан да  артта келе жатыр.  Ауғанстанның шеткі аймақтарында  миллион халық тұратын жердің өзінде 4-5 мектеп бары мәлім. Алғашқы сауатын ашу үшін мектептің жетіспеушілігінен молдадан құран үйреніп оқуға тырысады. Ауғанстан үкіметі бұдан екі жыл бұрын білім беру саласына жеке инвестиция енгізуге рұқсат берілгелі бері қазір 300-ден аса жекеменшік мектептер ашылаған. Олардың оқушыларының 40 пайызын қыздар құрап отыр. Ауғанстанның сол түстігіндегі Парван аймағында алғашқы жекеменшік мектеп ашылды.  Оған ұл-қызы аралас 300 </w:t>
      </w:r>
      <w:r w:rsidRPr="00653890">
        <w:rPr>
          <w:rFonts w:ascii="Times New Roman" w:hAnsi="Times New Roman"/>
          <w:lang w:val="kk-KZ"/>
        </w:rPr>
        <w:lastRenderedPageBreak/>
        <w:t xml:space="preserve">оқушы тіркелген. Оқу ақысы ай сайын 15 долларды құрап отыр. Баласын оқытып отырған ата-ананың барлығына бірдей бұл қаржыны төлеу оңай емес. Бірақ, ондай мектептер бәріне қолжетімді емес. Барлық отбасы төлей алмайды. Себебі отбасында бір адам жұмыс істесе, тапқан табысы жетпейді. Дегенмен, жекеменшік мектептердің оқу сапасы жоғары. Отбасына ақша төлеу қиын болғанымен, олар оқу сапасына риза. Жекеменшік мектептерде балаларын оқытқысы келетін отбасылардың  көбеюі өте маңызды және бұл алға ұмтылушылық деуге болады. Бұдан 10 бұрын Ауғанстанда бірде-бір зайырлы да, көпшілікке арналған да мектеп жоқ еді. Тек азғантай ұл балалар діни мектептерге баратын еді. Ал қыздар талибан билігі кезінде оқудан қол үзіп қалған болатын. Себебі рұқсат етілмеді. </w:t>
      </w:r>
    </w:p>
    <w:p w:rsidR="00F0724F" w:rsidRPr="00653890" w:rsidRDefault="00F0724F" w:rsidP="00C57012">
      <w:pPr>
        <w:pStyle w:val="a3"/>
        <w:spacing w:line="240" w:lineRule="auto"/>
        <w:ind w:left="0" w:firstLine="709"/>
        <w:jc w:val="both"/>
        <w:rPr>
          <w:rFonts w:ascii="Times New Roman" w:hAnsi="Times New Roman"/>
          <w:lang w:val="kk-KZ"/>
        </w:rPr>
      </w:pPr>
      <w:r w:rsidRPr="00653890">
        <w:rPr>
          <w:rFonts w:ascii="Times New Roman" w:hAnsi="Times New Roman"/>
          <w:lang w:val="kk-KZ"/>
        </w:rPr>
        <w:t xml:space="preserve">Биылғы оқу жылында 7 миллионнан аса оқушы Ауғанстандағы 9000-дай мектеп табалдырығын аттады деген білім министрлігінің мәліметі бар. Олардың 35-40 % қыздар құрады деп мәлімдейді оқу министрлігінің департамент қызметкері. Бірақ мұндай табыстар оңайлықпен келген жоқ. Елдің оңтүстігі мен шығыс аймақтарында талиптер мектептерді өртеп, оқушылар мен мұғалімдерге жиі шабуыл жасайды.  Бір ғана өткен жылдың өзінде 60-тан аса мектеп отқа оранып, қауіпсіздіктің жеткіліксіздігінен 650-дей мектеп жабылып қалды. Ал Қандағардағы бір мектептің оқушы-қыздарының бетіне қос қарулы химиялық қосынды сұйықты шашып, олардың беттері мен қолдары күйіп қалған. </w:t>
      </w:r>
    </w:p>
    <w:p w:rsidR="00F0724F" w:rsidRPr="00653890" w:rsidRDefault="00F0724F" w:rsidP="00C57012">
      <w:pPr>
        <w:pStyle w:val="a3"/>
        <w:spacing w:line="240" w:lineRule="auto"/>
        <w:ind w:left="0" w:firstLine="709"/>
        <w:jc w:val="both"/>
        <w:rPr>
          <w:rFonts w:ascii="Times New Roman" w:hAnsi="Times New Roman"/>
          <w:lang w:val="kk-KZ"/>
        </w:rPr>
      </w:pPr>
      <w:r w:rsidRPr="00653890">
        <w:rPr>
          <w:rFonts w:ascii="Times New Roman" w:hAnsi="Times New Roman"/>
          <w:lang w:val="kk-KZ"/>
        </w:rPr>
        <w:t xml:space="preserve">Ауғанстандағы білім беру деңгейінің нашарлығынан талай бала үйінде отыр. Мектеп жасындағы олардың барлығын да қамту үшін бірнеше мыңдаған жаңа мектептер қажет. Ауғанстанның 34 аймағына кәсіби мұғалімдер ауадай қажет. Ауған Білім министрінің айтуынша, кейбір мектептерде, мұғалімнің жетіспеуі себепті, жоғарғы сынып оқушыларын мұғалімдік қызметке алу жағдайлары кездесуде. Мысалы ағылшын курстарын бітірген мектеп оқушыларын, ағылшын тілінен сабақ беруге алуға тура келеді.  Мұғалімдердің кәсіби шеберлігін көтеру істері мен оқулықтар шығару, жаңа мектептер салу істері халықаралық қауымдастық көмегінсіз жүзеге асырылуы мүмкін емес. </w:t>
      </w:r>
    </w:p>
    <w:p w:rsidR="00F0724F" w:rsidRPr="00653890" w:rsidRDefault="00F0724F" w:rsidP="00C57012">
      <w:pPr>
        <w:pStyle w:val="a3"/>
        <w:spacing w:line="240" w:lineRule="auto"/>
        <w:ind w:left="0" w:firstLine="709"/>
        <w:jc w:val="both"/>
        <w:rPr>
          <w:rFonts w:ascii="Times New Roman" w:hAnsi="Times New Roman"/>
          <w:lang w:val="kk-KZ"/>
        </w:rPr>
      </w:pPr>
      <w:r w:rsidRPr="00653890">
        <w:rPr>
          <w:rFonts w:ascii="Times New Roman" w:hAnsi="Times New Roman"/>
          <w:lang w:val="kk-KZ"/>
        </w:rPr>
        <w:t xml:space="preserve">Қазірге дейін көптеген оқушылар жерде отырып, дәріс алуда. Қауіпсіздіктің жеткіліксіздігі мен қасаң дәстүрлердің сақталуы көптеген ата-ананы қыздарын үйлерінде ұстап, мектептерге жібермеулеріне итермелеп отыр. Осыған орай білім беру саласының ресмилері ауыл ақсақалдарынан бастап, діни тұлғалардың әлгіндей ата-аналарға ақыл айтып, қыздарын мектептерге жіберуілеріне көндіруге шақырып отыр. Қалалар мен ауылдарда мектептерді қолдау кеңестері құрылған. Осы шаралардың нәтижесінде оқушы қыздардың саны өсе түсуде. Тіпті шашылған қышқылдардан беттері күйіп қалған қыздардың өзі, ем-домдарын қабылдағаннан кейін мектеп қабырғасына қайта оралды. </w:t>
      </w:r>
    </w:p>
    <w:p w:rsidR="00F0724F" w:rsidRPr="00653890" w:rsidRDefault="00F0724F"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 xml:space="preserve">Өкіншке орай, қазіргі күнге дейін Ауғанстанның көпшілік облыстарында қыз балалардың мектепке баруға мүмкіндігі жоқ болуы. Сауатсыздықпен күресу шараларын жасап Дайкунде облысы орталығында білім беру департаментінің қолдауымен әйелдерге арналған 125  сауат ашу орталығында  9 айлық курс жұмыс істейді. Қазір орталықта 3,5 мың әйел азаматтары оқып жатыр. Курста әр түрлі жастағы әйел адамдар оқиды. Бұрын әйелдерге оқуға рұқсат берілмесе, қазір орталықта тек сауат ашып қана қоймай тұрмысқа пайдалы кеңестермен бөлісіп, өмір сүруге деген ынтасын артыра түседі. Орталықтан сауат ашып үйренген ана баласын да оқытуға ұмтылады. Оқуға деген құлшыныстары артып, балаларын ақылы мектепке оқытуға да дайын. </w:t>
      </w:r>
    </w:p>
    <w:p w:rsidR="00F0724F" w:rsidRPr="00653890" w:rsidRDefault="00F0724F"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Мектеп бітірген қыз баланы басқа мемлекеттерге оқуға жіберу отбасылар үшін үлкен проблема. Бірақ жылдан жылға өзгеріс байқалады. Мен де қазір Қазақстанға оқуға келгеніме қуаныштымын. Қорыта келе айтарымыз, білімді ана, білімді ұрпақ тәрбиелейді. Білімді ұрпақ, болашақта өз отанына қызмет ететініне, мемлекетінің өркендеуіне үлес қосатын азамат боларына сеніміміз мол.</w:t>
      </w:r>
    </w:p>
    <w:p w:rsidR="00F0724F" w:rsidRPr="00653890" w:rsidRDefault="00F0724F" w:rsidP="00C57012">
      <w:pPr>
        <w:pStyle w:val="a3"/>
        <w:spacing w:after="0" w:line="240" w:lineRule="auto"/>
        <w:ind w:left="0" w:firstLine="709"/>
        <w:jc w:val="both"/>
        <w:rPr>
          <w:rFonts w:ascii="Times New Roman" w:hAnsi="Times New Roman"/>
          <w:lang w:val="kk-KZ"/>
        </w:rPr>
      </w:pPr>
    </w:p>
    <w:p w:rsidR="006150FB" w:rsidRPr="00653890" w:rsidRDefault="006150FB" w:rsidP="00C57012">
      <w:pPr>
        <w:autoSpaceDE w:val="0"/>
        <w:spacing w:after="0" w:line="240" w:lineRule="auto"/>
        <w:contextualSpacing/>
        <w:jc w:val="center"/>
        <w:rPr>
          <w:rFonts w:ascii="Times New Roman" w:hAnsi="Times New Roman" w:cs="Times New Roman"/>
          <w:b/>
          <w:lang w:val="kk-KZ"/>
        </w:rPr>
      </w:pPr>
    </w:p>
    <w:p w:rsidR="00F0724F" w:rsidRPr="00653890" w:rsidRDefault="00F0724F" w:rsidP="00C57012">
      <w:pPr>
        <w:autoSpaceDE w:val="0"/>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БІЛІМДІ ҰРПАҚ-ЕЛ БОЛАШАҒЫ</w:t>
      </w:r>
    </w:p>
    <w:p w:rsidR="00F0724F" w:rsidRPr="00653890" w:rsidRDefault="00F0724F" w:rsidP="00C57012">
      <w:pPr>
        <w:autoSpaceDE w:val="0"/>
        <w:spacing w:after="0" w:line="240" w:lineRule="auto"/>
        <w:contextualSpacing/>
        <w:jc w:val="center"/>
        <w:rPr>
          <w:rFonts w:ascii="Times New Roman" w:hAnsi="Times New Roman" w:cs="Times New Roman"/>
          <w:b/>
          <w:lang w:val="kk-KZ"/>
        </w:rPr>
      </w:pPr>
    </w:p>
    <w:p w:rsidR="00F0724F" w:rsidRPr="00653890" w:rsidRDefault="00F0724F" w:rsidP="00C57012">
      <w:pPr>
        <w:spacing w:after="0" w:line="240" w:lineRule="auto"/>
        <w:contextualSpacing/>
        <w:jc w:val="center"/>
        <w:rPr>
          <w:rFonts w:ascii="Times New Roman" w:hAnsi="Times New Roman" w:cs="Times New Roman"/>
          <w:b/>
          <w:lang w:val="kk-KZ"/>
        </w:rPr>
      </w:pPr>
      <w:r w:rsidRPr="00653890">
        <w:rPr>
          <w:rFonts w:ascii="Times New Roman" w:eastAsia="Times New Roman" w:hAnsi="Times New Roman" w:cs="Times New Roman"/>
          <w:b/>
          <w:bCs/>
          <w:lang w:val="kk-KZ"/>
        </w:rPr>
        <w:t xml:space="preserve">Каргар Бабур </w:t>
      </w:r>
      <w:r w:rsidRPr="00653890">
        <w:rPr>
          <w:rFonts w:ascii="Times New Roman" w:hAnsi="Times New Roman" w:cs="Times New Roman"/>
          <w:b/>
          <w:lang w:val="kk-KZ"/>
        </w:rPr>
        <w:t>(Ауғанстан)</w:t>
      </w:r>
    </w:p>
    <w:p w:rsidR="00F0724F" w:rsidRPr="00653890" w:rsidRDefault="00F0724F" w:rsidP="006150FB">
      <w:pPr>
        <w:pStyle w:val="a3"/>
        <w:spacing w:after="0" w:line="240" w:lineRule="auto"/>
        <w:ind w:left="0" w:firstLine="720"/>
        <w:jc w:val="center"/>
        <w:rPr>
          <w:rFonts w:ascii="Times New Roman" w:hAnsi="Times New Roman"/>
          <w:i/>
          <w:lang w:val="kk-KZ"/>
        </w:rPr>
      </w:pPr>
      <w:r w:rsidRPr="00653890">
        <w:rPr>
          <w:rFonts w:ascii="Times New Roman" w:hAnsi="Times New Roman"/>
          <w:i/>
          <w:lang w:val="kk-KZ"/>
        </w:rPr>
        <w:t>Әл-Фараби атындағы ҚазҰУ</w:t>
      </w:r>
    </w:p>
    <w:p w:rsidR="00F0724F" w:rsidRPr="00653890" w:rsidRDefault="00F0724F"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Тилеужанова Г.Т.</w:t>
      </w:r>
    </w:p>
    <w:p w:rsidR="00F0724F" w:rsidRPr="00653890" w:rsidRDefault="00F0724F" w:rsidP="00C57012">
      <w:pPr>
        <w:pStyle w:val="a3"/>
        <w:widowControl w:val="0"/>
        <w:tabs>
          <w:tab w:val="left" w:pos="567"/>
        </w:tabs>
        <w:spacing w:after="0" w:line="240" w:lineRule="auto"/>
        <w:ind w:left="284"/>
        <w:jc w:val="center"/>
        <w:rPr>
          <w:rFonts w:ascii="Times New Roman" w:eastAsia="Times New Roman" w:hAnsi="Times New Roman"/>
          <w:lang w:val="kk-KZ"/>
        </w:rPr>
      </w:pPr>
    </w:p>
    <w:p w:rsidR="00F0724F" w:rsidRPr="00653890" w:rsidRDefault="00F0724F" w:rsidP="00C57012">
      <w:pPr>
        <w:autoSpaceDE w:val="0"/>
        <w:spacing w:after="0" w:line="240" w:lineRule="auto"/>
        <w:ind w:firstLine="690"/>
        <w:contextualSpacing/>
        <w:jc w:val="both"/>
        <w:rPr>
          <w:rFonts w:ascii="Times New Roman" w:hAnsi="Times New Roman" w:cs="Times New Roman"/>
          <w:lang w:val="kk-KZ"/>
        </w:rPr>
      </w:pPr>
      <w:r w:rsidRPr="00653890">
        <w:rPr>
          <w:rFonts w:ascii="Times New Roman" w:hAnsi="Times New Roman" w:cs="Times New Roman"/>
          <w:lang w:val="kk-KZ"/>
        </w:rPr>
        <w:t xml:space="preserve">Тәуелсіз ел болашағы – білімді ұрпақ. Бүгінгі таңда басты мәселе бәсекелестікке қабілетті ұрпақ тәрбиелеу. «Білекті бірді жығады, білімді мыңды жығады» деген нақыл сөзден қазақ халқының бұрынғы замандардан-ақ білімнің қадірін білгендігін аңғару қиын емес. Қазақтың бұл мақаланың </w:t>
      </w:r>
      <w:r w:rsidRPr="00653890">
        <w:rPr>
          <w:rFonts w:ascii="Times New Roman" w:hAnsi="Times New Roman" w:cs="Times New Roman"/>
          <w:lang w:val="kk-KZ"/>
        </w:rPr>
        <w:lastRenderedPageBreak/>
        <w:t xml:space="preserve">өзі бүгінгі күні айрықша мәнге ие болып отыр. Бұл заман білекке емес, білімге сенетін заман. Заманауи әлемде елдің қуаты, ең алдымен, білім мен ғылымда болатын уақытқа келдік. </w:t>
      </w:r>
    </w:p>
    <w:p w:rsidR="00F0724F" w:rsidRPr="00653890" w:rsidRDefault="00F0724F" w:rsidP="00C57012">
      <w:pPr>
        <w:spacing w:after="0" w:line="240" w:lineRule="auto"/>
        <w:ind w:firstLine="690"/>
        <w:contextualSpacing/>
        <w:jc w:val="both"/>
        <w:rPr>
          <w:rFonts w:ascii="Times New Roman" w:hAnsi="Times New Roman" w:cs="Times New Roman"/>
          <w:lang w:val="kk-KZ"/>
        </w:rPr>
      </w:pPr>
      <w:r w:rsidRPr="00653890">
        <w:rPr>
          <w:rFonts w:ascii="Times New Roman" w:hAnsi="Times New Roman" w:cs="Times New Roman"/>
          <w:lang w:val="kk-KZ"/>
        </w:rPr>
        <w:t xml:space="preserve">Білімді ұрпақ тәрбиелеу – бүгінгі күннің міндеті. Қазақстанның Елбасы халыққа Жолдауының басты бөлімдерінің бірінде “Қазір бой жарыстыратын емес, ой жарыстыратын заман”, -деп айтқандай, дарынды, білімді ұрпақ еліміздің ертеңгі тұтқасы болатыны даусыз. </w:t>
      </w:r>
    </w:p>
    <w:p w:rsidR="00F0724F" w:rsidRPr="00653890" w:rsidRDefault="00F0724F" w:rsidP="00C57012">
      <w:pPr>
        <w:spacing w:after="0" w:line="240" w:lineRule="auto"/>
        <w:ind w:firstLine="690"/>
        <w:contextualSpacing/>
        <w:jc w:val="both"/>
        <w:rPr>
          <w:rFonts w:ascii="Times New Roman" w:hAnsi="Times New Roman" w:cs="Times New Roman"/>
          <w:lang w:val="kk-KZ"/>
        </w:rPr>
      </w:pPr>
      <w:r w:rsidRPr="00653890">
        <w:rPr>
          <w:rFonts w:ascii="Times New Roman" w:hAnsi="Times New Roman" w:cs="Times New Roman"/>
          <w:lang w:val="kk-KZ"/>
        </w:rPr>
        <w:t>XXI ғасырдың басты талабы - оқытудың жаңа технологиясын енгізу, білім беруді ақпараттандыру, халықаралық, ғаламдық коммуникациялық желілерге шығу екендігін ескеріп, заман талабына сай енгізілуде. Оқытудың жаңа технологиялық әдістерін пайдалана отырып, өздіктерінен ойлана алатын, ізденгіш, шығармашылықпен жұмыс істейтін тұлғаны тәрбиелеу тиімді болатыны сөзсіз. Білім саласының қызметкерлерінің бүгінгі таңда жауапкершілігі мен маңызы күшейіп отыр. Н.Назарбаевтың сөзімен айтқанда, қазіргі уақыт адамзат биігін білекпен емес, біліммен бағындырудың заманы. Елбасы  «Тілдердің үштұғырлығы» бағдарламасын ұсынды. Мемлекеттік тіл — қазақ тілін, ұлтаралық қатынас тілі — орыс тілін және халықаралық тіл — ағылшын тілін халықтың неғұрлым көп бөлігінің меңгеруіне бағытталады.</w:t>
      </w:r>
    </w:p>
    <w:p w:rsidR="00F0724F" w:rsidRPr="00653890" w:rsidRDefault="00F0724F" w:rsidP="00C57012">
      <w:pPr>
        <w:spacing w:after="0" w:line="240" w:lineRule="auto"/>
        <w:ind w:firstLine="690"/>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Жолдаудың басты бағытының бірі – білім саласы. ХХІ ғасырда қоғам мен мемлекет дамуының басты тетігі білім беру болып отыр. Қазақстанның білім беру жүйесі санға ғана емес, сапаға негізделуі – бүгінгі күн талабы. Мұғалімдер мен оқытушылардың біліктілігін көтеру жұмыстарын жандандыру және білім сапасын тексеруде тәуелсіз сарапшылар рөлін күшейту жұмыстары жүргізілуде. </w:t>
      </w:r>
    </w:p>
    <w:p w:rsidR="00F0724F" w:rsidRPr="00653890" w:rsidRDefault="00F0724F" w:rsidP="00C57012">
      <w:pPr>
        <w:spacing w:after="0" w:line="240" w:lineRule="auto"/>
        <w:ind w:firstLine="690"/>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Білім мен ғылымның дамуы - адамзат өркениетінің өлшемі. Білім саласы үнемі жетіліп, жаңарып отыруды қажет етеді.</w:t>
      </w:r>
    </w:p>
    <w:p w:rsidR="00F0724F" w:rsidRPr="00653890" w:rsidRDefault="00F0724F" w:rsidP="00C57012">
      <w:pPr>
        <w:spacing w:after="0" w:line="240" w:lineRule="auto"/>
        <w:ind w:firstLine="690"/>
        <w:contextualSpacing/>
        <w:jc w:val="both"/>
        <w:rPr>
          <w:rFonts w:ascii="Times New Roman" w:hAnsi="Times New Roman" w:cs="Times New Roman"/>
          <w:lang w:val="kk-KZ"/>
        </w:rPr>
      </w:pPr>
      <w:r w:rsidRPr="00653890">
        <w:rPr>
          <w:rFonts w:ascii="Times New Roman" w:hAnsi="Times New Roman" w:cs="Times New Roman"/>
          <w:lang w:val="kk-KZ"/>
        </w:rPr>
        <w:t xml:space="preserve">Тәрбие мен оқу-білімді егіз дүние. «Бала тәрбиесі – мемлекеттің маңызды міндеті» деген сөзді Платонның өзі де бекер айтпаған болар. Өйткені ұрпақ тағдыры дегеніміз – ұлт тағдыры. </w:t>
      </w:r>
    </w:p>
    <w:p w:rsidR="00F0724F" w:rsidRPr="00653890" w:rsidRDefault="00F0724F" w:rsidP="00C57012">
      <w:pPr>
        <w:spacing w:after="0" w:line="240" w:lineRule="auto"/>
        <w:ind w:firstLine="690"/>
        <w:contextualSpacing/>
        <w:jc w:val="both"/>
        <w:rPr>
          <w:rFonts w:ascii="Times New Roman" w:eastAsia="Times New Roman" w:hAnsi="Times New Roman" w:cs="Times New Roman"/>
          <w:lang w:val="kk-KZ"/>
        </w:rPr>
      </w:pPr>
      <w:r w:rsidRPr="00653890">
        <w:rPr>
          <w:rFonts w:ascii="Times New Roman" w:hAnsi="Times New Roman" w:cs="Times New Roman"/>
          <w:lang w:val="kk-KZ"/>
        </w:rPr>
        <w:t>Ұлы ойшыл, кемеңгер Әбу-Насыр әл-Фараби: «Адамға ең алдымен білім емес тәрбие берілуі керек, тәрбиесіз берілген білім–адамзаттың қас жауы »деп айтқан.</w:t>
      </w:r>
      <w:r w:rsidRPr="00653890">
        <w:rPr>
          <w:rFonts w:ascii="Times New Roman" w:eastAsia="Times New Roman" w:hAnsi="Times New Roman" w:cs="Times New Roman"/>
          <w:lang w:val="kk-KZ"/>
        </w:rPr>
        <w:t xml:space="preserve"> Олай болса, өскелең жас ұрпақты болшақ еліміздің тұтқасы етіп тәрбиелеу – әр ұстаздың, оқытушының, тәрбиешінің, қоғамның міндеті. Осы міндеттерді атқару баршамыздың азаматтық парызымыз болмақ. </w:t>
      </w:r>
      <w:r w:rsidRPr="00653890">
        <w:rPr>
          <w:rFonts w:ascii="Times New Roman" w:hAnsi="Times New Roman" w:cs="Times New Roman"/>
          <w:lang w:val="kk-KZ"/>
        </w:rPr>
        <w:t xml:space="preserve">Тәрбие арқылы берілетін білімнің болашағы әрқашан баянды Қазақстан Республикасының білім беру ұйымдарындағы  тәрбиенің негізгі мақсаты — жастардың бойында азаматтық пен қазақстандық патриотизмді қалыптастыру. </w:t>
      </w:r>
      <w:r w:rsidRPr="00653890">
        <w:rPr>
          <w:rFonts w:ascii="Times New Roman" w:eastAsia="Times New Roman" w:hAnsi="Times New Roman" w:cs="Times New Roman"/>
          <w:lang w:val="kk-KZ"/>
        </w:rPr>
        <w:t xml:space="preserve">Кез келген мемлекеттің болашағы – білімді жастар. </w:t>
      </w:r>
    </w:p>
    <w:p w:rsidR="00F0724F" w:rsidRPr="00653890" w:rsidRDefault="00F0724F" w:rsidP="00C57012">
      <w:pPr>
        <w:pStyle w:val="a5"/>
        <w:shd w:val="clear" w:color="auto" w:fill="FFFFFF"/>
        <w:spacing w:before="0" w:after="0"/>
        <w:ind w:firstLine="690"/>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Ауған Ислам Республикасындағы отыз жылдық қақтығыстың нәтижесі Ауғанстанның білім беру жүйесі мен институттарының талқанын шығарды. Әйелдер мен қыздардың білім алуға мүмкіндіктері болмаған. Ал 2002 жылы шамамен 900 000 бала  мектепке барды. Содан бері, Ауған үкіметінің, Ауғанстанның Білім және ғылым министрлігінің, USAID қолдауымен, 186.000-нан астам оқытушылар жұмысқа қабылданған және оқытылған,13000-нан астам мектеп салынды. Қазіргі уақытта Ауғанстанда сегіз </w:t>
      </w:r>
      <w:r w:rsidRPr="00653890">
        <w:rPr>
          <w:rFonts w:ascii="Times New Roman" w:hAnsi="Times New Roman"/>
          <w:sz w:val="22"/>
          <w:szCs w:val="22"/>
        </w:rPr>
        <w:t>миллионнан астам студент</w:t>
      </w:r>
      <w:r w:rsidRPr="00653890">
        <w:rPr>
          <w:rFonts w:ascii="Times New Roman" w:hAnsi="Times New Roman"/>
          <w:sz w:val="22"/>
          <w:szCs w:val="22"/>
          <w:lang w:val="kk-KZ"/>
        </w:rPr>
        <w:t xml:space="preserve">, </w:t>
      </w:r>
      <w:r w:rsidRPr="00653890">
        <w:rPr>
          <w:rFonts w:ascii="Times New Roman" w:hAnsi="Times New Roman"/>
          <w:sz w:val="22"/>
          <w:szCs w:val="22"/>
        </w:rPr>
        <w:t>соның ішінде 2,5 миллионнан астам</w:t>
      </w:r>
      <w:r w:rsidRPr="00653890">
        <w:rPr>
          <w:rFonts w:ascii="Times New Roman" w:hAnsi="Times New Roman"/>
          <w:sz w:val="22"/>
          <w:szCs w:val="22"/>
          <w:lang w:val="kk-KZ"/>
        </w:rPr>
        <w:t>ы</w:t>
      </w:r>
      <w:r w:rsidRPr="00653890">
        <w:rPr>
          <w:rFonts w:ascii="Times New Roman" w:hAnsi="Times New Roman"/>
          <w:sz w:val="22"/>
          <w:szCs w:val="22"/>
        </w:rPr>
        <w:t xml:space="preserve"> қыздар</w:t>
      </w:r>
      <w:r w:rsidRPr="00653890">
        <w:rPr>
          <w:rFonts w:ascii="Times New Roman" w:hAnsi="Times New Roman"/>
          <w:sz w:val="22"/>
          <w:szCs w:val="22"/>
          <w:lang w:val="kk-KZ"/>
        </w:rPr>
        <w:t xml:space="preserve">. 2013 жылы бір миллион ауған оқушылары USAID қолдауымен мектептерде оқыды және 5 миллионнан астам бастауыш сынып оқушыларына USAID-тан  көмек бөлінді. </w:t>
      </w:r>
    </w:p>
    <w:p w:rsidR="00F0724F" w:rsidRPr="00653890" w:rsidRDefault="00F0724F"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r w:rsidRPr="00653890">
        <w:rPr>
          <w:rFonts w:ascii="Times New Roman" w:hAnsi="Times New Roman"/>
          <w:sz w:val="22"/>
          <w:szCs w:val="22"/>
          <w:lang w:val="kk-KZ"/>
        </w:rPr>
        <w:t xml:space="preserve">Ауғанстандағы тұратын халықтың жүз пайыз білім алуға мүмкіндіктері жоқ. Оның себептері көп. Соның бірі- мемлекетте болып жатқан қақтығыстар. Ал қақтығыс болып жатқан  аймақта халықтың әлеуметтік жағдайының төмен болады, яғни кедейшілік. Қазіргі уақыттың өзінде, діни көзқарастағы  адамдар қыздарының білім алуына қарсылық білдіреді. Сонымен қатар мемлекет елдің болашағы үшін, жастарға шетелде білім алуға мүмкіндік жасап жатыр. Мысалы: Үндістанда, Түркияда, Пәкістанда, Қытай Халық Республикасы мен Ресей Федерациясында және т.б. мемлекеттерде. Америка Құрама Штаттарында ауған қыздарының тегін оқуына мүмкіндіктері бар. Шет мемлекеттерде білімді ақылы және ақысыз түрде алуға болады.Қазақстан Республикасының Үкіметі мен Ауғанстан Ислам Республикасының Үкіметі арасындағы Білім беру саласындағы </w:t>
      </w:r>
      <w:r w:rsidRPr="00653890">
        <w:rPr>
          <w:rFonts w:ascii="Times New Roman" w:hAnsi="Times New Roman"/>
          <w:bCs/>
          <w:spacing w:val="2"/>
          <w:sz w:val="22"/>
          <w:szCs w:val="22"/>
          <w:lang w:val="kk-KZ"/>
        </w:rPr>
        <w:t xml:space="preserve">ынтымақтастық туралы келісім арқасында, біз де әл-Фараби атындағы Қазақ ұлттық университетінің Жоғары оқу орнына дейінгі білім беру факультетінде білім алып жатырмыз. Осында білім алып жатқан тыңдаушылар </w:t>
      </w:r>
      <w:r w:rsidRPr="00653890">
        <w:rPr>
          <w:rFonts w:ascii="Times New Roman" w:hAnsi="Times New Roman"/>
          <w:sz w:val="22"/>
          <w:szCs w:val="22"/>
          <w:lang w:val="kk-KZ"/>
        </w:rPr>
        <w:t>–</w:t>
      </w:r>
      <w:r w:rsidRPr="00653890">
        <w:rPr>
          <w:rFonts w:ascii="Times New Roman" w:hAnsi="Times New Roman"/>
          <w:bCs/>
          <w:spacing w:val="2"/>
          <w:sz w:val="22"/>
          <w:szCs w:val="22"/>
          <w:lang w:val="kk-KZ"/>
        </w:rPr>
        <w:t xml:space="preserve"> Ауғанстанның болашағы. </w:t>
      </w:r>
      <w:r w:rsidRPr="00653890">
        <w:rPr>
          <w:rFonts w:ascii="Times New Roman" w:hAnsi="Times New Roman"/>
          <w:sz w:val="22"/>
          <w:szCs w:val="22"/>
          <w:lang w:val="kk-KZ"/>
        </w:rPr>
        <w:t>Бүгінгі жастар- халқымыздың болашағы, еліміздің ертеңі.</w:t>
      </w:r>
    </w:p>
    <w:p w:rsidR="00F0724F" w:rsidRPr="00653890" w:rsidRDefault="00F0724F" w:rsidP="00C57012">
      <w:pPr>
        <w:pStyle w:val="a5"/>
        <w:shd w:val="clear" w:color="auto" w:fill="FFFFFF"/>
        <w:spacing w:before="0" w:after="0"/>
        <w:ind w:firstLine="709"/>
        <w:contextualSpacing/>
        <w:jc w:val="both"/>
        <w:textAlignment w:val="baseline"/>
        <w:rPr>
          <w:rFonts w:ascii="Times New Roman" w:hAnsi="Times New Roman"/>
          <w:sz w:val="22"/>
          <w:szCs w:val="22"/>
          <w:lang w:val="kk-KZ"/>
        </w:rPr>
      </w:pPr>
    </w:p>
    <w:p w:rsidR="00F0724F" w:rsidRPr="00653890" w:rsidRDefault="00F0724F" w:rsidP="00C57012">
      <w:pPr>
        <w:spacing w:after="0" w:line="240" w:lineRule="auto"/>
        <w:ind w:left="1134"/>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0724F" w:rsidRPr="00653890" w:rsidRDefault="00F0724F" w:rsidP="00C57012">
      <w:pPr>
        <w:spacing w:after="0" w:line="240" w:lineRule="auto"/>
        <w:ind w:left="1134"/>
        <w:contextualSpacing/>
        <w:jc w:val="center"/>
        <w:rPr>
          <w:rFonts w:ascii="Times New Roman" w:hAnsi="Times New Roman" w:cs="Times New Roman"/>
          <w:b/>
          <w:sz w:val="18"/>
          <w:szCs w:val="18"/>
          <w:lang w:val="kk-KZ"/>
        </w:rPr>
      </w:pPr>
    </w:p>
    <w:p w:rsidR="00F0724F" w:rsidRPr="00653890" w:rsidRDefault="00F0724F" w:rsidP="006150FB">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Н.Ә.Назарбаев «Қазақстан — 2030 " Жолдау. </w:t>
      </w:r>
    </w:p>
    <w:p w:rsidR="00F0724F" w:rsidRPr="00653890" w:rsidRDefault="00F0724F" w:rsidP="006150FB">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Ж.З.Әділбекова «Білім беру үрдісіне жаңа технологияларды енгізу». </w:t>
      </w:r>
    </w:p>
    <w:p w:rsidR="00F0724F" w:rsidRPr="00653890" w:rsidRDefault="00F0724F" w:rsidP="006150FB">
      <w:pPr>
        <w:pStyle w:val="3"/>
        <w:tabs>
          <w:tab w:val="num" w:pos="720"/>
          <w:tab w:val="left" w:pos="851"/>
        </w:tabs>
        <w:spacing w:before="0" w:line="240" w:lineRule="auto"/>
        <w:ind w:firstLine="709"/>
        <w:contextualSpacing/>
        <w:jc w:val="both"/>
        <w:rPr>
          <w:rFonts w:ascii="Times New Roman" w:hAnsi="Times New Roman" w:cs="Times New Roman"/>
          <w:b w:val="0"/>
          <w:color w:val="auto"/>
          <w:sz w:val="18"/>
          <w:szCs w:val="18"/>
          <w:lang w:val="kk-KZ"/>
        </w:rPr>
      </w:pPr>
      <w:r w:rsidRPr="00653890">
        <w:rPr>
          <w:rFonts w:ascii="Times New Roman" w:hAnsi="Times New Roman" w:cs="Times New Roman"/>
          <w:b w:val="0"/>
          <w:color w:val="auto"/>
          <w:sz w:val="18"/>
          <w:szCs w:val="18"/>
          <w:lang w:val="ru-RU"/>
        </w:rPr>
        <w:t>3.</w:t>
      </w:r>
      <w:r w:rsidRPr="00653890">
        <w:rPr>
          <w:rFonts w:ascii="Times New Roman" w:hAnsi="Times New Roman" w:cs="Times New Roman"/>
          <w:b w:val="0"/>
          <w:color w:val="auto"/>
          <w:sz w:val="18"/>
          <w:szCs w:val="18"/>
          <w:lang w:val="kk-KZ"/>
        </w:rPr>
        <w:t xml:space="preserve">  Ғаламтор материалдары</w:t>
      </w:r>
    </w:p>
    <w:p w:rsidR="00F0724F" w:rsidRPr="00653890" w:rsidRDefault="00F0724F" w:rsidP="00C57012">
      <w:pPr>
        <w:spacing w:line="240" w:lineRule="auto"/>
        <w:ind w:firstLine="709"/>
        <w:contextualSpacing/>
        <w:rPr>
          <w:rFonts w:ascii="Times New Roman" w:hAnsi="Times New Roman" w:cs="Times New Roman"/>
          <w:lang w:val="kk-KZ"/>
        </w:rPr>
      </w:pPr>
    </w:p>
    <w:p w:rsidR="00F0724F" w:rsidRPr="00653890" w:rsidRDefault="00F0724F" w:rsidP="00C57012">
      <w:pPr>
        <w:spacing w:line="240" w:lineRule="auto"/>
        <w:ind w:firstLine="709"/>
        <w:contextualSpacing/>
        <w:jc w:val="center"/>
        <w:rPr>
          <w:rStyle w:val="a6"/>
          <w:rFonts w:ascii="Times New Roman" w:hAnsi="Times New Roman" w:cs="Times New Roman"/>
          <w:lang w:val="kk-KZ"/>
        </w:rPr>
      </w:pPr>
      <w:r w:rsidRPr="00653890">
        <w:rPr>
          <w:rFonts w:ascii="Times New Roman" w:hAnsi="Times New Roman" w:cs="Times New Roman"/>
          <w:b/>
        </w:rPr>
        <w:lastRenderedPageBreak/>
        <w:t>АУҒАНСТАН</w:t>
      </w:r>
      <w:r w:rsidRPr="00653890">
        <w:rPr>
          <w:rFonts w:ascii="Times New Roman" w:hAnsi="Times New Roman" w:cs="Times New Roman"/>
          <w:b/>
          <w:lang w:val="kk-KZ"/>
        </w:rPr>
        <w:t>ДА</w:t>
      </w:r>
      <w:r w:rsidRPr="00653890">
        <w:rPr>
          <w:rStyle w:val="a6"/>
          <w:rFonts w:ascii="Times New Roman" w:hAnsi="Times New Roman" w:cs="Times New Roman"/>
          <w:lang w:val="kk-KZ"/>
        </w:rPr>
        <w:t>Қ</w:t>
      </w:r>
      <w:r w:rsidRPr="00653890">
        <w:rPr>
          <w:rStyle w:val="a6"/>
          <w:rFonts w:ascii="Times New Roman" w:hAnsi="Times New Roman" w:cs="Times New Roman"/>
        </w:rPr>
        <w:t>АЗАҚ ДИАСПОРАСЫНЫҢ ПАЙДА БОЛУ ТАРИХЫ</w:t>
      </w:r>
    </w:p>
    <w:p w:rsidR="00F0724F" w:rsidRPr="00653890" w:rsidRDefault="00F0724F" w:rsidP="00C57012">
      <w:pPr>
        <w:spacing w:line="240" w:lineRule="auto"/>
        <w:ind w:firstLine="709"/>
        <w:contextualSpacing/>
        <w:jc w:val="center"/>
        <w:rPr>
          <w:rStyle w:val="a6"/>
          <w:rFonts w:ascii="Times New Roman" w:hAnsi="Times New Roman" w:cs="Times New Roman"/>
          <w:lang w:val="kk-KZ"/>
        </w:rPr>
      </w:pPr>
    </w:p>
    <w:p w:rsidR="00F0724F" w:rsidRPr="00653890" w:rsidRDefault="00F0724F" w:rsidP="00C57012">
      <w:pPr>
        <w:spacing w:line="240" w:lineRule="auto"/>
        <w:ind w:firstLine="709"/>
        <w:contextualSpacing/>
        <w:jc w:val="center"/>
        <w:rPr>
          <w:rFonts w:ascii="Times New Roman" w:hAnsi="Times New Roman" w:cs="Times New Roman"/>
          <w:b/>
          <w:caps/>
          <w:lang w:val="kk-KZ"/>
        </w:rPr>
      </w:pPr>
      <w:r w:rsidRPr="00653890">
        <w:rPr>
          <w:rFonts w:ascii="Times New Roman" w:hAnsi="Times New Roman" w:cs="Times New Roman"/>
          <w:b/>
          <w:lang w:val="kk-KZ"/>
        </w:rPr>
        <w:t>Гафуроглы Моһаммад Мунир (Ауғанстан)</w:t>
      </w:r>
    </w:p>
    <w:p w:rsidR="00F0724F" w:rsidRPr="00653890" w:rsidRDefault="00F0724F" w:rsidP="00C57012">
      <w:pPr>
        <w:spacing w:line="240" w:lineRule="auto"/>
        <w:ind w:firstLine="709"/>
        <w:contextualSpacing/>
        <w:jc w:val="center"/>
        <w:rPr>
          <w:rFonts w:ascii="Times New Roman" w:hAnsi="Times New Roman" w:cs="Times New Roman"/>
          <w:b/>
          <w:i/>
          <w:caps/>
          <w:lang w:val="kk-KZ"/>
        </w:rPr>
      </w:pPr>
      <w:r w:rsidRPr="00653890">
        <w:rPr>
          <w:rFonts w:ascii="Times New Roman" w:hAnsi="Times New Roman" w:cs="Times New Roman"/>
          <w:i/>
          <w:lang w:val="kk-KZ"/>
        </w:rPr>
        <w:t>Әл-Фараби атындағы ҚазҰУ</w:t>
      </w:r>
    </w:p>
    <w:p w:rsidR="00F0724F" w:rsidRPr="00653890" w:rsidRDefault="00F0724F" w:rsidP="00C57012">
      <w:pPr>
        <w:spacing w:line="240" w:lineRule="auto"/>
        <w:ind w:firstLine="709"/>
        <w:contextualSpacing/>
        <w:jc w:val="center"/>
        <w:outlineLvl w:val="2"/>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Наралиева Р.Т.</w:t>
      </w:r>
    </w:p>
    <w:p w:rsidR="00F0724F" w:rsidRPr="00653890" w:rsidRDefault="00F0724F" w:rsidP="00C57012">
      <w:pPr>
        <w:spacing w:line="240" w:lineRule="auto"/>
        <w:ind w:firstLine="709"/>
        <w:contextualSpacing/>
        <w:jc w:val="center"/>
        <w:outlineLvl w:val="2"/>
        <w:rPr>
          <w:rFonts w:ascii="Times New Roman" w:hAnsi="Times New Roman" w:cs="Times New Roman"/>
          <w:b/>
          <w:bCs/>
          <w:i/>
          <w:lang w:val="kk-KZ"/>
        </w:rPr>
      </w:pP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Ауғанстан — теңізге тікелей шыға алмайтын әлемдегі экономикасы төмен елдердің бірі. 1978 жылдан бастап елде азамат соғысы жүріп жатыр. Батысында Иранмен, оңтүстік-шығысында Пәкістанмен, солтүстігінде Қытаймен шектесетін Орта Шығыстағы мемлекет. Ауғанстан әртүрлі ұлт өкілдері мекен етеді. Ауғанстанда қазақтар да бар. Қазір кездегі олардың саны өте аз, кейбір деректер 500-дей қазақ отбасы бар дейді.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диаспорасының тарихына талдау жасасақ, қазақ диаспорасы тек зорлық-зомбылықтың әсерінен пайда болған. Қазақ диаспорасы өз жерінен көрші жатқан елдерге қоныс аударып, онда саяси жағдайға байланысты тұрақтай алмай, одан әрі алыс елдерге дейін шашырап кеткен. Алғаш қазақтар Қытай, Орталық Азия, Ауғанстан, Иран сияқты елдерге қоныс аударған.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халқының өкілдерінің шет елдерге шашырап кету тарихы ХVІІ ғасырдан-ақ басталған. ХVІІ-ХVІІІ ғасырлардағы қазақ-жоңғар қарым-қатынасы қазақ ирреденттері мен қазақ диаспорасы тарихының басталуына жатады. 1757 жылы Цин өкіметі жоңғарларды біржолата талқандап, олардың қол астында болған Тарбағатай өңірі, Іленің жоғарғы, Жетісудың солтүстік аудандарын өз жері деп жариялады. Осы жерлерде өмір сүріп жатқан қазақ ру-тайпалары Қытайдың Цин өкіметінің қол астында қалды. Ол жаңа қазақ ирреденталарының немесе диаспорасының пайда болуын туғызды. Мұның өзі қазақ диаспорасының ХVІІ- ХVІІІ ғасырлардағы жоңғар шапқыншылығының әсерінен пайда болғандығын көрсетеді. Қазақтардың тағы үдере көшу толқыны Ресей патшалығының қол астына кіруінен байланысты болған. Аузы түкті кәпірлер келе жатыр деп, мұсылман елдеріне көшу легі  басталған.</w:t>
      </w:r>
    </w:p>
    <w:p w:rsidR="00F0724F" w:rsidRPr="00653890" w:rsidRDefault="00F0724F" w:rsidP="00C57012">
      <w:pPr>
        <w:pStyle w:val="a5"/>
        <w:tabs>
          <w:tab w:val="left" w:pos="720"/>
        </w:tabs>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диаспорасының пайда болуының жаңа кезеңі Орталық Азияда орыс-қытай мемлекеттік шекарасын анықтау кезіне жатады. Бұл келісімдердің шекаралық шешімдері екі елдің арасында өмір сүріп жатқан халықтардың ешбір келісімінсіз-ақ қабылданды. Осы шекаралық бөлініс кезінде қазақтар өмір сүріп жатқан Алтай, Тарбағатай және Іле өзенінің  жоғарғы ағысы Қытай жағында қалды. Тарихи деректерге қарағанда, осындай жағдайдың әсерінен ХІХ ғасырдың соңында 100 мыңға жуық қазақтар шетелде қалып қойды. Осы   ирреденттер кейіннен бүкіл дүниежүзінің төрт бұрышына кезіп кеткен қазақ диаспорасына айналды.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Style w:val="a6"/>
          <w:rFonts w:ascii="Times New Roman" w:hAnsi="Times New Roman"/>
          <w:b w:val="0"/>
          <w:i/>
          <w:sz w:val="22"/>
          <w:szCs w:val="22"/>
          <w:lang w:val="kk-KZ"/>
        </w:rPr>
        <w:t>Қазір шетелдегі қазақ өкілдеріне байланысты диаспора, ирредент, оралман деп қалыптасқан ұғымдар бар</w:t>
      </w:r>
      <w:r w:rsidRPr="00653890">
        <w:rPr>
          <w:rStyle w:val="a6"/>
          <w:rFonts w:ascii="Times New Roman" w:hAnsi="Times New Roman"/>
          <w:sz w:val="22"/>
          <w:szCs w:val="22"/>
          <w:lang w:val="kk-KZ"/>
        </w:rPr>
        <w:t>. «</w:t>
      </w:r>
      <w:r w:rsidRPr="00653890">
        <w:rPr>
          <w:rFonts w:ascii="Times New Roman" w:hAnsi="Times New Roman"/>
          <w:sz w:val="22"/>
          <w:szCs w:val="22"/>
          <w:lang w:val="kk-KZ"/>
        </w:rPr>
        <w:t>Диаспора» сөзі  грекше шашыранды деген мағына береді. Диаспора өкілдері өз Отанынан басқа елде өмір сүріп жатқан адамдар деген ұғым береді. Қазақ диаспорасының қатарына Ал ирредент деген сөз өз тарихи отанында өмір сүріп жатқан, алайда белгілі бір саяси жағдайға байланысты басқа мемлекет құрамында қалып қойған жердегі тұрғылықты адамдар деген түсінікті білдіреді. Мысалы, Ресей, Орталық Азия, Қытай құрамында қалған бөлігінде – бұрынғы қазақтың атамекен жерінде – өмір сүретіндерді ирреденттер, қазақша ереденттер деп атайды. Егер Қазақстаннан тыс жерде 4 млн 500 мың адам өмір сүріп жатса, оның 800 мыңы диаспора болып саналады. Ал 3 млн 700 мыңы қазақ ереденттер болып есептеледі. Ередент қазақтар – көрші елдерге қосылып кеткен қазақ жеріндегі тұрғындар. Ресейдің Астрахан, Орынбор, Қорған, Омбы, Таулы Алтай автономиялық облысы, Қытайдың қарамағында қалған Алтай, Тарбағатай, Іле, Құлжа, т.б. Моңғол жеріндегі Баян Өлгей аймағы, Өзбекітан құрамында қалған Сырдария, Шыршық, Қызылқұм, Мырзашөл, т.б. жерде өмір сүріп жатқан қазақтар ереденттер болып саналады.Бірақ ереденттер де шетелдегі қазақ диаспораларының  өкілдері болып табылады.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диаспорасының шетелдерге кең тарағанын мына төмендегі салыстырудан байқауға болады. Өз республикасынан тыс жерде өмір сүріп жатқан халықтар арасында пайызының жоғарылығы жағынан армян мен украиндардан кейінгі  үшінші орын қазақтарға тиеді. Ал өз атамекендерінде тұрып жатқан түркі тілдес халықтардың ішінде әзірбайжандардан кейінгі екінші орынды алады.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Қазақ диаспораларының өзіндік ерекшеліктері – олар, біріншіден, тұрған елдерінде көпшілік болып, саяси автономия құра алмайды, сондықтан да басқа халықтарға билік жүргізетін жағдайы болмайды. Қазақ диаспорасының өзіне тән екінші бір ерекшелігі, барған немесе қоныстанған елдерінде тез арада сіңісіп, бейімделіп кетіп отыруы.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Style w:val="a6"/>
          <w:rFonts w:ascii="Times New Roman" w:hAnsi="Times New Roman"/>
          <w:b w:val="0"/>
          <w:sz w:val="22"/>
          <w:szCs w:val="22"/>
          <w:lang w:val="kk-KZ"/>
        </w:rPr>
        <w:lastRenderedPageBreak/>
        <w:t xml:space="preserve">Патша өкіметінің ХХ ғасырдың басындағы жүргізген аграрлық реформасының қазақ диаспорасына тигізген әсері зор болды. </w:t>
      </w:r>
      <w:r w:rsidRPr="00653890">
        <w:rPr>
          <w:rFonts w:ascii="Times New Roman" w:hAnsi="Times New Roman"/>
          <w:sz w:val="22"/>
          <w:szCs w:val="22"/>
          <w:lang w:val="kk-KZ"/>
        </w:rPr>
        <w:t>Саясаттың басында патшалық Ресейдің Министрлер Кеңесінің төрағасы Столыпин тұрды.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Style w:val="a6"/>
          <w:rFonts w:ascii="Times New Roman" w:hAnsi="Times New Roman"/>
          <w:b w:val="0"/>
          <w:sz w:val="22"/>
          <w:szCs w:val="22"/>
          <w:lang w:val="kk-KZ"/>
        </w:rPr>
        <w:t xml:space="preserve"> Қазан төңкерісі мен азамат соғысы кезінде казақ диаспорасының жаңа кезеңі басталды. </w:t>
      </w:r>
      <w:r w:rsidRPr="00653890">
        <w:rPr>
          <w:rFonts w:ascii="Times New Roman" w:hAnsi="Times New Roman"/>
          <w:sz w:val="22"/>
          <w:szCs w:val="22"/>
          <w:lang w:val="kk-KZ"/>
        </w:rPr>
        <w:t>Бұл кезде қазактар басты үш бағытқа ауа көшкен. Негізгі бағыты – Қытай болса, екінші, үшінші бағыты — Өзбекстан, Ауғанстан және Иран болған..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Style w:val="a6"/>
          <w:rFonts w:ascii="Times New Roman" w:hAnsi="Times New Roman"/>
          <w:b w:val="0"/>
          <w:sz w:val="22"/>
          <w:szCs w:val="22"/>
          <w:lang w:val="kk-KZ"/>
        </w:rPr>
        <w:t> Ауыл шаруашылығын ұжымдастыру кезінде диаспоралық кезеңніңұлыкөші болған</w:t>
      </w:r>
      <w:r w:rsidRPr="00653890">
        <w:rPr>
          <w:rFonts w:ascii="Times New Roman" w:hAnsi="Times New Roman"/>
          <w:sz w:val="22"/>
          <w:szCs w:val="22"/>
          <w:lang w:val="kk-KZ"/>
        </w:rPr>
        <w:t>. Қазақ халқының тарихында ұжымдастыру кезеңі де ауыр із қалдырды. 1930-1933 жылдары осы ашаршылықтан қазақ халқы жаппай босқынға айналып, 1 млн 300 мың адам сыртқа ауып кеткен. Мұның 414 мыңы қайта оралса, 616 мыңы шетелдерде мүлде қалып қойған. 200 мыңдай қазақтар Қытай, Моңғолия, Ауғанстан, Иран жерінде біржолата қалды.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Швед дипломаты, шығыстанушы Гуннар Ярринг 1935 жылы Ауғанстанның солтүстік жағынан Кіші жүз қазақтарын кездестірген. Қазақтар Ақши, Андыхой аудандарында, көпшілігі Ханабад округінде тұрған. Ал екінші бір деректер бойынша, Құндыз өзенінің батысында Чахардара деген жерде 200-ге жуық отбасы өмір сүрген, Ауғанстанның солтүстігіндегі Ходжа Салар аймағында XIX ғасырдың 20-жылдарынан бастап-ақ ауып келген казақтар өмір сүре бастаған. Бұл Орталық Азия хандықтарының Кіші жүз жеріне шабуыл жасай бастаған кезімен шамалас.</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 Ауғанстан жеріндегі қазақтар туралы ақпаратты </w:t>
      </w:r>
      <w:r w:rsidRPr="00653890">
        <w:rPr>
          <w:rStyle w:val="a8"/>
          <w:rFonts w:ascii="Times New Roman" w:hAnsi="Times New Roman"/>
          <w:sz w:val="22"/>
          <w:szCs w:val="22"/>
          <w:lang w:val="kk-KZ"/>
        </w:rPr>
        <w:t xml:space="preserve">Франц Шурманың «Ауғанстандагы моңғолдар» </w:t>
      </w:r>
      <w:r w:rsidRPr="00653890">
        <w:rPr>
          <w:rFonts w:ascii="Times New Roman" w:hAnsi="Times New Roman"/>
          <w:sz w:val="22"/>
          <w:szCs w:val="22"/>
          <w:lang w:val="kk-KZ"/>
        </w:rPr>
        <w:t>атты еңбегінен оқуға болады. Ханабад пен Андхой қалаларында қазақтар кедей жұмыскерлер (люмпен пролетариаттар) сияқты өмір сүрген. Ал Герат қаласының жанындағы Қазақ сарайы деген жерде 500 қазақ тұрған.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Ауғанстандағы қазақтардың жағдайы жақсы болмады, өйткені Ауған өкіметі оларды бір жылдан кейін, 1929 жылы Чахансур аймағының Нимруз провинциясьна орналастырды. Бүл жердің ауа райы өте ыстық, өмір сүруге мүлдем қолайсыз еді. Қазақтар ыстыққа шыдамай кырыла бастады. Тек бір-екі жылдан кейін ғана Герат аймағына қайтуға рұксат алып, осында жүн, тері өңдеумен, колөнермен айналысты. Ал Ауғанстандағы 1978 жылғы сәуір революциясы қарсаңында Кабул қаласындағы кейбір қазақтар қаланың бүкіл азық-түлік саудасын өз қолдарында ұстаған.</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 Жалпы, Ауғанстан жеріндегі қазақтардың өте шашыраңқылығына байланысты, олардың нақты санын білу өте киын. Шамамен 24 мың қазақ өмір сүрген. Алайда Кеңес әскерінің Ауғанстан жеріне басып кіруіне байланысты қазақтар мен қырғыздар Иран мен Түркияға көшкен.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 диаспорасының мөселесі туралы  «</w:t>
      </w:r>
      <w:r w:rsidRPr="00653890">
        <w:rPr>
          <w:rStyle w:val="a8"/>
          <w:rFonts w:ascii="Times New Roman" w:hAnsi="Times New Roman"/>
          <w:sz w:val="22"/>
          <w:szCs w:val="22"/>
          <w:lang w:val="kk-KZ"/>
        </w:rPr>
        <w:t xml:space="preserve">Қазақтар еркіндікке калай ұмтылды» </w:t>
      </w:r>
      <w:r w:rsidRPr="00653890">
        <w:rPr>
          <w:rFonts w:ascii="Times New Roman" w:hAnsi="Times New Roman"/>
          <w:sz w:val="22"/>
          <w:szCs w:val="22"/>
          <w:lang w:val="kk-KZ"/>
        </w:rPr>
        <w:t>атты ғылыми мақаласында Милтон Дж.Кларк ақиқатты жазған. Бұл еңбектің де құндылығы, өзінің атынан көрініп тұрғандай, қазақтардың бостандық жолындағы бейнет-қиындықтары жайлы толық мағлұмат келтіруінде болып табылады.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Қорыта айтқанда, өз еркіндігін жоғары бағалайтын номадтардың өзгеге бағынышты болғысы келмеуінің себебі шетелдерде қазақ диаспорасының пайда болуына үлкен әсер етті.  XVIII—XIX ғасырларда болған жаугершілік пен ұлт-азаттық козғалыстары, XX ғасырдың бірінші жартысындағы Бірінші жөне Екінші дүниежүзілік соғыстар, азамат соғысы, ашаршылық пен саяси куғын-сүргін қазак халқының көрші елдерге жаппай коныс аударуына алып келді. XIX ғасырдың аяғы мен XX ғасырдың 20-жылдарында болған шекара бөлінісі кезінде қазақ халқының бір бөлігі Казақстаннан бөлініп қалды. Шетелдердегі қазақтардың тұрмысы ауыр болды, көптеген қиыншылықтарды бастарынан өткізді.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Қазақстан 1991 жылы 16 желтоқсанда өзінің Тәуелсіздігін жариялады.  Қазақстанның тәуелсіздік алуы олардың өшкен үмітін оятты. Шетелдегі қазақтардың бір бөлігі отандас мәртебесін алып, Қазақстанға қайтып оралды, қалғандары тарихи отандарымен әртүрлі деңгейде байланыс орнатты. Қазақстанда және шетелдерде казақ диаспорасы зерттеле бастады. Бүгінгі таңда олар да атамекеніне оралуда. Атамекеніне оралып жатқан қазақтарға Қазақстан Республикасы «оралман» деген ресми мәртебе беріп, мемлекет тарапынан үлкен жеңілдіктер беріліп, материалдық көмек пен моралдық қолдау көрсетіледі.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p>
    <w:p w:rsidR="00F0724F" w:rsidRPr="00653890" w:rsidRDefault="00F0724F" w:rsidP="00C57012">
      <w:pPr>
        <w:pStyle w:val="a5"/>
        <w:spacing w:before="0" w:after="0"/>
        <w:ind w:firstLine="709"/>
        <w:contextualSpacing/>
        <w:jc w:val="center"/>
        <w:rPr>
          <w:rFonts w:ascii="Times New Roman" w:hAnsi="Times New Roman"/>
          <w:b/>
          <w:sz w:val="18"/>
          <w:szCs w:val="18"/>
          <w:lang w:val="kk-KZ"/>
        </w:rPr>
      </w:pPr>
      <w:r w:rsidRPr="00653890">
        <w:rPr>
          <w:rFonts w:ascii="Times New Roman" w:hAnsi="Times New Roman"/>
          <w:b/>
          <w:sz w:val="18"/>
          <w:szCs w:val="18"/>
          <w:lang w:val="kk-KZ"/>
        </w:rPr>
        <w:t>Әдебиеттер</w:t>
      </w:r>
    </w:p>
    <w:p w:rsidR="00F0724F" w:rsidRPr="00653890" w:rsidRDefault="00F0724F" w:rsidP="00C57012">
      <w:pPr>
        <w:pStyle w:val="a5"/>
        <w:spacing w:before="0" w:after="0"/>
        <w:ind w:firstLine="709"/>
        <w:contextualSpacing/>
        <w:jc w:val="center"/>
        <w:rPr>
          <w:rFonts w:ascii="Times New Roman" w:hAnsi="Times New Roman"/>
          <w:b/>
          <w:sz w:val="18"/>
          <w:szCs w:val="18"/>
          <w:lang w:val="kk-KZ"/>
        </w:rPr>
      </w:pPr>
    </w:p>
    <w:p w:rsidR="00F0724F" w:rsidRPr="00653890" w:rsidRDefault="00F0724F" w:rsidP="00C57012">
      <w:pPr>
        <w:pStyle w:val="a5"/>
        <w:spacing w:before="0" w:after="0"/>
        <w:ind w:firstLine="709"/>
        <w:contextualSpacing/>
        <w:jc w:val="both"/>
        <w:rPr>
          <w:rFonts w:ascii="Times New Roman" w:hAnsi="Times New Roman"/>
          <w:b/>
          <w:sz w:val="18"/>
          <w:szCs w:val="18"/>
          <w:lang w:val="kk-KZ"/>
        </w:rPr>
      </w:pPr>
      <w:r w:rsidRPr="00653890">
        <w:rPr>
          <w:rFonts w:ascii="Times New Roman" w:hAnsi="Times New Roman"/>
          <w:sz w:val="18"/>
          <w:szCs w:val="18"/>
          <w:lang w:val="kk-KZ"/>
        </w:rPr>
        <w:t>1</w:t>
      </w:r>
      <w:r w:rsidRPr="00653890">
        <w:rPr>
          <w:rFonts w:ascii="Times New Roman" w:hAnsi="Times New Roman"/>
          <w:b/>
          <w:sz w:val="18"/>
          <w:szCs w:val="18"/>
          <w:lang w:val="kk-KZ"/>
        </w:rPr>
        <w:t xml:space="preserve">. </w:t>
      </w:r>
      <w:r w:rsidRPr="00653890">
        <w:rPr>
          <w:rStyle w:val="a6"/>
          <w:rFonts w:ascii="Times New Roman" w:hAnsi="Times New Roman"/>
          <w:b w:val="0"/>
          <w:sz w:val="18"/>
          <w:szCs w:val="18"/>
          <w:lang w:val="kk-KZ"/>
        </w:rPr>
        <w:t>Уикипедия</w:t>
      </w:r>
      <w:r w:rsidRPr="00653890">
        <w:rPr>
          <w:rFonts w:ascii="Times New Roman" w:hAnsi="Times New Roman"/>
          <w:b/>
          <w:sz w:val="18"/>
          <w:szCs w:val="18"/>
          <w:lang w:val="kk-KZ"/>
        </w:rPr>
        <w:t xml:space="preserve"> – </w:t>
      </w:r>
      <w:r w:rsidRPr="00653890">
        <w:rPr>
          <w:rFonts w:ascii="Times New Roman" w:hAnsi="Times New Roman"/>
          <w:sz w:val="18"/>
          <w:szCs w:val="18"/>
          <w:lang w:val="kk-KZ"/>
        </w:rPr>
        <w:t>ашық энциклопедия;</w:t>
      </w:r>
    </w:p>
    <w:p w:rsidR="00F0724F" w:rsidRPr="00653890" w:rsidRDefault="00F0724F" w:rsidP="00C57012">
      <w:pPr>
        <w:pStyle w:val="a5"/>
        <w:spacing w:before="0" w:after="0"/>
        <w:ind w:firstLine="709"/>
        <w:contextualSpacing/>
        <w:jc w:val="both"/>
        <w:rPr>
          <w:rStyle w:val="a6"/>
          <w:rFonts w:ascii="Times New Roman" w:hAnsi="Times New Roman"/>
          <w:b w:val="0"/>
          <w:bCs w:val="0"/>
          <w:sz w:val="18"/>
          <w:szCs w:val="18"/>
          <w:lang w:val="kk-KZ"/>
        </w:rPr>
      </w:pPr>
      <w:r w:rsidRPr="00653890">
        <w:rPr>
          <w:rFonts w:ascii="Times New Roman" w:hAnsi="Times New Roman"/>
          <w:b/>
          <w:sz w:val="18"/>
          <w:szCs w:val="18"/>
          <w:lang w:val="kk-KZ"/>
        </w:rPr>
        <w:t>2.</w:t>
      </w:r>
      <w:r w:rsidRPr="00653890">
        <w:rPr>
          <w:rStyle w:val="a6"/>
          <w:rFonts w:ascii="Times New Roman" w:hAnsi="Times New Roman"/>
          <w:b w:val="0"/>
          <w:sz w:val="18"/>
          <w:szCs w:val="18"/>
          <w:lang w:val="kk-KZ"/>
        </w:rPr>
        <w:t>Сәйден Жолдасбаев, т.ғ.д., профессор Қ.А.Ясауи атындағы халықаралық қазақ-түрік университеті Археология ғылыми-зерттеу орталығының директоры, Қазақ даспорасы/Қазақ тарихы. 1-2-б.; </w:t>
      </w:r>
    </w:p>
    <w:p w:rsidR="00F0724F" w:rsidRPr="00653890" w:rsidRDefault="00F0724F" w:rsidP="00C57012">
      <w:pPr>
        <w:pStyle w:val="3"/>
        <w:spacing w:before="0" w:line="240" w:lineRule="auto"/>
        <w:ind w:firstLine="709"/>
        <w:contextualSpacing/>
        <w:jc w:val="both"/>
        <w:rPr>
          <w:rFonts w:ascii="Times New Roman" w:hAnsi="Times New Roman" w:cs="Times New Roman"/>
          <w:b w:val="0"/>
          <w:color w:val="auto"/>
          <w:sz w:val="18"/>
          <w:szCs w:val="18"/>
          <w:lang w:val="kk-KZ"/>
        </w:rPr>
      </w:pPr>
      <w:r w:rsidRPr="00653890">
        <w:rPr>
          <w:rFonts w:ascii="Times New Roman" w:hAnsi="Times New Roman" w:cs="Times New Roman"/>
          <w:b w:val="0"/>
          <w:color w:val="auto"/>
          <w:sz w:val="18"/>
          <w:szCs w:val="18"/>
          <w:lang w:val="kk-KZ"/>
        </w:rPr>
        <w:t>3. Qazaq Alemi.kz.  сайты.</w:t>
      </w:r>
    </w:p>
    <w:p w:rsidR="00F0724F" w:rsidRPr="00653890" w:rsidRDefault="00F0724F" w:rsidP="00C57012">
      <w:pPr>
        <w:spacing w:line="240" w:lineRule="auto"/>
        <w:ind w:firstLine="709"/>
        <w:contextualSpacing/>
        <w:rPr>
          <w:rFonts w:ascii="Times New Roman" w:hAnsi="Times New Roman" w:cs="Times New Roman"/>
          <w:lang w:val="kk-KZ"/>
        </w:rPr>
      </w:pP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
          <w:bCs/>
          <w:sz w:val="22"/>
          <w:szCs w:val="22"/>
          <w:lang w:val="kk-KZ"/>
        </w:rPr>
      </w:pPr>
      <w:r w:rsidRPr="00653890">
        <w:rPr>
          <w:rFonts w:ascii="Times New Roman" w:hAnsi="Times New Roman"/>
          <w:b/>
          <w:bCs/>
          <w:sz w:val="22"/>
          <w:szCs w:val="22"/>
          <w:lang w:val="en-US"/>
        </w:rPr>
        <w:lastRenderedPageBreak/>
        <w:t>WATER SCARCITY</w:t>
      </w: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
          <w:bCs/>
          <w:sz w:val="22"/>
          <w:szCs w:val="22"/>
          <w:lang w:val="kk-KZ"/>
        </w:rPr>
      </w:pP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
          <w:bCs/>
          <w:sz w:val="22"/>
          <w:szCs w:val="22"/>
          <w:lang w:val="en-US"/>
        </w:rPr>
      </w:pPr>
      <w:r w:rsidRPr="00653890">
        <w:rPr>
          <w:rFonts w:ascii="Times New Roman" w:hAnsi="Times New Roman"/>
          <w:b/>
          <w:bCs/>
          <w:sz w:val="22"/>
          <w:szCs w:val="22"/>
          <w:lang w:val="en-US"/>
        </w:rPr>
        <w:t>Gulsim Shaimerdenova (Kazakhstan)</w:t>
      </w: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Cs/>
          <w:i/>
          <w:sz w:val="22"/>
          <w:szCs w:val="22"/>
          <w:lang w:val="en-US"/>
        </w:rPr>
      </w:pPr>
      <w:r w:rsidRPr="00653890">
        <w:rPr>
          <w:rFonts w:ascii="Times New Roman" w:hAnsi="Times New Roman"/>
          <w:bCs/>
          <w:i/>
          <w:sz w:val="22"/>
          <w:szCs w:val="22"/>
          <w:lang w:val="en-US"/>
        </w:rPr>
        <w:t xml:space="preserve"> Kazakh National Agrarian University</w:t>
      </w: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Cs/>
          <w:i/>
          <w:sz w:val="22"/>
          <w:szCs w:val="22"/>
          <w:lang w:val="en-US"/>
        </w:rPr>
      </w:pPr>
      <w:r w:rsidRPr="00653890">
        <w:rPr>
          <w:rFonts w:ascii="Times New Roman" w:hAnsi="Times New Roman"/>
          <w:bCs/>
          <w:i/>
          <w:sz w:val="22"/>
          <w:szCs w:val="22"/>
          <w:lang w:val="en-US"/>
        </w:rPr>
        <w:t xml:space="preserve">Scientific director: Sirgebayeva S.T. </w:t>
      </w:r>
    </w:p>
    <w:p w:rsidR="006150FB" w:rsidRPr="00653890" w:rsidRDefault="006150FB" w:rsidP="006150FB">
      <w:pPr>
        <w:pStyle w:val="a5"/>
        <w:shd w:val="clear" w:color="auto" w:fill="FFFFFF"/>
        <w:spacing w:before="240" w:after="0"/>
        <w:ind w:left="57" w:firstLine="709"/>
        <w:contextualSpacing/>
        <w:rPr>
          <w:rFonts w:ascii="Times New Roman" w:hAnsi="Times New Roman"/>
          <w:b/>
          <w:bCs/>
          <w:i/>
          <w:sz w:val="22"/>
          <w:szCs w:val="22"/>
          <w:lang w:val="kk-KZ"/>
        </w:rPr>
      </w:pPr>
    </w:p>
    <w:p w:rsidR="00F0724F" w:rsidRPr="00653890" w:rsidRDefault="00F0724F" w:rsidP="006150FB">
      <w:pPr>
        <w:pStyle w:val="a5"/>
        <w:shd w:val="clear" w:color="auto" w:fill="FFFFFF"/>
        <w:spacing w:before="240" w:after="0"/>
        <w:ind w:left="57" w:firstLine="709"/>
        <w:contextualSpacing/>
        <w:rPr>
          <w:rFonts w:ascii="Times New Roman" w:hAnsi="Times New Roman"/>
          <w:sz w:val="22"/>
          <w:szCs w:val="22"/>
          <w:lang w:val="en-US"/>
        </w:rPr>
      </w:pPr>
      <w:r w:rsidRPr="00653890">
        <w:rPr>
          <w:rFonts w:ascii="Times New Roman" w:hAnsi="Times New Roman"/>
          <w:b/>
          <w:bCs/>
          <w:i/>
          <w:sz w:val="22"/>
          <w:szCs w:val="22"/>
          <w:lang w:val="en-US"/>
        </w:rPr>
        <w:t>A</w:t>
      </w:r>
      <w:r w:rsidR="006150FB" w:rsidRPr="00653890">
        <w:rPr>
          <w:rFonts w:ascii="Times New Roman" w:hAnsi="Times New Roman"/>
          <w:b/>
          <w:bCs/>
          <w:i/>
          <w:sz w:val="22"/>
          <w:szCs w:val="22"/>
          <w:lang w:val="en-US"/>
        </w:rPr>
        <w:t>bstract</w:t>
      </w:r>
      <w:r w:rsidR="006150FB" w:rsidRPr="00653890">
        <w:rPr>
          <w:rFonts w:ascii="Times New Roman" w:hAnsi="Times New Roman"/>
          <w:b/>
          <w:bCs/>
          <w:i/>
          <w:sz w:val="22"/>
          <w:szCs w:val="22"/>
          <w:lang w:val="kk-KZ"/>
        </w:rPr>
        <w:t xml:space="preserve">:  </w:t>
      </w:r>
      <w:r w:rsidRPr="00653890">
        <w:rPr>
          <w:rFonts w:ascii="Times New Roman" w:hAnsi="Times New Roman"/>
          <w:bCs/>
          <w:sz w:val="22"/>
          <w:szCs w:val="22"/>
          <w:lang w:val="en-US"/>
        </w:rPr>
        <w:t>Water scarcity</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is the lack of sufficient available water resources to meet</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water needs</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 xml:space="preserve">within a region. It affects every continent and around 2.8 billion people around the world at least one month out of every year. More than 1.2 billion people lack access to clean drinking water. </w:t>
      </w:r>
    </w:p>
    <w:p w:rsidR="00F0724F" w:rsidRPr="00653890" w:rsidRDefault="00F0724F" w:rsidP="00C57012">
      <w:pPr>
        <w:pStyle w:val="a5"/>
        <w:shd w:val="clear" w:color="auto" w:fill="FFFFFF"/>
        <w:spacing w:before="0" w:after="0"/>
        <w:ind w:left="57" w:firstLine="709"/>
        <w:contextualSpacing/>
        <w:jc w:val="both"/>
        <w:rPr>
          <w:rFonts w:ascii="Times New Roman" w:hAnsi="Times New Roman"/>
          <w:sz w:val="22"/>
          <w:szCs w:val="22"/>
          <w:lang w:val="en-US"/>
        </w:rPr>
      </w:pPr>
      <w:r w:rsidRPr="00653890">
        <w:rPr>
          <w:rFonts w:ascii="Times New Roman" w:hAnsi="Times New Roman"/>
          <w:sz w:val="22"/>
          <w:szCs w:val="22"/>
          <w:lang w:val="en-US"/>
        </w:rPr>
        <w:t>Water scarcity involves</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stress</w:t>
      </w:r>
      <w:r w:rsidRPr="00653890">
        <w:rPr>
          <w:rFonts w:ascii="Times New Roman" w:hAnsi="Times New Roman"/>
          <w:sz w:val="22"/>
          <w:szCs w:val="22"/>
          <w:lang w:val="en-US"/>
        </w:rPr>
        <w:t>,</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shortage</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or deficits, and</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crisis</w:t>
      </w:r>
      <w:r w:rsidRPr="00653890">
        <w:rPr>
          <w:rFonts w:ascii="Times New Roman" w:hAnsi="Times New Roman"/>
          <w:sz w:val="22"/>
          <w:szCs w:val="22"/>
          <w:lang w:val="en-US"/>
        </w:rPr>
        <w:t>. While the concept of</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stress</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is relatively new, it is the difficulty of obtaining sources of fresh water for use during a period of time and may result in further depletion and deterioration of available water resources.</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shortages</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may be caused by</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climate change, such as altered weather patterns including</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droughts</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or</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floods, increased</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pollution, and increased human demand and overuse of</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water.</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A</w:t>
      </w:r>
      <w:r w:rsidRPr="00653890">
        <w:rPr>
          <w:rStyle w:val="apple-converted-space"/>
          <w:rFonts w:ascii="Times New Roman" w:eastAsia="Calibri" w:hAnsi="Times New Roman"/>
          <w:sz w:val="22"/>
          <w:szCs w:val="22"/>
          <w:lang w:val="en-US"/>
        </w:rPr>
        <w:t> </w:t>
      </w:r>
      <w:r w:rsidRPr="00653890">
        <w:rPr>
          <w:rFonts w:ascii="Times New Roman" w:hAnsi="Times New Roman"/>
          <w:iCs/>
          <w:sz w:val="22"/>
          <w:szCs w:val="22"/>
          <w:lang w:val="en-US"/>
        </w:rPr>
        <w:t>water crisis</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is a situation where the available</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potable, unpolluted water within a region is less than that region's demand.</w:t>
      </w:r>
      <w:r w:rsidRPr="00653890">
        <w:rPr>
          <w:rStyle w:val="apple-converted-space"/>
          <w:rFonts w:ascii="Times New Roman" w:eastAsia="Calibri" w:hAnsi="Times New Roman"/>
          <w:sz w:val="22"/>
          <w:szCs w:val="22"/>
          <w:lang w:val="en-US"/>
        </w:rPr>
        <w:t> </w:t>
      </w:r>
      <w:r w:rsidRPr="00653890">
        <w:rPr>
          <w:rFonts w:ascii="Times New Roman" w:hAnsi="Times New Roman"/>
          <w:sz w:val="22"/>
          <w:szCs w:val="22"/>
          <w:lang w:val="en-US"/>
        </w:rPr>
        <w:t xml:space="preserve">Water scarcity is being driven by two converging phenomena: growing freshwater use and depletion of usable freshwater resources. </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The main causes of "water crisis"</w:t>
      </w:r>
    </w:p>
    <w:p w:rsidR="00F0724F" w:rsidRPr="00653890" w:rsidRDefault="00F0724F" w:rsidP="00C57012">
      <w:pPr>
        <w:spacing w:after="0" w:line="240" w:lineRule="auto"/>
        <w:ind w:left="57" w:firstLine="709"/>
        <w:contextualSpacing/>
        <w:jc w:val="both"/>
        <w:rPr>
          <w:rFonts w:ascii="Times New Roman" w:hAnsi="Times New Roman" w:cs="Times New Roman"/>
          <w:bCs/>
          <w:lang w:val="en-US"/>
        </w:rPr>
      </w:pPr>
      <w:r w:rsidRPr="00653890">
        <w:rPr>
          <w:rFonts w:ascii="Times New Roman" w:hAnsi="Times New Roman" w:cs="Times New Roman"/>
          <w:bCs/>
          <w:lang w:val="en-US"/>
        </w:rPr>
        <w:t>Tundisi et al. (2012) highlight that, in the broad social, economic and environmental context of the 21st century, the following principal problems and processes are the main causes of the "water crisis":</w:t>
      </w:r>
    </w:p>
    <w:p w:rsidR="00F0724F" w:rsidRPr="00653890" w:rsidRDefault="00F0724F" w:rsidP="006150FB">
      <w:pPr>
        <w:numPr>
          <w:ilvl w:val="0"/>
          <w:numId w:val="10"/>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Intense urbanization, increasing the demand for water, expanding the discharge of contaminated water resources, while there is tremendous demand for water for drinking and economic and social development (Tucci, 2008). </w:t>
      </w:r>
    </w:p>
    <w:p w:rsidR="00F0724F" w:rsidRPr="00653890" w:rsidRDefault="00F0724F" w:rsidP="006150FB">
      <w:pPr>
        <w:numPr>
          <w:ilvl w:val="0"/>
          <w:numId w:val="10"/>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Water stress and scarcity in many regions of the planet due to alterations in availability and increased demand. </w:t>
      </w:r>
    </w:p>
    <w:p w:rsidR="00F0724F" w:rsidRPr="00653890" w:rsidRDefault="00F0724F" w:rsidP="006150FB">
      <w:pPr>
        <w:numPr>
          <w:ilvl w:val="0"/>
          <w:numId w:val="10"/>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Poor infrastructure or infrastructure in a critical state in many urban areas, with losses in the network of up to 30% after treatment. </w:t>
      </w:r>
    </w:p>
    <w:p w:rsidR="00F0724F" w:rsidRPr="00653890" w:rsidRDefault="00F0724F" w:rsidP="006150FB">
      <w:pPr>
        <w:pStyle w:val="a3"/>
        <w:numPr>
          <w:ilvl w:val="0"/>
          <w:numId w:val="10"/>
        </w:numPr>
        <w:tabs>
          <w:tab w:val="left" w:pos="993"/>
        </w:tabs>
        <w:spacing w:after="0" w:line="240" w:lineRule="auto"/>
        <w:ind w:left="57" w:firstLine="709"/>
        <w:jc w:val="both"/>
        <w:rPr>
          <w:rFonts w:ascii="Times New Roman" w:hAnsi="Times New Roman"/>
          <w:lang w:val="en-US"/>
        </w:rPr>
      </w:pPr>
      <w:r w:rsidRPr="00653890">
        <w:rPr>
          <w:rFonts w:ascii="Times New Roman" w:hAnsi="Times New Roman"/>
          <w:lang w:val="en-US"/>
        </w:rPr>
        <w:t>Problems of stress and scarcity due to global changes with extreme hydrological events increasing the human population's vulnerability and compromising food security (intense rains and intense periods of drought).</w:t>
      </w:r>
    </w:p>
    <w:p w:rsidR="00F0724F" w:rsidRPr="00653890" w:rsidRDefault="00F0724F" w:rsidP="006150FB">
      <w:pPr>
        <w:numPr>
          <w:ilvl w:val="0"/>
          <w:numId w:val="11"/>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Problems caused by the lack of articulation and lack of consistent actions of governability of water resources and for environmental sustainability. </w:t>
      </w:r>
    </w:p>
    <w:p w:rsidR="00F0724F" w:rsidRPr="00653890" w:rsidRDefault="00F0724F" w:rsidP="006150FB">
      <w:pPr>
        <w:numPr>
          <w:ilvl w:val="0"/>
          <w:numId w:val="11"/>
        </w:numPr>
        <w:tabs>
          <w:tab w:val="left" w:pos="993"/>
        </w:tabs>
        <w:spacing w:after="0" w:line="240" w:lineRule="auto"/>
        <w:ind w:left="57" w:firstLine="709"/>
        <w:contextualSpacing/>
        <w:jc w:val="both"/>
        <w:rPr>
          <w:rFonts w:ascii="Times New Roman" w:hAnsi="Times New Roman" w:cs="Times New Roman"/>
        </w:rPr>
      </w:pPr>
      <w:r w:rsidRPr="00653890">
        <w:rPr>
          <w:rFonts w:ascii="Times New Roman" w:hAnsi="Times New Roman" w:cs="Times New Roman"/>
          <w:lang w:val="en-US"/>
        </w:rPr>
        <w:t xml:space="preserve">This set of problems has local, regional, continental and planetary dimensions. </w:t>
      </w:r>
      <w:r w:rsidRPr="00653890">
        <w:rPr>
          <w:rFonts w:ascii="Times New Roman" w:hAnsi="Times New Roman" w:cs="Times New Roman"/>
        </w:rPr>
        <w:t>These problems contribute to:</w:t>
      </w:r>
    </w:p>
    <w:p w:rsidR="00F0724F" w:rsidRPr="00653890" w:rsidRDefault="00F0724F" w:rsidP="006150FB">
      <w:pPr>
        <w:numPr>
          <w:ilvl w:val="0"/>
          <w:numId w:val="11"/>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An increase and exacerbation of sources of contamination. </w:t>
      </w:r>
    </w:p>
    <w:p w:rsidR="00F0724F" w:rsidRPr="00653890" w:rsidRDefault="00F0724F" w:rsidP="006150FB">
      <w:pPr>
        <w:numPr>
          <w:ilvl w:val="0"/>
          <w:numId w:val="11"/>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Alterations of the sources of water resources - with scarcity and decreased availability. </w:t>
      </w:r>
    </w:p>
    <w:p w:rsidR="00F0724F" w:rsidRPr="00653890" w:rsidRDefault="00F0724F" w:rsidP="006150FB">
      <w:pPr>
        <w:numPr>
          <w:ilvl w:val="0"/>
          <w:numId w:val="11"/>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Increased vulnerability of the human population due to contamination and difficulty of access to good quality water (potable and treated). </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The main problem of water resources - water scarcity</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Water scarcity is the lack of sufficient available water resources to meet water needs within a region. It affects every continent and around 2.8 billion people around the world at least one month out of every year. More than 1.2 billion people lack access to clean drinking water. </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Water scarcity involves water stress, water shortage or deficits, and water crisis. While the concept of water stress is relatively new, it is the difficulty of obtaining sources of fresh water for use during a period of time and may result in further depletion and deterioration of available water resources. Water shortages may be caused by climate change, such as altered weather patterns including droughts or floods, increased pollution, and increased human demand and overuse of water.A water crisis is a situation where the available potable, unpolluted water within a region is less than that region's demand. Water scarcity is being driven by two converging phenomena: growing freshwater use and depletion of usable freshwater resources.</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The reduction of water scarcity is a goal of many countries and governments. </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Water stress</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The United Nations (UN) estimates that, of 1.4 billion cubic kilometers (1 quadrillion acre-feet) of water on Earth, just 200,000 cubic kilometers (162.1 billion acre-feet) represent fresh water available for human consumption. </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More than one in every six people in the world is water stressed, meaning that they do not have access to potable water. Those that are water stressed make up 1.1 billion people in the world and are living </w:t>
      </w:r>
      <w:r w:rsidRPr="00653890">
        <w:rPr>
          <w:rFonts w:ascii="Times New Roman" w:hAnsi="Times New Roman" w:cs="Times New Roman"/>
          <w:lang w:val="en-US"/>
        </w:rPr>
        <w:lastRenderedPageBreak/>
        <w:t>in developing countries. According to the Falkenmark Water Stress Indicator,a country or region is said to experience "water stress" when annual water supplies drop below 1,700 cubic metres per person per year. At levels between 1,700 and 1,000 cubic meters per person per year, periodic or limited water shortages can be expected. When a country is below 1,000 cubic meters per person per year, the country then faces water scarcity . In 2006, about 700 million people in 43 countries were living below the 1,700 cubic metres per person threshold. Water stress is ever intensifying in regions such as China, India, and Sub-Saharan Africa, which contains the largest number of water stressed countries of any region with almost one fourth of the population living in a water stressed country.The world's most water stressed region is the Middle East with averages of 1,200 cubic metres of water per person. In China, more than 538 million people are living in a water-stressed region. Much of the water stressed population currently live in river basins where the usage of water resources greatly exceed the renewal of the water source.</w:t>
      </w:r>
    </w:p>
    <w:p w:rsidR="00F0724F" w:rsidRPr="00653890" w:rsidRDefault="00F0724F" w:rsidP="00C57012">
      <w:pPr>
        <w:spacing w:after="0" w:line="240" w:lineRule="auto"/>
        <w:ind w:left="57" w:firstLine="709"/>
        <w:contextualSpacing/>
        <w:rPr>
          <w:rFonts w:ascii="Times New Roman" w:hAnsi="Times New Roman" w:cs="Times New Roman"/>
          <w:i/>
          <w:lang w:val="en-US"/>
        </w:rPr>
      </w:pPr>
      <w:r w:rsidRPr="00653890">
        <w:rPr>
          <w:rFonts w:ascii="Times New Roman" w:hAnsi="Times New Roman" w:cs="Times New Roman"/>
          <w:i/>
          <w:lang w:val="en-US"/>
        </w:rPr>
        <w:t>Water crisis</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When there is not enough potable water for a given population, the threat of a </w:t>
      </w:r>
      <w:r w:rsidRPr="00653890">
        <w:rPr>
          <w:rFonts w:ascii="Times New Roman" w:hAnsi="Times New Roman" w:cs="Times New Roman"/>
          <w:i/>
          <w:iCs/>
          <w:lang w:val="en-US"/>
        </w:rPr>
        <w:t>water crisis</w:t>
      </w:r>
      <w:r w:rsidRPr="00653890">
        <w:rPr>
          <w:rFonts w:ascii="Times New Roman" w:hAnsi="Times New Roman" w:cs="Times New Roman"/>
          <w:lang w:val="en-US"/>
        </w:rPr>
        <w:t xml:space="preserve"> is realized. The United Nations and other world organizations consider a variety of regions to have water crises of global concern.Other organizations, such as the Food and Agriculture Organization, argue that there are no water crises in such places, but steps must still be taken to avoid one. </w:t>
      </w:r>
    </w:p>
    <w:p w:rsidR="00F0724F" w:rsidRPr="00653890" w:rsidRDefault="00F0724F" w:rsidP="00C57012">
      <w:pPr>
        <w:spacing w:after="0" w:line="240" w:lineRule="auto"/>
        <w:ind w:left="57" w:firstLine="709"/>
        <w:contextualSpacing/>
        <w:rPr>
          <w:rFonts w:ascii="Times New Roman" w:hAnsi="Times New Roman" w:cs="Times New Roman"/>
        </w:rPr>
      </w:pPr>
      <w:r w:rsidRPr="00653890">
        <w:rPr>
          <w:rFonts w:ascii="Times New Roman" w:hAnsi="Times New Roman" w:cs="Times New Roman"/>
          <w:bCs/>
        </w:rPr>
        <w:t>Causes of water crisis</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There are several principal manifestations of the water crisis.</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Inadequate access to safe drinking water for about 884 million people </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Inadequate access to sanitation for 2.5 billion people,which often leads to water pollution. </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Groundwater overdrafting (excessive use) leading to diminished agricultural yields. </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Overuse and pollution of water resources harming biodiversity</w:t>
      </w:r>
    </w:p>
    <w:p w:rsidR="00F0724F" w:rsidRPr="00653890" w:rsidRDefault="00F0724F" w:rsidP="006150FB">
      <w:pPr>
        <w:numPr>
          <w:ilvl w:val="0"/>
          <w:numId w:val="12"/>
        </w:numPr>
        <w:tabs>
          <w:tab w:val="left" w:pos="993"/>
        </w:tabs>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Regional conflicts over scarce water resources sometimes resulting in warfare. </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Water scarcity's effects on environment</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Water scarcity has many negative impacts on the environment, including lakes, rivers, wetlands, and other fresh water resources. The resulting water overuse that is related to water scarcity, often located in areas of irrigation agriculture, harms the environment in several ways including increased salinity, nutrient pollution, and the loss of floodplains and wetlands. Furthermore, water scarcity makes flow management in the rehabilitation of urban streams problematic.</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Through the last hundred years, more than half of the Earth's wetlands have been destroyed and have disappeared.These wetlands are important not only because they are the habitats of numerous inhabitants such as mammals, birds, fish, amphibians, and invertebrates, but they support the growing of rice and other food crops as well as provide water filtration and protection from storms and flooding. Freshwater lakes such as the Aral Sea in central Asia have also suffered. Once the fourth largest freshwater lake, it has lost more than 58,000 square km of area and vastly increased in salt concentration over the span of three decades. </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Measurement of water scarcity</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Hydrologists today typically assess water scarcity by looking at the population-water equation. This is done by comparing the amount of total available water resources per year to the population of a country or region. A popular approach to measuring water scarcity has been to rank countries according to the amount of annual water resources available per person. For example, according to the Falkenmark Water Stress Indicator, a country or region is said to experience "water stress" when annual water supplies drop below 1,700 cubic metres per person per year. At levels between 1,700 and 1,000 cubic metres per person per year, periodic or limited water shortages can be expected. When water supplies drop below 1,000 cubic metres per person per year, the country faces "water scarcity". The United Nations' FAO states that by 2025, 1.9 billion people will live in countries or regions with absolute water scarcity, and two-thirds of the world population could be under stress conditions. The World Bank adds that climate change could profoundly alter future patterns of both water availability and use, thereby increasing levels of water stress and insecurity, both at the global scale and in sectors that depend on water.</w:t>
      </w:r>
    </w:p>
    <w:p w:rsidR="00F0724F" w:rsidRPr="00653890" w:rsidRDefault="00F0724F" w:rsidP="00C57012">
      <w:pPr>
        <w:spacing w:after="0" w:line="240" w:lineRule="auto"/>
        <w:ind w:left="57" w:firstLine="709"/>
        <w:contextualSpacing/>
        <w:rPr>
          <w:rFonts w:ascii="Times New Roman" w:hAnsi="Times New Roman" w:cs="Times New Roman"/>
          <w:lang w:val="en-US"/>
        </w:rPr>
      </w:pPr>
      <w:r w:rsidRPr="00653890">
        <w:rPr>
          <w:rFonts w:ascii="Times New Roman" w:hAnsi="Times New Roman" w:cs="Times New Roman"/>
          <w:lang w:val="en-US"/>
        </w:rPr>
        <w:t>Ways to solve the water problem</w:t>
      </w:r>
    </w:p>
    <w:p w:rsidR="00F0724F" w:rsidRPr="00653890" w:rsidRDefault="00F0724F" w:rsidP="00C57012">
      <w:pPr>
        <w:spacing w:after="0" w:line="240" w:lineRule="auto"/>
        <w:ind w:left="57"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There are several ways to solve the water problem: construction of water reservoirs. In the world of 30 thousand. Reservoirs. However, large reservoirs have a negative impact on the environment: change the mode of groundwater affect the vegetation, occupy large tracts of fertile land, waterlogged surrounding soil, going trough the earth's surface by large reservoirs, increased seismic activity near major reservoirs in Asia, Africa, North America, etc. </w:t>
      </w:r>
    </w:p>
    <w:p w:rsidR="00F0724F" w:rsidRPr="00653890" w:rsidRDefault="00F0724F" w:rsidP="006150FB">
      <w:pPr>
        <w:spacing w:after="0" w:line="240" w:lineRule="auto"/>
        <w:ind w:left="766"/>
        <w:contextualSpacing/>
        <w:jc w:val="both"/>
        <w:rPr>
          <w:rFonts w:ascii="Times New Roman" w:hAnsi="Times New Roman" w:cs="Times New Roman"/>
          <w:lang w:val="en-US"/>
        </w:rPr>
      </w:pPr>
      <w:r w:rsidRPr="00653890">
        <w:rPr>
          <w:rFonts w:ascii="Times New Roman" w:hAnsi="Times New Roman" w:cs="Times New Roman"/>
          <w:lang w:val="en-US"/>
        </w:rPr>
        <w:t xml:space="preserve">Interbasin transfer of river flow. </w:t>
      </w:r>
    </w:p>
    <w:p w:rsidR="00F0724F" w:rsidRPr="00653890" w:rsidRDefault="00F0724F" w:rsidP="006150FB">
      <w:pPr>
        <w:spacing w:after="0" w:line="240" w:lineRule="auto"/>
        <w:ind w:left="766"/>
        <w:contextualSpacing/>
        <w:jc w:val="both"/>
        <w:rPr>
          <w:rFonts w:ascii="Times New Roman" w:hAnsi="Times New Roman" w:cs="Times New Roman"/>
          <w:lang w:val="en-US"/>
        </w:rPr>
      </w:pPr>
      <w:r w:rsidRPr="00653890">
        <w:rPr>
          <w:rFonts w:ascii="Times New Roman" w:hAnsi="Times New Roman" w:cs="Times New Roman"/>
          <w:lang w:val="en-US"/>
        </w:rPr>
        <w:t xml:space="preserve">Desalination of sea water. </w:t>
      </w:r>
    </w:p>
    <w:p w:rsidR="00F0724F" w:rsidRPr="00653890" w:rsidRDefault="00F0724F" w:rsidP="006150FB">
      <w:pPr>
        <w:spacing w:after="0" w:line="240" w:lineRule="auto"/>
        <w:ind w:left="766"/>
        <w:contextualSpacing/>
        <w:jc w:val="both"/>
        <w:rPr>
          <w:rFonts w:ascii="Times New Roman" w:hAnsi="Times New Roman" w:cs="Times New Roman"/>
          <w:lang w:val="en-US"/>
        </w:rPr>
      </w:pPr>
      <w:r w:rsidRPr="00653890">
        <w:rPr>
          <w:rFonts w:ascii="Times New Roman" w:hAnsi="Times New Roman" w:cs="Times New Roman"/>
          <w:lang w:val="en-US"/>
        </w:rPr>
        <w:lastRenderedPageBreak/>
        <w:t xml:space="preserve">Transportation icebergs. </w:t>
      </w:r>
    </w:p>
    <w:p w:rsidR="00F0724F" w:rsidRPr="00653890" w:rsidRDefault="00F0724F" w:rsidP="00C57012">
      <w:pPr>
        <w:spacing w:after="0" w:line="240" w:lineRule="auto"/>
        <w:ind w:left="57" w:firstLine="709"/>
        <w:contextualSpacing/>
        <w:jc w:val="both"/>
        <w:rPr>
          <w:rFonts w:ascii="Times New Roman" w:hAnsi="Times New Roman" w:cs="Times New Roman"/>
          <w:b/>
          <w:lang w:val="en-US"/>
        </w:rPr>
      </w:pPr>
    </w:p>
    <w:p w:rsidR="00F0724F" w:rsidRPr="00653890" w:rsidRDefault="00F0724F" w:rsidP="00C57012">
      <w:pPr>
        <w:pStyle w:val="HTML"/>
        <w:shd w:val="clear" w:color="auto" w:fill="FFFFFF"/>
        <w:ind w:left="57"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en-US"/>
        </w:rPr>
        <w:t>Used literature</w:t>
      </w:r>
    </w:p>
    <w:p w:rsidR="00F0724F" w:rsidRPr="00653890" w:rsidRDefault="00F0724F" w:rsidP="006150FB">
      <w:pPr>
        <w:spacing w:after="0" w:line="240" w:lineRule="auto"/>
        <w:contextualSpacing/>
        <w:jc w:val="both"/>
        <w:rPr>
          <w:rFonts w:ascii="Times New Roman" w:hAnsi="Times New Roman" w:cs="Times New Roman"/>
          <w:b/>
          <w:sz w:val="18"/>
          <w:szCs w:val="18"/>
          <w:lang w:val="en-US"/>
        </w:rPr>
      </w:pPr>
    </w:p>
    <w:p w:rsidR="00F0724F" w:rsidRPr="00653890" w:rsidRDefault="00F0724F" w:rsidP="006150FB">
      <w:pPr>
        <w:pStyle w:val="a3"/>
        <w:numPr>
          <w:ilvl w:val="0"/>
          <w:numId w:val="14"/>
        </w:numPr>
        <w:tabs>
          <w:tab w:val="left" w:pos="993"/>
        </w:tabs>
        <w:spacing w:after="0" w:line="240" w:lineRule="auto"/>
        <w:ind w:left="57" w:firstLine="709"/>
        <w:jc w:val="both"/>
        <w:rPr>
          <w:rFonts w:ascii="Times New Roman" w:hAnsi="Times New Roman"/>
          <w:sz w:val="18"/>
          <w:szCs w:val="18"/>
          <w:lang w:val="en-US"/>
        </w:rPr>
      </w:pPr>
      <w:r w:rsidRPr="00653890">
        <w:rPr>
          <w:rFonts w:ascii="Times New Roman" w:hAnsi="Times New Roman"/>
          <w:sz w:val="18"/>
          <w:szCs w:val="18"/>
          <w:lang w:val="en-US"/>
        </w:rPr>
        <w:t>J. G.Tundisi  «Water for life, Water for the Future»</w:t>
      </w:r>
    </w:p>
    <w:p w:rsidR="00F0724F" w:rsidRPr="00653890" w:rsidRDefault="00F0724F" w:rsidP="006150FB">
      <w:pPr>
        <w:pStyle w:val="a5"/>
        <w:numPr>
          <w:ilvl w:val="0"/>
          <w:numId w:val="14"/>
        </w:numPr>
        <w:shd w:val="clear" w:color="auto" w:fill="FFFFFF"/>
        <w:tabs>
          <w:tab w:val="left" w:pos="993"/>
        </w:tabs>
        <w:spacing w:beforeAutospacing="1" w:afterAutospacing="1"/>
        <w:ind w:left="57" w:firstLine="709"/>
        <w:contextualSpacing/>
        <w:jc w:val="both"/>
        <w:rPr>
          <w:rFonts w:ascii="Times New Roman" w:hAnsi="Times New Roman"/>
          <w:sz w:val="18"/>
          <w:szCs w:val="18"/>
          <w:lang w:val="en-US"/>
        </w:rPr>
      </w:pPr>
      <w:r w:rsidRPr="00653890">
        <w:rPr>
          <w:rFonts w:ascii="Times New Roman" w:hAnsi="Times New Roman"/>
          <w:sz w:val="18"/>
          <w:szCs w:val="18"/>
          <w:lang w:val="en-US"/>
        </w:rPr>
        <w:t>Abdullaev I. «Sustainable development in Central Asia»</w:t>
      </w:r>
    </w:p>
    <w:p w:rsidR="00F0724F" w:rsidRPr="00653890" w:rsidRDefault="00F0724F" w:rsidP="006150FB">
      <w:pPr>
        <w:pStyle w:val="HTML"/>
        <w:numPr>
          <w:ilvl w:val="0"/>
          <w:numId w:val="14"/>
        </w:numPr>
        <w:shd w:val="clear" w:color="auto" w:fill="FFFFFF"/>
        <w:tabs>
          <w:tab w:val="left" w:pos="993"/>
        </w:tabs>
        <w:ind w:left="57"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Nurimbetov A. «Development of information system for water resources management»</w:t>
      </w:r>
    </w:p>
    <w:p w:rsidR="00F0724F" w:rsidRPr="00653890" w:rsidRDefault="00F0724F" w:rsidP="006150FB">
      <w:pPr>
        <w:pStyle w:val="a5"/>
        <w:numPr>
          <w:ilvl w:val="0"/>
          <w:numId w:val="14"/>
        </w:numPr>
        <w:shd w:val="clear" w:color="auto" w:fill="FFFFFF"/>
        <w:tabs>
          <w:tab w:val="left" w:pos="993"/>
        </w:tabs>
        <w:spacing w:beforeAutospacing="1" w:afterAutospacing="1"/>
        <w:ind w:left="57" w:firstLine="709"/>
        <w:contextualSpacing/>
        <w:jc w:val="both"/>
        <w:rPr>
          <w:rFonts w:ascii="Times New Roman" w:hAnsi="Times New Roman"/>
          <w:sz w:val="18"/>
          <w:szCs w:val="18"/>
          <w:lang w:val="en-US"/>
        </w:rPr>
      </w:pPr>
      <w:r w:rsidRPr="00653890">
        <w:rPr>
          <w:rFonts w:ascii="Times New Roman" w:hAnsi="Times New Roman"/>
          <w:bCs/>
          <w:iCs/>
          <w:sz w:val="18"/>
          <w:szCs w:val="18"/>
          <w:lang w:val="en-US"/>
        </w:rPr>
        <w:t>Limnologia</w:t>
      </w:r>
      <w:r w:rsidRPr="00653890">
        <w:rPr>
          <w:rStyle w:val="apple-converted-space"/>
          <w:rFonts w:ascii="Times New Roman" w:eastAsia="Calibri" w:hAnsi="Times New Roman"/>
          <w:sz w:val="18"/>
          <w:szCs w:val="18"/>
          <w:lang w:val="en-US"/>
        </w:rPr>
        <w:t> </w:t>
      </w:r>
      <w:r w:rsidRPr="00653890">
        <w:rPr>
          <w:rFonts w:ascii="Times New Roman" w:hAnsi="Times New Roman"/>
          <w:bCs/>
          <w:sz w:val="18"/>
          <w:szCs w:val="18"/>
          <w:lang w:val="en-US"/>
        </w:rPr>
        <w:t>by J G Tundisi and T Matsumura Tundisi</w:t>
      </w:r>
    </w:p>
    <w:p w:rsidR="00F0724F" w:rsidRPr="00653890" w:rsidRDefault="00F0724F" w:rsidP="00C57012">
      <w:pPr>
        <w:pStyle w:val="HTML"/>
        <w:shd w:val="clear" w:color="auto" w:fill="FFFFFF"/>
        <w:ind w:left="57" w:firstLine="709"/>
        <w:contextualSpacing/>
        <w:jc w:val="both"/>
        <w:rPr>
          <w:rFonts w:ascii="Times New Roman" w:hAnsi="Times New Roman" w:cs="Times New Roman"/>
          <w:sz w:val="18"/>
          <w:szCs w:val="18"/>
        </w:rPr>
      </w:pPr>
      <w:r w:rsidRPr="00653890">
        <w:rPr>
          <w:rFonts w:ascii="Times New Roman" w:hAnsi="Times New Roman" w:cs="Times New Roman"/>
          <w:sz w:val="18"/>
          <w:szCs w:val="18"/>
          <w:shd w:val="clear" w:color="auto" w:fill="FFFFFF"/>
        </w:rPr>
        <w:t>Дефицит воды в мире знаком человечеству с древнейших времён, и с последнего десятилетия двадцатого века он постоянно рассматривается как одна из глобальных проблем современности. Сегодня население планеты растёт стремительными темпами, и потребность в воде только возрастает.</w:t>
      </w:r>
    </w:p>
    <w:p w:rsidR="00F0724F" w:rsidRPr="00653890" w:rsidRDefault="00F0724F" w:rsidP="00C57012">
      <w:pPr>
        <w:pStyle w:val="a5"/>
        <w:shd w:val="clear" w:color="auto" w:fill="FFFFFF"/>
        <w:ind w:left="57" w:firstLine="709"/>
        <w:contextualSpacing/>
        <w:jc w:val="both"/>
        <w:rPr>
          <w:rFonts w:ascii="Times New Roman" w:hAnsi="Times New Roman"/>
          <w:sz w:val="18"/>
          <w:szCs w:val="18"/>
          <w:lang w:val="kk-KZ"/>
        </w:rPr>
      </w:pPr>
      <w:r w:rsidRPr="00653890">
        <w:rPr>
          <w:rFonts w:ascii="Times New Roman" w:hAnsi="Times New Roman"/>
          <w:sz w:val="18"/>
          <w:szCs w:val="18"/>
        </w:rPr>
        <w:t xml:space="preserve">Судың тапшылығы әлемде  адамзатқа  </w:t>
      </w:r>
      <w:r w:rsidRPr="00653890">
        <w:rPr>
          <w:rFonts w:ascii="Times New Roman" w:hAnsi="Times New Roman"/>
          <w:sz w:val="18"/>
          <w:szCs w:val="18"/>
          <w:lang w:val="kk-KZ"/>
        </w:rPr>
        <w:t>бұрыннан белгілі</w:t>
      </w:r>
      <w:r w:rsidRPr="00653890">
        <w:rPr>
          <w:rFonts w:ascii="Times New Roman" w:hAnsi="Times New Roman"/>
          <w:sz w:val="18"/>
          <w:szCs w:val="18"/>
        </w:rPr>
        <w:t xml:space="preserve">. </w:t>
      </w:r>
      <w:r w:rsidRPr="00653890">
        <w:rPr>
          <w:rFonts w:ascii="Times New Roman" w:hAnsi="Times New Roman"/>
          <w:sz w:val="18"/>
          <w:szCs w:val="18"/>
          <w:lang w:val="kk-KZ"/>
        </w:rPr>
        <w:t xml:space="preserve">Су тапшылығы проблемасы </w:t>
      </w:r>
      <w:r w:rsidRPr="00653890">
        <w:rPr>
          <w:rFonts w:ascii="Times New Roman" w:hAnsi="Times New Roman"/>
          <w:sz w:val="18"/>
          <w:szCs w:val="18"/>
        </w:rPr>
        <w:t>жиырма</w:t>
      </w:r>
      <w:r w:rsidRPr="00653890">
        <w:rPr>
          <w:rFonts w:ascii="Times New Roman" w:hAnsi="Times New Roman"/>
          <w:sz w:val="18"/>
          <w:szCs w:val="18"/>
          <w:lang w:val="kk-KZ"/>
        </w:rPr>
        <w:t>сыншы</w:t>
      </w:r>
      <w:r w:rsidRPr="00653890">
        <w:rPr>
          <w:rFonts w:ascii="Times New Roman" w:hAnsi="Times New Roman"/>
          <w:sz w:val="18"/>
          <w:szCs w:val="18"/>
        </w:rPr>
        <w:t xml:space="preserve"> ғасырд</w:t>
      </w:r>
      <w:r w:rsidRPr="00653890">
        <w:rPr>
          <w:rFonts w:ascii="Times New Roman" w:hAnsi="Times New Roman"/>
          <w:sz w:val="18"/>
          <w:szCs w:val="18"/>
          <w:lang w:val="kk-KZ"/>
        </w:rPr>
        <w:t>ы</w:t>
      </w:r>
      <w:r w:rsidRPr="00653890">
        <w:rPr>
          <w:rFonts w:ascii="Times New Roman" w:hAnsi="Times New Roman"/>
          <w:sz w:val="18"/>
          <w:szCs w:val="18"/>
        </w:rPr>
        <w:t xml:space="preserve">ң соңғы он жылдығынан </w:t>
      </w:r>
      <w:r w:rsidRPr="00653890">
        <w:rPr>
          <w:rFonts w:ascii="Times New Roman" w:hAnsi="Times New Roman"/>
          <w:sz w:val="18"/>
          <w:szCs w:val="18"/>
          <w:lang w:val="kk-KZ"/>
        </w:rPr>
        <w:t>бастап глобалдық проблема ретінде қарастырылып келеді</w:t>
      </w:r>
      <w:r w:rsidRPr="00653890">
        <w:rPr>
          <w:rFonts w:ascii="Times New Roman" w:hAnsi="Times New Roman"/>
          <w:sz w:val="18"/>
          <w:szCs w:val="18"/>
        </w:rPr>
        <w:t>.</w:t>
      </w:r>
      <w:r w:rsidRPr="00653890">
        <w:rPr>
          <w:rFonts w:ascii="Times New Roman" w:hAnsi="Times New Roman"/>
          <w:sz w:val="18"/>
          <w:szCs w:val="18"/>
          <w:lang w:val="kk-KZ"/>
        </w:rPr>
        <w:t xml:space="preserve"> Қазіргі таңда халық санның көбеюіне байланысты су қажеттілігі де арта түсті.</w:t>
      </w:r>
    </w:p>
    <w:p w:rsidR="006150FB" w:rsidRPr="00653890" w:rsidRDefault="006150FB" w:rsidP="00C57012">
      <w:pPr>
        <w:tabs>
          <w:tab w:val="left" w:pos="0"/>
        </w:tabs>
        <w:spacing w:after="0" w:line="240" w:lineRule="auto"/>
        <w:ind w:firstLine="709"/>
        <w:contextualSpacing/>
        <w:jc w:val="center"/>
        <w:rPr>
          <w:rFonts w:ascii="Times New Roman" w:hAnsi="Times New Roman" w:cs="Times New Roman"/>
          <w:b/>
          <w:lang w:val="kk-KZ"/>
        </w:rPr>
      </w:pPr>
    </w:p>
    <w:p w:rsidR="006150FB" w:rsidRPr="00653890" w:rsidRDefault="006150FB" w:rsidP="00C57012">
      <w:pPr>
        <w:tabs>
          <w:tab w:val="left" w:pos="0"/>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ONE LANGUAGE, TWO GRAMMARS?</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en-US"/>
        </w:rPr>
        <w:t>THE DIFFERENCES BETWEEN BRITISH ENGLISH AND AMERICAN ENGLISH LANGUAGES</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Erzhan Arman (China)</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i/>
          <w:lang w:val="en-US"/>
        </w:rPr>
      </w:pPr>
      <w:r w:rsidRPr="00653890">
        <w:rPr>
          <w:rFonts w:ascii="Times New Roman" w:hAnsi="Times New Roman" w:cs="Times New Roman"/>
          <w:i/>
          <w:lang w:val="en-US"/>
        </w:rPr>
        <w:t>Kazakh national University named by Al-</w:t>
      </w:r>
      <w:r w:rsidR="006150FB" w:rsidRPr="00653890">
        <w:rPr>
          <w:rFonts w:ascii="Times New Roman" w:hAnsi="Times New Roman" w:cs="Times New Roman"/>
          <w:i/>
          <w:lang w:val="en-US"/>
        </w:rPr>
        <w:t>F</w:t>
      </w:r>
      <w:r w:rsidRPr="00653890">
        <w:rPr>
          <w:rFonts w:ascii="Times New Roman" w:hAnsi="Times New Roman" w:cs="Times New Roman"/>
          <w:i/>
          <w:lang w:val="en-US"/>
        </w:rPr>
        <w:t>arabi</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en-US"/>
        </w:rPr>
        <w:t>Scientific director: Sandykbaeva U.D. Ph.D</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i/>
          <w:lang w:val="kk-KZ"/>
        </w:rPr>
      </w:pPr>
    </w:p>
    <w:p w:rsidR="00F0724F" w:rsidRPr="00653890" w:rsidRDefault="00F0724F" w:rsidP="00C57012">
      <w:pPr>
        <w:pStyle w:val="a3"/>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 xml:space="preserve">Good morning my respectful teachers and my fellow schoolmates thank you for sharing the time with me and my speech. I am so honorable to be standing here to deliver my speech. The title of my speech is the differences between British English and American English. </w:t>
      </w:r>
    </w:p>
    <w:p w:rsidR="00F0724F" w:rsidRPr="00653890" w:rsidRDefault="00F0724F" w:rsidP="00C57012">
      <w:pPr>
        <w:pStyle w:val="a3"/>
        <w:tabs>
          <w:tab w:val="left" w:pos="0"/>
        </w:tabs>
        <w:spacing w:after="0" w:line="240" w:lineRule="auto"/>
        <w:ind w:left="0" w:firstLine="709"/>
        <w:jc w:val="both"/>
        <w:rPr>
          <w:rFonts w:ascii="Times New Roman" w:hAnsi="Times New Roman"/>
          <w:i/>
          <w:lang w:val="en-US"/>
        </w:rPr>
      </w:pPr>
      <w:r w:rsidRPr="00653890">
        <w:rPr>
          <w:rFonts w:ascii="Times New Roman" w:hAnsi="Times New Roman"/>
          <w:i/>
          <w:lang w:val="en-US"/>
        </w:rPr>
        <w:t>Introduction</w:t>
      </w:r>
    </w:p>
    <w:p w:rsidR="00F0724F" w:rsidRPr="00653890" w:rsidRDefault="00F0724F" w:rsidP="00C57012">
      <w:pPr>
        <w:pStyle w:val="a3"/>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 xml:space="preserve">Nowadays English is the one of the most important languages in the world because of its worldwide use. Under the influence of geography, history, cultural and social custom in different areas, until recently, English has been divided into many varieties: Canadian English, Australian English, South African English and so on. British English and American English are the two main varieties of them.  </w:t>
      </w:r>
    </w:p>
    <w:p w:rsidR="00F0724F" w:rsidRPr="00653890" w:rsidRDefault="00F0724F" w:rsidP="00C57012">
      <w:pPr>
        <w:pStyle w:val="a3"/>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American English is usually defined as the language that is spoken in the United States, American English grew out of British English of the 17</w:t>
      </w:r>
      <w:r w:rsidRPr="00653890">
        <w:rPr>
          <w:rFonts w:ascii="Times New Roman" w:hAnsi="Times New Roman"/>
          <w:vertAlign w:val="superscript"/>
          <w:lang w:val="en-US"/>
        </w:rPr>
        <w:t>th</w:t>
      </w:r>
      <w:r w:rsidRPr="00653890">
        <w:rPr>
          <w:rFonts w:ascii="Times New Roman" w:hAnsi="Times New Roman"/>
          <w:lang w:val="en-US"/>
        </w:rPr>
        <w:t xml:space="preserve"> century. British English is the language that spoken in England and the British Empire along with countries owned by that Empire. Both American and British people can generally understand what each other’s saying, but sometimes it is necessary to explain some things. Some words or phrases could be taken the wrong way.</w:t>
      </w:r>
    </w:p>
    <w:p w:rsidR="00F0724F" w:rsidRPr="00653890" w:rsidRDefault="00F0724F" w:rsidP="00C57012">
      <w:pPr>
        <w:pStyle w:val="a3"/>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«We need the English Language to enter the global arena. Out of 10 million books published in the world 85% are in English. The science, all the new developments and information – they are all in English nowadays» said by the President Nursultan Nazarbayev.</w:t>
      </w:r>
    </w:p>
    <w:p w:rsidR="00F0724F" w:rsidRPr="00653890" w:rsidRDefault="00F0724F" w:rsidP="00C57012">
      <w:pPr>
        <w:pStyle w:val="a3"/>
        <w:tabs>
          <w:tab w:val="left" w:pos="0"/>
        </w:tabs>
        <w:spacing w:after="0" w:line="240" w:lineRule="auto"/>
        <w:ind w:left="0" w:firstLine="709"/>
        <w:jc w:val="both"/>
        <w:rPr>
          <w:rFonts w:ascii="Times New Roman" w:hAnsi="Times New Roman"/>
        </w:rPr>
      </w:pPr>
      <w:r w:rsidRPr="00653890">
        <w:rPr>
          <w:rFonts w:ascii="Times New Roman" w:hAnsi="Times New Roman"/>
          <w:lang w:val="en-US"/>
        </w:rPr>
        <w:t xml:space="preserve">It can be seen the importance of learning English,but as the non-native English speakers, most of the English learners in Kazakhstan think that the language used by British and American are the same one English,and there’s no difference between them. In fact, there are many unquestioned discrepancies between these two forms of English. </w:t>
      </w:r>
      <w:r w:rsidRPr="00653890">
        <w:rPr>
          <w:rFonts w:ascii="Times New Roman" w:hAnsi="Times New Roman"/>
        </w:rPr>
        <w:t>So let’s find out immediately.</w:t>
      </w:r>
    </w:p>
    <w:p w:rsidR="00F0724F" w:rsidRPr="00653890" w:rsidRDefault="00F0724F" w:rsidP="00C57012">
      <w:pPr>
        <w:pStyle w:val="a3"/>
        <w:widowControl w:val="0"/>
        <w:numPr>
          <w:ilvl w:val="0"/>
          <w:numId w:val="15"/>
        </w:numPr>
        <w:tabs>
          <w:tab w:val="left" w:pos="0"/>
        </w:tabs>
        <w:spacing w:after="0" w:line="240" w:lineRule="auto"/>
        <w:ind w:left="0" w:firstLine="709"/>
        <w:jc w:val="both"/>
        <w:rPr>
          <w:rFonts w:ascii="Times New Roman" w:hAnsi="Times New Roman"/>
          <w:i/>
        </w:rPr>
      </w:pPr>
      <w:r w:rsidRPr="00653890">
        <w:rPr>
          <w:rFonts w:ascii="Times New Roman" w:hAnsi="Times New Roman"/>
          <w:i/>
        </w:rPr>
        <w:t>Differences in Grammar</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rPr>
      </w:pPr>
      <w:r w:rsidRPr="00653890">
        <w:rPr>
          <w:rFonts w:ascii="Times New Roman" w:hAnsi="Times New Roman" w:cs="Times New Roman"/>
          <w:i/>
        </w:rPr>
        <w:t>Use of the Present Perfect</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lang w:val="en-US"/>
        </w:rPr>
        <w:t xml:space="preserve">Traditionally, British English use thePresent Perfect to talk about past action which has an effect on the present moment and with the words </w:t>
      </w:r>
      <w:r w:rsidRPr="00653890">
        <w:rPr>
          <w:rFonts w:ascii="Times New Roman" w:hAnsi="Times New Roman" w:cs="Times New Roman"/>
          <w:i/>
          <w:lang w:val="en-US"/>
        </w:rPr>
        <w:t>already</w:t>
      </w:r>
      <w:r w:rsidRPr="00653890">
        <w:rPr>
          <w:rFonts w:ascii="Times New Roman" w:hAnsi="Times New Roman" w:cs="Times New Roman"/>
          <w:lang w:val="en-US"/>
        </w:rPr>
        <w:t xml:space="preserve">, </w:t>
      </w:r>
      <w:r w:rsidRPr="00653890">
        <w:rPr>
          <w:rFonts w:ascii="Times New Roman" w:hAnsi="Times New Roman" w:cs="Times New Roman"/>
          <w:i/>
          <w:lang w:val="en-US"/>
        </w:rPr>
        <w:t>just</w:t>
      </w:r>
      <w:r w:rsidRPr="00653890">
        <w:rPr>
          <w:rFonts w:ascii="Times New Roman" w:hAnsi="Times New Roman" w:cs="Times New Roman"/>
          <w:lang w:val="en-US"/>
        </w:rPr>
        <w:t xml:space="preserve"> and </w:t>
      </w:r>
      <w:r w:rsidRPr="00653890">
        <w:rPr>
          <w:rFonts w:ascii="Times New Roman" w:hAnsi="Times New Roman" w:cs="Times New Roman"/>
          <w:i/>
          <w:lang w:val="en-US"/>
        </w:rPr>
        <w:t>yet</w:t>
      </w:r>
      <w:r w:rsidRPr="00653890">
        <w:rPr>
          <w:rFonts w:ascii="Times New Roman" w:hAnsi="Times New Roman" w:cs="Times New Roman"/>
          <w:lang w:val="en-US"/>
        </w:rPr>
        <w:t xml:space="preserve">. In American English both </w:t>
      </w:r>
      <w:r w:rsidRPr="00653890">
        <w:rPr>
          <w:rFonts w:ascii="Times New Roman" w:hAnsi="Times New Roman" w:cs="Times New Roman"/>
          <w:b/>
          <w:lang w:val="en-US"/>
        </w:rPr>
        <w:t>simple past</w:t>
      </w:r>
      <w:r w:rsidRPr="00653890">
        <w:rPr>
          <w:rFonts w:ascii="Times New Roman" w:hAnsi="Times New Roman" w:cs="Times New Roman"/>
          <w:lang w:val="en-US"/>
        </w:rPr>
        <w:t xml:space="preserve"> and </w:t>
      </w:r>
      <w:r w:rsidRPr="00653890">
        <w:rPr>
          <w:rFonts w:ascii="Times New Roman" w:hAnsi="Times New Roman" w:cs="Times New Roman"/>
          <w:b/>
          <w:lang w:val="en-US"/>
        </w:rPr>
        <w:t>present perfect</w:t>
      </w:r>
      <w:r w:rsidRPr="00653890">
        <w:rPr>
          <w:rFonts w:ascii="Times New Roman" w:hAnsi="Times New Roman" w:cs="Times New Roman"/>
          <w:lang w:val="en-US"/>
        </w:rPr>
        <w:t xml:space="preserve"> are possible in such situations.</w:t>
      </w:r>
    </w:p>
    <w:p w:rsidR="00F0724F" w:rsidRPr="00653890" w:rsidRDefault="00F0724F" w:rsidP="00C57012">
      <w:pPr>
        <w:pStyle w:val="a3"/>
        <w:widowControl w:val="0"/>
        <w:numPr>
          <w:ilvl w:val="0"/>
          <w:numId w:val="16"/>
        </w:numPr>
        <w:tabs>
          <w:tab w:val="left" w:pos="0"/>
        </w:tabs>
        <w:spacing w:after="0" w:line="240" w:lineRule="auto"/>
        <w:ind w:left="0" w:firstLine="709"/>
        <w:jc w:val="both"/>
        <w:rPr>
          <w:rFonts w:ascii="Times New Roman" w:hAnsi="Times New Roman"/>
        </w:rPr>
      </w:pPr>
      <w:r w:rsidRPr="00653890">
        <w:rPr>
          <w:rFonts w:ascii="Times New Roman" w:hAnsi="Times New Roman"/>
          <w:lang w:val="en-US"/>
        </w:rPr>
        <w:t xml:space="preserve">I </w:t>
      </w:r>
      <w:r w:rsidRPr="00653890">
        <w:rPr>
          <w:rFonts w:ascii="Times New Roman" w:hAnsi="Times New Roman"/>
          <w:b/>
          <w:lang w:val="en-US"/>
        </w:rPr>
        <w:t>have just lost</w:t>
      </w:r>
      <w:r w:rsidRPr="00653890">
        <w:rPr>
          <w:rFonts w:ascii="Times New Roman" w:hAnsi="Times New Roman"/>
          <w:lang w:val="en-US"/>
        </w:rPr>
        <w:t xml:space="preserve"> my pen. Can you borrow me yours? </w:t>
      </w:r>
      <w:r w:rsidRPr="00653890">
        <w:rPr>
          <w:rFonts w:ascii="Times New Roman" w:hAnsi="Times New Roman"/>
        </w:rPr>
        <w:t>(BE)</w:t>
      </w:r>
    </w:p>
    <w:p w:rsidR="00F0724F" w:rsidRPr="00653890" w:rsidRDefault="00F0724F" w:rsidP="00C57012">
      <w:pPr>
        <w:pStyle w:val="a3"/>
        <w:widowControl w:val="0"/>
        <w:numPr>
          <w:ilvl w:val="0"/>
          <w:numId w:val="16"/>
        </w:numPr>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 xml:space="preserve">I </w:t>
      </w:r>
      <w:r w:rsidRPr="00653890">
        <w:rPr>
          <w:rFonts w:ascii="Times New Roman" w:hAnsi="Times New Roman"/>
          <w:b/>
          <w:lang w:val="en-US"/>
        </w:rPr>
        <w:t>lost</w:t>
      </w:r>
      <w:r w:rsidRPr="00653890">
        <w:rPr>
          <w:rFonts w:ascii="Times New Roman" w:hAnsi="Times New Roman"/>
          <w:lang w:val="en-US"/>
        </w:rPr>
        <w:t xml:space="preserve"> my pen. OR I </w:t>
      </w:r>
      <w:r w:rsidRPr="00653890">
        <w:rPr>
          <w:rFonts w:ascii="Times New Roman" w:hAnsi="Times New Roman"/>
          <w:b/>
          <w:lang w:val="en-US"/>
        </w:rPr>
        <w:t>havelost</w:t>
      </w:r>
      <w:r w:rsidRPr="00653890">
        <w:rPr>
          <w:rFonts w:ascii="Times New Roman" w:hAnsi="Times New Roman"/>
          <w:lang w:val="en-US"/>
        </w:rPr>
        <w:t xml:space="preserve"> my pen.(AE)</w:t>
      </w:r>
    </w:p>
    <w:p w:rsidR="00F0724F" w:rsidRPr="00653890" w:rsidRDefault="00F0724F" w:rsidP="00C57012">
      <w:pPr>
        <w:pStyle w:val="a3"/>
        <w:widowControl w:val="0"/>
        <w:numPr>
          <w:ilvl w:val="0"/>
          <w:numId w:val="15"/>
        </w:numPr>
        <w:tabs>
          <w:tab w:val="left" w:pos="0"/>
        </w:tabs>
        <w:spacing w:after="0" w:line="240" w:lineRule="auto"/>
        <w:ind w:left="0" w:firstLine="709"/>
        <w:jc w:val="both"/>
        <w:rPr>
          <w:rFonts w:ascii="Times New Roman" w:hAnsi="Times New Roman"/>
          <w:b/>
        </w:rPr>
      </w:pPr>
      <w:r w:rsidRPr="00653890">
        <w:rPr>
          <w:rFonts w:ascii="Times New Roman" w:hAnsi="Times New Roman"/>
          <w:b/>
        </w:rPr>
        <w:t>Differences in Vocabulary</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Most of the differences in lexis or vocabulary between British and American English are in connection with concepts originating from the 19</w:t>
      </w:r>
      <w:r w:rsidRPr="00653890">
        <w:rPr>
          <w:rFonts w:ascii="Times New Roman" w:hAnsi="Times New Roman" w:cs="Times New Roman"/>
          <w:vertAlign w:val="superscript"/>
          <w:lang w:val="en-US"/>
        </w:rPr>
        <w:t>th</w:t>
      </w:r>
      <w:r w:rsidRPr="00653890">
        <w:rPr>
          <w:rFonts w:ascii="Times New Roman" w:hAnsi="Times New Roman" w:cs="Times New Roman"/>
          <w:lang w:val="en-US"/>
        </w:rPr>
        <w:t xml:space="preserve"> century to the mid 20</w:t>
      </w:r>
      <w:r w:rsidRPr="00653890">
        <w:rPr>
          <w:rFonts w:ascii="Times New Roman" w:hAnsi="Times New Roman" w:cs="Times New Roman"/>
          <w:vertAlign w:val="superscript"/>
          <w:lang w:val="en-US"/>
        </w:rPr>
        <w:t>th</w:t>
      </w:r>
      <w:r w:rsidRPr="00653890">
        <w:rPr>
          <w:rFonts w:ascii="Times New Roman" w:hAnsi="Times New Roman" w:cs="Times New Roman"/>
          <w:lang w:val="en-US"/>
        </w:rPr>
        <w:t xml:space="preserve"> century, when the new words were coined independently.</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b/>
          <w:lang w:val="en-US"/>
        </w:rPr>
        <w:t>Words with same meanings:</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lastRenderedPageBreak/>
        <w:t>From the daily speech of Britain and America, we usually find that they use the different words to express the same thing. A few examples are listed below so as to explain the differences.</w:t>
      </w:r>
    </w:p>
    <w:tbl>
      <w:tblPr>
        <w:tblW w:w="793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3969"/>
        <w:gridCol w:w="3970"/>
      </w:tblGrid>
      <w:tr w:rsidR="00F0724F" w:rsidRPr="00653890" w:rsidTr="00F0724F">
        <w:trPr>
          <w:trHeight w:val="456"/>
        </w:trPr>
        <w:tc>
          <w:tcPr>
            <w:tcW w:w="3969" w:type="dxa"/>
            <w:tcBorders>
              <w:top w:val="single" w:sz="4" w:space="0" w:color="70AD47"/>
              <w:left w:val="single" w:sz="4" w:space="0" w:color="70AD47"/>
              <w:bottom w:val="single" w:sz="4" w:space="0" w:color="70AD47"/>
              <w:right w:val="nil"/>
            </w:tcBorders>
            <w:shd w:val="clear" w:color="auto" w:fill="70AD47"/>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 xml:space="preserve">British English </w:t>
            </w:r>
          </w:p>
        </w:tc>
        <w:tc>
          <w:tcPr>
            <w:tcW w:w="3970" w:type="dxa"/>
            <w:tcBorders>
              <w:top w:val="single" w:sz="4" w:space="0" w:color="70AD47"/>
              <w:left w:val="nil"/>
              <w:bottom w:val="single" w:sz="4" w:space="0" w:color="70AD47"/>
              <w:right w:val="single" w:sz="4" w:space="0" w:color="70AD47"/>
            </w:tcBorders>
            <w:shd w:val="clear" w:color="auto" w:fill="70AD47"/>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 xml:space="preserve">American English </w:t>
            </w:r>
          </w:p>
        </w:tc>
      </w:tr>
      <w:tr w:rsidR="00F0724F" w:rsidRPr="00653890" w:rsidTr="00F0724F">
        <w:trPr>
          <w:trHeight w:val="456"/>
        </w:trPr>
        <w:tc>
          <w:tcPr>
            <w:tcW w:w="3969" w:type="dxa"/>
            <w:shd w:val="clear" w:color="auto" w:fill="E2EFD9"/>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Cs/>
                <w:lang w:val="en-US"/>
              </w:rPr>
              <w:t xml:space="preserve">Film </w:t>
            </w:r>
          </w:p>
        </w:tc>
        <w:tc>
          <w:tcPr>
            <w:tcW w:w="3970" w:type="dxa"/>
            <w:shd w:val="clear" w:color="auto" w:fill="E2EFD9"/>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Movie </w:t>
            </w:r>
          </w:p>
        </w:tc>
      </w:tr>
      <w:tr w:rsidR="00F0724F" w:rsidRPr="00653890" w:rsidTr="00F0724F">
        <w:trPr>
          <w:trHeight w:val="474"/>
        </w:trPr>
        <w:tc>
          <w:tcPr>
            <w:tcW w:w="3969"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Cs/>
                <w:lang w:val="en-US"/>
              </w:rPr>
              <w:t xml:space="preserve">First-year student </w:t>
            </w:r>
          </w:p>
        </w:tc>
        <w:tc>
          <w:tcPr>
            <w:tcW w:w="3970"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Fresh </w:t>
            </w:r>
          </w:p>
        </w:tc>
      </w:tr>
      <w:tr w:rsidR="00F0724F" w:rsidRPr="00653890" w:rsidTr="00F0724F">
        <w:trPr>
          <w:trHeight w:val="456"/>
        </w:trPr>
        <w:tc>
          <w:tcPr>
            <w:tcW w:w="3969" w:type="dxa"/>
            <w:shd w:val="clear" w:color="auto" w:fill="E2EFD9"/>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Cs/>
                <w:lang w:val="en-US"/>
              </w:rPr>
              <w:t>Sofa</w:t>
            </w:r>
          </w:p>
        </w:tc>
        <w:tc>
          <w:tcPr>
            <w:tcW w:w="3970" w:type="dxa"/>
            <w:shd w:val="clear" w:color="auto" w:fill="E2EFD9"/>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Couch</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b/>
          <w:lang w:val="en-US"/>
        </w:rPr>
        <w:t>Words with different meanings:</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lang w:val="en-US"/>
        </w:rPr>
        <w:t xml:space="preserve">Words such as </w:t>
      </w:r>
      <w:r w:rsidRPr="00653890">
        <w:rPr>
          <w:rFonts w:ascii="Times New Roman" w:hAnsi="Times New Roman" w:cs="Times New Roman"/>
          <w:i/>
          <w:lang w:val="en-US"/>
        </w:rPr>
        <w:t>bill (AmE «paper money», BrE and AmE «invoice»). Here is a list of most common vocabulary differences between American and British English.</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i/>
          <w:lang w:val="en-US"/>
        </w:rPr>
      </w:pPr>
      <w:r w:rsidRPr="00653890">
        <w:rPr>
          <w:rFonts w:ascii="Times New Roman" w:hAnsi="Times New Roman" w:cs="Times New Roman"/>
          <w:b/>
          <w:i/>
          <w:lang w:val="en-US"/>
        </w:rPr>
        <w:t>Clothes</w:t>
      </w:r>
    </w:p>
    <w:tbl>
      <w:tblPr>
        <w:tblW w:w="7868"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ayout w:type="fixed"/>
        <w:tblLook w:val="04A0"/>
      </w:tblPr>
      <w:tblGrid>
        <w:gridCol w:w="3934"/>
        <w:gridCol w:w="3934"/>
      </w:tblGrid>
      <w:tr w:rsidR="00F0724F" w:rsidRPr="00653890" w:rsidTr="00F0724F">
        <w:trPr>
          <w:trHeight w:val="594"/>
        </w:trPr>
        <w:tc>
          <w:tcPr>
            <w:tcW w:w="3934" w:type="dxa"/>
            <w:tcBorders>
              <w:bottom w:val="single" w:sz="12" w:space="0" w:color="FFD966"/>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lang w:val="en-US"/>
              </w:rPr>
            </w:pPr>
            <w:r w:rsidRPr="00653890">
              <w:rPr>
                <w:rFonts w:ascii="Times New Roman" w:hAnsi="Times New Roman" w:cs="Times New Roman"/>
                <w:b/>
                <w:bCs/>
                <w:i/>
                <w:lang w:val="en-US"/>
              </w:rPr>
              <w:t>British English</w:t>
            </w:r>
          </w:p>
        </w:tc>
        <w:tc>
          <w:tcPr>
            <w:tcW w:w="3934" w:type="dxa"/>
            <w:tcBorders>
              <w:bottom w:val="single" w:sz="12" w:space="0" w:color="FFD966"/>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lang w:val="en-US"/>
              </w:rPr>
            </w:pPr>
            <w:r w:rsidRPr="00653890">
              <w:rPr>
                <w:rFonts w:ascii="Times New Roman" w:hAnsi="Times New Roman" w:cs="Times New Roman"/>
                <w:b/>
                <w:bCs/>
                <w:i/>
                <w:lang w:val="en-US"/>
              </w:rPr>
              <w:t>American English</w:t>
            </w:r>
          </w:p>
        </w:tc>
      </w:tr>
      <w:tr w:rsidR="00F0724F" w:rsidRPr="00653890" w:rsidTr="00F0724F">
        <w:trPr>
          <w:trHeight w:val="594"/>
        </w:trPr>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lang w:val="en-US"/>
              </w:rPr>
            </w:pPr>
            <w:r w:rsidRPr="00653890">
              <w:rPr>
                <w:rFonts w:ascii="Times New Roman" w:hAnsi="Times New Roman" w:cs="Times New Roman"/>
                <w:b/>
                <w:bCs/>
                <w:i/>
                <w:lang w:val="en-US"/>
              </w:rPr>
              <w:t>Vest</w:t>
            </w:r>
          </w:p>
        </w:tc>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i/>
                <w:lang w:val="en-US"/>
              </w:rPr>
              <w:t>Undershirt</w:t>
            </w:r>
          </w:p>
        </w:tc>
      </w:tr>
      <w:tr w:rsidR="00F0724F" w:rsidRPr="00653890" w:rsidTr="00F0724F">
        <w:trPr>
          <w:trHeight w:val="594"/>
        </w:trPr>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lang w:val="en-US"/>
              </w:rPr>
            </w:pPr>
            <w:r w:rsidRPr="00653890">
              <w:rPr>
                <w:rFonts w:ascii="Times New Roman" w:hAnsi="Times New Roman" w:cs="Times New Roman"/>
                <w:b/>
                <w:bCs/>
                <w:i/>
                <w:lang w:val="en-US"/>
              </w:rPr>
              <w:t>Mac (slang for Macintosh)</w:t>
            </w:r>
          </w:p>
        </w:tc>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i/>
                <w:lang w:val="en-US"/>
              </w:rPr>
              <w:t>Rain coat</w:t>
            </w:r>
          </w:p>
        </w:tc>
      </w:tr>
      <w:tr w:rsidR="00F0724F" w:rsidRPr="00653890" w:rsidTr="00F0724F">
        <w:trPr>
          <w:trHeight w:val="594"/>
        </w:trPr>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lang w:val="en-US"/>
              </w:rPr>
            </w:pPr>
            <w:r w:rsidRPr="00653890">
              <w:rPr>
                <w:rFonts w:ascii="Times New Roman" w:hAnsi="Times New Roman" w:cs="Times New Roman"/>
                <w:b/>
                <w:bCs/>
                <w:i/>
                <w:lang w:val="en-US"/>
              </w:rPr>
              <w:t>Trainers</w:t>
            </w:r>
          </w:p>
        </w:tc>
        <w:tc>
          <w:tcPr>
            <w:tcW w:w="393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i/>
                <w:lang w:val="en-US"/>
              </w:rPr>
              <w:t>sneakers</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b/>
          <w:i/>
          <w:lang w:val="en-US"/>
        </w:rPr>
        <w:t>At school</w:t>
      </w:r>
    </w:p>
    <w:tbl>
      <w:tblPr>
        <w:tblW w:w="796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tblPr>
      <w:tblGrid>
        <w:gridCol w:w="3981"/>
        <w:gridCol w:w="3981"/>
      </w:tblGrid>
      <w:tr w:rsidR="00F0724F" w:rsidRPr="00653890" w:rsidTr="00F0724F">
        <w:trPr>
          <w:trHeight w:val="615"/>
        </w:trPr>
        <w:tc>
          <w:tcPr>
            <w:tcW w:w="3981" w:type="dxa"/>
            <w:tcBorders>
              <w:bottom w:val="single" w:sz="12" w:space="0" w:color="8EAADB"/>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British English</w:t>
            </w:r>
          </w:p>
        </w:tc>
        <w:tc>
          <w:tcPr>
            <w:tcW w:w="3981" w:type="dxa"/>
            <w:tcBorders>
              <w:bottom w:val="single" w:sz="12" w:space="0" w:color="8EAADB"/>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American English</w:t>
            </w:r>
          </w:p>
        </w:tc>
      </w:tr>
      <w:tr w:rsidR="00F0724F" w:rsidRPr="00653890" w:rsidTr="00F0724F">
        <w:trPr>
          <w:trHeight w:val="615"/>
        </w:trPr>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Rubber</w:t>
            </w:r>
          </w:p>
        </w:tc>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Eraser</w:t>
            </w:r>
          </w:p>
        </w:tc>
      </w:tr>
      <w:tr w:rsidR="00F0724F" w:rsidRPr="00653890" w:rsidTr="00F0724F">
        <w:trPr>
          <w:trHeight w:val="601"/>
        </w:trPr>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Public school</w:t>
            </w:r>
          </w:p>
        </w:tc>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Private school</w:t>
            </w:r>
          </w:p>
        </w:tc>
      </w:tr>
      <w:tr w:rsidR="00F0724F" w:rsidRPr="00653890" w:rsidTr="00F0724F">
        <w:trPr>
          <w:trHeight w:val="615"/>
        </w:trPr>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State School</w:t>
            </w:r>
          </w:p>
        </w:tc>
        <w:tc>
          <w:tcPr>
            <w:tcW w:w="3981"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Public school</w:t>
            </w:r>
          </w:p>
        </w:tc>
      </w:tr>
    </w:tbl>
    <w:p w:rsidR="00F0724F" w:rsidRPr="00653890" w:rsidRDefault="00F0724F" w:rsidP="00C57012">
      <w:pPr>
        <w:pStyle w:val="a3"/>
        <w:widowControl w:val="0"/>
        <w:numPr>
          <w:ilvl w:val="0"/>
          <w:numId w:val="15"/>
        </w:numPr>
        <w:tabs>
          <w:tab w:val="left" w:pos="0"/>
        </w:tabs>
        <w:spacing w:after="0" w:line="240" w:lineRule="auto"/>
        <w:ind w:left="0" w:firstLine="709"/>
        <w:jc w:val="both"/>
        <w:rPr>
          <w:rFonts w:ascii="Times New Roman" w:hAnsi="Times New Roman"/>
          <w:b/>
        </w:rPr>
      </w:pPr>
      <w:r w:rsidRPr="00653890">
        <w:rPr>
          <w:rFonts w:ascii="Times New Roman" w:hAnsi="Times New Roman"/>
          <w:b/>
        </w:rPr>
        <w:t>Spelling of verbs:</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This is related to formation of the past participle for verbs -ed vs –t.</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first category involves verbs that use -ed or –t for the simple past and past participle. Generally, the rule is that if there is a verb form with –ed, AmericanEnglish will use it, and if there is a form with –t, British English will use it. However, these forms do not exist for every verb and there is variation. For examples:</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tblPr>
      <w:tblGrid>
        <w:gridCol w:w="2765"/>
        <w:gridCol w:w="2765"/>
        <w:gridCol w:w="2766"/>
      </w:tblGrid>
      <w:tr w:rsidR="00F0724F" w:rsidRPr="00653890" w:rsidTr="00F0724F">
        <w:tc>
          <w:tcPr>
            <w:tcW w:w="2765" w:type="dxa"/>
            <w:tcBorders>
              <w:bottom w:val="single" w:sz="12" w:space="0" w:color="A8D08D"/>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Base form</w:t>
            </w:r>
          </w:p>
        </w:tc>
        <w:tc>
          <w:tcPr>
            <w:tcW w:w="2765" w:type="dxa"/>
            <w:tcBorders>
              <w:bottom w:val="single" w:sz="12" w:space="0" w:color="A8D08D"/>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 xml:space="preserve">American English </w:t>
            </w:r>
          </w:p>
        </w:tc>
        <w:tc>
          <w:tcPr>
            <w:tcW w:w="2766" w:type="dxa"/>
            <w:tcBorders>
              <w:bottom w:val="single" w:sz="12" w:space="0" w:color="A8D08D"/>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British English</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to dream</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dream</w:t>
            </w:r>
            <w:r w:rsidRPr="00653890">
              <w:rPr>
                <w:rFonts w:ascii="Times New Roman" w:hAnsi="Times New Roman" w:cs="Times New Roman"/>
                <w:b/>
                <w:lang w:val="en-US"/>
              </w:rPr>
              <w:t>ed</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dream</w:t>
            </w:r>
            <w:r w:rsidRPr="00653890">
              <w:rPr>
                <w:rFonts w:ascii="Times New Roman" w:hAnsi="Times New Roman" w:cs="Times New Roman"/>
                <w:b/>
                <w:lang w:val="en-US"/>
              </w:rPr>
              <w:t>t</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to learn</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learned</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learn</w:t>
            </w:r>
            <w:r w:rsidRPr="00653890">
              <w:rPr>
                <w:rFonts w:ascii="Times New Roman" w:hAnsi="Times New Roman" w:cs="Times New Roman"/>
                <w:b/>
                <w:lang w:val="en-US"/>
              </w:rPr>
              <w:t>t</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b/>
          <w:lang w:val="en-US"/>
        </w:rPr>
        <w:t>Base form vs, -ed:</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second category of difference includes verbs that use either the base form of the verb or the</w:t>
      </w:r>
      <w:r w:rsidRPr="00653890">
        <w:rPr>
          <w:rFonts w:ascii="Times New Roman" w:hAnsi="Times New Roman" w:cs="Times New Roman"/>
          <w:b/>
          <w:lang w:val="en-US"/>
        </w:rPr>
        <w:t xml:space="preserve"> -ed </w:t>
      </w:r>
      <w:r w:rsidRPr="00653890">
        <w:rPr>
          <w:rFonts w:ascii="Times New Roman" w:hAnsi="Times New Roman" w:cs="Times New Roman"/>
          <w:lang w:val="en-US"/>
        </w:rPr>
        <w:t>ending for the simple past.</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tblPr>
      <w:tblGrid>
        <w:gridCol w:w="2765"/>
        <w:gridCol w:w="2765"/>
        <w:gridCol w:w="2766"/>
      </w:tblGrid>
      <w:tr w:rsidR="00F0724F" w:rsidRPr="00653890" w:rsidTr="00F0724F">
        <w:tc>
          <w:tcPr>
            <w:tcW w:w="2765" w:type="dxa"/>
            <w:tcBorders>
              <w:bottom w:val="single" w:sz="12" w:space="0" w:color="F4B083"/>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Base form</w:t>
            </w:r>
          </w:p>
        </w:tc>
        <w:tc>
          <w:tcPr>
            <w:tcW w:w="2765" w:type="dxa"/>
            <w:tcBorders>
              <w:bottom w:val="single" w:sz="12" w:space="0" w:color="F4B083"/>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American English</w:t>
            </w:r>
          </w:p>
        </w:tc>
        <w:tc>
          <w:tcPr>
            <w:tcW w:w="2766" w:type="dxa"/>
            <w:tcBorders>
              <w:bottom w:val="single" w:sz="12" w:space="0" w:color="F4B083"/>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British English</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To fit</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Fit</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lang w:val="en-US"/>
              </w:rPr>
              <w:t>Fitt</w:t>
            </w:r>
            <w:r w:rsidRPr="00653890">
              <w:rPr>
                <w:rFonts w:ascii="Times New Roman" w:hAnsi="Times New Roman" w:cs="Times New Roman"/>
                <w:b/>
                <w:lang w:val="en-US"/>
              </w:rPr>
              <w:t>ed</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To wed</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wed</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lang w:val="en-US"/>
              </w:rPr>
              <w:t>wedded</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b/>
          <w:lang w:val="en-US"/>
        </w:rPr>
        <w:t>Irregular vs. –ed:</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The third category of difference includes verbs that have either an irregular spelling or the </w:t>
      </w:r>
      <w:r w:rsidRPr="00653890">
        <w:rPr>
          <w:rFonts w:ascii="Times New Roman" w:hAnsi="Times New Roman" w:cs="Times New Roman"/>
          <w:b/>
          <w:lang w:val="en-US"/>
        </w:rPr>
        <w:t>-ed</w:t>
      </w:r>
      <w:r w:rsidRPr="00653890">
        <w:rPr>
          <w:rFonts w:ascii="Times New Roman" w:hAnsi="Times New Roman" w:cs="Times New Roman"/>
          <w:lang w:val="en-US"/>
        </w:rPr>
        <w:t xml:space="preserve"> end forth simple past.</w:t>
      </w:r>
    </w:p>
    <w:tbl>
      <w:tblPr>
        <w:tblW w:w="0" w:type="auto"/>
        <w:tblBorders>
          <w:top w:val="single" w:sz="2" w:space="0" w:color="666666"/>
          <w:bottom w:val="single" w:sz="2" w:space="0" w:color="666666"/>
          <w:insideH w:val="single" w:sz="2" w:space="0" w:color="666666"/>
          <w:insideV w:val="single" w:sz="2" w:space="0" w:color="666666"/>
        </w:tblBorders>
        <w:tblLayout w:type="fixed"/>
        <w:tblLook w:val="04A0"/>
      </w:tblPr>
      <w:tblGrid>
        <w:gridCol w:w="8296"/>
      </w:tblGrid>
      <w:tr w:rsidR="00F0724F" w:rsidRPr="00653890" w:rsidTr="00F0724F">
        <w:tc>
          <w:tcPr>
            <w:tcW w:w="8296" w:type="dxa"/>
            <w:tcBorders>
              <w:top w:val="nil"/>
              <w:bottom w:val="single" w:sz="12" w:space="0" w:color="666666"/>
            </w:tcBorders>
            <w:shd w:val="clear" w:color="auto" w:fill="FFFFFF"/>
          </w:tcPr>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tblPr>
            <w:tblGrid>
              <w:gridCol w:w="2765"/>
              <w:gridCol w:w="2765"/>
              <w:gridCol w:w="2766"/>
            </w:tblGrid>
            <w:tr w:rsidR="00F0724F" w:rsidRPr="00653890" w:rsidTr="00F0724F">
              <w:tc>
                <w:tcPr>
                  <w:tcW w:w="2765" w:type="dxa"/>
                  <w:tcBorders>
                    <w:bottom w:val="single" w:sz="12" w:space="0" w:color="8EAADB"/>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Base form</w:t>
                  </w:r>
                </w:p>
              </w:tc>
              <w:tc>
                <w:tcPr>
                  <w:tcW w:w="2765" w:type="dxa"/>
                  <w:tcBorders>
                    <w:bottom w:val="single" w:sz="12" w:space="0" w:color="8EAADB"/>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American English</w:t>
                  </w:r>
                </w:p>
              </w:tc>
              <w:tc>
                <w:tcPr>
                  <w:tcW w:w="2766" w:type="dxa"/>
                  <w:tcBorders>
                    <w:bottom w:val="single" w:sz="12" w:space="0" w:color="8EAADB"/>
                  </w:tcBorders>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British English</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lastRenderedPageBreak/>
                    <w:t>To light</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Lit</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Lighted</w:t>
                  </w:r>
                </w:p>
              </w:tc>
            </w:tr>
            <w:tr w:rsidR="00F0724F" w:rsidRPr="00653890" w:rsidTr="00F0724F">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
                      <w:bCs/>
                    </w:rPr>
                    <w:t xml:space="preserve">To strive </w:t>
                  </w:r>
                </w:p>
              </w:tc>
              <w:tc>
                <w:tcPr>
                  <w:tcW w:w="2765"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Strove</w:t>
                  </w:r>
                </w:p>
              </w:tc>
              <w:tc>
                <w:tcPr>
                  <w:tcW w:w="2766"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 xml:space="preserve">Strived </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rPr>
            </w:pPr>
          </w:p>
        </w:tc>
      </w:tr>
    </w:tbl>
    <w:p w:rsidR="00F0724F" w:rsidRPr="00653890" w:rsidRDefault="00F0724F" w:rsidP="00C57012">
      <w:pPr>
        <w:pStyle w:val="a3"/>
        <w:widowControl w:val="0"/>
        <w:numPr>
          <w:ilvl w:val="0"/>
          <w:numId w:val="15"/>
        </w:numPr>
        <w:tabs>
          <w:tab w:val="left" w:pos="0"/>
        </w:tabs>
        <w:spacing w:after="0" w:line="240" w:lineRule="auto"/>
        <w:ind w:left="0" w:firstLine="709"/>
        <w:jc w:val="both"/>
        <w:rPr>
          <w:rFonts w:ascii="Times New Roman" w:hAnsi="Times New Roman"/>
          <w:b/>
        </w:rPr>
      </w:pPr>
      <w:r w:rsidRPr="00653890">
        <w:rPr>
          <w:rFonts w:ascii="Times New Roman" w:hAnsi="Times New Roman"/>
          <w:b/>
        </w:rPr>
        <w:lastRenderedPageBreak/>
        <w:t>Prepositions and adverbs</w:t>
      </w:r>
    </w:p>
    <w:p w:rsidR="00F0724F" w:rsidRPr="00653890" w:rsidRDefault="00F0724F" w:rsidP="00C57012">
      <w:pPr>
        <w:pStyle w:val="a3"/>
        <w:widowControl w:val="0"/>
        <w:numPr>
          <w:ilvl w:val="0"/>
          <w:numId w:val="17"/>
        </w:numPr>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In the United States, the word through can «mean up to and including» as in Monday through Friday. In the UK (and for many Americans) Monday to Friday ,or Monday or Friday inclusive is used instead;Monday through to Friday is also sometimes used.</w:t>
      </w:r>
    </w:p>
    <w:p w:rsidR="00F0724F" w:rsidRPr="00653890" w:rsidRDefault="00F0724F" w:rsidP="00C57012">
      <w:pPr>
        <w:pStyle w:val="a3"/>
        <w:widowControl w:val="0"/>
        <w:numPr>
          <w:ilvl w:val="0"/>
          <w:numId w:val="17"/>
        </w:numPr>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 xml:space="preserve">British athletes play </w:t>
      </w:r>
      <w:r w:rsidRPr="00653890">
        <w:rPr>
          <w:rFonts w:ascii="Times New Roman" w:hAnsi="Times New Roman"/>
          <w:i/>
          <w:lang w:val="en-US"/>
        </w:rPr>
        <w:t>in</w:t>
      </w:r>
      <w:r w:rsidRPr="00653890">
        <w:rPr>
          <w:rFonts w:ascii="Times New Roman" w:hAnsi="Times New Roman"/>
          <w:lang w:val="en-US"/>
        </w:rPr>
        <w:t xml:space="preserve"> a team; American athletes play </w:t>
      </w:r>
      <w:r w:rsidRPr="00653890">
        <w:rPr>
          <w:rFonts w:ascii="Times New Roman" w:hAnsi="Times New Roman"/>
          <w:i/>
          <w:lang w:val="en-US"/>
        </w:rPr>
        <w:t>on</w:t>
      </w:r>
      <w:r w:rsidRPr="00653890">
        <w:rPr>
          <w:rFonts w:ascii="Times New Roman" w:hAnsi="Times New Roman"/>
          <w:lang w:val="en-US"/>
        </w:rPr>
        <w:t xml:space="preserve"> a team.(Both may play </w:t>
      </w:r>
      <w:r w:rsidRPr="00653890">
        <w:rPr>
          <w:rFonts w:ascii="Times New Roman" w:hAnsi="Times New Roman"/>
          <w:i/>
          <w:lang w:val="en-US"/>
        </w:rPr>
        <w:t>for</w:t>
      </w:r>
      <w:r w:rsidRPr="00653890">
        <w:rPr>
          <w:rFonts w:ascii="Times New Roman" w:hAnsi="Times New Roman"/>
          <w:lang w:val="en-US"/>
        </w:rPr>
        <w:t xml:space="preserve"> a particular team) </w:t>
      </w:r>
    </w:p>
    <w:p w:rsidR="00F0724F" w:rsidRPr="00653890" w:rsidRDefault="00F0724F" w:rsidP="00C57012">
      <w:pPr>
        <w:pStyle w:val="a3"/>
        <w:widowControl w:val="0"/>
        <w:numPr>
          <w:ilvl w:val="0"/>
          <w:numId w:val="17"/>
        </w:numPr>
        <w:tabs>
          <w:tab w:val="left" w:pos="0"/>
        </w:tabs>
        <w:spacing w:after="0" w:line="240" w:lineRule="auto"/>
        <w:ind w:left="0" w:firstLine="709"/>
        <w:jc w:val="both"/>
        <w:rPr>
          <w:rFonts w:ascii="Times New Roman" w:hAnsi="Times New Roman"/>
          <w:lang w:val="en-US"/>
        </w:rPr>
      </w:pPr>
      <w:r w:rsidRPr="00653890">
        <w:rPr>
          <w:rFonts w:ascii="Times New Roman" w:hAnsi="Times New Roman"/>
          <w:lang w:val="en-US"/>
        </w:rPr>
        <w:t xml:space="preserve">In BrE, one rings someone </w:t>
      </w:r>
      <w:r w:rsidRPr="00653890">
        <w:rPr>
          <w:rFonts w:ascii="Times New Roman" w:hAnsi="Times New Roman"/>
          <w:i/>
          <w:lang w:val="en-US"/>
        </w:rPr>
        <w:t xml:space="preserve">on </w:t>
      </w:r>
      <w:r w:rsidRPr="00653890">
        <w:rPr>
          <w:rFonts w:ascii="Times New Roman" w:hAnsi="Times New Roman"/>
          <w:lang w:val="en-US"/>
        </w:rPr>
        <w:t xml:space="preserve">their telephone number; in AmE, one calls someone </w:t>
      </w:r>
      <w:r w:rsidRPr="00653890">
        <w:rPr>
          <w:rFonts w:ascii="Times New Roman" w:hAnsi="Times New Roman"/>
          <w:i/>
          <w:lang w:val="en-US"/>
        </w:rPr>
        <w:t xml:space="preserve">at </w:t>
      </w:r>
      <w:r w:rsidRPr="00653890">
        <w:rPr>
          <w:rFonts w:ascii="Times New Roman" w:hAnsi="Times New Roman"/>
          <w:lang w:val="en-US"/>
        </w:rPr>
        <w:t>their telephone number.</w:t>
      </w:r>
    </w:p>
    <w:p w:rsidR="00F0724F" w:rsidRPr="00653890" w:rsidRDefault="00F0724F" w:rsidP="00C57012">
      <w:pPr>
        <w:pStyle w:val="a3"/>
        <w:widowControl w:val="0"/>
        <w:numPr>
          <w:ilvl w:val="0"/>
          <w:numId w:val="15"/>
        </w:numPr>
        <w:tabs>
          <w:tab w:val="left" w:pos="0"/>
        </w:tabs>
        <w:spacing w:after="0" w:line="240" w:lineRule="auto"/>
        <w:ind w:left="0" w:firstLine="709"/>
        <w:jc w:val="both"/>
        <w:rPr>
          <w:rFonts w:ascii="Times New Roman" w:hAnsi="Times New Roman"/>
          <w:b/>
        </w:rPr>
      </w:pPr>
      <w:r w:rsidRPr="00653890">
        <w:rPr>
          <w:rFonts w:ascii="Times New Roman" w:hAnsi="Times New Roman"/>
          <w:b/>
        </w:rPr>
        <w:t xml:space="preserve">Differences in Spelling </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There are sets of regular spelling differences that exist between the BrE and AmE. Some due to American innovations or to overt attempts at spelling regularization. Others simply reflect that fact that English spelling was variable in earlier times and the two varieties choose different varieties as their standard. Below is a list showing the major spelling differences. No attempt has been made to include every word falling under the particular spelling correspondence.</w:t>
      </w:r>
    </w:p>
    <w:tbl>
      <w:tblPr>
        <w:tblW w:w="830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tblPr>
      <w:tblGrid>
        <w:gridCol w:w="2593"/>
        <w:gridCol w:w="2784"/>
        <w:gridCol w:w="2929"/>
      </w:tblGrid>
      <w:tr w:rsidR="00F0724F" w:rsidRPr="00653890" w:rsidTr="00F0724F">
        <w:trPr>
          <w:trHeight w:val="466"/>
        </w:trPr>
        <w:tc>
          <w:tcPr>
            <w:tcW w:w="2593" w:type="dxa"/>
            <w:tcBorders>
              <w:top w:val="nil"/>
              <w:left w:val="nil"/>
              <w:bottom w:val="single" w:sz="4" w:space="0" w:color="8EAADB"/>
              <w:right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i/>
                <w:iCs/>
                <w:lang w:val="en-US"/>
              </w:rPr>
            </w:pPr>
          </w:p>
        </w:tc>
        <w:tc>
          <w:tcPr>
            <w:tcW w:w="2784" w:type="dxa"/>
            <w:tcBorders>
              <w:top w:val="nil"/>
              <w:left w:val="nil"/>
              <w:right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British English</w:t>
            </w:r>
          </w:p>
        </w:tc>
        <w:tc>
          <w:tcPr>
            <w:tcW w:w="2929" w:type="dxa"/>
            <w:tcBorders>
              <w:top w:val="nil"/>
              <w:left w:val="nil"/>
              <w:right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bCs/>
                <w:lang w:val="en-US"/>
              </w:rPr>
            </w:pPr>
            <w:r w:rsidRPr="00653890">
              <w:rPr>
                <w:rFonts w:ascii="Times New Roman" w:hAnsi="Times New Roman" w:cs="Times New Roman"/>
                <w:b/>
                <w:bCs/>
                <w:lang w:val="en-US"/>
              </w:rPr>
              <w:t>American English</w:t>
            </w:r>
          </w:p>
        </w:tc>
      </w:tr>
      <w:tr w:rsidR="00F0724F" w:rsidRPr="00653890" w:rsidTr="00F0724F">
        <w:trPr>
          <w:trHeight w:val="466"/>
        </w:trPr>
        <w:tc>
          <w:tcPr>
            <w:tcW w:w="2593" w:type="dxa"/>
            <w:tcBorders>
              <w:left w:val="nil"/>
              <w:bottom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iCs/>
                <w:lang w:val="en-US"/>
              </w:rPr>
            </w:pPr>
            <w:r w:rsidRPr="00653890">
              <w:rPr>
                <w:rFonts w:ascii="Times New Roman" w:hAnsi="Times New Roman" w:cs="Times New Roman"/>
                <w:i/>
                <w:iCs/>
                <w:lang w:val="en-US"/>
              </w:rPr>
              <w:t>-our  -or</w:t>
            </w:r>
          </w:p>
        </w:tc>
        <w:tc>
          <w:tcPr>
            <w:tcW w:w="2784" w:type="dxa"/>
            <w:shd w:val="clear" w:color="auto" w:fill="D9E2F3"/>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Colour/ favour/ honour</w:t>
            </w:r>
          </w:p>
        </w:tc>
        <w:tc>
          <w:tcPr>
            <w:tcW w:w="2929" w:type="dxa"/>
            <w:shd w:val="clear" w:color="auto" w:fill="D9E2F3"/>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Color/favor/honor</w:t>
            </w:r>
          </w:p>
        </w:tc>
      </w:tr>
      <w:tr w:rsidR="00F0724F" w:rsidRPr="00653890" w:rsidTr="00F0724F">
        <w:trPr>
          <w:trHeight w:val="478"/>
        </w:trPr>
        <w:tc>
          <w:tcPr>
            <w:tcW w:w="2593" w:type="dxa"/>
            <w:tcBorders>
              <w:left w:val="nil"/>
              <w:bottom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iCs/>
                <w:lang w:val="en-US"/>
              </w:rPr>
            </w:pPr>
            <w:r w:rsidRPr="00653890">
              <w:rPr>
                <w:rFonts w:ascii="Times New Roman" w:hAnsi="Times New Roman" w:cs="Times New Roman"/>
                <w:i/>
                <w:iCs/>
                <w:lang w:val="en-US"/>
              </w:rPr>
              <w:t xml:space="preserve">-en  -in </w:t>
            </w:r>
          </w:p>
        </w:tc>
        <w:tc>
          <w:tcPr>
            <w:tcW w:w="2784"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Encase/enclose/ensure</w:t>
            </w:r>
          </w:p>
        </w:tc>
        <w:tc>
          <w:tcPr>
            <w:tcW w:w="2929" w:type="dxa"/>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Incase/inclose/insure</w:t>
            </w:r>
          </w:p>
        </w:tc>
      </w:tr>
      <w:tr w:rsidR="00F0724F" w:rsidRPr="00653890" w:rsidTr="00F0724F">
        <w:trPr>
          <w:trHeight w:val="466"/>
        </w:trPr>
        <w:tc>
          <w:tcPr>
            <w:tcW w:w="2593" w:type="dxa"/>
            <w:tcBorders>
              <w:left w:val="nil"/>
              <w:bottom w:val="nil"/>
            </w:tcBorders>
            <w:shd w:val="clear" w:color="auto" w:fill="FFFFFF"/>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i/>
                <w:iCs/>
                <w:lang w:val="en-US"/>
              </w:rPr>
            </w:pPr>
            <w:r w:rsidRPr="00653890">
              <w:rPr>
                <w:rFonts w:ascii="Times New Roman" w:hAnsi="Times New Roman" w:cs="Times New Roman"/>
                <w:i/>
                <w:iCs/>
                <w:lang w:val="en-US"/>
              </w:rPr>
              <w:t>-re  -er</w:t>
            </w:r>
          </w:p>
        </w:tc>
        <w:tc>
          <w:tcPr>
            <w:tcW w:w="2784" w:type="dxa"/>
            <w:shd w:val="clear" w:color="auto" w:fill="D9E2F3"/>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Centre/fibre/metre</w:t>
            </w:r>
          </w:p>
        </w:tc>
        <w:tc>
          <w:tcPr>
            <w:tcW w:w="2929" w:type="dxa"/>
            <w:shd w:val="clear" w:color="auto" w:fill="D9E2F3"/>
          </w:tcPr>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Center/fiber/meter</w:t>
            </w:r>
          </w:p>
        </w:tc>
      </w:tr>
    </w:tbl>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b/>
          <w:lang w:val="en-US"/>
        </w:rPr>
      </w:pPr>
      <w:r w:rsidRPr="00653890">
        <w:rPr>
          <w:rFonts w:ascii="Times New Roman" w:hAnsi="Times New Roman" w:cs="Times New Roman"/>
          <w:b/>
          <w:lang w:val="en-US"/>
        </w:rPr>
        <w:t>Summary</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As what we have discussed above, we know that the differences between these two forms of English are not just those. Nevertheless, it remains the case that although spoken American and British English are generally mutually intelligible, there are enough differences to cause occasional misunderstandings or at times embarrassment. That is why it is important to be aware of certain differences in order to be able to communicate in more effective and efficient way.</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  An important point to make is that different doesn’t mean wrong. Comments such as «American English is inferior to British English», or «American English is better than British English» have no solid basis other than the speaker’s opinion. Learn a language well is respect to that country, and be responsible to yourself also responsible to the country which you are represent for.</w:t>
      </w:r>
    </w:p>
    <w:p w:rsidR="00F0724F" w:rsidRPr="00653890" w:rsidRDefault="00F0724F" w:rsidP="00C57012">
      <w:pPr>
        <w:tabs>
          <w:tab w:val="left" w:pos="0"/>
        </w:tabs>
        <w:spacing w:after="0" w:line="240" w:lineRule="auto"/>
        <w:ind w:firstLine="709"/>
        <w:contextualSpacing/>
        <w:jc w:val="both"/>
        <w:rPr>
          <w:rFonts w:ascii="Times New Roman" w:hAnsi="Times New Roman" w:cs="Times New Roman"/>
          <w:lang w:val="en-US"/>
        </w:rPr>
      </w:pP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rPr>
        <w:t>References&amp;Sources:</w:t>
      </w:r>
    </w:p>
    <w:p w:rsidR="00F0724F" w:rsidRPr="00653890" w:rsidRDefault="00F0724F" w:rsidP="00C57012">
      <w:pPr>
        <w:tabs>
          <w:tab w:val="left" w:pos="0"/>
        </w:tabs>
        <w:spacing w:after="0" w:line="240" w:lineRule="auto"/>
        <w:ind w:firstLine="709"/>
        <w:contextualSpacing/>
        <w:jc w:val="center"/>
        <w:rPr>
          <w:rFonts w:ascii="Times New Roman" w:hAnsi="Times New Roman" w:cs="Times New Roman"/>
          <w:b/>
          <w:sz w:val="18"/>
          <w:szCs w:val="18"/>
          <w:lang w:val="kk-KZ"/>
        </w:rPr>
      </w:pP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rPr>
      </w:pPr>
      <w:r w:rsidRPr="00653890">
        <w:rPr>
          <w:rFonts w:ascii="Times New Roman" w:hAnsi="Times New Roman" w:cs="Times New Roman"/>
          <w:sz w:val="18"/>
          <w:szCs w:val="18"/>
        </w:rPr>
        <w:t xml:space="preserve">By: Johansson </w:t>
      </w:r>
      <w:r w:rsidRPr="00653890">
        <w:rPr>
          <w:rFonts w:ascii="Times New Roman" w:hAnsi="Times New Roman" w:cs="Times New Roman"/>
          <w:sz w:val="18"/>
          <w:szCs w:val="18"/>
          <w:lang w:val="kk-KZ"/>
        </w:rPr>
        <w:t>«</w:t>
      </w:r>
      <w:r w:rsidRPr="00653890">
        <w:rPr>
          <w:rFonts w:ascii="Times New Roman" w:hAnsi="Times New Roman" w:cs="Times New Roman"/>
          <w:sz w:val="18"/>
          <w:szCs w:val="18"/>
        </w:rPr>
        <w:t>English Studies» (2012).</w:t>
      </w: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 xml:space="preserve">Algeo,J. «British or American English» (2006). </w:t>
      </w: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Hargraves,O. «Mighty Fine Words and Smashing Expressions» (2003).</w:t>
      </w: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McArthur,T. «The Oxford Guide to World English» (2002)</w:t>
      </w: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Peters,P. «The Cambridge Guide to English Usage»  (2004).</w:t>
      </w:r>
    </w:p>
    <w:p w:rsidR="00F0724F" w:rsidRPr="00653890" w:rsidRDefault="00F0724F" w:rsidP="006150FB">
      <w:pPr>
        <w:widowControl w:val="0"/>
        <w:numPr>
          <w:ilvl w:val="0"/>
          <w:numId w:val="18"/>
        </w:numPr>
        <w:tabs>
          <w:tab w:val="left" w:pos="0"/>
          <w:tab w:val="left" w:pos="993"/>
        </w:tabs>
        <w:spacing w:after="0" w:line="240" w:lineRule="auto"/>
        <w:ind w:left="0"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lang w:val="en-US"/>
        </w:rPr>
        <w:t>Trudgill,P.r and Jean H. «A Guide to the Varieties of Standard English» (2002).</w:t>
      </w:r>
    </w:p>
    <w:p w:rsidR="00F0724F" w:rsidRPr="00653890" w:rsidRDefault="00F0724F" w:rsidP="006150FB">
      <w:pPr>
        <w:widowControl w:val="0"/>
        <w:tabs>
          <w:tab w:val="left" w:pos="0"/>
        </w:tabs>
        <w:spacing w:after="0" w:line="240" w:lineRule="auto"/>
        <w:ind w:left="1211" w:firstLine="709"/>
        <w:contextualSpacing/>
        <w:jc w:val="both"/>
        <w:rPr>
          <w:rFonts w:ascii="Times New Roman" w:hAnsi="Times New Roman" w:cs="Times New Roman"/>
          <w:lang w:val="kk-KZ"/>
        </w:rPr>
      </w:pPr>
    </w:p>
    <w:p w:rsidR="00F0724F" w:rsidRPr="00653890" w:rsidRDefault="00F0724F" w:rsidP="00C57012">
      <w:pPr>
        <w:widowControl w:val="0"/>
        <w:tabs>
          <w:tab w:val="left" w:pos="0"/>
        </w:tabs>
        <w:spacing w:after="0" w:line="240" w:lineRule="auto"/>
        <w:ind w:left="1211" w:firstLine="709"/>
        <w:contextualSpacing/>
        <w:jc w:val="both"/>
        <w:rPr>
          <w:rFonts w:ascii="Times New Roman" w:hAnsi="Times New Roman" w:cs="Times New Roman"/>
          <w:lang w:val="kk-KZ"/>
        </w:rPr>
      </w:pPr>
    </w:p>
    <w:p w:rsidR="00F0724F" w:rsidRPr="00653890" w:rsidRDefault="00F0724F" w:rsidP="00C57012">
      <w:pPr>
        <w:spacing w:after="0" w:line="240" w:lineRule="auto"/>
        <w:ind w:firstLine="709"/>
        <w:contextualSpacing/>
        <w:jc w:val="center"/>
        <w:rPr>
          <w:rFonts w:ascii="Times New Roman" w:hAnsi="Times New Roman" w:cs="Times New Roman"/>
          <w:bCs/>
          <w:iCs/>
          <w:lang w:val="kk-KZ"/>
        </w:rPr>
      </w:pPr>
      <w:r w:rsidRPr="00653890">
        <w:rPr>
          <w:rFonts w:ascii="Times New Roman" w:hAnsi="Times New Roman" w:cs="Times New Roman"/>
          <w:b/>
          <w:bCs/>
          <w:iCs/>
          <w:lang w:val="en-US"/>
        </w:rPr>
        <w:t>BALKH PROVINCE NOW AND THE FUTURE</w:t>
      </w:r>
    </w:p>
    <w:p w:rsidR="00F0724F" w:rsidRPr="00653890" w:rsidRDefault="00F0724F" w:rsidP="00C57012">
      <w:pPr>
        <w:spacing w:after="0" w:line="240" w:lineRule="auto"/>
        <w:ind w:firstLine="709"/>
        <w:contextualSpacing/>
        <w:rPr>
          <w:rFonts w:ascii="Times New Roman" w:hAnsi="Times New Roman" w:cs="Times New Roman"/>
          <w:bCs/>
          <w:iCs/>
          <w:lang w:val="en-US"/>
        </w:rPr>
      </w:pPr>
    </w:p>
    <w:p w:rsidR="00F0724F" w:rsidRPr="00653890" w:rsidRDefault="00F0724F" w:rsidP="00C57012">
      <w:pPr>
        <w:spacing w:after="0" w:line="240" w:lineRule="auto"/>
        <w:ind w:firstLine="709"/>
        <w:contextualSpacing/>
        <w:jc w:val="center"/>
        <w:rPr>
          <w:rFonts w:ascii="Times New Roman" w:hAnsi="Times New Roman" w:cs="Times New Roman"/>
          <w:b/>
          <w:iCs/>
          <w:lang w:val="en-US"/>
        </w:rPr>
      </w:pPr>
      <w:r w:rsidRPr="00653890">
        <w:rPr>
          <w:rFonts w:ascii="Times New Roman" w:hAnsi="Times New Roman" w:cs="Times New Roman"/>
          <w:b/>
          <w:bCs/>
          <w:iCs/>
          <w:lang w:val="en-US"/>
        </w:rPr>
        <w:t>Eisa Khan Reshad (Afghanistan)</w:t>
      </w:r>
    </w:p>
    <w:p w:rsidR="00F0724F" w:rsidRPr="00653890" w:rsidRDefault="00F0724F" w:rsidP="00C57012">
      <w:pPr>
        <w:spacing w:after="0" w:line="240" w:lineRule="auto"/>
        <w:ind w:firstLine="709"/>
        <w:contextualSpacing/>
        <w:jc w:val="center"/>
        <w:rPr>
          <w:rFonts w:ascii="Times New Roman" w:hAnsi="Times New Roman" w:cs="Times New Roman"/>
          <w:bCs/>
          <w:i/>
          <w:iCs/>
          <w:lang w:val="kk-KZ"/>
        </w:rPr>
      </w:pPr>
      <w:r w:rsidRPr="00653890">
        <w:rPr>
          <w:rFonts w:ascii="Times New Roman" w:hAnsi="Times New Roman" w:cs="Times New Roman"/>
          <w:i/>
          <w:iCs/>
          <w:lang w:val="en-US"/>
        </w:rPr>
        <w:t>Kazakh  national university named by al- Farabi</w:t>
      </w:r>
      <w:r w:rsidRPr="00653890">
        <w:rPr>
          <w:rFonts w:ascii="Times New Roman" w:hAnsi="Times New Roman" w:cs="Times New Roman"/>
          <w:i/>
          <w:lang w:val="en-US"/>
        </w:rPr>
        <w:br/>
        <w:t>Scientific director</w:t>
      </w:r>
      <w:r w:rsidRPr="00653890">
        <w:rPr>
          <w:rFonts w:ascii="Times New Roman" w:hAnsi="Times New Roman" w:cs="Times New Roman"/>
          <w:i/>
          <w:iCs/>
          <w:lang w:val="en-US"/>
        </w:rPr>
        <w:t>:</w:t>
      </w:r>
      <w:r w:rsidRPr="00653890">
        <w:rPr>
          <w:rFonts w:ascii="Times New Roman" w:hAnsi="Times New Roman" w:cs="Times New Roman"/>
          <w:bCs/>
          <w:i/>
          <w:iCs/>
          <w:lang w:val="en-US"/>
        </w:rPr>
        <w:t xml:space="preserve"> Amirkanov M.B.</w:t>
      </w:r>
    </w:p>
    <w:p w:rsidR="00F0724F" w:rsidRPr="00653890" w:rsidRDefault="00F0724F" w:rsidP="00C57012">
      <w:pPr>
        <w:spacing w:after="0" w:line="240" w:lineRule="auto"/>
        <w:ind w:firstLine="709"/>
        <w:contextualSpacing/>
        <w:jc w:val="center"/>
        <w:rPr>
          <w:rFonts w:ascii="Times New Roman" w:hAnsi="Times New Roman" w:cs="Times New Roman"/>
          <w:bCs/>
          <w:i/>
          <w:iCs/>
          <w:lang w:val="kk-KZ"/>
        </w:rPr>
      </w:pPr>
    </w:p>
    <w:p w:rsidR="00F0724F" w:rsidRPr="00653890" w:rsidRDefault="00F0724F" w:rsidP="00C57012">
      <w:pPr>
        <w:spacing w:after="0" w:line="240" w:lineRule="auto"/>
        <w:ind w:left="360" w:firstLine="709"/>
        <w:contextualSpacing/>
        <w:jc w:val="both"/>
        <w:rPr>
          <w:rFonts w:ascii="Times New Roman" w:hAnsi="Times New Roman" w:cs="Times New Roman"/>
          <w:lang w:val="kk-KZ"/>
        </w:rPr>
      </w:pPr>
      <w:r w:rsidRPr="00653890">
        <w:rPr>
          <w:rFonts w:ascii="Times New Roman" w:hAnsi="Times New Roman" w:cs="Times New Roman"/>
          <w:shd w:val="clear" w:color="auto" w:fill="FEFEFE"/>
          <w:lang w:val="en-US"/>
        </w:rPr>
        <w:t>Hello everyone good morning its honor to be with you guys today my name is Ahmad Reshad and I m going to bring out some information about Balkh province. My today's presentation is about the history of Balkh, Balkh in current situation, and how it will be in the future.hope it can catch your attention thanks.</w:t>
      </w:r>
    </w:p>
    <w:p w:rsidR="00F0724F" w:rsidRPr="00653890" w:rsidRDefault="00F0724F" w:rsidP="00C57012">
      <w:pPr>
        <w:spacing w:after="0" w:line="240" w:lineRule="auto"/>
        <w:ind w:left="360" w:firstLine="709"/>
        <w:contextualSpacing/>
        <w:jc w:val="both"/>
        <w:rPr>
          <w:rFonts w:ascii="Times New Roman" w:hAnsi="Times New Roman" w:cs="Times New Roman"/>
          <w:lang w:val="kk-KZ"/>
        </w:rPr>
      </w:pPr>
      <w:r w:rsidRPr="00653890">
        <w:rPr>
          <w:rFonts w:ascii="Times New Roman" w:hAnsi="Times New Roman" w:cs="Times New Roman"/>
          <w:bCs/>
          <w:i/>
          <w:iCs/>
          <w:noProof/>
        </w:rPr>
        <w:lastRenderedPageBreak/>
        <w:drawing>
          <wp:anchor distT="0" distB="0" distL="114300" distR="114300" simplePos="0" relativeHeight="251708416" behindDoc="0" locked="0" layoutInCell="1" allowOverlap="1">
            <wp:simplePos x="0" y="0"/>
            <wp:positionH relativeFrom="column">
              <wp:posOffset>224790</wp:posOffset>
            </wp:positionH>
            <wp:positionV relativeFrom="paragraph">
              <wp:posOffset>73660</wp:posOffset>
            </wp:positionV>
            <wp:extent cx="2533650" cy="1809750"/>
            <wp:effectExtent l="19050" t="0" r="0" b="0"/>
            <wp:wrapSquare wrapText="bothSides"/>
            <wp:docPr id="46" name="Рисунок 2" descr="C:\Users\younus khan\Downloads\12782170_1692588734331903_1422319337_n.jpg"/>
            <wp:cNvGraphicFramePr/>
            <a:graphic xmlns:a="http://schemas.openxmlformats.org/drawingml/2006/main">
              <a:graphicData uri="http://schemas.openxmlformats.org/drawingml/2006/picture">
                <pic:pic xmlns:pic="http://schemas.openxmlformats.org/drawingml/2006/picture">
                  <pic:nvPicPr>
                    <pic:cNvPr id="1026" name="Picture 2" descr="C:\Users\younus khan\Downloads\12782170_1692588734331903_1422319337_n.jpg"/>
                    <pic:cNvPicPr>
                      <a:picLocks noChangeAspect="1" noChangeArrowheads="1"/>
                    </pic:cNvPicPr>
                  </pic:nvPicPr>
                  <pic:blipFill>
                    <a:blip r:embed="rId38" cstate="print"/>
                    <a:srcRect/>
                    <a:stretch>
                      <a:fillRect/>
                    </a:stretch>
                  </pic:blipFill>
                  <pic:spPr bwMode="auto">
                    <a:xfrm>
                      <a:off x="0" y="0"/>
                      <a:ext cx="2533650" cy="1809750"/>
                    </a:xfrm>
                    <a:prstGeom prst="rect">
                      <a:avLst/>
                    </a:prstGeom>
                    <a:noFill/>
                  </pic:spPr>
                </pic:pic>
              </a:graphicData>
            </a:graphic>
          </wp:anchor>
        </w:drawing>
      </w:r>
      <w:r w:rsidRPr="00653890">
        <w:rPr>
          <w:rFonts w:ascii="Times New Roman" w:hAnsi="Times New Roman" w:cs="Times New Roman"/>
          <w:bCs/>
          <w:i/>
          <w:iCs/>
          <w:lang w:val="en-MY"/>
        </w:rPr>
        <w:t>History of Balk:</w:t>
      </w:r>
      <w:r w:rsidRPr="00653890">
        <w:rPr>
          <w:rFonts w:ascii="Times New Roman" w:hAnsi="Times New Roman" w:cs="Times New Roman"/>
          <w:iCs/>
          <w:lang w:val="en-MY"/>
        </w:rPr>
        <w:t xml:space="preserve">Balk is one of the 34 province of Afghanistan which located in north part of Afghanistan with population of over 1,245,000 people (mostly Persian). The city of Mazar e sharif is the capital of the province. Mazar e sharif divided into 12 districts, the Mazar e sharif International Airport and Marmul Camp sit on the eastern adge of mazar e sharif . </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lang w:val="en-MY"/>
        </w:rPr>
        <w:t>According to world food program:</w:t>
      </w:r>
      <w:r w:rsidRPr="00653890">
        <w:rPr>
          <w:rFonts w:ascii="Times New Roman" w:hAnsi="Times New Roman" w:cs="Times New Roman"/>
          <w:iCs/>
          <w:lang w:val="en-MY"/>
        </w:rPr>
        <w:t>Around 66% of the population of Balkh lives in rural districts while 34% lives in urban areas. Around 51 % of the population is male and 49% is female. The major ethnic groups living in Balkh province are Tajiks and Pashtoons followed by Uzbek, Hazaras, Turkman, Arab and Baluch. Farsi is spoken by 50% of the population and 58% of the villages. The second most frequent language is Pashtu, spoken by the majorities in 266 villages representing 27% of the population, followed by Turkmani (11.9%) and Uzbeki (10.7%).</w:t>
      </w:r>
    </w:p>
    <w:p w:rsidR="00F0724F" w:rsidRPr="00653890" w:rsidRDefault="00F0724F" w:rsidP="00C57012">
      <w:pPr>
        <w:spacing w:after="0" w:line="240" w:lineRule="auto"/>
        <w:ind w:left="360" w:firstLine="709"/>
        <w:contextualSpacing/>
        <w:jc w:val="both"/>
        <w:rPr>
          <w:rFonts w:ascii="Times New Roman" w:hAnsi="Times New Roman" w:cs="Times New Roman"/>
          <w:lang w:val="kk-KZ"/>
        </w:rPr>
      </w:pPr>
      <w:r w:rsidRPr="00653890">
        <w:rPr>
          <w:rFonts w:ascii="Times New Roman" w:hAnsi="Times New Roman" w:cs="Times New Roman"/>
          <w:iCs/>
          <w:noProof/>
        </w:rPr>
        <w:drawing>
          <wp:anchor distT="0" distB="0" distL="114300" distR="114300" simplePos="0" relativeHeight="251709440" behindDoc="0" locked="0" layoutInCell="1" allowOverlap="1">
            <wp:simplePos x="0" y="0"/>
            <wp:positionH relativeFrom="column">
              <wp:posOffset>224790</wp:posOffset>
            </wp:positionH>
            <wp:positionV relativeFrom="paragraph">
              <wp:posOffset>65405</wp:posOffset>
            </wp:positionV>
            <wp:extent cx="2476500" cy="1866900"/>
            <wp:effectExtent l="19050" t="0" r="0" b="0"/>
            <wp:wrapSquare wrapText="bothSides"/>
            <wp:docPr id="54" name="Рисунок 1"/>
            <wp:cNvGraphicFramePr/>
            <a:graphic xmlns:a="http://schemas.openxmlformats.org/drawingml/2006/main">
              <a:graphicData uri="http://schemas.openxmlformats.org/drawingml/2006/picture">
                <pic:pic xmlns:pic="http://schemas.openxmlformats.org/drawingml/2006/picture">
                  <pic:nvPicPr>
                    <pic:cNvPr id="18" name="Content Placeholder 17"/>
                    <pic:cNvPicPr>
                      <a:picLocks noGrp="1"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1866900"/>
                    </a:xfrm>
                    <a:prstGeom prst="rect">
                      <a:avLst/>
                    </a:prstGeom>
                  </pic:spPr>
                </pic:pic>
              </a:graphicData>
            </a:graphic>
          </wp:anchor>
        </w:drawing>
      </w:r>
      <w:r w:rsidRPr="00653890">
        <w:rPr>
          <w:rFonts w:ascii="Times New Roman" w:hAnsi="Times New Roman" w:cs="Times New Roman"/>
          <w:iCs/>
          <w:lang w:val="en-MY"/>
        </w:rPr>
        <w:t>Balkh province also has a population of Kuchis or nomads whose numbers vary in different seasons. In winter 52,929 individuals, or 2.2% of the overall Kuchi population, stay in Balkh living in 80 communities. Half of these are short-range partially migratory, another third are long-range partially migratory, and 18% are settled. Overall, for long and short range migratory categories, less than half of the community migrates. In the winter both groups stay mostly in one area and don’t move around during the season. In the summer season, some 120 long range migratory Kuchi households come from Saripul province to Balkh province. The Kuchi population in the summer is 59,776 individuals.</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iCs/>
          <w:lang w:val="en-MY"/>
        </w:rPr>
        <w:t>Balkh was old long before Alexander’s raid, and its history of 2500 years records more than a score of conquerors. The Arabs, impressed by Balkh’s wealth and antiquity, called it Umm-al-belad, the mother of cities. When the Silk Road was the chief artery of commerce between East and West, Balkh was second to none. But then came Ghengis Khan, and wreaked upon it the utter devastation that has made the Mongols’ name a byword for barbarism. Balkh never fully recovered, and eventually faded into a village; the seat of government shifted to scruffy but vigorous Mazar-e-Sharif. What the visitor comes to see in Balkh is chiefly the melting walls of the old city, enclosing a vast field of rubble and wreckage; it is a place of memories rather than monuments. But for those who savor the melancholy pleasure of ruins, there is no more evocative site between Xian and Trebizond.</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lang w:val="en-MY"/>
        </w:rPr>
        <w:t>Balkh in present</w:t>
      </w:r>
      <w:r w:rsidRPr="00653890">
        <w:rPr>
          <w:rFonts w:ascii="Times New Roman" w:hAnsi="Times New Roman" w:cs="Times New Roman"/>
          <w:b/>
          <w:bCs/>
          <w:iCs/>
          <w:lang w:val="en-US"/>
        </w:rPr>
        <w:t>:</w:t>
      </w:r>
      <w:r w:rsidRPr="00653890">
        <w:rPr>
          <w:rFonts w:ascii="Times New Roman" w:hAnsi="Times New Roman" w:cs="Times New Roman"/>
          <w:iCs/>
          <w:lang w:val="en-MY"/>
        </w:rPr>
        <w:t>More over after Taliban regime balkh province began development by leading of a good and public servant governor Ustad Atta Mohammad Noor. And now Mazar e sharif bas been one of the peaceful and developed province in Afghanistan, it involved projects like</w:t>
      </w:r>
      <w:r w:rsidRPr="00653890">
        <w:rPr>
          <w:rFonts w:ascii="Times New Roman" w:hAnsi="Times New Roman" w:cs="Times New Roman"/>
          <w:iCs/>
          <w:lang w:val="kk-KZ"/>
        </w:rPr>
        <w:t xml:space="preserve">. </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noProof/>
        </w:rPr>
        <w:drawing>
          <wp:anchor distT="0" distB="0" distL="114300" distR="114300" simplePos="0" relativeHeight="251706368" behindDoc="0" locked="0" layoutInCell="1" allowOverlap="1">
            <wp:simplePos x="0" y="0"/>
            <wp:positionH relativeFrom="column">
              <wp:posOffset>224790</wp:posOffset>
            </wp:positionH>
            <wp:positionV relativeFrom="paragraph">
              <wp:posOffset>303530</wp:posOffset>
            </wp:positionV>
            <wp:extent cx="2657475" cy="1952625"/>
            <wp:effectExtent l="19050" t="0" r="9525" b="0"/>
            <wp:wrapSquare wrapText="bothSides"/>
            <wp:docPr id="55" name="Рисунок 4" descr="C:\Users\younus khan\Downloads\12790095_1692588750998568_136400063_o.jpg"/>
            <wp:cNvGraphicFramePr/>
            <a:graphic xmlns:a="http://schemas.openxmlformats.org/drawingml/2006/main">
              <a:graphicData uri="http://schemas.openxmlformats.org/drawingml/2006/picture">
                <pic:pic xmlns:pic="http://schemas.openxmlformats.org/drawingml/2006/picture">
                  <pic:nvPicPr>
                    <pic:cNvPr id="4" name="Picture 3" descr="C:\Users\younus khan\Downloads\12790095_1692588750998568_136400063_o.jpg"/>
                    <pic:cNvPicPr>
                      <a:picLocks noChangeAspect="1" noChangeArrowheads="1"/>
                    </pic:cNvPicPr>
                  </pic:nvPicPr>
                  <pic:blipFill>
                    <a:blip r:embed="rId40" cstate="print"/>
                    <a:srcRect/>
                    <a:stretch>
                      <a:fillRect/>
                    </a:stretch>
                  </pic:blipFill>
                  <pic:spPr bwMode="auto">
                    <a:xfrm>
                      <a:off x="0" y="0"/>
                      <a:ext cx="2657475" cy="1952625"/>
                    </a:xfrm>
                    <a:prstGeom prst="rect">
                      <a:avLst/>
                    </a:prstGeom>
                    <a:noFill/>
                  </pic:spPr>
                </pic:pic>
              </a:graphicData>
            </a:graphic>
          </wp:anchor>
        </w:drawing>
      </w:r>
      <w:r w:rsidRPr="00653890">
        <w:rPr>
          <w:rFonts w:ascii="Times New Roman" w:hAnsi="Times New Roman" w:cs="Times New Roman"/>
          <w:bCs/>
          <w:i/>
          <w:iCs/>
          <w:lang w:val="en-MY"/>
        </w:rPr>
        <w:t>Mazar</w:t>
      </w:r>
      <w:r w:rsidRPr="00653890">
        <w:rPr>
          <w:rFonts w:ascii="Times New Roman" w:hAnsi="Times New Roman" w:cs="Times New Roman"/>
          <w:bCs/>
          <w:i/>
          <w:iCs/>
          <w:lang w:val="kk-KZ"/>
        </w:rPr>
        <w:t>-</w:t>
      </w:r>
      <w:r w:rsidRPr="00653890">
        <w:rPr>
          <w:rFonts w:ascii="Times New Roman" w:hAnsi="Times New Roman" w:cs="Times New Roman"/>
          <w:bCs/>
          <w:i/>
          <w:iCs/>
          <w:lang w:val="en-MY"/>
        </w:rPr>
        <w:t>e</w:t>
      </w:r>
      <w:r w:rsidRPr="00653890">
        <w:rPr>
          <w:rFonts w:ascii="Times New Roman" w:hAnsi="Times New Roman" w:cs="Times New Roman"/>
          <w:bCs/>
          <w:i/>
          <w:iCs/>
          <w:lang w:val="kk-KZ"/>
        </w:rPr>
        <w:t>-</w:t>
      </w:r>
      <w:r w:rsidRPr="00653890">
        <w:rPr>
          <w:rFonts w:ascii="Times New Roman" w:hAnsi="Times New Roman" w:cs="Times New Roman"/>
          <w:bCs/>
          <w:i/>
          <w:iCs/>
          <w:lang w:val="en-MY"/>
        </w:rPr>
        <w:t>sharif international Airport</w:t>
      </w:r>
      <w:r w:rsidRPr="00653890">
        <w:rPr>
          <w:rFonts w:ascii="Times New Roman" w:hAnsi="Times New Roman" w:cs="Times New Roman"/>
          <w:b/>
          <w:bCs/>
          <w:iCs/>
          <w:lang w:val="en-MY"/>
        </w:rPr>
        <w:t>:</w:t>
      </w:r>
      <w:r w:rsidRPr="00653890">
        <w:rPr>
          <w:rFonts w:ascii="Times New Roman" w:hAnsi="Times New Roman" w:cs="Times New Roman"/>
          <w:iCs/>
          <w:lang w:val="en-MY"/>
        </w:rPr>
        <w:t>With around one million inhabitants, the capital of Balkh Province, Mazar-e Sharif, and its surroundings form a central economic and transportation hub in the north of the country. The region is a driver of economic growth in Afghanistan and a source of new income-generating opportunities. Companies here deliver key services which they also provide to neighbouring provinces. However, the economic infrastructure is not up to the task and is proving to be an obstacle to further development, both in Balkh Province and in the adjacent provinces. A lot of roads, especially in the mountainous part of the country, are in a poor state of repair and unsafe to pass, making it more expensive and more time consuming to travel and to transport goods. The airport has not hitherto fulfi lled its inherent potential in terms of passenger and freight transport. And there are no civil aviation administration structures. Furthermore, the ministry in charge is not currently able to execute its supervisory functions.</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lang w:val="en-MY"/>
        </w:rPr>
        <w:lastRenderedPageBreak/>
        <w:t>Kabul Aybak Mazar-e-Sharif Power Project</w:t>
      </w:r>
      <w:r w:rsidRPr="00653890">
        <w:rPr>
          <w:rFonts w:ascii="Times New Roman" w:hAnsi="Times New Roman" w:cs="Times New Roman"/>
          <w:b/>
          <w:bCs/>
          <w:iCs/>
          <w:lang w:val="en-MY"/>
        </w:rPr>
        <w:t>:</w:t>
      </w:r>
      <w:r w:rsidRPr="00653890">
        <w:rPr>
          <w:rFonts w:ascii="Times New Roman" w:hAnsi="Times New Roman" w:cs="Times New Roman"/>
          <w:iCs/>
          <w:lang w:val="en-MY"/>
        </w:rPr>
        <w:t>The objective of the Kabul Aybak Mazar-e-Sharif Power Project for Afghanistan is to help provide reliable and quality power to the consumers in the target areas of the cities of Kabul, Aybak, and Mazar-e-Sharif. Considering that: (i) the project development objective remains achievable; (ii) Ministry of Energy and Water (MEW) has submitted a work plan for Aybak and Mazar-e-Sharif substations and the arrangements for completing Mazar-e-Sharif distribution system are realistic; (iii) some factors causing implementation delays that.</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lang w:val="en-MY"/>
        </w:rPr>
        <w:t>Hairatan to Mazar e sharif railway project</w:t>
      </w:r>
      <w:r w:rsidRPr="00653890">
        <w:rPr>
          <w:rFonts w:ascii="Times New Roman" w:hAnsi="Times New Roman" w:cs="Times New Roman"/>
          <w:b/>
          <w:bCs/>
          <w:iCs/>
          <w:lang w:val="en-MY"/>
        </w:rPr>
        <w:t>:</w:t>
      </w:r>
      <w:r w:rsidRPr="00653890">
        <w:rPr>
          <w:rFonts w:ascii="Times New Roman" w:hAnsi="Times New Roman" w:cs="Times New Roman"/>
          <w:iCs/>
          <w:lang w:val="en-MY"/>
        </w:rPr>
        <w:t>ADB is helping Afghanistan build a 75-kilometer single-line railway between the town of Hairatan and Mazar-e-Sharif, the second largest city in the country. Hairatan serves as the gateway for almost half of Afghanistan's total imports. The project will also upgrade the train stations and provide institutional support to develop a railway sector plan.</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r w:rsidRPr="00653890">
        <w:rPr>
          <w:rFonts w:ascii="Times New Roman" w:hAnsi="Times New Roman" w:cs="Times New Roman"/>
          <w:bCs/>
          <w:i/>
          <w:iCs/>
          <w:noProof/>
        </w:rPr>
        <w:drawing>
          <wp:anchor distT="0" distB="0" distL="114300" distR="114300" simplePos="0" relativeHeight="251707392" behindDoc="0" locked="0" layoutInCell="1" allowOverlap="1">
            <wp:simplePos x="0" y="0"/>
            <wp:positionH relativeFrom="column">
              <wp:posOffset>221615</wp:posOffset>
            </wp:positionH>
            <wp:positionV relativeFrom="paragraph">
              <wp:posOffset>837565</wp:posOffset>
            </wp:positionV>
            <wp:extent cx="1772920" cy="1573530"/>
            <wp:effectExtent l="19050" t="0" r="0" b="0"/>
            <wp:wrapSquare wrapText="bothSides"/>
            <wp:docPr id="56" name="Рисунок 5"/>
            <wp:cNvGraphicFramePr/>
            <a:graphic xmlns:a="http://schemas.openxmlformats.org/drawingml/2006/main">
              <a:graphicData uri="http://schemas.openxmlformats.org/drawingml/2006/picture">
                <pic:pic xmlns:pic="http://schemas.openxmlformats.org/drawingml/2006/picture">
                  <pic:nvPicPr>
                    <pic:cNvPr id="3" name="Content Placeholder 4"/>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2920" cy="1573530"/>
                    </a:xfrm>
                    <a:prstGeom prst="rect">
                      <a:avLst/>
                    </a:prstGeom>
                  </pic:spPr>
                </pic:pic>
              </a:graphicData>
            </a:graphic>
          </wp:anchor>
        </w:drawing>
      </w:r>
      <w:r w:rsidRPr="00653890">
        <w:rPr>
          <w:rFonts w:ascii="Times New Roman" w:hAnsi="Times New Roman" w:cs="Times New Roman"/>
          <w:bCs/>
          <w:i/>
          <w:iCs/>
          <w:lang w:val="en-MY"/>
        </w:rPr>
        <w:t>$28 million ring road inaugurated in Mazar-e-Sharif city</w:t>
      </w:r>
      <w:r w:rsidRPr="00653890">
        <w:rPr>
          <w:rFonts w:ascii="Times New Roman" w:hAnsi="Times New Roman" w:cs="Times New Roman"/>
          <w:b/>
          <w:bCs/>
          <w:iCs/>
          <w:lang w:val="en-MY"/>
        </w:rPr>
        <w:t>:</w:t>
      </w:r>
      <w:r w:rsidRPr="00653890">
        <w:rPr>
          <w:rFonts w:ascii="Times New Roman" w:hAnsi="Times New Roman" w:cs="Times New Roman"/>
          <w:iCs/>
          <w:lang w:val="en-MY"/>
        </w:rPr>
        <w:t>The $28 million ring road having a length of 6.4 kilometers in four lines has been constructed with the financial support of Japan with one third of the project already completed.</w:t>
      </w:r>
      <w:r w:rsidRPr="00653890">
        <w:rPr>
          <w:rFonts w:ascii="Times New Roman" w:hAnsi="Times New Roman" w:cs="Times New Roman"/>
          <w:iCs/>
          <w:lang w:val="kk-KZ"/>
        </w:rPr>
        <w:tab/>
      </w:r>
      <w:r w:rsidRPr="00653890">
        <w:rPr>
          <w:rFonts w:ascii="Times New Roman" w:hAnsi="Times New Roman" w:cs="Times New Roman"/>
          <w:bCs/>
          <w:i/>
          <w:iCs/>
          <w:lang w:val="en-MY"/>
        </w:rPr>
        <w:t>Regional Agricultural DevelopmentProgram (RADP–North):</w:t>
      </w:r>
      <w:r w:rsidRPr="00653890">
        <w:rPr>
          <w:rFonts w:ascii="Times New Roman" w:hAnsi="Times New Roman" w:cs="Times New Roman"/>
          <w:iCs/>
          <w:lang w:val="en-MY"/>
        </w:rPr>
        <w:t>Farmers and agribusinesses in northern Afghanistan are optimally positioned to capitalize on the country’s growing economy and expanding ties to the global community. In recent years, Mazar-e-Sharif has become a trading hub for agricultural products, in part because of its proximity to Central Asia. Buildings are springing up across the city as companies set up shop, and a newly functioning railway between Mazar-e-Sharif and the Uzbekistan border has unlocked vast trading opportunities with Central and Southern Asia. In Kunduz and Badakhshan provinces, new bridges across the Amu River have also opened trade with Tajikistan.</w:t>
      </w:r>
    </w:p>
    <w:p w:rsidR="00F0724F" w:rsidRPr="00653890" w:rsidRDefault="00F0724F" w:rsidP="00C57012">
      <w:pPr>
        <w:spacing w:after="0" w:line="240" w:lineRule="auto"/>
        <w:ind w:left="360" w:firstLine="709"/>
        <w:contextualSpacing/>
        <w:jc w:val="both"/>
        <w:rPr>
          <w:rFonts w:ascii="Times New Roman" w:hAnsi="Times New Roman" w:cs="Times New Roman"/>
          <w:iCs/>
          <w:lang w:val="en-MY"/>
        </w:rPr>
      </w:pPr>
      <w:r w:rsidRPr="00653890">
        <w:rPr>
          <w:rFonts w:ascii="Times New Roman" w:hAnsi="Times New Roman" w:cs="Times New Roman"/>
          <w:bCs/>
          <w:i/>
          <w:iCs/>
          <w:lang w:val="en-MY"/>
        </w:rPr>
        <w:t>Ballkh in the future:</w:t>
      </w:r>
      <w:r w:rsidRPr="00653890">
        <w:rPr>
          <w:rFonts w:ascii="Times New Roman" w:hAnsi="Times New Roman" w:cs="Times New Roman"/>
          <w:iCs/>
          <w:lang w:val="en-MY"/>
        </w:rPr>
        <w:t xml:space="preserve">As we can see the development in balkh we can assume that, balkh will be the greatest city in Afghanistan. More projects, more buildings, new highways, good discipline and clean city. </w:t>
      </w:r>
    </w:p>
    <w:p w:rsidR="00F0724F" w:rsidRPr="00653890" w:rsidRDefault="00F0724F" w:rsidP="00C57012">
      <w:pPr>
        <w:spacing w:after="0" w:line="240" w:lineRule="auto"/>
        <w:ind w:left="360" w:firstLine="709"/>
        <w:contextualSpacing/>
        <w:jc w:val="both"/>
        <w:rPr>
          <w:rFonts w:ascii="Times New Roman" w:hAnsi="Times New Roman" w:cs="Times New Roman"/>
          <w:iCs/>
          <w:lang w:val="en-MY"/>
        </w:rPr>
      </w:pPr>
    </w:p>
    <w:p w:rsidR="00F0724F" w:rsidRPr="00653890" w:rsidRDefault="00F0724F" w:rsidP="00C57012">
      <w:pPr>
        <w:spacing w:after="0" w:line="240" w:lineRule="auto"/>
        <w:ind w:left="360" w:firstLine="709"/>
        <w:contextualSpacing/>
        <w:jc w:val="center"/>
        <w:rPr>
          <w:rFonts w:ascii="Times New Roman" w:hAnsi="Times New Roman" w:cs="Times New Roman"/>
          <w:b/>
          <w:iCs/>
          <w:sz w:val="18"/>
          <w:szCs w:val="18"/>
          <w:lang w:val="kk-KZ"/>
        </w:rPr>
      </w:pPr>
      <w:r w:rsidRPr="00653890">
        <w:rPr>
          <w:rFonts w:ascii="Times New Roman" w:hAnsi="Times New Roman" w:cs="Times New Roman"/>
          <w:b/>
          <w:iCs/>
          <w:sz w:val="18"/>
          <w:szCs w:val="18"/>
          <w:lang w:val="en-MY"/>
        </w:rPr>
        <w:t>References</w:t>
      </w:r>
    </w:p>
    <w:p w:rsidR="00F0724F" w:rsidRPr="00653890" w:rsidRDefault="00F0724F" w:rsidP="00C57012">
      <w:pPr>
        <w:spacing w:after="0" w:line="240" w:lineRule="auto"/>
        <w:ind w:left="360" w:firstLine="709"/>
        <w:contextualSpacing/>
        <w:jc w:val="center"/>
        <w:rPr>
          <w:rFonts w:ascii="Times New Roman" w:hAnsi="Times New Roman" w:cs="Times New Roman"/>
          <w:b/>
          <w:iCs/>
          <w:sz w:val="18"/>
          <w:szCs w:val="18"/>
          <w:lang w:val="en-MY"/>
        </w:rPr>
      </w:pPr>
    </w:p>
    <w:p w:rsidR="00F0724F" w:rsidRPr="00653890" w:rsidRDefault="00F0724F" w:rsidP="006150FB">
      <w:pPr>
        <w:spacing w:after="0" w:line="240" w:lineRule="auto"/>
        <w:ind w:firstLine="709"/>
        <w:contextualSpacing/>
        <w:jc w:val="both"/>
        <w:rPr>
          <w:rFonts w:ascii="Times New Roman" w:hAnsi="Times New Roman" w:cs="Times New Roman"/>
          <w:iCs/>
          <w:sz w:val="18"/>
          <w:szCs w:val="18"/>
          <w:lang w:val="en-MY"/>
        </w:rPr>
      </w:pPr>
      <w:r w:rsidRPr="00653890">
        <w:rPr>
          <w:rFonts w:ascii="Times New Roman" w:hAnsi="Times New Roman" w:cs="Times New Roman"/>
          <w:iCs/>
          <w:sz w:val="18"/>
          <w:szCs w:val="18"/>
          <w:lang w:val="en-MY"/>
        </w:rPr>
        <w:t>1. Mahmod,shah mahmod,balkh in the final stage of the middle ages, kabul 1984.</w:t>
      </w:r>
    </w:p>
    <w:p w:rsidR="00F0724F" w:rsidRPr="00653890" w:rsidRDefault="00F0724F" w:rsidP="006150FB">
      <w:pPr>
        <w:spacing w:after="0" w:line="240" w:lineRule="auto"/>
        <w:ind w:firstLine="709"/>
        <w:contextualSpacing/>
        <w:jc w:val="both"/>
        <w:rPr>
          <w:rFonts w:ascii="Times New Roman" w:hAnsi="Times New Roman" w:cs="Times New Roman"/>
          <w:iCs/>
          <w:sz w:val="18"/>
          <w:szCs w:val="18"/>
          <w:lang w:val="en-MY"/>
        </w:rPr>
      </w:pPr>
      <w:r w:rsidRPr="00653890">
        <w:rPr>
          <w:rFonts w:ascii="Times New Roman" w:hAnsi="Times New Roman" w:cs="Times New Roman"/>
          <w:iCs/>
          <w:sz w:val="18"/>
          <w:szCs w:val="18"/>
          <w:lang w:val="en-MY"/>
        </w:rPr>
        <w:t>2. Magazine book,public libraies,first edition kabul 1984.</w:t>
      </w:r>
    </w:p>
    <w:p w:rsidR="00F0724F" w:rsidRPr="00653890" w:rsidRDefault="00F0724F" w:rsidP="00C57012">
      <w:pPr>
        <w:spacing w:after="0" w:line="240" w:lineRule="auto"/>
        <w:ind w:left="360" w:firstLine="709"/>
        <w:contextualSpacing/>
        <w:jc w:val="both"/>
        <w:rPr>
          <w:rFonts w:ascii="Times New Roman" w:hAnsi="Times New Roman" w:cs="Times New Roman"/>
          <w:iCs/>
          <w:lang w:val="kk-KZ"/>
        </w:rPr>
      </w:pPr>
    </w:p>
    <w:p w:rsidR="006150FB" w:rsidRPr="00653890" w:rsidRDefault="006150FB" w:rsidP="00C57012">
      <w:pPr>
        <w:spacing w:after="0" w:line="240" w:lineRule="auto"/>
        <w:ind w:left="360" w:firstLine="709"/>
        <w:contextualSpacing/>
        <w:jc w:val="both"/>
        <w:rPr>
          <w:rFonts w:ascii="Times New Roman" w:hAnsi="Times New Roman" w:cs="Times New Roman"/>
          <w:iCs/>
          <w:lang w:val="kk-KZ"/>
        </w:rPr>
      </w:pPr>
    </w:p>
    <w:p w:rsidR="00F0724F" w:rsidRPr="00653890" w:rsidRDefault="006150FB" w:rsidP="00C57012">
      <w:pPr>
        <w:spacing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 xml:space="preserve">HISTORY OF </w:t>
      </w:r>
      <w:r w:rsidR="00F0724F" w:rsidRPr="00653890">
        <w:rPr>
          <w:rFonts w:ascii="Times New Roman" w:hAnsi="Times New Roman" w:cs="Times New Roman"/>
          <w:b/>
          <w:lang w:val="en-US"/>
        </w:rPr>
        <w:t>VETERINARY MEDICINE</w:t>
      </w:r>
    </w:p>
    <w:p w:rsidR="00F0724F" w:rsidRPr="00653890" w:rsidRDefault="00F0724F" w:rsidP="00C57012">
      <w:pPr>
        <w:spacing w:line="240" w:lineRule="auto"/>
        <w:ind w:firstLine="709"/>
        <w:contextualSpacing/>
        <w:jc w:val="center"/>
        <w:rPr>
          <w:rFonts w:ascii="Times New Roman" w:hAnsi="Times New Roman" w:cs="Times New Roman"/>
          <w:b/>
          <w:lang w:val="en-US"/>
        </w:rPr>
      </w:pPr>
    </w:p>
    <w:p w:rsidR="00747DBC" w:rsidRPr="00653890" w:rsidRDefault="00F0724F" w:rsidP="00747DBC">
      <w:pPr>
        <w:spacing w:after="0"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Milyutin K</w:t>
      </w:r>
      <w:r w:rsidRPr="00653890">
        <w:rPr>
          <w:rFonts w:ascii="Times New Roman" w:hAnsi="Times New Roman" w:cs="Times New Roman"/>
          <w:b/>
          <w:i/>
          <w:lang w:val="en-US"/>
        </w:rPr>
        <w:t>.</w:t>
      </w:r>
      <w:r w:rsidR="00747DBC" w:rsidRPr="00653890">
        <w:rPr>
          <w:rFonts w:ascii="Times New Roman" w:hAnsi="Times New Roman" w:cs="Times New Roman"/>
          <w:b/>
          <w:lang w:val="en-US"/>
        </w:rPr>
        <w:t>(Kazakhstan)</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en-US"/>
        </w:rPr>
        <w:t>Kazakh National Agrarian University</w:t>
      </w:r>
    </w:p>
    <w:p w:rsidR="00F0724F" w:rsidRPr="00653890" w:rsidRDefault="00F0724F" w:rsidP="00C57012">
      <w:pPr>
        <w:spacing w:after="0" w:line="240" w:lineRule="auto"/>
        <w:ind w:firstLine="709"/>
        <w:contextualSpacing/>
        <w:jc w:val="center"/>
        <w:rPr>
          <w:rFonts w:ascii="Times New Roman" w:hAnsi="Times New Roman" w:cs="Times New Roman"/>
          <w:i/>
          <w:lang w:val="en-US"/>
        </w:rPr>
      </w:pPr>
      <w:r w:rsidRPr="00653890">
        <w:rPr>
          <w:rFonts w:ascii="Times New Roman" w:hAnsi="Times New Roman" w:cs="Times New Roman"/>
          <w:i/>
          <w:lang w:val="en-US"/>
        </w:rPr>
        <w:t xml:space="preserve"> Scientific director: Kydyrbay K.K.</w:t>
      </w:r>
    </w:p>
    <w:p w:rsidR="00F0724F" w:rsidRPr="00653890" w:rsidRDefault="00F0724F" w:rsidP="00C57012">
      <w:pPr>
        <w:spacing w:after="0" w:line="240" w:lineRule="auto"/>
        <w:ind w:firstLine="709"/>
        <w:contextualSpacing/>
        <w:jc w:val="both"/>
        <w:rPr>
          <w:rFonts w:ascii="Times New Roman" w:hAnsi="Times New Roman" w:cs="Times New Roman"/>
          <w:lang w:val="en-US"/>
        </w:rPr>
      </w:pPr>
    </w:p>
    <w:p w:rsidR="00F0724F" w:rsidRPr="00653890" w:rsidRDefault="00F0724F" w:rsidP="00C57012">
      <w:pPr>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b/>
          <w:i/>
          <w:lang w:val="en-US"/>
        </w:rPr>
        <w:t>Abstract:</w:t>
      </w:r>
      <w:r w:rsidRPr="00653890">
        <w:rPr>
          <w:rFonts w:ascii="Times New Roman" w:hAnsi="Times New Roman" w:cs="Times New Roman"/>
          <w:i/>
          <w:lang w:val="en-US"/>
        </w:rPr>
        <w:t>Veterinary medicine - (from the Latin veterinaris -. Caring for animals, treating cattle) - area of scientific knowledge and practical activities aimed at combating animal diseases, protecting people from zooantroponozov (infections common to animals and humans), the release of benign in sanitary terms products &amp; Solutions animal health environmental issues.The most important source for the study of the most ancient traces of breeding livestock are the skeletal remains. They give grounds to assert that cows, sheep, goats and pigs bred in the Neolithic Egypt (V1-V millennium BC) in China, as well as in Europe (111 thousand years BC), the Near East and Central Asia as well as in India (1V and V millennium BC). Much later it was domesticated reindeer at the Sayano-Altai mountains (near the beginning of our era), as well as Lama in Central America.</w:t>
      </w:r>
    </w:p>
    <w:p w:rsidR="00F0724F" w:rsidRPr="00653890" w:rsidRDefault="00F0724F" w:rsidP="00C57012">
      <w:pPr>
        <w:spacing w:after="0" w:line="240" w:lineRule="auto"/>
        <w:ind w:firstLine="709"/>
        <w:contextualSpacing/>
        <w:jc w:val="both"/>
        <w:rPr>
          <w:rFonts w:ascii="Times New Roman" w:hAnsi="Times New Roman" w:cs="Times New Roman"/>
          <w:i/>
          <w:lang w:val="en-US"/>
        </w:rPr>
      </w:pPr>
      <w:r w:rsidRPr="00653890">
        <w:rPr>
          <w:rFonts w:ascii="Times New Roman" w:hAnsi="Times New Roman" w:cs="Times New Roman"/>
          <w:b/>
          <w:i/>
          <w:lang w:val="en-US"/>
        </w:rPr>
        <w:t>Key words:</w:t>
      </w:r>
      <w:r w:rsidRPr="00653890">
        <w:rPr>
          <w:rFonts w:ascii="Times New Roman" w:hAnsi="Times New Roman" w:cs="Times New Roman"/>
          <w:i/>
          <w:lang w:val="en-US"/>
        </w:rPr>
        <w:t xml:space="preserve"> veterinary medicine, animals, history, foundation, disease.</w:t>
      </w:r>
    </w:p>
    <w:p w:rsidR="006150FB" w:rsidRPr="00653890" w:rsidRDefault="006150FB" w:rsidP="00C57012">
      <w:pPr>
        <w:spacing w:line="240" w:lineRule="auto"/>
        <w:ind w:firstLine="709"/>
        <w:contextualSpacing/>
        <w:jc w:val="both"/>
        <w:rPr>
          <w:rFonts w:ascii="Times New Roman" w:hAnsi="Times New Roman" w:cs="Times New Roman"/>
          <w:lang w:val="kk-KZ"/>
        </w:rPr>
      </w:pPr>
    </w:p>
    <w:p w:rsidR="00F0724F" w:rsidRPr="00653890" w:rsidRDefault="00F0724F"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en-US"/>
        </w:rPr>
        <w:t xml:space="preserve">History of veterinary medicine - the science that studies the origin and development of veterinary science, its achievements in the prevention and elimination of infectious, parasitic and non-communicable diseases, creating healthy herds of farm animals, as well as the protection of the population from infectious diseases common to humans and animals. History of Veterinary Medicine summarizes the accumulated knowledge and enriches the world Veterinarian, Veterinary shows the relationship with the achievements of other sciences, technology and economics. The study of history is of great importance for the further development of veterinary medicine and as a means of patriotic education of the modern veterinarian. Veterinary knowledge is ancient history. Veterinary science and activities of specialists in this field </w:t>
      </w:r>
      <w:r w:rsidRPr="00653890">
        <w:rPr>
          <w:rFonts w:ascii="Times New Roman" w:hAnsi="Times New Roman" w:cs="Times New Roman"/>
          <w:lang w:val="en-US"/>
        </w:rPr>
        <w:lastRenderedPageBreak/>
        <w:t xml:space="preserve">developed in close communication and depending on the development of civilization and the formation of knowledge in the natural sciences.The domestication of animals - the basis of the birth of veterinary medicine. The first of the wild animals domesticated by man, was a dog. There is evidence that its domestication occurred in the Paleolithic period, and was associated with the development of the hunting activities of people. The development of crops in the period of primitive society contributed to the domestication of almost all currently used animal species. The first farmers domesticated sheep, pig, goat, cow, and later in the century metal - horse and camel.Primitive human relationship with nature was much closer and deeper than its modern civilized descendants.The hunters knew the habits of their victims, have an idea about their way of life, about the routes daily and seasonal migrations of the most vulnerable parts of the body. Ancient hunters know that the most striking part of the thoracic cavity is the heart, they knew about the large vessels associated with it. Ancient hunter could without damaging the liver separated from her gall bladder. He successfully used the "core" for stitching the skins and onion production. He had a good idea of ​​the tendon endings of muscles.Our ancestors received the initial information on the comparative anatomy at the cutting of carcasses of animals of different species. They saw similarities in the structure of the same structures and organs in animals of different species, but the most observant of the hunters pay attention to the differences in the structure of the same organs in animals of different species.Veterinary medicine originated in ancient times in connection with the needs of the person. She has come a long and difficult path of accumulation and improvement of knowledge. Development of the national veterinary medicine as well as contributed to the emergence of the pottery industry. The emergence of pottery made it possible not only to cook and store food, but prepare drugs "drug" for treating sick people and animals.Knowledge folk veterinary passed from generation to generation and they have been successfully used in the activity folk healers until the XIX - XX century.Ancient East was the cradle of human culture. Here, before other places to make the transition from the primitive - communal system to build the slave. The peoples and nations of the East before the other, for the years 4000-5000 BC, entered the arena of history and left the most ancient historical monuments. The culture of slave countries of the Ancient East has had a great influence on the development of the European countries. For several millennia BC the peoples of the Ancient East are having the first shoots of the materialist worldview and the beginnings of scientific knowledge about nature. Forming integral with the natural-scientific views, these views against idealism cleared the way for the development of science. Materialistic direction of philosophical thought of the ancient East is not yet able to rely on a system of scientific knowledge, which is then in its infancy, but were closely associated with the accumulation of information about the nature of bodies and phenomena. During the decomposition of primitive society and its transformation into a class society doctoring functions previously inherent in many members of the community, gradually concentrated in the hands of a narrow circle of people, especially the elders and priests. In the treatment of priests widely used form of mysterious prayers, sacrifices, accompanied by magical acts, fortune telling, interpretations, various "miracles", "revelations", and so on. D. Cure brought the priests and the temples of big profits. In an effort to preserve and expand the customer base of churches, along with the mystical and magical forms of healing priests used empirically and found ways and means of healing Folk veterinary medicine. Priests have a lot of people's experience of healing, they were taken remedies, to notice the differences between them. Physician knowledge was passed down from generation to generation, the experience complements and builds up, it was hard to keep in mind. Therefore, after the emergence of writing were writing prescriptions, disease descriptions, therapeutic techniques and methods of preparation of drugs. Priests become the custodians of knowledge about the nature and with the advent of writing recorded people's experience. But the role of people caring for animals, in animal treatment, has not lost its value. Shepherds accumulated knowledge passed on to subsequent generations of experience and enjoyed by the same clergy.Thus, to a certain extent the shepherds were the first folk veterinary obstetricians, internists, surgeons and pharmacists. Modern historians of domestic medicine point out that the shepherds of the primitive communal system had a positive impact on the development of medicine. Thus, PE Zabludovskii (1960) believes that "the care of the cattle in the transition from hunting to the domestication of animals - cattle breeding, in particular cattle aid for injuries, births, shepherds observations on the action of various herbs and other plants on livestock, also enriched and information on the medicine. " Professor FR Borodulin (1961) noted: "Cattle breeding was a new impetus to the development of medicine. Pastoralism has contributed to further development of the medicinal herbalism, the shepherds watched the action on the plants and animals transferred his observations on humans. Pastoralism greatly advanced the surgery as well. In the era of copper and stone culture (Chalcolithic period) and later, human use of native metals (copper, tin, lead, silver, etc.) And melt them in a crucible contributed to obtaining bronze (an alloy of copper and tin), from which produced medical and veterinary surgery instruments. Western Europe in the early Middle Ages was dominated by the barbarian tribes and was in a </w:t>
      </w:r>
      <w:r w:rsidRPr="00653890">
        <w:rPr>
          <w:rFonts w:ascii="Times New Roman" w:hAnsi="Times New Roman" w:cs="Times New Roman"/>
          <w:lang w:val="en-US"/>
        </w:rPr>
        <w:lastRenderedPageBreak/>
        <w:t>state of deep economic and cultural decline. Scientific creativity stopped. Science was not allowed to go beyond the limits set by faith. Centers of medieval medicine have been universities, which allowed the study of some ancient authors. In the medical field such official recognized authority was Galen. Because his works were taken painted idealistic conclusions and completely abandoned research methods (experiments and autopsy). Also Galen studied the works of Hippocrates, of the works which have been accepted are those where the lowest power sounded his materialist views. Proceedings of the Greek philosophers came to Europe by the Arabs, who translated them into Arabic from Greek, developed and deepened. In X-XII centuries.the dominant form of philosophy in Western Europe was the scholastic medicine. In the XII century.it reached its peak. The meaning of scholasticism was to justify, organize and protect the official church ideology by artificial formalist logic tweaks. Scholastic medicine based on abstract constructions, speculative conclusions, arguments and allowed memorizing texts of Galen and Hippocrates. The experiment in the natural sciences and medicine has been completely discarded. An autopsy was forbidden by the church. Some universities allowed an autopsy once in 3-5 years. The first public dissection of corpses, produced in the late Middle Ages, were so rare and unusual that often became a sensation. It was at that time the tradition of the device "anatomical theater".In Kazakhstan Veterinary developed almost in the same direction. The animals were treated mainly shepherds, as the Kazakh people are mainly engaged in nomadic and semi-nomadic pastoralists. Kazakhs treated animals different herbs, tinctures, used different rites (attend the cult worship of fire and the Mother-wolf"TengriUmai").  Gradually, with the entrance of Kazakhstan in the Russian Empire, the development of science, and many other factors, veterinary medicine also received its development. January 1, 1905 in the city of Orenburg Kazakh Scientific Research Veterinary Institute was founded (KazNIVI) - the first-born of Kazakhstan science, veterinary science coordinator of the whole of Kazakhstan. A significant contribution to the establishment of the institute and the development of veterinary science of Kazakhstan made prominent scientists USSR, corresponding member of the Academy of Sciences of Turkmen SSR EM Rafalovich, academics SN Vyshelesski, SN Boev, Corresponding Member of the Academy of Sciences of the Kazakh SSR YaKleinbock, Professor RS Schultz, NI Badanin, II Arkhangelsk, V.T.Uvarov, AA Tselishev, MA Babich, U.T.Tashmuhametov, NP Orlov, K.P.Studentsov and others. The walls KazNIVI fruitful work on the development of new and improvement of existing methods of combating agricultural diseases animals known scientists: A.A.Abutalip, K.A.Turgenbaev, Yu.M.Gorelov, V.B.Ten, ShBaramova, A.S.Zhumash, E.G.Sidorov, B.Sh.Karataev, A.M.Abdybekova, M.Umitzhanov and many others. In 1929 was founded the Veterinary Institute to train veterinarians, zooengineers generalist specializing in karakul sheep, poultry, horses, and other specialties. Soon, the school was transformed into Veterinary Zootechnical Institute, renamed in 1933 in Alma-Ata Veterinary Institute. During the Great Patriotic War on the front as volunteers left 206 students and staff of the Institute. Hero of the Soviet Union have been awarded one of the 28 Panfilov Guardsmen of the Institute A. tress and a graduate of the Institute E. Nietkaliev. In 1979 AZVI was awarded the Order of Red Banner of Labor. In 1981 - 1982 years the institute had an enrollment of more than 5 thousand students, 314 teachers work, including 20 professors and doctors of sciences, 170 docents and candidates of sciences.. In 1996, through the merger of the Almaty zoo-veterinary and agricultural institutes Kazakh Kazakh State Agrarian University was established (KazGAU), which was appointed rector, academician of NAS RK Sagadiyev KA In 2001, NursultanNazarbayev was granted the special status of the University of the Republic of Kazakhstan Decree of the President of the national institution of higher education (KazNAU).</w:t>
      </w:r>
    </w:p>
    <w:p w:rsidR="00F0724F" w:rsidRPr="00653890" w:rsidRDefault="00F0724F" w:rsidP="00C57012">
      <w:pPr>
        <w:spacing w:line="240" w:lineRule="auto"/>
        <w:ind w:firstLine="709"/>
        <w:contextualSpacing/>
        <w:jc w:val="both"/>
        <w:rPr>
          <w:rFonts w:ascii="Times New Roman" w:hAnsi="Times New Roman" w:cs="Times New Roman"/>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rPr>
        <w:t>References</w:t>
      </w:r>
    </w:p>
    <w:p w:rsidR="00F0724F" w:rsidRPr="00653890" w:rsidRDefault="00F0724F" w:rsidP="00C57012">
      <w:pPr>
        <w:spacing w:after="0" w:line="240" w:lineRule="auto"/>
        <w:ind w:firstLine="709"/>
        <w:contextualSpacing/>
        <w:jc w:val="center"/>
        <w:rPr>
          <w:rFonts w:ascii="Times New Roman" w:hAnsi="Times New Roman" w:cs="Times New Roman"/>
          <w:b/>
          <w:sz w:val="18"/>
          <w:szCs w:val="18"/>
          <w:lang w:val="en-US"/>
        </w:rPr>
      </w:pPr>
    </w:p>
    <w:p w:rsidR="00F0724F" w:rsidRPr="00653890" w:rsidRDefault="00F0724F" w:rsidP="006150FB">
      <w:pPr>
        <w:pStyle w:val="a3"/>
        <w:numPr>
          <w:ilvl w:val="0"/>
          <w:numId w:val="4"/>
        </w:numPr>
        <w:tabs>
          <w:tab w:val="left" w:pos="993"/>
        </w:tabs>
        <w:spacing w:after="0" w:line="240" w:lineRule="auto"/>
        <w:ind w:left="0" w:firstLine="709"/>
        <w:jc w:val="both"/>
        <w:rPr>
          <w:rFonts w:ascii="Times New Roman" w:hAnsi="Times New Roman"/>
          <w:sz w:val="18"/>
          <w:szCs w:val="18"/>
          <w:shd w:val="clear" w:color="auto" w:fill="FFFFFF"/>
          <w:lang w:val="kk-KZ"/>
        </w:rPr>
      </w:pPr>
      <w:r w:rsidRPr="00653890">
        <w:rPr>
          <w:rFonts w:ascii="Times New Roman" w:hAnsi="Times New Roman"/>
          <w:sz w:val="18"/>
          <w:szCs w:val="18"/>
          <w:shd w:val="clear" w:color="auto" w:fill="FFFFFF"/>
          <w:lang w:val="en-US"/>
        </w:rPr>
        <w:t>Wernham, R. B. (1968).</w:t>
      </w:r>
      <w:r w:rsidRPr="00653890">
        <w:rPr>
          <w:rStyle w:val="apple-converted-space"/>
          <w:rFonts w:ascii="Times New Roman" w:hAnsi="Times New Roman"/>
          <w:sz w:val="18"/>
          <w:szCs w:val="18"/>
          <w:shd w:val="clear" w:color="auto" w:fill="FFFFFF"/>
          <w:lang w:val="en-US"/>
        </w:rPr>
        <w:t> </w:t>
      </w:r>
      <w:r w:rsidRPr="00653890">
        <w:rPr>
          <w:rFonts w:ascii="Times New Roman" w:hAnsi="Times New Roman"/>
          <w:i/>
          <w:iCs/>
          <w:sz w:val="18"/>
          <w:szCs w:val="18"/>
          <w:lang w:val="en-US"/>
        </w:rPr>
        <w:t>The New Cambridge ModernHistory: The Counter-Reformation and price revolution, 1559-1610</w:t>
      </w:r>
      <w:r w:rsidRPr="00653890">
        <w:rPr>
          <w:rFonts w:ascii="Times New Roman" w:hAnsi="Times New Roman"/>
          <w:sz w:val="18"/>
          <w:szCs w:val="18"/>
          <w:lang w:val="en-US"/>
        </w:rPr>
        <w:t>, Volume 3</w:t>
      </w:r>
      <w:r w:rsidRPr="00653890">
        <w:rPr>
          <w:rFonts w:ascii="Times New Roman" w:hAnsi="Times New Roman"/>
          <w:sz w:val="18"/>
          <w:szCs w:val="18"/>
          <w:shd w:val="clear" w:color="auto" w:fill="FFFFFF"/>
          <w:lang w:val="en-US"/>
        </w:rPr>
        <w:t>, p.472. Cambridge University Press.</w:t>
      </w:r>
    </w:p>
    <w:p w:rsidR="00F0724F" w:rsidRPr="00653890" w:rsidRDefault="00F0724F" w:rsidP="006150FB">
      <w:pPr>
        <w:pStyle w:val="a3"/>
        <w:numPr>
          <w:ilvl w:val="0"/>
          <w:numId w:val="4"/>
        </w:numPr>
        <w:tabs>
          <w:tab w:val="left" w:pos="993"/>
        </w:tabs>
        <w:spacing w:after="0" w:line="240" w:lineRule="auto"/>
        <w:ind w:left="0" w:firstLine="709"/>
        <w:jc w:val="both"/>
        <w:rPr>
          <w:rFonts w:ascii="Times New Roman" w:hAnsi="Times New Roman"/>
          <w:sz w:val="18"/>
          <w:szCs w:val="18"/>
          <w:lang w:val="kk-KZ"/>
        </w:rPr>
      </w:pPr>
      <w:r w:rsidRPr="00653890">
        <w:rPr>
          <w:rStyle w:val="apple-converted-space"/>
          <w:rFonts w:ascii="Times New Roman" w:hAnsi="Times New Roman"/>
          <w:sz w:val="18"/>
          <w:szCs w:val="18"/>
          <w:shd w:val="clear" w:color="auto" w:fill="FFFFFF"/>
          <w:lang w:val="en-US"/>
        </w:rPr>
        <w:t> </w:t>
      </w:r>
      <w:r w:rsidRPr="00653890">
        <w:rPr>
          <w:rStyle w:val="reference-text"/>
          <w:rFonts w:ascii="Times New Roman" w:hAnsi="Times New Roman"/>
          <w:sz w:val="18"/>
          <w:szCs w:val="18"/>
          <w:shd w:val="clear" w:color="auto" w:fill="FFFFFF"/>
          <w:lang w:val="en-US"/>
        </w:rPr>
        <w:t>Hunter, Pamela (2004).</w:t>
      </w:r>
      <w:r w:rsidRPr="00653890">
        <w:rPr>
          <w:rStyle w:val="apple-converted-space"/>
          <w:rFonts w:ascii="Times New Roman" w:hAnsi="Times New Roman"/>
          <w:sz w:val="18"/>
          <w:szCs w:val="18"/>
          <w:shd w:val="clear" w:color="auto" w:fill="FFFFFF"/>
          <w:lang w:val="en-US"/>
        </w:rPr>
        <w:t> </w:t>
      </w:r>
      <w:r w:rsidRPr="00653890">
        <w:rPr>
          <w:rFonts w:ascii="Times New Roman" w:hAnsi="Times New Roman"/>
          <w:i/>
          <w:iCs/>
          <w:sz w:val="18"/>
          <w:szCs w:val="18"/>
          <w:shd w:val="clear" w:color="auto" w:fill="FFFFFF"/>
          <w:lang w:val="en-US"/>
        </w:rPr>
        <w:t>Veterinary Medicine: A Guide to Historical Sources</w:t>
      </w:r>
      <w:r w:rsidRPr="00653890">
        <w:rPr>
          <w:rStyle w:val="reference-text"/>
          <w:rFonts w:ascii="Times New Roman" w:hAnsi="Times New Roman"/>
          <w:sz w:val="18"/>
          <w:szCs w:val="18"/>
          <w:shd w:val="clear" w:color="auto" w:fill="FFFFFF"/>
          <w:lang w:val="en-US"/>
        </w:rPr>
        <w:t>, p. 1. AshgatePublishing</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en-US"/>
        </w:rPr>
      </w:pPr>
    </w:p>
    <w:p w:rsidR="000619C4" w:rsidRPr="00653890" w:rsidRDefault="00F0724F" w:rsidP="000619C4">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Түйіндеме</w:t>
      </w:r>
    </w:p>
    <w:p w:rsidR="000619C4" w:rsidRPr="00653890" w:rsidRDefault="00F0724F" w:rsidP="000619C4">
      <w:pPr>
        <w:spacing w:after="0" w:line="240" w:lineRule="auto"/>
        <w:ind w:firstLine="709"/>
        <w:contextualSpacing/>
        <w:rPr>
          <w:rFonts w:ascii="Times New Roman" w:hAnsi="Times New Roman" w:cs="Times New Roman"/>
          <w:b/>
          <w:sz w:val="18"/>
          <w:szCs w:val="18"/>
          <w:lang w:val="kk-KZ"/>
        </w:rPr>
      </w:pPr>
      <w:r w:rsidRPr="00653890">
        <w:rPr>
          <w:rFonts w:ascii="Times New Roman" w:hAnsi="Times New Roman" w:cs="Times New Roman"/>
          <w:sz w:val="18"/>
          <w:szCs w:val="18"/>
          <w:shd w:val="clear" w:color="auto" w:fill="FFFFFF"/>
          <w:lang w:val="kk-KZ"/>
        </w:rPr>
        <w:t>Бұл мақалада ветеринарлық медицинаның ғылым ретiнде калыптасуы мен дамуы, оның инфекциялық ауруларды жою мақсатындағы табысты әрекетi қарастырылған. Мал шаруашылығында денi сау мал табындарын және тұрғындарды жұқпалы аурулардан қорғау жайлы жазылған.</w:t>
      </w:r>
    </w:p>
    <w:p w:rsidR="00F0724F" w:rsidRPr="00653890" w:rsidRDefault="00F0724F" w:rsidP="000619C4">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Резюме</w:t>
      </w:r>
    </w:p>
    <w:p w:rsidR="00F0724F" w:rsidRPr="00653890" w:rsidRDefault="00F0724F" w:rsidP="00C57012">
      <w:pPr>
        <w:spacing w:after="0" w:line="240" w:lineRule="auto"/>
        <w:ind w:firstLine="709"/>
        <w:contextualSpacing/>
        <w:jc w:val="both"/>
        <w:rPr>
          <w:rFonts w:ascii="Times New Roman" w:hAnsi="Times New Roman" w:cs="Times New Roman"/>
          <w:sz w:val="18"/>
          <w:szCs w:val="18"/>
        </w:rPr>
      </w:pPr>
      <w:r w:rsidRPr="00653890">
        <w:rPr>
          <w:rFonts w:ascii="Times New Roman" w:hAnsi="Times New Roman" w:cs="Times New Roman"/>
          <w:sz w:val="18"/>
          <w:szCs w:val="18"/>
        </w:rPr>
        <w:t xml:space="preserve">В этой статье рассмотрено </w:t>
      </w:r>
      <w:r w:rsidRPr="00653890">
        <w:rPr>
          <w:rFonts w:ascii="Times New Roman" w:hAnsi="Times New Roman" w:cs="Times New Roman"/>
          <w:sz w:val="18"/>
          <w:szCs w:val="18"/>
          <w:shd w:val="clear" w:color="auto" w:fill="FFFFFF"/>
        </w:rPr>
        <w:t>возникновение и развитие ветеринарной медицины как науки, ее достижения в деле профилактики и ликвидации инфекционных, инвазионных и незаразных болезней, создания здоровых стад сельскохозяйственных животных, а также охраны населения от заразных болезней, общих для человека и животных. А также приведены труды авторов и ученых, которые оказали большой вклад в развитии ветеринарии.</w:t>
      </w:r>
    </w:p>
    <w:p w:rsidR="00F0724F" w:rsidRPr="00653890" w:rsidRDefault="00F0724F" w:rsidP="00C57012">
      <w:pPr>
        <w:pStyle w:val="a3"/>
        <w:spacing w:after="0" w:line="240" w:lineRule="auto"/>
        <w:ind w:left="0" w:firstLine="709"/>
        <w:jc w:val="both"/>
        <w:rPr>
          <w:rFonts w:ascii="Times New Roman" w:hAnsi="Times New Roman"/>
          <w:lang w:val="kk-KZ"/>
        </w:rPr>
      </w:pPr>
    </w:p>
    <w:p w:rsidR="00F0724F" w:rsidRPr="00653890" w:rsidRDefault="00F0724F" w:rsidP="00C57012">
      <w:pPr>
        <w:pStyle w:val="a3"/>
        <w:spacing w:after="0" w:line="240" w:lineRule="auto"/>
        <w:ind w:left="0" w:firstLine="709"/>
        <w:jc w:val="both"/>
        <w:rPr>
          <w:rFonts w:ascii="Times New Roman" w:hAnsi="Times New Roman"/>
          <w:lang w:val="kk-KZ"/>
        </w:rPr>
      </w:pPr>
    </w:p>
    <w:p w:rsidR="00473D1A" w:rsidRDefault="00473D1A" w:rsidP="00C57012">
      <w:pPr>
        <w:pStyle w:val="a5"/>
        <w:spacing w:before="0" w:after="240"/>
        <w:ind w:firstLine="709"/>
        <w:contextualSpacing/>
        <w:jc w:val="center"/>
        <w:rPr>
          <w:rFonts w:ascii="Times New Roman" w:hAnsi="Times New Roman"/>
          <w:b/>
          <w:bCs/>
          <w:iCs/>
          <w:sz w:val="22"/>
          <w:szCs w:val="22"/>
          <w:shd w:val="clear" w:color="auto" w:fill="FFFFFF"/>
          <w:lang w:val="kk-KZ"/>
        </w:rPr>
      </w:pPr>
    </w:p>
    <w:p w:rsidR="00F0724F" w:rsidRPr="00653890" w:rsidRDefault="00F0724F" w:rsidP="00C57012">
      <w:pPr>
        <w:pStyle w:val="a5"/>
        <w:spacing w:before="0" w:after="240"/>
        <w:ind w:firstLine="709"/>
        <w:contextualSpacing/>
        <w:jc w:val="center"/>
        <w:rPr>
          <w:rFonts w:ascii="Times New Roman" w:hAnsi="Times New Roman"/>
          <w:b/>
          <w:bCs/>
          <w:iCs/>
          <w:sz w:val="22"/>
          <w:szCs w:val="22"/>
          <w:shd w:val="clear" w:color="auto" w:fill="FFFFFF"/>
        </w:rPr>
      </w:pPr>
      <w:r w:rsidRPr="00653890">
        <w:rPr>
          <w:rFonts w:ascii="Times New Roman" w:hAnsi="Times New Roman"/>
          <w:b/>
          <w:bCs/>
          <w:iCs/>
          <w:sz w:val="22"/>
          <w:szCs w:val="22"/>
          <w:shd w:val="clear" w:color="auto" w:fill="FFFFFF"/>
        </w:rPr>
        <w:lastRenderedPageBreak/>
        <w:t>АУҒАНСТАН</w:t>
      </w:r>
      <w:r w:rsidRPr="00653890">
        <w:rPr>
          <w:rFonts w:ascii="Times New Roman" w:hAnsi="Times New Roman"/>
          <w:b/>
          <w:bCs/>
          <w:iCs/>
          <w:sz w:val="22"/>
          <w:szCs w:val="22"/>
          <w:shd w:val="clear" w:color="auto" w:fill="FFFFFF"/>
          <w:lang w:val="kk-KZ"/>
        </w:rPr>
        <w:t>ИСЛАМ РЕСПУБЛИКАСЫНЫҢ БАСШЫЛАРЫ</w:t>
      </w:r>
    </w:p>
    <w:p w:rsidR="00F0724F" w:rsidRPr="00653890" w:rsidRDefault="00F0724F" w:rsidP="00C57012">
      <w:pPr>
        <w:pStyle w:val="a5"/>
        <w:spacing w:before="0" w:after="240"/>
        <w:ind w:firstLine="709"/>
        <w:contextualSpacing/>
        <w:jc w:val="center"/>
        <w:rPr>
          <w:rFonts w:ascii="Times New Roman" w:hAnsi="Times New Roman"/>
          <w:b/>
          <w:bCs/>
          <w:iCs/>
          <w:sz w:val="22"/>
          <w:szCs w:val="22"/>
          <w:shd w:val="clear" w:color="auto" w:fill="FFFFFF"/>
        </w:rPr>
      </w:pPr>
    </w:p>
    <w:p w:rsidR="00F0724F" w:rsidRPr="00653890" w:rsidRDefault="00F0724F" w:rsidP="00C57012">
      <w:pPr>
        <w:pStyle w:val="a5"/>
        <w:spacing w:before="0" w:after="0"/>
        <w:ind w:firstLine="709"/>
        <w:contextualSpacing/>
        <w:jc w:val="center"/>
        <w:rPr>
          <w:rFonts w:ascii="Times New Roman" w:hAnsi="Times New Roman"/>
          <w:b/>
          <w:bCs/>
          <w:iCs/>
          <w:sz w:val="22"/>
          <w:szCs w:val="22"/>
          <w:shd w:val="clear" w:color="auto" w:fill="FFFFFF"/>
          <w:lang w:val="kk-KZ"/>
        </w:rPr>
      </w:pPr>
      <w:r w:rsidRPr="00653890">
        <w:rPr>
          <w:rFonts w:ascii="Times New Roman" w:hAnsi="Times New Roman"/>
          <w:b/>
          <w:bCs/>
          <w:iCs/>
          <w:sz w:val="22"/>
          <w:szCs w:val="22"/>
          <w:shd w:val="clear" w:color="auto" w:fill="FFFFFF"/>
          <w:lang w:val="kk-KZ"/>
        </w:rPr>
        <w:t>Мохаммад Навид Баят (Ауғанстан)</w:t>
      </w:r>
    </w:p>
    <w:p w:rsidR="00F0724F" w:rsidRPr="00653890" w:rsidRDefault="00F0724F" w:rsidP="00C57012">
      <w:pPr>
        <w:pStyle w:val="a5"/>
        <w:spacing w:before="0" w:after="0"/>
        <w:ind w:firstLine="709"/>
        <w:contextualSpacing/>
        <w:jc w:val="center"/>
        <w:rPr>
          <w:rFonts w:ascii="Times New Roman" w:hAnsi="Times New Roman"/>
          <w:b/>
          <w:bCs/>
          <w:i/>
          <w:iCs/>
          <w:sz w:val="22"/>
          <w:szCs w:val="22"/>
          <w:shd w:val="clear" w:color="auto" w:fill="FFFFFF"/>
          <w:lang w:val="kk-KZ"/>
        </w:rPr>
      </w:pPr>
      <w:r w:rsidRPr="00653890">
        <w:rPr>
          <w:rFonts w:ascii="Times New Roman" w:hAnsi="Times New Roman"/>
          <w:i/>
          <w:sz w:val="22"/>
          <w:szCs w:val="22"/>
          <w:lang w:val="kk-KZ"/>
        </w:rPr>
        <w:t xml:space="preserve">Әл-Фараби атындағы ҚазҰУ </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Сапаева Г.Е.</w:t>
      </w:r>
    </w:p>
    <w:p w:rsidR="00F0724F" w:rsidRPr="00653890" w:rsidRDefault="00F0724F" w:rsidP="00C57012">
      <w:pPr>
        <w:spacing w:after="0" w:line="240" w:lineRule="auto"/>
        <w:ind w:firstLine="709"/>
        <w:contextualSpacing/>
        <w:rPr>
          <w:rFonts w:ascii="Times New Roman" w:hAnsi="Times New Roman" w:cs="Times New Roman"/>
          <w:i/>
          <w:lang w:val="kk-KZ"/>
        </w:rPr>
      </w:pPr>
    </w:p>
    <w:p w:rsidR="00F0724F" w:rsidRPr="00653890" w:rsidRDefault="00F0724F" w:rsidP="00C57012">
      <w:pPr>
        <w:pStyle w:val="a5"/>
        <w:spacing w:before="0" w:after="0"/>
        <w:ind w:firstLine="709"/>
        <w:contextualSpacing/>
        <w:jc w:val="both"/>
        <w:rPr>
          <w:rStyle w:val="a6"/>
          <w:rFonts w:ascii="Times New Roman" w:hAnsi="Times New Roman"/>
          <w:b w:val="0"/>
          <w:bCs w:val="0"/>
          <w:sz w:val="22"/>
          <w:szCs w:val="22"/>
          <w:shd w:val="clear" w:color="auto" w:fill="FFFFFF"/>
          <w:lang w:val="kk-KZ"/>
        </w:rPr>
      </w:pPr>
      <w:r w:rsidRPr="00653890">
        <w:rPr>
          <w:rFonts w:ascii="Times New Roman" w:hAnsi="Times New Roman"/>
          <w:sz w:val="22"/>
          <w:szCs w:val="22"/>
          <w:shd w:val="clear" w:color="auto" w:fill="FFFFFF"/>
          <w:lang w:val="kk-KZ"/>
        </w:rPr>
        <w:t>Ауғанстан — тарихы тереңде жатқан мемлекет. Ең алғашқы адамдар Ауғанстанның территориясында, шамамен 5000 жыл бұрын пайда болды, және бұл аймақтағы ауылдық қауым әлемдегі ең алғашқылардың бірі. Ауғанстан өз тарихында Ариана, Бахтар, Хұрасан секілді аттармен аталған.</w:t>
      </w:r>
    </w:p>
    <w:p w:rsidR="00F0724F" w:rsidRPr="00653890" w:rsidRDefault="00F0724F" w:rsidP="00C57012">
      <w:pPr>
        <w:pStyle w:val="a5"/>
        <w:spacing w:before="0" w:after="0"/>
        <w:ind w:firstLine="709"/>
        <w:contextualSpacing/>
        <w:jc w:val="both"/>
        <w:rPr>
          <w:rFonts w:ascii="Times New Roman" w:hAnsi="Times New Roman"/>
          <w:b/>
          <w:bCs/>
          <w:sz w:val="22"/>
          <w:szCs w:val="22"/>
          <w:shd w:val="clear" w:color="auto" w:fill="FFFFFF"/>
          <w:lang w:val="kk-KZ"/>
        </w:rPr>
      </w:pPr>
      <w:r w:rsidRPr="00653890">
        <w:rPr>
          <w:rFonts w:ascii="Times New Roman" w:hAnsi="Times New Roman"/>
          <w:sz w:val="22"/>
          <w:szCs w:val="22"/>
          <w:lang w:val="kk-KZ"/>
        </w:rPr>
        <w:t>Ауғанстан Ислам мемлекеті – Оңтүстік Батыс Азиядағы мемлекет. Аумағы 652,2 мың км</w:t>
      </w:r>
      <w:r w:rsidRPr="00653890">
        <w:rPr>
          <w:rFonts w:ascii="Times New Roman" w:hAnsi="Times New Roman"/>
          <w:sz w:val="22"/>
          <w:szCs w:val="22"/>
          <w:vertAlign w:val="superscript"/>
          <w:lang w:val="kk-KZ"/>
        </w:rPr>
        <w:t>2</w:t>
      </w:r>
      <w:r w:rsidRPr="00653890">
        <w:rPr>
          <w:rFonts w:ascii="Times New Roman" w:hAnsi="Times New Roman"/>
          <w:sz w:val="22"/>
          <w:szCs w:val="22"/>
          <w:lang w:val="kk-KZ"/>
        </w:rPr>
        <w:t xml:space="preserve">. Халық саны – 32 млн. адам. Астанасы – Кабул қаласы. Ауғанстан -жері кең, табиғаты әсем, таулы мекен болып келеді. Өз тарихында Ауғанстан әртүрлі жағдайларды басынан өткізді. Алуан түрлі патшалар мен президенттер ел басқарды. Олардың әрқайсысы мемлекетіміз үшін орасан зор қызмет атқарды. Ең мықты және тарихта есте қаларлықтай қызмет жасаған, халықтың батасын алған елбасыларымыз туралы айтып берейін. </w:t>
      </w:r>
    </w:p>
    <w:p w:rsidR="00F0724F" w:rsidRPr="00653890" w:rsidRDefault="00F0724F" w:rsidP="00C57012">
      <w:pPr>
        <w:pStyle w:val="a5"/>
        <w:spacing w:before="0" w:after="0"/>
        <w:ind w:firstLine="709"/>
        <w:contextualSpacing/>
        <w:jc w:val="both"/>
        <w:rPr>
          <w:rFonts w:ascii="Times New Roman" w:hAnsi="Times New Roman"/>
          <w:sz w:val="22"/>
          <w:szCs w:val="22"/>
          <w:shd w:val="clear" w:color="auto" w:fill="FFFFFF"/>
          <w:lang w:val="kk-KZ" w:bidi="fa-IR"/>
        </w:rPr>
      </w:pPr>
      <w:r w:rsidRPr="00653890">
        <w:rPr>
          <w:rFonts w:ascii="Times New Roman" w:hAnsi="Times New Roman"/>
          <w:i/>
          <w:sz w:val="22"/>
          <w:szCs w:val="22"/>
          <w:shd w:val="clear" w:color="auto" w:fill="FFFFFF"/>
          <w:lang w:val="kk-KZ" w:bidi="fa-IR"/>
        </w:rPr>
        <w:t>Мысалы:  Сұлтан Махмуд Ғазнави</w:t>
      </w:r>
      <w:r w:rsidRPr="00653890">
        <w:rPr>
          <w:rFonts w:ascii="Times New Roman" w:hAnsi="Times New Roman"/>
          <w:sz w:val="22"/>
          <w:szCs w:val="22"/>
          <w:shd w:val="clear" w:color="auto" w:fill="FFFFFF"/>
          <w:lang w:val="kk-KZ" w:bidi="fa-IR"/>
        </w:rPr>
        <w:t xml:space="preserve"> 360 жылы Ғазни қаласында дүниеге келген,  Ауғанстанның ең жақсы патшаларының бірі. Өз заманында ғылым, әдебиет және мәдениетті жетілдірген адамдардың бірі. Ол басқарған заманда Ауғанстанның әдебиет саласында  400-ден астам танымал ақындар мен шайырлардың даңқы шықты. Мәселен, Ансұри Балхи, Фарухи Систани, Фирдауси және тағы басқаларын айтуға болады.  Сұлтан Махмуд  Ғазнави  Үндістан жеріне бірнеше рет шабуыл жасап,  тарихта  Сомынат соғысы деген атпен атақ алған соғысты басқарды. Ол өзінің туған жері  Ғазни қаласын, мәдениеті жоғары дамыған қалаға айналдырды. Сұлтан Махмуд Ғазнави 421 жылы Ғазни қаласында қайтыс болды. </w:t>
      </w:r>
      <w:r w:rsidRPr="00653890">
        <w:rPr>
          <w:rFonts w:ascii="Times New Roman" w:hAnsi="Times New Roman"/>
          <w:bCs/>
          <w:sz w:val="22"/>
          <w:szCs w:val="22"/>
          <w:shd w:val="clear" w:color="auto" w:fill="FFFFFF"/>
          <w:lang w:val="kk-KZ" w:bidi="fa-IR"/>
        </w:rPr>
        <w:t>Келесі  ұлы патшамыз</w:t>
      </w:r>
      <w:r w:rsidRPr="00653890">
        <w:rPr>
          <w:rFonts w:ascii="Times New Roman" w:hAnsi="Times New Roman"/>
          <w:bCs/>
          <w:i/>
          <w:sz w:val="22"/>
          <w:szCs w:val="22"/>
          <w:shd w:val="clear" w:color="auto" w:fill="FFFFFF"/>
          <w:lang w:val="kk-KZ" w:bidi="fa-IR"/>
        </w:rPr>
        <w:t>Ахмад Шах Дуррани</w:t>
      </w:r>
      <w:r w:rsidRPr="00653890">
        <w:rPr>
          <w:rFonts w:ascii="Times New Roman" w:hAnsi="Times New Roman"/>
          <w:sz w:val="22"/>
          <w:szCs w:val="22"/>
          <w:shd w:val="clear" w:color="auto" w:fill="FFFFFF"/>
          <w:lang w:val="kk-KZ" w:bidi="fa-IR"/>
        </w:rPr>
        <w:t xml:space="preserve">болды, ол 1722 жылда Герат қаласында дүниеге келген. Оның шын есімі Ахмад Шаһ Абдали болған, бірақ Надир </w:t>
      </w:r>
      <w:r w:rsidRPr="00653890">
        <w:rPr>
          <w:rFonts w:ascii="Times New Roman" w:hAnsi="Times New Roman"/>
          <w:sz w:val="22"/>
          <w:szCs w:val="22"/>
          <w:lang w:val="kk-KZ"/>
        </w:rPr>
        <w:t xml:space="preserve"> Шаһ қайтыс болғаннан кейін Абдали тайпасының хандар мәжілісі Кандагарда бүкіл</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Ауғанстанның</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билеушісі етіп сайлап, оған дур-дуррани (теңдестер, қарсыластар арасындағы бірінші) деген</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лауазымды</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берген. Осыдан кейін барлық Абдали атауы дуррани болып ауыстырылды. Ахмад Шаһ 1747 – 1773 жылдары Ауғанстандағы Дурран империясын билеген. Елдегі жоғарғы атқарушы орындар мен әскери кызметтер дуррани тайпасынан шыққан хандарға мұрагерлік жолмен берілді. Мемлекет ең ірі ауғандық тайпаларды біріктіре отырып, Дуррани мемлекеті деген атпен тарихқа енді. Ахмад Шаһ Дуррани өкіметін</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Кабул</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 xml:space="preserve">мен Кандагардың ғана емес, басқа да көптеген ауғандық тайпалардың шаһтары мойындады. Ахмад Шаһ Кандагарды астана етіп, дербес “Дуррани империясын” құрды. </w:t>
      </w:r>
      <w:r w:rsidRPr="00653890">
        <w:rPr>
          <w:rFonts w:ascii="Times New Roman" w:hAnsi="Times New Roman"/>
          <w:sz w:val="22"/>
          <w:szCs w:val="22"/>
          <w:shd w:val="clear" w:color="auto" w:fill="FFFFFF"/>
          <w:lang w:val="kk-KZ"/>
        </w:rPr>
        <w:t xml:space="preserve">Алайда оның мұрагерлерінің кезінде, империя бірнеше жеке қалаларға ыдырап кетті. Олар: Пешавар, Кабул, Қандағар және Герат қалалары. </w:t>
      </w:r>
      <w:r w:rsidRPr="00653890">
        <w:rPr>
          <w:rFonts w:ascii="Times New Roman" w:hAnsi="Times New Roman"/>
          <w:sz w:val="22"/>
          <w:szCs w:val="22"/>
          <w:lang w:val="kk-KZ"/>
        </w:rPr>
        <w:t>1748 -1757 жылы аралығында Пенджабты, Кашмирді, Сирхиндті, Синдті, Хорасанды, Балхты, Белуджистанды жаулап алды. 1761 жылы Панипат  соғысының нәтижесінде Ауғанстан мемлекетінің құрамына Иранның, Солтүстік-батыс</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Үндістанның</w:t>
      </w:r>
      <w:r w:rsidRPr="00653890">
        <w:rPr>
          <w:rStyle w:val="apple-converted-space"/>
          <w:rFonts w:ascii="Times New Roman" w:eastAsia="Calibri" w:hAnsi="Times New Roman"/>
          <w:sz w:val="22"/>
          <w:szCs w:val="22"/>
          <w:lang w:val="kk-KZ"/>
        </w:rPr>
        <w:t> </w:t>
      </w:r>
      <w:r w:rsidRPr="00653890">
        <w:rPr>
          <w:rFonts w:ascii="Times New Roman" w:hAnsi="Times New Roman"/>
          <w:sz w:val="22"/>
          <w:szCs w:val="22"/>
          <w:lang w:val="kk-KZ"/>
        </w:rPr>
        <w:t>шығыс аймақтары енді.</w:t>
      </w:r>
      <w:r w:rsidRPr="00653890">
        <w:rPr>
          <w:rFonts w:ascii="Times New Roman" w:hAnsi="Times New Roman"/>
          <w:sz w:val="22"/>
          <w:szCs w:val="22"/>
          <w:shd w:val="clear" w:color="auto" w:fill="FFFFFF"/>
          <w:lang w:val="kk-KZ"/>
        </w:rPr>
        <w:t>Ахмет Шаһ Дуррани 1773 Қандагарда қайтыс болды.</w:t>
      </w:r>
      <w:r w:rsidRPr="00653890">
        <w:rPr>
          <w:rFonts w:ascii="Times New Roman" w:hAnsi="Times New Roman"/>
          <w:bCs/>
          <w:i/>
          <w:sz w:val="22"/>
          <w:szCs w:val="22"/>
          <w:shd w:val="clear" w:color="auto" w:fill="FFFFFF"/>
          <w:lang w:val="kk-KZ"/>
        </w:rPr>
        <w:t>Амир Шерәли хан</w:t>
      </w:r>
      <w:r w:rsidRPr="00653890">
        <w:rPr>
          <w:rFonts w:ascii="Times New Roman" w:hAnsi="Times New Roman"/>
          <w:sz w:val="22"/>
          <w:szCs w:val="22"/>
          <w:shd w:val="clear" w:color="auto" w:fill="FFFFFF"/>
          <w:lang w:val="kk-KZ"/>
        </w:rPr>
        <w:t xml:space="preserve"> 1825 жылда дүниеге келген. Ол Амир Дос Мохаммад Ханның баласы болды. Ол Ауғанстанның тарихында екі рет(1863-1866) және (1868-1879)патшалық етті.Оның кезінде Ауғанстанда тұрақты әскер, яғни атты әскер, жаяу жүру әскері сияқты жүйелер пайда болды. Сонымен қатар, ғылым мен мәдениет, ауыл шаруашылығы, сауда, табыс табу өркендей бастады. Амир Шерәли ханның тұсында алғашқы рет Министрлер құрамы құрылып, соның нәтижесінде салық реформалары пайда болды. Ең бірінші қару шығаратын зауыт ашылды.</w:t>
      </w:r>
    </w:p>
    <w:p w:rsidR="00F0724F" w:rsidRPr="00653890" w:rsidRDefault="00F0724F" w:rsidP="00C57012">
      <w:pPr>
        <w:pStyle w:val="a5"/>
        <w:spacing w:before="0" w:after="0"/>
        <w:ind w:firstLine="709"/>
        <w:contextualSpacing/>
        <w:jc w:val="both"/>
        <w:rPr>
          <w:rFonts w:ascii="Times New Roman" w:hAnsi="Times New Roman"/>
          <w:b/>
          <w:bCs/>
          <w:sz w:val="22"/>
          <w:szCs w:val="22"/>
          <w:shd w:val="clear" w:color="auto" w:fill="FFFFFF"/>
          <w:lang w:val="kk-KZ"/>
        </w:rPr>
      </w:pPr>
      <w:r w:rsidRPr="00653890">
        <w:rPr>
          <w:rFonts w:ascii="Times New Roman" w:hAnsi="Times New Roman"/>
          <w:bCs/>
          <w:i/>
          <w:sz w:val="22"/>
          <w:szCs w:val="22"/>
          <w:shd w:val="clear" w:color="auto" w:fill="FFFFFF"/>
          <w:lang w:val="kk-KZ"/>
        </w:rPr>
        <w:t>A</w:t>
      </w:r>
      <w:r w:rsidRPr="00653890">
        <w:rPr>
          <w:rFonts w:ascii="Times New Roman" w:hAnsi="Times New Roman"/>
          <w:bCs/>
          <w:i/>
          <w:sz w:val="22"/>
          <w:szCs w:val="22"/>
          <w:shd w:val="clear" w:color="auto" w:fill="FFFFFF"/>
          <w:lang w:val="kk-KZ" w:bidi="fa-IR"/>
        </w:rPr>
        <w:t>манулла Хан</w:t>
      </w:r>
      <w:r w:rsidRPr="00653890">
        <w:rPr>
          <w:rFonts w:ascii="Times New Roman" w:hAnsi="Times New Roman"/>
          <w:sz w:val="22"/>
          <w:szCs w:val="22"/>
          <w:shd w:val="clear" w:color="auto" w:fill="FFFFFF"/>
          <w:lang w:val="kk-KZ" w:bidi="fa-IR"/>
        </w:rPr>
        <w:t xml:space="preserve">1892 жылда Кабул қаласының  Пағман ауданында дүниеге келген.  </w:t>
      </w:r>
      <w:r w:rsidRPr="00653890">
        <w:rPr>
          <w:rFonts w:ascii="Times New Roman" w:hAnsi="Times New Roman"/>
          <w:sz w:val="22"/>
          <w:szCs w:val="22"/>
          <w:shd w:val="clear" w:color="auto" w:fill="FFFFFF"/>
          <w:lang w:val="kk-KZ"/>
        </w:rPr>
        <w:t>A</w:t>
      </w:r>
      <w:r w:rsidRPr="00653890">
        <w:rPr>
          <w:rFonts w:ascii="Times New Roman" w:hAnsi="Times New Roman"/>
          <w:sz w:val="22"/>
          <w:szCs w:val="22"/>
          <w:shd w:val="clear" w:color="auto" w:fill="FFFFFF"/>
          <w:lang w:val="kk-KZ" w:bidi="fa-IR"/>
        </w:rPr>
        <w:t>манулла Ханның кезінде Ауғанстанда көптеген реформалар болды.</w:t>
      </w:r>
      <w:r w:rsidRPr="00653890">
        <w:rPr>
          <w:rFonts w:ascii="Times New Roman" w:hAnsi="Times New Roman"/>
          <w:sz w:val="22"/>
          <w:szCs w:val="22"/>
          <w:lang w:val="kk-KZ"/>
        </w:rPr>
        <w:t xml:space="preserve"> Халық отаршылдардың бетін қайтарғанымен, елдің тәуелсіздігі шектеліп, сыртқы қарым-қатынасы Англияның бақылауында болды. 1919 ж. өкімет басына келген Аманулла хан Ауғанстанның тәуелсіздігін жариялады. Англия мұны мойындаудан бас тартып, соғыс ашқанымен, 1919 жылғы Равалпинди шарты бойынша Ауғанстанның тәуелсіздігін мойындауға мәжбүр болды.Оның кезінде Ауғанстанның алғашқы конституциясы және алғашқы Лойя Джирга қабылданды. Осы Аманулла ханның  кезінде  атақты газеттер (Сәражул ахбар мен Сәражул атфал) және журналдар шыға бастады. Сол уақытта  білім және әдебиет өркендей бастаған еді, танымал ақындар сол газеттерге өз өлеңдерін жариялаған. Аманулла Хан  1960 жылда Швейцария мемлекетінде Цюрих қаласында қайтыс болған. </w:t>
      </w:r>
      <w:r w:rsidRPr="00653890">
        <w:rPr>
          <w:rFonts w:ascii="Times New Roman" w:hAnsi="Times New Roman"/>
          <w:bCs/>
          <w:i/>
          <w:sz w:val="22"/>
          <w:szCs w:val="22"/>
          <w:lang w:val="kk-KZ"/>
        </w:rPr>
        <w:t>Давид Хан</w:t>
      </w:r>
      <w:r w:rsidRPr="00653890">
        <w:rPr>
          <w:rFonts w:ascii="Times New Roman" w:hAnsi="Times New Roman"/>
          <w:sz w:val="22"/>
          <w:szCs w:val="22"/>
          <w:lang w:val="kk-KZ"/>
        </w:rPr>
        <w:t xml:space="preserve">1909 жылда Кабул қаласында </w:t>
      </w:r>
      <w:r w:rsidRPr="00653890">
        <w:rPr>
          <w:rFonts w:ascii="Times New Roman" w:hAnsi="Times New Roman"/>
          <w:sz w:val="22"/>
          <w:szCs w:val="22"/>
          <w:shd w:val="clear" w:color="auto" w:fill="FFFFFF"/>
          <w:lang w:val="kk-KZ" w:bidi="fa-IR"/>
        </w:rPr>
        <w:t xml:space="preserve">дүниеге келген. </w:t>
      </w:r>
      <w:r w:rsidRPr="00653890">
        <w:rPr>
          <w:rFonts w:ascii="Times New Roman" w:hAnsi="Times New Roman"/>
          <w:sz w:val="22"/>
          <w:szCs w:val="22"/>
          <w:lang w:val="kk-KZ"/>
        </w:rPr>
        <w:t>Давид Хан</w:t>
      </w:r>
      <w:r w:rsidRPr="00653890">
        <w:rPr>
          <w:rFonts w:ascii="Times New Roman" w:hAnsi="Times New Roman"/>
          <w:sz w:val="22"/>
          <w:szCs w:val="22"/>
          <w:shd w:val="clear" w:color="auto" w:fill="FFFFFF"/>
          <w:lang w:val="kk-KZ" w:bidi="fa-IR"/>
        </w:rPr>
        <w:t xml:space="preserve"> алдымен Ауған президенті болды. 1973 жылы Ауғанстанның Республикалық режимы құрыла бастады.</w:t>
      </w:r>
      <w:r w:rsidRPr="00653890">
        <w:rPr>
          <w:rFonts w:ascii="Times New Roman" w:hAnsi="Times New Roman"/>
          <w:sz w:val="22"/>
          <w:szCs w:val="22"/>
          <w:lang w:val="kk-KZ"/>
        </w:rPr>
        <w:t xml:space="preserve"> Давид Хан билік еткен жылдарыкөптеген  жоспарларын жүзеге асырды. Ауғанстанда үлкен су  магистралын құрған, су электр стансаларын </w:t>
      </w:r>
      <w:r w:rsidRPr="00653890">
        <w:rPr>
          <w:rFonts w:ascii="Times New Roman" w:hAnsi="Times New Roman"/>
          <w:sz w:val="22"/>
          <w:szCs w:val="22"/>
          <w:lang w:val="kk-KZ"/>
        </w:rPr>
        <w:lastRenderedPageBreak/>
        <w:t>жасаған. Сонымен қатар  Ауғанстанның конституциясын жасап, оны жүзеге асырды. Давид хан заманында Қабул университеті ашылып, көптеген  мектептер саны артты.  Экономика және сауда министрліктері  құрылды, әртүрлі заңдар шығарылды. Давид Хан Ауғанстанда үлкен прогресс болғанын қалады. Ол Ауғанстан үшін көп қызмет жасап,  1978 жылда Кабул қаласында қаза болды.</w:t>
      </w:r>
    </w:p>
    <w:p w:rsidR="00F0724F" w:rsidRPr="00653890" w:rsidRDefault="00F0724F" w:rsidP="00C57012">
      <w:pPr>
        <w:pStyle w:val="a5"/>
        <w:spacing w:before="0" w:after="0"/>
        <w:ind w:firstLine="709"/>
        <w:contextualSpacing/>
        <w:jc w:val="both"/>
        <w:rPr>
          <w:rFonts w:ascii="Times New Roman" w:hAnsi="Times New Roman"/>
          <w:b/>
          <w:bCs/>
          <w:sz w:val="22"/>
          <w:szCs w:val="22"/>
          <w:lang w:val="kk-KZ" w:bidi="fa-IR"/>
        </w:rPr>
      </w:pPr>
      <w:r w:rsidRPr="00653890">
        <w:rPr>
          <w:rFonts w:ascii="Times New Roman" w:hAnsi="Times New Roman"/>
          <w:bCs/>
          <w:sz w:val="22"/>
          <w:szCs w:val="22"/>
          <w:shd w:val="clear" w:color="auto" w:fill="FFFFFF"/>
          <w:lang w:val="kk-KZ"/>
        </w:rPr>
        <w:t>Келесі президентіміз</w:t>
      </w:r>
      <w:r w:rsidRPr="00653890">
        <w:rPr>
          <w:rFonts w:ascii="Times New Roman" w:hAnsi="Times New Roman"/>
          <w:bCs/>
          <w:i/>
          <w:sz w:val="22"/>
          <w:szCs w:val="22"/>
          <w:shd w:val="clear" w:color="auto" w:fill="FFFFFF"/>
          <w:lang w:val="kk-KZ"/>
        </w:rPr>
        <w:t>Доктор Нажибулла хан</w:t>
      </w:r>
      <w:r w:rsidRPr="00653890">
        <w:rPr>
          <w:rFonts w:ascii="Times New Roman" w:hAnsi="Times New Roman"/>
          <w:sz w:val="22"/>
          <w:szCs w:val="22"/>
          <w:shd w:val="clear" w:color="auto" w:fill="FFFFFF"/>
          <w:lang w:val="kk-KZ"/>
        </w:rPr>
        <w:t xml:space="preserve">1947 жылда </w:t>
      </w:r>
      <w:r w:rsidRPr="00653890">
        <w:rPr>
          <w:rFonts w:ascii="Times New Roman" w:hAnsi="Times New Roman"/>
          <w:sz w:val="22"/>
          <w:szCs w:val="22"/>
          <w:lang w:val="kk-KZ"/>
        </w:rPr>
        <w:t xml:space="preserve">Кабул қаласында дүниеге келген. 1986 жылы президент болып  сайланды. </w:t>
      </w:r>
      <w:r w:rsidRPr="00653890">
        <w:rPr>
          <w:rFonts w:ascii="Times New Roman" w:hAnsi="Times New Roman"/>
          <w:sz w:val="22"/>
          <w:szCs w:val="22"/>
          <w:shd w:val="clear" w:color="auto" w:fill="FFFFFF"/>
          <w:lang w:val="kk-KZ"/>
        </w:rPr>
        <w:t xml:space="preserve">1986 жылы Д.Нажибулла үкіметі кезінде Ауғанстанның әскері Азиядағы ең күшті әскер болды. Наджибулла заманында  Ауғанстанның армиясында, әуе,танк, артиллерия, әскери лагерьлер секілді қорғаныс күштері пайда болды. Ол кезде Ауғанстанға Кеңес әскерлері кіргізілген уақыт еді. Орыстар елде көптеген емханалар, жаңа ғимараттар сала бастады.  Әйелдер азаттығы мен құқығын </w:t>
      </w:r>
      <w:r w:rsidRPr="00653890">
        <w:rPr>
          <w:rFonts w:ascii="Times New Roman" w:hAnsi="Times New Roman"/>
          <w:sz w:val="22"/>
          <w:szCs w:val="22"/>
          <w:lang w:val="kk-KZ"/>
        </w:rPr>
        <w:t xml:space="preserve">жариялап, елде демократиялық ұстанымдар пайда болды. Кабул Ұлттық Банкі құрылды, алтын сияқты қымбат тастар сақтайтын қоймалар пайда болды.  </w:t>
      </w:r>
      <w:r w:rsidRPr="00653890">
        <w:rPr>
          <w:rFonts w:ascii="Times New Roman" w:hAnsi="Times New Roman"/>
          <w:sz w:val="22"/>
          <w:szCs w:val="22"/>
          <w:shd w:val="clear" w:color="auto" w:fill="FFFFFF"/>
          <w:lang w:val="kk-KZ"/>
        </w:rPr>
        <w:t xml:space="preserve">Доктор Нажибулла 1996 жылы қаза болды. Сөйтіп Ауғанстанның билік басына </w:t>
      </w:r>
      <w:r w:rsidRPr="00653890">
        <w:rPr>
          <w:rFonts w:ascii="Times New Roman" w:hAnsi="Times New Roman"/>
          <w:bCs/>
          <w:i/>
          <w:sz w:val="22"/>
          <w:szCs w:val="22"/>
          <w:shd w:val="clear" w:color="auto" w:fill="FFFFFF"/>
          <w:lang w:val="kk-KZ"/>
        </w:rPr>
        <w:t>Хамид Карзай келді</w:t>
      </w:r>
      <w:r w:rsidRPr="00653890">
        <w:rPr>
          <w:rFonts w:ascii="Times New Roman" w:hAnsi="Times New Roman"/>
          <w:b/>
          <w:bCs/>
          <w:sz w:val="22"/>
          <w:szCs w:val="22"/>
          <w:shd w:val="clear" w:color="auto" w:fill="FFFFFF"/>
          <w:lang w:val="kk-KZ"/>
        </w:rPr>
        <w:t xml:space="preserve">. </w:t>
      </w:r>
      <w:r w:rsidRPr="00653890">
        <w:rPr>
          <w:rFonts w:ascii="Times New Roman" w:hAnsi="Times New Roman"/>
          <w:bCs/>
          <w:sz w:val="22"/>
          <w:szCs w:val="22"/>
          <w:shd w:val="clear" w:color="auto" w:fill="FFFFFF"/>
          <w:lang w:val="kk-KZ"/>
        </w:rPr>
        <w:t>Ол</w:t>
      </w:r>
      <w:r w:rsidRPr="00653890">
        <w:rPr>
          <w:rFonts w:ascii="Times New Roman" w:hAnsi="Times New Roman"/>
          <w:sz w:val="22"/>
          <w:szCs w:val="22"/>
          <w:shd w:val="clear" w:color="auto" w:fill="FFFFFF"/>
          <w:lang w:val="kk-KZ"/>
        </w:rPr>
        <w:t xml:space="preserve">1957 жылы Кандагар қаласында </w:t>
      </w:r>
      <w:r w:rsidRPr="00653890">
        <w:rPr>
          <w:rFonts w:ascii="Times New Roman" w:hAnsi="Times New Roman"/>
          <w:sz w:val="22"/>
          <w:szCs w:val="22"/>
          <w:lang w:val="kk-KZ"/>
        </w:rPr>
        <w:t xml:space="preserve">дүниеге келген. Өте табысты саясаткер болды.  </w:t>
      </w:r>
      <w:r w:rsidRPr="00653890">
        <w:rPr>
          <w:rFonts w:ascii="Times New Roman" w:hAnsi="Times New Roman"/>
          <w:sz w:val="22"/>
          <w:szCs w:val="22"/>
          <w:shd w:val="clear" w:color="auto" w:fill="FFFFFF"/>
          <w:lang w:val="kk-KZ"/>
        </w:rPr>
        <w:t xml:space="preserve">Хамид Карзай  </w:t>
      </w:r>
      <w:r w:rsidRPr="00653890">
        <w:rPr>
          <w:rFonts w:ascii="Times New Roman" w:hAnsi="Times New Roman"/>
          <w:sz w:val="22"/>
          <w:szCs w:val="22"/>
          <w:lang w:val="kk-KZ"/>
        </w:rPr>
        <w:t>Жоғары білімін Үндістанда алды. Ол бес тілді, яғни дари, пашту, ағылшын, урду және француз тілдерін еркін меңгерді. 2002 жылы Үндістан құрметті докторы атағына ие болды. 2004 жылы ең жақсы және табысты президент аталды.</w:t>
      </w:r>
    </w:p>
    <w:p w:rsidR="00F0724F" w:rsidRPr="00653890" w:rsidRDefault="00F0724F" w:rsidP="00C57012">
      <w:pPr>
        <w:pStyle w:val="a5"/>
        <w:spacing w:before="0" w:after="0"/>
        <w:ind w:firstLine="709"/>
        <w:contextualSpacing/>
        <w:jc w:val="both"/>
        <w:rPr>
          <w:rFonts w:ascii="Times New Roman" w:hAnsi="Times New Roman"/>
          <w:sz w:val="22"/>
          <w:szCs w:val="22"/>
          <w:shd w:val="clear" w:color="auto" w:fill="FFFFFF"/>
          <w:lang w:val="kk-KZ"/>
        </w:rPr>
      </w:pPr>
      <w:r w:rsidRPr="00653890">
        <w:rPr>
          <w:rFonts w:ascii="Times New Roman" w:hAnsi="Times New Roman"/>
          <w:sz w:val="22"/>
          <w:szCs w:val="22"/>
          <w:shd w:val="clear" w:color="auto" w:fill="FFFFFF"/>
          <w:lang w:val="kk-KZ"/>
        </w:rPr>
        <w:t>Хамид Карзайдың кезінде Медиа және Бұқаралық ақпарат құралдары  жақсартылды. Азаматтық құқық және демократия құрылды, жоғары білім беру  саласы дамыды. Ауғанстанның экономикасы өсіп, соғыс азая бастады. Ауғанстанда  Біріккен ұлттар ұйымының өкілдігі пайда болды.Талибтер режимі құлаған соң, қазіргі Ауғанстан Республикасы жарияланды.</w:t>
      </w:r>
      <w:r w:rsidRPr="00653890">
        <w:rPr>
          <w:rStyle w:val="apple-converted-space"/>
          <w:rFonts w:ascii="Times New Roman" w:eastAsia="Calibri" w:hAnsi="Times New Roman"/>
          <w:sz w:val="22"/>
          <w:szCs w:val="22"/>
          <w:shd w:val="clear" w:color="auto" w:fill="FFFFFF"/>
          <w:lang w:val="kk-KZ"/>
        </w:rPr>
        <w:t xml:space="preserve">  </w:t>
      </w:r>
      <w:r w:rsidRPr="00653890">
        <w:rPr>
          <w:rFonts w:ascii="Times New Roman" w:hAnsi="Times New Roman"/>
          <w:sz w:val="22"/>
          <w:szCs w:val="22"/>
          <w:shd w:val="clear" w:color="auto" w:fill="FFFFFF"/>
          <w:lang w:val="kk-KZ"/>
        </w:rPr>
        <w:t>2001 жылы</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желтоқсанда ауған саяси қайраткерлерінің Бонн конференциясында</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Хамид Карзай</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Ауғанстанның әкімшілігінің басшылығына қойылды.</w:t>
      </w:r>
      <w:r w:rsidRPr="00653890">
        <w:rPr>
          <w:rStyle w:val="apple-converted-space"/>
          <w:rFonts w:ascii="Times New Roman" w:eastAsia="Calibri" w:hAnsi="Times New Roman"/>
          <w:sz w:val="22"/>
          <w:szCs w:val="22"/>
          <w:shd w:val="clear" w:color="auto" w:fill="FFFFFF"/>
          <w:lang w:val="kk-KZ"/>
        </w:rPr>
        <w:t xml:space="preserve">  </w:t>
      </w:r>
      <w:r w:rsidRPr="00653890">
        <w:rPr>
          <w:rFonts w:ascii="Times New Roman" w:hAnsi="Times New Roman"/>
          <w:sz w:val="22"/>
          <w:szCs w:val="22"/>
          <w:shd w:val="clear" w:color="auto" w:fill="FFFFFF"/>
          <w:lang w:val="kk-KZ"/>
        </w:rPr>
        <w:t>2002 жылы</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шілдеде</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Лойя джирга</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 xml:space="preserve">(Ауғанстанның барлық халықтарының, тайпаларының және топтарының басшылары кіретін Жоғарғы кеңес) оны елдің уақытша президенті қылды. </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2004 жылы</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жаңа</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Конституция</w:t>
      </w:r>
      <w:r w:rsidRPr="00653890">
        <w:rPr>
          <w:rStyle w:val="apple-converted-space"/>
          <w:rFonts w:ascii="Times New Roman" w:eastAsia="Calibri" w:hAnsi="Times New Roman"/>
          <w:sz w:val="22"/>
          <w:szCs w:val="22"/>
          <w:shd w:val="clear" w:color="auto" w:fill="FFFFFF"/>
          <w:lang w:val="kk-KZ"/>
        </w:rPr>
        <w:t> </w:t>
      </w:r>
      <w:r w:rsidRPr="00653890">
        <w:rPr>
          <w:rFonts w:ascii="Times New Roman" w:hAnsi="Times New Roman"/>
          <w:sz w:val="22"/>
          <w:szCs w:val="22"/>
          <w:shd w:val="clear" w:color="auto" w:fill="FFFFFF"/>
          <w:lang w:val="kk-KZ"/>
        </w:rPr>
        <w:t>қабылданып, бірінші президенттік сайлау өткенде, Хамид Карзай жеңіске жетті.</w:t>
      </w:r>
      <w:r w:rsidRPr="00653890">
        <w:rPr>
          <w:rStyle w:val="apple-converted-space"/>
          <w:rFonts w:ascii="Times New Roman" w:eastAsia="Calibri" w:hAnsi="Times New Roman"/>
          <w:sz w:val="22"/>
          <w:szCs w:val="22"/>
          <w:shd w:val="clear" w:color="auto" w:fill="FFFFFF"/>
          <w:lang w:val="kk-KZ"/>
        </w:rPr>
        <w:t xml:space="preserve"> Ауғанстанның мемлекеттік қайраткері Хамит Карзай 2004-2014 аралығында Ауғанстан президенті болды. Қазіргі уақытта өкімет қызметкері болып жұмыс істейді.</w:t>
      </w:r>
      <w:r w:rsidRPr="00653890">
        <w:rPr>
          <w:rFonts w:ascii="Times New Roman" w:hAnsi="Times New Roman"/>
          <w:sz w:val="22"/>
          <w:szCs w:val="22"/>
          <w:shd w:val="clear" w:color="auto" w:fill="FFFFFF"/>
          <w:lang w:val="kk-KZ"/>
        </w:rPr>
        <w:t xml:space="preserve"> Хамит Қарзайдан кейінгі және қазірге дейінгі президент</w:t>
      </w:r>
      <w:r w:rsidRPr="00653890">
        <w:rPr>
          <w:rFonts w:ascii="Times New Roman" w:hAnsi="Times New Roman"/>
          <w:bCs/>
          <w:i/>
          <w:sz w:val="22"/>
          <w:szCs w:val="22"/>
          <w:lang w:val="kk-KZ" w:bidi="fa-IR"/>
        </w:rPr>
        <w:t>Ашраф Ғани Ахматзай</w:t>
      </w:r>
      <w:r w:rsidRPr="00653890">
        <w:rPr>
          <w:rFonts w:ascii="Times New Roman" w:hAnsi="Times New Roman"/>
          <w:sz w:val="22"/>
          <w:szCs w:val="22"/>
          <w:lang w:val="kk-KZ" w:bidi="fa-IR"/>
        </w:rPr>
        <w:t xml:space="preserve">1949 жылда Логар қаласында </w:t>
      </w:r>
      <w:r w:rsidRPr="00653890">
        <w:rPr>
          <w:rFonts w:ascii="Times New Roman" w:hAnsi="Times New Roman"/>
          <w:sz w:val="22"/>
          <w:szCs w:val="22"/>
          <w:lang w:val="kk-KZ"/>
        </w:rPr>
        <w:t xml:space="preserve">дүниеге келген. </w:t>
      </w:r>
      <w:r w:rsidRPr="00653890">
        <w:rPr>
          <w:rFonts w:ascii="Times New Roman" w:hAnsi="Times New Roman"/>
          <w:sz w:val="22"/>
          <w:szCs w:val="22"/>
          <w:lang w:val="kk-KZ" w:bidi="fa-IR"/>
        </w:rPr>
        <w:t xml:space="preserve">Ашраф Ғани өз жоғары білімін  </w:t>
      </w:r>
      <w:r w:rsidRPr="00653890">
        <w:rPr>
          <w:rFonts w:ascii="Times New Roman" w:hAnsi="Times New Roman"/>
          <w:sz w:val="22"/>
          <w:szCs w:val="22"/>
          <w:lang w:val="kk-KZ"/>
        </w:rPr>
        <w:t>Америкадағы  Берют университетінде алған. Содан кейін заң мамандығы және антропология мамандығы бойынша докторлық дәрежесін Колумбияда алған. Бірнеше мамандықтың иесі болып табылатын Ашраф Ғани Ахмадзай әлемге танымал университеттер мен білім ошақтарында оқыған. Атап айтқанда, АҚШ-дағы Гарвард және Стенфорд университеті, Канададағы Гилф, Динмаркта профессор атағын алған. Сонымен қатар, АҚШ президенті Барак Обама оқыған университетте сабақ берген.</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Ауғанстан президенті Ашраф Ғани елде коррупцияға қарсы "қасиетті соғыс" ашуға шақырды. Ашраф Ғани коррупцияны Ауғанстанның қауіпсіздігіне қатер төндіретін "қатерлі ісік" деп атады. </w:t>
      </w:r>
    </w:p>
    <w:p w:rsidR="00F0724F" w:rsidRPr="00653890" w:rsidRDefault="00F0724F" w:rsidP="00C57012">
      <w:pPr>
        <w:pStyle w:val="a3"/>
        <w:shd w:val="clear" w:color="auto" w:fill="FFFFFF"/>
        <w:spacing w:after="0" w:line="240" w:lineRule="auto"/>
        <w:ind w:left="0" w:firstLine="709"/>
        <w:jc w:val="both"/>
        <w:rPr>
          <w:rFonts w:ascii="Times New Roman" w:eastAsia="Times New Roman" w:hAnsi="Times New Roman"/>
          <w:lang w:val="kk-KZ"/>
        </w:rPr>
      </w:pPr>
      <w:r w:rsidRPr="00653890">
        <w:rPr>
          <w:rFonts w:ascii="Times New Roman" w:eastAsia="Times New Roman" w:hAnsi="Times New Roman"/>
          <w:lang w:val="kk-KZ"/>
        </w:rPr>
        <w:t xml:space="preserve">Кабулда коррупциямен күрес шараларына арналған конференцияда сөйлеген Ғани дін өкілдері азаматтарды коррупциямен күреске шақыруы тиіс деді. Ауғанстан президенті болып сайланғанына бір жылдай уақыт болған Ашраф Ғани елдегі басты мәселелер үкімет келісім-шарттары арқылы алаяқтық жасау, жерді басып алу, заңсыз есірткі тасымалы мен адам саудасы екенін айтты. </w:t>
      </w:r>
    </w:p>
    <w:p w:rsidR="00F0724F" w:rsidRPr="00653890" w:rsidRDefault="00F0724F" w:rsidP="00C57012">
      <w:pPr>
        <w:pStyle w:val="a3"/>
        <w:shd w:val="clear" w:color="auto" w:fill="FFFFFF"/>
        <w:spacing w:after="0" w:line="240" w:lineRule="auto"/>
        <w:ind w:left="0" w:firstLine="709"/>
        <w:jc w:val="both"/>
        <w:rPr>
          <w:rFonts w:ascii="Times New Roman" w:eastAsia="Times New Roman" w:hAnsi="Times New Roman"/>
          <w:lang w:val="kk-KZ"/>
        </w:rPr>
      </w:pPr>
    </w:p>
    <w:p w:rsidR="000619C4" w:rsidRPr="00653890" w:rsidRDefault="000619C4"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ОМАР ХАЙЯМНЫҢ ӨМІРІ МЕН ҒЫЛЫМИ ЕҢБЕКТЕРІ</w:t>
      </w: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r w:rsidRPr="00653890">
        <w:rPr>
          <w:rFonts w:ascii="Times New Roman" w:hAnsi="Times New Roman" w:cs="Times New Roman"/>
          <w:b/>
          <w:i/>
          <w:lang w:val="kk-KZ"/>
        </w:rPr>
        <w:t>Рахим Ахмад Фаиз (Ауғанстан)</w:t>
      </w:r>
    </w:p>
    <w:p w:rsidR="00F0724F" w:rsidRPr="00653890" w:rsidRDefault="00F0724F" w:rsidP="000619C4">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Амирканов М.Б.</w:t>
      </w:r>
    </w:p>
    <w:p w:rsidR="00F0724F" w:rsidRPr="00653890" w:rsidRDefault="00F0724F" w:rsidP="00C57012">
      <w:pPr>
        <w:spacing w:after="0" w:line="240" w:lineRule="auto"/>
        <w:ind w:firstLine="709"/>
        <w:contextualSpacing/>
        <w:rPr>
          <w:rFonts w:ascii="Times New Roman" w:hAnsi="Times New Roman" w:cs="Times New Roman"/>
          <w:b/>
          <w:lang w:val="kk-KZ"/>
        </w:rPr>
      </w:pP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Омар Хайям - парсы математигі, астрономы, ақын, философы. Толық аты Абу-ль-Фатх Омар Ибн Ибраһим Аль-Хайям. Шамамен 1048 жылы Хорасанның Нишапур қаласында дүниеге келген. Кейін сол қалада қайтыс болған. Жас кезінде жақсы отбасының тәрбиесінде болған. Әрі өлеңге құмартып өскен. Оның кейбір өлеңдері осы күнге дейін біздерге жеткен. Ол Нишапур қаласында оқымысты ғұламалармен бірлесіп күнтізбеге өзгерістер енгізген. </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Омар Хайямның негізгі еңбегі </w:t>
      </w:r>
      <w:r w:rsidRPr="00653890">
        <w:rPr>
          <w:rFonts w:ascii="Times New Roman" w:hAnsi="Times New Roman" w:cs="Times New Roman"/>
          <w:noProof/>
          <w:lang w:val="kk-KZ"/>
        </w:rPr>
        <w:t>«</w:t>
      </w:r>
      <w:r w:rsidRPr="00653890">
        <w:rPr>
          <w:rFonts w:ascii="Times New Roman" w:hAnsi="Times New Roman" w:cs="Times New Roman"/>
          <w:lang w:val="kk-KZ"/>
        </w:rPr>
        <w:t>Алгебра мәселелерінің дәлелі</w:t>
      </w:r>
      <w:r w:rsidRPr="00653890">
        <w:rPr>
          <w:rFonts w:ascii="Times New Roman" w:hAnsi="Times New Roman" w:cs="Times New Roman"/>
          <w:noProof/>
          <w:lang w:val="kk-KZ"/>
        </w:rPr>
        <w:t>»</w:t>
      </w:r>
      <w:r w:rsidRPr="00653890">
        <w:rPr>
          <w:rFonts w:ascii="Times New Roman" w:hAnsi="Times New Roman" w:cs="Times New Roman"/>
          <w:lang w:val="kk-KZ"/>
        </w:rPr>
        <w:t xml:space="preserve"> атты кітап. Бұл кітаптың арабша қолжазбасы мен латынша аударма нұсқасы сақталған. Әрі қазір көптеген шет тілдеріне аударылып басылды. Осы кітапта Алгебраға </w:t>
      </w:r>
      <w:r w:rsidRPr="00653890">
        <w:rPr>
          <w:rFonts w:ascii="Times New Roman" w:hAnsi="Times New Roman" w:cs="Times New Roman"/>
          <w:noProof/>
          <w:lang w:val="kk-KZ"/>
        </w:rPr>
        <w:t>«</w:t>
      </w:r>
      <w:r w:rsidRPr="00653890">
        <w:rPr>
          <w:rFonts w:ascii="Times New Roman" w:hAnsi="Times New Roman" w:cs="Times New Roman"/>
          <w:lang w:val="kk-KZ"/>
        </w:rPr>
        <w:t>Теңдеу шешетін ғылым</w:t>
      </w:r>
      <w:r w:rsidRPr="00653890">
        <w:rPr>
          <w:rFonts w:ascii="Times New Roman" w:hAnsi="Times New Roman" w:cs="Times New Roman"/>
          <w:noProof/>
          <w:lang w:val="kk-KZ"/>
        </w:rPr>
        <w:t>»</w:t>
      </w:r>
      <w:r w:rsidRPr="00653890">
        <w:rPr>
          <w:rFonts w:ascii="Times New Roman" w:hAnsi="Times New Roman" w:cs="Times New Roman"/>
          <w:lang w:val="kk-KZ"/>
        </w:rPr>
        <w:t xml:space="preserve"> деген анықтама берген. Бұл анықтама ХІХ ғасырдың соңына дейін сақталып келді.</w:t>
      </w:r>
    </w:p>
    <w:p w:rsidR="00F0724F" w:rsidRPr="00653890" w:rsidRDefault="00473D1A"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i/>
          <w:noProof/>
        </w:rPr>
        <w:lastRenderedPageBreak/>
        <w:drawing>
          <wp:anchor distT="0" distB="0" distL="114300" distR="114300" simplePos="0" relativeHeight="251710464" behindDoc="0" locked="0" layoutInCell="1" allowOverlap="1">
            <wp:simplePos x="0" y="0"/>
            <wp:positionH relativeFrom="column">
              <wp:posOffset>19050</wp:posOffset>
            </wp:positionH>
            <wp:positionV relativeFrom="paragraph">
              <wp:posOffset>-6985</wp:posOffset>
            </wp:positionV>
            <wp:extent cx="1381125" cy="2110105"/>
            <wp:effectExtent l="0" t="0" r="9525" b="4445"/>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px-Omar_Khayyam_Profil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1125" cy="2110105"/>
                    </a:xfrm>
                    <a:prstGeom prst="rect">
                      <a:avLst/>
                    </a:prstGeom>
                    <a:ln>
                      <a:noFill/>
                    </a:ln>
                    <a:effectLst>
                      <a:softEdge rad="112500"/>
                    </a:effectLst>
                  </pic:spPr>
                </pic:pic>
              </a:graphicData>
            </a:graphic>
          </wp:anchor>
        </w:drawing>
      </w:r>
      <w:r w:rsidR="00F0724F" w:rsidRPr="00653890">
        <w:rPr>
          <w:rFonts w:ascii="Times New Roman" w:eastAsia="Times New Roman" w:hAnsi="Times New Roman" w:cs="Times New Roman"/>
          <w:lang w:val="kk-KZ"/>
        </w:rPr>
        <w:t xml:space="preserve">Кітапта тағыда тұңғыш рет өзі ашқан </w:t>
      </w:r>
      <w:r w:rsidR="00F0724F" w:rsidRPr="00653890">
        <w:rPr>
          <w:rFonts w:ascii="Times New Roman" w:hAnsi="Times New Roman" w:cs="Times New Roman"/>
          <w:lang w:val="kk-KZ"/>
        </w:rPr>
        <w:t>көнуыстық</w:t>
      </w:r>
      <w:r w:rsidR="00F0724F" w:rsidRPr="00653890">
        <w:rPr>
          <w:rFonts w:ascii="Times New Roman" w:eastAsia="Times New Roman" w:hAnsi="Times New Roman" w:cs="Times New Roman"/>
          <w:lang w:val="kk-KZ"/>
        </w:rPr>
        <w:t xml:space="preserve"> қисықтардың көмегімен үшінші дәрежелі теңдеуді шешудің әдісі берілді. Бұл алгебра мен геометрияны біріктірген керемет әдіс еді. Ол тағыда екі мүшеліктердің жаймасын, тарқату әдісін да зерттеген. Евклидтің кітабын аударып және оған түсініктеме берген. Оның «</w:t>
      </w:r>
      <w:hyperlink r:id="rId43" w:tooltip="Евклид" w:history="1">
        <w:r w:rsidR="00F0724F" w:rsidRPr="00653890">
          <w:rPr>
            <w:rFonts w:ascii="Times New Roman" w:eastAsia="Times New Roman" w:hAnsi="Times New Roman" w:cs="Times New Roman"/>
            <w:lang w:val="kk-KZ"/>
          </w:rPr>
          <w:t>Евклидтің</w:t>
        </w:r>
      </w:hyperlink>
      <w:r w:rsidR="00F0724F" w:rsidRPr="00653890">
        <w:rPr>
          <w:rFonts w:ascii="Times New Roman" w:eastAsia="Times New Roman" w:hAnsi="Times New Roman" w:cs="Times New Roman"/>
          <w:lang w:val="kk-KZ"/>
        </w:rPr>
        <w:t xml:space="preserve"> геометрияның бастамалары кітабындағы қиын формулаларға түсініктеме» атты кітабы шығыс математикасының дамуына ерекше рөл атқарған.</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Әкесі Ибраһим </w:t>
      </w:r>
      <w:hyperlink r:id="rId44" w:tooltip="Лашық үй (мұндай бет жоқ)" w:history="1">
        <w:r w:rsidRPr="00653890">
          <w:rPr>
            <w:rFonts w:ascii="Times New Roman" w:eastAsia="Times New Roman" w:hAnsi="Times New Roman" w:cs="Times New Roman"/>
            <w:lang w:val="kk-KZ"/>
          </w:rPr>
          <w:t>Лашық үй</w:t>
        </w:r>
      </w:hyperlink>
      <w:r w:rsidRPr="00653890">
        <w:rPr>
          <w:rFonts w:ascii="Times New Roman" w:eastAsia="Times New Roman" w:hAnsi="Times New Roman" w:cs="Times New Roman"/>
          <w:lang w:val="kk-KZ"/>
        </w:rPr>
        <w:t xml:space="preserve"> жасаумен шұғылданған.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Хайям</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 осы кәсіпке байланысты туған атау. Ғұмыры Балх, </w:t>
      </w:r>
      <w:hyperlink r:id="rId45" w:tooltip="Самарқанд" w:history="1">
        <w:r w:rsidRPr="00653890">
          <w:rPr>
            <w:rFonts w:ascii="Times New Roman" w:eastAsia="Times New Roman" w:hAnsi="Times New Roman" w:cs="Times New Roman"/>
            <w:lang w:val="kk-KZ"/>
          </w:rPr>
          <w:t>Самарқанд</w:t>
        </w:r>
      </w:hyperlink>
      <w:r w:rsidRPr="00653890">
        <w:rPr>
          <w:rFonts w:ascii="Times New Roman" w:eastAsia="Times New Roman" w:hAnsi="Times New Roman" w:cs="Times New Roman"/>
          <w:lang w:val="kk-KZ"/>
        </w:rPr>
        <w:t xml:space="preserve">, Мерв, Исфаһан, тағы басқа қалаларда өткен. Әйгілі ғұламалардан дәріс алып, </w:t>
      </w:r>
      <w:hyperlink r:id="rId46" w:tooltip="Аристотель" w:history="1">
        <w:r w:rsidRPr="00653890">
          <w:rPr>
            <w:rFonts w:ascii="Times New Roman" w:eastAsia="Times New Roman" w:hAnsi="Times New Roman" w:cs="Times New Roman"/>
            <w:lang w:val="kk-KZ"/>
          </w:rPr>
          <w:t>Аристотель</w:t>
        </w:r>
      </w:hyperlink>
      <w:r w:rsidRPr="00653890">
        <w:rPr>
          <w:rFonts w:ascii="Times New Roman" w:eastAsia="Times New Roman" w:hAnsi="Times New Roman" w:cs="Times New Roman"/>
          <w:lang w:val="kk-KZ"/>
        </w:rPr>
        <w:t xml:space="preserve"> мен Ибн Синаның философиялық көзқарастарын қолдаған.  </w:t>
      </w:r>
      <w:hyperlink r:id="rId47" w:tooltip="Араб" w:history="1">
        <w:r w:rsidRPr="00653890">
          <w:rPr>
            <w:rFonts w:ascii="Times New Roman" w:eastAsia="Times New Roman" w:hAnsi="Times New Roman" w:cs="Times New Roman"/>
            <w:lang w:val="kk-KZ"/>
          </w:rPr>
          <w:t>Араб</w:t>
        </w:r>
      </w:hyperlink>
      <w:r w:rsidRPr="00653890">
        <w:rPr>
          <w:rFonts w:ascii="Times New Roman" w:eastAsia="Times New Roman" w:hAnsi="Times New Roman" w:cs="Times New Roman"/>
          <w:lang w:val="kk-KZ"/>
        </w:rPr>
        <w:t xml:space="preserve">, </w:t>
      </w:r>
      <w:hyperlink r:id="rId48" w:tooltip="Парсы (мұндай бет жоқ)" w:history="1">
        <w:r w:rsidRPr="00653890">
          <w:rPr>
            <w:rFonts w:ascii="Times New Roman" w:eastAsia="Times New Roman" w:hAnsi="Times New Roman" w:cs="Times New Roman"/>
            <w:lang w:val="kk-KZ"/>
          </w:rPr>
          <w:t>п</w:t>
        </w:r>
      </w:hyperlink>
      <w:r w:rsidRPr="00653890">
        <w:rPr>
          <w:rFonts w:ascii="Times New Roman" w:hAnsi="Times New Roman" w:cs="Times New Roman"/>
          <w:lang w:val="kk-KZ"/>
        </w:rPr>
        <w:t>арсы т</w:t>
      </w:r>
      <w:r w:rsidRPr="00653890">
        <w:rPr>
          <w:rFonts w:ascii="Times New Roman" w:eastAsia="Times New Roman" w:hAnsi="Times New Roman" w:cs="Times New Roman"/>
          <w:lang w:val="kk-KZ"/>
        </w:rPr>
        <w:t xml:space="preserve">ілдерін қатар меңгерген ол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Болмыс және борыш туралы трактат</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(1080),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Үш сауалға  жауап</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Жалпы ғылыми пән туралы ақылдың нұры</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Өмір сүру туралы трактат</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Наурызнама</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(1095-1098),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Өмір сүрудің жалпылық қасиеті туралы трактат</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(1105-1110), тағы басқа философиялық еңбектер жазды.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Салжұқ сұлтанының тапсыруымен күнтізбеге реформа жасады. Бұл күнтізбе бойынша әрбір отыз үш жылда  8 кібісе 7 рет 4 жыл сайын, 1 рет 5 жылдан кейін болады. Мұндағы уақыт айырмасы 5000 жылда 1 тәулікке теңеледі. Оның жыл санауы Григорий күнтізбесінен анағұрлым дәл. Омар Хайям еңбектерінің басым бөлігі математика ғылымының үлесінде. </w:t>
      </w:r>
      <w:r w:rsidRPr="00653890">
        <w:rPr>
          <w:rFonts w:ascii="Times New Roman" w:hAnsi="Times New Roman" w:cs="Times New Roman"/>
          <w:noProof/>
          <w:lang w:val="kk-KZ"/>
        </w:rPr>
        <w:t>«</w:t>
      </w:r>
      <w:hyperlink r:id="rId49" w:tooltip="Алгебра" w:history="1">
        <w:r w:rsidRPr="00653890">
          <w:rPr>
            <w:rFonts w:ascii="Times New Roman" w:eastAsia="Times New Roman" w:hAnsi="Times New Roman" w:cs="Times New Roman"/>
            <w:lang w:val="kk-KZ"/>
          </w:rPr>
          <w:t>Алгебра</w:t>
        </w:r>
      </w:hyperlink>
      <w:r w:rsidRPr="00653890">
        <w:rPr>
          <w:rFonts w:ascii="Times New Roman" w:eastAsia="Times New Roman" w:hAnsi="Times New Roman" w:cs="Times New Roman"/>
          <w:lang w:val="kk-KZ"/>
        </w:rPr>
        <w:t xml:space="preserve"> және әлмұқабала мәселелерін дәлелдеу туралы</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трактатында математикалық тарихында тұңғыш рет үшінші дәрежелі теңдеулерді саралап, оларды шешудің жүйесін жасауға талпынды. Куб теңдеулердің  әр түрінің (барлығы 19) түбірін геометриялық тәсілмен шешуді ұсынды. Үш кітаптан тұратын </w:t>
      </w:r>
      <w:r w:rsidRPr="00653890">
        <w:rPr>
          <w:rFonts w:ascii="Times New Roman" w:hAnsi="Times New Roman" w:cs="Times New Roman"/>
          <w:noProof/>
          <w:lang w:val="kk-KZ"/>
        </w:rPr>
        <w:t>«</w:t>
      </w:r>
      <w:hyperlink r:id="rId50" w:tooltip="Евклид" w:history="1">
        <w:r w:rsidRPr="00653890">
          <w:rPr>
            <w:rFonts w:ascii="Times New Roman" w:eastAsia="Times New Roman" w:hAnsi="Times New Roman" w:cs="Times New Roman"/>
            <w:lang w:val="kk-KZ"/>
          </w:rPr>
          <w:t>Евклид</w:t>
        </w:r>
      </w:hyperlink>
      <w:r w:rsidRPr="00653890">
        <w:rPr>
          <w:rFonts w:ascii="Times New Roman" w:eastAsia="Times New Roman" w:hAnsi="Times New Roman" w:cs="Times New Roman"/>
          <w:lang w:val="kk-KZ"/>
        </w:rPr>
        <w:t xml:space="preserve"> еңбектеріндегі қиын тұжырымдарға түсініктеме</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зерттеуінің </w:t>
      </w:r>
      <w:r w:rsidRPr="00653890">
        <w:rPr>
          <w:rFonts w:ascii="Times New Roman" w:hAnsi="Times New Roman" w:cs="Times New Roman"/>
          <w:noProof/>
          <w:lang w:val="kk-KZ"/>
        </w:rPr>
        <w:t>«</w:t>
      </w:r>
      <w:hyperlink r:id="rId51" w:tooltip="Параллель (мұндай бет жоқ)" w:history="1">
        <w:r w:rsidRPr="00653890">
          <w:rPr>
            <w:rFonts w:ascii="Times New Roman" w:eastAsia="Times New Roman" w:hAnsi="Times New Roman" w:cs="Times New Roman"/>
            <w:lang w:val="kk-KZ"/>
          </w:rPr>
          <w:t>Параллель</w:t>
        </w:r>
      </w:hyperlink>
      <w:r w:rsidRPr="00653890">
        <w:rPr>
          <w:rFonts w:ascii="Times New Roman" w:eastAsia="Times New Roman" w:hAnsi="Times New Roman" w:cs="Times New Roman"/>
          <w:lang w:val="kk-KZ"/>
        </w:rPr>
        <w:t xml:space="preserve"> түзулердің шын мәні туралы</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деп аталатын бірінші кітабында Евклид ұғымына дәл келетін параллель түзулердің жаңа теориясы баяндалған. </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Қатынастар, пропорциялар және олардың нақтылы мәні туралы</w:t>
      </w:r>
      <w:r w:rsidRPr="00653890">
        <w:rPr>
          <w:rFonts w:ascii="Times New Roman" w:hAnsi="Times New Roman" w:cs="Times New Roman"/>
          <w:noProof/>
          <w:lang w:val="kk-KZ"/>
        </w:rPr>
        <w:t>»а</w:t>
      </w:r>
      <w:r w:rsidRPr="00653890">
        <w:rPr>
          <w:rFonts w:ascii="Times New Roman" w:eastAsia="Times New Roman" w:hAnsi="Times New Roman" w:cs="Times New Roman"/>
          <w:lang w:val="kk-KZ"/>
        </w:rPr>
        <w:t>тты екінші кітабында Евклидтің қатынастар теориясын жетілдіріп, сандар мен шамаларға ортақ теория жасауға күш салды.</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noProof/>
          <w:lang w:val="kk-KZ"/>
        </w:rPr>
        <w:t xml:space="preserve"> «</w:t>
      </w:r>
      <w:r w:rsidRPr="00653890">
        <w:rPr>
          <w:rFonts w:ascii="Times New Roman" w:eastAsia="Times New Roman" w:hAnsi="Times New Roman" w:cs="Times New Roman"/>
          <w:lang w:val="kk-KZ"/>
        </w:rPr>
        <w:t>Қатынастарды құру және оларды зерттеу</w:t>
      </w:r>
      <w:r w:rsidRPr="00653890">
        <w:rPr>
          <w:rFonts w:ascii="Times New Roman" w:hAnsi="Times New Roman" w:cs="Times New Roman"/>
          <w:noProof/>
          <w:lang w:val="kk-KZ"/>
        </w:rPr>
        <w:t>»</w:t>
      </w:r>
      <w:r w:rsidRPr="00653890">
        <w:rPr>
          <w:rFonts w:ascii="Times New Roman" w:eastAsia="Times New Roman" w:hAnsi="Times New Roman" w:cs="Times New Roman"/>
          <w:lang w:val="kk-KZ"/>
        </w:rPr>
        <w:t xml:space="preserve"> туралы кітабында шамалардың рационал және иррационал қатынастарына сандық өрнек табу жөніндегі </w:t>
      </w:r>
      <w:hyperlink r:id="rId52" w:tooltip="Әбу Наср әл-Фараби" w:history="1">
        <w:r w:rsidRPr="00653890">
          <w:rPr>
            <w:rFonts w:ascii="Times New Roman" w:eastAsia="Times New Roman" w:hAnsi="Times New Roman" w:cs="Times New Roman"/>
            <w:lang w:val="kk-KZ"/>
          </w:rPr>
          <w:t>Әбу Наср Әл-Фараби</w:t>
        </w:r>
      </w:hyperlink>
      <w:r w:rsidRPr="00653890">
        <w:rPr>
          <w:rFonts w:ascii="Times New Roman" w:eastAsia="Times New Roman" w:hAnsi="Times New Roman" w:cs="Times New Roman"/>
          <w:lang w:val="kk-KZ"/>
        </w:rPr>
        <w:t xml:space="preserve"> идеясын дамытып, сан ұғымын оң нақты сан ұғымына дейін кеңейту қажеттігін дәлелдеді. Омар Хайям еңбектеріндегі жаңалықтарды Әбу Жафар Ат-Туси тағы басқа математиктер дамытты.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noProof/>
          <w:lang w:val="kk-KZ"/>
        </w:rPr>
        <w:t xml:space="preserve"> «</w:t>
      </w:r>
      <w:r w:rsidRPr="00653890">
        <w:rPr>
          <w:rFonts w:ascii="Times New Roman" w:eastAsia="Times New Roman" w:hAnsi="Times New Roman" w:cs="Times New Roman"/>
          <w:lang w:val="kk-KZ"/>
        </w:rPr>
        <w:t>Дене құрамындағы алтын мен күмістің мөлшерін анықтау тәсілі туралы</w:t>
      </w:r>
      <w:r w:rsidRPr="00653890">
        <w:rPr>
          <w:rFonts w:ascii="Times New Roman" w:hAnsi="Times New Roman" w:cs="Times New Roman"/>
          <w:noProof/>
          <w:lang w:val="kk-KZ"/>
        </w:rPr>
        <w:t>» т</w:t>
      </w:r>
      <w:r w:rsidRPr="00653890">
        <w:rPr>
          <w:rFonts w:ascii="Times New Roman" w:eastAsia="Times New Roman" w:hAnsi="Times New Roman" w:cs="Times New Roman"/>
          <w:lang w:val="kk-KZ"/>
        </w:rPr>
        <w:t xml:space="preserve">рактатында Архимед шешкен физикалық есептерді жетілдірді. Омар Хайям </w:t>
      </w:r>
      <w:hyperlink r:id="rId53" w:tooltip="Медицина" w:history="1">
        <w:r w:rsidRPr="00653890">
          <w:rPr>
            <w:rFonts w:ascii="Times New Roman" w:eastAsia="Times New Roman" w:hAnsi="Times New Roman" w:cs="Times New Roman"/>
            <w:lang w:val="kk-KZ"/>
          </w:rPr>
          <w:t>м</w:t>
        </w:r>
      </w:hyperlink>
      <w:r w:rsidRPr="00653890">
        <w:rPr>
          <w:rFonts w:ascii="Times New Roman" w:eastAsia="Times New Roman" w:hAnsi="Times New Roman" w:cs="Times New Roman"/>
          <w:lang w:val="kk-KZ"/>
        </w:rPr>
        <w:t xml:space="preserve">едицина, </w:t>
      </w:r>
      <w:hyperlink r:id="rId54" w:tooltip="Музыка" w:history="1">
        <w:r w:rsidRPr="00653890">
          <w:rPr>
            <w:rFonts w:ascii="Times New Roman" w:eastAsia="Times New Roman" w:hAnsi="Times New Roman" w:cs="Times New Roman"/>
            <w:lang w:val="kk-KZ"/>
          </w:rPr>
          <w:t>музыкалық</w:t>
        </w:r>
      </w:hyperlink>
      <w:r w:rsidRPr="00653890">
        <w:rPr>
          <w:rFonts w:ascii="Times New Roman" w:eastAsia="Times New Roman" w:hAnsi="Times New Roman" w:cs="Times New Roman"/>
          <w:lang w:val="kk-KZ"/>
        </w:rPr>
        <w:t xml:space="preserve"> теориясымен де шұғылданды.</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Омар Хайям өлеңдерін парсы тілінде жазды. Оның ақындығын алғаш таныған (1176) ғалым Байхаки еді. </w:t>
      </w:r>
      <w:hyperlink r:id="rId55" w:tooltip="Ақын" w:history="1">
        <w:r w:rsidRPr="00653890">
          <w:rPr>
            <w:rStyle w:val="a7"/>
            <w:rFonts w:ascii="Times New Roman" w:hAnsi="Times New Roman"/>
            <w:color w:val="auto"/>
            <w:sz w:val="22"/>
            <w:szCs w:val="22"/>
            <w:u w:val="none"/>
            <w:lang w:val="kk-KZ"/>
          </w:rPr>
          <w:t>Ақын</w:t>
        </w:r>
      </w:hyperlink>
      <w:r w:rsidRPr="00653890">
        <w:rPr>
          <w:rFonts w:ascii="Times New Roman" w:hAnsi="Times New Roman"/>
          <w:sz w:val="22"/>
          <w:szCs w:val="22"/>
          <w:lang w:val="kk-KZ"/>
        </w:rPr>
        <w:t xml:space="preserve"> өмір мен өлім, жақсы мен жаман, жұмақ пен тозақ, қанағат пен обырлық, жастық пен кәрілік, махаббат пен зұлымдық, құштарлық пен тақуалық парқын төрт жолдан тұратын өлеңге сыйғызды.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Оның рубайлары адамгершілік ұстанымдарға негізделген. Ол әділетсіздікке қарсылық білдірді. Қоршаған ортаға сын көзімен қарап, озық ойларын батыл айта білді. Өз ойын жеткізу үшін белгілі дәрежеде бейнелеу тәсілдерін қолданды. Мысалы, құмыра, пияла, дүкен, шеберхананы жырлау арқылы  жаратушы мен әлемнің, адамның арақатынасын сипаттаса. Адам мүрдесі топыраққа айналған жерден өсіп шыққан гүлді өмір мен </w:t>
      </w:r>
      <w:hyperlink r:id="rId56" w:tooltip="Материя" w:history="1">
        <w:r w:rsidRPr="00653890">
          <w:rPr>
            <w:rStyle w:val="a7"/>
            <w:rFonts w:ascii="Times New Roman" w:hAnsi="Times New Roman"/>
            <w:color w:val="auto"/>
            <w:sz w:val="22"/>
            <w:szCs w:val="22"/>
            <w:lang w:val="kk-KZ"/>
          </w:rPr>
          <w:t>м</w:t>
        </w:r>
      </w:hyperlink>
      <w:r w:rsidRPr="00653890">
        <w:rPr>
          <w:rFonts w:ascii="Times New Roman" w:hAnsi="Times New Roman"/>
          <w:sz w:val="22"/>
          <w:szCs w:val="22"/>
          <w:lang w:val="kk-KZ"/>
        </w:rPr>
        <w:t xml:space="preserve">атерияның мәңгілік құбылысы ретінде бейнеледі. Ақын өлеңдерінде махаббатты жырлау арқылы метафоралық терең ой тұжырымдалды. Оның өлеңдерінен ақиқатқа талпыныс, тіршіліктің мәнін парықтау мен </w:t>
      </w:r>
      <w:hyperlink r:id="rId57" w:tooltip="Енжар (мұндай бет жоқ)" w:history="1">
        <w:r w:rsidRPr="00653890">
          <w:rPr>
            <w:rStyle w:val="a7"/>
            <w:rFonts w:ascii="Times New Roman" w:hAnsi="Times New Roman"/>
            <w:color w:val="auto"/>
            <w:sz w:val="22"/>
            <w:szCs w:val="22"/>
            <w:u w:val="none"/>
            <w:lang w:val="kk-KZ"/>
          </w:rPr>
          <w:t>енжарлықты</w:t>
        </w:r>
      </w:hyperlink>
      <w:r w:rsidRPr="00653890">
        <w:rPr>
          <w:rFonts w:ascii="Times New Roman" w:hAnsi="Times New Roman"/>
          <w:sz w:val="22"/>
          <w:szCs w:val="22"/>
          <w:lang w:val="kk-KZ"/>
        </w:rPr>
        <w:t xml:space="preserve">, екіжүзділікті әжуәлау сарыны байқалады.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Омар Хайям өлеңдері аз сөзбен келелі ой айтуымен, қарапайым сөздердің өзара жарасымды үйлесім тауып, әуезді болып келуімен ерекшеленді. ХІХ ғасырда  Э.Фицджеральд ақын өлеңдерін ағылшын тіліне аударды (1859). Бұл аударманы ғалым Теннисон </w:t>
      </w:r>
      <w:r w:rsidRPr="00653890">
        <w:rPr>
          <w:rFonts w:ascii="Times New Roman" w:hAnsi="Times New Roman"/>
          <w:noProof/>
          <w:sz w:val="22"/>
          <w:szCs w:val="22"/>
          <w:lang w:val="kk-KZ"/>
        </w:rPr>
        <w:t>«</w:t>
      </w:r>
      <w:r w:rsidRPr="00653890">
        <w:rPr>
          <w:rFonts w:ascii="Times New Roman" w:hAnsi="Times New Roman"/>
          <w:sz w:val="22"/>
          <w:szCs w:val="22"/>
          <w:lang w:val="kk-KZ"/>
        </w:rPr>
        <w:t>Жаңадан ашылған планетаға</w:t>
      </w:r>
      <w:r w:rsidRPr="00653890">
        <w:rPr>
          <w:rFonts w:ascii="Times New Roman" w:hAnsi="Times New Roman"/>
          <w:noProof/>
          <w:sz w:val="22"/>
          <w:szCs w:val="22"/>
          <w:lang w:val="kk-KZ"/>
        </w:rPr>
        <w:t>»</w:t>
      </w:r>
      <w:r w:rsidRPr="00653890">
        <w:rPr>
          <w:rFonts w:ascii="Times New Roman" w:hAnsi="Times New Roman"/>
          <w:sz w:val="22"/>
          <w:szCs w:val="22"/>
          <w:lang w:val="kk-KZ"/>
        </w:rPr>
        <w:t xml:space="preserve"> теңесе, кей ғалымдар тақырып әуендерін өзінше өзгертіп, кейде қосымшалар енгізіп жіберген деген пікір айтады. Омар Хайям рубайларының Қ.Шаңғытбаев аударған нұсқасы (325 Рубай) 1965 жылы жеке кітап болып шықты. Ө.Күмісбаев </w:t>
      </w:r>
      <w:r w:rsidRPr="00653890">
        <w:rPr>
          <w:rFonts w:ascii="Times New Roman" w:hAnsi="Times New Roman"/>
          <w:noProof/>
          <w:sz w:val="22"/>
          <w:szCs w:val="22"/>
          <w:lang w:val="kk-KZ"/>
        </w:rPr>
        <w:t>«</w:t>
      </w:r>
      <w:r w:rsidRPr="00653890">
        <w:rPr>
          <w:rFonts w:ascii="Times New Roman" w:hAnsi="Times New Roman"/>
          <w:sz w:val="22"/>
          <w:szCs w:val="22"/>
          <w:lang w:val="kk-KZ"/>
        </w:rPr>
        <w:t>Иранбақтың бұлбұлдары</w:t>
      </w:r>
      <w:r w:rsidRPr="00653890">
        <w:rPr>
          <w:rFonts w:ascii="Times New Roman" w:hAnsi="Times New Roman"/>
          <w:noProof/>
          <w:sz w:val="22"/>
          <w:szCs w:val="22"/>
          <w:lang w:val="kk-KZ"/>
        </w:rPr>
        <w:t>»</w:t>
      </w:r>
      <w:r w:rsidRPr="00653890">
        <w:rPr>
          <w:rFonts w:ascii="Times New Roman" w:hAnsi="Times New Roman"/>
          <w:sz w:val="22"/>
          <w:szCs w:val="22"/>
          <w:lang w:val="kk-KZ"/>
        </w:rPr>
        <w:t xml:space="preserve"> атты жинағында бірнеше шығыс ақындарымен қатар Омар Хайям өлеңдерін аударды (2004). Омар Хайямның кесенесі </w:t>
      </w:r>
      <w:hyperlink r:id="rId58" w:tooltip="Нишапур" w:history="1">
        <w:r w:rsidRPr="00653890">
          <w:rPr>
            <w:rStyle w:val="a7"/>
            <w:rFonts w:ascii="Times New Roman" w:hAnsi="Times New Roman"/>
            <w:color w:val="auto"/>
            <w:sz w:val="22"/>
            <w:szCs w:val="22"/>
            <w:u w:val="none"/>
            <w:lang w:val="kk-KZ"/>
          </w:rPr>
          <w:t>Нишапур</w:t>
        </w:r>
      </w:hyperlink>
      <w:r w:rsidRPr="00653890">
        <w:rPr>
          <w:rFonts w:ascii="Times New Roman" w:hAnsi="Times New Roman"/>
          <w:sz w:val="22"/>
          <w:szCs w:val="22"/>
          <w:lang w:val="kk-KZ"/>
        </w:rPr>
        <w:t xml:space="preserve"> қаласында орналасқан.</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Омар Хайямның нақыл сөздері:</w:t>
      </w:r>
      <w:r w:rsidRPr="00653890">
        <w:rPr>
          <w:rFonts w:ascii="Times New Roman" w:eastAsia="Times New Roman" w:hAnsi="Times New Roman" w:cs="Times New Roman"/>
          <w:lang w:val="kk-KZ"/>
        </w:rPr>
        <w:t xml:space="preserve"> Әділетті болу үшін алдымен мейірбан болу керек. Мейірбан болу деген сүрінбейтін тұяқтың болмайтынын түсіну. Адамның бәрі қателеседі.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ab/>
      </w:r>
    </w:p>
    <w:p w:rsidR="00F0724F" w:rsidRPr="00653890" w:rsidRDefault="00F0724F" w:rsidP="00C57012">
      <w:pPr>
        <w:spacing w:after="0" w:line="240" w:lineRule="auto"/>
        <w:ind w:firstLine="709"/>
        <w:contextualSpacing/>
        <w:jc w:val="center"/>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lastRenderedPageBreak/>
        <w:t>Әдебиеттер</w:t>
      </w:r>
    </w:p>
    <w:p w:rsidR="00F0724F" w:rsidRPr="00653890" w:rsidRDefault="00F0724F" w:rsidP="00C57012">
      <w:pPr>
        <w:spacing w:after="0" w:line="240" w:lineRule="auto"/>
        <w:ind w:firstLine="709"/>
        <w:contextualSpacing/>
        <w:jc w:val="center"/>
        <w:rPr>
          <w:rFonts w:ascii="Times New Roman" w:eastAsia="Times New Roman" w:hAnsi="Times New Roman" w:cs="Times New Roman"/>
          <w:b/>
          <w:sz w:val="18"/>
          <w:szCs w:val="18"/>
          <w:lang w:val="kk-KZ"/>
        </w:rPr>
      </w:pPr>
    </w:p>
    <w:p w:rsidR="00F0724F" w:rsidRPr="00653890" w:rsidRDefault="00F0724F" w:rsidP="00C57012">
      <w:pPr>
        <w:spacing w:after="0" w:line="240" w:lineRule="auto"/>
        <w:ind w:firstLine="709"/>
        <w:contextualSpacing/>
        <w:jc w:val="both"/>
        <w:rPr>
          <w:rFonts w:ascii="Times New Roman" w:hAnsi="Times New Roman" w:cs="Times New Roman"/>
          <w:noProof/>
          <w:sz w:val="18"/>
          <w:szCs w:val="18"/>
          <w:lang w:val="kk-KZ"/>
        </w:rPr>
      </w:pPr>
      <w:r w:rsidRPr="00653890">
        <w:rPr>
          <w:rFonts w:ascii="Times New Roman" w:hAnsi="Times New Roman" w:cs="Times New Roman"/>
          <w:sz w:val="18"/>
          <w:szCs w:val="18"/>
          <w:lang w:val="kk-KZ"/>
        </w:rPr>
        <w:t xml:space="preserve">1. </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Қазақстан</w:t>
      </w:r>
      <w:r w:rsidRPr="00653890">
        <w:rPr>
          <w:rFonts w:ascii="Times New Roman" w:hAnsi="Times New Roman" w:cs="Times New Roman"/>
          <w:noProof/>
          <w:sz w:val="18"/>
          <w:szCs w:val="18"/>
          <w:lang w:val="kk-KZ"/>
        </w:rPr>
        <w:t>» Ұлттық энциклопедия/ Бас редактор Ә.Нысанбаев. Алматы «</w:t>
      </w:r>
      <w:r w:rsidRPr="00653890">
        <w:rPr>
          <w:rFonts w:ascii="Times New Roman" w:hAnsi="Times New Roman" w:cs="Times New Roman"/>
          <w:sz w:val="18"/>
          <w:szCs w:val="18"/>
          <w:lang w:val="kk-KZ"/>
        </w:rPr>
        <w:t>Қазақ энциклопедиясы</w:t>
      </w:r>
      <w:r w:rsidRPr="00653890">
        <w:rPr>
          <w:rFonts w:ascii="Times New Roman" w:hAnsi="Times New Roman" w:cs="Times New Roman"/>
          <w:noProof/>
          <w:sz w:val="18"/>
          <w:szCs w:val="18"/>
          <w:lang w:val="kk-KZ"/>
        </w:rPr>
        <w:t>» 1998.</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Қ.Шаңғытбаев. Омар Хайямның рубайлары. Алматы, 1965.</w:t>
      </w: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Күмісбаев О. Иранбақтың бұлбұлдары. Алматы, 2004.</w:t>
      </w: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ТІЛ – ХАЛЫҚТАР ДОСТЫҒЫНЫҢ ДӘНЕКЕРІ</w:t>
      </w:r>
    </w:p>
    <w:p w:rsidR="00F0724F" w:rsidRPr="00653890" w:rsidRDefault="00F0724F"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Садат Сайд Музамел (Ауғанстан)</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 аға оқытушы Тастемирова Г.А.</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Тіл </w:t>
      </w:r>
      <w:r w:rsidR="000619C4" w:rsidRPr="00653890">
        <w:rPr>
          <w:rFonts w:ascii="Times New Roman" w:hAnsi="Times New Roman" w:cs="Times New Roman"/>
          <w:lang w:val="kk-KZ"/>
        </w:rPr>
        <w:t xml:space="preserve">– </w:t>
      </w:r>
      <w:r w:rsidRPr="00653890">
        <w:rPr>
          <w:rFonts w:ascii="Times New Roman" w:hAnsi="Times New Roman" w:cs="Times New Roman"/>
          <w:lang w:val="kk-KZ"/>
        </w:rPr>
        <w:t>қарым-қатынас құралы. Адамның ой-өрісі, мәдени дәрежесін, ақыл-парасатын, рухани байлығынкөрсететін айна. Тіл мәдениетінің өзектілігі әрқашан ескеріліп, қай халық болса да бұл мәселені айналып өткен емес. «Өнер алды – қызыл тіл» деп халқы сөйлеу шеберлігіне үлкен мән берген.  Тіл – әрбір елдің жаны, достықтың тірегі, халықтарды жақындастыратын ерекше құрал. Тіл – халықтың сан ғасырлық тарихы. Ана тілі жоқ елдің мемлекет болып өмір сүруі мүмкін емес. Әлемдегі кез келген халық ұлттық  қадір-қасиетін,  мәдениетін, ана тілін сақтап қалу үшін тәуелсіздікке ұмтылады. Сондықтан, әрбір мемлекет өзінің ана тілін әрқашан да қастерлеп, қорғап жүреді. Ана тілін қорғау дегеніміз – өз ана тілінде таза сөйлеу.</w:t>
      </w:r>
    </w:p>
    <w:p w:rsidR="00F0724F" w:rsidRPr="00653890" w:rsidRDefault="00F0724F" w:rsidP="00C57012">
      <w:pPr>
        <w:pStyle w:val="ab"/>
        <w:tabs>
          <w:tab w:val="left" w:pos="4140"/>
        </w:tabs>
        <w:spacing w:after="0"/>
        <w:ind w:firstLine="709"/>
        <w:contextualSpacing/>
        <w:jc w:val="both"/>
        <w:rPr>
          <w:sz w:val="22"/>
          <w:szCs w:val="22"/>
          <w:lang w:val="kk-KZ"/>
        </w:rPr>
      </w:pPr>
      <w:r w:rsidRPr="00653890">
        <w:rPr>
          <w:sz w:val="22"/>
          <w:szCs w:val="22"/>
          <w:lang w:val="kk-KZ"/>
        </w:rPr>
        <w:t xml:space="preserve">Қазіргі заманымызда қойылған басты талаптардың бірі – өмірден өз орнын таңдай алатын, өзара қарым-қатынаста өзін еркін ұстап, кез-келген ортаға бейімделетін, белгілі бір ғылым саласынан білімі мен білігін көрсете алатын, өз ойы мен пікірін айта  білетін мәдениетті жеке тұлға қалыптастырып, тәрбиелеу. </w:t>
      </w:r>
      <w:r w:rsidRPr="00653890">
        <w:rPr>
          <w:sz w:val="22"/>
          <w:szCs w:val="22"/>
          <w:shd w:val="clear" w:color="auto" w:fill="FFFFFF"/>
          <w:lang w:val="kk-KZ"/>
        </w:rPr>
        <w:t xml:space="preserve">Тіл ұлттың негізгі белгісі ретінде халықтың болмыс-бітімінің сақталуында шешуші рөл атқарады, оның рухани мәдениетінің бір бөлігі болып табылады, сондықтан да тіл өзіне деген құрметті талап етеді. «Тіл тағдыры – ұрпақ тағдыры, ұрпақ тағдыры – ел тағдыры» деген ұранды ұстанған қазақ халқы ғасырлар бойы елі мен жерін, діні мен тілін сақтап қалу жолында талай қиын-қыстау кезеңдерді басынан кешірді. Өйткені ана тілі мәселесі – сол тілде жасаған, жасап келе жатқан халықтың өткені мен бүгінгісін таразылай отырып, болашағын танытатын, сол халықтың мәңгілігінің мәселесі. Елдіктің негізгі шарттары, түптеп келгенде мемлекет тілінің, ұлт рухының көтерілген биігімен өлшенеді. Тіл </w:t>
      </w:r>
      <w:r w:rsidRPr="00653890">
        <w:rPr>
          <w:sz w:val="22"/>
          <w:szCs w:val="22"/>
          <w:lang w:val="kk-KZ"/>
        </w:rPr>
        <w:t xml:space="preserve">– халықтың жаны, сәні, тұтастай келбеті, ұлттық болмысы. Тіл құрыса, халықта жер бетінен жоғалады. Адамзат тарихында көптеген өркениетті елдердің өшіп кетуі алдымен тілді жоғалтудан басталатынын ғылым дәлелдеп отыр. Тіл – өмірдің өзегі, қоғамның айнасы. Тілдің дамуы мен қоғамның дамуы бір-бірімен тығыз байланысты құбылыстар. Тіл әлеуметтік тұрғыдан алғанда да, саяси тұрғыдан бағамдағанда да Қазақстанда тұрып жатқан көптеген ұлттың арақатынасына дәнекер болушы көпір іспеттес. Қазақстанда мемлекеттік тілге байланысты маңызды мәселелер баршылық. Мемлекеттік тіл мәселесі - өте маңызды, мемлекеттік мәні бар мәселе. Әрбір жеке адам, әрбір ұжым, әрбір ұжымның басшысы осы іске тікелей ықпал жасап, оның шешілу жолдарын жан – жақты іздесе, көп нәрсе тез арада өзгеріп шыға келер еді. Осы орайда мемлекеттік тілді дамыту, оның қолдану аясын одан әрі кеңейту және мәртебесін көтеру мәселесін барлық жерде кеңінен қолға алып, тікелей ұйымдастыру іс – шараларын жүргізу қажеттігін тұрақты күн тәртібіне қою керек. Өйткені мемлекеттік тіл қоғам өмірінде оның қолдану аясын одан әрі кеңейту, мемлекеттік тіл деңгейіне көтеру қажет. </w:t>
      </w:r>
    </w:p>
    <w:p w:rsidR="00F0724F" w:rsidRPr="00653890" w:rsidRDefault="00F0724F" w:rsidP="00C57012">
      <w:pPr>
        <w:pStyle w:val="ab"/>
        <w:tabs>
          <w:tab w:val="left" w:pos="4140"/>
        </w:tabs>
        <w:spacing w:after="0"/>
        <w:ind w:firstLine="709"/>
        <w:contextualSpacing/>
        <w:jc w:val="both"/>
        <w:rPr>
          <w:sz w:val="22"/>
          <w:szCs w:val="22"/>
          <w:lang w:val="kk-KZ"/>
        </w:rPr>
      </w:pPr>
      <w:r w:rsidRPr="00653890">
        <w:rPr>
          <w:sz w:val="22"/>
          <w:szCs w:val="22"/>
          <w:lang w:val="kk-KZ"/>
        </w:rPr>
        <w:t>Біз, ауғанстандық тыңдаушылар, «</w:t>
      </w:r>
      <w:r w:rsidRPr="00653890">
        <w:rPr>
          <w:bCs/>
          <w:spacing w:val="2"/>
          <w:sz w:val="22"/>
          <w:szCs w:val="22"/>
          <w:bdr w:val="none" w:sz="0" w:space="0" w:color="auto" w:frame="1"/>
          <w:lang w:val="kk-KZ"/>
        </w:rPr>
        <w:t>Қазақстанның 1000 ауған азаматын оқытуға арналған білім беру бағдарламасы</w:t>
      </w:r>
      <w:r w:rsidRPr="00653890">
        <w:rPr>
          <w:sz w:val="22"/>
          <w:szCs w:val="22"/>
          <w:lang w:val="kk-KZ"/>
        </w:rPr>
        <w:t xml:space="preserve">» негізінде келген тыңдаушылар қазақ тілін үйреніп жатырмыз. Себебі, келесі жылы өзіміз таңдаған мамандық бойынша Қазақстандағы жоғары оқу орындарында оқуымызды жалғастырамыз. Қазақ тілі мен парсы тілінде үш мыңға жуық ортақ сөздер бар. Мысалы, өсиет, пар, жұма, сәрсенбі, әкім, хакім, піл, хадис, әрекет, әмір, һақ,ғашық,халуа, хабар, қамыр, дәреже, дәруіш, дәстүр, дүкен, базар, дәулет, дін, зілзала, зиян, рахат, ресми, рең, рух,себеп, шопан, шүкір, т.б. Сондықтан біздер үшін қазақ тілі бізге жақын, тез үйренуге мүмкіндік туады. Қазақстанға келген әрбір шетелдік студент бірінші қазақ тілін үйренсе, ары қарай орыс тілін меңгеруге де жеңілдік болар еді деп ойлаймын. </w:t>
      </w:r>
    </w:p>
    <w:p w:rsidR="00F0724F" w:rsidRPr="00653890" w:rsidRDefault="00F0724F" w:rsidP="00C57012">
      <w:pPr>
        <w:spacing w:after="0" w:line="240" w:lineRule="auto"/>
        <w:ind w:firstLine="709"/>
        <w:contextualSpacing/>
        <w:jc w:val="both"/>
        <w:rPr>
          <w:rStyle w:val="apple-converted-space"/>
          <w:rFonts w:ascii="Times New Roman" w:hAnsi="Times New Roman" w:cs="Times New Roman"/>
          <w:lang w:val="kk-KZ"/>
        </w:rPr>
      </w:pPr>
      <w:r w:rsidRPr="00653890">
        <w:rPr>
          <w:rFonts w:ascii="Times New Roman" w:hAnsi="Times New Roman" w:cs="Times New Roman"/>
          <w:lang w:val="kk-KZ"/>
        </w:rPr>
        <w:t xml:space="preserve">Қазақстанда 130-дан астам ұлыс өкілдері өмір сүріп жатыр. Олардың төл мәдениетін, ана тілдерін оқытатын мектептер бар. Түрлі этностарды мәдени-рухани қолдау бағытында Қазақстан халықтарының Ассамблеясы жұмыс істейді. Қазақстан Республикасының Конституциясы, «Тіл саясаты туралы» Тұжырымдамасы және осыларға негізделген «Тіл туралы» Заңы республикадағы тілдердің ұлтаралық жарастық пен рухани ынтымақтастықтың құралы ретінде қызмет етуін және тіл </w:t>
      </w:r>
      <w:r w:rsidRPr="00653890">
        <w:rPr>
          <w:rFonts w:ascii="Times New Roman" w:hAnsi="Times New Roman" w:cs="Times New Roman"/>
          <w:lang w:val="kk-KZ"/>
        </w:rPr>
        <w:lastRenderedPageBreak/>
        <w:t>алуандығын көздейді. Қазақстан Президенті Н.Ә. Назарбаевтың 2004-2006 жылдарға арналған «Мәдени мұра» бағдарламасында «Қазақстан тұрғындарының барлық халықтарының тілдеріне, мәдениетіне  әрдайым құрметпен қараймыз. Бұл – азаматтық бейбітшілік пен  қоғамның ең ұзақ болашақ келісімін нығайту бойынша мемлекет саясатының негіздерінің бірі» делінген [1]. Осы бағдарламада айтылғандай басқа ұлт өкілдері де қазақ тілін сыйлауға тиіс.</w:t>
      </w:r>
    </w:p>
    <w:p w:rsidR="00F0724F" w:rsidRPr="00653890" w:rsidRDefault="00F0724F" w:rsidP="00C57012">
      <w:pPr>
        <w:spacing w:after="0" w:line="240" w:lineRule="auto"/>
        <w:ind w:firstLine="709"/>
        <w:contextualSpacing/>
        <w:jc w:val="both"/>
        <w:rPr>
          <w:rFonts w:ascii="Times New Roman" w:hAnsi="Times New Roman" w:cs="Times New Roman"/>
          <w:shd w:val="clear" w:color="auto" w:fill="FFFFFF"/>
          <w:lang w:val="kk-KZ"/>
        </w:rPr>
      </w:pPr>
      <w:r w:rsidRPr="00653890">
        <w:rPr>
          <w:rFonts w:ascii="Times New Roman" w:hAnsi="Times New Roman" w:cs="Times New Roman"/>
          <w:shd w:val="clear" w:color="auto" w:fill="FFFFFF"/>
          <w:lang w:val="kk-KZ"/>
        </w:rPr>
        <w:t xml:space="preserve">Сонымен бірге негізгі бағдар қазақ тілі мәселесіне арналып, оның мемлекеттік тіл ретінде дамуы жан-жақты қарастырылды. Тіл туралы заңдағы қазақ тіліне байланысты баптарды жүзеге асыру ғылыми және әдістемелік тұрғыдан негізделіп, оны дамытудың бағыттары белгіленді. Қазақ тілінің мәртебесін жүзеге асыруға елеулі ықпал еткен фактор оның мемлекеттік мәртебесінің Қазақстан Республикасының 1993 жылғы қаңтарда қабылданған Негізгі Заңы – Конституциясында нақтылануы болды. Онда «Қазақстан Республикасында мемлекеттік тіл – қазақ тілі». Бұл бап Қазақстан Республикасының жаңадан қабылданған 1995 жылғы Конституциясында да қайталанды </w:t>
      </w:r>
      <w:r w:rsidRPr="00653890">
        <w:rPr>
          <w:rFonts w:ascii="Times New Roman" w:hAnsi="Times New Roman" w:cs="Times New Roman"/>
          <w:lang w:val="kk-KZ"/>
        </w:rPr>
        <w:t xml:space="preserve">[2]. </w:t>
      </w:r>
      <w:r w:rsidRPr="00653890">
        <w:rPr>
          <w:rFonts w:ascii="Times New Roman" w:hAnsi="Times New Roman" w:cs="Times New Roman"/>
          <w:shd w:val="clear" w:color="auto" w:fill="FFFFFF"/>
          <w:lang w:val="kk-KZ"/>
        </w:rPr>
        <w:t xml:space="preserve">Тәуелсіздікке қол жеткізген алғашқы жылдары алда тұрған басты міндеттердің бірі мемлекеттік тілдің беделін, оны білу әрбір азаматтың өмірлік қажетіне айналатындай, қазақстандық патриотизмнің құрамды бөлігі болатындай деңгейге көтеру қажет болды. Сондай-ақ мемлекеттік тілге ресми қолдау көрсетумен қатар, оған бүкіл қоғам тарапынан қамқорлық жасау мәселесі де алға тартылды. Осындай мақсаттарды көздейтін ҚР Президентінің 1996 жылғы  4 қарашадағы № 3186 Өкімімен мақұлданған «Қазақстан Республикасы Тіл саясатының тұжырымдамасында» Қазақстан Республикасының Конституциясына сәйкес тілдік дамудың басым бағыттары мен тілдердің қызмет ету тетіктері айқындалып, мемлекеттік тіл ретінде қазақ тілін дамытуға жағдай туғызу жөніндегі мемлекеттік міндеттер белгіленді, мемлекеттік тілде іс жүргізу мен қызметтік қарым-қатынас жасау тетіктері атап көрсетілді </w:t>
      </w:r>
      <w:r w:rsidRPr="00653890">
        <w:rPr>
          <w:rFonts w:ascii="Times New Roman" w:hAnsi="Times New Roman" w:cs="Times New Roman"/>
          <w:lang w:val="kk-KZ"/>
        </w:rPr>
        <w:t xml:space="preserve">[3]. </w:t>
      </w:r>
      <w:r w:rsidRPr="00653890">
        <w:rPr>
          <w:rFonts w:ascii="Times New Roman" w:hAnsi="Times New Roman" w:cs="Times New Roman"/>
          <w:shd w:val="clear" w:color="auto" w:fill="FFFFFF"/>
          <w:lang w:val="kk-KZ"/>
        </w:rPr>
        <w:t xml:space="preserve">Қазақстан Республикасында тілдердің қолданылуының құқықтық негіздерін, мемлекеттік қазақ тілін және басқа ұлт тілдерін оқып-үйрену мен дамыту үшін жағдай жасау жөніндегі міндеттерін белгілеп берген, республикада қолданылатын барлық тілдерге бірдей құрметпен қарауды қамтамасыз ететін егемен еліміздің тіл мәселесіндегі тұңғыш заңы – «Қазақстан Республикасындағы Тіл туралы» Заңның 4-бабында қазақ тілінің конституциялық құқығы заңнамалық тұрғыда нақты көрініс тапты </w:t>
      </w:r>
      <w:r w:rsidRPr="00653890">
        <w:rPr>
          <w:rFonts w:ascii="Times New Roman" w:hAnsi="Times New Roman" w:cs="Times New Roman"/>
          <w:lang w:val="kk-KZ"/>
        </w:rPr>
        <w:t xml:space="preserve">[4]. </w:t>
      </w:r>
    </w:p>
    <w:p w:rsidR="00F0724F" w:rsidRPr="00653890" w:rsidRDefault="00F0724F"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Қорыта айтқанда, мемлекттік тіл Қазақстанда тұрып жатқан көптеген ұлттың арақатынасына дәнекер болушы көпір іспеттес. Сонымен қатар Қазақстанда білім алып жатқан ауғанстанджық жастартардың да қазақ тілінде білім алып, жақсы маман иесі болғаны Қазақстан үшін де, Ауғанстан үшін де үлкен абырой. </w:t>
      </w:r>
    </w:p>
    <w:p w:rsidR="00F0724F" w:rsidRPr="00653890" w:rsidRDefault="00F0724F" w:rsidP="00C57012">
      <w:pPr>
        <w:spacing w:line="240" w:lineRule="auto"/>
        <w:ind w:firstLine="709"/>
        <w:contextualSpacing/>
        <w:jc w:val="both"/>
        <w:rPr>
          <w:rFonts w:ascii="Times New Roman" w:hAnsi="Times New Roman" w:cs="Times New Roman"/>
          <w:b/>
          <w:shd w:val="clear" w:color="auto" w:fill="FFFFFF"/>
          <w:lang w:val="kk-KZ"/>
        </w:rPr>
      </w:pPr>
    </w:p>
    <w:p w:rsidR="00F0724F" w:rsidRPr="00653890" w:rsidRDefault="00F0724F" w:rsidP="00C57012">
      <w:pPr>
        <w:spacing w:after="0" w:line="240" w:lineRule="auto"/>
        <w:ind w:firstLine="709"/>
        <w:contextualSpacing/>
        <w:jc w:val="center"/>
        <w:rPr>
          <w:rFonts w:ascii="Times New Roman" w:hAnsi="Times New Roman" w:cs="Times New Roman"/>
          <w:b/>
          <w:sz w:val="18"/>
          <w:szCs w:val="18"/>
          <w:shd w:val="clear" w:color="auto" w:fill="FFFFFF"/>
          <w:lang w:val="kk-KZ"/>
        </w:rPr>
      </w:pPr>
      <w:r w:rsidRPr="00653890">
        <w:rPr>
          <w:rFonts w:ascii="Times New Roman" w:hAnsi="Times New Roman" w:cs="Times New Roman"/>
          <w:b/>
          <w:sz w:val="18"/>
          <w:szCs w:val="18"/>
          <w:shd w:val="clear" w:color="auto" w:fill="FFFFFF"/>
          <w:lang w:val="kk-KZ"/>
        </w:rPr>
        <w:t>Әдебиеттер</w:t>
      </w:r>
    </w:p>
    <w:p w:rsidR="000619C4" w:rsidRPr="00653890" w:rsidRDefault="000619C4" w:rsidP="00C57012">
      <w:pPr>
        <w:spacing w:after="0" w:line="240" w:lineRule="auto"/>
        <w:ind w:firstLine="709"/>
        <w:contextualSpacing/>
        <w:jc w:val="center"/>
        <w:rPr>
          <w:rFonts w:ascii="Times New Roman" w:hAnsi="Times New Roman" w:cs="Times New Roman"/>
          <w:b/>
          <w:sz w:val="18"/>
          <w:szCs w:val="18"/>
          <w:shd w:val="clear" w:color="auto" w:fill="FFFFFF"/>
          <w:lang w:val="kk-KZ"/>
        </w:rPr>
      </w:pPr>
    </w:p>
    <w:p w:rsidR="00F0724F" w:rsidRPr="00653890" w:rsidRDefault="00F0724F" w:rsidP="00C57012">
      <w:pPr>
        <w:spacing w:after="0" w:line="240" w:lineRule="auto"/>
        <w:ind w:firstLine="709"/>
        <w:contextualSpacing/>
        <w:jc w:val="both"/>
        <w:rPr>
          <w:rFonts w:ascii="Times New Roman" w:hAnsi="Times New Roman" w:cs="Times New Roman"/>
          <w:sz w:val="18"/>
          <w:szCs w:val="18"/>
          <w:shd w:val="clear" w:color="auto" w:fill="FFFFFF"/>
          <w:lang w:val="kk-KZ"/>
        </w:rPr>
      </w:pPr>
      <w:r w:rsidRPr="00653890">
        <w:rPr>
          <w:rFonts w:ascii="Times New Roman" w:hAnsi="Times New Roman" w:cs="Times New Roman"/>
          <w:sz w:val="18"/>
          <w:szCs w:val="18"/>
          <w:shd w:val="clear" w:color="auto" w:fill="FFFFFF"/>
          <w:lang w:val="kk-KZ"/>
        </w:rPr>
        <w:t>1. «Мәдени мұра» бағдарламасы. 13 қаңтар 2003 ж. №1277 жарлығы.</w:t>
      </w:r>
    </w:p>
    <w:p w:rsidR="00F0724F" w:rsidRPr="00653890" w:rsidRDefault="00F0724F" w:rsidP="00C57012">
      <w:pPr>
        <w:spacing w:after="0" w:line="240" w:lineRule="auto"/>
        <w:ind w:firstLine="709"/>
        <w:contextualSpacing/>
        <w:jc w:val="both"/>
        <w:rPr>
          <w:rFonts w:ascii="Times New Roman" w:hAnsi="Times New Roman" w:cs="Times New Roman"/>
          <w:sz w:val="18"/>
          <w:szCs w:val="18"/>
          <w:shd w:val="clear" w:color="auto" w:fill="FFFFFF"/>
          <w:lang w:val="kk-KZ"/>
        </w:rPr>
      </w:pPr>
      <w:r w:rsidRPr="00653890">
        <w:rPr>
          <w:rFonts w:ascii="Times New Roman" w:hAnsi="Times New Roman" w:cs="Times New Roman"/>
          <w:sz w:val="18"/>
          <w:szCs w:val="18"/>
          <w:shd w:val="clear" w:color="auto" w:fill="FFFFFF"/>
          <w:lang w:val="kk-KZ"/>
        </w:rPr>
        <w:t xml:space="preserve">2. Қазақстан Республикасының Конституциясы. Алматы, 1995. </w:t>
      </w:r>
    </w:p>
    <w:p w:rsidR="00F0724F" w:rsidRPr="00653890" w:rsidRDefault="00F0724F" w:rsidP="00C57012">
      <w:pPr>
        <w:spacing w:after="0" w:line="240" w:lineRule="auto"/>
        <w:ind w:firstLine="709"/>
        <w:contextualSpacing/>
        <w:jc w:val="both"/>
        <w:rPr>
          <w:rFonts w:ascii="Times New Roman" w:hAnsi="Times New Roman" w:cs="Times New Roman"/>
          <w:sz w:val="18"/>
          <w:szCs w:val="18"/>
          <w:shd w:val="clear" w:color="auto" w:fill="FFFFFF"/>
          <w:lang w:val="kk-KZ"/>
        </w:rPr>
      </w:pPr>
      <w:r w:rsidRPr="00653890">
        <w:rPr>
          <w:rFonts w:ascii="Times New Roman" w:hAnsi="Times New Roman" w:cs="Times New Roman"/>
          <w:sz w:val="18"/>
          <w:szCs w:val="18"/>
          <w:shd w:val="clear" w:color="auto" w:fill="FFFFFF"/>
          <w:lang w:val="kk-KZ"/>
        </w:rPr>
        <w:t xml:space="preserve">3. ҚР тіл саясатының тұжырымдамасы // Тіл және қоғам. 2004. № 2. 7-б. </w:t>
      </w:r>
    </w:p>
    <w:p w:rsidR="00F0724F" w:rsidRPr="00653890" w:rsidRDefault="00F0724F" w:rsidP="00C57012">
      <w:pPr>
        <w:spacing w:after="0" w:line="240" w:lineRule="auto"/>
        <w:ind w:firstLine="709"/>
        <w:contextualSpacing/>
        <w:jc w:val="both"/>
        <w:rPr>
          <w:rFonts w:ascii="Times New Roman" w:hAnsi="Times New Roman" w:cs="Times New Roman"/>
          <w:sz w:val="18"/>
          <w:szCs w:val="18"/>
          <w:shd w:val="clear" w:color="auto" w:fill="FFFFFF"/>
          <w:lang w:val="kk-KZ"/>
        </w:rPr>
      </w:pPr>
      <w:r w:rsidRPr="00653890">
        <w:rPr>
          <w:rFonts w:ascii="Times New Roman" w:hAnsi="Times New Roman" w:cs="Times New Roman"/>
          <w:sz w:val="18"/>
          <w:szCs w:val="18"/>
          <w:shd w:val="clear" w:color="auto" w:fill="FFFFFF"/>
          <w:lang w:val="kk-KZ"/>
        </w:rPr>
        <w:t>4. «Қазақстан Республикасындағы тіл туралы» Қазақстан Республикасының Заңы // Егемен Қазақстан.1997.15. 07.</w:t>
      </w: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0619C4" w:rsidRPr="00653890" w:rsidRDefault="000619C4" w:rsidP="00C57012">
      <w:pPr>
        <w:spacing w:after="0" w:line="240" w:lineRule="auto"/>
        <w:ind w:firstLine="709"/>
        <w:contextualSpacing/>
        <w:jc w:val="both"/>
        <w:rPr>
          <w:rFonts w:ascii="Times New Roman" w:hAnsi="Times New Roman" w:cs="Times New Roman"/>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САНЖАР АСФЕНДИЯРОВ – ҚАЗАҚ ТАРИХЫНДАҒЫ ҰЛЫ ТҰЛҒА</w:t>
      </w:r>
    </w:p>
    <w:p w:rsidR="00F0724F" w:rsidRPr="00653890" w:rsidRDefault="00F0724F"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Саид Сабер Надим (Ауғанстан)</w:t>
      </w:r>
    </w:p>
    <w:p w:rsidR="00F0724F" w:rsidRPr="00653890" w:rsidRDefault="00F0724F"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С.Ж.Асфендияров  атындағы  ҚазҰМУ</w:t>
      </w:r>
    </w:p>
    <w:p w:rsidR="00F0724F" w:rsidRPr="00653890" w:rsidRDefault="00F0724F" w:rsidP="00C57012">
      <w:pPr>
        <w:spacing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Канленова Б.Н.</w:t>
      </w:r>
    </w:p>
    <w:p w:rsidR="00F0724F" w:rsidRPr="00653890" w:rsidRDefault="00F0724F" w:rsidP="00C57012">
      <w:pPr>
        <w:spacing w:line="240" w:lineRule="auto"/>
        <w:ind w:firstLine="709"/>
        <w:contextualSpacing/>
        <w:jc w:val="center"/>
        <w:rPr>
          <w:rFonts w:ascii="Times New Roman" w:hAnsi="Times New Roman" w:cs="Times New Roman"/>
          <w:i/>
          <w:lang w:val="kk-KZ"/>
        </w:rPr>
      </w:pPr>
    </w:p>
    <w:p w:rsidR="00F0724F" w:rsidRPr="00653890" w:rsidRDefault="00F0724F"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Қазақтың тұңғыш дәрігерлерінің бірі, көрнекті мемлекет және қоғам қайраткері,  ғалым-тарихшы Санжар Жапарұлы Асфендияров 1889 жылы 20 қазанда  Ташкент қаласында дүниеге келген. Әкесі Сейітжапар (Жағыпар, Сейітжағыпар) – сұлтан, Әбілқайыр ханның үлкен ұлы Айшуақ ханның ұрпағынан тараған патша әскерінің полковнигі шенінде отставкаға шыққан. Жарты ғасырдан астам уақыт Түркістан өлкесінде қызмет еткен қазақ қайраткері. Ал анасының есімі – Гүландам Қасымова (кейбір деректер бойынша Кенесары Қасымовтың ұрпақтарынан тараған). Ол Ташкенттегі реалдық училищесінде, содан кейін Санкт-Петербургтағы әскери-дәрігерлік академиясында білім алған. Академияда үздік оқығаны үшін  алтын медаль алған. Санжар өзінің  әскери-медициналық қызметін Түркістан генерал-губернаторлығы мен Бұқара әмірлігінің шекарасындағы Термез мекенінде, жергілікті лазаретте кіші дәрігер ретінде бастады. Самарқандта және Ашхабадта шоғырланған атқыштар полктарында дәрігерлік қызметпен айналысады. 1914 жылы тамызда Санжар 5-ші Түркістан атқыштар полкының аға дәрігері қызметінде І дүниежүзілік соғыстың Шығыс </w:t>
      </w:r>
      <w:r w:rsidRPr="00653890">
        <w:rPr>
          <w:rFonts w:ascii="Times New Roman" w:hAnsi="Times New Roman" w:cs="Times New Roman"/>
          <w:lang w:val="kk-KZ"/>
        </w:rPr>
        <w:lastRenderedPageBreak/>
        <w:t xml:space="preserve">майданына аттанады. Осы майданда 1914 жылдың қыркүйек-желтоқсан айларында болған ұрыстарда Санжар жараланған және науқас болған сарбаздарға медициналық көмек көрсетумен айналысты. 1914 жылы желтоқсанда жоғары әскери басшылықтың өрескел қателіктерді жіберу салдарынан 5-ші Түркістан атқыштар полкы Лодзь (қазіргі Польшаның ірі қалаларының бірі, ол уақытта Шығыс Пруссия территориясында орналасқан) неміс қоршауына түсіп, басына ауыр жарақат алған Санжар жау тұтқынына түседі. Неміс тұтқынында Санжар патша үкіметі тағдырдың тәлкегіне тастаған мыңдаған жауынгерлердің қатаң тағдырына ортақтасып, күрделі санитарлық жағдайларда иммитацияланған лазареттерде медициналық қызметпен шұғылданып, Торн, Кутно, Александровка концентрационды лагерьлерінде бір жылға жуық уақыт өткізеді. Осы кезде Санжар неміс тілін үйреніп меңгеріп алады. 1915 жылдың аяғында Қызыл Кресттің  көмегімен, Балтық теңізі арқылы алдымен Щвеция, сосын темір жол арқылы Санкт-Санкт-Петербургқа қайтып оралады. Арнайы медициналық қараудан өтіп, денсаулығы нашар деп танылған Санжар Түркістан әскери-медициналық басқарманың резервіне жіберіліп, 1919 жылы қаңтардың басында Ташкентке қайта оралып, Кеңестердің жұмысына қатыса бастайды. 1918-19 жылы Асфендияров аштықпен күрес жөніндегі төтенше комиссиясының Сырдария облысы бөлімшесін басқарды.  1925–28 жылы Мәскеуде Шығыстану институтының директоры болды. 1928 жылдан бастап ол Қазақстанда еңбек етті. Ол республикадағы алғашқы оқу орындары мен ғылымын ұйымдастыруға көп күш салады. Абай атындағы Қазақ ұлттық педагогикалық университетінің  алғашқы ректоры (1928 – 31), Алматы медицина институтының ұйымдастырушысы және тұңғыш ректоры (1931 – 33) қызметтерін атқарды. Асфендияров осы институтта жалпы химия, биология, физика пәндерімен бірге анатомия, қалыпты физиология, ішкі аурулар, гистология, микробиология, фармакология, биологиялық-химия, гигиена бөлімдерін және хирург кафедраларын ашты. Асфендияров сол кезде көп таралған жұқпалы аурулармен күреске, аурулар мен індеттердің алдын алу шараларына, халыққа ақысыз дәрігерлік көмек көрсету жұмыстарын жолға қоюға көп еңбек сіңірді. Халық арасында жиі кездесетін туберкулез, шешек, оба, сүзек, тері ауруларына қарсы медицина көмек ісін ұйымдастырды. Орта дәрежелі оқу орындарында, қысқа мерзімді арнаулы курстарда әртүрлі буындағы медицина мамандарын көптеп даярлауға күш салды. Асфендияровтың қызметі әрқашанда Қазақстандағы және Орта Азиядағы әлеуметтік-экономикалық және мәдени өзгерістермен байланысты болды. Басқарушы қызметкер бола жүріп, ол тұрмыс ерекшеліктерін, Шығыс халықтарының тарихы мен мәдениеті мәселесі жөнінде жақсы білетін еді және   Қазақстан тарихының күрделі мәселелерін зерттеген белгілі ғалым болды.  Ол — Қазақстан тарихы жөніндегі көптеген еңбектердің авторы, сондай-ақ қабілетті зерттеуші-филолог және жазушы.  Асфендияров Шығыс халықтарының өмірі туралы "Шатер мира" деген повесть, қазақ ұлтының мәдениеті жөнінде мақалалар жазды. «Шатер мира» повесі 1935 жылдың басында жарыққа шығып, көлемі жағынан үш баспа табақтан асатын, орыс тілінде шығарылған, алты бөлімнен тұратын еңбек болып табылады. Шығармадағы басты оқиғалар Түркістан өлкесі тарихының аса күрделі болып табылатын кезеңі - 1907-1921 жылдарды қамтып көрсеткен. Ол өзінің ана тілі – қазақ тілінен  басқа орыс, ағылшын тілдерін жетік білген, тіпті оның қытай тілін үйренуге ден койғанын аңғартатын да мәлімет кездеседі. Ғалым-дәрігер Санжар Асфендияров шығыстанумен шұғылданатын ғалымдар үшін қытай тілін білу қажеттілігін шәкірттеріне айтып отырған.  Туған халқы үшін аянбай адал еңбек еткен ғалым  жалған жаламен ату жазасына кесілді. Жұбайы Рабиға да жазықсыз жазаланып,  5 жыл айдауда болды. Ұзақ жылдардан кейін ғана Санжар Асфендияровтың аяулы есімі 1958 жылы 26 мамырда ақталды. 1990 жылы Алматы медицина институтына ғалымның ардақты  есімі берілді.  </w:t>
      </w:r>
    </w:p>
    <w:p w:rsidR="00F0724F" w:rsidRPr="00653890" w:rsidRDefault="00F0724F" w:rsidP="00C57012">
      <w:pPr>
        <w:spacing w:line="240" w:lineRule="auto"/>
        <w:ind w:firstLine="709"/>
        <w:contextualSpacing/>
        <w:jc w:val="center"/>
        <w:rPr>
          <w:rFonts w:ascii="Times New Roman" w:hAnsi="Times New Roman" w:cs="Times New Roman"/>
          <w:lang w:val="kk-KZ"/>
        </w:rPr>
      </w:pPr>
    </w:p>
    <w:p w:rsidR="00F0724F" w:rsidRPr="00653890" w:rsidRDefault="00F0724F" w:rsidP="00C57012">
      <w:pPr>
        <w:spacing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0619C4" w:rsidRPr="00653890" w:rsidRDefault="000619C4" w:rsidP="00C57012">
      <w:pPr>
        <w:spacing w:line="240" w:lineRule="auto"/>
        <w:ind w:firstLine="709"/>
        <w:contextualSpacing/>
        <w:jc w:val="center"/>
        <w:rPr>
          <w:rFonts w:ascii="Times New Roman" w:hAnsi="Times New Roman" w:cs="Times New Roman"/>
          <w:b/>
          <w:sz w:val="18"/>
          <w:szCs w:val="18"/>
          <w:lang w:val="kk-KZ"/>
        </w:rPr>
      </w:pPr>
    </w:p>
    <w:p w:rsidR="00F0724F" w:rsidRPr="00653890" w:rsidRDefault="000619C4" w:rsidP="00C57012">
      <w:pPr>
        <w:spacing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w:t>
      </w:r>
      <w:r w:rsidR="00F0724F" w:rsidRPr="00653890">
        <w:rPr>
          <w:rFonts w:ascii="Times New Roman" w:hAnsi="Times New Roman" w:cs="Times New Roman"/>
          <w:sz w:val="18"/>
          <w:szCs w:val="18"/>
          <w:lang w:val="kk-KZ"/>
        </w:rPr>
        <w:t>Сейталиев</w:t>
      </w:r>
      <w:r w:rsidRPr="00653890">
        <w:rPr>
          <w:rFonts w:ascii="Times New Roman" w:hAnsi="Times New Roman" w:cs="Times New Roman"/>
          <w:sz w:val="18"/>
          <w:szCs w:val="18"/>
          <w:lang w:val="kk-KZ"/>
        </w:rPr>
        <w:t xml:space="preserve"> Қ.</w:t>
      </w:r>
      <w:r w:rsidR="00F0724F" w:rsidRPr="00653890">
        <w:rPr>
          <w:rFonts w:ascii="Times New Roman" w:hAnsi="Times New Roman" w:cs="Times New Roman"/>
          <w:sz w:val="18"/>
          <w:szCs w:val="18"/>
          <w:lang w:val="kk-KZ"/>
        </w:rPr>
        <w:t xml:space="preserve"> Халел Досмұхамедов және Санжар Асфендияров</w:t>
      </w:r>
      <w:r w:rsidRPr="00653890">
        <w:rPr>
          <w:rFonts w:ascii="Times New Roman" w:hAnsi="Times New Roman" w:cs="Times New Roman"/>
          <w:sz w:val="18"/>
          <w:szCs w:val="18"/>
          <w:lang w:val="kk-KZ"/>
        </w:rPr>
        <w:t xml:space="preserve"> / </w:t>
      </w:r>
      <w:r w:rsidR="00F0724F" w:rsidRPr="00653890">
        <w:rPr>
          <w:rFonts w:ascii="Times New Roman" w:hAnsi="Times New Roman" w:cs="Times New Roman"/>
          <w:sz w:val="18"/>
          <w:szCs w:val="18"/>
          <w:lang w:val="kk-KZ"/>
        </w:rPr>
        <w:t xml:space="preserve">Қазақ </w:t>
      </w:r>
      <w:r w:rsidRPr="00653890">
        <w:rPr>
          <w:rFonts w:ascii="Times New Roman" w:hAnsi="Times New Roman" w:cs="Times New Roman"/>
          <w:sz w:val="18"/>
          <w:szCs w:val="18"/>
          <w:lang w:val="kk-KZ"/>
        </w:rPr>
        <w:t>т</w:t>
      </w:r>
      <w:r w:rsidR="00F0724F" w:rsidRPr="00653890">
        <w:rPr>
          <w:rFonts w:ascii="Times New Roman" w:hAnsi="Times New Roman" w:cs="Times New Roman"/>
          <w:sz w:val="18"/>
          <w:szCs w:val="18"/>
          <w:lang w:val="kk-KZ"/>
        </w:rPr>
        <w:t>арихы. №1.</w:t>
      </w:r>
      <w:r w:rsidRPr="00653890">
        <w:rPr>
          <w:rFonts w:ascii="Times New Roman" w:hAnsi="Times New Roman" w:cs="Times New Roman"/>
          <w:lang w:val="kk-KZ"/>
        </w:rPr>
        <w:t xml:space="preserve"> – </w:t>
      </w:r>
      <w:r w:rsidR="00F0724F" w:rsidRPr="00653890">
        <w:rPr>
          <w:rFonts w:ascii="Times New Roman" w:hAnsi="Times New Roman" w:cs="Times New Roman"/>
          <w:sz w:val="18"/>
          <w:szCs w:val="18"/>
          <w:lang w:val="kk-KZ"/>
        </w:rPr>
        <w:t xml:space="preserve">2005. </w:t>
      </w:r>
    </w:p>
    <w:p w:rsidR="00F0724F" w:rsidRPr="00653890" w:rsidRDefault="00F0724F" w:rsidP="00C57012">
      <w:pPr>
        <w:spacing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2. Шымырбаева Г. С.Асфендияров потомок хана Абулхаира</w:t>
      </w:r>
      <w:r w:rsidR="000619C4" w:rsidRPr="00653890">
        <w:rPr>
          <w:rFonts w:ascii="Times New Roman" w:hAnsi="Times New Roman" w:cs="Times New Roman"/>
          <w:sz w:val="18"/>
          <w:szCs w:val="18"/>
          <w:lang w:val="kk-KZ"/>
        </w:rPr>
        <w:t xml:space="preserve"> / Каз-я правда,</w:t>
      </w:r>
      <w:r w:rsidRPr="00653890">
        <w:rPr>
          <w:rFonts w:ascii="Times New Roman" w:hAnsi="Times New Roman" w:cs="Times New Roman"/>
          <w:sz w:val="18"/>
          <w:szCs w:val="18"/>
          <w:lang w:val="kk-KZ"/>
        </w:rPr>
        <w:t xml:space="preserve"> 2002.</w:t>
      </w:r>
    </w:p>
    <w:p w:rsidR="00F0724F" w:rsidRPr="00653890" w:rsidRDefault="00F0724F" w:rsidP="00C57012">
      <w:pPr>
        <w:spacing w:line="240" w:lineRule="auto"/>
        <w:ind w:firstLine="709"/>
        <w:contextualSpacing/>
        <w:jc w:val="both"/>
        <w:rPr>
          <w:rFonts w:ascii="Times New Roman" w:hAnsi="Times New Roman" w:cs="Times New Roman"/>
          <w:lang w:val="kk-KZ"/>
        </w:rPr>
      </w:pPr>
    </w:p>
    <w:p w:rsidR="000619C4" w:rsidRPr="00653890" w:rsidRDefault="000619C4"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ГЕНЕРАЛ АБДУЛ-РАШИД ДОСТУМ</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Саид Сабер Надим (Ауғанстан)</w:t>
      </w:r>
    </w:p>
    <w:p w:rsidR="00F0724F" w:rsidRPr="00653890" w:rsidRDefault="000619C4"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С.Ж.Асфендияров атындағы</w:t>
      </w:r>
      <w:r w:rsidR="00F0724F" w:rsidRPr="00653890">
        <w:rPr>
          <w:rFonts w:ascii="Times New Roman" w:hAnsi="Times New Roman" w:cs="Times New Roman"/>
          <w:i/>
          <w:lang w:val="kk-KZ"/>
        </w:rPr>
        <w:t xml:space="preserve"> ҚазҰМУ</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Канленова Б.Н.</w:t>
      </w:r>
    </w:p>
    <w:p w:rsidR="000619C4" w:rsidRPr="00653890" w:rsidRDefault="000619C4" w:rsidP="00C57012">
      <w:pPr>
        <w:spacing w:after="0" w:line="240" w:lineRule="auto"/>
        <w:ind w:firstLine="709"/>
        <w:contextualSpacing/>
        <w:jc w:val="center"/>
        <w:rPr>
          <w:rFonts w:ascii="Times New Roman" w:hAnsi="Times New Roman" w:cs="Times New Roman"/>
          <w:i/>
          <w:lang w:val="kk-KZ"/>
        </w:rPr>
      </w:pPr>
    </w:p>
    <w:p w:rsidR="000619C4" w:rsidRPr="00653890" w:rsidRDefault="000619C4" w:rsidP="00C57012">
      <w:pPr>
        <w:spacing w:after="0" w:line="240" w:lineRule="auto"/>
        <w:ind w:firstLine="709"/>
        <w:contextualSpacing/>
        <w:jc w:val="center"/>
        <w:rPr>
          <w:rFonts w:ascii="Times New Roman" w:hAnsi="Times New Roman" w:cs="Times New Roman"/>
          <w:i/>
          <w:lang w:val="kk-KZ"/>
        </w:rPr>
      </w:pPr>
    </w:p>
    <w:p w:rsidR="00F0724F" w:rsidRPr="00653890" w:rsidRDefault="00F0724F" w:rsidP="000619C4">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Генерал Абдул-Рашид Достум , парсы т</w:t>
      </w:r>
      <w:r w:rsidR="000619C4" w:rsidRPr="00653890">
        <w:rPr>
          <w:rFonts w:ascii="Times New Roman" w:hAnsi="Times New Roman" w:cs="Times New Roman"/>
          <w:lang w:val="kk-KZ"/>
        </w:rPr>
        <w:t>і</w:t>
      </w:r>
      <w:r w:rsidRPr="00653890">
        <w:rPr>
          <w:rFonts w:ascii="Times New Roman" w:hAnsi="Times New Roman" w:cs="Times New Roman"/>
          <w:lang w:val="kk-KZ"/>
        </w:rPr>
        <w:t>лінде «</w:t>
      </w:r>
      <w:r w:rsidRPr="00653890">
        <w:rPr>
          <w:rFonts w:ascii="Times New Roman" w:hAnsi="Times New Roman" w:cs="Times New Roman"/>
          <w:b/>
          <w:bCs/>
          <w:rtl/>
        </w:rPr>
        <w:t xml:space="preserve">عبدالرشید دوستم </w:t>
      </w:r>
      <w:r w:rsidRPr="00653890">
        <w:rPr>
          <w:rFonts w:ascii="Times New Roman" w:hAnsi="Times New Roman" w:cs="Times New Roman"/>
          <w:shd w:val="clear" w:color="auto" w:fill="FFFFFF"/>
          <w:rtl/>
          <w:lang w:val="kk-KZ"/>
        </w:rPr>
        <w:t>جنرال</w:t>
      </w:r>
      <w:r w:rsidRPr="00653890">
        <w:rPr>
          <w:rFonts w:ascii="Times New Roman" w:hAnsi="Times New Roman" w:cs="Times New Roman"/>
          <w:lang w:val="kk-KZ"/>
        </w:rPr>
        <w:t>».</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Түркі тілдер халқының империясы бүкіл әлем бойынша бар, әр жерде және әр мемлекетте, адамзаттың пайда болған күнінен бастап осы күндерге дейін бар. Қазір мен осы түркітілдес халықтың танымал тұлғаларының бірі және көшбасшысы генерал Абдул-Рашид Дустум мен таныстырайын.Генерал Абдул Рашид Достум- Халыкаралык Бабамыз, Ауғанстан түріктерінің халықаралық батыры.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Абдул Рашид Достум- Ауған әскери және саяси жетекшісі, Ауғанстанның бірінші вице-президенті. Ол екі мәрте Ауғанстанның батыры болып аталған(1986 және 1988). Генерал Танайдың бас көтеріліс жолын кесу көшбасшыларының бірі. </w:t>
      </w:r>
    </w:p>
    <w:p w:rsidR="00F0724F" w:rsidRPr="00653890" w:rsidRDefault="00473D1A"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noProof/>
        </w:rPr>
        <w:drawing>
          <wp:anchor distT="0" distB="0" distL="114300" distR="114300" simplePos="0" relativeHeight="251732992" behindDoc="0" locked="0" layoutInCell="1" allowOverlap="1">
            <wp:simplePos x="2638425" y="723900"/>
            <wp:positionH relativeFrom="margin">
              <wp:align>left</wp:align>
            </wp:positionH>
            <wp:positionV relativeFrom="margin">
              <wp:posOffset>1501140</wp:posOffset>
            </wp:positionV>
            <wp:extent cx="2762250" cy="4152900"/>
            <wp:effectExtent l="0" t="0" r="0" b="0"/>
            <wp:wrapSquare wrapText="bothSides"/>
            <wp:docPr id="58" name="Рисунок 1" descr="C:\Users\Наргиза\Desktop\Dos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ргиза\Desktop\Dostum.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40" cy="4147172"/>
                    </a:xfrm>
                    <a:prstGeom prst="rect">
                      <a:avLst/>
                    </a:prstGeom>
                    <a:noFill/>
                    <a:ln>
                      <a:noFill/>
                    </a:ln>
                  </pic:spPr>
                </pic:pic>
              </a:graphicData>
            </a:graphic>
          </wp:anchor>
        </w:drawing>
      </w:r>
      <w:r w:rsidR="00F0724F" w:rsidRPr="00653890">
        <w:rPr>
          <w:rFonts w:ascii="Times New Roman" w:hAnsi="Times New Roman" w:cs="Times New Roman"/>
          <w:lang w:val="kk-KZ"/>
        </w:rPr>
        <w:t>Абдул Рашид Достум 15 тамыз 1954 жылы Джаузджан облысында, Шибирган уездінде, Ходжадукух ауылында  дүниеге келген. Ол кедей отбасында тұған , оның ата-анасы ауыл шаруашылығында жұмыс жасаған. Ол жас кезінен батыл, ержүрек , ақниетті бала болып өсті. Ол мектепте алтыншы сыныпқа дейін оқыған және оқуды жалғастырғысы келген,бірақ азаматтық соғыстың кесірінен ол өз оқуынан бас тартуға мәжбүр болды.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Оның  өз халқына деген махабаты мен қамқорлығы оның болып жатқан жағдайларға жай ғана қарап тұруға жол бермей, жас кезінен өз халқына қызмет етуге, пайдасы тигізетін азамат болуға мәжбүр болады.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Қиын жылдар оны мемлекеттік әскернің қатарына қосылуына еріксіз мәжбүр етеді. Қызмет еткен кезде ол өзінің тек жақсы қасиеттерін көрсетті.</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Әскери қызметкерлердің арасында ол белсе</w:t>
      </w:r>
      <w:r w:rsidRPr="00653890">
        <w:rPr>
          <w:rFonts w:ascii="Times New Roman" w:hAnsi="Times New Roman" w:cs="Times New Roman"/>
          <w:lang w:val="kk-KZ" w:bidi="fa-IR"/>
        </w:rPr>
        <w:t>н</w:t>
      </w:r>
      <w:r w:rsidRPr="00653890">
        <w:rPr>
          <w:rFonts w:ascii="Times New Roman" w:hAnsi="Times New Roman" w:cs="Times New Roman"/>
          <w:lang w:val="kk-KZ"/>
        </w:rPr>
        <w:t>ділік өткірлік және өжеттілікпен ажыратылды. Қызмет көрсеткен кездері оған Ауғанстан халқының алдында танымалдық пен мәртебе берді.</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Сосын ол ауғанстан үкіметінің мемлекеттік қауіпсіздік мүшесінде қызмет етуді бастайды.Және 1979 жылы табысты және жауапты қызметті атқарғаннан кейін ол 53-ші мемлекеттік түркі тілдер халықтарының (өзбек, қазақ, туркмен, қыпшақ) дивизиясының көшбасшысы болып сайланған, бұл дивизия басымрақ өзбектерден болған. </w:t>
      </w:r>
    </w:p>
    <w:p w:rsidR="00F0724F" w:rsidRPr="00653890" w:rsidRDefault="00F0724F" w:rsidP="00C57012">
      <w:pPr>
        <w:spacing w:after="0" w:line="240" w:lineRule="auto"/>
        <w:ind w:firstLine="709"/>
        <w:contextualSpacing/>
        <w:jc w:val="both"/>
        <w:rPr>
          <w:rFonts w:ascii="Times New Roman" w:hAnsi="Times New Roman" w:cs="Times New Roman"/>
          <w:vanish/>
          <w:lang w:val="kk-KZ"/>
          <w:specVanish/>
        </w:rPr>
      </w:pPr>
      <w:r w:rsidRPr="00653890">
        <w:rPr>
          <w:rFonts w:ascii="Times New Roman" w:hAnsi="Times New Roman" w:cs="Times New Roman"/>
          <w:lang w:val="kk-KZ"/>
        </w:rPr>
        <w:t>Қазіргі уақытта (</w:t>
      </w:r>
      <w:r w:rsidRPr="00653890">
        <w:rPr>
          <w:rFonts w:ascii="Times New Roman" w:eastAsia="Times New Roman" w:hAnsi="Times New Roman" w:cs="Times New Roman"/>
          <w:lang w:val="kk-KZ"/>
        </w:rPr>
        <w:t>Джонбеш партиясы</w:t>
      </w:r>
      <w:r w:rsidRPr="00653890">
        <w:rPr>
          <w:rFonts w:ascii="Times New Roman" w:hAnsi="Times New Roman" w:cs="Times New Roman"/>
          <w:lang w:val="kk-KZ"/>
        </w:rPr>
        <w:t>) деп аталатын  Ауғанстан Ұлттық Ислам қозғалысы (NIMA) партиясының басшысы болған, және Ауғанстанның 11 миллион халқын құрады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Партияға қызмет көрсеткен уақыттта , ол бүкіл дүниеге сенімді және адал адам ретінде белгілі болды.  Ауғанстанда  мекендейтін 34 миллион адамның  ,  жартысынан кобісі оны қолдады, және осы кезеңде олар оған «Дустум» (сүйікті досым, менің досым) білдіреді лақап берді. Парсы тілінде  </w:t>
      </w:r>
      <w:r w:rsidRPr="00653890">
        <w:rPr>
          <w:rFonts w:ascii="Times New Roman" w:hAnsi="Times New Roman" w:cs="Times New Roman"/>
          <w:rtl/>
          <w:lang w:val="kk-KZ"/>
        </w:rPr>
        <w:t>)(</w:t>
      </w:r>
      <w:r w:rsidRPr="00653890">
        <w:rPr>
          <w:rFonts w:ascii="Times New Roman" w:hAnsi="Times New Roman" w:cs="Times New Roman"/>
          <w:b/>
          <w:bCs/>
          <w:rtl/>
        </w:rPr>
        <w:t xml:space="preserve"> دوستم</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Доктор Нажибуллах(Ауғанстан президенті) қызметінен кеткеннен кейін, Г.А. Дустум сол уақытта Ауғанстынның  ең ықпалды, беделді  және абыройлы адамы болды.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Ол қалалардың дамуына және  жас адамдар үшін білім беру сапасын жақсарту үшін үлкен үлес қосты.Оның бұйрығымен  мектептер, медресе, ауруханалар, университеттер құрылды.</w:t>
      </w:r>
    </w:p>
    <w:p w:rsidR="00F0724F" w:rsidRPr="00653890" w:rsidRDefault="00F0724F"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Билігінің барысында ол көршілес  Өзбекстан, Түркіменстан, Ресей, Қазақстан сияқты елдермен дипломатиялық, саяси және экономикалық  қарым-қатынастарды түзеді.  Түркі тілдер халқының көшбасшы ретінде ол өз ақшасын шығара бастады және олар Ауғанстанда белсенді пайдаланды. Және ол жастарды терең және сапалы білім алу үшін басқа мемлекеттерге жіберуді ұйымдастырып , 600 студентті Түркияға жіберген ең алғашқы көшбасшысы болып табылады. Оның билігінің ең маңызды құндылығы халқына Террористтер мен Таллибандардан  адамдарды қорғау болып табылады. Генерал Г.А. Дустум бүгінгі күнге дейін Ауған халқын қорғау және халықтың арасында бейбітшілікті қамтамасыз ету үшін барлық қажетті шараларды қабылдап жүр. Оның атқарған жұмысынан біз мақтан тұтып,жасаған қызметін мәңгілік есте сақтаймыз.</w:t>
      </w: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0619C4" w:rsidRPr="00653890" w:rsidRDefault="000619C4"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PLANT PROTECTION AND ITS METHODS</w:t>
      </w:r>
    </w:p>
    <w:p w:rsidR="00F0724F" w:rsidRPr="00653890" w:rsidRDefault="00F0724F" w:rsidP="00C57012">
      <w:pPr>
        <w:spacing w:line="240" w:lineRule="auto"/>
        <w:ind w:firstLine="709"/>
        <w:contextualSpacing/>
        <w:jc w:val="center"/>
        <w:rPr>
          <w:rFonts w:ascii="Times New Roman" w:hAnsi="Times New Roman" w:cs="Times New Roman"/>
          <w:b/>
          <w:lang w:val="en-US"/>
        </w:rPr>
      </w:pPr>
    </w:p>
    <w:p w:rsidR="00F0724F" w:rsidRPr="00653890" w:rsidRDefault="00F0724F" w:rsidP="00C57012">
      <w:pPr>
        <w:spacing w:after="0" w:line="240" w:lineRule="auto"/>
        <w:ind w:firstLine="709"/>
        <w:contextualSpacing/>
        <w:jc w:val="center"/>
        <w:rPr>
          <w:rFonts w:ascii="Times New Roman" w:hAnsi="Times New Roman" w:cs="Times New Roman"/>
          <w:b/>
          <w:lang w:val="en-US"/>
        </w:rPr>
      </w:pPr>
      <w:r w:rsidRPr="00653890">
        <w:rPr>
          <w:rFonts w:ascii="Times New Roman" w:hAnsi="Times New Roman" w:cs="Times New Roman"/>
          <w:b/>
          <w:lang w:val="en-US"/>
        </w:rPr>
        <w:t>Sagdieva Kamila (Kazakhstan)</w:t>
      </w: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
          <w:bCs/>
          <w:i/>
          <w:sz w:val="22"/>
          <w:szCs w:val="22"/>
          <w:lang w:val="kk-KZ"/>
        </w:rPr>
      </w:pPr>
      <w:r w:rsidRPr="00653890">
        <w:rPr>
          <w:rFonts w:ascii="Times New Roman" w:hAnsi="Times New Roman"/>
          <w:bCs/>
          <w:i/>
          <w:sz w:val="22"/>
          <w:szCs w:val="22"/>
          <w:lang w:val="en-US"/>
        </w:rPr>
        <w:t>Kazakh National Agrarian University</w:t>
      </w:r>
    </w:p>
    <w:p w:rsidR="00F0724F" w:rsidRPr="00653890" w:rsidRDefault="00F0724F" w:rsidP="00C57012">
      <w:pPr>
        <w:pStyle w:val="a5"/>
        <w:shd w:val="clear" w:color="auto" w:fill="FFFFFF"/>
        <w:spacing w:before="0" w:after="0"/>
        <w:ind w:left="57" w:firstLine="709"/>
        <w:contextualSpacing/>
        <w:jc w:val="center"/>
        <w:rPr>
          <w:rFonts w:ascii="Times New Roman" w:hAnsi="Times New Roman"/>
          <w:bCs/>
          <w:i/>
          <w:sz w:val="22"/>
          <w:szCs w:val="22"/>
          <w:lang w:val="en-US"/>
        </w:rPr>
      </w:pPr>
      <w:r w:rsidRPr="00653890">
        <w:rPr>
          <w:rFonts w:ascii="Times New Roman" w:hAnsi="Times New Roman"/>
          <w:i/>
          <w:sz w:val="22"/>
          <w:szCs w:val="22"/>
          <w:lang w:val="kk-KZ"/>
        </w:rPr>
        <w:t xml:space="preserve">Scientific director: </w:t>
      </w:r>
      <w:r w:rsidRPr="00653890">
        <w:rPr>
          <w:rFonts w:ascii="Times New Roman" w:hAnsi="Times New Roman"/>
          <w:bCs/>
          <w:i/>
          <w:sz w:val="22"/>
          <w:szCs w:val="22"/>
          <w:lang w:val="kk-KZ"/>
        </w:rPr>
        <w:t>Sirgebayeva S.T</w:t>
      </w:r>
    </w:p>
    <w:p w:rsidR="00F0724F" w:rsidRPr="00653890" w:rsidRDefault="00F0724F" w:rsidP="00C57012">
      <w:pPr>
        <w:spacing w:line="240" w:lineRule="auto"/>
        <w:contextualSpacing/>
        <w:rPr>
          <w:rFonts w:ascii="Times New Roman" w:hAnsi="Times New Roman" w:cs="Times New Roman"/>
          <w:b/>
          <w:lang w:val="en-US"/>
        </w:rPr>
      </w:pPr>
    </w:p>
    <w:p w:rsidR="00F0724F" w:rsidRPr="00653890" w:rsidRDefault="00F0724F" w:rsidP="00C57012">
      <w:pPr>
        <w:spacing w:line="240" w:lineRule="auto"/>
        <w:ind w:firstLine="709"/>
        <w:contextualSpacing/>
        <w:jc w:val="both"/>
        <w:rPr>
          <w:rFonts w:ascii="Times New Roman" w:hAnsi="Times New Roman" w:cs="Times New Roman"/>
          <w:b/>
          <w:lang w:val="en-US"/>
        </w:rPr>
      </w:pPr>
      <w:r w:rsidRPr="00653890">
        <w:rPr>
          <w:rFonts w:ascii="Times New Roman" w:hAnsi="Times New Roman" w:cs="Times New Roman"/>
          <w:b/>
          <w:lang w:val="en-US"/>
        </w:rPr>
        <w:t>What does “Plant protection” mean?</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In 1963 in Kazakh National Agrarian university was opened new department which was named “Plant protection and quarantine”.</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Plant </w:t>
      </w:r>
      <w:r w:rsidRPr="00653890">
        <w:rPr>
          <w:rFonts w:ascii="Times New Roman" w:hAnsi="Times New Roman" w:cs="Times New Roman"/>
        </w:rPr>
        <w:t>р</w:t>
      </w:r>
      <w:r w:rsidRPr="00653890">
        <w:rPr>
          <w:rFonts w:ascii="Times New Roman" w:hAnsi="Times New Roman" w:cs="Times New Roman"/>
          <w:lang w:val="en-US"/>
        </w:rPr>
        <w:t>rotection is a branch of agricultural sci</w:t>
      </w:r>
      <w:r w:rsidRPr="00653890">
        <w:rPr>
          <w:rFonts w:ascii="Times New Roman" w:hAnsi="Times New Roman" w:cs="Times New Roman"/>
        </w:rPr>
        <w:t>е</w:t>
      </w:r>
      <w:r w:rsidRPr="00653890">
        <w:rPr>
          <w:rFonts w:ascii="Times New Roman" w:hAnsi="Times New Roman" w:cs="Times New Roman"/>
          <w:lang w:val="en-US"/>
        </w:rPr>
        <w:t xml:space="preserve">nce that devises ways </w:t>
      </w:r>
      <w:r w:rsidRPr="00653890">
        <w:rPr>
          <w:rFonts w:ascii="Times New Roman" w:hAnsi="Times New Roman" w:cs="Times New Roman"/>
        </w:rPr>
        <w:t>а</w:t>
      </w:r>
      <w:r w:rsidRPr="00653890">
        <w:rPr>
          <w:rFonts w:ascii="Times New Roman" w:hAnsi="Times New Roman" w:cs="Times New Roman"/>
          <w:lang w:val="en-US"/>
        </w:rPr>
        <w:t>nd means of controlling diseases, pests and weeds of crops and trees. The g</w:t>
      </w:r>
      <w:r w:rsidRPr="00653890">
        <w:rPr>
          <w:rFonts w:ascii="Times New Roman" w:hAnsi="Times New Roman" w:cs="Times New Roman"/>
        </w:rPr>
        <w:t>о</w:t>
      </w:r>
      <w:r w:rsidRPr="00653890">
        <w:rPr>
          <w:rFonts w:ascii="Times New Roman" w:hAnsi="Times New Roman" w:cs="Times New Roman"/>
          <w:lang w:val="en-US"/>
        </w:rPr>
        <w:t>al of plant protection is not</w:t>
      </w:r>
      <w:r w:rsidRPr="00653890">
        <w:rPr>
          <w:rFonts w:ascii="Times New Roman" w:hAnsi="Times New Roman" w:cs="Times New Roman"/>
        </w:rPr>
        <w:t>о</w:t>
      </w:r>
      <w:r w:rsidRPr="00653890">
        <w:rPr>
          <w:rFonts w:ascii="Times New Roman" w:hAnsi="Times New Roman" w:cs="Times New Roman"/>
          <w:lang w:val="en-US"/>
        </w:rPr>
        <w:t>nlyto d</w:t>
      </w:r>
      <w:r w:rsidRPr="00653890">
        <w:rPr>
          <w:rFonts w:ascii="Times New Roman" w:hAnsi="Times New Roman" w:cs="Times New Roman"/>
        </w:rPr>
        <w:t>е</w:t>
      </w:r>
      <w:r w:rsidRPr="00653890">
        <w:rPr>
          <w:rFonts w:ascii="Times New Roman" w:hAnsi="Times New Roman" w:cs="Times New Roman"/>
          <w:lang w:val="en-US"/>
        </w:rPr>
        <w:t xml:space="preserve">stroy harmful organisms </w:t>
      </w:r>
      <w:r w:rsidRPr="00653890">
        <w:rPr>
          <w:rFonts w:ascii="Times New Roman" w:hAnsi="Times New Roman" w:cs="Times New Roman"/>
        </w:rPr>
        <w:t>о</w:t>
      </w:r>
      <w:r w:rsidRPr="00653890">
        <w:rPr>
          <w:rFonts w:ascii="Times New Roman" w:hAnsi="Times New Roman" w:cs="Times New Roman"/>
          <w:lang w:val="en-US"/>
        </w:rPr>
        <w:t xml:space="preserve">r limit their activity but also to forecast the time they appear and the possible </w:t>
      </w:r>
      <w:r w:rsidRPr="00653890">
        <w:rPr>
          <w:rFonts w:ascii="Times New Roman" w:hAnsi="Times New Roman" w:cs="Times New Roman"/>
        </w:rPr>
        <w:t>е</w:t>
      </w:r>
      <w:r w:rsidRPr="00653890">
        <w:rPr>
          <w:rFonts w:ascii="Times New Roman" w:hAnsi="Times New Roman" w:cs="Times New Roman"/>
          <w:lang w:val="en-US"/>
        </w:rPr>
        <w:t>xtent which they might spread. Plant protection is based on the data obtained by several agronomic, zoological, and botanical disciplines; genetics; biochemistry; and plant and animal biochemistry and physiology.</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rPr>
        <w:t>А</w:t>
      </w:r>
      <w:r w:rsidRPr="00653890">
        <w:rPr>
          <w:rFonts w:ascii="Times New Roman" w:hAnsi="Times New Roman" w:cs="Times New Roman"/>
          <w:lang w:val="en-US"/>
        </w:rPr>
        <w:t xml:space="preserve">ccording to data of the United Nations Food and Agricultural Organization (FAO), </w:t>
      </w:r>
      <w:r w:rsidRPr="00653890">
        <w:rPr>
          <w:rFonts w:ascii="Times New Roman" w:hAnsi="Times New Roman" w:cs="Times New Roman"/>
        </w:rPr>
        <w:t>е</w:t>
      </w:r>
      <w:r w:rsidRPr="00653890">
        <w:rPr>
          <w:rFonts w:ascii="Times New Roman" w:hAnsi="Times New Roman" w:cs="Times New Roman"/>
          <w:lang w:val="en-US"/>
        </w:rPr>
        <w:t>very year the damage done to crops by pests and diseases constitutes about 20–25 percent of the potential world yield of food crops. Theref</w:t>
      </w:r>
      <w:r w:rsidRPr="00653890">
        <w:rPr>
          <w:rFonts w:ascii="Times New Roman" w:hAnsi="Times New Roman" w:cs="Times New Roman"/>
        </w:rPr>
        <w:t>о</w:t>
      </w:r>
      <w:r w:rsidRPr="00653890">
        <w:rPr>
          <w:rFonts w:ascii="Times New Roman" w:hAnsi="Times New Roman" w:cs="Times New Roman"/>
          <w:lang w:val="en-US"/>
        </w:rPr>
        <w:t>re, plant protection plays an extremely important role in increasing the production of agricultural crops and in protecting them.</w:t>
      </w:r>
    </w:p>
    <w:p w:rsidR="00F0724F" w:rsidRPr="00653890" w:rsidRDefault="00F0724F"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en-US"/>
        </w:rPr>
        <w:t xml:space="preserve">It was known in very ancient times that diseases and pests are harmful to plants. For example, </w:t>
      </w:r>
      <w:r w:rsidRPr="00653890">
        <w:rPr>
          <w:rFonts w:ascii="Times New Roman" w:hAnsi="Times New Roman" w:cs="Times New Roman"/>
          <w:lang w:val="kk-KZ"/>
        </w:rPr>
        <w:t>а</w:t>
      </w:r>
      <w:r w:rsidRPr="00653890">
        <w:rPr>
          <w:rFonts w:ascii="Times New Roman" w:hAnsi="Times New Roman" w:cs="Times New Roman"/>
          <w:lang w:val="en-US"/>
        </w:rPr>
        <w:t>ncient Greek and Roman writers describe rusts, smuts, tree cancer, and other diseases, which were regarded as a manifestation of “god’s wrath.”</w:t>
      </w:r>
    </w:p>
    <w:p w:rsidR="00F0724F" w:rsidRPr="00653890" w:rsidRDefault="00F0724F" w:rsidP="00C57012">
      <w:pPr>
        <w:spacing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Early</w:t>
      </w:r>
      <w:r w:rsidRPr="00653890">
        <w:rPr>
          <w:rFonts w:ascii="Times New Roman" w:hAnsi="Times New Roman" w:cs="Times New Roman"/>
          <w:lang w:val="en-US"/>
        </w:rPr>
        <w:t xml:space="preserve"> in </w:t>
      </w:r>
      <w:r w:rsidRPr="00653890">
        <w:rPr>
          <w:rFonts w:ascii="Times New Roman" w:hAnsi="Times New Roman" w:cs="Times New Roman"/>
          <w:lang w:val="kk-KZ"/>
        </w:rPr>
        <w:t xml:space="preserve"> the 18th century were made attempts to classify plant diseases</w:t>
      </w:r>
      <w:r w:rsidRPr="00653890">
        <w:rPr>
          <w:rFonts w:ascii="Times New Roman" w:hAnsi="Times New Roman" w:cs="Times New Roman"/>
          <w:lang w:val="en-US"/>
        </w:rPr>
        <w:t xml:space="preserve"> by the French botanist  J. deTournefort.  In the late 18th century many experiments demonstrated the contagiousness of a large number of diseases. Such scientists as  A. T. Bolotov in Russia, M. Tillet in France, F. Fontana in Italy, J. Fabricius in Denmark made a large contribution to the plant protection progress at that period.  In the latter half of the 19th century the Russian botanist, mycologist  M. S. Voronin, the German botanist, microbiologist, and mycologist  H. A. De Bary, and others discovered new species of ph</w:t>
      </w:r>
      <w:r w:rsidRPr="00653890">
        <w:rPr>
          <w:rFonts w:ascii="Times New Roman" w:hAnsi="Times New Roman" w:cs="Times New Roman"/>
          <w:lang w:val="kk-KZ"/>
        </w:rPr>
        <w:t>у</w:t>
      </w:r>
      <w:r w:rsidRPr="00653890">
        <w:rPr>
          <w:rFonts w:ascii="Times New Roman" w:hAnsi="Times New Roman" w:cs="Times New Roman"/>
          <w:lang w:val="en-US"/>
        </w:rPr>
        <w:t>topath</w:t>
      </w:r>
      <w:r w:rsidRPr="00653890">
        <w:rPr>
          <w:rFonts w:ascii="Times New Roman" w:hAnsi="Times New Roman" w:cs="Times New Roman"/>
          <w:lang w:val="kk-KZ"/>
        </w:rPr>
        <w:t>о</w:t>
      </w:r>
      <w:r w:rsidRPr="00653890">
        <w:rPr>
          <w:rFonts w:ascii="Times New Roman" w:hAnsi="Times New Roman" w:cs="Times New Roman"/>
          <w:lang w:val="en-US"/>
        </w:rPr>
        <w:t>g</w:t>
      </w:r>
      <w:r w:rsidRPr="00653890">
        <w:rPr>
          <w:rFonts w:ascii="Times New Roman" w:hAnsi="Times New Roman" w:cs="Times New Roman"/>
          <w:lang w:val="kk-KZ"/>
        </w:rPr>
        <w:t>е</w:t>
      </w:r>
      <w:r w:rsidRPr="00653890">
        <w:rPr>
          <w:rFonts w:ascii="Times New Roman" w:hAnsi="Times New Roman" w:cs="Times New Roman"/>
          <w:lang w:val="en-US"/>
        </w:rPr>
        <w:t>ni</w:t>
      </w:r>
      <w:r w:rsidRPr="00653890">
        <w:rPr>
          <w:rFonts w:ascii="Times New Roman" w:hAnsi="Times New Roman" w:cs="Times New Roman"/>
          <w:lang w:val="kk-KZ"/>
        </w:rPr>
        <w:t>с</w:t>
      </w:r>
      <w:r w:rsidRPr="00653890">
        <w:rPr>
          <w:rFonts w:ascii="Times New Roman" w:hAnsi="Times New Roman" w:cs="Times New Roman"/>
          <w:lang w:val="en-US"/>
        </w:rPr>
        <w:t xml:space="preserve"> fungi and studied their morphology and developmental characteristics.</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In this way, by the early 20th century, thousands of new species of phytopathogenic fungi, bacteria, viruses, and nematodes had been discovered.</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noProof/>
        </w:rPr>
        <w:drawing>
          <wp:anchor distT="0" distB="0" distL="114300" distR="114300" simplePos="0" relativeHeight="251715584" behindDoc="0" locked="0" layoutInCell="1" allowOverlap="1">
            <wp:simplePos x="0" y="0"/>
            <wp:positionH relativeFrom="margin">
              <wp:posOffset>24130</wp:posOffset>
            </wp:positionH>
            <wp:positionV relativeFrom="margin">
              <wp:posOffset>4421505</wp:posOffset>
            </wp:positionV>
            <wp:extent cx="2884805" cy="1711325"/>
            <wp:effectExtent l="0" t="0" r="0" b="3175"/>
            <wp:wrapSquare wrapText="bothSides"/>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05" cy="1711325"/>
                    </a:xfrm>
                    <a:prstGeom prst="rect">
                      <a:avLst/>
                    </a:prstGeom>
                    <a:noFill/>
                  </pic:spPr>
                </pic:pic>
              </a:graphicData>
            </a:graphic>
          </wp:anchor>
        </w:drawing>
      </w:r>
      <w:r w:rsidRPr="00653890">
        <w:rPr>
          <w:rFonts w:ascii="Times New Roman" w:hAnsi="Times New Roman" w:cs="Times New Roman"/>
          <w:lang w:val="en-US"/>
        </w:rPr>
        <w:t>Plant protection also has active development in Kazakhstan. It is further by the works of the Kazakh scientists Yskak Saparbek,  Agibaev Alexei Zhartai, Taranov Bagdavlet Turanuly and others.</w:t>
      </w:r>
      <w:r w:rsidRPr="00653890">
        <w:rPr>
          <w:rFonts w:ascii="Times New Roman" w:hAnsi="Times New Roman" w:cs="Times New Roman"/>
          <w:b/>
          <w:lang w:val="en-US"/>
        </w:rPr>
        <w:tab/>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noProof/>
        </w:rPr>
        <w:drawing>
          <wp:anchor distT="0" distB="0" distL="114300" distR="114300" simplePos="0" relativeHeight="251713536" behindDoc="0" locked="0" layoutInCell="1" allowOverlap="1">
            <wp:simplePos x="0" y="0"/>
            <wp:positionH relativeFrom="margin">
              <wp:posOffset>2734310</wp:posOffset>
            </wp:positionH>
            <wp:positionV relativeFrom="margin">
              <wp:posOffset>7317740</wp:posOffset>
            </wp:positionV>
            <wp:extent cx="3117215" cy="1818005"/>
            <wp:effectExtent l="19050" t="0" r="6985" b="0"/>
            <wp:wrapSquare wrapText="bothSides"/>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1818005"/>
                    </a:xfrm>
                    <a:prstGeom prst="rect">
                      <a:avLst/>
                    </a:prstGeom>
                    <a:noFill/>
                  </pic:spPr>
                </pic:pic>
              </a:graphicData>
            </a:graphic>
          </wp:anchor>
        </w:drawing>
      </w:r>
      <w:r w:rsidRPr="00653890">
        <w:rPr>
          <w:rFonts w:ascii="Times New Roman" w:hAnsi="Times New Roman" w:cs="Times New Roman"/>
          <w:noProof/>
        </w:rPr>
        <w:drawing>
          <wp:anchor distT="0" distB="0" distL="114300" distR="114300" simplePos="0" relativeHeight="251712512" behindDoc="0" locked="0" layoutInCell="1" allowOverlap="1">
            <wp:simplePos x="0" y="0"/>
            <wp:positionH relativeFrom="margin">
              <wp:posOffset>78740</wp:posOffset>
            </wp:positionH>
            <wp:positionV relativeFrom="margin">
              <wp:posOffset>7240905</wp:posOffset>
            </wp:positionV>
            <wp:extent cx="2503170" cy="1892300"/>
            <wp:effectExtent l="19050" t="0" r="0" b="0"/>
            <wp:wrapSquare wrapText="bothSides"/>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170" cy="1892300"/>
                    </a:xfrm>
                    <a:prstGeom prst="rect">
                      <a:avLst/>
                    </a:prstGeom>
                    <a:noFill/>
                  </pic:spPr>
                </pic:pic>
              </a:graphicData>
            </a:graphic>
          </wp:anchor>
        </w:drawing>
      </w:r>
      <w:r w:rsidRPr="00653890">
        <w:rPr>
          <w:rFonts w:ascii="Times New Roman" w:hAnsi="Times New Roman" w:cs="Times New Roman"/>
        </w:rPr>
        <w:t>А</w:t>
      </w:r>
      <w:r w:rsidRPr="00653890">
        <w:rPr>
          <w:rFonts w:ascii="Times New Roman" w:hAnsi="Times New Roman" w:cs="Times New Roman"/>
          <w:lang w:val="en-US"/>
        </w:rPr>
        <w:t>fter the many researches were created methods of controlling harmful organisms. Plant protection including agrotechnical, biological, chemical, mechanical and biophysical control methods. Such Russian scientists as N. M. Kulagin and N. V. Kurdiumov were the first who  advocated the principle of comprehensive differentiated us</w:t>
      </w:r>
      <w:r w:rsidRPr="00653890">
        <w:rPr>
          <w:rFonts w:ascii="Times New Roman" w:hAnsi="Times New Roman" w:cs="Times New Roman"/>
          <w:lang w:val="kk-KZ"/>
        </w:rPr>
        <w:t>е</w:t>
      </w:r>
      <w:r w:rsidRPr="00653890">
        <w:rPr>
          <w:rFonts w:ascii="Times New Roman" w:hAnsi="Times New Roman" w:cs="Times New Roman"/>
          <w:lang w:val="en-US"/>
        </w:rPr>
        <w:t xml:space="preserve"> of methods of </w:t>
      </w:r>
      <w:r w:rsidRPr="00653890">
        <w:rPr>
          <w:rFonts w:ascii="Times New Roman" w:hAnsi="Times New Roman" w:cs="Times New Roman"/>
          <w:lang w:val="kk-KZ"/>
        </w:rPr>
        <w:t>р</w:t>
      </w:r>
      <w:r w:rsidRPr="00653890">
        <w:rPr>
          <w:rFonts w:ascii="Times New Roman" w:hAnsi="Times New Roman" w:cs="Times New Roman"/>
          <w:lang w:val="en-US"/>
        </w:rPr>
        <w:t xml:space="preserve">lant protection and, above all, </w:t>
      </w:r>
      <w:r w:rsidRPr="00653890">
        <w:rPr>
          <w:rFonts w:ascii="Times New Roman" w:hAnsi="Times New Roman" w:cs="Times New Roman"/>
          <w:lang w:val="kk-KZ"/>
        </w:rPr>
        <w:t>р</w:t>
      </w:r>
      <w:r w:rsidRPr="00653890">
        <w:rPr>
          <w:rFonts w:ascii="Times New Roman" w:hAnsi="Times New Roman" w:cs="Times New Roman"/>
          <w:lang w:val="en-US"/>
        </w:rPr>
        <w:t>reventive methods, which gen</w:t>
      </w:r>
      <w:r w:rsidRPr="00653890">
        <w:rPr>
          <w:rFonts w:ascii="Times New Roman" w:hAnsi="Times New Roman" w:cs="Times New Roman"/>
          <w:lang w:val="kk-KZ"/>
        </w:rPr>
        <w:t>е</w:t>
      </w:r>
      <w:r w:rsidRPr="00653890">
        <w:rPr>
          <w:rFonts w:ascii="Times New Roman" w:hAnsi="Times New Roman" w:cs="Times New Roman"/>
          <w:lang w:val="en-US"/>
        </w:rPr>
        <w:t xml:space="preserve">rally are the most effective. The agrotechnical method of plant protection is based on the use of general and specific farming practices to create ecological conditions unfavorable to the development and reproduction of harmful organisms and helpful in increasing the capacity of plants to protect themselves. </w:t>
      </w:r>
      <w:r w:rsidRPr="00653890">
        <w:rPr>
          <w:rFonts w:ascii="Times New Roman" w:hAnsi="Times New Roman" w:cs="Times New Roman"/>
          <w:lang w:val="en-US"/>
        </w:rPr>
        <w:lastRenderedPageBreak/>
        <w:t xml:space="preserve">This method was used for the first time early in the 20th century by the Russian entomologist N. V. Kurdiumov. Its development was furthered by the work of the Russian scientists A. A. lachevskii, A. I. Borggardt, T. D. Strakhov, and V. N. Shchegolev; the German scientists P. Zorauer and G. Gassner; the American scientists G. Keitt and R. Sprague; and the Swiss scientist E. Gäumann. Correct crop rotations was considered a very important measure because the continuous cultivation of any annual plant results in the concentration of pests and causative agents of diseases. Their numbers can also frequently be reduced by appropriate methods of cultivating the soil. Plowing and cultivation promote the activity of predatory insects (ground beetles, for example) that destroy pests living in the soil. The sorting and cleaning of seeds, growing of healthy planting stock, prompt culling of inferior or diseased plants, removal of crop </w:t>
      </w:r>
      <w:r w:rsidR="000619C4" w:rsidRPr="00653890">
        <w:rPr>
          <w:rFonts w:ascii="Times New Roman" w:hAnsi="Times New Roman" w:cs="Times New Roman"/>
          <w:noProof/>
        </w:rPr>
        <w:drawing>
          <wp:anchor distT="0" distB="0" distL="114300" distR="114300" simplePos="0" relativeHeight="251714560" behindDoc="0" locked="0" layoutInCell="1" allowOverlap="1">
            <wp:simplePos x="0" y="0"/>
            <wp:positionH relativeFrom="margin">
              <wp:posOffset>3442335</wp:posOffset>
            </wp:positionH>
            <wp:positionV relativeFrom="margin">
              <wp:posOffset>1184910</wp:posOffset>
            </wp:positionV>
            <wp:extent cx="2123440" cy="1428750"/>
            <wp:effectExtent l="0" t="0" r="0" b="0"/>
            <wp:wrapTopAndBottom/>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3440" cy="1428750"/>
                    </a:xfrm>
                    <a:prstGeom prst="rect">
                      <a:avLst/>
                    </a:prstGeom>
                    <a:noFill/>
                  </pic:spPr>
                </pic:pic>
              </a:graphicData>
            </a:graphic>
          </wp:anchor>
        </w:drawing>
      </w:r>
      <w:r w:rsidRPr="00653890">
        <w:rPr>
          <w:rFonts w:ascii="Times New Roman" w:hAnsi="Times New Roman" w:cs="Times New Roman"/>
          <w:lang w:val="en-US"/>
        </w:rPr>
        <w:t>residues, and control of weeds are of great value. Planting crops at the optimal times helps to prevent the vulnerable phases of plant development from coinciding with the periods of maximum activity of pests. Using the best techniques of caring for plants greatly increases the effectiveness of all the measures taken to treat diseases and exterminate pests.</w:t>
      </w:r>
    </w:p>
    <w:p w:rsidR="00F0724F" w:rsidRPr="00653890" w:rsidRDefault="00F0724F" w:rsidP="00C57012">
      <w:pPr>
        <w:spacing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The biological method of plant protection is based on the use of parasitic and predatory insects (entomophages),  mites, microorganisms, nematodes, birds, mammals and so forth to suppress or reduce the numbers of harmful organisms. The first successful attempts to employ beneficial insects were made in China. More research</w:t>
      </w:r>
      <w:r w:rsidRPr="00653890">
        <w:rPr>
          <w:rFonts w:ascii="Times New Roman" w:hAnsi="Times New Roman" w:cs="Times New Roman"/>
        </w:rPr>
        <w:t>е</w:t>
      </w:r>
      <w:r w:rsidRPr="00653890">
        <w:rPr>
          <w:rFonts w:ascii="Times New Roman" w:hAnsi="Times New Roman" w:cs="Times New Roman"/>
          <w:lang w:val="en-US"/>
        </w:rPr>
        <w:t xml:space="preserve">s began at the end of the 19th century. The studies of I. M. Krasil’shchik, I. A. Porchinskii, I. V. Vasil’ev, N. V. Kurdiumov, I. la. Shevyrev, V. P. Pospelov, and N. A. Teleng were important. In some countries, crop pests are controlled by pathogenic fungi, bacteria, and viruses. </w:t>
      </w:r>
      <w:r w:rsidRPr="00653890">
        <w:rPr>
          <w:rFonts w:ascii="Times New Roman" w:hAnsi="Times New Roman" w:cs="Times New Roman"/>
          <w:noProof/>
        </w:rPr>
        <w:drawing>
          <wp:anchor distT="0" distB="0" distL="114300" distR="114300" simplePos="0" relativeHeight="251711488" behindDoc="0" locked="0" layoutInCell="1" allowOverlap="1">
            <wp:simplePos x="0" y="0"/>
            <wp:positionH relativeFrom="margin">
              <wp:posOffset>522605</wp:posOffset>
            </wp:positionH>
            <wp:positionV relativeFrom="margin">
              <wp:posOffset>1140460</wp:posOffset>
            </wp:positionV>
            <wp:extent cx="2334895" cy="1477645"/>
            <wp:effectExtent l="19050" t="0" r="8255" b="0"/>
            <wp:wrapTopAndBottom/>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vka.preview.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4895" cy="1477645"/>
                    </a:xfrm>
                    <a:prstGeom prst="rect">
                      <a:avLst/>
                    </a:prstGeom>
                  </pic:spPr>
                </pic:pic>
              </a:graphicData>
            </a:graphic>
          </wp:anchor>
        </w:drawing>
      </w:r>
      <w:r w:rsidRPr="00653890">
        <w:rPr>
          <w:rFonts w:ascii="Times New Roman" w:hAnsi="Times New Roman" w:cs="Times New Roman"/>
          <w:lang w:val="en-US"/>
        </w:rPr>
        <w:t>The chemical method of plant protection is based on the use of substances that are toxic to harmful organisms. Numbers of chemical compounds began to be widely used after 1945 because of their  effectiveness, universality, and simplicity of use. A special industry was created in many countries to manufacture pesticides, and there were several thousand kinds by 1970. The selectivity of pesticides is based on the study of the physiological processes, for example, metamorphosis, which are specific to the insect organism. Dozens of herbicides made from various classes of chemical compounds can control weeds in almost all crops. The extensive and one-sided use of pesticides in many countries has some undesirable consequences: pollution of the soil and natural water, appearance of pests resistant to pesticides, accumulation of pesticides in food products, and so forth. The mechanical methods of plant protection that once played an important role are now little used because they require much labor and are not very effective. This method based on the use of barrier and trap ditches, sticky strips, various devices to catch pests. The biophysical method.Re</w:t>
      </w:r>
      <w:r w:rsidRPr="00653890">
        <w:rPr>
          <w:rFonts w:ascii="Times New Roman" w:hAnsi="Times New Roman" w:cs="Times New Roman"/>
          <w:lang w:val="kk-KZ"/>
        </w:rPr>
        <w:t>се</w:t>
      </w:r>
      <w:r w:rsidRPr="00653890">
        <w:rPr>
          <w:rFonts w:ascii="Times New Roman" w:hAnsi="Times New Roman" w:cs="Times New Roman"/>
          <w:lang w:val="en-US"/>
        </w:rPr>
        <w:t>nt advances in biology, physics, and chemistry are opening up new opportunities in the search for better methods of plant prot</w:t>
      </w:r>
      <w:r w:rsidRPr="00653890">
        <w:rPr>
          <w:rFonts w:ascii="Times New Roman" w:hAnsi="Times New Roman" w:cs="Times New Roman"/>
          <w:lang w:val="kk-KZ"/>
        </w:rPr>
        <w:t>е</w:t>
      </w:r>
      <w:r w:rsidRPr="00653890">
        <w:rPr>
          <w:rFonts w:ascii="Times New Roman" w:hAnsi="Times New Roman" w:cs="Times New Roman"/>
          <w:lang w:val="en-US"/>
        </w:rPr>
        <w:t>ction. In m</w:t>
      </w:r>
      <w:r w:rsidRPr="00653890">
        <w:rPr>
          <w:rFonts w:ascii="Times New Roman" w:hAnsi="Times New Roman" w:cs="Times New Roman"/>
          <w:lang w:val="kk-KZ"/>
        </w:rPr>
        <w:t>а</w:t>
      </w:r>
      <w:r w:rsidRPr="00653890">
        <w:rPr>
          <w:rFonts w:ascii="Times New Roman" w:hAnsi="Times New Roman" w:cs="Times New Roman"/>
          <w:lang w:val="en-US"/>
        </w:rPr>
        <w:t>n</w:t>
      </w:r>
      <w:r w:rsidRPr="00653890">
        <w:rPr>
          <w:rFonts w:ascii="Times New Roman" w:hAnsi="Times New Roman" w:cs="Times New Roman"/>
          <w:lang w:val="kk-KZ"/>
        </w:rPr>
        <w:t xml:space="preserve">у </w:t>
      </w:r>
      <w:r w:rsidRPr="00653890">
        <w:rPr>
          <w:rFonts w:ascii="Times New Roman" w:hAnsi="Times New Roman" w:cs="Times New Roman"/>
          <w:lang w:val="en-US"/>
        </w:rPr>
        <w:t>countries  the biophysical method based on the use of such physical agents as radioactive and thermal emissions, ultrasound, and light is being intensively developed. For example, gamma radiation is use to sterilize ins</w:t>
      </w:r>
      <w:r w:rsidRPr="00653890">
        <w:rPr>
          <w:rFonts w:ascii="Times New Roman" w:hAnsi="Times New Roman" w:cs="Times New Roman"/>
          <w:lang w:val="kk-KZ"/>
        </w:rPr>
        <w:t>ес</w:t>
      </w:r>
      <w:r w:rsidRPr="00653890">
        <w:rPr>
          <w:rFonts w:ascii="Times New Roman" w:hAnsi="Times New Roman" w:cs="Times New Roman"/>
          <w:lang w:val="en-US"/>
        </w:rPr>
        <w:t>ts and obtain strains of microorganisms with increased virulence, and various sources of light are used to trap insects. Self-destruction methods are also interesting. These methods are based on artificial breeding and release of sterile or genetically defective races of pests. In the late 1940’s the discovery of the adverse effects of the chemical method intensified interest in so-called integrated plant protection by which is meant, in the narrow sense, a combination of chemical and biological methods to preserve useful entomophages as much as possible and, in the broader sense, a rational combining of all methods to construct differentiated systems of protective measures.</w:t>
      </w:r>
    </w:p>
    <w:p w:rsidR="00F0724F" w:rsidRPr="00653890" w:rsidRDefault="00F0724F" w:rsidP="00C57012">
      <w:pPr>
        <w:spacing w:line="240" w:lineRule="auto"/>
        <w:ind w:firstLine="709"/>
        <w:contextualSpacing/>
        <w:jc w:val="both"/>
        <w:rPr>
          <w:rFonts w:ascii="Times New Roman" w:hAnsi="Times New Roman" w:cs="Times New Roman"/>
          <w:b/>
          <w:lang w:val="kk-KZ"/>
        </w:rPr>
      </w:pPr>
      <w:r w:rsidRPr="00653890">
        <w:rPr>
          <w:rFonts w:ascii="Times New Roman" w:hAnsi="Times New Roman" w:cs="Times New Roman"/>
          <w:lang w:val="en-US"/>
        </w:rPr>
        <w:t xml:space="preserve">To sum up, I would like to  tell  that  plant protection department is considered as the most important sector of the many countries. Plant protection is one of the fastest growing areas in the agricultural sector. Nowadays it is necessary to correctly solved the issues of safety and quality of the crop from pests, diseases and weeds.  </w:t>
      </w:r>
    </w:p>
    <w:p w:rsidR="00F0724F" w:rsidRPr="00653890" w:rsidRDefault="00F0724F" w:rsidP="00C57012">
      <w:pPr>
        <w:spacing w:line="240" w:lineRule="auto"/>
        <w:ind w:firstLine="709"/>
        <w:contextualSpacing/>
        <w:jc w:val="both"/>
        <w:rPr>
          <w:rFonts w:ascii="Times New Roman" w:hAnsi="Times New Roman" w:cs="Times New Roman"/>
          <w:lang w:val="en-US"/>
        </w:rPr>
      </w:pPr>
    </w:p>
    <w:p w:rsidR="00F0724F" w:rsidRPr="00653890" w:rsidRDefault="00F0724F" w:rsidP="00C57012">
      <w:pPr>
        <w:spacing w:line="240" w:lineRule="auto"/>
        <w:ind w:firstLine="709"/>
        <w:contextualSpacing/>
        <w:jc w:val="center"/>
        <w:rPr>
          <w:rFonts w:ascii="Times New Roman" w:hAnsi="Times New Roman" w:cs="Times New Roman"/>
          <w:sz w:val="18"/>
          <w:szCs w:val="18"/>
          <w:lang w:val="kk-KZ"/>
        </w:rPr>
      </w:pPr>
      <w:r w:rsidRPr="00653890">
        <w:rPr>
          <w:rFonts w:ascii="Times New Roman" w:hAnsi="Times New Roman" w:cs="Times New Roman"/>
          <w:b/>
          <w:sz w:val="18"/>
          <w:szCs w:val="18"/>
        </w:rPr>
        <w:t>LITERATURE</w:t>
      </w:r>
    </w:p>
    <w:p w:rsidR="00F0724F" w:rsidRPr="00653890" w:rsidRDefault="00F0724F" w:rsidP="000619C4">
      <w:pPr>
        <w:pStyle w:val="a3"/>
        <w:numPr>
          <w:ilvl w:val="0"/>
          <w:numId w:val="5"/>
        </w:numPr>
        <w:tabs>
          <w:tab w:val="left" w:pos="993"/>
        </w:tabs>
        <w:spacing w:line="240" w:lineRule="auto"/>
        <w:ind w:hanging="11"/>
        <w:jc w:val="both"/>
        <w:rPr>
          <w:rFonts w:ascii="Times New Roman" w:hAnsi="Times New Roman"/>
          <w:sz w:val="18"/>
          <w:szCs w:val="18"/>
          <w:lang w:val="en-US"/>
        </w:rPr>
      </w:pPr>
      <w:r w:rsidRPr="00653890">
        <w:rPr>
          <w:rFonts w:ascii="Times New Roman" w:hAnsi="Times New Roman"/>
          <w:sz w:val="18"/>
          <w:szCs w:val="18"/>
          <w:lang w:val="en-US"/>
        </w:rPr>
        <w:t>Berim, N. G. Khimicheskaiazashchitarastenii. Leningrad, 1966.</w:t>
      </w:r>
    </w:p>
    <w:p w:rsidR="00F0724F" w:rsidRPr="00653890" w:rsidRDefault="00F0724F" w:rsidP="000619C4">
      <w:pPr>
        <w:pStyle w:val="a3"/>
        <w:numPr>
          <w:ilvl w:val="0"/>
          <w:numId w:val="5"/>
        </w:numPr>
        <w:tabs>
          <w:tab w:val="left" w:pos="993"/>
        </w:tabs>
        <w:spacing w:line="240" w:lineRule="auto"/>
        <w:ind w:hanging="11"/>
        <w:jc w:val="both"/>
        <w:rPr>
          <w:rFonts w:ascii="Times New Roman" w:hAnsi="Times New Roman"/>
          <w:sz w:val="18"/>
          <w:szCs w:val="18"/>
          <w:lang w:val="en-US"/>
        </w:rPr>
      </w:pPr>
      <w:r w:rsidRPr="00653890">
        <w:rPr>
          <w:rFonts w:ascii="Times New Roman" w:hAnsi="Times New Roman"/>
          <w:sz w:val="18"/>
          <w:szCs w:val="18"/>
          <w:lang w:val="en-US"/>
        </w:rPr>
        <w:lastRenderedPageBreak/>
        <w:t>Pavlov, I. F.Agrotekhnicheskiemetodyzashchityrastenii. Moscow, 1967.</w:t>
      </w:r>
    </w:p>
    <w:p w:rsidR="00F0724F" w:rsidRPr="00653890" w:rsidRDefault="00F0724F" w:rsidP="000619C4">
      <w:pPr>
        <w:pStyle w:val="a3"/>
        <w:numPr>
          <w:ilvl w:val="0"/>
          <w:numId w:val="5"/>
        </w:numPr>
        <w:tabs>
          <w:tab w:val="left" w:pos="993"/>
        </w:tabs>
        <w:spacing w:line="240" w:lineRule="auto"/>
        <w:ind w:hanging="11"/>
        <w:jc w:val="both"/>
        <w:rPr>
          <w:rFonts w:ascii="Times New Roman" w:hAnsi="Times New Roman"/>
          <w:sz w:val="18"/>
          <w:szCs w:val="18"/>
          <w:lang w:val="en-US"/>
        </w:rPr>
      </w:pPr>
      <w:r w:rsidRPr="00653890">
        <w:rPr>
          <w:rFonts w:ascii="Times New Roman" w:hAnsi="Times New Roman"/>
          <w:sz w:val="18"/>
          <w:szCs w:val="18"/>
          <w:lang w:val="en-US"/>
        </w:rPr>
        <w:t>Edited by B. I. Rukavishnikov. Biologicheskaiabor’ba s vrednyminasekomymi i sorniakami. Moscow, 1968. (Translated from English.)</w:t>
      </w:r>
    </w:p>
    <w:p w:rsidR="00F0724F" w:rsidRPr="00653890" w:rsidRDefault="00F0724F" w:rsidP="00C57012">
      <w:pPr>
        <w:spacing w:line="240" w:lineRule="auto"/>
        <w:ind w:firstLine="709"/>
        <w:contextualSpacing/>
        <w:jc w:val="both"/>
        <w:rPr>
          <w:rFonts w:ascii="Times New Roman" w:hAnsi="Times New Roman" w:cs="Times New Roman"/>
          <w:sz w:val="18"/>
          <w:szCs w:val="18"/>
          <w:lang w:val="en-US"/>
        </w:rPr>
      </w:pPr>
      <w:r w:rsidRPr="00653890">
        <w:rPr>
          <w:rFonts w:ascii="Times New Roman" w:hAnsi="Times New Roman" w:cs="Times New Roman"/>
          <w:sz w:val="18"/>
          <w:szCs w:val="18"/>
        </w:rPr>
        <w:t>В этой статье я попыталась раскрыть сущность понятия «Защита растений и карантин», рассказать о его развитии в мире и Казахстане. Описаламетоды</w:t>
      </w:r>
      <w:r w:rsidRPr="00653890">
        <w:rPr>
          <w:rFonts w:ascii="Times New Roman" w:hAnsi="Times New Roman" w:cs="Times New Roman"/>
          <w:sz w:val="18"/>
          <w:szCs w:val="18"/>
          <w:lang w:val="en-US"/>
        </w:rPr>
        <w:t xml:space="preserve">, </w:t>
      </w:r>
      <w:r w:rsidRPr="00653890">
        <w:rPr>
          <w:rFonts w:ascii="Times New Roman" w:hAnsi="Times New Roman" w:cs="Times New Roman"/>
          <w:sz w:val="18"/>
          <w:szCs w:val="18"/>
        </w:rPr>
        <w:t>используемыеврамкахданнойобластисельскогохозяйства</w:t>
      </w:r>
      <w:r w:rsidRPr="00653890">
        <w:rPr>
          <w:rFonts w:ascii="Times New Roman" w:hAnsi="Times New Roman" w:cs="Times New Roman"/>
          <w:sz w:val="18"/>
          <w:szCs w:val="18"/>
          <w:lang w:val="en-US"/>
        </w:rPr>
        <w:t>.</w:t>
      </w:r>
    </w:p>
    <w:p w:rsidR="00F0724F" w:rsidRPr="00653890" w:rsidRDefault="00F0724F" w:rsidP="00C57012">
      <w:pPr>
        <w:spacing w:line="240" w:lineRule="auto"/>
        <w:ind w:firstLine="709"/>
        <w:contextualSpacing/>
        <w:jc w:val="center"/>
        <w:rPr>
          <w:rFonts w:ascii="Times New Roman" w:hAnsi="Times New Roman" w:cs="Times New Roman"/>
          <w:sz w:val="18"/>
          <w:szCs w:val="18"/>
          <w:lang w:val="en-US"/>
        </w:rPr>
      </w:pPr>
      <w:r w:rsidRPr="00653890">
        <w:rPr>
          <w:rFonts w:ascii="Times New Roman" w:hAnsi="Times New Roman" w:cs="Times New Roman"/>
          <w:sz w:val="18"/>
          <w:szCs w:val="18"/>
          <w:lang w:val="en-US"/>
        </w:rPr>
        <w:t>ANNOTATION</w:t>
      </w:r>
    </w:p>
    <w:p w:rsidR="00F0724F" w:rsidRPr="00653890" w:rsidRDefault="00F0724F" w:rsidP="000619C4">
      <w:pPr>
        <w:spacing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en-US"/>
        </w:rPr>
        <w:t>In this article, I tried to discover the entity of the concept of “Plant protection and quarantine” and I told about its development in the world and Kazakhstan. I described the most important methods of this area of agricultural sector.</w:t>
      </w:r>
    </w:p>
    <w:p w:rsidR="000619C4" w:rsidRPr="00653890" w:rsidRDefault="000619C4" w:rsidP="00C57012">
      <w:pPr>
        <w:spacing w:after="0" w:line="240" w:lineRule="auto"/>
        <w:ind w:firstLine="709"/>
        <w:contextualSpacing/>
        <w:jc w:val="center"/>
        <w:rPr>
          <w:rFonts w:ascii="Times New Roman" w:hAnsi="Times New Roman" w:cs="Times New Roman"/>
          <w:b/>
          <w:lang w:val="kk-KZ"/>
        </w:rPr>
      </w:pPr>
    </w:p>
    <w:p w:rsidR="000619C4" w:rsidRPr="00653890" w:rsidRDefault="000619C4" w:rsidP="00C57012">
      <w:pPr>
        <w:spacing w:after="0" w:line="240" w:lineRule="auto"/>
        <w:ind w:firstLine="709"/>
        <w:contextualSpacing/>
        <w:jc w:val="center"/>
        <w:rPr>
          <w:rFonts w:ascii="Times New Roman" w:hAnsi="Times New Roman" w:cs="Times New Roman"/>
          <w:b/>
          <w:lang w:val="kk-KZ"/>
        </w:rPr>
      </w:pP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r w:rsidRPr="00653890">
        <w:rPr>
          <w:rFonts w:ascii="Times New Roman" w:hAnsi="Times New Roman" w:cs="Times New Roman"/>
          <w:b/>
          <w:lang w:val="kk-KZ"/>
        </w:rPr>
        <w:t>ҚҰНДЫЗ ҚАЛАСЫНЫҢ ТАРИХЫ МЕН МӘДЕНИЕТІ</w:t>
      </w: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Сарвари Мохаммад Юнус (Ауғанстан)</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F0724F"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Амирканов М.Б.</w:t>
      </w:r>
    </w:p>
    <w:p w:rsidR="00F0724F" w:rsidRPr="00653890" w:rsidRDefault="00F0724F" w:rsidP="00C57012">
      <w:pPr>
        <w:spacing w:after="0" w:line="240" w:lineRule="auto"/>
        <w:contextualSpacing/>
        <w:rPr>
          <w:rFonts w:ascii="Times New Roman" w:hAnsi="Times New Roman" w:cs="Times New Roman"/>
          <w:i/>
          <w:lang w:val="kk-KZ"/>
        </w:rPr>
      </w:pPr>
    </w:p>
    <w:p w:rsidR="00F0724F" w:rsidRPr="00653890" w:rsidRDefault="000619C4"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noProof/>
          <w:sz w:val="18"/>
          <w:szCs w:val="18"/>
        </w:rPr>
        <w:drawing>
          <wp:anchor distT="0" distB="0" distL="114300" distR="114300" simplePos="0" relativeHeight="251717632" behindDoc="0" locked="0" layoutInCell="1" allowOverlap="1">
            <wp:simplePos x="0" y="0"/>
            <wp:positionH relativeFrom="column">
              <wp:posOffset>115570</wp:posOffset>
            </wp:positionH>
            <wp:positionV relativeFrom="paragraph">
              <wp:posOffset>329565</wp:posOffset>
            </wp:positionV>
            <wp:extent cx="2002790" cy="1470025"/>
            <wp:effectExtent l="0" t="0" r="0" b="0"/>
            <wp:wrapSquare wrapText="bothSides"/>
            <wp:docPr id="65" name="Рисунок 4" descr="http://i.cbc.ca/1.3249936.1443614677%21/fileImage/httpImage/image.png_gen/derivatives/original_620/kunduz-afghanista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bc.ca/1.3249936.1443614677%21/fileImage/httpImage/image.png_gen/derivatives/original_620/kunduz-afghanistan-map.png"/>
                    <pic:cNvPicPr>
                      <a:picLocks noChangeAspect="1" noChangeArrowheads="1"/>
                    </pic:cNvPicPr>
                  </pic:nvPicPr>
                  <pic:blipFill>
                    <a:blip r:embed="rId65" cstate="print"/>
                    <a:srcRect/>
                    <a:stretch>
                      <a:fillRect/>
                    </a:stretch>
                  </pic:blipFill>
                  <pic:spPr bwMode="auto">
                    <a:xfrm>
                      <a:off x="0" y="0"/>
                      <a:ext cx="2002790" cy="1470025"/>
                    </a:xfrm>
                    <a:prstGeom prst="rect">
                      <a:avLst/>
                    </a:prstGeom>
                    <a:noFill/>
                    <a:ln w="9525">
                      <a:noFill/>
                      <a:miter lim="800000"/>
                      <a:headEnd/>
                      <a:tailEnd/>
                    </a:ln>
                  </pic:spPr>
                </pic:pic>
              </a:graphicData>
            </a:graphic>
          </wp:anchor>
        </w:drawing>
      </w:r>
      <w:r w:rsidR="00F0724F" w:rsidRPr="00653890">
        <w:rPr>
          <w:rFonts w:ascii="Times New Roman" w:hAnsi="Times New Roman" w:cs="Times New Roman"/>
          <w:lang w:val="kk-KZ"/>
        </w:rPr>
        <w:t xml:space="preserve">Әр елдің өзінің ғасырлар бойғы тарихы, әдебиеті, мәдениеті бар, соның ішінде Ауғанстанның саяси-әлеуметтік, тарихи қалыптасуы ерекше. Осыған орай, біз ауған студенттері туған отанымыздың тарихымен сіздер хабардар болсын деп Құндыз қаласының тарихы мен мәдениеті жайлы мақаланы жазудамын.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Ауғанстан халқы 20-дан астам әртүрлі этникалық топтардан құралған. Ұлт ретінде қалыптасу процесі XVII -XVIII ғасырларда аяқталды.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Этногенезі толық анықталмаған, негізінен, үнді, тәжік, түркі халықтарының араласуы барысында қалыптасқан. Елдің батыс және солтүстік-батыс уәлаяттарында тәжіктер (25%), солтүстігінде – өзбектер (6%) мен түрікмендер, орталық бөлігінде хазарлар (19%), Герат, Гор уәлаяттарында, Чаар аймақтарда тұрады, қалған этникалық топтардың (нуристандықтар, белуджелер, қырғыздар, қазақтар, қарақалпақтар, т.б.) әрқайсысының саны 100 мың адамнан аспайды. Ауғанстанның 10% -дай ғана қалаларында орналасқан.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noProof/>
          <w:sz w:val="22"/>
          <w:szCs w:val="22"/>
        </w:rPr>
        <w:drawing>
          <wp:anchor distT="0" distB="0" distL="114300" distR="114300" simplePos="0" relativeHeight="251716608" behindDoc="0" locked="0" layoutInCell="1" allowOverlap="1">
            <wp:simplePos x="0" y="0"/>
            <wp:positionH relativeFrom="column">
              <wp:posOffset>15240</wp:posOffset>
            </wp:positionH>
            <wp:positionV relativeFrom="paragraph">
              <wp:posOffset>475615</wp:posOffset>
            </wp:positionV>
            <wp:extent cx="3038475" cy="2209800"/>
            <wp:effectExtent l="19050" t="0" r="9525" b="0"/>
            <wp:wrapSquare wrapText="bothSides"/>
            <wp:docPr id="66" name="Рисунок 1" descr="https://upload.wikimedia.org/wikipedia/commons/7/7a/Abdul_Rahman_Mosque_in_March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a/Abdul_Rahman_Mosque_in_March_2010.jpg"/>
                    <pic:cNvPicPr>
                      <a:picLocks noChangeAspect="1" noChangeArrowheads="1"/>
                    </pic:cNvPicPr>
                  </pic:nvPicPr>
                  <pic:blipFill>
                    <a:blip r:embed="rId66" cstate="print"/>
                    <a:srcRect/>
                    <a:stretch>
                      <a:fillRect/>
                    </a:stretch>
                  </pic:blipFill>
                  <pic:spPr bwMode="auto">
                    <a:xfrm>
                      <a:off x="0" y="0"/>
                      <a:ext cx="3038475" cy="2209800"/>
                    </a:xfrm>
                    <a:prstGeom prst="rect">
                      <a:avLst/>
                    </a:prstGeom>
                    <a:noFill/>
                    <a:ln w="9525">
                      <a:noFill/>
                      <a:miter lim="800000"/>
                      <a:headEnd/>
                      <a:tailEnd/>
                    </a:ln>
                  </pic:spPr>
                </pic:pic>
              </a:graphicData>
            </a:graphic>
          </wp:anchor>
        </w:drawing>
      </w:r>
      <w:r w:rsidRPr="00653890">
        <w:rPr>
          <w:rFonts w:ascii="Times New Roman" w:hAnsi="Times New Roman"/>
          <w:sz w:val="22"/>
          <w:szCs w:val="22"/>
          <w:lang w:val="kk-KZ"/>
        </w:rPr>
        <w:t>Ауғанстан ислам мемлекеті – Оңтүстік Батыс Азиядағы мемлекет. Аумағы 652,2 мың км. Халқы – 32 млн. адам. Астанасы – Кабул. Ауғанстан жері 29 уәлаятқа және 2 округке бөлінеді. Мемлекеттік тілі – пушту және дари тілдері. Ислам дінін ұстанады (негізінен суниттер).</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Ал Құндыз қаласына келіп тоқталар болсақ, Құндыз қаласы Ауғанстанның солтүстік шығысында орналасқан тарихи провинция. Ертеде </w:t>
      </w:r>
      <w:r w:rsidRPr="00653890">
        <w:rPr>
          <w:rFonts w:ascii="Times New Roman" w:hAnsi="Times New Roman"/>
          <w:noProof/>
          <w:sz w:val="22"/>
          <w:szCs w:val="22"/>
          <w:lang w:val="kk-KZ"/>
        </w:rPr>
        <w:t>«</w:t>
      </w:r>
      <w:r w:rsidRPr="00653890">
        <w:rPr>
          <w:rFonts w:ascii="Times New Roman" w:hAnsi="Times New Roman"/>
          <w:sz w:val="22"/>
          <w:szCs w:val="22"/>
          <w:lang w:val="kk-KZ"/>
        </w:rPr>
        <w:t>Аспаха Хогдиж</w:t>
      </w:r>
      <w:r w:rsidRPr="00653890">
        <w:rPr>
          <w:rFonts w:ascii="Times New Roman" w:hAnsi="Times New Roman"/>
          <w:noProof/>
          <w:sz w:val="22"/>
          <w:szCs w:val="22"/>
          <w:lang w:val="kk-KZ"/>
        </w:rPr>
        <w:t>»</w:t>
      </w:r>
      <w:r w:rsidRPr="00653890">
        <w:rPr>
          <w:rFonts w:ascii="Times New Roman" w:hAnsi="Times New Roman"/>
          <w:sz w:val="22"/>
          <w:szCs w:val="22"/>
          <w:lang w:val="kk-KZ"/>
        </w:rPr>
        <w:t xml:space="preserve"> деп аталған. Құндыз қаласы өте маңызды географиялық жерде орналасқан. </w:t>
      </w:r>
    </w:p>
    <w:p w:rsidR="00F0724F" w:rsidRPr="00653890" w:rsidRDefault="00F0724F" w:rsidP="00C57012">
      <w:pPr>
        <w:pStyle w:val="a5"/>
        <w:spacing w:before="0" w:after="0"/>
        <w:ind w:firstLine="709"/>
        <w:contextualSpacing/>
        <w:jc w:val="both"/>
        <w:rPr>
          <w:rFonts w:ascii="Times New Roman" w:hAnsi="Times New Roman"/>
          <w:sz w:val="22"/>
          <w:szCs w:val="22"/>
          <w:lang w:val="kk-KZ" w:bidi="fa-IR"/>
        </w:rPr>
      </w:pPr>
      <w:r w:rsidRPr="00653890">
        <w:rPr>
          <w:rFonts w:ascii="Times New Roman" w:hAnsi="Times New Roman"/>
          <w:sz w:val="22"/>
          <w:szCs w:val="22"/>
          <w:lang w:val="kk-KZ"/>
        </w:rPr>
        <w:t xml:space="preserve">Кұндыз ерте заманда Хорасанның астанасы болған. Қазіргі уақытта бұл қалада әуежай екі үлкен өзен және бір үлкен теңізпорты бар. Құндыз бен Тәжікстан арасын Аму өзені бөліп жатыр. Құндызда бір  миллионға жуық  халық  өмір сүреді. Құндыз қаласының жер көлімі </w:t>
      </w:r>
      <w:r w:rsidRPr="00653890">
        <w:rPr>
          <w:rFonts w:ascii="Times New Roman" w:hAnsi="Times New Roman"/>
          <w:sz w:val="22"/>
          <w:szCs w:val="22"/>
          <w:lang w:val="kk-KZ" w:bidi="fa-IR"/>
        </w:rPr>
        <w:t xml:space="preserve">7668 шақырым болады.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bidi="fa-IR"/>
        </w:rPr>
      </w:pPr>
      <w:r w:rsidRPr="00653890">
        <w:rPr>
          <w:rFonts w:ascii="Times New Roman" w:hAnsi="Times New Roman"/>
          <w:sz w:val="22"/>
          <w:szCs w:val="22"/>
          <w:lang w:val="kk-KZ" w:bidi="fa-IR"/>
        </w:rPr>
        <w:t xml:space="preserve">Құндыз сөзі </w:t>
      </w:r>
      <w:r w:rsidRPr="00653890">
        <w:rPr>
          <w:rFonts w:ascii="Times New Roman" w:hAnsi="Times New Roman"/>
          <w:noProof/>
          <w:sz w:val="22"/>
          <w:szCs w:val="22"/>
          <w:lang w:val="kk-KZ"/>
        </w:rPr>
        <w:t>«</w:t>
      </w:r>
      <w:r w:rsidRPr="00653890">
        <w:rPr>
          <w:rFonts w:ascii="Times New Roman" w:hAnsi="Times New Roman"/>
          <w:sz w:val="22"/>
          <w:szCs w:val="22"/>
          <w:lang w:val="kk-KZ" w:bidi="fa-IR"/>
        </w:rPr>
        <w:t>өзбектерде</w:t>
      </w:r>
      <w:r w:rsidRPr="00653890">
        <w:rPr>
          <w:rFonts w:ascii="Times New Roman" w:hAnsi="Times New Roman"/>
          <w:noProof/>
          <w:sz w:val="22"/>
          <w:szCs w:val="22"/>
          <w:lang w:val="kk-KZ"/>
        </w:rPr>
        <w:t>»</w:t>
      </w:r>
      <w:r w:rsidRPr="00653890">
        <w:rPr>
          <w:rFonts w:ascii="Times New Roman" w:hAnsi="Times New Roman"/>
          <w:sz w:val="22"/>
          <w:szCs w:val="22"/>
          <w:lang w:val="kk-KZ" w:bidi="fa-IR"/>
        </w:rPr>
        <w:t xml:space="preserve"> (күн), </w:t>
      </w:r>
      <w:r w:rsidRPr="00653890">
        <w:rPr>
          <w:rFonts w:ascii="Times New Roman" w:hAnsi="Times New Roman"/>
          <w:noProof/>
          <w:sz w:val="22"/>
          <w:szCs w:val="22"/>
          <w:lang w:val="kk-KZ"/>
        </w:rPr>
        <w:t>«</w:t>
      </w:r>
      <w:r w:rsidRPr="00653890">
        <w:rPr>
          <w:rFonts w:ascii="Times New Roman" w:hAnsi="Times New Roman"/>
          <w:sz w:val="22"/>
          <w:szCs w:val="22"/>
          <w:lang w:val="kk-KZ" w:bidi="fa-IR"/>
        </w:rPr>
        <w:t>парсыларда</w:t>
      </w:r>
      <w:r w:rsidRPr="00653890">
        <w:rPr>
          <w:rFonts w:ascii="Times New Roman" w:hAnsi="Times New Roman"/>
          <w:noProof/>
          <w:sz w:val="22"/>
          <w:szCs w:val="22"/>
          <w:lang w:val="kk-KZ"/>
        </w:rPr>
        <w:t>»</w:t>
      </w:r>
      <w:r w:rsidRPr="00653890">
        <w:rPr>
          <w:rFonts w:ascii="Times New Roman" w:hAnsi="Times New Roman"/>
          <w:sz w:val="22"/>
          <w:szCs w:val="22"/>
          <w:lang w:val="kk-KZ" w:bidi="fa-IR"/>
        </w:rPr>
        <w:t xml:space="preserve"> ескі қала деген мағына береді. Құндыз қаласы Ауғанстанның астанасы Кабул қаласынан </w:t>
      </w:r>
      <w:r w:rsidRPr="00653890">
        <w:rPr>
          <w:rFonts w:ascii="Times New Roman" w:hAnsi="Times New Roman"/>
          <w:sz w:val="22"/>
          <w:szCs w:val="22"/>
          <w:rtl/>
          <w:lang w:val="kk-KZ" w:bidi="fa-IR"/>
        </w:rPr>
        <w:t>337</w:t>
      </w:r>
      <w:r w:rsidRPr="00653890">
        <w:rPr>
          <w:rFonts w:ascii="Times New Roman" w:hAnsi="Times New Roman"/>
          <w:sz w:val="22"/>
          <w:szCs w:val="22"/>
          <w:lang w:val="kk-KZ" w:bidi="fa-IR"/>
        </w:rPr>
        <w:t xml:space="preserve"> шақырым жерде орналасқан. Ауа райы жазда өте ыстық, қыста салқын. Құндыз қаласында алты аудан бар. Олар: Ханабад, Имам Сахыб, Дашти Арси, Қалезал, Гардара, Али Абад. </w:t>
      </w:r>
    </w:p>
    <w:p w:rsidR="00F0724F" w:rsidRPr="00653890" w:rsidRDefault="00F0724F" w:rsidP="00C57012">
      <w:pPr>
        <w:pStyle w:val="a5"/>
        <w:spacing w:before="0" w:after="0"/>
        <w:ind w:firstLine="709"/>
        <w:contextualSpacing/>
        <w:jc w:val="both"/>
        <w:rPr>
          <w:rFonts w:ascii="Times New Roman" w:hAnsi="Times New Roman"/>
          <w:sz w:val="22"/>
          <w:szCs w:val="22"/>
          <w:lang w:val="kk-KZ" w:bidi="fa-IR"/>
        </w:rPr>
      </w:pPr>
      <w:r w:rsidRPr="00653890">
        <w:rPr>
          <w:rFonts w:ascii="Times New Roman" w:hAnsi="Times New Roman"/>
          <w:sz w:val="22"/>
          <w:szCs w:val="22"/>
          <w:lang w:val="kk-KZ" w:bidi="fa-IR"/>
        </w:rPr>
        <w:t xml:space="preserve">Кұндыз қаласында көп ұлт өкілдері тұрады. Мысалы паштон, тәжік, хазар, өзбек, түркімен, қазақ, балюш, пашай, араб тағы басқа. Олар Құндызды кішкентай Ауғанстан деп атайды. Құндыз қаласында көп ақын-жазушылар өмір сүрген. </w:t>
      </w:r>
    </w:p>
    <w:p w:rsidR="00F0724F" w:rsidRPr="00653890" w:rsidRDefault="00473D1A" w:rsidP="00C57012">
      <w:pPr>
        <w:pStyle w:val="a5"/>
        <w:spacing w:before="0" w:after="0"/>
        <w:ind w:firstLine="709"/>
        <w:contextualSpacing/>
        <w:jc w:val="both"/>
        <w:rPr>
          <w:rFonts w:ascii="Times New Roman" w:hAnsi="Times New Roman"/>
          <w:sz w:val="22"/>
          <w:szCs w:val="22"/>
          <w:lang w:val="kk-KZ" w:bidi="fa-IR"/>
        </w:rPr>
      </w:pPr>
      <w:r w:rsidRPr="00653890">
        <w:rPr>
          <w:rFonts w:ascii="Times New Roman" w:hAnsi="Times New Roman"/>
          <w:noProof/>
          <w:sz w:val="22"/>
          <w:szCs w:val="22"/>
        </w:rPr>
        <w:lastRenderedPageBreak/>
        <w:drawing>
          <wp:anchor distT="0" distB="0" distL="114300" distR="114300" simplePos="0" relativeHeight="251718656" behindDoc="0" locked="0" layoutInCell="1" allowOverlap="1">
            <wp:simplePos x="0" y="0"/>
            <wp:positionH relativeFrom="margin">
              <wp:align>left</wp:align>
            </wp:positionH>
            <wp:positionV relativeFrom="margin">
              <wp:align>top</wp:align>
            </wp:positionV>
            <wp:extent cx="2352675" cy="1691640"/>
            <wp:effectExtent l="0" t="0" r="9525" b="3810"/>
            <wp:wrapSquare wrapText="bothSides"/>
            <wp:docPr id="67" name="Рисунок 10" descr="http://pbs.twimg.com/media/BvE-rEuCEAAS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bs.twimg.com/media/BvE-rEuCEAASd42.jpg"/>
                    <pic:cNvPicPr>
                      <a:picLocks noChangeAspect="1" noChangeArrowheads="1"/>
                    </pic:cNvPicPr>
                  </pic:nvPicPr>
                  <pic:blipFill>
                    <a:blip r:embed="rId67" cstate="print"/>
                    <a:srcRect/>
                    <a:stretch>
                      <a:fillRect/>
                    </a:stretch>
                  </pic:blipFill>
                  <pic:spPr bwMode="auto">
                    <a:xfrm>
                      <a:off x="0" y="0"/>
                      <a:ext cx="2352675" cy="1691640"/>
                    </a:xfrm>
                    <a:prstGeom prst="rect">
                      <a:avLst/>
                    </a:prstGeom>
                    <a:noFill/>
                    <a:ln w="9525">
                      <a:noFill/>
                      <a:miter lim="800000"/>
                      <a:headEnd/>
                      <a:tailEnd/>
                    </a:ln>
                  </pic:spPr>
                </pic:pic>
              </a:graphicData>
            </a:graphic>
          </wp:anchor>
        </w:drawing>
      </w:r>
      <w:r w:rsidR="00F0724F" w:rsidRPr="00653890">
        <w:rPr>
          <w:rFonts w:ascii="Times New Roman" w:hAnsi="Times New Roman"/>
          <w:sz w:val="22"/>
          <w:szCs w:val="22"/>
          <w:lang w:val="kk-KZ" w:bidi="fa-IR"/>
        </w:rPr>
        <w:t xml:space="preserve">Олар: Абдул Халиқ Шадан, Сабыр Юсифи, Ахмаддилла тағы басқа. Құндыз қаласында тарихи маңызы көп жерлер бар. Мысалы, Бала Хисар, Имам Сахыб, Хазрат Султан, тағы басқалар. Құндызда орналасқан </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Бала Хисар</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 xml:space="preserve"> өте көне қала болып табылады. Парсы патшасы Маночахыр осы қалада өмір сүрген. Құндыз қаласында </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Имам Сахыбтың</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 xml:space="preserve"> кесенесі тұрғызылған. Түркі тарихында оның ежелгі есімі Архан. Жер көлімі </w:t>
      </w:r>
      <w:r w:rsidR="00F0724F" w:rsidRPr="00653890">
        <w:rPr>
          <w:rFonts w:ascii="Times New Roman" w:hAnsi="Times New Roman"/>
          <w:sz w:val="22"/>
          <w:szCs w:val="22"/>
          <w:rtl/>
          <w:lang w:val="kk-KZ" w:bidi="fa-IR"/>
        </w:rPr>
        <w:t xml:space="preserve">1 </w:t>
      </w:r>
      <w:r w:rsidR="00F0724F" w:rsidRPr="00653890">
        <w:rPr>
          <w:rFonts w:ascii="Times New Roman" w:hAnsi="Times New Roman"/>
          <w:sz w:val="22"/>
          <w:szCs w:val="22"/>
          <w:lang w:val="kk-KZ" w:bidi="fa-IR"/>
        </w:rPr>
        <w:t xml:space="preserve"> шақырым шаршы метр. Қазіргі уақытта Құндызда </w:t>
      </w:r>
      <w:r w:rsidR="00F0724F" w:rsidRPr="00653890">
        <w:rPr>
          <w:rFonts w:ascii="Times New Roman" w:hAnsi="Times New Roman"/>
          <w:sz w:val="22"/>
          <w:szCs w:val="22"/>
          <w:rtl/>
          <w:lang w:val="kk-KZ" w:bidi="fa-IR"/>
        </w:rPr>
        <w:t xml:space="preserve">310 </w:t>
      </w:r>
      <w:r w:rsidR="00F0724F" w:rsidRPr="00653890">
        <w:rPr>
          <w:rFonts w:ascii="Times New Roman" w:hAnsi="Times New Roman"/>
          <w:sz w:val="22"/>
          <w:szCs w:val="22"/>
          <w:lang w:val="kk-KZ" w:bidi="fa-IR"/>
        </w:rPr>
        <w:t xml:space="preserve"> мың оқушы мектепте оқиды. Оның ішінде 118 мың қыздар. Бұл оқушылар 470 мектепте білім алуда. Құндыз қаласында үлкен университет жұмыс жасайды. Оны </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Құндыз университеті</w:t>
      </w:r>
      <w:r w:rsidR="00F0724F" w:rsidRPr="00653890">
        <w:rPr>
          <w:rFonts w:ascii="Times New Roman" w:hAnsi="Times New Roman"/>
          <w:noProof/>
          <w:sz w:val="22"/>
          <w:szCs w:val="22"/>
          <w:lang w:val="kk-KZ"/>
        </w:rPr>
        <w:t>»</w:t>
      </w:r>
      <w:r w:rsidR="00F0724F" w:rsidRPr="00653890">
        <w:rPr>
          <w:rFonts w:ascii="Times New Roman" w:hAnsi="Times New Roman"/>
          <w:sz w:val="22"/>
          <w:szCs w:val="22"/>
          <w:lang w:val="kk-KZ" w:bidi="fa-IR"/>
        </w:rPr>
        <w:t xml:space="preserve"> деп атайды. Бұл университетте </w:t>
      </w:r>
      <w:r w:rsidR="00F0724F" w:rsidRPr="00653890">
        <w:rPr>
          <w:rFonts w:ascii="Times New Roman" w:hAnsi="Times New Roman"/>
          <w:sz w:val="22"/>
          <w:szCs w:val="22"/>
          <w:rtl/>
          <w:lang w:val="kk-KZ" w:bidi="fa-IR"/>
        </w:rPr>
        <w:t xml:space="preserve">8  </w:t>
      </w:r>
      <w:r w:rsidR="00F0724F" w:rsidRPr="00653890">
        <w:rPr>
          <w:rFonts w:ascii="Times New Roman" w:hAnsi="Times New Roman"/>
          <w:sz w:val="22"/>
          <w:szCs w:val="22"/>
          <w:lang w:val="kk-KZ" w:bidi="fa-IR"/>
        </w:rPr>
        <w:t xml:space="preserve"> факультет бар. 3700 студент білім алады.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Жалпы, Ауғанстан - аграрлы ел. Елде экономиканың негізі – суармалы егіншілік пен мал шаруашылығы. Жалалабад каналы мен Сарда су қоймасы бар. Қой шаруашылығы жақсы дамыған. Сонымен қатар миллиондаған ешкі мен ірі қара, түйе мен жылқы өсіріледі. Бау-бақша өнімдері, бидай, жүгері, күріш, мақта, қант қызылшасы сияқты дақылдар өндіріледі. </w:t>
      </w:r>
    </w:p>
    <w:p w:rsidR="00F0724F" w:rsidRPr="00653890" w:rsidRDefault="00F0724F" w:rsidP="00C57012">
      <w:pPr>
        <w:spacing w:line="240" w:lineRule="auto"/>
        <w:ind w:firstLine="709"/>
        <w:contextualSpacing/>
        <w:jc w:val="center"/>
        <w:rPr>
          <w:rFonts w:ascii="Times New Roman" w:hAnsi="Times New Roman" w:cs="Times New Roman"/>
          <w:b/>
          <w:lang w:val="kk-KZ"/>
        </w:rPr>
      </w:pPr>
    </w:p>
    <w:p w:rsidR="00F0724F" w:rsidRPr="00653890" w:rsidRDefault="00F0724F" w:rsidP="00C57012">
      <w:pPr>
        <w:spacing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F0724F" w:rsidRPr="00653890" w:rsidRDefault="00F0724F" w:rsidP="00C57012">
      <w:pPr>
        <w:spacing w:line="240" w:lineRule="auto"/>
        <w:ind w:firstLine="709"/>
        <w:contextualSpacing/>
        <w:jc w:val="center"/>
        <w:rPr>
          <w:rFonts w:ascii="Times New Roman" w:hAnsi="Times New Roman" w:cs="Times New Roman"/>
          <w:b/>
          <w:sz w:val="18"/>
          <w:szCs w:val="18"/>
          <w:lang w:val="kk-KZ"/>
        </w:rPr>
      </w:pPr>
    </w:p>
    <w:p w:rsidR="00F0724F" w:rsidRPr="00653890" w:rsidRDefault="00F0724F"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Жер - біздің ортақ үйіміз</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 xml:space="preserve"> атты студенттердің ХХVIII халықаралық ғылыми конференциясы. Алматы, 2013.</w:t>
      </w:r>
    </w:p>
    <w:p w:rsidR="00F0724F" w:rsidRPr="00653890" w:rsidRDefault="00F0724F" w:rsidP="00C57012">
      <w:pPr>
        <w:spacing w:after="0" w:line="240" w:lineRule="auto"/>
        <w:ind w:firstLine="709"/>
        <w:contextualSpacing/>
        <w:jc w:val="both"/>
        <w:rPr>
          <w:rFonts w:ascii="Times New Roman" w:hAnsi="Times New Roman" w:cs="Times New Roman"/>
          <w:noProof/>
          <w:sz w:val="18"/>
          <w:szCs w:val="18"/>
          <w:lang w:val="kk-KZ"/>
        </w:rPr>
      </w:pPr>
      <w:r w:rsidRPr="00653890">
        <w:rPr>
          <w:rFonts w:ascii="Times New Roman" w:hAnsi="Times New Roman" w:cs="Times New Roman"/>
          <w:sz w:val="18"/>
          <w:szCs w:val="18"/>
          <w:lang w:val="kk-KZ"/>
        </w:rPr>
        <w:t xml:space="preserve">2. </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Қазақстан</w:t>
      </w:r>
      <w:r w:rsidRPr="00653890">
        <w:rPr>
          <w:rFonts w:ascii="Times New Roman" w:hAnsi="Times New Roman" w:cs="Times New Roman"/>
          <w:noProof/>
          <w:sz w:val="18"/>
          <w:szCs w:val="18"/>
          <w:lang w:val="kk-KZ"/>
        </w:rPr>
        <w:t>» Ұлттық энциклопедия/ Бас редактор Ә.Нысанбаев. Алматы «</w:t>
      </w:r>
      <w:r w:rsidRPr="00653890">
        <w:rPr>
          <w:rFonts w:ascii="Times New Roman" w:hAnsi="Times New Roman" w:cs="Times New Roman"/>
          <w:sz w:val="18"/>
          <w:szCs w:val="18"/>
          <w:lang w:val="kk-KZ"/>
        </w:rPr>
        <w:t>Қазақ энциклопедиясы</w:t>
      </w:r>
      <w:r w:rsidRPr="00653890">
        <w:rPr>
          <w:rFonts w:ascii="Times New Roman" w:hAnsi="Times New Roman" w:cs="Times New Roman"/>
          <w:noProof/>
          <w:sz w:val="18"/>
          <w:szCs w:val="18"/>
          <w:lang w:val="kk-KZ"/>
        </w:rPr>
        <w:t>» 1998.</w:t>
      </w:r>
    </w:p>
    <w:p w:rsidR="00F0724F" w:rsidRPr="00653890" w:rsidRDefault="00F0724F" w:rsidP="00C57012">
      <w:pPr>
        <w:spacing w:after="0" w:line="240" w:lineRule="auto"/>
        <w:ind w:firstLine="709"/>
        <w:contextualSpacing/>
        <w:jc w:val="both"/>
        <w:rPr>
          <w:rFonts w:ascii="Times New Roman" w:hAnsi="Times New Roman" w:cs="Times New Roman"/>
          <w:lang w:val="kk-KZ"/>
        </w:rPr>
      </w:pPr>
    </w:p>
    <w:p w:rsidR="000619C4" w:rsidRPr="00653890" w:rsidRDefault="000619C4" w:rsidP="00C57012">
      <w:pPr>
        <w:spacing w:before="100" w:beforeAutospacing="1" w:after="100" w:afterAutospacing="1" w:line="240" w:lineRule="auto"/>
        <w:ind w:firstLine="709"/>
        <w:contextualSpacing/>
        <w:jc w:val="center"/>
        <w:outlineLvl w:val="0"/>
        <w:rPr>
          <w:rFonts w:ascii="Times New Roman" w:eastAsia="Times New Roman" w:hAnsi="Times New Roman" w:cs="Times New Roman"/>
          <w:b/>
          <w:bCs/>
          <w:kern w:val="36"/>
          <w:lang w:val="kk-KZ"/>
        </w:rPr>
      </w:pPr>
    </w:p>
    <w:p w:rsidR="00F0724F" w:rsidRPr="00653890" w:rsidRDefault="00F0724F" w:rsidP="00C57012">
      <w:pPr>
        <w:spacing w:before="100" w:beforeAutospacing="1" w:after="100" w:afterAutospacing="1" w:line="240" w:lineRule="auto"/>
        <w:ind w:firstLine="709"/>
        <w:contextualSpacing/>
        <w:jc w:val="center"/>
        <w:outlineLvl w:val="0"/>
        <w:rPr>
          <w:rFonts w:ascii="Times New Roman" w:eastAsia="Times New Roman" w:hAnsi="Times New Roman" w:cs="Times New Roman"/>
          <w:b/>
          <w:bCs/>
          <w:kern w:val="36"/>
          <w:lang w:val="kk-KZ"/>
        </w:rPr>
      </w:pPr>
      <w:r w:rsidRPr="00653890">
        <w:rPr>
          <w:rFonts w:ascii="Times New Roman" w:eastAsia="Times New Roman" w:hAnsi="Times New Roman" w:cs="Times New Roman"/>
          <w:b/>
          <w:bCs/>
          <w:kern w:val="36"/>
          <w:lang w:val="kk-KZ"/>
        </w:rPr>
        <w:t>ҚАЗАҚТЫҢ ҰЛТТЫҚ ОЙЫНДАРЫ</w:t>
      </w:r>
    </w:p>
    <w:p w:rsidR="00F0724F" w:rsidRPr="00653890" w:rsidRDefault="00F0724F" w:rsidP="00C57012">
      <w:pPr>
        <w:spacing w:before="100" w:beforeAutospacing="1" w:after="100" w:afterAutospacing="1" w:line="240" w:lineRule="auto"/>
        <w:ind w:firstLine="709"/>
        <w:contextualSpacing/>
        <w:jc w:val="center"/>
        <w:outlineLvl w:val="0"/>
        <w:rPr>
          <w:rFonts w:ascii="Times New Roman" w:eastAsia="Times New Roman" w:hAnsi="Times New Roman" w:cs="Times New Roman"/>
          <w:b/>
          <w:bCs/>
          <w:kern w:val="36"/>
          <w:lang w:val="kk-KZ"/>
        </w:rPr>
      </w:pP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Сафизада Фарахуддин (Ауғанстан)</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r w:rsidRPr="00653890">
        <w:rPr>
          <w:rFonts w:ascii="Times New Roman" w:hAnsi="Times New Roman" w:cs="Times New Roman"/>
          <w:i/>
          <w:lang w:val="kk-KZ"/>
        </w:rPr>
        <w:t>Ғылыми жетекшісі: аға оқытушы Амирканов М.Б</w:t>
      </w:r>
    </w:p>
    <w:p w:rsidR="00F0724F" w:rsidRPr="00653890" w:rsidRDefault="00F0724F" w:rsidP="00C57012">
      <w:pPr>
        <w:spacing w:after="0" w:line="240" w:lineRule="auto"/>
        <w:ind w:firstLine="709"/>
        <w:contextualSpacing/>
        <w:jc w:val="center"/>
        <w:rPr>
          <w:rFonts w:ascii="Times New Roman" w:hAnsi="Times New Roman" w:cs="Times New Roman"/>
          <w:b/>
          <w:i/>
          <w:lang w:val="kk-KZ"/>
        </w:rPr>
      </w:pP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kern w:val="36"/>
          <w:lang w:val="kk-KZ"/>
        </w:rPr>
        <w:t xml:space="preserve">Қазақ халқының ұлттық ойындары бес түрге бөлінеді. Олар: аңға, малға байланысты түрлі заттармен ойналатын, зеректікті, ептілікті және икемділікті қажет ететін, соңғы кезде қалыптасқан ойындар. Олардың негізгілерінің өзі жүзден астам.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kern w:val="36"/>
          <w:lang w:val="kk-KZ"/>
        </w:rPr>
        <w:t xml:space="preserve">Этнограф - ғалымдардың пайымдауынша, ата-бабаларымыздан бізге жеткен ұлттық ойындарымыздың тарихы Қазақстан жерінде біздің заманымызға дейінгі бірінші мыңжылдықта қалыптасқан. Олардың ішінде тоғызқұмалақ, қуыршақ, асық ойындары Азия елдерінде кеңінен тараған.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kern w:val="36"/>
          <w:lang w:val="kk-KZ"/>
        </w:rPr>
        <w:t xml:space="preserve">Өзге халықтар сияқты қазақтың да ертеден қалыптасқан, атадан-балаға мұра болып жалғысып келе жатқан ұлттық ойын-сауық түрлері бар. Зер салып байқап отырсақ, ол ойын-сауықтар қазақтың ұлттық ерекшелігіне, күнделікті тұрмыс-тіршілігіне тығыз байланысты туған және адамға жастайынан дене тәрбиесін беруге, оны батылдыққа, ептілікке, тапқырлыққа, күштілікке, төзімділікке тағы басқа адамгершілік қасиеттерге баулуға бағытталған.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kern w:val="36"/>
          <w:lang w:val="kk-KZ"/>
        </w:rPr>
        <w:t>Қазақ ұлты негізінен ұрпақ қамын басты мақсат етіп қойып, балалардың нағыз азамат болып қалыптасуына аса зор мән берген. нәтижесінде дәстүрлі бала тәрбиесінің басты құралы ретінде ұлттық ойынды орайластырып, дамытып отырған.</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kern w:val="36"/>
          <w:lang w:val="kk-KZ"/>
        </w:rPr>
        <w:t xml:space="preserve">Қазақ халқының ұлттық ойындарының ішінде маған ұнаған ойындарды атап айтар болсам, алтыбақан, аударыспақ, теңге алу, қыз қуу, көкпар, ат сайысы, аламан бәйге, мергендер сайысы, ұшты-ұшты, соқыртеке.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noProof/>
          <w:kern w:val="36"/>
        </w:rPr>
        <w:drawing>
          <wp:anchor distT="0" distB="0" distL="114300" distR="114300" simplePos="0" relativeHeight="251719680" behindDoc="0" locked="0" layoutInCell="1" allowOverlap="1">
            <wp:simplePos x="0" y="0"/>
            <wp:positionH relativeFrom="column">
              <wp:posOffset>3800475</wp:posOffset>
            </wp:positionH>
            <wp:positionV relativeFrom="paragraph">
              <wp:posOffset>25400</wp:posOffset>
            </wp:positionV>
            <wp:extent cx="2310765" cy="1811020"/>
            <wp:effectExtent l="0" t="0" r="0" b="0"/>
            <wp:wrapSquare wrapText="bothSides"/>
            <wp:docPr id="68" name="Рисунок 1" descr="&amp;#1178;аза&amp;#1179;ты&amp;#1187; &amp;#1201;лтты&amp;#1179; ойындары  Хал&amp;#1179;ымызды&amp;#1187; м&amp;#1241;дени асыл м&amp;#1201;расы. &amp;#1178;аза&amp;#1179;ты&amp;#1187; &amp;#1201;лтты&amp;#1179; ойындары бес т&amp;#1199;рге б&amp;#1257;лінеді. Олар: а&amp;#1187;&amp;#1171;а байланысты, мал&amp;#1171;а байланысты, т&amp;#1199;рлі заттармен ойналатын, зеректікті, ептілікті ж&amp;#1241;не икемділікті &amp;#1179;ажет ететін, со&amp;#1187;&amp;#1171;ы кезде &amp;#1179;алыптас&amp;#1179;ан ойындар. Оларды&amp;#1187; негізгілеріні&amp;#1187; &amp;#1257;зі ж&amp;#1199;зден астам. &#10;Б&amp;#1201;л ойындарды&amp;#1187; к&amp;#1257;бісіні&amp;#1187; ежелден &amp;#1179;алыптас&amp;#1179;ан арнайы &amp;#1257;ле&amp;#1187;дері бар. &#10;&amp;#1256;ле&amp;#1187;дер ойынны&amp;#1187; эстетикалы&amp;#1179; &amp;#1241;серін арттырып, балаларды&amp;#1187; &amp;#1257;ле&amp;#1187;-жыр&amp;#1171;а деген ысты&amp;#1179; ы&amp;#1179;ыласын оятып, к&amp;#1257;&amp;#1187;ілін к&amp;#1257;тереді, д&amp;#1199;ниетанымын арттырып, е&amp;#1187;бекке баулиды, ширы&amp;#1179;тырып, шыны&amp;#1179;тырады.">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1178;аза&amp;#1179;ты&amp;#1187; &amp;#1201;лтты&amp;#1179; ойындары  Хал&amp;#1179;ымызды&amp;#1187; м&amp;#1241;дени асыл м&amp;#1201;расы. &amp;#1178;аза&amp;#1179;ты&amp;#1187; &amp;#1201;лтты&amp;#1179; ойындары бес т&amp;#1199;рге б&amp;#1257;лінеді. Олар: а&amp;#1187;&amp;#1171;а байланысты, мал&amp;#1171;а байланысты, т&amp;#1199;рлі заттармен ойналатын, зеректікті, ептілікті ж&amp;#1241;не икемділікті &amp;#1179;ажет ететін, со&amp;#1187;&amp;#1171;ы кезде &amp;#1179;алыптас&amp;#1179;ан ойындар. Оларды&amp;#1187; негізгілеріні&amp;#1187; &amp;#1257;зі ж&amp;#1199;зден астам. &#10;Б&amp;#1201;л ойындарды&amp;#1187; к&amp;#1257;бісіні&amp;#1187; ежелден &amp;#1179;алыптас&amp;#1179;ан арнайы &amp;#1257;ле&amp;#1187;дері бар. &#10;&amp;#1256;ле&amp;#1187;дер ойынны&amp;#1187; эстетикалы&amp;#1179; &amp;#1241;серін арттырып, балаларды&amp;#1187; &amp;#1257;ле&amp;#1187;-жыр&amp;#1171;а деген ысты&amp;#1179; ы&amp;#1179;ыласын оятып, к&amp;#1257;&amp;#1187;ілін к&amp;#1257;тереді, д&amp;#1199;ниетанымын арттырып, е&amp;#1187;бекке баулиды, ширы&amp;#1179;тырып, шыны&amp;#1179;тырады.">
                      <a:hlinkClick r:id="rId68"/>
                    </pic:cNvPr>
                    <pic:cNvPicPr>
                      <a:picLocks noChangeAspect="1" noChangeArrowheads="1"/>
                    </pic:cNvPicPr>
                  </pic:nvPicPr>
                  <pic:blipFill>
                    <a:blip r:embed="rId69" cstate="print"/>
                    <a:srcRect/>
                    <a:stretch>
                      <a:fillRect/>
                    </a:stretch>
                  </pic:blipFill>
                  <pic:spPr bwMode="auto">
                    <a:xfrm>
                      <a:off x="0" y="0"/>
                      <a:ext cx="2310765" cy="1811020"/>
                    </a:xfrm>
                    <a:prstGeom prst="rect">
                      <a:avLst/>
                    </a:prstGeom>
                    <a:noFill/>
                    <a:ln w="9525">
                      <a:noFill/>
                      <a:miter lim="800000"/>
                      <a:headEnd/>
                      <a:tailEnd/>
                    </a:ln>
                  </pic:spPr>
                </pic:pic>
              </a:graphicData>
            </a:graphic>
          </wp:anchor>
        </w:drawing>
      </w:r>
      <w:r w:rsidRPr="00653890">
        <w:rPr>
          <w:rFonts w:ascii="Times New Roman" w:eastAsia="Times New Roman" w:hAnsi="Times New Roman" w:cs="Times New Roman"/>
          <w:bCs/>
          <w:i/>
          <w:kern w:val="36"/>
          <w:lang w:val="kk-KZ"/>
        </w:rPr>
        <w:t>Алтыбақан</w:t>
      </w:r>
      <w:r w:rsidRPr="00653890">
        <w:rPr>
          <w:rFonts w:ascii="Times New Roman" w:eastAsia="Times New Roman" w:hAnsi="Times New Roman" w:cs="Times New Roman"/>
          <w:bCs/>
          <w:kern w:val="36"/>
          <w:lang w:val="kk-KZ"/>
        </w:rPr>
        <w:t xml:space="preserve"> - бұл жастардың кешкілік бас қосып, ән айтып, домбыра тартып, қыздар, жігіттер болып айтысып, бір-бірімен әзілдесіп көңіл көтеретін ойын-сауығы. Қазір де үлкен тойларда, әсіресе наурыз мерекесінде алтыбақан құрылады.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Аударыспақ</w:t>
      </w:r>
      <w:r w:rsidRPr="00653890">
        <w:rPr>
          <w:rFonts w:ascii="Times New Roman" w:eastAsia="Times New Roman" w:hAnsi="Times New Roman" w:cs="Times New Roman"/>
          <w:bCs/>
          <w:kern w:val="36"/>
          <w:lang w:val="kk-KZ"/>
        </w:rPr>
        <w:t xml:space="preserve"> - ол қазақ, қырғыз халықтарының арасында кең тараған ойын. Атқа мінген екі жігіт жекпе-жекке шығып, бірін-бірі аттан аударып тастауға тырысады. аударыспаққа үлкен тойларда арнайы жүлде тағайындалады. Оған он сегіз жастан асқан жігіттер қатысады. аударыспақ </w:t>
      </w:r>
      <w:r w:rsidRPr="00653890">
        <w:rPr>
          <w:rFonts w:ascii="Times New Roman" w:eastAsia="Times New Roman" w:hAnsi="Times New Roman" w:cs="Times New Roman"/>
          <w:bCs/>
          <w:kern w:val="36"/>
          <w:lang w:val="kk-KZ"/>
        </w:rPr>
        <w:lastRenderedPageBreak/>
        <w:t>ойынының ережесі бойынша сайысқа қатысушылар салмақтарына қарай үш топқа бөлініп, күш сынасады. Бұл ойын ептілікті, күштілікті, тапқырлықты, батылдықты талап ететін спорттық ойын.</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noProof/>
          <w:kern w:val="36"/>
        </w:rPr>
        <w:drawing>
          <wp:anchor distT="0" distB="0" distL="114300" distR="114300" simplePos="0" relativeHeight="251721728" behindDoc="0" locked="0" layoutInCell="1" allowOverlap="1">
            <wp:simplePos x="0" y="0"/>
            <wp:positionH relativeFrom="column">
              <wp:posOffset>3175</wp:posOffset>
            </wp:positionH>
            <wp:positionV relativeFrom="paragraph">
              <wp:posOffset>-5080</wp:posOffset>
            </wp:positionV>
            <wp:extent cx="3060065" cy="1739265"/>
            <wp:effectExtent l="19050" t="0" r="6985" b="0"/>
            <wp:wrapSquare wrapText="bothSides"/>
            <wp:docPr id="69" name="Рисунок 4" descr="&amp;Kcy;&amp;acy;&amp;rcy;&amp;tcy;&amp;icy;&amp;ncy;&amp;kcy;&amp;icy; &amp;pcy;&amp;ocy; &amp;zcy;&amp;acy;&amp;pcy;&amp;rcy;&amp;ocy;&amp;scy;&amp;ucy; қ&amp;acy;&amp;zcy;&amp;acy;қ&amp;tcy;&amp;ycy;ң ұ&amp;lcy;&amp;tcy;&amp;tcy;&amp;ycy;қ &amp;ocy;&amp;jcy;&amp;ycy;&amp;ncy;&amp;dcy;&amp;a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қ&amp;acy;&amp;zcy;&amp;acy;қ&amp;tcy;&amp;ycy;ң ұ&amp;lcy;&amp;tcy;&amp;tcy;&amp;ycy;қ &amp;ocy;&amp;jcy;&amp;ycy;&amp;ncy;&amp;dcy;&amp;acy;&amp;rcy;&amp;ycy;"/>
                    <pic:cNvPicPr>
                      <a:picLocks noChangeAspect="1" noChangeArrowheads="1"/>
                    </pic:cNvPicPr>
                  </pic:nvPicPr>
                  <pic:blipFill>
                    <a:blip r:embed="rId70" cstate="print"/>
                    <a:srcRect/>
                    <a:stretch>
                      <a:fillRect/>
                    </a:stretch>
                  </pic:blipFill>
                  <pic:spPr bwMode="auto">
                    <a:xfrm>
                      <a:off x="0" y="0"/>
                      <a:ext cx="3060065" cy="1739265"/>
                    </a:xfrm>
                    <a:prstGeom prst="rect">
                      <a:avLst/>
                    </a:prstGeom>
                    <a:noFill/>
                    <a:ln w="9525">
                      <a:noFill/>
                      <a:miter lim="800000"/>
                      <a:headEnd/>
                      <a:tailEnd/>
                    </a:ln>
                  </pic:spPr>
                </pic:pic>
              </a:graphicData>
            </a:graphic>
          </wp:anchor>
        </w:drawing>
      </w:r>
      <w:r w:rsidRPr="00653890">
        <w:rPr>
          <w:rFonts w:ascii="Times New Roman" w:eastAsia="Times New Roman" w:hAnsi="Times New Roman" w:cs="Times New Roman"/>
          <w:bCs/>
          <w:i/>
          <w:kern w:val="36"/>
          <w:lang w:val="kk-KZ"/>
        </w:rPr>
        <w:t>Теңге алу</w:t>
      </w:r>
      <w:r w:rsidRPr="00653890">
        <w:rPr>
          <w:rFonts w:ascii="Times New Roman" w:eastAsia="Times New Roman" w:hAnsi="Times New Roman" w:cs="Times New Roman"/>
          <w:bCs/>
          <w:kern w:val="36"/>
          <w:lang w:val="kk-KZ"/>
        </w:rPr>
        <w:t xml:space="preserve"> - дегеніміз бұл жерде жатқан теңгені атпен шауып келе жатып іліп алу. Теңге алу үлкен ептілікті, атқұлағында ойнайтын шабандоздық тәжірибені талап етеді. Теңгені жерден іліп алғандарға бәйге беріледі.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noProof/>
          <w:kern w:val="36"/>
        </w:rPr>
        <w:drawing>
          <wp:anchor distT="0" distB="0" distL="114300" distR="114300" simplePos="0" relativeHeight="251720704" behindDoc="0" locked="0" layoutInCell="1" allowOverlap="1">
            <wp:simplePos x="0" y="0"/>
            <wp:positionH relativeFrom="column">
              <wp:posOffset>199390</wp:posOffset>
            </wp:positionH>
            <wp:positionV relativeFrom="paragraph">
              <wp:posOffset>1351280</wp:posOffset>
            </wp:positionV>
            <wp:extent cx="2743835" cy="1510665"/>
            <wp:effectExtent l="0" t="0" r="0" b="0"/>
            <wp:wrapSquare wrapText="bothSides"/>
            <wp:docPr id="70" name="Рисунок 1" descr="&amp;Kcy;&amp;acy;&amp;rcy;&amp;tcy;&amp;icy;&amp;ncy;&amp;kcy;&amp;icy; &amp;pcy;&amp;ocy; &amp;zcy;&amp;acy;&amp;pcy;&amp;rcy;&amp;ocy;&amp;scy;&amp;ucy; қ&amp;acy;&amp;zcy;&amp;acy;қ&amp;tcy;&amp;ycy;ң ұ&amp;lcy;&amp;tcy;&amp;tcy;&amp;ycy;қ &amp;ocy;&amp;jcy;&amp;ycy;&amp;ncy;&amp;dcy;&amp;a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қ&amp;acy;&amp;zcy;&amp;acy;қ&amp;tcy;&amp;ycy;ң ұ&amp;lcy;&amp;tcy;&amp;tcy;&amp;ycy;қ &amp;ocy;&amp;jcy;&amp;ycy;&amp;ncy;&amp;dcy;&amp;acy;&amp;rcy;&amp;ycy;"/>
                    <pic:cNvPicPr>
                      <a:picLocks noChangeAspect="1" noChangeArrowheads="1"/>
                    </pic:cNvPicPr>
                  </pic:nvPicPr>
                  <pic:blipFill>
                    <a:blip r:embed="rId71" cstate="print"/>
                    <a:srcRect/>
                    <a:stretch>
                      <a:fillRect/>
                    </a:stretch>
                  </pic:blipFill>
                  <pic:spPr bwMode="auto">
                    <a:xfrm>
                      <a:off x="0" y="0"/>
                      <a:ext cx="2743835" cy="1510665"/>
                    </a:xfrm>
                    <a:prstGeom prst="rect">
                      <a:avLst/>
                    </a:prstGeom>
                    <a:noFill/>
                    <a:ln w="9525">
                      <a:noFill/>
                      <a:miter lim="800000"/>
                      <a:headEnd/>
                      <a:tailEnd/>
                    </a:ln>
                  </pic:spPr>
                </pic:pic>
              </a:graphicData>
            </a:graphic>
          </wp:anchor>
        </w:drawing>
      </w:r>
      <w:r w:rsidRPr="00653890">
        <w:rPr>
          <w:rFonts w:ascii="Times New Roman" w:eastAsia="Times New Roman" w:hAnsi="Times New Roman" w:cs="Times New Roman"/>
          <w:bCs/>
          <w:i/>
          <w:kern w:val="36"/>
          <w:lang w:val="kk-KZ"/>
        </w:rPr>
        <w:t>Қыз қуу</w:t>
      </w:r>
      <w:r w:rsidRPr="00653890">
        <w:rPr>
          <w:rFonts w:ascii="Times New Roman" w:eastAsia="Times New Roman" w:hAnsi="Times New Roman" w:cs="Times New Roman"/>
          <w:bCs/>
          <w:kern w:val="36"/>
          <w:lang w:val="kk-KZ"/>
        </w:rPr>
        <w:t xml:space="preserve"> - ұлттық ат спорт ойыны. Қазір бұл ойынның ережесі жасалып, бір жүйеге келтірілді. Қазақстанда қыз қуудың алғашқы спорттық жарыстары 1923 жылы өткізілді. Содан бері мерекелік бағдарламаларға енгізіліп келеді. Қыз қуу жарысында атқа мінген жігіт айналып қайтатын жерге дейін алдында атпен шауып бара жатқан қызды қуып жетіп, оның бетінен сүюге тиісті. Бұл - жігіттің жеңгені. Қуып жете алмаса, қайыра шапқанда қыз жігітті, оның атын қамшының астына алады. Бұл-қыздың жеңгені.</w:t>
      </w:r>
    </w:p>
    <w:p w:rsidR="00F0724F" w:rsidRPr="00653890" w:rsidRDefault="00F0724F" w:rsidP="00C57012">
      <w:pPr>
        <w:spacing w:after="0" w:line="240" w:lineRule="auto"/>
        <w:ind w:firstLine="709"/>
        <w:contextualSpacing/>
        <w:jc w:val="both"/>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Көкпар</w:t>
      </w:r>
      <w:r w:rsidRPr="00653890">
        <w:rPr>
          <w:rFonts w:ascii="Times New Roman" w:eastAsia="Times New Roman" w:hAnsi="Times New Roman" w:cs="Times New Roman"/>
          <w:bCs/>
          <w:kern w:val="36"/>
          <w:lang w:val="kk-KZ"/>
        </w:rPr>
        <w:t xml:space="preserve"> - қазақ халқының ұлттық ат ойыны. Этнографтардың айтуынша, әуелгі атауы </w:t>
      </w:r>
      <w:r w:rsidRPr="00653890">
        <w:rPr>
          <w:rFonts w:ascii="Times New Roman" w:hAnsi="Times New Roman" w:cs="Times New Roman"/>
          <w:noProof/>
          <w:lang w:val="kk-KZ"/>
        </w:rPr>
        <w:t>«</w:t>
      </w:r>
      <w:r w:rsidRPr="00653890">
        <w:rPr>
          <w:rFonts w:ascii="Times New Roman" w:eastAsia="Times New Roman" w:hAnsi="Times New Roman" w:cs="Times New Roman"/>
          <w:bCs/>
          <w:kern w:val="36"/>
          <w:lang w:val="kk-KZ"/>
        </w:rPr>
        <w:t>көк бөрі</w:t>
      </w:r>
      <w:r w:rsidRPr="00653890">
        <w:rPr>
          <w:rFonts w:ascii="Times New Roman" w:hAnsi="Times New Roman" w:cs="Times New Roman"/>
          <w:noProof/>
          <w:lang w:val="kk-KZ"/>
        </w:rPr>
        <w:t xml:space="preserve">» </w:t>
      </w:r>
      <w:r w:rsidRPr="00653890">
        <w:rPr>
          <w:rFonts w:ascii="Times New Roman" w:eastAsia="Times New Roman" w:hAnsi="Times New Roman" w:cs="Times New Roman"/>
          <w:bCs/>
          <w:kern w:val="36"/>
          <w:lang w:val="kk-KZ"/>
        </w:rPr>
        <w:t>сөзінен шыққан. Бұрындары мал баққан көшпелі халықтар көк бөріні соғып алғанда өлігін ат үстінде сүйрелеп, бір-бірінен ала қашып, мәз-мәйрам болған. Кейін ол ұлттық ойынға айналған. Көкпар Орта Азия халықтарының да сүйікті ойыны. Көкпар жаппай тартыс және дода тартыс болып екіге бөлінеді. 1949 жылы елімізде көкпар жарысының жаңа ережесі бекітілді. Көкпарда басы кесілген серке тартылады.</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Ат сайысы</w:t>
      </w:r>
      <w:r w:rsidRPr="00653890">
        <w:rPr>
          <w:rFonts w:ascii="Times New Roman" w:eastAsia="Times New Roman" w:hAnsi="Times New Roman" w:cs="Times New Roman"/>
          <w:bCs/>
          <w:kern w:val="36"/>
          <w:lang w:val="kk-KZ"/>
        </w:rPr>
        <w:t xml:space="preserve"> - бұл да қазақтың спорттық ойынының бір түрі. Оның түрлері көп. Мысалы, ат омырауластыру, аударыспақ, жорға жарыс, көкпар тарту, теңге алу, қыз қуу, тағы басқа. Олар үлкен тойларда ұйымдастырылады. Сайысқа түсетін аттар алдын-ала жаратылады. Ат сайысындағы кейбір ұлттық ойындар олимпиада ойындарының жоспарына енгізілген.</w:t>
      </w:r>
    </w:p>
    <w:p w:rsidR="00F0724F" w:rsidRPr="00653890" w:rsidRDefault="00507069"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noProof/>
          <w:kern w:val="36"/>
        </w:rPr>
        <w:drawing>
          <wp:anchor distT="0" distB="0" distL="114300" distR="114300" simplePos="0" relativeHeight="251722752" behindDoc="0" locked="0" layoutInCell="1" allowOverlap="1">
            <wp:simplePos x="0" y="0"/>
            <wp:positionH relativeFrom="column">
              <wp:posOffset>1905</wp:posOffset>
            </wp:positionH>
            <wp:positionV relativeFrom="paragraph">
              <wp:posOffset>225425</wp:posOffset>
            </wp:positionV>
            <wp:extent cx="2910840" cy="2353945"/>
            <wp:effectExtent l="0" t="0" r="3810" b="8255"/>
            <wp:wrapSquare wrapText="bothSides"/>
            <wp:docPr id="71" name="Рисунок 7" descr="http://cs621123.vk.me/v621123216/b4ad/PQTJ1C_1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1123.vk.me/v621123216/b4ad/PQTJ1C_1WEg.jpg"/>
                    <pic:cNvPicPr>
                      <a:picLocks noChangeAspect="1" noChangeArrowheads="1"/>
                    </pic:cNvPicPr>
                  </pic:nvPicPr>
                  <pic:blipFill>
                    <a:blip r:embed="rId72" cstate="print"/>
                    <a:srcRect/>
                    <a:stretch>
                      <a:fillRect/>
                    </a:stretch>
                  </pic:blipFill>
                  <pic:spPr bwMode="auto">
                    <a:xfrm>
                      <a:off x="0" y="0"/>
                      <a:ext cx="2910840" cy="2353945"/>
                    </a:xfrm>
                    <a:prstGeom prst="rect">
                      <a:avLst/>
                    </a:prstGeom>
                    <a:noFill/>
                    <a:ln w="9525">
                      <a:noFill/>
                      <a:miter lim="800000"/>
                      <a:headEnd/>
                      <a:tailEnd/>
                    </a:ln>
                  </pic:spPr>
                </pic:pic>
              </a:graphicData>
            </a:graphic>
          </wp:anchor>
        </w:drawing>
      </w:r>
      <w:r w:rsidR="00F0724F" w:rsidRPr="00653890">
        <w:rPr>
          <w:rFonts w:ascii="Times New Roman" w:eastAsia="Times New Roman" w:hAnsi="Times New Roman" w:cs="Times New Roman"/>
          <w:bCs/>
          <w:i/>
          <w:kern w:val="36"/>
          <w:lang w:val="kk-KZ"/>
        </w:rPr>
        <w:t>Аламан бәйге</w:t>
      </w:r>
      <w:r w:rsidR="00F0724F" w:rsidRPr="00653890">
        <w:rPr>
          <w:rFonts w:ascii="Times New Roman" w:eastAsia="Times New Roman" w:hAnsi="Times New Roman" w:cs="Times New Roman"/>
          <w:bCs/>
          <w:kern w:val="36"/>
          <w:lang w:val="kk-KZ"/>
        </w:rPr>
        <w:t xml:space="preserve"> - қазақ халқының ұлттық ойындарының бірегейі. Мұнда жүйрік аттар 25-100 шақырымдық қашыққа шабады. Оның жолында айналып өтетін көл, сай-сала, бел-белестер тәрізді кедергілі жерлер болуға тиісті. Аламан бәйге үлкен тойда, үлкен аста, торқалы тойлар мен зор мерекелерде өткізіледі.</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Мергендер сайысы</w:t>
      </w:r>
      <w:r w:rsidRPr="00653890">
        <w:rPr>
          <w:rFonts w:ascii="Times New Roman" w:eastAsia="Times New Roman" w:hAnsi="Times New Roman" w:cs="Times New Roman"/>
          <w:b/>
          <w:bCs/>
          <w:kern w:val="36"/>
          <w:lang w:val="kk-KZ"/>
        </w:rPr>
        <w:t xml:space="preserve"> -</w:t>
      </w:r>
      <w:r w:rsidRPr="00653890">
        <w:rPr>
          <w:rFonts w:ascii="Times New Roman" w:eastAsia="Times New Roman" w:hAnsi="Times New Roman" w:cs="Times New Roman"/>
          <w:bCs/>
          <w:kern w:val="36"/>
          <w:lang w:val="kk-KZ"/>
        </w:rPr>
        <w:t xml:space="preserve"> ойынға қатысатын жігіттер садақ жебесін нысанаға әрі тез, әрі дәл тигізуге тиісті. Бұл сайыста үлкен тойларда арнайы жүлде тағайындалып өткізіледі. </w:t>
      </w:r>
    </w:p>
    <w:p w:rsidR="00F0724F" w:rsidRPr="00653890" w:rsidRDefault="00F0724F" w:rsidP="00C57012">
      <w:pPr>
        <w:spacing w:after="0" w:line="240" w:lineRule="auto"/>
        <w:ind w:firstLine="709"/>
        <w:contextualSpacing/>
        <w:jc w:val="both"/>
        <w:outlineLvl w:val="0"/>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Ұшты-ұшты ойыны</w:t>
      </w:r>
      <w:r w:rsidRPr="00653890">
        <w:rPr>
          <w:rFonts w:ascii="Times New Roman" w:eastAsia="Times New Roman" w:hAnsi="Times New Roman" w:cs="Times New Roman"/>
          <w:bCs/>
          <w:kern w:val="36"/>
          <w:lang w:val="kk-KZ"/>
        </w:rPr>
        <w:t xml:space="preserve"> -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көрсеткен.</w:t>
      </w:r>
    </w:p>
    <w:p w:rsidR="00F0724F" w:rsidRPr="00653890" w:rsidRDefault="00F0724F" w:rsidP="00C57012">
      <w:pPr>
        <w:spacing w:after="0" w:line="240" w:lineRule="auto"/>
        <w:ind w:firstLine="709"/>
        <w:contextualSpacing/>
        <w:jc w:val="both"/>
        <w:rPr>
          <w:rFonts w:ascii="Times New Roman" w:eastAsia="Times New Roman" w:hAnsi="Times New Roman" w:cs="Times New Roman"/>
          <w:bCs/>
          <w:kern w:val="36"/>
          <w:lang w:val="kk-KZ"/>
        </w:rPr>
      </w:pPr>
      <w:r w:rsidRPr="00653890">
        <w:rPr>
          <w:rFonts w:ascii="Times New Roman" w:eastAsia="Times New Roman" w:hAnsi="Times New Roman" w:cs="Times New Roman"/>
          <w:bCs/>
          <w:i/>
          <w:kern w:val="36"/>
          <w:lang w:val="kk-KZ"/>
        </w:rPr>
        <w:t>Соқыртеке</w:t>
      </w:r>
      <w:r w:rsidRPr="00653890">
        <w:rPr>
          <w:rFonts w:ascii="Times New Roman" w:eastAsia="Times New Roman" w:hAnsi="Times New Roman" w:cs="Times New Roman"/>
          <w:bCs/>
          <w:kern w:val="36"/>
          <w:lang w:val="kk-KZ"/>
        </w:rPr>
        <w:t xml:space="preserve"> - бұл ойында ойыншылар дөңгелене тұрады. Ортаға орамалмен көзі байланған адамды - </w:t>
      </w:r>
      <w:r w:rsidRPr="00653890">
        <w:rPr>
          <w:rFonts w:ascii="Times New Roman" w:hAnsi="Times New Roman" w:cs="Times New Roman"/>
          <w:noProof/>
          <w:lang w:val="kk-KZ"/>
        </w:rPr>
        <w:t>«</w:t>
      </w:r>
      <w:r w:rsidRPr="00653890">
        <w:rPr>
          <w:rFonts w:ascii="Times New Roman" w:eastAsia="Times New Roman" w:hAnsi="Times New Roman" w:cs="Times New Roman"/>
          <w:bCs/>
          <w:kern w:val="36"/>
          <w:lang w:val="kk-KZ"/>
        </w:rPr>
        <w:t>соқыртекені</w:t>
      </w:r>
      <w:r w:rsidRPr="00653890">
        <w:rPr>
          <w:rFonts w:ascii="Times New Roman" w:hAnsi="Times New Roman" w:cs="Times New Roman"/>
          <w:noProof/>
          <w:lang w:val="kk-KZ"/>
        </w:rPr>
        <w:t xml:space="preserve">» </w:t>
      </w:r>
      <w:r w:rsidRPr="00653890">
        <w:rPr>
          <w:rFonts w:ascii="Times New Roman" w:eastAsia="Times New Roman" w:hAnsi="Times New Roman" w:cs="Times New Roman"/>
          <w:bCs/>
          <w:kern w:val="36"/>
          <w:lang w:val="kk-KZ"/>
        </w:rPr>
        <w:t xml:space="preserve">шығарады. Шеңбер бойынша тұрған ойынға қатысушылар </w:t>
      </w:r>
      <w:r w:rsidRPr="00653890">
        <w:rPr>
          <w:rFonts w:ascii="Times New Roman" w:hAnsi="Times New Roman" w:cs="Times New Roman"/>
          <w:noProof/>
          <w:lang w:val="kk-KZ"/>
        </w:rPr>
        <w:t>«</w:t>
      </w:r>
      <w:r w:rsidRPr="00653890">
        <w:rPr>
          <w:rFonts w:ascii="Times New Roman" w:eastAsia="Times New Roman" w:hAnsi="Times New Roman" w:cs="Times New Roman"/>
          <w:bCs/>
          <w:kern w:val="36"/>
          <w:lang w:val="kk-KZ"/>
        </w:rPr>
        <w:t>соқыртекені</w:t>
      </w:r>
      <w:r w:rsidRPr="00653890">
        <w:rPr>
          <w:rFonts w:ascii="Times New Roman" w:hAnsi="Times New Roman" w:cs="Times New Roman"/>
          <w:noProof/>
          <w:lang w:val="kk-KZ"/>
        </w:rPr>
        <w:t xml:space="preserve">» </w:t>
      </w:r>
      <w:r w:rsidRPr="00653890">
        <w:rPr>
          <w:rFonts w:ascii="Times New Roman" w:eastAsia="Times New Roman" w:hAnsi="Times New Roman" w:cs="Times New Roman"/>
          <w:bCs/>
          <w:kern w:val="36"/>
          <w:lang w:val="kk-KZ"/>
        </w:rPr>
        <w:t>түрткілейді. Ол сол кезде түрткен ойыншыны ұстап алып, атын айтуға тиіс.</w:t>
      </w:r>
    </w:p>
    <w:p w:rsidR="00F0724F" w:rsidRPr="00653890" w:rsidRDefault="00F0724F" w:rsidP="00C57012">
      <w:pPr>
        <w:spacing w:after="0" w:line="240" w:lineRule="auto"/>
        <w:contextualSpacing/>
        <w:rPr>
          <w:rFonts w:ascii="Times New Roman" w:eastAsia="Times New Roman" w:hAnsi="Times New Roman" w:cs="Times New Roman"/>
          <w:b/>
          <w:bCs/>
          <w:kern w:val="36"/>
          <w:lang w:val="kk-KZ"/>
        </w:rPr>
      </w:pPr>
    </w:p>
    <w:p w:rsidR="00F0724F" w:rsidRPr="00653890" w:rsidRDefault="00F0724F" w:rsidP="00C57012">
      <w:pPr>
        <w:spacing w:after="0" w:line="240" w:lineRule="auto"/>
        <w:ind w:firstLine="709"/>
        <w:contextualSpacing/>
        <w:jc w:val="center"/>
        <w:rPr>
          <w:rFonts w:ascii="Times New Roman" w:eastAsia="Times New Roman" w:hAnsi="Times New Roman" w:cs="Times New Roman"/>
          <w:b/>
          <w:bCs/>
          <w:kern w:val="36"/>
          <w:sz w:val="18"/>
          <w:szCs w:val="18"/>
          <w:lang w:val="kk-KZ"/>
        </w:rPr>
      </w:pPr>
      <w:r w:rsidRPr="00653890">
        <w:rPr>
          <w:rFonts w:ascii="Times New Roman" w:eastAsia="Times New Roman" w:hAnsi="Times New Roman" w:cs="Times New Roman"/>
          <w:b/>
          <w:bCs/>
          <w:kern w:val="36"/>
          <w:sz w:val="18"/>
          <w:szCs w:val="18"/>
          <w:lang w:val="kk-KZ"/>
        </w:rPr>
        <w:t>Әдебиеттер</w:t>
      </w:r>
    </w:p>
    <w:p w:rsidR="00F0724F" w:rsidRPr="00653890" w:rsidRDefault="00F0724F" w:rsidP="00C57012">
      <w:pPr>
        <w:spacing w:after="0" w:line="240" w:lineRule="auto"/>
        <w:ind w:firstLine="709"/>
        <w:contextualSpacing/>
        <w:jc w:val="center"/>
        <w:rPr>
          <w:rFonts w:ascii="Times New Roman" w:eastAsia="Times New Roman" w:hAnsi="Times New Roman" w:cs="Times New Roman"/>
          <w:b/>
          <w:bCs/>
          <w:kern w:val="36"/>
          <w:sz w:val="18"/>
          <w:szCs w:val="18"/>
          <w:lang w:val="kk-KZ"/>
        </w:rPr>
      </w:pPr>
    </w:p>
    <w:p w:rsidR="00F0724F" w:rsidRPr="00653890" w:rsidRDefault="00F0724F" w:rsidP="00C57012">
      <w:pPr>
        <w:spacing w:after="0" w:line="240" w:lineRule="auto"/>
        <w:ind w:firstLine="709"/>
        <w:contextualSpacing/>
        <w:jc w:val="both"/>
        <w:rPr>
          <w:rFonts w:ascii="Times New Roman" w:hAnsi="Times New Roman" w:cs="Times New Roman"/>
          <w:noProof/>
          <w:sz w:val="18"/>
          <w:szCs w:val="18"/>
          <w:lang w:val="kk-KZ"/>
        </w:rPr>
      </w:pPr>
      <w:r w:rsidRPr="00653890">
        <w:rPr>
          <w:rFonts w:ascii="Times New Roman" w:eastAsia="Times New Roman" w:hAnsi="Times New Roman" w:cs="Times New Roman"/>
          <w:bCs/>
          <w:kern w:val="36"/>
          <w:sz w:val="18"/>
          <w:szCs w:val="18"/>
          <w:lang w:val="kk-KZ"/>
        </w:rPr>
        <w:t xml:space="preserve">1. </w:t>
      </w:r>
      <w:r w:rsidRPr="00653890">
        <w:rPr>
          <w:rFonts w:ascii="Times New Roman" w:hAnsi="Times New Roman" w:cs="Times New Roman"/>
          <w:noProof/>
          <w:sz w:val="18"/>
          <w:szCs w:val="18"/>
          <w:lang w:val="kk-KZ"/>
        </w:rPr>
        <w:t>«</w:t>
      </w:r>
      <w:r w:rsidRPr="00653890">
        <w:rPr>
          <w:rFonts w:ascii="Times New Roman" w:hAnsi="Times New Roman" w:cs="Times New Roman"/>
          <w:sz w:val="18"/>
          <w:szCs w:val="18"/>
          <w:lang w:val="kk-KZ"/>
        </w:rPr>
        <w:t>Қазақстан</w:t>
      </w:r>
      <w:r w:rsidRPr="00653890">
        <w:rPr>
          <w:rFonts w:ascii="Times New Roman" w:hAnsi="Times New Roman" w:cs="Times New Roman"/>
          <w:noProof/>
          <w:sz w:val="18"/>
          <w:szCs w:val="18"/>
          <w:lang w:val="kk-KZ"/>
        </w:rPr>
        <w:t>» Ұлттық энциклопедия/ Бас редактор Ә.Нысанбаев. Алматы: «</w:t>
      </w:r>
      <w:r w:rsidRPr="00653890">
        <w:rPr>
          <w:rFonts w:ascii="Times New Roman" w:hAnsi="Times New Roman" w:cs="Times New Roman"/>
          <w:sz w:val="18"/>
          <w:szCs w:val="18"/>
          <w:lang w:val="kk-KZ"/>
        </w:rPr>
        <w:t>Қазақ энциклопедиясы</w:t>
      </w:r>
      <w:r w:rsidRPr="00653890">
        <w:rPr>
          <w:rFonts w:ascii="Times New Roman" w:hAnsi="Times New Roman" w:cs="Times New Roman"/>
          <w:noProof/>
          <w:sz w:val="18"/>
          <w:szCs w:val="18"/>
          <w:lang w:val="kk-KZ"/>
        </w:rPr>
        <w:t>» 1998.</w:t>
      </w:r>
    </w:p>
    <w:p w:rsidR="00F0724F" w:rsidRPr="00653890" w:rsidRDefault="00F0724F" w:rsidP="00C57012">
      <w:pPr>
        <w:spacing w:after="0" w:line="240" w:lineRule="auto"/>
        <w:ind w:firstLine="709"/>
        <w:contextualSpacing/>
        <w:jc w:val="both"/>
        <w:rPr>
          <w:rFonts w:ascii="Times New Roman" w:hAnsi="Times New Roman" w:cs="Times New Roman"/>
          <w:noProof/>
          <w:sz w:val="18"/>
          <w:szCs w:val="18"/>
          <w:lang w:val="kk-KZ"/>
        </w:rPr>
      </w:pPr>
      <w:r w:rsidRPr="00653890">
        <w:rPr>
          <w:rFonts w:ascii="Times New Roman" w:hAnsi="Times New Roman" w:cs="Times New Roman"/>
          <w:noProof/>
          <w:sz w:val="18"/>
          <w:szCs w:val="18"/>
          <w:lang w:val="kk-KZ"/>
        </w:rPr>
        <w:t>2. Артықбаев Ж.О., Пірманов Ә.Б. Қазақстан тарихы (энциклопедиялық басылым) Алматы: «</w:t>
      </w:r>
      <w:r w:rsidRPr="00653890">
        <w:rPr>
          <w:rFonts w:ascii="Times New Roman" w:hAnsi="Times New Roman" w:cs="Times New Roman"/>
          <w:sz w:val="18"/>
          <w:szCs w:val="18"/>
          <w:lang w:val="kk-KZ"/>
        </w:rPr>
        <w:t>Атамұра</w:t>
      </w:r>
      <w:r w:rsidRPr="00653890">
        <w:rPr>
          <w:rFonts w:ascii="Times New Roman" w:hAnsi="Times New Roman" w:cs="Times New Roman"/>
          <w:noProof/>
          <w:sz w:val="18"/>
          <w:szCs w:val="18"/>
          <w:lang w:val="kk-KZ"/>
        </w:rPr>
        <w:t>» 2008.</w:t>
      </w:r>
    </w:p>
    <w:p w:rsidR="00F0724F" w:rsidRPr="00653890" w:rsidRDefault="00F0724F" w:rsidP="00C57012">
      <w:pPr>
        <w:spacing w:after="0" w:line="240" w:lineRule="auto"/>
        <w:ind w:firstLine="709"/>
        <w:contextualSpacing/>
        <w:jc w:val="both"/>
        <w:rPr>
          <w:rFonts w:ascii="Times New Roman" w:hAnsi="Times New Roman" w:cs="Times New Roman"/>
          <w:noProof/>
          <w:lang w:val="kk-KZ"/>
        </w:rPr>
      </w:pPr>
    </w:p>
    <w:p w:rsidR="00507069" w:rsidRPr="00653890" w:rsidRDefault="00507069" w:rsidP="00C57012">
      <w:pPr>
        <w:spacing w:after="0" w:line="240" w:lineRule="auto"/>
        <w:ind w:firstLine="709"/>
        <w:contextualSpacing/>
        <w:jc w:val="both"/>
        <w:rPr>
          <w:rFonts w:ascii="Times New Roman" w:hAnsi="Times New Roman" w:cs="Times New Roman"/>
          <w:noProof/>
          <w:lang w:val="kk-KZ"/>
        </w:rPr>
      </w:pPr>
    </w:p>
    <w:p w:rsidR="00F0724F" w:rsidRPr="00653890" w:rsidRDefault="00F0724F" w:rsidP="00C57012">
      <w:pPr>
        <w:spacing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 xml:space="preserve">ҒАЗНИ </w:t>
      </w:r>
      <w:r w:rsidRPr="00653890">
        <w:rPr>
          <w:rFonts w:ascii="Times New Roman" w:hAnsi="Times New Roman" w:cs="Times New Roman"/>
          <w:lang w:val="kk-KZ"/>
        </w:rPr>
        <w:t>–</w:t>
      </w:r>
      <w:r w:rsidRPr="00653890">
        <w:rPr>
          <w:rFonts w:ascii="Times New Roman" w:hAnsi="Times New Roman" w:cs="Times New Roman"/>
          <w:b/>
          <w:lang w:val="kk-KZ"/>
        </w:rPr>
        <w:t>ИСЛАМ МӘДЕНИЕТІНІҢ ОРТАЛЫҒЫ</w:t>
      </w:r>
    </w:p>
    <w:p w:rsidR="00507069" w:rsidRPr="00653890" w:rsidRDefault="00507069" w:rsidP="00C57012">
      <w:pPr>
        <w:spacing w:after="0" w:line="240" w:lineRule="auto"/>
        <w:contextualSpacing/>
        <w:jc w:val="center"/>
        <w:rPr>
          <w:rFonts w:ascii="Times New Roman" w:hAnsi="Times New Roman" w:cs="Times New Roman"/>
          <w:b/>
          <w:lang w:val="kk-KZ"/>
        </w:rPr>
      </w:pPr>
    </w:p>
    <w:p w:rsidR="00F0724F" w:rsidRPr="00653890" w:rsidRDefault="00F0724F" w:rsidP="00C57012">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Султани Муртаза (Ауғанстан)</w:t>
      </w:r>
    </w:p>
    <w:p w:rsidR="00507069" w:rsidRPr="00653890" w:rsidRDefault="00F0724F"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F0724F" w:rsidP="00C57012">
      <w:pPr>
        <w:spacing w:after="0" w:line="240" w:lineRule="auto"/>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Тилеужанова Г.Т.</w:t>
      </w:r>
    </w:p>
    <w:p w:rsidR="00F0724F" w:rsidRPr="00653890" w:rsidRDefault="00F0724F" w:rsidP="00C57012">
      <w:pPr>
        <w:spacing w:after="0" w:line="240" w:lineRule="auto"/>
        <w:contextualSpacing/>
        <w:jc w:val="both"/>
        <w:rPr>
          <w:rFonts w:ascii="Times New Roman" w:hAnsi="Times New Roman" w:cs="Times New Roman"/>
          <w:lang w:val="kk-KZ"/>
        </w:rPr>
      </w:pPr>
    </w:p>
    <w:p w:rsidR="00F0724F" w:rsidRPr="00653890" w:rsidRDefault="00F0724F" w:rsidP="00C57012">
      <w:pPr>
        <w:spacing w:after="0" w:line="240" w:lineRule="auto"/>
        <w:ind w:firstLine="720"/>
        <w:contextualSpacing/>
        <w:jc w:val="both"/>
        <w:rPr>
          <w:rFonts w:ascii="Times New Roman" w:hAnsi="Times New Roman" w:cs="Times New Roman"/>
          <w:lang w:val="kk-KZ"/>
        </w:rPr>
      </w:pPr>
      <w:r w:rsidRPr="00653890">
        <w:rPr>
          <w:rFonts w:ascii="Times New Roman" w:hAnsi="Times New Roman" w:cs="Times New Roman"/>
          <w:lang w:val="kk-KZ"/>
        </w:rPr>
        <w:t>Қаланың қай уақытта қалыптасқаны белгісіз. Ол туралы Сюаньцзанда</w:t>
      </w:r>
      <w:r w:rsidRPr="00653890">
        <w:rPr>
          <w:rFonts w:ascii="Times New Roman" w:hAnsi="Times New Roman" w:cs="Times New Roman"/>
        </w:rPr>
        <w:t xml:space="preserve"> (</w:t>
      </w:r>
      <w:r w:rsidRPr="00653890">
        <w:rPr>
          <w:rFonts w:ascii="Times New Roman" w:hAnsi="Times New Roman" w:cs="Times New Roman"/>
          <w:lang w:val="en-US"/>
        </w:rPr>
        <w:t>VII</w:t>
      </w:r>
      <w:r w:rsidRPr="00653890">
        <w:rPr>
          <w:rFonts w:ascii="Times New Roman" w:hAnsi="Times New Roman" w:cs="Times New Roman"/>
        </w:rPr>
        <w:t xml:space="preserve">) </w:t>
      </w:r>
      <w:r w:rsidRPr="00653890">
        <w:rPr>
          <w:rFonts w:ascii="Times New Roman" w:hAnsi="Times New Roman" w:cs="Times New Roman"/>
          <w:lang w:val="kk-KZ"/>
        </w:rPr>
        <w:t>ғасыр айтылады. Қаланың гүлденуі Х-ХІ ғасыр. Бұл уақытта қала сауда және мәдени орталыққа айналды.Бұл жерде әл-Бируни, Гардизи, Фаррухи, Унсури, Манучехри сияқты ақын</w:t>
      </w:r>
      <w:r w:rsidR="00507069" w:rsidRPr="00653890">
        <w:rPr>
          <w:rFonts w:ascii="Times New Roman" w:hAnsi="Times New Roman" w:cs="Times New Roman"/>
          <w:lang w:val="kk-KZ"/>
        </w:rPr>
        <w:t>-</w:t>
      </w:r>
      <w:r w:rsidRPr="00653890">
        <w:rPr>
          <w:rFonts w:ascii="Times New Roman" w:hAnsi="Times New Roman" w:cs="Times New Roman"/>
          <w:lang w:val="kk-KZ"/>
        </w:rPr>
        <w:t xml:space="preserve">жазушылар өз еңбектерін жазған.Ұлы Фирдоуси де осы жерде өзінің «Шахнама» поэмасын Махмуд Ғазневи сұлтанға ұсынған. </w:t>
      </w:r>
    </w:p>
    <w:p w:rsidR="00F0724F" w:rsidRPr="00653890" w:rsidRDefault="00473D1A" w:rsidP="00C57012">
      <w:pPr>
        <w:spacing w:after="0" w:line="240" w:lineRule="auto"/>
        <w:ind w:firstLine="720"/>
        <w:contextualSpacing/>
        <w:jc w:val="both"/>
        <w:rPr>
          <w:rFonts w:ascii="Times New Roman" w:hAnsi="Times New Roman" w:cs="Times New Roman"/>
          <w:lang w:val="kk-KZ"/>
        </w:rPr>
      </w:pPr>
      <w:r w:rsidRPr="00653890">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36830</wp:posOffset>
            </wp:positionH>
            <wp:positionV relativeFrom="paragraph">
              <wp:posOffset>52705</wp:posOffset>
            </wp:positionV>
            <wp:extent cx="1842135" cy="1379855"/>
            <wp:effectExtent l="0" t="0" r="571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1842135" cy="1379855"/>
                    </a:xfrm>
                    <a:prstGeom prst="rect">
                      <a:avLst/>
                    </a:prstGeom>
                    <a:solidFill>
                      <a:srgbClr val="FFFFFF"/>
                    </a:solidFill>
                    <a:ln w="9525">
                      <a:noFill/>
                      <a:miter lim="800000"/>
                      <a:headEnd/>
                      <a:tailEnd/>
                    </a:ln>
                  </pic:spPr>
                </pic:pic>
              </a:graphicData>
            </a:graphic>
          </wp:anchor>
        </w:drawing>
      </w:r>
      <w:r w:rsidR="00F0724F" w:rsidRPr="00653890">
        <w:rPr>
          <w:rFonts w:ascii="Times New Roman" w:hAnsi="Times New Roman" w:cs="Times New Roman"/>
          <w:lang w:val="kk-KZ"/>
        </w:rPr>
        <w:t>ХІІ ғасырда Ғахниді Гуридтер басып алып, қаланың тас талқанын шығарады. Қаланы түгелімен өртеп жібереді.Монғолдардың басып алуына дейін, яғни 1221 жылға дейін Хорезмшахтың иелігінде болған.ХІІІ ғасырдың екінші жартысында Герат билеушілерінің қарамағында болады. XIV ғасырдың соңы ХV ғасырдың басында Тимуридтерге тиесілі болады.</w:t>
      </w:r>
    </w:p>
    <w:p w:rsidR="00F0724F" w:rsidRPr="00653890" w:rsidRDefault="00F0724F" w:rsidP="00C57012">
      <w:pPr>
        <w:spacing w:after="0" w:line="240" w:lineRule="auto"/>
        <w:ind w:firstLine="720"/>
        <w:contextualSpacing/>
        <w:jc w:val="both"/>
        <w:rPr>
          <w:rFonts w:ascii="Times New Roman" w:hAnsi="Times New Roman" w:cs="Times New Roman"/>
          <w:lang w:val="kk-KZ"/>
        </w:rPr>
      </w:pPr>
      <w:r w:rsidRPr="00653890">
        <w:rPr>
          <w:rFonts w:ascii="Times New Roman" w:hAnsi="Times New Roman" w:cs="Times New Roman"/>
          <w:lang w:val="kk-KZ"/>
        </w:rPr>
        <w:t>1747 жылы Дуррани мемлекетінің негізін салушы-Ахмад-шах Дурранидің қарамағына өткен. 1761 жылы ғазни тұрғындарының астанасы болады.</w:t>
      </w:r>
    </w:p>
    <w:p w:rsidR="00F0724F" w:rsidRPr="00653890" w:rsidRDefault="00F0724F" w:rsidP="00C57012">
      <w:pPr>
        <w:spacing w:after="0" w:line="240" w:lineRule="auto"/>
        <w:ind w:firstLine="720"/>
        <w:contextualSpacing/>
        <w:jc w:val="both"/>
        <w:rPr>
          <w:rStyle w:val="a7"/>
          <w:rFonts w:ascii="Times New Roman" w:hAnsi="Times New Roman"/>
          <w:color w:val="auto"/>
          <w:u w:val="none"/>
          <w:lang w:val="kk-KZ"/>
        </w:rPr>
      </w:pPr>
      <w:r w:rsidRPr="00653890">
        <w:rPr>
          <w:rStyle w:val="a7"/>
          <w:rFonts w:ascii="Times New Roman" w:hAnsi="Times New Roman"/>
          <w:color w:val="auto"/>
          <w:u w:val="none"/>
          <w:lang w:val="kk-KZ"/>
        </w:rPr>
        <w:t>Ғазни қаласы орталық және шығыс Ауғанстанда орналасқан. Халқының саны жүз жетпіс мың адам. Жетпіс пайыздан астам халық дәри тілінде сөйлейді. Бұл қала оңтүстік пен солтүстікті бір- бірімен байланыстырады. Қала таулы аймақта орналасқан. Жаз мезгілінде ауасы ыстық, бірақ қысы суық болады. Ғазни арқылы  Немруз, Герат, Хелманд ,Кандағар қалаларына өтеді. Сондықтан бұл аймақ бизнес орталық болып есептелінеді.Бұл жерде тамақ, киім- кешек арзан. Жұмыссыз жүрген адам аз. Халқы жұмыспен қамтылған. Қаланың тұрғындары егіншілік және мал шаруашылығымен айналысады. Қой шаруашылығы жақсы дамыған.</w:t>
      </w:r>
    </w:p>
    <w:p w:rsidR="00F0724F" w:rsidRPr="00653890" w:rsidRDefault="00F0724F" w:rsidP="00C57012">
      <w:pPr>
        <w:spacing w:after="0" w:line="240" w:lineRule="auto"/>
        <w:ind w:firstLine="708"/>
        <w:contextualSpacing/>
        <w:jc w:val="both"/>
        <w:rPr>
          <w:rFonts w:ascii="Times New Roman" w:hAnsi="Times New Roman" w:cs="Times New Roman"/>
          <w:lang w:val="kk-KZ"/>
        </w:rPr>
      </w:pPr>
      <w:r w:rsidRPr="00653890">
        <w:rPr>
          <w:rStyle w:val="a7"/>
          <w:rFonts w:ascii="Times New Roman" w:hAnsi="Times New Roman"/>
          <w:color w:val="auto"/>
          <w:u w:val="none"/>
          <w:lang w:val="kk-KZ"/>
        </w:rPr>
        <w:t>Ғазни қаласы ЮНЕСКО-ның шешімімен 2013 жылы Азиядағы ислам мәдениетінің астанасы болып танылды. Бұл шара мемлекетте ерекше аталып өтті. Аталған шараға екі мың адам қатысты. Олардың ішінде көрші ислам мемлекеттерінің өкілдері мен көптеген дипломаттар қатысты. Шара бір аптаға созылды. 2013 жылы ақпан айында Ауғанстанның мәдениет және ақпарат министрі Саид Махмуд Рахиннің мәлімдемесі бойынша Ғазни аумағында бес мәдени ескерткішқалпына келтірілген. Олар: Саид Ахмад Маки, Түрк Хазрат, Саид Джалал Аға, Саид Шах Аға и Баба Али мешіттері. Қалпына келтіру жұмыстары он миллион афғаниді құрады.</w:t>
      </w:r>
    </w:p>
    <w:p w:rsidR="00F0724F" w:rsidRPr="00653890" w:rsidRDefault="00F0724F" w:rsidP="00C57012">
      <w:pPr>
        <w:pStyle w:val="a5"/>
        <w:shd w:val="clear" w:color="auto" w:fill="FFFFFF"/>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Ғазни қаласында көптеген атақты адамдардың кесенесі бар, мысалы әл-Бирунидің мазары Масу</w:t>
      </w:r>
      <w:r w:rsidR="00507069" w:rsidRPr="00653890">
        <w:rPr>
          <w:rFonts w:ascii="Times New Roman" w:hAnsi="Times New Roman"/>
          <w:sz w:val="22"/>
          <w:szCs w:val="22"/>
          <w:lang w:val="kk-KZ"/>
        </w:rPr>
        <w:t xml:space="preserve">дтың III сарайының қалдығы (XII </w:t>
      </w:r>
      <w:r w:rsidRPr="00653890">
        <w:rPr>
          <w:rFonts w:ascii="Times New Roman" w:hAnsi="Times New Roman"/>
          <w:sz w:val="22"/>
          <w:szCs w:val="22"/>
          <w:lang w:val="kk-KZ"/>
        </w:rPr>
        <w:t>в.), Мұхаммед Шарифхананың кесенесі кесенесі(XVв.), Абд ар-Раззака  (XVIғасырдың басы),</w:t>
      </w:r>
      <w:r w:rsidRPr="00653890">
        <w:rPr>
          <w:rStyle w:val="apple-converted-space"/>
          <w:rFonts w:ascii="Times New Roman" w:eastAsia="Calibri" w:hAnsi="Times New Roman"/>
          <w:sz w:val="22"/>
          <w:szCs w:val="22"/>
          <w:lang w:val="kk-KZ"/>
        </w:rPr>
        <w:t>Махмуд Ғазневи</w:t>
      </w:r>
      <w:r w:rsidRPr="00653890">
        <w:rPr>
          <w:rFonts w:ascii="Times New Roman" w:hAnsi="Times New Roman"/>
          <w:sz w:val="22"/>
          <w:szCs w:val="22"/>
          <w:lang w:val="kk-KZ"/>
        </w:rPr>
        <w:t>(XVIIIғасыр). Масуда III жеңісінің құрметіне арналған екі мұнара қаланың сыртында орналасқан.</w:t>
      </w:r>
    </w:p>
    <w:p w:rsidR="00F0724F" w:rsidRPr="00653890" w:rsidRDefault="00F0724F" w:rsidP="00507069">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Ғазниде бір мың екі жүз мемлекеттік мектеп және екі жүз жиырма ақылы мектеп бар.2014 жылы университет ашылған. Студенттердің саны</w:t>
      </w:r>
      <w:r w:rsidRPr="00653890">
        <w:rPr>
          <w:rFonts w:ascii="Times New Roman" w:hAnsi="Times New Roman"/>
          <w:sz w:val="22"/>
          <w:szCs w:val="22"/>
        </w:rPr>
        <w:t>-79960</w:t>
      </w:r>
      <w:r w:rsidRPr="00653890">
        <w:rPr>
          <w:rFonts w:ascii="Times New Roman" w:hAnsi="Times New Roman"/>
          <w:sz w:val="22"/>
          <w:szCs w:val="22"/>
          <w:lang w:val="kk-KZ"/>
        </w:rPr>
        <w:t>. Ол университетте төрт факультет бар.</w:t>
      </w:r>
    </w:p>
    <w:p w:rsidR="00F0724F" w:rsidRPr="00653890" w:rsidRDefault="00F0724F" w:rsidP="00C57012">
      <w:pPr>
        <w:pStyle w:val="a5"/>
        <w:shd w:val="clear" w:color="auto" w:fill="FFFFFF"/>
        <w:spacing w:before="0" w:after="0"/>
        <w:contextualSpacing/>
        <w:jc w:val="both"/>
        <w:rPr>
          <w:rFonts w:ascii="Times New Roman" w:hAnsi="Times New Roman"/>
          <w:sz w:val="22"/>
          <w:szCs w:val="22"/>
          <w:lang w:val="kk-KZ"/>
        </w:rPr>
      </w:pPr>
      <w:r w:rsidRPr="00653890">
        <w:rPr>
          <w:rFonts w:ascii="Times New Roman" w:hAnsi="Times New Roman"/>
          <w:sz w:val="22"/>
          <w:szCs w:val="22"/>
          <w:lang w:val="kk-KZ"/>
        </w:rPr>
        <w:t>Олар: педагогика, журналистика, экономика, ауылшаруашылық</w:t>
      </w:r>
    </w:p>
    <w:p w:rsidR="00F0724F" w:rsidRPr="00653890" w:rsidRDefault="00F0724F" w:rsidP="00507069">
      <w:pPr>
        <w:pStyle w:val="a5"/>
        <w:shd w:val="clear" w:color="auto" w:fill="FFFFFF"/>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Аталған мамандықтар бойынша студенттер білім алады. Ғазни қаласында 1952 жылы алғаш рет «Санаи» атты журнал баспадан шықты. Ауғанстандағы үлкен кітапханалардың бірі –әл- Бируни кітапханасы. Аталған кітапхана осы Ғазни қаласында орналасқан.Ғазниден шыққан ақындар: Санам Ғазнауи, Саид Хусайни Ғазнави, Масуд Салман, Фаррухи Систани және тағы басқа.Ғазни қаласында көптеген ескерткіштер болған. Өкінішке орай оның көбі сақталмаған. Ғазни қаласында бес су қоймасы бар. Олар: Аби Истада, Банд Сұлтан, Банд Замхан, Банди Зардсанг.</w:t>
      </w:r>
    </w:p>
    <w:p w:rsidR="00F0724F" w:rsidRPr="00653890" w:rsidRDefault="00F0724F" w:rsidP="00C57012">
      <w:pPr>
        <w:pStyle w:val="a5"/>
        <w:spacing w:before="0" w:after="136"/>
        <w:ind w:firstLine="709"/>
        <w:contextualSpacing/>
        <w:jc w:val="center"/>
        <w:rPr>
          <w:rFonts w:ascii="Times New Roman" w:hAnsi="Times New Roman"/>
          <w:b/>
          <w:sz w:val="22"/>
          <w:szCs w:val="22"/>
          <w:lang w:val="kk-KZ"/>
        </w:rPr>
      </w:pPr>
    </w:p>
    <w:p w:rsidR="00F0724F" w:rsidRPr="00653890" w:rsidRDefault="00F0724F" w:rsidP="00C57012">
      <w:pPr>
        <w:pStyle w:val="a5"/>
        <w:spacing w:before="0" w:after="136"/>
        <w:ind w:firstLine="709"/>
        <w:contextualSpacing/>
        <w:jc w:val="center"/>
        <w:rPr>
          <w:rFonts w:ascii="Times New Roman" w:hAnsi="Times New Roman"/>
          <w:b/>
          <w:sz w:val="22"/>
          <w:szCs w:val="22"/>
          <w:lang w:val="kk-KZ"/>
        </w:rPr>
      </w:pPr>
    </w:p>
    <w:p w:rsidR="00F0724F" w:rsidRPr="00653890" w:rsidRDefault="00F0724F" w:rsidP="00C57012">
      <w:pPr>
        <w:pStyle w:val="a5"/>
        <w:spacing w:before="0" w:after="136"/>
        <w:ind w:firstLine="709"/>
        <w:contextualSpacing/>
        <w:jc w:val="center"/>
        <w:rPr>
          <w:rFonts w:ascii="Times New Roman" w:hAnsi="Times New Roman"/>
          <w:b/>
          <w:sz w:val="22"/>
          <w:szCs w:val="22"/>
          <w:lang w:val="kk-KZ"/>
        </w:rPr>
      </w:pPr>
      <w:r w:rsidRPr="00653890">
        <w:rPr>
          <w:rFonts w:ascii="Times New Roman" w:hAnsi="Times New Roman"/>
          <w:b/>
          <w:sz w:val="22"/>
          <w:szCs w:val="22"/>
          <w:lang w:val="kk-KZ"/>
        </w:rPr>
        <w:t>ҚАЗАҚСТАН – ТИІМДІ МЕМЛЕКЕТ ҚҰРУДЫҢ ҮЛГІСІ</w:t>
      </w:r>
    </w:p>
    <w:p w:rsidR="00F0724F" w:rsidRPr="00653890" w:rsidRDefault="00F0724F"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Тұран Каргар (Ауғанстан)</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 xml:space="preserve">Әл-Фараби атындағы ҚазҰУ </w:t>
      </w:r>
    </w:p>
    <w:p w:rsidR="00F0724F" w:rsidRPr="00653890" w:rsidRDefault="00F0724F"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ф.ғ.к.,аға оқытушы Тастемирова Г.А.</w:t>
      </w:r>
    </w:p>
    <w:p w:rsidR="00F0724F" w:rsidRPr="00653890" w:rsidRDefault="00F0724F" w:rsidP="00C57012">
      <w:pPr>
        <w:spacing w:after="0" w:line="240" w:lineRule="auto"/>
        <w:ind w:firstLine="709"/>
        <w:contextualSpacing/>
        <w:jc w:val="right"/>
        <w:rPr>
          <w:rFonts w:ascii="Times New Roman" w:hAnsi="Times New Roman" w:cs="Times New Roman"/>
          <w:i/>
          <w:lang w:val="kk-KZ"/>
        </w:rPr>
      </w:pP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bCs/>
          <w:lang w:val="kk-KZ"/>
        </w:rPr>
        <w:t xml:space="preserve">Қазақстан </w:t>
      </w:r>
      <w:r w:rsidR="00507069" w:rsidRPr="00653890">
        <w:rPr>
          <w:rFonts w:ascii="Times New Roman" w:hAnsi="Times New Roman"/>
          <w:b/>
          <w:lang w:val="kk-KZ"/>
        </w:rPr>
        <w:t xml:space="preserve">– </w:t>
      </w:r>
      <w:r w:rsidRPr="00653890">
        <w:rPr>
          <w:rFonts w:ascii="Times New Roman" w:hAnsi="Times New Roman" w:cs="Times New Roman"/>
          <w:bCs/>
          <w:lang w:val="kk-KZ"/>
        </w:rPr>
        <w:t>Орта</w:t>
      </w:r>
      <w:r w:rsidR="00507069" w:rsidRPr="00653890">
        <w:rPr>
          <w:rFonts w:ascii="Times New Roman" w:hAnsi="Times New Roman" w:cs="Times New Roman"/>
          <w:bCs/>
          <w:lang w:val="kk-KZ"/>
        </w:rPr>
        <w:t>лық</w:t>
      </w:r>
      <w:r w:rsidRPr="00653890">
        <w:rPr>
          <w:rFonts w:ascii="Times New Roman" w:hAnsi="Times New Roman" w:cs="Times New Roman"/>
          <w:bCs/>
          <w:lang w:val="kk-KZ"/>
        </w:rPr>
        <w:t xml:space="preserve"> Азиядағы экономикалық жағдайы жоғары мемлекет. Қазақстанның ұлттық құрамы алуан түрлі. Халықтың негізгі бөлімін қазақтар құрайды. Қазақстан 1992 жылдың наурызынан бастап Бірікен Ұлттар Ұйымына мүше. Сонымен қатар Еуропадағы қауіпсіздік және </w:t>
      </w:r>
      <w:r w:rsidRPr="00653890">
        <w:rPr>
          <w:rFonts w:ascii="Times New Roman" w:hAnsi="Times New Roman" w:cs="Times New Roman"/>
          <w:bCs/>
          <w:lang w:val="kk-KZ"/>
        </w:rPr>
        <w:lastRenderedPageBreak/>
        <w:t>ынтымақтастық ұйымына, ұжымдық қауіпсіздік келісімі ұйымына, Шанхай ынтымақтастық ұйымына және Еуразиялық экономикалық қауымдастыққа және бірнеше халықаралық ұйымдардың құрамына кіреді. Қазақстан аумағы бес мемлекетпен: Ресеймен,</w:t>
      </w:r>
      <w:r w:rsidRPr="00653890">
        <w:rPr>
          <w:rFonts w:ascii="Times New Roman" w:eastAsia="Times New Roman" w:hAnsi="Times New Roman" w:cs="Times New Roman"/>
          <w:lang w:val="kk-KZ"/>
        </w:rPr>
        <w:t>Қытаймен, Өзбекстанмен, Қы</w:t>
      </w:r>
      <w:r w:rsidR="00507069" w:rsidRPr="00653890">
        <w:rPr>
          <w:rFonts w:ascii="Times New Roman" w:eastAsia="Times New Roman" w:hAnsi="Times New Roman" w:cs="Times New Roman"/>
          <w:lang w:val="kk-KZ"/>
        </w:rPr>
        <w:t>р</w:t>
      </w:r>
      <w:r w:rsidRPr="00653890">
        <w:rPr>
          <w:rFonts w:ascii="Times New Roman" w:eastAsia="Times New Roman" w:hAnsi="Times New Roman" w:cs="Times New Roman"/>
          <w:lang w:val="kk-KZ"/>
        </w:rPr>
        <w:t>ғызстанмен және Түркменстанмен шектес</w:t>
      </w:r>
      <w:r w:rsidRPr="00653890">
        <w:rPr>
          <w:rFonts w:ascii="Times New Roman" w:hAnsi="Times New Roman" w:cs="Times New Roman"/>
          <w:lang w:val="kk-KZ"/>
        </w:rPr>
        <w:t>еді</w:t>
      </w:r>
      <w:r w:rsidRPr="00653890">
        <w:rPr>
          <w:rFonts w:ascii="Times New Roman" w:eastAsia="Times New Roman" w:hAnsi="Times New Roman" w:cs="Times New Roman"/>
          <w:lang w:val="kk-KZ"/>
        </w:rPr>
        <w:t xml:space="preserve">. Қазақстан басқа мемлекеттермен тату көршілік, олардың ішкі ісіне араласпау, дауларды келісім арқылы шешу, бірініші болып қарулы күштерді қолданбау саясатын жүргізеді.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Егемендіктің маңызды белгісі — онда мемлекеттік биліктің жоғары органдарының болуы. Заң шығару қызметін жүзеге асыратын жоғары өкілдік орган — Қазақстан Республикасының Парламенті. Парламент екі палатадан: Мәжілістен және Сенаттан тұрады. Олар тұрақты қызмет істейді. Мәжіліс депутаттарын азаматтар тікелей сайлайды. Ал Сенат депутаттарының басым көпшілігін мәслихаттар сайлайды. Сенаттың жеті депутатын Президент тағайындайды. Мемлекеттің басшысы-Президентті азаматтар сайлайды. Президент мемлекеттің ішкі және сыртқы саясатының негізгі бағыттарын анықтайды. Президент мемлекеттік биліктің барлық буындарының келісіп қызмет істеуін қамтамасыз етуі қажет. Қазақстан Республикасының Үкіметі еліміздің көлемінде атқарушы билікті жүзеге асырады. Ол атқарушы органдардың жүйесін басқарады. Атқарушы органдардың жүйесіне жататындар-министрліктер, мемлекеттік комитеттер, коммиссиялар, бас басқармалар және жергілікті атқарушы органдар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облыстық, қалалық, аудандық, ауылдық, селолық әкімшіліктер. Атқарушы органдардың өкілеттіктері зандарда және арнаулы ережелерде анықталады [23].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Егенмендіктің маңызды белгісі </w:t>
      </w:r>
      <w:r w:rsidRPr="00653890">
        <w:rPr>
          <w:rFonts w:ascii="Times New Roman" w:hAnsi="Times New Roman" w:cs="Times New Roman"/>
          <w:lang w:val="kk-KZ"/>
        </w:rPr>
        <w:t xml:space="preserve">– </w:t>
      </w:r>
      <w:r w:rsidRPr="00653890">
        <w:rPr>
          <w:rFonts w:ascii="Times New Roman" w:eastAsia="Times New Roman" w:hAnsi="Times New Roman" w:cs="Times New Roman"/>
          <w:lang w:val="kk-KZ"/>
        </w:rPr>
        <w:t xml:space="preserve">өз азаматтығының болуы. Азаматтыққа байланысты мәселелер Конституцияда, азаматтық туралы заңда, Президенттің заң күші бар Жарлықтарында қарастырылған. Азаматтық </w:t>
      </w:r>
      <w:r w:rsidRPr="00653890">
        <w:rPr>
          <w:rFonts w:ascii="Times New Roman" w:hAnsi="Times New Roman" w:cs="Times New Roman"/>
          <w:lang w:val="kk-KZ"/>
        </w:rPr>
        <w:t xml:space="preserve">– </w:t>
      </w:r>
      <w:r w:rsidRPr="00653890">
        <w:rPr>
          <w:rFonts w:ascii="Times New Roman" w:eastAsia="Times New Roman" w:hAnsi="Times New Roman" w:cs="Times New Roman"/>
          <w:lang w:val="kk-KZ"/>
        </w:rPr>
        <w:t xml:space="preserve">адамдардың мемлекетпен тұрақты саяси және құқықтық байланысының жағдайы. Мүндай байланыстан мемлекет пен азаматтардың өзара құқықтары мен міндеттері келіп туады. Мемлекет, оның органдары азаматтарға ол құқықтары мен бостандықтарын пайдалануы үшін қажетті жағдай жасауы керек. Азаматтардың құқықтары мен бостандықтары бұзылган болса, лауазым иелері, заң қорғайтын органдар кінәлілерді тиісті жауапқа тартады. Азаматтың міндеттері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Конституцияны, зандарды сақтау, мемлекеттік тілді, барлық ұлттардың тілдерін, әдеттерін, дәстүрлерін құрметтеу, еліміздің экономикалық қуатын күшейту. </w:t>
      </w:r>
    </w:p>
    <w:p w:rsidR="00507069"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Егемендіктің тағы бір маңызды белгісі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басқа мемлекеттермен қарым-қатынас жасау қабілеттілігі. Қазақстан Республикасы Біріккен Ұлттар Ұйымының, басқа да халықаралық ұйымдардың мүшесі. Көптеген шет мемлекеттермен елшілік қатынастарын жолға қойды. Сонымен қатар олармен   саяси,   экономикалық,   мәдени,   т.б.   мәселелер   бойынша халықаралық      шарттар     жасасты. Сол мақсатпен Қазақстан Республикасының Конституциясы   Президентке,   Парламентке   және Үкіметке қажетті өкілеттіктер берді. Қазақстан мемлекеті ежелгі қазақ жерінде құрылды. Демек, қазақ ұлты осы аумақта бұрыннан өмір сүріп келе жатқан этнос болғандықтан, мемлекеттің сол ұлттың атымен аталуы табиғи және занды жағдай. Қазақ тілі </w:t>
      </w:r>
      <w:r w:rsidRPr="00653890">
        <w:rPr>
          <w:rFonts w:ascii="Times New Roman" w:hAnsi="Times New Roman" w:cs="Times New Roman"/>
          <w:lang w:val="kk-KZ"/>
        </w:rPr>
        <w:t xml:space="preserve">– </w:t>
      </w:r>
      <w:r w:rsidRPr="00653890">
        <w:rPr>
          <w:rFonts w:ascii="Times New Roman" w:eastAsia="Times New Roman" w:hAnsi="Times New Roman" w:cs="Times New Roman"/>
          <w:lang w:val="kk-KZ"/>
        </w:rPr>
        <w:t>бірден</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бір мемлекеттік тіл. Басқа ұлттардың тілдерін кемсітуге жол берілмейді. Орыс тілі мемлекеттік ұйымдарда және жергілікті өзін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өзі басқару органдарында ресми түрде қолданылады. Қазақстан мемлекеті өз алдына дербес даму мақсатында, алдымен елде болып жатқан мәселелерге назар аударып, соларды қалпына келтіру жолы арқылы ол болашаққа батыл және нақ қадам жасайды. Тәуелсіз Мемлекеттер Достығы ішінде тыныштығын, бейбіт тіршілігін сақтап келе жатқан бірден-бір ел. Қазақстан мемлекеттік тәуелсіздік алғаннан бері жиырма бес жыл. Тарих ауқымын алғанда бұл уақыт жиынтығы ғана, ал мұндай уақыттың ішінде, әлбетте, мемлекеттік дамудың сапалық жағынан жаңа үлгісін қалыптастыру біршама қиын. </w:t>
      </w:r>
    </w:p>
    <w:p w:rsidR="00F0724F" w:rsidRPr="00653890" w:rsidRDefault="00F0724F"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Қазақстан егеменді, тәуелсіз мемлекет ретінде қалыптасты және әлемдік қоғамдастықтың толық қүқылы мүшесі, оның ажырамас бөлігі. Біріккен Ұлттар Ұйымының мүшесі болды. Қазіргі кезде Қазақстан Республикасы әлемнің 117 мемлекетіне танылды, олардың 105-імен дипломатиялық қатынастар орнатылды. Мемлекетаралық және Үкіметаралық 800-ден астам Шарттар мен Келісімдер жасалды. Бұл кезең еліміз үшін мемлекеттік құрылым мәселелерінің бірінші дәрежелі маңызы болды. Жаңа мемлекеттіліктің іргелі негіздері қаланды, қоғамдық дамуды реттеп және бағыттап отыратын қабілетті біртұтас мемлекеттік билік қалыптасты. Қазақстан Республикасы азаматтарына нәсіліне, ұлтына, жынысына, тіліне, әлеуметтік, мүліктік және лауазымдық жағдайына, әлеуметтік тегіне, тұрғылықты жеріне, діни көз-қарасына сеніміне, қоғамдық бірлестікке мүшелігіне, сондай-ақ бұрын қылмыстық жазаға тартылғанына қарамастан құқықтар мен бостандықтар теңдігіне кепілдік беріліп, азаматтарды кемсітушіліктің кез-келген түріне тыйым салған.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 xml:space="preserve">Тәуелсіз мемлекеттің тағдыры, оның ертеңі, болашағы, қазақ ұлтының өркениетті әлемге тұрақты өз орнын иемденуге деген ынтасы жылдан жылға күшейіп, өткен кезеңде жақсы көрініс тапты. Мемлекеттің өркендеуі, дамуы, гүлденуі болашақ білімді жастарды қажет етеді, жаңа </w:t>
      </w:r>
      <w:r w:rsidRPr="00653890">
        <w:rPr>
          <w:rFonts w:ascii="Times New Roman" w:hAnsi="Times New Roman"/>
          <w:sz w:val="22"/>
          <w:szCs w:val="22"/>
          <w:lang w:val="kk-KZ"/>
        </w:rPr>
        <w:lastRenderedPageBreak/>
        <w:t xml:space="preserve">замандағы ғылымның жетістігінен толық хабардар олар мемлекетіміздің көш бастаушысы, ілгерілетушісі болып қалыптасуы керек. Міне, сонда ғана Тәуелсіз Қазақстан асқақ арманы мен мүратына жетері анық. Өркениетті елдерде тәжірибе алмасу, шетелдерде білім алу, оны жетілдіру мемлекетіміздің дамуының тетігі. Көп үлтты тәуелсіз мемлекеттілікті нығайту –  бүгінгі сала бағытымыз, ашық та айқын мақсатымыз, саясатымыз, мүның өзі ұлтымыздың мүддесін қорғаудан ауытқу деген сөз емес. Көп үлтты Қазақстан Қазақтың тарихи, ежелгі топырағында шаңырақ көтеріп отырған бірден-бір мемлекет болғандықтан, ол қазақтардың ұлттық, түбегейлі мүдделерін қорғауға, қастерлеуге міндетті. Осы қажеттіліктің өзі оны XX ғасырдың соңында дүниеге қайта оралып, өмірге әкеліп отырғаны белгілі. Көптеген басқа елдерге қарағанда бұл жылдардың Қазақстан үшін азаматтық тыныштық, ұлтаралық тұрақтылық және рухани келісім уақыты болды. </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Қазақстан – бұл  тиімді мемлекет құрудың жақсы үлгісі. Бұл туралы Астанада өткен «Қазақстанның әлеуметтік- экономикалық дамуы: Тәуелсіздіктің 20 жылдығы және жаңа міндеттер»  атты экономикалық форм кезінде Ресей Жинақ банкісінің басқарма төрағасы  Герман Греф мәлім етті. «Әріптестерімді Тәуелсіздіктің 20 жылдығымен құттықтағым келеді.  Қазақстанның тәуелсіздік жылдары қол жеткізген жетістіктері – бұл тиімді мемле</w:t>
      </w:r>
      <w:r w:rsidR="00507069" w:rsidRPr="00653890">
        <w:rPr>
          <w:rFonts w:ascii="Times New Roman" w:hAnsi="Times New Roman"/>
          <w:sz w:val="22"/>
          <w:szCs w:val="22"/>
          <w:lang w:val="kk-KZ"/>
        </w:rPr>
        <w:t>кет құрудың айтарлықтай үлгісі.</w:t>
      </w:r>
      <w:r w:rsidRPr="00653890">
        <w:rPr>
          <w:rFonts w:ascii="Times New Roman" w:hAnsi="Times New Roman"/>
          <w:sz w:val="22"/>
          <w:szCs w:val="22"/>
          <w:lang w:val="kk-KZ"/>
        </w:rPr>
        <w:t xml:space="preserve"> Ұлттық егемендік негізінде ел болашағын өркендетудің  ең бір сара саясаты  дұрыс жүргізілді», – деп атап көрсетті Г.Греф. Оның айтуынша, ТМД кеңестігінде Қазақстан барлық мемлекеттер үшін түбегейлі үлгі.</w:t>
      </w:r>
      <w:r w:rsidRPr="00653890">
        <w:rPr>
          <w:rStyle w:val="apple-converted-space"/>
          <w:rFonts w:ascii="Times New Roman" w:eastAsia="Calibri" w:hAnsi="Times New Roman"/>
          <w:sz w:val="22"/>
          <w:szCs w:val="22"/>
          <w:lang w:val="kk-KZ"/>
        </w:rPr>
        <w:t xml:space="preserve">Қорыта айтқанда, Қазақстан </w:t>
      </w:r>
      <w:r w:rsidRPr="00653890">
        <w:rPr>
          <w:rFonts w:ascii="Times New Roman" w:hAnsi="Times New Roman"/>
          <w:sz w:val="22"/>
          <w:szCs w:val="22"/>
          <w:lang w:val="kk-KZ"/>
        </w:rPr>
        <w:t>тиімді мемлекет құрудың үлгісі екенін мойындауымыз керек.</w:t>
      </w:r>
    </w:p>
    <w:p w:rsidR="00F0724F" w:rsidRPr="00653890" w:rsidRDefault="00F0724F" w:rsidP="00C57012">
      <w:pPr>
        <w:spacing w:before="100" w:beforeAutospacing="1" w:after="0" w:line="240" w:lineRule="auto"/>
        <w:ind w:firstLine="709"/>
        <w:contextualSpacing/>
        <w:jc w:val="center"/>
        <w:rPr>
          <w:rFonts w:ascii="Times New Roman" w:eastAsia="Times New Roman" w:hAnsi="Times New Roman" w:cs="Times New Roman"/>
          <w:b/>
          <w:bCs/>
          <w:sz w:val="18"/>
          <w:szCs w:val="18"/>
        </w:rPr>
      </w:pPr>
      <w:r w:rsidRPr="00653890">
        <w:rPr>
          <w:rFonts w:ascii="Times New Roman" w:eastAsia="Times New Roman" w:hAnsi="Times New Roman" w:cs="Times New Roman"/>
          <w:b/>
          <w:bCs/>
          <w:sz w:val="18"/>
          <w:szCs w:val="18"/>
          <w:lang w:val="kk-KZ"/>
        </w:rPr>
        <w:t>Әдебиеттер</w:t>
      </w:r>
    </w:p>
    <w:p w:rsidR="00F0724F" w:rsidRPr="00653890" w:rsidRDefault="00F0724F" w:rsidP="00C57012">
      <w:pPr>
        <w:spacing w:before="100" w:beforeAutospacing="1" w:after="0" w:line="240" w:lineRule="auto"/>
        <w:ind w:firstLine="709"/>
        <w:contextualSpacing/>
        <w:jc w:val="center"/>
        <w:rPr>
          <w:rFonts w:ascii="Times New Roman" w:eastAsia="Times New Roman" w:hAnsi="Times New Roman" w:cs="Times New Roman"/>
          <w:b/>
          <w:sz w:val="18"/>
          <w:szCs w:val="18"/>
        </w:rPr>
      </w:pPr>
    </w:p>
    <w:p w:rsidR="00F0724F" w:rsidRPr="00653890" w:rsidRDefault="00F0724F" w:rsidP="00C57012">
      <w:pPr>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rPr>
        <w:t>1</w:t>
      </w:r>
      <w:r w:rsidRPr="00653890">
        <w:rPr>
          <w:rFonts w:ascii="Times New Roman" w:eastAsia="Times New Roman" w:hAnsi="Times New Roman" w:cs="Times New Roman"/>
          <w:sz w:val="18"/>
          <w:szCs w:val="18"/>
          <w:lang w:val="kk-KZ"/>
        </w:rPr>
        <w:t>.</w:t>
      </w:r>
      <w:r w:rsidRPr="00653890">
        <w:rPr>
          <w:rFonts w:ascii="Times New Roman" w:eastAsia="Times New Roman" w:hAnsi="Times New Roman" w:cs="Times New Roman"/>
          <w:sz w:val="18"/>
          <w:szCs w:val="18"/>
        </w:rPr>
        <w:t>Қазақстан Республикасының Конст</w:t>
      </w:r>
      <w:r w:rsidR="00507069" w:rsidRPr="00653890">
        <w:rPr>
          <w:rFonts w:ascii="Times New Roman" w:eastAsia="Times New Roman" w:hAnsi="Times New Roman" w:cs="Times New Roman"/>
          <w:sz w:val="18"/>
          <w:szCs w:val="18"/>
        </w:rPr>
        <w:t>итуциясы.</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Алматы.,1995</w:t>
      </w:r>
      <w:r w:rsidR="00507069" w:rsidRPr="00653890">
        <w:rPr>
          <w:rFonts w:ascii="Times New Roman" w:eastAsia="Times New Roman" w:hAnsi="Times New Roman" w:cs="Times New Roman"/>
          <w:sz w:val="18"/>
          <w:szCs w:val="18"/>
          <w:lang w:val="kk-KZ"/>
        </w:rPr>
        <w:t>.</w:t>
      </w:r>
    </w:p>
    <w:p w:rsidR="00F0724F" w:rsidRPr="00653890" w:rsidRDefault="00F0724F" w:rsidP="00C57012">
      <w:pPr>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2. Сапарғалиев</w:t>
      </w:r>
      <w:r w:rsidR="00507069" w:rsidRPr="00653890">
        <w:rPr>
          <w:rFonts w:ascii="Times New Roman" w:eastAsia="Times New Roman" w:hAnsi="Times New Roman" w:cs="Times New Roman"/>
          <w:sz w:val="18"/>
          <w:szCs w:val="18"/>
          <w:lang w:val="kk-KZ"/>
        </w:rPr>
        <w:t xml:space="preserve"> Ғ.</w:t>
      </w:r>
      <w:r w:rsidRPr="00653890">
        <w:rPr>
          <w:rFonts w:ascii="Times New Roman" w:eastAsia="Times New Roman" w:hAnsi="Times New Roman" w:cs="Times New Roman"/>
          <w:sz w:val="18"/>
          <w:szCs w:val="18"/>
          <w:lang w:val="kk-KZ"/>
        </w:rPr>
        <w:t xml:space="preserve"> Қазақстан мемлекеті мен құқы</w:t>
      </w:r>
      <w:r w:rsidR="00507069" w:rsidRPr="00653890">
        <w:rPr>
          <w:rFonts w:ascii="Times New Roman" w:eastAsia="Times New Roman" w:hAnsi="Times New Roman" w:cs="Times New Roman"/>
          <w:sz w:val="18"/>
          <w:szCs w:val="18"/>
          <w:lang w:val="kk-KZ"/>
        </w:rPr>
        <w:t xml:space="preserve">ғының негіздері. </w:t>
      </w:r>
      <w:r w:rsidR="00507069" w:rsidRPr="00653890">
        <w:rPr>
          <w:rFonts w:ascii="Times New Roman" w:hAnsi="Times New Roman"/>
          <w:lang w:val="kk-KZ"/>
        </w:rPr>
        <w:t xml:space="preserve">– </w:t>
      </w:r>
      <w:r w:rsidR="00507069" w:rsidRPr="00653890">
        <w:rPr>
          <w:rFonts w:ascii="Times New Roman" w:eastAsia="Times New Roman" w:hAnsi="Times New Roman" w:cs="Times New Roman"/>
          <w:sz w:val="18"/>
          <w:szCs w:val="18"/>
          <w:lang w:val="kk-KZ"/>
        </w:rPr>
        <w:t>Алматы., 1998.</w:t>
      </w:r>
      <w:r w:rsidR="00507069" w:rsidRPr="00653890">
        <w:rPr>
          <w:rFonts w:ascii="Times New Roman" w:hAnsi="Times New Roman"/>
          <w:lang w:val="kk-KZ"/>
        </w:rPr>
        <w:t xml:space="preserve"> – </w:t>
      </w:r>
      <w:r w:rsidRPr="00653890">
        <w:rPr>
          <w:rFonts w:ascii="Times New Roman" w:eastAsia="Times New Roman" w:hAnsi="Times New Roman" w:cs="Times New Roman"/>
          <w:sz w:val="18"/>
          <w:szCs w:val="18"/>
          <w:lang w:val="kk-KZ"/>
        </w:rPr>
        <w:t>65-б</w:t>
      </w:r>
      <w:r w:rsidR="00507069" w:rsidRPr="00653890">
        <w:rPr>
          <w:rFonts w:ascii="Times New Roman" w:eastAsia="Times New Roman" w:hAnsi="Times New Roman" w:cs="Times New Roman"/>
          <w:sz w:val="18"/>
          <w:szCs w:val="18"/>
          <w:lang w:val="kk-KZ"/>
        </w:rPr>
        <w:t>.</w:t>
      </w:r>
    </w:p>
    <w:p w:rsidR="00F0724F" w:rsidRPr="00653890" w:rsidRDefault="00F0724F" w:rsidP="00C57012">
      <w:pPr>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3. Амандықова</w:t>
      </w:r>
      <w:r w:rsidR="00507069" w:rsidRPr="00653890">
        <w:rPr>
          <w:rFonts w:ascii="Times New Roman" w:eastAsia="Times New Roman" w:hAnsi="Times New Roman" w:cs="Times New Roman"/>
          <w:sz w:val="18"/>
          <w:szCs w:val="18"/>
          <w:lang w:val="kk-KZ"/>
        </w:rPr>
        <w:t xml:space="preserve"> С.К.</w:t>
      </w:r>
      <w:r w:rsidRPr="00653890">
        <w:rPr>
          <w:rFonts w:ascii="Times New Roman" w:eastAsia="Times New Roman" w:hAnsi="Times New Roman" w:cs="Times New Roman"/>
          <w:sz w:val="18"/>
          <w:szCs w:val="18"/>
          <w:lang w:val="kk-KZ"/>
        </w:rPr>
        <w:t xml:space="preserve"> Қазақстан Республикасының Конституциялық құқығы.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Алматы., 2001</w:t>
      </w:r>
      <w:r w:rsidR="00507069" w:rsidRPr="00653890">
        <w:rPr>
          <w:rFonts w:ascii="Times New Roman" w:eastAsia="Times New Roman" w:hAnsi="Times New Roman" w:cs="Times New Roman"/>
          <w:sz w:val="18"/>
          <w:szCs w:val="18"/>
          <w:lang w:val="kk-KZ"/>
        </w:rPr>
        <w:t xml:space="preserve">.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58-б</w:t>
      </w:r>
      <w:r w:rsidR="00507069" w:rsidRPr="00653890">
        <w:rPr>
          <w:rFonts w:ascii="Times New Roman" w:eastAsia="Times New Roman" w:hAnsi="Times New Roman" w:cs="Times New Roman"/>
          <w:sz w:val="18"/>
          <w:szCs w:val="18"/>
          <w:lang w:val="kk-KZ"/>
        </w:rPr>
        <w:t>.</w:t>
      </w:r>
    </w:p>
    <w:p w:rsidR="00F0724F" w:rsidRPr="00653890" w:rsidRDefault="00F0724F" w:rsidP="00C57012">
      <w:pPr>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 xml:space="preserve">4. Ашитов З.О., Ашитов </w:t>
      </w:r>
      <w:r w:rsidR="00507069" w:rsidRPr="00653890">
        <w:rPr>
          <w:rFonts w:ascii="Times New Roman" w:eastAsia="Times New Roman" w:hAnsi="Times New Roman" w:cs="Times New Roman"/>
          <w:sz w:val="18"/>
          <w:szCs w:val="18"/>
          <w:lang w:val="kk-KZ"/>
        </w:rPr>
        <w:t xml:space="preserve">Б.З. Егемен Қазақстанның құқы.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Алматы., 1997</w:t>
      </w:r>
      <w:r w:rsidR="00507069" w:rsidRPr="00653890">
        <w:rPr>
          <w:rFonts w:ascii="Times New Roman" w:eastAsia="Times New Roman" w:hAnsi="Times New Roman" w:cs="Times New Roman"/>
          <w:sz w:val="18"/>
          <w:szCs w:val="18"/>
          <w:lang w:val="kk-KZ"/>
        </w:rPr>
        <w:t xml:space="preserve">.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26-б</w:t>
      </w:r>
      <w:r w:rsidR="00507069" w:rsidRPr="00653890">
        <w:rPr>
          <w:rFonts w:ascii="Times New Roman" w:eastAsia="Times New Roman" w:hAnsi="Times New Roman" w:cs="Times New Roman"/>
          <w:sz w:val="18"/>
          <w:szCs w:val="18"/>
          <w:lang w:val="kk-KZ"/>
        </w:rPr>
        <w:t>.</w:t>
      </w:r>
    </w:p>
    <w:p w:rsidR="00F0724F" w:rsidRPr="00653890" w:rsidRDefault="00F0724F" w:rsidP="00C57012">
      <w:pPr>
        <w:spacing w:after="0" w:line="240" w:lineRule="auto"/>
        <w:ind w:firstLine="709"/>
        <w:contextualSpacing/>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5. Назарбаев. Тарих т</w:t>
      </w:r>
      <w:r w:rsidR="00507069" w:rsidRPr="00653890">
        <w:rPr>
          <w:rFonts w:ascii="Times New Roman" w:eastAsia="Times New Roman" w:hAnsi="Times New Roman" w:cs="Times New Roman"/>
          <w:sz w:val="18"/>
          <w:szCs w:val="18"/>
          <w:lang w:val="kk-KZ"/>
        </w:rPr>
        <w:t xml:space="preserve">ағылымдары және қазіргі заман.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Алматы., 1997</w:t>
      </w:r>
      <w:r w:rsidR="00507069" w:rsidRPr="00653890">
        <w:rPr>
          <w:rFonts w:ascii="Times New Roman" w:eastAsia="Times New Roman" w:hAnsi="Times New Roman" w:cs="Times New Roman"/>
          <w:sz w:val="18"/>
          <w:szCs w:val="18"/>
          <w:lang w:val="kk-KZ"/>
        </w:rPr>
        <w:t xml:space="preserve">. </w:t>
      </w:r>
      <w:r w:rsidR="00507069" w:rsidRPr="00653890">
        <w:rPr>
          <w:rFonts w:ascii="Times New Roman" w:hAnsi="Times New Roman"/>
          <w:lang w:val="kk-KZ"/>
        </w:rPr>
        <w:t xml:space="preserve">– </w:t>
      </w:r>
      <w:r w:rsidRPr="00653890">
        <w:rPr>
          <w:rFonts w:ascii="Times New Roman" w:eastAsia="Times New Roman" w:hAnsi="Times New Roman" w:cs="Times New Roman"/>
          <w:sz w:val="18"/>
          <w:szCs w:val="18"/>
          <w:lang w:val="kk-KZ"/>
        </w:rPr>
        <w:t>148-б</w:t>
      </w:r>
      <w:r w:rsidR="00507069" w:rsidRPr="00653890">
        <w:rPr>
          <w:rFonts w:ascii="Times New Roman" w:eastAsia="Times New Roman" w:hAnsi="Times New Roman" w:cs="Times New Roman"/>
          <w:sz w:val="18"/>
          <w:szCs w:val="18"/>
          <w:lang w:val="kk-KZ"/>
        </w:rPr>
        <w:t>.</w:t>
      </w:r>
    </w:p>
    <w:p w:rsidR="00F0724F" w:rsidRPr="00653890" w:rsidRDefault="00F0724F" w:rsidP="00C57012">
      <w:pPr>
        <w:spacing w:line="240" w:lineRule="auto"/>
        <w:ind w:firstLine="709"/>
        <w:contextualSpacing/>
        <w:jc w:val="both"/>
        <w:rPr>
          <w:rFonts w:ascii="Times New Roman" w:hAnsi="Times New Roman" w:cs="Times New Roman"/>
          <w:lang w:val="kk-KZ"/>
        </w:rPr>
      </w:pPr>
    </w:p>
    <w:p w:rsidR="00507069" w:rsidRPr="00653890" w:rsidRDefault="00507069" w:rsidP="00C57012">
      <w:pPr>
        <w:spacing w:line="240" w:lineRule="auto"/>
        <w:ind w:firstLine="709"/>
        <w:contextualSpacing/>
        <w:jc w:val="both"/>
        <w:rPr>
          <w:rFonts w:ascii="Times New Roman" w:hAnsi="Times New Roman" w:cs="Times New Roman"/>
          <w:lang w:val="kk-KZ"/>
        </w:rPr>
      </w:pPr>
    </w:p>
    <w:p w:rsidR="00F0724F" w:rsidRPr="00653890" w:rsidRDefault="00F0724F" w:rsidP="00C57012">
      <w:pPr>
        <w:spacing w:after="0" w:line="240" w:lineRule="auto"/>
        <w:ind w:firstLine="709"/>
        <w:contextualSpacing/>
        <w:jc w:val="center"/>
        <w:rPr>
          <w:rFonts w:ascii="Times New Roman" w:hAnsi="Times New Roman" w:cs="Times New Roman"/>
          <w:b/>
          <w:bCs/>
          <w:iCs/>
          <w:shd w:val="clear" w:color="auto" w:fill="FFFFFF"/>
          <w:lang w:val="kk-KZ"/>
        </w:rPr>
      </w:pPr>
      <w:r w:rsidRPr="00653890">
        <w:rPr>
          <w:rFonts w:ascii="Times New Roman" w:hAnsi="Times New Roman" w:cs="Times New Roman"/>
          <w:b/>
          <w:bCs/>
          <w:iCs/>
          <w:shd w:val="clear" w:color="auto" w:fill="FFFFFF"/>
          <w:lang w:val="kk-KZ"/>
        </w:rPr>
        <w:t>SPORT IN AFGHANISTAN</w:t>
      </w:r>
    </w:p>
    <w:p w:rsidR="00F0724F" w:rsidRPr="00653890" w:rsidRDefault="00F0724F" w:rsidP="00C57012">
      <w:pPr>
        <w:spacing w:after="0" w:line="240" w:lineRule="auto"/>
        <w:ind w:firstLine="709"/>
        <w:contextualSpacing/>
        <w:jc w:val="center"/>
        <w:rPr>
          <w:rFonts w:ascii="Times New Roman" w:hAnsi="Times New Roman" w:cs="Times New Roman"/>
          <w:b/>
          <w:bCs/>
          <w:iCs/>
          <w:shd w:val="clear" w:color="auto" w:fill="FFFFFF"/>
          <w:lang w:val="kk-KZ"/>
        </w:rPr>
      </w:pPr>
    </w:p>
    <w:p w:rsidR="00F0724F" w:rsidRPr="00653890" w:rsidRDefault="00F0724F" w:rsidP="00C57012">
      <w:pPr>
        <w:spacing w:after="0" w:line="240" w:lineRule="auto"/>
        <w:ind w:firstLine="709"/>
        <w:contextualSpacing/>
        <w:jc w:val="center"/>
        <w:rPr>
          <w:rFonts w:ascii="Times New Roman" w:hAnsi="Times New Roman" w:cs="Times New Roman"/>
          <w:b/>
          <w:bCs/>
          <w:iCs/>
          <w:shd w:val="clear" w:color="auto" w:fill="FFFFFF"/>
          <w:lang w:val="kk-KZ"/>
        </w:rPr>
      </w:pPr>
      <w:r w:rsidRPr="00653890">
        <w:rPr>
          <w:rFonts w:ascii="Times New Roman" w:hAnsi="Times New Roman" w:cs="Times New Roman"/>
          <w:b/>
          <w:bCs/>
          <w:iCs/>
          <w:shd w:val="clear" w:color="auto" w:fill="FFFFFF"/>
          <w:lang w:val="kk-KZ"/>
        </w:rPr>
        <w:t>Shakib Mohammad Ilyas (Afghanistan)</w:t>
      </w:r>
    </w:p>
    <w:p w:rsidR="00F0724F" w:rsidRPr="00653890" w:rsidRDefault="00F0724F" w:rsidP="00C57012">
      <w:pPr>
        <w:spacing w:after="0" w:line="240" w:lineRule="auto"/>
        <w:ind w:firstLine="709"/>
        <w:contextualSpacing/>
        <w:jc w:val="center"/>
        <w:rPr>
          <w:rFonts w:ascii="Times New Roman" w:hAnsi="Times New Roman" w:cs="Times New Roman"/>
          <w:bCs/>
          <w:i/>
          <w:iCs/>
          <w:shd w:val="clear" w:color="auto" w:fill="FFFFFF"/>
          <w:lang w:val="kk-KZ"/>
        </w:rPr>
      </w:pPr>
      <w:r w:rsidRPr="00653890">
        <w:rPr>
          <w:rFonts w:ascii="Times New Roman" w:hAnsi="Times New Roman" w:cs="Times New Roman"/>
          <w:bCs/>
          <w:i/>
          <w:iCs/>
          <w:shd w:val="clear" w:color="auto" w:fill="FFFFFF"/>
          <w:lang w:val="kk-KZ"/>
        </w:rPr>
        <w:t xml:space="preserve">Kazakh national university </w:t>
      </w:r>
    </w:p>
    <w:p w:rsidR="00F0724F" w:rsidRPr="00653890" w:rsidRDefault="00F0724F" w:rsidP="00C57012">
      <w:pPr>
        <w:spacing w:after="0" w:line="240" w:lineRule="auto"/>
        <w:ind w:firstLine="709"/>
        <w:contextualSpacing/>
        <w:jc w:val="center"/>
        <w:rPr>
          <w:rFonts w:ascii="Times New Roman" w:hAnsi="Times New Roman" w:cs="Times New Roman"/>
          <w:bCs/>
          <w:i/>
          <w:iCs/>
          <w:shd w:val="clear" w:color="auto" w:fill="FFFFFF"/>
          <w:lang w:val="kk-KZ"/>
        </w:rPr>
      </w:pPr>
      <w:r w:rsidRPr="00653890">
        <w:rPr>
          <w:rFonts w:ascii="Times New Roman" w:hAnsi="Times New Roman" w:cs="Times New Roman"/>
          <w:i/>
          <w:lang w:val="kk-KZ"/>
        </w:rPr>
        <w:t>Scientific director:</w:t>
      </w:r>
      <w:r w:rsidRPr="00653890">
        <w:rPr>
          <w:rFonts w:ascii="Times New Roman" w:hAnsi="Times New Roman" w:cs="Times New Roman"/>
          <w:bCs/>
          <w:i/>
          <w:iCs/>
          <w:shd w:val="clear" w:color="auto" w:fill="FFFFFF"/>
          <w:lang w:val="kk-KZ"/>
        </w:rPr>
        <w:t xml:space="preserve"> Sapayeva G.E.</w:t>
      </w:r>
    </w:p>
    <w:p w:rsidR="00F0724F" w:rsidRPr="00653890" w:rsidRDefault="00F0724F" w:rsidP="00C57012">
      <w:pPr>
        <w:spacing w:after="0" w:line="240" w:lineRule="auto"/>
        <w:ind w:firstLine="709"/>
        <w:contextualSpacing/>
        <w:jc w:val="center"/>
        <w:rPr>
          <w:rFonts w:ascii="Times New Roman" w:hAnsi="Times New Roman" w:cs="Times New Roman"/>
          <w:bCs/>
          <w:i/>
          <w:iCs/>
          <w:shd w:val="clear" w:color="auto" w:fill="FFFFFF"/>
          <w:lang w:val="kk-KZ"/>
        </w:rPr>
      </w:pPr>
    </w:p>
    <w:p w:rsidR="00F0724F" w:rsidRPr="00653890" w:rsidRDefault="00F0724F" w:rsidP="00C57012">
      <w:pPr>
        <w:spacing w:after="0" w:line="240" w:lineRule="auto"/>
        <w:ind w:right="4" w:firstLine="709"/>
        <w:contextualSpacing/>
        <w:jc w:val="both"/>
        <w:rPr>
          <w:rFonts w:ascii="Times New Roman" w:hAnsi="Times New Roman" w:cs="Times New Roman"/>
          <w:lang w:val="en-US"/>
        </w:rPr>
      </w:pPr>
      <w:r w:rsidRPr="00653890">
        <w:rPr>
          <w:rFonts w:ascii="Times New Roman" w:hAnsi="Times New Roman" w:cs="Times New Roman"/>
          <w:shd w:val="clear" w:color="auto" w:fill="FFFFFF"/>
          <w:lang w:val="en-US"/>
        </w:rPr>
        <w:t>The</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bCs/>
          <w:shd w:val="clear" w:color="auto" w:fill="FFFFFF"/>
          <w:lang w:val="en-US"/>
        </w:rPr>
        <w:t>sports in</w:t>
      </w:r>
      <w:r w:rsidRPr="00653890">
        <w:rPr>
          <w:rStyle w:val="apple-converted-space"/>
          <w:rFonts w:ascii="Times New Roman" w:hAnsi="Times New Roman" w:cs="Times New Roman"/>
          <w:bCs/>
          <w:shd w:val="clear" w:color="auto" w:fill="FFFFFF"/>
          <w:lang w:val="en-US"/>
        </w:rPr>
        <w:t> </w:t>
      </w:r>
      <w:r w:rsidRPr="00653890">
        <w:rPr>
          <w:rFonts w:ascii="Times New Roman" w:hAnsi="Times New Roman" w:cs="Times New Roman"/>
          <w:shd w:val="clear" w:color="auto" w:fill="FFFFFF"/>
          <w:lang w:val="en-US"/>
        </w:rPr>
        <w:t>Afghanistan</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are managed by the</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Afghan Sports Federation, which promotes</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cricket,</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football,</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basketball,volleyball,</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golf,</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handball,</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boxing,</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taekwondo,</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weightlifting,</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bodybuilding,</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track and field,</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skating,</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bowling,</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snooker,</w:t>
      </w:r>
      <w:r w:rsidRPr="00653890">
        <w:rPr>
          <w:rStyle w:val="apple-converted-space"/>
          <w:rFonts w:ascii="Times New Roman" w:hAnsi="Times New Roman" w:cs="Times New Roman"/>
          <w:shd w:val="clear" w:color="auto" w:fill="FFFFFF"/>
          <w:lang w:val="en-US"/>
        </w:rPr>
        <w:t> </w:t>
      </w:r>
      <w:r w:rsidRPr="00653890">
        <w:rPr>
          <w:rFonts w:ascii="Times New Roman" w:hAnsi="Times New Roman" w:cs="Times New Roman"/>
          <w:shd w:val="clear" w:color="auto" w:fill="FFFFFF"/>
          <w:lang w:val="en-US"/>
        </w:rPr>
        <w:t>chess, and other sports. At the moment, cricket is the most popular sport in Afghanistan while football is also popular</w:t>
      </w:r>
    </w:p>
    <w:p w:rsidR="00F0724F" w:rsidRPr="00653890" w:rsidRDefault="00F0724F" w:rsidP="00C57012">
      <w:pPr>
        <w:spacing w:after="0" w:line="240" w:lineRule="auto"/>
        <w:ind w:right="4" w:firstLine="709"/>
        <w:contextualSpacing/>
        <w:rPr>
          <w:rFonts w:ascii="Times New Roman" w:hAnsi="Times New Roman" w:cs="Times New Roman"/>
          <w:b/>
          <w:bCs/>
          <w:lang w:val="en-US"/>
        </w:rPr>
      </w:pPr>
      <w:r w:rsidRPr="00653890">
        <w:rPr>
          <w:rFonts w:ascii="Times New Roman" w:hAnsi="Times New Roman" w:cs="Times New Roman"/>
          <w:b/>
          <w:bCs/>
          <w:lang w:val="en-US"/>
        </w:rPr>
        <w:t>Cricket:</w:t>
      </w:r>
    </w:p>
    <w:p w:rsidR="00F0724F" w:rsidRPr="00653890" w:rsidRDefault="00F0724F" w:rsidP="00C57012">
      <w:pPr>
        <w:spacing w:after="0" w:line="240" w:lineRule="auto"/>
        <w:ind w:firstLine="709"/>
        <w:contextualSpacing/>
        <w:rPr>
          <w:rFonts w:ascii="Times New Roman" w:eastAsia="Times New Roman" w:hAnsi="Times New Roman" w:cs="Times New Roman"/>
          <w:lang w:val="en-US"/>
        </w:rPr>
      </w:pPr>
      <w:r w:rsidRPr="00653890">
        <w:rPr>
          <w:rFonts w:ascii="Times New Roman" w:hAnsi="Times New Roman" w:cs="Times New Roman"/>
          <w:noProof/>
        </w:rPr>
        <w:drawing>
          <wp:anchor distT="0" distB="0" distL="114300" distR="114300" simplePos="0" relativeHeight="251701248" behindDoc="0" locked="0" layoutInCell="1" allowOverlap="1">
            <wp:simplePos x="0" y="0"/>
            <wp:positionH relativeFrom="column">
              <wp:posOffset>19050</wp:posOffset>
            </wp:positionH>
            <wp:positionV relativeFrom="paragraph">
              <wp:posOffset>0</wp:posOffset>
            </wp:positionV>
            <wp:extent cx="2623185" cy="1743075"/>
            <wp:effectExtent l="19050" t="0" r="5715" b="0"/>
            <wp:wrapSquare wrapText="bothSides"/>
            <wp:docPr id="73" name="Picture 17" descr="https://encrypted-tbn3.gstatic.com/images?q=tbn:ANd9GcQfyW_0fvIWFAXEzQnzO3jVt1-9eRz6EPTkmDNMRHJSLPiDnn82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QfyW_0fvIWFAXEzQnzO3jVt1-9eRz6EPTkmDNMRHJSLPiDnn82Mw"/>
                    <pic:cNvPicPr>
                      <a:picLocks noChangeAspect="1" noChangeArrowheads="1"/>
                    </pic:cNvPicPr>
                  </pic:nvPicPr>
                  <pic:blipFill>
                    <a:blip r:embed="rId74" cstate="print"/>
                    <a:srcRect/>
                    <a:stretch>
                      <a:fillRect/>
                    </a:stretch>
                  </pic:blipFill>
                  <pic:spPr bwMode="auto">
                    <a:xfrm>
                      <a:off x="0" y="0"/>
                      <a:ext cx="2623185" cy="1743075"/>
                    </a:xfrm>
                    <a:prstGeom prst="rect">
                      <a:avLst/>
                    </a:prstGeom>
                    <a:noFill/>
                    <a:ln w="9525">
                      <a:noFill/>
                      <a:miter lim="800000"/>
                      <a:headEnd/>
                      <a:tailEnd/>
                    </a:ln>
                  </pic:spPr>
                </pic:pic>
              </a:graphicData>
            </a:graphic>
          </wp:anchor>
        </w:drawing>
      </w:r>
      <w:hyperlink r:id="rId75" w:tooltip="Cricket" w:history="1">
        <w:r w:rsidRPr="00653890">
          <w:rPr>
            <w:rFonts w:ascii="Times New Roman" w:eastAsia="Times New Roman" w:hAnsi="Times New Roman" w:cs="Times New Roman"/>
            <w:lang w:val="en-US"/>
          </w:rPr>
          <w:t>Cricket</w:t>
        </w:r>
      </w:hyperlink>
      <w:r w:rsidRPr="00653890">
        <w:rPr>
          <w:rFonts w:ascii="Times New Roman" w:eastAsia="Times New Roman" w:hAnsi="Times New Roman" w:cs="Times New Roman"/>
          <w:lang w:val="en-US"/>
        </w:rPr>
        <w:t> as a sport, is highly followed in Afghanistan and is one of the main sports that Afghans participate in and watch on television. In the national level, cricket matches are played between provinces, mainly between the south and eastern provinces of the country. According to locals, cricket has helped Afghanistan in bringing unity. The </w:t>
      </w:r>
      <w:hyperlink r:id="rId76" w:tooltip="Afghanistan national cricket team" w:history="1">
        <w:r w:rsidRPr="00653890">
          <w:rPr>
            <w:rFonts w:ascii="Times New Roman" w:eastAsia="Times New Roman" w:hAnsi="Times New Roman" w:cs="Times New Roman"/>
            <w:lang w:val="en-US"/>
          </w:rPr>
          <w:t>Afghanistan national cricket team</w:t>
        </w:r>
      </w:hyperlink>
      <w:r w:rsidRPr="00653890">
        <w:rPr>
          <w:rFonts w:ascii="Times New Roman" w:eastAsia="Times New Roman" w:hAnsi="Times New Roman" w:cs="Times New Roman"/>
          <w:lang w:val="en-US"/>
        </w:rPr>
        <w:t> was formed in 2001 and has held matches against all other international cricket teams. The Afghans rapidly rose through the </w:t>
      </w:r>
      <w:hyperlink r:id="rId77" w:tooltip="World Cricket League" w:history="1">
        <w:r w:rsidRPr="00653890">
          <w:rPr>
            <w:rFonts w:ascii="Times New Roman" w:eastAsia="Times New Roman" w:hAnsi="Times New Roman" w:cs="Times New Roman"/>
            <w:lang w:val="en-US"/>
          </w:rPr>
          <w:t>World Cricket League</w:t>
        </w:r>
      </w:hyperlink>
      <w:r w:rsidRPr="00653890">
        <w:rPr>
          <w:rFonts w:ascii="Times New Roman" w:eastAsia="Times New Roman" w:hAnsi="Times New Roman" w:cs="Times New Roman"/>
          <w:lang w:val="en-US"/>
        </w:rPr>
        <w:t> since early 2008. It participated in the </w:t>
      </w:r>
      <w:hyperlink r:id="rId78" w:tooltip="2009 ICC World Cup Qualifier" w:history="1">
        <w:r w:rsidRPr="00653890">
          <w:rPr>
            <w:rFonts w:ascii="Times New Roman" w:eastAsia="Times New Roman" w:hAnsi="Times New Roman" w:cs="Times New Roman"/>
            <w:lang w:val="en-US"/>
          </w:rPr>
          <w:t>2009 ICC World Cup Qualifier</w:t>
        </w:r>
      </w:hyperlink>
      <w:r w:rsidRPr="00653890">
        <w:rPr>
          <w:rFonts w:ascii="Times New Roman" w:eastAsia="Times New Roman" w:hAnsi="Times New Roman" w:cs="Times New Roman"/>
          <w:lang w:val="en-US"/>
        </w:rPr>
        <w:t>, and qualified for the first time for the </w:t>
      </w:r>
      <w:hyperlink r:id="rId79" w:tooltip="2010 ICC World Twenty20" w:history="1">
        <w:r w:rsidRPr="00653890">
          <w:rPr>
            <w:rFonts w:ascii="Times New Roman" w:eastAsia="Times New Roman" w:hAnsi="Times New Roman" w:cs="Times New Roman"/>
            <w:lang w:val="en-US"/>
          </w:rPr>
          <w:t>2010 ICC World Twenty20</w:t>
        </w:r>
      </w:hyperlink>
      <w:r w:rsidRPr="00653890">
        <w:rPr>
          <w:rFonts w:ascii="Times New Roman" w:eastAsia="Times New Roman" w:hAnsi="Times New Roman" w:cs="Times New Roman"/>
          <w:lang w:val="en-US"/>
        </w:rPr>
        <w:t> in the </w:t>
      </w:r>
      <w:hyperlink r:id="rId80" w:tooltip="2010 ICC World Cricket League Division One" w:history="1">
        <w:r w:rsidRPr="00653890">
          <w:rPr>
            <w:rFonts w:ascii="Times New Roman" w:eastAsia="Times New Roman" w:hAnsi="Times New Roman" w:cs="Times New Roman"/>
            <w:lang w:val="en-US"/>
          </w:rPr>
          <w:t>2010 ICC World Cricket League Division One</w:t>
        </w:r>
      </w:hyperlink>
      <w:r w:rsidRPr="00653890">
        <w:rPr>
          <w:rFonts w:ascii="Times New Roman" w:eastAsia="Times New Roman" w:hAnsi="Times New Roman" w:cs="Times New Roman"/>
          <w:lang w:val="en-US"/>
        </w:rPr>
        <w:t>. The </w:t>
      </w:r>
      <w:hyperlink r:id="rId81" w:tooltip="Afghanistan national women's cricket team" w:history="1">
        <w:r w:rsidRPr="00653890">
          <w:rPr>
            <w:rFonts w:ascii="Times New Roman" w:eastAsia="Times New Roman" w:hAnsi="Times New Roman" w:cs="Times New Roman"/>
            <w:lang w:val="en-US"/>
          </w:rPr>
          <w:t>Afghanistan national women's cricket team</w:t>
        </w:r>
      </w:hyperlink>
      <w:r w:rsidRPr="00653890">
        <w:rPr>
          <w:rFonts w:ascii="Times New Roman" w:eastAsia="Times New Roman" w:hAnsi="Times New Roman" w:cs="Times New Roman"/>
          <w:lang w:val="en-US"/>
        </w:rPr>
        <w:t> was formed in 2010.</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i/>
          <w:iCs/>
          <w:lang w:val="en-US"/>
        </w:rPr>
        <w:t>Afghanistan have won the </w:t>
      </w:r>
      <w:hyperlink r:id="rId82" w:tooltip="ACC Twenty20 Cup" w:history="1">
        <w:r w:rsidRPr="00653890">
          <w:rPr>
            <w:rFonts w:ascii="Times New Roman" w:eastAsia="Times New Roman" w:hAnsi="Times New Roman" w:cs="Times New Roman"/>
            <w:i/>
            <w:iCs/>
            <w:lang w:val="en-US"/>
          </w:rPr>
          <w:t>ACC Twenty20 Cup</w:t>
        </w:r>
      </w:hyperlink>
      <w:r w:rsidRPr="00653890">
        <w:rPr>
          <w:rFonts w:ascii="Times New Roman" w:eastAsia="Times New Roman" w:hAnsi="Times New Roman" w:cs="Times New Roman"/>
          <w:i/>
          <w:iCs/>
          <w:lang w:val="en-US"/>
        </w:rPr>
        <w:t> the most number of times (2007, 2009, 2011 and 2013).They have competed in the </w:t>
      </w:r>
      <w:hyperlink r:id="rId83" w:tooltip="ICC World Twenty20" w:history="1">
        <w:r w:rsidRPr="00653890">
          <w:rPr>
            <w:rFonts w:ascii="Times New Roman" w:eastAsia="Times New Roman" w:hAnsi="Times New Roman" w:cs="Times New Roman"/>
            <w:i/>
            <w:iCs/>
            <w:lang w:val="en-US"/>
          </w:rPr>
          <w:t>ICC World Twenty20</w:t>
        </w:r>
      </w:hyperlink>
      <w:r w:rsidRPr="00653890">
        <w:rPr>
          <w:rFonts w:ascii="Times New Roman" w:eastAsia="Times New Roman" w:hAnsi="Times New Roman" w:cs="Times New Roman"/>
          <w:i/>
          <w:iCs/>
          <w:lang w:val="en-US"/>
        </w:rPr>
        <w:t> since 2010 (2010, 2012, 2014 and 2016).</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b/>
          <w:bCs/>
          <w:lang w:val="en-US"/>
        </w:rPr>
        <w:t xml:space="preserve">Football: </w:t>
      </w:r>
      <w:r w:rsidRPr="00653890">
        <w:rPr>
          <w:rFonts w:ascii="Times New Roman" w:eastAsia="Times New Roman" w:hAnsi="Times New Roman" w:cs="Times New Roman"/>
          <w:lang w:val="en-US"/>
        </w:rPr>
        <w:t xml:space="preserve"> As in many other countries around the world, </w:t>
      </w:r>
      <w:hyperlink r:id="rId84" w:tooltip="Association football" w:history="1">
        <w:r w:rsidRPr="00653890">
          <w:rPr>
            <w:rFonts w:ascii="Times New Roman" w:eastAsia="Times New Roman" w:hAnsi="Times New Roman" w:cs="Times New Roman"/>
            <w:lang w:val="en-US"/>
          </w:rPr>
          <w:t>soccer</w:t>
        </w:r>
      </w:hyperlink>
      <w:r w:rsidRPr="00653890">
        <w:rPr>
          <w:rFonts w:ascii="Times New Roman" w:eastAsia="Times New Roman" w:hAnsi="Times New Roman" w:cs="Times New Roman"/>
          <w:lang w:val="en-US"/>
        </w:rPr>
        <w:t> is a more popular sport played and watched in Afghanistan. The </w:t>
      </w:r>
      <w:hyperlink r:id="rId85" w:tooltip="Afghanistan national football team" w:history="1">
        <w:r w:rsidRPr="00653890">
          <w:rPr>
            <w:rFonts w:ascii="Times New Roman" w:eastAsia="Times New Roman" w:hAnsi="Times New Roman" w:cs="Times New Roman"/>
            <w:lang w:val="en-US"/>
          </w:rPr>
          <w:t>Afghanistan national football team</w:t>
        </w:r>
      </w:hyperlink>
      <w:r w:rsidRPr="00653890">
        <w:rPr>
          <w:rFonts w:ascii="Times New Roman" w:eastAsia="Times New Roman" w:hAnsi="Times New Roman" w:cs="Times New Roman"/>
          <w:lang w:val="en-US"/>
        </w:rPr>
        <w:t> was formed in 1922, joining </w:t>
      </w:r>
      <w:hyperlink r:id="rId86" w:tooltip="FIFA" w:history="1">
        <w:r w:rsidRPr="00653890">
          <w:rPr>
            <w:rFonts w:ascii="Times New Roman" w:eastAsia="Times New Roman" w:hAnsi="Times New Roman" w:cs="Times New Roman"/>
            <w:lang w:val="en-US"/>
          </w:rPr>
          <w:t>FIFA</w:t>
        </w:r>
      </w:hyperlink>
      <w:r w:rsidRPr="00653890">
        <w:rPr>
          <w:rFonts w:ascii="Times New Roman" w:eastAsia="Times New Roman" w:hAnsi="Times New Roman" w:cs="Times New Roman"/>
          <w:lang w:val="en-US"/>
        </w:rPr>
        <w:t xml:space="preserve"> in 1948 </w:t>
      </w:r>
      <w:r w:rsidRPr="00653890">
        <w:rPr>
          <w:rFonts w:ascii="Times New Roman" w:eastAsia="Times New Roman" w:hAnsi="Times New Roman" w:cs="Times New Roman"/>
          <w:lang w:val="en-US"/>
        </w:rPr>
        <w:lastRenderedPageBreak/>
        <w:t>and the </w:t>
      </w:r>
      <w:hyperlink r:id="rId87" w:tooltip="Asian Football Confederation" w:history="1">
        <w:r w:rsidRPr="00653890">
          <w:rPr>
            <w:rFonts w:ascii="Times New Roman" w:eastAsia="Times New Roman" w:hAnsi="Times New Roman" w:cs="Times New Roman"/>
            <w:lang w:val="en-US"/>
          </w:rPr>
          <w:t>Asian Football Confederation</w:t>
        </w:r>
      </w:hyperlink>
      <w:r w:rsidRPr="00653890">
        <w:rPr>
          <w:rFonts w:ascii="Times New Roman" w:eastAsia="Times New Roman" w:hAnsi="Times New Roman" w:cs="Times New Roman"/>
          <w:lang w:val="en-US"/>
        </w:rPr>
        <w:t> (AFC) in 1954. Although it did not play in any international games from 1984 to 2003 due to internal conflicts, it is striving and hoping to make it to FIFA one day. The </w:t>
      </w:r>
      <w:hyperlink r:id="rId88" w:tooltip="Ghazi Stadium" w:history="1">
        <w:r w:rsidRPr="00653890">
          <w:rPr>
            <w:rFonts w:ascii="Times New Roman" w:eastAsia="Times New Roman" w:hAnsi="Times New Roman" w:cs="Times New Roman"/>
            <w:lang w:val="en-US"/>
          </w:rPr>
          <w:t>national stadium</w:t>
        </w:r>
      </w:hyperlink>
      <w:r w:rsidRPr="00653890">
        <w:rPr>
          <w:rFonts w:ascii="Times New Roman" w:eastAsia="Times New Roman" w:hAnsi="Times New Roman" w:cs="Times New Roman"/>
          <w:lang w:val="en-US"/>
        </w:rPr>
        <w:t>, which was built during the reign of </w:t>
      </w:r>
      <w:hyperlink r:id="rId89" w:tooltip="List of monarchs of Afghanistan" w:history="1">
        <w:r w:rsidRPr="00653890">
          <w:rPr>
            <w:rFonts w:ascii="Times New Roman" w:eastAsia="Times New Roman" w:hAnsi="Times New Roman" w:cs="Times New Roman"/>
            <w:lang w:val="en-US"/>
          </w:rPr>
          <w:t>King</w:t>
        </w:r>
      </w:hyperlink>
      <w:r w:rsidRPr="00653890">
        <w:rPr>
          <w:rFonts w:ascii="Times New Roman" w:eastAsia="Times New Roman" w:hAnsi="Times New Roman" w:cs="Times New Roman"/>
          <w:lang w:val="en-US"/>
        </w:rPr>
        <w:t> </w:t>
      </w:r>
      <w:hyperlink r:id="rId90" w:tooltip="Amanullah Khan" w:history="1">
        <w:r w:rsidRPr="00653890">
          <w:rPr>
            <w:rFonts w:ascii="Times New Roman" w:eastAsia="Times New Roman" w:hAnsi="Times New Roman" w:cs="Times New Roman"/>
            <w:lang w:val="en-US"/>
          </w:rPr>
          <w:t>Amanullah Khan</w:t>
        </w:r>
      </w:hyperlink>
      <w:r w:rsidRPr="00653890">
        <w:rPr>
          <w:rFonts w:ascii="Times New Roman" w:eastAsia="Times New Roman" w:hAnsi="Times New Roman" w:cs="Times New Roman"/>
          <w:lang w:val="en-US"/>
        </w:rPr>
        <w:t xml:space="preserve">, has been used for football matches between teams from different provinces of the country as well as neighboring countries. </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lang w:val="en-US"/>
        </w:rPr>
        <w:t>In the national level, football matches are played between provinces or regions.</w:t>
      </w:r>
      <w:hyperlink r:id="rId91" w:anchor="cite_note-Farmer-1" w:history="1">
        <w:r w:rsidRPr="00653890">
          <w:rPr>
            <w:rFonts w:ascii="Times New Roman" w:eastAsia="Times New Roman" w:hAnsi="Times New Roman" w:cs="Times New Roman"/>
            <w:vertAlign w:val="superscript"/>
            <w:lang w:val="en-US"/>
          </w:rPr>
          <w:t>[1]</w:t>
        </w:r>
      </w:hyperlink>
      <w:r w:rsidRPr="00653890">
        <w:rPr>
          <w:rFonts w:ascii="Times New Roman" w:eastAsia="Times New Roman" w:hAnsi="Times New Roman" w:cs="Times New Roman"/>
          <w:lang w:val="en-US"/>
        </w:rPr>
        <w:t> The </w:t>
      </w:r>
      <w:hyperlink r:id="rId92" w:tooltip="Afghanistan women's national football team" w:history="1">
        <w:r w:rsidRPr="00653890">
          <w:rPr>
            <w:rFonts w:ascii="Times New Roman" w:eastAsia="Times New Roman" w:hAnsi="Times New Roman" w:cs="Times New Roman"/>
            <w:lang w:val="en-US"/>
          </w:rPr>
          <w:t>Afghanistan women's national football team</w:t>
        </w:r>
      </w:hyperlink>
      <w:r w:rsidRPr="00653890">
        <w:rPr>
          <w:rFonts w:ascii="Times New Roman" w:eastAsia="Times New Roman" w:hAnsi="Times New Roman" w:cs="Times New Roman"/>
          <w:lang w:val="en-US"/>
        </w:rPr>
        <w:t> was formed in 2007. During the </w:t>
      </w:r>
      <w:hyperlink r:id="rId93" w:tooltip="2011 SAFF Championship" w:history="1">
        <w:r w:rsidRPr="00653890">
          <w:rPr>
            <w:rFonts w:ascii="Times New Roman" w:eastAsia="Times New Roman" w:hAnsi="Times New Roman" w:cs="Times New Roman"/>
            <w:lang w:val="en-US"/>
          </w:rPr>
          <w:t>2011 SAFF Championship</w:t>
        </w:r>
      </w:hyperlink>
      <w:r w:rsidRPr="00653890">
        <w:rPr>
          <w:rFonts w:ascii="Times New Roman" w:eastAsia="Times New Roman" w:hAnsi="Times New Roman" w:cs="Times New Roman"/>
          <w:lang w:val="en-US"/>
        </w:rPr>
        <w:t xml:space="preserve">, the Afghan team marked its first win over Nepal. </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noProof/>
        </w:rPr>
        <w:drawing>
          <wp:anchor distT="0" distB="0" distL="114300" distR="114300" simplePos="0" relativeHeight="251700224" behindDoc="0" locked="0" layoutInCell="1" allowOverlap="1">
            <wp:simplePos x="0" y="0"/>
            <wp:positionH relativeFrom="column">
              <wp:posOffset>37465</wp:posOffset>
            </wp:positionH>
            <wp:positionV relativeFrom="paragraph">
              <wp:posOffset>-254635</wp:posOffset>
            </wp:positionV>
            <wp:extent cx="2389505" cy="1494155"/>
            <wp:effectExtent l="19050" t="0" r="0" b="0"/>
            <wp:wrapSquare wrapText="bothSides"/>
            <wp:docPr id="74" name="Picture 20" descr="http://vawj.org/english/images/Afghan-football_09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awj.org/english/images/Afghan-football_091213.jpg"/>
                    <pic:cNvPicPr>
                      <a:picLocks noChangeAspect="1" noChangeArrowheads="1"/>
                    </pic:cNvPicPr>
                  </pic:nvPicPr>
                  <pic:blipFill>
                    <a:blip r:embed="rId94" cstate="print"/>
                    <a:srcRect/>
                    <a:stretch>
                      <a:fillRect/>
                    </a:stretch>
                  </pic:blipFill>
                  <pic:spPr bwMode="auto">
                    <a:xfrm>
                      <a:off x="0" y="0"/>
                      <a:ext cx="2389505" cy="1494155"/>
                    </a:xfrm>
                    <a:prstGeom prst="rect">
                      <a:avLst/>
                    </a:prstGeom>
                    <a:noFill/>
                    <a:ln w="9525">
                      <a:noFill/>
                      <a:miter lim="800000"/>
                      <a:headEnd/>
                      <a:tailEnd/>
                    </a:ln>
                  </pic:spPr>
                </pic:pic>
              </a:graphicData>
            </a:graphic>
          </wp:anchor>
        </w:drawing>
      </w:r>
      <w:r w:rsidRPr="00653890">
        <w:rPr>
          <w:rFonts w:ascii="Times New Roman" w:eastAsia="Times New Roman" w:hAnsi="Times New Roman" w:cs="Times New Roman"/>
          <w:iCs/>
          <w:lang w:val="en-US"/>
        </w:rPr>
        <w:t>Winner of the 2013 </w:t>
      </w:r>
      <w:hyperlink r:id="rId95" w:tooltip="FIFA Fair Play Award" w:history="1">
        <w:r w:rsidRPr="00653890">
          <w:rPr>
            <w:rFonts w:ascii="Times New Roman" w:eastAsia="Times New Roman" w:hAnsi="Times New Roman" w:cs="Times New Roman"/>
            <w:iCs/>
            <w:lang w:val="en-US"/>
          </w:rPr>
          <w:t>FIFA Fair Play Award</w:t>
        </w:r>
      </w:hyperlink>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iCs/>
          <w:lang w:val="en-US"/>
        </w:rPr>
        <w:t>Champions of the 2013 </w:t>
      </w:r>
      <w:hyperlink r:id="rId96" w:tooltip="SAFF Championship" w:history="1">
        <w:r w:rsidRPr="00653890">
          <w:rPr>
            <w:rFonts w:ascii="Times New Roman" w:eastAsia="Times New Roman" w:hAnsi="Times New Roman" w:cs="Times New Roman"/>
            <w:iCs/>
            <w:lang w:val="en-US"/>
          </w:rPr>
          <w:t>SAFF Championship</w:t>
        </w:r>
      </w:hyperlink>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iCs/>
          <w:lang w:val="en-US"/>
        </w:rPr>
        <w:t>Runners-up of the 2011 &amp; 2015 </w:t>
      </w:r>
      <w:hyperlink r:id="rId97" w:tooltip="SAFF Championship" w:history="1">
        <w:r w:rsidRPr="00653890">
          <w:rPr>
            <w:rFonts w:ascii="Times New Roman" w:eastAsia="Times New Roman" w:hAnsi="Times New Roman" w:cs="Times New Roman"/>
            <w:iCs/>
            <w:lang w:val="en-US"/>
          </w:rPr>
          <w:t>SAFF Championship</w:t>
        </w:r>
      </w:hyperlink>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iCs/>
          <w:lang w:val="en-US"/>
        </w:rPr>
        <w:t>Semi Finalists of the 1951 </w:t>
      </w:r>
      <w:hyperlink r:id="rId98" w:tooltip="Asian Games" w:history="1">
        <w:r w:rsidRPr="00653890">
          <w:rPr>
            <w:rFonts w:ascii="Times New Roman" w:eastAsia="Times New Roman" w:hAnsi="Times New Roman" w:cs="Times New Roman"/>
            <w:iCs/>
            <w:lang w:val="en-US"/>
          </w:rPr>
          <w:t>Asian Games</w:t>
        </w:r>
      </w:hyperlink>
    </w:p>
    <w:p w:rsidR="00F0724F" w:rsidRPr="00653890" w:rsidRDefault="00F0724F" w:rsidP="00C57012">
      <w:pPr>
        <w:shd w:val="clear" w:color="auto" w:fill="FFFFFF"/>
        <w:spacing w:after="0" w:line="240" w:lineRule="auto"/>
        <w:ind w:firstLine="709"/>
        <w:contextualSpacing/>
        <w:rPr>
          <w:rFonts w:ascii="Times New Roman" w:eastAsia="Times New Roman" w:hAnsi="Times New Roman" w:cs="Times New Roman"/>
          <w:lang w:val="en-US"/>
        </w:rPr>
      </w:pPr>
      <w:r w:rsidRPr="00653890">
        <w:rPr>
          <w:rFonts w:ascii="Times New Roman" w:eastAsia="Times New Roman" w:hAnsi="Times New Roman" w:cs="Times New Roman"/>
          <w:iCs/>
          <w:lang w:val="en-US"/>
        </w:rPr>
        <w:t>Runners-up of the 2010 </w:t>
      </w:r>
      <w:hyperlink r:id="rId99" w:tooltip="South Asian Games" w:history="1">
        <w:r w:rsidRPr="00653890">
          <w:rPr>
            <w:rFonts w:ascii="Times New Roman" w:eastAsia="Times New Roman" w:hAnsi="Times New Roman" w:cs="Times New Roman"/>
            <w:iCs/>
            <w:lang w:val="en-US"/>
          </w:rPr>
          <w:t>South Asian Games</w:t>
        </w:r>
      </w:hyperlink>
    </w:p>
    <w:p w:rsidR="00F0724F" w:rsidRPr="00653890" w:rsidRDefault="00F0724F" w:rsidP="00C57012">
      <w:pPr>
        <w:shd w:val="clear" w:color="auto" w:fill="FFFFFF"/>
        <w:spacing w:after="0" w:line="240" w:lineRule="auto"/>
        <w:ind w:firstLine="709"/>
        <w:contextualSpacing/>
        <w:rPr>
          <w:rFonts w:ascii="Times New Roman" w:hAnsi="Times New Roman" w:cs="Times New Roman"/>
          <w:lang w:val="kk-KZ"/>
        </w:rPr>
      </w:pPr>
      <w:r w:rsidRPr="00653890">
        <w:rPr>
          <w:rFonts w:ascii="Times New Roman" w:eastAsia="Times New Roman" w:hAnsi="Times New Roman" w:cs="Times New Roman"/>
          <w:iCs/>
          <w:lang w:val="en-US"/>
        </w:rPr>
        <w:t>Semi Finalists of the 2014 </w:t>
      </w:r>
      <w:hyperlink r:id="rId100" w:tooltip="AFC Challenge Cup" w:history="1">
        <w:r w:rsidRPr="00653890">
          <w:rPr>
            <w:rFonts w:ascii="Times New Roman" w:eastAsia="Times New Roman" w:hAnsi="Times New Roman" w:cs="Times New Roman"/>
            <w:iCs/>
            <w:lang w:val="en-US"/>
          </w:rPr>
          <w:t>AFC Challenge Cup</w:t>
        </w:r>
      </w:hyperlink>
    </w:p>
    <w:p w:rsidR="00F0724F" w:rsidRPr="00653890" w:rsidRDefault="00F0724F" w:rsidP="00C57012">
      <w:pPr>
        <w:spacing w:after="0" w:line="240" w:lineRule="auto"/>
        <w:ind w:firstLine="709"/>
        <w:contextualSpacing/>
        <w:jc w:val="both"/>
        <w:rPr>
          <w:rFonts w:ascii="Times New Roman" w:hAnsi="Times New Roman" w:cs="Times New Roman"/>
          <w:b/>
          <w:bCs/>
        </w:rPr>
      </w:pPr>
      <w:r w:rsidRPr="00653890">
        <w:rPr>
          <w:rFonts w:ascii="Times New Roman" w:hAnsi="Times New Roman" w:cs="Times New Roman"/>
          <w:bCs/>
          <w:i/>
          <w:lang w:val="en-US"/>
        </w:rPr>
        <w:t>Basketball:</w:t>
      </w:r>
      <w:r w:rsidRPr="00653890">
        <w:rPr>
          <w:rFonts w:ascii="Times New Roman" w:eastAsia="Times New Roman" w:hAnsi="Times New Roman" w:cs="Times New Roman"/>
          <w:lang w:val="en-US"/>
        </w:rPr>
        <w:t xml:space="preserve"> was first played in Afghanistan in 1936. In 1966, the </w:t>
      </w:r>
      <w:hyperlink r:id="rId101" w:tooltip="Afghanistan National Olympic Committee" w:history="1">
        <w:r w:rsidRPr="00653890">
          <w:rPr>
            <w:rFonts w:ascii="Times New Roman" w:eastAsia="Times New Roman" w:hAnsi="Times New Roman" w:cs="Times New Roman"/>
            <w:lang w:val="en-US"/>
          </w:rPr>
          <w:t>Afghanistan National Olympic Committee</w:t>
        </w:r>
      </w:hyperlink>
      <w:r w:rsidRPr="00653890">
        <w:rPr>
          <w:rFonts w:ascii="Times New Roman" w:eastAsia="Times New Roman" w:hAnsi="Times New Roman" w:cs="Times New Roman"/>
          <w:lang w:val="en-US"/>
        </w:rPr>
        <w:t> (ANOC) founded the </w:t>
      </w:r>
      <w:hyperlink r:id="rId102" w:tooltip="Afghanistan national basketball team" w:history="1">
        <w:r w:rsidRPr="00653890">
          <w:rPr>
            <w:rFonts w:ascii="Times New Roman" w:eastAsia="Times New Roman" w:hAnsi="Times New Roman" w:cs="Times New Roman"/>
            <w:lang w:val="en-US"/>
          </w:rPr>
          <w:t>Afghanistan national basketball team</w:t>
        </w:r>
      </w:hyperlink>
      <w:r w:rsidRPr="00653890">
        <w:rPr>
          <w:rFonts w:ascii="Times New Roman" w:eastAsia="Times New Roman" w:hAnsi="Times New Roman" w:cs="Times New Roman"/>
          <w:lang w:val="en-US"/>
        </w:rPr>
        <w:t> after receiving challenges from India and Pakistan. Tom Gouttierre, an American </w:t>
      </w:r>
      <w:hyperlink r:id="rId103" w:tooltip="Peace Corps" w:history="1">
        <w:r w:rsidRPr="00653890">
          <w:rPr>
            <w:rFonts w:ascii="Times New Roman" w:eastAsia="Times New Roman" w:hAnsi="Times New Roman" w:cs="Times New Roman"/>
            <w:lang w:val="en-US"/>
          </w:rPr>
          <w:t>Peace Corps</w:t>
        </w:r>
      </w:hyperlink>
      <w:r w:rsidRPr="00653890">
        <w:rPr>
          <w:rFonts w:ascii="Times New Roman" w:eastAsia="Times New Roman" w:hAnsi="Times New Roman" w:cs="Times New Roman"/>
          <w:lang w:val="en-US"/>
        </w:rPr>
        <w:t> and coach of the team at </w:t>
      </w:r>
      <w:hyperlink r:id="rId104" w:tooltip="Habibia High School" w:history="1">
        <w:r w:rsidRPr="00653890">
          <w:rPr>
            <w:rFonts w:ascii="Times New Roman" w:eastAsia="Times New Roman" w:hAnsi="Times New Roman" w:cs="Times New Roman"/>
            <w:lang w:val="en-US"/>
          </w:rPr>
          <w:t>Habibia High School</w:t>
        </w:r>
      </w:hyperlink>
      <w:r w:rsidRPr="00653890">
        <w:rPr>
          <w:rFonts w:ascii="Times New Roman" w:eastAsia="Times New Roman" w:hAnsi="Times New Roman" w:cs="Times New Roman"/>
          <w:lang w:val="en-US"/>
        </w:rPr>
        <w:t xml:space="preserve">, became the first coach. </w:t>
      </w:r>
      <w:r w:rsidRPr="00653890">
        <w:rPr>
          <w:rFonts w:ascii="Times New Roman" w:eastAsia="Times New Roman" w:hAnsi="Times New Roman" w:cs="Times New Roman"/>
        </w:rPr>
        <w:t>It is played by both Afghan men and women.</w:t>
      </w:r>
    </w:p>
    <w:p w:rsidR="00F0724F" w:rsidRPr="00653890" w:rsidRDefault="00F0724F" w:rsidP="00C57012">
      <w:pPr>
        <w:numPr>
          <w:ilvl w:val="0"/>
          <w:numId w:val="6"/>
        </w:numPr>
        <w:shd w:val="clear" w:color="auto" w:fill="FFFFFF"/>
        <w:spacing w:after="0" w:line="240" w:lineRule="auto"/>
        <w:ind w:left="384" w:firstLine="709"/>
        <w:contextualSpacing/>
        <w:rPr>
          <w:rFonts w:ascii="Times New Roman" w:eastAsia="Times New Roman" w:hAnsi="Times New Roman" w:cs="Times New Roman"/>
        </w:rPr>
      </w:pPr>
      <w:r w:rsidRPr="00653890">
        <w:rPr>
          <w:rFonts w:ascii="Times New Roman" w:eastAsia="Times New Roman" w:hAnsi="Times New Roman" w:cs="Times New Roman"/>
          <w:i/>
          <w:iCs/>
        </w:rPr>
        <w:t>Champions: </w:t>
      </w:r>
      <w:hyperlink r:id="rId105" w:tooltip="2010 South Asian Games" w:history="1">
        <w:r w:rsidRPr="00653890">
          <w:rPr>
            <w:rFonts w:ascii="Times New Roman" w:eastAsia="Times New Roman" w:hAnsi="Times New Roman" w:cs="Times New Roman"/>
            <w:i/>
            <w:iCs/>
          </w:rPr>
          <w:t>2010 South Asian Games</w:t>
        </w:r>
      </w:hyperlink>
    </w:p>
    <w:p w:rsidR="00F0724F" w:rsidRPr="00653890" w:rsidRDefault="00F0724F" w:rsidP="00C57012">
      <w:pPr>
        <w:numPr>
          <w:ilvl w:val="0"/>
          <w:numId w:val="6"/>
        </w:numPr>
        <w:shd w:val="clear" w:color="auto" w:fill="FFFFFF"/>
        <w:spacing w:after="0" w:line="240" w:lineRule="auto"/>
        <w:ind w:left="384" w:firstLine="709"/>
        <w:contextualSpacing/>
        <w:rPr>
          <w:rFonts w:ascii="Times New Roman" w:eastAsia="Times New Roman" w:hAnsi="Times New Roman" w:cs="Times New Roman"/>
        </w:rPr>
      </w:pPr>
      <w:r w:rsidRPr="00653890">
        <w:rPr>
          <w:rFonts w:ascii="Times New Roman" w:eastAsia="Times New Roman" w:hAnsi="Times New Roman" w:cs="Times New Roman"/>
          <w:i/>
          <w:iCs/>
        </w:rPr>
        <w:t>Champions: </w:t>
      </w:r>
      <w:hyperlink r:id="rId106" w:tooltip="2012 Asian Beach Games" w:history="1">
        <w:r w:rsidRPr="00653890">
          <w:rPr>
            <w:rFonts w:ascii="Times New Roman" w:eastAsia="Times New Roman" w:hAnsi="Times New Roman" w:cs="Times New Roman"/>
            <w:i/>
            <w:iCs/>
          </w:rPr>
          <w:t>2012 Asian Beach Games</w:t>
        </w:r>
      </w:hyperlink>
    </w:p>
    <w:p w:rsidR="00F0724F" w:rsidRPr="00653890" w:rsidRDefault="00F0724F" w:rsidP="00C57012">
      <w:pPr>
        <w:shd w:val="clear" w:color="auto" w:fill="FFFFFF"/>
        <w:spacing w:after="0" w:line="240" w:lineRule="auto"/>
        <w:ind w:left="24" w:firstLine="709"/>
        <w:contextualSpacing/>
        <w:rPr>
          <w:rFonts w:ascii="Times New Roman" w:eastAsia="Times New Roman" w:hAnsi="Times New Roman" w:cs="Times New Roman"/>
          <w:b/>
          <w:bCs/>
          <w:lang w:val="en-US"/>
        </w:rPr>
      </w:pPr>
      <w:r w:rsidRPr="00653890">
        <w:rPr>
          <w:rFonts w:ascii="Times New Roman" w:eastAsia="Times New Roman" w:hAnsi="Times New Roman" w:cs="Times New Roman"/>
          <w:bCs/>
          <w:i/>
          <w:lang w:val="en-US"/>
        </w:rPr>
        <w:t>Mixed martial arts:</w:t>
      </w:r>
      <w:r w:rsidRPr="00653890">
        <w:rPr>
          <w:rFonts w:ascii="Times New Roman" w:eastAsia="Times New Roman" w:hAnsi="Times New Roman" w:cs="Times New Roman"/>
          <w:lang w:val="en-US"/>
        </w:rPr>
        <w:t xml:space="preserve"> Afghans have taken a recent interest in the </w:t>
      </w:r>
      <w:hyperlink r:id="rId107" w:tooltip="Mixed Martial Arts" w:history="1">
        <w:r w:rsidRPr="00653890">
          <w:rPr>
            <w:rFonts w:ascii="Times New Roman" w:eastAsia="Times New Roman" w:hAnsi="Times New Roman" w:cs="Times New Roman"/>
            <w:lang w:val="en-US"/>
          </w:rPr>
          <w:t>Mixed Martial Arts</w:t>
        </w:r>
      </w:hyperlink>
      <w:r w:rsidRPr="00653890">
        <w:rPr>
          <w:rFonts w:ascii="Times New Roman" w:eastAsia="Times New Roman" w:hAnsi="Times New Roman" w:cs="Times New Roman"/>
          <w:lang w:val="en-US"/>
        </w:rPr>
        <w:t>. There are several gyms in Afghanistan which promote the sport and have fighters. Siyar Bahadurzada is a mixed martial artist who competes in the </w:t>
      </w:r>
      <w:hyperlink r:id="rId108" w:tooltip="Ultimate Fighting Championship" w:history="1">
        <w:r w:rsidRPr="00653890">
          <w:rPr>
            <w:rFonts w:ascii="Times New Roman" w:eastAsia="Times New Roman" w:hAnsi="Times New Roman" w:cs="Times New Roman"/>
            <w:lang w:val="en-US"/>
          </w:rPr>
          <w:t>Ultimate Fighting Championship</w:t>
        </w:r>
      </w:hyperlink>
      <w:r w:rsidRPr="00653890">
        <w:rPr>
          <w:rFonts w:ascii="Times New Roman" w:eastAsia="Times New Roman" w:hAnsi="Times New Roman" w:cs="Times New Roman"/>
          <w:lang w:val="en-US"/>
        </w:rPr>
        <w:t>.</w:t>
      </w:r>
    </w:p>
    <w:p w:rsidR="00F0724F" w:rsidRPr="00653890" w:rsidRDefault="00F0724F" w:rsidP="00C57012">
      <w:pPr>
        <w:shd w:val="clear" w:color="auto" w:fill="FFFFFF"/>
        <w:spacing w:after="0" w:line="240" w:lineRule="auto"/>
        <w:ind w:left="24" w:firstLine="709"/>
        <w:contextualSpacing/>
        <w:rPr>
          <w:rFonts w:ascii="Times New Roman" w:eastAsia="Times New Roman" w:hAnsi="Times New Roman" w:cs="Times New Roman"/>
        </w:rPr>
      </w:pPr>
      <w:r w:rsidRPr="00653890">
        <w:rPr>
          <w:rFonts w:ascii="Times New Roman" w:eastAsia="Times New Roman" w:hAnsi="Times New Roman" w:cs="Times New Roman"/>
          <w:noProof/>
        </w:rPr>
        <w:drawing>
          <wp:inline distT="0" distB="0" distL="0" distR="0">
            <wp:extent cx="1704975" cy="1676439"/>
            <wp:effectExtent l="19050" t="0" r="9525" b="0"/>
            <wp:docPr id="75" name="Picture 26" descr="C:\Users\younus khan\Desktop\bahadur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ounus khan\Desktop\bahadurzada.jpg"/>
                    <pic:cNvPicPr>
                      <a:picLocks noChangeAspect="1" noChangeArrowheads="1"/>
                    </pic:cNvPicPr>
                  </pic:nvPicPr>
                  <pic:blipFill>
                    <a:blip r:embed="rId109" cstate="print"/>
                    <a:srcRect/>
                    <a:stretch>
                      <a:fillRect/>
                    </a:stretch>
                  </pic:blipFill>
                  <pic:spPr bwMode="auto">
                    <a:xfrm>
                      <a:off x="0" y="0"/>
                      <a:ext cx="1708321" cy="1679729"/>
                    </a:xfrm>
                    <a:prstGeom prst="rect">
                      <a:avLst/>
                    </a:prstGeom>
                    <a:noFill/>
                    <a:ln w="9525">
                      <a:noFill/>
                      <a:miter lim="800000"/>
                      <a:headEnd/>
                      <a:tailEnd/>
                    </a:ln>
                  </pic:spPr>
                </pic:pic>
              </a:graphicData>
            </a:graphic>
          </wp:inline>
        </w:drawing>
      </w:r>
      <w:r w:rsidRPr="00653890">
        <w:rPr>
          <w:rFonts w:ascii="Times New Roman" w:eastAsia="Times New Roman" w:hAnsi="Times New Roman" w:cs="Times New Roman"/>
          <w:noProof/>
        </w:rPr>
        <w:drawing>
          <wp:inline distT="0" distB="0" distL="0" distR="0">
            <wp:extent cx="2114550" cy="1649524"/>
            <wp:effectExtent l="19050" t="0" r="0" b="0"/>
            <wp:docPr id="76" name="Picture 25" descr="C:\Users\younus khan\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ounus khan\Desktop\hqdefault.jpg"/>
                    <pic:cNvPicPr>
                      <a:picLocks noChangeAspect="1" noChangeArrowheads="1"/>
                    </pic:cNvPicPr>
                  </pic:nvPicPr>
                  <pic:blipFill>
                    <a:blip r:embed="rId110" cstate="print"/>
                    <a:srcRect/>
                    <a:stretch>
                      <a:fillRect/>
                    </a:stretch>
                  </pic:blipFill>
                  <pic:spPr bwMode="auto">
                    <a:xfrm>
                      <a:off x="0" y="0"/>
                      <a:ext cx="2116307" cy="1650894"/>
                    </a:xfrm>
                    <a:prstGeom prst="rect">
                      <a:avLst/>
                    </a:prstGeom>
                    <a:noFill/>
                    <a:ln w="9525">
                      <a:noFill/>
                      <a:miter lim="800000"/>
                      <a:headEnd/>
                      <a:tailEnd/>
                    </a:ln>
                  </pic:spPr>
                </pic:pic>
              </a:graphicData>
            </a:graphic>
          </wp:inline>
        </w:drawing>
      </w:r>
    </w:p>
    <w:p w:rsidR="00F0724F" w:rsidRPr="00653890" w:rsidRDefault="00F0724F" w:rsidP="00C57012">
      <w:pPr>
        <w:shd w:val="clear" w:color="auto" w:fill="FFFFFF"/>
        <w:spacing w:after="0" w:line="240" w:lineRule="auto"/>
        <w:ind w:firstLine="709"/>
        <w:contextualSpacing/>
        <w:rPr>
          <w:rFonts w:ascii="Times New Roman" w:eastAsia="Times New Roman" w:hAnsi="Times New Roman" w:cs="Times New Roman"/>
        </w:rPr>
      </w:pPr>
      <w:r w:rsidRPr="00653890">
        <w:rPr>
          <w:rFonts w:ascii="Times New Roman" w:eastAsia="Times New Roman" w:hAnsi="Times New Roman" w:cs="Times New Roman"/>
          <w:lang w:val="en-US"/>
        </w:rPr>
        <w:t xml:space="preserve">He is well known for holding and wearing the Afghan flag around him before and after his professional fights. </w:t>
      </w:r>
      <w:r w:rsidRPr="00653890">
        <w:rPr>
          <w:rFonts w:ascii="Times New Roman" w:eastAsia="Times New Roman" w:hAnsi="Times New Roman" w:cs="Times New Roman"/>
        </w:rPr>
        <w:t>Bahadurzada's major achievement:</w:t>
      </w:r>
    </w:p>
    <w:p w:rsidR="00F0724F" w:rsidRPr="00653890" w:rsidRDefault="00F0724F" w:rsidP="00C57012">
      <w:pPr>
        <w:numPr>
          <w:ilvl w:val="0"/>
          <w:numId w:val="7"/>
        </w:numPr>
        <w:shd w:val="clear" w:color="auto" w:fill="FFFFFF"/>
        <w:spacing w:after="0" w:line="240" w:lineRule="auto"/>
        <w:ind w:left="384" w:firstLine="709"/>
        <w:contextualSpacing/>
        <w:rPr>
          <w:rFonts w:ascii="Times New Roman" w:eastAsia="Times New Roman" w:hAnsi="Times New Roman" w:cs="Times New Roman"/>
          <w:lang w:val="en-US"/>
        </w:rPr>
      </w:pPr>
      <w:r w:rsidRPr="00653890">
        <w:rPr>
          <w:rFonts w:ascii="Times New Roman" w:eastAsia="Times New Roman" w:hAnsi="Times New Roman" w:cs="Times New Roman"/>
          <w:i/>
          <w:iCs/>
          <w:lang w:val="en-US"/>
        </w:rPr>
        <w:t>Ultimate Fighting Championship: Knockout of the Night (One time) vs. Paulo Thiago</w:t>
      </w:r>
    </w:p>
    <w:p w:rsidR="00F0724F" w:rsidRPr="00653890" w:rsidRDefault="00F0724F" w:rsidP="00C57012">
      <w:pPr>
        <w:shd w:val="clear" w:color="auto" w:fill="FFFFFF"/>
        <w:spacing w:after="0" w:line="240" w:lineRule="auto"/>
        <w:ind w:firstLine="709"/>
        <w:contextualSpacing/>
        <w:rPr>
          <w:rFonts w:ascii="Times New Roman" w:eastAsia="Times New Roman" w:hAnsi="Times New Roman" w:cs="Times New Roman"/>
          <w:b/>
          <w:bCs/>
          <w:lang w:val="en-US"/>
        </w:rPr>
      </w:pPr>
      <w:r w:rsidRPr="00653890">
        <w:rPr>
          <w:rFonts w:ascii="Times New Roman" w:eastAsia="Times New Roman" w:hAnsi="Times New Roman" w:cs="Times New Roman"/>
          <w:bCs/>
          <w:i/>
          <w:noProof/>
        </w:rPr>
        <w:drawing>
          <wp:anchor distT="0" distB="0" distL="114300" distR="114300" simplePos="0" relativeHeight="251702272" behindDoc="0" locked="0" layoutInCell="1" allowOverlap="1">
            <wp:simplePos x="0" y="0"/>
            <wp:positionH relativeFrom="column">
              <wp:posOffset>19050</wp:posOffset>
            </wp:positionH>
            <wp:positionV relativeFrom="paragraph">
              <wp:posOffset>-1905</wp:posOffset>
            </wp:positionV>
            <wp:extent cx="2638425" cy="1733550"/>
            <wp:effectExtent l="19050" t="0" r="9525" b="0"/>
            <wp:wrapSquare wrapText="bothSides"/>
            <wp:docPr id="77" name="Picture 23" descr="C:\Users\younus kh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ounus khan\Desktop\download.jpg"/>
                    <pic:cNvPicPr>
                      <a:picLocks noChangeAspect="1" noChangeArrowheads="1"/>
                    </pic:cNvPicPr>
                  </pic:nvPicPr>
                  <pic:blipFill>
                    <a:blip r:embed="rId111" cstate="print"/>
                    <a:srcRect/>
                    <a:stretch>
                      <a:fillRect/>
                    </a:stretch>
                  </pic:blipFill>
                  <pic:spPr bwMode="auto">
                    <a:xfrm>
                      <a:off x="0" y="0"/>
                      <a:ext cx="2638425" cy="1733550"/>
                    </a:xfrm>
                    <a:prstGeom prst="rect">
                      <a:avLst/>
                    </a:prstGeom>
                    <a:noFill/>
                    <a:ln w="9525">
                      <a:noFill/>
                      <a:miter lim="800000"/>
                      <a:headEnd/>
                      <a:tailEnd/>
                    </a:ln>
                  </pic:spPr>
                </pic:pic>
              </a:graphicData>
            </a:graphic>
          </wp:anchor>
        </w:drawing>
      </w:r>
      <w:r w:rsidRPr="00653890">
        <w:rPr>
          <w:rFonts w:ascii="Times New Roman" w:eastAsia="Times New Roman" w:hAnsi="Times New Roman" w:cs="Times New Roman"/>
          <w:bCs/>
          <w:i/>
          <w:lang w:val="en-US"/>
        </w:rPr>
        <w:t xml:space="preserve">Taekwondo: </w:t>
      </w:r>
      <w:r w:rsidRPr="00653890">
        <w:rPr>
          <w:rFonts w:ascii="Times New Roman" w:eastAsia="Times New Roman" w:hAnsi="Times New Roman" w:cs="Times New Roman"/>
          <w:lang w:val="en-US"/>
        </w:rPr>
        <w:t>Rohullah Nikpai, two-time Olympic bronze medalist 58kg and 68kg in Taekwondo.</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lang w:val="en-US"/>
        </w:rPr>
        <w:t>Rohullah Nikpai was the first Afghan representative of his nation to win a medal for Afghanistan in the Olympics. He won Bronze in the 2008 and 2012 Olympics, the only two occasions Afghanistan have received medals. This sport has recently thrived in Afghanistan by his influence.</w:t>
      </w:r>
    </w:p>
    <w:p w:rsidR="00F0724F" w:rsidRPr="00653890" w:rsidRDefault="00507069"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1590675</wp:posOffset>
            </wp:positionH>
            <wp:positionV relativeFrom="paragraph">
              <wp:posOffset>154305</wp:posOffset>
            </wp:positionV>
            <wp:extent cx="1733550" cy="1733550"/>
            <wp:effectExtent l="0" t="0" r="0" b="0"/>
            <wp:wrapSquare wrapText="bothSides"/>
            <wp:docPr id="78" name="Picture 24" descr="C:\Users\younus khan\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ounus khan\Desktop\download (1).jpg"/>
                    <pic:cNvPicPr>
                      <a:picLocks noChangeAspect="1" noChangeArrowheads="1"/>
                    </pic:cNvPicPr>
                  </pic:nvPicPr>
                  <pic:blipFill>
                    <a:blip r:embed="rId11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00F0724F" w:rsidRPr="00653890">
        <w:rPr>
          <w:rFonts w:ascii="Times New Roman" w:eastAsia="Times New Roman" w:hAnsi="Times New Roman" w:cs="Times New Roman"/>
          <w:lang w:val="en-US"/>
        </w:rPr>
        <w:t>Nikpai's medal tally summary in the Olympics:</w:t>
      </w:r>
    </w:p>
    <w:p w:rsidR="00F0724F" w:rsidRPr="00653890" w:rsidRDefault="00F0724F" w:rsidP="00C57012">
      <w:pPr>
        <w:numPr>
          <w:ilvl w:val="0"/>
          <w:numId w:val="8"/>
        </w:numPr>
        <w:shd w:val="clear" w:color="auto" w:fill="FFFFFF"/>
        <w:spacing w:after="0" w:line="240" w:lineRule="auto"/>
        <w:ind w:left="384"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i/>
          <w:iCs/>
        </w:rPr>
        <w:t>Bronze in </w:t>
      </w:r>
      <w:hyperlink r:id="rId113" w:tooltip="2008 Olympics" w:history="1">
        <w:r w:rsidRPr="00653890">
          <w:rPr>
            <w:rFonts w:ascii="Times New Roman" w:eastAsia="Times New Roman" w:hAnsi="Times New Roman" w:cs="Times New Roman"/>
            <w:i/>
            <w:iCs/>
          </w:rPr>
          <w:t>2008 Olympics</w:t>
        </w:r>
      </w:hyperlink>
    </w:p>
    <w:p w:rsidR="00F0724F" w:rsidRPr="00653890" w:rsidRDefault="00F0724F" w:rsidP="00C57012">
      <w:pPr>
        <w:numPr>
          <w:ilvl w:val="0"/>
          <w:numId w:val="8"/>
        </w:numPr>
        <w:shd w:val="clear" w:color="auto" w:fill="FFFFFF"/>
        <w:spacing w:after="0" w:line="240" w:lineRule="auto"/>
        <w:ind w:left="384"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i/>
          <w:iCs/>
        </w:rPr>
        <w:t>Bronze in </w:t>
      </w:r>
      <w:hyperlink r:id="rId114" w:tooltip="2012 Olympics" w:history="1">
        <w:r w:rsidRPr="00653890">
          <w:rPr>
            <w:rFonts w:ascii="Times New Roman" w:eastAsia="Times New Roman" w:hAnsi="Times New Roman" w:cs="Times New Roman"/>
            <w:i/>
            <w:iCs/>
          </w:rPr>
          <w:t>2012 Olympics</w:t>
        </w:r>
      </w:hyperlink>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Boxing</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Boxing has recently flourished in Afghanistan, with Hamid Rahimi having a huge influence in the country. The first ever boxing match in Afghanistan was held in 2012 with Rahimi fighting and winning by TKO (Technical Knockout).</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lastRenderedPageBreak/>
        <w:t>Other sports</w:t>
      </w:r>
    </w:p>
    <w:p w:rsidR="00F0724F" w:rsidRPr="00653890" w:rsidRDefault="00F0724F"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en-US"/>
        </w:rPr>
        <w:t xml:space="preserve">Other sports in which Afghanistan competes include volleyball, golf, track and field, team handball, rugby, weighlifting,bodybuilding, icekating, bowling, baseball, snooker, andchess. Saleh Mohammad is a professional Afghan snooker player, who previously represented Pakistan in international competitions but is now representing Afghanistan. </w:t>
      </w:r>
    </w:p>
    <w:p w:rsidR="00F0724F" w:rsidRPr="00653890" w:rsidRDefault="00F0724F" w:rsidP="00C57012">
      <w:pPr>
        <w:spacing w:after="0" w:line="240" w:lineRule="auto"/>
        <w:ind w:firstLine="709"/>
        <w:contextualSpacing/>
        <w:jc w:val="both"/>
        <w:rPr>
          <w:rFonts w:ascii="Times New Roman" w:hAnsi="Times New Roman" w:cs="Times New Roman"/>
          <w:lang w:val="en-US"/>
        </w:rPr>
      </w:pPr>
    </w:p>
    <w:p w:rsidR="00F0724F" w:rsidRPr="00653890" w:rsidRDefault="008141F5" w:rsidP="00C57012">
      <w:pPr>
        <w:pStyle w:val="a3"/>
        <w:shd w:val="clear" w:color="auto" w:fill="FFFFFF"/>
        <w:spacing w:after="0" w:line="240" w:lineRule="auto"/>
        <w:jc w:val="both"/>
        <w:rPr>
          <w:rFonts w:ascii="Times New Roman" w:eastAsia="Times New Roman" w:hAnsi="Times New Roman"/>
          <w:lang w:val="en-US"/>
        </w:rPr>
      </w:pPr>
      <w:hyperlink r:id="rId115" w:tooltip="Buzkashi" w:history="1">
        <w:r w:rsidR="00F0724F" w:rsidRPr="00653890">
          <w:rPr>
            <w:rFonts w:ascii="Times New Roman" w:eastAsia="Times New Roman" w:hAnsi="Times New Roman"/>
            <w:b/>
            <w:lang w:val="en-US"/>
          </w:rPr>
          <w:t>Buzkashi</w:t>
        </w:r>
      </w:hyperlink>
      <w:r w:rsidR="00F0724F" w:rsidRPr="00653890">
        <w:rPr>
          <w:rFonts w:ascii="Times New Roman" w:eastAsia="Times New Roman" w:hAnsi="Times New Roman"/>
          <w:lang w:val="en-US"/>
        </w:rPr>
        <w:t> is a traditional sport and it is mostly played by people in northern Afghanistan and in </w:t>
      </w:r>
      <w:hyperlink r:id="rId116" w:tooltip="Central Asia" w:history="1">
        <w:r w:rsidR="00F0724F" w:rsidRPr="00653890">
          <w:rPr>
            <w:rFonts w:ascii="Times New Roman" w:eastAsia="Times New Roman" w:hAnsi="Times New Roman"/>
            <w:lang w:val="en-US"/>
          </w:rPr>
          <w:t>Central Asia</w:t>
        </w:r>
      </w:hyperlink>
      <w:r w:rsidR="00F0724F" w:rsidRPr="00653890">
        <w:rPr>
          <w:rFonts w:ascii="Times New Roman" w:eastAsia="Times New Roman" w:hAnsi="Times New Roman"/>
          <w:lang w:val="en-US"/>
        </w:rPr>
        <w:t>, as well as in northwestern parts of neighboring Pakistan.</w:t>
      </w:r>
    </w:p>
    <w:p w:rsidR="00F0724F" w:rsidRPr="00653890" w:rsidRDefault="00F0724F" w:rsidP="00C57012">
      <w:pPr>
        <w:pStyle w:val="a3"/>
        <w:shd w:val="clear" w:color="auto" w:fill="FFFFFF"/>
        <w:spacing w:after="0" w:line="240" w:lineRule="auto"/>
        <w:ind w:left="142" w:firstLine="709"/>
        <w:jc w:val="both"/>
        <w:rPr>
          <w:rFonts w:ascii="Times New Roman" w:eastAsia="Times New Roman" w:hAnsi="Times New Roman"/>
          <w:lang w:val="en-US"/>
        </w:rPr>
      </w:pPr>
      <w:r w:rsidRPr="00653890">
        <w:rPr>
          <w:rFonts w:ascii="Times New Roman" w:hAnsi="Times New Roman"/>
          <w:noProof/>
          <w:lang w:eastAsia="ru-RU"/>
        </w:rPr>
        <w:drawing>
          <wp:anchor distT="0" distB="0" distL="114300" distR="114300" simplePos="0" relativeHeight="251704320" behindDoc="0" locked="0" layoutInCell="1" allowOverlap="1">
            <wp:simplePos x="0" y="0"/>
            <wp:positionH relativeFrom="column">
              <wp:posOffset>228600</wp:posOffset>
            </wp:positionH>
            <wp:positionV relativeFrom="paragraph">
              <wp:posOffset>-137795</wp:posOffset>
            </wp:positionV>
            <wp:extent cx="2543175" cy="1400175"/>
            <wp:effectExtent l="19050" t="0" r="9525" b="0"/>
            <wp:wrapSquare wrapText="bothSides"/>
            <wp:docPr id="79" name="Picture 9" descr="https://upload.wikimedia.org/wikipedia/commons/thumb/b/b0/Afghan_Game_Buzkashi.jpg/450px-Afghan_Game_Buzk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b/b0/Afghan_Game_Buzkashi.jpg/450px-Afghan_Game_Buzkashi.jpg"/>
                    <pic:cNvPicPr>
                      <a:picLocks noChangeAspect="1" noChangeArrowheads="1"/>
                    </pic:cNvPicPr>
                  </pic:nvPicPr>
                  <pic:blipFill>
                    <a:blip r:embed="rId117" cstate="print"/>
                    <a:srcRect/>
                    <a:stretch>
                      <a:fillRect/>
                    </a:stretch>
                  </pic:blipFill>
                  <pic:spPr bwMode="auto">
                    <a:xfrm>
                      <a:off x="0" y="0"/>
                      <a:ext cx="2543175" cy="1400175"/>
                    </a:xfrm>
                    <a:prstGeom prst="rect">
                      <a:avLst/>
                    </a:prstGeom>
                    <a:noFill/>
                    <a:ln w="9525">
                      <a:noFill/>
                      <a:miter lim="800000"/>
                      <a:headEnd/>
                      <a:tailEnd/>
                    </a:ln>
                  </pic:spPr>
                </pic:pic>
              </a:graphicData>
            </a:graphic>
          </wp:anchor>
        </w:drawing>
      </w:r>
    </w:p>
    <w:p w:rsidR="00F0724F" w:rsidRPr="00653890" w:rsidRDefault="00F0724F" w:rsidP="00C57012">
      <w:pPr>
        <w:pStyle w:val="a3"/>
        <w:shd w:val="clear" w:color="auto" w:fill="FFFFFF"/>
        <w:spacing w:after="0" w:line="240" w:lineRule="auto"/>
        <w:ind w:firstLine="709"/>
        <w:jc w:val="both"/>
        <w:rPr>
          <w:rFonts w:ascii="Times New Roman" w:eastAsia="Times New Roman" w:hAnsi="Times New Roman"/>
          <w:lang w:val="en-US"/>
        </w:rPr>
      </w:pPr>
      <w:r w:rsidRPr="00653890">
        <w:rPr>
          <w:rFonts w:ascii="Times New Roman" w:eastAsia="Times New Roman" w:hAnsi="Times New Roman"/>
          <w:lang w:val="en-US"/>
        </w:rPr>
        <w:t>The </w:t>
      </w:r>
      <w:hyperlink r:id="rId118" w:tooltip="Rugby union in Afghanistan" w:history="1">
        <w:r w:rsidRPr="00653890">
          <w:rPr>
            <w:rFonts w:ascii="Times New Roman" w:eastAsia="Times New Roman" w:hAnsi="Times New Roman"/>
            <w:lang w:val="en-US"/>
          </w:rPr>
          <w:t>Afghanistan Rugby Federation</w:t>
        </w:r>
      </w:hyperlink>
      <w:r w:rsidRPr="00653890">
        <w:rPr>
          <w:rFonts w:ascii="Times New Roman" w:eastAsia="Times New Roman" w:hAnsi="Times New Roman"/>
          <w:lang w:val="en-US"/>
        </w:rPr>
        <w:t> (ARF) was formed in 2011, and is registered with the National Olympic Committee and approved by the Government of the Islamic Republic of Afghanistan.</w:t>
      </w:r>
    </w:p>
    <w:p w:rsidR="00F0724F" w:rsidRPr="00653890" w:rsidRDefault="00F0724F" w:rsidP="00C57012">
      <w:pPr>
        <w:pStyle w:val="a3"/>
        <w:numPr>
          <w:ilvl w:val="0"/>
          <w:numId w:val="8"/>
        </w:numPr>
        <w:shd w:val="clear" w:color="auto" w:fill="FFFFFF"/>
        <w:spacing w:after="0" w:line="240" w:lineRule="auto"/>
        <w:ind w:firstLine="709"/>
        <w:jc w:val="both"/>
        <w:rPr>
          <w:rFonts w:ascii="Times New Roman" w:eastAsia="Times New Roman" w:hAnsi="Times New Roman"/>
          <w:lang w:val="en-US"/>
        </w:rPr>
      </w:pPr>
      <w:r w:rsidRPr="00653890">
        <w:rPr>
          <w:rFonts w:ascii="Times New Roman" w:eastAsia="Times New Roman" w:hAnsi="Times New Roman"/>
          <w:lang w:val="en-US"/>
        </w:rPr>
        <w:t>Afghanistan also became a member of the </w:t>
      </w:r>
      <w:hyperlink r:id="rId119" w:tooltip="Federation of International Bandy" w:history="1">
        <w:r w:rsidRPr="00653890">
          <w:rPr>
            <w:rFonts w:ascii="Times New Roman" w:eastAsia="Times New Roman" w:hAnsi="Times New Roman"/>
            <w:lang w:val="en-US"/>
          </w:rPr>
          <w:t>Federation of International Bandy</w:t>
        </w:r>
      </w:hyperlink>
      <w:r w:rsidRPr="00653890">
        <w:rPr>
          <w:rFonts w:ascii="Times New Roman" w:eastAsia="Times New Roman" w:hAnsi="Times New Roman"/>
          <w:lang w:val="en-US"/>
        </w:rPr>
        <w:t xml:space="preserve"> in 2012. </w:t>
      </w:r>
    </w:p>
    <w:p w:rsidR="00F0724F" w:rsidRPr="00653890" w:rsidRDefault="00F0724F" w:rsidP="00C57012">
      <w:pPr>
        <w:pStyle w:val="a3"/>
        <w:numPr>
          <w:ilvl w:val="0"/>
          <w:numId w:val="8"/>
        </w:numPr>
        <w:shd w:val="clear" w:color="auto" w:fill="FFFFFF"/>
        <w:tabs>
          <w:tab w:val="clear" w:pos="720"/>
          <w:tab w:val="num" w:pos="284"/>
        </w:tabs>
        <w:spacing w:after="0" w:line="240" w:lineRule="auto"/>
        <w:ind w:left="284" w:firstLine="709"/>
        <w:jc w:val="both"/>
        <w:rPr>
          <w:rFonts w:ascii="Times New Roman" w:eastAsia="Times New Roman" w:hAnsi="Times New Roman"/>
          <w:lang w:val="en-US"/>
        </w:rPr>
      </w:pPr>
      <w:r w:rsidRPr="00653890">
        <w:rPr>
          <w:rFonts w:ascii="Times New Roman" w:eastAsia="Times New Roman" w:hAnsi="Times New Roman"/>
          <w:lang w:val="en-US"/>
        </w:rPr>
        <w:t xml:space="preserve">In 2015 Afghanistan held its first marathon; among those who ran the entire marathon was one woman, Zainab, age 25, who thus became the first Afghan woman to run in a marathon within her own country. </w:t>
      </w:r>
    </w:p>
    <w:p w:rsidR="00F0724F" w:rsidRPr="00653890" w:rsidRDefault="00F0724F" w:rsidP="00C57012">
      <w:pPr>
        <w:pBdr>
          <w:bottom w:val="single" w:sz="6" w:space="16" w:color="AAAAAA"/>
        </w:pBdr>
        <w:shd w:val="clear" w:color="auto" w:fill="FFFFFF"/>
        <w:spacing w:after="0" w:line="240" w:lineRule="auto"/>
        <w:ind w:firstLine="709"/>
        <w:contextualSpacing/>
        <w:outlineLvl w:val="1"/>
        <w:rPr>
          <w:rFonts w:ascii="Times New Roman" w:eastAsia="Times New Roman" w:hAnsi="Times New Roman" w:cs="Times New Roman"/>
        </w:rPr>
      </w:pPr>
      <w:r w:rsidRPr="00653890">
        <w:rPr>
          <w:rFonts w:ascii="Times New Roman" w:eastAsia="Times New Roman" w:hAnsi="Times New Roman" w:cs="Times New Roman"/>
        </w:rPr>
        <w:t>Stadiums and gymnasiums:</w:t>
      </w:r>
    </w:p>
    <w:p w:rsidR="00F0724F" w:rsidRPr="00653890" w:rsidRDefault="00F0724F" w:rsidP="00C57012">
      <w:pPr>
        <w:spacing w:after="0" w:line="240" w:lineRule="auto"/>
        <w:ind w:firstLine="709"/>
        <w:contextualSpacing/>
        <w:rPr>
          <w:rFonts w:ascii="Times New Roman" w:hAnsi="Times New Roman" w:cs="Times New Roman"/>
        </w:rPr>
      </w:pPr>
      <w:r w:rsidRPr="00653890">
        <w:rPr>
          <w:rFonts w:ascii="Times New Roman" w:hAnsi="Times New Roman" w:cs="Times New Roman"/>
          <w:noProof/>
        </w:rPr>
        <w:drawing>
          <wp:inline distT="0" distB="0" distL="0" distR="0">
            <wp:extent cx="2623185" cy="1741805"/>
            <wp:effectExtent l="19050" t="0" r="5715" b="0"/>
            <wp:docPr id="80" name="Picture 28" descr="C:\Users\younus khan\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ounus khan\Desktop\download (3).jpg"/>
                    <pic:cNvPicPr>
                      <a:picLocks noChangeAspect="1" noChangeArrowheads="1"/>
                    </pic:cNvPicPr>
                  </pic:nvPicPr>
                  <pic:blipFill>
                    <a:blip r:embed="rId120" cstate="print"/>
                    <a:srcRect/>
                    <a:stretch>
                      <a:fillRect/>
                    </a:stretch>
                  </pic:blipFill>
                  <pic:spPr bwMode="auto">
                    <a:xfrm>
                      <a:off x="0" y="0"/>
                      <a:ext cx="2623185" cy="1741805"/>
                    </a:xfrm>
                    <a:prstGeom prst="rect">
                      <a:avLst/>
                    </a:prstGeom>
                    <a:noFill/>
                    <a:ln w="9525">
                      <a:noFill/>
                      <a:miter lim="800000"/>
                      <a:headEnd/>
                      <a:tailEnd/>
                    </a:ln>
                  </pic:spPr>
                </pic:pic>
              </a:graphicData>
            </a:graphic>
          </wp:inline>
        </w:drawing>
      </w:r>
      <w:r w:rsidRPr="00653890">
        <w:rPr>
          <w:rFonts w:ascii="Times New Roman" w:hAnsi="Times New Roman" w:cs="Times New Roman"/>
          <w:noProof/>
        </w:rPr>
        <w:drawing>
          <wp:inline distT="0" distB="0" distL="0" distR="0">
            <wp:extent cx="2634615" cy="1741805"/>
            <wp:effectExtent l="19050" t="0" r="0" b="0"/>
            <wp:docPr id="81" name="Picture 27" descr="C:\Users\younus khan\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ounus khan\Desktop\download (2).jpg"/>
                    <pic:cNvPicPr>
                      <a:picLocks noChangeAspect="1" noChangeArrowheads="1"/>
                    </pic:cNvPicPr>
                  </pic:nvPicPr>
                  <pic:blipFill>
                    <a:blip r:embed="rId121" cstate="print"/>
                    <a:srcRect/>
                    <a:stretch>
                      <a:fillRect/>
                    </a:stretch>
                  </pic:blipFill>
                  <pic:spPr bwMode="auto">
                    <a:xfrm>
                      <a:off x="0" y="0"/>
                      <a:ext cx="2634615" cy="1741805"/>
                    </a:xfrm>
                    <a:prstGeom prst="rect">
                      <a:avLst/>
                    </a:prstGeom>
                    <a:noFill/>
                    <a:ln w="9525">
                      <a:noFill/>
                      <a:miter lim="800000"/>
                      <a:headEnd/>
                      <a:tailEnd/>
                    </a:ln>
                  </pic:spPr>
                </pic:pic>
              </a:graphicData>
            </a:graphic>
          </wp:inline>
        </w:drawing>
      </w:r>
    </w:p>
    <w:p w:rsidR="00F0724F" w:rsidRPr="00653890" w:rsidRDefault="00F0724F" w:rsidP="00C57012">
      <w:pPr>
        <w:spacing w:after="0" w:line="240" w:lineRule="auto"/>
        <w:ind w:firstLine="709"/>
        <w:contextualSpacing/>
        <w:rPr>
          <w:rFonts w:ascii="Times New Roman" w:hAnsi="Times New Roman" w:cs="Times New Roman"/>
        </w:rPr>
      </w:pPr>
    </w:p>
    <w:p w:rsidR="00F0724F" w:rsidRPr="00653890" w:rsidRDefault="00F0724F" w:rsidP="00C57012">
      <w:pPr>
        <w:spacing w:after="0" w:line="240" w:lineRule="auto"/>
        <w:ind w:firstLine="709"/>
        <w:contextualSpacing/>
        <w:rPr>
          <w:rFonts w:ascii="Times New Roman" w:hAnsi="Times New Roman" w:cs="Times New Roman"/>
          <w:lang w:val="en-US"/>
        </w:rPr>
      </w:pPr>
      <w:r w:rsidRPr="00653890">
        <w:rPr>
          <w:rFonts w:ascii="Times New Roman" w:hAnsi="Times New Roman" w:cs="Times New Roman"/>
          <w:lang w:val="en-US"/>
        </w:rPr>
        <w:t>The Sherzai Cricket Stadium in Jalalabad during its construction in 2011</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lang w:val="en-US"/>
        </w:rPr>
        <w:t>There are small sized football stadiums in most major cities of Afghanistan, which were built before the 1970s and they lack modern seatings. They will only improve once more if people turn to sport and the nation's economy picks up, including the security situation and proper investors are found. The President of the </w:t>
      </w:r>
      <w:hyperlink r:id="rId122" w:tooltip="Afghanistan Cricket Board" w:history="1">
        <w:r w:rsidRPr="00653890">
          <w:rPr>
            <w:rFonts w:ascii="Times New Roman" w:eastAsia="Times New Roman" w:hAnsi="Times New Roman" w:cs="Times New Roman"/>
            <w:lang w:val="en-US"/>
          </w:rPr>
          <w:t>Afghanistan Cricket Board</w:t>
        </w:r>
      </w:hyperlink>
      <w:r w:rsidRPr="00653890">
        <w:rPr>
          <w:rFonts w:ascii="Times New Roman" w:eastAsia="Times New Roman" w:hAnsi="Times New Roman" w:cs="Times New Roman"/>
          <w:lang w:val="en-US"/>
        </w:rPr>
        <w:t>, </w:t>
      </w:r>
      <w:hyperlink r:id="rId123" w:tooltip="Omar Zakhilwal" w:history="1">
        <w:r w:rsidRPr="00653890">
          <w:rPr>
            <w:rFonts w:ascii="Times New Roman" w:eastAsia="Times New Roman" w:hAnsi="Times New Roman" w:cs="Times New Roman"/>
            <w:lang w:val="en-US"/>
          </w:rPr>
          <w:t>Omar Zakhilwal</w:t>
        </w:r>
      </w:hyperlink>
      <w:r w:rsidRPr="00653890">
        <w:rPr>
          <w:rFonts w:ascii="Times New Roman" w:eastAsia="Times New Roman" w:hAnsi="Times New Roman" w:cs="Times New Roman"/>
          <w:lang w:val="en-US"/>
        </w:rPr>
        <w:t>, announced in October 2010 that the government was planning to construct standard cricket grounds in all </w:t>
      </w:r>
      <w:hyperlink r:id="rId124" w:tooltip="Provinces of Afghanistan" w:history="1">
        <w:r w:rsidRPr="00653890">
          <w:rPr>
            <w:rFonts w:ascii="Times New Roman" w:eastAsia="Times New Roman" w:hAnsi="Times New Roman" w:cs="Times New Roman"/>
            <w:lang w:val="en-US"/>
          </w:rPr>
          <w:t>34 provinces</w:t>
        </w:r>
      </w:hyperlink>
      <w:r w:rsidRPr="00653890">
        <w:rPr>
          <w:rFonts w:ascii="Times New Roman" w:eastAsia="Times New Roman" w:hAnsi="Times New Roman" w:cs="Times New Roman"/>
          <w:lang w:val="en-US"/>
        </w:rPr>
        <w:t> in the next two years. There is also another larger gymnasium under construction in Kabul. Currently, there is only the Olympic Committee Gymnasium, which is constantly used by teams of different sports.</w:t>
      </w:r>
    </w:p>
    <w:p w:rsidR="00F0724F" w:rsidRPr="00653890" w:rsidRDefault="00F0724F" w:rsidP="00C57012">
      <w:pPr>
        <w:shd w:val="clear" w:color="auto" w:fill="FFFFFF"/>
        <w:spacing w:after="0" w:line="240" w:lineRule="auto"/>
        <w:ind w:firstLine="709"/>
        <w:contextualSpacing/>
        <w:jc w:val="both"/>
        <w:rPr>
          <w:rFonts w:ascii="Times New Roman" w:eastAsia="Times New Roman" w:hAnsi="Times New Roman" w:cs="Times New Roman"/>
          <w:lang w:val="en-US"/>
        </w:rPr>
      </w:pPr>
      <w:r w:rsidRPr="00653890">
        <w:rPr>
          <w:rFonts w:ascii="Times New Roman" w:eastAsia="Times New Roman" w:hAnsi="Times New Roman" w:cs="Times New Roman"/>
          <w:lang w:val="en-US"/>
        </w:rPr>
        <w:t>The following are some of the major stadiums in Afghanistan:</w:t>
      </w:r>
    </w:p>
    <w:p w:rsidR="00F0724F" w:rsidRPr="00653890" w:rsidRDefault="008141F5" w:rsidP="00C57012">
      <w:pPr>
        <w:numPr>
          <w:ilvl w:val="0"/>
          <w:numId w:val="9"/>
        </w:numPr>
        <w:shd w:val="clear" w:color="auto" w:fill="FFFFFF"/>
        <w:spacing w:after="0" w:line="240" w:lineRule="auto"/>
        <w:ind w:left="384" w:firstLine="709"/>
        <w:contextualSpacing/>
        <w:jc w:val="both"/>
        <w:rPr>
          <w:rFonts w:ascii="Times New Roman" w:eastAsia="Times New Roman" w:hAnsi="Times New Roman" w:cs="Times New Roman"/>
          <w:lang w:val="en-US"/>
        </w:rPr>
      </w:pPr>
      <w:hyperlink r:id="rId125" w:tooltip="Ghazi Amanullah Khan International Cricket Stadium" w:history="1">
        <w:r w:rsidR="00F0724F" w:rsidRPr="00653890">
          <w:rPr>
            <w:rFonts w:ascii="Times New Roman" w:eastAsia="Times New Roman" w:hAnsi="Times New Roman" w:cs="Times New Roman"/>
            <w:lang w:val="en-US"/>
          </w:rPr>
          <w:t>Ghazi Amanullah Khan International Cricket Stadium</w:t>
        </w:r>
      </w:hyperlink>
      <w:r w:rsidR="00F0724F" w:rsidRPr="00653890">
        <w:rPr>
          <w:rFonts w:ascii="Times New Roman" w:eastAsia="Times New Roman" w:hAnsi="Times New Roman" w:cs="Times New Roman"/>
          <w:lang w:val="en-US"/>
        </w:rPr>
        <w:t> in Ghazni Amanullah Khan City, 15 miles east of Jalalabad</w:t>
      </w:r>
    </w:p>
    <w:p w:rsidR="00F0724F" w:rsidRPr="00653890" w:rsidRDefault="00F0724F" w:rsidP="00C57012">
      <w:pPr>
        <w:numPr>
          <w:ilvl w:val="0"/>
          <w:numId w:val="9"/>
        </w:numPr>
        <w:shd w:val="clear" w:color="auto" w:fill="FFFFFF"/>
        <w:spacing w:after="0" w:line="240" w:lineRule="auto"/>
        <w:ind w:left="384"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Sherzai Cricket Stadium in </w:t>
      </w:r>
      <w:hyperlink r:id="rId126" w:tooltip="Jalalabad" w:history="1">
        <w:r w:rsidRPr="00653890">
          <w:rPr>
            <w:rFonts w:ascii="Times New Roman" w:eastAsia="Times New Roman" w:hAnsi="Times New Roman" w:cs="Times New Roman"/>
          </w:rPr>
          <w:t>Jalalabad</w:t>
        </w:r>
      </w:hyperlink>
    </w:p>
    <w:p w:rsidR="00F0724F" w:rsidRPr="00653890" w:rsidRDefault="008141F5" w:rsidP="00C57012">
      <w:pPr>
        <w:numPr>
          <w:ilvl w:val="0"/>
          <w:numId w:val="9"/>
        </w:numPr>
        <w:shd w:val="clear" w:color="auto" w:fill="FFFFFF"/>
        <w:spacing w:after="0" w:line="240" w:lineRule="auto"/>
        <w:ind w:left="384" w:firstLine="709"/>
        <w:contextualSpacing/>
        <w:jc w:val="both"/>
        <w:rPr>
          <w:rFonts w:ascii="Times New Roman" w:eastAsia="Times New Roman" w:hAnsi="Times New Roman" w:cs="Times New Roman"/>
          <w:lang w:val="en-US"/>
        </w:rPr>
      </w:pPr>
      <w:hyperlink r:id="rId127" w:tooltip="Kandahar International Cricket Stadium" w:history="1">
        <w:r w:rsidR="00F0724F" w:rsidRPr="00653890">
          <w:rPr>
            <w:rFonts w:ascii="Times New Roman" w:eastAsia="Times New Roman" w:hAnsi="Times New Roman" w:cs="Times New Roman"/>
            <w:lang w:val="en-US"/>
          </w:rPr>
          <w:t>Kandahar International Cricket Stadium</w:t>
        </w:r>
      </w:hyperlink>
      <w:r w:rsidR="00F0724F" w:rsidRPr="00653890">
        <w:rPr>
          <w:rFonts w:ascii="Times New Roman" w:eastAsia="Times New Roman" w:hAnsi="Times New Roman" w:cs="Times New Roman"/>
          <w:lang w:val="en-US"/>
        </w:rPr>
        <w:t> in </w:t>
      </w:r>
      <w:hyperlink r:id="rId128" w:tooltip="Kandahar" w:history="1">
        <w:r w:rsidR="00F0724F" w:rsidRPr="00653890">
          <w:rPr>
            <w:rFonts w:ascii="Times New Roman" w:eastAsia="Times New Roman" w:hAnsi="Times New Roman" w:cs="Times New Roman"/>
            <w:lang w:val="en-US"/>
          </w:rPr>
          <w:t>Kandahar</w:t>
        </w:r>
      </w:hyperlink>
      <w:r w:rsidR="00F0724F" w:rsidRPr="00653890">
        <w:rPr>
          <w:rFonts w:ascii="Times New Roman" w:eastAsia="Times New Roman" w:hAnsi="Times New Roman" w:cs="Times New Roman"/>
          <w:lang w:val="en-US"/>
        </w:rPr>
        <w:t> </w:t>
      </w:r>
    </w:p>
    <w:p w:rsidR="00F0724F" w:rsidRPr="00653890" w:rsidRDefault="00F0724F" w:rsidP="00C57012">
      <w:pPr>
        <w:numPr>
          <w:ilvl w:val="0"/>
          <w:numId w:val="9"/>
        </w:numPr>
        <w:shd w:val="clear" w:color="auto" w:fill="FFFFFF"/>
        <w:spacing w:after="0" w:line="240" w:lineRule="auto"/>
        <w:ind w:left="384"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Kandahar Stadium</w:t>
      </w:r>
    </w:p>
    <w:p w:rsidR="00F0724F" w:rsidRPr="00653890" w:rsidRDefault="008141F5" w:rsidP="00C57012">
      <w:pPr>
        <w:numPr>
          <w:ilvl w:val="0"/>
          <w:numId w:val="9"/>
        </w:numPr>
        <w:shd w:val="clear" w:color="auto" w:fill="FFFFFF"/>
        <w:spacing w:after="0" w:line="240" w:lineRule="auto"/>
        <w:ind w:left="384" w:firstLine="709"/>
        <w:contextualSpacing/>
        <w:jc w:val="both"/>
        <w:rPr>
          <w:rFonts w:ascii="Times New Roman" w:eastAsia="Times New Roman" w:hAnsi="Times New Roman" w:cs="Times New Roman"/>
          <w:lang w:val="en-US"/>
        </w:rPr>
      </w:pPr>
      <w:hyperlink r:id="rId129" w:tooltip="Kabul National Cricket Stadium" w:history="1">
        <w:r w:rsidR="00F0724F" w:rsidRPr="00653890">
          <w:rPr>
            <w:rFonts w:ascii="Times New Roman" w:eastAsia="Times New Roman" w:hAnsi="Times New Roman" w:cs="Times New Roman"/>
            <w:lang w:val="en-US"/>
          </w:rPr>
          <w:t>Kabul National Cricket Stadium</w:t>
        </w:r>
      </w:hyperlink>
      <w:r w:rsidR="00F0724F" w:rsidRPr="00653890">
        <w:rPr>
          <w:rFonts w:ascii="Times New Roman" w:eastAsia="Times New Roman" w:hAnsi="Times New Roman" w:cs="Times New Roman"/>
          <w:lang w:val="en-US"/>
        </w:rPr>
        <w:t> in </w:t>
      </w:r>
      <w:hyperlink r:id="rId130" w:tooltip="Kabul" w:history="1">
        <w:r w:rsidR="00F0724F" w:rsidRPr="00653890">
          <w:rPr>
            <w:rFonts w:ascii="Times New Roman" w:eastAsia="Times New Roman" w:hAnsi="Times New Roman" w:cs="Times New Roman"/>
            <w:lang w:val="en-US"/>
          </w:rPr>
          <w:t>Kabul</w:t>
        </w:r>
      </w:hyperlink>
    </w:p>
    <w:p w:rsidR="00F0724F" w:rsidRPr="00653890" w:rsidRDefault="00F0724F" w:rsidP="00C57012">
      <w:pPr>
        <w:shd w:val="clear" w:color="auto" w:fill="FFFFFF"/>
        <w:spacing w:after="0" w:line="240" w:lineRule="auto"/>
        <w:ind w:left="384" w:firstLine="709"/>
        <w:contextualSpacing/>
        <w:jc w:val="both"/>
        <w:rPr>
          <w:rFonts w:ascii="Times New Roman" w:eastAsia="Times New Roman" w:hAnsi="Times New Roman" w:cs="Times New Roman"/>
          <w:lang w:val="en-US"/>
        </w:rPr>
      </w:pPr>
    </w:p>
    <w:p w:rsidR="00507069" w:rsidRPr="00653890" w:rsidRDefault="00507069" w:rsidP="00C57012">
      <w:pPr>
        <w:shd w:val="clear" w:color="auto" w:fill="FFFFFF"/>
        <w:spacing w:after="0" w:line="240" w:lineRule="auto"/>
        <w:ind w:left="384" w:firstLine="709"/>
        <w:contextualSpacing/>
        <w:jc w:val="center"/>
        <w:rPr>
          <w:rFonts w:ascii="Times New Roman" w:hAnsi="Times New Roman" w:cs="Times New Roman"/>
          <w:b/>
          <w:lang w:val="kk-KZ"/>
        </w:rPr>
      </w:pPr>
    </w:p>
    <w:p w:rsidR="00F0724F" w:rsidRPr="00653890" w:rsidRDefault="00F0724F" w:rsidP="00C57012">
      <w:pPr>
        <w:shd w:val="clear" w:color="auto" w:fill="FFFFFF"/>
        <w:spacing w:after="0" w:line="240" w:lineRule="auto"/>
        <w:ind w:left="384" w:firstLine="709"/>
        <w:contextualSpacing/>
        <w:jc w:val="center"/>
        <w:rPr>
          <w:rFonts w:ascii="Times New Roman" w:hAnsi="Times New Roman" w:cs="Times New Roman"/>
          <w:b/>
        </w:rPr>
      </w:pPr>
      <w:r w:rsidRPr="00653890">
        <w:rPr>
          <w:rFonts w:ascii="Times New Roman" w:hAnsi="Times New Roman" w:cs="Times New Roman"/>
          <w:b/>
        </w:rPr>
        <w:t>ПИРАМИДЫ ЕГИПТА</w:t>
      </w:r>
    </w:p>
    <w:p w:rsidR="00F0724F" w:rsidRPr="00653890" w:rsidRDefault="00F0724F" w:rsidP="00C57012">
      <w:pPr>
        <w:shd w:val="clear" w:color="auto" w:fill="FFFFFF"/>
        <w:spacing w:after="0" w:line="240" w:lineRule="auto"/>
        <w:ind w:left="384" w:firstLine="709"/>
        <w:contextualSpacing/>
        <w:jc w:val="center"/>
        <w:rPr>
          <w:rFonts w:ascii="Times New Roman" w:eastAsia="Times New Roman" w:hAnsi="Times New Roman" w:cs="Times New Roman"/>
        </w:rPr>
      </w:pPr>
    </w:p>
    <w:p w:rsidR="00F0724F" w:rsidRPr="00653890" w:rsidRDefault="00F0724F" w:rsidP="00C57012">
      <w:pPr>
        <w:spacing w:after="0" w:line="240" w:lineRule="auto"/>
        <w:ind w:firstLine="709"/>
        <w:contextualSpacing/>
        <w:jc w:val="center"/>
        <w:outlineLvl w:val="2"/>
        <w:rPr>
          <w:rFonts w:ascii="Times New Roman" w:hAnsi="Times New Roman" w:cs="Times New Roman"/>
          <w:b/>
          <w:lang w:val="kk-KZ"/>
        </w:rPr>
      </w:pPr>
      <w:r w:rsidRPr="00653890">
        <w:rPr>
          <w:rFonts w:ascii="Times New Roman" w:hAnsi="Times New Roman" w:cs="Times New Roman"/>
          <w:b/>
          <w:lang w:val="kk-KZ"/>
        </w:rPr>
        <w:t>Эльмоатсембелах  Махмуд Хассан,Салем Тантави (Египет)</w:t>
      </w:r>
    </w:p>
    <w:p w:rsidR="00F0724F" w:rsidRPr="00653890" w:rsidRDefault="00F0724F" w:rsidP="00C57012">
      <w:pPr>
        <w:spacing w:after="0" w:line="240" w:lineRule="auto"/>
        <w:ind w:firstLine="709"/>
        <w:contextualSpacing/>
        <w:jc w:val="center"/>
        <w:outlineLvl w:val="2"/>
        <w:rPr>
          <w:rFonts w:ascii="Times New Roman" w:hAnsi="Times New Roman" w:cs="Times New Roman"/>
          <w:i/>
          <w:lang w:val="kk-KZ"/>
        </w:rPr>
      </w:pPr>
      <w:r w:rsidRPr="00653890">
        <w:rPr>
          <w:rFonts w:ascii="Times New Roman" w:hAnsi="Times New Roman" w:cs="Times New Roman"/>
          <w:i/>
          <w:lang w:val="kk-KZ"/>
        </w:rPr>
        <w:t xml:space="preserve"> КазНМУим.С.Асфендиярова</w:t>
      </w:r>
    </w:p>
    <w:p w:rsidR="00F0724F" w:rsidRPr="00653890" w:rsidRDefault="00F0724F" w:rsidP="00C57012">
      <w:pPr>
        <w:spacing w:after="0" w:line="240" w:lineRule="auto"/>
        <w:ind w:firstLine="709"/>
        <w:contextualSpacing/>
        <w:jc w:val="center"/>
        <w:outlineLvl w:val="2"/>
        <w:rPr>
          <w:rFonts w:ascii="Times New Roman" w:hAnsi="Times New Roman" w:cs="Times New Roman"/>
          <w:i/>
          <w:lang w:val="kk-KZ"/>
        </w:rPr>
      </w:pPr>
      <w:r w:rsidRPr="00653890">
        <w:rPr>
          <w:rFonts w:ascii="Times New Roman" w:hAnsi="Times New Roman" w:cs="Times New Roman"/>
          <w:i/>
          <w:lang w:val="kk-KZ"/>
        </w:rPr>
        <w:t>Научный руководитель: Молдагалиева Ж.Т.</w:t>
      </w:r>
    </w:p>
    <w:p w:rsidR="00F0724F" w:rsidRPr="00653890" w:rsidRDefault="00F0724F" w:rsidP="00C57012">
      <w:pPr>
        <w:spacing w:after="0" w:line="240" w:lineRule="auto"/>
        <w:ind w:firstLine="709"/>
        <w:contextualSpacing/>
        <w:jc w:val="center"/>
        <w:outlineLvl w:val="2"/>
        <w:rPr>
          <w:rFonts w:ascii="Times New Roman" w:hAnsi="Times New Roman" w:cs="Times New Roman"/>
          <w:i/>
          <w:lang w:val="kk-KZ"/>
        </w:rPr>
      </w:pPr>
    </w:p>
    <w:p w:rsidR="00F0724F" w:rsidRPr="00653890" w:rsidRDefault="00F0724F" w:rsidP="00C57012">
      <w:pPr>
        <w:spacing w:after="0" w:line="240" w:lineRule="auto"/>
        <w:ind w:firstLine="709"/>
        <w:contextualSpacing/>
        <w:jc w:val="both"/>
        <w:outlineLvl w:val="2"/>
        <w:rPr>
          <w:rFonts w:ascii="Times New Roman" w:hAnsi="Times New Roman" w:cs="Times New Roman"/>
          <w:lang w:val="kk-KZ"/>
        </w:rPr>
      </w:pPr>
      <w:r w:rsidRPr="00653890">
        <w:rPr>
          <w:rFonts w:ascii="Times New Roman" w:hAnsi="Times New Roman" w:cs="Times New Roman"/>
        </w:rPr>
        <w:lastRenderedPageBreak/>
        <w:t>Хочу обобщить всю информацию о самых известных египетских пирамидах. Я хочу рассказать о величайших архитектурных памятниках Древнего Египта, среди которых одно из «семи чудес света»</w:t>
      </w:r>
      <w:r w:rsidRPr="00653890">
        <w:rPr>
          <w:rFonts w:ascii="Times New Roman" w:hAnsi="Times New Roman" w:cs="Times New Roman"/>
        </w:rPr>
        <w:softHyphen/>
        <w:t xml:space="preserve">- Пирамида Хеопса. Всего в Египте насчитывается 118 пирамид разной формы, размера и высоты, но мы начнем, конечно же, с трех Великих египетских пирамид в Гизе.  </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 xml:space="preserve">Первым номером в нашем обзоре будет </w:t>
      </w:r>
      <w:hyperlink r:id="rId131" w:tgtFrame="_blank" w:history="1">
        <w:r w:rsidRPr="00653890">
          <w:rPr>
            <w:rFonts w:ascii="Times New Roman" w:hAnsi="Times New Roman"/>
            <w:sz w:val="22"/>
            <w:szCs w:val="22"/>
          </w:rPr>
          <w:t>Великая пирамида Хеопса</w:t>
        </w:r>
      </w:hyperlink>
      <w:r w:rsidRPr="00653890">
        <w:rPr>
          <w:rFonts w:ascii="Times New Roman" w:hAnsi="Times New Roman"/>
          <w:bCs/>
          <w:i/>
          <w:sz w:val="22"/>
          <w:szCs w:val="22"/>
        </w:rPr>
        <w:t>(Хуфу)</w:t>
      </w:r>
      <w:r w:rsidRPr="00653890">
        <w:rPr>
          <w:rFonts w:ascii="Times New Roman" w:hAnsi="Times New Roman"/>
          <w:i/>
          <w:sz w:val="22"/>
          <w:szCs w:val="22"/>
        </w:rPr>
        <w:t xml:space="preserve">, </w:t>
      </w:r>
      <w:r w:rsidRPr="00653890">
        <w:rPr>
          <w:rFonts w:ascii="Times New Roman" w:hAnsi="Times New Roman"/>
          <w:bCs/>
          <w:i/>
          <w:sz w:val="22"/>
          <w:szCs w:val="22"/>
        </w:rPr>
        <w:t>Великая пирамида Гизы</w:t>
      </w:r>
      <w:r w:rsidRPr="00653890">
        <w:rPr>
          <w:rFonts w:ascii="Times New Roman" w:hAnsi="Times New Roman"/>
          <w:i/>
          <w:sz w:val="22"/>
          <w:szCs w:val="22"/>
        </w:rPr>
        <w:t>,</w:t>
      </w:r>
      <w:r w:rsidRPr="00653890">
        <w:rPr>
          <w:rFonts w:ascii="Times New Roman" w:hAnsi="Times New Roman"/>
          <w:sz w:val="22"/>
          <w:szCs w:val="22"/>
        </w:rPr>
        <w:t xml:space="preserve"> о которой знают в любой точке мира. Именно она является лицом Египетских пирамид и самым масштабным сооружением древности . Строительство пирамиды заняло целых два десятилетия и завершилось в 2560 году до н.э.Высота пирамиды  146.5 метров, она являлась крупнейшим строением в мире на протяжение более 4 тысячелетий.</w:t>
      </w:r>
      <w:r w:rsidRPr="00653890">
        <w:rPr>
          <w:rFonts w:ascii="Times New Roman" w:hAnsi="Times New Roman"/>
          <w:sz w:val="22"/>
          <w:szCs w:val="22"/>
        </w:rPr>
        <w:br/>
        <w:t xml:space="preserve">Архитектором Великой пирамиды считается </w:t>
      </w:r>
      <w:hyperlink r:id="rId132" w:tooltip="Хемион (страница отсутствует)" w:history="1">
        <w:r w:rsidRPr="00653890">
          <w:rPr>
            <w:rFonts w:ascii="Times New Roman" w:hAnsi="Times New Roman"/>
            <w:sz w:val="22"/>
            <w:szCs w:val="22"/>
          </w:rPr>
          <w:t>Хемион</w:t>
        </w:r>
      </w:hyperlink>
      <w:r w:rsidRPr="00653890">
        <w:rPr>
          <w:rFonts w:ascii="Times New Roman" w:hAnsi="Times New Roman"/>
          <w:sz w:val="22"/>
          <w:szCs w:val="22"/>
        </w:rPr>
        <w:t xml:space="preserve">, </w:t>
      </w:r>
      <w:hyperlink r:id="rId133" w:tooltip="Визирь" w:history="1">
        <w:r w:rsidRPr="00653890">
          <w:rPr>
            <w:rFonts w:ascii="Times New Roman" w:hAnsi="Times New Roman"/>
            <w:sz w:val="22"/>
            <w:szCs w:val="22"/>
          </w:rPr>
          <w:t>визирь</w:t>
        </w:r>
      </w:hyperlink>
      <w:r w:rsidRPr="00653890">
        <w:rPr>
          <w:rFonts w:ascii="Times New Roman" w:hAnsi="Times New Roman"/>
          <w:sz w:val="22"/>
          <w:szCs w:val="22"/>
        </w:rPr>
        <w:t xml:space="preserve"> и племянник Хеопса. Он также носил титул «Управляющий всеми стройками фараона». Более трёх тысяч лет (до постройки </w:t>
      </w:r>
      <w:hyperlink r:id="rId134" w:tooltip="Линкольнский собор" w:history="1">
        <w:r w:rsidRPr="00653890">
          <w:rPr>
            <w:rFonts w:ascii="Times New Roman" w:hAnsi="Times New Roman"/>
            <w:sz w:val="22"/>
            <w:szCs w:val="22"/>
          </w:rPr>
          <w:t>кафедрального собора в Линкольне</w:t>
        </w:r>
      </w:hyperlink>
      <w:r w:rsidRPr="00653890">
        <w:rPr>
          <w:rFonts w:ascii="Times New Roman" w:hAnsi="Times New Roman"/>
          <w:sz w:val="22"/>
          <w:szCs w:val="22"/>
        </w:rPr>
        <w:t xml:space="preserve">, Англия, около 1300 года) пирамида являлась самой высокой постройкой на Земле.В Египте официально установлена и празднуется дата начала строительства пирамиды Хеопса — </w:t>
      </w:r>
      <w:hyperlink r:id="rId135" w:tooltip="23 августа" w:history="1">
        <w:r w:rsidRPr="00653890">
          <w:rPr>
            <w:rFonts w:ascii="Times New Roman" w:hAnsi="Times New Roman"/>
            <w:sz w:val="22"/>
            <w:szCs w:val="22"/>
          </w:rPr>
          <w:t>23 августа</w:t>
        </w:r>
      </w:hyperlink>
      <w:r w:rsidRPr="00653890">
        <w:rPr>
          <w:rFonts w:ascii="Times New Roman" w:hAnsi="Times New Roman"/>
          <w:sz w:val="22"/>
          <w:szCs w:val="22"/>
        </w:rPr>
        <w:t xml:space="preserve"> 2560 года до н. э. Данная дата получена с использованием астрономического метода КейтСпенс (Университет в Кембридже).  Полное название пирамиды называется «Ахет-Хуфу» — «Горизонт Хуфу» .Пирамида состоит из блоков известняка и гранита. Она была построена на естественном известняковом холме. Вход в пирамиду находится на высоте 15,63 метров на северной стороне. Вход образуют каменные плиты, уложенные в виде арки. Этот вход в пирамиду был заделан гранитной пробкой. Сегодня туристы попадают внутрь пирамиды через 17-метровый пролом, который сделал в 820 году багдадский халифАбдуллах аль-Мамун на 10 метров ниже первоначального входа. Он надеялся найти там несметные сокровища фараона, но обнаружил там только слой пыли толщиной в пол-локтя. Внутри пирамиды Хеопса находятся три погребальные камеры, расположенные одна над другой.</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Второй по значимости является пирамида Хефрена, сына Хеопса. Её построили на 10-метровом плато, потому она кажется выше пирамиды Хеопса, но это не так. Её высота — 136.4 метра, в то время как у Хеопса — 146.5 метров.</w:t>
      </w:r>
      <w:r w:rsidRPr="00653890">
        <w:rPr>
          <w:rFonts w:ascii="Times New Roman" w:hAnsi="Times New Roman"/>
          <w:bCs/>
          <w:i/>
          <w:sz w:val="22"/>
          <w:szCs w:val="22"/>
        </w:rPr>
        <w:t>Пирами́даХефре́на</w:t>
      </w:r>
      <w:r w:rsidRPr="00653890">
        <w:rPr>
          <w:rFonts w:ascii="Times New Roman" w:hAnsi="Times New Roman"/>
          <w:sz w:val="22"/>
          <w:szCs w:val="22"/>
        </w:rPr>
        <w:t xml:space="preserve"> (точнее — </w:t>
      </w:r>
      <w:hyperlink r:id="rId136" w:tooltip="Хафра" w:history="1">
        <w:r w:rsidRPr="00653890">
          <w:rPr>
            <w:rFonts w:ascii="Times New Roman" w:hAnsi="Times New Roman"/>
            <w:sz w:val="22"/>
            <w:szCs w:val="22"/>
          </w:rPr>
          <w:t>Хафры</w:t>
        </w:r>
      </w:hyperlink>
      <w:r w:rsidRPr="00653890">
        <w:rPr>
          <w:rFonts w:ascii="Times New Roman" w:hAnsi="Times New Roman"/>
          <w:sz w:val="22"/>
          <w:szCs w:val="22"/>
        </w:rPr>
        <w:t xml:space="preserve">) — вторая по величине древнеегипетская </w:t>
      </w:r>
      <w:hyperlink r:id="rId137" w:tooltip="Пирамида (архитектура)" w:history="1">
        <w:r w:rsidRPr="00653890">
          <w:rPr>
            <w:rFonts w:ascii="Times New Roman" w:hAnsi="Times New Roman"/>
            <w:sz w:val="22"/>
            <w:szCs w:val="22"/>
          </w:rPr>
          <w:t>пирамида</w:t>
        </w:r>
      </w:hyperlink>
      <w:r w:rsidRPr="00653890">
        <w:rPr>
          <w:rFonts w:ascii="Times New Roman" w:hAnsi="Times New Roman"/>
          <w:sz w:val="22"/>
          <w:szCs w:val="22"/>
        </w:rPr>
        <w:t xml:space="preserve">. Расположена рядом с </w:t>
      </w:r>
      <w:hyperlink r:id="rId138" w:tooltip="Великий Сфинкс" w:history="1">
        <w:r w:rsidRPr="00653890">
          <w:rPr>
            <w:rFonts w:ascii="Times New Roman" w:hAnsi="Times New Roman"/>
            <w:sz w:val="22"/>
            <w:szCs w:val="22"/>
          </w:rPr>
          <w:t>Великим Сфинксом</w:t>
        </w:r>
      </w:hyperlink>
      <w:r w:rsidRPr="00653890">
        <w:rPr>
          <w:rFonts w:ascii="Times New Roman" w:hAnsi="Times New Roman"/>
          <w:sz w:val="22"/>
          <w:szCs w:val="22"/>
        </w:rPr>
        <w:t xml:space="preserve">, а также </w:t>
      </w:r>
      <w:hyperlink r:id="rId139" w:tooltip="Пирамида Хеопса" w:history="1">
        <w:r w:rsidRPr="00653890">
          <w:rPr>
            <w:rFonts w:ascii="Times New Roman" w:hAnsi="Times New Roman"/>
            <w:sz w:val="22"/>
            <w:szCs w:val="22"/>
          </w:rPr>
          <w:t>пирамидами Хеопса</w:t>
        </w:r>
      </w:hyperlink>
      <w:r w:rsidRPr="00653890">
        <w:rPr>
          <w:rFonts w:ascii="Times New Roman" w:hAnsi="Times New Roman"/>
          <w:sz w:val="22"/>
          <w:szCs w:val="22"/>
        </w:rPr>
        <w:t xml:space="preserve"> (</w:t>
      </w:r>
      <w:hyperlink r:id="rId140" w:tooltip="Хуфу" w:history="1">
        <w:r w:rsidRPr="00653890">
          <w:rPr>
            <w:rFonts w:ascii="Times New Roman" w:hAnsi="Times New Roman"/>
            <w:sz w:val="22"/>
            <w:szCs w:val="22"/>
          </w:rPr>
          <w:t>Хуфу</w:t>
        </w:r>
      </w:hyperlink>
      <w:r w:rsidRPr="00653890">
        <w:rPr>
          <w:rFonts w:ascii="Times New Roman" w:hAnsi="Times New Roman"/>
          <w:sz w:val="22"/>
          <w:szCs w:val="22"/>
        </w:rPr>
        <w:t xml:space="preserve">) и </w:t>
      </w:r>
      <w:hyperlink r:id="rId141" w:tooltip="Пирамида Микерина" w:history="1">
        <w:r w:rsidRPr="00653890">
          <w:rPr>
            <w:rFonts w:ascii="Times New Roman" w:hAnsi="Times New Roman"/>
            <w:sz w:val="22"/>
            <w:szCs w:val="22"/>
          </w:rPr>
          <w:t>Микерина</w:t>
        </w:r>
      </w:hyperlink>
      <w:r w:rsidRPr="00653890">
        <w:rPr>
          <w:rFonts w:ascii="Times New Roman" w:hAnsi="Times New Roman"/>
          <w:sz w:val="22"/>
          <w:szCs w:val="22"/>
        </w:rPr>
        <w:t xml:space="preserve"> (</w:t>
      </w:r>
      <w:hyperlink r:id="rId142" w:tooltip="Менкаура" w:history="1">
        <w:r w:rsidRPr="00653890">
          <w:rPr>
            <w:rFonts w:ascii="Times New Roman" w:hAnsi="Times New Roman"/>
            <w:sz w:val="22"/>
            <w:szCs w:val="22"/>
          </w:rPr>
          <w:t>Менкаура</w:t>
        </w:r>
      </w:hyperlink>
      <w:r w:rsidRPr="00653890">
        <w:rPr>
          <w:rFonts w:ascii="Times New Roman" w:hAnsi="Times New Roman"/>
          <w:sz w:val="22"/>
          <w:szCs w:val="22"/>
        </w:rPr>
        <w:t xml:space="preserve">) на </w:t>
      </w:r>
      <w:hyperlink r:id="rId143" w:tooltip="Пирамиды Гизы" w:history="1">
        <w:r w:rsidRPr="00653890">
          <w:rPr>
            <w:rFonts w:ascii="Times New Roman" w:hAnsi="Times New Roman"/>
            <w:sz w:val="22"/>
            <w:szCs w:val="22"/>
          </w:rPr>
          <w:t>Плато Гиза</w:t>
        </w:r>
      </w:hyperlink>
      <w:r w:rsidRPr="00653890">
        <w:rPr>
          <w:rFonts w:ascii="Times New Roman" w:hAnsi="Times New Roman"/>
          <w:sz w:val="22"/>
          <w:szCs w:val="22"/>
        </w:rPr>
        <w:t xml:space="preserve">. Построенное предположительно в середине </w:t>
      </w:r>
      <w:hyperlink r:id="rId144" w:tooltip="XXVI век до н. э." w:history="1">
        <w:r w:rsidRPr="00653890">
          <w:rPr>
            <w:rFonts w:ascii="Times New Roman" w:hAnsi="Times New Roman"/>
            <w:sz w:val="22"/>
            <w:szCs w:val="22"/>
          </w:rPr>
          <w:t>XXVI века до н. э.</w:t>
        </w:r>
      </w:hyperlink>
      <w:r w:rsidRPr="00653890">
        <w:rPr>
          <w:rFonts w:ascii="Times New Roman" w:hAnsi="Times New Roman"/>
          <w:sz w:val="22"/>
          <w:szCs w:val="22"/>
        </w:rPr>
        <w:t xml:space="preserve"> сооружение высотой в 143,9 </w:t>
      </w:r>
      <w:hyperlink r:id="rId145" w:tooltip="Метр" w:history="1">
        <w:r w:rsidRPr="00653890">
          <w:rPr>
            <w:rFonts w:ascii="Times New Roman" w:hAnsi="Times New Roman"/>
            <w:sz w:val="22"/>
            <w:szCs w:val="22"/>
          </w:rPr>
          <w:t>м</w:t>
        </w:r>
      </w:hyperlink>
      <w:r w:rsidRPr="00653890">
        <w:rPr>
          <w:rFonts w:ascii="Times New Roman" w:hAnsi="Times New Roman"/>
          <w:sz w:val="22"/>
          <w:szCs w:val="22"/>
        </w:rPr>
        <w:t xml:space="preserve"> получило название Урт-Хафра («Хафра велик», или «Почитаемый Хафра»).Хотя пирамида Хафры и уступает размерами пирамиде его отца Хуфу, её положение на более высоком холме и её более крутой склон делают её достойной соперницей Великой Пирамиды. Две довольно большие камеры и два перекрещивающихся прохода, которые ведут в горизонтальный коридор, представляют собой довольно скромное по отношению к пирамиде Хуфу пространство. Погребальная камера, расположенная под пирамидой, больше не выложена </w:t>
      </w:r>
      <w:hyperlink r:id="rId146" w:tooltip="Гранит" w:history="1">
        <w:r w:rsidRPr="00653890">
          <w:rPr>
            <w:rFonts w:ascii="Times New Roman" w:hAnsi="Times New Roman"/>
            <w:sz w:val="22"/>
            <w:szCs w:val="22"/>
          </w:rPr>
          <w:t>гранитом</w:t>
        </w:r>
      </w:hyperlink>
      <w:r w:rsidRPr="00653890">
        <w:rPr>
          <w:rFonts w:ascii="Times New Roman" w:hAnsi="Times New Roman"/>
          <w:sz w:val="22"/>
          <w:szCs w:val="22"/>
        </w:rPr>
        <w:t xml:space="preserve">, хотя этот защитный материал в изобилии употреблялся внутри пирамиды (сам высокий проход, ограждения и </w:t>
      </w:r>
      <w:hyperlink r:id="rId147" w:tooltip="Саркофаг" w:history="1">
        <w:r w:rsidRPr="00653890">
          <w:rPr>
            <w:rFonts w:ascii="Times New Roman" w:hAnsi="Times New Roman"/>
            <w:sz w:val="22"/>
            <w:szCs w:val="22"/>
          </w:rPr>
          <w:t>саркофаг</w:t>
        </w:r>
      </w:hyperlink>
      <w:r w:rsidRPr="00653890">
        <w:rPr>
          <w:rFonts w:ascii="Times New Roman" w:hAnsi="Times New Roman"/>
          <w:sz w:val="22"/>
          <w:szCs w:val="22"/>
        </w:rPr>
        <w:t xml:space="preserve">), так же как и снаружи (облицовка фундамента пирамиды и храмов). Кровлю камеры обеспечивал </w:t>
      </w:r>
      <w:hyperlink r:id="rId148" w:tooltip="Свод" w:history="1">
        <w:r w:rsidRPr="00653890">
          <w:rPr>
            <w:rFonts w:ascii="Times New Roman" w:hAnsi="Times New Roman"/>
            <w:sz w:val="22"/>
            <w:szCs w:val="22"/>
          </w:rPr>
          <w:t>свод</w:t>
        </w:r>
      </w:hyperlink>
      <w:r w:rsidRPr="00653890">
        <w:rPr>
          <w:rFonts w:ascii="Times New Roman" w:hAnsi="Times New Roman"/>
          <w:sz w:val="22"/>
          <w:szCs w:val="22"/>
        </w:rPr>
        <w:t xml:space="preserve"> на </w:t>
      </w:r>
      <w:hyperlink r:id="rId149" w:tooltip="Стропила" w:history="1">
        <w:r w:rsidRPr="00653890">
          <w:rPr>
            <w:rFonts w:ascii="Times New Roman" w:hAnsi="Times New Roman"/>
            <w:sz w:val="22"/>
            <w:szCs w:val="22"/>
          </w:rPr>
          <w:t>стропилах</w:t>
        </w:r>
      </w:hyperlink>
      <w:r w:rsidRPr="00653890">
        <w:rPr>
          <w:rFonts w:ascii="Times New Roman" w:hAnsi="Times New Roman"/>
          <w:sz w:val="22"/>
          <w:szCs w:val="22"/>
        </w:rPr>
        <w:t xml:space="preserve">, расценённый как более прочный, чем горизонтальные </w:t>
      </w:r>
      <w:hyperlink r:id="rId150" w:tooltip="Балка (техника)" w:history="1">
        <w:r w:rsidRPr="00653890">
          <w:rPr>
            <w:rFonts w:ascii="Times New Roman" w:hAnsi="Times New Roman"/>
            <w:sz w:val="22"/>
            <w:szCs w:val="22"/>
          </w:rPr>
          <w:t>ригели</w:t>
        </w:r>
      </w:hyperlink>
      <w:r w:rsidRPr="00653890">
        <w:rPr>
          <w:rFonts w:ascii="Times New Roman" w:hAnsi="Times New Roman"/>
          <w:sz w:val="22"/>
          <w:szCs w:val="22"/>
        </w:rPr>
        <w:t xml:space="preserve"> пирамиды Хуфу. Прямоугольный классической формы саркофаг Хафра из великолепно отшлифованного гранита был размещён в облицовке погребальной камеры. Ниша для </w:t>
      </w:r>
      <w:hyperlink r:id="rId151" w:tooltip="Канопа" w:history="1">
        <w:r w:rsidRPr="00653890">
          <w:rPr>
            <w:rFonts w:ascii="Times New Roman" w:hAnsi="Times New Roman"/>
            <w:sz w:val="22"/>
            <w:szCs w:val="22"/>
          </w:rPr>
          <w:t>каноп</w:t>
        </w:r>
      </w:hyperlink>
      <w:r w:rsidRPr="00653890">
        <w:rPr>
          <w:rFonts w:ascii="Times New Roman" w:hAnsi="Times New Roman"/>
          <w:sz w:val="22"/>
          <w:szCs w:val="22"/>
        </w:rPr>
        <w:t>, размещённая около саркофага Хафра, была новшеством, которое станет распространённым в более позднее время. Ныне эта пирамида находится в хорошем состоянии, хотя её размеры несколько уменьшились, и составляют на сегодняшний день 210,5 м × 210,5 м в основании и 136,4 м в высоту.</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 xml:space="preserve">Во времена фараонов пирамида Хафра была всего лишь элементом заупокойного комплекса, который включал в себя маленькую пирамиду-спутницу, вероятно, построенную для супруги Хафра, стену ограждения, заупокойный храм, дорогу, храм в долине и порт, который также необходимо было построить. Современное состояние комплекса позволяет сказать, что все его элементы были завершены. Храмы Хафры, ставшие образцами для фараонов </w:t>
      </w:r>
      <w:hyperlink r:id="rId152" w:tooltip="Древнее царство" w:history="1">
        <w:r w:rsidRPr="00653890">
          <w:rPr>
            <w:rFonts w:ascii="Times New Roman" w:hAnsi="Times New Roman"/>
            <w:sz w:val="22"/>
            <w:szCs w:val="22"/>
          </w:rPr>
          <w:t>Древнего царства</w:t>
        </w:r>
      </w:hyperlink>
      <w:r w:rsidRPr="00653890">
        <w:rPr>
          <w:rFonts w:ascii="Times New Roman" w:hAnsi="Times New Roman"/>
          <w:sz w:val="22"/>
          <w:szCs w:val="22"/>
        </w:rPr>
        <w:t xml:space="preserve">, были построены из многотонных блоков гранита и </w:t>
      </w:r>
      <w:hyperlink r:id="rId153" w:tooltip="Известняк" w:history="1">
        <w:r w:rsidRPr="00653890">
          <w:rPr>
            <w:rFonts w:ascii="Times New Roman" w:hAnsi="Times New Roman"/>
            <w:sz w:val="22"/>
            <w:szCs w:val="22"/>
          </w:rPr>
          <w:t>известняка</w:t>
        </w:r>
      </w:hyperlink>
      <w:r w:rsidRPr="00653890">
        <w:rPr>
          <w:rFonts w:ascii="Times New Roman" w:hAnsi="Times New Roman"/>
          <w:sz w:val="22"/>
          <w:szCs w:val="22"/>
        </w:rPr>
        <w:t xml:space="preserve">. Каменные блоки у входа в его заупокойный храм достигают в длину 5,45 м и весят до 42 тонн. Это были обширные здания: 113 м на 49 м — заупокойный храм, и 45 м на 50 м — храм в долине, сохранившаяся высота которого в настоящее время составляет 13 м. Учитывая найденные фрагменты, общее количество скульптурных произведений нижнего храма Хафра — более 200 статуй. Среди них — знаменитая замечательно сохранившаяся статуя царя, выполненная из тёмно-зелёного </w:t>
      </w:r>
      <w:hyperlink r:id="rId154" w:tooltip="Диорит" w:history="1">
        <w:r w:rsidRPr="00653890">
          <w:rPr>
            <w:rFonts w:ascii="Times New Roman" w:hAnsi="Times New Roman"/>
            <w:sz w:val="22"/>
            <w:szCs w:val="22"/>
          </w:rPr>
          <w:t>диорита</w:t>
        </w:r>
      </w:hyperlink>
      <w:r w:rsidRPr="00653890">
        <w:rPr>
          <w:rFonts w:ascii="Times New Roman" w:hAnsi="Times New Roman"/>
          <w:sz w:val="22"/>
          <w:szCs w:val="22"/>
        </w:rPr>
        <w:t xml:space="preserve">. Правитель гордо восседает на троне с нарядным платком на голове и </w:t>
      </w:r>
      <w:hyperlink r:id="rId155" w:tooltip="Урей" w:history="1">
        <w:r w:rsidRPr="00653890">
          <w:rPr>
            <w:rFonts w:ascii="Times New Roman" w:hAnsi="Times New Roman"/>
            <w:sz w:val="22"/>
            <w:szCs w:val="22"/>
          </w:rPr>
          <w:t>уреем</w:t>
        </w:r>
      </w:hyperlink>
      <w:r w:rsidRPr="00653890">
        <w:rPr>
          <w:rFonts w:ascii="Times New Roman" w:hAnsi="Times New Roman"/>
          <w:sz w:val="22"/>
          <w:szCs w:val="22"/>
        </w:rPr>
        <w:t xml:space="preserve"> на лбу, а позади него реет соколоподобный бог </w:t>
      </w:r>
      <w:hyperlink r:id="rId156" w:tooltip="Хор (мифология)" w:history="1">
        <w:r w:rsidRPr="00653890">
          <w:rPr>
            <w:rFonts w:ascii="Times New Roman" w:hAnsi="Times New Roman"/>
            <w:sz w:val="22"/>
            <w:szCs w:val="22"/>
          </w:rPr>
          <w:t>Хор</w:t>
        </w:r>
      </w:hyperlink>
      <w:r w:rsidRPr="00653890">
        <w:rPr>
          <w:rFonts w:ascii="Times New Roman" w:hAnsi="Times New Roman"/>
          <w:sz w:val="22"/>
          <w:szCs w:val="22"/>
        </w:rPr>
        <w:t xml:space="preserve">. Основание пирамиды представляет собой квадрат со сторонами 210,5 метров (изначально 215,3 метров или 410 королевских локтей). Пирамида изначально имела высоту 143,9 метров (275 </w:t>
      </w:r>
      <w:r w:rsidRPr="00653890">
        <w:rPr>
          <w:rFonts w:ascii="Times New Roman" w:hAnsi="Times New Roman"/>
          <w:sz w:val="22"/>
          <w:szCs w:val="22"/>
        </w:rPr>
        <w:lastRenderedPageBreak/>
        <w:t>королевских локтей). Была покрыта известняком, который виден и сегодня на 45 метрах у самой вершины.</w:t>
      </w:r>
    </w:p>
    <w:p w:rsidR="00F0724F" w:rsidRPr="00653890" w:rsidRDefault="00F0724F"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 xml:space="preserve">Пирамида была украшена розовым гранитным </w:t>
      </w:r>
      <w:hyperlink r:id="rId157" w:tooltip="Пирамидион" w:history="1">
        <w:r w:rsidRPr="00653890">
          <w:rPr>
            <w:rFonts w:ascii="Times New Roman" w:eastAsia="Times New Roman" w:hAnsi="Times New Roman" w:cs="Times New Roman"/>
          </w:rPr>
          <w:t>пирамидионом</w:t>
        </w:r>
      </w:hyperlink>
      <w:r w:rsidRPr="00653890">
        <w:rPr>
          <w:rFonts w:ascii="Times New Roman" w:eastAsia="Times New Roman" w:hAnsi="Times New Roman" w:cs="Times New Roman"/>
        </w:rPr>
        <w:t>, который сейчас утерян. У нас нет никаких сведений о том, был ли гранит украшен известняком, гипсом или золотом.</w:t>
      </w:r>
    </w:p>
    <w:p w:rsidR="00F0724F" w:rsidRPr="00653890" w:rsidRDefault="00F0724F"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 xml:space="preserve">Несмотря на то, что ни одна из древнеегипетских пирамид не сохранила на своей вершине </w:t>
      </w:r>
      <w:hyperlink r:id="rId158" w:tooltip="Пирамидион" w:history="1">
        <w:r w:rsidRPr="00653890">
          <w:rPr>
            <w:rFonts w:ascii="Times New Roman" w:eastAsia="Times New Roman" w:hAnsi="Times New Roman" w:cs="Times New Roman"/>
          </w:rPr>
          <w:t>пирамидиона</w:t>
        </w:r>
      </w:hyperlink>
      <w:r w:rsidRPr="00653890">
        <w:rPr>
          <w:rFonts w:ascii="Times New Roman" w:eastAsia="Times New Roman" w:hAnsi="Times New Roman" w:cs="Times New Roman"/>
        </w:rPr>
        <w:t>, у пирамиды Хефрена сохранились почти все камни его крепления, образующие небольшую квадратную площадку с квадратным же в плане, углублением: эта особенность делает данную пирамиду уникальной и позволяет нам знать способ крепления пирамидионов на вершинах пирамид.</w:t>
      </w:r>
    </w:p>
    <w:p w:rsidR="00F0724F" w:rsidRPr="00653890" w:rsidRDefault="00F0724F"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rPr>
        <w:t>Неподалеку от пирамиды Хефрена находится Великий Сфинкс — монумент, высеченный в скале. Черты лица Сфинкса повторяют лицо фараона Хефрена.</w:t>
      </w:r>
      <w:r w:rsidRPr="00653890">
        <w:rPr>
          <w:rFonts w:ascii="Times New Roman" w:hAnsi="Times New Roman" w:cs="Times New Roman"/>
        </w:rPr>
        <w:br/>
        <w:t>Третьей великой пирамидой является пирамида Микерина— 108,4 метра.Несмотря на её маленькие размеры, считается, что это самая красивая из трех пирамид. К тому же, пирамида Микерина ознаменовала конец эпохи больших пирамид. Все последующие сооружение были небольших размеров.</w:t>
      </w:r>
    </w:p>
    <w:p w:rsidR="00F0724F" w:rsidRPr="00653890" w:rsidRDefault="00F0724F" w:rsidP="00C57012">
      <w:pPr>
        <w:pStyle w:val="a5"/>
        <w:spacing w:before="0" w:after="0"/>
        <w:ind w:firstLine="709"/>
        <w:contextualSpacing/>
        <w:jc w:val="both"/>
        <w:rPr>
          <w:rStyle w:val="a7"/>
          <w:rFonts w:ascii="Times New Roman" w:hAnsi="Times New Roman"/>
          <w:color w:val="auto"/>
          <w:sz w:val="22"/>
          <w:szCs w:val="22"/>
        </w:rPr>
      </w:pPr>
      <w:r w:rsidRPr="00653890">
        <w:rPr>
          <w:rFonts w:ascii="Times New Roman" w:hAnsi="Times New Roman"/>
          <w:bCs/>
          <w:i/>
          <w:sz w:val="22"/>
          <w:szCs w:val="22"/>
        </w:rPr>
        <w:t>Пирамида Микерина</w:t>
      </w:r>
      <w:r w:rsidRPr="00653890">
        <w:rPr>
          <w:rFonts w:ascii="Times New Roman" w:hAnsi="Times New Roman"/>
          <w:sz w:val="22"/>
          <w:szCs w:val="22"/>
        </w:rPr>
        <w:t xml:space="preserve"> (известна также как «Пирамида Менкаура») — самая южная, поздняя и низкая из трёх египетских пирамид в Гизе. Вопреки прозвищу «Херу» (высокая), она едва достигает 66 м в высоту, а длина стороны её основания составляет 108,4 м. Её объём в 260 тыс. м³ составляет только десятую часть объема пирамиды Хеопса</w:t>
      </w:r>
      <w:r w:rsidRPr="00653890">
        <w:rPr>
          <w:rStyle w:val="a7"/>
          <w:rFonts w:ascii="Times New Roman" w:hAnsi="Times New Roman"/>
          <w:color w:val="auto"/>
          <w:sz w:val="22"/>
          <w:szCs w:val="22"/>
        </w:rPr>
        <w:t>.</w:t>
      </w:r>
    </w:p>
    <w:p w:rsidR="008A218C"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rPr>
        <w:t xml:space="preserve">Несмотря на небольшие размеры пирамиды (считающиеся признаком упадка), потенциал строителей пирамиды Менкаура был огромен, как об этом свидетельствует один из монолитов, использованных в заупокойном храме Менкаура — его вес оценен в более чем 200 тонн. Водворение на место блока такого размера, самого тяжелого на плато Гиза, было подлинным техническим подвигом. Колоссальная статуя сидящего царя из центральной капеллы храма — одна из самых огромных в эпоху Древнего царства.По свидетельствам очевидцев, пирамида Менкаура была прекраснейшей из всех пирамид. Для произведений скульптуры времени правления Менкаура было характерно высочайшее качество художественного исполнения. Её лучшими образцами были статуи из граувакки, среди которых — новый тип скульптурной группы: триады. Тщательность исполнения, привнесенная в строительство царской пирамиды, названной Нечери-Менкаура </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(«БожественМенкаура»), является другим свидетельством этого стремления к качеству исполнения.Примерно на треть своей высоты пирамида была облицована красным асуанскимгранитом, дальше его сменяли белые плиты из турскогоизвестняка, а вершина, по всей вероятности, тоже была красная гранитная. Такой пирамида оставалась на протяжении четырёх тысячелетий, пока в начале XVI векамамлюки не сняли облицовку. Выбор для облицовки пирамиды гранита, по преимуществу материала защитного, быть может, делал бесполезным сооружение огромной пирамиды для защиты царской мумии. С точки зрения архитектоники не было необходимо возводить очень высокую пирамиду, так как погребальная камера отныне располагалась на уровне земли, а после Хуфу (Хеопса) идею высотного расположения камер уже не воплощали, вероятно, из-за технических трудностей подъема блоков перекрытия погребальной камеры. Пирамида Менкаура является отображением завершения этой эпохи, но она, в частности, выражает и начало другой эпохи, во время которой размеры пирамид обрели стандарт. В самом деле, начиная с царствования Менкаура, высота пирамид стабилизируется и отклонения редко превышают двадцать метров.</w:t>
      </w:r>
    </w:p>
    <w:p w:rsidR="008A218C"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rPr>
        <w:t>На этом Египетские пирамиды не заканчиваются, переходим из Гизы в другие уголки Египта. Одной из крупнейших в Египте считается ступенчатая пирамида Джосера. Расположена она в селе Саккара, и построена для фараона Джосера самим Имхотепом. Занимает площадь в 125 на 115 метров, а высота её — 62 метра. Это первая пирамида Египта, к тому же еще и очень хорошо сохранившаяся.Самой необычной по форме можно смело назвать пирамиду в Медуме. Расположена она в 100 километрах к югу от столицы Египта, строилась для фараона Хуни, но достроил её его сын Снофру.  В ней изначально было 8 ступеней, но в наше время видны всего лишь 3 последние.  После постройки высота её составляла 118 метров, а площадь — 146 на 146 метров.Розовая пирамида необычна тем, что имеет розовый оттенок благодаря особому камню, использовавшемуся для строительства. Это третья по высоте пирамида после Хеопса и Хефрена, 104,4 метра высотой. Исследователи полагают, что и эту пирамиду строил уже известный нам фараонСнофру.Неподалеку от Розовой находится Ломаная пирамида, построенная в XXVI в. до н. э. Название своё она получила из-за неправильной формы. Посмотрите сами, она строилась в 3 этапа, на каждом из которых ей придавались разные углы наклона.</w:t>
      </w:r>
    </w:p>
    <w:p w:rsidR="008A218C"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rPr>
        <w:lastRenderedPageBreak/>
        <w:t>Я описал самые большие и знаменитые Египетские пирамиды, теперь перейдем к экземплярам поменьше. Более поздним сооружением является пирамида Усеркафа в Саккаре, неподалеку от пирамиды Джосера. Сохранилась она очень плохо, потому можно привести только первоначальные данные: высота её — 49,4 метра, длина в основании — 73,30 метра.</w:t>
      </w:r>
      <w:r w:rsidRPr="00653890">
        <w:rPr>
          <w:rFonts w:ascii="Times New Roman" w:hAnsi="Times New Roman"/>
          <w:sz w:val="22"/>
          <w:szCs w:val="22"/>
        </w:rPr>
        <w:br/>
        <w:t>Неподалеку от Саккары, в Абусире, находится пирамида фараона 5й династии Сахура. По подобию этой пирамиды строились все последующие комплексы фараонов этой династии. К сожалению, до наших дней эта пирамида дошла в довольно плохом состоянии.</w:t>
      </w:r>
    </w:p>
    <w:p w:rsidR="00F0724F" w:rsidRPr="00653890" w:rsidRDefault="00F0724F" w:rsidP="00C57012">
      <w:pPr>
        <w:pStyle w:val="a5"/>
        <w:spacing w:before="0" w:after="0"/>
        <w:ind w:firstLine="709"/>
        <w:contextualSpacing/>
        <w:jc w:val="both"/>
        <w:rPr>
          <w:rFonts w:ascii="Times New Roman" w:hAnsi="Times New Roman"/>
          <w:sz w:val="22"/>
          <w:szCs w:val="22"/>
        </w:rPr>
      </w:pPr>
      <w:r w:rsidRPr="00653890">
        <w:rPr>
          <w:rFonts w:ascii="Times New Roman" w:hAnsi="Times New Roman"/>
          <w:sz w:val="22"/>
          <w:szCs w:val="22"/>
        </w:rPr>
        <w:t>Закончим наш обзор самых выдающихся Египетских пирамид пирамидой Униса в Саккаре. Она примечательна тем, что здесь обнаружили самые первые "Тексты Пирамид" — древние иероглифы на стенах погребальной палаты. Многие ученые до сих пор занимаются расшифровкой этих текстов.</w:t>
      </w:r>
    </w:p>
    <w:p w:rsidR="00F0724F" w:rsidRPr="00653890" w:rsidRDefault="00F0724F"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rPr>
        <w:t xml:space="preserve">Ученые всего мира до сих пор увлечены разгадкой тайн древних египетских пирамид. И тысячи туристов со всех уголков мира стремятся увидеть своими глазами это чудо света – пирамиды Египта. </w:t>
      </w: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8A218C">
      <w:pPr>
        <w:spacing w:line="240" w:lineRule="auto"/>
        <w:contextualSpacing/>
        <w:jc w:val="center"/>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8A218C" w:rsidRPr="00653890" w:rsidRDefault="008A218C" w:rsidP="00C57012">
      <w:pPr>
        <w:spacing w:line="240" w:lineRule="auto"/>
        <w:ind w:firstLine="709"/>
        <w:contextualSpacing/>
        <w:rPr>
          <w:rFonts w:ascii="Times New Roman" w:eastAsia="Calibri" w:hAnsi="Times New Roman" w:cs="Times New Roman"/>
          <w:b/>
          <w:i/>
          <w:lang w:val="kk-KZ" w:eastAsia="en-US"/>
        </w:rPr>
      </w:pPr>
    </w:p>
    <w:p w:rsidR="00A80F80" w:rsidRPr="00653890" w:rsidRDefault="00A80F80" w:rsidP="00C57012">
      <w:pPr>
        <w:spacing w:after="0" w:line="240" w:lineRule="auto"/>
        <w:ind w:firstLine="709"/>
        <w:contextualSpacing/>
        <w:rPr>
          <w:rFonts w:ascii="Times New Roman" w:eastAsia="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9C6DDF" w:rsidRPr="00653890" w:rsidRDefault="009C6DDF" w:rsidP="009C6DDF">
      <w:pPr>
        <w:pStyle w:val="a3"/>
        <w:spacing w:after="0" w:line="240" w:lineRule="auto"/>
        <w:ind w:left="0" w:firstLine="709"/>
        <w:jc w:val="center"/>
        <w:rPr>
          <w:rFonts w:ascii="Times New Roman" w:eastAsiaTheme="minorEastAsia" w:hAnsi="Times New Roman"/>
          <w:b/>
          <w:lang w:val="kk-KZ"/>
        </w:rPr>
      </w:pPr>
      <w:r w:rsidRPr="00653890">
        <w:rPr>
          <w:rFonts w:ascii="Times New Roman" w:eastAsiaTheme="minorEastAsia" w:hAnsi="Times New Roman"/>
          <w:b/>
          <w:lang w:val="kk-KZ"/>
        </w:rPr>
        <w:lastRenderedPageBreak/>
        <w:t>10-СЕКЦИЯ</w:t>
      </w:r>
    </w:p>
    <w:p w:rsidR="009C6DDF" w:rsidRPr="00653890" w:rsidRDefault="009C6DDF" w:rsidP="009C6DDF">
      <w:pPr>
        <w:pStyle w:val="a3"/>
        <w:spacing w:after="0" w:line="240" w:lineRule="auto"/>
        <w:ind w:left="0" w:firstLine="709"/>
        <w:jc w:val="center"/>
        <w:rPr>
          <w:rFonts w:ascii="Times New Roman" w:eastAsiaTheme="minorEastAsia" w:hAnsi="Times New Roman"/>
          <w:b/>
          <w:lang w:val="kk-KZ"/>
        </w:rPr>
      </w:pPr>
    </w:p>
    <w:p w:rsidR="008A218C" w:rsidRPr="00653890" w:rsidRDefault="008A218C"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КАСПИЙ ТЕҢІЗІНІҢ ГЕОГРАФИЯЛЫҚ ЖӘНЕ ЭКОЛОГИЯЛЫҚ ЖАЙ</w:t>
      </w:r>
      <w:r w:rsidRPr="00653890">
        <w:rPr>
          <w:rFonts w:ascii="Times New Roman" w:hAnsi="Times New Roman" w:cs="Times New Roman"/>
          <w:lang w:val="kk-KZ"/>
        </w:rPr>
        <w:t>–</w:t>
      </w:r>
      <w:r w:rsidRPr="00653890">
        <w:rPr>
          <w:rFonts w:ascii="Times New Roman" w:hAnsi="Times New Roman" w:cs="Times New Roman"/>
          <w:b/>
          <w:lang w:val="kk-KZ"/>
        </w:rPr>
        <w:t>КҮЙІ</w:t>
      </w:r>
    </w:p>
    <w:p w:rsidR="00A80F80" w:rsidRPr="00653890" w:rsidRDefault="00A80F80" w:rsidP="00C57012">
      <w:pPr>
        <w:spacing w:after="0" w:line="240" w:lineRule="auto"/>
        <w:ind w:right="113"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Абдулла Әсел (Қазақстан)</w:t>
      </w:r>
    </w:p>
    <w:p w:rsidR="00A80F80" w:rsidRPr="00653890" w:rsidRDefault="00A80F80" w:rsidP="00C57012">
      <w:pPr>
        <w:spacing w:before="240"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Нусупбаева С.Н.</w:t>
      </w:r>
    </w:p>
    <w:p w:rsidR="00A80F80" w:rsidRPr="00653890" w:rsidRDefault="00A80F80" w:rsidP="00C57012">
      <w:pPr>
        <w:spacing w:after="0" w:line="240" w:lineRule="auto"/>
        <w:ind w:firstLine="709"/>
        <w:contextualSpacing/>
        <w:jc w:val="center"/>
        <w:rPr>
          <w:rFonts w:ascii="Times New Roman" w:hAnsi="Times New Roman" w:cs="Times New Roman"/>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Каспий теңізі Еуропа мен Азияның түйісуінде орналасқан, жер бетіндегі ең үлкен ағынсыз көл. Географиялық тұрғыдан алсақ, яғни мұхиттан алшақ жатқандықтан, Каспийді көл деген атауға лайық. Ал оның көлемінің үлкендігіне байланысты теңіз деп аталады. Ол солтүстіктен оңтүстікке 1200 километрге, ал батыстан шығысқа 400-500 километрге созылып жатыр. Қазіргі таңда Каспий теңізінің аумағы 400 мың шаршы километрге жуық, ал тереңдігі – 1025 м.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Каспий теңізіне 130 өзен құяды, олардың ең ірілері: Еділ (Волга), Орал, Терек, Сулак, Самур (Ресей), Атрек (Түркіменстан), Сефидруд (Иран) және т.б.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Зерттеушілердің пайымдауынша, Каспий теңізі шамамен 10 миллион жыл бұрын, жабық Сормат теңізі әлемдік мұхитпен байланысын жоғалтқан соң, Каспий теңізі және Қара теңіз болып екіге бөлінген.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Каспий теңізі өз тарихында 50-ден астам, кейбір деректер бойынша 70-тен астам атауға ие болған. Кейбір болжамдар бойынша Каспий теңізі өз атауын біздің эрамызға дейін теңіздің оңтүстік-батыс жағалауын мекендеген ежелгі каспий тайпасының атымен аталған. «Ежелгі грек тарихшыларының жазбаларына қарағанда теңіздің оңтүстік жағаларында парсылармен шекаралас каспий деген жауынгер халық мекендеген. Жауынгер халықтың атымен олар жағасын жайлаған теңіз де Каспий деп аталған» [1,51].</w:t>
      </w:r>
      <w:r w:rsidRPr="00653890">
        <w:rPr>
          <w:rFonts w:ascii="Times New Roman" w:hAnsi="Times New Roman" w:cs="Times New Roman"/>
          <w:lang w:val="kk-KZ"/>
        </w:rPr>
        <w:tab/>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Теңіздің жағалауын бес мемлекет қоршап жатыр. Батыс және солтүстік-батысында Ресеймен (695 км), солтүстік және солтүстік-шығысында Қазақстанмен (2320 км), оңтүстік-шығысында Түркіменстанмен (1200 км), оңтүстігінде Иранмен (724 км), оңтүстік-батысында Әзірбайжанмен (955 км) шектеседі.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Каспий теңізінің ерекшелігі көптеген жылдар бойы ғалымдардың назарын аударып келеді. Алайда әлемдік географияның Каспий теңізіне қызығушылығы осы табиғи нысанның жоғары маңыздылығымен ғана түсіндірілмейді, зерттеушілер үшін Каспий табиғи зертхана ретінде де маңызға ие. Каспий теңізін зерттеу Бірінші Пётрдің бұйрығы бойынша 1714-1715 жылдары А. Бекович-Черкасскийдің жетекшілігімен экспедиция ұйымдастырудан бастау алды. 1820-жылдары теңізді гидрографиялық зерттеу И.Ф. Сойомовпен, кейінірек И.В. Токмачевпен, И.Ф. Войнович және т.б. зертеушілермен өз жалғасын тапты. XIX ғасырдың басында И.Ф. Колодкин, XIX ғасырдың ортасында Н.А. Иващинцев теңіздің жағалауына географиялық зерттеулер жүргізді. 1866 жылдан бастап бірнеше жыл бойы Н.М. Книповичтің жетекшілігімен Каспийдің гидрологиясы мен гидробиологиясына  экспедициялық зерттеулер жүргізілді. 1897 жылы Астрахань ғылыми-зерттеу бекетінің негізі қаланды. Кеңес Үкіметінің бірінші онжылдығында Каспий теңізінен мұнай іздеу бағытында, сондай-ақ теңіздегі су теңгерімі мен толқынының деңгейін зерттеу сияқты И.М. Губкиннің геологиялық зерттеулері белсенді түрде жүргізілді.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Соңғы жылдары ғажайып табиғи нысан болып табылатын Каспий теңізінің экологиялық ахуалын сақтау айрықша көкейтесті мәселеге айналды. Экономикалық ынтмақтастық және даму ұйымының пікірінше, Каспий теңізіндегі мұнай қоры әлемдік қордың 3%, табиға газ қоры әлемдік қордың 5% құрайды екен. </w:t>
      </w:r>
      <w:r w:rsidRPr="00653890">
        <w:rPr>
          <w:rFonts w:ascii="Times New Roman" w:eastAsia="Times New Roman" w:hAnsi="Times New Roman" w:cs="Times New Roman"/>
          <w:lang w:val="kk-KZ"/>
        </w:rPr>
        <w:t>Мұнай өндірісі еліміздің қазіргі дамуы үшін қажет екендігі сөзсіз. Өйткені ол Қазақстан экономикасының ең басты қайнар көзі болып табылады. Қазақстанд</w:t>
      </w:r>
      <w:r w:rsidRPr="00653890">
        <w:rPr>
          <w:rFonts w:ascii="Times New Roman" w:hAnsi="Times New Roman" w:cs="Times New Roman"/>
          <w:lang w:val="kk-KZ"/>
        </w:rPr>
        <w:t xml:space="preserve">а мұнай игеру жоғары қарқынмен жүргізіліп келеді және ол ұзақ жылдарға жоспарланған. </w:t>
      </w:r>
      <w:r w:rsidRPr="00653890">
        <w:rPr>
          <w:rFonts w:ascii="Times New Roman" w:eastAsia="Times New Roman" w:hAnsi="Times New Roman" w:cs="Times New Roman"/>
          <w:lang w:val="kk-KZ"/>
        </w:rPr>
        <w:t xml:space="preserve">Алайда мұнай өндіру </w:t>
      </w:r>
      <w:r w:rsidRPr="00653890">
        <w:rPr>
          <w:rFonts w:ascii="Times New Roman" w:hAnsi="Times New Roman" w:cs="Times New Roman"/>
          <w:lang w:val="kk-KZ"/>
        </w:rPr>
        <w:t xml:space="preserve">Каспий экологиясына қауіп төндіруде.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Біріккен Ұлттар Ұйымының қоршаған ортаны қорғау бағдарламасы сарапшыларының бағалауы бойынша, мұнай өндіру мен тазалау жұмыстары, атомдық электростанциялардың радиоактивті қалдықтары мен Еділ өзені әкелетін көптеген тазартылмаған тұрмыстық және өнеркәсіптік қалдықтар салдарынан Каспий суы ластанып, зардап шегуде. Каспий экологиясын зерттеу институтының басшысы Реза Поургхоламның  ирандық «Фарс» ақпараттық агенттігіне берген сұқбатында Каспий теңізінің өнеркәсіптік және мұнай өндіру салдарынан ластануы ең жоғары деңгейге жетті [2]. Сондай-ақ ол Каспийдің жағалауындағы мұнайды өндіру бойынша алдыңғы орынға ие Ресей, Қазақстан және Әзірбайжан мемлекеттері судың ластануына 95% себепкер екендігін </w:t>
      </w:r>
      <w:r w:rsidRPr="00653890">
        <w:rPr>
          <w:rFonts w:ascii="Times New Roman" w:hAnsi="Times New Roman" w:cs="Times New Roman"/>
          <w:lang w:val="kk-KZ"/>
        </w:rPr>
        <w:lastRenderedPageBreak/>
        <w:t xml:space="preserve">атап өтті. Мұнай өндіру бойынша көшбасшы – Қазақстан, ал екінші және үшінші орында Әзірбайжан мен Түркіменстан тұр. Оның айтуынша, мұнай кендерін өңдеу мен үлкен танкерлердің қозғалысы жыл сайын әлемдегі ең ірі тұйық су алабына денсаулыққа зиянды 122 мың тонна мұнай қалдықтарын құяды.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 xml:space="preserve">Теңіз суы ауыр металлдармен де ластанған. Ауыр металлдар қоршаған ортаға физикалық, химиялыық, биологиялық әсерін тигізуде. </w:t>
      </w:r>
      <w:r w:rsidRPr="00653890">
        <w:rPr>
          <w:rFonts w:ascii="Times New Roman" w:eastAsia="Times New Roman" w:hAnsi="Times New Roman" w:cs="Times New Roman"/>
          <w:lang w:val="kk-KZ"/>
        </w:rPr>
        <w:t xml:space="preserve">Судағы мыс пен мырыштың мөлшері 20 мкг/л (рұқсат етілген шектен 2 есе артық), ал барийдікі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50 мкг/л (бүл</w:t>
      </w:r>
      <w:r w:rsidRPr="00653890">
        <w:rPr>
          <w:rFonts w:ascii="Times New Roman" w:hAnsi="Times New Roman" w:cs="Times New Roman"/>
          <w:lang w:val="kk-KZ"/>
        </w:rPr>
        <w:t xml:space="preserve"> – </w:t>
      </w:r>
      <w:r w:rsidRPr="00653890">
        <w:rPr>
          <w:rFonts w:ascii="Times New Roman" w:eastAsia="Times New Roman" w:hAnsi="Times New Roman" w:cs="Times New Roman"/>
          <w:lang w:val="kk-KZ"/>
        </w:rPr>
        <w:t xml:space="preserve">5 есе артық). </w:t>
      </w:r>
      <w:r w:rsidRPr="00653890">
        <w:rPr>
          <w:rFonts w:ascii="Times New Roman" w:hAnsi="Times New Roman" w:cs="Times New Roman"/>
          <w:lang w:val="kk-KZ"/>
        </w:rPr>
        <w:t xml:space="preserve">Аталмыш металлдардың суда шамадан тыс көп мөлшерде болуы тірі ағзаларға антибиотиктік әсерін тигізіп, олардың генетикалық өзгерісін тудырады екен. </w:t>
      </w:r>
      <w:r w:rsidRPr="00653890">
        <w:rPr>
          <w:rFonts w:ascii="Times New Roman" w:eastAsia="Times New Roman" w:hAnsi="Times New Roman" w:cs="Times New Roman"/>
          <w:lang w:val="kk-KZ"/>
        </w:rPr>
        <w:t>Каспий жағалауы аймағының ластануы онда тіршілік ететін тірі ағзаларға ғана емес, жергілікті тұрғындардың денсаулығына да үлкен қауіп төндіруде. Сондықтан Каспий теңізі жағалауындағы Әзірбайжан, Иран, Ресей, Түркіменстан және Қазақстан мемлекеттері Дүниежүзілік банкпен бірге БҰҰ-ның Адамды қоршаған орта жөніндегі бағдарламасымен бірлесе отырып, Каспий экологиялық бағдарламасын жасап, оны іске асыруда. Бұл бағдарламаның негізгі мақсаты – экологиялық тұрақтылықты дамыту және Каспий аймағының табиғи қорларын тиімді басқаруды қамтамасыз ету.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 xml:space="preserve">Каспий суының ластануы теңіздегі тірі ағзалардың ауруына әкеледі. Каспий итбалығы – тек Каспий теңізінде тіршілік ететін сүтқоректі. Каспий теңізінің қазақстандық шекарасындағы Маңғышлақ түбегінде орын алған белгісіз індеттің салдарынан итбалықтар қырылып жатыр. </w:t>
      </w:r>
      <w:r w:rsidRPr="00653890">
        <w:rPr>
          <w:rFonts w:ascii="Times New Roman" w:eastAsia="Times New Roman" w:hAnsi="Times New Roman" w:cs="Times New Roman"/>
          <w:lang w:val="kk-KZ"/>
        </w:rPr>
        <w:t>Каспий итбалығының жаппай қырылуы Каспийдің солтүстік бөлігіндегі гидрометеорология және экологиялық жағдайлардың нашарлауынан теңіз жануарлары иммунитетінің төмендеуін көрсетеді. Алдымен итбалықтардың, соңынан құстардың жаппай қырғынға ұшырауы теңіздің қазақстандық бөлігінде дабыл қағылар жағдайдың қазір-ақ қалыптасып келе жатқанын аңғартады.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Каспий теңізі әлемде ерекше экожүйеге ие ең ірі тұйық су алабы, онда 400-ден астам эндемиялық биологиялық түрлер мекендейді. Соңғы уақытта Каспий бекіресі, сайғақтары, итбалықтары мен басқа да жануарларының популяциясы қысқарды. Теңіз деңгейінің көтерілуіне байланысты мұнай-газ және энергетикалық кешен нысандарын су басу Каспийдің ластануына әкеледі. Токсинді өнеркәсіптік қалдықтарды топырақтау нәтижесінде және ілеспе газды жағуда атмосфералық ауа ластанады. Мұнай-газ, химиялық және энергетикалық кешендердің қызметі нәтижесінде топырақ қабаты өзгеріске ұшырап, ластанады. Ауыз су мен техникалық қажеттілік үшін суды толассыз қолдану жерасты суларының азаюына әкеледі. </w:t>
      </w:r>
    </w:p>
    <w:p w:rsidR="00A80F80" w:rsidRPr="00653890" w:rsidRDefault="00A80F80"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Каспий теңізінің экологиялық жағдайы соңғы жылдары су деңгейінің көтерілуімен де тікелей байланысты. Каспий тсңізінің көтерілуі оның маңындағы мемлекеттерге көптеген проблемалар туғызып отыр. Оның ең бастысы – экологиялық жағдайлар. </w:t>
      </w:r>
    </w:p>
    <w:p w:rsidR="00A80F80" w:rsidRPr="00653890" w:rsidRDefault="00A80F80"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Біріншіден, су деңгейінің көтерілуі теңіз жағалауындағы табиғи жайылымдардың көлемін тарылтып, құстар мен жануарлардың мекенін басып қалды. Суға тосқауыл үшін соғылған бөгеттер жағалаудың фаунасы мен флорасына зор шығын келтірді. Балықтардың уылдырық шашу аясы мен құстардың ұя салу тығыздығы кеміп, биокөптүрліліктің азайып кету проблемасын туғызып отыр. </w:t>
      </w:r>
    </w:p>
    <w:p w:rsidR="00A80F80" w:rsidRPr="00653890" w:rsidRDefault="00A80F80"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Екіншіден, теңіз деңгейінің көтерілуі судың, ауа мен топырақтың ластануына, яғни экологиялық апатқа әкеледі. Судың мұнай өнімдерімен ластануы 1980 жылдан бастап күшейе түсті. Соңғы мәліметтер бойынша бекіре балықтарын аулау 40 %-ға азайды. </w:t>
      </w:r>
    </w:p>
    <w:p w:rsidR="00A80F80" w:rsidRPr="00653890" w:rsidRDefault="00A80F80"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Үшіншіден, су деңгейінің көтерілуі теңіз жағалауларындағы мұнай коймаларын, мұнай өңдейтін өнеркәсіп орындарын, балық комбинаттарын, елдімекендерді су басып, орасан зор шығын келтіре бастады. </w:t>
      </w:r>
    </w:p>
    <w:p w:rsidR="00A80F80" w:rsidRPr="00653890" w:rsidRDefault="00A80F80" w:rsidP="00C57012">
      <w:pPr>
        <w:shd w:val="clear" w:color="auto" w:fill="FFFFFF"/>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Төртіншіден, мұнай игеруге шетелдік инвесторларды тарту Каспий теңізінің экологиясын одан әрі шиеленістіре түсуде. Мұнай өндірумен бірге ауаға шығатын ілеспе газдардың көтерілуі аймақтың ауа ағынында зиянды газдар үлесін көбейтіп отыр. Теңіз жағалауларының тозуы техногендік процестерді жылдамдатып, аумақтың шөлге айналуына себепші болып отыр [3].</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Каспий теңізінің экологиялық жай-күйі бүгінгі таңда аймақтық экологиялық мәселеге айналды. Бұл мәселені мемлекеттік деңгейде шешкен жөн. Атап айтсақ, </w:t>
      </w:r>
      <w:r w:rsidRPr="00653890">
        <w:rPr>
          <w:rFonts w:ascii="Times New Roman" w:eastAsia="Times New Roman" w:hAnsi="Times New Roman" w:cs="Times New Roman"/>
          <w:lang w:val="kk-KZ"/>
        </w:rPr>
        <w:t xml:space="preserve">экологиялық мониторинг жүргізуді, яғни мемлекеттік бақылауды күшейту, сондай-ақ </w:t>
      </w:r>
      <w:r w:rsidRPr="00653890">
        <w:rPr>
          <w:rFonts w:ascii="Times New Roman" w:hAnsi="Times New Roman" w:cs="Times New Roman"/>
          <w:lang w:val="kk-KZ"/>
        </w:rPr>
        <w:t xml:space="preserve">сәйкес заңнамалар қабылдап, іске асыру қажет деп ойлаймыз. Мамандардың айтуынша, Каспий теңізінің қорықтық аумағында мұнай-газ өндіру жұмыстарын реттеуші заңнамалар қабылдау, Үкіметтің Каспий экожүйесін сақтау үшін халықаралық ынтымақтастық жөніндегі сәйкес құқықтық және нормативтік актілер қабылдау, ҚР-да жасалған Каспий экологиялық бағдарламаларына материалдық және қаржылай көмек көрсету сияқты нақты іс-шаралар жүргізу экологиялық апаттарға жол бермеуге және оны шешуге оң ықпалын тигізеді. Ал осы іс-шараларды жүзеге асыру үшін Каспий теңізі экожүйесінде туындап отырған </w:t>
      </w:r>
      <w:r w:rsidRPr="00653890">
        <w:rPr>
          <w:rFonts w:ascii="Times New Roman" w:hAnsi="Times New Roman" w:cs="Times New Roman"/>
          <w:lang w:val="kk-KZ"/>
        </w:rPr>
        <w:lastRenderedPageBreak/>
        <w:t>проблемаларды саралап, баға беретін, Каспий теңізінің экологиялық проблемасын шешудің тиімді жолдарын қарастыратын арнайы ғылыми зерттеулер жүргізудің маңызы зор деп тұжырымдаймыз.</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p>
    <w:p w:rsidR="00A80F80" w:rsidRPr="00653890" w:rsidRDefault="00A80F80"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1. Ә.Бірмағамбетов. Географиялық атаулар сыры: Жалпы білім беретін мектептің жоғары сынып оқушыларына арналған қосымша құрал. – Астана: «Арман-ПВ» баспасы, 2010. 144 б.</w:t>
      </w:r>
    </w:p>
    <w:p w:rsidR="00A80F80" w:rsidRPr="00653890" w:rsidRDefault="00A80F80"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rPr>
        <w:t xml:space="preserve">2. Экология Каспийского моря находится в критическом состоянии, предостерегают эксперты. – </w:t>
      </w:r>
      <w:r w:rsidRPr="00653890">
        <w:rPr>
          <w:rFonts w:ascii="Times New Roman" w:hAnsi="Times New Roman" w:cs="Times New Roman"/>
          <w:sz w:val="18"/>
          <w:szCs w:val="18"/>
          <w:lang w:val="kk-KZ"/>
        </w:rPr>
        <w:t>PenzaNews.8.02.2012.</w:t>
      </w:r>
    </w:p>
    <w:p w:rsidR="00A80F80" w:rsidRPr="00653890" w:rsidRDefault="00A80F80"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sz w:val="18"/>
          <w:szCs w:val="18"/>
          <w:lang w:val="kk-KZ"/>
        </w:rPr>
        <w:t>3. Каспий экологиялық бағдарламасы. Ақпараттық бюллетень, 2001, №2, 61б.</w:t>
      </w: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ТРИГОНОМЕТРИЯЛЫҚ ФОРМУЛАЛАРДЫ КҮРДЕЛІ ЕСЕПТЕРДІ ШЫҒАРУ БАРЫСЫНДА ҚОЛДАНУ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Азимбаев Санжар (Өзбекстан)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Дауытова Ж.Қ.</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Әл-Фараби атындағы Қазақ ұлттық университетінің ЖОО-ға дейінгі білім беру  факультетінің ЖОО-ға дейінгі дайындық кафедрасының физика мамандығы бойынша тыңдаушысымын</w:t>
      </w:r>
      <w:r w:rsidRPr="00653890">
        <w:rPr>
          <w:rFonts w:ascii="Times New Roman" w:eastAsia="Times New Roman" w:hAnsi="Times New Roman" w:cs="Times New Roman"/>
          <w:b/>
          <w:lang w:val="kk-KZ"/>
        </w:rPr>
        <w:t xml:space="preserve">. </w:t>
      </w:r>
      <w:r w:rsidRPr="00653890">
        <w:rPr>
          <w:rFonts w:ascii="Times New Roman" w:eastAsia="Times New Roman" w:hAnsi="Times New Roman" w:cs="Times New Roman"/>
          <w:lang w:val="kk-KZ"/>
        </w:rPr>
        <w:t>Тест тапсыратын болғандықтан, тригонометриялық формулалар беріледі және есепке қолдануды үйретеді, ал күрделі формумалар дәлелдеуі, көбінесе, көрсетілмейді. Өзім осы формулаларды тригонометриялық формулаларды қолданып дәлелдеп көрсеткім келді.</w:t>
      </w:r>
    </w:p>
    <w:p w:rsidR="00A80F80" w:rsidRPr="00653890" w:rsidRDefault="00A80F80" w:rsidP="00C57012">
      <w:pPr>
        <w:tabs>
          <w:tab w:val="left" w:pos="3285"/>
        </w:tabs>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lang w:val="kk-KZ"/>
        </w:rPr>
        <w:tab/>
      </w:r>
    </w:p>
    <w:p w:rsidR="00A80F80" w:rsidRPr="00653890" w:rsidRDefault="00A80F80" w:rsidP="00C57012">
      <w:pPr>
        <w:pStyle w:val="a3"/>
        <w:spacing w:after="0" w:line="240" w:lineRule="auto"/>
        <w:ind w:left="0" w:firstLine="709"/>
        <w:jc w:val="both"/>
        <w:rPr>
          <w:rFonts w:ascii="Times New Roman" w:eastAsiaTheme="minorEastAsia" w:hAnsi="Times New Roman"/>
          <w:i/>
          <w:lang w:val="en-US"/>
        </w:rPr>
      </w:pPr>
      <m:oMathPara>
        <m:oMath>
          <m:r>
            <w:rPr>
              <w:rFonts w:ascii="Cambria Math" w:hAnsi="Cambria Math"/>
              <w:lang w:val="kk-KZ"/>
            </w:rPr>
            <m:t>1.</m:t>
          </m:r>
          <m:func>
            <m:funcPr>
              <m:ctrlPr>
                <w:rPr>
                  <w:rFonts w:ascii="Cambria Math" w:hAnsi="Cambria Math"/>
                  <w:i/>
                  <w:lang w:val="kk-KZ"/>
                </w:rPr>
              </m:ctrlPr>
            </m:funcPr>
            <m:fName>
              <m:r>
                <w:rPr>
                  <w:rFonts w:ascii="Cambria Math" w:hAnsi="Cambria Math"/>
                  <w:lang w:val="kk-KZ"/>
                </w:rPr>
                <m:t>sin</m:t>
              </m:r>
            </m:fName>
            <m:e>
              <m:d>
                <m:dPr>
                  <m:ctrlPr>
                    <w:rPr>
                      <w:rFonts w:ascii="Cambria Math" w:hAnsi="Cambria Math"/>
                      <w:i/>
                      <w:lang w:val="kk-KZ"/>
                    </w:rPr>
                  </m:ctrlPr>
                </m:dPr>
                <m:e>
                  <m:r>
                    <w:rPr>
                      <w:rFonts w:ascii="Cambria Math" w:hAnsi="Cambria Math"/>
                      <w:lang w:val="kk-KZ"/>
                    </w:rPr>
                    <m:t>arccosx</m:t>
                  </m:r>
                </m:e>
              </m:d>
            </m:e>
          </m:func>
          <m:r>
            <w:rPr>
              <w:rFonts w:ascii="Cambria Math" w:hAnsi="Cambria Math"/>
              <w:lang w:val="kk-KZ"/>
            </w:rPr>
            <m:t>∙</m:t>
          </m:r>
          <m:func>
            <m:funcPr>
              <m:ctrlPr>
                <w:rPr>
                  <w:rFonts w:ascii="Cambria Math" w:hAnsi="Cambria Math"/>
                  <w:i/>
                  <w:lang w:val="kk-KZ"/>
                </w:rPr>
              </m:ctrlPr>
            </m:funcPr>
            <m:fName>
              <m:r>
                <w:rPr>
                  <w:rFonts w:ascii="Cambria Math" w:hAnsi="Cambria Math"/>
                  <w:lang w:val="kk-KZ"/>
                </w:rPr>
                <m:t>cos</m:t>
              </m:r>
            </m:fName>
            <m:e>
              <m:d>
                <m:dPr>
                  <m:ctrlPr>
                    <w:rPr>
                      <w:rFonts w:ascii="Cambria Math" w:hAnsi="Cambria Math"/>
                      <w:i/>
                      <w:lang w:val="kk-KZ"/>
                    </w:rPr>
                  </m:ctrlPr>
                </m:dPr>
                <m:e>
                  <m:r>
                    <w:rPr>
                      <w:rFonts w:ascii="Cambria Math" w:hAnsi="Cambria Math"/>
                      <w:lang w:val="kk-KZ"/>
                    </w:rPr>
                    <m:t>arcsinx</m:t>
                  </m:r>
                </m:e>
              </m:d>
            </m:e>
          </m:func>
          <m:r>
            <w:rPr>
              <w:rFonts w:ascii="Cambria Math" w:hAnsi="Cambria Math"/>
              <w:lang w:val="kk-KZ"/>
            </w:rPr>
            <m:t>=1-</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2</m:t>
              </m:r>
            </m:sup>
          </m:sSup>
        </m:oMath>
      </m:oMathPara>
    </w:p>
    <w:p w:rsidR="00A80F80" w:rsidRPr="00653890" w:rsidRDefault="00A80F80" w:rsidP="00C57012">
      <w:pPr>
        <w:pStyle w:val="a3"/>
        <w:spacing w:after="0" w:line="240" w:lineRule="auto"/>
        <w:ind w:left="0" w:firstLine="709"/>
        <w:jc w:val="both"/>
        <w:rPr>
          <w:rFonts w:ascii="Times New Roman" w:eastAsiaTheme="minorEastAsia" w:hAnsi="Times New Roman"/>
          <w:i/>
          <w:lang w:val="en-US"/>
        </w:rPr>
      </w:pPr>
      <m:oMathPara>
        <m:oMath>
          <m:r>
            <w:rPr>
              <w:rFonts w:ascii="Cambria Math" w:hAnsi="Cambria Math"/>
              <w:lang w:val="en-US"/>
            </w:rPr>
            <m:t>-1≪x≪1</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w:r w:rsidRPr="00653890">
        <w:rPr>
          <w:rFonts w:ascii="Times New Roman" w:eastAsiaTheme="minorEastAsia" w:hAnsi="Times New Roman"/>
          <w:lang w:val="kk-KZ"/>
        </w:rPr>
        <w:t>Дәлелдеу:</w:t>
      </w:r>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m:oMathPara>
        <m:oMath>
          <m:r>
            <w:rPr>
              <w:rFonts w:ascii="Cambria Math" w:hAnsi="Cambria Math"/>
              <w:lang w:val="en-US"/>
            </w:rPr>
            <m:t xml:space="preserve"> sinα=</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arccosx</m:t>
                  </m:r>
                </m:e>
              </m:d>
            </m:e>
          </m:func>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α=arccosx</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x=cosα</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sinα=</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cos</m:t>
                  </m:r>
                </m:e>
                <m:sup>
                  <m:r>
                    <w:rPr>
                      <w:rFonts w:ascii="Cambria Math" w:hAnsi="Cambria Math" w:cs="Times New Roman"/>
                      <w:lang w:val="en-US"/>
                    </w:rPr>
                    <m:t>2</m:t>
                  </m:r>
                </m:sup>
              </m:sSup>
              <m:r>
                <w:rPr>
                  <w:rFonts w:ascii="Cambria Math" w:hAnsi="Cambria Math" w:cs="Times New Roman"/>
                  <w:lang w:val="en-US"/>
                </w:rPr>
                <m:t>α</m:t>
              </m:r>
            </m:e>
          </m:rad>
          <m:r>
            <w:rPr>
              <w:rFonts w:ascii="Cambria Math" w:hAnsi="Cambria Math" w:cs="Times New Roman"/>
              <w:lang w:val="en-US"/>
            </w:rPr>
            <m:t>=</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rad>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cosβ=</m:t>
          </m:r>
          <m:r>
            <m:rPr>
              <m:sty m:val="p"/>
            </m:rPr>
            <w:rPr>
              <w:rFonts w:ascii="Cambria Math" w:hAnsi="Cambria Math" w:cs="Times New Roman"/>
              <w:lang w:val="en-US"/>
            </w:rPr>
            <m:t>cos⁡</m:t>
          </m:r>
          <m:r>
            <w:rPr>
              <w:rFonts w:ascii="Cambria Math" w:hAnsi="Cambria Math" w:cs="Times New Roman"/>
              <w:lang w:val="en-US"/>
            </w:rPr>
            <m:t>(arcsinx)</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m:oMathPara>
        <m:oMath>
          <m:r>
            <w:rPr>
              <w:rFonts w:ascii="Cambria Math" w:eastAsiaTheme="minorEastAsia" w:hAnsi="Cambria Math"/>
              <w:lang w:val="en-US"/>
            </w:rPr>
            <m:t>β=arcsinx</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m:oMathPara>
        <m:oMath>
          <m:r>
            <w:rPr>
              <w:rFonts w:ascii="Cambria Math" w:eastAsiaTheme="minorEastAsia" w:hAnsi="Cambria Math"/>
              <w:lang w:val="en-US"/>
            </w:rPr>
            <m:t>sinβ=x</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m:oMathPara>
        <m:oMath>
          <m:r>
            <w:rPr>
              <w:rFonts w:ascii="Cambria Math" w:eastAsiaTheme="minorEastAsia" w:hAnsi="Cambria Math"/>
              <w:lang w:val="en-US"/>
            </w:rPr>
            <m:t>cosβ=</m:t>
          </m:r>
          <m:rad>
            <m:radPr>
              <m:degHide m:val="on"/>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sin</m:t>
                  </m:r>
                </m:e>
                <m:sup>
                  <m:r>
                    <w:rPr>
                      <w:rFonts w:ascii="Cambria Math" w:eastAsiaTheme="minorEastAsia" w:hAnsi="Cambria Math"/>
                      <w:lang w:val="en-US"/>
                    </w:rPr>
                    <m:t>2</m:t>
                  </m:r>
                </m:sup>
              </m:sSup>
              <m:r>
                <w:rPr>
                  <w:rFonts w:ascii="Cambria Math" w:eastAsiaTheme="minorEastAsia" w:hAnsi="Cambria Math"/>
                  <w:lang w:val="en-US"/>
                </w:rPr>
                <m:t>α</m:t>
              </m:r>
            </m:e>
          </m:rad>
          <m:r>
            <w:rPr>
              <w:rFonts w:ascii="Cambria Math" w:eastAsiaTheme="minorEastAsia" w:hAnsi="Cambria Math"/>
              <w:lang w:val="en-US"/>
            </w:rPr>
            <m:t>=</m:t>
          </m:r>
          <m:rad>
            <m:radPr>
              <m:degHide m:val="on"/>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2</m:t>
                  </m:r>
                </m:sup>
              </m:sSup>
            </m:e>
          </m:rad>
        </m:oMath>
      </m:oMathPara>
    </w:p>
    <w:p w:rsidR="00A80F80" w:rsidRPr="00653890" w:rsidRDefault="008141F5" w:rsidP="00C57012">
      <w:pPr>
        <w:spacing w:after="0" w:line="240" w:lineRule="auto"/>
        <w:ind w:firstLine="709"/>
        <w:contextualSpacing/>
        <w:jc w:val="both"/>
        <w:rPr>
          <w:rFonts w:ascii="Times New Roman" w:hAnsi="Times New Roman" w:cs="Times New Roman"/>
          <w:lang w:val="kk-KZ"/>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i/>
                      <w:lang w:val="kk-KZ"/>
                    </w:rPr>
                  </m:ctrlPr>
                </m:dPr>
                <m:e>
                  <m:r>
                    <w:rPr>
                      <w:rFonts w:ascii="Cambria Math" w:hAnsi="Cambria Math" w:cs="Times New Roman"/>
                      <w:lang w:val="kk-KZ"/>
                    </w:rPr>
                    <m:t>arccosx</m:t>
                  </m:r>
                </m:e>
              </m:d>
            </m:e>
          </m:func>
          <m: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ctrlPr>
                <w:rPr>
                  <w:rFonts w:ascii="Cambria Math" w:hAnsi="Cambria Math" w:cs="Times New Roman"/>
                  <w:i/>
                  <w:lang w:val="kk-KZ"/>
                </w:rPr>
              </m:ctrlPr>
            </m:fName>
            <m:e>
              <m:d>
                <m:dPr>
                  <m:ctrlPr>
                    <w:rPr>
                      <w:rFonts w:ascii="Cambria Math" w:hAnsi="Cambria Math" w:cs="Times New Roman"/>
                      <w:i/>
                      <w:lang w:val="kk-KZ"/>
                    </w:rPr>
                  </m:ctrlPr>
                </m:dPr>
                <m:e>
                  <m:r>
                    <w:rPr>
                      <w:rFonts w:ascii="Cambria Math" w:hAnsi="Cambria Math" w:cs="Times New Roman"/>
                      <w:lang w:val="kk-KZ"/>
                    </w:rPr>
                    <m:t>arcsinx</m:t>
                  </m:r>
                </m:e>
              </m:d>
            </m:e>
          </m:func>
          <m:r>
            <w:rPr>
              <w:rFonts w:ascii="Cambria Math" w:hAnsi="Cambria Math" w:cs="Times New Roman"/>
              <w:lang w:val="kk-KZ"/>
            </w:rPr>
            <m:t>=sinα∙cosβ=</m:t>
          </m:r>
          <m:rad>
            <m:radPr>
              <m:degHide m:val="on"/>
              <m:ctrlPr>
                <w:rPr>
                  <w:rFonts w:ascii="Cambria Math" w:hAnsi="Cambria Math" w:cs="Times New Roman"/>
                  <w:i/>
                  <w:lang w:val="kk-KZ"/>
                </w:rPr>
              </m:ctrlPr>
            </m:radPr>
            <m:deg/>
            <m:e>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e>
          </m:rad>
          <m:r>
            <w:rPr>
              <w:rFonts w:ascii="Cambria Math" w:hAnsi="Cambria Math" w:cs="Times New Roman"/>
              <w:lang w:val="kk-KZ"/>
            </w:rPr>
            <m:t>∙</m:t>
          </m:r>
          <m:rad>
            <m:radPr>
              <m:degHide m:val="on"/>
              <m:ctrlPr>
                <w:rPr>
                  <w:rFonts w:ascii="Cambria Math" w:hAnsi="Cambria Math" w:cs="Times New Roman"/>
                  <w:i/>
                  <w:lang w:val="kk-KZ"/>
                </w:rPr>
              </m:ctrlPr>
            </m:radPr>
            <m:deg/>
            <m:e>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e>
          </m:rad>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Формула дәлелденді.</w:t>
      </w:r>
    </w:p>
    <w:p w:rsidR="00A80F80" w:rsidRPr="00653890" w:rsidRDefault="008141F5" w:rsidP="00C57012">
      <w:pPr>
        <w:spacing w:after="0" w:line="240" w:lineRule="auto"/>
        <w:ind w:firstLine="709"/>
        <w:contextualSpacing/>
        <w:jc w:val="both"/>
        <w:rPr>
          <w:rFonts w:ascii="Times New Roman" w:hAnsi="Times New Roman" w:cs="Times New Roman"/>
          <w:i/>
          <w:lang w:val="en-US"/>
        </w:rPr>
      </w:pPr>
      <m:oMathPara>
        <m:oMath>
          <m:func>
            <m:funcPr>
              <m:ctrlPr>
                <w:rPr>
                  <w:rFonts w:ascii="Cambria Math" w:hAnsi="Cambria Math" w:cs="Times New Roman"/>
                  <w:i/>
                  <w:lang w:val="kk-KZ"/>
                </w:rPr>
              </m:ctrlPr>
            </m:funcPr>
            <m:fName>
              <m:r>
                <w:rPr>
                  <w:rFonts w:ascii="Cambria Math" w:hAnsi="Cambria Math" w:cs="Times New Roman"/>
                  <w:lang w:val="kk-KZ"/>
                </w:rPr>
                <m:t>2.sin</m:t>
              </m:r>
            </m:fName>
            <m:e>
              <m:d>
                <m:dPr>
                  <m:ctrlPr>
                    <w:rPr>
                      <w:rFonts w:ascii="Cambria Math" w:hAnsi="Cambria Math" w:cs="Times New Roman"/>
                      <w:i/>
                      <w:lang w:val="kk-KZ"/>
                    </w:rPr>
                  </m:ctrlPr>
                </m:dPr>
                <m:e>
                  <m:r>
                    <w:rPr>
                      <w:rFonts w:ascii="Cambria Math" w:hAnsi="Cambria Math" w:cs="Times New Roman"/>
                      <w:lang w:val="kk-KZ"/>
                    </w:rPr>
                    <m:t>arcctgx</m:t>
                  </m:r>
                </m:e>
              </m:d>
            </m:e>
          </m:func>
          <m:r>
            <w:rPr>
              <w:rFonts w:ascii="Cambria Math" w:hAnsi="Cambria Math" w:cs="Times New Roman"/>
              <w:lang w:val="kk-KZ"/>
            </w:rPr>
            <m:t>∙</m:t>
          </m:r>
          <m:func>
            <m:funcPr>
              <m:ctrlPr>
                <w:rPr>
                  <w:rFonts w:ascii="Cambria Math" w:hAnsi="Cambria Math" w:cs="Times New Roman"/>
                  <w:i/>
                  <w:lang w:val="kk-KZ"/>
                </w:rPr>
              </m:ctrlPr>
            </m:funcPr>
            <m:fName>
              <m:r>
                <w:rPr>
                  <w:rFonts w:ascii="Cambria Math" w:hAnsi="Cambria Math" w:cs="Times New Roman"/>
                  <w:lang w:val="kk-KZ"/>
                </w:rPr>
                <m:t>cos</m:t>
              </m:r>
            </m:fName>
            <m:e>
              <m:d>
                <m:dPr>
                  <m:ctrlPr>
                    <w:rPr>
                      <w:rFonts w:ascii="Cambria Math" w:hAnsi="Cambria Math" w:cs="Times New Roman"/>
                      <w:i/>
                      <w:lang w:val="kk-KZ"/>
                    </w:rPr>
                  </m:ctrlPr>
                </m:dPr>
                <m:e>
                  <m:r>
                    <w:rPr>
                      <w:rFonts w:ascii="Cambria Math" w:hAnsi="Cambria Math" w:cs="Times New Roman"/>
                      <w:lang w:val="kk-KZ"/>
                    </w:rPr>
                    <m:t>arc</m:t>
                  </m:r>
                  <m:r>
                    <w:rPr>
                      <w:rFonts w:ascii="Cambria Math" w:hAnsi="Cambria Math" w:cs="Times New Roman"/>
                      <w:lang w:val="en-US"/>
                    </w:rPr>
                    <m:t>tgx</m:t>
                  </m:r>
                </m:e>
              </m:d>
            </m:e>
          </m:func>
          <m:r>
            <w:rPr>
              <w:rFonts w:ascii="Cambria Math" w:hAnsi="Cambria Math" w:cs="Times New Roman"/>
              <w:lang w:val="kk-KZ"/>
            </w:rPr>
            <m:t>=</m:t>
          </m:r>
          <m:f>
            <m:fPr>
              <m:ctrlPr>
                <w:rPr>
                  <w:rFonts w:ascii="Cambria Math" w:hAnsi="Cambria Math" w:cs="Times New Roman"/>
                  <w:i/>
                  <w:lang w:val="kk-KZ"/>
                </w:rPr>
              </m:ctrlPr>
            </m:fPr>
            <m:num>
              <m:r>
                <w:rPr>
                  <w:rFonts w:ascii="Cambria Math" w:hAnsi="Cambria Math" w:cs="Times New Roman"/>
                  <w:lang w:val="kk-KZ"/>
                </w:rPr>
                <m:t>1</m:t>
              </m:r>
            </m:num>
            <m:den>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den>
          </m:f>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w:r w:rsidRPr="00653890">
        <w:rPr>
          <w:rFonts w:ascii="Times New Roman" w:eastAsiaTheme="minorEastAsia" w:hAnsi="Times New Roman"/>
          <w:lang w:val="kk-KZ"/>
        </w:rPr>
        <w:t>Дәлелдеу:</w:t>
      </w:r>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m:oMathPara>
        <m:oMath>
          <m:r>
            <w:rPr>
              <w:rFonts w:ascii="Cambria Math" w:eastAsiaTheme="minorEastAsia" w:hAnsi="Cambria Math"/>
              <w:lang w:val="en-US"/>
            </w:rPr>
            <m:t xml:space="preserve">   cosα∙sinβ=</m:t>
          </m:r>
          <m:f>
            <m:fPr>
              <m:ctrlPr>
                <w:rPr>
                  <w:rFonts w:ascii="Cambria Math" w:hAnsi="Cambria Math"/>
                  <w:lang w:val="kk-KZ"/>
                </w:rPr>
              </m:ctrlPr>
            </m:fPr>
            <m:num>
              <m:r>
                <w:rPr>
                  <w:rFonts w:ascii="Cambria Math" w:hAnsi="Cambria Math"/>
                  <w:lang w:val="kk-KZ"/>
                </w:rPr>
                <m:t>1</m:t>
              </m:r>
            </m:num>
            <m:den>
              <m:r>
                <m:rPr>
                  <m:sty m:val="p"/>
                </m:rPr>
                <w:rPr>
                  <w:rFonts w:ascii="Cambria Math" w:hAnsi="Cambria Math"/>
                  <w:lang w:val="kk-KZ"/>
                </w:rPr>
                <m:t>1+</m:t>
              </m:r>
              <m:sSup>
                <m:sSupPr>
                  <m:ctrlPr>
                    <w:rPr>
                      <w:rFonts w:ascii="Cambria Math" w:hAnsi="Cambria Math"/>
                      <w:lang w:val="kk-KZ"/>
                    </w:rPr>
                  </m:ctrlPr>
                </m:sSupPr>
                <m:e>
                  <m:r>
                    <m:rPr>
                      <m:sty m:val="p"/>
                    </m:rPr>
                    <w:rPr>
                      <w:rFonts w:ascii="Cambria Math" w:hAnsi="Cambria Math"/>
                      <w:lang w:val="kk-KZ"/>
                    </w:rPr>
                    <m:t>x</m:t>
                  </m:r>
                </m:e>
                <m:sup>
                  <m:r>
                    <m:rPr>
                      <m:sty m:val="p"/>
                    </m:rPr>
                    <w:rPr>
                      <w:rFonts w:ascii="Cambria Math" w:hAnsi="Cambria Math"/>
                      <w:lang w:val="kk-KZ"/>
                    </w:rPr>
                    <m:t>2</m:t>
                  </m:r>
                </m:sup>
              </m:sSup>
            </m:den>
          </m:f>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cosα=</m:t>
          </m:r>
          <m:func>
            <m:funcPr>
              <m:ctrlPr>
                <w:rPr>
                  <w:rFonts w:ascii="Cambria Math" w:hAnsi="Cambria Math" w:cs="Times New Roman"/>
                  <w:lang w:val="en-US"/>
                </w:rPr>
              </m:ctrlPr>
            </m:funcPr>
            <m:fName>
              <m:r>
                <m:rPr>
                  <m:sty m:val="p"/>
                </m:rPr>
                <w:rPr>
                  <w:rFonts w:ascii="Cambria Math" w:hAnsi="Cambria Math" w:cs="Times New Roman"/>
                  <w:lang w:val="en-US"/>
                </w:rPr>
                <m:t>cos</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arctgx</m:t>
                  </m:r>
                </m:e>
              </m:d>
            </m:e>
          </m:func>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α=atctgx</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x=tgα</m:t>
          </m:r>
        </m:oMath>
      </m:oMathPara>
    </w:p>
    <w:p w:rsidR="00A80F80" w:rsidRPr="00653890" w:rsidRDefault="00A80F80" w:rsidP="00C57012">
      <w:pPr>
        <w:spacing w:after="0" w:line="240" w:lineRule="auto"/>
        <w:ind w:firstLine="709"/>
        <w:contextualSpacing/>
        <w:jc w:val="center"/>
        <w:rPr>
          <w:rFonts w:ascii="Times New Roman" w:hAnsi="Times New Roman" w:cs="Times New Roman"/>
          <w:lang w:val="en-US"/>
        </w:rPr>
      </w:pPr>
      <w:r w:rsidRPr="00653890">
        <w:rPr>
          <w:rFonts w:ascii="Times New Roman" w:hAnsi="Times New Roman" w:cs="Times New Roman"/>
          <w:lang w:val="en-US"/>
        </w:rPr>
        <w:t>cos</w:t>
      </w:r>
      <m:oMath>
        <m:r>
          <w:rPr>
            <w:rFonts w:ascii="Cambria Math" w:hAnsi="Cambria Math" w:cs="Times New Roman"/>
            <w:lang w:val="en-US"/>
          </w:rPr>
          <m:t>α=</m:t>
        </m:r>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tg</m:t>
                    </m:r>
                  </m:e>
                  <m:sup>
                    <m:r>
                      <w:rPr>
                        <w:rFonts w:ascii="Cambria Math" w:hAnsi="Cambria Math" w:cs="Times New Roman"/>
                        <w:lang w:val="en-US"/>
                      </w:rPr>
                      <m:t>2</m:t>
                    </m:r>
                  </m:sup>
                </m:sSup>
                <m:r>
                  <w:rPr>
                    <w:rFonts w:ascii="Cambria Math" w:hAnsi="Cambria Math" w:cs="Times New Roman"/>
                    <w:lang w:val="en-US"/>
                  </w:rPr>
                  <m:t>x</m:t>
                </m:r>
              </m:den>
            </m:f>
          </m:e>
        </m:rad>
        <m:r>
          <w:rPr>
            <w:rFonts w:ascii="Cambria Math" w:hAnsi="Cambria Math" w:cs="Times New Roman"/>
            <w:lang w:val="en-US"/>
          </w:rPr>
          <m:t>=</m:t>
        </m:r>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den>
            </m:f>
          </m:e>
        </m:rad>
      </m:oMath>
      <w:r w:rsidRPr="00653890">
        <w:rPr>
          <w:rFonts w:ascii="Times New Roman" w:hAnsi="Times New Roman" w:cs="Times New Roman"/>
          <w:lang w:val="en-US"/>
        </w:rPr>
        <w:t>.</w:t>
      </w:r>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 xml:space="preserve">   sinβ=</m:t>
          </m:r>
          <m:func>
            <m:funcPr>
              <m:ctrlPr>
                <w:rPr>
                  <w:rFonts w:ascii="Cambria Math" w:hAnsi="Cambria Math" w:cs="Times New Roman"/>
                  <w:lang w:val="en-US"/>
                </w:rPr>
              </m:ctrlPr>
            </m:funcPr>
            <m:fName>
              <m:r>
                <m:rPr>
                  <m:sty m:val="p"/>
                </m:rPr>
                <w:rPr>
                  <w:rFonts w:ascii="Cambria Math" w:hAnsi="Cambria Math" w:cs="Times New Roman"/>
                  <w:lang w:val="en-US"/>
                </w:rPr>
                <m:t>sin</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arcctgx</m:t>
                  </m:r>
                </m:e>
              </m:d>
            </m:e>
          </m:func>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ctgβ=x</m:t>
          </m:r>
        </m:oMath>
      </m:oMathPara>
    </w:p>
    <w:p w:rsidR="00A80F80" w:rsidRPr="00653890" w:rsidRDefault="00A80F80" w:rsidP="00C57012">
      <w:pPr>
        <w:spacing w:after="0" w:line="240" w:lineRule="auto"/>
        <w:ind w:firstLine="709"/>
        <w:contextualSpacing/>
        <w:jc w:val="center"/>
        <w:rPr>
          <w:rFonts w:ascii="Times New Roman" w:hAnsi="Times New Roman" w:cs="Times New Roman"/>
          <w:lang w:val="en-US"/>
        </w:rPr>
      </w:pPr>
      <m:oMath>
        <m:r>
          <w:rPr>
            <w:rFonts w:ascii="Cambria Math" w:hAnsi="Cambria Math" w:cs="Times New Roman"/>
            <w:lang w:val="en-US"/>
          </w:rPr>
          <m:t>sinβ=</m:t>
        </m:r>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ctg</m:t>
                    </m:r>
                  </m:e>
                  <m:sup>
                    <m:r>
                      <w:rPr>
                        <w:rFonts w:ascii="Cambria Math" w:hAnsi="Cambria Math" w:cs="Times New Roman"/>
                        <w:lang w:val="en-US"/>
                      </w:rPr>
                      <m:t>2</m:t>
                    </m:r>
                  </m:sup>
                </m:sSup>
                <m:r>
                  <w:rPr>
                    <w:rFonts w:ascii="Cambria Math" w:hAnsi="Cambria Math" w:cs="Times New Roman"/>
                    <w:lang w:val="en-US"/>
                  </w:rPr>
                  <m:t>β</m:t>
                </m:r>
              </m:den>
            </m:f>
          </m:e>
        </m:rad>
      </m:oMath>
      <w:r w:rsidRPr="00653890">
        <w:rPr>
          <w:rFonts w:ascii="Times New Roman" w:hAnsi="Times New Roman" w:cs="Times New Roman"/>
          <w:lang w:val="en-US"/>
        </w:rPr>
        <w:t>=</w:t>
      </w:r>
      <m:oMath>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den>
            </m:f>
          </m:e>
        </m:rad>
      </m:oMath>
      <w:r w:rsidRPr="00653890">
        <w:rPr>
          <w:rFonts w:ascii="Times New Roman" w:hAnsi="Times New Roman" w:cs="Times New Roman"/>
          <w:lang w:val="en-US"/>
        </w:rPr>
        <w:t>.</w:t>
      </w:r>
    </w:p>
    <w:p w:rsidR="00A80F80" w:rsidRPr="00653890" w:rsidRDefault="008141F5" w:rsidP="00C57012">
      <w:pPr>
        <w:spacing w:after="0" w:line="240" w:lineRule="auto"/>
        <w:ind w:firstLine="709"/>
        <w:contextualSpacing/>
        <w:jc w:val="both"/>
        <w:rPr>
          <w:rFonts w:ascii="Times New Roman" w:hAnsi="Times New Roman" w:cs="Times New Roman"/>
          <w:b/>
          <w:lang w:val="en-US"/>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lang w:val="kk-KZ"/>
                    </w:rPr>
                  </m:ctrlPr>
                </m:dPr>
                <m:e>
                  <m:r>
                    <m:rPr>
                      <m:sty m:val="p"/>
                    </m:rPr>
                    <w:rPr>
                      <w:rFonts w:ascii="Cambria Math" w:hAnsi="Cambria Math" w:cs="Times New Roman"/>
                      <w:lang w:val="kk-KZ"/>
                    </w:rPr>
                    <m:t>arcctgx</m:t>
                  </m:r>
                </m:e>
              </m:d>
            </m:e>
          </m:func>
          <m:r>
            <m:rPr>
              <m:sty m:val="p"/>
            </m:rP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fName>
            <m:e>
              <m:d>
                <m:dPr>
                  <m:ctrlPr>
                    <w:rPr>
                      <w:rFonts w:ascii="Cambria Math" w:hAnsi="Cambria Math" w:cs="Times New Roman"/>
                      <w:lang w:val="kk-KZ"/>
                    </w:rPr>
                  </m:ctrlPr>
                </m:dPr>
                <m:e>
                  <m:r>
                    <m:rPr>
                      <m:sty m:val="p"/>
                    </m:rPr>
                    <w:rPr>
                      <w:rFonts w:ascii="Cambria Math" w:hAnsi="Cambria Math" w:cs="Times New Roman"/>
                      <w:lang w:val="kk-KZ"/>
                    </w:rPr>
                    <m:t>arc</m:t>
                  </m:r>
                  <m:r>
                    <w:rPr>
                      <w:rFonts w:ascii="Cambria Math" w:hAnsi="Cambria Math" w:cs="Times New Roman"/>
                      <w:lang w:val="en-US"/>
                    </w:rPr>
                    <m:t>tgx</m:t>
                  </m:r>
                </m:e>
              </m:d>
            </m:e>
          </m:func>
          <m:r>
            <m:rPr>
              <m:sty m:val="p"/>
            </m:rPr>
            <w:rPr>
              <w:rFonts w:ascii="Cambria Math" w:hAnsi="Cambria Math" w:cs="Times New Roman"/>
              <w:lang w:val="kk-KZ"/>
            </w:rPr>
            <m:t>=cosα∙sinβ=</m:t>
          </m:r>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den>
              </m:f>
            </m:e>
          </m:rad>
          <m:r>
            <w:rPr>
              <w:rFonts w:ascii="Cambria Math" w:hAnsi="Cambria Math" w:cs="Times New Roman"/>
              <w:lang w:val="en-US"/>
            </w:rPr>
            <m:t>∙</m:t>
          </m:r>
          <m:rad>
            <m:radPr>
              <m:degHide m:val="on"/>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den>
              </m:f>
            </m:e>
          </m:rad>
          <m:r>
            <w:rPr>
              <w:rFonts w:ascii="Cambria Math" w:hAnsi="Cambria Math" w:cs="Times New Roman"/>
              <w:lang w:val="en-US"/>
            </w:rPr>
            <m:t>=</m:t>
          </m:r>
          <m:f>
            <m:fPr>
              <m:ctrlPr>
                <w:rPr>
                  <w:rFonts w:ascii="Cambria Math" w:hAnsi="Cambria Math" w:cs="Times New Roman"/>
                  <w:lang w:val="kk-KZ"/>
                </w:rPr>
              </m:ctrlPr>
            </m:fPr>
            <m:num>
              <m:r>
                <w:rPr>
                  <w:rFonts w:ascii="Cambria Math" w:hAnsi="Cambria Math" w:cs="Times New Roman"/>
                  <w:lang w:val="kk-KZ"/>
                </w:rPr>
                <m:t>1</m:t>
              </m:r>
            </m:num>
            <m:den>
              <m:r>
                <m:rPr>
                  <m:sty m:val="p"/>
                </m:rPr>
                <w:rPr>
                  <w:rFonts w:ascii="Cambria Math" w:hAnsi="Cambria Math" w:cs="Times New Roman"/>
                  <w:lang w:val="kk-KZ"/>
                </w:rPr>
                <m:t>1+</m:t>
              </m:r>
              <m:sSup>
                <m:sSupPr>
                  <m:ctrlPr>
                    <w:rPr>
                      <w:rFonts w:ascii="Cambria Math" w:hAnsi="Cambria Math" w:cs="Times New Roman"/>
                      <w:lang w:val="kk-KZ"/>
                    </w:rPr>
                  </m:ctrlPr>
                </m:sSupPr>
                <m:e>
                  <m:r>
                    <m:rPr>
                      <m:sty m:val="p"/>
                    </m:rPr>
                    <w:rPr>
                      <w:rFonts w:ascii="Cambria Math" w:hAnsi="Cambria Math" w:cs="Times New Roman"/>
                      <w:lang w:val="kk-KZ"/>
                    </w:rPr>
                    <m:t>x</m:t>
                  </m:r>
                </m:e>
                <m:sup>
                  <m:r>
                    <m:rPr>
                      <m:sty m:val="p"/>
                    </m:rPr>
                    <w:rPr>
                      <w:rFonts w:ascii="Cambria Math" w:hAnsi="Cambria Math" w:cs="Times New Roman"/>
                      <w:lang w:val="kk-KZ"/>
                    </w:rPr>
                    <m:t>2</m:t>
                  </m:r>
                </m:sup>
              </m:sSup>
            </m:den>
          </m:f>
          <m:r>
            <w:rPr>
              <w:rFonts w:ascii="Cambria Math" w:hAnsi="Cambria Math" w:cs="Times New Roman"/>
              <w:lang w:val="kk-KZ"/>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w:r w:rsidRPr="00653890">
        <w:rPr>
          <w:rFonts w:ascii="Times New Roman" w:hAnsi="Times New Roman" w:cs="Times New Roman"/>
          <w:lang w:val="kk-KZ"/>
        </w:rPr>
        <w:t>Формула дәлелденді</w:t>
      </w:r>
      <w:r w:rsidRPr="00653890">
        <w:rPr>
          <w:rFonts w:ascii="Times New Roman" w:hAnsi="Times New Roman" w:cs="Times New Roman"/>
          <w:lang w:val="en-US"/>
        </w:rPr>
        <w:t>.</w:t>
      </w:r>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m:rPr>
              <m:sty m:val="p"/>
            </m:rPr>
            <w:rPr>
              <w:rFonts w:ascii="Cambria Math" w:hAnsi="Cambria Math" w:cs="Times New Roman"/>
              <w:lang w:val="en-US"/>
            </w:rPr>
            <m:t>3.sin5x=</m:t>
          </m:r>
          <m:func>
            <m:funcPr>
              <m:ctrlPr>
                <w:rPr>
                  <w:rFonts w:ascii="Cambria Math" w:hAnsi="Cambria Math" w:cs="Times New Roman"/>
                  <w:lang w:val="en-US"/>
                </w:rPr>
              </m:ctrlPr>
            </m:funcPr>
            <m:fName>
              <m:r>
                <m:rPr>
                  <m:sty m:val="p"/>
                </m:rPr>
                <w:rPr>
                  <w:rFonts w:ascii="Cambria Math" w:hAnsi="Cambria Math" w:cs="Times New Roman"/>
                  <w:lang w:val="en-US"/>
                </w:rPr>
                <m:t>sin</m:t>
              </m:r>
            </m:fName>
            <m:e>
              <m:r>
                <m:rPr>
                  <m:sty m:val="p"/>
                </m:rPr>
                <w:rPr>
                  <w:rFonts w:ascii="Cambria Math" w:hAnsi="Cambria Math" w:cs="Times New Roman"/>
                  <w:lang w:val="en-US"/>
                </w:rPr>
                <m:t>x</m:t>
              </m:r>
              <m:d>
                <m:dPr>
                  <m:ctrlPr>
                    <w:rPr>
                      <w:rFonts w:ascii="Cambria Math" w:hAnsi="Cambria Math" w:cs="Times New Roman"/>
                      <w:lang w:val="en-US"/>
                    </w:rPr>
                  </m:ctrlPr>
                </m:dPr>
                <m:e>
                  <m:r>
                    <m:rPr>
                      <m:sty m:val="p"/>
                    </m:rPr>
                    <w:rPr>
                      <w:rFonts w:ascii="Cambria Math" w:hAnsi="Cambria Math" w:cs="Times New Roman"/>
                      <w:lang w:val="en-US"/>
                    </w:rPr>
                    <m:t>16</m:t>
                  </m:r>
                  <m:sSup>
                    <m:sSupPr>
                      <m:ctrlPr>
                        <w:rPr>
                          <w:rFonts w:ascii="Cambria Math" w:hAnsi="Cambria Math" w:cs="Times New Roman"/>
                          <w:lang w:val="en-US"/>
                        </w:rPr>
                      </m:ctrlPr>
                    </m:sSupPr>
                    <m:e>
                      <m:r>
                        <m:rPr>
                          <m:sty m:val="p"/>
                        </m:rPr>
                        <w:rPr>
                          <w:rFonts w:ascii="Cambria Math" w:hAnsi="Cambria Math" w:cs="Times New Roman"/>
                          <w:lang w:val="en-US"/>
                        </w:rPr>
                        <m:t>sin</m:t>
                      </m:r>
                    </m:e>
                    <m:sup>
                      <m:r>
                        <m:rPr>
                          <m:sty m:val="p"/>
                        </m:rPr>
                        <w:rPr>
                          <w:rFonts w:ascii="Cambria Math" w:hAnsi="Cambria Math" w:cs="Times New Roman"/>
                          <w:lang w:val="en-US"/>
                        </w:rPr>
                        <m:t>4</m:t>
                      </m:r>
                    </m:sup>
                  </m:sSup>
                  <m:r>
                    <m:rPr>
                      <m:sty m:val="p"/>
                    </m:rPr>
                    <w:rPr>
                      <w:rFonts w:ascii="Cambria Math" w:hAnsi="Cambria Math" w:cs="Times New Roman"/>
                      <w:lang w:val="en-US"/>
                    </w:rPr>
                    <m:t>x-20</m:t>
                  </m:r>
                  <m:sSup>
                    <m:sSupPr>
                      <m:ctrlPr>
                        <w:rPr>
                          <w:rFonts w:ascii="Cambria Math" w:hAnsi="Cambria Math" w:cs="Times New Roman"/>
                          <w:lang w:val="en-US"/>
                        </w:rPr>
                      </m:ctrlPr>
                    </m:sSupPr>
                    <m:e>
                      <m:r>
                        <m:rPr>
                          <m:sty m:val="p"/>
                        </m:rPr>
                        <w:rPr>
                          <w:rFonts w:ascii="Cambria Math" w:hAnsi="Cambria Math" w:cs="Times New Roman"/>
                          <w:lang w:val="en-US"/>
                        </w:rPr>
                        <m:t>sin</m:t>
                      </m:r>
                    </m:e>
                    <m:sup>
                      <m:r>
                        <m:rPr>
                          <m:sty m:val="p"/>
                        </m:rPr>
                        <w:rPr>
                          <w:rFonts w:ascii="Cambria Math" w:hAnsi="Cambria Math" w:cs="Times New Roman"/>
                          <w:lang w:val="en-US"/>
                        </w:rPr>
                        <m:t>2</m:t>
                      </m:r>
                    </m:sup>
                  </m:sSup>
                  <m:r>
                    <m:rPr>
                      <m:sty m:val="p"/>
                    </m:rPr>
                    <w:rPr>
                      <w:rFonts w:ascii="Cambria Math" w:hAnsi="Cambria Math" w:cs="Times New Roman"/>
                      <w:lang w:val="en-US"/>
                    </w:rPr>
                    <m:t>x+5</m:t>
                  </m:r>
                </m:e>
              </m:d>
            </m:e>
          </m:func>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w:lastRenderedPageBreak/>
            <m:t xml:space="preserve">                                      sin5x=</m:t>
          </m:r>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lang w:val="en-US"/>
                    </w:rPr>
                    <m:t>3x+2x</m:t>
                  </m:r>
                </m:e>
              </m:d>
            </m:e>
          </m:func>
          <m:r>
            <w:rPr>
              <w:rFonts w:ascii="Cambria Math" w:hAnsi="Cambria Math" w:cs="Times New Roman"/>
              <w:lang w:val="en-US"/>
            </w:rPr>
            <m:t>=sin3xcos2x+cos3xsin2x==</m:t>
          </m:r>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lang w:val="en-US"/>
                    </w:rPr>
                    <m:t>2x+x</m:t>
                  </m:r>
                </m:e>
              </m:d>
            </m:e>
          </m:func>
          <m:r>
            <w:rPr>
              <w:rFonts w:ascii="Cambria Math" w:hAnsi="Cambria Math" w:cs="Times New Roman"/>
              <w:lang w:val="en-US"/>
            </w:rPr>
            <m:t>∙</m:t>
          </m:r>
          <m:d>
            <m:dPr>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cos</m:t>
                  </m:r>
                </m:e>
                <m:sup>
                  <m:r>
                    <w:rPr>
                      <w:rFonts w:ascii="Cambria Math" w:hAnsi="Cambria Math" w:cs="Times New Roman"/>
                      <w:lang w:val="en-US"/>
                    </w:rPr>
                    <m:t>2</m:t>
                  </m:r>
                </m:sup>
              </m:sSup>
              <m:r>
                <w:rPr>
                  <w:rFonts w:ascii="Cambria Math" w:hAnsi="Cambria Math" w:cs="Times New Roman"/>
                  <w:lang w:val="en-US"/>
                </w:rPr>
                <m:t>x-</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m:t>
          </m:r>
          <m:func>
            <m:funcPr>
              <m:ctrlPr>
                <w:rPr>
                  <w:rFonts w:ascii="Cambria Math" w:hAnsi="Cambria Math" w:cs="Times New Roman"/>
                  <w:lang w:val="en-US"/>
                </w:rPr>
              </m:ctrlPr>
            </m:funcPr>
            <m:fName>
              <m:r>
                <m:rPr>
                  <m:sty m:val="p"/>
                </m:rPr>
                <w:rPr>
                  <w:rFonts w:ascii="Cambria Math" w:hAnsi="Cambria Math" w:cs="Times New Roman"/>
                  <w:lang w:val="en-US"/>
                </w:rPr>
                <m:t>cos</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2x+x</m:t>
                  </m:r>
                </m:e>
              </m:d>
            </m:e>
          </m:func>
          <m:r>
            <w:rPr>
              <w:rFonts w:ascii="Cambria Math" w:hAnsi="Cambria Math" w:cs="Times New Roman"/>
              <w:lang w:val="en-US"/>
            </w:rPr>
            <m:t>∙2sinxcosx==</m:t>
          </m:r>
          <m:d>
            <m:dPr>
              <m:ctrlPr>
                <w:rPr>
                  <w:rFonts w:ascii="Cambria Math" w:hAnsi="Cambria Math" w:cs="Times New Roman"/>
                  <w:i/>
                  <w:lang w:val="en-US"/>
                </w:rPr>
              </m:ctrlPr>
            </m:dPr>
            <m:e>
              <m:r>
                <w:rPr>
                  <w:rFonts w:ascii="Cambria Math" w:hAnsi="Cambria Math" w:cs="Times New Roman"/>
                  <w:lang w:val="en-US"/>
                </w:rPr>
                <m:t>sin2xcosx+cos2xsinx</m:t>
              </m:r>
            </m:e>
          </m:d>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cos2xcosx-sin2xsinx</m:t>
              </m:r>
            </m:e>
          </m:d>
          <m:r>
            <w:rPr>
              <w:rFonts w:ascii="Cambria Math" w:hAnsi="Cambria Math" w:cs="Times New Roman"/>
              <w:lang w:val="en-US"/>
            </w:rPr>
            <m:t>∙2sinxcosx=</m:t>
          </m:r>
          <m:d>
            <m:dPr>
              <m:ctrlPr>
                <w:rPr>
                  <w:rFonts w:ascii="Cambria Math" w:hAnsi="Cambria Math" w:cs="Times New Roman"/>
                  <w:i/>
                  <w:lang w:val="en-US"/>
                </w:rPr>
              </m:ctrlPr>
            </m:dPr>
            <m:e>
              <m:r>
                <w:rPr>
                  <w:rFonts w:ascii="Cambria Math" w:hAnsi="Cambria Math" w:cs="Times New Roman"/>
                  <w:lang w:val="en-US"/>
                </w:rPr>
                <m:t>2</m:t>
              </m:r>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e>
              </m:func>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sinx</m:t>
              </m:r>
            </m:e>
          </m:d>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m:t>
          </m:r>
          <m:d>
            <m:dPr>
              <m:ctrlPr>
                <w:rPr>
                  <w:rFonts w:ascii="Cambria Math" w:hAnsi="Cambria Math" w:cs="Times New Roman"/>
                  <w:i/>
                  <w:lang w:val="en-US"/>
                </w:rPr>
              </m:ctrlPr>
            </m:dPr>
            <m:e>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cosx-2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xcosx</m:t>
              </m:r>
            </m:e>
          </m:d>
          <m:r>
            <w:rPr>
              <w:rFonts w:ascii="Cambria Math" w:hAnsi="Cambria Math" w:cs="Times New Roman"/>
              <w:lang w:val="en-US"/>
            </w:rPr>
            <m:t>∙2sinxcosx=</m:t>
          </m:r>
          <m:d>
            <m:dPr>
              <m:ctrlPr>
                <w:rPr>
                  <w:rFonts w:ascii="Cambria Math" w:hAnsi="Cambria Math" w:cs="Times New Roman"/>
                  <w:i/>
                  <w:lang w:val="en-US"/>
                </w:rPr>
              </m:ctrlPr>
            </m:dPr>
            <m:e>
              <m:r>
                <w:rPr>
                  <w:rFonts w:ascii="Cambria Math" w:hAnsi="Cambria Math" w:cs="Times New Roman"/>
                  <w:lang w:val="en-US"/>
                </w:rPr>
                <m:t>2sinx-2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x+sinx-2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m:t>
              </m:r>
            </m:e>
          </m:d>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1-2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2</m:t>
                  </m:r>
                </m:sup>
              </m:sSup>
              <m:r>
                <w:rPr>
                  <w:rFonts w:ascii="Cambria Math" w:hAnsi="Cambria Math" w:cs="Times New Roman"/>
                  <w:lang w:val="en-US"/>
                </w:rPr>
                <m:t>x-2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2</m:t>
                  </m:r>
                </m:sup>
              </m:sSup>
              <m:r>
                <w:rPr>
                  <w:rFonts w:ascii="Cambria Math" w:hAnsi="Cambria Math" w:cs="Times New Roman"/>
                  <w:lang w:val="en-US"/>
                </w:rPr>
                <m:t>x</m:t>
              </m:r>
            </m:e>
          </m:d>
          <m:r>
            <w:rPr>
              <w:rFonts w:ascii="Cambria Math" w:hAnsi="Cambria Math" w:cs="Times New Roman"/>
              <w:lang w:val="en-US"/>
            </w:rPr>
            <m:t>∙2sinx</m:t>
          </m:r>
          <m:sSup>
            <m:sSupPr>
              <m:ctrlPr>
                <w:rPr>
                  <w:rFonts w:ascii="Cambria Math" w:hAnsi="Cambria Math" w:cs="Times New Roman"/>
                  <w:i/>
                  <w:lang w:val="en-US"/>
                </w:rPr>
              </m:ctrlPr>
            </m:sSupPr>
            <m:e>
              <m:r>
                <w:rPr>
                  <w:rFonts w:ascii="Cambria Math" w:hAnsi="Cambria Math" w:cs="Times New Roman"/>
                  <w:lang w:val="en-US"/>
                </w:rPr>
                <m:t>cos</m:t>
              </m:r>
            </m:e>
            <m:sup>
              <m:r>
                <w:rPr>
                  <w:rFonts w:ascii="Cambria Math" w:hAnsi="Cambria Math" w:cs="Times New Roman"/>
                  <w:lang w:val="en-US"/>
                </w:rPr>
                <m:t>2</m:t>
              </m:r>
            </m:sup>
          </m:sSup>
          <m:r>
            <w:rPr>
              <w:rFonts w:ascii="Cambria Math" w:hAnsi="Cambria Math" w:cs="Times New Roman"/>
              <w:lang w:val="en-US"/>
            </w:rPr>
            <m:t>x=</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m:t>
          </m:r>
          <m:d>
            <m:dPr>
              <m:ctrlPr>
                <w:rPr>
                  <w:rFonts w:ascii="Cambria Math" w:hAnsi="Cambria Math" w:cs="Times New Roman"/>
                  <w:lang w:val="en-US"/>
                </w:rPr>
              </m:ctrlPr>
            </m:dPr>
            <m:e>
              <m:r>
                <m:rPr>
                  <m:sty m:val="p"/>
                </m:rPr>
                <w:rPr>
                  <w:rFonts w:ascii="Cambria Math" w:hAnsi="Cambria Math" w:cs="Times New Roman"/>
                  <w:lang w:val="en-US"/>
                </w:rPr>
                <m:t>3sinx-4</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m:t>
              </m:r>
            </m:e>
          </m:d>
          <m:r>
            <m:rPr>
              <m:sty m:val="p"/>
            </m:rPr>
            <w:rPr>
              <w:rFonts w:ascii="Cambria Math" w:hAnsi="Cambria Math" w:cs="Times New Roman"/>
              <w:lang w:val="en-US"/>
            </w:rPr>
            <m:t>∙</m:t>
          </m:r>
          <m:d>
            <m:dPr>
              <m:ctrlPr>
                <w:rPr>
                  <w:rFonts w:ascii="Cambria Math" w:hAnsi="Cambria Math" w:cs="Times New Roman"/>
                  <w:lang w:val="en-US"/>
                </w:rPr>
              </m:ctrlPr>
            </m:dPr>
            <m:e>
              <m:r>
                <m:rPr>
                  <m:sty m:val="p"/>
                </m:rPr>
                <w:rPr>
                  <w:rFonts w:ascii="Cambria Math" w:hAnsi="Cambria Math" w:cs="Times New Roman"/>
                  <w:lang w:val="en-US"/>
                </w:rPr>
                <m:t>1-</m:t>
              </m:r>
              <m:r>
                <w:rPr>
                  <w:rFonts w:ascii="Cambria Math" w:hAnsi="Cambria Math" w:cs="Times New Roman"/>
                  <w:lang w:val="en-US"/>
                </w:rPr>
                <m:t>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2</m:t>
                  </m:r>
                </m:sup>
              </m:sSup>
              <m:r>
                <w:rPr>
                  <w:rFonts w:ascii="Cambria Math" w:hAnsi="Cambria Math" w:cs="Times New Roman"/>
                  <w:lang w:val="en-US"/>
                </w:rPr>
                <m:t>x</m:t>
              </m:r>
            </m:e>
          </m:d>
          <m:r>
            <m:rPr>
              <m:sty m:val="p"/>
            </m:rPr>
            <w:rPr>
              <w:rFonts w:ascii="Cambria Math" w:hAnsi="Cambria Math" w:cs="Times New Roman"/>
              <w:lang w:val="en-US"/>
            </w:rPr>
            <m:t>+</m:t>
          </m:r>
          <m:d>
            <m:dPr>
              <m:ctrlPr>
                <w:rPr>
                  <w:rFonts w:ascii="Cambria Math" w:hAnsi="Cambria Math" w:cs="Times New Roman"/>
                  <w:lang w:val="en-US"/>
                </w:rPr>
              </m:ctrlPr>
            </m:dPr>
            <m:e>
              <m:r>
                <m:rPr>
                  <m:sty m:val="p"/>
                </m:rPr>
                <w:rPr>
                  <w:rFonts w:ascii="Cambria Math" w:hAnsi="Cambria Math" w:cs="Times New Roman"/>
                  <w:lang w:val="en-US"/>
                </w:rPr>
                <m:t>1-4</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2</m:t>
                  </m:r>
                </m:sup>
              </m:sSup>
              <m:r>
                <w:rPr>
                  <w:rFonts w:ascii="Cambria Math" w:hAnsi="Cambria Math" w:cs="Times New Roman"/>
                  <w:lang w:val="en-US"/>
                </w:rPr>
                <m:t>x</m:t>
              </m:r>
            </m:e>
          </m:d>
          <m:r>
            <m:rPr>
              <m:sty m:val="p"/>
            </m:rPr>
            <w:rPr>
              <w:rFonts w:ascii="Cambria Math" w:hAnsi="Cambria Math" w:cs="Times New Roman"/>
              <w:lang w:val="en-US"/>
            </w:rPr>
            <m:t>∙</m:t>
          </m:r>
          <m:d>
            <m:dPr>
              <m:ctrlPr>
                <w:rPr>
                  <w:rFonts w:ascii="Cambria Math" w:hAnsi="Cambria Math" w:cs="Times New Roman"/>
                  <w:lang w:val="en-US"/>
                </w:rPr>
              </m:ctrlPr>
            </m:dPr>
            <m:e>
              <m:r>
                <w:rPr>
                  <w:rFonts w:ascii="Cambria Math" w:hAnsi="Cambria Math" w:cs="Times New Roman"/>
                  <w:lang w:val="en-US"/>
                </w:rPr>
                <m:t>2sinx-2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m:t>
              </m:r>
            </m:e>
          </m:d>
          <m:r>
            <w:rPr>
              <w:rFonts w:ascii="Cambria Math" w:hAnsi="Cambria Math" w:cs="Times New Roman"/>
              <w:lang w:val="en-US"/>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m:t>
          </m:r>
          <m:r>
            <m:rPr>
              <m:sty m:val="p"/>
            </m:rPr>
            <w:rPr>
              <w:rFonts w:ascii="Cambria Math" w:hAnsi="Cambria Math" w:cs="Times New Roman"/>
              <w:lang w:val="en-US"/>
            </w:rPr>
            <m:t>3sinx-6</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x-4</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x+8</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5</m:t>
              </m:r>
            </m:sup>
          </m:sSup>
          <m:r>
            <w:rPr>
              <w:rFonts w:ascii="Cambria Math" w:hAnsi="Cambria Math" w:cs="Times New Roman"/>
              <w:lang w:val="en-US"/>
            </w:rPr>
            <m:t>x+2sinx-2</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x-8</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3</m:t>
              </m:r>
            </m:sup>
          </m:sSup>
          <m:r>
            <w:rPr>
              <w:rFonts w:ascii="Cambria Math" w:hAnsi="Cambria Math" w:cs="Times New Roman"/>
              <w:lang w:val="en-US"/>
            </w:rPr>
            <m:t>x+8</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5</m:t>
              </m:r>
            </m:sup>
          </m:sSup>
          <m:r>
            <w:rPr>
              <w:rFonts w:ascii="Cambria Math" w:hAnsi="Cambria Math" w:cs="Times New Roman"/>
              <w:lang w:val="en-US"/>
            </w:rPr>
            <m:t>x=</m:t>
          </m:r>
        </m:oMath>
      </m:oMathPara>
    </w:p>
    <w:p w:rsidR="00A80F80" w:rsidRPr="00653890" w:rsidRDefault="008141F5" w:rsidP="00C57012">
      <w:pPr>
        <w:spacing w:after="0" w:line="240" w:lineRule="auto"/>
        <w:ind w:firstLine="709"/>
        <w:contextualSpacing/>
        <w:jc w:val="both"/>
        <w:rPr>
          <w:rFonts w:ascii="Times New Roman" w:hAnsi="Times New Roman" w:cs="Times New Roman"/>
          <w:lang w:val="en-US"/>
        </w:rPr>
      </w:pPr>
      <m:oMathPara>
        <m:oMath>
          <m:sSup>
            <m:sSupPr>
              <m:ctrlPr>
                <w:rPr>
                  <w:rFonts w:ascii="Cambria Math" w:hAnsi="Cambria Math" w:cs="Times New Roman"/>
                  <w:i/>
                  <w:lang w:val="en-US"/>
                </w:rPr>
              </m:ctrlPr>
            </m:sSupPr>
            <m:e>
              <m:r>
                <w:rPr>
                  <w:rFonts w:ascii="Cambria Math" w:hAnsi="Cambria Math" w:cs="Times New Roman"/>
                  <w:lang w:val="en-US"/>
                </w:rPr>
                <m:t>5sinx-20six</m:t>
              </m:r>
            </m:e>
            <m:sup>
              <m:r>
                <w:rPr>
                  <w:rFonts w:ascii="Cambria Math" w:hAnsi="Cambria Math" w:cs="Times New Roman"/>
                  <w:lang w:val="en-US"/>
                </w:rPr>
                <m:t>3</m:t>
              </m:r>
            </m:sup>
          </m:sSup>
          <m:r>
            <w:rPr>
              <w:rFonts w:ascii="Cambria Math" w:hAnsi="Cambria Math" w:cs="Times New Roman"/>
              <w:lang w:val="en-US"/>
            </w:rPr>
            <m:t>x+16</m:t>
          </m:r>
          <m:sSup>
            <m:sSupPr>
              <m:ctrlPr>
                <w:rPr>
                  <w:rFonts w:ascii="Cambria Math" w:hAnsi="Cambria Math" w:cs="Times New Roman"/>
                  <w:i/>
                  <w:lang w:val="en-US"/>
                </w:rPr>
              </m:ctrlPr>
            </m:sSupPr>
            <m:e>
              <m:r>
                <w:rPr>
                  <w:rFonts w:ascii="Cambria Math" w:hAnsi="Cambria Math" w:cs="Times New Roman"/>
                  <w:lang w:val="en-US"/>
                </w:rPr>
                <m:t>six</m:t>
              </m:r>
            </m:e>
            <m:sup>
              <m:r>
                <w:rPr>
                  <w:rFonts w:ascii="Cambria Math" w:hAnsi="Cambria Math" w:cs="Times New Roman"/>
                  <w:lang w:val="en-US"/>
                </w:rPr>
                <m:t>5</m:t>
              </m:r>
            </m:sup>
          </m:sSup>
          <m:r>
            <w:rPr>
              <w:rFonts w:ascii="Cambria Math" w:hAnsi="Cambria Math" w:cs="Times New Roman"/>
              <w:lang w:val="en-US"/>
            </w:rPr>
            <m:t>x</m:t>
          </m:r>
          <m:r>
            <m:rPr>
              <m:sty m:val="p"/>
            </m:rPr>
            <w:rPr>
              <w:rFonts w:ascii="Cambria Math" w:hAnsi="Cambria Math" w:cs="Times New Roman"/>
              <w:lang w:val="en-US"/>
            </w:rPr>
            <m:t>=sin⁡</m:t>
          </m:r>
          <m:r>
            <w:rPr>
              <w:rFonts w:ascii="Cambria Math" w:hAnsi="Cambria Math" w:cs="Times New Roman"/>
              <w:lang w:val="en-US"/>
            </w:rPr>
            <m:t>x</m:t>
          </m:r>
          <m:d>
            <m:dPr>
              <m:ctrlPr>
                <w:rPr>
                  <w:rFonts w:ascii="Cambria Math" w:hAnsi="Cambria Math" w:cs="Times New Roman"/>
                  <w:i/>
                  <w:lang w:val="en-US"/>
                </w:rPr>
              </m:ctrlPr>
            </m:dPr>
            <m:e>
              <m:r>
                <w:rPr>
                  <w:rFonts w:ascii="Cambria Math" w:hAnsi="Cambria Math" w:cs="Times New Roman"/>
                  <w:lang w:val="en-US"/>
                </w:rPr>
                <m:t>16</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4</m:t>
                  </m:r>
                </m:sup>
              </m:sSup>
              <m:r>
                <w:rPr>
                  <w:rFonts w:ascii="Cambria Math" w:hAnsi="Cambria Math" w:cs="Times New Roman"/>
                  <w:lang w:val="en-US"/>
                </w:rPr>
                <m:t>x-20</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lang w:val="en-US"/>
                    </w:rPr>
                    <m:t>2</m:t>
                  </m:r>
                </m:sup>
              </m:sSup>
              <m:r>
                <w:rPr>
                  <w:rFonts w:ascii="Cambria Math" w:hAnsi="Cambria Math" w:cs="Times New Roman"/>
                  <w:lang w:val="en-US"/>
                </w:rPr>
                <m:t>x+5</m:t>
              </m:r>
            </m:e>
          </m:d>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Формула дәлелденді</w:t>
      </w:r>
      <w:r w:rsidRPr="00653890">
        <w:rPr>
          <w:rFonts w:ascii="Times New Roman" w:hAnsi="Times New Roman" w:cs="Times New Roman"/>
        </w:rPr>
        <w:t>.</w:t>
      </w:r>
    </w:p>
    <w:p w:rsidR="00A80F80" w:rsidRPr="00653890" w:rsidRDefault="008141F5" w:rsidP="00C57012">
      <w:pPr>
        <w:spacing w:after="0" w:line="240" w:lineRule="auto"/>
        <w:ind w:firstLine="709"/>
        <w:contextualSpacing/>
        <w:jc w:val="both"/>
        <w:rPr>
          <w:rFonts w:ascii="Times New Roman" w:hAnsi="Times New Roman" w:cs="Times New Roman"/>
          <w:i/>
        </w:rPr>
      </w:pPr>
      <m:oMathPara>
        <m:oMath>
          <m:func>
            <m:funcPr>
              <m:ctrlPr>
                <w:rPr>
                  <w:rFonts w:ascii="Cambria Math" w:hAnsi="Cambria Math" w:cs="Times New Roman"/>
                  <w:i/>
                  <w:lang w:val="kk-KZ"/>
                </w:rPr>
              </m:ctrlPr>
            </m:funcPr>
            <m:fName>
              <m:r>
                <w:rPr>
                  <w:rFonts w:ascii="Cambria Math" w:hAnsi="Cambria Math" w:cs="Times New Roman"/>
                  <w:lang w:val="kk-KZ"/>
                </w:rPr>
                <m:t xml:space="preserve">      sin</m:t>
              </m:r>
            </m:fName>
            <m:e>
              <m:d>
                <m:dPr>
                  <m:ctrlPr>
                    <w:rPr>
                      <w:rFonts w:ascii="Cambria Math" w:hAnsi="Cambria Math" w:cs="Times New Roman"/>
                      <w:i/>
                      <w:lang w:val="kk-KZ"/>
                    </w:rPr>
                  </m:ctrlPr>
                </m:dPr>
                <m:e>
                  <m:r>
                    <w:rPr>
                      <w:rFonts w:ascii="Cambria Math" w:hAnsi="Cambria Math" w:cs="Times New Roman"/>
                      <w:lang w:val="kk-KZ"/>
                    </w:rPr>
                    <m:t>arcsinx+arccosx</m:t>
                  </m:r>
                </m:e>
              </m:d>
            </m:e>
          </m:func>
          <m:r>
            <w:rPr>
              <w:rFonts w:ascii="Cambria Math" w:hAnsi="Cambria Math" w:cs="Times New Roman"/>
              <w:lang w:val="kk-KZ"/>
            </w:rPr>
            <m:t>=1</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lang w:val="en-US"/>
        </w:rPr>
      </w:pPr>
      <w:r w:rsidRPr="00653890">
        <w:rPr>
          <w:rFonts w:ascii="Times New Roman" w:eastAsiaTheme="minorEastAsia" w:hAnsi="Times New Roman"/>
          <w:lang w:val="kk-KZ"/>
        </w:rPr>
        <w:t>Дәлелдеу:</w:t>
      </w:r>
    </w:p>
    <w:p w:rsidR="00A80F80" w:rsidRPr="00653890" w:rsidRDefault="008141F5" w:rsidP="00C57012">
      <w:pPr>
        <w:spacing w:after="0" w:line="240" w:lineRule="auto"/>
        <w:ind w:firstLine="709"/>
        <w:contextualSpacing/>
        <w:jc w:val="both"/>
        <w:rPr>
          <w:rFonts w:ascii="Times New Roman" w:hAnsi="Times New Roman" w:cs="Times New Roman"/>
          <w:lang w:val="en-US"/>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 xml:space="preserve">      sin</m:t>
              </m:r>
            </m:fName>
            <m:e>
              <m:d>
                <m:dPr>
                  <m:ctrlPr>
                    <w:rPr>
                      <w:rFonts w:ascii="Cambria Math" w:hAnsi="Cambria Math" w:cs="Times New Roman"/>
                      <w:i/>
                      <w:lang w:val="kk-KZ"/>
                    </w:rPr>
                  </m:ctrlPr>
                </m:dPr>
                <m:e>
                  <m:r>
                    <w:rPr>
                      <w:rFonts w:ascii="Cambria Math" w:hAnsi="Cambria Math" w:cs="Times New Roman"/>
                      <w:lang w:val="kk-KZ"/>
                    </w:rPr>
                    <m:t>arcsinx+arccosx</m:t>
                  </m:r>
                </m:e>
              </m:d>
            </m:e>
          </m:func>
          <m: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i/>
                      <w:lang w:val="kk-KZ"/>
                    </w:rPr>
                  </m:ctrlPr>
                </m:dPr>
                <m:e>
                  <m:r>
                    <w:rPr>
                      <w:rFonts w:ascii="Cambria Math" w:hAnsi="Cambria Math" w:cs="Times New Roman"/>
                      <w:lang w:val="kk-KZ"/>
                    </w:rPr>
                    <m:t>α+β</m:t>
                  </m:r>
                </m:e>
              </m:d>
            </m:e>
          </m:func>
          <m:r>
            <w:rPr>
              <w:rFonts w:ascii="Cambria Math" w:hAnsi="Cambria Math" w:cs="Times New Roman"/>
              <w:lang w:val="kk-KZ"/>
            </w:rPr>
            <m:t>=sinαcosβ+cosαsinβ=</m:t>
          </m:r>
        </m:oMath>
      </m:oMathPara>
    </w:p>
    <w:p w:rsidR="00A80F80" w:rsidRPr="00653890" w:rsidRDefault="008141F5" w:rsidP="00C57012">
      <w:pPr>
        <w:spacing w:after="0" w:line="240" w:lineRule="auto"/>
        <w:ind w:firstLine="709"/>
        <w:contextualSpacing/>
        <w:jc w:val="both"/>
        <w:rPr>
          <w:rFonts w:ascii="Times New Roman" w:hAnsi="Times New Roman" w:cs="Times New Roman"/>
          <w:i/>
          <w:lang w:val="en-US"/>
        </w:rPr>
      </w:pPr>
      <m:oMathPara>
        <m:oMath>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lang w:val="en-US"/>
                    </w:rPr>
                    <m:t>arcsinx</m:t>
                  </m:r>
                </m:e>
              </m:d>
            </m:e>
          </m:func>
          <m:r>
            <w:rPr>
              <w:rFonts w:ascii="Cambria Math" w:hAnsi="Cambria Math" w:cs="Times New Roman"/>
              <w:lang w:val="en-US"/>
            </w:rPr>
            <m:t>∙</m:t>
          </m:r>
          <m:func>
            <m:funcPr>
              <m:ctrlPr>
                <w:rPr>
                  <w:rFonts w:ascii="Cambria Math" w:hAnsi="Cambria Math" w:cs="Times New Roman"/>
                  <w:lang w:val="en-US"/>
                </w:rPr>
              </m:ctrlPr>
            </m:funcPr>
            <m:fName>
              <m:r>
                <m:rPr>
                  <m:sty m:val="p"/>
                </m:rPr>
                <w:rPr>
                  <w:rFonts w:ascii="Cambria Math" w:hAnsi="Cambria Math" w:cs="Times New Roman"/>
                  <w:lang w:val="en-US"/>
                </w:rPr>
                <m:t>cos</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arccosx</m:t>
                  </m:r>
                </m:e>
              </m:d>
            </m:e>
          </m:func>
          <m:r>
            <w:rPr>
              <w:rFonts w:ascii="Cambria Math" w:hAnsi="Cambria Math" w:cs="Times New Roman"/>
              <w:lang w:val="en-US"/>
            </w:rPr>
            <m:t>+</m:t>
          </m:r>
          <m:func>
            <m:funcPr>
              <m:ctrlPr>
                <w:rPr>
                  <w:rFonts w:ascii="Cambria Math" w:hAnsi="Cambria Math" w:cs="Times New Roman"/>
                  <w:lang w:val="en-US"/>
                </w:rPr>
              </m:ctrlPr>
            </m:funcPr>
            <m:fName>
              <m:r>
                <m:rPr>
                  <m:sty m:val="p"/>
                </m:rPr>
                <w:rPr>
                  <w:rFonts w:ascii="Cambria Math" w:hAnsi="Cambria Math" w:cs="Times New Roman"/>
                  <w:lang w:val="en-US"/>
                </w:rPr>
                <m:t>cos</m:t>
              </m:r>
            </m:fName>
            <m:e>
              <m:d>
                <m:dPr>
                  <m:ctrlPr>
                    <w:rPr>
                      <w:rFonts w:ascii="Cambria Math" w:hAnsi="Cambria Math" w:cs="Times New Roman"/>
                      <w:i/>
                      <w:lang w:val="en-US"/>
                    </w:rPr>
                  </m:ctrlPr>
                </m:dPr>
                <m:e>
                  <m:r>
                    <w:rPr>
                      <w:rFonts w:ascii="Cambria Math" w:hAnsi="Cambria Math" w:cs="Times New Roman"/>
                      <w:lang w:val="en-US"/>
                    </w:rPr>
                    <m:t>arcsinx</m:t>
                  </m:r>
                </m:e>
              </m:d>
            </m:e>
          </m:func>
          <m:r>
            <w:rPr>
              <w:rFonts w:ascii="Cambria Math" w:hAnsi="Cambria Math" w:cs="Times New Roman"/>
              <w:lang w:val="en-US"/>
            </w:rPr>
            <m:t>∙</m:t>
          </m:r>
          <m:func>
            <m:funcPr>
              <m:ctrlPr>
                <w:rPr>
                  <w:rFonts w:ascii="Cambria Math" w:hAnsi="Cambria Math" w:cs="Times New Roman"/>
                  <w:lang w:val="en-US"/>
                </w:rPr>
              </m:ctrlPr>
            </m:funcPr>
            <m:fName>
              <m:r>
                <m:rPr>
                  <m:sty m:val="p"/>
                </m:rPr>
                <w:rPr>
                  <w:rFonts w:ascii="Cambria Math" w:hAnsi="Cambria Math" w:cs="Times New Roman"/>
                  <w:lang w:val="en-US"/>
                </w:rPr>
                <m:t>sin</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arccosx</m:t>
                  </m:r>
                </m:e>
              </m:d>
              <m:r>
                <w:rPr>
                  <w:rFonts w:ascii="Cambria Math" w:hAnsi="Cambria Math" w:cs="Times New Roman"/>
                  <w:lang w:val="en-US"/>
                </w:rPr>
                <m:t>=</m:t>
              </m:r>
            </m:e>
          </m:func>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=x∙x+</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rad>
          <m:r>
            <w:rPr>
              <w:rFonts w:ascii="Cambria Math" w:hAnsi="Cambria Math" w:cs="Times New Roman"/>
              <w:lang w:val="en-US"/>
            </w:rPr>
            <m:t>∙</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rad>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=1.</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Формула дәлелденді</w:t>
      </w:r>
      <w:r w:rsidRPr="00653890">
        <w:rPr>
          <w:rFonts w:ascii="Times New Roman" w:hAnsi="Times New Roman" w:cs="Times New Roman"/>
        </w:rPr>
        <w:t>.</w:t>
      </w:r>
    </w:p>
    <w:p w:rsidR="00A80F80" w:rsidRPr="00653890" w:rsidRDefault="008141F5" w:rsidP="00C57012">
      <w:pPr>
        <w:spacing w:after="0" w:line="240" w:lineRule="auto"/>
        <w:ind w:firstLine="709"/>
        <w:contextualSpacing/>
        <w:jc w:val="both"/>
        <w:rPr>
          <w:rFonts w:ascii="Times New Roman" w:hAnsi="Times New Roman" w:cs="Times New Roman"/>
        </w:rPr>
      </w:pPr>
      <m:oMathPara>
        <m:oMath>
          <m:func>
            <m:funcPr>
              <m:ctrlPr>
                <w:rPr>
                  <w:rFonts w:ascii="Cambria Math" w:hAnsi="Cambria Math" w:cs="Times New Roman"/>
                  <w:i/>
                  <w:lang w:val="en-US"/>
                </w:rPr>
              </m:ctrlPr>
            </m:funcPr>
            <m:fName>
              <m: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rPr>
                    <m:t>3</m:t>
                  </m:r>
                  <m:r>
                    <w:rPr>
                      <w:rFonts w:ascii="Cambria Math" w:hAnsi="Cambria Math" w:cs="Times New Roman"/>
                      <w:lang w:val="en-US"/>
                    </w:rPr>
                    <m:t>arcsinx</m:t>
                  </m:r>
                </m:e>
              </m:d>
            </m:e>
          </m:func>
          <m:r>
            <w:rPr>
              <w:rFonts w:ascii="Cambria Math" w:hAnsi="Cambria Math" w:cs="Times New Roman"/>
            </w:rPr>
            <m:t>=</m:t>
          </m:r>
          <m:r>
            <w:rPr>
              <w:rFonts w:ascii="Cambria Math" w:hAnsi="Cambria Math" w:cs="Times New Roman"/>
              <w:lang w:val="en-US"/>
            </w:rPr>
            <m:t>x</m:t>
          </m:r>
          <m:r>
            <w:rPr>
              <w:rFonts w:ascii="Cambria Math" w:hAnsi="Cambria Math" w:cs="Times New Roman"/>
            </w:rPr>
            <m:t>(3-4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rPr>
                <m:t>2</m:t>
              </m:r>
            </m:sup>
          </m:sSup>
          <m:r>
            <w:rPr>
              <w:rFonts w:ascii="Cambria Math" w:hAnsi="Cambria Math" w:cs="Times New Roman"/>
            </w:rPr>
            <m:t>)</m:t>
          </m:r>
        </m:oMath>
      </m:oMathPara>
    </w:p>
    <w:p w:rsidR="00A80F80" w:rsidRPr="00653890" w:rsidRDefault="00A80F80" w:rsidP="00C57012">
      <w:pPr>
        <w:pStyle w:val="a3"/>
        <w:spacing w:after="0" w:line="240" w:lineRule="auto"/>
        <w:ind w:left="0" w:firstLine="709"/>
        <w:jc w:val="both"/>
        <w:rPr>
          <w:rFonts w:ascii="Times New Roman" w:eastAsiaTheme="minorEastAsia" w:hAnsi="Times New Roman"/>
        </w:rPr>
      </w:pPr>
      <w:r w:rsidRPr="00653890">
        <w:rPr>
          <w:rFonts w:ascii="Times New Roman" w:eastAsiaTheme="minorEastAsia" w:hAnsi="Times New Roman"/>
          <w:lang w:val="kk-KZ"/>
        </w:rPr>
        <w:t>Дәлелдеу:</w:t>
      </w:r>
    </w:p>
    <w:p w:rsidR="00A80F80" w:rsidRPr="00653890" w:rsidRDefault="008141F5" w:rsidP="00C57012">
      <w:pPr>
        <w:spacing w:after="0" w:line="240" w:lineRule="auto"/>
        <w:ind w:firstLine="709"/>
        <w:contextualSpacing/>
        <w:jc w:val="both"/>
        <w:rPr>
          <w:rFonts w:ascii="Times New Roman" w:hAnsi="Times New Roman" w:cs="Times New Roman"/>
        </w:rPr>
      </w:pPr>
      <m:oMathPara>
        <m:oMath>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rPr>
                    <m:t>3</m:t>
                  </m:r>
                  <m:r>
                    <w:rPr>
                      <w:rFonts w:ascii="Cambria Math" w:hAnsi="Cambria Math" w:cs="Times New Roman"/>
                      <w:lang w:val="en-US"/>
                    </w:rPr>
                    <m:t>arcsinx</m:t>
                  </m:r>
                </m:e>
              </m:d>
            </m:e>
          </m:func>
          <m:r>
            <w:rPr>
              <w:rFonts w:ascii="Cambria Math" w:hAnsi="Cambria Math" w:cs="Times New Roman"/>
            </w:rPr>
            <m:t>=</m:t>
          </m:r>
          <m:r>
            <w:rPr>
              <w:rFonts w:ascii="Cambria Math" w:hAnsi="Cambria Math" w:cs="Times New Roman"/>
              <w:lang w:val="en-US"/>
            </w:rPr>
            <m:t>sin</m:t>
          </m:r>
          <m:r>
            <w:rPr>
              <w:rFonts w:ascii="Cambria Math" w:hAnsi="Cambria Math" w:cs="Times New Roman"/>
            </w:rPr>
            <m:t>3</m:t>
          </m:r>
          <m:r>
            <w:rPr>
              <w:rFonts w:ascii="Cambria Math" w:hAnsi="Cambria Math" w:cs="Times New Roman"/>
              <w:lang w:val="en-US"/>
            </w:rPr>
            <m:t>α</m:t>
          </m:r>
          <m:r>
            <w:rPr>
              <w:rFonts w:ascii="Cambria Math" w:hAnsi="Cambria Math" w:cs="Times New Roman"/>
            </w:rPr>
            <m:t>=3</m:t>
          </m:r>
          <m:r>
            <w:rPr>
              <w:rFonts w:ascii="Cambria Math" w:hAnsi="Cambria Math" w:cs="Times New Roman"/>
              <w:lang w:val="en-US"/>
            </w:rPr>
            <m:t>sinα</m:t>
          </m:r>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rPr>
                <m:t>3</m:t>
              </m:r>
            </m:sup>
          </m:sSup>
          <m:r>
            <w:rPr>
              <w:rFonts w:ascii="Cambria Math" w:hAnsi="Cambria Math" w:cs="Times New Roman"/>
              <w:lang w:val="en-US"/>
            </w:rPr>
            <m:t>x</m:t>
          </m:r>
          <m:r>
            <w:rPr>
              <w:rFonts w:ascii="Cambria Math" w:hAnsi="Cambria Math" w:cs="Times New Roman"/>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rPr>
      </w:pPr>
      <m:oMathPara>
        <m:oMath>
          <m:r>
            <w:rPr>
              <w:rFonts w:ascii="Cambria Math" w:hAnsi="Cambria Math" w:cs="Times New Roman"/>
            </w:rPr>
            <m:t>=3</m:t>
          </m:r>
          <m:r>
            <w:rPr>
              <w:rFonts w:ascii="Cambria Math" w:hAnsi="Cambria Math" w:cs="Times New Roman"/>
              <w:lang w:val="en-US"/>
            </w:rPr>
            <m:t>sin</m:t>
          </m:r>
          <m:d>
            <m:dPr>
              <m:ctrlPr>
                <w:rPr>
                  <w:rFonts w:ascii="Cambria Math" w:hAnsi="Cambria Math" w:cs="Times New Roman"/>
                  <w:i/>
                  <w:lang w:val="en-US"/>
                </w:rPr>
              </m:ctrlPr>
            </m:dPr>
            <m:e>
              <m:r>
                <w:rPr>
                  <w:rFonts w:ascii="Cambria Math" w:hAnsi="Cambria Math" w:cs="Times New Roman"/>
                  <w:lang w:val="en-US"/>
                </w:rPr>
                <m:t>arcsinx</m:t>
              </m:r>
            </m:e>
          </m:d>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rPr>
                <m:t>3</m:t>
              </m:r>
            </m:sup>
          </m:sSup>
          <m:d>
            <m:dPr>
              <m:ctrlPr>
                <w:rPr>
                  <w:rFonts w:ascii="Cambria Math" w:hAnsi="Cambria Math" w:cs="Times New Roman"/>
                  <w:i/>
                  <w:lang w:val="en-US"/>
                </w:rPr>
              </m:ctrlPr>
            </m:dPr>
            <m:e>
              <m:r>
                <w:rPr>
                  <w:rFonts w:ascii="Cambria Math" w:hAnsi="Cambria Math" w:cs="Times New Roman"/>
                  <w:lang w:val="en-US"/>
                </w:rPr>
                <m:t>arcsinx</m:t>
              </m:r>
            </m:e>
          </m:d>
          <m:r>
            <w:rPr>
              <w:rFonts w:ascii="Cambria Math" w:hAnsi="Cambria Math" w:cs="Times New Roman"/>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rPr>
            <m:t>=3</m:t>
          </m:r>
          <m:r>
            <w:rPr>
              <w:rFonts w:ascii="Cambria Math" w:hAnsi="Cambria Math" w:cs="Times New Roman"/>
              <w:lang w:val="en-US"/>
            </w:rPr>
            <m:t>x</m:t>
          </m:r>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rPr>
                <m:t>3</m:t>
              </m:r>
            </m:sup>
          </m:sSup>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rPr>
                <m:t>3</m:t>
              </m:r>
              <m:r>
                <w:rPr>
                  <w:rFonts w:ascii="Cambria Math" w:hAnsi="Cambria Math" w:cs="Times New Roman"/>
                  <w:lang w:val="en-US"/>
                </w:rPr>
                <m:t>-4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d>
          <m:r>
            <w:rPr>
              <w:rFonts w:ascii="Cambria Math" w:hAnsi="Cambria Math" w:cs="Times New Roman"/>
              <w:lang w:val="en-US"/>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Формула дәлелденді</w:t>
      </w:r>
      <w:r w:rsidRPr="00653890">
        <w:rPr>
          <w:rFonts w:ascii="Times New Roman" w:hAnsi="Times New Roman" w:cs="Times New Roman"/>
          <w:lang w:val="en-US"/>
        </w:rPr>
        <w:t>.</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Қосымша мәлімет </w:t>
      </w:r>
      <m:oMath>
        <m:r>
          <w:rPr>
            <w:rFonts w:ascii="Cambria Math" w:hAnsi="Cambria Math" w:cs="Times New Roman"/>
            <w:lang w:val="kk-KZ"/>
          </w:rPr>
          <m:t>sin</m:t>
        </m:r>
        <m:d>
          <m:dPr>
            <m:ctrlPr>
              <w:rPr>
                <w:rFonts w:ascii="Cambria Math" w:hAnsi="Cambria Math" w:cs="Times New Roman"/>
                <w:i/>
                <w:lang w:val="en-US"/>
              </w:rPr>
            </m:ctrlPr>
          </m:dPr>
          <m:e>
            <m:r>
              <w:rPr>
                <w:rFonts w:ascii="Cambria Math" w:hAnsi="Cambria Math" w:cs="Times New Roman"/>
                <w:lang w:val="kk-KZ"/>
              </w:rPr>
              <m:t>arcsinx</m:t>
            </m:r>
          </m:e>
        </m:d>
        <m:r>
          <w:rPr>
            <w:rFonts w:ascii="Cambria Math" w:hAnsi="Cambria Math" w:cs="Times New Roman"/>
            <w:lang w:val="kk-KZ"/>
          </w:rPr>
          <m:t>=sinα=x</m:t>
        </m:r>
      </m:oMath>
    </w:p>
    <w:p w:rsidR="00A80F80" w:rsidRPr="00653890" w:rsidRDefault="00A80F80" w:rsidP="00C57012">
      <w:pPr>
        <w:spacing w:after="0" w:line="240" w:lineRule="auto"/>
        <w:ind w:firstLine="709"/>
        <w:contextualSpacing/>
        <w:jc w:val="both"/>
        <w:rPr>
          <w:rFonts w:ascii="Times New Roman" w:hAnsi="Times New Roman" w:cs="Times New Roman"/>
          <w:lang w:val="kk-KZ"/>
        </w:rPr>
      </w:pPr>
      <m:oMathPara>
        <m:oMath>
          <m:r>
            <w:rPr>
              <w:rFonts w:ascii="Cambria Math" w:hAnsi="Cambria Math" w:cs="Times New Roman"/>
              <w:lang w:val="en-US"/>
            </w:rPr>
            <m:t>α=arcsinx</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x=sinα.</m:t>
          </m:r>
        </m:oMath>
      </m:oMathPara>
    </w:p>
    <w:p w:rsidR="00A80F80" w:rsidRPr="00653890" w:rsidRDefault="008141F5" w:rsidP="00C57012">
      <w:pPr>
        <w:spacing w:after="0" w:line="240" w:lineRule="auto"/>
        <w:ind w:firstLine="709"/>
        <w:contextualSpacing/>
        <w:jc w:val="both"/>
        <w:rPr>
          <w:rFonts w:ascii="Times New Roman" w:hAnsi="Times New Roman" w:cs="Times New Roman"/>
          <w:i/>
          <w:lang w:val="kk-KZ"/>
        </w:rPr>
      </w:pPr>
      <m:oMathPara>
        <m:oMath>
          <m:func>
            <m:funcPr>
              <m:ctrlPr>
                <w:rPr>
                  <w:rFonts w:ascii="Cambria Math" w:hAnsi="Cambria Math" w:cs="Times New Roman"/>
                  <w:i/>
                  <w:lang w:val="en-US"/>
                </w:rPr>
              </m:ctrlPr>
            </m:funcPr>
            <m:fName>
              <m: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rPr>
                    <m:t>3</m:t>
                  </m:r>
                  <m:r>
                    <w:rPr>
                      <w:rFonts w:ascii="Cambria Math" w:hAnsi="Cambria Math" w:cs="Times New Roman"/>
                      <w:lang w:val="en-US"/>
                    </w:rPr>
                    <m:t>arccosx</m:t>
                  </m:r>
                </m:e>
              </m:d>
            </m:e>
          </m:func>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rPr>
                <m:t>2</m:t>
              </m:r>
            </m:sup>
          </m:sSup>
          <m:r>
            <w:rPr>
              <w:rFonts w:ascii="Cambria Math" w:hAnsi="Cambria Math" w:cs="Times New Roman"/>
            </w:rPr>
            <m:t>-1)</m:t>
          </m:r>
          <m:rad>
            <m:radPr>
              <m:degHide m:val="on"/>
              <m:ctrlPr>
                <w:rPr>
                  <w:rFonts w:ascii="Cambria Math" w:hAnsi="Cambria Math" w:cs="Times New Roman"/>
                  <w:i/>
                  <w:lang w:val="en-US"/>
                </w:rPr>
              </m:ctrlPr>
            </m:radPr>
            <m:deg/>
            <m:e>
              <m:r>
                <w:rPr>
                  <w:rFonts w:ascii="Cambria Math" w:hAnsi="Cambria Math" w:cs="Times New Roman"/>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rPr>
                    <m:t>2</m:t>
                  </m:r>
                </m:sup>
              </m:sSup>
            </m:e>
          </m:rad>
        </m:oMath>
      </m:oMathPara>
    </w:p>
    <w:p w:rsidR="00A80F80" w:rsidRPr="00653890" w:rsidRDefault="00A80F80" w:rsidP="00C57012">
      <w:pPr>
        <w:pStyle w:val="a3"/>
        <w:spacing w:after="0" w:line="240" w:lineRule="auto"/>
        <w:ind w:left="0" w:firstLine="709"/>
        <w:jc w:val="both"/>
        <w:rPr>
          <w:rFonts w:ascii="Times New Roman" w:eastAsiaTheme="minorEastAsia" w:hAnsi="Times New Roman"/>
        </w:rPr>
      </w:pPr>
      <w:r w:rsidRPr="00653890">
        <w:rPr>
          <w:rFonts w:ascii="Times New Roman" w:eastAsiaTheme="minorEastAsia" w:hAnsi="Times New Roman"/>
          <w:lang w:val="kk-KZ"/>
        </w:rPr>
        <w:t>Дәлелдеу:</w:t>
      </w:r>
    </w:p>
    <w:p w:rsidR="00A80F80" w:rsidRPr="00653890" w:rsidRDefault="008141F5" w:rsidP="00C57012">
      <w:pPr>
        <w:spacing w:after="0" w:line="240" w:lineRule="auto"/>
        <w:ind w:firstLine="709"/>
        <w:contextualSpacing/>
        <w:jc w:val="both"/>
        <w:rPr>
          <w:rFonts w:ascii="Times New Roman" w:hAnsi="Times New Roman" w:cs="Times New Roman"/>
        </w:rPr>
      </w:pPr>
      <m:oMathPara>
        <m:oMath>
          <m:func>
            <m:funcPr>
              <m:ctrlPr>
                <w:rPr>
                  <w:rFonts w:ascii="Cambria Math" w:hAnsi="Cambria Math" w:cs="Times New Roman"/>
                  <w:lang w:val="en-US"/>
                </w:rPr>
              </m:ctrlPr>
            </m:funcPr>
            <m:fName>
              <m:r>
                <m:rPr>
                  <m:sty m:val="p"/>
                </m:rPr>
                <w:rPr>
                  <w:rFonts w:ascii="Cambria Math" w:hAnsi="Cambria Math" w:cs="Times New Roman"/>
                  <w:lang w:val="en-US"/>
                </w:rPr>
                <m:t>sin</m:t>
              </m:r>
            </m:fName>
            <m:e>
              <m:d>
                <m:dPr>
                  <m:ctrlPr>
                    <w:rPr>
                      <w:rFonts w:ascii="Cambria Math" w:hAnsi="Cambria Math" w:cs="Times New Roman"/>
                      <w:i/>
                      <w:lang w:val="en-US"/>
                    </w:rPr>
                  </m:ctrlPr>
                </m:dPr>
                <m:e>
                  <m:r>
                    <w:rPr>
                      <w:rFonts w:ascii="Cambria Math" w:hAnsi="Cambria Math" w:cs="Times New Roman"/>
                    </w:rPr>
                    <m:t>3</m:t>
                  </m:r>
                  <m:r>
                    <w:rPr>
                      <w:rFonts w:ascii="Cambria Math" w:hAnsi="Cambria Math" w:cs="Times New Roman"/>
                      <w:lang w:val="en-US"/>
                    </w:rPr>
                    <m:t>arccosx</m:t>
                  </m:r>
                </m:e>
              </m:d>
            </m:e>
          </m:func>
          <m:r>
            <w:rPr>
              <w:rFonts w:ascii="Cambria Math" w:hAnsi="Cambria Math" w:cs="Times New Roman"/>
            </w:rPr>
            <m:t>=</m:t>
          </m:r>
          <m:r>
            <w:rPr>
              <w:rFonts w:ascii="Cambria Math" w:hAnsi="Cambria Math" w:cs="Times New Roman"/>
              <w:lang w:val="en-US"/>
            </w:rPr>
            <m:t>sin</m:t>
          </m:r>
          <m:r>
            <w:rPr>
              <w:rFonts w:ascii="Cambria Math" w:hAnsi="Cambria Math" w:cs="Times New Roman"/>
            </w:rPr>
            <m:t>3</m:t>
          </m:r>
          <m:r>
            <w:rPr>
              <w:rFonts w:ascii="Cambria Math" w:hAnsi="Cambria Math" w:cs="Times New Roman"/>
              <w:lang w:val="en-US"/>
            </w:rPr>
            <m:t>α</m:t>
          </m:r>
          <m:r>
            <w:rPr>
              <w:rFonts w:ascii="Cambria Math" w:hAnsi="Cambria Math" w:cs="Times New Roman"/>
            </w:rPr>
            <m:t>=3</m:t>
          </m:r>
          <m:r>
            <w:rPr>
              <w:rFonts w:ascii="Cambria Math" w:hAnsi="Cambria Math" w:cs="Times New Roman"/>
              <w:lang w:val="en-US"/>
            </w:rPr>
            <m:t>sinα</m:t>
          </m:r>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rPr>
                <m:t>3</m:t>
              </m:r>
            </m:sup>
          </m:sSup>
          <m:r>
            <w:rPr>
              <w:rFonts w:ascii="Cambria Math" w:hAnsi="Cambria Math" w:cs="Times New Roman"/>
              <w:lang w:val="en-US"/>
            </w:rPr>
            <m:t>x</m:t>
          </m:r>
          <m:r>
            <w:rPr>
              <w:rFonts w:ascii="Cambria Math" w:hAnsi="Cambria Math" w:cs="Times New Roman"/>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rPr>
            <m:t>=3</m:t>
          </m:r>
          <m:r>
            <w:rPr>
              <w:rFonts w:ascii="Cambria Math" w:hAnsi="Cambria Math" w:cs="Times New Roman"/>
              <w:lang w:val="en-US"/>
            </w:rPr>
            <m:t>sin</m:t>
          </m:r>
          <m:d>
            <m:dPr>
              <m:ctrlPr>
                <w:rPr>
                  <w:rFonts w:ascii="Cambria Math" w:hAnsi="Cambria Math" w:cs="Times New Roman"/>
                  <w:i/>
                  <w:lang w:val="en-US"/>
                </w:rPr>
              </m:ctrlPr>
            </m:dPr>
            <m:e>
              <m:r>
                <w:rPr>
                  <w:rFonts w:ascii="Cambria Math" w:hAnsi="Cambria Math" w:cs="Times New Roman"/>
                  <w:lang w:val="en-US"/>
                </w:rPr>
                <m:t>arccosx</m:t>
              </m:r>
            </m:e>
          </m:d>
          <m:r>
            <w:rPr>
              <w:rFonts w:ascii="Cambria Math" w:hAnsi="Cambria Math" w:cs="Times New Roman"/>
            </w:rPr>
            <m:t>-4</m:t>
          </m:r>
          <m:sSup>
            <m:sSupPr>
              <m:ctrlPr>
                <w:rPr>
                  <w:rFonts w:ascii="Cambria Math" w:hAnsi="Cambria Math" w:cs="Times New Roman"/>
                  <w:i/>
                  <w:lang w:val="en-US"/>
                </w:rPr>
              </m:ctrlPr>
            </m:sSupPr>
            <m:e>
              <m:r>
                <w:rPr>
                  <w:rFonts w:ascii="Cambria Math" w:hAnsi="Cambria Math" w:cs="Times New Roman"/>
                  <w:lang w:val="en-US"/>
                </w:rPr>
                <m:t>sin</m:t>
              </m:r>
            </m:e>
            <m:sup>
              <m:r>
                <w:rPr>
                  <w:rFonts w:ascii="Cambria Math" w:hAnsi="Cambria Math" w:cs="Times New Roman"/>
                </w:rPr>
                <m:t>3</m:t>
              </m:r>
            </m:sup>
          </m:sSup>
          <m:d>
            <m:dPr>
              <m:ctrlPr>
                <w:rPr>
                  <w:rFonts w:ascii="Cambria Math" w:hAnsi="Cambria Math" w:cs="Times New Roman"/>
                  <w:i/>
                  <w:lang w:val="en-US"/>
                </w:rPr>
              </m:ctrlPr>
            </m:dPr>
            <m:e>
              <m:r>
                <w:rPr>
                  <w:rFonts w:ascii="Cambria Math" w:hAnsi="Cambria Math" w:cs="Times New Roman"/>
                  <w:lang w:val="en-US"/>
                </w:rPr>
                <m:t>arccosx</m:t>
              </m:r>
            </m:e>
          </m:d>
          <m:r>
            <w:rPr>
              <w:rFonts w:ascii="Cambria Math" w:hAnsi="Cambria Math" w:cs="Times New Roman"/>
            </w:rPr>
            <m:t>=</m:t>
          </m:r>
          <m:d>
            <m:dPr>
              <m:ctrlPr>
                <w:rPr>
                  <w:rFonts w:ascii="Cambria Math" w:hAnsi="Cambria Math" w:cs="Times New Roman"/>
                  <w:i/>
                  <w:lang w:val="en-US"/>
                </w:rPr>
              </m:ctrlPr>
            </m:dPr>
            <m:e>
              <m:r>
                <w:rPr>
                  <w:rFonts w:ascii="Cambria Math" w:hAnsi="Cambria Math" w:cs="Times New Roman"/>
                </w:rPr>
                <m:t>3-4</m:t>
              </m:r>
              <m:d>
                <m:dPr>
                  <m:ctrlPr>
                    <w:rPr>
                      <w:rFonts w:ascii="Cambria Math" w:hAnsi="Cambria Math" w:cs="Times New Roman"/>
                      <w:i/>
                      <w:lang w:val="en-US"/>
                    </w:rPr>
                  </m:ctrlPr>
                </m:dPr>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d>
            </m:e>
          </m:d>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rad>
          <m:r>
            <w:rPr>
              <w:rFonts w:ascii="Cambria Math" w:hAnsi="Cambria Math" w:cs="Times New Roman"/>
              <w:lang w:val="en-US"/>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m:t>
          </m:r>
          <m:d>
            <m:dPr>
              <m:ctrlPr>
                <w:rPr>
                  <w:rFonts w:ascii="Cambria Math" w:hAnsi="Cambria Math" w:cs="Times New Roman"/>
                  <w:i/>
                  <w:lang w:val="en-US"/>
                </w:rPr>
              </m:ctrlPr>
            </m:dPr>
            <m:e>
              <m:r>
                <w:rPr>
                  <w:rFonts w:ascii="Cambria Math" w:hAnsi="Cambria Math" w:cs="Times New Roman"/>
                  <w:lang w:val="en-US"/>
                </w:rPr>
                <m:t>3-4+4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d>
          <m:r>
            <w:rPr>
              <w:rFonts w:ascii="Cambria Math" w:hAnsi="Cambria Math" w:cs="Times New Roman"/>
              <w:lang w:val="en-US"/>
            </w:rPr>
            <m:t>=</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e>
          </m:rad>
          <m:d>
            <m:dPr>
              <m:ctrlPr>
                <w:rPr>
                  <w:rFonts w:ascii="Cambria Math" w:hAnsi="Cambria Math" w:cs="Times New Roman"/>
                  <w:i/>
                  <w:lang w:val="en-US"/>
                </w:rPr>
              </m:ctrlPr>
            </m:dPr>
            <m:e>
              <m:r>
                <w:rPr>
                  <w:rFonts w:ascii="Cambria Math" w:hAnsi="Cambria Math" w:cs="Times New Roman"/>
                  <w:lang w:val="en-US"/>
                </w:rPr>
                <m:t>4</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-1</m:t>
              </m:r>
            </m:e>
          </m:d>
          <m:r>
            <w:rPr>
              <w:rFonts w:ascii="Cambria Math" w:hAnsi="Cambria Math" w:cs="Times New Roman"/>
              <w:lang w:val="en-US"/>
            </w:rPr>
            <m:t>.</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Формула  дәлелденді</w:t>
      </w:r>
      <w:r w:rsidRPr="00653890">
        <w:rPr>
          <w:rFonts w:ascii="Times New Roman" w:hAnsi="Times New Roman" w:cs="Times New Roman"/>
          <w:lang w:val="en-US"/>
        </w:rPr>
        <w:t>.</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Қосымша мәлімет:</w:t>
      </w:r>
      <m:oMath>
        <m:r>
          <w:rPr>
            <w:rFonts w:ascii="Cambria Math" w:hAnsi="Cambria Math" w:cs="Times New Roman"/>
            <w:lang w:val="kk-KZ"/>
          </w:rPr>
          <m:t>sin</m:t>
        </m:r>
        <m:d>
          <m:dPr>
            <m:ctrlPr>
              <w:rPr>
                <w:rFonts w:ascii="Cambria Math" w:hAnsi="Cambria Math" w:cs="Times New Roman"/>
                <w:i/>
                <w:lang w:val="en-US"/>
              </w:rPr>
            </m:ctrlPr>
          </m:dPr>
          <m:e>
            <m:r>
              <w:rPr>
                <w:rFonts w:ascii="Cambria Math" w:hAnsi="Cambria Math" w:cs="Times New Roman"/>
                <w:lang w:val="kk-KZ"/>
              </w:rPr>
              <m:t>arccosx</m:t>
            </m:r>
          </m:e>
        </m:d>
        <m:r>
          <w:rPr>
            <w:rFonts w:ascii="Cambria Math" w:hAnsi="Cambria Math" w:cs="Times New Roman"/>
            <w:lang w:val="kk-KZ"/>
          </w:rPr>
          <m:t>=sinα=x</m:t>
        </m:r>
      </m:oMath>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α=arccosx</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en-US"/>
        </w:rPr>
      </w:pPr>
      <m:oMathPara>
        <m:oMath>
          <m:r>
            <w:rPr>
              <w:rFonts w:ascii="Cambria Math" w:hAnsi="Cambria Math" w:cs="Times New Roman"/>
              <w:lang w:val="en-US"/>
            </w:rPr>
            <m:t>x=coxα</m:t>
          </m:r>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m:oMathPara>
        <m:oMath>
          <m:r>
            <w:rPr>
              <w:rFonts w:ascii="Cambria Math" w:hAnsi="Cambria Math" w:cs="Times New Roman"/>
              <w:lang w:val="en-US"/>
            </w:rPr>
            <m:t>sinα=</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cos</m:t>
                  </m:r>
                </m:e>
                <m:sup>
                  <m:r>
                    <w:rPr>
                      <w:rFonts w:ascii="Cambria Math" w:hAnsi="Cambria Math" w:cs="Times New Roman"/>
                      <w:lang w:val="en-US"/>
                    </w:rPr>
                    <m:t>2</m:t>
                  </m:r>
                </m:sup>
              </m:sSup>
              <m:r>
                <w:rPr>
                  <w:rFonts w:ascii="Cambria Math" w:hAnsi="Cambria Math" w:cs="Times New Roman"/>
                  <w:lang w:val="en-US"/>
                </w:rPr>
                <m:t>x</m:t>
              </m:r>
            </m:e>
          </m:rad>
          <m:r>
            <w:rPr>
              <w:rFonts w:ascii="Cambria Math" w:hAnsi="Cambria Math" w:cs="Times New Roman"/>
              <w:lang w:val="en-US"/>
            </w:rPr>
            <m:t>=</m:t>
          </m:r>
          <m:rad>
            <m:radPr>
              <m:degHide m:val="on"/>
              <m:ctrlPr>
                <w:rPr>
                  <w:rFonts w:ascii="Cambria Math" w:hAnsi="Cambria Math" w:cs="Times New Roman"/>
                  <w:i/>
                  <w:lang w:val="en-US"/>
                </w:rPr>
              </m:ctrlPr>
            </m:radPr>
            <m:deg/>
            <m:e>
              <m:r>
                <w:rPr>
                  <w:rFonts w:ascii="Cambria Math" w:hAnsi="Cambria Math" w:cs="Times New Roman"/>
                  <w:lang w:val="en-US"/>
                </w:rPr>
                <m:t>1-</m:t>
              </m:r>
              <m:sSup>
                <m:sSupPr>
                  <m:ctrlPr>
                    <w:rPr>
                      <w:rFonts w:ascii="Cambria Math" w:hAnsi="Cambria Math" w:cs="Times New Roman"/>
                      <w:i/>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m:t>
              </m:r>
            </m:e>
          </m:rad>
        </m:oMath>
      </m:oMathPara>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Болашақта осы әл-Фараби атындағы ҚазҰУ-нің механика және математика факультетінің студенті болғым келеді. Ғылыми жұмыспен айналысып үлкен Қазақстан елінің жақсы бір мамандық иесі болсам деген арманым бар.</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jc w:val="both"/>
        <w:rPr>
          <w:rFonts w:ascii="Times New Roman" w:hAnsi="Times New Roman" w:cs="Times New Roman"/>
          <w:sz w:val="18"/>
          <w:szCs w:val="18"/>
          <w:lang w:val="kk-KZ"/>
        </w:rPr>
      </w:pPr>
    </w:p>
    <w:p w:rsidR="00A80F80" w:rsidRPr="00653890" w:rsidRDefault="00A80F80" w:rsidP="00C57012">
      <w:pPr>
        <w:spacing w:after="0" w:line="240" w:lineRule="auto"/>
        <w:ind w:firstLine="709"/>
        <w:contextualSpacing/>
        <w:jc w:val="both"/>
        <w:rPr>
          <w:rFonts w:ascii="Times New Roman" w:hAnsi="Times New Roman" w:cs="Times New Roman"/>
          <w:sz w:val="18"/>
          <w:szCs w:val="18"/>
          <w:lang w:val="kk-KZ"/>
        </w:rPr>
      </w:pPr>
      <w:r w:rsidRPr="00653890">
        <w:rPr>
          <w:rFonts w:ascii="Times New Roman" w:hAnsi="Times New Roman" w:cs="Times New Roman"/>
          <w:bCs/>
          <w:sz w:val="18"/>
          <w:szCs w:val="18"/>
          <w:shd w:val="clear" w:color="auto" w:fill="FFFFFF"/>
          <w:lang w:val="kk-KZ"/>
        </w:rPr>
        <w:t>1.</w:t>
      </w:r>
      <w:r w:rsidRPr="00653890">
        <w:rPr>
          <w:rFonts w:ascii="Times New Roman" w:hAnsi="Times New Roman" w:cs="Times New Roman"/>
          <w:sz w:val="18"/>
          <w:szCs w:val="18"/>
          <w:lang w:val="kk-KZ"/>
        </w:rPr>
        <w:t xml:space="preserve"> А.Әбілқасымова. </w:t>
      </w:r>
      <w:r w:rsidRPr="00653890">
        <w:rPr>
          <w:rFonts w:ascii="Times New Roman" w:hAnsi="Times New Roman" w:cs="Times New Roman"/>
          <w:bCs/>
          <w:sz w:val="18"/>
          <w:szCs w:val="18"/>
          <w:shd w:val="clear" w:color="auto" w:fill="FFFFFF"/>
          <w:lang w:val="kk-KZ"/>
        </w:rPr>
        <w:t>Алгебра және анализ бастамалары, 10-11 сынып,</w:t>
      </w:r>
      <w:r w:rsidRPr="00653890">
        <w:rPr>
          <w:rFonts w:ascii="Times New Roman" w:hAnsi="Times New Roman" w:cs="Times New Roman"/>
          <w:sz w:val="18"/>
          <w:szCs w:val="18"/>
          <w:lang w:val="kk-KZ"/>
        </w:rPr>
        <w:t xml:space="preserve"> «Мектеп баспасы» ЖШС</w:t>
      </w:r>
      <w:r w:rsidRPr="00653890">
        <w:rPr>
          <w:rFonts w:ascii="Times New Roman" w:hAnsi="Times New Roman" w:cs="Times New Roman"/>
          <w:bCs/>
          <w:sz w:val="18"/>
          <w:szCs w:val="18"/>
          <w:shd w:val="clear" w:color="auto" w:fill="FFFFFF"/>
          <w:lang w:val="kk-KZ"/>
        </w:rPr>
        <w:t xml:space="preserve"> , 2011ж.</w:t>
      </w:r>
    </w:p>
    <w:p w:rsidR="00A80F80" w:rsidRPr="00653890" w:rsidRDefault="00A80F80" w:rsidP="00C57012">
      <w:pPr>
        <w:pStyle w:val="a3"/>
        <w:tabs>
          <w:tab w:val="left" w:pos="0"/>
        </w:tabs>
        <w:spacing w:after="0" w:line="240" w:lineRule="auto"/>
        <w:ind w:left="0" w:firstLine="709"/>
        <w:jc w:val="both"/>
        <w:outlineLvl w:val="0"/>
        <w:rPr>
          <w:rFonts w:ascii="Times New Roman" w:eastAsia="Times New Roman" w:hAnsi="Times New Roman"/>
          <w:bCs/>
          <w:kern w:val="36"/>
          <w:sz w:val="18"/>
          <w:szCs w:val="18"/>
          <w:lang w:val="kk-KZ" w:eastAsia="ru-RU"/>
        </w:rPr>
      </w:pPr>
      <w:r w:rsidRPr="00653890">
        <w:rPr>
          <w:rFonts w:ascii="Times New Roman" w:eastAsia="Times New Roman" w:hAnsi="Times New Roman"/>
          <w:bCs/>
          <w:kern w:val="36"/>
          <w:sz w:val="18"/>
          <w:szCs w:val="18"/>
          <w:lang w:val="kk-KZ" w:eastAsia="ru-RU"/>
        </w:rPr>
        <w:t>2.Решебник</w:t>
      </w:r>
      <w:r w:rsidRPr="00653890">
        <w:rPr>
          <w:rFonts w:ascii="Times New Roman" w:eastAsia="Times New Roman" w:hAnsi="Times New Roman"/>
          <w:bCs/>
          <w:kern w:val="36"/>
          <w:sz w:val="18"/>
          <w:szCs w:val="18"/>
          <w:lang w:eastAsia="ru-RU"/>
        </w:rPr>
        <w:t xml:space="preserve"> (ГДЗ) по учебнику Алгебра и начала анализа 10-11 класс, Колмогоров А.Н., Абрамов А.М., </w:t>
      </w:r>
      <w:r w:rsidRPr="00653890">
        <w:rPr>
          <w:rFonts w:ascii="Times New Roman" w:eastAsia="Times New Roman" w:hAnsi="Times New Roman"/>
          <w:bCs/>
          <w:kern w:val="36"/>
          <w:sz w:val="18"/>
          <w:szCs w:val="18"/>
          <w:lang w:val="kk-KZ" w:eastAsia="ru-RU"/>
        </w:rPr>
        <w:t>Дудницын</w:t>
      </w:r>
      <w:r w:rsidRPr="00653890">
        <w:rPr>
          <w:rFonts w:ascii="Times New Roman" w:eastAsia="Times New Roman" w:hAnsi="Times New Roman"/>
          <w:bCs/>
          <w:kern w:val="36"/>
          <w:sz w:val="18"/>
          <w:szCs w:val="18"/>
          <w:lang w:eastAsia="ru-RU"/>
        </w:rPr>
        <w:t xml:space="preserve"> Ю.П., 1999</w:t>
      </w:r>
    </w:p>
    <w:p w:rsidR="00A80F80" w:rsidRPr="00653890" w:rsidRDefault="00A80F80" w:rsidP="00C57012">
      <w:pPr>
        <w:pStyle w:val="a3"/>
        <w:tabs>
          <w:tab w:val="left" w:pos="0"/>
        </w:tabs>
        <w:spacing w:after="0" w:line="240" w:lineRule="auto"/>
        <w:ind w:left="0" w:firstLine="709"/>
        <w:jc w:val="both"/>
        <w:outlineLvl w:val="0"/>
        <w:rPr>
          <w:rFonts w:ascii="Times New Roman" w:eastAsia="Times New Roman" w:hAnsi="Times New Roman"/>
          <w:bCs/>
          <w:kern w:val="36"/>
          <w:sz w:val="18"/>
          <w:szCs w:val="18"/>
          <w:lang w:eastAsia="ru-RU"/>
        </w:rPr>
      </w:pPr>
      <w:r w:rsidRPr="00653890">
        <w:rPr>
          <w:rFonts w:ascii="Times New Roman" w:eastAsia="Times New Roman" w:hAnsi="Times New Roman"/>
          <w:bCs/>
          <w:kern w:val="36"/>
          <w:sz w:val="18"/>
          <w:szCs w:val="18"/>
          <w:lang w:val="kk-KZ" w:eastAsia="ru-RU"/>
        </w:rPr>
        <w:t>3.Решебник</w:t>
      </w:r>
      <w:r w:rsidRPr="00653890">
        <w:rPr>
          <w:rFonts w:ascii="Times New Roman" w:eastAsia="Times New Roman" w:hAnsi="Times New Roman"/>
          <w:bCs/>
          <w:kern w:val="36"/>
          <w:sz w:val="18"/>
          <w:szCs w:val="18"/>
          <w:lang w:eastAsia="ru-RU"/>
        </w:rPr>
        <w:t xml:space="preserve"> (ГДЗ) по учебнику Алгебра и начала анализа 10-11 класс, Алимов Ш.А., Колягин Ю.М., Сидоров Ю.В., 1999</w:t>
      </w:r>
    </w:p>
    <w:p w:rsidR="00A80F80" w:rsidRPr="00653890" w:rsidRDefault="00A80F80" w:rsidP="00C57012">
      <w:pPr>
        <w:pStyle w:val="a3"/>
        <w:spacing w:after="0" w:line="240" w:lineRule="auto"/>
        <w:ind w:left="0" w:firstLine="709"/>
        <w:rPr>
          <w:rFonts w:ascii="Times New Roman" w:eastAsiaTheme="minorEastAsia" w:hAnsi="Times New Roman"/>
          <w:lang w:val="kk-KZ"/>
        </w:rPr>
      </w:pPr>
    </w:p>
    <w:p w:rsidR="009C6DDF" w:rsidRPr="00653890" w:rsidRDefault="009C6DDF" w:rsidP="00C57012">
      <w:pPr>
        <w:pStyle w:val="a5"/>
        <w:shd w:val="clear" w:color="auto" w:fill="FFFFFF"/>
        <w:spacing w:before="0" w:after="0"/>
        <w:ind w:firstLine="709"/>
        <w:contextualSpacing/>
        <w:jc w:val="center"/>
        <w:rPr>
          <w:rFonts w:ascii="Times New Roman" w:hAnsi="Times New Roman"/>
          <w:b/>
          <w:sz w:val="22"/>
          <w:szCs w:val="22"/>
          <w:lang w:val="kk-KZ"/>
        </w:rPr>
      </w:pPr>
    </w:p>
    <w:p w:rsidR="00A80F80" w:rsidRPr="00653890" w:rsidRDefault="00A80F80" w:rsidP="00C57012">
      <w:pPr>
        <w:pStyle w:val="a5"/>
        <w:shd w:val="clear" w:color="auto" w:fill="FFFFFF"/>
        <w:spacing w:before="0" w:after="0"/>
        <w:ind w:firstLine="709"/>
        <w:contextualSpacing/>
        <w:jc w:val="center"/>
        <w:rPr>
          <w:rFonts w:ascii="Times New Roman" w:hAnsi="Times New Roman"/>
          <w:b/>
          <w:sz w:val="22"/>
          <w:szCs w:val="22"/>
          <w:lang w:val="kk-KZ"/>
        </w:rPr>
      </w:pPr>
      <w:r w:rsidRPr="00653890">
        <w:rPr>
          <w:rFonts w:ascii="Times New Roman" w:hAnsi="Times New Roman"/>
          <w:b/>
          <w:sz w:val="22"/>
          <w:szCs w:val="22"/>
          <w:lang w:val="kk-KZ"/>
        </w:rPr>
        <w:t>СИНТЕТИКАЛЫ</w:t>
      </w:r>
      <w:r w:rsidRPr="00653890">
        <w:rPr>
          <w:rFonts w:ascii="Times New Roman" w:eastAsia="MS Mincho" w:hAnsi="Times New Roman"/>
          <w:b/>
          <w:sz w:val="22"/>
          <w:szCs w:val="22"/>
          <w:lang w:val="kk-KZ"/>
        </w:rPr>
        <w:t>Қ</w:t>
      </w:r>
      <w:r w:rsidRPr="00653890">
        <w:rPr>
          <w:rFonts w:ascii="Times New Roman" w:eastAsia="SimSun" w:hAnsi="Times New Roman"/>
          <w:b/>
          <w:sz w:val="22"/>
          <w:szCs w:val="22"/>
          <w:lang w:val="kk-KZ"/>
        </w:rPr>
        <w:t>ЖУ</w:t>
      </w:r>
      <w:r w:rsidRPr="00653890">
        <w:rPr>
          <w:rFonts w:ascii="Times New Roman" w:eastAsia="MS Mincho" w:hAnsi="Times New Roman"/>
          <w:b/>
          <w:sz w:val="22"/>
          <w:szCs w:val="22"/>
          <w:lang w:val="kk-KZ"/>
        </w:rPr>
        <w:t>Ғ</w:t>
      </w:r>
      <w:r w:rsidRPr="00653890">
        <w:rPr>
          <w:rFonts w:ascii="Times New Roman" w:eastAsia="SimSun" w:hAnsi="Times New Roman"/>
          <w:b/>
          <w:sz w:val="22"/>
          <w:szCs w:val="22"/>
          <w:lang w:val="kk-KZ"/>
        </w:rPr>
        <w:t>ЫШЗАТТАР</w:t>
      </w:r>
    </w:p>
    <w:p w:rsidR="00A80F80" w:rsidRPr="00653890" w:rsidRDefault="00A80F80" w:rsidP="00C57012">
      <w:pPr>
        <w:pStyle w:val="a5"/>
        <w:shd w:val="clear" w:color="auto" w:fill="FFFFFF"/>
        <w:spacing w:before="0" w:after="0"/>
        <w:ind w:firstLine="709"/>
        <w:contextualSpacing/>
        <w:jc w:val="center"/>
        <w:rPr>
          <w:rFonts w:ascii="Times New Roman" w:hAnsi="Times New Roman"/>
          <w:b/>
          <w:sz w:val="22"/>
          <w:szCs w:val="22"/>
          <w:lang w:val="kk-KZ"/>
        </w:rPr>
      </w:pPr>
    </w:p>
    <w:p w:rsidR="00A80F80" w:rsidRPr="00653890" w:rsidRDefault="00A80F80" w:rsidP="00C57012">
      <w:pPr>
        <w:pStyle w:val="a5"/>
        <w:shd w:val="clear" w:color="auto" w:fill="FFFFFF"/>
        <w:spacing w:before="0" w:after="0"/>
        <w:ind w:firstLine="709"/>
        <w:contextualSpacing/>
        <w:jc w:val="center"/>
        <w:rPr>
          <w:rFonts w:ascii="Times New Roman" w:hAnsi="Times New Roman"/>
          <w:i/>
          <w:sz w:val="22"/>
          <w:szCs w:val="22"/>
          <w:lang w:val="kk-KZ"/>
        </w:rPr>
      </w:pPr>
      <w:r w:rsidRPr="00653890">
        <w:rPr>
          <w:rFonts w:ascii="Times New Roman" w:hAnsi="Times New Roman"/>
          <w:b/>
          <w:sz w:val="22"/>
          <w:szCs w:val="22"/>
          <w:lang w:val="kk-KZ"/>
        </w:rPr>
        <w:t>Армиянова А.</w:t>
      </w:r>
      <w:r w:rsidRPr="00653890">
        <w:rPr>
          <w:rFonts w:ascii="Times New Roman" w:eastAsia="MS Mincho" w:hAnsi="Times New Roman"/>
          <w:b/>
          <w:sz w:val="22"/>
          <w:szCs w:val="22"/>
          <w:lang w:val="kk-KZ"/>
        </w:rPr>
        <w:t>Қ</w:t>
      </w:r>
      <w:r w:rsidRPr="00653890">
        <w:rPr>
          <w:rFonts w:ascii="Times New Roman" w:hAnsi="Times New Roman"/>
          <w:b/>
          <w:sz w:val="22"/>
          <w:szCs w:val="22"/>
          <w:lang w:val="kk-KZ"/>
        </w:rPr>
        <w:t>. (</w:t>
      </w:r>
      <w:r w:rsidRPr="00653890">
        <w:rPr>
          <w:rFonts w:ascii="Times New Roman" w:eastAsia="MS Mincho" w:hAnsi="Times New Roman"/>
          <w:b/>
          <w:sz w:val="22"/>
          <w:szCs w:val="22"/>
          <w:lang w:val="kk-KZ"/>
        </w:rPr>
        <w:t>Қ</w:t>
      </w:r>
      <w:r w:rsidRPr="00653890">
        <w:rPr>
          <w:rFonts w:ascii="Times New Roman" w:eastAsia="SimSun" w:hAnsi="Times New Roman"/>
          <w:b/>
          <w:sz w:val="22"/>
          <w:szCs w:val="22"/>
          <w:lang w:val="kk-KZ"/>
        </w:rPr>
        <w:t>аза</w:t>
      </w:r>
      <w:r w:rsidRPr="00653890">
        <w:rPr>
          <w:rFonts w:ascii="Times New Roman" w:eastAsia="MS Mincho" w:hAnsi="Times New Roman"/>
          <w:b/>
          <w:sz w:val="22"/>
          <w:szCs w:val="22"/>
          <w:lang w:val="kk-KZ"/>
        </w:rPr>
        <w:t>қ</w:t>
      </w:r>
      <w:r w:rsidRPr="00653890">
        <w:rPr>
          <w:rFonts w:ascii="Times New Roman" w:eastAsia="SimSun" w:hAnsi="Times New Roman"/>
          <w:b/>
          <w:sz w:val="22"/>
          <w:szCs w:val="22"/>
          <w:lang w:val="kk-KZ"/>
        </w:rPr>
        <w:t>стан</w:t>
      </w:r>
      <w:r w:rsidRPr="00653890">
        <w:rPr>
          <w:rFonts w:ascii="Times New Roman" w:hAnsi="Times New Roman"/>
          <w:b/>
          <w:sz w:val="22"/>
          <w:szCs w:val="22"/>
          <w:lang w:val="kk-KZ"/>
        </w:rPr>
        <w:t>)</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pStyle w:val="a5"/>
        <w:shd w:val="clear" w:color="auto" w:fill="FFFFFF"/>
        <w:spacing w:before="0" w:after="0"/>
        <w:ind w:firstLine="709"/>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ылымижетекш</w:t>
      </w:r>
      <w:r w:rsidRPr="00653890">
        <w:rPr>
          <w:rFonts w:ascii="Times New Roman" w:eastAsia="MS Mincho" w:hAnsi="Times New Roman"/>
          <w:i/>
          <w:sz w:val="22"/>
          <w:szCs w:val="22"/>
          <w:lang w:val="kk-KZ"/>
        </w:rPr>
        <w:t>і</w:t>
      </w:r>
      <w:r w:rsidRPr="00653890">
        <w:rPr>
          <w:rFonts w:ascii="Times New Roman" w:eastAsia="SimSun" w:hAnsi="Times New Roman"/>
          <w:i/>
          <w:sz w:val="22"/>
          <w:szCs w:val="22"/>
          <w:lang w:val="kk-KZ"/>
        </w:rPr>
        <w:t>с</w:t>
      </w:r>
      <w:r w:rsidRPr="00653890">
        <w:rPr>
          <w:rFonts w:ascii="Times New Roman" w:eastAsia="MS Mincho" w:hAnsi="Times New Roman"/>
          <w:i/>
          <w:sz w:val="22"/>
          <w:szCs w:val="22"/>
          <w:lang w:val="kk-KZ"/>
        </w:rPr>
        <w:t>і</w:t>
      </w:r>
      <w:r w:rsidRPr="00653890">
        <w:rPr>
          <w:rFonts w:ascii="Times New Roman" w:hAnsi="Times New Roman"/>
          <w:i/>
          <w:sz w:val="22"/>
          <w:szCs w:val="22"/>
          <w:lang w:val="kk-KZ"/>
        </w:rPr>
        <w:t>: о</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ытушы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азыбековаЭ</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Т</w:t>
      </w:r>
      <w:r w:rsidRPr="00653890">
        <w:rPr>
          <w:rFonts w:ascii="Times New Roman" w:hAnsi="Times New Roman"/>
          <w:i/>
          <w:sz w:val="22"/>
          <w:szCs w:val="22"/>
          <w:lang w:val="kk-KZ"/>
        </w:rPr>
        <w:t>.</w:t>
      </w:r>
    </w:p>
    <w:p w:rsidR="00A80F80" w:rsidRPr="00653890" w:rsidRDefault="00A80F80" w:rsidP="00C57012">
      <w:pPr>
        <w:pStyle w:val="a5"/>
        <w:shd w:val="clear" w:color="auto" w:fill="FFFFFF"/>
        <w:spacing w:before="0" w:after="0"/>
        <w:ind w:firstLine="709"/>
        <w:contextualSpacing/>
        <w:jc w:val="center"/>
        <w:rPr>
          <w:rFonts w:ascii="Times New Roman" w:hAnsi="Times New Roman"/>
          <w:i/>
          <w:sz w:val="22"/>
          <w:szCs w:val="22"/>
          <w:lang w:val="kk-KZ"/>
        </w:rPr>
      </w:pP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Осыдан 10-15 жыл бұрын тұрмыста пайдаланатын синтетикалық жуғыш заттардың (СЖЗ) атауларын, әсіресе кір жуғыш ұнтақтардың аттарын оңай атап айтуға болатын еді: Астра, Эра, Лотос, Айна, себебі олардың жиынтығы көптүрлі емес еді. Бүгінгі күні әлемдегі химиялық индустрия бізге құрамы, әсері, қасеттері бойынша аса алуан түрлі синтетикалық жуғыш заттарды ұсынып отыр.</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Ең алғашқы синтетикалық жуғыш құрал 1916 жылы пайда болған. Неміс химигі Фринц Понтердің тапқан өнертабысы тек өнеркәсіптік қолдануға арналған болатын. Тұрмыстық  Синтетикалық Жуғыш Заттар 1935 жылдан бастап шығарыла бастады. Сол кезден бастап олардың қол терісіне зияндылығы азайды. Содан бері тар пайдалану аумағы бар СЖЗ бірқатары жасалынды, ал олардың өндірісі – химиялық өнеркәсіптің маңызды саласы болып табылады.</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Тұрмыста пайдаланылатын химиялық заттар – қазіргі уақытта дамыған өндірістің өніміне айналып отыр. Үйдегі тазалық жұмыстарында оларды пайдаланбау мүмкін емес. Бірақ та біз оларды пайдаланар алдында, біздің денсаулығымызға келтіретін зияны туралы ойлана бермейміз. Мысалы, қазіргі тұрмыста пайдаланып жүрген кір жууға арналған ұнтақтарда полифосфаттар бар, ал олар адам денсаулығына, қоршаған ортаға аса зор зиян келтіреді. Беттік активті заттар (БАЗ), хлор, көмір қышқыл газы, азоттың оксидтері, фенол, формальдегид, ацетон, аммиак, ағартқыштар, ароматизаторлар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осы химиялық заттар, біздің күнделікті тұрмысымызда қолданылатын (кір жуғыш ұнтақтарда, киім тазартқыштарда, ыдыс, ванна, туалет тазалағыштарда) парфюмериялық заттар құрамында кездеседі. Бұл заттардың барлығы да биологиялық жағынан белсенді. Ешкімге құпия емес, қоршаған ортаның осы заттармен ластануынан, халықтың арасында мынандай аурулар көптеп кездеседі: аллергия, бронхит, түрлі тері аурулары. Тағы бір айта кететін жәйт, осы тұрмыстық химия заттарын мөлшерден тыс пайдаланудың әсерінен пайдалы микрофлора ластанады. Ғалымдардың айтуынша, планетамызда аллергия ауруының көбейіп кетуі шамадан тыс химиялық заттарды қолданудың әсерінен, адамның иммундық жүйесін бұзылған деп отыр.</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Бүгінгі күні синтетикалық жуғыш заттар өндірісінің үнемі өсу жағдайында олардың құрамындағы химиялық заттардың қауіптілік дәрежесін анықтау, олардың қоршаған орта мен адамға зияндылығын зерттеу көкейтесті мәселе болып табылады. Себебі ең қауіптілігі сол, СЖЗ ерітіндісінде пайдаланғаннан кейін де құрамындағы химиялық заттары сақталады. Олар адам тікелей пайдаланған уақытта да адамға, пайдаланудан қалған қалдық ерітіндісінің де қоршаған ортаға (су, топырақ) белгілі дәрежеде зияны бар екендігі дәлелденген.</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Тұрмыс химиясының кейбір бағыттары</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Бүгінгі күні химия халық шаруашылығының барлық салаларында, күнделікті тұрмысымызға кеңінен қолданылып отыр. Соңғы кезде жедел қарқынмен дами бастаған өндіріс салаларының бірі – тұрмыс химиясы. Тұрмыс химиясының негізгі мақсаты – үй-ішін, жиһаздарын, көрпе-төсекті, киім-кешектерді, мебельді, қабырғаларды тазалайтын, жуатын құралдар, косметикалық препараттар дайындап шығару. Тек бір ғана мұнайды өңдеу арқылы химиктер халық шаруашылығына және күнделікті тұрмысымызға қажетті жанармайлар, дәрі-дәрмектер, бояулар, әртүрлі шайырлар, лактар, полимерлер, жуғыш заттар мен көптеген косметикалық препараттар беріп отыр</w:t>
      </w:r>
      <w:r w:rsidRPr="00653890">
        <w:rPr>
          <w:rFonts w:ascii="Times New Roman" w:eastAsia="Times New Roman" w:hAnsi="Times New Roman" w:cs="Times New Roman"/>
          <w:bdr w:val="none" w:sz="0" w:space="0" w:color="auto" w:frame="1"/>
          <w:lang w:val="kk-KZ"/>
        </w:rPr>
        <w:t>.</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Сатылымдағы кір жуғыш ұнтақтар, негізінен, фосфат құрамдас болып келеді. Ал, фосфат-кір жуғанда суды жұмсартып, кірді кетіреді. Оның құрамындағы кірді ағартатын химиялық қоспалар мен жуылған кірге хош иіс беретін заттар жуылған мата талшықтарында қалып қояды. Оларды шайып шығару үшін кемінде кірді 7-9 рет таза сумен шайқау керек. Шынына келгенде, жуылған кір 2-3 рет ғана шайылады да, олардың бәрі матада қалып қояды, сөйтіп адам ағзасына зиянын тигізеді. Мысалы, қышыма, қотыр сияқты тері дерттері осыдан келіп шығады екен. Адам терісін шектен тыс құрғатып жібереді.</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Синтетикалық қоспа адам ағзасына келіп түсіп, аллергиялық реакция туғызуы мүмкін. Енді осы факторға бүгінгі күнгі адамдардың ағзасындағы иммунитет қасиетінің нашарлауын қоссақ, онда кір жуғыш ұнтақты дағдылы пайдаланудың адамға тигізетін залалын айтпай кетуге болмайды.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Аллергиялық аурулардың келіп шығуына адамның иммундық жүйесінің төмендеуі себепші болады. Бұл, сөз жоқ, жас ұрпақтың болашағына қауіптене қарап, тиесілі баға беруді, мұндай дерттің алдын алу шараларын ертерек қолға алуды міндеттейді.</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hAnsi="Times New Roman" w:cs="Times New Roman"/>
          <w:lang w:val="kk-KZ"/>
        </w:rPr>
        <w:t xml:space="preserve">Синтетикалық жуғыш заттар жоғары спирттердің күрделі эфирлерінен күкірт қышқылы қатысында алады. </w:t>
      </w:r>
      <w:r w:rsidRPr="00653890">
        <w:rPr>
          <w:rFonts w:ascii="Times New Roman" w:hAnsi="Times New Roman" w:cs="Times New Roman"/>
          <w:i/>
          <w:lang w:val="kk-KZ"/>
        </w:rPr>
        <w:t>Синтетикалық жуғыш заттар</w:t>
      </w:r>
      <w:r w:rsidRPr="00653890">
        <w:rPr>
          <w:rFonts w:ascii="Times New Roman" w:hAnsi="Times New Roman" w:cs="Times New Roman"/>
          <w:lang w:val="kk-KZ"/>
        </w:rPr>
        <w:t xml:space="preserve"> құрамында </w:t>
      </w:r>
      <w:r w:rsidRPr="00653890">
        <w:rPr>
          <w:rFonts w:ascii="Times New Roman" w:hAnsi="Times New Roman" w:cs="Times New Roman"/>
          <w:i/>
          <w:lang w:val="kk-KZ"/>
        </w:rPr>
        <w:t>ПАВ,</w:t>
      </w:r>
      <w:r w:rsidRPr="00653890">
        <w:rPr>
          <w:rFonts w:ascii="Times New Roman" w:hAnsi="Times New Roman" w:cs="Times New Roman"/>
          <w:lang w:val="kk-KZ"/>
        </w:rPr>
        <w:t xml:space="preserve"> фосфор түұздары, силикаттар,  сода, хош иісті заттар,заттарды ағартқыштар кіреді.Оларды қолданғанда өте баяу айырылады,сондықтан табиғатқа ,қоршаған ортаға тірі организмдерге зияны тиуі мүмкін.Сондықтан жаңа жуғыш заттар жасағанда тек жоғары сортты жуғыш заттар ғана емес, қоршаған ортаға зияны тимейтін заттар жасауға ұмтылу қажет.</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bCs/>
          <w:i/>
          <w:lang w:val="kk-KZ"/>
        </w:rPr>
        <w:t>Синтетикалық жуғыш заттардың құрамы, қасиеттері және жіктелуі.</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rPr>
        <w:lastRenderedPageBreak/>
        <w:t xml:space="preserve">Тұрмыста </w:t>
      </w:r>
      <w:r w:rsidRPr="00653890">
        <w:rPr>
          <w:rFonts w:ascii="Times New Roman" w:eastAsia="Times New Roman" w:hAnsi="Times New Roman" w:cs="Times New Roman"/>
          <w:shd w:val="clear" w:color="auto" w:fill="FFFFFF"/>
          <w:lang w:val="kk-KZ"/>
        </w:rPr>
        <w:t>кір жуу</w:t>
      </w:r>
      <w:r w:rsidRPr="00653890">
        <w:rPr>
          <w:rFonts w:ascii="Times New Roman" w:eastAsia="Times New Roman" w:hAnsi="Times New Roman" w:cs="Times New Roman"/>
          <w:shd w:val="clear" w:color="auto" w:fill="FFFFFF"/>
        </w:rPr>
        <w:t xml:space="preserve"> – ең қиын процесс. </w:t>
      </w:r>
      <w:r w:rsidRPr="00653890">
        <w:rPr>
          <w:rFonts w:ascii="Times New Roman" w:eastAsia="Times New Roman" w:hAnsi="Times New Roman" w:cs="Times New Roman"/>
          <w:shd w:val="clear" w:color="auto" w:fill="FFFFFF"/>
          <w:lang w:val="kk-KZ"/>
        </w:rPr>
        <w:t>Кір жууда</w:t>
      </w:r>
      <w:r w:rsidRPr="00653890">
        <w:rPr>
          <w:rFonts w:ascii="Times New Roman" w:eastAsia="Times New Roman" w:hAnsi="Times New Roman" w:cs="Times New Roman"/>
          <w:shd w:val="clear" w:color="auto" w:fill="FFFFFF"/>
        </w:rPr>
        <w:t xml:space="preserve"> көмекші </w:t>
      </w:r>
      <w:r w:rsidRPr="00653890">
        <w:rPr>
          <w:rFonts w:ascii="Times New Roman" w:eastAsia="Times New Roman" w:hAnsi="Times New Roman" w:cs="Times New Roman"/>
          <w:shd w:val="clear" w:color="auto" w:fill="FFFFFF"/>
          <w:lang w:val="kk-KZ"/>
        </w:rPr>
        <w:t>ретінде беттік-активті заттар</w:t>
      </w:r>
      <w:r w:rsidRPr="00653890">
        <w:rPr>
          <w:rFonts w:ascii="Times New Roman" w:eastAsia="Times New Roman" w:hAnsi="Times New Roman" w:cs="Times New Roman"/>
          <w:shd w:val="clear" w:color="auto" w:fill="FFFFFF"/>
        </w:rPr>
        <w:t xml:space="preserve"> (БАЗ) </w:t>
      </w:r>
      <w:r w:rsidRPr="00653890">
        <w:rPr>
          <w:rFonts w:ascii="Times New Roman" w:eastAsia="Times New Roman" w:hAnsi="Times New Roman" w:cs="Times New Roman"/>
          <w:shd w:val="clear" w:color="auto" w:fill="FFFFFF"/>
          <w:lang w:val="kk-KZ"/>
        </w:rPr>
        <w:t>болып табылады</w:t>
      </w:r>
      <w:r w:rsidRPr="00653890">
        <w:rPr>
          <w:rFonts w:ascii="Times New Roman" w:eastAsia="Times New Roman" w:hAnsi="Times New Roman" w:cs="Times New Roman"/>
          <w:shd w:val="clear" w:color="auto" w:fill="FFFFFF"/>
        </w:rPr>
        <w:t xml:space="preserve">. Тұрмыстық </w:t>
      </w:r>
      <w:r w:rsidRPr="00653890">
        <w:rPr>
          <w:rFonts w:ascii="Times New Roman" w:eastAsia="Times New Roman" w:hAnsi="Times New Roman" w:cs="Times New Roman"/>
          <w:shd w:val="clear" w:color="auto" w:fill="FFFFFF"/>
          <w:lang w:val="kk-KZ"/>
        </w:rPr>
        <w:t>химияда кір</w:t>
      </w:r>
      <w:r w:rsidRPr="00653890">
        <w:rPr>
          <w:rFonts w:ascii="Times New Roman" w:eastAsia="Times New Roman" w:hAnsi="Times New Roman" w:cs="Times New Roman"/>
          <w:shd w:val="clear" w:color="auto" w:fill="FFFFFF"/>
        </w:rPr>
        <w:t xml:space="preserve"> жуғыш ұнтақтардың </w:t>
      </w:r>
      <w:r w:rsidRPr="00653890">
        <w:rPr>
          <w:rFonts w:ascii="Times New Roman" w:eastAsia="Times New Roman" w:hAnsi="Times New Roman" w:cs="Times New Roman"/>
          <w:shd w:val="clear" w:color="auto" w:fill="FFFFFF"/>
          <w:lang w:val="kk-KZ"/>
        </w:rPr>
        <w:t>ролі зор</w:t>
      </w:r>
      <w:r w:rsidRPr="00653890">
        <w:rPr>
          <w:rFonts w:ascii="Times New Roman" w:eastAsia="Times New Roman" w:hAnsi="Times New Roman" w:cs="Times New Roman"/>
          <w:shd w:val="clear" w:color="auto" w:fill="FFFFFF"/>
        </w:rPr>
        <w:t xml:space="preserve">. </w:t>
      </w:r>
      <w:r w:rsidRPr="00653890">
        <w:rPr>
          <w:rFonts w:ascii="Times New Roman" w:eastAsia="Times New Roman" w:hAnsi="Times New Roman" w:cs="Times New Roman"/>
          <w:shd w:val="clear" w:color="auto" w:fill="FFFFFF"/>
          <w:lang w:val="kk-KZ"/>
        </w:rPr>
        <w:t>Беттік активті заттар дегеніміз</w:t>
      </w:r>
      <w:r w:rsidRPr="00653890">
        <w:rPr>
          <w:rFonts w:ascii="Times New Roman" w:eastAsia="Times New Roman" w:hAnsi="Times New Roman" w:cs="Times New Roman"/>
          <w:shd w:val="clear" w:color="auto" w:fill="FFFFFF"/>
        </w:rPr>
        <w:t xml:space="preserve"> – </w:t>
      </w:r>
      <w:r w:rsidRPr="00653890">
        <w:rPr>
          <w:rFonts w:ascii="Times New Roman" w:eastAsia="Times New Roman" w:hAnsi="Times New Roman" w:cs="Times New Roman"/>
          <w:shd w:val="clear" w:color="auto" w:fill="FFFFFF"/>
          <w:lang w:val="kk-KZ"/>
        </w:rPr>
        <w:t>молекуласында бір мезгілде екі</w:t>
      </w:r>
      <w:r w:rsidRPr="00653890">
        <w:rPr>
          <w:rFonts w:ascii="Times New Roman" w:eastAsia="Times New Roman" w:hAnsi="Times New Roman" w:cs="Times New Roman"/>
          <w:shd w:val="clear" w:color="auto" w:fill="FFFFFF"/>
        </w:rPr>
        <w:t xml:space="preserve"> қарама-қарсы қасиеттері бар </w:t>
      </w:r>
      <w:r w:rsidRPr="00653890">
        <w:rPr>
          <w:rFonts w:ascii="Times New Roman" w:eastAsia="Times New Roman" w:hAnsi="Times New Roman" w:cs="Times New Roman"/>
          <w:shd w:val="clear" w:color="auto" w:fill="FFFFFF"/>
          <w:lang w:val="kk-KZ"/>
        </w:rPr>
        <w:t>топтар полюсті</w:t>
      </w:r>
      <w:r w:rsidRPr="00653890">
        <w:rPr>
          <w:rFonts w:ascii="Times New Roman" w:eastAsia="Times New Roman" w:hAnsi="Times New Roman" w:cs="Times New Roman"/>
          <w:shd w:val="clear" w:color="auto" w:fill="FFFFFF"/>
        </w:rPr>
        <w:t xml:space="preserve"> (</w:t>
      </w:r>
      <w:r w:rsidRPr="00653890">
        <w:rPr>
          <w:rFonts w:ascii="Times New Roman" w:eastAsia="Times New Roman" w:hAnsi="Times New Roman" w:cs="Times New Roman"/>
          <w:shd w:val="clear" w:color="auto" w:fill="FFFFFF"/>
          <w:lang w:val="kk-KZ"/>
        </w:rPr>
        <w:t>гидрофилді</w:t>
      </w:r>
      <w:r w:rsidRPr="00653890">
        <w:rPr>
          <w:rFonts w:ascii="Times New Roman" w:eastAsia="Times New Roman" w:hAnsi="Times New Roman" w:cs="Times New Roman"/>
          <w:shd w:val="clear" w:color="auto" w:fill="FFFFFF"/>
        </w:rPr>
        <w:t>) және</w:t>
      </w:r>
      <w:r w:rsidRPr="00653890">
        <w:rPr>
          <w:rFonts w:ascii="Times New Roman" w:eastAsia="Times New Roman" w:hAnsi="Times New Roman" w:cs="Times New Roman"/>
          <w:shd w:val="clear" w:color="auto" w:fill="FFFFFF"/>
          <w:lang w:val="kk-KZ"/>
        </w:rPr>
        <w:t>полюссіз</w:t>
      </w:r>
      <w:r w:rsidRPr="00653890">
        <w:rPr>
          <w:rFonts w:ascii="Times New Roman" w:eastAsia="Times New Roman" w:hAnsi="Times New Roman" w:cs="Times New Roman"/>
          <w:shd w:val="clear" w:color="auto" w:fill="FFFFFF"/>
        </w:rPr>
        <w:t xml:space="preserve"> (</w:t>
      </w:r>
      <w:r w:rsidRPr="00653890">
        <w:rPr>
          <w:rFonts w:ascii="Times New Roman" w:eastAsia="Times New Roman" w:hAnsi="Times New Roman" w:cs="Times New Roman"/>
          <w:shd w:val="clear" w:color="auto" w:fill="FFFFFF"/>
          <w:lang w:val="kk-KZ"/>
        </w:rPr>
        <w:t>гидрофобты</w:t>
      </w:r>
      <w:r w:rsidRPr="00653890">
        <w:rPr>
          <w:rFonts w:ascii="Times New Roman" w:eastAsia="Times New Roman" w:hAnsi="Times New Roman" w:cs="Times New Roman"/>
          <w:shd w:val="clear" w:color="auto" w:fill="FFFFFF"/>
        </w:rPr>
        <w:t xml:space="preserve">) </w:t>
      </w:r>
      <w:r w:rsidRPr="00653890">
        <w:rPr>
          <w:rFonts w:ascii="Times New Roman" w:eastAsia="Times New Roman" w:hAnsi="Times New Roman" w:cs="Times New Roman"/>
          <w:shd w:val="clear" w:color="auto" w:fill="FFFFFF"/>
          <w:lang w:val="kk-KZ"/>
        </w:rPr>
        <w:t>топтар</w:t>
      </w:r>
      <w:r w:rsidRPr="00653890">
        <w:rPr>
          <w:rFonts w:ascii="Times New Roman" w:eastAsia="Times New Roman" w:hAnsi="Times New Roman" w:cs="Times New Roman"/>
          <w:shd w:val="clear" w:color="auto" w:fill="FFFFFF"/>
        </w:rPr>
        <w:t xml:space="preserve"> бар органикалық қосылыстар.</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lang w:val="kk-KZ"/>
        </w:rPr>
        <w:t>Кір жуу процесі</w:t>
      </w:r>
      <w:r w:rsidRPr="00653890">
        <w:rPr>
          <w:rFonts w:ascii="Times New Roman" w:eastAsia="Times New Roman" w:hAnsi="Times New Roman" w:cs="Times New Roman"/>
          <w:shd w:val="clear" w:color="auto" w:fill="FFFFFF"/>
        </w:rPr>
        <w:t xml:space="preserve"> 3 кезеңнен тұрады: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1) </w:t>
      </w:r>
      <w:r w:rsidRPr="00653890">
        <w:rPr>
          <w:rFonts w:ascii="Times New Roman" w:eastAsia="Times New Roman" w:hAnsi="Times New Roman" w:cs="Times New Roman"/>
          <w:shd w:val="clear" w:color="auto" w:fill="FFFFFF"/>
          <w:lang w:val="kk-KZ"/>
        </w:rPr>
        <w:t>тазаланатын беттен кір</w:t>
      </w:r>
      <w:r w:rsidRPr="00653890">
        <w:rPr>
          <w:rFonts w:ascii="Times New Roman" w:eastAsia="Times New Roman" w:hAnsi="Times New Roman" w:cs="Times New Roman"/>
          <w:shd w:val="clear" w:color="auto" w:fill="FFFFFF"/>
        </w:rPr>
        <w:t xml:space="preserve"> бөлшектерін бөлу;</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2) суда </w:t>
      </w:r>
      <w:r w:rsidRPr="00653890">
        <w:rPr>
          <w:rFonts w:ascii="Times New Roman" w:eastAsia="Times New Roman" w:hAnsi="Times New Roman" w:cs="Times New Roman"/>
          <w:shd w:val="clear" w:color="auto" w:fill="FFFFFF"/>
          <w:lang w:val="kk-KZ"/>
        </w:rPr>
        <w:t xml:space="preserve">ерімейтінкір </w:t>
      </w:r>
      <w:r w:rsidRPr="00653890">
        <w:rPr>
          <w:rFonts w:ascii="Times New Roman" w:eastAsia="Times New Roman" w:hAnsi="Times New Roman" w:cs="Times New Roman"/>
          <w:shd w:val="clear" w:color="auto" w:fill="FFFFFF"/>
        </w:rPr>
        <w:t xml:space="preserve">бөлшектерін </w:t>
      </w:r>
      <w:r w:rsidRPr="00653890">
        <w:rPr>
          <w:rFonts w:ascii="Times New Roman" w:eastAsia="Times New Roman" w:hAnsi="Times New Roman" w:cs="Times New Roman"/>
          <w:shd w:val="clear" w:color="auto" w:fill="FFFFFF"/>
          <w:lang w:val="kk-KZ"/>
        </w:rPr>
        <w:t>ерітіндіге</w:t>
      </w:r>
      <w:r w:rsidRPr="00653890">
        <w:rPr>
          <w:rFonts w:ascii="Times New Roman" w:eastAsia="Times New Roman" w:hAnsi="Times New Roman" w:cs="Times New Roman"/>
          <w:shd w:val="clear" w:color="auto" w:fill="FFFFFF"/>
        </w:rPr>
        <w:t xml:space="preserve"> өткізу;</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3) </w:t>
      </w:r>
      <w:r w:rsidRPr="00653890">
        <w:rPr>
          <w:rFonts w:ascii="Times New Roman" w:eastAsia="Times New Roman" w:hAnsi="Times New Roman" w:cs="Times New Roman"/>
          <w:shd w:val="clear" w:color="auto" w:fill="FFFFFF"/>
          <w:lang w:val="kk-KZ"/>
        </w:rPr>
        <w:t>кір</w:t>
      </w:r>
      <w:r w:rsidRPr="00653890">
        <w:rPr>
          <w:rFonts w:ascii="Times New Roman" w:eastAsia="Times New Roman" w:hAnsi="Times New Roman" w:cs="Times New Roman"/>
          <w:shd w:val="clear" w:color="auto" w:fill="FFFFFF"/>
        </w:rPr>
        <w:t xml:space="preserve"> жуғыш </w:t>
      </w:r>
      <w:r w:rsidRPr="00653890">
        <w:rPr>
          <w:rFonts w:ascii="Times New Roman" w:eastAsia="Times New Roman" w:hAnsi="Times New Roman" w:cs="Times New Roman"/>
          <w:shd w:val="clear" w:color="auto" w:fill="FFFFFF"/>
          <w:lang w:val="kk-KZ"/>
        </w:rPr>
        <w:t>ерітіндідегі</w:t>
      </w:r>
      <w:r w:rsidRPr="00653890">
        <w:rPr>
          <w:rFonts w:ascii="Times New Roman" w:eastAsia="Times New Roman" w:hAnsi="Times New Roman" w:cs="Times New Roman"/>
          <w:shd w:val="clear" w:color="auto" w:fill="FFFFFF"/>
        </w:rPr>
        <w:t xml:space="preserve"> жүзінді бөлшектерді ұстау, яғни </w:t>
      </w:r>
      <w:r w:rsidRPr="00653890">
        <w:rPr>
          <w:rFonts w:ascii="Times New Roman" w:eastAsia="Times New Roman" w:hAnsi="Times New Roman" w:cs="Times New Roman"/>
          <w:shd w:val="clear" w:color="auto" w:fill="FFFFFF"/>
          <w:lang w:val="kk-KZ"/>
        </w:rPr>
        <w:t>ресорбцияны болдырмау</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rPr>
      </w:pPr>
      <w:r w:rsidRPr="00653890">
        <w:rPr>
          <w:rFonts w:ascii="Times New Roman" w:eastAsia="Times New Roman" w:hAnsi="Times New Roman" w:cs="Times New Roman"/>
          <w:i/>
          <w:shd w:val="clear" w:color="auto" w:fill="FFFFFF"/>
        </w:rPr>
        <w:t xml:space="preserve">БАЗ өндірудің </w:t>
      </w:r>
      <w:r w:rsidRPr="00653890">
        <w:rPr>
          <w:rFonts w:ascii="Times New Roman" w:eastAsia="Times New Roman" w:hAnsi="Times New Roman" w:cs="Times New Roman"/>
          <w:i/>
          <w:shd w:val="clear" w:color="auto" w:fill="FFFFFF"/>
          <w:lang w:val="kk-KZ"/>
        </w:rPr>
        <w:t>негізі</w:t>
      </w:r>
      <w:r w:rsidRPr="00653890">
        <w:rPr>
          <w:rFonts w:ascii="Times New Roman" w:eastAsia="Times New Roman" w:hAnsi="Times New Roman" w:cs="Times New Roman"/>
          <w:i/>
          <w:shd w:val="clear" w:color="auto" w:fill="FFFFFF"/>
        </w:rPr>
        <w:t xml:space="preserve"> кезеңдері:</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1) Күкірт қышқылы мен жоғары спирттердің күрделі </w:t>
      </w:r>
      <w:r w:rsidRPr="00653890">
        <w:rPr>
          <w:rFonts w:ascii="Times New Roman" w:eastAsia="Times New Roman" w:hAnsi="Times New Roman" w:cs="Times New Roman"/>
          <w:shd w:val="clear" w:color="auto" w:fill="FFFFFF"/>
          <w:lang w:val="kk-KZ"/>
        </w:rPr>
        <w:t>моноэфирін алу</w:t>
      </w:r>
      <w:r w:rsidRPr="00653890">
        <w:rPr>
          <w:rFonts w:ascii="Times New Roman" w:eastAsia="Times New Roman" w:hAnsi="Times New Roman" w:cs="Times New Roman"/>
          <w:shd w:val="clear" w:color="auto" w:fill="FFFFFF"/>
        </w:rPr>
        <w:t>:</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lang w:val="en-US"/>
        </w:rPr>
      </w:pPr>
      <w:r w:rsidRPr="00653890">
        <w:rPr>
          <w:rFonts w:ascii="Times New Roman" w:eastAsia="Times New Roman" w:hAnsi="Times New Roman" w:cs="Times New Roman"/>
          <w:bCs/>
          <w:i/>
          <w:lang w:val="en-US"/>
        </w:rPr>
        <w:t>C</w:t>
      </w:r>
      <w:r w:rsidRPr="00653890">
        <w:rPr>
          <w:rFonts w:ascii="Times New Roman" w:eastAsia="Times New Roman" w:hAnsi="Times New Roman" w:cs="Times New Roman"/>
          <w:bCs/>
          <w:i/>
          <w:vertAlign w:val="subscript"/>
          <w:lang w:val="en-US"/>
        </w:rPr>
        <w:t>16</w:t>
      </w:r>
      <w:r w:rsidRPr="00653890">
        <w:rPr>
          <w:rFonts w:ascii="Times New Roman" w:eastAsia="Times New Roman" w:hAnsi="Times New Roman" w:cs="Times New Roman"/>
          <w:bCs/>
          <w:i/>
          <w:lang w:val="en-US"/>
        </w:rPr>
        <w:t>H</w:t>
      </w:r>
      <w:r w:rsidRPr="00653890">
        <w:rPr>
          <w:rFonts w:ascii="Times New Roman" w:eastAsia="Times New Roman" w:hAnsi="Times New Roman" w:cs="Times New Roman"/>
          <w:bCs/>
          <w:i/>
          <w:vertAlign w:val="subscript"/>
          <w:lang w:val="en-US"/>
        </w:rPr>
        <w:t>33</w:t>
      </w:r>
      <w:r w:rsidRPr="00653890">
        <w:rPr>
          <w:rFonts w:ascii="Times New Roman" w:eastAsia="Times New Roman" w:hAnsi="Times New Roman" w:cs="Times New Roman"/>
          <w:bCs/>
          <w:i/>
          <w:lang w:val="en-US"/>
        </w:rPr>
        <w:t>OH + H</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SO</w:t>
      </w:r>
      <w:r w:rsidRPr="00653890">
        <w:rPr>
          <w:rFonts w:ascii="Times New Roman" w:eastAsia="Times New Roman" w:hAnsi="Times New Roman" w:cs="Times New Roman"/>
          <w:bCs/>
          <w:i/>
          <w:vertAlign w:val="subscript"/>
          <w:lang w:val="en-US"/>
        </w:rPr>
        <w:t>4</w:t>
      </w:r>
      <w:r w:rsidRPr="00653890">
        <w:rPr>
          <w:rFonts w:ascii="Times New Roman" w:eastAsia="Times New Roman" w:hAnsi="Times New Roman" w:cs="Times New Roman"/>
          <w:bCs/>
          <w:i/>
          <w:lang w:val="en-US"/>
        </w:rPr>
        <w:t xml:space="preserve"> → C</w:t>
      </w:r>
      <w:r w:rsidRPr="00653890">
        <w:rPr>
          <w:rFonts w:ascii="Times New Roman" w:eastAsia="Times New Roman" w:hAnsi="Times New Roman" w:cs="Times New Roman"/>
          <w:bCs/>
          <w:i/>
          <w:vertAlign w:val="subscript"/>
          <w:lang w:val="en-US"/>
        </w:rPr>
        <w:t>16</w:t>
      </w:r>
      <w:r w:rsidRPr="00653890">
        <w:rPr>
          <w:rFonts w:ascii="Times New Roman" w:eastAsia="Times New Roman" w:hAnsi="Times New Roman" w:cs="Times New Roman"/>
          <w:bCs/>
          <w:i/>
          <w:lang w:val="en-US"/>
        </w:rPr>
        <w:t>H</w:t>
      </w:r>
      <w:r w:rsidRPr="00653890">
        <w:rPr>
          <w:rFonts w:ascii="Times New Roman" w:eastAsia="Times New Roman" w:hAnsi="Times New Roman" w:cs="Times New Roman"/>
          <w:bCs/>
          <w:i/>
          <w:vertAlign w:val="subscript"/>
          <w:lang w:val="en-US"/>
        </w:rPr>
        <w:t>33</w:t>
      </w:r>
      <w:r w:rsidRPr="00653890">
        <w:rPr>
          <w:rFonts w:ascii="Times New Roman" w:eastAsia="Times New Roman" w:hAnsi="Times New Roman" w:cs="Times New Roman"/>
          <w:bCs/>
          <w:i/>
          <w:lang w:val="en-US"/>
        </w:rPr>
        <w:t>O-SO</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-OH + H</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O</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en-US"/>
        </w:rPr>
      </w:pPr>
      <w:r w:rsidRPr="00653890">
        <w:rPr>
          <w:rFonts w:ascii="Times New Roman" w:eastAsia="Times New Roman" w:hAnsi="Times New Roman" w:cs="Times New Roman"/>
          <w:shd w:val="clear" w:color="auto" w:fill="FFFFFF"/>
          <w:lang w:val="en-US"/>
        </w:rPr>
        <w:t xml:space="preserve">2) </w:t>
      </w:r>
      <w:r w:rsidRPr="00653890">
        <w:rPr>
          <w:rFonts w:ascii="Times New Roman" w:eastAsia="Times New Roman" w:hAnsi="Times New Roman" w:cs="Times New Roman"/>
          <w:shd w:val="clear" w:color="auto" w:fill="FFFFFF"/>
        </w:rPr>
        <w:t>Алынған</w:t>
      </w:r>
      <w:r w:rsidRPr="00653890">
        <w:rPr>
          <w:rFonts w:ascii="Times New Roman" w:eastAsia="Times New Roman" w:hAnsi="Times New Roman" w:cs="Times New Roman"/>
          <w:shd w:val="clear" w:color="auto" w:fill="FFFFFF"/>
          <w:lang w:val="kk-KZ"/>
        </w:rPr>
        <w:t>эфирді сілтімен бейтараптандыру</w:t>
      </w:r>
      <w:r w:rsidRPr="00653890">
        <w:rPr>
          <w:rFonts w:ascii="Times New Roman" w:eastAsia="Times New Roman" w:hAnsi="Times New Roman" w:cs="Times New Roman"/>
          <w:shd w:val="clear" w:color="auto" w:fill="FFFFFF"/>
          <w:lang w:val="en-US"/>
        </w:rPr>
        <w:t>:</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lang w:val="en-US"/>
        </w:rPr>
      </w:pPr>
      <w:r w:rsidRPr="00653890">
        <w:rPr>
          <w:rFonts w:ascii="Times New Roman" w:eastAsia="Times New Roman" w:hAnsi="Times New Roman" w:cs="Times New Roman"/>
          <w:bCs/>
          <w:i/>
          <w:lang w:val="en-US"/>
        </w:rPr>
        <w:t>C</w:t>
      </w:r>
      <w:r w:rsidRPr="00653890">
        <w:rPr>
          <w:rFonts w:ascii="Times New Roman" w:eastAsia="Times New Roman" w:hAnsi="Times New Roman" w:cs="Times New Roman"/>
          <w:bCs/>
          <w:i/>
          <w:vertAlign w:val="subscript"/>
          <w:lang w:val="en-US"/>
        </w:rPr>
        <w:t>16</w:t>
      </w:r>
      <w:r w:rsidRPr="00653890">
        <w:rPr>
          <w:rFonts w:ascii="Times New Roman" w:eastAsia="Times New Roman" w:hAnsi="Times New Roman" w:cs="Times New Roman"/>
          <w:bCs/>
          <w:i/>
          <w:lang w:val="en-US"/>
        </w:rPr>
        <w:t>H</w:t>
      </w:r>
      <w:r w:rsidRPr="00653890">
        <w:rPr>
          <w:rFonts w:ascii="Times New Roman" w:eastAsia="Times New Roman" w:hAnsi="Times New Roman" w:cs="Times New Roman"/>
          <w:bCs/>
          <w:i/>
          <w:vertAlign w:val="subscript"/>
          <w:lang w:val="en-US"/>
        </w:rPr>
        <w:t>33</w:t>
      </w:r>
      <w:r w:rsidRPr="00653890">
        <w:rPr>
          <w:rFonts w:ascii="Times New Roman" w:eastAsia="Times New Roman" w:hAnsi="Times New Roman" w:cs="Times New Roman"/>
          <w:bCs/>
          <w:i/>
          <w:lang w:val="en-US"/>
        </w:rPr>
        <w:t>O-SO</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-OH +</w:t>
      </w:r>
      <w:r w:rsidRPr="00653890">
        <w:rPr>
          <w:rFonts w:ascii="Times New Roman" w:eastAsia="Times New Roman" w:hAnsi="Times New Roman" w:cs="Times New Roman"/>
          <w:bCs/>
          <w:i/>
          <w:lang w:val="kk-KZ"/>
        </w:rPr>
        <w:t xml:space="preserve"> NaOH</w:t>
      </w:r>
      <w:r w:rsidRPr="00653890">
        <w:rPr>
          <w:rFonts w:ascii="Times New Roman" w:eastAsia="Times New Roman" w:hAnsi="Times New Roman" w:cs="Times New Roman"/>
          <w:bCs/>
          <w:i/>
          <w:lang w:val="en-US"/>
        </w:rPr>
        <w:t xml:space="preserve"> →</w:t>
      </w:r>
      <w:r w:rsidRPr="00653890">
        <w:rPr>
          <w:rFonts w:ascii="Times New Roman" w:eastAsia="Times New Roman" w:hAnsi="Times New Roman" w:cs="Times New Roman"/>
          <w:bCs/>
          <w:i/>
        </w:rPr>
        <w:t>С</w:t>
      </w:r>
      <w:r w:rsidRPr="00653890">
        <w:rPr>
          <w:rFonts w:ascii="Times New Roman" w:eastAsia="Times New Roman" w:hAnsi="Times New Roman" w:cs="Times New Roman"/>
          <w:bCs/>
          <w:i/>
          <w:vertAlign w:val="subscript"/>
          <w:lang w:val="en-US"/>
        </w:rPr>
        <w:t>16</w:t>
      </w:r>
      <w:r w:rsidRPr="00653890">
        <w:rPr>
          <w:rFonts w:ascii="Times New Roman" w:eastAsia="Times New Roman" w:hAnsi="Times New Roman" w:cs="Times New Roman"/>
          <w:bCs/>
          <w:i/>
          <w:lang w:val="en-US"/>
        </w:rPr>
        <w:t>H</w:t>
      </w:r>
      <w:r w:rsidRPr="00653890">
        <w:rPr>
          <w:rFonts w:ascii="Times New Roman" w:eastAsia="Times New Roman" w:hAnsi="Times New Roman" w:cs="Times New Roman"/>
          <w:bCs/>
          <w:i/>
          <w:vertAlign w:val="subscript"/>
          <w:lang w:val="en-US"/>
        </w:rPr>
        <w:t>33</w:t>
      </w:r>
      <w:r w:rsidRPr="00653890">
        <w:rPr>
          <w:rFonts w:ascii="Times New Roman" w:eastAsia="Times New Roman" w:hAnsi="Times New Roman" w:cs="Times New Roman"/>
          <w:bCs/>
          <w:i/>
          <w:lang w:val="en-US"/>
        </w:rPr>
        <w:t>O-SO</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-ONa + H</w:t>
      </w:r>
      <w:r w:rsidRPr="00653890">
        <w:rPr>
          <w:rFonts w:ascii="Times New Roman" w:eastAsia="Times New Roman" w:hAnsi="Times New Roman" w:cs="Times New Roman"/>
          <w:bCs/>
          <w:i/>
          <w:vertAlign w:val="subscript"/>
          <w:lang w:val="en-US"/>
        </w:rPr>
        <w:t>2</w:t>
      </w:r>
      <w:r w:rsidRPr="00653890">
        <w:rPr>
          <w:rFonts w:ascii="Times New Roman" w:eastAsia="Times New Roman" w:hAnsi="Times New Roman" w:cs="Times New Roman"/>
          <w:bCs/>
          <w:i/>
          <w:lang w:val="en-US"/>
        </w:rPr>
        <w:t>O</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en-US"/>
        </w:rPr>
      </w:pPr>
      <w:r w:rsidRPr="00653890">
        <w:rPr>
          <w:rFonts w:ascii="Times New Roman" w:eastAsia="Times New Roman" w:hAnsi="Times New Roman" w:cs="Times New Roman"/>
          <w:shd w:val="clear" w:color="auto" w:fill="FFFFFF"/>
          <w:lang w:val="kk-KZ"/>
        </w:rPr>
        <w:t>м</w:t>
      </w:r>
      <w:r w:rsidRPr="00653890">
        <w:rPr>
          <w:rFonts w:ascii="Times New Roman" w:eastAsia="Times New Roman" w:hAnsi="Times New Roman" w:cs="Times New Roman"/>
          <w:shd w:val="clear" w:color="auto" w:fill="FFFFFF"/>
        </w:rPr>
        <w:t>етилкүкіртқышқылыныңнатрийтұзы</w:t>
      </w:r>
    </w:p>
    <w:p w:rsidR="00A80F80" w:rsidRPr="00653890" w:rsidRDefault="00A80F80" w:rsidP="00C57012">
      <w:pPr>
        <w:tabs>
          <w:tab w:val="left" w:pos="5613"/>
        </w:tabs>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i/>
          <w:shd w:val="clear" w:color="auto" w:fill="FFFFFF"/>
          <w:lang w:val="kk-KZ"/>
        </w:rPr>
        <w:t>Ренгенфлуоресцентті</w:t>
      </w:r>
      <w:r w:rsidRPr="00653890">
        <w:rPr>
          <w:rFonts w:ascii="Times New Roman" w:eastAsia="Times New Roman" w:hAnsi="Times New Roman" w:cs="Times New Roman"/>
          <w:bCs/>
          <w:i/>
        </w:rPr>
        <w:t>анализнәтижесі</w:t>
      </w:r>
      <w:r w:rsidRPr="00653890">
        <w:rPr>
          <w:rFonts w:ascii="Times New Roman" w:eastAsia="Times New Roman" w:hAnsi="Times New Roman" w:cs="Times New Roman"/>
          <w:i/>
          <w:shd w:val="clear" w:color="auto" w:fill="FFFFFF"/>
          <w:lang w:val="kk-KZ"/>
        </w:rPr>
        <w:t>.</w:t>
      </w:r>
      <w:r w:rsidRPr="00653890">
        <w:rPr>
          <w:rFonts w:ascii="Times New Roman" w:eastAsia="Times New Roman" w:hAnsi="Times New Roman" w:cs="Times New Roman"/>
          <w:shd w:val="clear" w:color="auto" w:fill="FFFFFF"/>
          <w:lang w:val="kk-KZ"/>
        </w:rPr>
        <w:t xml:space="preserve"> Күкірттен алюминийге дейінгі элементтерге ренгенофлуоресценттік анализ нәтижесі төмендегідей болды: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Кесте</w:t>
      </w:r>
      <w:r w:rsidRPr="00653890">
        <w:rPr>
          <w:rFonts w:ascii="Times New Roman" w:eastAsia="Times New Roman" w:hAnsi="Times New Roman" w:cs="Times New Roman"/>
          <w:shd w:val="clear" w:color="auto" w:fill="FFFFFF"/>
          <w:lang w:val="en-US"/>
        </w:rPr>
        <w:t xml:space="preserve"> 1</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rPr>
      </w:pPr>
      <w:r w:rsidRPr="00653890">
        <w:rPr>
          <w:rFonts w:ascii="Times New Roman" w:eastAsia="Times New Roman" w:hAnsi="Times New Roman" w:cs="Times New Roman"/>
          <w:i/>
          <w:shd w:val="clear" w:color="auto" w:fill="FFFFFF"/>
          <w:lang w:val="kk-KZ"/>
        </w:rPr>
        <w:t>Ренгенфлуоресценттік</w:t>
      </w:r>
      <w:r w:rsidRPr="00653890">
        <w:rPr>
          <w:rFonts w:ascii="Times New Roman" w:eastAsia="Times New Roman" w:hAnsi="Times New Roman" w:cs="Times New Roman"/>
          <w:i/>
          <w:shd w:val="clear" w:color="auto" w:fill="FFFFFF"/>
        </w:rPr>
        <w:t xml:space="preserve"> анализ</w:t>
      </w:r>
    </w:p>
    <w:tbl>
      <w:tblPr>
        <w:tblW w:w="9639" w:type="dxa"/>
        <w:tblCellSpacing w:w="20" w:type="dxa"/>
        <w:tblInd w:w="285" w:type="dxa"/>
        <w:tblBorders>
          <w:left w:val="outset" w:sz="2" w:space="0" w:color="auto"/>
          <w:bottom w:val="outset" w:sz="2" w:space="0" w:color="auto"/>
          <w:right w:val="outset" w:sz="2" w:space="0" w:color="auto"/>
          <w:insideH w:val="outset" w:sz="2" w:space="0" w:color="auto"/>
          <w:insideV w:val="outset" w:sz="2" w:space="0" w:color="auto"/>
        </w:tblBorders>
        <w:tblCellMar>
          <w:left w:w="0" w:type="dxa"/>
          <w:right w:w="0" w:type="dxa"/>
        </w:tblCellMar>
        <w:tblLook w:val="04A0"/>
      </w:tblPr>
      <w:tblGrid>
        <w:gridCol w:w="1764"/>
        <w:gridCol w:w="1135"/>
        <w:gridCol w:w="1366"/>
        <w:gridCol w:w="1135"/>
        <w:gridCol w:w="1135"/>
        <w:gridCol w:w="1403"/>
        <w:gridCol w:w="1701"/>
      </w:tblGrid>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rPr>
              <w:t>Элементтің</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rPr>
            </w:pPr>
            <w:r w:rsidRPr="00653890">
              <w:rPr>
                <w:rFonts w:ascii="Times New Roman" w:eastAsia="Times New Roman" w:hAnsi="Times New Roman" w:cs="Times New Roman"/>
                <w:bCs/>
                <w:i/>
                <w:lang w:val="kk-KZ"/>
              </w:rPr>
              <w:t>аты</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rPr>
              <w:t>Миф</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rPr>
              <w:t>П</w:t>
            </w:r>
            <w:r w:rsidRPr="00653890">
              <w:rPr>
                <w:rFonts w:ascii="Times New Roman" w:eastAsia="Times New Roman" w:hAnsi="Times New Roman" w:cs="Times New Roman"/>
                <w:bCs/>
                <w:i/>
                <w:lang w:val="kk-KZ"/>
              </w:rPr>
              <w:t>емос</w:t>
            </w:r>
            <w:r w:rsidRPr="00653890">
              <w:rPr>
                <w:rFonts w:ascii="Times New Roman" w:eastAsia="Times New Roman" w:hAnsi="Times New Roman" w:cs="Times New Roman"/>
                <w:bCs/>
                <w:i/>
              </w:rPr>
              <w:t>с</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lang w:val="en-US"/>
              </w:rPr>
            </w:pPr>
            <w:r w:rsidRPr="00653890">
              <w:rPr>
                <w:rFonts w:ascii="Times New Roman" w:eastAsia="Times New Roman" w:hAnsi="Times New Roman" w:cs="Times New Roman"/>
                <w:bCs/>
                <w:i/>
              </w:rPr>
              <w:t>L</w:t>
            </w:r>
            <w:r w:rsidRPr="00653890">
              <w:rPr>
                <w:rFonts w:ascii="Times New Roman" w:eastAsia="Times New Roman" w:hAnsi="Times New Roman" w:cs="Times New Roman"/>
                <w:bCs/>
                <w:i/>
                <w:lang w:val="en-US"/>
              </w:rPr>
              <w:t>osk</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rPr>
              <w:t>A</w:t>
            </w:r>
            <w:r w:rsidRPr="00653890">
              <w:rPr>
                <w:rFonts w:ascii="Times New Roman" w:eastAsia="Times New Roman" w:hAnsi="Times New Roman" w:cs="Times New Roman"/>
                <w:bCs/>
                <w:i/>
                <w:lang w:val="en-US"/>
              </w:rPr>
              <w:t>riel</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rPr>
              <w:t>T</w:t>
            </w:r>
            <w:r w:rsidRPr="00653890">
              <w:rPr>
                <w:rFonts w:ascii="Times New Roman" w:eastAsia="Times New Roman" w:hAnsi="Times New Roman" w:cs="Times New Roman"/>
                <w:bCs/>
                <w:i/>
                <w:lang w:val="en-US"/>
              </w:rPr>
              <w:t>aid</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i/>
              </w:rPr>
            </w:pPr>
            <w:r w:rsidRPr="00653890">
              <w:rPr>
                <w:rFonts w:ascii="Times New Roman" w:eastAsia="Times New Roman" w:hAnsi="Times New Roman" w:cs="Times New Roman"/>
                <w:bCs/>
                <w:i/>
                <w:lang w:val="en-US"/>
              </w:rPr>
              <w:t>P</w:t>
            </w:r>
            <w:r w:rsidRPr="00653890">
              <w:rPr>
                <w:rFonts w:ascii="Times New Roman" w:eastAsia="Times New Roman" w:hAnsi="Times New Roman" w:cs="Times New Roman"/>
                <w:bCs/>
                <w:i/>
                <w:lang w:val="kk-KZ"/>
              </w:rPr>
              <w:t>еrsil</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S күкірт</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62.07</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81.66</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80.82</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63.04</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66.42</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63.04</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P фосфор</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25.34</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21.73</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15.34</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23.8</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26.82</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19.90</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Si кремний</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6.45</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15.22</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15.34</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6.01</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6.09</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15.87</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Ca кальций</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0.76</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0.65</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0.69</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K калий</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6.12</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 xml:space="preserve">Fe </w:t>
            </w:r>
            <w:r w:rsidRPr="00653890">
              <w:rPr>
                <w:rFonts w:ascii="Times New Roman" w:eastAsia="Times New Roman" w:hAnsi="Times New Roman" w:cs="Times New Roman"/>
                <w:lang w:val="kk-KZ"/>
              </w:rPr>
              <w:t>темір</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Cu мыс</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0.44</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r>
      <w:tr w:rsidR="00A80F80" w:rsidRPr="00653890" w:rsidTr="00F75D2C">
        <w:trPr>
          <w:tblCellSpacing w:w="20" w:type="dxa"/>
        </w:trPr>
        <w:tc>
          <w:tcPr>
            <w:tcW w:w="1705" w:type="dxa"/>
            <w:tcMar>
              <w:top w:w="48" w:type="dxa"/>
              <w:left w:w="240" w:type="dxa"/>
              <w:bottom w:w="48" w:type="dxa"/>
              <w:right w:w="240" w:type="dxa"/>
            </w:tcMar>
            <w:vAlign w:val="bottom"/>
            <w:hideMark/>
          </w:tcPr>
          <w:p w:rsidR="00A80F80" w:rsidRPr="00653890" w:rsidRDefault="00A80F80" w:rsidP="00C57012">
            <w:pPr>
              <w:spacing w:after="0" w:line="240" w:lineRule="auto"/>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rPr>
              <w:t>Al</w:t>
            </w:r>
          </w:p>
          <w:p w:rsidR="00A80F80" w:rsidRPr="00653890" w:rsidRDefault="00A80F80" w:rsidP="00C57012">
            <w:pPr>
              <w:spacing w:after="0" w:line="240" w:lineRule="auto"/>
              <w:contextualSpacing/>
              <w:jc w:val="both"/>
              <w:rPr>
                <w:rFonts w:ascii="Times New Roman" w:eastAsia="Times New Roman" w:hAnsi="Times New Roman" w:cs="Times New Roman"/>
              </w:rPr>
            </w:pPr>
            <w:r w:rsidRPr="00653890">
              <w:rPr>
                <w:rFonts w:ascii="Times New Roman" w:eastAsia="Times New Roman" w:hAnsi="Times New Roman" w:cs="Times New Roman"/>
              </w:rPr>
              <w:t>алюминий</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0" w:type="auto"/>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363"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c>
          <w:tcPr>
            <w:tcW w:w="1641" w:type="dxa"/>
            <w:tcMar>
              <w:top w:w="48" w:type="dxa"/>
              <w:left w:w="240" w:type="dxa"/>
              <w:bottom w:w="48" w:type="dxa"/>
              <w:right w:w="240" w:type="dxa"/>
            </w:tcMar>
            <w:vAlign w:val="bottom"/>
            <w:hideMark/>
          </w:tcPr>
          <w:p w:rsidR="00A80F80" w:rsidRPr="00653890" w:rsidRDefault="00A80F80" w:rsidP="00C57012">
            <w:pPr>
              <w:spacing w:after="0" w:line="240" w:lineRule="auto"/>
              <w:ind w:firstLine="709"/>
              <w:contextualSpacing/>
              <w:jc w:val="both"/>
              <w:rPr>
                <w:rFonts w:ascii="Times New Roman" w:eastAsia="Times New Roman" w:hAnsi="Times New Roman" w:cs="Times New Roman"/>
              </w:rPr>
            </w:pPr>
            <w:r w:rsidRPr="00653890">
              <w:rPr>
                <w:rFonts w:ascii="Times New Roman" w:eastAsia="Times New Roman" w:hAnsi="Times New Roman" w:cs="Times New Roman"/>
              </w:rPr>
              <w:t>—</w:t>
            </w:r>
          </w:p>
        </w:tc>
      </w:tr>
    </w:tbl>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bCs/>
          <w:i/>
          <w:lang w:val="kk-KZ"/>
        </w:rPr>
        <w:t>Осы улы химикаттардың орнын мынадай алмастырушы  заттарды пайдалануды ұсынамын:</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Тұрмыста жиі қолданылатын сырлы ыдыстарды ас тұзымен тазалауға болады. Ал, ыдыс жаңадан сатып алынған болса , онда оны шамалы тұз салынған (1л суға 5 шай қасық тұз салынған ) суда қайнатқан дұрыс . Сонда ол ұзақ уақыт сақталады. Эмальды ыдысқа ыстық суды немесе ыстық ыдысқа салқын суды бірден лақ еткізіп құюға болмайды , себебі эмаль қабаты шытынап, торланып сызаттанады .</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Шаруашылық дүкенінен жаңадан сатып алынған таба (сковородка ) түбінде тамақ күйіп, қатпауы үшін, өсімдік немесе мал майын құйып, 5-6 мин қыздырады. Кейде оған ірі ас тұзын қосады . Ал тұз қоспағанның өзінде бәрібір майдан кейін тұз салып араластырып, шүберекпен ысқылайды. Ыдысты таза сумен жуады.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bCs/>
          <w:i/>
          <w:lang w:val="kk-KZ"/>
        </w:rPr>
        <w:t>Шәйнектің ішіндегі қақты тазалау</w:t>
      </w:r>
      <w:r w:rsidRPr="00653890">
        <w:rPr>
          <w:rFonts w:ascii="Times New Roman" w:eastAsia="Times New Roman" w:hAnsi="Times New Roman" w:cs="Times New Roman"/>
          <w:b/>
          <w:bCs/>
          <w:lang w:val="kk-KZ"/>
        </w:rPr>
        <w:t xml:space="preserve">. </w:t>
      </w:r>
      <w:r w:rsidRPr="00653890">
        <w:rPr>
          <w:rFonts w:ascii="Times New Roman" w:eastAsia="Times New Roman" w:hAnsi="Times New Roman" w:cs="Times New Roman"/>
          <w:shd w:val="clear" w:color="auto" w:fill="FFFFFF"/>
          <w:lang w:val="kk-KZ"/>
        </w:rPr>
        <w:t>Ең таза деген судың құрамында жақсы, не нашар еритін тұздар кездеседі. Су құрамында өте аз болса да нашар еритін мысалы, ас содасы т.б. мынандай табиғи тазартқыш заттар.</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–лимон шырыны татты кетіреді, терезе жууда және киімдегі дақты кетіруге қолданады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–Сірке қышқылы дақты кетіреді, дезинфекциялау, плиталарды тазалау, кафель, қақты кетіру үшін қолданылады.</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bCs/>
          <w:i/>
          <w:lang w:val="kk-KZ"/>
        </w:rPr>
        <w:lastRenderedPageBreak/>
        <w:t>Химиялық заттарды қолданғанда мына ережелерді сақтау керек:</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Химиялық заттар ауаны ластамас үшін бөлмені желдетіп тұру керек;</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Химиялық заттардың орнына жуатын шаңсорғыштармен тазалап отыру;</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Түкті кілемдерді , төсеніштерлі азайту, себебі олар шаңды көп жинайды ;</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Кез-келген химиялық затты пайдаланғаннан кейін, тіпті сабынмен жуған соң да қолды сумен көп мөлшерде жуу керек;</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lang w:val="kk-KZ"/>
        </w:rPr>
        <w:t>Ыдыс</w:t>
      </w:r>
      <w:r w:rsidRPr="00653890">
        <w:rPr>
          <w:rFonts w:ascii="Times New Roman" w:eastAsia="Times New Roman" w:hAnsi="Times New Roman" w:cs="Times New Roman"/>
          <w:shd w:val="clear" w:color="auto" w:fill="FFFFFF"/>
        </w:rPr>
        <w:t xml:space="preserve"> жуғанда да , таза </w:t>
      </w:r>
      <w:r w:rsidRPr="00653890">
        <w:rPr>
          <w:rFonts w:ascii="Times New Roman" w:eastAsia="Times New Roman" w:hAnsi="Times New Roman" w:cs="Times New Roman"/>
          <w:shd w:val="clear" w:color="auto" w:fill="FFFFFF"/>
          <w:lang w:val="kk-KZ"/>
        </w:rPr>
        <w:t>сумен</w:t>
      </w:r>
      <w:r w:rsidRPr="00653890">
        <w:rPr>
          <w:rFonts w:ascii="Times New Roman" w:eastAsia="Times New Roman" w:hAnsi="Times New Roman" w:cs="Times New Roman"/>
          <w:shd w:val="clear" w:color="auto" w:fill="FFFFFF"/>
        </w:rPr>
        <w:t xml:space="preserve"> көп мөлшерде </w:t>
      </w:r>
      <w:r w:rsidRPr="00653890">
        <w:rPr>
          <w:rFonts w:ascii="Times New Roman" w:eastAsia="Times New Roman" w:hAnsi="Times New Roman" w:cs="Times New Roman"/>
          <w:shd w:val="clear" w:color="auto" w:fill="FFFFFF"/>
          <w:lang w:val="kk-KZ"/>
        </w:rPr>
        <w:t>жуып шаю керек</w:t>
      </w:r>
      <w:r w:rsidRPr="00653890">
        <w:rPr>
          <w:rFonts w:ascii="Times New Roman" w:eastAsia="Times New Roman" w:hAnsi="Times New Roman" w:cs="Times New Roman"/>
          <w:shd w:val="clear" w:color="auto" w:fill="FFFFFF"/>
        </w:rPr>
        <w:t>;</w:t>
      </w:r>
    </w:p>
    <w:p w:rsidR="00A80F80" w:rsidRPr="00653890" w:rsidRDefault="00A80F80" w:rsidP="009C6DDF">
      <w:pPr>
        <w:numPr>
          <w:ilvl w:val="0"/>
          <w:numId w:val="19"/>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lang w:val="kk-KZ"/>
        </w:rPr>
        <w:t>Кір машинадан</w:t>
      </w:r>
      <w:r w:rsidRPr="00653890">
        <w:rPr>
          <w:rFonts w:ascii="Times New Roman" w:eastAsia="Times New Roman" w:hAnsi="Times New Roman" w:cs="Times New Roman"/>
          <w:shd w:val="clear" w:color="auto" w:fill="FFFFFF"/>
        </w:rPr>
        <w:t xml:space="preserve"> алған соң, </w:t>
      </w:r>
      <w:r w:rsidRPr="00653890">
        <w:rPr>
          <w:rFonts w:ascii="Times New Roman" w:eastAsia="Times New Roman" w:hAnsi="Times New Roman" w:cs="Times New Roman"/>
          <w:shd w:val="clear" w:color="auto" w:fill="FFFFFF"/>
          <w:lang w:val="kk-KZ"/>
        </w:rPr>
        <w:t>кірді бірнеше рет</w:t>
      </w:r>
      <w:r w:rsidRPr="00653890">
        <w:rPr>
          <w:rFonts w:ascii="Times New Roman" w:eastAsia="Times New Roman" w:hAnsi="Times New Roman" w:cs="Times New Roman"/>
          <w:shd w:val="clear" w:color="auto" w:fill="FFFFFF"/>
        </w:rPr>
        <w:t xml:space="preserve"> таза </w:t>
      </w:r>
      <w:r w:rsidRPr="00653890">
        <w:rPr>
          <w:rFonts w:ascii="Times New Roman" w:eastAsia="Times New Roman" w:hAnsi="Times New Roman" w:cs="Times New Roman"/>
          <w:shd w:val="clear" w:color="auto" w:fill="FFFFFF"/>
          <w:lang w:val="kk-KZ"/>
        </w:rPr>
        <w:t>сумен жуу керек</w:t>
      </w:r>
      <w:r w:rsidRPr="00653890">
        <w:rPr>
          <w:rFonts w:ascii="Times New Roman" w:eastAsia="Times New Roman" w:hAnsi="Times New Roman" w:cs="Times New Roman"/>
          <w:shd w:val="clear" w:color="auto" w:fill="FFFFFF"/>
        </w:rPr>
        <w:t xml:space="preserve"> , </w:t>
      </w:r>
      <w:r w:rsidRPr="00653890">
        <w:rPr>
          <w:rFonts w:ascii="Times New Roman" w:eastAsia="Times New Roman" w:hAnsi="Times New Roman" w:cs="Times New Roman"/>
          <w:shd w:val="clear" w:color="auto" w:fill="FFFFFF"/>
          <w:lang w:val="kk-KZ"/>
        </w:rPr>
        <w:t xml:space="preserve">себебі кір </w:t>
      </w:r>
      <w:r w:rsidRPr="00653890">
        <w:rPr>
          <w:rFonts w:ascii="Times New Roman" w:eastAsia="Times New Roman" w:hAnsi="Times New Roman" w:cs="Times New Roman"/>
          <w:shd w:val="clear" w:color="auto" w:fill="FFFFFF"/>
        </w:rPr>
        <w:t>жуғыш машина</w:t>
      </w:r>
      <w:r w:rsidRPr="00653890">
        <w:rPr>
          <w:rFonts w:ascii="Times New Roman" w:eastAsia="Times New Roman" w:hAnsi="Times New Roman" w:cs="Times New Roman"/>
          <w:shd w:val="clear" w:color="auto" w:fill="FFFFFF"/>
          <w:lang w:val="kk-KZ"/>
        </w:rPr>
        <w:t xml:space="preserve"> содасын кетірмеуі</w:t>
      </w:r>
      <w:r w:rsidRPr="00653890">
        <w:rPr>
          <w:rFonts w:ascii="Times New Roman" w:eastAsia="Times New Roman" w:hAnsi="Times New Roman" w:cs="Times New Roman"/>
          <w:shd w:val="clear" w:color="auto" w:fill="FFFFFF"/>
        </w:rPr>
        <w:t xml:space="preserve"> мүмкін</w:t>
      </w:r>
      <w:r w:rsidRPr="00653890">
        <w:rPr>
          <w:rFonts w:ascii="Times New Roman" w:eastAsia="Times New Roman" w:hAnsi="Times New Roman" w:cs="Times New Roman"/>
          <w:shd w:val="clear" w:color="auto" w:fill="FFFFFF"/>
          <w:lang w:val="kk-KZ"/>
        </w:rPr>
        <w:t>.</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i/>
          <w:shd w:val="clear" w:color="auto" w:fill="FFFFFF"/>
        </w:rPr>
      </w:pPr>
      <w:r w:rsidRPr="00653890">
        <w:rPr>
          <w:rFonts w:ascii="Times New Roman" w:eastAsia="Times New Roman" w:hAnsi="Times New Roman" w:cs="Times New Roman"/>
          <w:bCs/>
          <w:i/>
        </w:rPr>
        <w:t xml:space="preserve">Химиялық жуғыш </w:t>
      </w:r>
      <w:r w:rsidRPr="00653890">
        <w:rPr>
          <w:rFonts w:ascii="Times New Roman" w:eastAsia="Times New Roman" w:hAnsi="Times New Roman" w:cs="Times New Roman"/>
          <w:bCs/>
          <w:i/>
          <w:lang w:val="kk-KZ"/>
        </w:rPr>
        <w:t>заттар</w:t>
      </w:r>
      <w:r w:rsidRPr="00653890">
        <w:rPr>
          <w:rFonts w:ascii="Times New Roman" w:eastAsia="Times New Roman" w:hAnsi="Times New Roman" w:cs="Times New Roman"/>
          <w:bCs/>
          <w:i/>
        </w:rPr>
        <w:t xml:space="preserve"> күнделікті тұрмыста </w:t>
      </w:r>
      <w:r w:rsidRPr="00653890">
        <w:rPr>
          <w:rFonts w:ascii="Times New Roman" w:eastAsia="Times New Roman" w:hAnsi="Times New Roman" w:cs="Times New Roman"/>
          <w:bCs/>
          <w:i/>
          <w:lang w:val="kk-KZ"/>
        </w:rPr>
        <w:t>жиі</w:t>
      </w:r>
      <w:r w:rsidRPr="00653890">
        <w:rPr>
          <w:rFonts w:ascii="Times New Roman" w:eastAsia="Times New Roman" w:hAnsi="Times New Roman" w:cs="Times New Roman"/>
          <w:bCs/>
          <w:i/>
        </w:rPr>
        <w:t xml:space="preserve"> қолданылады. </w:t>
      </w:r>
      <w:r w:rsidRPr="00653890">
        <w:rPr>
          <w:rFonts w:ascii="Times New Roman" w:eastAsia="Times New Roman" w:hAnsi="Times New Roman" w:cs="Times New Roman"/>
          <w:bCs/>
          <w:i/>
          <w:lang w:val="kk-KZ"/>
        </w:rPr>
        <w:t>Сатып алар кезде</w:t>
      </w:r>
      <w:r w:rsidRPr="00653890">
        <w:rPr>
          <w:rFonts w:ascii="Times New Roman" w:eastAsia="Times New Roman" w:hAnsi="Times New Roman" w:cs="Times New Roman"/>
          <w:bCs/>
          <w:i/>
        </w:rPr>
        <w:t xml:space="preserve"> мынаған көңіл аударған дұрыс:</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hAnsi="Times New Roman" w:cs="Times New Roman"/>
          <w:lang w:val="kk-KZ"/>
        </w:rPr>
        <w:t>–</w:t>
      </w:r>
      <w:r w:rsidRPr="00653890">
        <w:rPr>
          <w:rFonts w:ascii="Times New Roman" w:eastAsia="Times New Roman" w:hAnsi="Times New Roman" w:cs="Times New Roman"/>
          <w:shd w:val="clear" w:color="auto" w:fill="FFFFFF"/>
          <w:lang w:val="kk-KZ"/>
        </w:rPr>
        <w:t>Затты</w:t>
      </w:r>
      <w:r w:rsidRPr="00653890">
        <w:rPr>
          <w:rFonts w:ascii="Times New Roman" w:eastAsia="Times New Roman" w:hAnsi="Times New Roman" w:cs="Times New Roman"/>
          <w:shd w:val="clear" w:color="auto" w:fill="FFFFFF"/>
        </w:rPr>
        <w:t xml:space="preserve"> тек сертификаты бар</w:t>
      </w:r>
      <w:r w:rsidRPr="00653890">
        <w:rPr>
          <w:rFonts w:ascii="Times New Roman" w:eastAsia="Times New Roman" w:hAnsi="Times New Roman" w:cs="Times New Roman"/>
          <w:shd w:val="clear" w:color="auto" w:fill="FFFFFF"/>
          <w:lang w:val="kk-KZ"/>
        </w:rPr>
        <w:t xml:space="preserve">компаниялардан алып </w:t>
      </w:r>
      <w:r w:rsidRPr="00653890">
        <w:rPr>
          <w:rFonts w:ascii="Times New Roman" w:eastAsia="Times New Roman" w:hAnsi="Times New Roman" w:cs="Times New Roman"/>
          <w:shd w:val="clear" w:color="auto" w:fill="FFFFFF"/>
        </w:rPr>
        <w:t xml:space="preserve">дағдылану </w:t>
      </w:r>
      <w:r w:rsidRPr="00653890">
        <w:rPr>
          <w:rFonts w:ascii="Times New Roman" w:eastAsia="Times New Roman" w:hAnsi="Times New Roman" w:cs="Times New Roman"/>
          <w:shd w:val="clear" w:color="auto" w:fill="FFFFFF"/>
          <w:lang w:val="kk-KZ"/>
        </w:rPr>
        <w:t>керек</w:t>
      </w:r>
      <w:r w:rsidRPr="00653890">
        <w:rPr>
          <w:rFonts w:ascii="Times New Roman" w:eastAsia="Times New Roman" w:hAnsi="Times New Roman" w:cs="Times New Roman"/>
          <w:shd w:val="clear" w:color="auto" w:fill="FFFFFF"/>
        </w:rPr>
        <w:t>;</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hAnsi="Times New Roman" w:cs="Times New Roman"/>
          <w:lang w:val="kk-KZ"/>
        </w:rPr>
        <w:t>–</w:t>
      </w:r>
      <w:r w:rsidRPr="00653890">
        <w:rPr>
          <w:rFonts w:ascii="Times New Roman" w:eastAsia="Times New Roman" w:hAnsi="Times New Roman" w:cs="Times New Roman"/>
          <w:shd w:val="clear" w:color="auto" w:fill="FFFFFF"/>
        </w:rPr>
        <w:t xml:space="preserve"> Өнімнің </w:t>
      </w:r>
      <w:r w:rsidRPr="00653890">
        <w:rPr>
          <w:rFonts w:ascii="Times New Roman" w:eastAsia="Times New Roman" w:hAnsi="Times New Roman" w:cs="Times New Roman"/>
          <w:shd w:val="clear" w:color="auto" w:fill="FFFFFF"/>
          <w:lang w:val="kk-KZ"/>
        </w:rPr>
        <w:t>адам</w:t>
      </w:r>
      <w:r w:rsidRPr="00653890">
        <w:rPr>
          <w:rFonts w:ascii="Times New Roman" w:eastAsia="Times New Roman" w:hAnsi="Times New Roman" w:cs="Times New Roman"/>
          <w:shd w:val="clear" w:color="auto" w:fill="FFFFFF"/>
        </w:rPr>
        <w:t xml:space="preserve"> денсаулығына және экологияға </w:t>
      </w:r>
      <w:r w:rsidRPr="00653890">
        <w:rPr>
          <w:rFonts w:ascii="Times New Roman" w:eastAsia="Times New Roman" w:hAnsi="Times New Roman" w:cs="Times New Roman"/>
          <w:shd w:val="clear" w:color="auto" w:fill="FFFFFF"/>
          <w:lang w:val="kk-KZ"/>
        </w:rPr>
        <w:t xml:space="preserve">зияны </w:t>
      </w:r>
      <w:r w:rsidRPr="00653890">
        <w:rPr>
          <w:rFonts w:ascii="Times New Roman" w:eastAsia="Times New Roman" w:hAnsi="Times New Roman" w:cs="Times New Roman"/>
          <w:shd w:val="clear" w:color="auto" w:fill="FFFFFF"/>
        </w:rPr>
        <w:t xml:space="preserve">жоқтығы </w:t>
      </w:r>
      <w:r w:rsidRPr="00653890">
        <w:rPr>
          <w:rFonts w:ascii="Times New Roman" w:eastAsia="Times New Roman" w:hAnsi="Times New Roman" w:cs="Times New Roman"/>
          <w:shd w:val="clear" w:color="auto" w:fill="FFFFFF"/>
          <w:lang w:val="kk-KZ"/>
        </w:rPr>
        <w:t>туралы</w:t>
      </w:r>
      <w:r w:rsidRPr="00653890">
        <w:rPr>
          <w:rFonts w:ascii="Times New Roman" w:eastAsia="Times New Roman" w:hAnsi="Times New Roman" w:cs="Times New Roman"/>
          <w:shd w:val="clear" w:color="auto" w:fill="FFFFFF"/>
        </w:rPr>
        <w:t xml:space="preserve"> мекеменің растаған мөрі </w:t>
      </w:r>
      <w:r w:rsidRPr="00653890">
        <w:rPr>
          <w:rFonts w:ascii="Times New Roman" w:eastAsia="Times New Roman" w:hAnsi="Times New Roman" w:cs="Times New Roman"/>
          <w:shd w:val="clear" w:color="auto" w:fill="FFFFFF"/>
          <w:lang w:val="kk-KZ"/>
        </w:rPr>
        <w:t>басылу керек</w:t>
      </w:r>
      <w:r w:rsidRPr="00653890">
        <w:rPr>
          <w:rFonts w:ascii="Times New Roman" w:eastAsia="Times New Roman" w:hAnsi="Times New Roman" w:cs="Times New Roman"/>
          <w:shd w:val="clear" w:color="auto" w:fill="FFFFFF"/>
        </w:rPr>
        <w:t>;</w:t>
      </w:r>
    </w:p>
    <w:p w:rsidR="00A80F80" w:rsidRPr="00653890" w:rsidRDefault="00A80F80" w:rsidP="009C6DDF">
      <w:pPr>
        <w:numPr>
          <w:ilvl w:val="0"/>
          <w:numId w:val="20"/>
        </w:numPr>
        <w:tabs>
          <w:tab w:val="left" w:pos="993"/>
        </w:tabs>
        <w:spacing w:after="0" w:line="240" w:lineRule="auto"/>
        <w:ind w:left="0"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Компания өнімдері ұзақ уақыттан </w:t>
      </w:r>
      <w:r w:rsidRPr="00653890">
        <w:rPr>
          <w:rFonts w:ascii="Times New Roman" w:eastAsia="Times New Roman" w:hAnsi="Times New Roman" w:cs="Times New Roman"/>
          <w:shd w:val="clear" w:color="auto" w:fill="FFFFFF"/>
          <w:lang w:val="kk-KZ"/>
        </w:rPr>
        <w:t>бері рынокте аты белгілі</w:t>
      </w:r>
      <w:r w:rsidRPr="00653890">
        <w:rPr>
          <w:rFonts w:ascii="Times New Roman" w:eastAsia="Times New Roman" w:hAnsi="Times New Roman" w:cs="Times New Roman"/>
          <w:shd w:val="clear" w:color="auto" w:fill="FFFFFF"/>
        </w:rPr>
        <w:t xml:space="preserve"> болғаны дұрыс ;</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rPr>
      </w:pPr>
      <w:r w:rsidRPr="00653890">
        <w:rPr>
          <w:rFonts w:ascii="Times New Roman" w:eastAsia="Times New Roman" w:hAnsi="Times New Roman" w:cs="Times New Roman"/>
          <w:shd w:val="clear" w:color="auto" w:fill="FFFFFF"/>
        </w:rPr>
        <w:t xml:space="preserve">Өкінішке </w:t>
      </w:r>
      <w:r w:rsidRPr="00653890">
        <w:rPr>
          <w:rFonts w:ascii="Times New Roman" w:eastAsia="Times New Roman" w:hAnsi="Times New Roman" w:cs="Times New Roman"/>
          <w:shd w:val="clear" w:color="auto" w:fill="FFFFFF"/>
          <w:lang w:val="kk-KZ"/>
        </w:rPr>
        <w:t xml:space="preserve">орай, </w:t>
      </w:r>
      <w:r w:rsidRPr="00653890">
        <w:rPr>
          <w:rFonts w:ascii="Times New Roman" w:eastAsia="Times New Roman" w:hAnsi="Times New Roman" w:cs="Times New Roman"/>
          <w:shd w:val="clear" w:color="auto" w:fill="FFFFFF"/>
        </w:rPr>
        <w:t xml:space="preserve">дүкен сөрелерінде тұрған жуғыш </w:t>
      </w:r>
      <w:r w:rsidRPr="00653890">
        <w:rPr>
          <w:rFonts w:ascii="Times New Roman" w:eastAsia="Times New Roman" w:hAnsi="Times New Roman" w:cs="Times New Roman"/>
          <w:shd w:val="clear" w:color="auto" w:fill="FFFFFF"/>
          <w:lang w:val="kk-KZ"/>
        </w:rPr>
        <w:t>заттар</w:t>
      </w:r>
      <w:r w:rsidRPr="00653890">
        <w:rPr>
          <w:rFonts w:ascii="Times New Roman" w:eastAsia="Times New Roman" w:hAnsi="Times New Roman" w:cs="Times New Roman"/>
          <w:shd w:val="clear" w:color="auto" w:fill="FFFFFF"/>
        </w:rPr>
        <w:t xml:space="preserve"> құрамынд</w:t>
      </w:r>
      <w:r w:rsidRPr="00653890">
        <w:rPr>
          <w:rFonts w:ascii="Times New Roman" w:eastAsia="Times New Roman" w:hAnsi="Times New Roman" w:cs="Times New Roman"/>
          <w:shd w:val="clear" w:color="auto" w:fill="FFFFFF"/>
          <w:lang w:val="kk-KZ"/>
        </w:rPr>
        <w:t>а</w:t>
      </w:r>
      <w:r w:rsidRPr="00653890">
        <w:rPr>
          <w:rFonts w:ascii="Times New Roman" w:eastAsia="Times New Roman" w:hAnsi="Times New Roman" w:cs="Times New Roman"/>
          <w:shd w:val="clear" w:color="auto" w:fill="FFFFFF"/>
        </w:rPr>
        <w:t xml:space="preserve">, көптеген дамыған </w:t>
      </w:r>
      <w:r w:rsidRPr="00653890">
        <w:rPr>
          <w:rFonts w:ascii="Times New Roman" w:eastAsia="Times New Roman" w:hAnsi="Times New Roman" w:cs="Times New Roman"/>
          <w:shd w:val="clear" w:color="auto" w:fill="FFFFFF"/>
          <w:lang w:val="kk-KZ"/>
        </w:rPr>
        <w:t xml:space="preserve">елдерде алынып </w:t>
      </w:r>
      <w:r w:rsidRPr="00653890">
        <w:rPr>
          <w:rFonts w:ascii="Times New Roman" w:eastAsia="Times New Roman" w:hAnsi="Times New Roman" w:cs="Times New Roman"/>
          <w:shd w:val="clear" w:color="auto" w:fill="FFFFFF"/>
        </w:rPr>
        <w:t xml:space="preserve">тастаған </w:t>
      </w:r>
      <w:r w:rsidRPr="00653890">
        <w:rPr>
          <w:rFonts w:ascii="Times New Roman" w:eastAsia="Times New Roman" w:hAnsi="Times New Roman" w:cs="Times New Roman"/>
          <w:shd w:val="clear" w:color="auto" w:fill="FFFFFF"/>
          <w:lang w:val="kk-KZ"/>
        </w:rPr>
        <w:t>заттарды кездестіруге болады</w:t>
      </w:r>
      <w:r w:rsidRPr="00653890">
        <w:rPr>
          <w:rFonts w:ascii="Times New Roman" w:eastAsia="Times New Roman" w:hAnsi="Times New Roman" w:cs="Times New Roman"/>
          <w:shd w:val="clear" w:color="auto" w:fill="FFFFFF"/>
        </w:rPr>
        <w:t xml:space="preserve"> .</w:t>
      </w:r>
    </w:p>
    <w:p w:rsidR="00A80F80" w:rsidRPr="00653890" w:rsidRDefault="00A80F80" w:rsidP="00C57012">
      <w:pPr>
        <w:tabs>
          <w:tab w:val="right" w:pos="9638"/>
        </w:tabs>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Айналадағы ортаны қорғау, сақтау, аялау бүгінгі таңда үлкен мемлекеттік , тіпті ғаламдық мәні бар мәселеге айналып отыр. Оған әрбір саналы азамат, әрбір жанұя ат салысуы керек. Айталық, бір жанұя демалыс күні үйін, жуып, көрпе-төсектерін, кілемдерін, есік, терезелерін сүртіп, және бау-бақшадағы түрлі зиянкестерді жойды делік. Әрине бұл құптарлық шаруа. Ол әуелі мұны тұрмыстық химиялық препараттарды пайдаланып жүзеге асырды. Бұл әлгі химияның пайдасы. Сондай-ақ осы жұмыс кезінде қаншама кір жуған су төгіліп, ыдыс, түрлі құты мен сауыттар, синтетикалық дорбалар босап, қыруар қоқыс пайда болды емес пе? Сөзсіз бұл тұрмыста қолданылатын химиялық заттардың зиянды жағы, өйткені босап қалған қоқыс әуелі ауланы, ыбырсытады. Ал мұндай препараттарды қаншама жанұя пайдаланады. Демек, қалған қоқыс та көбейе түседі. Біздің айтарымыз, өздеріңізге және елімізге де пайдалы болатын заттарды қолданайық, сонымен қатар дұрыс пайдалануды үйренейік.</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p>
    <w:p w:rsidR="00A80F80" w:rsidRPr="00653890" w:rsidRDefault="00A80F80" w:rsidP="00C57012">
      <w:pPr>
        <w:spacing w:after="0" w:line="240" w:lineRule="auto"/>
        <w:ind w:firstLine="709"/>
        <w:contextualSpacing/>
        <w:jc w:val="center"/>
        <w:textAlignment w:val="baseline"/>
        <w:rPr>
          <w:rFonts w:ascii="Times New Roman" w:eastAsia="Times New Roman" w:hAnsi="Times New Roman" w:cs="Times New Roman"/>
          <w:b/>
          <w:sz w:val="18"/>
          <w:szCs w:val="18"/>
          <w:shd w:val="clear" w:color="auto" w:fill="FFFFFF"/>
          <w:lang w:val="kk-KZ"/>
        </w:rPr>
      </w:pPr>
      <w:r w:rsidRPr="00653890">
        <w:rPr>
          <w:rFonts w:ascii="Times New Roman" w:eastAsia="Times New Roman" w:hAnsi="Times New Roman" w:cs="Times New Roman"/>
          <w:b/>
          <w:sz w:val="18"/>
          <w:szCs w:val="18"/>
          <w:shd w:val="clear" w:color="auto" w:fill="FFFFFF"/>
          <w:lang w:val="kk-KZ"/>
        </w:rPr>
        <w:t>Әдебиеттер</w:t>
      </w:r>
    </w:p>
    <w:p w:rsidR="00A80F80" w:rsidRPr="00653890" w:rsidRDefault="00A80F80" w:rsidP="00C57012">
      <w:pPr>
        <w:spacing w:after="0" w:line="240" w:lineRule="auto"/>
        <w:ind w:firstLine="709"/>
        <w:contextualSpacing/>
        <w:jc w:val="center"/>
        <w:textAlignment w:val="baseline"/>
        <w:rPr>
          <w:rFonts w:ascii="Times New Roman" w:eastAsia="Times New Roman" w:hAnsi="Times New Roman" w:cs="Times New Roman"/>
          <w:b/>
          <w:sz w:val="18"/>
          <w:szCs w:val="18"/>
          <w:shd w:val="clear" w:color="auto" w:fill="FFFFFF"/>
          <w:lang w:val="kk-KZ"/>
        </w:rPr>
      </w:pP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sz w:val="18"/>
          <w:szCs w:val="18"/>
          <w:shd w:val="clear" w:color="auto" w:fill="FFFFFF"/>
          <w:lang w:val="kk-KZ"/>
        </w:rPr>
      </w:pPr>
      <w:r w:rsidRPr="00653890">
        <w:rPr>
          <w:rFonts w:ascii="Times New Roman" w:eastAsia="Times New Roman" w:hAnsi="Times New Roman" w:cs="Times New Roman"/>
          <w:sz w:val="18"/>
          <w:szCs w:val="18"/>
          <w:shd w:val="clear" w:color="auto" w:fill="FFFFFF"/>
          <w:lang w:val="kk-KZ"/>
        </w:rPr>
        <w:t xml:space="preserve">1. Күзембаев </w:t>
      </w:r>
      <w:r w:rsidR="009C6DDF" w:rsidRPr="00653890">
        <w:rPr>
          <w:rFonts w:ascii="Times New Roman" w:eastAsia="Times New Roman" w:hAnsi="Times New Roman" w:cs="Times New Roman"/>
          <w:sz w:val="18"/>
          <w:szCs w:val="18"/>
          <w:shd w:val="clear" w:color="auto" w:fill="FFFFFF"/>
          <w:lang w:val="kk-KZ"/>
        </w:rPr>
        <w:t xml:space="preserve">Қ. </w:t>
      </w:r>
      <w:r w:rsidRPr="00653890">
        <w:rPr>
          <w:rFonts w:ascii="Times New Roman" w:eastAsia="Times New Roman" w:hAnsi="Times New Roman" w:cs="Times New Roman"/>
          <w:sz w:val="18"/>
          <w:szCs w:val="18"/>
          <w:shd w:val="clear" w:color="auto" w:fill="FFFFFF"/>
          <w:lang w:val="kk-KZ"/>
        </w:rPr>
        <w:t>«Химия тұрмыста» Алматы , 1987 ж</w:t>
      </w: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sz w:val="18"/>
          <w:szCs w:val="18"/>
          <w:shd w:val="clear" w:color="auto" w:fill="FFFFFF"/>
        </w:rPr>
      </w:pPr>
      <w:r w:rsidRPr="00653890">
        <w:rPr>
          <w:rFonts w:ascii="Times New Roman" w:eastAsia="Times New Roman" w:hAnsi="Times New Roman" w:cs="Times New Roman"/>
          <w:sz w:val="18"/>
          <w:szCs w:val="18"/>
          <w:shd w:val="clear" w:color="auto" w:fill="FFFFFF"/>
          <w:lang w:val="kk-KZ"/>
        </w:rPr>
        <w:t xml:space="preserve">2. </w:t>
      </w:r>
      <w:r w:rsidRPr="00653890">
        <w:rPr>
          <w:rFonts w:ascii="Times New Roman" w:eastAsia="Times New Roman" w:hAnsi="Times New Roman" w:cs="Times New Roman"/>
          <w:sz w:val="18"/>
          <w:szCs w:val="18"/>
          <w:shd w:val="clear" w:color="auto" w:fill="FFFFFF"/>
        </w:rPr>
        <w:t>Козловский</w:t>
      </w:r>
      <w:r w:rsidR="009C6DDF" w:rsidRPr="00653890">
        <w:rPr>
          <w:rFonts w:ascii="Times New Roman" w:eastAsia="Times New Roman" w:hAnsi="Times New Roman" w:cs="Times New Roman"/>
          <w:sz w:val="18"/>
          <w:szCs w:val="18"/>
          <w:shd w:val="clear" w:color="auto" w:fill="FFFFFF"/>
        </w:rPr>
        <w:t xml:space="preserve"> А.П.</w:t>
      </w:r>
      <w:r w:rsidRPr="00653890">
        <w:rPr>
          <w:rFonts w:ascii="Times New Roman" w:eastAsia="Times New Roman" w:hAnsi="Times New Roman" w:cs="Times New Roman"/>
          <w:sz w:val="18"/>
          <w:szCs w:val="18"/>
          <w:shd w:val="clear" w:color="auto" w:fill="FFFFFF"/>
        </w:rPr>
        <w:t xml:space="preserve"> «Химия в быту» </w:t>
      </w:r>
      <w:r w:rsidRPr="00653890">
        <w:rPr>
          <w:rFonts w:ascii="Times New Roman" w:eastAsia="Times New Roman" w:hAnsi="Times New Roman" w:cs="Times New Roman"/>
          <w:sz w:val="18"/>
          <w:szCs w:val="18"/>
          <w:shd w:val="clear" w:color="auto" w:fill="FFFFFF"/>
          <w:lang w:val="kk-KZ"/>
        </w:rPr>
        <w:t>Из-во</w:t>
      </w:r>
      <w:r w:rsidRPr="00653890">
        <w:rPr>
          <w:rFonts w:ascii="Times New Roman" w:eastAsia="Times New Roman" w:hAnsi="Times New Roman" w:cs="Times New Roman"/>
          <w:sz w:val="18"/>
          <w:szCs w:val="18"/>
          <w:shd w:val="clear" w:color="auto" w:fill="FFFFFF"/>
        </w:rPr>
        <w:t xml:space="preserve"> «Знание» 1974г</w:t>
      </w:r>
      <w:r w:rsidRPr="00653890">
        <w:rPr>
          <w:rFonts w:ascii="Times New Roman" w:eastAsia="Times New Roman" w:hAnsi="Times New Roman" w:cs="Times New Roman"/>
          <w:sz w:val="18"/>
          <w:szCs w:val="18"/>
          <w:shd w:val="clear" w:color="auto" w:fill="FFFFFF"/>
          <w:lang w:val="kk-KZ"/>
        </w:rPr>
        <w:t>.</w:t>
      </w: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sz w:val="18"/>
          <w:szCs w:val="18"/>
          <w:shd w:val="clear" w:color="auto" w:fill="FFFFFF"/>
          <w:lang w:val="kk-KZ"/>
        </w:rPr>
      </w:pPr>
      <w:r w:rsidRPr="00653890">
        <w:rPr>
          <w:rFonts w:ascii="Times New Roman" w:eastAsia="Times New Roman" w:hAnsi="Times New Roman" w:cs="Times New Roman"/>
          <w:sz w:val="18"/>
          <w:szCs w:val="18"/>
          <w:shd w:val="clear" w:color="auto" w:fill="FFFFFF"/>
          <w:lang w:val="kk-KZ"/>
        </w:rPr>
        <w:t>3. Жайлауов</w:t>
      </w:r>
      <w:r w:rsidR="009C6DDF" w:rsidRPr="00653890">
        <w:rPr>
          <w:rFonts w:ascii="Times New Roman" w:eastAsia="Times New Roman" w:hAnsi="Times New Roman" w:cs="Times New Roman"/>
          <w:sz w:val="18"/>
          <w:szCs w:val="18"/>
          <w:shd w:val="clear" w:color="auto" w:fill="FFFFFF"/>
        </w:rPr>
        <w:t xml:space="preserve"> С.</w:t>
      </w:r>
      <w:r w:rsidRPr="00653890">
        <w:rPr>
          <w:rFonts w:ascii="Times New Roman" w:eastAsia="Times New Roman" w:hAnsi="Times New Roman" w:cs="Times New Roman"/>
          <w:sz w:val="18"/>
          <w:szCs w:val="18"/>
          <w:shd w:val="clear" w:color="auto" w:fill="FFFFFF"/>
        </w:rPr>
        <w:t xml:space="preserve"> «Тұрмыста </w:t>
      </w:r>
      <w:r w:rsidRPr="00653890">
        <w:rPr>
          <w:rFonts w:ascii="Times New Roman" w:eastAsia="Times New Roman" w:hAnsi="Times New Roman" w:cs="Times New Roman"/>
          <w:sz w:val="18"/>
          <w:szCs w:val="18"/>
          <w:shd w:val="clear" w:color="auto" w:fill="FFFFFF"/>
          <w:lang w:val="kk-KZ"/>
        </w:rPr>
        <w:t>пайдаланыратын</w:t>
      </w:r>
      <w:r w:rsidRPr="00653890">
        <w:rPr>
          <w:rFonts w:ascii="Times New Roman" w:eastAsia="Times New Roman" w:hAnsi="Times New Roman" w:cs="Times New Roman"/>
          <w:sz w:val="18"/>
          <w:szCs w:val="18"/>
          <w:shd w:val="clear" w:color="auto" w:fill="FFFFFF"/>
        </w:rPr>
        <w:t xml:space="preserve"> химиялық </w:t>
      </w:r>
      <w:r w:rsidRPr="00653890">
        <w:rPr>
          <w:rFonts w:ascii="Times New Roman" w:eastAsia="Times New Roman" w:hAnsi="Times New Roman" w:cs="Times New Roman"/>
          <w:sz w:val="18"/>
          <w:szCs w:val="18"/>
          <w:shd w:val="clear" w:color="auto" w:fill="FFFFFF"/>
          <w:lang w:val="kk-KZ"/>
        </w:rPr>
        <w:t>товарлар</w:t>
      </w:r>
      <w:r w:rsidRPr="00653890">
        <w:rPr>
          <w:rFonts w:ascii="Times New Roman" w:eastAsia="Times New Roman" w:hAnsi="Times New Roman" w:cs="Times New Roman"/>
          <w:sz w:val="18"/>
          <w:szCs w:val="18"/>
          <w:shd w:val="clear" w:color="auto" w:fill="FFFFFF"/>
        </w:rPr>
        <w:t>» Алматы,1988</w:t>
      </w:r>
      <w:r w:rsidRPr="00653890">
        <w:rPr>
          <w:rFonts w:ascii="Times New Roman" w:eastAsia="Times New Roman" w:hAnsi="Times New Roman" w:cs="Times New Roman"/>
          <w:sz w:val="18"/>
          <w:szCs w:val="18"/>
          <w:shd w:val="clear" w:color="auto" w:fill="FFFFFF"/>
          <w:lang w:val="kk-KZ"/>
        </w:rPr>
        <w:t xml:space="preserve"> ж.</w:t>
      </w: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shd w:val="clear" w:color="auto" w:fill="FFFFFF"/>
        </w:rPr>
      </w:pP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shd w:val="clear" w:color="auto" w:fill="FFFFFF"/>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ҚОЛАЙЛЫ ТАҚТА СҮРТКІШ</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Ақылжан Ділмұрат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Буланова Т.М.</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Жастарды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бойына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амны</w:t>
      </w:r>
      <w:r w:rsidRPr="00653890">
        <w:rPr>
          <w:rFonts w:ascii="Times New Roman" w:eastAsia="MS Mincho" w:hAnsi="Times New Roman"/>
          <w:sz w:val="22"/>
          <w:szCs w:val="22"/>
          <w:lang w:val="kk-KZ"/>
        </w:rPr>
        <w:t>ңұ</w:t>
      </w:r>
      <w:r w:rsidRPr="00653890">
        <w:rPr>
          <w:rFonts w:ascii="Times New Roman" w:eastAsia="SimSun" w:hAnsi="Times New Roman"/>
          <w:sz w:val="22"/>
          <w:szCs w:val="22"/>
          <w:lang w:val="kk-KZ"/>
        </w:rPr>
        <w:t>лтты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экономикалы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не</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леуметт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ксаласынадеген</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лтты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танымнег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алыптастырып</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ің</w:t>
      </w:r>
      <w:r w:rsidRPr="00653890">
        <w:rPr>
          <w:rFonts w:ascii="Times New Roman" w:eastAsia="SimSun" w:hAnsi="Times New Roman"/>
          <w:sz w:val="22"/>
          <w:szCs w:val="22"/>
          <w:lang w:val="kk-KZ"/>
        </w:rPr>
        <w:t>отбасыны</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достарыны</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айналасыны</w:t>
      </w:r>
      <w:r w:rsidRPr="00653890">
        <w:rPr>
          <w:rFonts w:ascii="Times New Roman" w:eastAsia="MS Mincho" w:hAnsi="Times New Roman"/>
          <w:sz w:val="22"/>
          <w:szCs w:val="22"/>
          <w:lang w:val="kk-KZ"/>
        </w:rPr>
        <w:t>ң</w:t>
      </w:r>
      <w:r w:rsidRPr="00653890">
        <w:rPr>
          <w:rFonts w:ascii="Times New Roman" w:hAnsi="Times New Roman"/>
          <w:sz w:val="22"/>
          <w:szCs w:val="22"/>
          <w:lang w:val="kk-KZ"/>
        </w:rPr>
        <w:t xml:space="preserve">, жалпы </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амны</w:t>
      </w:r>
      <w:r w:rsidRPr="00653890">
        <w:rPr>
          <w:rFonts w:ascii="Times New Roman" w:eastAsia="MS Mincho" w:hAnsi="Times New Roman"/>
          <w:sz w:val="22"/>
          <w:szCs w:val="22"/>
          <w:lang w:val="kk-KZ"/>
        </w:rPr>
        <w:t>ңә</w:t>
      </w:r>
      <w:r w:rsidRPr="00653890">
        <w:rPr>
          <w:rFonts w:ascii="Times New Roman" w:eastAsia="SimSun" w:hAnsi="Times New Roman"/>
          <w:sz w:val="22"/>
          <w:szCs w:val="22"/>
          <w:lang w:val="kk-KZ"/>
        </w:rPr>
        <w:t>л</w:t>
      </w:r>
      <w:r w:rsidRPr="00653890">
        <w:rPr>
          <w:rFonts w:ascii="Times New Roman" w:hAnsi="Times New Roman"/>
          <w:sz w:val="22"/>
          <w:szCs w:val="22"/>
          <w:lang w:val="kk-KZ"/>
        </w:rPr>
        <w:t xml:space="preserve"> - </w:t>
      </w:r>
      <w:r w:rsidRPr="00653890">
        <w:rPr>
          <w:rFonts w:ascii="Times New Roman" w:eastAsia="SimSun" w:hAnsi="Times New Roman"/>
          <w:sz w:val="22"/>
          <w:szCs w:val="22"/>
          <w:lang w:val="kk-KZ"/>
        </w:rPr>
        <w:t>ау</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атынойлайтынжауапкерш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нсез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нд</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ру</w:t>
      </w:r>
      <w:r w:rsidRPr="00653890">
        <w:rPr>
          <w:rFonts w:ascii="Times New Roman" w:hAnsi="Times New Roman"/>
          <w:sz w:val="22"/>
          <w:szCs w:val="22"/>
          <w:lang w:val="kk-KZ"/>
        </w:rPr>
        <w:t>.</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амымызды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ерте</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болаша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мынаменсия</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тыжетк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ншектер</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асырларбойы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алыптас</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ант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зд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д</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зд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рбием</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зд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лтты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салт</w:t>
      </w:r>
      <w:r w:rsidRPr="00653890">
        <w:rPr>
          <w:rFonts w:ascii="Times New Roman" w:hAnsi="Times New Roman"/>
          <w:sz w:val="22"/>
          <w:szCs w:val="22"/>
          <w:lang w:val="kk-KZ"/>
        </w:rPr>
        <w:t>-</w:t>
      </w:r>
      <w:r w:rsidRPr="00653890">
        <w:rPr>
          <w:rFonts w:ascii="Times New Roman" w:eastAsia="SimSun" w:hAnsi="Times New Roman"/>
          <w:sz w:val="22"/>
          <w:szCs w:val="22"/>
          <w:lang w:val="kk-KZ"/>
        </w:rPr>
        <w:t>д</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рлер</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лг</w:t>
      </w:r>
      <w:r w:rsidRPr="00653890">
        <w:rPr>
          <w:rFonts w:ascii="Times New Roman" w:eastAsia="MS Mincho" w:hAnsi="Times New Roman"/>
          <w:sz w:val="22"/>
          <w:szCs w:val="22"/>
          <w:lang w:val="kk-KZ"/>
        </w:rPr>
        <w:t>і</w:t>
      </w:r>
      <w:r w:rsidRPr="00653890">
        <w:rPr>
          <w:rFonts w:ascii="Times New Roman" w:hAnsi="Times New Roman"/>
          <w:sz w:val="22"/>
          <w:szCs w:val="22"/>
          <w:lang w:val="kk-KZ"/>
        </w:rPr>
        <w:t>-</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неге</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йрен</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бойымас</w:t>
      </w:r>
      <w:r w:rsidRPr="00653890">
        <w:rPr>
          <w:rFonts w:ascii="Times New Roman" w:eastAsia="MS Mincho" w:hAnsi="Times New Roman"/>
          <w:sz w:val="22"/>
          <w:szCs w:val="22"/>
          <w:lang w:val="kk-KZ"/>
        </w:rPr>
        <w:t>іңі</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ндел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мепайдалан</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ымкелед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hAnsi="Times New Roman"/>
          <w:sz w:val="22"/>
          <w:szCs w:val="22"/>
          <w:lang w:val="kk-KZ"/>
        </w:rPr>
        <w:t>мыс</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ажетт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бол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ансо</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ойлап</w:t>
      </w:r>
      <w:r w:rsidRPr="00653890">
        <w:rPr>
          <w:rFonts w:ascii="Times New Roman" w:hAnsi="Times New Roman"/>
          <w:sz w:val="22"/>
          <w:szCs w:val="22"/>
          <w:lang w:val="kk-KZ"/>
        </w:rPr>
        <w:t xml:space="preserve"> табыл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Мысалыб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рыл</w:t>
      </w:r>
      <w:r w:rsidRPr="00653890">
        <w:rPr>
          <w:rFonts w:ascii="Times New Roman" w:eastAsia="MS Mincho" w:hAnsi="Times New Roman"/>
          <w:sz w:val="22"/>
          <w:szCs w:val="22"/>
          <w:lang w:val="kk-KZ"/>
        </w:rPr>
        <w:t>ғ</w:t>
      </w:r>
      <w:r w:rsidRPr="00653890">
        <w:rPr>
          <w:rFonts w:ascii="Times New Roman" w:hAnsi="Times New Roman"/>
          <w:sz w:val="22"/>
          <w:szCs w:val="22"/>
          <w:lang w:val="kk-KZ"/>
        </w:rPr>
        <w:t xml:space="preserve">ы </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стаз</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ауымынатаптырмасзат</w:t>
      </w:r>
      <w:r w:rsidRPr="00653890">
        <w:rPr>
          <w:rFonts w:ascii="Times New Roman" w:hAnsi="Times New Roman"/>
          <w:sz w:val="22"/>
          <w:szCs w:val="22"/>
          <w:lang w:val="kk-KZ"/>
        </w:rPr>
        <w:t xml:space="preserve"> болады деп ойлаймын. 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w:t>
      </w:r>
      <w:r w:rsidRPr="00653890">
        <w:rPr>
          <w:rFonts w:ascii="Times New Roman" w:hAnsi="Times New Roman"/>
          <w:sz w:val="22"/>
          <w:szCs w:val="22"/>
          <w:lang w:val="kk-KZ"/>
        </w:rPr>
        <w:t>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шт</w:t>
      </w:r>
      <w:r w:rsidRPr="00653890">
        <w:rPr>
          <w:rFonts w:ascii="Times New Roman" w:eastAsia="MS Mincho" w:hAnsi="Times New Roman"/>
          <w:sz w:val="22"/>
          <w:szCs w:val="22"/>
          <w:lang w:val="kk-KZ"/>
        </w:rPr>
        <w:t>ің</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рден–б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рти</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мд</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г</w:t>
      </w:r>
      <w:r w:rsidRPr="00653890">
        <w:rPr>
          <w:rFonts w:ascii="Times New Roman" w:eastAsia="MS Mincho" w:hAnsi="Times New Roman"/>
          <w:sz w:val="22"/>
          <w:szCs w:val="22"/>
          <w:lang w:val="kk-KZ"/>
        </w:rPr>
        <w:t>і</w:t>
      </w:r>
      <w:r w:rsidRPr="00653890">
        <w:rPr>
          <w:rFonts w:ascii="Times New Roman" w:hAnsi="Times New Roman"/>
          <w:sz w:val="22"/>
          <w:szCs w:val="22"/>
          <w:lang w:val="kk-KZ"/>
        </w:rPr>
        <w:t>:</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-оны</w:t>
      </w:r>
      <w:r w:rsidRPr="00653890">
        <w:rPr>
          <w:rFonts w:ascii="Times New Roman" w:eastAsia="MS Mincho" w:hAnsi="Times New Roman"/>
          <w:sz w:val="22"/>
          <w:szCs w:val="22"/>
          <w:lang w:val="kk-KZ"/>
        </w:rPr>
        <w:t>ңө</w:t>
      </w:r>
      <w:r w:rsidRPr="00653890">
        <w:rPr>
          <w:rFonts w:ascii="Times New Roman" w:eastAsia="SimSun" w:hAnsi="Times New Roman"/>
          <w:sz w:val="22"/>
          <w:szCs w:val="22"/>
          <w:lang w:val="kk-KZ"/>
        </w:rPr>
        <w:t>теазшы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ынменжасалуында</w:t>
      </w:r>
      <w:r w:rsidRPr="00653890">
        <w:rPr>
          <w:rFonts w:ascii="Times New Roman" w:hAnsi="Times New Roman"/>
          <w:sz w:val="22"/>
          <w:szCs w:val="22"/>
          <w:lang w:val="kk-KZ"/>
        </w:rPr>
        <w:t>,</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 денсаулы</w:t>
      </w:r>
      <w:r w:rsidRPr="00653890">
        <w:rPr>
          <w:rFonts w:ascii="Times New Roman" w:eastAsia="MS Mincho" w:hAnsi="Times New Roman"/>
          <w:sz w:val="22"/>
          <w:szCs w:val="22"/>
          <w:lang w:val="kk-KZ"/>
        </w:rPr>
        <w:t>ққ</w:t>
      </w:r>
      <w:r w:rsidRPr="00653890">
        <w:rPr>
          <w:rFonts w:ascii="Times New Roman" w:eastAsia="SimSun" w:hAnsi="Times New Roman"/>
          <w:sz w:val="22"/>
          <w:szCs w:val="22"/>
          <w:lang w:val="kk-KZ"/>
        </w:rPr>
        <w:t>а</w:t>
      </w:r>
      <w:r w:rsidRPr="00653890">
        <w:rPr>
          <w:rFonts w:ascii="Times New Roman" w:hAnsi="Times New Roman"/>
          <w:sz w:val="22"/>
          <w:szCs w:val="22"/>
          <w:lang w:val="kk-KZ"/>
        </w:rPr>
        <w:t xml:space="preserve"> еш зиянсыз,</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 ша</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ды</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нетартып</w:t>
      </w:r>
      <w:r w:rsidRPr="00653890">
        <w:rPr>
          <w:rFonts w:ascii="Times New Roman" w:hAnsi="Times New Roman"/>
          <w:sz w:val="22"/>
          <w:szCs w:val="22"/>
          <w:lang w:val="kk-KZ"/>
        </w:rPr>
        <w:t>, сорады,</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лем</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шкентай</w:t>
      </w:r>
      <w:r w:rsidRPr="00653890">
        <w:rPr>
          <w:rFonts w:ascii="Times New Roman" w:hAnsi="Times New Roman"/>
          <w:sz w:val="22"/>
          <w:szCs w:val="22"/>
          <w:lang w:val="kk-KZ"/>
        </w:rPr>
        <w:t>,</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-ы</w:t>
      </w:r>
      <w:r w:rsidRPr="00653890">
        <w:rPr>
          <w:rFonts w:ascii="Times New Roman" w:eastAsia="MS Mincho" w:hAnsi="Times New Roman"/>
          <w:sz w:val="22"/>
          <w:szCs w:val="22"/>
          <w:lang w:val="kk-KZ"/>
        </w:rPr>
        <w:t>ңғ</w:t>
      </w:r>
      <w:r w:rsidRPr="00653890">
        <w:rPr>
          <w:rFonts w:ascii="Times New Roman" w:eastAsia="SimSun" w:hAnsi="Times New Roman"/>
          <w:sz w:val="22"/>
          <w:szCs w:val="22"/>
          <w:lang w:val="kk-KZ"/>
        </w:rPr>
        <w:t>айлы</w:t>
      </w:r>
      <w:r w:rsidRPr="00653890">
        <w:rPr>
          <w:rFonts w:ascii="Times New Roman" w:hAnsi="Times New Roman"/>
          <w:sz w:val="22"/>
          <w:szCs w:val="22"/>
          <w:lang w:val="kk-KZ"/>
        </w:rPr>
        <w:t xml:space="preserve">, </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-жиналмалы</w:t>
      </w:r>
    </w:p>
    <w:p w:rsidR="00A80F80" w:rsidRPr="00653890" w:rsidRDefault="00A80F80" w:rsidP="00C57012">
      <w:pPr>
        <w:pStyle w:val="a5"/>
        <w:spacing w:before="0" w:after="0"/>
        <w:ind w:firstLine="709"/>
        <w:contextualSpacing/>
        <w:rPr>
          <w:rFonts w:ascii="Times New Roman" w:hAnsi="Times New Roman"/>
          <w:sz w:val="22"/>
          <w:szCs w:val="22"/>
          <w:lang w:val="kk-KZ"/>
        </w:rPr>
      </w:pPr>
      <w:r w:rsidRPr="00653890">
        <w:rPr>
          <w:rFonts w:ascii="Times New Roman" w:hAnsi="Times New Roman"/>
          <w:sz w:val="22"/>
          <w:szCs w:val="22"/>
          <w:lang w:val="kk-KZ"/>
        </w:rPr>
        <w:t>-</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стапс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ртуге</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те</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олайлы</w:t>
      </w:r>
      <w:r w:rsidRPr="00653890">
        <w:rPr>
          <w:rFonts w:ascii="Times New Roman" w:hAnsi="Times New Roman"/>
          <w:sz w:val="22"/>
          <w:szCs w:val="22"/>
          <w:lang w:val="kk-KZ"/>
        </w:rPr>
        <w:t xml:space="preserve">. </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олдан</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анадамны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ешжер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нбейд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Сырты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аттызатпен</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апталады</w:t>
      </w:r>
      <w:r w:rsidRPr="00653890">
        <w:rPr>
          <w:rFonts w:ascii="Times New Roman" w:hAnsi="Times New Roman"/>
          <w:sz w:val="22"/>
          <w:szCs w:val="22"/>
          <w:lang w:val="kk-KZ"/>
        </w:rPr>
        <w:t>.</w:t>
      </w:r>
      <w:r w:rsidRPr="00653890">
        <w:rPr>
          <w:rFonts w:ascii="Times New Roman" w:eastAsia="SimSun" w:hAnsi="Times New Roman"/>
          <w:sz w:val="22"/>
          <w:szCs w:val="22"/>
          <w:lang w:val="kk-KZ"/>
        </w:rPr>
        <w:t>Соныменб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ргеша</w:t>
      </w:r>
      <w:r w:rsidRPr="00653890">
        <w:rPr>
          <w:rFonts w:ascii="Times New Roman" w:eastAsia="MS Mincho" w:hAnsi="Times New Roman"/>
          <w:sz w:val="22"/>
          <w:szCs w:val="22"/>
          <w:lang w:val="kk-KZ"/>
        </w:rPr>
        <w:t>ңғ</w:t>
      </w:r>
      <w:r w:rsidRPr="00653890">
        <w:rPr>
          <w:rFonts w:ascii="Times New Roman" w:eastAsia="SimSun" w:hAnsi="Times New Roman"/>
          <w:sz w:val="22"/>
          <w:szCs w:val="22"/>
          <w:lang w:val="kk-KZ"/>
        </w:rPr>
        <w:t>ааллергиясыбарадам</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апайдалануы</w:t>
      </w:r>
      <w:r w:rsidRPr="00653890">
        <w:rPr>
          <w:rFonts w:ascii="Times New Roman" w:eastAsia="MS Mincho" w:hAnsi="Times New Roman"/>
          <w:sz w:val="22"/>
          <w:szCs w:val="22"/>
          <w:lang w:val="kk-KZ"/>
        </w:rPr>
        <w:t>ңғ</w:t>
      </w:r>
      <w:r w:rsidRPr="00653890">
        <w:rPr>
          <w:rFonts w:ascii="Times New Roman" w:eastAsia="SimSun" w:hAnsi="Times New Roman"/>
          <w:sz w:val="22"/>
          <w:szCs w:val="22"/>
          <w:lang w:val="kk-KZ"/>
        </w:rPr>
        <w:t>айлы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Ал</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рг</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уа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ыттазертеулерге</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ара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андажайта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шпайдалан</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птеген</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стаздар</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кпеа</w:t>
      </w:r>
      <w:r w:rsidRPr="00653890">
        <w:rPr>
          <w:rFonts w:ascii="Times New Roman" w:hAnsi="Times New Roman"/>
          <w:sz w:val="22"/>
          <w:szCs w:val="22"/>
          <w:lang w:val="kk-KZ"/>
        </w:rPr>
        <w:t xml:space="preserve">уруына </w:t>
      </w:r>
      <w:r w:rsidRPr="00653890">
        <w:rPr>
          <w:rFonts w:ascii="Times New Roman" w:hAnsi="Times New Roman"/>
          <w:sz w:val="22"/>
          <w:szCs w:val="22"/>
          <w:lang w:val="kk-KZ"/>
        </w:rPr>
        <w:lastRenderedPageBreak/>
        <w:t>шалды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атынк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Сол д</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сханалардаотыр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малушылар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ада</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сер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болады</w:t>
      </w:r>
      <w:r w:rsidRPr="00653890">
        <w:rPr>
          <w:rFonts w:ascii="Times New Roman" w:hAnsi="Times New Roman"/>
          <w:sz w:val="22"/>
          <w:szCs w:val="22"/>
          <w:lang w:val="kk-KZ"/>
        </w:rPr>
        <w:t>. Ал 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ыша</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ды</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неж</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тып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ша</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т</w:t>
      </w:r>
      <w:r w:rsidRPr="00653890">
        <w:rPr>
          <w:rFonts w:ascii="Times New Roman" w:hAnsi="Times New Roman"/>
          <w:sz w:val="22"/>
          <w:szCs w:val="22"/>
          <w:lang w:val="kk-KZ"/>
        </w:rPr>
        <w:t>аралуын тежейд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Сондай</w:t>
      </w:r>
      <w:r w:rsidRPr="00653890">
        <w:rPr>
          <w:rFonts w:ascii="Times New Roman" w:hAnsi="Times New Roman"/>
          <w:sz w:val="22"/>
          <w:szCs w:val="22"/>
          <w:lang w:val="kk-KZ"/>
        </w:rPr>
        <w:t>-</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арты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шылы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ыжай</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арапайымт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рмыста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олданылатынзаттарданжасалынуындаж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неоны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же</w:t>
      </w:r>
      <w:r w:rsidRPr="00653890">
        <w:rPr>
          <w:rFonts w:ascii="Times New Roman" w:hAnsi="Times New Roman"/>
          <w:sz w:val="22"/>
          <w:szCs w:val="22"/>
          <w:lang w:val="kk-KZ"/>
        </w:rPr>
        <w:t>ке б</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ктердент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рыптоз</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анжа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дайдажа</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асынаауыстыру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аболатынды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ында</w:t>
      </w:r>
      <w:r w:rsidRPr="00653890">
        <w:rPr>
          <w:rFonts w:ascii="Times New Roman" w:hAnsi="Times New Roman"/>
          <w:sz w:val="22"/>
          <w:szCs w:val="22"/>
          <w:lang w:val="kk-KZ"/>
        </w:rPr>
        <w:t xml:space="preserve">. </w:t>
      </w:r>
    </w:p>
    <w:p w:rsidR="00A80F80" w:rsidRPr="00653890" w:rsidRDefault="008141F5" w:rsidP="00C57012">
      <w:pPr>
        <w:tabs>
          <w:tab w:val="left" w:pos="0"/>
        </w:tabs>
        <w:spacing w:after="0" w:line="240" w:lineRule="auto"/>
        <w:ind w:right="141" w:firstLine="709"/>
        <w:contextualSpacing/>
        <w:jc w:val="both"/>
        <w:rPr>
          <w:rFonts w:ascii="Times New Roman" w:hAnsi="Times New Roman" w:cs="Times New Roman"/>
          <w:lang w:val="kk-KZ"/>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5.65pt;margin-top:1.9pt;width:177.5pt;height:139.4pt;z-index:251725824">
            <v:imagedata r:id="rId159" o:title=""/>
          </v:shape>
          <o:OLEObject Type="Embed" ProgID="PowerPoint.Slide.12" ShapeID="_x0000_s1028" DrawAspect="Content" ObjectID="_1521266866" r:id="rId160"/>
        </w:pict>
      </w:r>
      <w:r w:rsidR="00A80F80" w:rsidRPr="00653890">
        <w:rPr>
          <w:rFonts w:ascii="Times New Roman" w:hAnsi="Times New Roman" w:cs="Times New Roman"/>
        </w:rPr>
        <w:object w:dxaOrig="7198" w:dyaOrig="5398">
          <v:shape id="_x0000_i1025" type="#_x0000_t75" style="width:195.25pt;height:145.4pt" o:ole="">
            <v:imagedata r:id="rId161" o:title=""/>
          </v:shape>
          <o:OLEObject Type="Embed" ProgID="PowerPoint.Slide.12" ShapeID="_x0000_i1025" DrawAspect="Content" ObjectID="_1521266865" r:id="rId162"/>
        </w:object>
      </w:r>
    </w:p>
    <w:p w:rsidR="00A80F80" w:rsidRPr="00653890" w:rsidRDefault="00A80F80" w:rsidP="00C57012">
      <w:pPr>
        <w:tabs>
          <w:tab w:val="left" w:pos="0"/>
        </w:tabs>
        <w:spacing w:after="0" w:line="240" w:lineRule="auto"/>
        <w:ind w:right="141" w:firstLine="709"/>
        <w:contextualSpacing/>
        <w:jc w:val="both"/>
        <w:rPr>
          <w:rFonts w:ascii="Times New Roman" w:hAnsi="Times New Roman" w:cs="Times New Roman"/>
          <w:lang w:val="kk-KZ"/>
        </w:rPr>
      </w:pPr>
      <w:r w:rsidRPr="00653890">
        <w:rPr>
          <w:rFonts w:ascii="Times New Roman" w:hAnsi="Times New Roman" w:cs="Times New Roman"/>
          <w:lang w:val="kk-KZ"/>
        </w:rPr>
        <w:t>Құрылғының құрылысы</w:t>
      </w:r>
    </w:p>
    <w:p w:rsidR="00A80F80" w:rsidRPr="00653890" w:rsidRDefault="00A80F80"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1- айналмалы 4-таяқша сырты губкамен қапталған және ол алынбалы-салынбалы түрде орналаса алады.</w:t>
      </w:r>
    </w:p>
    <w:p w:rsidR="00A80F80" w:rsidRPr="00653890" w:rsidRDefault="00A80F80"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2- губка</w:t>
      </w:r>
    </w:p>
    <w:p w:rsidR="00A80F80" w:rsidRPr="00653890" w:rsidRDefault="00A80F80"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3- екі серіппелі қондырғы</w:t>
      </w:r>
    </w:p>
    <w:p w:rsidR="00A80F80" w:rsidRPr="00653890" w:rsidRDefault="00A80F80" w:rsidP="00C57012">
      <w:pPr>
        <w:pStyle w:val="a3"/>
        <w:spacing w:after="0" w:line="240" w:lineRule="auto"/>
        <w:ind w:left="0" w:firstLine="709"/>
        <w:jc w:val="both"/>
        <w:rPr>
          <w:rFonts w:ascii="Times New Roman" w:hAnsi="Times New Roman"/>
          <w:lang w:val="kk-KZ"/>
        </w:rPr>
      </w:pPr>
      <w:r w:rsidRPr="00653890">
        <w:rPr>
          <w:rFonts w:ascii="Times New Roman" w:hAnsi="Times New Roman"/>
          <w:lang w:val="kk-KZ"/>
        </w:rPr>
        <w:t>4- күш түсірілетін тетік</w:t>
      </w:r>
    </w:p>
    <w:p w:rsidR="00A80F80" w:rsidRPr="00653890" w:rsidRDefault="00A80F80" w:rsidP="00C57012">
      <w:pPr>
        <w:pStyle w:val="a3"/>
        <w:spacing w:after="0" w:line="240" w:lineRule="auto"/>
        <w:ind w:left="0" w:firstLine="709"/>
        <w:jc w:val="both"/>
        <w:outlineLvl w:val="1"/>
        <w:rPr>
          <w:rFonts w:ascii="Times New Roman" w:hAnsi="Times New Roman"/>
          <w:lang w:val="kk-KZ"/>
        </w:rPr>
      </w:pPr>
      <w:r w:rsidRPr="00653890">
        <w:rPr>
          <w:rFonts w:ascii="Times New Roman" w:hAnsi="Times New Roman"/>
          <w:lang w:val="kk-KZ"/>
        </w:rPr>
        <w:t>5-сыртқы қабығы.</w:t>
      </w:r>
    </w:p>
    <w:p w:rsidR="00A80F80" w:rsidRPr="00653890" w:rsidRDefault="00A80F80" w:rsidP="00C57012">
      <w:pPr>
        <w:pStyle w:val="a3"/>
        <w:spacing w:after="0" w:line="240" w:lineRule="auto"/>
        <w:ind w:left="0" w:firstLine="709"/>
        <w:jc w:val="both"/>
        <w:outlineLvl w:val="1"/>
        <w:rPr>
          <w:rFonts w:ascii="Times New Roman" w:hAnsi="Times New Roman"/>
          <w:i/>
          <w:lang w:val="kk-KZ"/>
        </w:rPr>
      </w:pPr>
      <w:r w:rsidRPr="00653890">
        <w:rPr>
          <w:rFonts w:ascii="Times New Roman" w:hAnsi="Times New Roman"/>
          <w:i/>
          <w:lang w:val="kk-KZ"/>
        </w:rPr>
        <w:t>Жұмыс істеу барысы:</w:t>
      </w:r>
    </w:p>
    <w:p w:rsidR="00A80F80" w:rsidRPr="00653890" w:rsidRDefault="00A80F80" w:rsidP="00C57012">
      <w:pPr>
        <w:pStyle w:val="a5"/>
        <w:spacing w:before="0" w:after="0"/>
        <w:ind w:firstLine="709"/>
        <w:contextualSpacing/>
        <w:jc w:val="both"/>
        <w:rPr>
          <w:rFonts w:ascii="Times New Roman" w:hAnsi="Times New Roman"/>
          <w:sz w:val="22"/>
          <w:szCs w:val="22"/>
          <w:lang w:val="kk-KZ"/>
        </w:rPr>
      </w:pPr>
      <w:r w:rsidRPr="00653890">
        <w:rPr>
          <w:rFonts w:ascii="Times New Roman" w:hAnsi="Times New Roman"/>
          <w:sz w:val="22"/>
          <w:szCs w:val="22"/>
          <w:lang w:val="kk-KZ"/>
        </w:rPr>
        <w:t>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ден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сырты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w:t>
      </w:r>
      <w:r w:rsidRPr="00653890">
        <w:rPr>
          <w:rFonts w:ascii="Times New Roman" w:hAnsi="Times New Roman"/>
          <w:sz w:val="22"/>
          <w:szCs w:val="22"/>
          <w:lang w:val="kk-KZ"/>
        </w:rPr>
        <w:t>птал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айналмалы</w:t>
      </w:r>
      <w:r w:rsidRPr="00653890">
        <w:rPr>
          <w:rFonts w:ascii="Times New Roman" w:hAnsi="Times New Roman"/>
          <w:sz w:val="22"/>
          <w:szCs w:val="22"/>
          <w:lang w:val="kk-KZ"/>
        </w:rPr>
        <w:t xml:space="preserve"> 4-</w:t>
      </w:r>
      <w:r w:rsidRPr="00653890">
        <w:rPr>
          <w:rFonts w:ascii="Times New Roman" w:eastAsia="SimSun" w:hAnsi="Times New Roman"/>
          <w:sz w:val="22"/>
          <w:szCs w:val="22"/>
          <w:lang w:val="kk-KZ"/>
        </w:rPr>
        <w:t>тая</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шадан</w:t>
      </w:r>
      <w:r w:rsidRPr="00653890">
        <w:rPr>
          <w:rFonts w:ascii="Times New Roman" w:hAnsi="Times New Roman"/>
          <w:sz w:val="22"/>
          <w:szCs w:val="22"/>
          <w:lang w:val="kk-KZ"/>
        </w:rPr>
        <w:t xml:space="preserve"> 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оны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сыртыгубкамен</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аптал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неолалынбалы</w:t>
      </w:r>
      <w:r w:rsidRPr="00653890">
        <w:rPr>
          <w:rFonts w:ascii="Times New Roman" w:hAnsi="Times New Roman"/>
          <w:sz w:val="22"/>
          <w:szCs w:val="22"/>
          <w:lang w:val="kk-KZ"/>
        </w:rPr>
        <w:t>-</w:t>
      </w:r>
      <w:r w:rsidRPr="00653890">
        <w:rPr>
          <w:rFonts w:ascii="Times New Roman" w:eastAsia="SimSun" w:hAnsi="Times New Roman"/>
          <w:sz w:val="22"/>
          <w:szCs w:val="22"/>
          <w:lang w:val="kk-KZ"/>
        </w:rPr>
        <w:t>салынбалы</w:t>
      </w:r>
      <w:r w:rsidRPr="00653890">
        <w:rPr>
          <w:rFonts w:ascii="Times New Roman" w:hAnsi="Times New Roman"/>
          <w:sz w:val="22"/>
          <w:szCs w:val="22"/>
          <w:lang w:val="kk-KZ"/>
        </w:rPr>
        <w:t xml:space="preserve">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рдеорналасаалады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Жарамсызбол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анжа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дайда</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тая</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шалардыауыстыру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аболады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Я</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нитоз</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анжа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дайда</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гелауыстырыпжа</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асынсалу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аарнайыы</w:t>
      </w:r>
      <w:r w:rsidRPr="00653890">
        <w:rPr>
          <w:rFonts w:ascii="Times New Roman" w:eastAsia="MS Mincho" w:hAnsi="Times New Roman"/>
          <w:sz w:val="22"/>
          <w:szCs w:val="22"/>
          <w:lang w:val="kk-KZ"/>
        </w:rPr>
        <w:t>ңғ</w:t>
      </w:r>
      <w:r w:rsidRPr="00653890">
        <w:rPr>
          <w:rFonts w:ascii="Times New Roman" w:eastAsia="SimSun" w:hAnsi="Times New Roman"/>
          <w:sz w:val="22"/>
          <w:szCs w:val="22"/>
          <w:lang w:val="kk-KZ"/>
        </w:rPr>
        <w:t>айланыпжасал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Тет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кашылып</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негубканысулапсаламыз</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Ек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ппел</w:t>
      </w:r>
      <w:r w:rsidRPr="00653890">
        <w:rPr>
          <w:rFonts w:ascii="Times New Roman" w:eastAsia="MS Mincho" w:hAnsi="Times New Roman"/>
          <w:sz w:val="22"/>
          <w:szCs w:val="22"/>
          <w:lang w:val="kk-KZ"/>
        </w:rPr>
        <w:t>іқ</w:t>
      </w:r>
      <w:r w:rsidRPr="00653890">
        <w:rPr>
          <w:rFonts w:ascii="Times New Roman" w:eastAsia="SimSun" w:hAnsi="Times New Roman"/>
          <w:sz w:val="22"/>
          <w:szCs w:val="22"/>
          <w:lang w:val="kk-KZ"/>
        </w:rPr>
        <w:t>ондыр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ыар</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ылытет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ктенгубка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ш</w:t>
      </w:r>
      <w:r w:rsidRPr="00653890">
        <w:rPr>
          <w:rFonts w:ascii="Times New Roman" w:hAnsi="Times New Roman"/>
          <w:sz w:val="22"/>
          <w:szCs w:val="22"/>
          <w:lang w:val="kk-KZ"/>
        </w:rPr>
        <w:t xml:space="preserve"> т</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солк</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шт</w:t>
      </w:r>
      <w:r w:rsidRPr="00653890">
        <w:rPr>
          <w:rFonts w:ascii="Times New Roman" w:eastAsia="MS Mincho" w:hAnsi="Times New Roman"/>
          <w:sz w:val="22"/>
          <w:szCs w:val="22"/>
          <w:lang w:val="kk-KZ"/>
        </w:rPr>
        <w:t>іңә</w:t>
      </w:r>
      <w:r w:rsidRPr="00653890">
        <w:rPr>
          <w:rFonts w:ascii="Times New Roman" w:eastAsia="SimSun" w:hAnsi="Times New Roman"/>
          <w:sz w:val="22"/>
          <w:szCs w:val="22"/>
          <w:lang w:val="kk-KZ"/>
        </w:rPr>
        <w:t>сер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ненсулан</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ангубкасы</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ыладыда</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тая</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шада</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ыгубканысулайды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Сосынсер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ппен</w:t>
      </w:r>
      <w:r w:rsidRPr="00653890">
        <w:rPr>
          <w:rFonts w:ascii="Times New Roman" w:eastAsia="MS Mincho" w:hAnsi="Times New Roman"/>
          <w:sz w:val="22"/>
          <w:szCs w:val="22"/>
          <w:lang w:val="kk-KZ"/>
        </w:rPr>
        <w:t>іңә</w:t>
      </w:r>
      <w:r w:rsidRPr="00653890">
        <w:rPr>
          <w:rFonts w:ascii="Times New Roman" w:eastAsia="SimSun" w:hAnsi="Times New Roman"/>
          <w:sz w:val="22"/>
          <w:szCs w:val="22"/>
          <w:lang w:val="kk-KZ"/>
        </w:rPr>
        <w:t>сер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нен</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зорнына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айта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айтады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тижес</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нде</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сулан</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ангубкасыбартая</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шаларайналаотырып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таныо</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ды</w:t>
      </w:r>
      <w:r w:rsidRPr="00653890">
        <w:rPr>
          <w:rFonts w:ascii="Times New Roman" w:hAnsi="Times New Roman"/>
          <w:sz w:val="22"/>
          <w:szCs w:val="22"/>
          <w:lang w:val="kk-KZ"/>
        </w:rPr>
        <w:t>-</w:t>
      </w:r>
      <w:r w:rsidRPr="00653890">
        <w:rPr>
          <w:rFonts w:ascii="Times New Roman" w:eastAsia="SimSun" w:hAnsi="Times New Roman"/>
          <w:sz w:val="22"/>
          <w:szCs w:val="22"/>
          <w:lang w:val="kk-KZ"/>
        </w:rPr>
        <w:t>солдытазалап</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ртебастайды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Ша</w:t>
      </w:r>
      <w:r w:rsidRPr="00653890">
        <w:rPr>
          <w:rFonts w:ascii="Times New Roman" w:eastAsia="MS Mincho" w:hAnsi="Times New Roman"/>
          <w:sz w:val="22"/>
          <w:szCs w:val="22"/>
          <w:lang w:val="kk-KZ"/>
        </w:rPr>
        <w:t>ңұ</w:t>
      </w:r>
      <w:r w:rsidRPr="00653890">
        <w:rPr>
          <w:rFonts w:ascii="Times New Roman" w:eastAsia="SimSun" w:hAnsi="Times New Roman"/>
          <w:sz w:val="22"/>
          <w:szCs w:val="22"/>
          <w:lang w:val="kk-KZ"/>
        </w:rPr>
        <w:t>шпайдыж</w:t>
      </w:r>
      <w:r w:rsidRPr="00653890">
        <w:rPr>
          <w:rFonts w:ascii="Times New Roman" w:eastAsia="MS Mincho" w:hAnsi="Times New Roman"/>
          <w:sz w:val="22"/>
          <w:szCs w:val="22"/>
          <w:lang w:val="kk-KZ"/>
        </w:rPr>
        <w:t>ә</w:t>
      </w:r>
      <w:r w:rsidRPr="00653890">
        <w:rPr>
          <w:rFonts w:ascii="Times New Roman" w:hAnsi="Times New Roman"/>
          <w:sz w:val="22"/>
          <w:szCs w:val="22"/>
          <w:lang w:val="kk-KZ"/>
        </w:rPr>
        <w:t xml:space="preserve">не </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тети</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мд</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Осы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олайлыта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ш</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ондыр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ысымектептерменбалаба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шалардаж</w:t>
      </w:r>
      <w:r w:rsidRPr="00653890">
        <w:rPr>
          <w:rFonts w:ascii="Times New Roman" w:eastAsia="MS Mincho" w:hAnsi="Times New Roman"/>
          <w:sz w:val="22"/>
          <w:szCs w:val="22"/>
          <w:lang w:val="kk-KZ"/>
        </w:rPr>
        <w:t>ә</w:t>
      </w:r>
      <w:r w:rsidRPr="00653890">
        <w:rPr>
          <w:rFonts w:ascii="Times New Roman" w:eastAsia="SimSun" w:hAnsi="Times New Roman"/>
          <w:sz w:val="22"/>
          <w:szCs w:val="22"/>
          <w:lang w:val="kk-KZ"/>
        </w:rPr>
        <w:t>нежо</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арыо</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уорындарындата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тас</w:t>
      </w:r>
      <w:r w:rsidRPr="00653890">
        <w:rPr>
          <w:rFonts w:ascii="Times New Roman" w:eastAsia="MS Mincho" w:hAnsi="Times New Roman"/>
          <w:sz w:val="22"/>
          <w:szCs w:val="22"/>
          <w:lang w:val="kk-KZ"/>
        </w:rPr>
        <w:t>ү</w:t>
      </w:r>
      <w:r w:rsidRPr="00653890">
        <w:rPr>
          <w:rFonts w:ascii="Times New Roman" w:eastAsia="SimSun" w:hAnsi="Times New Roman"/>
          <w:sz w:val="22"/>
          <w:szCs w:val="22"/>
          <w:lang w:val="kk-KZ"/>
        </w:rPr>
        <w:t>ртугеке</w:t>
      </w:r>
      <w:r w:rsidRPr="00653890">
        <w:rPr>
          <w:rFonts w:ascii="Times New Roman" w:eastAsia="MS Mincho" w:hAnsi="Times New Roman"/>
          <w:sz w:val="22"/>
          <w:szCs w:val="22"/>
          <w:lang w:val="kk-KZ"/>
        </w:rPr>
        <w:t>ңі</w:t>
      </w:r>
      <w:r w:rsidRPr="00653890">
        <w:rPr>
          <w:rFonts w:ascii="Times New Roman" w:eastAsia="SimSun" w:hAnsi="Times New Roman"/>
          <w:sz w:val="22"/>
          <w:szCs w:val="22"/>
          <w:lang w:val="kk-KZ"/>
        </w:rPr>
        <w:t>нен</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олдану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аболады</w:t>
      </w:r>
      <w:r w:rsidRPr="00653890">
        <w:rPr>
          <w:rFonts w:ascii="Times New Roman" w:hAnsi="Times New Roman"/>
          <w:sz w:val="22"/>
          <w:szCs w:val="22"/>
          <w:lang w:val="kk-KZ"/>
        </w:rPr>
        <w:t xml:space="preserve">. </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ондыр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ыт</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рмы</w:t>
      </w:r>
      <w:r w:rsidRPr="00653890">
        <w:rPr>
          <w:rFonts w:ascii="Times New Roman" w:hAnsi="Times New Roman"/>
          <w:sz w:val="22"/>
          <w:szCs w:val="22"/>
          <w:lang w:val="kk-KZ"/>
        </w:rPr>
        <w:t>с</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ажетт</w:t>
      </w:r>
      <w:r w:rsidRPr="00653890">
        <w:rPr>
          <w:rFonts w:ascii="Times New Roman" w:eastAsia="MS Mincho" w:hAnsi="Times New Roman"/>
          <w:sz w:val="22"/>
          <w:szCs w:val="22"/>
          <w:lang w:val="kk-KZ"/>
        </w:rPr>
        <w:t>іқ</w:t>
      </w:r>
      <w:r w:rsidRPr="00653890">
        <w:rPr>
          <w:rFonts w:ascii="Times New Roman" w:eastAsia="SimSun" w:hAnsi="Times New Roman"/>
          <w:sz w:val="22"/>
          <w:szCs w:val="22"/>
          <w:lang w:val="kk-KZ"/>
        </w:rPr>
        <w:t>ондыр</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ыларды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болып табылады. Б</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р</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суреттеоларды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жекеб</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л</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ктер</w:t>
      </w:r>
      <w:r w:rsidRPr="00653890">
        <w:rPr>
          <w:rFonts w:ascii="Times New Roman" w:eastAsia="MS Mincho" w:hAnsi="Times New Roman"/>
          <w:sz w:val="22"/>
          <w:szCs w:val="22"/>
          <w:lang w:val="kk-KZ"/>
        </w:rPr>
        <w:t>і</w:t>
      </w:r>
      <w:r w:rsidRPr="00653890">
        <w:rPr>
          <w:rFonts w:ascii="Times New Roman" w:hAnsi="Times New Roman"/>
          <w:sz w:val="22"/>
          <w:szCs w:val="22"/>
          <w:lang w:val="kk-KZ"/>
        </w:rPr>
        <w:t xml:space="preserve"> ,ек</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нш</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суретте</w:t>
      </w:r>
      <w:r w:rsidRPr="00653890">
        <w:rPr>
          <w:rFonts w:ascii="Times New Roman" w:eastAsia="MS Mincho" w:hAnsi="Times New Roman"/>
          <w:sz w:val="22"/>
          <w:szCs w:val="22"/>
          <w:lang w:val="kk-KZ"/>
        </w:rPr>
        <w:t>құ</w:t>
      </w:r>
      <w:r w:rsidRPr="00653890">
        <w:rPr>
          <w:rFonts w:ascii="Times New Roman" w:eastAsia="SimSun" w:hAnsi="Times New Roman"/>
          <w:sz w:val="22"/>
          <w:szCs w:val="22"/>
          <w:lang w:val="kk-KZ"/>
        </w:rPr>
        <w:t>рыл</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ыны</w:t>
      </w:r>
      <w:r w:rsidRPr="00653890">
        <w:rPr>
          <w:rFonts w:ascii="Times New Roman" w:eastAsia="MS Mincho" w:hAnsi="Times New Roman"/>
          <w:sz w:val="22"/>
          <w:szCs w:val="22"/>
          <w:lang w:val="kk-KZ"/>
        </w:rPr>
        <w:t>ң</w:t>
      </w:r>
      <w:r w:rsidRPr="00653890">
        <w:rPr>
          <w:rFonts w:ascii="Times New Roman" w:eastAsia="SimSun" w:hAnsi="Times New Roman"/>
          <w:sz w:val="22"/>
          <w:szCs w:val="22"/>
          <w:lang w:val="kk-KZ"/>
        </w:rPr>
        <w:t>толы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н</w:t>
      </w:r>
      <w:r w:rsidRPr="00653890">
        <w:rPr>
          <w:rFonts w:ascii="Times New Roman" w:eastAsia="MS Mincho" w:hAnsi="Times New Roman"/>
          <w:sz w:val="22"/>
          <w:szCs w:val="22"/>
          <w:lang w:val="kk-KZ"/>
        </w:rPr>
        <w:t>ұ</w:t>
      </w:r>
      <w:r w:rsidRPr="00653890">
        <w:rPr>
          <w:rFonts w:ascii="Times New Roman" w:eastAsia="SimSun" w:hAnsi="Times New Roman"/>
          <w:sz w:val="22"/>
          <w:szCs w:val="22"/>
          <w:lang w:val="kk-KZ"/>
        </w:rPr>
        <w:t>с</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асык</w:t>
      </w:r>
      <w:r w:rsidRPr="00653890">
        <w:rPr>
          <w:rFonts w:ascii="Times New Roman" w:eastAsia="MS Mincho" w:hAnsi="Times New Roman"/>
          <w:sz w:val="22"/>
          <w:szCs w:val="22"/>
          <w:lang w:val="kk-KZ"/>
        </w:rPr>
        <w:t>ө</w:t>
      </w:r>
      <w:r w:rsidRPr="00653890">
        <w:rPr>
          <w:rFonts w:ascii="Times New Roman" w:eastAsia="SimSun" w:hAnsi="Times New Roman"/>
          <w:sz w:val="22"/>
          <w:szCs w:val="22"/>
          <w:lang w:val="kk-KZ"/>
        </w:rPr>
        <w:t>рсет</w:t>
      </w:r>
      <w:r w:rsidRPr="00653890">
        <w:rPr>
          <w:rFonts w:ascii="Times New Roman" w:eastAsia="MS Mincho" w:hAnsi="Times New Roman"/>
          <w:sz w:val="22"/>
          <w:szCs w:val="22"/>
          <w:lang w:val="kk-KZ"/>
        </w:rPr>
        <w:t>і</w:t>
      </w:r>
      <w:r w:rsidRPr="00653890">
        <w:rPr>
          <w:rFonts w:ascii="Times New Roman" w:eastAsia="SimSun" w:hAnsi="Times New Roman"/>
          <w:sz w:val="22"/>
          <w:szCs w:val="22"/>
          <w:lang w:val="kk-KZ"/>
        </w:rPr>
        <w:t>лген</w:t>
      </w:r>
      <w:r w:rsidRPr="00653890">
        <w:rPr>
          <w:rFonts w:ascii="Times New Roman" w:hAnsi="Times New Roman"/>
          <w:sz w:val="22"/>
          <w:szCs w:val="22"/>
          <w:lang w:val="kk-KZ"/>
        </w:rPr>
        <w:t>.</w:t>
      </w:r>
    </w:p>
    <w:p w:rsidR="00A80F80" w:rsidRPr="00653890" w:rsidRDefault="00A80F80" w:rsidP="00C57012">
      <w:pPr>
        <w:pStyle w:val="a3"/>
        <w:spacing w:after="0" w:line="240" w:lineRule="auto"/>
        <w:ind w:left="0" w:firstLine="709"/>
        <w:outlineLvl w:val="1"/>
        <w:rPr>
          <w:rFonts w:ascii="Times New Roman" w:hAnsi="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jc w:val="center"/>
        <w:rPr>
          <w:rFonts w:ascii="Times New Roman" w:hAnsi="Times New Roman" w:cs="Times New Roman"/>
          <w:i/>
          <w:sz w:val="18"/>
          <w:szCs w:val="18"/>
          <w:lang w:val="kk-KZ"/>
        </w:rPr>
      </w:pPr>
    </w:p>
    <w:p w:rsidR="00A80F80" w:rsidRPr="00653890" w:rsidRDefault="00A80F80" w:rsidP="00C57012">
      <w:pPr>
        <w:pStyle w:val="a3"/>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1. Интернет көздері.www.google.kz</w:t>
      </w:r>
    </w:p>
    <w:p w:rsidR="00A80F80" w:rsidRPr="00653890" w:rsidRDefault="00A80F80" w:rsidP="00C57012">
      <w:pPr>
        <w:pStyle w:val="a3"/>
        <w:spacing w:after="0" w:line="240" w:lineRule="auto"/>
        <w:ind w:left="0" w:firstLine="709"/>
        <w:outlineLvl w:val="1"/>
        <w:rPr>
          <w:rFonts w:ascii="Times New Roman" w:hAnsi="Times New Roman"/>
          <w:lang w:val="kk-KZ"/>
        </w:rPr>
      </w:pPr>
    </w:p>
    <w:p w:rsidR="009C6DDF" w:rsidRPr="00653890" w:rsidRDefault="009C6DDF" w:rsidP="00C57012">
      <w:pPr>
        <w:pStyle w:val="a3"/>
        <w:spacing w:after="0" w:line="240" w:lineRule="auto"/>
        <w:ind w:left="0" w:firstLine="709"/>
        <w:outlineLvl w:val="1"/>
        <w:rPr>
          <w:rFonts w:ascii="Times New Roman" w:hAnsi="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ӘЛЕМНІҢ ҰЛЫ ҒҰЛАМАЛАРЫ</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Әлібек Жайна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Смағұл М.Ж.</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Математика (грек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білім, ғылым)</w:t>
      </w:r>
      <w:r w:rsidRPr="00653890">
        <w:rPr>
          <w:rFonts w:ascii="Times New Roman" w:hAnsi="Times New Roman" w:cs="Times New Roman"/>
          <w:lang w:val="kk-KZ"/>
        </w:rPr>
        <w:t xml:space="preserve"> –</w:t>
      </w:r>
      <w:r w:rsidRPr="00653890">
        <w:rPr>
          <w:rFonts w:ascii="Times New Roman" w:eastAsia="Times New Roman" w:hAnsi="Times New Roman" w:cs="Times New Roman"/>
          <w:lang w:val="kk-KZ"/>
        </w:rPr>
        <w:t>ақиқат дүниенің сандық қатынастары мен кеңістіктегі пішіндер жайлы ғылым. Математиканың даму тарихы  шартты түрде төрт кезеңге бөлінеді. Бірінші кезең математика, білім дағдылардың қолдану, жинақтау дәуірі. Ол ерте кезден басталып,б.з.б. 7</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6 ғасырларына дейін созылады. Бұл дәуірде математика адамзаттың өмір тәжірібисіне тікелей тәуелді болды,солардан қорытылған ережелер жинағынан құралды. Екінші кезең математиканың өз алдына дербес теория, ғылым болып тууы, қалыптасу кезеңі. Мұнда, көбінесе, сандар, скалярлық шамалар және қарапайым геометриялық фигуралар қарастырылды. Математика зерттейтін шамалар (ұзындық, аудан, көлем т.б.) тұрақты болып келді. Осы уақыттарда арефметика, геометрия, алгебра, тригонометрия және математикалық анализдің кейбір элементтері пайда болып, айрықша теория пән </w:t>
      </w:r>
      <w:r w:rsidRPr="00653890">
        <w:rPr>
          <w:rFonts w:ascii="Times New Roman" w:eastAsia="Times New Roman" w:hAnsi="Times New Roman" w:cs="Times New Roman"/>
          <w:lang w:val="kk-KZ"/>
        </w:rPr>
        <w:lastRenderedPageBreak/>
        <w:t xml:space="preserve">ретінде қалыптасты. Математика сауда саласында жер өлшеуде, астрономияда, архитектурада қолданыла бастады. Бұл кезең тұрақты шамалар математикасы, элементар математикасы кезеңі деп те аталады. Ол екі мың жылға жуық мерзімге созылып шамамен 17 ғасырда аяқталды.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Үшінші кезең айнымалы шамалар математикасы немесе жоғарғы математиканың (математика, анализ, геометрия, т.б.) туу, қалыптасу кезеңі 17</w:t>
      </w:r>
      <w:r w:rsidRPr="00653890">
        <w:rPr>
          <w:rFonts w:ascii="Times New Roman" w:hAnsi="Times New Roman" w:cs="Times New Roman"/>
          <w:lang w:val="kk-KZ"/>
        </w:rPr>
        <w:t>–</w:t>
      </w:r>
      <w:r w:rsidRPr="00653890">
        <w:rPr>
          <w:rFonts w:ascii="Times New Roman" w:eastAsia="Times New Roman" w:hAnsi="Times New Roman" w:cs="Times New Roman"/>
          <w:lang w:val="kk-KZ"/>
        </w:rPr>
        <w:t>18 ғасырдағы жаратылыстану мен техниканың жылдам дами бастауы математикаға қозғалыс пен тұрақсыздық идеяларын айнымалы шамалар және олардың арасындағы функционалдық тәуелдік түрде енгізу қажеттілігін туғызды. Нәтижесінде математиканың аналитикалық геометрия, диференциалдық және интегралдық есептеулер, т.б. салалары пайда болып диференциалдық теңдеулер теориясы мен диференциялдық геометрия дами бастады. Бұл 17 ғасырда басталып, 19 ғасырдың 2 жартысына дейін созылды. 19-20 ғасырда кәдімгі шамалар мен қазіргі алгебрада зерттелетін нысандардың тек дербес мысалдары болып қалды. Геометрия Эвклид кеңістігі дербес түрі болатын «кеңістіктерді» зерттеуге көшті. Н.И.Лобачевский ашқан Евклид емес геометрия жүйесі бұл бағыттағы алғашқы қадам болды. Нақты және жорымал санды функциалар, жиындар, ықтималдықтар және топтар теориялары, проективтік және Евклидтік емес геометрия, математика, логика, векторлық анализ, функционалдық анализ, т.б. математиканың жаңа салалары дами бастады. Бұл математиканың негізгі мәселелерін жалпы қарастыру кезеңі, төртінші кезең қазіргі математика кезеңі. Есептердің жауаптарын сандық түрінде беру үшін 19-20 ғасырда сандық әдістер негізінде математиканың жеке тарауы - есептеу математикасы пайда болды. Көптеген есептердің күрделі сандық шешімдерін ықшамдау және тездетіп шығару үшін  электрондық есептеу машиналары, компьютерлер жасалына бастады. Есептеу техникасының кең қолданылуына байланысты бағдарламалау теориясы пайда болды. 20 ғасырдың 50-жылдарынан бастап математика ғылымының автоматтар және тиімді басқару теориясы, ойындар теориясы, алгебра, геомертия, ақпараттар теориясы, математикалық экономика, т.б. көптеген жаңа салалары пайда болды.</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i/>
          <w:lang w:val="kk-KZ"/>
        </w:rPr>
        <w:t>Математиканың пайда болуы.</w:t>
      </w:r>
      <w:r w:rsidRPr="00653890">
        <w:rPr>
          <w:rFonts w:ascii="Times New Roman" w:eastAsia="Times New Roman" w:hAnsi="Times New Roman" w:cs="Times New Roman"/>
          <w:lang w:val="kk-KZ"/>
        </w:rPr>
        <w:t xml:space="preserve"> Математиканың пайда болуы, даму барысы ұзақ мерзімге  созылды. Арифметиканың өзі дербес ғылым ретінде біртіндеп қалыптасқанымен, оның негізгі сан ұғымы өте ертеде, тарихқа дейінгі заманда, санау қажеттілігі туған кезде пайда болған. Геометрияның бастапқы қарапайым ұғымдары табиғатты бақылау, тікелей практикалық өлшеу тәжірибелерінен алынған. Математиканың бастапқы мағұлматтары барлық халықтарда болған. Ғылымның дамуына, әіресе Египетте (Мысыр), Вавилонда жинақталған мәдени дәстүрлердің ықпалы үлкен болды. Бұл елдерде 5-4 мыңжылдықтарда өзіндік мәдениет өркендеп, ғылым білім жинақталған. Күнтізбе жасау құрылыс салу, жер суару, жер және әр түрлі ыдыс көлемін өлшеу, теңізде жүзу, жан-жақты байланыс жасау ісі математикалық білім дағдылардың дамуын талап етті, оның бастапқы оның қарапайым ережелері дәлелдеусіз қалыптаса басталды. Египетте санды эроглиф арқылы кескіндеу пайда болды, бүтін, бөлшек сандарға арифметикалық 4 амал қолдану ережелері мәлім болды. Бір белгісізі бар теңдеулер, сондай-ақ қарапайым арифметикалық және геометриялық прогрессиялпрға келтірілетін есептер шығару тәжірибесі кездеседі. Египеттіктер төртбұрыштың, трапецияның, ұшбұрыштың ауданын, параллелипед пен табаны квадрат пирамиданаң дәл есептей білді, дөңгелек ауданын жуықтап тапты ( П=з немесе П≈3,14). Вавилондықтар сандарды көбейту, квадраттау, квадрат және куб, түбір табу, бөлу таблицаларын жасады; бірінші, екінші, үшінші дәрежелі теңдеуге келтірілетін есептер шеше білген. Олар астрономиялық өлшеулер жүргізігендіктен тригонометриялық білімдерден де хабардар болған. Пифагор теоремасы да вавилондықтарға белгілі болған. Бұл мағлұматтар мен дәстүрлер математиканың өзінше зерттелу пәні, әдістері бар ғылым болып бөлінінуіне жағдай жасайды. Математика ғылымын дамытуға орта ғасырда Орта Азия мен Қазақстан өңірінен шыққан ғалымдар үлкен үлес қосты. Хорезмде туып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өскен Әбу Абдаллаһ әл- Хорезми тұнғыш рет математиканың негізгі саласы алгебра ретінде баяндады. Отырарда туып-өскен оның серіктесі Ғаббас әл-Жауһари (ІХ-ғ) шығыста алғашқылардың бірі болып параллель түзулер теориясын зерттей бастады. Отырарда туған Әбу-Насыр әл-Фараби геометрия, тригонометрия, математиканың методологиясы т.б. салалар бойынша үлкен табыстарға жеткен. Бұлардың математика зерттеулері Әбу Райхан әл- Бируни, Омар хаям, Әбу Жафар ат-Туси, Ұлықбек Жамал Түркістани, т.б. еңбектерінде дамытылды ХҮ ғ. ІІ-жартысынан бастап Орта Азия мен Қазақстанда бірспыра себептердің салдарынан мәдениет пен ғылымның дамуы мейлінше төмендеп, ғылыми зерттеулер тоқтап қалды. Рухани мектептері мен медресселерде практикалық арифметика геометрия бойынша ғана қарапайым мағлұматтар берілді. Математика қазақ жерінде тек Қазан төңкерісінен кейін жаңа қарқынмен дами бастады. ХХ ғ. 20-30 ж.ж. жаңа типтегі жалпы білім беретін мектептерде математика арнайы оқытылды. Бірнеше жоғарғы оқу ( КазПИ, ҚазМУ, ҚазПТИ), ХХ ғ. 30-40жж алғашқы қазақ математиктері кандидаттық диссертациялар қорғады. Ғылыми кадрлар дайындауда </w:t>
      </w:r>
      <w:r w:rsidRPr="00653890">
        <w:rPr>
          <w:rFonts w:ascii="Times New Roman" w:eastAsia="Times New Roman" w:hAnsi="Times New Roman" w:cs="Times New Roman"/>
          <w:lang w:val="kk-KZ"/>
        </w:rPr>
        <w:lastRenderedPageBreak/>
        <w:t>1945 жылдан КСРО-ға Қазақ бөлімшесінің математика және механика секторы маңызды рөл атқарды. Математика саласында басты бағыт дифференциал мен орнықтылық теориясы болды. Көрнекті Ресей математигі және механигі А.М.Ляпунов (1857-1918жж) жасаған орнықтылық теориясы Қазақстан математиктерінің зерттеу пәніне айналды.</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Ұлы математиктер есімі дүние жүзіне мәлім болып, ғылыми және мәдени мұралары ғасырлар бойы ардақталып, ұрпақтан-ұрпаққа өтіп келе жатқан ардагер азаматтар тарихта аса көп емес. Тарих жазбасында, халықтың рухани қазынасында айтулылардың айтулысы, жүйріктердің жүйрігі ғана мәңгі ұялап қоныс тебеді. Мың жылдан артық уақыт өтсе де, аты ауыздан-ауызға жатталып, еңбектері уақыттың, мезгілдің қатыгез сынынан мүдірмей өткен, сол адамзат ұлдары, тарих перзенттері Аристотель, Әбунасыр Фараби, Ахмес, Пифагор, Евклид, Архимед, Эратосфен, Әл-Хорезми, Фибаначчи, Галилей.</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i/>
          <w:lang w:val="kk-KZ"/>
        </w:rPr>
        <w:t>Аристотель</w:t>
      </w:r>
      <w:r w:rsidRPr="00653890">
        <w:rPr>
          <w:rFonts w:ascii="Times New Roman" w:eastAsia="Times New Roman" w:hAnsi="Times New Roman" w:cs="Times New Roman"/>
          <w:lang w:val="kk-KZ"/>
        </w:rPr>
        <w:t>. Бұл кісінің есімі халық арасында бұрыннан-ақ белгілі. Абайдың «Ескендір» поэмасындағы қанқұйлы, дүлей күш Ескендірді тоқтатқан Аристотель асқар таудай ақыл иесі ретінде танылады. Шынында Аристотельдің барлық халықтар, барлық ұрпақтар тарапынан ерекше баға алып, қошеметке бөленуі тегін емес. Ол өз заманында адам баласына керек білімнің барлық салалары бойынша қалам тартып, керемет ғылыми тұжырымдар жасаған. Авторлардың біреуі Аристотель 400 кітап жазған десе, енді біреулері 1000 кітап жазған деседі. Аристотель шәкірттеріне бақ ішінде серуен құрып жүріп, сабақты әңгіме түрінде жүргізеді екен. Аристотельдің сабақтары таңертеңгілік және кешкілік болып екіге бөлінетін болған. Таңертеңгі әңгімелерге Аристотель тек дараны мен дайындығы мол шәкірттерді ғана қатыстырып, оларға логиканы, филасофияның қиын мәселелерінен хабар беріп отырған. Ал кешкі әңгімелер көпшілік шәкірттерге арналып, мұнда шешендік өнері, саясат сияқты ұғымға жеңіл сауалдарға жауаптар берілген. Аристотельдің логикасы математиканың дамуына күшті ықпал жасады, ол геометрияда дедуктивтік логикалық әдістің қалыптасуына әкеледі. Қазіргі математикалық құрылыстың негізгі ірге тасы саналатын аксиома, анықтама, теорема, дәлелдеу. Аристотельдің логикасы негізінде жасалған.</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Әбу Насыр әл Фараби.</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Ол Отырарда туған. Фараби түркі, араб, парсы, грек және басқа тілдерді жетік білген. Кейбір деректер бойынша тіпті ол 70 тіл білген деп те айтады. Фарабидің энциклопедиясында математика ғылымдарына көп орын берілген. Ол математиканы үлкен-үлкен жеті тарауға бөлегн. Енді әрқайсысына жеке-жеке тоқталайық. Арифметика, яғни сан туралы ғылым. Математиканың бұл тарауы жөнінде Фараби былай дейді: «Арифметика екі ғылымды біріктіреді: біріншісі – практикалық арифметика; екіншісі – теориялық арифметика». Фараби, сөйтіп, арифметиканы практикалық және теориялық арифметика деп екіге бөлінеді. Ол, әсіресе, теориялық арифметикаға ерекше мән береді. Арифметиканың негізгі ұғымы сан. Фарабидің түсіндірілуі бойынша, сан объективті ақиқат нәрселердің сезіп-түйсінуге болатын, яғни «көзбен көріп, қолмен ұстауға» болатын жақтарын елеусіз қалдырып, тек саналуға, есептелуге тиісті қырларын бейнелейді. Бұл өте дұрыс материалистік түсінік. Фарабидің айтуынша теориялық арифметика үш тарауды қамтиды: 1) сандардың бір-біріне қатыссыз жеке-дара қасиеттерін қарастыратын тарау (жұп және тақ сандар, кемел, жазық, т.б. сандар теориясы); 2) сандардың бір-біріне қатысты қасиеттерін қарастыратын тарау (теңдігі, теңсіздігі, қатынасы, пропорция, өзара жай сандар, еселі сандар, т.б.); 3) сандарға амалдар қолдану. Геометрия ғылымның мазмұны мен пәнін ғылыми төмендегіше тұжырымдайды: «Геометрия екі ғылымды біріктіреді: біріншісі – практикалық геометрия, екіншісі – теориялық геометрия». Практикалық геометрия сызықтар мен беттерді ағаш ұстасы, темірші, тас қалаушы, жер бетінде қарастырады. Теориялық геометрия сызықтары мен жазықтықтарды абсолют мағынада барлық денелерге ортақ мағынада қарастырылады.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Ахмес. Шамамен б. д. д.</w:t>
      </w:r>
      <w:r w:rsidRPr="00653890">
        <w:rPr>
          <w:rFonts w:ascii="Times New Roman" w:eastAsia="Times New Roman" w:hAnsi="Times New Roman" w:cs="Times New Roman"/>
          <w:i/>
        </w:rPr>
        <w:t xml:space="preserve"> 1700 ж</w:t>
      </w:r>
      <w:r w:rsidRPr="00653890">
        <w:rPr>
          <w:rFonts w:ascii="Times New Roman" w:eastAsia="Times New Roman" w:hAnsi="Times New Roman" w:cs="Times New Roman"/>
          <w:i/>
          <w:lang w:val="kk-KZ"/>
        </w:rPr>
        <w:t>.ж</w:t>
      </w:r>
      <w:r w:rsidRPr="00653890">
        <w:rPr>
          <w:rFonts w:ascii="Times New Roman" w:eastAsia="Times New Roman" w:hAnsi="Times New Roman" w:cs="Times New Roman"/>
          <w:i/>
        </w:rPr>
        <w:t>.</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Әлемге әйгілі бірінші математиктің есімі – Ахмес. б.э.д 1700 ж оның математикалық есептегре құрылған еңбегі ұзындығы 6 метр (20 фунт) папирус орамасына жазылған. Солардың біреуі санды ұдайы екі еселеу арқылы көбейту тәсілін көрсетеді. Осы есеп бинарлық жүйеге із салады, соның арқасында бүгінгі сандық техналогияларға қол жетті. Ахмес тек осы қағаз ораманы көшіріп жазып алды, оның нағыз авторларының есімдері белгісіз.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 xml:space="preserve">Пифагор. б.э.д. 569 – 475ж.ж.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Грек ғалымы Пифагор матиматикаға негізделетін құпия ілімнің негізін қалады. Ол сандардың барлық нәрсе екенін және математиканың көмегімен кез келген құбылысты түсіндіруге болатынын дәлелдеген. Мысалы, ол музыкалық аспаптың табиғи көлемінің жартысына тең музыкалық ішек кесіндісінің бір октаваға жоғары дыбыс шығаруға мүмкіндік туғызатынын ашқан. Пифагор жердің шар тәріздес екенін бірінші ұққан және дұрыс ұшбұрыштардың әйгілі теоремасын дәлелдеген. </w:t>
      </w:r>
      <w:r w:rsidRPr="00653890">
        <w:rPr>
          <w:rFonts w:ascii="Times New Roman" w:eastAsia="Times New Roman" w:hAnsi="Times New Roman" w:cs="Times New Roman"/>
          <w:lang w:val="kk-KZ"/>
        </w:rPr>
        <w:lastRenderedPageBreak/>
        <w:t xml:space="preserve">Пифагор сандары – натурал сандар үштігі, бұл сандар ұшбұрыш қабырғаларының ұзындығына пропорционал (немесе тең) болса, онда ұшбұрыш тіктөртбұрышты болып табылады. Бұл үшін Пифагордың кері теоремасы бойынша ол сандардың x² + y² = z² түріндегі диофант теңдеуін қанағаттандыруы жеткілікті (мыс., x = 3, y = 4, z = 5).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 xml:space="preserve">Евклид. б.д.д. 325 – 265ж.ж.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Евклид ежелгі дәуірдегі грек математикгі. Ол математикадан жазылған теориялық алғашқы трактаттың авторы, Александрия қарамағындағы мектептің тұңғыш математигі. Оның өмірі жайлы деректер жоқтың қасы. Евклидтің басты еңбегі – «Негіздер». Онда планиметрияның, стреометрияның кейбір мәселелері талданған. Сөйтіп, ол өзінен бұрынғы грек математикасының одан әрі дамуының ірге тасын қалаған. Евклидтің «Негіздерден» басқа «Фигураны бөлу туралы», «Конустың қималары» деп аталатын еңбектері бар. Ол астраномиядан, музыкадан, т.б. салалардан да еңбектер жазған. Евклидтің бізге жеткен шығармалары мына басылымда жинақталған: «Eudidis Opera Menge». Онда грекше түп нұсқасы, латыннан аудармасы және кейінгі авторлардың түсініктемелері берілген. Евклид «Негіздерінің» математиканы дамытуда әсері орасан зор болады. Бұл еңбектен тәлім алмаған ірілі-ұсақты математик жоқ деуге болады. «Негіздер» орыс тілінде тұңғыш рет 1739 жылы аударылып басталып шықты, ал ең кейінгі жаңартылған аудармасы 1948-1950 жылдары жарық көрді.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 xml:space="preserve">Архимед. б.д.д. 287 – 212 ж.ж.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Гидростатика принципін ашқан Архимед шомылып жатқан жерінен тыр жалаңаш атып шығып, сол күйінде: «Эврика»-деп айқайлап, көше аралап жүгіргені белгілі. Аса көрнекті грек математигі болған ол шардың көлемі мен сфера бетінің ауданын есептеп шығарып, қару ойлап тапқан, тұтқалар мен блоктардың принципін түсіндірген. Ол: «Маған ұзын тұтқа мен тіреу нүктесін беріңдерші, сонда мен Жерді орнынан жылжытамын»,-деген.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 xml:space="preserve">Эратосфен б.д.д. 276 – 194 ж.ж.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Грек ғалымы Эратосфен математикалық қатар астрономия, география, тарихты да жақсы білген. Ол жай сандарды табудың тәсілін ойлап тауып, сол кездегі белгілі әлем картасы мен аспан денелерінің картасын жасаған, сондай-ақ  жылды еңгізудің қажеттілігін негіздеген. Оның негізгі жетістігі – Жердің көлемін адамдар оның шар тәріздес екенін білгенге дейін есептеп шығаруы. Өз есептеулерінің негізінде ол картада белгіленбеген мұхиттың әлі де орасан үлкен кеңістіктері бар екенін болжайды және оның айтқаны дұрыс келеді.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i/>
          <w:lang w:val="kk-KZ"/>
        </w:rPr>
        <w:t>Әл – Хорезми 780 – 850 ж.ж.</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Араб математигі әл – Хорезми Бағдатта тұрды. Математика бойынша ол жазған екі кітап бүкіл әлемге араб цифрлары мен нөлдің тарауына септігін тигізді. «Арифметика» және «Алгоритм» терминдері сол жасаған сөздіктерден бізге келді, ал алгебра сөзі оның «Хибас әл – жабр уа-л мукабаля» кітабы тақырыбының бір бөлігі болып табылады. Ал географ ретінде сол кездегі белгілі әлемнің толық картасын жасауға көмектесті.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Фибоначчи  1170 – 1250 ж.ж.</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Леонардо Пизанский өзінің Фибоначчи есімімен көбірек танымал. Италияндық саяхатшы – саудагердің ұлы болған ол өзінің өмірінің көп жылдарын Алжирде өткізді, арабтар оны араб сандарын пайдалануға үйретті. Осы сандарды оңай қосуға болатынына таңданған Фибоначчи көп ұзамай осы амалдар туралы кітап жазады, соның нәтижесінде бұларды Италияда да пайдалана бастайды. Ол сондай-ақ Фибоначчидің сандық тізбегін ойлап тапты, тізбек табиғатпен және алтынның арасалмағымен байланысты. </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Г.Галилей 1564 – 1642 ж.ж.</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Галилей Галелео (15.2.1564, Италия, Пиза - 8.1.1642, Флоренция маңындағы Арчетри қ.) – италиялық физик, механик, астраном, табиғат тану ғылымдарының негізін салушы. Кедейленген ақсүйек отбасында туған. Әкесі Винисицо белгілі музыкант болған. Галилейдің үлкен оқымысты болуына әкесінің ықпалы тиген. 11 жасына дейін Пиза қаласында тұрып, кейін отбасы Флоренцияға көшеді. 1581 жылы Пиза университетіне түсіп, медицинаны оқып үйренеді. Мұнда ол Аристотель, Евклид, Архимед еңбектерімен танысады. Сөйтіп, геометрия мен механикаға әуестенген Галилео медицинаны тастайды. Кейін Флоренцияға қайта оралып, төрт жыл бойы математиканы зерттейді. 1589 жылы Пизада математика кафедрасын қабылдап алып, ғылыми жұмысы одан әрі жалғастырылады. Аристотельге қарсы «Қозғалыс туралы сұхбат» деген еңбек жазады. 1592 жылы Падуяда математика кафедрасын басқарады. Бұл кезең (1592 – 1610 жж). Галилейдің шығармаларының кемеліне келген шағы болатын.</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i/>
          <w:lang w:val="kk-KZ"/>
        </w:rPr>
      </w:pPr>
      <w:r w:rsidRPr="00653890">
        <w:rPr>
          <w:rFonts w:ascii="Times New Roman" w:eastAsia="Times New Roman" w:hAnsi="Times New Roman" w:cs="Times New Roman"/>
          <w:i/>
          <w:lang w:val="kk-KZ"/>
        </w:rPr>
        <w:t>Птолемей.</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Клавдий Птолемейдің өмір жолы туралы мағұлмат жоқтың қасы, тек қана біздің заманымыздың 120 жылынан бастап Александрияда өмір сүргені белгілі. Ол өзінің жетістіктері </w:t>
      </w:r>
      <w:r w:rsidRPr="00653890">
        <w:rPr>
          <w:rFonts w:ascii="Times New Roman" w:eastAsia="Times New Roman" w:hAnsi="Times New Roman" w:cs="Times New Roman"/>
          <w:lang w:val="kk-KZ"/>
        </w:rPr>
        <w:lastRenderedPageBreak/>
        <w:t>негізінде арабтар «Алмагест» деп атап кеткен үлкен еңбектің авторы «Алмагест» арабша «алмаджести», яғни «аса ұлы» шығарма дегенді білдіреді. Птолемейдің бірінші кітабында гректердің триогонометриясы жүйелі түрде баяндалған. Мұнда 0º бастап 180º дейінгі хордалардың таблицалары келтірілген. Тарихи жазбалар бойынша хордалар таблицасын алғаш жасаушы ретінде б.з.д. 2 ғасырда өмір сүрген астраном математик Гипарх екен. Бірақ ол таблицалар бізге жеткен жоқ. Грек математиктерінде бұл кезде синус, косинус және тангенс сызықтары болмаған. Бұлардың радиусы тұрақты дөңгелектің центрлік бұрыштарына сәйкес келетін хордалардың ұзындығын есептейді. Птолемей дөңгелек шеңбердің 360º, ал оның диаметрін 120 бөлікке бөледі, сөйтіп, хорданың ұзындығын дөңгелектің радиусы (орнықты) арқылы өрнектейді. Басқа бұрыштарға қандай хордалар сәйкес келетінін анықтауға Птолемей шеңберді іштей сызылған төртбұрыш дөңгелекке іштей сызылса, онда оның диогональдарының көбейтіндісі қарама – қарсы қабырғалардың көбейтінділерінің қосындысына тең болады. Бұл теорема қазір Птолемейдің есімімен аталып жүр.</w:t>
      </w:r>
    </w:p>
    <w:p w:rsidR="00A80F80" w:rsidRPr="00653890" w:rsidRDefault="00A80F80" w:rsidP="009C6DDF">
      <w:pPr>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Қортындылай келгенде ұлы математиктер математиканы дамытуда адамзатты ғажайып жаңалықтармен әлі талай қуантады. Ғылым тарихына көз салғанда адамзаттың асыл перезенттері ашқан ұлы жаңалықтарға тоқталмай өте алмаймыз, өйткені басқалар мен салыстырғанда бұлардың ойлары орасан зор. Таланттары ерекше биік тұрады. Бұлардың ғылыми идеялары болашаққа өзінің нұрын шашады.</w:t>
      </w:r>
    </w:p>
    <w:p w:rsidR="00A80F80" w:rsidRPr="00653890" w:rsidRDefault="00A80F80" w:rsidP="00C57012">
      <w:pPr>
        <w:spacing w:after="0" w:line="240" w:lineRule="auto"/>
        <w:ind w:firstLine="709"/>
        <w:contextualSpacing/>
        <w:textAlignment w:val="baseline"/>
        <w:rPr>
          <w:rFonts w:ascii="Times New Roman" w:eastAsia="Times New Roman" w:hAnsi="Times New Roman" w:cs="Times New Roman"/>
          <w:b/>
          <w:lang w:val="kk-KZ"/>
        </w:rPr>
      </w:pPr>
    </w:p>
    <w:p w:rsidR="00A80F80" w:rsidRPr="00653890" w:rsidRDefault="00A80F80" w:rsidP="00C57012">
      <w:pPr>
        <w:spacing w:after="0" w:line="240" w:lineRule="auto"/>
        <w:ind w:firstLine="709"/>
        <w:contextualSpacing/>
        <w:jc w:val="center"/>
        <w:textAlignment w:val="baseline"/>
        <w:rPr>
          <w:rFonts w:ascii="Times New Roman" w:eastAsia="Times New Roman" w:hAnsi="Times New Roman" w:cs="Times New Roman"/>
          <w:b/>
          <w:sz w:val="18"/>
          <w:szCs w:val="18"/>
          <w:lang w:val="kk-KZ"/>
        </w:rPr>
      </w:pPr>
      <w:r w:rsidRPr="00653890">
        <w:rPr>
          <w:rFonts w:ascii="Times New Roman" w:eastAsia="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jc w:val="center"/>
        <w:textAlignment w:val="baseline"/>
        <w:rPr>
          <w:rFonts w:ascii="Times New Roman" w:eastAsia="Times New Roman" w:hAnsi="Times New Roman" w:cs="Times New Roman"/>
          <w:sz w:val="18"/>
          <w:szCs w:val="18"/>
          <w:lang w:val="kk-KZ"/>
        </w:rPr>
      </w:pP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1.«Қазақстан» Ұлттық Энциклопедия «6-том». Бас редакторы: Бүркітбай Алған.</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z w:val="18"/>
          <w:szCs w:val="18"/>
          <w:lang w:val="kk-KZ"/>
        </w:rPr>
      </w:pPr>
      <w:r w:rsidRPr="00653890">
        <w:rPr>
          <w:rFonts w:ascii="Times New Roman" w:eastAsia="Times New Roman" w:hAnsi="Times New Roman" w:cs="Times New Roman"/>
          <w:sz w:val="18"/>
          <w:szCs w:val="18"/>
          <w:lang w:val="kk-KZ"/>
        </w:rPr>
        <w:t>2. Ахметов</w:t>
      </w:r>
      <w:r w:rsidR="009C6DDF" w:rsidRPr="00653890">
        <w:rPr>
          <w:rFonts w:ascii="Times New Roman" w:eastAsia="Times New Roman" w:hAnsi="Times New Roman" w:cs="Times New Roman"/>
          <w:sz w:val="18"/>
          <w:szCs w:val="18"/>
          <w:lang w:val="kk-KZ"/>
        </w:rPr>
        <w:t xml:space="preserve"> Б.</w:t>
      </w:r>
      <w:r w:rsidRPr="00653890">
        <w:rPr>
          <w:rFonts w:ascii="Times New Roman" w:eastAsia="Times New Roman" w:hAnsi="Times New Roman" w:cs="Times New Roman"/>
          <w:sz w:val="18"/>
          <w:szCs w:val="18"/>
          <w:lang w:val="kk-KZ"/>
        </w:rPr>
        <w:t>, Қойшыбаев «Ұлы есімдер» Алматы</w:t>
      </w:r>
      <w:r w:rsidR="009C6DDF" w:rsidRPr="00653890">
        <w:rPr>
          <w:rFonts w:ascii="Times New Roman" w:eastAsia="Times New Roman" w:hAnsi="Times New Roman" w:cs="Times New Roman"/>
          <w:sz w:val="18"/>
          <w:szCs w:val="18"/>
          <w:lang w:val="kk-KZ"/>
        </w:rPr>
        <w:t xml:space="preserve">:Қазақстан, </w:t>
      </w:r>
      <w:r w:rsidRPr="00653890">
        <w:rPr>
          <w:rFonts w:ascii="Times New Roman" w:eastAsia="Times New Roman" w:hAnsi="Times New Roman" w:cs="Times New Roman"/>
          <w:sz w:val="18"/>
          <w:szCs w:val="18"/>
          <w:lang w:val="kk-KZ"/>
        </w:rPr>
        <w:t xml:space="preserve">1971. </w:t>
      </w: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АУЫЛ ШАРУАШЫЛЫҒЫН ДАМЫТУ ЖОЛДАРЫ</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pStyle w:val="a3"/>
        <w:spacing w:after="0" w:line="240" w:lineRule="auto"/>
        <w:ind w:left="0" w:firstLine="709"/>
        <w:jc w:val="center"/>
        <w:rPr>
          <w:rFonts w:ascii="Times New Roman" w:hAnsi="Times New Roman"/>
          <w:b/>
          <w:lang w:val="kk-KZ"/>
        </w:rPr>
      </w:pPr>
      <w:r w:rsidRPr="00653890">
        <w:rPr>
          <w:rFonts w:ascii="Times New Roman" w:hAnsi="Times New Roman"/>
          <w:b/>
          <w:lang w:val="kk-KZ"/>
        </w:rPr>
        <w:t>Бакирова Алина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pStyle w:val="a3"/>
        <w:adjustRightInd w:val="0"/>
        <w:snapToGrid w:val="0"/>
        <w:spacing w:after="0" w:line="240" w:lineRule="auto"/>
        <w:ind w:left="0" w:firstLine="709"/>
        <w:jc w:val="center"/>
        <w:rPr>
          <w:rFonts w:ascii="Times New Roman" w:hAnsi="Times New Roman"/>
          <w:i/>
          <w:lang w:val="kk-KZ"/>
        </w:rPr>
      </w:pPr>
      <w:r w:rsidRPr="00653890">
        <w:rPr>
          <w:rFonts w:ascii="Times New Roman" w:hAnsi="Times New Roman"/>
          <w:i/>
          <w:lang w:val="kk-KZ"/>
        </w:rPr>
        <w:t>Ғылыми жетекшісі:оқытушы Ибрагимова М.Н.</w:t>
      </w: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 шаруашылығы – материалдық өндірістің ең маңызды түрлерінің бірі. Ауыл шаруашылығы халықты азық-түлікпен және өнеркәсіпті шикізаттың кейбір түрлерімен қамтамасыз етумен айналысады. Ауыл шаруашылығы екі үлкен саладан, яғни өсімдік шаруашылығынан және мал шаруашылығынан тұрады. Сонымен қатар оның құрамына балық аулау, аңшылық және омарта шаруашылығы да кіреді.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 жерінде б.з.б. 2-мыңжылдықтан бастап адамдар мал шаруашылығымен айналыса бастады. Олардың санын көбейту мақсатында жайылымдар іздеп, көшіп қонатын болды. Олар,негізінен жылқы, түйе, қой және ешкі өсірді. Сол кезден бастап адамдар егіншілікті қолға ала бастады. Оған дәлел – қыш құмыраларда сақталған арпаның, бидайдың, тарының дәндерін айтуға болады. Егін егу мал өсіруге қарағанда баяу дамыды. Өйткені тастан, ағаштан жасалған құралдар қатты жерлерді өңдеуге жарамады. Ол құралдармен тек өзен, көл жағасындағы жерледі өңдеді. XVI-XVII ғасырлардан бастап Қазақстан жерінде егіншілік дами бастады. 1694 жылы Тәуке ханның Түркістан сарайында болған Ресей елшісі В.Кобяков жергілікті тұрғындардың бидайды, арпаны, тарыны өте көп мөлшерде егетін және бидайдың жаздық, күздік түрлерін өсіретінін жазған. Шығыс Қазақстан және Жетісу тұрғындары егін шаруашылығын мал шаруашылығымен және балық аулау кәсібімен қатар жүргізді. Бұл жерлерде егін суару үшін қолдан арық қазылды. Шу, Талас өзендерінің бойына бау-бақша егілді. Орталық Қазақстанда егіншілікке жақсы жетілген суару жүйесін пайдаланды. Негізгі салалары – егіншілік пен мал шаруашылығы. Олардың құрамына ауыл шаруашылық дақылдарының, малдың түрлері бойынша бөлінетін қосалқы салалар енеді. Қазақстанда ауыл шаруашылығы, оның ішінде мал шаруашылығы ежелден негізгі өндіріс саласы болып келді. Ол халықты азық-түлікпен (сүт, май, ет, тоңмай т.б.), жеңіл және тамақ өнеркәсіптерін шикізатпен қамтамасыз етеді. Күш көлігі де (ат, өгіз, түйе т.б.) егіске керекті тыңайтқыш та (көң, қорда т.б.) осы мал шаруашылығынан алынады. ХХ ғасырдың 90-жылдарына дейін Қазақстан ауыл шаруашылығы құрылымының негізін Кеңестік шаруашылықтар (кеңшар) мен ұжымдық шаруашылықтар (ұжымшар) құрады. 1990 жылдан бастап республиканың агроөнеркәсіп кешенінде кең ауқымды әлеуметтік-экономикалық өзгерістер болды.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Енді ауыл шаруашылығының маңызына тоқталып өтейік. Ауыл шаруашылығы – шаруашылық салаларының ішіндегі ең ежелгі және табиғат жағдайларына тікелей тәуелді саласы. </w:t>
      </w:r>
      <w:r w:rsidRPr="00653890">
        <w:rPr>
          <w:rFonts w:ascii="Times New Roman" w:hAnsi="Times New Roman" w:cs="Times New Roman"/>
          <w:lang w:val="kk-KZ"/>
        </w:rPr>
        <w:lastRenderedPageBreak/>
        <w:t>Сонымен қатар ауыл шаруашылығы – неғұрлым көп тараған сала. Шындығында, дүниежүзінде халқы ауыл шаруашылығының түрлі салаларымен айналыспайтын бірде-бір ел жоқ. Ауыл шаруашылығының барлық жерге таралуы оның алуан түрлілігіне байланысты. Ғалымдар шамамен онын 50-ге жуық түрін бөліп көрсетеді. Қазіргі мәлімет бойынша дүниежүзінде бұл салада шамамен 1,3 млрд-тан астам адам еңбек етеді, оған ауыл шаруашылығындағы шаруа отбасыларын қосатын болса, онда ол көрсеткіш 2,6 млрд адамға жетеді. Еңбекке жарамды ер адамдардың ауыл шаруашылығындағы үлесіне сәйкес елдер индустриялы, постиндустриялы және аграрлы болып жіктеледі. Дүниежүзінде экономикалық белсенді халықтың (ЭБХ) 46%-ы осы салада еңбек етеді.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Ауылшаруашылық географиясы климаттық, әлеуметтік және өндірістік факторлары әсерінен ұзақ тарихи уақыт аралығында қалыптасып, дамып отырды. Соңғы уақытқа дейін ауыл шаруашылығы климаттық факторларға тікелей тәуелді болып келді. Олар: вегетациялық мерзімнің ұзақтығы; өсімдіктердің өсуіне мүмкіндік туғызатын 10°С-тан жоғары температуралар жиынтығы; жылдық жауын-шашынның мөлшері мен түсу мерзімі; топырақтың механикалық құрамы мен құнарлылығы сияқты мәселелер. Жер шарындағы ең құнарлы топырақ қатарына құрамында карашірігі мол қара топырақ, минералды заттары мол жанартаулық топырақ және тұнба жыныстардан түзілген өзен анғарлары бойындағы топырақтар жатады. Қазіргі кезде ғылым мен техниканың озық жетістіктері ауыл шаруашылығында кеңінен колданылып отырған елдерде климаттық жағдайға тәуелділік әлдеқайда төмендейді. Мысалы, Сауд Арабиясы көпшілік бөлігін шөлдер алып жатқанына қарамастан, соңғы жылдары бидаймен өзін толық қамтамасыз етіп, тіпті оны экспортқа шығара бастады.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Дүниежүзінің кез келген елінің ауыл шаруашылығы өзара бір-бірімен тығыз байланысты екі саладан – өсімдік және мал шаруашылығынан құралады. Олардың арасалмағы әр елдің әлеуметтік-экономикалық жағдайы мен еңбек ресурстарының көрсеткіштеріне және табиғат жағдайларының ерекшелігіне сәйкес өзгеріп отырады. Экономикалық деңгейі жоғары елдерде (АҚШ, ГФР, Франция және т.б.) ғылым жетістіктері мен агротехникалық шаралар кеңінен қолданылуы нәтижесінде мал шаруашылығы өнімдерінің үлесі жоғары. Мұндай жағдай кейбір жекелеген дамушы елдерде де байқалуда, бірақ оның басты себебі климаттың қолайсыз әсерінен өсімдік шаруашылығының өркен жаюына мүмкіндіктің болмауы. Бұл көрініс Таяу Шығыстың кейбір елдеріне тән. Өсімдік және мал шаруашылығы тек қана өзара байланысып қоймай, олардың өнімдерін өңдейтін өнеркәсіп салаларымен де тығыз байланысты. Бұл салалар арасындағы өзара байланыс агроөнеркәсіптік кешен (АӨК) арқылы жүзеге асады. Мұндай кешендер құрылымы мен қуатына қарай алуан түрлі болып келеді және дамыған елдерде кең қанат жайған. Ал дамушы елдерде олар жаңа-жаңа белең алып келеді.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Бүгінгі таңда жерге иелік етудің бірнеше түрі қатар кездеседі. Олар: жеке-меншіктік, мемлекеттік меншік және кооперативтік меншік. Ең көп таралғаны жерге жекеменшік иелігі, олар дүниежүзіндегі тауарлық ауылшаруашылық өнімдерінің басым бөлігін өндіреді.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Жоғары дамыған елдердің көпшілігінде жер қорының біраз бөлігі ірі жер иеленушілердің фермерлердің қолында шоғырланған. Оларға берілген орташа жер мөлшері – 40–50 га. Бірақ жердің басты қожасы – мемлекет. Мысалы, АҚШ-та жер қорының 1/4-і мемлекет меншігінде. Дамушы елдерде аграрлық қатынастар түрліше сипатты болып келеді. Азия мен Африканың бірқатар елдерінде жергілікті және сырттан әкелінген күрделі қаржыға негізделген ірі капиталистік шаруашылықтармен қатар феодалдық, тіпті ру-тайпалық қатынастары әлі сақталып калған шаруашылықтар да көптеп кездеседі. Ал Латын Америкасы елдерінде жер қорының көпшілігін помещиктік шаруашылықтың негізін құрайтын ірі жер иеліктері – латифундиялар меншіктейді, оларға берілген орташа жер мөлшері – 2-3 мың га. Бұрынғы ТМД мен Шығыс Еуропа елдерінде меншіктің жаңа түрлері енгізілуде.[1]</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Соңғы жылдары экономикасы дамыған елдердің ауыл шаруашылығындағы еңбек өнімділігі біртіндеп дамушы елдерге де ауысуда. Осы заманғы агротехникалық шараларды кеңінен пайдалану негізінде ауыл шаруашылығын қайта түлету XX ғасырдың 60-жылдарынан басталған «жасыл революция» арқылы жүзеге асуда. Жасыл революцияның негізі болып табылатын басты мәселелерге – мәдени өсімдіктердің өнімділігін арттыратын және егістік жерлерді пайдалану мүмкіндігін кеңейтетін дақылдардың тез пісетін сорттарын шығару, суландыру шараларын ұлғайту жатады. Өйткені жаңа сорттар қолдан суарған жағдайда ғана өзінің жақсы қасиеттерін көрсетіп сапалы өнім береді.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Сонымен қатар осы заманғы техниканы, тыңайтқыштар мен зиянкестерге қарсы улы химикаттарды кеңінен пайдалану шаралары жатады. Жасыл революция нәтижесінде кейбір дамушы елдер өздерінің астыққа мұқтаждығын өтеді, дәнді дақылдар шығымдылығы екі-үш есеге артып, </w:t>
      </w:r>
      <w:r w:rsidRPr="00653890">
        <w:rPr>
          <w:rFonts w:ascii="Times New Roman" w:hAnsi="Times New Roman" w:cs="Times New Roman"/>
          <w:lang w:val="kk-KZ"/>
        </w:rPr>
        <w:lastRenderedPageBreak/>
        <w:t>аштықты жоюға мүмкіндік туды. Әсіресе бұл құбылыс халық саны қарқынды өсіп жатқан Мексика, Үндістан және Қытай елдерінде белең алды. Қалай болғанда да жасыл революция дамушы елдердің артта қалған ауыл шаруашылығына аса үлкен өзгеріс әкеле қойған жоқ. Негізінен, шетелдік компаниялар мен ірі қожайындарға тиесілі жерлерге ғана ықпал етті. Сонымен бұл революция дамушы елдер ауыл шаруашылығының артта қалуы табиғи себептерге ғана емес, ең алдымен, әлеуметтік-экономикалық жағдайларға байланысты болатынын тағы да көрсетті.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XX ғасырдың 80-жылдары басым түрде дамыған елдер аясында екінші «жасыл революция» немесе биотехнологиялық революция (нанотехнология) жүрді. Гендік инженерия нәтижесінде үсік пен түрлі ауруларға төзімді томат, картоп, мақта, қытайбұршақ (соя) сияқты өсімдіктердің жаңа сорттары будандастырылса, сүтті сиырлардың етті шошқа мен ірі қараның жаңа түрлері шығарылды. Мұндай жетістіктерді өндіріске енгізу өте қымбатқа түсетіндіктен, қазірше батыстың жоғары дамыған елдерінде ғана қолданылуда. Ауыл шаруашылығы даму бағыттарына қарай интенсивті және экстенсивті болып бөлінетіні сіздерге таныс.</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ауыл шаруашылығына тән басты белгі – бір немесе бірнеше өнім түрлерін өндіруге мамандану. Жалпы өнімнің құрамы мен мөлшері сұранысқа, табиғи және әлеуметтік–экономикалық жағдайларға, көлікпен жабдықталуына, әр елдің экономикалық, географиялық жағдайына тәуелді.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Бүгінгі таңда ауыл шаруашылығында жоғары маманданған кәсіпорындар мен ауылшаруашылың аудандары көбеюде. Географиялық еңбек бөлінісі нәтижесінде тауарлық қатынастардың кең етек алуы, өндірістің көлік және жоғары технологиялық жетістіктерімен қамтамасыз етілуі, ауыл шаруашылығының жекелеген ел шеңберінен шығып, ғаламдық деңгейге көтерілуіне себепші болып отыр.</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Ауыл шаруашылығының Қазақстан экономикасында алатын орнына тоқталып өтелік. Қазір Қазақстанда ауыл шаруашылығы мақсатына арналған жеке меншік иелері мен жер иеленушілердің қарамағындағы 149,1 млн. га жер бар. Оның 25,7 млн. га–сы егістік, 3,6 млн. га-сы шабындық, 103,5 млн. га-сы жайылым (1998). Мемлекеттік ауыл шаруашылығы кәсіпорындарын жекешелендіру және ұжымшарлар жүйесін қайта жаңғырту оң нәтиже берді. Жерге байланысты құқықтық қарым-қатынас жүйесі өзгерді, баға, несие, қаржы саясаты реформаланды, басқару механизмі жеңілдетілді. 1997 жылы Қазақстанда жалпы саны 72335 ауыл шаруашылығы құрылымдары жұмыс істеді. Оның 1847-сі шаруашылық серіктестіктері, 601-і акционерлік қоғамдар, 3714–і өндірістік кооперативтер, 65 мыңнан астамы шаруа қожалықтары, 192-сі мемлекеттік кәсіпорындар. Ауыл шаруашылығы кәсіпорындарын жекешелендіру меншік нысанын ғана өзгеріске ұшыратып қойған жоқ, сонымен бірге оларды жедел дамытуға, өндірісті қайта құруға, тауарлы өнім өндіруді арттыруға мүмкіндіктер тудырды. Ауыл шаруашылығы салалары бойынша жалпы өнім құны 305, 4 млрд. теңгеге жетті (1997).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 шаруашылығы ауданы өндірістік мамандануының басты саласы ауыл шаруашылығы өндірісі болып табылатын интегралды экономикалық аудан;ауыл шаруашылығы өнімінің белгілі бір түрін (түрлерін) өндіруге маманданған ауыл шаруашылығы кәсіпорындарының ұштасуы мен өндірістік өзара байланыстары бар салалық экономикалық аудан.</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 шаруашылығы тұрғысынан аудандау.</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Елдің аумағын ауыл шаруашылығының сипаты немесе оны жүргізу жағдайлары бойынша салыстырмалы біртекті бөліктерге (аудандарға) бөлу; экономикалық аудандаудың бір түрі.[2]</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 шаруашылығы географиясы. Ауыл шаруашылығы өндірісі орналасуының табиғи және әлеуметтік-экономикалық факторларын, оның жеке елдер мен аудандарда даму жағдайлары мен ерекшеліктерін анықтау мен талдауды қоса ауыл шаруашылығы өндірісінің аумақтық саралануының зандылығы мен ерекшеліктерін зерттейтін географияның бөлімі; ауыл шаруашылығы өндірісін аграрлық-өнеркәсіптік кешеннің басқа салаларымен өзара байланыста қарастырады. Ауыл шаруашылығы географиясының ауыл шаруашылығы өндірісінің орналасуы мен аумақтық ұйымдастырылуының жалпы теориясын, ауыл шаруашылығының жеке салаларының (егіншілік, мал шаруашылығы және тағы да басқалары) географиясын, әр түрлі аумақтарды аудандауды және типке бөлуді қамтиды.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Ауыл шаруашылығы жерлері. Ауыл шаруашылығы өндірісінде пайдаланылатын жер телімдері; табиғи ерекшеліктері мен ауыл шаруашылығына пайдаланылуы бойынша ерекшеленеді. Егістік, жайылымдық және шабындық деп бөледі. Қазақстанда 2005 ж. барлық ауыл шаруашылығы жерлерінің көлемі, шамамен, 215850,9 мың га, оның ішінде егістік жер 23230,4 мың га, пішендік 4816,0 мың га, жайылым 182358,1 мың га болды.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pStyle w:val="ad"/>
        <w:ind w:left="1134"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pStyle w:val="ad"/>
        <w:ind w:firstLine="709"/>
        <w:contextualSpacing/>
        <w:rPr>
          <w:rStyle w:val="a6"/>
          <w:rFonts w:ascii="Times New Roman" w:hAnsi="Times New Roman" w:cs="Times New Roman"/>
          <w:sz w:val="18"/>
          <w:szCs w:val="18"/>
          <w:lang w:val="kk-KZ"/>
        </w:rPr>
      </w:pP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География: Дүниежүзіне жалпы шолу. ТМД елдері. Жалпы білім беретін мектептің жаратылыстану-математика бағытындағы 10-сыныбына арналған оқулық/ Ө. Бейсенова, К. Каймулдинова, С. Әбілмәжінова, т.б. – Алматы: Мектеп, 2010. – 304 б. </w:t>
      </w: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 Қазақ тілі терминдерінің салалық ғылыми түсіндірме сөздігі: География және геодезия. – Алматы: «Мектеп» баспасы, 2007 жыл. – 264 б. </w:t>
      </w: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eastAsia="Times New Roman" w:hAnsi="Times New Roman" w:cs="Times New Roman"/>
          <w:b/>
          <w:lang w:val="kk-KZ"/>
        </w:rPr>
      </w:pPr>
      <w:r w:rsidRPr="00653890">
        <w:rPr>
          <w:rFonts w:ascii="Times New Roman" w:eastAsia="Times New Roman" w:hAnsi="Times New Roman" w:cs="Times New Roman"/>
          <w:b/>
          <w:lang w:val="kk-KZ"/>
        </w:rPr>
        <w:t>САН ӘЛЕМІ</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pStyle w:val="a5"/>
        <w:shd w:val="clear" w:color="auto" w:fill="FFFFFF"/>
        <w:spacing w:before="0" w:after="0"/>
        <w:contextualSpacing/>
        <w:jc w:val="center"/>
        <w:rPr>
          <w:rFonts w:ascii="Times New Roman" w:hAnsi="Times New Roman"/>
          <w:b/>
          <w:sz w:val="22"/>
          <w:szCs w:val="22"/>
          <w:lang w:val="kk-KZ"/>
        </w:rPr>
      </w:pPr>
      <w:r w:rsidRPr="00653890">
        <w:rPr>
          <w:rFonts w:ascii="Times New Roman" w:hAnsi="Times New Roman"/>
          <w:b/>
          <w:sz w:val="22"/>
          <w:szCs w:val="22"/>
          <w:lang w:val="kk-KZ"/>
        </w:rPr>
        <w:t>Гымы</w:t>
      </w:r>
      <w:r w:rsidRPr="00653890">
        <w:rPr>
          <w:rFonts w:ascii="Times New Roman" w:eastAsia="MS Mincho" w:hAnsi="Times New Roman"/>
          <w:b/>
          <w:sz w:val="22"/>
          <w:szCs w:val="22"/>
          <w:lang w:val="kk-KZ"/>
        </w:rPr>
        <w:t>ң</w:t>
      </w:r>
      <w:r w:rsidRPr="00653890">
        <w:rPr>
          <w:rFonts w:ascii="Times New Roman" w:eastAsia="SimSun" w:hAnsi="Times New Roman"/>
          <w:b/>
          <w:sz w:val="22"/>
          <w:szCs w:val="22"/>
          <w:lang w:val="kk-KZ"/>
        </w:rPr>
        <w:t>Т</w:t>
      </w:r>
      <w:r w:rsidRPr="00653890">
        <w:rPr>
          <w:rFonts w:ascii="Times New Roman" w:eastAsia="MS Mincho" w:hAnsi="Times New Roman"/>
          <w:b/>
          <w:sz w:val="22"/>
          <w:szCs w:val="22"/>
          <w:lang w:val="kk-KZ"/>
        </w:rPr>
        <w:t>ұ</w:t>
      </w:r>
      <w:r w:rsidRPr="00653890">
        <w:rPr>
          <w:rFonts w:ascii="Times New Roman" w:eastAsia="SimSun" w:hAnsi="Times New Roman"/>
          <w:b/>
          <w:sz w:val="22"/>
          <w:szCs w:val="22"/>
          <w:lang w:val="kk-KZ"/>
        </w:rPr>
        <w:t>марг</w:t>
      </w:r>
      <w:r w:rsidRPr="00653890">
        <w:rPr>
          <w:rFonts w:ascii="Times New Roman" w:eastAsia="MS Mincho" w:hAnsi="Times New Roman"/>
          <w:b/>
          <w:sz w:val="22"/>
          <w:szCs w:val="22"/>
          <w:lang w:val="kk-KZ"/>
        </w:rPr>
        <w:t>ү</w:t>
      </w:r>
      <w:r w:rsidRPr="00653890">
        <w:rPr>
          <w:rFonts w:ascii="Times New Roman" w:eastAsia="SimSun" w:hAnsi="Times New Roman"/>
          <w:b/>
          <w:sz w:val="22"/>
          <w:szCs w:val="22"/>
          <w:lang w:val="kk-KZ"/>
        </w:rPr>
        <w:t>л</w:t>
      </w:r>
      <w:r w:rsidRPr="00653890">
        <w:rPr>
          <w:rFonts w:ascii="Times New Roman" w:hAnsi="Times New Roman"/>
          <w:b/>
          <w:sz w:val="22"/>
          <w:szCs w:val="22"/>
          <w:lang w:val="kk-KZ"/>
        </w:rPr>
        <w:t xml:space="preserve"> (</w:t>
      </w:r>
      <w:r w:rsidRPr="00653890">
        <w:rPr>
          <w:rFonts w:ascii="Times New Roman" w:eastAsia="MS Mincho" w:hAnsi="Times New Roman"/>
          <w:b/>
          <w:sz w:val="22"/>
          <w:szCs w:val="22"/>
          <w:lang w:val="kk-KZ"/>
        </w:rPr>
        <w:t>Қ</w:t>
      </w:r>
      <w:r w:rsidRPr="00653890">
        <w:rPr>
          <w:rFonts w:ascii="Times New Roman" w:eastAsia="SimSun" w:hAnsi="Times New Roman"/>
          <w:b/>
          <w:sz w:val="22"/>
          <w:szCs w:val="22"/>
          <w:lang w:val="kk-KZ"/>
        </w:rPr>
        <w:t>аза</w:t>
      </w:r>
      <w:r w:rsidRPr="00653890">
        <w:rPr>
          <w:rFonts w:ascii="Times New Roman" w:eastAsia="MS Mincho" w:hAnsi="Times New Roman"/>
          <w:b/>
          <w:sz w:val="22"/>
          <w:szCs w:val="22"/>
          <w:lang w:val="kk-KZ"/>
        </w:rPr>
        <w:t>қ</w:t>
      </w:r>
      <w:r w:rsidRPr="00653890">
        <w:rPr>
          <w:rFonts w:ascii="Times New Roman" w:eastAsia="SimSun" w:hAnsi="Times New Roman"/>
          <w:b/>
          <w:sz w:val="22"/>
          <w:szCs w:val="22"/>
          <w:lang w:val="kk-KZ"/>
        </w:rPr>
        <w:t>стан</w:t>
      </w:r>
      <w:r w:rsidRPr="00653890">
        <w:rPr>
          <w:rFonts w:ascii="Times New Roman" w:hAnsi="Times New Roman"/>
          <w:b/>
          <w:sz w:val="22"/>
          <w:szCs w:val="22"/>
          <w:lang w:val="kk-KZ"/>
        </w:rPr>
        <w:t>)</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w:t>
      </w:r>
      <w:r w:rsidR="009C6DDF" w:rsidRPr="00653890">
        <w:rPr>
          <w:rFonts w:ascii="Times New Roman" w:hAnsi="Times New Roman" w:cs="Times New Roman"/>
          <w:i/>
          <w:lang w:val="kk-KZ"/>
        </w:rPr>
        <w:t>сі</w:t>
      </w:r>
      <w:r w:rsidRPr="00653890">
        <w:rPr>
          <w:rFonts w:ascii="Times New Roman" w:hAnsi="Times New Roman" w:cs="Times New Roman"/>
          <w:i/>
          <w:lang w:val="kk-KZ"/>
        </w:rPr>
        <w:t>: аға оқытушы Смағұл М.Ж.</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firstLineChars="253" w:firstLine="557"/>
        <w:contextualSpacing/>
        <w:jc w:val="both"/>
        <w:rPr>
          <w:rFonts w:ascii="Times New Roman" w:hAnsi="Times New Roman" w:cs="Times New Roman"/>
          <w:lang w:val="kk-KZ"/>
        </w:rPr>
      </w:pPr>
      <w:r w:rsidRPr="00653890">
        <w:rPr>
          <w:rFonts w:ascii="Times New Roman" w:hAnsi="Times New Roman" w:cs="Times New Roman"/>
          <w:lang w:val="kk-KZ"/>
        </w:rPr>
        <w:t xml:space="preserve">Сиқырлы сандар әлеміне саяхат жасаған ғұламалар жер жүзінде жеткілікті. Негізі Тәураттан, Забурдан, Библиядан тарап Құранмен негізделеді. Тіл – дыбыс үндестігі. Дыбыс – сан. Оған қазіргі заманда таң қалдыру қиын. Сіздің ұялы «телефондағы» дыбысыңыз дереу сандарға айналып жер әлемінің екінші шетінде оны естіп, көріп отыра береді. </w:t>
      </w:r>
    </w:p>
    <w:p w:rsidR="00A80F80" w:rsidRPr="00653890" w:rsidRDefault="00A80F80" w:rsidP="00C57012">
      <w:pPr>
        <w:spacing w:after="0" w:line="240" w:lineRule="auto"/>
        <w:ind w:firstLineChars="253" w:firstLine="557"/>
        <w:contextualSpacing/>
        <w:jc w:val="both"/>
        <w:rPr>
          <w:rFonts w:ascii="Times New Roman" w:hAnsi="Times New Roman" w:cs="Times New Roman"/>
          <w:lang w:val="kk-KZ"/>
        </w:rPr>
      </w:pPr>
      <w:r w:rsidRPr="00653890">
        <w:rPr>
          <w:rFonts w:ascii="Times New Roman" w:hAnsi="Times New Roman" w:cs="Times New Roman"/>
          <w:lang w:val="kk-KZ"/>
        </w:rPr>
        <w:t xml:space="preserve">Сандар туралы жазылған кітап та, өлең те көп, тек Құран маңындағы сандар туралы сөз қозғасақта жетер. Құрандағы тақ сандар өсу, көбею белгісін қалыптастырса, жұп сандар жаратушымыздың араласуын, үкім, тұжырымды білдіреді. Сандар туралы жазылған кітап та, өлең те көп, тек Құран маңындағы сандар туралы сөз қозғасақта жетер. Құрандағы тақ сандар өсу, көбейю белгісін қалыптастырса, жұп сандар жаратушымыздың араласуын, үкім, тұжырымды білдіреді. 3 саны ежелден белгілі, оны бүкіл дүние жүзі ғалымдары пайдаланса 5 саны құпия болып Пифагордан бастап Европа елдерінде 5 саны қасиетті киелі сан болып, оны тіптен нотаға да қатыстырмаған, 5 саны бар ноталарды қолдануға тыйым салынған. 5 санын алғашқы болып енгізген ғылыми дәлелдеген Әл-Фараби атамыз. Әл-Фараби оның жалған түсінік екенін дәлелдеп, ноталық  сандарды жаңа жолға, бір жолға келтірген, табиғи сандардың үздіксіз санатын қолданған. Осы жаңалық барлық халықтардың музыкалық мәдениетіне әсерін тигізеді. </w:t>
      </w:r>
    </w:p>
    <w:p w:rsidR="00A80F80" w:rsidRPr="00653890" w:rsidRDefault="00A80F80" w:rsidP="00C57012">
      <w:pPr>
        <w:pStyle w:val="a3"/>
        <w:spacing w:after="0" w:line="240" w:lineRule="auto"/>
        <w:ind w:left="0" w:firstLineChars="193" w:firstLine="425"/>
        <w:jc w:val="both"/>
        <w:rPr>
          <w:rFonts w:ascii="Times New Roman" w:eastAsia="SimSun" w:hAnsi="Times New Roman"/>
          <w:lang w:val="kk-KZ"/>
        </w:rPr>
      </w:pPr>
      <w:r w:rsidRPr="00653890">
        <w:rPr>
          <w:rFonts w:ascii="Times New Roman" w:hAnsi="Times New Roman"/>
          <w:lang w:val="kk-KZ"/>
        </w:rPr>
        <w:t xml:space="preserve"> Осы сияқты Әл-Фараби басқа да жалған ұғымдарға, басқа салаларда да соққы берген. Аспан шырақтарын және жер бетін өлшеу аспаптарын Әл-Фараби атамыз жетілдірген және тыңнан жасаған. Оның күн сағатын жасаған әдісін осы күнге дейін қолдануда. Сәулені шоғырландыру (оптика) әдістерін дыбысқа қолдану сол арқылы музыка саласында жаңадан жол ашу тамаша даналық. Қазақ ғалымдарының дыбыстық зерттеу жүйелері АБЖД ғылымы, ол – абжад есебі. «Ақиқат бастауының» алғашқы кітабында мағлұмат берілді. Сондықтан оған көп тоқталмаймыз. Аспан әлемі туралы зерттеген көріпкелдер, ғалымдар пікірі өзгертілмей жазылды. Бұл кітапта тек Құраннан мәлімет беріледі, салыстырып оқу әр оқырманның өз жұмысы. Негізінен абжад ғылымы ескі алфавитті есте сақтаудың оңай тәсілі. Араб алфавиті осы есепке оңай келеді. Ал қазақ алфавитінде 42 дыбыс жүйесінен тұрады. Құран аяттарында қатар-</w:t>
      </w:r>
      <w:r w:rsidRPr="00653890">
        <w:rPr>
          <w:rFonts w:ascii="Times New Roman" w:eastAsia="MS Gothic" w:hAnsi="Times New Roman"/>
          <w:lang w:val="kk-KZ"/>
        </w:rPr>
        <w:t>қатар сап</w:t>
      </w:r>
      <w:r w:rsidRPr="00653890">
        <w:rPr>
          <w:rFonts w:ascii="Times New Roman" w:eastAsia="SimSun" w:hAnsi="Times New Roman"/>
          <w:lang w:val="kk-KZ"/>
        </w:rPr>
        <w:t>-сап періштелер деген сөздер жиі қолданылады. Сондықтан Ыбырай атамыз тәртіпке келтірген қатар есебін пайдаланып көрейік. Алла сөзі сандар орынымен 1+16+16+1=34 саны шығады. Рахман сөзі 15+26+7+1+13=90. Сол сияқты діни ғұламалардың мешіт имандарымыздың көп қолданылатын сөзі «Аллаһ» деп жеке айтады, сандар тізбегі 1+16+16+1+31=65. Орыс тіліндегі аудармадағы Аллах сөзі орыс алфавитімен =51санын құрайды. Қазақтың қиналғанда әсірелеу сөзі «ойбай» сандық мәні 50-ді құрайды. Дыбыс жиілігі ұқсас келеді. Енді Яссауи бабамыздың пайдаланған зікір сөздерді хай -44 ху-58 жұп сандар жиынтығы болып, әрі өзінің қолдану заңдылығы бар. Яғни басқа тілдегі сөздерді мейлі араб, мейлі орыс, қазақ тіліне дұрыс аудармасы болмаса, толық сөйлем мағынасымен пайдалану керек. Оған әлі алда түр (рең), өріс туралы ұғымдарда тоқталамыз. Сондықтан дін танушы, діни сауатты бауырларымыз мүмкін есептеп көрер.</w:t>
      </w:r>
    </w:p>
    <w:p w:rsidR="00A80F80" w:rsidRPr="00653890" w:rsidRDefault="00A80F80" w:rsidP="00C57012">
      <w:pPr>
        <w:pStyle w:val="a3"/>
        <w:spacing w:after="0" w:line="240" w:lineRule="auto"/>
        <w:ind w:left="0" w:firstLineChars="193" w:firstLine="425"/>
        <w:jc w:val="both"/>
        <w:rPr>
          <w:rFonts w:ascii="Times New Roman" w:eastAsia="SimSun" w:hAnsi="Times New Roman"/>
          <w:lang w:val="kk-KZ"/>
        </w:rPr>
      </w:pPr>
      <w:r w:rsidRPr="00653890">
        <w:rPr>
          <w:rFonts w:ascii="Times New Roman" w:eastAsia="SimSun" w:hAnsi="Times New Roman"/>
          <w:lang w:val="kk-KZ"/>
        </w:rPr>
        <w:t xml:space="preserve">Құранда тақ және жұп сандар мәніне өте қатты мән берілген. Көркем сөйлеу, көркем жазу өз ана тіліңді дыбыс үндестігімен ғана іске асады. Құранда «ассалаумағалейкум» деген сөз де көре алмайсың «Сәлем дейді» деген жаннаттықтар. Көп діни газет-журналдарды оқу мүмкін емес. «Пайғамбар деген сөздің артынан мөр басады немесе Ғ.С.Р.А. деген болмаса жаны жаннатта болсын деп тілек айтумен мақаланы аяқтайды. Құранда пайғамбарлар жаны жаннатта» деген жаратушымыз. Ол, мейірімді. Бұл мысалдарды келтіріп отырған себебім алда жалда жақшаның ішіндегі көп сөздерді алып тастап қазақшаласам дінтанушы ағайын ренжімесін деп алдын ала кешірім сураймын. Жалпы Құранда төрт қиямет уақыты бар; қиямет сағаты, қиямет күні, қиямет мезгілі соңғы аллаға тірелу қиямет-қайым болып есептеледі. Тербеліс есебі үшеу. Үш қиямет (тербеліс) сағатын өткізген </w:t>
      </w:r>
      <w:r w:rsidRPr="00653890">
        <w:rPr>
          <w:rFonts w:ascii="Times New Roman" w:eastAsia="SimSun" w:hAnsi="Times New Roman"/>
          <w:lang w:val="kk-KZ"/>
        </w:rPr>
        <w:lastRenderedPageBreak/>
        <w:t>жаратылыс иесіне енді қиямет күні болады. Сол сияқты үш қиямет күнінен кейін ғана қиямет мезгілі басталады. Яғни төртінші шешімді тек алла тағала үкімімен өзгеріске ұшырап отырады. Осылай сап-сап тізбек болып тіршілік жалғаса бермек, Жаратылыс есебі 1күн=50000 жыл болса. Уақыт есебі сағат, күн, ай, жыл.. Ахирет есебі 1тәулік=1000 жыл біздің дүние жыл санауымызбен. Осы жүйе арқылы жердегі өмірді, жанның келіп, кету, тағдыр тербелістері шығады. Жалпы 40,30,10,9,7,5,3, т.б. қазақ дәстүріндегі кездесетін қасиетті киелі сандар мәндері түгел Құраннан шығып отырған. Қазақ дәстүріндегі бос сөздер санға байланысты жоқ деседе болады. Және бүкіл сандар жиынтығы 11 жұлдыз және күн мен айға, ғалам тербелісіне тікелей қатысты. Жыл басын санау арқылы ауа райын болжаудан аталарымыз жаңылыспаған. Себебі қыстың қатал болуы жер бетінде ауысу заңдылығы болған. Аталарымыз дәл болжап қыстау ауыстырып жан сақтау тәсілдерін меңгерген. Астрономия ғалымдарының қателіктері жер күнді айналады және өз орнында айналады деп есептеген, сонан көптеген қателіктер туындап отырады. Оған мұсылман жыл санауы куә. Ғалам зерттеушілері қайта бетбұрыс жасайтын уақыты жеткен тәрізді!</w:t>
      </w:r>
    </w:p>
    <w:p w:rsidR="00A80F80" w:rsidRPr="00653890" w:rsidRDefault="00A80F80" w:rsidP="00C57012">
      <w:pPr>
        <w:pStyle w:val="a3"/>
        <w:spacing w:after="0" w:line="240" w:lineRule="auto"/>
        <w:ind w:firstLineChars="253" w:firstLine="557"/>
        <w:jc w:val="both"/>
        <w:rPr>
          <w:rFonts w:ascii="Times New Roman" w:eastAsia="SimSun" w:hAnsi="Times New Roman"/>
          <w:lang w:val="kk-KZ"/>
        </w:rPr>
      </w:pPr>
    </w:p>
    <w:p w:rsidR="00A80F80" w:rsidRPr="00653890" w:rsidRDefault="00A80F80" w:rsidP="00C57012">
      <w:pPr>
        <w:pStyle w:val="a3"/>
        <w:spacing w:after="0" w:line="240" w:lineRule="auto"/>
        <w:ind w:firstLineChars="253" w:firstLine="557"/>
        <w:jc w:val="both"/>
        <w:rPr>
          <w:rFonts w:ascii="Times New Roman" w:eastAsia="SimSun" w:hAnsi="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ЖЕЛ ЭНЕРГИЯСЫ</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Давренов Рысбек(Қазақстан)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Ембергенова К.Р.</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i/>
          <w:lang w:val="kk-KZ"/>
        </w:rPr>
        <w:t>Жел энергетикасы</w:t>
      </w:r>
      <w:r w:rsidRPr="00653890">
        <w:rPr>
          <w:rFonts w:ascii="Times New Roman" w:hAnsi="Times New Roman" w:cs="Times New Roman"/>
          <w:lang w:val="kk-KZ"/>
        </w:rPr>
        <w:t>-жел энергиясын механикалық, жылу немесе электр энергиясына түрлендірудің теориялық негіздерін, әдістері мен техникалық құралдарын жасаумен айналысатын жаңартылатын энергияның саласы.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Қазіргі дамыған заманда өзімізді бір сәтке электр жарығынсыз елестетіп көрейікші,ол мүмкінбе?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Жоқ әрине мүмкін емес, бірақ ол шындыққа айналып келе жатқан сияқты. Оның дәлелі, 70-80 жылдан кейін мұнай таусылады, 100 жылдың бедерінде газ сарқылады, 200 жылдан кейін көмір түгесіледі деседі сарапшы-ғалымдар. Және де электр энергиясын ұтымды пайдаланбағандықтан, сонымен бірге баламалы электр энергиясын алатын құралдар дұрыс жолға қойылмағандықтан, болашақта электр энергиясынан тапшылық көруіміз әбден мүмкін. Бұл энергия көзін табу бүкіл әлемнің назарын аударып отырған мәселелердің біріне айналып отыр.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Ал, менің бүгінгі тақырыбым желден баламалы энергия көзін алу осы жайында өз еліміздегі жел энергиясына тоқтала кетсем деймін.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Жел энергиясының басқа энергия көздерінен экологиялық және экономикалық артықшылықтары көп. Жел энергетикасы қондырғыларының технологиясын жетілдіру арқылы оның тиімділігін арттыруға болады.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Жел энергиясын тұрақты пайдалану үшін жел энергетикасы қондырғыларын басқа энергия көздерімен кешенді түрде ұштастыру қажет. Республиканың шығыс, оңтүстік-шығыс, оңтүстік аймақтарында су электр станциялары мен жел электр станцияларын біріктіріп электр энергиясын өндіру өте тиімді.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Қыс айларында жел күші көбейсе, жаз айларында азаяды, ал су керісінше, қыс айларында азайса, жаз айларында көбейеді. Сөйтіп, энергия өндіруді біршама тұрақтандыруға болады. Алматы облысының Қытаймен шекаралас аймағындағы 40-ендікте Еуразия мегабассейніндегі орасан зор ауа массасының көлемі ауысатын Орталық Азиядағы «жел полюсі» деп аталатын Жетісу қақпасындағы желдің қуаты мол. Ол екі таудың ең тар жеріндегі (ені 10 – 12 км, ұзындығы 80 км) табиғи «аэродинамикалық құбыр» болып табылады. Қақпа Қазақстанның Балқаш–Алакөл ойпатын Қытайдың Ебінұр ойпатымен жалғастырады. Осы жердегі жел ерекшеліктерін зерттеу нәтижесінде оның электр энергиясын өндіруге өте тиімді екені анықталды. Қыс кезінде желдің соғатын бағыты оңтүстік, оңтүстік-шығыстан болса, жаз айларында солтүстік, солтүстік-батыстан соғады. </w:t>
      </w:r>
      <w:r w:rsidRPr="00653890">
        <w:rPr>
          <w:rFonts w:ascii="Times New Roman" w:hAnsi="Times New Roman" w:cs="Times New Roman"/>
        </w:rPr>
        <w:t xml:space="preserve">Желдің </w:t>
      </w:r>
      <w:r w:rsidRPr="00653890">
        <w:rPr>
          <w:rFonts w:ascii="Times New Roman" w:hAnsi="Times New Roman" w:cs="Times New Roman"/>
          <w:lang w:val="kk-KZ"/>
        </w:rPr>
        <w:t>орташа</w:t>
      </w:r>
      <w:r w:rsidRPr="00653890">
        <w:rPr>
          <w:rFonts w:ascii="Times New Roman" w:hAnsi="Times New Roman" w:cs="Times New Roman"/>
        </w:rPr>
        <w:t xml:space="preserve"> жылдамдығы 6,8</w:t>
      </w:r>
      <w:r w:rsidRPr="00653890">
        <w:rPr>
          <w:rFonts w:ascii="Times New Roman" w:hAnsi="Times New Roman" w:cs="Times New Roman"/>
          <w:lang w:val="kk-KZ"/>
        </w:rPr>
        <w:t>–</w:t>
      </w:r>
      <w:r w:rsidRPr="00653890">
        <w:rPr>
          <w:rFonts w:ascii="Times New Roman" w:hAnsi="Times New Roman" w:cs="Times New Roman"/>
        </w:rPr>
        <w:t xml:space="preserve">7,8 м/с, ал </w:t>
      </w:r>
      <w:r w:rsidRPr="00653890">
        <w:rPr>
          <w:rFonts w:ascii="Times New Roman" w:hAnsi="Times New Roman" w:cs="Times New Roman"/>
          <w:lang w:val="kk-KZ"/>
        </w:rPr>
        <w:t xml:space="preserve">жел электр станциялары </w:t>
      </w:r>
      <w:r w:rsidRPr="00653890">
        <w:rPr>
          <w:rFonts w:ascii="Times New Roman" w:hAnsi="Times New Roman" w:cs="Times New Roman"/>
        </w:rPr>
        <w:t>4</w:t>
      </w:r>
      <w:r w:rsidRPr="00653890">
        <w:rPr>
          <w:rFonts w:ascii="Times New Roman" w:hAnsi="Times New Roman" w:cs="Times New Roman"/>
          <w:lang w:val="kk-KZ"/>
        </w:rPr>
        <w:t>–</w:t>
      </w:r>
      <w:r w:rsidRPr="00653890">
        <w:rPr>
          <w:rFonts w:ascii="Times New Roman" w:hAnsi="Times New Roman" w:cs="Times New Roman"/>
        </w:rPr>
        <w:t>5 м/</w:t>
      </w:r>
      <w:r w:rsidRPr="00653890">
        <w:rPr>
          <w:rFonts w:ascii="Times New Roman" w:hAnsi="Times New Roman" w:cs="Times New Roman"/>
          <w:lang w:val="kk-KZ"/>
        </w:rPr>
        <w:t>с-тан бастап</w:t>
      </w:r>
      <w:r w:rsidRPr="00653890">
        <w:rPr>
          <w:rFonts w:ascii="Times New Roman" w:hAnsi="Times New Roman" w:cs="Times New Roman"/>
        </w:rPr>
        <w:t xml:space="preserve"> энергия </w:t>
      </w:r>
      <w:r w:rsidRPr="00653890">
        <w:rPr>
          <w:rFonts w:ascii="Times New Roman" w:hAnsi="Times New Roman" w:cs="Times New Roman"/>
          <w:lang w:val="kk-KZ"/>
        </w:rPr>
        <w:t>бере бастайды</w:t>
      </w:r>
      <w:r w:rsidRPr="00653890">
        <w:rPr>
          <w:rFonts w:ascii="Times New Roman" w:hAnsi="Times New Roman" w:cs="Times New Roman"/>
        </w:rPr>
        <w:t xml:space="preserve">. Желдің қарама-қарсы бағытқа өзгеруі </w:t>
      </w:r>
      <w:r w:rsidRPr="00653890">
        <w:rPr>
          <w:rFonts w:ascii="Times New Roman" w:hAnsi="Times New Roman" w:cs="Times New Roman"/>
          <w:lang w:val="kk-KZ"/>
        </w:rPr>
        <w:t>сирек болуына байланысты</w:t>
      </w:r>
      <w:r w:rsidRPr="00653890">
        <w:rPr>
          <w:rFonts w:ascii="Times New Roman" w:hAnsi="Times New Roman" w:cs="Times New Roman"/>
        </w:rPr>
        <w:t xml:space="preserve"> мұнда </w:t>
      </w:r>
      <w:r w:rsidRPr="00653890">
        <w:rPr>
          <w:rFonts w:ascii="Times New Roman" w:hAnsi="Times New Roman" w:cs="Times New Roman"/>
          <w:lang w:val="kk-KZ"/>
        </w:rPr>
        <w:t>турбиналы ротортипті жел</w:t>
      </w:r>
      <w:r w:rsidRPr="00653890">
        <w:rPr>
          <w:rFonts w:ascii="Times New Roman" w:hAnsi="Times New Roman" w:cs="Times New Roman"/>
        </w:rPr>
        <w:t xml:space="preserve"> қондырғысын </w:t>
      </w:r>
      <w:r w:rsidRPr="00653890">
        <w:rPr>
          <w:rFonts w:ascii="Times New Roman" w:hAnsi="Times New Roman" w:cs="Times New Roman"/>
          <w:lang w:val="kk-KZ"/>
        </w:rPr>
        <w:t>орнату тиімді</w:t>
      </w:r>
      <w:r w:rsidRPr="00653890">
        <w:rPr>
          <w:rFonts w:ascii="Times New Roman" w:hAnsi="Times New Roman" w:cs="Times New Roman"/>
        </w:rPr>
        <w:t xml:space="preserve">. Желдің </w:t>
      </w:r>
      <w:r w:rsidRPr="00653890">
        <w:rPr>
          <w:rFonts w:ascii="Times New Roman" w:hAnsi="Times New Roman" w:cs="Times New Roman"/>
          <w:lang w:val="kk-KZ"/>
        </w:rPr>
        <w:t xml:space="preserve">жалпы </w:t>
      </w:r>
      <w:r w:rsidRPr="00653890">
        <w:rPr>
          <w:rFonts w:ascii="Times New Roman" w:hAnsi="Times New Roman" w:cs="Times New Roman"/>
        </w:rPr>
        <w:t xml:space="preserve">қуаты 5000 МВт-тан </w:t>
      </w:r>
      <w:r w:rsidRPr="00653890">
        <w:rPr>
          <w:rFonts w:ascii="Times New Roman" w:hAnsi="Times New Roman" w:cs="Times New Roman"/>
          <w:lang w:val="kk-KZ"/>
        </w:rPr>
        <w:t>астам деп болжануда</w:t>
      </w:r>
      <w:r w:rsidRPr="00653890">
        <w:rPr>
          <w:rFonts w:ascii="Times New Roman" w:hAnsi="Times New Roman" w:cs="Times New Roman"/>
        </w:rPr>
        <w:t>. Бұл өте</w:t>
      </w:r>
      <w:r w:rsidRPr="00653890">
        <w:rPr>
          <w:rFonts w:ascii="Times New Roman" w:hAnsi="Times New Roman" w:cs="Times New Roman"/>
          <w:lang w:val="kk-KZ"/>
        </w:rPr>
        <w:t xml:space="preserve"> зор </w:t>
      </w:r>
      <w:r w:rsidRPr="00653890">
        <w:rPr>
          <w:rFonts w:ascii="Times New Roman" w:hAnsi="Times New Roman" w:cs="Times New Roman"/>
        </w:rPr>
        <w:t xml:space="preserve">энергия көзі, әрі көмір мен мұнайды, </w:t>
      </w:r>
      <w:r w:rsidRPr="00653890">
        <w:rPr>
          <w:rFonts w:ascii="Times New Roman" w:hAnsi="Times New Roman" w:cs="Times New Roman"/>
          <w:lang w:val="kk-KZ"/>
        </w:rPr>
        <w:t>газды</w:t>
      </w:r>
      <w:r w:rsidRPr="00653890">
        <w:rPr>
          <w:rFonts w:ascii="Times New Roman" w:hAnsi="Times New Roman" w:cs="Times New Roman"/>
        </w:rPr>
        <w:t xml:space="preserve"> үнемдеуге мүмкіндік </w:t>
      </w:r>
      <w:r w:rsidRPr="00653890">
        <w:rPr>
          <w:rFonts w:ascii="Times New Roman" w:hAnsi="Times New Roman" w:cs="Times New Roman"/>
          <w:lang w:val="kk-KZ"/>
        </w:rPr>
        <w:t>береді</w:t>
      </w:r>
      <w:r w:rsidRPr="00653890">
        <w:rPr>
          <w:rFonts w:ascii="Times New Roman" w:hAnsi="Times New Roman" w:cs="Times New Roman"/>
        </w:rPr>
        <w:t>.</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rPr>
        <w:t xml:space="preserve">Бұл </w:t>
      </w:r>
      <w:r w:rsidRPr="00653890">
        <w:rPr>
          <w:rFonts w:ascii="Times New Roman" w:hAnsi="Times New Roman" w:cs="Times New Roman"/>
          <w:lang w:val="kk-KZ"/>
        </w:rPr>
        <w:t>саланы дамытуда</w:t>
      </w:r>
      <w:r w:rsidRPr="00653890">
        <w:rPr>
          <w:rFonts w:ascii="Times New Roman" w:hAnsi="Times New Roman" w:cs="Times New Roman"/>
        </w:rPr>
        <w:t xml:space="preserve"> қандай </w:t>
      </w:r>
      <w:r w:rsidRPr="00653890">
        <w:rPr>
          <w:rFonts w:ascii="Times New Roman" w:hAnsi="Times New Roman" w:cs="Times New Roman"/>
          <w:lang w:val="kk-KZ"/>
        </w:rPr>
        <w:t xml:space="preserve"> проблемалар</w:t>
      </w:r>
      <w:r w:rsidRPr="00653890">
        <w:rPr>
          <w:rFonts w:ascii="Times New Roman" w:hAnsi="Times New Roman" w:cs="Times New Roman"/>
        </w:rPr>
        <w:t xml:space="preserve"> бар?</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Кедергілер жоқ емес. Ең бастысы, Қазақстанда әлемнің кейбір елдеріндегі секілді энергияның балама көздеріне аса қажеттіліктің болмауында.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Елімізде қуат көзінің екі түрі: гидро-электрстансалары мен жылу-электрстансалары бар. Ал балама энергия көздері туралы әңгіме енді-енді қозғалды. Балама қуат түрлері – жел, күн энергиясы жеткілікті түрде дамымағандықтан, әзірше, электр энергиясының базалық көзіне айнала алмай отыр. Бұл біздегі көмір қорының молдығынан ғана емес. Салыстырмалы түрде алғанда оны өндіруге жұмсалатын шығын да соншалықты көп емес.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rPr>
        <w:t xml:space="preserve">Ал түптеп </w:t>
      </w:r>
      <w:r w:rsidRPr="00653890">
        <w:rPr>
          <w:rFonts w:ascii="Times New Roman" w:hAnsi="Times New Roman" w:cs="Times New Roman"/>
          <w:lang w:val="kk-KZ"/>
        </w:rPr>
        <w:t>келгенде</w:t>
      </w:r>
      <w:r w:rsidRPr="00653890">
        <w:rPr>
          <w:rFonts w:ascii="Times New Roman" w:hAnsi="Times New Roman" w:cs="Times New Roman"/>
        </w:rPr>
        <w:t xml:space="preserve">, бұл экономикалық көрсеткіш. Ал </w:t>
      </w:r>
      <w:r w:rsidRPr="00653890">
        <w:rPr>
          <w:rFonts w:ascii="Times New Roman" w:hAnsi="Times New Roman" w:cs="Times New Roman"/>
          <w:lang w:val="kk-KZ"/>
        </w:rPr>
        <w:t>арзан</w:t>
      </w:r>
      <w:r w:rsidRPr="00653890">
        <w:rPr>
          <w:rFonts w:ascii="Times New Roman" w:hAnsi="Times New Roman" w:cs="Times New Roman"/>
        </w:rPr>
        <w:t xml:space="preserve"> энергия өндірудің қоршаған ортаға</w:t>
      </w:r>
      <w:r w:rsidRPr="00653890">
        <w:rPr>
          <w:rFonts w:ascii="Times New Roman" w:hAnsi="Times New Roman" w:cs="Times New Roman"/>
          <w:lang w:val="kk-KZ"/>
        </w:rPr>
        <w:t xml:space="preserve"> зияны</w:t>
      </w:r>
      <w:r w:rsidRPr="00653890">
        <w:rPr>
          <w:rFonts w:ascii="Times New Roman" w:hAnsi="Times New Roman" w:cs="Times New Roman"/>
        </w:rPr>
        <w:t xml:space="preserve">, халықтың әлеуметтік жағдайына </w:t>
      </w:r>
      <w:r w:rsidRPr="00653890">
        <w:rPr>
          <w:rFonts w:ascii="Times New Roman" w:hAnsi="Times New Roman" w:cs="Times New Roman"/>
          <w:lang w:val="kk-KZ"/>
        </w:rPr>
        <w:t>тигізер кері</w:t>
      </w:r>
      <w:r w:rsidRPr="00653890">
        <w:rPr>
          <w:rFonts w:ascii="Times New Roman" w:hAnsi="Times New Roman" w:cs="Times New Roman"/>
        </w:rPr>
        <w:t xml:space="preserve"> әсері </w:t>
      </w:r>
      <w:r w:rsidRPr="00653890">
        <w:rPr>
          <w:rFonts w:ascii="Times New Roman" w:hAnsi="Times New Roman" w:cs="Times New Roman"/>
          <w:lang w:val="kk-KZ"/>
        </w:rPr>
        <w:t>есепке алынбай</w:t>
      </w:r>
      <w:r w:rsidRPr="00653890">
        <w:rPr>
          <w:rFonts w:ascii="Times New Roman" w:hAnsi="Times New Roman" w:cs="Times New Roman"/>
        </w:rPr>
        <w:t xml:space="preserve"> отырғаны өкінішті!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Оның тиімділігін бір ғана мысалмен дәлелдеуге болады. Сөз жоқ, жылу электр стансалары ауаға адам денсаулығына және экологияға зиянды қалдықтар бөледі. Ал Қазақстандағы бірде-бір жылу электр стансасы түтінді газды тазалау бойынша халықаралық стандартқа жауап бере алмайды. Одан бөлек, аталмыш стансалар көп мөлшерде күлді қоқыс шығарады. Оның үйінділері талапқа сай сақталмаған жағдайда айналаны ластап, топырақты жарамсыз етеді.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Құрамы алпыс пайызды көміртегі көмірдің бір тоннасын жаққанда ауаға таралатын мөлшері 2,2 тоннаны құрайды.1854 жылы АҚШ-та жел энергиясымен жұмыс істейтін су тарту насосы іске қосылды. Су тарту насосының моделі жел диірменінен қалақшалар санының көптігімен және жел бағыты мен жылдамдығын анықтайтын аспап флюгердің болуымен ерекшеленеді. 1940 жылдары осындай жел күшімен қозғалатын диірменнің саны 6 миллиондай еді, оларды су тарту және электроэнергия алу мақсатында қолданды. Осындай жел диірмендер мал шаруашылық фермасын сумен қамтамасыз етіп тұрды. 20 ғасырдың ортасында жел энергиясын қазіргі заман энергия қоры – мұнай орнын басты. Дүние жүзінің бірнеше рет мұнай дағдарысынан соң, қайтадан жел энергетикасына көпшіліктің қызығушылығы оянды. 70 жылдары мұнай бағасының өсуіне байланысты, энергетика сарапшылары жел энергиясын пайдалану шараларын ұсынды. Мемлекет қаржыландыру қолдауымен өткізілген зерттеулер мен эксперименттердің нәтижелері, жел энергиясын пайдаланудың жаңа технологиясының дамуына жол ашылды. 1981-1984 жылдары Калифорнияның өзінде 6870 жел турбинасы іске қосылды. Бірақ 31 желтоқсан 1985 жылы мұнайдың бағасы баррельге шыққанда 10 долларға түсті, осыған байланысты желқондырғысын шығаратын көптеген шағын компаниялар жойыла бастады. Ал 1998 жылы АҚШ-та желэнергетикасы дамуы қайтадан даму сатысына көтерілді.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jc w:val="center"/>
        <w:rPr>
          <w:rFonts w:ascii="Times New Roman" w:hAnsi="Times New Roman" w:cs="Times New Roman"/>
          <w:i/>
          <w:sz w:val="18"/>
          <w:szCs w:val="18"/>
          <w:lang w:val="kk-KZ"/>
        </w:rPr>
      </w:pPr>
    </w:p>
    <w:p w:rsidR="00A80F80" w:rsidRPr="00653890" w:rsidRDefault="00A80F80" w:rsidP="00C57012">
      <w:pPr>
        <w:spacing w:after="0" w:line="240" w:lineRule="auto"/>
        <w:ind w:firstLine="709"/>
        <w:contextualSpacing/>
        <w:rPr>
          <w:rFonts w:ascii="Times New Roman" w:hAnsi="Times New Roman" w:cs="Times New Roman"/>
          <w:i/>
          <w:sz w:val="18"/>
          <w:szCs w:val="18"/>
          <w:lang w:val="kk-KZ"/>
        </w:rPr>
      </w:pPr>
      <w:r w:rsidRPr="00653890">
        <w:rPr>
          <w:rFonts w:ascii="Times New Roman" w:hAnsi="Times New Roman" w:cs="Times New Roman"/>
          <w:sz w:val="18"/>
          <w:szCs w:val="18"/>
          <w:lang w:val="kk-KZ"/>
        </w:rPr>
        <w:t>1. Экология және табиғатты тиімді пайдалану. Ә.Бейсенбаева, А.Самақова</w:t>
      </w:r>
    </w:p>
    <w:p w:rsidR="00A80F80" w:rsidRPr="00653890" w:rsidRDefault="00A80F80" w:rsidP="00C57012">
      <w:pPr>
        <w:pStyle w:val="a3"/>
        <w:spacing w:after="0" w:line="240" w:lineRule="auto"/>
        <w:ind w:left="0" w:firstLine="709"/>
        <w:jc w:val="both"/>
        <w:rPr>
          <w:rFonts w:ascii="Times New Roman" w:hAnsi="Times New Roman"/>
          <w:sz w:val="18"/>
          <w:szCs w:val="18"/>
          <w:lang w:val="kk-KZ"/>
        </w:rPr>
      </w:pPr>
      <w:r w:rsidRPr="00653890">
        <w:rPr>
          <w:rFonts w:ascii="Times New Roman" w:hAnsi="Times New Roman"/>
          <w:sz w:val="18"/>
          <w:szCs w:val="18"/>
          <w:lang w:val="kk-KZ"/>
        </w:rPr>
        <w:t>2. Экология негіздері. Ғ.Сағымбаев,Б.Шілдебаев</w:t>
      </w:r>
    </w:p>
    <w:p w:rsidR="00A80F80" w:rsidRPr="00653890" w:rsidRDefault="00A80F80" w:rsidP="00C57012">
      <w:pPr>
        <w:pStyle w:val="a3"/>
        <w:spacing w:after="0" w:line="240" w:lineRule="auto"/>
        <w:ind w:left="0" w:firstLine="709"/>
        <w:jc w:val="both"/>
        <w:rPr>
          <w:rFonts w:ascii="Times New Roman" w:hAnsi="Times New Roman"/>
          <w:sz w:val="18"/>
          <w:szCs w:val="18"/>
        </w:rPr>
      </w:pPr>
      <w:r w:rsidRPr="00653890">
        <w:rPr>
          <w:rFonts w:ascii="Times New Roman" w:hAnsi="Times New Roman"/>
          <w:sz w:val="18"/>
          <w:szCs w:val="18"/>
          <w:lang w:val="kk-KZ"/>
        </w:rPr>
        <w:t xml:space="preserve">3. </w:t>
      </w:r>
      <w:r w:rsidRPr="00653890">
        <w:rPr>
          <w:rFonts w:ascii="Times New Roman" w:hAnsi="Times New Roman"/>
          <w:sz w:val="18"/>
          <w:szCs w:val="18"/>
        </w:rPr>
        <w:t xml:space="preserve">Интернет көздері. </w:t>
      </w:r>
      <w:r w:rsidRPr="00653890">
        <w:rPr>
          <w:rFonts w:ascii="Times New Roman" w:hAnsi="Times New Roman"/>
          <w:sz w:val="18"/>
          <w:szCs w:val="18"/>
          <w:lang w:val="en-US"/>
        </w:rPr>
        <w:t>www</w:t>
      </w:r>
      <w:r w:rsidRPr="00653890">
        <w:rPr>
          <w:rFonts w:ascii="Times New Roman" w:hAnsi="Times New Roman"/>
          <w:sz w:val="18"/>
          <w:szCs w:val="18"/>
          <w:lang w:val="kk-KZ"/>
        </w:rPr>
        <w:t>.</w:t>
      </w:r>
      <w:r w:rsidRPr="00653890">
        <w:rPr>
          <w:rFonts w:ascii="Times New Roman" w:hAnsi="Times New Roman"/>
          <w:sz w:val="18"/>
          <w:szCs w:val="18"/>
        </w:rPr>
        <w:t>google.kz</w:t>
      </w: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АСҚОРЫТУ ЖҮЙЕСІНІҢ АУРУЛАРЫ. ГАСТРИТ</w:t>
      </w:r>
    </w:p>
    <w:p w:rsidR="00A80F80" w:rsidRPr="00653890" w:rsidRDefault="00A80F80" w:rsidP="00C57012">
      <w:pPr>
        <w:spacing w:after="0" w:line="240" w:lineRule="auto"/>
        <w:ind w:firstLine="709"/>
        <w:contextualSpacing/>
        <w:jc w:val="center"/>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Жұмақадыр Надия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ылымижетекш</w:t>
      </w:r>
      <w:r w:rsidRPr="00653890">
        <w:rPr>
          <w:rFonts w:ascii="Times New Roman" w:eastAsia="MS Mincho" w:hAnsi="Times New Roman"/>
          <w:i/>
          <w:sz w:val="22"/>
          <w:szCs w:val="22"/>
          <w:lang w:val="kk-KZ"/>
        </w:rPr>
        <w:t>і</w:t>
      </w:r>
      <w:r w:rsidRPr="00653890">
        <w:rPr>
          <w:rFonts w:ascii="Times New Roman" w:eastAsia="SimSun" w:hAnsi="Times New Roman"/>
          <w:i/>
          <w:sz w:val="22"/>
          <w:szCs w:val="22"/>
          <w:lang w:val="kk-KZ"/>
        </w:rPr>
        <w:t>с</w:t>
      </w:r>
      <w:r w:rsidRPr="00653890">
        <w:rPr>
          <w:rFonts w:ascii="Times New Roman" w:eastAsia="MS Mincho" w:hAnsi="Times New Roman"/>
          <w:i/>
          <w:sz w:val="22"/>
          <w:szCs w:val="22"/>
          <w:lang w:val="kk-KZ"/>
        </w:rPr>
        <w:t>і</w:t>
      </w:r>
      <w:r w:rsidRPr="00653890">
        <w:rPr>
          <w:rFonts w:ascii="Times New Roman" w:hAnsi="Times New Roman"/>
          <w:i/>
          <w:sz w:val="22"/>
          <w:szCs w:val="22"/>
          <w:lang w:val="kk-KZ"/>
        </w:rPr>
        <w:t xml:space="preserve">: </w:t>
      </w:r>
      <w:r w:rsidRPr="00653890">
        <w:rPr>
          <w:rFonts w:ascii="Times New Roman" w:eastAsia="SimSun" w:hAnsi="Times New Roman"/>
          <w:i/>
          <w:sz w:val="22"/>
          <w:szCs w:val="22"/>
          <w:lang w:val="kk-KZ"/>
        </w:rPr>
        <w:t>б</w:t>
      </w:r>
      <w:r w:rsidR="009C6DDF" w:rsidRPr="00653890">
        <w:rPr>
          <w:rFonts w:ascii="Times New Roman" w:eastAsia="SimSun" w:hAnsi="Times New Roman"/>
          <w:i/>
          <w:sz w:val="22"/>
          <w:szCs w:val="22"/>
          <w:lang w:val="kk-KZ"/>
        </w:rPr>
        <w:t>.</w:t>
      </w:r>
      <w:r w:rsidRPr="00653890">
        <w:rPr>
          <w:rFonts w:ascii="Times New Roman" w:eastAsia="MS Mincho" w:hAnsi="Times New Roman"/>
          <w:i/>
          <w:sz w:val="22"/>
          <w:szCs w:val="22"/>
          <w:lang w:val="kk-KZ"/>
        </w:rPr>
        <w:t>ғ</w:t>
      </w:r>
      <w:r w:rsidR="009C6DDF" w:rsidRPr="00653890">
        <w:rPr>
          <w:rFonts w:ascii="Times New Roman" w:eastAsia="MS Mincho" w:hAnsi="Times New Roman"/>
          <w:i/>
          <w:sz w:val="22"/>
          <w:szCs w:val="22"/>
          <w:lang w:val="kk-KZ"/>
        </w:rPr>
        <w:t>.</w:t>
      </w:r>
      <w:r w:rsidRPr="00653890">
        <w:rPr>
          <w:rFonts w:ascii="Times New Roman" w:eastAsia="SimSun" w:hAnsi="Times New Roman"/>
          <w:i/>
          <w:sz w:val="22"/>
          <w:szCs w:val="22"/>
          <w:lang w:val="kk-KZ"/>
        </w:rPr>
        <w:t>к</w:t>
      </w:r>
      <w:r w:rsidR="009C6DDF" w:rsidRPr="00653890">
        <w:rPr>
          <w:rFonts w:ascii="Times New Roman" w:eastAsia="SimSun" w:hAnsi="Times New Roman"/>
          <w:i/>
          <w:sz w:val="22"/>
          <w:szCs w:val="22"/>
          <w:lang w:val="kk-KZ"/>
        </w:rPr>
        <w:t xml:space="preserve">., аға оқытушы </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аупенбаеваР</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Б</w:t>
      </w:r>
      <w:r w:rsidRPr="00653890">
        <w:rPr>
          <w:rFonts w:ascii="Times New Roman" w:hAnsi="Times New Roman"/>
          <w:i/>
          <w:sz w:val="22"/>
          <w:szCs w:val="22"/>
          <w:lang w:val="kk-KZ"/>
        </w:rPr>
        <w:t>.</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right="113" w:firstLine="709"/>
        <w:contextualSpacing/>
        <w:jc w:val="both"/>
        <w:rPr>
          <w:rFonts w:ascii="Times New Roman" w:hAnsi="Times New Roman" w:cs="Times New Roman"/>
          <w:lang w:val="kk-KZ"/>
        </w:rPr>
      </w:pPr>
      <w:r w:rsidRPr="00653890">
        <w:rPr>
          <w:rFonts w:ascii="Times New Roman" w:hAnsi="Times New Roman" w:cs="Times New Roman"/>
          <w:lang w:val="kk-KZ"/>
        </w:rPr>
        <w:t>Асқорыту жүйесі түтік тәрізі мүшелерден және асқорыту бездерінен тұрады. Асқорыту жүйесі(көне грекше - systema digestoria; көне грекше(systema-бүтін,байланысқан,жүйе;лат.digestoria–асқорыту)-адам мен жануарлар организмдеріндегі асты қабылдау,өңдеу,қорыту,сіңіру және қалдығын сыртқы ортаға шығару қызметтерін атқаратын мүшелердің жүйесі. Филогенездік және онтогенездік тұрғыдан асқорыту жүйесі төрт бөлімге бөледі:бас бөлімді- ауыз бен жұтқыншақ,алдынғы бөлімді-өңеш пен қарын(асқазан),ортаңғы бөлімді -ащы ішектер(он екі елі ішек,аш ішек,мықын ішек)мен ірі асқорыту бездері(ұйқы безі,бауыр),артқы бөлімді-жуан ішектер(бүйен,тоқ ішек,тік ішек)құрайды.</w:t>
      </w:r>
    </w:p>
    <w:p w:rsidR="00A80F80" w:rsidRPr="00653890" w:rsidRDefault="00A80F80" w:rsidP="00C57012">
      <w:pPr>
        <w:widowControl w:val="0"/>
        <w:autoSpaceDE w:val="0"/>
        <w:autoSpaceDN w:val="0"/>
        <w:adjustRightInd w:val="0"/>
        <w:spacing w:after="0" w:line="240" w:lineRule="auto"/>
        <w:ind w:right="113"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Асқорыту жүйесі ауыз қуысынан басталады. Ауыз қуысы-асқорыту жүйесі бас бөлімінің алдыңғы бөлігі. Ауыз қуысының жоғарғы және төменгі еріндер аралығындағы кіреберіс тесігін -ауыз саңылауы, ал оның тіл түбірі мен жұмсақ таңдай аралығынлағы жұтқыншаққа шығатын тесігін-есін деп атайды. Ауыз қуысының алдыңғы және сыртқы қабырғасын -жоғарғы және төменгі ерін, ішкі қабырғасын -күрек тіс пен қызыл иек, екі бүйірінің сыртқы қабырғасын -оң және сол ұрт ,ішкі қабырғасын -оң және сол жақтағы азу тістер мен қызыл иек ,төбесін қатты және жұмсақ таңдай ,ал төменгі жақаралық кеңістікке орналасқан ауыз қуысының түбін тіл құрайды </w:t>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Жұтқыншақ-түтік пішінді қуыс ,бұлшықетті мүше, көлденең жолақты бұлшықет ұлпасынан </w:t>
      </w:r>
      <w:r w:rsidRPr="00653890">
        <w:rPr>
          <w:rFonts w:ascii="Times New Roman" w:hAnsi="Times New Roman" w:cs="Times New Roman"/>
          <w:lang w:val="kk-KZ"/>
        </w:rPr>
        <w:lastRenderedPageBreak/>
        <w:t>тұрады.Ересек адамда оның ұзындығы 11-13см.Жұтқыншақтың төменгі бөлігі әрі өңешпен, әрі көмекеймен байланысады.Жұтылған тамақ жұтқыншақ арқылы өңешке түседі.Тыныс алғанда ауа жұтқыншақ арқылы көмекейге өтеді .Жұтқыншақ арқылы тамақ та ауа да өтеді .Сондықтан ол әрі асқорыту әрі тыныс алу қызметін атқарады.</w:t>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Өңеш-ұзындығы 25 сантиметрдей іші қуыс бұлшықетті мүше .Оның жоғарғы бөлімі жұтқыншақпен,төменгі бөлімі қарынмен жалғасады .Өңешті астарлап жатқан сілемейлі қабықшасы көп қабатты эпителиймен қапталған .Өңеш көкеттің ортасындағы тесіктен өтіп ,құрсақ қуысындағы қарынмен жалғасады. Асқазан -асқорыту жолының көлемінің ұлғаюы .Ол құрсақ қуысында көкет астында орналасқан Пішіні сыйымдылығы 2-3л алмұрт немесе ұзын қапшық тәрізді. Тамақ асқазаннан қорытылып аш ішекке түседі .</w:t>
      </w:r>
    </w:p>
    <w:p w:rsidR="009C6DDF"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Аш ішек-ас қорыту жолының едәуір ұзын бөлігі,оның ұзындығы 5-7см және 3 бөлікке бөлінеді:ұлтабар,аш ішек және мықын ішек деп бөлінеді.Астың қорытылмаған бөлігі тоқ ішекке өтеді Тоқ ішектің ұзындығы 1,5-2см және соқыр ішек,жиек ішек және тік ішек деп бөлінедіТоқ ішек тік ішекпен байланысады .Бауыр -денедегі ең ірі без (салмағы 1,5кг). Ол құрсақ қуысының оң жақ жағында, көкеттің астында орналасқан .Бауыр өт түзейді. Асқорытылуда өттің алар орны ерекше.Осылардың ішінде асқазанға толығырақ тоқталсақ. Асқазан асқорытылуда алар орны ерекше. Асқазанда астың дұрыс қорытылмауы түрлі ауруларға алып келеді. ГАСТРОЭНТЕРОЛОГИЯ-[(грекше.gastrs)-асқазан,қарын ,nteron-ішек және lgos-ілім]-адамның асқорыту жүйесінің құрылысы мен қызметі ,ауруларын(көбінесе жұқпайтын)олардың себептері ,патогенезі, белгілері оларды анықтау,емдеу және олардан сақтану туралы ғылым медицинаның бір саласы. Асқазан аурулары -өңеш пен 12 елі ішек аралығындағы орналасқан асқорыту органдарының қалыпты қызметінің бұзылуы. Асқазанның ішінде:асқазанның қабынуы ,асқазан жарасы ,асқазан рагы көп кездеседі. Бұндай аурулар көбіне :дәрі-дәрмекті көп пайдаланғандықтан, арақ-шараптың шамадан тыс болуынан,шәй,кофені қою ішуден, тамақты дұрыс ішпеуден фасфуд тағамдарын коп пайдаланғандықтан,немесе суық қабылдағандықтан болады.Асқорыту жүйесінің аурулары:</w:t>
      </w:r>
    </w:p>
    <w:p w:rsidR="009C6DDF"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-созылмалы атрофиялық гастрит</w:t>
      </w:r>
    </w:p>
    <w:p w:rsidR="009C6DDF"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-плоиптер және шырышты полип</w:t>
      </w:r>
    </w:p>
    <w:p w:rsidR="009C6DDF"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-асқазанның созылмалы жарасы</w:t>
      </w:r>
    </w:p>
    <w:p w:rsidR="009C6DDF"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-менетрие ауруы</w:t>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-язва </w:t>
      </w:r>
      <w:r w:rsidRPr="00653890">
        <w:rPr>
          <w:rFonts w:ascii="Times New Roman" w:hAnsi="Times New Roman" w:cs="Times New Roman"/>
          <w:lang w:val="kk-KZ"/>
        </w:rPr>
        <w:br/>
        <w:t>Асқазандағы ойық жара-бұл ауру асқазан қабықтарында баяу дамитын ақаулардың пайда болуымен сипатталады .Пептикалық ойық жара көптеген  асқынуларға әкелуі мүмкін .Солардың ішінде ойық жараның жиі қанауы,көрші ағзаларға жарып өтуі(пенератциясы),тесіліп кетуі(перфориясы),обыр(рак)ісікке айналуы организм үшін өте қауіпті.Асқазанның ойық жарасы 35 жасқа дейінгі жастарда өте көп кездеседі,яғни қазір бұл аурумен көптеге мемлекет жастары жапа шегуде (Европа елдері) және Қазақстанда кенде емес .Бұл аталған ауруға helicobakteri gastritis аталған микробқа маңызды орын беріледі.Еліміздегі әрбір үшінші тұрғыны асқазан ауруымен ауырады соның ішінде гастрит ауруы жиі кездеседі .ГАСТРИТ-асқазанның созылмалы қабынуы сырқаты жиі кездесетін аурулардың бірі,яғни асқазанның шырышты қабатының қабынуы. Асқазанның созылмалы аурулары көбіне мектепке дейінгі және мектеп жасында басталады .Созылмалы гастрит көп жағдайда бұл ауруға тектік бейімділігі бар балаларда байқалады. (сурет 2) Жүйкесі жұқа адамдар да асқазан сөлі көп бөлініп гастритпен ауырғыш болып келеді.</w:t>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Сурет 2. Асқазаның ауруы.Гастрит.фото</w:t>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rPr>
      </w:pP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rPr>
      </w:pPr>
      <w:r w:rsidRPr="00653890">
        <w:rPr>
          <w:rFonts w:ascii="Times New Roman" w:hAnsi="Times New Roman" w:cs="Times New Roman"/>
          <w:noProof/>
        </w:rPr>
        <w:drawing>
          <wp:inline distT="0" distB="0" distL="0" distR="0">
            <wp:extent cx="2361840" cy="1933127"/>
            <wp:effectExtent l="19050" t="0" r="3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srcRect/>
                    <a:stretch>
                      <a:fillRect/>
                    </a:stretch>
                  </pic:blipFill>
                  <pic:spPr bwMode="auto">
                    <a:xfrm>
                      <a:off x="0" y="0"/>
                      <a:ext cx="2361812" cy="1933104"/>
                    </a:xfrm>
                    <a:prstGeom prst="rect">
                      <a:avLst/>
                    </a:prstGeom>
                    <a:noFill/>
                    <a:ln w="9525">
                      <a:noFill/>
                      <a:miter lim="800000"/>
                      <a:headEnd/>
                      <a:tailEnd/>
                    </a:ln>
                  </pic:spPr>
                </pic:pic>
              </a:graphicData>
            </a:graphic>
          </wp:inline>
        </w:drawing>
      </w:r>
      <w:r w:rsidRPr="00653890">
        <w:rPr>
          <w:rFonts w:ascii="Times New Roman" w:hAnsi="Times New Roman" w:cs="Times New Roman"/>
          <w:noProof/>
        </w:rPr>
        <w:drawing>
          <wp:inline distT="0" distB="0" distL="0" distR="0">
            <wp:extent cx="2230668" cy="1940944"/>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srcRect/>
                    <a:stretch>
                      <a:fillRect/>
                    </a:stretch>
                  </pic:blipFill>
                  <pic:spPr bwMode="auto">
                    <a:xfrm>
                      <a:off x="0" y="0"/>
                      <a:ext cx="2231010" cy="1941242"/>
                    </a:xfrm>
                    <a:prstGeom prst="rect">
                      <a:avLst/>
                    </a:prstGeom>
                    <a:noFill/>
                    <a:ln w="9525">
                      <a:noFill/>
                      <a:miter lim="800000"/>
                      <a:headEnd/>
                      <a:tailEnd/>
                    </a:ln>
                  </pic:spPr>
                </pic:pic>
              </a:graphicData>
            </a:graphic>
          </wp:inline>
        </w:drawing>
      </w:r>
    </w:p>
    <w:p w:rsidR="00A80F80" w:rsidRPr="00653890" w:rsidRDefault="00A80F80" w:rsidP="009C6DDF">
      <w:pPr>
        <w:widowControl w:val="0"/>
        <w:autoSpaceDE w:val="0"/>
        <w:autoSpaceDN w:val="0"/>
        <w:adjustRightInd w:val="0"/>
        <w:spacing w:after="0" w:line="240" w:lineRule="auto"/>
        <w:ind w:firstLine="709"/>
        <w:contextualSpacing/>
        <w:jc w:val="both"/>
        <w:rPr>
          <w:rFonts w:ascii="Times New Roman" w:hAnsi="Times New Roman" w:cs="Times New Roman"/>
        </w:rPr>
      </w:pP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 xml:space="preserve">Гастрит жылдың әр мезгілінде асқына береді .Гастрит-язва ауруына хабар беруші.Сырқаттың </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туындау себептері:</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-асты уақытында ішпеу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-дәрі-дәрмекті көп пайдалану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-арақ-шарап өнімдерін шамадан тыс қолдану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-астан улану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Белгілері:</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-іштің ауруы</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-ұстама тәріздес эпигастрид тұста байқалады</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-лоқсу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-өт аралас құсық</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-тері түсінің өзгеруі</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-салмақ түсу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-үлкен дәрет бұзылуы (іш қату)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-кіндік тұсының ауруы.</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Созылмалы гастрит-полиэтиологиялық ауру ,асқазан кілегей қабығының жасушалық инфильтра-циясымен,регенгерациясының бұзылысымен жүретін және үнемі бездік эпителиидің атрофиясына ,кілегей қабықтың ішектік метаплазиясына алып келіп ,асқазанның секрециялық моторикалық инкрециялық функцияларының жетіспеушілігін туғызатын ,асқазанның кілегей қабығының созылмалы қабыну ауруы болып табылады.Қазіргі кезде гастрид ауруымен ауыратын адамдардың көбісі жасөспірімдер.Болдырмау шаралары</w:t>
      </w:r>
      <w:r w:rsidR="00946957" w:rsidRPr="00653890">
        <w:rPr>
          <w:rFonts w:ascii="Times New Roman" w:hAnsi="Times New Roman" w:cs="Times New Roman"/>
          <w:lang w:val="kk-KZ"/>
        </w:rPr>
        <w:t>:</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-салауатты өмір салтын сақтау </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-күн режимін сақтау-гигеналық талаптарды сақтау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-дәрі-дәрмекті ретцепсіз пайдаланбау</w:t>
      </w:r>
    </w:p>
    <w:p w:rsidR="00946957"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-медициналық сараптамадан жылына бір рет өтіп тұру</w:t>
      </w:r>
    </w:p>
    <w:p w:rsidR="00A80F80" w:rsidRPr="00653890" w:rsidRDefault="00A80F80" w:rsidP="009C6DDF">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Адам өз денсаулығына көп назар аудару керек, себебі ата-бабамыз айтқан «Денсаулық-зор байлық»  Асқорыту жүйесінде асқазан үлкен рөл атқарады. Біздін елімізді дамыту үшін бізге дені сау жас ұрпақ қажет ,сондықтан біз өз денсаулығымызды сақтап ,дұрыс тамақтанып салауатты өмір салтын сақтауымыз қажет.</w:t>
      </w:r>
    </w:p>
    <w:p w:rsidR="00A80F80" w:rsidRPr="00653890" w:rsidRDefault="00A80F80" w:rsidP="009C6DDF">
      <w:pPr>
        <w:spacing w:after="0" w:line="240" w:lineRule="auto"/>
        <w:ind w:firstLine="709"/>
        <w:contextualSpacing/>
        <w:jc w:val="both"/>
        <w:rPr>
          <w:rFonts w:ascii="Times New Roman" w:hAnsi="Times New Roman" w:cs="Times New Roman"/>
          <w:lang w:val="kk-KZ"/>
        </w:rPr>
      </w:pPr>
    </w:p>
    <w:p w:rsidR="00A80F80" w:rsidRPr="00653890" w:rsidRDefault="00A80F80" w:rsidP="00946957">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t>Әдебиеттер</w:t>
      </w:r>
    </w:p>
    <w:p w:rsidR="00A80F80" w:rsidRPr="00653890" w:rsidRDefault="00A80F80" w:rsidP="00C57012">
      <w:pPr>
        <w:spacing w:after="0" w:line="240" w:lineRule="auto"/>
        <w:ind w:firstLine="709"/>
        <w:contextualSpacing/>
        <w:jc w:val="center"/>
        <w:rPr>
          <w:rFonts w:ascii="Times New Roman" w:hAnsi="Times New Roman" w:cs="Times New Roman"/>
          <w:sz w:val="18"/>
          <w:szCs w:val="18"/>
          <w:lang w:val="kk-KZ"/>
        </w:rPr>
      </w:pPr>
    </w:p>
    <w:p w:rsidR="00A80F80" w:rsidRPr="00653890" w:rsidRDefault="00A80F80" w:rsidP="00C57012">
      <w:pPr>
        <w:spacing w:after="0" w:line="240" w:lineRule="auto"/>
        <w:ind w:firstLine="709"/>
        <w:contextualSpacing/>
        <w:rPr>
          <w:rFonts w:ascii="Times New Roman" w:eastAsia="SimSun" w:hAnsi="Times New Roman" w:cs="Times New Roman"/>
          <w:sz w:val="18"/>
          <w:szCs w:val="18"/>
          <w:lang w:val="kk-KZ"/>
        </w:rPr>
      </w:pPr>
      <w:r w:rsidRPr="00653890">
        <w:rPr>
          <w:rFonts w:ascii="Times New Roman" w:eastAsia="SimSun" w:hAnsi="Times New Roman" w:cs="Times New Roman"/>
          <w:sz w:val="18"/>
          <w:szCs w:val="18"/>
          <w:lang w:val="kk-KZ"/>
        </w:rPr>
        <w:t xml:space="preserve">1. Фирсова.Л.Д. Маширова А.А. Бордин.Д.С. Янова.О.Б. « Хранический гастрит». В кн </w:t>
      </w:r>
      <w:r w:rsidRPr="00653890">
        <w:rPr>
          <w:rFonts w:ascii="Times New Roman" w:eastAsia="SimSun" w:hAnsi="Times New Roman" w:cs="Times New Roman"/>
          <w:sz w:val="18"/>
          <w:szCs w:val="18"/>
        </w:rPr>
        <w:t xml:space="preserve">«Заболевания желудка и двенадцатиперстной кишки» </w:t>
      </w:r>
      <w:r w:rsidRPr="00653890">
        <w:rPr>
          <w:rFonts w:ascii="Times New Roman" w:hAnsi="Times New Roman" w:cs="Times New Roman"/>
          <w:sz w:val="18"/>
          <w:szCs w:val="18"/>
          <w:lang w:val="kk-KZ"/>
        </w:rPr>
        <w:t>–</w:t>
      </w:r>
      <w:r w:rsidRPr="00653890">
        <w:rPr>
          <w:rFonts w:ascii="Times New Roman" w:eastAsia="SimSun" w:hAnsi="Times New Roman" w:cs="Times New Roman"/>
          <w:sz w:val="18"/>
          <w:szCs w:val="18"/>
        </w:rPr>
        <w:t xml:space="preserve"> М. Планида</w:t>
      </w:r>
      <w:r w:rsidRPr="00653890">
        <w:rPr>
          <w:rFonts w:ascii="Times New Roman" w:eastAsia="SimSun" w:hAnsi="Times New Roman" w:cs="Times New Roman"/>
          <w:sz w:val="18"/>
          <w:szCs w:val="18"/>
          <w:lang w:val="kk-KZ"/>
        </w:rPr>
        <w:t xml:space="preserve">, </w:t>
      </w:r>
      <w:r w:rsidRPr="00653890">
        <w:rPr>
          <w:rFonts w:ascii="Times New Roman" w:eastAsia="SimSun" w:hAnsi="Times New Roman" w:cs="Times New Roman"/>
          <w:sz w:val="18"/>
          <w:szCs w:val="18"/>
        </w:rPr>
        <w:t>2011-52с</w:t>
      </w:r>
      <w:r w:rsidRPr="00653890">
        <w:rPr>
          <w:rFonts w:ascii="Times New Roman" w:eastAsia="SimSun" w:hAnsi="Times New Roman" w:cs="Times New Roman"/>
          <w:sz w:val="18"/>
          <w:szCs w:val="18"/>
          <w:lang w:val="kk-KZ"/>
        </w:rPr>
        <w:t>.</w:t>
      </w:r>
    </w:p>
    <w:p w:rsidR="00A80F80" w:rsidRPr="00653890" w:rsidRDefault="00A80F80" w:rsidP="00C57012">
      <w:pPr>
        <w:spacing w:after="0" w:line="240" w:lineRule="auto"/>
        <w:ind w:firstLine="709"/>
        <w:contextualSpacing/>
        <w:rPr>
          <w:rFonts w:ascii="Times New Roman" w:eastAsia="SimSun" w:hAnsi="Times New Roman" w:cs="Times New Roman"/>
          <w:sz w:val="18"/>
          <w:szCs w:val="18"/>
          <w:lang w:val="kk-KZ"/>
        </w:rPr>
      </w:pPr>
      <w:r w:rsidRPr="00653890">
        <w:rPr>
          <w:rFonts w:ascii="Times New Roman" w:eastAsia="SimSun" w:hAnsi="Times New Roman" w:cs="Times New Roman"/>
          <w:sz w:val="18"/>
          <w:szCs w:val="18"/>
          <w:lang w:val="kk-KZ"/>
        </w:rPr>
        <w:t>2. Белусова.А.С., Водолагин В.Д., Жаков.В.П. « Диагностика,дифференциальная диагностика и лечение болезней органов пищеварания».-М.Медицина, 2012</w:t>
      </w:r>
      <w:r w:rsidRPr="00653890">
        <w:rPr>
          <w:rFonts w:ascii="Times New Roman" w:hAnsi="Times New Roman" w:cs="Times New Roman"/>
          <w:sz w:val="18"/>
          <w:szCs w:val="18"/>
          <w:lang w:val="kk-KZ"/>
        </w:rPr>
        <w:t>–</w:t>
      </w:r>
      <w:r w:rsidRPr="00653890">
        <w:rPr>
          <w:rFonts w:ascii="Times New Roman" w:eastAsia="SimSun" w:hAnsi="Times New Roman" w:cs="Times New Roman"/>
          <w:sz w:val="18"/>
          <w:szCs w:val="18"/>
          <w:lang w:val="kk-KZ"/>
        </w:rPr>
        <w:t>424с</w:t>
      </w:r>
    </w:p>
    <w:p w:rsidR="00A80F80" w:rsidRPr="00653890" w:rsidRDefault="00A80F80" w:rsidP="00C57012">
      <w:pPr>
        <w:spacing w:after="0" w:line="240" w:lineRule="auto"/>
        <w:ind w:firstLine="709"/>
        <w:contextualSpacing/>
        <w:rPr>
          <w:rFonts w:ascii="Times New Roman" w:eastAsia="SimSun" w:hAnsi="Times New Roman" w:cs="Times New Roman"/>
          <w:sz w:val="18"/>
          <w:szCs w:val="18"/>
          <w:lang w:val="kk-KZ"/>
        </w:rPr>
      </w:pPr>
      <w:r w:rsidRPr="00653890">
        <w:rPr>
          <w:rFonts w:ascii="Times New Roman" w:eastAsia="SimSun" w:hAnsi="Times New Roman" w:cs="Times New Roman"/>
          <w:sz w:val="18"/>
          <w:szCs w:val="18"/>
          <w:lang w:val="kk-KZ"/>
        </w:rPr>
        <w:t>3. Гастроэнтерология/Под ред</w:t>
      </w:r>
      <w:r w:rsidR="00946957" w:rsidRPr="00653890">
        <w:rPr>
          <w:rFonts w:ascii="Times New Roman" w:eastAsia="SimSun" w:hAnsi="Times New Roman" w:cs="Times New Roman"/>
          <w:sz w:val="18"/>
          <w:szCs w:val="18"/>
          <w:lang w:val="kk-KZ"/>
        </w:rPr>
        <w:t xml:space="preserve"> .В.П.Ивашкина.-М. ГЭОТАР-Медиа</w:t>
      </w:r>
    </w:p>
    <w:p w:rsidR="00A80F80" w:rsidRPr="00653890" w:rsidRDefault="00A80F80" w:rsidP="00C57012">
      <w:pPr>
        <w:spacing w:after="0" w:line="240" w:lineRule="auto"/>
        <w:ind w:firstLine="709"/>
        <w:contextualSpacing/>
        <w:rPr>
          <w:rFonts w:ascii="Times New Roman" w:eastAsia="SimSun" w:hAnsi="Times New Roman" w:cs="Times New Roman"/>
          <w:lang w:val="kk-KZ"/>
        </w:rPr>
      </w:pPr>
    </w:p>
    <w:p w:rsidR="00A80F80" w:rsidRPr="00653890" w:rsidRDefault="00A80F80" w:rsidP="00C57012">
      <w:pPr>
        <w:spacing w:after="0" w:line="240" w:lineRule="auto"/>
        <w:ind w:firstLine="709"/>
        <w:contextualSpacing/>
        <w:rPr>
          <w:rFonts w:ascii="Times New Roman" w:eastAsia="SimSun" w:hAnsi="Times New Roman" w:cs="Times New Roman"/>
          <w:lang w:val="kk-KZ"/>
        </w:rPr>
      </w:pPr>
    </w:p>
    <w:p w:rsidR="00A80F80" w:rsidRPr="00653890" w:rsidRDefault="00A80F80" w:rsidP="00C57012">
      <w:pPr>
        <w:shd w:val="clear" w:color="auto" w:fill="FFFFFF"/>
        <w:spacing w:after="0" w:line="240" w:lineRule="auto"/>
        <w:ind w:firstLine="709"/>
        <w:contextualSpacing/>
        <w:jc w:val="center"/>
        <w:textAlignment w:val="baseline"/>
        <w:rPr>
          <w:rFonts w:ascii="Times New Roman" w:eastAsia="Times New Roman" w:hAnsi="Times New Roman" w:cs="Times New Roman"/>
          <w:b/>
          <w:lang w:val="kk-KZ"/>
        </w:rPr>
      </w:pPr>
      <w:r w:rsidRPr="00653890">
        <w:rPr>
          <w:rFonts w:ascii="Times New Roman" w:eastAsia="Times New Roman" w:hAnsi="Times New Roman" w:cs="Times New Roman"/>
          <w:b/>
          <w:lang w:val="kk-KZ"/>
        </w:rPr>
        <w:t xml:space="preserve">МҰХАММЕД ӘЛ-ХОРЕЗМИ </w:t>
      </w:r>
      <w:r w:rsidR="00946957" w:rsidRPr="00653890">
        <w:rPr>
          <w:rFonts w:ascii="Times New Roman" w:eastAsia="Times New Roman" w:hAnsi="Times New Roman" w:cs="Times New Roman"/>
          <w:lang w:val="kk-KZ"/>
        </w:rPr>
        <w:t xml:space="preserve">– </w:t>
      </w:r>
      <w:r w:rsidRPr="00653890">
        <w:rPr>
          <w:rFonts w:ascii="Times New Roman" w:eastAsia="Times New Roman" w:hAnsi="Times New Roman" w:cs="Times New Roman"/>
          <w:b/>
          <w:lang w:val="kk-KZ"/>
        </w:rPr>
        <w:t>АЛГЕБРАНЫҢ НЕГІЗІН ҚАЛАУШЫ</w:t>
      </w:r>
    </w:p>
    <w:p w:rsidR="00A80F80" w:rsidRPr="00653890" w:rsidRDefault="00A80F80" w:rsidP="00C57012">
      <w:pPr>
        <w:shd w:val="clear" w:color="auto" w:fill="FFFFFF"/>
        <w:spacing w:after="0" w:line="240" w:lineRule="auto"/>
        <w:ind w:firstLine="709"/>
        <w:contextualSpacing/>
        <w:jc w:val="center"/>
        <w:textAlignment w:val="baseline"/>
        <w:rPr>
          <w:rFonts w:ascii="Times New Roman" w:eastAsia="Times New Roman" w:hAnsi="Times New Roman" w:cs="Times New Roman"/>
          <w:b/>
          <w:lang w:val="kk-KZ"/>
        </w:rPr>
      </w:pPr>
    </w:p>
    <w:p w:rsidR="00A80F80" w:rsidRPr="00653890" w:rsidRDefault="00A80F80" w:rsidP="00C57012">
      <w:pPr>
        <w:shd w:val="clear" w:color="auto" w:fill="FFFFFF"/>
        <w:spacing w:after="0" w:line="240" w:lineRule="auto"/>
        <w:ind w:firstLine="709"/>
        <w:contextualSpacing/>
        <w:jc w:val="center"/>
        <w:textAlignment w:val="baseline"/>
        <w:rPr>
          <w:rFonts w:ascii="Times New Roman" w:eastAsia="Times New Roman" w:hAnsi="Times New Roman" w:cs="Times New Roman"/>
          <w:b/>
          <w:lang w:val="kk-KZ"/>
        </w:rPr>
      </w:pPr>
      <w:r w:rsidRPr="00653890">
        <w:rPr>
          <w:rFonts w:ascii="Times New Roman" w:eastAsia="Times New Roman" w:hAnsi="Times New Roman" w:cs="Times New Roman"/>
          <w:b/>
          <w:lang w:val="kk-KZ"/>
        </w:rPr>
        <w:t xml:space="preserve">Жұмахан Әсия </w:t>
      </w:r>
      <w:r w:rsidRPr="00653890">
        <w:rPr>
          <w:rFonts w:ascii="Times New Roman" w:hAnsi="Times New Roman" w:cs="Times New Roman"/>
          <w:b/>
          <w:lang w:val="kk-KZ"/>
        </w:rPr>
        <w:t>(Қазақстан)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hd w:val="clear" w:color="auto" w:fill="FFFFFF"/>
        <w:spacing w:after="0" w:line="240" w:lineRule="auto"/>
        <w:ind w:firstLine="709"/>
        <w:contextualSpacing/>
        <w:jc w:val="center"/>
        <w:textAlignment w:val="baseline"/>
        <w:rPr>
          <w:rFonts w:ascii="Times New Roman" w:hAnsi="Times New Roman" w:cs="Times New Roman"/>
          <w:i/>
          <w:lang w:val="kk-KZ"/>
        </w:rPr>
      </w:pPr>
      <w:r w:rsidRPr="00653890">
        <w:rPr>
          <w:rFonts w:ascii="Times New Roman" w:hAnsi="Times New Roman" w:cs="Times New Roman"/>
          <w:i/>
          <w:lang w:val="kk-KZ"/>
        </w:rPr>
        <w:t>Ғылыми жетекші: аға оқытушы Смағұл М.Ж.</w:t>
      </w:r>
    </w:p>
    <w:p w:rsidR="00A80F80" w:rsidRPr="00653890" w:rsidRDefault="00A80F80" w:rsidP="00C57012">
      <w:pPr>
        <w:shd w:val="clear" w:color="auto" w:fill="FFFFFF"/>
        <w:spacing w:after="0" w:line="240" w:lineRule="auto"/>
        <w:ind w:firstLine="709"/>
        <w:contextualSpacing/>
        <w:jc w:val="center"/>
        <w:textAlignment w:val="baseline"/>
        <w:rPr>
          <w:rFonts w:ascii="Times New Roman" w:eastAsia="Times New Roman" w:hAnsi="Times New Roman" w:cs="Times New Roman"/>
          <w:lang w:val="kk-KZ"/>
        </w:rPr>
      </w:pP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Алгебраның тарихы мың жылдан асатын бай әрі даңқты, халқымыз мақтан ететін тарих. Себебі алгебраның атасы – Орта Азияның ұлы ғалымы Әбу – Абдолла Мұхаммед әл – Хорезм Әбу – Абдолла Мұхаммед ибн Мұса әл – Хорезми әл – Мәджуси 780 жылдың шамасында Хиуада туып, 850 жылдың шамасында Бағдатта қайтыс болған.</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Хорезми Бағдатта ғылыми жұмыстармен шұғылданған. Ежелгі грек, еврей тілдерін үйренген. Бес тілді еркін меңгерген математик, астроном, географ, тарихшы, дәрігер.</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Әл-Хорезми Орта Азияның ұлы математигі, әрі астрономы, жиырма жасында ғылым қуып Бағдатқа келіп, сол жерде өмірінің көп уақытын өткізген. Бағдатта өздігінен грек тілін үйренеді, сол жердегі кітапханадан грек пен үндінің ғылыми мұраларын меңгереді. Сол заманда Бағдаттағы кітапханалар мен обсерваторияларды басқару ісін өзі қолына алған. Обсерваторияда аспан денелерін зерттеп, зерттеулер нәтижесінде әйгілі «Астрономиялық кестелер» атты еңбегін жариялады. Осы еңбегінде аспан денелерін бақылау нәтижелерімен қатар тригонометриялық функциялардың кестелері, шеңбердің қасиеттері, шеңбер доғасының бөліктерінің қасиеттерімен қатар градус, минут, </w:t>
      </w:r>
      <w:r w:rsidRPr="00653890">
        <w:rPr>
          <w:rFonts w:ascii="Times New Roman" w:eastAsia="Times New Roman" w:hAnsi="Times New Roman" w:cs="Times New Roman"/>
          <w:lang w:val="kk-KZ"/>
        </w:rPr>
        <w:lastRenderedPageBreak/>
        <w:t>секунд ұғымдарының анықтамалары да бар еді, оның «Жер түрлері жайындағы кітабы» араб тілінде жазылған, онда сол заманда белгілі елді мекендер мен мемлекеттер, таулар мен теңіздер мен көлдер және олардың табиғи сипаттары суреттелген.Хорезмидің атын әлемге әйгілеген еңбегі екі кітап болып шыққан математикалық еңбегі: «Үнді есебі бойынша қосу мен азайту» («Kитaб aл-жaм ‘а бил хисабaл-Хинди») мен «Әл-Жебр мен әл-Мұқабала есебі жөніндегі кысқаша кітап» («Aл-Maкaлa фи- хисабaл-жaбрвaaл-Mұқaбалa»). 12-ші ғасырда латын тіліне аударылған, ол кітаптың ұқсамайтын екі түрлі аудармасы XVI-шы ғасырға дейін сақталған). Біріншісінде арифметика, екіншісінде алгебра баяндалған. Бұл кітап математика тарихындағы алгебраға арналған тұңғыш шығарма, сондықтан да әл-Хорезмиді кейде «Алгебраның атасы» деп те атайды. Кітап үш тараудан тұрады, бірінші тарау «Теңдеуді шешу жолдары» деп аталады. Онда алты түрлі теңдеу қарастырылған, соның ішінде бірінші және екінші дәрежелі теңдеулердің шешу жолдарымен олардың қолданулары көрсетілген, ондағы формула математикалық өрнек түрінде емес, сөз жүзінде баяндалған. Ең алғашқы болып екінші дәрежелі теңдеулерді төмендегі түрге бөлген, әрі оны геометриялық жолмен шешеді. «әлховарезм» деген сөз кейіннен алгоритм деген сөзге айналып кеткен, яғни қазіргі қолданыстағы математиканың бір ережесі алгоритм термині де осы әл-Хорезмидің атымен аталады. Оның бұдан басқа еңбектерінен «Тарих кітабы» («Kитaбaт-Тaрих»), «Жер бейнесі туралы кітап», «Астролябияның құрылысы туралы кітап»; «Астролябияның көмегімен жасалатын нәрселер туралы кітап»; «Күн сағаты туралы кітап»; «Еврейлердің заманын анықтау және олардың мейрамдары туралы кітап».</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Хорезми даңқын дүние жүзіне жайған, есімін тарихта мәңгі қалдырған еңбектері – математикалық шығармалары. Бұлардан бізге жеткені екі кітап – «Китаб әл-джәмуә-т тафриқбихисабәл-үнді» — «Үнділер есебі бойынша қосу мен азайту кітабы» және «Әл – Китаб әл-мұхтасар фи хисабәл-джәбіруәл-мүкәбәла» — «Әлджәбір мен уәлмикәбәла есебі жөніндегі қысқаша кітап». Бірінші кітапта арифметика, екіншісінде алгебра баяндалған.</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Хорезмидің арифметика негізінде «үнділер есебін» алуы кездейсоқтық емес. Санаудың үнділер шығарған он цифрлы позициялық жүйе (система) адамзат тарихында ұлы жеңіс болып табылады. Хорезми арифметикасында санау тәртібі сандардың он цифр арқылы жазылуы, аталуы, негізі төрт амал, түбір шығару, жай бөлшектерді есептеу айтылған. Қазіргі бастауыш арифметикасы негізінен алғанда, Хорезмидің арифметикасына ұқсас. Кейіннен қосылған жаңа материалдар мыналар ғана: процент, пропорционал бөлу,ондық бөлшектер. Хорезмидің кітабындағы екі амал шығып қалған: қосарлану-екіге көбейту мен жару-екіге бөлу амалдары.</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Әл-Хорезмидің (алгебра жайлы жазылған) екінші кітабы «Әлджәбірдің» бізге жеткені – 1342 жылы түпнұсқадан көшірілген арабша қолжазбасы. Ол Оксфорт университетінің кітапханасында сақталуда. Хорезмидің алгебрасы латын тілінде соңғы рет 1550 жылы  шыққан, оны Тюбинген университетінің профессоры Иоган Шейбль бастырып шығарды. Бұрын Еуропа университеттерінде математика латын тілінде оқытылатын. Кеплер, Галилей, Торичелли, Паскаль, Декарт, Ферма, Ньютон, Лейбниц, Бернулли, тағы басқа да математиктердің көпшілігі осы Хорезми кітабын оқыған.</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Хорезми алгебрасының Оксфорт университетіндегі негізгі нұсқасын 1831 жылы Петербург университетінің шығыс тілдері профессоры Ф.Розен Лондонда бастырып шығарған. Кітап 3 бөлімнен құралған: </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1) Теңдеулерді шешу жолдары;</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2) Өлшеу және геометриялық есептерді шығару; </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3) Адамның өлер алдындағы өз мүліктерін жақындарына бөліп беру жайындағы өсиеттері. </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Соңғы бөлімнің қазіргі кезде онша маңызы болмағанымен ерте кезде мұраны бөлу есептері қоғам өмірінде елеулі орын алған. Кітаптың екінші бөлімі геометрияға арналған. Онда кесінділерді, аудандарды және көлемдерді өлшеу, үшбұрыштардың, төртбұрыштардың түрлері, шеңбер мен дөңгелек қарастырылған. Анықтамалар, теоремалар, мысалдар келтірілген материал грек геометриясының ізімен жазылған. Алгебралық материал кітаптың бірінші бөлімінде. Бұл бөлім алгебраның негізгі курсы болып табылады. Хорезми тұрғысынан алғанда алгебра – теңдеулер жайындағы ғылым. Тарихта белгілі ең көне теңдеу ежелгі мысырдың бұдан 4000 жыл бұрынғы бір жазуында кездеседі. Онда белгісіз «Хау» деп аталған. Мағынасы «Үйім» немесе «бір топ зат» дегенді білдірген. Теңдеулерді Хорезми жүйелі түрде қарастырады. Ол бірінші және екінші дәрежелі теңдеулердің толық теориясын жасап, алгебраны математиканың дербес және үлкен саласына айналдырады. Нәтижесінде алгебра жеке пән ретінде жалпы математикадан бөлініп шығады. Хорезмише сызықтық теңдеулер квадрат теңдеулердің дербес түрлері. Ол квадрат теңдеулерді жалпы алғанда алты топқа бөледі.</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«Әлджәбір» шын мәнінде араб сөзі емес. Мағынасы «қалпына келтіру» екенін Сириядан шыққан араб математигі Бехаэддин Әл-Әмули (1547-1622) анықтаған. «Джәбір» ассирия тілінде екі заттың теңдігі дегенді білдіреді.</w:t>
      </w:r>
    </w:p>
    <w:p w:rsidR="00A80F80" w:rsidRPr="00653890" w:rsidRDefault="00A80F80" w:rsidP="00C57012">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rPr>
      </w:pPr>
      <w:r w:rsidRPr="00653890">
        <w:rPr>
          <w:rFonts w:ascii="Times New Roman" w:eastAsia="Times New Roman" w:hAnsi="Times New Roman" w:cs="Times New Roman"/>
          <w:lang w:val="kk-KZ"/>
        </w:rPr>
        <w:t>Хорезми кітабының басты ерекшелігі – түсініктілігі, өмірмен, практикамен байланыстылығы. Грек математиктері өз кітаптарын көбінесе білімді адамдарға арнап жазатын, тұрмыс есептерін қарастыратын. Хорезми математикаға практика тұрғысынан қарады, ол еңбекті жеңілдетудің және мәдениетті өркендетудің құралы деп есептеген. Теорияны толық түсіндіріп, оқушыға қамқорлық жасап отырған. Сондықтан Хорезми математик қана емес, дарынды мұғалім және тәрбиеші.</w:t>
      </w:r>
    </w:p>
    <w:p w:rsidR="00A80F80" w:rsidRPr="00653890" w:rsidRDefault="00A80F80" w:rsidP="00C57012">
      <w:pPr>
        <w:pStyle w:val="a5"/>
        <w:spacing w:before="0" w:after="0"/>
        <w:ind w:firstLine="709"/>
        <w:contextualSpacing/>
        <w:rPr>
          <w:rFonts w:ascii="Times New Roman" w:hAnsi="Times New Roman"/>
          <w:i/>
          <w:iCs/>
          <w:sz w:val="22"/>
          <w:szCs w:val="22"/>
          <w:lang w:val="kk-KZ"/>
        </w:rPr>
      </w:pPr>
    </w:p>
    <w:p w:rsidR="00A80F80" w:rsidRPr="00653890" w:rsidRDefault="00A80F80" w:rsidP="00C57012">
      <w:pPr>
        <w:pStyle w:val="a5"/>
        <w:spacing w:before="0" w:after="0"/>
        <w:ind w:firstLine="709"/>
        <w:contextualSpacing/>
        <w:jc w:val="center"/>
        <w:rPr>
          <w:rFonts w:ascii="Times New Roman" w:hAnsi="Times New Roman"/>
          <w:b/>
          <w:sz w:val="18"/>
          <w:szCs w:val="18"/>
          <w:lang w:val="kk-KZ"/>
        </w:rPr>
      </w:pPr>
      <w:r w:rsidRPr="00653890">
        <w:rPr>
          <w:rFonts w:ascii="Times New Roman" w:eastAsia="MS Mincho" w:hAnsi="Times New Roman"/>
          <w:b/>
          <w:iCs/>
          <w:sz w:val="18"/>
          <w:szCs w:val="18"/>
          <w:lang w:val="kk-KZ"/>
        </w:rPr>
        <w:t>Ә</w:t>
      </w:r>
      <w:r w:rsidRPr="00653890">
        <w:rPr>
          <w:rFonts w:ascii="Times New Roman" w:eastAsia="SimSun" w:hAnsi="Times New Roman"/>
          <w:b/>
          <w:iCs/>
          <w:sz w:val="18"/>
          <w:szCs w:val="18"/>
          <w:lang w:val="kk-KZ"/>
        </w:rPr>
        <w:t>дебиеттер</w:t>
      </w:r>
    </w:p>
    <w:p w:rsidR="00A80F80" w:rsidRPr="00653890" w:rsidRDefault="00A80F80" w:rsidP="00C57012">
      <w:pPr>
        <w:pStyle w:val="a5"/>
        <w:spacing w:before="0" w:after="0"/>
        <w:ind w:firstLine="709"/>
        <w:contextualSpacing/>
        <w:rPr>
          <w:rFonts w:ascii="Times New Roman" w:hAnsi="Times New Roman"/>
          <w:sz w:val="18"/>
          <w:szCs w:val="18"/>
          <w:lang w:val="kk-KZ"/>
        </w:rPr>
      </w:pPr>
    </w:p>
    <w:p w:rsidR="00A80F80" w:rsidRPr="00653890" w:rsidRDefault="00A80F80" w:rsidP="00C57012">
      <w:pPr>
        <w:pStyle w:val="a5"/>
        <w:spacing w:before="0" w:after="0"/>
        <w:ind w:firstLine="709"/>
        <w:contextualSpacing/>
        <w:rPr>
          <w:rFonts w:ascii="Times New Roman" w:hAnsi="Times New Roman"/>
          <w:sz w:val="18"/>
          <w:szCs w:val="18"/>
          <w:lang w:val="kk-KZ"/>
        </w:rPr>
      </w:pPr>
      <w:r w:rsidRPr="00653890">
        <w:rPr>
          <w:rFonts w:ascii="Times New Roman" w:hAnsi="Times New Roman"/>
          <w:sz w:val="18"/>
          <w:szCs w:val="18"/>
          <w:lang w:val="kk-KZ"/>
        </w:rPr>
        <w:t xml:space="preserve">1. </w:t>
      </w:r>
      <w:r w:rsidRPr="00653890">
        <w:rPr>
          <w:rFonts w:ascii="Times New Roman" w:eastAsia="MS Mincho" w:hAnsi="Times New Roman"/>
          <w:sz w:val="18"/>
          <w:szCs w:val="18"/>
          <w:lang w:val="kk-KZ"/>
        </w:rPr>
        <w:t>Қ</w:t>
      </w:r>
      <w:r w:rsidRPr="00653890">
        <w:rPr>
          <w:rFonts w:ascii="Times New Roman" w:eastAsia="SimSun" w:hAnsi="Times New Roman"/>
          <w:sz w:val="18"/>
          <w:szCs w:val="18"/>
          <w:lang w:val="kk-KZ"/>
        </w:rPr>
        <w:t>аза</w:t>
      </w:r>
      <w:r w:rsidRPr="00653890">
        <w:rPr>
          <w:rFonts w:ascii="Times New Roman" w:eastAsia="MS Mincho" w:hAnsi="Times New Roman"/>
          <w:sz w:val="18"/>
          <w:szCs w:val="18"/>
          <w:lang w:val="kk-KZ"/>
        </w:rPr>
        <w:t>қ</w:t>
      </w:r>
      <w:r w:rsidRPr="00653890">
        <w:rPr>
          <w:rFonts w:ascii="Times New Roman" w:eastAsia="SimSun" w:hAnsi="Times New Roman"/>
          <w:sz w:val="18"/>
          <w:szCs w:val="18"/>
          <w:lang w:val="kk-KZ"/>
        </w:rPr>
        <w:t>станменОртаАзияны</w:t>
      </w:r>
      <w:r w:rsidRPr="00653890">
        <w:rPr>
          <w:rFonts w:ascii="Times New Roman" w:eastAsia="MS Mincho" w:hAnsi="Times New Roman"/>
          <w:sz w:val="18"/>
          <w:szCs w:val="18"/>
          <w:lang w:val="kk-KZ"/>
        </w:rPr>
        <w:t>ңұ</w:t>
      </w:r>
      <w:r w:rsidRPr="00653890">
        <w:rPr>
          <w:rFonts w:ascii="Times New Roman" w:eastAsia="SimSun" w:hAnsi="Times New Roman"/>
          <w:sz w:val="18"/>
          <w:szCs w:val="18"/>
          <w:lang w:val="kk-KZ"/>
        </w:rPr>
        <w:t>лы</w:t>
      </w:r>
      <w:r w:rsidRPr="00653890">
        <w:rPr>
          <w:rFonts w:ascii="Times New Roman" w:eastAsia="MS Mincho" w:hAnsi="Times New Roman"/>
          <w:sz w:val="18"/>
          <w:szCs w:val="18"/>
          <w:lang w:val="kk-KZ"/>
        </w:rPr>
        <w:t>ғ</w:t>
      </w:r>
      <w:r w:rsidRPr="00653890">
        <w:rPr>
          <w:rFonts w:ascii="Times New Roman" w:eastAsia="SimSun" w:hAnsi="Times New Roman"/>
          <w:sz w:val="18"/>
          <w:szCs w:val="18"/>
          <w:lang w:val="kk-KZ"/>
        </w:rPr>
        <w:t>алымдары</w:t>
      </w:r>
      <w:r w:rsidRPr="00653890">
        <w:rPr>
          <w:rFonts w:ascii="Times New Roman" w:hAnsi="Times New Roman"/>
          <w:sz w:val="18"/>
          <w:szCs w:val="18"/>
          <w:lang w:val="kk-KZ"/>
        </w:rPr>
        <w:t xml:space="preserve">, </w:t>
      </w:r>
      <w:r w:rsidRPr="00653890">
        <w:rPr>
          <w:rFonts w:ascii="Times New Roman" w:eastAsia="SimSun" w:hAnsi="Times New Roman"/>
          <w:sz w:val="18"/>
          <w:szCs w:val="18"/>
          <w:lang w:val="kk-KZ"/>
        </w:rPr>
        <w:t>А</w:t>
      </w:r>
      <w:r w:rsidRPr="00653890">
        <w:rPr>
          <w:rFonts w:ascii="Times New Roman" w:hAnsi="Times New Roman"/>
          <w:sz w:val="18"/>
          <w:szCs w:val="18"/>
          <w:lang w:val="kk-KZ"/>
        </w:rPr>
        <w:t xml:space="preserve">., 1964; </w:t>
      </w:r>
    </w:p>
    <w:p w:rsidR="00A80F80" w:rsidRPr="00653890" w:rsidRDefault="00A80F80" w:rsidP="00C57012">
      <w:pPr>
        <w:pStyle w:val="a5"/>
        <w:spacing w:before="0" w:after="0"/>
        <w:ind w:firstLine="709"/>
        <w:contextualSpacing/>
        <w:rPr>
          <w:rFonts w:ascii="Times New Roman" w:hAnsi="Times New Roman"/>
          <w:sz w:val="18"/>
          <w:szCs w:val="18"/>
          <w:lang w:val="kk-KZ"/>
        </w:rPr>
      </w:pPr>
      <w:r w:rsidRPr="00653890">
        <w:rPr>
          <w:rFonts w:ascii="Times New Roman" w:hAnsi="Times New Roman"/>
          <w:sz w:val="18"/>
          <w:szCs w:val="18"/>
          <w:lang w:val="kk-KZ"/>
        </w:rPr>
        <w:t xml:space="preserve">2. </w:t>
      </w:r>
      <w:r w:rsidRPr="00653890">
        <w:rPr>
          <w:rFonts w:ascii="Times New Roman" w:hAnsi="Times New Roman"/>
          <w:sz w:val="18"/>
          <w:szCs w:val="18"/>
        </w:rPr>
        <w:t>Великие ученые Средней Азии и Казахстана, А., 1965; Розенфельд Б. А., Рожанская М.М., Соколовская</w:t>
      </w:r>
      <w:r w:rsidRPr="00653890">
        <w:rPr>
          <w:rFonts w:ascii="Times New Roman" w:hAnsi="Times New Roman"/>
          <w:sz w:val="18"/>
          <w:szCs w:val="18"/>
          <w:lang w:val="kk-KZ"/>
        </w:rPr>
        <w:t>.</w:t>
      </w:r>
    </w:p>
    <w:p w:rsidR="00A80F80" w:rsidRPr="00653890" w:rsidRDefault="00A80F80" w:rsidP="00C57012">
      <w:pPr>
        <w:shd w:val="clear" w:color="auto" w:fill="FFFFFF"/>
        <w:spacing w:after="0" w:line="240" w:lineRule="auto"/>
        <w:ind w:right="60" w:firstLine="709"/>
        <w:contextualSpacing/>
        <w:textAlignment w:val="top"/>
        <w:rPr>
          <w:rFonts w:ascii="Times New Roman" w:eastAsia="Times New Roman" w:hAnsi="Times New Roman" w:cs="Times New Roman"/>
        </w:rPr>
      </w:pPr>
    </w:p>
    <w:p w:rsidR="00A80F80" w:rsidRPr="00653890" w:rsidRDefault="00A80F80" w:rsidP="00C57012">
      <w:pPr>
        <w:spacing w:after="0" w:line="240" w:lineRule="auto"/>
        <w:ind w:firstLine="709"/>
        <w:contextualSpacing/>
        <w:rPr>
          <w:rFonts w:ascii="Times New Roman" w:hAnsi="Times New Roman" w:cs="Times New Roman"/>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ӘБУ-НАСЫР ӘЛ-ФАРАБИ ЕҢБЕКТЕРІ</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Мәннән Сайрангүл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w:t>
      </w:r>
      <w:r w:rsidR="00946957" w:rsidRPr="00653890">
        <w:rPr>
          <w:rFonts w:ascii="Times New Roman" w:hAnsi="Times New Roman" w:cs="Times New Roman"/>
          <w:i/>
          <w:lang w:val="kk-KZ"/>
        </w:rPr>
        <w:t>сі</w:t>
      </w:r>
      <w:r w:rsidRPr="00653890">
        <w:rPr>
          <w:rFonts w:ascii="Times New Roman" w:hAnsi="Times New Roman" w:cs="Times New Roman"/>
          <w:i/>
          <w:lang w:val="kk-KZ"/>
        </w:rPr>
        <w:t>: аға оқытушы Смағұл М.Ж.</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Әбу-Насыр әл-Фараби 870 жылы Сыр бойындағы Арыс езенінің Сырға барып құятын жеріндегі Фараб қаласында дүниеге келді. Әл-Фарабидің  түркі тайпасының дәулетті бір ортасынан шыққаны бізге мәлім, бұған дәлел оның толық аты-жөнінде «Тархан» деген атаудың болуы. Фарабидің толық аты-жөні Әбу-Насыр Мұхаммед ибн Мұхаммед ибн Үзлағ ибн Тархан әл-Фараби, яғни әкесі Үзлағ, арғы атасы Тархан. Туған жері – қазақтың ежелгі қаласы Отырарды арабтар Барба – Фараб деп атап кеткен, осыдан барып ол Әбу-Насыр әл-Фараби, яғни Фарабтан шыққан Әбу Насыр атанған. Бұл қаланың орны – қазіргі Отырар ауданы, Оңтүстік Қазақстан облысы аумағында. Отырар жайында біздің қолымызда ибн Хаукальдің, Абул Фиданың, Қытай деректемелерінің мәліметтері бар. Отырар жөнінде Птоломейде де айтылған. Отырардағы кітапхана, ел аузындағы аңызға қарағанда, кітабының саны жағынан атақты Александрия кітапханасынан соң екінші орында болған.</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Насыр Әл-Фараби Орта Азия, Парсы, Ирак, Араб елдері қалаларына жиһанкездік сапарлар жасап, тез есейді. Ол жерлерде көптеген ғұламалармен, ойшыл-ақындармен, қайраткерлермен танысып, сұхбаттасты. Тарихи деректер бойынша 70-ке жуық тіл білген. Өздігінен көп оқып, көп ізденген ойшыл философия, логика, этика, метафизика, тіл білімі, жаратылыстану, география, математика, медицина, музыка салаларынан 150-ге тарта трактат жазып қалдырды. Отырар медресесінде, Шаш, Самарқан, Бұхара, кейін Харран, Мысыр, Халеб (Алеппо), Бағдад  шаһарларында білім алған.</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Әбу Насыр Әл-Фараби – түркі ойшылдарының ең атақтысы, ең мәшһүрі, Аристотельден кейінгі «екінші ұстаз» атанған ғұлама. Әйгілі ойшыл, философ, социолог, математик, физик,астроном, ботаник, лингвист, логика, музыка зерттеушісі.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Шығармаларында көне грек оқымыстыларының, әсіресе, Аристотельдің еңбектеріне талдау жасады (Аристотельдің «Метафизика», «Категория», «Бірінші және екінші аналитика» сияқты басты еңбектеріне түсіндірмелер жазған). Әбу Насыр Әл-Фараби өз заманындағы ғылымның барлық салаларынан, әсіресе, математика, астрономия, физика, жаратылыстану ғылымдарынан көп мұралар қалдырды.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«Ғылымдар тізбегі» деген еңбегінде сол кездегі ғылымды үлкен-үлкен бес салаға бөледі: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тіл білімі және оның тараулары;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 2) логика және оның тараулары;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3) математика және оның тараулары;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4) физика және оның тараулары, метафизика және оның тараулары;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5) азаматтық ғылым және оның тараулары, заң ғылымы және дін ғылымы.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Ғалым бұл ғылымдардың бәрінің пәнін анықтап, қысқаша мазмұнына тоқталады. Әбу Насыр Әл-Фараби математик ретінде өзара тығыз байланысты үш салада еңбек еткен. Олар: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математиканың методология мәселелері (математикалық ғылымының пәні, негізгі ұғымдары мен әдістерінің шығу тегі);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 математикалық жаратылыстану;</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3) математиканың кейбір нақты тарауларын жасауға қатысуы.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Әбу Насыр Әл-Фараби математиканы жеті тарауға бөледі (арифметика, геометрия, оптика, астрономия, музыка, статика, механика – әдіс айла жөніндегі ғылым). Ол – алгебраны математиканың дербес бір саласы ретінде қарастырып, алгебра пәнін алғаш анықтаған оқымыстылардың бірі. Осыған байланысты Әбу Насыр Әл-Фараби сан ұғымын оң нақты сан ұғымына дейін кеңейту туралы аса маңызды идея ұсынды. «Ғылымдардың шығуы» деп аталатын трактатында математиканың шығу тегі мен себептерін ашуға тырысады. «Евклидтің бірінші және бесінші кітаптарының кіріспелеріндегі қиын жерлерге түсініктеме» деп аталатын еңбегінде математиканың методология мәселелері жөнінде құнды-құнды пікірлер айтқан. Ол ұзақ уақыт мінсіз, мүлтіксіз саналып келген Евклид «Негіздерін» сынауға, өңдеуге, түзетуге болатынын іс жүзінде көрсетіп, математиктерге дұрыс жол сілтеген. Әбу Насыр Әл-Фараби математиканың философия ірге тасын қаласумен қатар, оны табиғат құбылыстарын зерттеуге батыл қолданудың қажеттігін іс жүзінде танытты. Әбу Насыр Әл-Фараби пікірінше, математика анық, ақиқат білімді береді және басқа ғылымдардың дамуына күшті ықпал жасайды.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Әбу Насыр Әл-Фараби математикалық, жаратылыстану саласында ірі еңбектер жазған. «Музыканың ұлы кітабы» – ғұламаның әрі музыка жайында, әрі физика-математика жайында жазған тарихи үлкен туындысы. Мұнда музыкалық акустика мәселелері барынша кең қамтылып, дыбыстың табиғаты, тегі, таралуы т.б. жайында көптеген дұрыс, соны пікірлер айтылған. Музыканың тәжірибелік (эксперименттік) және теориялық (математикалық) негіздерін жасап, физика-математикалық заңдылықтардың белгілі музыка аспаптарда қалай жүзеге асу жолдарын көрсетеді. Ол  ежелгі гректің ұлы математигі және астрономы Птоломейдің «Алмагесіне» көлемді түсініктеме жазған. Бұл еңбек «Алмагеске түсініктеме» деген атаумен белгілі. Астрономия және математикалық тарихында үлкен маңызы болған Әбу Насыр Әл-Фарабидың бұл трактаты тригонометрияны дамытуға да игі ықпал жасады. Ол өзіне дейінгі және тұстас математиктердің еңбектеріне сүйене отырып, тригонометрия сызықтары жөнінде өз ілімін жасады. Мұндағы негізгі бір жаңалық Әбу Наср Әл-Фараби синус, косинус, синус-ферзус, тангенс, котангенс сызықтарын бірыңғай радиусы тұрақты шеңбер ішінде қарастырды. Олардың арасындағы бірсыпыра қатынастарды ашты, кейбір қарапайым қасиеттерін айқындады. Ол тригонометрияның кестелер жасауда аса қажет болып табылатын бір градус доғаның синусы мен косинусын анықтауда елеулі табыстарға жеткен.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Насыр Әл-Фараби осы айтылған тригонометрия мағлұматтарға және басқа да қосымша математика материалдарға сүйене отырып, «Алмагесте» қарастырылған астрономия және география мәселелерін математика жолымен шешудің ең жеңіл әдістерін ұсынады. «Геометриялық фигуралардың егжей-тегжейі жөнінде табиғи сырлары мен рухани әдіс-айлалар кітабы» геометрияның салу есептерін сұрыптап, бір жүйеге келтірген. Жүзден аса есептің салу әдістері көрсетілген. Бұлардың ішінде: парабола салу, бұрышты трисекциялау, кубты екі еселеу, дұрыс көп бұрыштар салу, көп жақтар салу, жазық фигураларды түрлендіру т.б. бар.</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Насыр Әл-Фараби адымы тұрақты циркуль мен бір жақты сызғыш жәрдемімен шешілетін есептерді мол қарастырды. Осы еңбекте 3, 4, 5 т.б., яғни өлшемді куб салу есебін ойша қалай шешу идеясы бар, оның «Болжамдағы геометрияға кіріспе» атты трактат жазғаны мәлім, бірақ ол еңбегі бізге жетпеген. Осыған қарағанда Әбу Наср Әл-Фараби көп өлшемді абстракция геометрияның идеясын алғаш айтушылардың бірі деп жорамалдауға негіз бар. Әбу Насыр Әл-Фарабидің трактатын математика тарихшылары осы уақытқа дейін атақты Хорасан математигі Әбу-л-Уафаға теліп келгені анықталды. Әбу Насыр Әл-Фараби арифметикалық саласында «Теориялық арифметикаға қысқаша кіріспе» деп аталатын еңбек жазған. Оның көптеген логикалық еңбектерінде математикалық логиканың элементтері де кездеседі. Әбу Насыр Әл-Фарабидің математикалық идеяларын, мұраларын Әбу-л-Уафа, Әбу Әли ибн Сина (Авиценна), Әбу Райхан Бируни, Омар һайям сияқты шығыс ғұламаларымен қатар Роджер Бэкон, Леонардо да Винчи тәрізді Еуропа ғалымдары да көп пайдаланған.</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Насыр әл-Фараби мұраларының Қазақстанда түбегейлі зерттелуі ХХ ғасырдың 60 – жылдарында ғана қолға алынды. Оған алғаш бастамашы болған қазақ ғалымы А. Машанов еді. Әбу Наср әл-Фарабидің 1100 жылдығына орай шығарылған ЮНЕСКО шешімі бойынша  1975 жылы Алматыда халықаралық конференция өткізілді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Әбу Насыр Әл-Фараби адам міндетті түрде адал ниетті болу керек деп есептейді. Өйткені жақсы істер істеп, мұның төлеуін күтсе, адам бұл істерін жамандыққа айналдырады. Фараби адамдардың өз көздеген мақсатына жетуі оның өзіне ғана байланысты екенін айтады. Адам рухани жағынан үнемі өзін-өзі жетілдіріп отыруға тиіс, адам тек ақиқатты, айналадағы дүниені танып-білу арқылы жетіледі деп түйін жасайды.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r w:rsidRPr="00653890">
        <w:rPr>
          <w:rFonts w:ascii="Times New Roman" w:hAnsi="Times New Roman" w:cs="Times New Roman"/>
          <w:b/>
          <w:sz w:val="18"/>
          <w:szCs w:val="18"/>
          <w:lang w:val="kk-KZ"/>
        </w:rPr>
        <w:lastRenderedPageBreak/>
        <w:t>Әдебиеттер</w:t>
      </w:r>
    </w:p>
    <w:p w:rsidR="00A80F80" w:rsidRPr="00653890" w:rsidRDefault="00A80F80" w:rsidP="00C57012">
      <w:pPr>
        <w:spacing w:after="0" w:line="240" w:lineRule="auto"/>
        <w:ind w:firstLine="709"/>
        <w:contextualSpacing/>
        <w:jc w:val="center"/>
        <w:rPr>
          <w:rFonts w:ascii="Times New Roman" w:hAnsi="Times New Roman" w:cs="Times New Roman"/>
          <w:b/>
          <w:sz w:val="18"/>
          <w:szCs w:val="18"/>
          <w:lang w:val="kk-KZ"/>
        </w:rPr>
      </w:pP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1. Қазақ әдебиеті. Энциклопедиялық анықтамалық. </w:t>
      </w: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2.Биекенов К. , Садырова М. Әлеуметтанудың түсіндірме сөздігі. – Алматы: Сөздік-Словарь, 2007. – 344 бет. </w:t>
      </w: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3. «Аңыз адам» журналы,  2013 ж . Әбу Наср Әл-Фараби.</w:t>
      </w:r>
    </w:p>
    <w:p w:rsidR="00A80F80" w:rsidRPr="00653890" w:rsidRDefault="00A80F80" w:rsidP="00C57012">
      <w:pPr>
        <w:spacing w:after="0" w:line="240" w:lineRule="auto"/>
        <w:ind w:firstLine="709"/>
        <w:contextualSpacing/>
        <w:rPr>
          <w:rFonts w:ascii="Times New Roman" w:hAnsi="Times New Roman" w:cs="Times New Roman"/>
          <w:sz w:val="18"/>
          <w:szCs w:val="18"/>
          <w:lang w:val="kk-KZ"/>
        </w:rPr>
      </w:pPr>
      <w:r w:rsidRPr="00653890">
        <w:rPr>
          <w:rFonts w:ascii="Times New Roman" w:hAnsi="Times New Roman" w:cs="Times New Roman"/>
          <w:sz w:val="18"/>
          <w:szCs w:val="18"/>
          <w:lang w:val="kk-KZ"/>
        </w:rPr>
        <w:t xml:space="preserve">4. Отырар. Энциклопедия. – Алматы. «Арыс» баспасы, 2005 </w:t>
      </w:r>
    </w:p>
    <w:p w:rsidR="00946957" w:rsidRPr="00653890" w:rsidRDefault="00946957"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rPr>
          <w:rFonts w:ascii="Times New Roman" w:hAnsi="Times New Roman" w:cs="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БҮРКІТТІҢ САМҒАУЫ</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Мұқият Арман (Қазақстан)</w:t>
      </w:r>
    </w:p>
    <w:p w:rsidR="00A80F80" w:rsidRPr="00653890" w:rsidRDefault="00A80F80" w:rsidP="00C57012">
      <w:pPr>
        <w:pStyle w:val="a5"/>
        <w:shd w:val="clear" w:color="auto" w:fill="FFFFFF"/>
        <w:spacing w:before="0" w:after="0"/>
        <w:contextualSpacing/>
        <w:jc w:val="center"/>
        <w:rPr>
          <w:rFonts w:ascii="Times New Roman" w:hAnsi="Times New Roman"/>
          <w:i/>
          <w:sz w:val="22"/>
          <w:szCs w:val="22"/>
          <w:lang w:val="kk-KZ"/>
        </w:rPr>
      </w:pPr>
      <w:r w:rsidRPr="00653890">
        <w:rPr>
          <w:rFonts w:ascii="Times New Roman" w:eastAsia="MS Mincho" w:hAnsi="Times New Roman"/>
          <w:i/>
          <w:sz w:val="22"/>
          <w:szCs w:val="22"/>
          <w:lang w:val="kk-KZ"/>
        </w:rPr>
        <w:t>Ә</w:t>
      </w:r>
      <w:r w:rsidRPr="00653890">
        <w:rPr>
          <w:rFonts w:ascii="Times New Roman" w:eastAsia="SimSun" w:hAnsi="Times New Roman"/>
          <w:i/>
          <w:sz w:val="22"/>
          <w:szCs w:val="22"/>
          <w:lang w:val="kk-KZ"/>
        </w:rPr>
        <w:t>л</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Фарабиатында</w:t>
      </w: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w:t>
      </w:r>
      <w:r w:rsidRPr="00653890">
        <w:rPr>
          <w:rFonts w:ascii="Times New Roman" w:eastAsia="MS Mincho" w:hAnsi="Times New Roman"/>
          <w:i/>
          <w:sz w:val="22"/>
          <w:szCs w:val="22"/>
          <w:lang w:val="kk-KZ"/>
        </w:rPr>
        <w:t>Ұ</w:t>
      </w:r>
      <w:r w:rsidRPr="00653890">
        <w:rPr>
          <w:rFonts w:ascii="Times New Roman" w:eastAsia="SimSun" w:hAnsi="Times New Roman"/>
          <w:i/>
          <w:sz w:val="22"/>
          <w:szCs w:val="22"/>
          <w:lang w:val="kk-KZ"/>
        </w:rPr>
        <w:t>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Ембергенова К.Р.</w:t>
      </w:r>
    </w:p>
    <w:p w:rsidR="00A80F80" w:rsidRPr="00653890" w:rsidRDefault="00A80F80" w:rsidP="00C57012">
      <w:pPr>
        <w:spacing w:after="0" w:line="240" w:lineRule="auto"/>
        <w:ind w:firstLine="709"/>
        <w:contextualSpacing/>
        <w:jc w:val="center"/>
        <w:rPr>
          <w:rFonts w:ascii="Times New Roman" w:hAnsi="Times New Roman" w:cs="Times New Roman"/>
          <w:b/>
          <w:i/>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Бүркіт алып жыртқыш, оның қанатының құлашы 2-3 метрден асады, салмағы 5-6 кг болады. Бүркіт аспанда биік шарықтап таңқаларлықтай, құйрығының ұзындығының арқасында мәнерлеп өте шебер самғайды. Оның самғауы сырғанақ тепкендей ұшып келе жатып, тез арада қимылдап олжасына шүйілу, сондай-ақ биіктен көз ілескенше төмен түсу, жайылған қанаттарымен,құйрығымен өзін тоқтатып жерге қону қабілеттілігімен ерекшеленеді.Ерекше қырағылығының арқасында (өзі көрінбейді 400-500 метр биіктіктен жерде не болып жатқанын көре алады, өзі құрбанына көрінбейді) қолайлы кезеңді таңдап алып, көкжиекте </w:t>
      </w:r>
      <m:oMath>
        <m:sSup>
          <m:sSupPr>
            <m:ctrlPr>
              <w:rPr>
                <w:rFonts w:ascii="Cambria Math" w:hAnsi="Cambria Math" w:cs="Times New Roman"/>
                <w:i/>
                <w:lang w:val="kk-KZ"/>
              </w:rPr>
            </m:ctrlPr>
          </m:sSupPr>
          <m:e>
            <m:r>
              <w:rPr>
                <w:rFonts w:ascii="Cambria Math" w:hAnsi="Cambria Math" w:cs="Times New Roman"/>
                <w:lang w:val="kk-KZ"/>
              </w:rPr>
              <m:t>30</m:t>
            </m:r>
          </m:e>
          <m:sup>
            <m:r>
              <w:rPr>
                <w:rFonts w:ascii="Cambria Math" w:hAnsi="Cambria Math" w:cs="Times New Roman"/>
                <w:lang w:val="kk-KZ"/>
              </w:rPr>
              <m:t xml:space="preserve">0 </m:t>
            </m:r>
          </m:sup>
        </m:sSup>
      </m:oMath>
      <w:r w:rsidRPr="00653890">
        <w:rPr>
          <w:rFonts w:ascii="Times New Roman" w:hAnsi="Times New Roman" w:cs="Times New Roman"/>
          <w:lang w:val="kk-KZ"/>
        </w:rPr>
        <w:t>-</w:t>
      </w:r>
      <m:oMath>
        <m:sSup>
          <m:sSupPr>
            <m:ctrlPr>
              <w:rPr>
                <w:rFonts w:ascii="Cambria Math" w:hAnsi="Cambria Math" w:cs="Times New Roman"/>
                <w:i/>
                <w:lang w:val="kk-KZ"/>
              </w:rPr>
            </m:ctrlPr>
          </m:sSupPr>
          <m:e>
            <m:r>
              <w:rPr>
                <w:rFonts w:ascii="Cambria Math" w:hAnsi="Cambria Math" w:cs="Times New Roman"/>
                <w:lang w:val="kk-KZ"/>
              </w:rPr>
              <m:t>40</m:t>
            </m:r>
          </m:e>
          <m:sup>
            <m:r>
              <w:rPr>
                <w:rFonts w:ascii="Cambria Math" w:hAnsi="Cambria Math" w:cs="Times New Roman"/>
                <w:lang w:val="kk-KZ"/>
              </w:rPr>
              <m:t>0</m:t>
            </m:r>
          </m:sup>
        </m:sSup>
      </m:oMath>
      <w:r w:rsidRPr="00653890">
        <w:rPr>
          <w:rFonts w:ascii="Times New Roman" w:hAnsi="Times New Roman" w:cs="Times New Roman"/>
          <w:lang w:val="kk-KZ"/>
        </w:rPr>
        <w:t xml:space="preserve"> градус бұрыштық жасайтың түзу шүйіледі. 100 метр биіктікке жеткен соң, бүркіт қанатын одан әрі қысып алып, таңдап алған құрбанына оқша атылады. Шүйілетіндігі сонша, қанатымен ауаны кескен дыбысы алысқа естіледі. Жерге жақындай бере қанаттарын шұғыл жайып жіберіп, өзінің ұшуын тежейді. Кейде бүркіт ірі құстарды (құтанды, қазды) аулайды.Ол үшін бүркіт құстарға қатты шүйіліп келіп, соғып жібереді де құсты жерге домалатып құлатады. Түлкіні бүркіт қатты тықсыра отырып,есінентандыра соғып жіберіп, көбінесе аяғынан шалып, аударып жіберіп ұстайды.Кейде ол 40-50 метр биіктіктен «құлайды» ол үшін қатты шұйіліп келеді де жерге жақындаған  кезде қанаттарын арқасына қайырып, басын төмен түсіріп, ұзын аяқтарын созып жіберіп, бар күшімен аңды соғады.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Отан бейнесі рәміздер жиынтығынан тұрады.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рәміздерінің ішінде бүркіт бейнесі ерекше орын алады.Бұл Қазақстан халықтарының асқақ арманы мен ниетінің жоғарылылығын бейнелейтін құдіретті алып құс. Қазақ елінде ежелден бүркіт алтын құс ретінде құрметтелген.Әсіресе,аңшы бүркіттер жоғары бағаланған.Бүркітті өлтіру үлкен күнә деп есептелген. Ал егер ондай жағдай ауыл маңында бола қалса,сол ауылдың тұрғындары үшін үлкен қорлық деп танылған.</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Алып құстың бір ұшуында әр алуан физикалық түсініктемелер бар: ұшудың кинематикалық, динамикалық сипаттамасы, инерция құбылысы, ортаның қажалуы кедергілігі (қарсылығы) және т.б.</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Бүркіт туралы физикалық және физиологиялық деректерді орта мектептерде физика сабақтарының санды және сапалы тапсырмалары ретінде пайдалануға болады.</w:t>
      </w:r>
    </w:p>
    <w:p w:rsidR="00A80F80" w:rsidRPr="00653890" w:rsidRDefault="00A80F80" w:rsidP="00C57012">
      <w:pPr>
        <w:spacing w:after="0" w:line="240" w:lineRule="auto"/>
        <w:ind w:firstLine="709"/>
        <w:contextualSpacing/>
        <w:jc w:val="both"/>
        <w:rPr>
          <w:rFonts w:ascii="Times New Roman" w:hAnsi="Times New Roman" w:cs="Times New Roman"/>
          <w:b/>
          <w:lang w:val="kk-KZ"/>
        </w:rPr>
      </w:pPr>
    </w:p>
    <w:p w:rsidR="00A80F80" w:rsidRPr="00653890" w:rsidRDefault="00A80F80" w:rsidP="00C57012">
      <w:pPr>
        <w:spacing w:after="0" w:line="240" w:lineRule="auto"/>
        <w:ind w:firstLine="709"/>
        <w:contextualSpacing/>
        <w:jc w:val="both"/>
        <w:textAlignment w:val="baseline"/>
        <w:rPr>
          <w:rFonts w:ascii="Times New Roman" w:eastAsia="Times New Roman" w:hAnsi="Times New Roman" w:cs="Times New Roman"/>
          <w:shd w:val="clear" w:color="auto" w:fill="FFFFFF"/>
          <w:lang w:val="kk-KZ"/>
        </w:rPr>
      </w:pPr>
    </w:p>
    <w:p w:rsidR="00A80F80" w:rsidRPr="00653890" w:rsidRDefault="00A80F80" w:rsidP="00C57012">
      <w:pPr>
        <w:spacing w:after="0" w:line="240" w:lineRule="auto"/>
        <w:ind w:firstLine="709"/>
        <w:contextualSpacing/>
        <w:jc w:val="center"/>
        <w:rPr>
          <w:rFonts w:ascii="Times New Roman" w:eastAsia="NSimSun" w:hAnsi="Times New Roman" w:cs="Times New Roman"/>
          <w:b/>
          <w:kern w:val="10"/>
          <w:lang w:val="kk-KZ"/>
        </w:rPr>
      </w:pPr>
      <w:r w:rsidRPr="00653890">
        <w:rPr>
          <w:rFonts w:ascii="Times New Roman" w:eastAsia="NSimSun" w:hAnsi="Times New Roman" w:cs="Times New Roman"/>
          <w:b/>
          <w:kern w:val="10"/>
          <w:lang w:val="kk-KZ"/>
        </w:rPr>
        <w:t>ЭЛЕКТРЛІК КҮБІ</w:t>
      </w:r>
    </w:p>
    <w:p w:rsidR="00A80F80" w:rsidRPr="00653890" w:rsidRDefault="00A80F80" w:rsidP="00C57012">
      <w:pPr>
        <w:spacing w:after="0" w:line="240" w:lineRule="auto"/>
        <w:ind w:firstLine="709"/>
        <w:contextualSpacing/>
        <w:jc w:val="center"/>
        <w:rPr>
          <w:rFonts w:ascii="Times New Roman" w:eastAsia="NSimSun" w:hAnsi="Times New Roman" w:cs="Times New Roman"/>
          <w:b/>
          <w:kern w:val="10"/>
          <w:lang w:val="kk-KZ"/>
        </w:rPr>
      </w:pPr>
    </w:p>
    <w:p w:rsidR="00A80F80" w:rsidRPr="00653890" w:rsidRDefault="00A80F80" w:rsidP="00946957">
      <w:pPr>
        <w:spacing w:after="0" w:line="240" w:lineRule="auto"/>
        <w:ind w:firstLine="709"/>
        <w:contextualSpacing/>
        <w:jc w:val="center"/>
        <w:rPr>
          <w:rFonts w:ascii="Times New Roman" w:eastAsia="NSimSun" w:hAnsi="Times New Roman"/>
          <w:i/>
          <w:kern w:val="10"/>
          <w:lang w:val="kk-KZ"/>
        </w:rPr>
      </w:pPr>
      <w:r w:rsidRPr="00653890">
        <w:rPr>
          <w:rFonts w:ascii="Times New Roman" w:eastAsia="NSimSun" w:hAnsi="Times New Roman" w:cs="Times New Roman"/>
          <w:b/>
          <w:kern w:val="10"/>
          <w:lang w:val="kk-KZ"/>
        </w:rPr>
        <w:t>Нұржан Айбын</w:t>
      </w:r>
      <w:r w:rsidR="00946957" w:rsidRPr="00653890">
        <w:rPr>
          <w:rFonts w:ascii="Times New Roman" w:eastAsia="NSimSun" w:hAnsi="Times New Roman" w:cs="Times New Roman"/>
          <w:b/>
          <w:kern w:val="10"/>
          <w:lang w:val="kk-KZ"/>
        </w:rPr>
        <w:t>,</w:t>
      </w:r>
      <w:r w:rsidRPr="00653890">
        <w:rPr>
          <w:rFonts w:ascii="Times New Roman" w:eastAsia="MS Mincho" w:hAnsi="Times New Roman"/>
          <w:i/>
          <w:lang w:val="kk-KZ"/>
        </w:rPr>
        <w:t>Ә</w:t>
      </w:r>
      <w:r w:rsidRPr="00653890">
        <w:rPr>
          <w:rFonts w:ascii="Times New Roman" w:eastAsia="SimSun" w:hAnsi="Times New Roman"/>
          <w:i/>
          <w:lang w:val="kk-KZ"/>
        </w:rPr>
        <w:t>л</w:t>
      </w:r>
      <w:r w:rsidRPr="00653890">
        <w:rPr>
          <w:rFonts w:ascii="Times New Roman" w:hAnsi="Times New Roman"/>
          <w:i/>
          <w:lang w:val="kk-KZ"/>
        </w:rPr>
        <w:t>-</w:t>
      </w:r>
      <w:r w:rsidRPr="00653890">
        <w:rPr>
          <w:rFonts w:ascii="Times New Roman" w:eastAsia="SimSun" w:hAnsi="Times New Roman"/>
          <w:i/>
          <w:lang w:val="kk-KZ"/>
        </w:rPr>
        <w:t>Фарабиатында</w:t>
      </w:r>
      <w:r w:rsidRPr="00653890">
        <w:rPr>
          <w:rFonts w:ascii="Times New Roman" w:eastAsia="MS Mincho" w:hAnsi="Times New Roman"/>
          <w:i/>
          <w:lang w:val="kk-KZ"/>
        </w:rPr>
        <w:t>ғ</w:t>
      </w:r>
      <w:r w:rsidRPr="00653890">
        <w:rPr>
          <w:rFonts w:ascii="Times New Roman" w:eastAsia="SimSun" w:hAnsi="Times New Roman"/>
          <w:i/>
          <w:lang w:val="kk-KZ"/>
        </w:rPr>
        <w:t>ы</w:t>
      </w:r>
      <w:r w:rsidRPr="00653890">
        <w:rPr>
          <w:rFonts w:ascii="Times New Roman" w:eastAsia="MS Mincho" w:hAnsi="Times New Roman"/>
          <w:i/>
          <w:lang w:val="kk-KZ"/>
        </w:rPr>
        <w:t>Қ</w:t>
      </w:r>
      <w:r w:rsidRPr="00653890">
        <w:rPr>
          <w:rFonts w:ascii="Times New Roman" w:eastAsia="SimSun" w:hAnsi="Times New Roman"/>
          <w:i/>
          <w:lang w:val="kk-KZ"/>
        </w:rPr>
        <w:t>аз</w:t>
      </w:r>
      <w:r w:rsidRPr="00653890">
        <w:rPr>
          <w:rFonts w:ascii="Times New Roman" w:eastAsia="MS Mincho" w:hAnsi="Times New Roman"/>
          <w:i/>
          <w:lang w:val="kk-KZ"/>
        </w:rPr>
        <w:t>Ұ</w:t>
      </w:r>
      <w:r w:rsidRPr="00653890">
        <w:rPr>
          <w:rFonts w:ascii="Times New Roman" w:eastAsia="SimSun" w:hAnsi="Times New Roman"/>
          <w:i/>
          <w:lang w:val="kk-KZ"/>
        </w:rPr>
        <w:t>У</w:t>
      </w:r>
      <w:r w:rsidR="00946957" w:rsidRPr="00653890">
        <w:rPr>
          <w:rFonts w:ascii="Times New Roman" w:eastAsia="SimSun" w:hAnsi="Times New Roman"/>
          <w:i/>
          <w:lang w:val="kk-KZ"/>
        </w:rPr>
        <w:t>;</w:t>
      </w:r>
    </w:p>
    <w:p w:rsidR="00A80F80" w:rsidRPr="00653890" w:rsidRDefault="00A80F80" w:rsidP="00C57012">
      <w:pPr>
        <w:spacing w:after="0" w:line="240" w:lineRule="auto"/>
        <w:ind w:firstLine="709"/>
        <w:contextualSpacing/>
        <w:jc w:val="center"/>
        <w:rPr>
          <w:rFonts w:ascii="Times New Roman" w:eastAsia="NSimSun" w:hAnsi="Times New Roman" w:cs="Times New Roman"/>
          <w:i/>
          <w:kern w:val="10"/>
          <w:lang w:val="kk-KZ"/>
        </w:rPr>
      </w:pPr>
      <w:r w:rsidRPr="00653890">
        <w:rPr>
          <w:rFonts w:ascii="Times New Roman" w:eastAsia="NSimSun" w:hAnsi="Times New Roman" w:cs="Times New Roman"/>
          <w:b/>
          <w:kern w:val="10"/>
          <w:lang w:val="kk-KZ"/>
        </w:rPr>
        <w:t>Рамазанова Айжан</w:t>
      </w:r>
      <w:r w:rsidR="00946957" w:rsidRPr="00653890">
        <w:rPr>
          <w:rFonts w:ascii="Times New Roman" w:hAnsi="Times New Roman" w:cs="Times New Roman"/>
          <w:b/>
          <w:lang w:val="kk-KZ"/>
        </w:rPr>
        <w:t xml:space="preserve">(Қазақстан) </w:t>
      </w:r>
      <w:r w:rsidRPr="00653890">
        <w:rPr>
          <w:rFonts w:ascii="Times New Roman" w:eastAsia="NSimSun" w:hAnsi="Times New Roman" w:cs="Times New Roman"/>
          <w:i/>
          <w:kern w:val="10"/>
          <w:lang w:val="kk-KZ"/>
        </w:rPr>
        <w:t>Алматы облысы</w:t>
      </w:r>
      <w:r w:rsidR="00946957" w:rsidRPr="00653890">
        <w:rPr>
          <w:rFonts w:ascii="Times New Roman" w:eastAsia="NSimSun" w:hAnsi="Times New Roman" w:cs="Times New Roman"/>
          <w:i/>
          <w:kern w:val="10"/>
          <w:lang w:val="kk-KZ"/>
        </w:rPr>
        <w:t xml:space="preserve"> Іле ауданы</w:t>
      </w:r>
    </w:p>
    <w:p w:rsidR="00A80F80" w:rsidRPr="00653890" w:rsidRDefault="00A80F80" w:rsidP="00C57012">
      <w:pPr>
        <w:spacing w:after="0" w:line="240" w:lineRule="auto"/>
        <w:ind w:firstLine="709"/>
        <w:contextualSpacing/>
        <w:jc w:val="center"/>
        <w:rPr>
          <w:rFonts w:ascii="Times New Roman" w:eastAsia="NSimSun" w:hAnsi="Times New Roman" w:cs="Times New Roman"/>
          <w:i/>
          <w:kern w:val="10"/>
          <w:lang w:val="kk-KZ"/>
        </w:rPr>
      </w:pPr>
      <w:r w:rsidRPr="00653890">
        <w:rPr>
          <w:rFonts w:ascii="Times New Roman" w:eastAsia="NSimSun" w:hAnsi="Times New Roman" w:cs="Times New Roman"/>
          <w:i/>
          <w:kern w:val="10"/>
          <w:lang w:val="kk-KZ"/>
        </w:rPr>
        <w:t>№12 орта мекте</w:t>
      </w:r>
      <w:r w:rsidR="00946957" w:rsidRPr="00653890">
        <w:rPr>
          <w:rFonts w:ascii="Times New Roman" w:eastAsia="NSimSun" w:hAnsi="Times New Roman" w:cs="Times New Roman"/>
          <w:i/>
          <w:kern w:val="10"/>
          <w:lang w:val="kk-KZ"/>
        </w:rPr>
        <w:t>пт</w:t>
      </w:r>
      <w:r w:rsidRPr="00653890">
        <w:rPr>
          <w:rFonts w:ascii="Times New Roman" w:eastAsia="NSimSun" w:hAnsi="Times New Roman" w:cs="Times New Roman"/>
          <w:i/>
          <w:kern w:val="10"/>
          <w:lang w:val="kk-KZ"/>
        </w:rPr>
        <w:t>ің 10-сынып оқушысы</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Ембергенова К.Р.</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both"/>
        <w:rPr>
          <w:rFonts w:ascii="Times New Roman" w:eastAsia="NSimSun" w:hAnsi="Times New Roman" w:cs="Times New Roman"/>
          <w:kern w:val="10"/>
          <w:lang w:val="kk-KZ"/>
        </w:rPr>
      </w:pPr>
      <w:r w:rsidRPr="00653890">
        <w:rPr>
          <w:rFonts w:ascii="Times New Roman" w:eastAsia="NSimSun" w:hAnsi="Times New Roman" w:cs="Times New Roman"/>
          <w:kern w:val="10"/>
          <w:lang w:val="kk-KZ"/>
        </w:rPr>
        <w:t xml:space="preserve">Мынау, ғылым-техниканың ұшқан құстай дамыған зымыранды дәуірге байланысты, дамып жатқан жасампаздықтар қаншама, сол себепті қазақтың атадан келе жатқан қарапайым тапқырлығы ғылымның дамуына да байланысты. Тағы бір қырынан, яғни, адам күшінің ток күшіне айналу үстінде қазақтың ұлттық тағамы мен ұлттық ерекшелігіне байланысты. </w:t>
      </w:r>
    </w:p>
    <w:p w:rsidR="00A80F80" w:rsidRPr="00653890" w:rsidRDefault="00A80F80" w:rsidP="00C57012">
      <w:pPr>
        <w:spacing w:after="0" w:line="240" w:lineRule="auto"/>
        <w:ind w:firstLine="709"/>
        <w:contextualSpacing/>
        <w:jc w:val="both"/>
        <w:rPr>
          <w:rFonts w:ascii="Times New Roman" w:eastAsia="NSimSun" w:hAnsi="Times New Roman" w:cs="Times New Roman"/>
          <w:kern w:val="10"/>
          <w:lang w:val="kk-KZ"/>
        </w:rPr>
      </w:pPr>
      <w:r w:rsidRPr="00653890">
        <w:rPr>
          <w:rFonts w:ascii="Times New Roman" w:eastAsia="NSimSun" w:hAnsi="Times New Roman" w:cs="Times New Roman"/>
          <w:kern w:val="10"/>
          <w:lang w:val="kk-KZ"/>
        </w:rPr>
        <w:t xml:space="preserve">Бұл ғылыми түрде физикалық жақтан тапқырланып өзгеріске ұшырауда. Біздің бұл кішкентай тапқырлығымыз, ұлт назарынан шығуы мүмкін деп ойлаймыз. </w:t>
      </w:r>
    </w:p>
    <w:p w:rsidR="00A80F80" w:rsidRPr="00653890" w:rsidRDefault="00A80F80" w:rsidP="00C57012">
      <w:pPr>
        <w:spacing w:after="0" w:line="240" w:lineRule="auto"/>
        <w:ind w:firstLine="709"/>
        <w:contextualSpacing/>
        <w:jc w:val="both"/>
        <w:rPr>
          <w:rFonts w:ascii="Times New Roman" w:eastAsia="NSimSun" w:hAnsi="Times New Roman" w:cs="Times New Roman"/>
          <w:kern w:val="10"/>
          <w:lang w:val="kk-KZ"/>
        </w:rPr>
      </w:pPr>
      <w:r w:rsidRPr="00653890">
        <w:rPr>
          <w:rFonts w:ascii="Times New Roman" w:eastAsia="NSimSun" w:hAnsi="Times New Roman" w:cs="Times New Roman"/>
          <w:kern w:val="10"/>
          <w:lang w:val="kk-KZ"/>
        </w:rPr>
        <w:t xml:space="preserve">Бұл кішкентай тапқырлықты түсіндіретін болсақ, күбі - дегеніміз қазақ ұлтының құрт пен сары майды айырып алатын аспабы. Ол презенттен, теріден, ағаштан т.б материалдардан жасалады, оны адамдар қазірге дейін қолмен пісіп келе жатыр. Бұл осы тапқырлықта электр күшімен жұмыс істейтін құрылғыға айналмақ. Көне аспапта адам күші мен уақыт көп сарп етіледі, ал бұл аспаптың </w:t>
      </w:r>
      <w:r w:rsidRPr="00653890">
        <w:rPr>
          <w:rFonts w:ascii="Times New Roman" w:eastAsia="NSimSun" w:hAnsi="Times New Roman" w:cs="Times New Roman"/>
          <w:kern w:val="10"/>
          <w:lang w:val="kk-KZ"/>
        </w:rPr>
        <w:lastRenderedPageBreak/>
        <w:t>ерекшелігі, адам күші сарп етілмейді және уақыттан ұтымды, ал уақыты бұрынғы 2 сағаттан қазір 20 минут уақытқа дейін қысқарады, әрі майы толық алынып құрты аппақ болады. Бұл аспаптың құрылысына келетін болсақ, насостың үлкендігіне байланысты іркіт сақтайтын күбінің көлемі шектелмейді.</w:t>
      </w:r>
    </w:p>
    <w:p w:rsidR="00AB2BDD" w:rsidRPr="00653890" w:rsidRDefault="00AB2BDD" w:rsidP="00C57012">
      <w:pPr>
        <w:spacing w:after="0" w:line="240" w:lineRule="auto"/>
        <w:ind w:firstLine="709"/>
        <w:contextualSpacing/>
        <w:jc w:val="both"/>
        <w:rPr>
          <w:rFonts w:ascii="Times New Roman" w:eastAsia="NSimSun" w:hAnsi="Times New Roman" w:cs="Times New Roman"/>
          <w:kern w:val="10"/>
          <w:lang w:val="kk-KZ"/>
        </w:rPr>
      </w:pPr>
    </w:p>
    <w:p w:rsidR="00AB2BDD" w:rsidRPr="00653890" w:rsidRDefault="008141F5" w:rsidP="00AB2BDD">
      <w:pPr>
        <w:spacing w:after="0" w:line="240" w:lineRule="auto"/>
        <w:contextualSpacing/>
        <w:jc w:val="both"/>
        <w:rPr>
          <w:rFonts w:ascii="Times New Roman" w:eastAsia="Times New Roman" w:hAnsi="Times New Roman" w:cs="Times New Roman"/>
          <w:b/>
          <w:lang w:val="kk-KZ"/>
        </w:rPr>
      </w:pPr>
      <w:r>
        <w:rPr>
          <w:rFonts w:ascii="Times New Roman" w:eastAsia="Times New Roman" w:hAnsi="Times New Roman" w:cs="Times New Roman"/>
          <w:b/>
          <w:noProof/>
        </w:rPr>
      </w:r>
      <w:r w:rsidRPr="008141F5">
        <w:rPr>
          <w:rFonts w:ascii="Times New Roman" w:eastAsia="Times New Roman" w:hAnsi="Times New Roman" w:cs="Times New Roman"/>
          <w:b/>
          <w:noProof/>
        </w:rPr>
        <w:pict>
          <v:group id="Группа 3" o:spid="_x0000_s1026" style="width:516.9pt;height:380.4pt;mso-position-horizontal-relative:char;mso-position-vertical-relative:line" coordorigin="5000,2920" coordsize="73501,5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">
            <v:shapetype id="_x0000_t119" coordsize="21600,21600" o:spt="119" path="m,l21600,,17240,21600r-12880,xe">
              <v:stroke joinstyle="miter"/>
              <v:path gradientshapeok="t" o:connecttype="custom" o:connectlocs="10800,0;2180,10800;10800,21600;19420,10800" textboxrect="4321,0,17204,21600"/>
            </v:shapetype>
            <v:shape id="自选图形 2" o:spid="_x0000_s1027" type="#_x0000_t119" style="position:absolute;left:8905;top:2920;width:38180;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wKsMA&#10;AADaAAAADwAAAGRycy9kb3ducmV2LnhtbESPQWvCQBSE7wX/w/KE3pqNUkJJ3QQRxJaCULX3Z/Y1&#10;Cc2+DbtbTfLrXaHQ4zAz3zCrcjCduJDzrWUFiyQFQVxZ3XKt4HTcPr2A8AFZY2eZFIzkoSxmDyvM&#10;tb3yJ10OoRYRwj5HBU0IfS6lrxoy6BPbE0fv2zqDIUpXS+3wGuGmk8s0zaTBluNCgz1tGqp+Dr9G&#10;wXmSHwGzcTmdx93X2r3veXreK/U4H9avIAIN4T/8137TCjK4X4k3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GwKsMAAADaAAAADwAAAAAAAAAAAAAAAACYAgAAZHJzL2Rv&#10;d25yZXYueG1sUEsFBgAAAAAEAAQA9QAAAIgDAAAAAA==&#10;" fillcolor="#5b9bd5" strokecolor="#41719c" strokeweight="1pt">
              <v:textbox>
                <w:txbxContent>
                  <w:p w:rsidR="00266DFC" w:rsidRDefault="00266DFC" w:rsidP="00AB2BDD">
                    <w:pPr>
                      <w:rPr>
                        <w:rFonts w:eastAsia="Times New Roman"/>
                      </w:rPr>
                    </w:pPr>
                  </w:p>
                </w:txbxContent>
              </v:textbox>
            </v:shape>
            <v:rect id="矩形 4" o:spid="_x0000_s1163" style="position:absolute;left:16557;top:15922;width:22860;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VKsUA&#10;AADaAAAADwAAAGRycy9kb3ducmV2LnhtbESPQWsCMRSE7wX/Q3iCl1KzCq1lNYqWtixeiloPvT02&#10;z93F5GVJoq7++kYo9DjMzDfMbNFZI87kQ+NYwWiYgSAunW64UvC9+3h6BREiskbjmBRcKcBi3nuY&#10;Ya7dhTd03sZKJAiHHBXUMba5lKGsyWIYupY4eQfnLcYkfSW1x0uCWyPHWfYiLTacFmps6a2m8rg9&#10;WQWrzVdxffa306o4rH/2n2Z/e380Sg363XIKIlIX/8N/7UIrmMD9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RUqxQAAANoAAAAPAAAAAAAAAAAAAAAAAJgCAABkcnMv&#10;ZG93bnJldi54bWxQSwUGAAAAAAQABAD1AAAAigMAAAAA&#10;" fillcolor="#5b9bd5" strokecolor="#41719c" strokeweight="1pt">
              <v:textbox>
                <w:txbxContent>
                  <w:p w:rsidR="00266DFC" w:rsidRDefault="00266DFC" w:rsidP="00AB2BDD">
                    <w:pPr>
                      <w:rPr>
                        <w:rFonts w:eastAsia="Times New Roman"/>
                      </w:rPr>
                    </w:pPr>
                  </w:p>
                </w:txbxContent>
              </v:textbox>
            </v:rect>
            <v:shape id="任意多边形 5" o:spid="_x0000_s1029" style="position:absolute;left:17002;top:16652;width:21050;height:2191;visibility:visible;v-text-anchor:middle" coordsize="2103755,219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SycQA&#10;AADaAAAADwAAAGRycy9kb3ducmV2LnhtbESPQWvCQBSE7wX/w/IEb7qpiNaYjYilxdJeahU8PrLP&#10;JDX7NuxuNfn33YLQ4zAz3zDZujONuJLztWUFj5MEBHFhdc2lgsPXy/gJhA/IGhvLpKAnD+t88JBh&#10;qu2NP+m6D6WIEPYpKqhCaFMpfVGRQT+xLXH0ztYZDFG6UmqHtwg3jZwmyVwarDkuVNjStqLisv8x&#10;Cprj7HkzPbnX78Xbx4LffV+UrldqNOw2KxCBuvAfvrd3WsES/q7EG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snEAAAA2gAAAA8AAAAAAAAAAAAAAAAAmAIAAGRycy9k&#10;b3ducmV2LnhtbFBLBQYAAAAABAAEAPUAAACJAwAAAAA=&#10;" adj="-11796480,,5400" path="m-5,140888l831529,109872,208336,43390,953814,93493,1051877,r98063,93493l1895418,43390r-623193,66482l2103760,140888,1228582,130296r291422,88780l1051877,139385,583750,219076,875172,130296,-5,140888xe" fillcolor="yellow" strokecolor="#41719c" strokeweight="1pt">
              <v:stroke joinstyle="miter"/>
              <v:formulas/>
              <v:path o:connecttype="custom" o:connectlocs="-5,140888;831529,109872;208336,43390;953814,93493;1051877,0;1149940,93493;1895418,43390;1272225,109872;2103760,140888;1228582,130296;1520004,219076;1051877,139385;583750,219076;875172,130296" o:connectangles="0,0,0,0,0,0,0,0,0,0,0,0,0,0" textboxrect="0,0,2103755,219075"/>
              <v:textbox>
                <w:txbxContent>
                  <w:p w:rsidR="00266DFC" w:rsidRDefault="00266DFC" w:rsidP="00AB2BDD">
                    <w:pPr>
                      <w:rPr>
                        <w:rFonts w:eastAsia="Times New Roman"/>
                      </w:rPr>
                    </w:pPr>
                  </w:p>
                </w:txbxContent>
              </v:textbox>
            </v:shape>
            <v:shape id="任意多边形 6" o:spid="_x0000_s1030" style="position:absolute;left:17272;top:18367;width:20764;height:3524;visibility:visible;v-text-anchor:middle" coordsize="2075815,352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D4cEA&#10;AADbAAAADwAAAGRycy9kb3ducmV2LnhtbESPQWsCMRCF7wX/QxihN80qVGQ1SrEreCvq/oBhM+4u&#10;3UxCkur67zsHobcZ3pv3vtnuRzeoO8XUezawmBegiBtve24N1NfjbA0qZWSLg2cy8KQE+93kbYul&#10;9Q8+0/2SWyUhnEo00OUcSq1T05HDNPeBWLSbjw6zrLHVNuJDwt2gl0Wx0g57loYOAx06an4uv84A&#10;VfqjOsXvug7LhbuFQ52/QmXM+3T83IDKNOZ/8+v6ZAVf6OUXGU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A+HBAAAA2wAAAA8AAAAAAAAAAAAAAAAAmAIAAGRycy9kb3du&#10;cmV2LnhtbFBLBQYAAAAABAAEAPUAAACGAwAAAAA=&#10;" adj="-11796480,,5400" path="m-5,226646l891208,179562,205569,69802r767052,91982l1037907,r65286,161784l1870245,69802,1184606,179562r891214,47084l1155550,201730r344267,150696l1037907,211596,575997,352426,920264,201730,-5,226646xe" fillcolor="yellow" strokecolor="#41719c" strokeweight="1pt">
              <v:stroke joinstyle="miter"/>
              <v:formulas/>
              <v:path o:connecttype="custom" o:connectlocs="-5,226646;891208,179562;205569,69802;972621,161784;1037907,0;1103193,161784;1870245,69802;1184606,179562;2075820,226646;1155550,201730;1499817,352426;1037907,211596;575997,352426;920264,201730" o:connectangles="0,0,0,0,0,0,0,0,0,0,0,0,0,0" textboxrect="0,0,2075815,352425"/>
              <v:textbox>
                <w:txbxContent>
                  <w:p w:rsidR="00266DFC" w:rsidRDefault="00266DFC" w:rsidP="00AB2BDD">
                    <w:pPr>
                      <w:rPr>
                        <w:rFonts w:eastAsia="Times New Roman"/>
                      </w:rPr>
                    </w:pPr>
                  </w:p>
                </w:txbxContent>
              </v:textbox>
            </v:shape>
            <v:shapetype id="_x0000_t109" coordsize="21600,21600" o:spt="109" path="m,l,21600r21600,l21600,xe">
              <v:stroke joinstyle="miter"/>
              <v:path gradientshapeok="t" o:connecttype="rect"/>
            </v:shapetype>
            <v:shape id="自选图形 3" o:spid="_x0000_s1031" type="#_x0000_t109" style="position:absolute;left:16430;top:22859;width:22955;height:243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hrsIA&#10;AADbAAAADwAAAGRycy9kb3ducmV2LnhtbERP22rCQBB9L/gPywh9qxutVI2uIQQKpRSKlw8YsmMS&#10;zM7G3TVJ+/XdQqFvczjX2WWjaUVPzjeWFcxnCQji0uqGKwXn0+vTGoQPyBpby6Tgizxk+8nDDlNt&#10;Bz5QfwyViCHsU1RQh9ClUvqyJoN+ZjviyF2sMxgidJXUDocYblq5SJIXabDh2FBjR0VN5fV4Nwo2&#10;y8Loj/F0u64+i/vz93vul65S6nE65lsQgcbwL/5zv+k4fwG/v8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SGuwgAAANsAAAAPAAAAAAAAAAAAAAAAAJgCAABkcnMvZG93&#10;bnJldi54bWxQSwUGAAAAAAQABAD1AAAAhwMAAAAA&#10;" fillcolor="#5b9bd5" strokecolor="#41719c" strokeweight="1pt">
              <v:textbox>
                <w:txbxContent>
                  <w:p w:rsidR="00266DFC" w:rsidRDefault="00266DFC" w:rsidP="00AB2BDD">
                    <w:pPr>
                      <w:rPr>
                        <w:rFonts w:eastAsia="Times New Roman"/>
                      </w:rPr>
                    </w:pP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自选图形 10" o:spid="_x0000_s1032" type="#_x0000_t22" style="position:absolute;left:14004;top:19950;width:1556;height:5096;rotation:-1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hAMQA&#10;AADbAAAADwAAAGRycy9kb3ducmV2LnhtbESPQU/DMAyF70j7D5EncWMpOyBUlk0VbGIXNNFNO1uN&#10;aSoap0tCV/j1+IDEzdZ7fu/zajP5Xo0UUxfYwP2iAEXcBNtxa+B03N09gkoZ2WIfmAx8U4LNenaz&#10;wtKGK7/TWOdWSQinEg24nIdS69Q48pgWYSAW7SNEj1nW2Gob8SrhvtfLonjQHjuWBocDPTtqPusv&#10;b2B0b/X+5ZJ+LtXxvH3dVYcYzgdjbudT9QQq05T/zX/Xe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YQDEAAAA2wAAAA8AAAAAAAAAAAAAAAAAmAIAAGRycy9k&#10;b3ducmV2LnhtbFBLBQYAAAAABAAEAPUAAACJAwAAAAA=&#10;" adj="5277" fillcolor="#e7e6e6" strokecolor="#41719c" strokeweight="1pt">
              <v:stroke joinstyle="miter"/>
              <v:textbox>
                <w:txbxContent>
                  <w:p w:rsidR="00266DFC" w:rsidRDefault="00266DFC" w:rsidP="00AB2BDD">
                    <w:pPr>
                      <w:rPr>
                        <w:rFonts w:eastAsia="Times New Roman"/>
                      </w:rPr>
                    </w:pPr>
                  </w:p>
                </w:txbxContent>
              </v:textbox>
            </v:shape>
            <v:shape id="自选图形 11" o:spid="_x0000_s1033" type="#_x0000_t22" style="position:absolute;left:40234;top:19839;width:1619;height:4668;rotation: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HPsIA&#10;AADbAAAADwAAAGRycy9kb3ducmV2LnhtbERPTWvCQBC9C/6HZQRvZtNatKau0oqS9lIw9eBxmp1m&#10;Q7OzIbtq+u+7guBtHu9zluveNuJMna8dK3hIUhDEpdM1VwoOX7vJMwgfkDU2jknBH3lYr4aDJWba&#10;XXhP5yJUIoawz1CBCaHNpPSlIYs+cS1x5H5cZzFE2FVSd3iJ4baRj2k6kxZrjg0GW9oYKn+Lk1VQ&#10;uOM3mY17yueLj23Ob9PdZ5orNR71ry8gAvXhLr6533Wcv4DrL/E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Qc+wgAAANsAAAAPAAAAAAAAAAAAAAAAAJgCAABkcnMvZG93&#10;bnJldi54bWxQSwUGAAAAAAQABAD1AAAAhwMAAAAA&#10;" adj="7957" fillcolor="#e7e6e6" strokecolor="#41719c" strokeweight="1pt">
              <v:stroke joinstyle="miter"/>
              <v:textbox>
                <w:txbxContent>
                  <w:p w:rsidR="00266DFC" w:rsidRDefault="00266DFC" w:rsidP="00AB2BDD">
                    <w:pPr>
                      <w:rPr>
                        <w:rFonts w:eastAsia="Times New Roman"/>
                      </w:rPr>
                    </w:pPr>
                  </w:p>
                </w:txbxContent>
              </v:textbox>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自选图形 7" o:spid="_x0000_s1034" type="#_x0000_t92" style="position:absolute;left:28305;top:17970;width:1238;height:2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B+L8A&#10;AADbAAAADwAAAGRycy9kb3ducmV2LnhtbERPTWuDQBC9B/oflin0Ftd4aKrNGkKo0FtJmtLr4E5U&#10;dGfFnRrz77uHQo+P973bL25QM02h82xgk6SgiGtvO24MXD6r9QuoIMgWB89k4E4B9uXDaoeF9Tc+&#10;0XyWRsUQDgUaaEXGQutQt+QwJH4kjtzVTw4lwqnRdsJbDHeDztL0WTvsODa0ONKxpbo//zgDdO1J&#10;Pr7t2/1wzCWvt1+bTFfGPD0uh1dQQov8i//c79ZAFtfHL/EH6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H4vwAAANsAAAAPAAAAAAAAAAAAAAAAAJgCAABkcnMvZG93bnJl&#10;di54bWxQSwUGAAAAAAQABAD1AAAAhAMAAAAA&#10;" fillcolor="#ededed" strokecolor="#41719c" strokeweight="1pt">
              <v:textbox>
                <w:txbxContent>
                  <w:p w:rsidR="00266DFC" w:rsidRDefault="00266DFC" w:rsidP="00AB2BDD">
                    <w:pPr>
                      <w:rPr>
                        <w:rFonts w:eastAsia="Times New Roman"/>
                      </w:rPr>
                    </w:pPr>
                  </w:p>
                </w:txbxContent>
              </v:textbox>
            </v:shape>
            <v:rect id="矩形 9" o:spid="_x0000_s1035" style="position:absolute;left:22209;top:23971;width:10668;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KcYA&#10;AADbAAAADwAAAGRycy9kb3ducmV2LnhtbESP3WrCQBSE7wXfYTlC73RXC7aNrhIKhUIp/lSK3h2z&#10;xySYPRuyW018+m6h4OUwM98w82VrK3GhxpeONYxHCgRx5kzJuYbd19vwGYQPyAYrx6ShIw/LRb83&#10;x8S4K2/osg25iBD2CWooQqgTKX1WkEU/cjVx9E6usRiibHJpGrxGuK3kRKmptFhyXCiwpteCsvP2&#10;x2p42t/kavWiHrvd+qC+y4/1Jx5TrR8GbToDEagN9/B/+91omIz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KcYAAADbAAAADwAAAAAAAAAAAAAAAACYAgAAZHJz&#10;L2Rvd25yZXYueG1sUEsFBgAAAAAEAAQA9QAAAIsDAAAAAA==&#10;" fillcolor="#f18c55" strokecolor="#ed7d31" strokeweight=".5pt">
              <v:fill color2="#e56b17" rotate="t" colors="0 #f18c55;.5 #f67b28;1 #e56b17" focus="100%" type="gradient">
                <o:fill v:ext="view" type="gradientUnscaled"/>
              </v:fill>
              <v:textbox>
                <w:txbxContent>
                  <w:p w:rsidR="00266DFC" w:rsidRDefault="00266DFC" w:rsidP="00AB2BDD">
                    <w:pPr>
                      <w:pStyle w:val="a5"/>
                      <w:spacing w:before="0" w:after="200"/>
                      <w:jc w:val="center"/>
                      <w:textAlignment w:val="baseline"/>
                    </w:pPr>
                    <w:r>
                      <w:rPr>
                        <w:rFonts w:ascii="Calibri" w:eastAsia="SimSun" w:hAnsi="Calibri" w:cs="Arial"/>
                        <w:color w:val="000000" w:themeColor="text1"/>
                        <w:kern w:val="24"/>
                        <w:sz w:val="28"/>
                        <w:szCs w:val="28"/>
                      </w:rPr>
                      <w:t>6A</w:t>
                    </w:r>
                  </w:p>
                </w:txbxContent>
              </v:textbox>
            </v:rect>
            <v:rect id="矩形 37" o:spid="_x0000_s1036" style="position:absolute;left:16430;top:32146;width:4175;height:55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ccMA&#10;AADbAAAADwAAAGRycy9kb3ducmV2LnhtbESPQWsCMRSE70L/Q3iFXoomXUqR1SgiiD2VVkU8Pjev&#10;u0s3L2uSavrvG0HwOMzMN8x0nmwnzuRD61jDy0iBIK6cabnWsNuuhmMQISIb7ByThj8KMJ89DKZY&#10;GnfhLzpvYi0yhEOJGpoY+1LKUDVkMYxcT5y9b+ctxix9LY3HS4bbThZKvUmLLeeFBntaNlT9bH6t&#10;hv1HfPZLVgl3r+mQ1upzfToutH56TIsJiEgp3sO39rvRUBRw/Z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LRccMAAADbAAAADwAAAAAAAAAAAAAAAACYAgAAZHJzL2Rv&#10;d25yZXYueG1sUEsFBgAAAAAEAAQA9QAAAIgDAAAAAA==&#10;" fillcolor="#ed7d31" strokecolor="#41719c" strokeweight="1pt">
              <v:textbox>
                <w:txbxContent>
                  <w:p w:rsidR="00266DFC" w:rsidRDefault="00266DFC" w:rsidP="00AB2BDD">
                    <w:pPr>
                      <w:pStyle w:val="a5"/>
                      <w:spacing w:before="0" w:after="200"/>
                      <w:textAlignment w:val="baseline"/>
                    </w:pPr>
                    <w:r>
                      <w:rPr>
                        <w:rFonts w:ascii="Arial" w:hAnsi="Arial" w:cs="Arial"/>
                        <w:color w:val="000000" w:themeColor="text1"/>
                        <w:kern w:val="24"/>
                        <w:lang w:val="kk-KZ"/>
                      </w:rPr>
                      <w:t>6С</w:t>
                    </w:r>
                  </w:p>
                </w:txbxContent>
              </v:textbox>
            </v:rect>
            <v:rect id="矩形 12" o:spid="_x0000_s1037" style="position:absolute;left:39239;top:24208;width:25559;height:228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Lv8IA&#10;AADbAAAADwAAAGRycy9kb3ducmV2LnhtbESPT4vCMBTE78J+h/AW9qapClK6RhFhYUER/HPo8dE8&#10;m67NS0midr+9EQSPw8z8hpkve9uKG/nQOFYwHmUgiCunG64VnI4/wxxEiMgaW8ek4J8CLBcfgzkW&#10;2t15T7dDrEWCcChQgYmxK6QMlSGLYeQ64uSdnbcYk/S11B7vCW5bOcmymbTYcFow2NHaUHU5XK2C&#10;zXFd7nxu5Ky7nEtXyrz6y7dKfX32q28Qkfr4Dr/av1rBZAr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0u/wgAAANsAAAAPAAAAAAAAAAAAAAAAAJgCAABkcnMvZG93&#10;bnJldi54bWxQSwUGAAAAAAQABAD1AAAAhwMAAAAA&#10;" fillcolor="yellow" strokecolor="#41719c" strokeweight="1pt">
              <v:textbox>
                <w:txbxContent>
                  <w:p w:rsidR="00266DFC" w:rsidRDefault="00266DFC" w:rsidP="00AB2BDD">
                    <w:pPr>
                      <w:pStyle w:val="a5"/>
                      <w:spacing w:before="0" w:after="200"/>
                      <w:textAlignment w:val="baseline"/>
                    </w:pPr>
                  </w:p>
                  <w:p w:rsidR="00266DFC" w:rsidRDefault="00266DFC" w:rsidP="00AB2BDD">
                    <w:pPr>
                      <w:pStyle w:val="a5"/>
                      <w:spacing w:before="0" w:after="200"/>
                      <w:textAlignment w:val="baseline"/>
                    </w:pPr>
                  </w:p>
                  <w:p w:rsidR="00266DFC" w:rsidRDefault="00266DFC" w:rsidP="00AB2BDD">
                    <w:pPr>
                      <w:pStyle w:val="a5"/>
                      <w:spacing w:before="0" w:after="200"/>
                      <w:textAlignment w:val="baseline"/>
                    </w:pPr>
                  </w:p>
                </w:txbxContent>
              </v:textbox>
            </v:rect>
            <v:rect id="矩形 14" o:spid="_x0000_s1038" style="position:absolute;left:46434;top:40719;width:12382;height:6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snsMA&#10;AADbAAAADwAAAGRycy9kb3ducmV2LnhtbESPQWsCMRSE7wX/Q3hCL6JJRaSsRhGh2FOpVsTjc/Pc&#10;Xdy8rEmq6b83hUKPw8x8w8yXybbiRj40jjW8jBQI4tKZhisN+6+34SuIEJENto5Jww8FWC56T3Ms&#10;jLvzlm67WIkM4VCghjrGrpAylDVZDCPXEWfv7LzFmKWvpPF4z3DbyrFSU2mx4bxQY0frmsrL7ttq&#10;OHzEgV+zSrifpGPaqM/N9bTS+rmfVjMQkVL8D/+1342G8QR+v+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snsMAAADbAAAADwAAAAAAAAAAAAAAAACYAgAAZHJzL2Rv&#10;d25yZXYueG1sUEsFBgAAAAAEAAQA9QAAAIgDAAAAAA==&#10;" fillcolor="#ed7d31" strokecolor="#41719c" strokeweight="1pt">
              <v:textbox>
                <w:txbxContent>
                  <w:p w:rsidR="00266DFC" w:rsidRDefault="00266DFC" w:rsidP="00AB2BDD">
                    <w:pPr>
                      <w:pStyle w:val="a5"/>
                      <w:spacing w:before="0" w:after="200"/>
                      <w:textAlignment w:val="baseline"/>
                    </w:pPr>
                    <w:r>
                      <w:rPr>
                        <w:rFonts w:ascii="Calibri" w:eastAsia="SimSun" w:hAnsi="Calibri" w:cs="Arial"/>
                        <w:color w:val="000000" w:themeColor="text1"/>
                        <w:kern w:val="24"/>
                        <w:sz w:val="28"/>
                        <w:szCs w:val="28"/>
                      </w:rPr>
                      <w:t>6В</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5" o:spid="_x0000_s1039" type="#_x0000_t7" style="position:absolute;left:65008;top:41428;width:4500;height:5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88sUA&#10;AADbAAAADwAAAGRycy9kb3ducmV2LnhtbESPT2sCMRTE74V+h/AK3mq2whZdjVIKBQuW+u/i7bl5&#10;ZtduXpYkrttv3xQEj8PM/IaZLXrbiI58qB0reBlmIIhLp2s2Cva7j+cxiBCRNTaOScEvBVjMHx9m&#10;WGh35Q1122hEgnAoUEEVY1tIGcqKLIaha4mTd3LeYkzSG6k9XhPcNnKUZa/SYs1pocKW3isqf7YX&#10;q+CrW3Wbw3Jyzj/N5Pide7M/XtZKDZ76tymISH28h2/tpVYwyuH/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zzyxQAAANsAAAAPAAAAAAAAAAAAAAAAAJgCAABkcnMv&#10;ZG93bnJldi54bWxQSwUGAAAAAAQABAD1AAAAigMAAAAA&#10;" adj="0" fillcolor="#4f81bd [3204]" strokecolor="#d6e3bc [1302]" strokeweight="2pt">
              <v:textbox>
                <w:txbxContent>
                  <w:p w:rsidR="00266DFC" w:rsidRDefault="00266DFC" w:rsidP="00AB2BDD">
                    <w:pPr>
                      <w:rPr>
                        <w:rFonts w:eastAsia="Times New Roman"/>
                      </w:rPr>
                    </w:pPr>
                  </w:p>
                </w:txbxContent>
              </v:textbox>
            </v:shape>
            <v:rect id="Прямоугольник 26" o:spid="_x0000_s1040" style="position:absolute;left:55006;top:10001;width:3001;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3</w:t>
                    </w:r>
                  </w:p>
                </w:txbxContent>
              </v:textbox>
            </v:rect>
            <v:rect id="矩形 49" o:spid="_x0000_s1041" style="position:absolute;left:65008;top:37147;width:5048;height:2795;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J9sMA&#10;AADbAAAADwAAAGRycy9kb3ducmV2LnhtbESPQWsCMRSE7wX/Q3hCbzXrHmxdjaKFgtBTVRRvz81z&#10;s7p5WZK4bv99Uyj0OMzMN8x82dtGdORD7VjBeJSBIC6drrlSsN99vLyBCBFZY+OYFHxTgOVi8DTH&#10;QrsHf1G3jZVIEA4FKjAxtoWUoTRkMYxcS5y8i/MWY5K+ktrjI8FtI/Msm0iLNacFgy29Gypv27tV&#10;4KfN9fN88O16czqG7rw7kDe5Us/DfjUDEamP/+G/9kYryF/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NJ9sMAAADbAAAADwAAAAAAAAAAAAAAAACYAgAAZHJzL2Rv&#10;d25yZXYueG1sUEsFBgAAAAAEAAQA9QAAAIgDAAAAAA==&#10;" fillcolor="#5b9bd5" strokecolor="#41719c" strokeweight="1pt">
              <v:textbox>
                <w:txbxContent>
                  <w:p w:rsidR="00266DFC" w:rsidRDefault="00266DFC" w:rsidP="00AB2BDD">
                    <w:pPr>
                      <w:rPr>
                        <w:rFonts w:eastAsia="Times New Roman"/>
                      </w:rPr>
                    </w:pPr>
                  </w:p>
                </w:txbxContent>
              </v:textbox>
            </v: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直线 13" o:spid="_x0000_s1042" type="#_x0000_t36" style="position:absolute;left:39290;top:39290;width:23432;height:0;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6JYcMAAADbAAAADwAAAGRycy9kb3ducmV2LnhtbERP3WrCMBS+H+wdwhnsZmiq6NBqFN0Q&#10;RHDizwMcm2NbbU5Kkmn16c3FYJcf3/942phKXMn50rKCTjsBQZxZXXKu4LBftAYgfEDWWFkmBXfy&#10;MJ28vowx1fbGW7ruQi5iCPsUFRQh1KmUPivIoG/bmjhyJ+sMhghdLrXDWww3lewmyac0WHJsKLCm&#10;r4Kyy+7XKDivet+P+aB/3sx/+uv18OBm5cdRqfe3ZjYCEagJ/+I/91Ir6Max8Uv8AXL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uiWHDAAAA2wAAAA8AAAAAAAAAAAAA&#10;AAAAoQIAAGRycy9kb3ducmV2LnhtbFBLBQYAAAAABAAEAPkAAACRAwAAAAA=&#10;" adj="-2107,48276000,23504" strokecolor="#5b9bd5" strokeweight=".5pt"/>
            <v:rect id="矩形 15" o:spid="_x0000_s1043" style="position:absolute;left:50720;top:39290;width:3572;height:14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DAMMA&#10;AADbAAAADwAAAGRycy9kb3ducmV2LnhtbESPQWsCMRSE7wX/Q3iFXoomipS6GkUEsadirRSPz81z&#10;d+nmZU1Sjf/eFAo9DjPzDTNbJNuKC/nQONYwHCgQxKUzDVca9p/r/iuIEJENto5Jw40CLOa9hxkW&#10;xl35gy67WIkM4VCghjrGrpAylDVZDAPXEWfv5LzFmKWvpPF4zXDbypFSL9Jiw3mhxo5WNZXfux+r&#10;4es9PvsVq4T7cTqkjdpuzsel1k+PaTkFESnF//Bf+81oGE3g90v+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DAMMAAADbAAAADwAAAAAAAAAAAAAAAACYAgAAZHJzL2Rv&#10;d25yZXYueG1sUEsFBgAAAAAEAAQA9QAAAIgDAAAAAA==&#10;" fillcolor="#ed7d31" strokecolor="#41719c" strokeweight="1pt">
              <v:textbox>
                <w:txbxContent>
                  <w:p w:rsidR="00266DFC" w:rsidRDefault="00266DFC" w:rsidP="00AB2BDD">
                    <w:pPr>
                      <w:rPr>
                        <w:rFonts w:eastAsia="Times New Roman"/>
                      </w:rPr>
                    </w:pPr>
                  </w:p>
                </w:txbxContent>
              </v:textbox>
            </v:rect>
            <v:shapetype id="_x0000_t32" coordsize="21600,21600" o:spt="32" o:oned="t" path="m,l21600,21600e" filled="f">
              <v:path arrowok="t" fillok="f" o:connecttype="none"/>
              <o:lock v:ext="edit" shapetype="t"/>
            </v:shapetype>
            <v:shape id="自选图形 21" o:spid="_x0000_s1044" type="#_x0000_t32" style="position:absolute;left:50720;top:40012;width:3572;height:16;rotation: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ULrwAAADbAAAADwAAAGRycy9kb3ducmV2LnhtbERPSwrCMBDdC94hjOBOUz+IVqOIoOiy&#10;VvdDM7bFZlKaVOvtzUJw+Xj/za4zlXhR40rLCibjCARxZnXJuYJbehwtQTiPrLGyTAo+5GC37fc2&#10;GGv75oReV5+LEMIuRgWF93UspcsKMujGtiYO3MM2Bn2ATS51g+8Qbio5jaKFNFhyaCiwpkNB2fPa&#10;GgXJaX67yFX7/GSL7n5K2mmaSKPUcNDt1yA8df4v/rnPWsEsrA9fwg+Q2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EuULrwAAADbAAAADwAAAAAAAAAAAAAAAAChAgAA&#10;ZHJzL2Rvd25yZXYueG1sUEsFBgAAAAAEAAQA+QAAAIoDAAAAAA==&#10;" strokecolor="black [3200]" strokeweight="2pt">
              <v:stroke startarrow="open" endarrow="open"/>
              <v:shadow on="t" color="black" opacity="24903f" origin=",.5" offset="0,.55556mm"/>
            </v:shape>
            <v:rect id="矩形 16" o:spid="_x0000_s1045" style="position:absolute;left:51435;top:25717;width:2143;height:13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Th8YA&#10;AADbAAAADwAAAGRycy9kb3ducmV2LnhtbESPQWsCMRSE70L/Q3gFL6JZlZayNUoVW5ZeRKuH3h6b&#10;5+7S5GVJoq7+elMo9DjMzDfMbNFZI87kQ+NYwXiUgSAunW64UrD/eh++gAgRWaNxTAquFGAxf+jN&#10;MNfuwls672IlEoRDjgrqGNtcylDWZDGMXEucvKPzFmOSvpLa4yXBrZGTLHuWFhtOCzW2tKqp/Nmd&#10;rILldlNcn/zttCyOn9+HD3O4rQdGqf5j9/YKIlIX/8N/7UIrmI7h90v6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LTh8YAAADbAAAADwAAAAAAAAAAAAAAAACYAgAAZHJz&#10;L2Rvd25yZXYueG1sUEsFBgAAAAAEAAQA9QAAAIsDAAAAAA==&#10;" fillcolor="#5b9bd5" strokecolor="#41719c" strokeweight="1pt">
              <v:textbox>
                <w:txbxContent>
                  <w:p w:rsidR="00266DFC" w:rsidRDefault="00266DFC" w:rsidP="00AB2BDD">
                    <w:pPr>
                      <w:rPr>
                        <w:rFonts w:eastAsia="Times New Roman"/>
                      </w:rPr>
                    </w:pPr>
                  </w:p>
                </w:txbxContent>
              </v:textbox>
            </v:rect>
            <v:rect id="矩形 17" o:spid="_x0000_s1046" style="position:absolute;left:40004;top:25003;width:22861;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8MYA&#10;AADbAAAADwAAAGRycy9kb3ducmV2LnhtbESPQWsCMRSE7wX/Q3iFXopmqyhlaxQtbVl6Ea0eents&#10;nrtLk5clibr6601B8DjMzDfMdN5ZI47kQ+NYwcsgA0FcOt1wpWD789l/BREiskbjmBScKcB81nuY&#10;Yq7didd03MRKJAiHHBXUMba5lKGsyWIYuJY4eXvnLcYkfSW1x1OCWyOHWTaRFhtOCzW29F5T+bc5&#10;WAXL9ao4j/3lsCz237+7L7O7fDwbpZ4eu8UbiEhdvIdv7UIrGA3h/0v6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8MYAAADbAAAADwAAAAAAAAAAAAAAAACYAgAAZHJz&#10;L2Rvd25yZXYueG1sUEsFBgAAAAAEAAQA9QAAAIsDAAAAAA==&#10;" fillcolor="#5b9bd5" strokecolor="#41719c" strokeweight="1pt">
              <v:textbox>
                <w:txbxContent>
                  <w:p w:rsidR="00266DFC" w:rsidRDefault="00266DFC" w:rsidP="00AB2BDD">
                    <w:pPr>
                      <w:rPr>
                        <w:rFonts w:eastAsia="Times New Roman"/>
                      </w:rPr>
                    </w:pPr>
                  </w:p>
                </w:txbxContent>
              </v:textbox>
            </v:rect>
            <v:rect id="矩形 30" o:spid="_x0000_s1047" style="position:absolute;left:40004;top:25717;width:1429;height:1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oa8YA&#10;AADbAAAADwAAAGRycy9kb3ducmV2LnhtbESPQWsCMRSE7wX/Q3iCl6LZVlrK1ihaqiy9iFYPvT02&#10;z93F5GVJoq7+elMo9DjMzDfMZNZZI87kQ+NYwdMoA0FcOt1wpWD3vRy+gQgRWaNxTAquFGA27T1M&#10;MNfuwhs6b2MlEoRDjgrqGNtcylDWZDGMXEucvIPzFmOSvpLa4yXBrZHPWfYqLTacFmps6aOm8rg9&#10;WQWLzbq4vvjbaVEcvn72K7O/fT4apQb9bv4OIlIX/8N/7UIrGI/h90v6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oa8YAAADbAAAADwAAAAAAAAAAAAAAAACYAgAAZHJz&#10;L2Rvd25yZXYueG1sUEsFBgAAAAAEAAQA9QAAAIsDAAAAAA==&#10;" fillcolor="#5b9bd5" strokecolor="#41719c" strokeweight="1pt">
              <v:textbox>
                <w:txbxContent>
                  <w:p w:rsidR="00266DFC" w:rsidRDefault="00266DFC" w:rsidP="00AB2BDD">
                    <w:pPr>
                      <w:rPr>
                        <w:rFonts w:eastAsia="Times New Roman"/>
                      </w:rPr>
                    </w:pPr>
                  </w:p>
                </w:txbxContent>
              </v:textbox>
            </v:rect>
            <v:rect id="矩形 29" o:spid="_x0000_s1048" style="position:absolute;left:61436;top:25717;width:1429;height:1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wH8cA&#10;AADbAAAADwAAAGRycy9kb3ducmV2LnhtbESPzWsCMRTE70L/h/AKvYhm+yWyNUotbVm8FL8O3h6b&#10;5+7S5GVJoq7+9U1B8DjMzG+YyayzRhzJh8axgsdhBoK4dLrhSsFm/TUYgwgRWaNxTArOFGA2vetN&#10;MNfuxEs6rmIlEoRDjgrqGNtcylDWZDEMXUucvL3zFmOSvpLa4ynBrZFPWTaSFhtOCzW29FFT+bs6&#10;WAXz5U9xfvWXw7zYL3bbb7O9fPaNUg/33fsbiEhdvIWv7UIreH6B/y/p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cB/HAAAA2wAAAA8AAAAAAAAAAAAAAAAAmAIAAGRy&#10;cy9kb3ducmV2LnhtbFBLBQYAAAAABAAEAPUAAACMAwAAAAA=&#10;" fillcolor="#5b9bd5" strokecolor="#41719c" strokeweight="1pt">
              <v:textbox>
                <w:txbxContent>
                  <w:p w:rsidR="00266DFC" w:rsidRDefault="00266DFC" w:rsidP="00AB2BDD">
                    <w:pPr>
                      <w:rPr>
                        <w:rFonts w:eastAsia="Times New Roman"/>
                      </w:rP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自选图形 19" o:spid="_x0000_s1049" type="#_x0000_t120" style="position:absolute;left:51435;top:25003;width:239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d78A&#10;AADbAAAADwAAAGRycy9kb3ducmV2LnhtbESPT4vCMBTE7wt+h/AEb2taxT9Uo4iw6HVV9Pponkmx&#10;eSlNVuu3NwuCx2FmfsMs152rxZ3aUHlWkA8zEMSl1xUbBafjz/ccRIjIGmvPpOBJAdar3tcSC+0f&#10;/Ev3QzQiQTgUqMDG2BRShtKSwzD0DXHyrr51GJNsjdQtPhLc1XKUZVPpsOK0YLGhraXydvhzCnie&#10;E1W7zSwzxp/z7Ulf7EQrNeh3mwWISF38hN/tvVYwnsD/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wp3vwAAANsAAAAPAAAAAAAAAAAAAAAAAJgCAABkcnMvZG93bnJl&#10;di54bWxQSwUGAAAAAAQABAD1AAAAhAMAAAAA&#10;" fillcolor="red" strokecolor="#41719c" strokeweight="1pt">
              <v:stroke joinstyle="miter"/>
              <v:textbox>
                <w:txbxContent>
                  <w:p w:rsidR="00266DFC" w:rsidRDefault="00266DFC" w:rsidP="00AB2BDD">
                    <w:pPr>
                      <w:rPr>
                        <w:rFonts w:eastAsia="Times New Roman"/>
                      </w:rPr>
                    </w:pPr>
                  </w:p>
                </w:txbxContent>
              </v:textbox>
            </v:shape>
            <v:shape id="任意多边形 18" o:spid="_x0000_s1050" style="position:absolute;left:50006;top:22859;width:5000;height:4287;visibility:visible;v-text-anchor:middle" coordsize="3429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t5sYA&#10;AADbAAAADwAAAGRycy9kb3ducmV2LnhtbESPT2vCQBTE70K/w/IKvemmFhNJXaVYCh6EqhX1+Mi+&#10;/KnZtyG7Jum37xaEHoeZ+Q2zWA2mFh21rrKs4HkSgSDOrK64UHD8+hjPQTiPrLG2TAp+yMFq+TBa&#10;YKptz3vqDr4QAcIuRQWl900qpctKMugmtiEOXm5bgz7ItpC6xT7ATS2nURRLgxWHhRIbWpeUXQ83&#10;oyA+bfP88m3OfXKcfQ5JVrx3151ST4/D2ysIT4P/D9/bG63gJYa/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t5sYAAADbAAAADwAAAAAAAAAAAAAAAACYAgAAZHJz&#10;L2Rvd25yZXYueG1sUEsFBgAAAAAEAAQA9QAAAIsDAAAAAA==&#10;" adj="-11796480,,5400" path="m,171450c,76761,76761,,171450,v94689,,171450,76761,171450,171450l257175,171450v,-47345,-38380,-85725,-85725,-85725c124105,85725,85725,124105,85725,171450l,171450xe" fillcolor="#5b9bd5" strokecolor="#41719c" strokeweight="1pt">
              <v:stroke joinstyle="miter"/>
              <v:formulas/>
              <v:path o:connecttype="custom" o:connectlocs="0,171450;171450,0;342900,171450;257175,171450;171450,85725;85725,171450" o:connectangles="0,0,0,0,0,0" textboxrect="0,0,342900,342900"/>
              <v:textbox>
                <w:txbxContent>
                  <w:p w:rsidR="00266DFC" w:rsidRDefault="00266DFC" w:rsidP="00AB2BDD">
                    <w:pPr>
                      <w:rPr>
                        <w:rFonts w:eastAsia="Times New Roman"/>
                      </w:rPr>
                    </w:pPr>
                  </w:p>
                </w:txbxContent>
              </v:textbox>
            </v:shape>
            <v:shape id="Прямая со стрелкой 37" o:spid="_x0000_s1051" type="#_x0000_t32" style="position:absolute;left:45719;top:32504;width:13573;height:16;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YucMAAADbAAAADwAAAGRycy9kb3ducmV2LnhtbESPT4vCMBTE74LfITxhL6LprqBSjSKy&#10;Xb36B8/P5tmWNC+lyWr3228EweMwM79hluvO1uJOra8cK/gcJyCIc6crLhScT9loDsIHZI21Y1Lw&#10;Rx7Wq35vial2Dz7Q/RgKESHsU1RQhtCkUvq8JIt+7Bri6N1cazFE2RZSt/iIcFvLrySZSosVx4US&#10;G9qWlJvjr1XwPTn8DE02v2TTWW4uJtmZ6rpT6mPQbRYgAnXhHX6191rBZA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9mLnDAAAA2wAAAA8AAAAAAAAAAAAA&#10;AAAAoQIAAGRycy9kb3ducmV2LnhtbFBLBQYAAAAABAAEAPkAAACRAwAAAAA=&#10;" strokecolor="black [3200]" strokeweight="2pt">
              <v:stroke startarrow="open" endarrow="open"/>
              <v:shadow on="t" color="black" opacity="24903f" origin=",.5" offset="0,.55556mm"/>
            </v:shape>
            <v:shape id="Цилиндр 38" o:spid="_x0000_s1052" type="#_x0000_t22" style="position:absolute;left:28574;top:26432;width:2857;height:1857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TA8UA&#10;AADbAAAADwAAAGRycy9kb3ducmV2LnhtbESPwWrCQBCG74LvsIzQi+imFYqmriKW1oIiaAu9Dtkx&#10;CWZnQ3aNsU/fOQgeh3/+b76ZLztXqZaaUHo28DxOQBFn3pacG/j5/hhNQYWIbLHyTAZuFGC56Pfm&#10;mFp/5QO1x5grgXBI0UARY51qHbKCHIaxr4klO/nGYZSxybVt8CpwV+mXJHnVDkuWCwXWtC4oOx8v&#10;TjT0bLi3l/17tfWTv8/tbMO79teYp0G3egMVqYuP5Xv7yxqYiKz8IgD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xMDxQAAANsAAAAPAAAAAAAAAAAAAAAAAJgCAABkcnMv&#10;ZG93bnJldi54bWxQSwUGAAAAAAQABAD1AAAAigMAAAAA&#10;" adj="446" fillcolor="#4f81bd [3204]" strokecolor="#243f60 [1604]" strokeweight="2pt">
              <v:textbox>
                <w:txbxContent>
                  <w:p w:rsidR="00266DFC" w:rsidRDefault="00266DFC" w:rsidP="00AB2BDD">
                    <w:pPr>
                      <w:rPr>
                        <w:rFonts w:eastAsia="Times New Roman"/>
                      </w:rPr>
                    </w:pPr>
                  </w:p>
                </w:txbxContent>
              </v:textbox>
            </v:shape>
            <v:shape id="任意多边形 24" o:spid="_x0000_s1053" style="position:absolute;left:28931;top:31076;width:20717;height:1428;rotation:-90;visibility:visible;v-text-anchor:middle" coordsize="1571625,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LBcUA&#10;AADbAAAADwAAAGRycy9kb3ducmV2LnhtbESPT2sCMRTE74V+h/AK3mrSIrrdml1KQfEiRVuox+fm&#10;7R+6eVk2UVc/fSMIHoeZ+Q0zzwfbiiP1vnGs4WWsQBAXzjRcafj5XjwnIHxANtg6Jg1n8pBnjw9z&#10;TI078YaO21CJCGGfooY6hC6V0hc1WfRj1xFHr3S9xRBlX0nT4ynCbStflZpKiw3HhRo7+qyp+Nse&#10;rIYLqv1wWEvbJjv1dl7+ltNy8qX16Gn4eAcRaAj38K29MhomM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IsFxQAAANsAAAAPAAAAAAAAAAAAAAAAAJgCAABkcnMv&#10;ZG93bnJldi54bWxQSwUGAAAAAAQABAD1AAAAigMAAAAA&#10;" adj="-11796480,,5400" path="m208318,43708r1154988,l1363306,70591r-1154988,l208318,43708xe" fillcolor="red" strokecolor="#41719c" strokeweight="1pt">
              <v:stroke joinstyle="miter"/>
              <v:formulas/>
              <v:path o:connecttype="custom" o:connectlocs="208318,43708;1363306,43708;1363306,70591;208318,70591" o:connectangles="0,0,0,0" textboxrect="0,0,1571625,114300"/>
              <v:textbox>
                <w:txbxContent>
                  <w:p w:rsidR="00266DFC" w:rsidRDefault="00266DFC" w:rsidP="00AB2BDD">
                    <w:pPr>
                      <w:rPr>
                        <w:rFonts w:eastAsia="Times New Roman"/>
                      </w:rPr>
                    </w:pPr>
                  </w:p>
                </w:txbxContent>
              </v:textbox>
            </v:shape>
            <v:rect id="Прямоугольник 48" o:spid="_x0000_s1054" style="position:absolute;left:20716;top:35004;width:13573;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7/b0A&#10;AADbAAAADwAAAGRycy9kb3ducmV2LnhtbERPuwrCMBTdBf8hXMFNU0VEq1FEUJwEX4Pbpbm21eam&#10;NrHWvzeD4Hg47/myMYWoqXK5ZQWDfgSCOLE651TB+bTpTUA4j6yxsEwKPuRguWi35hhr++YD1Uef&#10;ihDCLkYFmfdlLKVLMjLo+rYkDtzNVgZ9gFUqdYXvEG4KOYyisTSYc2jIsKR1Rsnj+DIKpne+XaPL&#10;9jk8m3pU7p64v+RjpbqdZjUD4anxf/HPvdMKR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V7/b0AAADbAAAADwAAAAAAAAAAAAAAAACYAgAAZHJzL2Rvd25yZXYu&#10;eG1sUEsFBgAAAAAEAAQA9QAAAIIDAAAAAA==&#10;" fillcolor="black [3200]" strokecolor="black [1600]" strokeweight="2pt">
              <v:textbox>
                <w:txbxContent>
                  <w:p w:rsidR="00266DFC" w:rsidRDefault="00266DFC" w:rsidP="00AB2BDD">
                    <w:pPr>
                      <w:rPr>
                        <w:rFonts w:eastAsia="Times New Roman"/>
                      </w:rPr>
                    </w:pPr>
                  </w:p>
                </w:txbxContent>
              </v:textbox>
            </v:rect>
            <v:shape id="任意多边形 25" o:spid="_x0000_s1055" style="position:absolute;left:54292;top:30718;width:20717;height:2143;rotation:-90;visibility:visible;v-text-anchor:middle" coordsize="1495425,115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UWMQA&#10;AADbAAAADwAAAGRycy9kb3ducmV2LnhtbESPT2vCQBTE74LfYXmCN91YSk1TVxGx6LH+QXt8ZF+z&#10;wezbNLua+O27BcHjMDO/YWaLzlbiRo0vHSuYjBMQxLnTJRcKjofPUQrCB2SNlWNScCcPi3m/N8NM&#10;u5Z3dNuHQkQI+wwVmBDqTEqfG7Lox64mjt6PayyGKJtC6gbbCLeVfEmSN2mx5LhgsKaVofyyv1oF&#10;6W86Nfdkd8Lz13qzas+XbxPWSg0H3fIDRKAuPMOP9lYreH2H/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1FjEAAAA2wAAAA8AAAAAAAAAAAAAAAAAmAIAAGRycy9k&#10;b3ducmV2LnhtbFBLBQYAAAAABAAEAPUAAACJAwAAAAA=&#10;" adj="-11796480,,5400" path="m198218,44193r1098988,l1297206,71376r-1098988,l198218,44193xe" fillcolor="red" strokecolor="#41719c" strokeweight="1pt">
              <v:stroke joinstyle="miter"/>
              <v:formulas/>
              <v:path o:connecttype="custom" o:connectlocs="198218,44193;1297206,44193;1297206,71376;198218,71376" o:connectangles="0,0,0,0" textboxrect="0,0,1495425,115570"/>
              <v:textbox>
                <w:txbxContent>
                  <w:p w:rsidR="00266DFC" w:rsidRDefault="00266DFC" w:rsidP="00AB2BDD">
                    <w:pPr>
                      <w:rPr>
                        <w:rFonts w:eastAsia="Times New Roman"/>
                      </w:rPr>
                    </w:pP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50" o:spid="_x0000_s1056" type="#_x0000_t58" style="position:absolute;left:37147;top:24288;width:1429;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mZb0A&#10;AADbAAAADwAAAGRycy9kb3ducmV2LnhtbERPzYrCMBC+C75DGGEvoqmCIl2jSFEovVl9gKEZ27LN&#10;pCRRq0+/OQgeP77/7X4wnXiQ861lBYt5AoK4srrlWsH1cpptQPiArLGzTApe5GG/G4+2mGr75DM9&#10;ylCLGMI+RQVNCH0qpa8aMujntieO3M06gyFCV0vt8BnDTSeXSbKWBluODQ32lDVU/ZV3o4AKfvMy&#10;K/Lc6vJ4yqrC6Wmh1M9kOPyCCDSEr/jjzrWCVVwfv8QfIH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fmZb0AAADbAAAADwAAAAAAAAAAAAAAAACYAgAAZHJzL2Rvd25yZXYu&#10;eG1sUEsFBgAAAAAEAAQA9QAAAIIDAAAAAA==&#10;" adj="2700" fillcolor="#9bbb59 [3206]" strokecolor="white [3201]" strokeweight="3pt">
              <v:shadow on="t" color="black" opacity="24903f" origin=",.5" offset="0,.55556mm"/>
              <v:textbox>
                <w:txbxContent>
                  <w:p w:rsidR="00266DFC" w:rsidRDefault="00266DFC" w:rsidP="00AB2BDD">
                    <w:pPr>
                      <w:rPr>
                        <w:rFonts w:eastAsia="Times New Roman"/>
                      </w:rPr>
                    </w:pPr>
                  </w:p>
                </w:txbxContent>
              </v:textbox>
            </v:shape>
            <v:shape id="8-конечная звезда 51" o:spid="_x0000_s1057" type="#_x0000_t58" style="position:absolute;left:62150;top:23574;width:1429;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D/sIA&#10;AADbAAAADwAAAGRycy9kb3ducmV2LnhtbESPwWrDMBBE74H+g9hCL6GWY0goTpRQTA3Gt7j9gMXa&#10;2ibWykiq7fbrq0Kgx2Fm3jCny2pGMZPzg2UFuyQFQdxaPXCn4OO9fH4B4QOyxtEyKfgmD5fzw+aE&#10;ubYLX2luQicihH2OCvoQplxK3/Zk0Cd2Io7ep3UGQ5Suk9rhEuFmlFmaHqTBgeNCjxMVPbW35sso&#10;oJp/OCvqqrK6eSuLtnZ6Wyv19Li+HkEEWsN/+N6utIL9Dv6+x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0P+wgAAANsAAAAPAAAAAAAAAAAAAAAAAJgCAABkcnMvZG93&#10;bnJldi54bWxQSwUGAAAAAAQABAD1AAAAhwMAAAAA&#10;" adj="2700" fillcolor="#9bbb59 [3206]" strokecolor="white [3201]" strokeweight="3pt">
              <v:shadow on="t" color="black" opacity="24903f" origin=",.5" offset="0,.55556mm"/>
              <v:textbox>
                <w:txbxContent>
                  <w:p w:rsidR="00266DFC" w:rsidRDefault="00266DFC" w:rsidP="00AB2BDD">
                    <w:pPr>
                      <w:rPr>
                        <w:rFonts w:eastAsia="Times New Roman"/>
                      </w:rPr>
                    </w:pPr>
                  </w:p>
                </w:txbxContent>
              </v:textbox>
            </v:shape>
            <v:shape id="8-конечная звезда 52" o:spid="_x0000_s1058" type="#_x0000_t58" style="position:absolute;left:37147;top:31432;width:1429;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dicEA&#10;AADbAAAADwAAAGRycy9kb3ducmV2LnhtbESP0YrCMBRE34X9h3AX9kU0teAi1ShSFErf7PoBl+ba&#10;FpubkkSt+/VGWNjHYWbOMJvdaHpxJ+c7ywoW8wQEcW11x42C889xtgLhA7LG3jIpeJKH3fZjssFM&#10;2wef6F6FRkQI+wwVtCEMmZS+bsmgn9uBOHoX6wyGKF0jtcNHhJtepknyLQ12HBdaHChvqb5WN6OA&#10;Sv7lNC+LwurqcMzr0ulpqdTX57hfgwg0hv/wX7vQ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53YnBAAAA2wAAAA8AAAAAAAAAAAAAAAAAmAIAAGRycy9kb3du&#10;cmV2LnhtbFBLBQYAAAAABAAEAPUAAACGAwAAAAA=&#10;" adj="2700" fillcolor="#9bbb59 [3206]" strokecolor="white [3201]" strokeweight="3pt">
              <v:shadow on="t" color="black" opacity="24903f" origin=",.5" offset="0,.55556mm"/>
              <v:textbox>
                <w:txbxContent>
                  <w:p w:rsidR="00266DFC" w:rsidRDefault="00266DFC" w:rsidP="00AB2BDD">
                    <w:pPr>
                      <w:rPr>
                        <w:rFonts w:eastAsia="Times New Roman"/>
                      </w:rPr>
                    </w:pPr>
                  </w:p>
                </w:txbxContent>
              </v:textbox>
            </v:shape>
            <v:shape id="Минус 53" o:spid="_x0000_s1059" style="position:absolute;left:36433;top:32146;width:2857;height:1429;visibility:visible;v-text-anchor:middle" coordsize="285752,14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zp8QA&#10;AADbAAAADwAAAGRycy9kb3ducmV2LnhtbESPQWvCQBSE74X+h+UVequbahsluglBqO2xRkGPj+wz&#10;Cc2+Ddk1if++Wyh4HGbmG2aTTaYVA/WusazgdRaBIC6tbrhScDx8vKxAOI+ssbVMCm7kIEsfHzaY&#10;aDvynobCVyJA2CWooPa+S6R0ZU0G3cx2xMG72N6gD7KvpO5xDHDTynkUxdJgw2Ghxo62NZU/xdUo&#10;WHacy/NxLKf5aXeJ3z5z+l5USj0/TfkahKfJ38P/7S+t4H0B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386fEAAAA2wAAAA8AAAAAAAAAAAAAAAAAmAIAAGRycy9k&#10;b3ducmV2LnhtbFBLBQYAAAAABAAEAPUAAACJAwAAAAA=&#10;" adj="-11796480,,5400" path="m37876,54636r210000,l247876,88240r-210000,l37876,54636xe" fillcolor="#9a4906 [1641]" strokecolor="#f68c36 [3049]">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37876,54636;247876,54636;247876,88240;37876,88240;37876,54636" o:connectangles="0,0,0,0,0" textboxrect="0,0,285752,142876"/>
              <v:textbox>
                <w:txbxContent>
                  <w:p w:rsidR="00266DFC" w:rsidRDefault="00266DFC" w:rsidP="00AB2BDD">
                    <w:pPr>
                      <w:rPr>
                        <w:rFonts w:eastAsia="Times New Roman"/>
                      </w:rPr>
                    </w:pPr>
                  </w:p>
                </w:txbxContent>
              </v:textbox>
            </v:shape>
            <v:shape id="Минус 83" o:spid="_x0000_s1060" style="position:absolute;left:30717;top:27146;width:12145;height:2143;rotation:-90;visibility:visible;v-text-anchor:middle" coordsize="1214446,21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h1cQA&#10;AADbAAAADwAAAGRycy9kb3ducmV2LnhtbESPT2vCQBTE7wW/w/KE3nQTtVZTVxFB8FT8R8/P7Gs2&#10;mn0bstsYv323IPQ4zMxvmMWqs5VoqfGlYwXpMAFBnDtdcqHgfNoOZiB8QNZYOSYFD/KwWvZeFphp&#10;d+cDtcdQiAhhn6ECE0KdSelzQxb90NXE0ft2jcUQZVNI3eA9wm0lR0kylRZLjgsGa9oYym/HH6tg&#10;8n76cvNRt9ld6u2+NZ/p/vqWKvXa79YfIAJ14T/8bO+0gtkY/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4dXEAAAA2wAAAA8AAAAAAAAAAAAAAAAAmAIAAGRycy9k&#10;b3ducmV2LnhtbFBLBQYAAAAABAAEAPUAAACJAwAAAAA=&#10;" adj="-11796480,,5400" path="m160975,81954r892496,l1053471,132360r-892496,l160975,81954xe" fillcolor="#9a4906 [1641]" strokecolor="#f68c36 [3049]">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160975,81954;1053471,81954;1053471,132360;160975,132360;160975,81954" o:connectangles="0,0,0,0,0" textboxrect="0,0,1214446,214314"/>
              <v:textbox>
                <w:txbxContent>
                  <w:p w:rsidR="00266DFC" w:rsidRDefault="00266DFC" w:rsidP="00AB2BDD">
                    <w:pPr>
                      <w:rPr>
                        <w:rFonts w:eastAsia="Times New Roman"/>
                      </w:rPr>
                    </w:pPr>
                  </w:p>
                </w:txbxContent>
              </v:textbox>
            </v:shape>
            <v:shape id="Минус 84" o:spid="_x0000_s1061" style="position:absolute;left:34289;top:22859;width:18574;height:2501;visibility:visible;v-text-anchor:middle" coordsize="1857388,2500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DJ78A&#10;AADbAAAADwAAAGRycy9kb3ducmV2LnhtbESPywrCMBBF94L/EEZwZ9OKqFSjqCC4cONj4XJoxrbY&#10;TGoTtf69EQSXl/s43PmyNZV4UuNKywqSKAZBnFldcq7gfNoOpiCcR9ZYWSYFb3KwXHQ7c0y1ffGB&#10;nkefizDCLkUFhfd1KqXLCjLoIlsTB+9qG4M+yCaXusFXGDeVHMbxWBosORAKrGlTUHY7Pkzg7u0+&#10;uQ0nMa8v6/spWVUTv9sq1e+1qxkIT63/h3/tnVYwHcH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4MnvwAAANsAAAAPAAAAAAAAAAAAAAAAAJgCAABkcnMvZG93bnJl&#10;di54bWxQSwUGAAAAAAQABAD1AAAAhAMAAAAA&#10;" adj="-11796480,,5400" path="m246197,95622r1364994,l1611191,154435r-1364994,l246197,95622xe" fillcolor="#9a4906 [1641]" strokecolor="#f68c36 [3049]">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246197,95622;1611191,95622;1611191,154435;246197,154435;246197,95622" o:connectangles="0,0,0,0,0" textboxrect="0,0,1857388,250057"/>
              <v:textbox>
                <w:txbxContent>
                  <w:p w:rsidR="00266DFC" w:rsidRDefault="00266DFC" w:rsidP="00AB2BDD">
                    <w:pPr>
                      <w:rPr>
                        <w:rFonts w:eastAsia="Times New Roman"/>
                      </w:rPr>
                    </w:pPr>
                  </w:p>
                </w:txbxContent>
              </v:textbox>
            </v:shape>
            <v:shape id="Минус 85" o:spid="_x0000_s1062" style="position:absolute;left:52863;top:22859;width:13574;height:2144;visibility:visible;v-text-anchor:middle" coordsize="1357322,21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y8QA&#10;AADbAAAADwAAAGRycy9kb3ducmV2LnhtbESPQWvCQBSE74X+h+UVvNVNFFOJbkIRRBF6aCp4fWZf&#10;k9Ds2zS7mvjv3ULB4zAz3zDrfDStuFLvGssK4mkEgri0uuFKwfFr+7oE4TyyxtYyKbiRgzx7flpj&#10;qu3An3QtfCUChF2KCmrvu1RKV9Zk0E1tRxy8b9sb9EH2ldQ9DgFuWjmLokQabDgs1NjRpqbyp7gY&#10;BbvT8FG8nePkN9qW8Qwp2c/nB6UmL+P7CoSn0T/C/+29VrBcwN+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wcvEAAAA2wAAAA8AAAAAAAAAAAAAAAAAmAIAAGRycy9k&#10;b3ducmV2LnhtbFBLBQYAAAAABAAEAPUAAACJAwAAAAA=&#10;" adj="-11796480,,5400" path="m179913,81954r997496,l1177409,132360r-997496,l179913,81954xe" fillcolor="#9a4906 [1641]" strokecolor="#f68c36 [3049]">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179913,81954;1177409,81954;1177409,132360;179913,132360;179913,81954" o:connectangles="0,0,0,0,0" textboxrect="0,0,1357322,214314"/>
              <v:textbox>
                <w:txbxContent>
                  <w:p w:rsidR="00266DFC" w:rsidRDefault="00266DFC" w:rsidP="00AB2BDD">
                    <w:pPr>
                      <w:rPr>
                        <w:rFonts w:eastAsia="Times New Roman"/>
                      </w:rPr>
                    </w:pPr>
                  </w:p>
                </w:txbxContent>
              </v:textbox>
            </v:shape>
            <v:shape id="Минус 224" o:spid="_x0000_s1063" style="position:absolute;left:55007;top:30003;width:18574;height:1429;rotation:-90;visibility:visible;v-text-anchor:middle" coordsize="1857388,14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iHMYA&#10;AADcAAAADwAAAGRycy9kb3ducmV2LnhtbESPT2sCMRTE74LfIbxCL6JZl1ZlNYoVCh6E4l88PpLX&#10;3cXNy3YTdf32TaHgcZiZ3zCzRWsrcaPGl44VDAcJCGLtTMm5gsP+sz8B4QOywcoxKXiQh8W825lh&#10;Ztydt3TbhVxECPsMFRQh1JmUXhdk0Q9cTRy9b9dYDFE2uTQN3iPcVjJNkpG0WHJcKLCmVUH6srta&#10;BdeHPh1/DuNLdR7qTW+13ny9f0yUen1pl1MQgdrwDP+310ZBmr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iHMYAAADcAAAADwAAAAAAAAAAAAAAAACYAgAAZHJz&#10;L2Rvd25yZXYueG1sUEsFBgAAAAAEAAQA9QAAAIsDAAAAAA==&#10;" adj="-11796480,,5400" path="m246197,54636r1364994,l1611191,88240r-1364994,l246197,54636xe" fillcolor="#9a4906 [1641]" strokecolor="#f68c36 [3049]">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246197,54636;1611191,54636;1611191,88240;246197,88240;246197,54636" o:connectangles="0,0,0,0,0" textboxrect="0,0,1857388,142876"/>
              <v:textbox>
                <w:txbxContent>
                  <w:p w:rsidR="00266DFC" w:rsidRDefault="00266DFC" w:rsidP="00AB2BDD">
                    <w:pPr>
                      <w:rPr>
                        <w:rFonts w:eastAsia="Times New Roman"/>
                      </w:rPr>
                    </w:pPr>
                  </w:p>
                </w:txbxContent>
              </v:textbox>
            </v:shape>
            <v:shapetype id="_x0000_t118" coordsize="21600,21600" o:spt="118" path="m,4292l21600,r,21600l,21600xe">
              <v:stroke joinstyle="miter"/>
              <v:path gradientshapeok="t" o:connecttype="custom" o:connectlocs="10800,2146;0,10800;10800,21600;21600,10800" textboxrect="0,4291,21600,21600"/>
            </v:shapetype>
            <v:shape id="自选图形 23" o:spid="_x0000_s1064" type="#_x0000_t118" style="position:absolute;left:42862;top:37147;width:8573;height:1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NGMUA&#10;AADcAAAADwAAAGRycy9kb3ducmV2LnhtbESPQWsCMRSE70L/Q3gFb5p1sVJXo4hYai+C2x56fGye&#10;m8XNy5Kkuvvvm0LB4zAz3zDrbW9bcSMfGscKZtMMBHHldMO1gq/Pt8kriBCRNbaOScFAAbabp9Ea&#10;C+3ufKZbGWuRIBwKVGBi7AopQ2XIYpi6jjh5F+ctxiR9LbXHe4LbVuZZtpAWG04LBjvaG6qu5Y9V&#10;cGnel9VwOO2/vbl+dMN8uTiWWqnxc79bgYjUx0f4v33UCvL8B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k0YxQAAANwAAAAPAAAAAAAAAAAAAAAAAJgCAABkcnMv&#10;ZG93bnJldi54bWxQSwUGAAAAAAQABAD1AAAAigMAAAAA&#10;" fillcolor="#5b9bd5" strokecolor="#41719c" strokeweight="1pt">
              <v:textbox>
                <w:txbxContent>
                  <w:p w:rsidR="00266DFC" w:rsidRDefault="00266DFC" w:rsidP="00AB2BDD">
                    <w:pPr>
                      <w:rPr>
                        <w:rFonts w:eastAsia="Times New Roman"/>
                      </w:rPr>
                    </w:pPr>
                  </w:p>
                </w:txbxContent>
              </v:textbox>
            </v:shape>
            <v:shape id="自选图形 22" o:spid="_x0000_s1065" type="#_x0000_t118" style="position:absolute;left:56740;top:34062;width:1318;height:7620;rotation: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3h8QA&#10;AADcAAAADwAAAGRycy9kb3ducmV2LnhtbESP0UoDMRRE34X+Q7gF32zWFVZZmxZpEYr4YuMHXDfX&#10;ZDG5WTZpd+vXG0HwcZiZM8x6OwcvzjSmPrKC21UFgriLpmer4F0/3zyASBnZoI9MCi6UYLtZXK2x&#10;NXHiNzofsxUFwqlFBS7noZUydY4CplUciIv3GceAucjRSjPiVODBy7qqGhmw57LgcKCdo+7reAoK&#10;tH/5ON0dvpu9t3TR2tn7Vz0pdb2cnx5BZJrzf/ivfTAK6rqB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94fEAAAA3AAAAA8AAAAAAAAAAAAAAAAAmAIAAGRycy9k&#10;b3ducmV2LnhtbFBLBQYAAAAABAAEAPUAAACJAwAAAAA=&#10;" fillcolor="#5b9bd5" strokecolor="#41719c" strokeweight="1pt">
              <v:textbox>
                <w:txbxContent>
                  <w:p w:rsidR="00266DFC" w:rsidRDefault="00266DFC" w:rsidP="00AB2BDD">
                    <w:pPr>
                      <w:rPr>
                        <w:rFonts w:eastAsia="Times New Roman"/>
                      </w:rPr>
                    </w:pPr>
                  </w:p>
                </w:txbxContent>
              </v:textbox>
            </v:shape>
            <v:shapetype id="_x0000_t126" coordsize="21600,21600" o:spt="126" path="m10800,l,10800,10800,21600,21600,10800xem,10800nfl21600,10800e">
              <v:stroke joinstyle="miter"/>
              <v:path o:extrusionok="f" gradientshapeok="t" o:connecttype="rect" textboxrect="5400,5400,16200,16200"/>
            </v:shapetype>
            <v:shape id="Блок-схема: сортировка 227" o:spid="_x0000_s1066" type="#_x0000_t126" style="position:absolute;left:17144;top:43576;width:285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8vcQA&#10;AADcAAAADwAAAGRycy9kb3ducmV2LnhtbESPwWrDMBBE74H+g9hCb7FcH9LUjWzaQCC0pziFXhdp&#10;Y5laK2MpiZuvrwKBHIeZecOs6sn14kRj6DwreM5yEMTam45bBd/7zXwJIkRkg71nUvBHAerqYbbC&#10;0vgz7+jUxFYkCIcSFdgYh1LKoC05DJkfiJN38KPDmOTYSjPiOcFdL4s8X0iHHacFiwOtLenf5ugU&#10;NMteOyz0pTm82h/3caHPr/ao1NPj9P4GItIU7+Fbe2sUFMULXM+kI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L3EAAAA3AAAAA8AAAAAAAAAAAAAAAAAmAIAAGRycy9k&#10;b3ducmV2LnhtbFBLBQYAAAAABAAEAPUAAACJAwAAAAA=&#10;" fillcolor="#4f81bd [3204]" strokecolor="red" strokeweight="2pt">
              <v:textbox>
                <w:txbxContent>
                  <w:p w:rsidR="00266DFC" w:rsidRDefault="00266DFC" w:rsidP="00AB2BDD">
                    <w:pPr>
                      <w:rPr>
                        <w:rFonts w:eastAsia="Times New Roman"/>
                      </w:rPr>
                    </w:pPr>
                  </w:p>
                </w:txbxContent>
              </v:textbox>
            </v:shape>
            <v:shape id="Блок-схема: сортировка 228" o:spid="_x0000_s1067" type="#_x0000_t126" style="position:absolute;left:20716;top:43576;width:285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oz78A&#10;AADcAAAADwAAAGRycy9kb3ducmV2LnhtbERPTYvCMBC9C/sfwix4s6k9LFqNogsLy3qyCl6HZGyK&#10;zaQ0Ubv+enMQPD7e93I9uFbcqA+NZwXTLAdBrL1puFZwPPxMZiBCRDbYeiYF/xRgvfoYLbE0/s57&#10;ulWxFimEQ4kKbIxdKWXQlhyGzHfEiTv73mFMsK+l6fGewl0rizz/kg4bTg0WO/q2pC/V1SmoZq12&#10;WOhHdZ7bk9s+6G9XX5Uafw6bBYhIQ3yLX+5fo6Ao0tp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WjPvwAAANwAAAAPAAAAAAAAAAAAAAAAAJgCAABkcnMvZG93bnJl&#10;di54bWxQSwUGAAAAAAQABAD1AAAAhAMAAAAA&#10;" fillcolor="#4f81bd [3204]" strokecolor="red" strokeweight="2pt">
              <v:textbox>
                <w:txbxContent>
                  <w:p w:rsidR="00266DFC" w:rsidRDefault="00266DFC" w:rsidP="00AB2BDD">
                    <w:pPr>
                      <w:rPr>
                        <w:rFonts w:eastAsia="Times New Roman"/>
                      </w:rPr>
                    </w:pPr>
                  </w:p>
                </w:txbxContent>
              </v:textbox>
            </v:shape>
            <v:shape id="Блок-схема: сортировка 229" o:spid="_x0000_s1068" type="#_x0000_t126" style="position:absolute;left:24288;top:43576;width:285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NVMMA&#10;AADcAAAADwAAAGRycy9kb3ducmV2LnhtbESPwWrDMBBE74X8g9hAbo1cH4rjRAltIFDaU91Arou0&#10;sUytlbEU2/XXR4VCj8PMvGF2h8m1YqA+NJ4VPK0zEMTam4ZrBeev02MBIkRkg61nUvBDAQ77xcMO&#10;S+NH/qShirVIEA4lKrAxdqWUQVtyGNa+I07e1fcOY5J9LU2PY4K7VuZZ9iwdNpwWLHZ0tKS/q5tT&#10;UBWtdpjrubpu7MW9zvT+Ud+UWi2nly2ISFP8D/+134yCPN/A75l0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3NVMMAAADcAAAADwAAAAAAAAAAAAAAAACYAgAAZHJzL2Rv&#10;d25yZXYueG1sUEsFBgAAAAAEAAQA9QAAAIgDAAAAAA==&#10;" fillcolor="#4f81bd [3204]" strokecolor="red" strokeweight="2pt">
              <v:textbox>
                <w:txbxContent>
                  <w:p w:rsidR="00266DFC" w:rsidRDefault="00266DFC" w:rsidP="00AB2BDD">
                    <w:pPr>
                      <w:rPr>
                        <w:rFonts w:eastAsia="Times New Roman"/>
                      </w:rPr>
                    </w:pPr>
                  </w:p>
                </w:txbxContent>
              </v:textbox>
            </v:shape>
            <v:shape id="Прямая со стрелкой 230" o:spid="_x0000_s1069" type="#_x0000_t32" style="position:absolute;left:27146;top:45005;width:19288;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F18EAAADcAAAADwAAAGRycy9kb3ducmV2LnhtbERP3WrCMBS+H/gO4Qi7m+k6kNEZxQlC&#10;581o9QEOyVlbbU5qE9vOp18uhF1+fP+rzWRbMVDvG8cKXhcJCGLtTMOVgtNx//IOwgdkg61jUvBL&#10;Hjbr2dMKM+NGLmgoQyViCPsMFdQhdJmUXtdk0S9cRxy5H9dbDBH2lTQ9jjHctjJNkqW02HBsqLGj&#10;XU36Ut6sgnz4Lj719eJNNYZD+kX3suzOSj3Pp+0HiEBT+Bc/3LlRkL7F+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QXXwQAAANwAAAAPAAAAAAAAAAAAAAAA&#10;AKECAABkcnMvZG93bnJldi54bWxQSwUGAAAAAAQABAD5AAAAjwMAAAAA&#10;" strokecolor="#94b64e [3046]">
              <v:stroke endarrow="open"/>
            </v:shape>
            <v:shape id="Прямая со стрелкой 231" o:spid="_x0000_s1070" type="#_x0000_t32" style="position:absolute;left:15723;top:40711;width:5715;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208cAAADcAAAADwAAAGRycy9kb3ducmV2LnhtbESPQWvCQBSE74X+h+UVvJS6iYKR1DWI&#10;tND2Iib20Ntr9pmEZt+G7Kqxv94VBI/DzHzDLLLBtOJIvWssK4jHEQji0uqGKwW74v1lDsJ5ZI2t&#10;ZVJwJgfZ8vFhgam2J97SMfeVCBB2KSqove9SKV1Zk0E3th1x8Pa2N+iD7CupezwFuGnlJIpm0mDD&#10;YaHGjtY1lX/5wSiYl2+/3/vN8+dP3phkZoroP/naKTV6GlavIDwN/h6+tT+0gsk0huuZcAT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DbTxwAAANwAAAAPAAAAAAAA&#10;AAAAAAAAAKECAABkcnMvZG93bnJldi54bWxQSwUGAAAAAAQABAD5AAAAlQMAAAAA&#10;" strokecolor="#94b64e [3046]">
              <v:stroke endarrow="open"/>
            </v:shape>
            <v:shape id="Прямая со стрелкой 232" o:spid="_x0000_s1071" type="#_x0000_t32" style="position:absolute;left:15366;top:36782;width:13573;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opMYAAADcAAAADwAAAGRycy9kb3ducmV2LnhtbESPQWvCQBSE70L/w/IKvUjdGMFIdJUi&#10;LbRexKgHb8/sMwnNvg3ZrUZ/vSsIPQ4z8w0zW3SmFmdqXWVZwXAQgSDOra64ULDbfr1PQDiPrLG2&#10;TAqu5GAxf+nNMNX2whs6Z74QAcIuRQWl900qpctLMugGtiEO3sm2Bn2QbSF1i5cAN7WMo2gsDVYc&#10;FkpsaFlS/pv9GQWT/PO4P637P4esMsnYbKNbstop9fbafUxBeOr8f/jZ/tYK4lE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KTGAAAA3AAAAA8AAAAAAAAA&#10;AAAAAAAAoQIAAGRycy9kb3ducmV2LnhtbFBLBQYAAAAABAAEAPkAAACUAwAAAAA=&#10;" strokecolor="#94b64e [3046]">
              <v:stroke endarrow="open"/>
            </v:shape>
            <v:shape id="任意多边形 67" o:spid="_x0000_s1072" style="position:absolute;left:9286;top:43576;width:7334;height:1429;visibility:visible" coordsize="638175,133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7t8YA&#10;AADcAAAADwAAAGRycy9kb3ducmV2LnhtbESPQWvCQBSE7wX/w/IEL1I3JrSU6CptQFCEgra019fs&#10;Mwlm34bdVeO/dwWhx2FmvmHmy9604kzON5YVTCcJCOLS6oYrBd9fq+c3ED4ga2wtk4IreVguBk9z&#10;zLW98I7O+1CJCGGfo4I6hC6X0pc1GfQT2xFH72CdwRClq6R2eIlw08o0SV6lwYbjQo0dFTWVx/3J&#10;KCiOm+3Yp8X0p71+/q7cy7b5yP6UGg379xmIQH34Dz/aa60gzTK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h7t8YAAADcAAAADwAAAAAAAAAAAAAAAACYAgAAZHJz&#10;L2Rvd25yZXYueG1sUEsFBgAAAAAEAAQA9QAAAIsDAAAAAA==&#10;" adj="-11796480,,5400" path="m638175,104802c614680,85117,565785,13362,504825,19077,443865,24792,398145,137187,333375,133377,268605,129567,247650,1932,180975,27,114300,-1878,33020,96547,,123852e" filled="f" strokeweight="1.5pt">
              <v:stroke joinstyle="miter"/>
              <v:formulas/>
              <v:path o:connecttype="custom" o:connectlocs="638175,104802;504825,19077;333375,133377;180975,27;0,123852" o:connectangles="0,0,0,0,0" textboxrect="0,0,638175,133472"/>
              <v:textbox>
                <w:txbxContent>
                  <w:p w:rsidR="00266DFC" w:rsidRDefault="00266DFC" w:rsidP="00AB2BDD">
                    <w:pPr>
                      <w:rPr>
                        <w:rFonts w:eastAsia="Times New Roman"/>
                      </w:rPr>
                    </w:pPr>
                  </w:p>
                </w:txbxContent>
              </v:textbox>
            </v:shape>
            <v:shape id="任意多边形 68" o:spid="_x0000_s1073" style="position:absolute;left:7333;top:44705;width:2096;height:1333;rotation:152;visibility:visible;v-text-anchor:middle" coordsize="209550,133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PMcA&#10;AADcAAAADwAAAGRycy9kb3ducmV2LnhtbESPW2vCQBSE34X+h+UUfKubapGauhHxRh8U27QIeTtk&#10;Ty40ezZkV03/fVco+DjMzDfMfNGbRlyoc7VlBc+jCARxbnXNpYLvr+3TKwjnkTU2lknBLzlYJA+D&#10;OcbaXvmTLqkvRYCwi1FB5X0bS+nyigy6kW2Jg1fYzqAPsiul7vAa4KaR4yiaSoM1h4UKW1pVlP+k&#10;Z6OAZ5usTIvzYXKabT/W01O23x0zpYaP/fINhKfe38P/7XetYDx5gduZc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ejDzHAAAA3AAAAA8AAAAAAAAAAAAAAAAAmAIAAGRy&#10;cy9kb3ducmV2LnhtbFBLBQYAAAAABAAEAPUAAACMAwAAAAA=&#10;" adj="-11796480,,5400" path="m161026,122926v-16243,6602,-35546,10424,-56251,10424c46909,133350,,103499,,66675,,29851,46909,,104775,r56251,122926xe" fillcolor="black" strokecolor="#41719c" strokeweight="1pt">
              <v:stroke joinstyle="miter"/>
              <v:formulas/>
              <v:path o:connecttype="custom" o:connectlocs="161026,122926;104775,133350;0,66675;104775,0" o:connectangles="0,0,0,0" textboxrect="0,0,209550,133350"/>
              <v:textbox>
                <w:txbxContent>
                  <w:p w:rsidR="00266DFC" w:rsidRDefault="00266DFC" w:rsidP="00AB2BDD">
                    <w:pPr>
                      <w:rPr>
                        <w:rFonts w:eastAsia="Times New Roman"/>
                      </w:rPr>
                    </w:pPr>
                  </w:p>
                </w:txbxContent>
              </v:textbox>
            </v:shape>
            <v:line id="直线 70" o:spid="_x0000_s1074" style="position:absolute;flip:y;visibility:visible" from="7143,45005" to="8000,4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vpsUAAADcAAAADwAAAGRycy9kb3ducmV2LnhtbESPT2vCQBTE70K/w/IKvemm/oukrlIK&#10;gu1Fm9r7M/tMgtm36e7WxG/fFYQeh5n5DbNc96YRF3K+tqzgeZSAIC6srrlUcPjaDBcgfEDW2Fgm&#10;BVfysF49DJaYadvxJ13yUIoIYZ+hgiqENpPSFxUZ9CPbEkfvZJ3BEKUrpXbYRbhp5DhJ5tJgzXGh&#10;wpbeKirO+a9RUG9Tczjupu/fp4/0Z9LhfL85o1JPj/3rC4hAffgP39tbrWA8mcH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zvpsUAAADcAAAADwAAAAAAAAAA&#10;AAAAAAChAgAAZHJzL2Rvd25yZXYueG1sUEsFBgAAAAAEAAQA+QAAAJMDAAAAAA==&#10;" strokeweight="1.5pt">
              <v:stroke joinstyle="miter"/>
            </v:line>
            <v:line id="直线 69" o:spid="_x0000_s1075" style="position:absolute;flip:x;visibility:visible" from="7857,45720" to="8524,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x0cQAAADcAAAADwAAAGRycy9kb3ducmV2LnhtbESPT4vCMBTE74LfITzBm6bqUqUaRQRB&#10;97K7/rk/m2dbbF5qE2399mZhYY/DzPyGWaxaU4on1a6wrGA0jEAQp1YXnCk4HbeDGQjnkTWWlknB&#10;ixyslt3OAhNtG/6h58FnIkDYJagg975KpHRpTgbd0FbEwbva2qAPss6krrEJcFPKcRTF0mDBYSHH&#10;ijY5pbfDwygodlNzunx97M/Xz+l90mD8vb2hUv1eu56D8NT6//Bfe6cVjCcx/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nHRxAAAANwAAAAPAAAAAAAAAAAA&#10;AAAAAKECAABkcnMvZG93bnJldi54bWxQSwUGAAAAAAQABAD5AAAAkgMAAAAA&#10;" strokeweight="1.5pt">
              <v:stroke joinstyle="miter"/>
            </v:line>
            <v:shape id="自选图形 56" o:spid="_x0000_s1076" type="#_x0000_t32" style="position:absolute;left:39290;top:5418;width:15716;height:59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ifMMAAADcAAAADwAAAGRycy9kb3ducmV2LnhtbESPQYvCMBSE74L/ITzBm6YquKUaRQRB&#10;xIuuB4+P5tl2t3lpk6j13xthYY/DzHzDLNedqcWDnK8sK5iMExDEudUVFwou37tRCsIHZI21ZVLw&#10;Ig/rVb+3xEzbJ5/ocQ6FiBD2GSooQ2gyKX1ekkE/tg1x9G7WGQxRukJqh88IN7WcJslcGqw4LpTY&#10;0Lak/Pd8NwpuqTy1+esqu+O+dTY9tLvqZ67UcNBtFiACdeE//NfeawXT2Rd8zsQj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4nzDAAAA3AAAAA8AAAAAAAAAAAAA&#10;AAAAoQIAAGRycy9kb3ducmV2LnhtbFBLBQYAAAAABAAEAPkAAACRAwAAAAA=&#10;" strokeweight="1pt">
              <v:stroke endarrow="open" joinstyle="miter"/>
            </v:shape>
            <v:rect id="Прямоугольник 238" o:spid="_x0000_s1077" style="position:absolute;left:55006;top:3571;width:2991;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81cMA&#10;AADcAAAADwAAAGRycy9kb3ducmV2LnhtbERPTWuDQBC9F/Iflgn0UpI1F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081cMAAADcAAAADwAAAAAAAAAAAAAAAACYAgAAZHJzL2Rv&#10;d25yZXYueG1sUEsFBgAAAAAEAAQA9QAAAIgDA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 xml:space="preserve">1 </w:t>
                    </w:r>
                  </w:p>
                </w:txbxContent>
              </v:textbox>
            </v:rect>
            <v:shape id="自选图形 57" o:spid="_x0000_s1078" type="#_x0000_t32" style="position:absolute;left:30718;top:8275;width:24288;height:97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TlcQAAADcAAAADwAAAGRycy9kb3ducmV2LnhtbESPT4vCMBTE78J+h/AWvNl0FaTbNYos&#10;CCJe/HPY46N5tl2blzaJWr+9EQSPw8z8hpktetOIKzlfW1bwlaQgiAuray4VHA+rUQbCB2SNjWVS&#10;cCcPi/nHYIa5tjfe0XUfShEh7HNUUIXQ5lL6oiKDPrEtcfRO1hkMUbpSaoe3CDeNHKfpVBqsOS5U&#10;2NJvRcV5fzEKTpncdcX9T/bbdedstulW9f9UqeFnv/wBEagP7/CrvdYKxp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dOVxAAAANwAAAAPAAAAAAAAAAAA&#10;AAAAAKECAABkcnMvZG93bnJldi54bWxQSwUGAAAAAAQABAD5AAAAkgMAAAAA&#10;" strokeweight="1pt">
              <v:stroke endarrow="open" joinstyle="miter"/>
            </v:shape>
            <v:rect id="Прямоугольник 240" o:spid="_x0000_s1079" style="position:absolute;left:55006;top:6429;width:4236;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DrsMA&#10;AADcAAAADwAAAGRycy9kb3ducmV2LnhtbERPTWuDQBC9F/Iflgn0UpI1U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DrsMAAADcAAAADwAAAAAAAAAAAAAAAACYAgAAZHJzL2Rv&#10;d25yZXYueG1sUEsFBgAAAAAEAAQA9QAAAIgDA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2B</w:t>
                    </w:r>
                  </w:p>
                </w:txbxContent>
              </v:textbox>
            </v:rect>
            <v:shape id="自选图形 59" o:spid="_x0000_s1080" type="#_x0000_t32" style="position:absolute;left:29289;top:11847;width:25717;height:77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s7sMAAADcAAAADwAAAGRycy9kb3ducmV2LnhtbESPQYvCMBSE78L+h/CEvWlaWaRUYxFB&#10;kGUvunvw+GiebbV5aZOs1n9vBMHjMDPfMMtiMK24kvONZQXpNAFBXFrdcKXg73c7yUD4gKyxtUwK&#10;7uShWH2Mlphre+M9XQ+hEhHCPkcFdQhdLqUvazLop7Yjjt7JOoMhSldJ7fAW4aaVsySZS4MNx4Ua&#10;O9rUVF4O/0bBKZP7vrwf5fCz653Nvvttc54r9Tke1gsQgYbwDr/aO61g9pX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rO7DAAAA3AAAAA8AAAAAAAAAAAAA&#10;AAAAoQIAAGRycy9kb3ducmV2LnhtbFBLBQYAAAAABAAEAPkAAACRAwAAAAA=&#10;" strokeweight="1pt">
              <v:stroke endarrow="open" joinstyle="miter"/>
            </v:shape>
            <v:shape id="自选图形 58" o:spid="_x0000_s1081" type="#_x0000_t32" style="position:absolute;left:8572;top:18573;width:5985;height:3477;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vsYAAADcAAAADwAAAGRycy9kb3ducmV2LnhtbESPS2vDMBCE74H8B7GB3hI5JpTEjRxK&#10;IFAopeRJj1tr/cDWyrXU2O2vrwqBHIfZ+WZnvRlMI67UucqygvksAkGcWV1xoeB03E2XIJxH1thY&#10;JgU/5GCTjkdrTLTteU/Xgy9EgLBLUEHpfZtI6bKSDLqZbYmDl9vOoA+yK6TusA9w08g4ih6lwYpD&#10;Q4ktbUvK6sO3CW8sVuf3r/4zep1fKN+/fdR0+q2VepgMz08gPA3+fnxLv2gF8SKG/zGBAD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knb7GAAAA3AAAAA8AAAAAAAAA&#10;AAAAAAAAoQIAAGRycy9kb3ducmV2LnhtbFBLBQYAAAAABAAEAPkAAACUAwAAAAA=&#10;" strokeweight="1pt">
              <v:stroke endarrow="open" joinstyle="miter"/>
            </v:shape>
            <v:shape id="自选图形 60" o:spid="_x0000_s1082" type="#_x0000_t32" style="position:absolute;left:40719;top:15716;width:14287;height:6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XAsMAAADcAAAADwAAAGRycy9kb3ducmV2LnhtbESPT4vCMBTE7wt+h/AEb2vqH6RUo4gg&#10;iHjR9eDx0Tzb7jYvbRK1fnsjCHscZuY3zGLVmVrcyfnKsoLRMAFBnFtdcaHg/LP9TkH4gKyxtkwK&#10;nuRhtex9LTDT9sFHup9CISKEfYYKyhCaTEqfl2TQD21DHL2rdQZDlK6Q2uEjwk0tx0kykwYrjgsl&#10;NrQpKf873YyCayqPbf68yO6wa51N9+22+p0pNeh36zmIQF34D3/aO61gPJ3A+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blwLDAAAA3AAAAA8AAAAAAAAAAAAA&#10;AAAAoQIAAGRycy9kb3ducmV2LnhtbFBLBQYAAAAABAAEAPkAAACRAwAAAAA=&#10;" strokeweight="1pt">
              <v:stroke endarrow="open" joinstyle="miter"/>
            </v:shape>
            <v:rect id="Прямоугольник 244" o:spid="_x0000_s1083" style="position:absolute;left:5000;top:17144;width:5777;height:3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rcYA&#10;AADcAAAADwAAAGRycy9kb3ducmV2LnhtbESPQWvCQBSE74X+h+UVeim6qUi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FrcYAAADcAAAADwAAAAAAAAAAAAAAAACYAgAAZHJz&#10;L2Rvd25yZXYueG1sUEsFBgAAAAAEAAQA9QAAAIsDA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5B</w:t>
                    </w:r>
                  </w:p>
                </w:txbxContent>
              </v:textbox>
            </v:rect>
            <v:rect id="Прямоугольник 245" o:spid="_x0000_s1084" style="position:absolute;left:55006;top:13572;width:4312;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gNsUA&#10;AADcAAAADwAAAGRycy9kb3ducmV2LnhtbESPQWvCQBSE7wX/w/IKXopuFCs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uA2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5A</w:t>
                    </w:r>
                  </w:p>
                </w:txbxContent>
              </v:textbox>
            </v:rect>
            <v:shape id="自选图形 66" o:spid="_x0000_s1085" type="#_x0000_t32" style="position:absolute;left:22502;top:44648;width:17860;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9Dt8UAAADcAAAADwAAAGRycy9kb3ducmV2LnhtbESPT4vCMBTE74LfITxhb2vqH0S7RhFR&#10;Vlw8WJdlj4/m2RSbl9JErd/eLCx4HGbmN8x82dpK3KjxpWMFg34Cgjh3uuRCwfdp+z4F4QOyxsox&#10;KXiQh+Wi25ljqt2dj3TLQiEihH2KCkwIdSqlzw1Z9H1XE0fv7BqLIcqmkLrBe4TbSg6TZCItlhwX&#10;DNa0NpRfsqtVcNh9/a5XHIze4GA2uv6MaJ99KvXWa1cfIAK14RX+b++0guF4An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9Dt8UAAADcAAAADwAAAAAAAAAA&#10;AAAAAAChAgAAZHJzL2Rvd25yZXYueG1sUEsFBgAAAAAEAAQA+QAAAJMDAAAAAA==&#10;" strokeweight="1pt">
              <v:stroke endarrow="open" joinstyle="miter"/>
            </v:shape>
            <v:shape id="自选图形 66" o:spid="_x0000_s1086" type="#_x0000_t32" style="position:absolute;left:27590;top:45275;width:16431;height:17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mLMUAAADcAAAADwAAAGRycy9kb3ducmV2LnhtbESPQWvCQBSE70L/w/KE3uomKq2NbkSk&#10;paL0YFqKx0f2mQ3Nvg3ZVeO/dwsFj8PMfMMslr1txJk6XztWkI4SEMSl0zVXCr6/3p9mIHxA1tg4&#10;JgVX8rDMHwYLzLS78J7ORahEhLDPUIEJoc2k9KUhi37kWuLoHV1nMUTZVVJ3eIlw28hxkjxLizXH&#10;BYMtrQ2Vv8XJKvjc7A7rFQej3zB9nZx+JrQtPpR6HParOYhAfbiH/9sbrWA8fYG/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mLMUAAADcAAAADwAAAAAAAAAA&#10;AAAAAAChAgAAZHJzL2Rvd25yZXYueG1sUEsFBgAAAAAEAAQA+QAAAJMDAAAAAA==&#10;" strokeweight="1pt">
              <v:stroke endarrow="open" joinstyle="miter"/>
            </v:shape>
            <v:shape id="自选图形 84" o:spid="_x0000_s1087" type="#_x0000_t32" style="position:absolute;left:50006;top:18854;width:5075;height:6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8Fc8AAAADcAAAADwAAAGRycy9kb3ducmV2LnhtbERPy4rCMBTdC/5DuMLsbDoiUqpRZEAQ&#10;ceNj4fLSXNtqc9MmUevfTxaCy8N5L1a9acSTnK8tK/hNUhDEhdU1lwrOp804A+EDssbGMil4k4fV&#10;cjhYYK7tiw/0PIZSxBD2OSqoQmhzKX1RkUGf2JY4clfrDIYIXSm1w1cMN42cpOlMGqw5NlTY0l9F&#10;xf34MAqumTx0xfsi+/22czbbdZv6NlPqZ9Sv5yAC9eEr/ri3WsFkGtfG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BXPAAAAA3AAAAA8AAAAAAAAAAAAAAAAA&#10;oQIAAGRycy9kb3ducmV2LnhtbFBLBQYAAAAABAAEAPkAAACOAwAAAAA=&#10;" strokeweight="1pt">
              <v:stroke endarrow="open" joinstyle="miter"/>
            </v:shape>
            <v:shape id="自选图形 84" o:spid="_x0000_s1088" type="#_x0000_t32" style="position:absolute;left:59293;top:19288;width:10715;height:49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g6MQAAADcAAAADwAAAGRycy9kb3ducmV2LnhtbESPT4vCMBTE78J+h/AWvNl0RaTbNYos&#10;CCJe/HPY46N5tl2blzaJWr+9EQSPw8z8hpktetOIKzlfW1bwlaQgiAuray4VHA+rUQbCB2SNjWVS&#10;cCcPi/nHYIa5tjfe0XUfShEh7HNUUIXQ5lL6oiKDPrEtcfRO1hkMUbpSaoe3CDeNHKfpVBqsOS5U&#10;2NJvRcV5fzEKTpncdcX9T/bbdedstulW9f9UqeFnv/wBEagP7/CrvdYKxp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6DoxAAAANwAAAAPAAAAAAAAAAAA&#10;AAAAAKECAABkcnMvZG93bnJldi54bWxQSwUGAAAAAAQABAD5AAAAkgMAAAAA&#10;" strokeweight="1pt">
              <v:stroke endarrow="open" joinstyle="miter"/>
            </v:shape>
            <v:shape id="自选图形 84" o:spid="_x0000_s1089" type="#_x0000_t32" style="position:absolute;left:62865;top:22859;width:7143;height:2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fqMAAAADcAAAADwAAAGRycy9kb3ducmV2LnhtbERPy4rCMBTdC/5DuMLsbDqCUqpRZEAQ&#10;ceNj4fLSXNtqc9MmUevfTxaCy8N5L1a9acSTnK8tK/hNUhDEhdU1lwrOp804A+EDssbGMil4k4fV&#10;cjhYYK7tiw/0PIZSxBD2OSqoQmhzKX1RkUGf2JY4clfrDIYIXSm1w1cMN42cpOlMGqw5NlTY0l9F&#10;xf34MAqumTx0xfsi+/22czbbdZv6NlPqZ9Sv5yAC9eEr/ri3WsFkGufH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Qn6jAAAAA3AAAAA8AAAAAAAAAAAAAAAAA&#10;oQIAAGRycy9kb3ducmV2LnhtbFBLBQYAAAAABAAEAPkAAACOAwAAAAA=&#10;" strokeweight="1pt">
              <v:stroke endarrow="open" joinstyle="miter"/>
            </v:shape>
            <v:shape id="自选图形 84" o:spid="_x0000_s1090" type="#_x0000_t32" style="position:absolute;left:65008;top:27146;width:5000;height:2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6M8MAAADcAAAADwAAAGRycy9kb3ducmV2LnhtbESPQYvCMBSE78L+h/CEvWlaYaVUYxFB&#10;kGUvunvw+GiebbV5aZOs1n9vBMHjMDPfMMtiMK24kvONZQXpNAFBXFrdcKXg73c7yUD4gKyxtUwK&#10;7uShWH2Mlphre+M9XQ+hEhHCPkcFdQhdLqUvazLop7Yjjt7JOoMhSldJ7fAW4aaVsySZS4MNx4Ua&#10;O9rUVF4O/0bBKZP7vrwf5fCz653Nvvttc54r9Tke1gsQgYbwDr/aO61g9pXC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OjPDAAAA3AAAAA8AAAAAAAAAAAAA&#10;AAAAoQIAAGRycy9kb3ducmV2LnhtbFBLBQYAAAAABAAEAPkAAACRAwAAAAA=&#10;" strokeweight="1pt">
              <v:stroke endarrow="open" joinstyle="miter"/>
            </v:shape>
            <v:shape id="自选图形 84" o:spid="_x0000_s1091" type="#_x0000_t32" style="position:absolute;left:67151;top:32277;width:5932;height:47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6kRMQAAADcAAAADwAAAGRycy9kb3ducmV2LnhtbESPwWrDMBBE74X+g9hAbo0cQ4Jxo4QQ&#10;MJiQi9Meelysje3WWtmSmth/XxUKPQ4z84bZHSbTizs531lWsF4lIIhrqztuFLy/FS8ZCB+QNfaW&#10;ScFMHg7756cd5to+uKL7NTQiQtjnqKANYcil9HVLBv3KDsTRu1lnMETpGqkdPiLc9DJNkq002HFc&#10;aHGgU0v11/XbKLhlshrr+UNOl3J0NjuPRfe5VWq5mI6vIAJN4T/81y61gnST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qRExAAAANwAAAAPAAAAAAAAAAAA&#10;AAAAAKECAABkcnMvZG93bnJldi54bWxQSwUGAAAAAAQABAD5AAAAkgMAAAAA&#10;" strokeweight="1pt">
              <v:stroke endarrow="open" joinstyle="miter"/>
            </v:shape>
            <v:shape id="自选图形 84" o:spid="_x0000_s1092" type="#_x0000_t32" style="position:absolute;left:67865;top:38576;width:6271;height:4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B38MAAADcAAAADwAAAGRycy9kb3ducmV2LnhtbESPQYvCMBSE7wv+h/AEb2uqopRqFBEE&#10;ES+6Hjw+mmfb3ealTaLWf28EYY/DzHzDLFadqcWdnK8sKxgNExDEudUVFwrOP9vvFIQPyBpry6Tg&#10;SR5Wy97XAjNtH3yk+ykUIkLYZ6igDKHJpPR5SQb90DbE0btaZzBE6QqpHT4i3NRynCQzabDiuFBi&#10;Q5uS8r/TzSi4pvLY5s+L7A671tl0326r35lSg363noMI1IX/8Ke90wrG0w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Ad/DAAAA3AAAAA8AAAAAAAAAAAAA&#10;AAAAoQIAAGRycy9kb3ducmV2LnhtbFBLBQYAAAAABAAEAPkAAACRAwAAAAA=&#10;" strokeweight="1pt">
              <v:stroke endarrow="open" joinstyle="miter"/>
            </v:shape>
            <v:shape id="自选图形 71" o:spid="_x0000_s1093" type="#_x0000_t32" style="position:absolute;left:8294;top:41711;width:2318;height:1762;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uhsUAAADcAAAADwAAAGRycy9kb3ducmV2LnhtbESPQWvCQBSE70L/w/KE3uomaouNbkSk&#10;paL0YFqKx0f2mQ3Nvg3ZVeO/dwsFj8PMfMMslr1txJk6XztWkI4SEMSl0zVXCr6/3p9mIHxA1tg4&#10;JgVX8rDMHwYLzLS78J7ORahEhLDPUIEJoc2k9KUhi37kWuLoHV1nMUTZVVJ3eIlw28hxkrxIizXH&#10;BYMtrQ2Vv8XJKvjc7A7rFQej3zB9nZx+JrQtPpR6HParOYhAfbiH/9sbrWD8PIW/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juhsUAAADcAAAADwAAAAAAAAAA&#10;AAAAAAChAgAAZHJzL2Rvd25yZXYueG1sUEsFBgAAAAAEAAQA+QAAAJMDAAAAAA==&#10;" strokeweight="1pt">
              <v:stroke endarrow="open" joinstyle="miter"/>
            </v:shape>
            <v:shape id="自选图形 66" o:spid="_x0000_s1094" type="#_x0000_t32" style="position:absolute;left:23939;top:48220;width:3564;height: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W7sMAAADcAAAADwAAAGRycy9kb3ducmV2LnhtbESPQWvCQBSE7wX/w/IK3uomgbQ2dROs&#10;IFhvVfH8yD6T0OzbkH3V+O+7hUKPw8x8w6yqyfXqSmPoPBtIFwko4trbjhsDp+P2aQkqCLLF3jMZ&#10;uFOAqpw9rLCw/safdD1IoyKEQ4EGWpGh0DrULTkMCz8QR+/iR4cS5dhoO+Itwl2vsyR51g47jgst&#10;DrRpqf46fDsD51e5vJ8y0YmkSy/O7z9etntj5o/T+g2U0CT/4b/2zhrI8hx+z8Qjo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gFu7DAAAA3AAAAA8AAAAAAAAAAAAA&#10;AAAAoQIAAGRycy9kb3ducmV2LnhtbFBLBQYAAAAABAAEAPkAAACRAwAAAAA=&#10;" strokeweight="1pt">
              <v:stroke endarrow="open" joinstyle="miter"/>
            </v:shape>
            <v:shape id="自选图形 66" o:spid="_x0000_s1095" type="#_x0000_t32" style="position:absolute;left:20367;top:48220;width:3564;height: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ImcMAAADcAAAADwAAAGRycy9kb3ducmV2LnhtbESPQWvCQBSE7wX/w/IK3uomAa1N3QQr&#10;CNZbrfT8yD6T0OzbkH2N8d+7hUKPw8x8w2zKyXVqpCG0ng2kiwQUceVty7WB8+f+aQ0qCLLFzjMZ&#10;uFGAspg9bDC3/sofNJ6kVhHCIUcDjUifax2qhhyGhe+Jo3fxg0OJcqi1HfAa4a7TWZKstMOW40KD&#10;Pe0aqr5PP87A14tc3s6Z6ETStRfnj+/P+6Mx88dp+wpKaJL/8F/7YA1kyxX8nolHQ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iJnDAAAA3AAAAA8AAAAAAAAAAAAA&#10;AAAAoQIAAGRycy9kb3ducmV2LnhtbFBLBQYAAAAABAAEAPkAAACRAwAAAAA=&#10;" strokeweight="1pt">
              <v:stroke endarrow="open" joinstyle="miter"/>
            </v:shape>
            <v:shape id="自选图形 66" o:spid="_x0000_s1096" type="#_x0000_t32" style="position:absolute;left:16787;top:48220;width:357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tAsMAAADcAAAADwAAAGRycy9kb3ducmV2LnhtbESPQWvCQBSE70L/w/IKvekmgapN3YRa&#10;EKq3qnh+ZJ9JaPZtyD5j+u+7hUKPw8x8w2zKyXVqpCG0ng2kiwQUceVty7WB82k3X4MKgmyx80wG&#10;vilAWTzMNphbf+dPGo9SqwjhkKOBRqTPtQ5VQw7DwvfE0bv6waFEOdTaDniPcNfpLEmW2mHLcaHB&#10;nt4bqr6ON2fg8iLX7TkTnUi69uL8Yb/aHYx5epzeXkEJTfIf/mt/WAPZ8wp+z8Qjo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LQLDAAAA3AAAAA8AAAAAAAAAAAAA&#10;AAAAoQIAAGRycy9kb3ducmV2LnhtbFBLBQYAAAAABAAEAPkAAACRAwAAAAA=&#10;" strokeweight="1pt">
              <v:stroke endarrow="open" joinstyle="miter"/>
            </v:shape>
            <v:shape id="自选图形 66" o:spid="_x0000_s1097" type="#_x0000_t32" style="position:absolute;left:52863;top:15001;width:17145;height:100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TrsAAAADcAAAADwAAAGRycy9kb3ducmV2LnhtbERPy4rCMBTdC/5DuMLsbDqCUqpRZEAQ&#10;ceNj4fLSXNtqc9MmUevfTxaCy8N5L1a9acSTnK8tK/hNUhDEhdU1lwrOp804A+EDssbGMil4k4fV&#10;cjhYYK7tiw/0PIZSxBD2OSqoQmhzKX1RkUGf2JY4clfrDIYIXSm1w1cMN42cpOlMGqw5NlTY0l9F&#10;xf34MAqumTx0xfsi+/22czbbdZv6NlPqZ9Sv5yAC9eEr/ri3WsFkGtfG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mk67AAAAA3AAAAA8AAAAAAAAAAAAAAAAA&#10;oQIAAGRycy9kb3ducmV2LnhtbFBLBQYAAAAABAAEAPkAAACOAwAAAAA=&#10;" strokeweight="1pt">
              <v:stroke endarrow="open" joinstyle="miter"/>
            </v:shape>
            <v:rect id="矩形 75" o:spid="_x0000_s1098" style="position:absolute;left:5714;top:38576;width:2881;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87sUA&#10;AADcAAAADwAAAGRycy9kb3ducmV2LnhtbESPQWvCQBSE7wX/w/IKXopuFCw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nzu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7</w:t>
                    </w:r>
                  </w:p>
                </w:txbxContent>
              </v:textbox>
            </v:rect>
            <v:rect id="矩形 77" o:spid="_x0000_s1099" style="position:absolute;left:20002;top:50006;width:4812;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fzsEA&#10;AADcAAAADwAAAGRycy9kb3ducmV2LnhtbERPTYvCMBC9C/sfwix4kTXVg0jXKIuwWBZBbNXz0Ixt&#10;sZnUJtvWf28OgsfH+15tBlOLjlpXWVYwm0YgiHOrKy4UnLLfryUI55E11pZJwYMcbNYfoxXG2vZ8&#10;pC71hQgh7GJUUHrfxFK6vCSDbmob4sBdbWvQB9gWUrfYh3BTy3kULaTBikNDiQ1tS8pv6b9R0OeH&#10;7pLtd/IwuSSW78l9m57/lBp/Dj/fIDwN/i1+uROtYL4I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IH87BAAAA3AAAAA8AAAAAAAAAAAAAAAAAmAIAAGRycy9kb3du&#10;cmV2LnhtbFBLBQYAAAAABAAEAPUAAACGAw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7A</w:t>
                    </w:r>
                  </w:p>
                </w:txbxContent>
              </v:textbox>
            </v:rect>
            <v:rect id="矩形 83" o:spid="_x0000_s1100" style="position:absolute;left:29289;top:53578;width:4812;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6VcUA&#10;AADcAAAADwAAAGRycy9kb3ducmV2LnhtbESPQWuDQBSE74H+h+UVegnJmhykmGxCEUqkFKSmzfnh&#10;vqjEfavuRu2/7xYKPQ4z8w2zP86mFSMNrrGsYLOOQBCXVjdcKfg8v66eQTiPrLG1TAq+ycHx8LDY&#10;Y6LtxB80Fr4SAcIuQQW1910ipStrMujWtiMO3tUOBn2QQyX1gFOAm1ZuoyiWBhsOCzV2lNZU3oq7&#10;UTCV+Xg5v59kvrxklvusT4uvN6WeHueXHQhPs/8P/7UzrWAbb+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LpV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8A</w:t>
                    </w:r>
                  </w:p>
                </w:txbxContent>
              </v:textbox>
            </v:rect>
            <v:rect id="矩形 85" o:spid="_x0000_s1101" style="position:absolute;left:33575;top:53577;width:4235;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kIsUA&#10;AADcAAAADwAAAGRycy9kb3ducmV2LnhtbESPT2vCQBTE7wW/w/IEL0U35iAluooIYpCCNP45P7LP&#10;JJh9G7Nrkn77bqHQ4zAzv2FWm8HUoqPWVZYVzGcRCOLc6ooLBZfzfvoBwnlkjbVlUvBNDjbr0dsK&#10;E217/qIu84UIEHYJKii9bxIpXV6SQTezDXHw7rY16INsC6lb7APc1DKOooU0WHFYKLGhXUn5I3sZ&#10;BX1+6m7nz4M8vd9Sy8/0ucuuR6Um42G7BOFp8P/hv3aqFcSL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Qi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8B</w:t>
                    </w:r>
                  </w:p>
                </w:txbxContent>
              </v:textbox>
            </v:rect>
            <v:rect id="矩形 87" o:spid="_x0000_s1102" style="position:absolute;left:55081;top:17008;width:3600;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BucUA&#10;AADcAAAADwAAAGRycy9kb3ducmV2LnhtbESPQWvCQBSE70L/w/IKvYhuakE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oG5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9</w:t>
                    </w:r>
                  </w:p>
                </w:txbxContent>
              </v:textbox>
            </v:rect>
            <v:rect id="矩形 89" o:spid="_x0000_s1103" style="position:absolute;left:69482;top:11967;width:4311;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ZzcUA&#10;AADcAAAADwAAAGRycy9kb3ducmV2LnhtbESPQWvCQBSE70L/w/IKvYhuKkU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xnN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9A</w:t>
                    </w:r>
                  </w:p>
                </w:txbxContent>
              </v:textbox>
            </v:rect>
            <v:rect id="矩形 90" o:spid="_x0000_s1104" style="position:absolute;left:69482;top:17007;width:4146;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10</w:t>
                    </w:r>
                  </w:p>
                </w:txbxContent>
              </v:textbox>
            </v:rect>
            <v:rect id="矩形 92" o:spid="_x0000_s1105" style="position:absolute;left:69482;top:19887;width:4921;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IcUA&#10;AADcAAAADwAAAGRycy9kb3ducmV2LnhtbESPT2vCQBTE7wW/w/IEL0U39RBKdBURxCCCNP45P7LP&#10;JJh9G7PbJH77bqHQ4zAzv2GW68HUoqPWVZYVfMwiEMS51RUXCi7n3fQThPPIGmvLpOBFDtar0dsS&#10;E217/qIu84UIEHYJKii9bxIpXV6SQTezDXHw7rY16INsC6lb7APc1HIeRbE0WHFYKLGhbUn5I/s2&#10;Cvr81N3Ox708vd9Sy8/0uc2uB6Um42GzAOFp8P/hv3aqFcz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Ih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48"/>
                        <w:szCs w:val="48"/>
                        <w:lang w:val="kk-KZ"/>
                      </w:rPr>
                      <w:t>11</w:t>
                    </w:r>
                  </w:p>
                </w:txbxContent>
              </v:textbox>
            </v:rect>
            <v:rect id="矩形 93" o:spid="_x0000_s1106" style="position:absolute;left:69482;top:24208;width:4925;height:4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66DFC" w:rsidRDefault="00266DFC" w:rsidP="00AB2BDD">
                    <w:pPr>
                      <w:pStyle w:val="a5"/>
                      <w:tabs>
                        <w:tab w:val="left" w:pos="0"/>
                      </w:tabs>
                      <w:spacing w:before="0" w:after="0"/>
                      <w:ind w:right="154"/>
                    </w:pPr>
                    <w:r>
                      <w:rPr>
                        <w:rFonts w:asciiTheme="minorHAnsi" w:hAnsi="Calibri" w:cstheme="minorBidi"/>
                        <w:color w:val="000000" w:themeColor="text1"/>
                        <w:kern w:val="24"/>
                        <w:sz w:val="48"/>
                        <w:szCs w:val="48"/>
                        <w:lang w:val="kk-KZ"/>
                      </w:rPr>
                      <w:t>12</w:t>
                    </w:r>
                  </w:p>
                </w:txbxContent>
              </v:textbox>
            </v:rect>
            <v:rect id="矩形 94" o:spid="_x0000_s1107" style="position:absolute;left:73083;top:29969;width:4924;height:4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v:textbox>
                <w:txbxContent>
                  <w:p w:rsidR="00266DFC" w:rsidRDefault="00266DFC" w:rsidP="00AB2BDD">
                    <w:pPr>
                      <w:pStyle w:val="a5"/>
                      <w:spacing w:before="0" w:after="0"/>
                    </w:pPr>
                    <w:r>
                      <w:rPr>
                        <w:rFonts w:asciiTheme="minorHAnsi" w:hAnsi="Calibri" w:cstheme="minorBidi"/>
                        <w:color w:val="000000" w:themeColor="text1"/>
                        <w:kern w:val="24"/>
                        <w:sz w:val="48"/>
                        <w:szCs w:val="48"/>
                        <w:lang w:val="kk-KZ"/>
                      </w:rPr>
                      <w:t>13</w:t>
                    </w:r>
                  </w:p>
                </w:txbxContent>
              </v:textbox>
            </v:rect>
            <v:rect id="矩形 97" o:spid="_x0000_s1108" style="position:absolute;left:73580;top:35002;width:4921;height:8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2U8YA&#10;AADcAAAADwAAAGRycy9kb3ducmV2LnhtbESPQWvCQBSE74X+h+UVeim6qQepMRspQmmQgjRpPT+y&#10;zySYfRuz2yT++64geBxm5hsm2UymFQP1rrGs4HUegSAurW64UvBTfMzeQDiPrLG1TAou5GCTPj4k&#10;GGs78jcNua9EgLCLUUHtfRdL6cqaDLq57YiDd7S9QR9kX0nd4xjgppWLKFpKgw2HhRo72tZUnvI/&#10;o2As98Oh+PqU+5dDZvmcnbf5706p56fpfQ3C0+Tv4Vs70woWyx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2U8YAAADcAAAADwAAAAAAAAAAAAAAAACYAgAAZHJz&#10;L2Rvd25yZXYueG1sUEsFBgAAAAAEAAQA9QAAAIsDAAAAAA==&#10;" filled="f" stroked="f">
              <v:textbox>
                <w:txbxContent>
                  <w:p w:rsidR="00266DFC" w:rsidRDefault="00266DFC" w:rsidP="00AB2BDD">
                    <w:pPr>
                      <w:pStyle w:val="a5"/>
                      <w:spacing w:before="0" w:after="0"/>
                    </w:pPr>
                    <w:r>
                      <w:rPr>
                        <w:rFonts w:asciiTheme="minorHAnsi" w:hAnsi="Calibri" w:cstheme="minorBidi"/>
                        <w:color w:val="000000" w:themeColor="text1"/>
                        <w:kern w:val="24"/>
                        <w:sz w:val="48"/>
                        <w:szCs w:val="48"/>
                        <w:lang w:val="kk-KZ"/>
                      </w:rPr>
                      <w:t>1</w:t>
                    </w:r>
                    <w:r>
                      <w:rPr>
                        <w:rFonts w:asciiTheme="minorHAnsi" w:hAnsi="Calibri" w:cstheme="minorBidi"/>
                        <w:color w:val="000000" w:themeColor="text1"/>
                        <w:kern w:val="24"/>
                        <w:sz w:val="48"/>
                        <w:szCs w:val="48"/>
                        <w:lang w:val="en-US"/>
                      </w:rPr>
                      <w:t>4</w:t>
                    </w:r>
                  </w:p>
                </w:txbxContent>
              </v:textbox>
            </v:rect>
            <v:rect id="矩形 98" o:spid="_x0000_s1109" style="position:absolute;left:26997;top:20608;width:1441;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TH8AA&#10;AADcAAAADwAAAGRycy9kb3ducmV2LnhtbERPzYrCMBC+C/sOYQRvmlZESzUWWRDFy7LqAwzN2Ha3&#10;mZQk2urTbw7CHj++/00xmFY8yPnGsoJ0loAgLq1uuFJwveynGQgfkDW2lknBkzwU24/RBnNte/6m&#10;xzlUIoawz1FBHUKXS+nLmgz6me2II3ezzmCI0FVSO+xjuGnlPEmW0mDDsaHGjj5rKn/Pd6PApl/h&#10;dOkXd6beHbLmp2xfq0ypyXjYrUEEGsK/+O0+agXzV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yTH8AAAADcAAAADwAAAAAAAAAAAAAAAACYAgAAZHJzL2Rvd25y&#10;ZXYueG1sUEsFBgAAAAAEAAQA9QAAAIUDAAAAAA==&#10;" fillcolor="#4f81bd [3204]" strokecolor="#243f60 [1604]" strokeweight="2pt">
              <v:textbox>
                <w:txbxContent>
                  <w:p w:rsidR="00266DFC" w:rsidRDefault="00266DFC" w:rsidP="00AB2BDD">
                    <w:pPr>
                      <w:rPr>
                        <w:rFonts w:eastAsia="Times New Roman"/>
                      </w:rPr>
                    </w:pPr>
                  </w:p>
                </w:txbxContent>
              </v:textbox>
            </v:rect>
            <v:shape id="自选图形 58" o:spid="_x0000_s1110" type="#_x0000_t32" style="position:absolute;left:9796;top:12562;width:16388;height:76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2c8QAAADcAAAADwAAAGRycy9kb3ducmV2LnhtbESPwWrDMBBE74H+g9hCb4kcH9zgRAmh&#10;JFAolNoxOS/SxjaxVq6l2u7fV4VCj8PMvGF2h9l2YqTBt44VrFcJCGLtTMu1gupyXm5A+IBssHNM&#10;Cr7Jw2H/sNhhbtzEBY1lqEWEsM9RQRNCn0vpdUMW/cr1xNG7ucFiiHKopRlwinDbyTRJMmmx5bjQ&#10;YE8vDel7+WUVfOqL40JvTtVbV70XH1dsM5cp9fQ4H7cgAs3hP/zXfjUK0uc1/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jZzxAAAANwAAAAPAAAAAAAAAAAA&#10;AAAAAKECAABkcnMvZG93bnJldi54bWxQSwUGAAAAAAQABAD5AAAAkgMAAAAA&#10;" strokeweight="1pt">
              <v:stroke endarrow="open" joinstyle="miter"/>
            </v:shape>
            <v:rect id="Прямоугольник 272" o:spid="_x0000_s1111" style="position:absolute;left:5000;top:10715;width:4311;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2A</w:t>
                    </w:r>
                  </w:p>
                </w:txbxContent>
              </v:textbox>
            </v:rect>
            <v:rect id="Прямоугольник 273" o:spid="_x0000_s1112" style="position:absolute;left:6429;top:25003;width:9287;height:10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VLcUA&#10;AADcAAAADwAAAGRycy9kb3ducmV2LnhtbESPQWvCQBCF74X+h2UK3ppNDaYlzSpVqOgxaSHXITsm&#10;sdnZNLvV+O9dQejx8eZ9b16+mkwvTjS6zrKClygGQVxb3XGj4Pvr8/kNhPPIGnvLpOBCDlbLx4cc&#10;M23PXNCp9I0IEHYZKmi9HzIpXd2SQRfZgTh4Bzsa9EGOjdQjngPc9HIex6k02HFoaHGgTUv1T/ln&#10;whv7S/LbJ2m84F16rIpFZbbrSqnZ0/TxDsLT5P+P7+mdVjB/TeA2JhB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BUt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266DFC" w:rsidRDefault="00266DFC" w:rsidP="00AB2BDD">
                    <w:pPr>
                      <w:rPr>
                        <w:rFonts w:eastAsia="Times New Roman"/>
                      </w:rPr>
                    </w:pPr>
                  </w:p>
                </w:txbxContent>
              </v:textbox>
            </v:rect>
            <v:rect id="Прямоугольник 274" o:spid="_x0000_s1113" style="position:absolute;left:9286;top:28574;width:3001;height:3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BqccA&#10;AADcAAAADwAAAGRycy9kb3ducmV2LnhtbESPW2vCQBSE3wv+h+UIvtWNF6qk2YgIgvggxFahb4fs&#10;yaXNng3Z1cT++m6h0MdhZr5hks1gGnGnztWWFcymEQji3OqaSwXvb/vnNQjnkTU2lknBgxxs0tFT&#10;grG2PWd0P/tSBAi7GBVU3rexlC6vyKCb2pY4eIXtDPogu1LqDvsAN42cR9GLNFhzWKiwpV1F+df5&#10;ZhRc8pX93F2P8jErvvvF+iPbnopMqcl42L6C8DT4//Bf+6AVzFd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HQanHAAAA3AAAAA8AAAAAAAAAAAAAAAAAmAIAAGRy&#10;cy9kb3ducmV2LnhtbFBLBQYAAAAABAAEAPUAAACMAwAAAAA=&#10;" fillcolor="#c0504d [3205]" strokecolor="white [3068]">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4</w:t>
                    </w:r>
                  </w:p>
                </w:txbxContent>
              </v:textbox>
            </v:rect>
            <v:rect id="矩形 77" o:spid="_x0000_s1114" style="position:absolute;left:16430;top:50006;width:4812;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qi8UA&#10;AADcAAAADwAAAGRycy9kb3ducmV2LnhtbESPQWvCQBSE7wX/w/IKXopuFKw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qLxQAAANwAAAAPAAAAAAAAAAAAAAAAAJgCAABkcnMv&#10;ZG93bnJldi54bWxQSwUGAAAAAAQABAD1AAAAigM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7C</w:t>
                    </w:r>
                  </w:p>
                </w:txbxContent>
              </v:textbox>
            </v:rect>
            <v:rect id="矩形 77" o:spid="_x0000_s1115" style="position:absolute;left:23574;top:50006;width:4812;height:3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0/MYA&#10;AADcAAAADwAAAGRycy9kb3ducmV2LnhtbESPQWvCQBSE74X+h+UVeim6qQcrMRspQmmQgjRpPT+y&#10;zySYfRuz2yT++64geBxm5hsm2UymFQP1rrGs4HUegSAurW64UvBTfMxWIJxH1thaJgUXcrBJHx8S&#10;jLUd+ZuG3FciQNjFqKD2vouldGVNBt3cdsTBO9reoA+yr6TucQxw08pFFC2lwYbDQo0dbWsqT/mf&#10;UTCW++FQfH3K/cshs3zOztv8d6fU89P0vgbhafL38K2daQWLt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S0/MYAAADcAAAADwAAAAAAAAAAAAAAAACYAgAAZHJz&#10;L2Rvd25yZXYueG1sUEsFBgAAAAAEAAQA9QAAAIsDAAAAAA==&#10;" filled="f" stroked="f">
              <v:textbox>
                <w:txbxContent>
                  <w:p w:rsidR="00266DFC" w:rsidRDefault="00266DFC" w:rsidP="00AB2BDD">
                    <w:pPr>
                      <w:pStyle w:val="a5"/>
                      <w:spacing w:before="0" w:after="0"/>
                    </w:pPr>
                    <w:r>
                      <w:rPr>
                        <w:rFonts w:asciiTheme="minorHAnsi" w:hAnsi="Calibri" w:cstheme="minorBidi"/>
                        <w:color w:val="000000" w:themeColor="text1"/>
                        <w:kern w:val="24"/>
                        <w:sz w:val="36"/>
                        <w:szCs w:val="36"/>
                        <w:lang w:val="en-US"/>
                      </w:rPr>
                      <w:t>7B</w:t>
                    </w:r>
                  </w:p>
                </w:txbxContent>
              </v:textbox>
            </v:rect>
            <w10:wrap type="none"/>
            <w10:anchorlock/>
          </v:group>
        </w:pict>
      </w:r>
    </w:p>
    <w:p w:rsidR="00AB2BDD" w:rsidRPr="00653890" w:rsidRDefault="00AB2BDD" w:rsidP="00AB2BDD">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Электрлі күбінің құрылысына тоқталайық.</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 xml:space="preserve">Құрылысы: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1-табиғи сүт құятын ыдыс;</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rtl/>
          <w:lang w:val="kk-KZ"/>
        </w:rPr>
        <w:t>2</w:t>
      </w:r>
      <w:r w:rsidRPr="00653890">
        <w:rPr>
          <w:rFonts w:ascii="Times New Roman" w:eastAsia="Times New Roman" w:hAnsi="Times New Roman" w:cs="Times New Roman"/>
          <w:lang w:val="kk-KZ"/>
        </w:rPr>
        <w:t>A, 2B-сүтті араластыратын парақшалар;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3-2A, 2B парақшаларды қарама қарсы айналдыратын тісті болт;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4-бөлініп шыққан көк сүт құйылатын ыдыс;</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5A, 5B-кілегей және көк сүт ағатын түтікше;</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6A, 6B, 6C-моторлар;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7-электр тоғына қосатын тоқ сымы;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7A, 7B, 7C-айырып-қосқыштар;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8A, 8B-ұзартып-қысқартқыш;</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9-кілегейді араластыратын парақша;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9A-парақшаны шығарып алатын басқыш; (кнопка)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10-жіп тәріздес жіңішке трос;</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11-360 градусқа айналатын болт;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12-табақшалар;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13-май ағатын табақша;</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14-дайын май түсетін ыдыс.</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Жұмыс істеу барысы:</w:t>
      </w:r>
    </w:p>
    <w:p w:rsidR="00A80F80" w:rsidRPr="00653890" w:rsidRDefault="00A80F80" w:rsidP="00C57012">
      <w:pPr>
        <w:spacing w:after="0" w:line="240" w:lineRule="auto"/>
        <w:ind w:firstLine="709"/>
        <w:contextualSpacing/>
        <w:jc w:val="both"/>
        <w:rPr>
          <w:rFonts w:ascii="Times New Roman" w:hAnsi="Times New Roman" w:cs="Times New Roman"/>
          <w:b/>
          <w:bCs/>
          <w:lang w:val="kk-KZ"/>
        </w:rPr>
      </w:pPr>
      <w:r w:rsidRPr="00653890">
        <w:rPr>
          <w:rFonts w:ascii="Times New Roman" w:eastAsia="Times New Roman" w:hAnsi="Times New Roman" w:cs="Times New Roman"/>
          <w:lang w:val="kk-KZ"/>
        </w:rPr>
        <w:t xml:space="preserve">7-тоқ сымды электр қуатына қосамыз да, 7A-айырып-қосқыш арқылы 6А моторын іске қосып сүтті араластырамыз, кілегей мен көк сүт бөлініп, 5В 5А түтікшелер арқылы екі жаққа  ағады. Осы кезде 7В айырып-қосқыш арқылы 6В моторын іске қосылады, 6В моторы 9-парақшаны айналдырып </w:t>
      </w:r>
      <w:r w:rsidRPr="00653890">
        <w:rPr>
          <w:rFonts w:ascii="Times New Roman" w:eastAsia="Times New Roman" w:hAnsi="Times New Roman" w:cs="Times New Roman"/>
          <w:lang w:val="kk-KZ"/>
        </w:rPr>
        <w:lastRenderedPageBreak/>
        <w:t xml:space="preserve">кілегеиді шайқайды. Кілегей шайқалып маиға айнала бастайды. Майға айналгансоң, 6В моторын өшіріп, 9А басқышы арқылы 9-парақшаны құрылғыдан ажыратамыз. 7С айырып-қосқыш арқылы 6С моторын іске қосамыз, содан мотор 8А - больт тәріздес металл бұрғы оңға қарай айналады да, 8В-ұзарып-қысқартқышты сыртқа қарай итеріп шығарады. Майды итеріп шығаратын табақшаны алға қарай жылжытқанда оған бекітілген жіп тәріздес трос әр бұрыштарда орналасқан біліктерді  айнала отырып, керіледі. Трос керілген сайын 12-табақша жоғары көтеріліп отырады да майдың сыртқа 13-табақша арқылы 14-ыдысқа ағып шығуына мүмкіндік береді.  </w:t>
      </w:r>
    </w:p>
    <w:p w:rsidR="00A80F80" w:rsidRPr="00653890" w:rsidRDefault="00A80F80" w:rsidP="00C57012">
      <w:pPr>
        <w:spacing w:after="0" w:line="240" w:lineRule="auto"/>
        <w:ind w:firstLine="709"/>
        <w:contextualSpacing/>
        <w:jc w:val="both"/>
        <w:rPr>
          <w:rFonts w:ascii="Times New Roman" w:hAnsi="Times New Roman" w:cs="Times New Roman"/>
          <w:bCs/>
          <w:i/>
          <w:lang w:val="kk-KZ"/>
        </w:rPr>
      </w:pPr>
      <w:r w:rsidRPr="00653890">
        <w:rPr>
          <w:rFonts w:ascii="Times New Roman" w:hAnsi="Times New Roman" w:cs="Times New Roman"/>
          <w:bCs/>
          <w:i/>
          <w:lang w:val="kk-KZ"/>
        </w:rPr>
        <w:t>Электрлі күбі ерекшеліктері: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 электр тогын аз мөлшерде қабылдайды;</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2) шығынсыз май алуға болады;</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3) аз уақытта май ала аламыз;</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4) көп күш жұмсауды талап етпейді;</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5) материалына да аз жұмсалады;</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6) бағасы қол жетімді;</w:t>
      </w:r>
    </w:p>
    <w:p w:rsidR="00A80F80" w:rsidRPr="00653890" w:rsidRDefault="00A80F80" w:rsidP="00C57012">
      <w:pPr>
        <w:spacing w:after="0" w:line="240" w:lineRule="auto"/>
        <w:ind w:firstLine="709"/>
        <w:contextualSpacing/>
        <w:jc w:val="both"/>
        <w:rPr>
          <w:rFonts w:ascii="Times New Roman" w:hAnsi="Times New Roman" w:cs="Times New Roman"/>
        </w:rPr>
      </w:pPr>
      <w:r w:rsidRPr="00653890">
        <w:rPr>
          <w:rFonts w:ascii="Times New Roman" w:hAnsi="Times New Roman" w:cs="Times New Roman"/>
          <w:lang w:val="kk-KZ"/>
        </w:rPr>
        <w:t>7) шағын, көп орын алмайды;</w:t>
      </w:r>
    </w:p>
    <w:p w:rsidR="00A80F80" w:rsidRPr="00653890" w:rsidRDefault="00A80F80" w:rsidP="00C57012">
      <w:pPr>
        <w:spacing w:after="0" w:line="240" w:lineRule="auto"/>
        <w:ind w:firstLine="709"/>
        <w:contextualSpacing/>
        <w:jc w:val="both"/>
        <w:rPr>
          <w:rFonts w:ascii="Times New Roman" w:hAnsi="Times New Roman" w:cs="Times New Roman"/>
          <w:b/>
          <w:lang w:val="kk-KZ"/>
        </w:rPr>
      </w:pPr>
      <w:r w:rsidRPr="00653890">
        <w:rPr>
          <w:rFonts w:ascii="Times New Roman" w:hAnsi="Times New Roman" w:cs="Times New Roman"/>
          <w:lang w:val="kk-KZ"/>
        </w:rPr>
        <w:t>8) ауылдық жерлерде таптырмас құрылғы;</w:t>
      </w:r>
    </w:p>
    <w:p w:rsidR="00A80F80" w:rsidRPr="00653890" w:rsidRDefault="00A80F80" w:rsidP="00C57012">
      <w:pPr>
        <w:spacing w:after="0" w:line="240" w:lineRule="auto"/>
        <w:ind w:firstLine="709"/>
        <w:contextualSpacing/>
        <w:jc w:val="both"/>
        <w:rPr>
          <w:rFonts w:ascii="Times New Roman" w:hAnsi="Times New Roman" w:cs="Times New Roman"/>
          <w:b/>
          <w:lang w:val="kk-KZ"/>
        </w:rPr>
      </w:pPr>
      <w:r w:rsidRPr="00653890">
        <w:rPr>
          <w:rFonts w:ascii="Times New Roman" w:hAnsi="Times New Roman" w:cs="Times New Roman"/>
          <w:lang w:val="kk-KZ"/>
        </w:rPr>
        <w:t xml:space="preserve">Қорытындылай келе, қазіргі таңда заман талабына сай тұрмыс-тіршілігімізге қажетті заттардың ерекше көп қажет екенін ескерсек, осы қажеттіліктен туындайтын біздің әрбір идеямыз, жобамыз сәтті жолын тауып орындалып жатса, өндірістен шығып жатса, нұр үстіне нұр болар еді.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Біздің «Электрлі күбі» атты жобамыздың бірден-бір ерекшелігі сонда, электр тогын көп жұмсамаймыз, шығыны аз, пайдасы көп, уақыт жағынан ұтымды, үнемді. Сонымен қатар, материалына да аз жұмсалады, бағасы қол жетімді, шағын, көп орын алмайды және ауылдық жерлерде таптырмас құрылғы болып табылады.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p>
    <w:p w:rsidR="00A80F80" w:rsidRPr="00653890" w:rsidRDefault="00A80F80" w:rsidP="00C57012">
      <w:pPr>
        <w:pStyle w:val="a3"/>
        <w:spacing w:after="0" w:line="240" w:lineRule="auto"/>
        <w:ind w:left="0" w:firstLine="709"/>
        <w:outlineLvl w:val="1"/>
        <w:rPr>
          <w:rFonts w:ascii="Times New Roman" w:hAnsi="Times New Roman"/>
          <w:lang w:val="kk-KZ"/>
        </w:rPr>
      </w:pPr>
    </w:p>
    <w:p w:rsidR="00A80F80" w:rsidRPr="00653890" w:rsidRDefault="00A80F80" w:rsidP="00C57012">
      <w:pPr>
        <w:spacing w:after="0" w:line="240" w:lineRule="auto"/>
        <w:ind w:firstLine="709"/>
        <w:contextualSpacing/>
        <w:jc w:val="center"/>
        <w:rPr>
          <w:rFonts w:ascii="Times New Roman" w:hAnsi="Times New Roman" w:cs="Times New Roman"/>
          <w:b/>
          <w:bCs/>
          <w:lang w:val="kk-KZ"/>
        </w:rPr>
      </w:pPr>
      <w:r w:rsidRPr="00653890">
        <w:rPr>
          <w:rFonts w:ascii="Times New Roman" w:hAnsi="Times New Roman" w:cs="Times New Roman"/>
          <w:b/>
          <w:bCs/>
          <w:lang w:val="kk-KZ"/>
        </w:rPr>
        <w:t>ҚҰРТ ЖАСАУ ТЕХНОЛОГИЯСЫ</w:t>
      </w:r>
    </w:p>
    <w:p w:rsidR="00A80F80" w:rsidRPr="00653890" w:rsidRDefault="00A80F80" w:rsidP="00C57012">
      <w:pPr>
        <w:spacing w:after="0" w:line="240" w:lineRule="auto"/>
        <w:ind w:firstLine="709"/>
        <w:contextualSpacing/>
        <w:jc w:val="center"/>
        <w:rPr>
          <w:rFonts w:ascii="Times New Roman" w:hAnsi="Times New Roman" w:cs="Times New Roman"/>
          <w:b/>
          <w:bCs/>
          <w:lang w:val="kk-KZ"/>
        </w:rPr>
      </w:pPr>
    </w:p>
    <w:p w:rsidR="00A80F80" w:rsidRPr="00653890" w:rsidRDefault="00A80F80" w:rsidP="009E4DEB">
      <w:pPr>
        <w:spacing w:after="0" w:line="240" w:lineRule="auto"/>
        <w:ind w:firstLine="709"/>
        <w:contextualSpacing/>
        <w:jc w:val="center"/>
        <w:rPr>
          <w:rFonts w:ascii="Times New Roman" w:eastAsia="NSimSun" w:hAnsi="Times New Roman"/>
          <w:i/>
          <w:kern w:val="10"/>
          <w:lang w:val="kk-KZ"/>
        </w:rPr>
      </w:pPr>
      <w:r w:rsidRPr="00653890">
        <w:rPr>
          <w:rFonts w:ascii="Times New Roman" w:eastAsia="NSimSun" w:hAnsi="Times New Roman" w:cs="Times New Roman"/>
          <w:b/>
          <w:kern w:val="10"/>
          <w:lang w:val="kk-KZ"/>
        </w:rPr>
        <w:t>Нұржан Айбын</w:t>
      </w:r>
      <w:r w:rsidRPr="00653890">
        <w:rPr>
          <w:rFonts w:ascii="Times New Roman" w:hAnsi="Times New Roman" w:cs="Times New Roman"/>
          <w:b/>
          <w:lang w:val="kk-KZ"/>
        </w:rPr>
        <w:t>,</w:t>
      </w:r>
      <w:r w:rsidRPr="00653890">
        <w:rPr>
          <w:rFonts w:ascii="Times New Roman" w:eastAsia="NSimSun" w:hAnsi="Times New Roman" w:cs="Times New Roman"/>
          <w:b/>
          <w:kern w:val="10"/>
          <w:lang w:val="kk-KZ"/>
        </w:rPr>
        <w:t>Пазылбек Роза</w:t>
      </w:r>
      <w:r w:rsidR="009E4DEB" w:rsidRPr="00653890">
        <w:rPr>
          <w:rFonts w:ascii="Times New Roman" w:eastAsia="NSimSun" w:hAnsi="Times New Roman" w:cs="Times New Roman"/>
          <w:b/>
          <w:kern w:val="10"/>
          <w:lang w:val="kk-KZ"/>
        </w:rPr>
        <w:t xml:space="preserve">, </w:t>
      </w:r>
      <w:r w:rsidRPr="00653890">
        <w:rPr>
          <w:rFonts w:ascii="Times New Roman" w:eastAsia="MS Mincho" w:hAnsi="Times New Roman"/>
          <w:i/>
          <w:lang w:val="kk-KZ"/>
        </w:rPr>
        <w:t>Ә</w:t>
      </w:r>
      <w:r w:rsidRPr="00653890">
        <w:rPr>
          <w:rFonts w:ascii="Times New Roman" w:eastAsia="SimSun" w:hAnsi="Times New Roman"/>
          <w:i/>
          <w:lang w:val="kk-KZ"/>
        </w:rPr>
        <w:t>л</w:t>
      </w:r>
      <w:r w:rsidRPr="00653890">
        <w:rPr>
          <w:rFonts w:ascii="Times New Roman" w:hAnsi="Times New Roman"/>
          <w:i/>
          <w:lang w:val="kk-KZ"/>
        </w:rPr>
        <w:t>-</w:t>
      </w:r>
      <w:r w:rsidRPr="00653890">
        <w:rPr>
          <w:rFonts w:ascii="Times New Roman" w:eastAsia="SimSun" w:hAnsi="Times New Roman"/>
          <w:i/>
          <w:lang w:val="kk-KZ"/>
        </w:rPr>
        <w:t>Фарабиатында</w:t>
      </w:r>
      <w:r w:rsidRPr="00653890">
        <w:rPr>
          <w:rFonts w:ascii="Times New Roman" w:eastAsia="MS Mincho" w:hAnsi="Times New Roman"/>
          <w:i/>
          <w:lang w:val="kk-KZ"/>
        </w:rPr>
        <w:t>ғ</w:t>
      </w:r>
      <w:r w:rsidRPr="00653890">
        <w:rPr>
          <w:rFonts w:ascii="Times New Roman" w:eastAsia="SimSun" w:hAnsi="Times New Roman"/>
          <w:i/>
          <w:lang w:val="kk-KZ"/>
        </w:rPr>
        <w:t>ы</w:t>
      </w:r>
      <w:r w:rsidRPr="00653890">
        <w:rPr>
          <w:rFonts w:ascii="Times New Roman" w:eastAsia="MS Mincho" w:hAnsi="Times New Roman"/>
          <w:i/>
          <w:lang w:val="kk-KZ"/>
        </w:rPr>
        <w:t>Қ</w:t>
      </w:r>
      <w:r w:rsidRPr="00653890">
        <w:rPr>
          <w:rFonts w:ascii="Times New Roman" w:eastAsia="SimSun" w:hAnsi="Times New Roman"/>
          <w:i/>
          <w:lang w:val="kk-KZ"/>
        </w:rPr>
        <w:t>аз</w:t>
      </w:r>
      <w:r w:rsidRPr="00653890">
        <w:rPr>
          <w:rFonts w:ascii="Times New Roman" w:eastAsia="MS Mincho" w:hAnsi="Times New Roman"/>
          <w:i/>
          <w:lang w:val="kk-KZ"/>
        </w:rPr>
        <w:t>Ұ</w:t>
      </w:r>
      <w:r w:rsidRPr="00653890">
        <w:rPr>
          <w:rFonts w:ascii="Times New Roman" w:eastAsia="SimSun" w:hAnsi="Times New Roman"/>
          <w:i/>
          <w:lang w:val="kk-KZ"/>
        </w:rPr>
        <w:t>У</w:t>
      </w:r>
      <w:r w:rsidR="009E4DEB" w:rsidRPr="00653890">
        <w:rPr>
          <w:rFonts w:ascii="Times New Roman" w:eastAsia="SimSun" w:hAnsi="Times New Roman"/>
          <w:i/>
          <w:lang w:val="kk-KZ"/>
        </w:rPr>
        <w:t xml:space="preserve">; </w:t>
      </w:r>
    </w:p>
    <w:p w:rsidR="009E4DEB" w:rsidRPr="00653890" w:rsidRDefault="00A80F80" w:rsidP="009E4DEB">
      <w:pPr>
        <w:spacing w:after="0" w:line="240" w:lineRule="auto"/>
        <w:ind w:firstLine="709"/>
        <w:contextualSpacing/>
        <w:jc w:val="center"/>
        <w:rPr>
          <w:rFonts w:ascii="Times New Roman" w:eastAsia="NSimSun" w:hAnsi="Times New Roman" w:cs="Times New Roman"/>
          <w:b/>
          <w:kern w:val="10"/>
          <w:lang w:val="kk-KZ"/>
        </w:rPr>
      </w:pPr>
      <w:r w:rsidRPr="00653890">
        <w:rPr>
          <w:rFonts w:ascii="Times New Roman" w:eastAsia="NSimSun" w:hAnsi="Times New Roman" w:cs="Times New Roman"/>
          <w:b/>
          <w:kern w:val="10"/>
          <w:lang w:val="kk-KZ"/>
        </w:rPr>
        <w:t>Рамазанова Айжан</w:t>
      </w:r>
      <w:r w:rsidR="009E4DEB" w:rsidRPr="00653890">
        <w:rPr>
          <w:rFonts w:ascii="Times New Roman" w:hAnsi="Times New Roman" w:cs="Times New Roman"/>
          <w:b/>
          <w:lang w:val="kk-KZ"/>
        </w:rPr>
        <w:t>(Қазақстан)</w:t>
      </w:r>
    </w:p>
    <w:p w:rsidR="009E4DEB" w:rsidRPr="00653890" w:rsidRDefault="009E4DEB" w:rsidP="009E4DEB">
      <w:pPr>
        <w:spacing w:after="0" w:line="240" w:lineRule="auto"/>
        <w:ind w:firstLine="709"/>
        <w:contextualSpacing/>
        <w:jc w:val="center"/>
        <w:rPr>
          <w:rFonts w:ascii="Times New Roman" w:eastAsia="NSimSun" w:hAnsi="Times New Roman" w:cs="Times New Roman"/>
          <w:i/>
          <w:kern w:val="10"/>
          <w:lang w:val="kk-KZ"/>
        </w:rPr>
      </w:pPr>
      <w:r w:rsidRPr="00653890">
        <w:rPr>
          <w:rFonts w:ascii="Times New Roman" w:eastAsia="NSimSun" w:hAnsi="Times New Roman" w:cs="Times New Roman"/>
          <w:i/>
          <w:kern w:val="10"/>
          <w:lang w:val="kk-KZ"/>
        </w:rPr>
        <w:t xml:space="preserve">Алматы облысы Іле ауданы </w:t>
      </w:r>
    </w:p>
    <w:p w:rsidR="00A80F80" w:rsidRPr="00653890" w:rsidRDefault="00A80F80" w:rsidP="00C57012">
      <w:pPr>
        <w:spacing w:after="0" w:line="240" w:lineRule="auto"/>
        <w:ind w:firstLine="709"/>
        <w:contextualSpacing/>
        <w:jc w:val="center"/>
        <w:rPr>
          <w:rFonts w:ascii="Times New Roman" w:eastAsia="NSimSun" w:hAnsi="Times New Roman" w:cs="Times New Roman"/>
          <w:i/>
          <w:kern w:val="10"/>
          <w:lang w:val="kk-KZ"/>
        </w:rPr>
      </w:pPr>
      <w:r w:rsidRPr="00653890">
        <w:rPr>
          <w:rFonts w:ascii="Times New Roman" w:eastAsia="NSimSun" w:hAnsi="Times New Roman" w:cs="Times New Roman"/>
          <w:i/>
          <w:kern w:val="10"/>
          <w:lang w:val="kk-KZ"/>
        </w:rPr>
        <w:t>№12 орта мекте</w:t>
      </w:r>
      <w:r w:rsidR="009E4DEB" w:rsidRPr="00653890">
        <w:rPr>
          <w:rFonts w:ascii="Times New Roman" w:eastAsia="NSimSun" w:hAnsi="Times New Roman" w:cs="Times New Roman"/>
          <w:i/>
          <w:kern w:val="10"/>
          <w:lang w:val="kk-KZ"/>
        </w:rPr>
        <w:t>пт</w:t>
      </w:r>
      <w:r w:rsidRPr="00653890">
        <w:rPr>
          <w:rFonts w:ascii="Times New Roman" w:eastAsia="NSimSun" w:hAnsi="Times New Roman" w:cs="Times New Roman"/>
          <w:i/>
          <w:kern w:val="10"/>
          <w:lang w:val="kk-KZ"/>
        </w:rPr>
        <w:t>ің 10-сынып оқушысы</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аға оқытушы  Ембергенова К.Р.</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bCs/>
          <w:i/>
          <w:lang w:val="kk-KZ"/>
        </w:rPr>
        <w:t>Құрт-май</w:t>
      </w:r>
      <w:r w:rsidRPr="00653890">
        <w:rPr>
          <w:rFonts w:ascii="Times New Roman" w:hAnsi="Times New Roman" w:cs="Times New Roman"/>
          <w:lang w:val="kk-KZ"/>
        </w:rPr>
        <w:t xml:space="preserve"> – </w:t>
      </w:r>
      <w:hyperlink r:id="rId165" w:tooltip="Сары май" w:history="1">
        <w:r w:rsidRPr="00653890">
          <w:rPr>
            <w:rStyle w:val="a7"/>
            <w:rFonts w:ascii="Times New Roman" w:hAnsi="Times New Roman"/>
            <w:color w:val="auto"/>
            <w:u w:val="none"/>
            <w:lang w:val="kk-KZ"/>
          </w:rPr>
          <w:t>сары майға</w:t>
        </w:r>
      </w:hyperlink>
      <w:r w:rsidRPr="00653890">
        <w:rPr>
          <w:rFonts w:ascii="Times New Roman" w:hAnsi="Times New Roman" w:cs="Times New Roman"/>
          <w:lang w:val="kk-KZ"/>
        </w:rPr>
        <w:t xml:space="preserve"> батырылған кепкен сықпа жалпақ құрт. Асығыс уақытта </w:t>
      </w:r>
      <w:hyperlink r:id="rId166" w:tooltip="Дастарқан" w:history="1">
        <w:r w:rsidRPr="00653890">
          <w:rPr>
            <w:rStyle w:val="a7"/>
            <w:rFonts w:ascii="Times New Roman" w:hAnsi="Times New Roman"/>
            <w:color w:val="auto"/>
            <w:u w:val="none"/>
            <w:lang w:val="kk-KZ"/>
          </w:rPr>
          <w:t>дастарқанға</w:t>
        </w:r>
      </w:hyperlink>
      <w:r w:rsidRPr="00653890">
        <w:rPr>
          <w:rFonts w:ascii="Times New Roman" w:hAnsi="Times New Roman" w:cs="Times New Roman"/>
          <w:lang w:val="kk-KZ"/>
        </w:rPr>
        <w:t xml:space="preserve"> дәм таттыруға қояды. </w:t>
      </w:r>
      <w:hyperlink r:id="rId167" w:tooltip="Құрт" w:history="1">
        <w:r w:rsidRPr="00653890">
          <w:rPr>
            <w:rStyle w:val="a7"/>
            <w:rFonts w:ascii="Times New Roman" w:hAnsi="Times New Roman"/>
            <w:color w:val="auto"/>
            <w:u w:val="none"/>
            <w:lang w:val="kk-KZ"/>
          </w:rPr>
          <w:t>Құрт</w:t>
        </w:r>
      </w:hyperlink>
      <w:r w:rsidRPr="00653890">
        <w:rPr>
          <w:rFonts w:ascii="Times New Roman" w:hAnsi="Times New Roman" w:cs="Times New Roman"/>
          <w:lang w:val="kk-KZ"/>
        </w:rPr>
        <w:t xml:space="preserve">, </w:t>
      </w:r>
      <w:hyperlink r:id="rId168" w:tooltip="Ірімшік" w:history="1">
        <w:r w:rsidRPr="00653890">
          <w:rPr>
            <w:rStyle w:val="a7"/>
            <w:rFonts w:ascii="Times New Roman" w:hAnsi="Times New Roman"/>
            <w:color w:val="auto"/>
            <w:u w:val="none"/>
            <w:lang w:val="kk-KZ"/>
          </w:rPr>
          <w:t>ірімшік</w:t>
        </w:r>
      </w:hyperlink>
      <w:r w:rsidRPr="00653890">
        <w:rPr>
          <w:rFonts w:ascii="Times New Roman" w:hAnsi="Times New Roman" w:cs="Times New Roman"/>
          <w:lang w:val="kk-KZ"/>
        </w:rPr>
        <w:t xml:space="preserve">, </w:t>
      </w:r>
      <w:hyperlink r:id="rId169" w:tooltip="Май" w:history="1">
        <w:r w:rsidRPr="00653890">
          <w:rPr>
            <w:rStyle w:val="a7"/>
            <w:rFonts w:ascii="Times New Roman" w:hAnsi="Times New Roman"/>
            <w:color w:val="auto"/>
            <w:u w:val="none"/>
            <w:lang w:val="kk-KZ"/>
          </w:rPr>
          <w:t>май</w:t>
        </w:r>
      </w:hyperlink>
      <w:r w:rsidRPr="00653890">
        <w:rPr>
          <w:rFonts w:ascii="Times New Roman" w:hAnsi="Times New Roman" w:cs="Times New Roman"/>
          <w:lang w:val="kk-KZ"/>
        </w:rPr>
        <w:t xml:space="preserve"> тағамдарының қосындысы да құрт-май деп аталған. </w:t>
      </w:r>
    </w:p>
    <w:p w:rsidR="00A80F80" w:rsidRPr="00653890" w:rsidRDefault="00A80F80" w:rsidP="00C57012">
      <w:pPr>
        <w:spacing w:after="0" w:line="240" w:lineRule="auto"/>
        <w:ind w:firstLine="709"/>
        <w:contextualSpacing/>
        <w:rPr>
          <w:rFonts w:ascii="Times New Roman" w:hAnsi="Times New Roman" w:cs="Times New Roman"/>
          <w:lang w:val="kk-KZ"/>
        </w:rPr>
      </w:pPr>
      <w:r w:rsidRPr="00653890">
        <w:rPr>
          <w:rFonts w:ascii="Times New Roman" w:hAnsi="Times New Roman" w:cs="Times New Roman"/>
          <w:lang w:val="kk-KZ"/>
        </w:rPr>
        <w:t xml:space="preserve">Құрт-көже – көжеге қосылған езілген </w:t>
      </w:r>
      <w:hyperlink r:id="rId170" w:tooltip="Құрт" w:history="1">
        <w:r w:rsidRPr="00653890">
          <w:rPr>
            <w:rStyle w:val="a7"/>
            <w:rFonts w:ascii="Times New Roman" w:hAnsi="Times New Roman"/>
            <w:color w:val="auto"/>
            <w:u w:val="none"/>
            <w:lang w:val="kk-KZ"/>
          </w:rPr>
          <w:t>құрт</w:t>
        </w:r>
      </w:hyperlink>
      <w:r w:rsidRPr="00653890">
        <w:rPr>
          <w:rFonts w:ascii="Times New Roman" w:hAnsi="Times New Roman" w:cs="Times New Roman"/>
          <w:lang w:val="kk-KZ"/>
        </w:rPr>
        <w:t>; кенеулі, күшті, қадірлі ас. Қазақ арасында сорпаға, кежеге құрт езіп ішу кең тараған.</w:t>
      </w:r>
    </w:p>
    <w:p w:rsidR="00A80F80" w:rsidRPr="00653890" w:rsidRDefault="00A80F80" w:rsidP="00C57012">
      <w:pPr>
        <w:spacing w:after="0" w:line="240" w:lineRule="auto"/>
        <w:ind w:firstLine="709"/>
        <w:contextualSpacing/>
        <w:rPr>
          <w:rFonts w:ascii="Times New Roman" w:eastAsia="Times New Roman" w:hAnsi="Times New Roman" w:cs="Times New Roman"/>
          <w:bCs/>
          <w:i/>
          <w:kern w:val="36"/>
          <w:lang w:val="kk-KZ"/>
        </w:rPr>
      </w:pPr>
      <w:r w:rsidRPr="00653890">
        <w:rPr>
          <w:rFonts w:ascii="Times New Roman" w:eastAsia="Times New Roman" w:hAnsi="Times New Roman" w:cs="Times New Roman"/>
          <w:b/>
          <w:bCs/>
          <w:noProof/>
          <w:kern w:val="36"/>
        </w:rPr>
        <w:drawing>
          <wp:anchor distT="0" distB="0" distL="0" distR="0" simplePos="0" relativeHeight="251726848" behindDoc="0" locked="0" layoutInCell="1" allowOverlap="0">
            <wp:simplePos x="0" y="0"/>
            <wp:positionH relativeFrom="column">
              <wp:posOffset>1006990</wp:posOffset>
            </wp:positionH>
            <wp:positionV relativeFrom="line">
              <wp:posOffset>44318</wp:posOffset>
            </wp:positionV>
            <wp:extent cx="2778820" cy="1915064"/>
            <wp:effectExtent l="19050" t="0" r="2480" b="0"/>
            <wp:wrapTopAndBottom/>
            <wp:docPr id="13" name="Рисунок 1" descr="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рет"/>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820" cy="1915064"/>
                    </a:xfrm>
                    <a:prstGeom prst="rect">
                      <a:avLst/>
                    </a:prstGeom>
                    <a:noFill/>
                    <a:ln>
                      <a:noFill/>
                    </a:ln>
                  </pic:spPr>
                </pic:pic>
              </a:graphicData>
            </a:graphic>
          </wp:anchor>
        </w:drawing>
      </w:r>
    </w:p>
    <w:p w:rsidR="00A80F80" w:rsidRPr="00653890" w:rsidRDefault="00A80F80" w:rsidP="00C57012">
      <w:pPr>
        <w:spacing w:after="0" w:line="240" w:lineRule="auto"/>
        <w:ind w:firstLine="709"/>
        <w:contextualSpacing/>
        <w:jc w:val="both"/>
        <w:rPr>
          <w:rFonts w:ascii="Times New Roman" w:eastAsia="Times New Roman" w:hAnsi="Times New Roman" w:cs="Times New Roman"/>
          <w:b/>
          <w:bCs/>
          <w:kern w:val="36"/>
          <w:lang w:val="kk-KZ"/>
        </w:rPr>
      </w:pPr>
      <w:r w:rsidRPr="00653890">
        <w:rPr>
          <w:rFonts w:ascii="Times New Roman" w:eastAsia="Times New Roman" w:hAnsi="Times New Roman" w:cs="Times New Roman"/>
          <w:bCs/>
          <w:i/>
          <w:kern w:val="36"/>
          <w:lang w:val="kk-KZ"/>
        </w:rPr>
        <w:t>Құрт.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b/>
          <w:bCs/>
          <w:kern w:val="36"/>
          <w:lang w:val="kk-KZ"/>
        </w:rPr>
      </w:pPr>
      <w:r w:rsidRPr="00653890">
        <w:rPr>
          <w:rFonts w:ascii="Times New Roman" w:eastAsia="Times New Roman" w:hAnsi="Times New Roman" w:cs="Times New Roman"/>
          <w:lang w:val="kk-KZ"/>
        </w:rPr>
        <w:t xml:space="preserve">Ақуызға өте бай, сүттен дайындалатын құрттың адам ағзасына пайдасы өте зор. Қой, ешкі, сиыр, тіпті түйе сүтінен құрт жасайды. "ҚҰРТ" сөзі құрғатылған, кептірілген мағынаны білдіреді. Сиырдың сүті, түйенің шұбаты, жылқының қымызы дәруменнің, күш қуаттың нақ көзі екені дәлелдеуді қажет етпейді. Құрт ақуызға өте бай 52,6 &amp;. 100гр сүзбе 227ге дейін қуат берсе, құрттан 370,1 қуат алуға болады.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b/>
          <w:lang w:val="kk-KZ"/>
        </w:rPr>
      </w:pPr>
      <w:r w:rsidRPr="00653890">
        <w:rPr>
          <w:rFonts w:ascii="Times New Roman" w:eastAsia="Times New Roman" w:hAnsi="Times New Roman" w:cs="Times New Roman"/>
          <w:lang w:val="kk-KZ"/>
        </w:rPr>
        <w:lastRenderedPageBreak/>
        <w:t xml:space="preserve">Түйе сүтінің құрамында кальций мен фосфор микроэлементтер кездеседі. </w:t>
      </w:r>
      <w:r w:rsidRPr="00653890">
        <w:rPr>
          <w:rFonts w:ascii="Times New Roman" w:eastAsia="Times New Roman" w:hAnsi="Times New Roman" w:cs="Times New Roman"/>
        </w:rPr>
        <w:t>Шұбатта А, В, С дәрумендері, мыс, мырыш, күміс, темір, кремний, магний, кальций, алюминий микроэлементтері бар. Осындай заттардан құралған құртты жылдар бойы сақтауға болады.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Құрт түрлері: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Жас құрт.</w:t>
      </w:r>
      <w:r w:rsidRPr="00653890">
        <w:rPr>
          <w:rFonts w:ascii="Times New Roman" w:eastAsia="Times New Roman" w:hAnsi="Times New Roman" w:cs="Times New Roman"/>
          <w:lang w:val="kk-KZ"/>
        </w:rPr>
        <w:t xml:space="preserve">Сүзбеде тұрған құртты сары маймен жентектеп бастырма ретінде шәймен бірге дастарханға қояды. Кепкен құртқа, бауырсаққа тісі өтпейтін үлкен кісілер үшін өте кенеулі ас саналады. </w:t>
      </w:r>
      <w:r w:rsidRPr="00653890">
        <w:rPr>
          <w:rFonts w:ascii="Times New Roman" w:eastAsia="Times New Roman" w:hAnsi="Times New Roman" w:cs="Times New Roman"/>
        </w:rPr>
        <w:t>Ертеректе жас құртты мипалауға, құйрық бауырға қосқан.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noProof/>
        </w:rPr>
        <w:drawing>
          <wp:inline distT="0" distB="0" distL="0" distR="0">
            <wp:extent cx="2618713" cy="1621766"/>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662" cy="1624212"/>
                    </a:xfrm>
                    <a:prstGeom prst="rect">
                      <a:avLst/>
                    </a:prstGeom>
                    <a:noFill/>
                  </pic:spPr>
                </pic:pic>
              </a:graphicData>
            </a:graphic>
          </wp:inline>
        </w:drawing>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p>
    <w:p w:rsidR="00A80F80" w:rsidRPr="00653890" w:rsidRDefault="00A80F80" w:rsidP="00C57012">
      <w:pPr>
        <w:spacing w:after="0" w:line="240" w:lineRule="auto"/>
        <w:ind w:firstLine="709"/>
        <w:contextualSpacing/>
        <w:rPr>
          <w:rFonts w:ascii="Times New Roman" w:eastAsia="Times New Roman" w:hAnsi="Times New Roman" w:cs="Times New Roman"/>
          <w:lang w:val="kk-KZ"/>
        </w:rPr>
      </w:pPr>
      <w:r w:rsidRPr="00653890">
        <w:rPr>
          <w:rFonts w:ascii="Times New Roman" w:eastAsia="Times New Roman" w:hAnsi="Times New Roman" w:cs="Times New Roman"/>
          <w:i/>
          <w:lang w:val="kk-KZ"/>
        </w:rPr>
        <w:t>Ыстық құрт.</w:t>
      </w:r>
      <w:r w:rsidRPr="00653890">
        <w:rPr>
          <w:rFonts w:ascii="Times New Roman" w:eastAsia="Times New Roman" w:hAnsi="Times New Roman" w:cs="Times New Roman"/>
          <w:lang w:val="kk-KZ"/>
        </w:rPr>
        <w:t xml:space="preserve"> Қайнап жатқан құртты алып, май қосып сапырып ішетін кенеулі ас. Өкпе ауруына, суық тиіп ауырған сырқаттарға ем саналған.</w:t>
      </w:r>
      <w:r w:rsidRPr="00653890">
        <w:rPr>
          <w:rFonts w:ascii="Times New Roman" w:eastAsia="Times New Roman" w:hAnsi="Times New Roman" w:cs="Times New Roman"/>
          <w:i/>
          <w:lang w:val="kk-KZ"/>
        </w:rPr>
        <w:t>Сықпа құрт.</w:t>
      </w:r>
      <w:r w:rsidRPr="00653890">
        <w:rPr>
          <w:rFonts w:ascii="Times New Roman" w:eastAsia="Times New Roman" w:hAnsi="Times New Roman" w:cs="Times New Roman"/>
          <w:lang w:val="kk-KZ"/>
        </w:rPr>
        <w:t xml:space="preserve"> Мұны қайнатқан құрттан айырмашылығы сол ашыған айран қапқа құйып сүзіліп, тұздалып, түрлі үлгімен бөлшектеліп кептіріледі. Бұрынырақта сықпа құрт та бастырма ретінде пайдаланған. Мұндай құрт жайған әйел ауыл балаларына арнап дөңгелек жасап, жіпке тізіп мойындарына іліп қуанту салты болған.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Малта.</w:t>
      </w:r>
      <w:r w:rsidRPr="00653890">
        <w:rPr>
          <w:rFonts w:ascii="Times New Roman" w:eastAsia="Times New Roman" w:hAnsi="Times New Roman" w:cs="Times New Roman"/>
          <w:lang w:val="kk-KZ"/>
        </w:rPr>
        <w:t xml:space="preserve"> Езілге құрттың түйіршіктері, ол әрі жұмсақ, әрі ас саналған. Ұзақ сапарларда ауызға салып суын жұтқан кезде әрі сусын, әрі қорек болған.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noProof/>
        </w:rPr>
        <w:drawing>
          <wp:anchor distT="0" distB="0" distL="0" distR="0" simplePos="0" relativeHeight="251727872" behindDoc="0" locked="0" layoutInCell="1" allowOverlap="0">
            <wp:simplePos x="0" y="0"/>
            <wp:positionH relativeFrom="column">
              <wp:posOffset>765451</wp:posOffset>
            </wp:positionH>
            <wp:positionV relativeFrom="line">
              <wp:posOffset>119991</wp:posOffset>
            </wp:positionV>
            <wp:extent cx="2361205" cy="1639019"/>
            <wp:effectExtent l="19050" t="0" r="995" b="0"/>
            <wp:wrapTopAndBottom/>
            <wp:docPr id="15" name="Рисунок 3" descr="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рет"/>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205" cy="1639019"/>
                    </a:xfrm>
                    <a:prstGeom prst="rect">
                      <a:avLst/>
                    </a:prstGeom>
                    <a:noFill/>
                    <a:ln>
                      <a:noFill/>
                    </a:ln>
                  </pic:spPr>
                </pic:pic>
              </a:graphicData>
            </a:graphic>
          </wp:anchor>
        </w:drawing>
      </w:r>
      <w:r w:rsidRPr="00653890">
        <w:rPr>
          <w:rFonts w:ascii="Times New Roman" w:eastAsia="Times New Roman" w:hAnsi="Times New Roman" w:cs="Times New Roman"/>
          <w:i/>
          <w:lang w:val="kk-KZ"/>
        </w:rPr>
        <w:t>Езген құрт.</w:t>
      </w:r>
      <w:r w:rsidRPr="00653890">
        <w:rPr>
          <w:rFonts w:ascii="Times New Roman" w:eastAsia="Times New Roman" w:hAnsi="Times New Roman" w:cs="Times New Roman"/>
          <w:lang w:val="kk-KZ"/>
        </w:rPr>
        <w:t xml:space="preserve"> Сорпаға, тұздыққа, көжеге және басқа тағамдарға қосу немесе сұйық күйінде ішу үшін кепкен құрт астауға салып ұнтақталып, келіге түйілген.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Ақмалта.</w:t>
      </w:r>
      <w:r w:rsidRPr="00653890">
        <w:rPr>
          <w:rFonts w:ascii="Times New Roman" w:eastAsia="Times New Roman" w:hAnsi="Times New Roman" w:cs="Times New Roman"/>
          <w:lang w:val="kk-KZ"/>
        </w:rPr>
        <w:t xml:space="preserve"> Езген құрттың ең соңғы шайындысы. Ол өте дәмге жағымды, тез сіңетін тағам болып саналады. Оны тек сұйықұ түрінде ішеді.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Ұнтақ құрт.</w:t>
      </w:r>
      <w:r w:rsidRPr="00653890">
        <w:rPr>
          <w:rFonts w:ascii="Times New Roman" w:eastAsia="Times New Roman" w:hAnsi="Times New Roman" w:cs="Times New Roman"/>
          <w:lang w:val="kk-KZ"/>
        </w:rPr>
        <w:t xml:space="preserve"> Арнайы түйіп ұсатқан немесе қап түбінен жинап алған үгінді. Оны сүттің піскен қаймағына былғап жейді.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i/>
          <w:lang w:val="kk-KZ"/>
        </w:rPr>
        <w:t>Құрт май.</w:t>
      </w:r>
      <w:r w:rsidRPr="00653890">
        <w:rPr>
          <w:rFonts w:ascii="Times New Roman" w:eastAsia="Times New Roman" w:hAnsi="Times New Roman" w:cs="Times New Roman"/>
          <w:lang w:val="kk-KZ"/>
        </w:rPr>
        <w:t xml:space="preserve"> Сары май батырып табақ жасайтын кепкен сықпа жалпақ құрт. Оны асығыс кезде дәм таттыру үшін немесе жеңіл желпі түстік ретінде дастарқанға қояды.Құртты қайнатқан кездегі кенеп қаптан аққан сарысу да емдік қасиетімен ерекшелінеді. Онымен қыз келіншектер шашын, басын, </w:t>
      </w:r>
      <w:r w:rsidRPr="00653890">
        <w:rPr>
          <w:rFonts w:ascii="Times New Roman" w:eastAsia="Times New Roman" w:hAnsi="Times New Roman" w:cs="Times New Roman"/>
          <w:noProof/>
        </w:rPr>
        <w:drawing>
          <wp:anchor distT="0" distB="0" distL="0" distR="0" simplePos="0" relativeHeight="251729920" behindDoc="0" locked="0" layoutInCell="1" allowOverlap="0">
            <wp:simplePos x="0" y="0"/>
            <wp:positionH relativeFrom="column">
              <wp:posOffset>3629025</wp:posOffset>
            </wp:positionH>
            <wp:positionV relativeFrom="line">
              <wp:posOffset>212090</wp:posOffset>
            </wp:positionV>
            <wp:extent cx="2344420" cy="1859280"/>
            <wp:effectExtent l="19050" t="0" r="0" b="0"/>
            <wp:wrapSquare wrapText="bothSides"/>
            <wp:docPr id="16" name="Рисунок 5" descr="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урет"/>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1859280"/>
                    </a:xfrm>
                    <a:prstGeom prst="rect">
                      <a:avLst/>
                    </a:prstGeom>
                    <a:noFill/>
                    <a:ln>
                      <a:noFill/>
                    </a:ln>
                  </pic:spPr>
                </pic:pic>
              </a:graphicData>
            </a:graphic>
          </wp:anchor>
        </w:drawing>
      </w:r>
      <w:r w:rsidRPr="00653890">
        <w:rPr>
          <w:rFonts w:ascii="Times New Roman" w:eastAsia="Times New Roman" w:hAnsi="Times New Roman" w:cs="Times New Roman"/>
          <w:noProof/>
        </w:rPr>
        <w:drawing>
          <wp:anchor distT="0" distB="0" distL="0" distR="0" simplePos="0" relativeHeight="251728896" behindDoc="0" locked="0" layoutInCell="1" allowOverlap="0">
            <wp:simplePos x="0" y="0"/>
            <wp:positionH relativeFrom="column">
              <wp:posOffset>694055</wp:posOffset>
            </wp:positionH>
            <wp:positionV relativeFrom="line">
              <wp:posOffset>212090</wp:posOffset>
            </wp:positionV>
            <wp:extent cx="2534920" cy="1863090"/>
            <wp:effectExtent l="19050" t="0" r="0" b="0"/>
            <wp:wrapTopAndBottom/>
            <wp:docPr id="17" name="Рисунок 4" descr="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урет"/>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920" cy="1863090"/>
                    </a:xfrm>
                    <a:prstGeom prst="rect">
                      <a:avLst/>
                    </a:prstGeom>
                    <a:noFill/>
                    <a:ln>
                      <a:noFill/>
                    </a:ln>
                  </pic:spPr>
                </pic:pic>
              </a:graphicData>
            </a:graphic>
          </wp:anchor>
        </w:drawing>
      </w:r>
      <w:r w:rsidRPr="00653890">
        <w:rPr>
          <w:rFonts w:ascii="Times New Roman" w:eastAsia="Times New Roman" w:hAnsi="Times New Roman" w:cs="Times New Roman"/>
          <w:lang w:val="kk-KZ"/>
        </w:rPr>
        <w:t xml:space="preserve">бетін, қолын жуған.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p>
    <w:p w:rsidR="00A80F80" w:rsidRPr="00653890" w:rsidRDefault="008141F5" w:rsidP="00C57012">
      <w:pPr>
        <w:pStyle w:val="a3"/>
        <w:spacing w:after="0" w:line="240" w:lineRule="auto"/>
        <w:ind w:left="0" w:firstLine="709"/>
        <w:jc w:val="both"/>
        <w:rPr>
          <w:rFonts w:ascii="Times New Roman" w:eastAsia="Times New Roman" w:hAnsi="Times New Roman"/>
          <w:lang w:val="kk-KZ" w:eastAsia="ru-RU"/>
        </w:rPr>
      </w:pPr>
      <w:hyperlink r:id="rId176" w:history="1">
        <w:r w:rsidR="00A80F80" w:rsidRPr="00653890">
          <w:rPr>
            <w:rFonts w:ascii="Times New Roman" w:eastAsia="Times New Roman" w:hAnsi="Times New Roman"/>
            <w:lang w:val="kk-KZ" w:eastAsia="ru-RU"/>
          </w:rPr>
          <w:t>езген</w:t>
        </w:r>
      </w:hyperlink>
      <w:r w:rsidR="00A80F80" w:rsidRPr="00653890">
        <w:rPr>
          <w:rFonts w:ascii="Times New Roman" w:hAnsi="Times New Roman"/>
          <w:lang w:val="kk-KZ"/>
        </w:rPr>
        <w:t xml:space="preserve">, </w:t>
      </w:r>
      <w:hyperlink r:id="rId177" w:history="1">
        <w:r w:rsidR="00A80F80" w:rsidRPr="00653890">
          <w:rPr>
            <w:rFonts w:ascii="Times New Roman" w:eastAsia="Times New Roman" w:hAnsi="Times New Roman"/>
            <w:lang w:val="kk-KZ" w:eastAsia="ru-RU"/>
          </w:rPr>
          <w:t>ақмалта</w:t>
        </w:r>
      </w:hyperlink>
      <w:r w:rsidR="00A80F80" w:rsidRPr="00653890">
        <w:rPr>
          <w:rFonts w:ascii="Times New Roman" w:hAnsi="Times New Roman"/>
          <w:lang w:val="kk-KZ"/>
        </w:rPr>
        <w:t xml:space="preserve">, </w:t>
      </w:r>
      <w:hyperlink r:id="rId178" w:history="1">
        <w:r w:rsidR="00A80F80" w:rsidRPr="00653890">
          <w:rPr>
            <w:rFonts w:ascii="Times New Roman" w:eastAsia="Times New Roman" w:hAnsi="Times New Roman"/>
            <w:lang w:val="kk-KZ" w:eastAsia="ru-RU"/>
          </w:rPr>
          <w:t>дәрумен</w:t>
        </w:r>
      </w:hyperlink>
      <w:r w:rsidR="00A80F80" w:rsidRPr="00653890">
        <w:rPr>
          <w:rFonts w:ascii="Times New Roman" w:hAnsi="Times New Roman"/>
          <w:lang w:val="kk-KZ"/>
        </w:rPr>
        <w:t xml:space="preserve">, </w:t>
      </w:r>
      <w:hyperlink r:id="rId179" w:history="1">
        <w:r w:rsidR="00A80F80" w:rsidRPr="00653890">
          <w:rPr>
            <w:rFonts w:ascii="Times New Roman" w:eastAsia="Times New Roman" w:hAnsi="Times New Roman"/>
            <w:lang w:val="kk-KZ" w:eastAsia="ru-RU"/>
          </w:rPr>
          <w:t>сүзбе</w:t>
        </w:r>
      </w:hyperlink>
      <w:r w:rsidR="00A80F80" w:rsidRPr="00653890">
        <w:rPr>
          <w:rFonts w:ascii="Times New Roman" w:hAnsi="Times New Roman"/>
          <w:lang w:val="kk-KZ"/>
        </w:rPr>
        <w:t xml:space="preserve">, </w:t>
      </w:r>
      <w:hyperlink r:id="rId180" w:history="1">
        <w:r w:rsidR="00A80F80" w:rsidRPr="00653890">
          <w:rPr>
            <w:rFonts w:ascii="Times New Roman" w:eastAsia="Times New Roman" w:hAnsi="Times New Roman"/>
            <w:lang w:val="kk-KZ" w:eastAsia="ru-RU"/>
          </w:rPr>
          <w:t>сүт</w:t>
        </w:r>
      </w:hyperlink>
      <w:r w:rsidR="00A80F80" w:rsidRPr="00653890">
        <w:rPr>
          <w:rFonts w:ascii="Times New Roman" w:hAnsi="Times New Roman"/>
          <w:lang w:val="kk-KZ"/>
        </w:rPr>
        <w:t xml:space="preserve">, </w:t>
      </w:r>
      <w:hyperlink r:id="rId181" w:history="1">
        <w:r w:rsidR="00A80F80" w:rsidRPr="00653890">
          <w:rPr>
            <w:rFonts w:ascii="Times New Roman" w:eastAsia="Times New Roman" w:hAnsi="Times New Roman"/>
            <w:lang w:val="kk-KZ" w:eastAsia="ru-RU"/>
          </w:rPr>
          <w:t>қымыз</w:t>
        </w:r>
      </w:hyperlink>
      <w:r w:rsidR="00A80F80" w:rsidRPr="00653890">
        <w:rPr>
          <w:rFonts w:ascii="Times New Roman" w:hAnsi="Times New Roman"/>
          <w:lang w:val="kk-KZ"/>
        </w:rPr>
        <w:t xml:space="preserve">, </w:t>
      </w:r>
      <w:hyperlink r:id="rId182" w:history="1">
        <w:r w:rsidR="00A80F80" w:rsidRPr="00653890">
          <w:rPr>
            <w:rFonts w:ascii="Times New Roman" w:eastAsia="Times New Roman" w:hAnsi="Times New Roman"/>
            <w:lang w:val="kk-KZ" w:eastAsia="ru-RU"/>
          </w:rPr>
          <w:t>ұнтақ құрт</w:t>
        </w:r>
      </w:hyperlink>
      <w:r w:rsidR="00A80F80" w:rsidRPr="00653890">
        <w:rPr>
          <w:rFonts w:ascii="Times New Roman" w:hAnsi="Times New Roman"/>
          <w:lang w:val="kk-KZ"/>
        </w:rPr>
        <w:t xml:space="preserve">, </w:t>
      </w:r>
      <w:hyperlink r:id="rId183" w:history="1">
        <w:r w:rsidR="00A80F80" w:rsidRPr="00653890">
          <w:rPr>
            <w:rFonts w:ascii="Times New Roman" w:eastAsia="Times New Roman" w:hAnsi="Times New Roman"/>
            <w:lang w:val="kk-KZ" w:eastAsia="ru-RU"/>
          </w:rPr>
          <w:t>құрт май</w:t>
        </w:r>
      </w:hyperlink>
    </w:p>
    <w:p w:rsidR="00A80F80" w:rsidRPr="00653890" w:rsidRDefault="00A80F80" w:rsidP="00C57012">
      <w:pPr>
        <w:spacing w:after="0" w:line="240" w:lineRule="auto"/>
        <w:ind w:firstLine="709"/>
        <w:contextualSpacing/>
        <w:jc w:val="both"/>
        <w:outlineLvl w:val="1"/>
        <w:rPr>
          <w:rFonts w:ascii="Times New Roman" w:hAnsi="Times New Roman" w:cs="Times New Roman"/>
          <w:lang w:val="kk-KZ"/>
        </w:rPr>
      </w:pPr>
      <w:r w:rsidRPr="00653890">
        <w:rPr>
          <w:rFonts w:ascii="Times New Roman" w:hAnsi="Times New Roman" w:cs="Times New Roman"/>
          <w:i/>
          <w:lang w:val="kk-KZ"/>
        </w:rPr>
        <w:t xml:space="preserve">Сөре </w:t>
      </w:r>
      <w:r w:rsidRPr="00653890">
        <w:rPr>
          <w:rFonts w:ascii="Times New Roman" w:hAnsi="Times New Roman" w:cs="Times New Roman"/>
          <w:lang w:val="kk-KZ"/>
        </w:rPr>
        <w:t>– бірнеше қатардан тұратын құрт жаятын орын.</w:t>
      </w:r>
    </w:p>
    <w:p w:rsidR="00A80F80" w:rsidRPr="00653890" w:rsidRDefault="00A80F80" w:rsidP="00C57012">
      <w:pPr>
        <w:spacing w:after="0" w:line="240" w:lineRule="auto"/>
        <w:ind w:firstLine="709"/>
        <w:contextualSpacing/>
        <w:jc w:val="both"/>
        <w:outlineLvl w:val="1"/>
        <w:rPr>
          <w:rFonts w:ascii="Times New Roman" w:hAnsi="Times New Roman" w:cs="Times New Roman"/>
          <w:lang w:val="kk-KZ"/>
        </w:rPr>
      </w:pPr>
      <w:r w:rsidRPr="00653890">
        <w:rPr>
          <w:rFonts w:ascii="Times New Roman" w:hAnsi="Times New Roman" w:cs="Times New Roman"/>
          <w:i/>
          <w:lang w:val="kk-KZ"/>
        </w:rPr>
        <w:t xml:space="preserve">Өре </w:t>
      </w:r>
      <w:r w:rsidRPr="00653890">
        <w:rPr>
          <w:rFonts w:ascii="Times New Roman" w:hAnsi="Times New Roman" w:cs="Times New Roman"/>
          <w:lang w:val="kk-KZ"/>
        </w:rPr>
        <w:t>–құрт, ірімшік, жеміс – жидек, т. б. тағамдар кептіруге арналған шиден тоқылған сөре.</w:t>
      </w:r>
    </w:p>
    <w:p w:rsidR="00A80F80" w:rsidRPr="00653890" w:rsidRDefault="00A80F80" w:rsidP="00C57012">
      <w:pPr>
        <w:spacing w:after="0" w:line="240" w:lineRule="auto"/>
        <w:ind w:firstLine="709"/>
        <w:contextualSpacing/>
        <w:jc w:val="both"/>
        <w:outlineLvl w:val="1"/>
        <w:rPr>
          <w:rFonts w:ascii="Times New Roman" w:hAnsi="Times New Roman" w:cs="Times New Roman"/>
          <w:lang w:val="kk-KZ"/>
        </w:rPr>
      </w:pPr>
      <w:r w:rsidRPr="00653890">
        <w:rPr>
          <w:rFonts w:ascii="Times New Roman" w:hAnsi="Times New Roman" w:cs="Times New Roman"/>
          <w:lang w:val="kk-KZ"/>
        </w:rPr>
        <w:t>Біздің жұмысымызда екеуін де өрені де сөрені де жасауға болады. Ол адамның қажеттілігіне қарай жасалады. Өлшемі мен көлемін де өз еркімен қалауымен іске асыруға болады.</w:t>
      </w:r>
    </w:p>
    <w:p w:rsidR="00854255" w:rsidRPr="00653890" w:rsidRDefault="008141F5" w:rsidP="00C57012">
      <w:pPr>
        <w:spacing w:after="0" w:line="240" w:lineRule="auto"/>
        <w:ind w:firstLine="709"/>
        <w:contextualSpacing/>
        <w:jc w:val="both"/>
        <w:outlineLvl w:val="1"/>
        <w:rPr>
          <w:rFonts w:ascii="Times New Roman" w:eastAsia="Times New Roman" w:hAnsi="Times New Roman" w:cs="Times New Roman"/>
          <w:b/>
          <w:bCs/>
          <w:lang w:val="kk-KZ"/>
        </w:rPr>
      </w:pPr>
      <w:r w:rsidRPr="008141F5">
        <w:rPr>
          <w:rFonts w:ascii="Times New Roman" w:hAnsi="Times New Roman" w:cs="Times New Roman"/>
          <w:b/>
          <w:noProof/>
        </w:rPr>
      </w:r>
      <w:r w:rsidRPr="008141F5">
        <w:rPr>
          <w:rFonts w:ascii="Times New Roman" w:hAnsi="Times New Roman" w:cs="Times New Roman"/>
          <w:b/>
          <w:noProof/>
        </w:rPr>
        <w:pict>
          <v:group id="Группа 277" o:spid="_x0000_s1116" style="width:423.4pt;height:334.45pt;mso-position-horizontal-relative:char;mso-position-vertical-relative:line" coordorigin="9716,17008" coordsize="65449,4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">
            <v:shape id="自选图形 130" o:spid="_x0000_s1117" type="#_x0000_t22" style="position:absolute;left:21237;top:55892;width:40100;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jg8UA&#10;AADcAAAADwAAAGRycy9kb3ducmV2LnhtbESPwWrCQBCG7wXfYRnBW90o2JboKiJKhB5KUw96G7Jj&#10;EszOhuwa49t3DoUeh3/+b75ZbQbXqJ66UHs2MJsmoIgLb2suDZx+Dq8foEJEtth4JgNPCrBZj15W&#10;mFr/4G/q81gqgXBI0UAVY5tqHYqKHIapb4klu/rOYZSxK7Xt8CFw1+h5krxphzXLhQpb2lVU3PK7&#10;E43DpT8t3P78ldEiy/Rn3Q+X3JjJeNguQUUa4v/yX/toDczfxVaeEQL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aODxQAAANwAAAAPAAAAAAAAAAAAAAAAAJgCAABkcnMv&#10;ZG93bnJldi54bWxQSwUGAAAAAAQABAD1AAAAigMAAAAA&#10;" adj="10800" fillcolor="#5b9bd5" strokecolor="#41719c" strokeweight="1pt">
              <v:stroke joinstyle="miter"/>
              <v:textbox>
                <w:txbxContent>
                  <w:p w:rsidR="00266DFC" w:rsidRDefault="00266DFC" w:rsidP="00854255">
                    <w:pPr>
                      <w:rPr>
                        <w:rFonts w:eastAsia="Times New Roman"/>
                      </w:rPr>
                    </w:pPr>
                  </w:p>
                </w:txbxContent>
              </v:textbox>
            </v:shape>
            <v:shape id="任意多边形 46" o:spid="_x0000_s1118" style="position:absolute;left:20549;top:57542;width:1810;height:2730;rotation:96;flip:x;visibility:visible;v-text-anchor:middle" coordsize="180975,2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rFscA&#10;AADcAAAADwAAAGRycy9kb3ducmV2LnhtbESPQWvCQBSE74X+h+UVeim60UKq0VVqQCgeSmpz8PjI&#10;Pjeh2bchu8a0v74rFHocZuYbZr0dbSsG6n3jWMFsmoAgrpxu2CgoP/eTBQgfkDW2jknBN3nYbu7v&#10;1phpd+UPGo7BiAhhn6GCOoQuk9JXNVn0U9cRR+/seoshyt5I3eM1wm0r50mSSosNx4UaO8prqr6O&#10;F6ugeH465On7KU/HnSln5b4ofgaj1OPD+LoCEWgM/+G/9ptWMH9Zwu1M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KxbHAAAA3AAAAA8AAAAAAAAAAAAAAAAAmAIAAGRy&#10;cy9kb3ducmV2LnhtbFBLBQYAAAAABAAEAPUAAACMAwAAAAA=&#10;" adj="-11796480,,5400" path="m,136525c,61124,40512,,90487,v49975,,90487,61124,90487,136525l135731,136525v,-50413,-20256,-91281,-45243,-91281c65501,45244,45245,86112,45245,136525l,136525xe" fillcolor="#6083cb" strokecolor="#4472c4" strokeweight=".5pt">
              <v:fill color2="#2e61ba" rotate="t" colors="0 #6083cb;.5 #3e70ca;1 #2e61ba" focus="100%" type="gradient">
                <o:fill v:ext="view" type="gradientUnscaled"/>
              </v:fill>
              <v:stroke joinstyle="miter"/>
              <v:formulas/>
              <v:path o:connecttype="custom" o:connectlocs="0,136525;90487,0;180974,136525;135731,136525;90488,45244;45245,136525" o:connectangles="0,0,0,0,0,0" textboxrect="0,0,180975,273050"/>
              <v:textbox>
                <w:txbxContent>
                  <w:p w:rsidR="00266DFC" w:rsidRDefault="00266DFC" w:rsidP="00854255">
                    <w:pPr>
                      <w:rPr>
                        <w:rFonts w:eastAsia="Times New Roman"/>
                      </w:rPr>
                    </w:pPr>
                  </w:p>
                </w:txbxContent>
              </v:textbox>
            </v:shape>
            <v:shape id="任意多边形 48" o:spid="_x0000_s1119" style="position:absolute;left:60498;top:57451;width:1810;height:2730;rotation:-88;flip:x;visibility:visible;v-text-anchor:middle" coordsize="180975,2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fmsQA&#10;AADcAAAADwAAAGRycy9kb3ducmV2LnhtbESPwWrDMAyG74O9g1Fhl7E6zWCkad0yxgplt6WlZxFr&#10;cWgsZ7HbJm9fHQY7il//p0/r7eg7daUhtoENLOYZKOI62JYbA8fD7qUAFROyxS4wGZgownbz+LDG&#10;0oYbf9O1So0SCMcSDbiU+lLrWDvyGOehJ5bsJwwek4xDo+2AN4H7TudZ9qY9tiwXHPb04ag+Vxcv&#10;Govq7Kfn17x2y8+pWV5+i93py5in2fi+ApVoTP/Lf+29NZAXoi/PCAH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X5rEAAAA3AAAAA8AAAAAAAAAAAAAAAAAmAIAAGRycy9k&#10;b3ducmV2LnhtbFBLBQYAAAAABAAEAPUAAACJAwAAAAA=&#10;" adj="-11796480,,5400" path="m,136525c,61124,40512,,90487,v49975,,90487,61124,90487,136525l135731,136525v,-50413,-20256,-91281,-45243,-91281c65501,45244,45245,86112,45245,136525l,136525xe" fillcolor="#6083cb" strokecolor="#4472c4" strokeweight=".5pt">
              <v:fill color2="#2e61ba" rotate="t" colors="0 #6083cb;.5 #3e70ca;1 #2e61ba" focus="100%" type="gradient">
                <o:fill v:ext="view" type="gradientUnscaled"/>
              </v:fill>
              <v:stroke joinstyle="miter"/>
              <v:formulas/>
              <v:path o:connecttype="custom" o:connectlocs="0,136525;90487,0;180974,136525;135731,136525;90488,45244;45245,136525" o:connectangles="0,0,0,0,0,0" textboxrect="0,0,180975,273050"/>
              <v:textbox>
                <w:txbxContent>
                  <w:p w:rsidR="00266DFC" w:rsidRDefault="00266DFC" w:rsidP="00854255">
                    <w:pPr>
                      <w:rPr>
                        <w:rFonts w:eastAsia="Times New Roman"/>
                      </w:rPr>
                    </w:pPr>
                  </w:p>
                </w:txbxContent>
              </v:textbox>
            </v:shape>
            <v:shape id="圆柱形 43" o:spid="_x0000_s1120" type="#_x0000_t22" style="position:absolute;left:22677;top:29249;width:36724;height:201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Hf8MA&#10;AADcAAAADwAAAGRycy9kb3ducmV2LnhtbESPQWuDQBSE74H+h+UVegl1VaSodRNCQ6DXpKF4fLiv&#10;KnXfirsa+++7gUKPw8x8w1T71Qxiocn1lhUkUQyCuLG651bB9eP0nINwHlnjYJkU/JCD/e5hU2Gp&#10;7Y3PtFx8KwKEXYkKOu/HUkrXdGTQRXYkDt6XnQz6IKdW6glvAW4GmcbxizTYc1jocKS3jprvy2wU&#10;1Et9yD5nxG1SHItijmWdeanU0+N6eAXhafX/4b/2u1aQ5gncz4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7Hf8MAAADcAAAADwAAAAAAAAAAAAAAAACYAgAAZHJzL2Rv&#10;d25yZXYueG1sUEsFBgAAAAAEAAQA9QAAAIgDAAAAAA==&#10;" adj="1599" fillcolor="#9bbb59 [3206]" strokecolor="white [3201]" strokeweight="3pt">
              <v:shadow on="t" color="black" opacity="24903f" origin=",.5" offset="0,.55556mm"/>
              <v:textbox>
                <w:txbxContent>
                  <w:p w:rsidR="00266DFC" w:rsidRDefault="00266DFC" w:rsidP="00854255">
                    <w:pPr>
                      <w:rPr>
                        <w:rFonts w:eastAsia="Times New Roman"/>
                      </w:rPr>
                    </w:pPr>
                  </w:p>
                </w:txbxContent>
              </v:textbox>
            </v:shape>
            <v:oval id="椭圆 46" o:spid="_x0000_s1121" style="position:absolute;left:22677;top:46531;width:36724;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mOMYA&#10;AADcAAAADwAAAGRycy9kb3ducmV2LnhtbESP0WqDQBRE3wP9h+UG+hLqqg8lGDchhBZaSgvRfMDF&#10;vVUT9664G7X9+m4hkMdhZs4w+W42nRhpcK1lBUkUgyCurG65VnAqX5/WIJxH1thZJgU/5GC3fVjk&#10;mGk78ZHGwtciQNhlqKDxvs+kdFVDBl1ke+LgfdvBoA9yqKUecApw08k0jp+lwZbDQoM9HRqqLsXV&#10;KLj+nssuObRfc1K8nPv3j9X+s1gp9bic9xsQnmZ/D9/ab1pBuk7h/0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mOMYAAADcAAAADwAAAAAAAAAAAAAAAACYAgAAZHJz&#10;L2Rvd25yZXYueG1sUEsFBgAAAAAEAAQA9QAAAIsDAAAAAA==&#10;" fillcolor="#9bbb59 [3206]" strokecolor="#f4f3ec [1950]" strokeweight="3pt">
              <v:shadow on="t" color="black" opacity="24903f" origin=",.5" offset="0,.55556mm"/>
              <v:textbox>
                <w:txbxContent>
                  <w:p w:rsidR="00266DFC" w:rsidRDefault="00266DFC" w:rsidP="00854255">
                    <w:pPr>
                      <w:rPr>
                        <w:rFonts w:eastAsia="Times New Roman"/>
                      </w:rPr>
                    </w:pPr>
                  </w:p>
                </w:txbxContent>
              </v:textbox>
            </v:oval>
            <v:shape id="任意多边形 46" o:spid="_x0000_s1122" style="position:absolute;left:20409;top:35725;width:4016;height:4660;rotation:90;flip:x;visibility:visible;v-text-anchor:middle" coordsize="180975,2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wMYA&#10;AADcAAAADwAAAGRycy9kb3ducmV2LnhtbESPQWsCMRSE7wX/Q3iCt5pVwa5bo0hBLMUeulro8bF5&#10;3Q1uXtJNum7/vSkUehxm5htmvR1sK3rqgnGsYDbNQBBXThuuFZxP+/scRIjIGlvHpOCHAmw3o7s1&#10;Ftpd+Y36MtYiQTgUqKCJ0RdShqohi2HqPHHyPl1nMSbZ1VJ3eE1w28p5li2lRcNpoUFPTw1Vl/Lb&#10;Knh/+fo4WvNwzlftwftXa2b9slRqMh52jyAiDfE//Nd+1grm+QJ+z6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wMYAAADcAAAADwAAAAAAAAAAAAAAAACYAgAAZHJz&#10;L2Rvd25yZXYueG1sUEsFBgAAAAAEAAQA9QAAAIsDAAAAAA==&#10;" adj="-11796480,,5400" path="m,136525c,61124,40512,,90487,v49975,,90487,61124,90487,136525l135731,136525v,-50413,-20256,-91281,-45243,-91281c65501,45244,45245,86112,45245,136525l,136525xe" fillcolor="#6083cb" strokecolor="#4472c4" strokeweight=".5pt">
              <v:fill color2="#2e61ba" rotate="t" colors="0 #6083cb;.5 #3e70ca;1 #2e61ba" focus="100%" type="gradient">
                <o:fill v:ext="view" type="gradientUnscaled"/>
              </v:fill>
              <v:stroke joinstyle="miter"/>
              <v:formulas/>
              <v:path o:connecttype="custom" o:connectlocs="0,136525;90487,0;180974,136525;135731,136525;90488,45244;45245,136525" o:connectangles="0,0,0,0,0,0" textboxrect="0,0,180975,273050"/>
              <v:textbox>
                <w:txbxContent>
                  <w:p w:rsidR="00266DFC" w:rsidRDefault="00266DFC" w:rsidP="00854255">
                    <w:pPr>
                      <w:rPr>
                        <w:rFonts w:eastAsia="Times New Roman"/>
                      </w:rPr>
                    </w:pPr>
                  </w:p>
                </w:txbxContent>
              </v:textbox>
            </v:shape>
            <v:shape id="任意多边形 48" o:spid="_x0000_s1123" style="position:absolute;left:57835;top:34892;width:4044;height:4831;rotation:-90;flip:x;visibility:visible;v-text-anchor:middle" coordsize="180975,273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haMIA&#10;AADcAAAADwAAAGRycy9kb3ducmV2LnhtbESPS2sCMRSF94L/IVyhO80oRWQ0ioiiXZWqoO4ukzsP&#10;nNwMSRyn/74pCC4P5/FxFqvO1KIl5yvLCsajBARxZnXFhYLzaTecgfABWWNtmRT8kofVst9bYKrt&#10;k3+oPYZCxBH2KSooQ2hSKX1WkkE/sg1x9HLrDIYoXSG1w2ccN7WcJMlUGqw4EkpsaFNSdj8+TITc&#10;3HZ/aYtrMj3rxuacf+2+c6U+Bt16DiJQF97hV/ugFUxmn/B/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uFowgAAANwAAAAPAAAAAAAAAAAAAAAAAJgCAABkcnMvZG93&#10;bnJldi54bWxQSwUGAAAAAAQABAD1AAAAhwMAAAAA&#10;" adj="-11796480,,5400" path="m,136525c,61124,40512,,90487,v49975,,90487,61124,90487,136525l135731,136525v,-50413,-20256,-91281,-45243,-91281c65501,45244,45245,86112,45245,136525l,136525xe" fillcolor="#6083cb" strokecolor="#4472c4" strokeweight=".5pt">
              <v:fill color2="#2e61ba" rotate="t" colors="0 #6083cb;.5 #3e70ca;1 #2e61ba" focus="100%" type="gradient">
                <o:fill v:ext="view" type="gradientUnscaled"/>
              </v:fill>
              <v:stroke joinstyle="miter"/>
              <v:formulas/>
              <v:path o:connecttype="custom" o:connectlocs="0,136525;90487,0;180974,136525;135731,136525;90488,45244;45245,136525" o:connectangles="0,0,0,0,0,0" textboxrect="0,0,180975,273050"/>
              <v:textbox>
                <w:txbxContent>
                  <w:p w:rsidR="00266DFC" w:rsidRDefault="00266DFC" w:rsidP="00854255">
                    <w:pPr>
                      <w:rPr>
                        <w:rFonts w:eastAsia="Times New Roman"/>
                      </w:rPr>
                    </w:pPr>
                  </w:p>
                </w:txbxContent>
              </v:textbox>
            </v:shape>
            <v:line id="直接连接符 54" o:spid="_x0000_s1124" style="position:absolute;visibility:visible" from="24837,51571" to="24837,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MbMQAAADcAAAADwAAAGRycy9kb3ducmV2LnhtbESPUWvCQBCE3wX/w7FC3+qlAYumnlKV&#10;UgtVqO0PWHLbJDS3F+5Wjf++Jwg+DjPzDTNf9q5VJwqx8WzgaZyBIi69bbgy8PP99jgFFQXZYuuZ&#10;DFwownIxHMyxsP7MX3Q6SKUShGOBBmqRrtA6ljU5jGPfESfv1weHkmSotA14TnDX6jzLnrXDhtNC&#10;jR2tayr/DkdnQN795XO7z2erTn+Eid3MqrgTYx5G/esLKKFe7uFbe2sN5NMJXM+kI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wxsxAAAANwAAAAPAAAAAAAAAAAA&#10;AAAAAKECAABkcnMvZG93bnJldi54bWxQSwUGAAAAAAQABAD5AAAAkgMAAAAA&#10;" strokecolor="#9bbb59 [3206]" strokeweight="2pt">
              <v:shadow on="t" color="black" opacity="24903f" origin=",.5" offset="0,.55556mm"/>
            </v:line>
            <v:line id="直接连接符 57" o:spid="_x0000_s1125" style="position:absolute;visibility:visible" from="26277,50851" to="26277,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SG8QAAADcAAAADwAAAGRycy9kb3ducmV2LnhtbESPUWvCQBCE3wX/w7FC3/TSQEVTT6mW&#10;UgVbqO0PWHLbJDS3F+62Gv+9Jwg+DjPzDbNY9a5VRwqx8WzgcZKBIi69bbgy8PP9Np6BioJssfVM&#10;Bs4UYbUcDhZYWH/iLzoepFIJwrFAA7VIV2gdy5ocxonviJP364NDSTJU2gY8JbhrdZ5lU+2w4bRQ&#10;Y0ebmsq/w78zIO/+vN9+5vN1p3fhyb7Oq/ghxjyM+pdnUEK93MO39tYayGdTuJ5JR0A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ZIbxAAAANwAAAAPAAAAAAAAAAAA&#10;AAAAAKECAABkcnMvZG93bnJldi54bWxQSwUGAAAAAAQABAD5AAAAkgMAAAAA&#10;" strokecolor="#9bbb59 [3206]" strokeweight="2pt">
              <v:shadow on="t" color="black" opacity="24903f" origin=",.5" offset="0,.55556mm"/>
            </v:line>
            <v:line id="直接连接符 58" o:spid="_x0000_s1126" style="position:absolute;visibility:visible" from="26997,53732" to="26997,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3gMQAAADcAAAADwAAAGRycy9kb3ducmV2LnhtbESPUUvDQBCE3wv9D8cWfLMXA9Y25lpa&#10;RVpBBaM/YMmtSTC3F+7WNv33niD0cZiZb5hyM7peHSnEzrOBm3kGirj2tuPGwOfH0/USVBRki71n&#10;MnCmCJv1dFJiYf2J3+lYSaMShGOBBlqRodA61i05jHM/ECfvyweHkmRotA14SnDX6zzLFtphx2mh&#10;xYEeWqq/qx9nQPb+/HJ4y1e7QT+HW/u4auKrGHM1G7f3oIRGuYT/2wdrIF/ewd+Zd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TeAxAAAANwAAAAPAAAAAAAAAAAA&#10;AAAAAKECAABkcnMvZG93bnJldi54bWxQSwUGAAAAAAQABAD5AAAAkgMAAAAA&#10;" strokecolor="#9bbb59 [3206]" strokeweight="2pt">
              <v:shadow on="t" color="black" opacity="24903f" origin=",.5" offset="0,.55556mm"/>
            </v:line>
            <v:line id="直接连接符 59" o:spid="_x0000_s1127" style="position:absolute;visibility:visible" from="29158,52292" to="29158,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j8sEAAADcAAAADwAAAGRycy9kb3ducmV2LnhtbERP22rCQBB9L/gPywh9qxsDFo2uohap&#10;hbbg5QOG7JgEs7Nhd6rx77sPhT4ezn2x6l2rbhRi49nAeJSBIi69bbgycD7tXqagoiBbbD2TgQdF&#10;WC0HTwssrL/zgW5HqVQK4ViggVqkK7SOZU0O48h3xIm7+OBQEgyVtgHvKdy1Os+yV+2w4dRQY0fb&#10;msrr8ccZkHf/+Nx/57NNpz/CxL7NqvglxjwP+/UclFAv/+I/994ayKdpbTqTj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eqPywQAAANwAAAAPAAAAAAAAAAAAAAAA&#10;AKECAABkcnMvZG93bnJldi54bWxQSwUGAAAAAAQABAD5AAAAjwMAAAAA&#10;" strokecolor="#9bbb59 [3206]" strokeweight="2pt">
              <v:shadow on="t" color="black" opacity="24903f" origin=",.5" offset="0,.55556mm"/>
            </v:line>
            <v:line id="直接连接符 60" o:spid="_x0000_s1128" style="position:absolute;visibility:visible" from="31318,51571" to="31318,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GacQAAADcAAAADwAAAGRycy9kb3ducmV2LnhtbESP3WrCQBSE74W+w3IKvaubBiomukp/&#10;EC1UQdsHOGSPSWj2bNg9anz7bqHg5TAz3zDz5eA6daYQW88GnsYZKOLK25ZrA99fq8cpqCjIFjvP&#10;ZOBKEZaLu9EcS+svvKfzQWqVIBxLNNCI9KXWsWrIYRz7njh5Rx8cSpKh1jbgJcFdp/Msm2iHLaeF&#10;Bnt6a6j6OZycAVn76+dmlxevvf4Iz/a9qONWjHm4H15moIQGuYX/2xtrIJ8W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gZpxAAAANwAAAAPAAAAAAAAAAAA&#10;AAAAAKECAABkcnMvZG93bnJldi54bWxQSwUGAAAAAAQABAD5AAAAkgMAAAAA&#10;" strokecolor="#9bbb59 [3206]" strokeweight="2pt">
              <v:shadow on="t" color="black" opacity="24903f" origin=",.5" offset="0,.55556mm"/>
            </v:line>
            <v:line id="直接连接符 62" o:spid="_x0000_s1129" style="position:absolute;visibility:visible" from="32758,53012" to="32758,5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5KcEAAADcAAAADwAAAGRycy9kb3ducmV2LnhtbERP22rCQBB9F/yHZQp9000DLSa6Sm0p&#10;taCClw8YsmMSmp0Nu1ONf999KPTxcO6L1eA6daUQW88GnqYZKOLK25ZrA+fTx2QGKgqyxc4zGbhT&#10;hNVyPFpgaf2ND3Q9Sq1SCMcSDTQifal1rBpyGKe+J07cxQeHkmCotQ14S+Gu03mWvWiHLaeGBnt6&#10;a6j6Pv44A/Lp79vNPi/Wvf4Kz/a9qONOjHl8GF7noIQG+Rf/uTfWQF6k+elMOg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1TkpwQAAANwAAAAPAAAAAAAAAAAAAAAA&#10;AKECAABkcnMvZG93bnJldi54bWxQSwUGAAAAAAQABAD5AAAAjwMAAAAA&#10;" strokecolor="#9bbb59 [3206]" strokeweight="2pt">
              <v:shadow on="t" color="black" opacity="24903f" origin=",.5" offset="0,.55556mm"/>
            </v:line>
            <v:line id="直接连接符 63" o:spid="_x0000_s1130" style="position:absolute;visibility:visible" from="34918,51571" to="34918,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cssQAAADcAAAADwAAAGRycy9kb3ducmV2LnhtbESPUWvCQBCE3wv+h2OFvtWLAUsTPaVa&#10;pBaqoO0PWHJrEprbC3dbjf++Vyj0cZiZb5jFanCdulCIrWcD00kGirjytuXawOfH9uEJVBRki51n&#10;MnCjCKvl6G6BpfVXPtLlJLVKEI4lGmhE+lLrWDXkME58T5y8sw8OJclQaxvwmuCu03mWPWqHLaeF&#10;BnvaNFR9nb6dAXn1t/fdIS/WvX4LM/tS1HEvxtyPh+c5KKFB/sN/7Z01kBdT+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ZyyxAAAANwAAAAPAAAAAAAAAAAA&#10;AAAAAKECAABkcnMvZG93bnJldi54bWxQSwUGAAAAAAQABAD5AAAAkgMAAAAA&#10;" strokecolor="#9bbb59 [3206]" strokeweight="2pt">
              <v:shadow on="t" color="black" opacity="24903f" origin=",.5" offset="0,.55556mm"/>
            </v:line>
            <v:line id="直接连接符 64" o:spid="_x0000_s1131" style="position:absolute;visibility:visible" from="36442,53095" to="36442,5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CxcQAAADcAAAADwAAAGRycy9kb3ducmV2LnhtbESPUWvCQBCE3wv+h2MF3+rFgKVJPUUt&#10;ooW2oPYHLLltEprbC3dbjf++Vyj0cZiZb5jFanCdulCIrWcDs2kGirjytuXawMd5d/8IKgqyxc4z&#10;GbhRhNVydLfA0vorH+lyklolCMcSDTQifal1rBpyGKe+J07epw8OJclQaxvwmuCu03mWPWiHLaeF&#10;BnvaNlR9nb6dAdn72+vhPS82vX4Jc/tc1PFNjJmMh/UTKKFB/sN/7YM1kBc5/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wLFxAAAANwAAAAPAAAAAAAAAAAA&#10;AAAAAKECAABkcnMvZG93bnJldi54bWxQSwUGAAAAAAQABAD5AAAAkgMAAAAA&#10;" strokecolor="#9bbb59 [3206]" strokeweight="2pt">
              <v:shadow on="t" color="black" opacity="24903f" origin=",.5" offset="0,.55556mm"/>
            </v:line>
            <v:line id="直接连接符 65" o:spid="_x0000_s1132" style="position:absolute;visibility:visible" from="39239,51571" to="39239,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nXsUAAADcAAAADwAAAGRycy9kb3ducmV2LnhtbESP22rDMBBE3wv9B7GFvDVyHRpqJ0ro&#10;hdIE0kAuH7BYG9vUWhlpmzh/XxUKfRxm5gwzXw6uU2cKsfVs4GGcgSKuvG25NnA8vN8/gYqCbLHz&#10;TAauFGG5uL2ZY2n9hXd03kutEoRjiQYakb7UOlYNOYxj3xMn7+SDQ0ky1NoGvCS463SeZVPtsOW0&#10;0GBPrw1VX/tvZ0A+/HWz2ubFS6/X4dG+FXX8FGNGd8PzDJTQIP/hv/bKGsiLC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enXsUAAADcAAAADwAAAAAAAAAA&#10;AAAAAAChAgAAZHJzL2Rvd25yZXYueG1sUEsFBgAAAAAEAAQA+QAAAJMDAAAAAA==&#10;" strokecolor="#9bbb59 [3206]" strokeweight="2pt">
              <v:shadow on="t" color="black" opacity="24903f" origin=",.5" offset="0,.55556mm"/>
            </v:line>
            <v:line id="直接连接符 66" o:spid="_x0000_s1133" style="position:absolute;visibility:visible" from="40763,53095" to="40763,5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KsUAAADcAAAADwAAAGRycy9kb3ducmV2LnhtbESP22rDMBBE3wv9B7GFvDVyTRpqJ0ro&#10;hdIE0kAuH7BYG9vUWhlpmzh/XxUKfRxm5gwzXw6uU2cKsfVs4GGcgSKuvG25NnA8vN8/gYqCbLHz&#10;TAauFGG5uL2ZY2n9hXd03kutEoRjiQYakb7UOlYNOYxj3xMn7+SDQ0ky1NoGvCS463SeZVPtsOW0&#10;0GBPrw1VX/tvZ0A+/HWz2ubFS6/X4dG+FXX8FGNGd8PzDJTQIP/hv/bKGsiLC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4/KsUAAADcAAAADwAAAAAAAAAA&#10;AAAAAAChAgAAZHJzL2Rvd25yZXYueG1sUEsFBgAAAAAEAAQA+QAAAJMDAAAAAA==&#10;" strokecolor="#9bbb59 [3206]" strokeweight="2pt">
              <v:shadow on="t" color="black" opacity="24903f" origin=",.5" offset="0,.55556mm"/>
            </v:line>
            <v:line id="直接连接符 67" o:spid="_x0000_s1134" style="position:absolute;visibility:visible" from="43559,51571" to="43559,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ascQAAADcAAAADwAAAGRycy9kb3ducmV2LnhtbESP3UrDQBSE7wXfYTmCd3ZjoGLSboI/&#10;iBVawegDHLKnSTB7Nuwe2/TtXaHg5TAz3zDrenajOlCIg2cDt4sMFHHr7cCdga/Pl5t7UFGQLY6e&#10;ycCJItTV5cUaS+uP/EGHRjqVIBxLNNCLTKXWse3JYVz4iTh5ex8cSpKh0zbgMcHdqPMsu9MOB04L&#10;PU701FP73fw4A/LqT9vNe148TvotLO1z0cWdGHN9NT+sQAnN8h8+tzfWQF4s4e9MOg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pqxxAAAANwAAAAPAAAAAAAAAAAA&#10;AAAAAKECAABkcnMvZG93bnJldi54bWxQSwUGAAAAAAQABAD5AAAAkgMAAAAA&#10;" strokecolor="#9bbb59 [3206]" strokeweight="2pt">
              <v:shadow on="t" color="black" opacity="24903f" origin=",.5" offset="0,.55556mm"/>
            </v:line>
            <v:line id="直接连接符 69" o:spid="_x0000_s1135" style="position:absolute;visibility:visible" from="45083,53095" to="45083,5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ExsUAAADcAAAADwAAAGRycy9kb3ducmV2LnhtbESP3UrDQBSE74W+w3IE7+zGgMWk3Zb+&#10;IFawgm0f4JA9TUKzZ8PusU3f3hUEL4eZ+YaZLQbXqQuF2Ho28DTOQBFX3rZcGzgeXh9fQEVBtth5&#10;JgM3irCYj+5mWFp/5S+67KVWCcKxRAONSF9qHauGHMax74mTd/LBoSQZam0DXhPcdTrPsol22HJa&#10;aLCndUPVef/tDMibv31sP/Ni1ev38Gw3RR13YszD/bCcghIa5D/8195aA3kxgd8z6Qjo+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AExsUAAADcAAAADwAAAAAAAAAA&#10;AAAAAAChAgAAZHJzL2Rvd25yZXYueG1sUEsFBgAAAAAEAAQA+QAAAJMDAAAAAA==&#10;" strokecolor="#9bbb59 [3206]" strokeweight="2pt">
              <v:shadow on="t" color="black" opacity="24903f" origin=",.5" offset="0,.55556mm"/>
            </v:line>
            <v:line id="直接连接符 70" o:spid="_x0000_s1136" style="position:absolute;visibility:visible" from="47160,50851" to="47160,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hXcUAAADcAAAADwAAAGRycy9kb3ducmV2LnhtbESP22rDMBBE3wv9B7GFvDVyDWlqJ0ro&#10;hdIE0kAuH7BYG9vUWhlpmzh/XxUKfRxm5gwzXw6uU2cKsfVs4GGcgSKuvG25NnA8vN8/gYqCbLHz&#10;TAauFGG5uL2ZY2n9hXd03kutEoRjiQYakb7UOlYNOYxj3xMn7+SDQ0ky1NoGvCS463SeZY/aYctp&#10;ocGeXhuqvvbfzoB8+Otmtc2Ll16vw8S+FXX8FGNGd8PzDJTQIP/hv/bKGsiLK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yhXcUAAADcAAAADwAAAAAAAAAA&#10;AAAAAAChAgAAZHJzL2Rvd25yZXYueG1sUEsFBgAAAAAEAAQA+QAAAJMDAAAAAA==&#10;" strokecolor="#9bbb59 [3206]" strokeweight="2pt">
              <v:shadow on="t" color="black" opacity="24903f" origin=",.5" offset="0,.55556mm"/>
            </v:line>
            <v:line id="直接连接符 71" o:spid="_x0000_s1137" style="position:absolute;visibility:visible" from="48684,52375" to="48684,5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1L8EAAADcAAAADwAAAGRycy9kb3ducmV2LnhtbERP22rCQBB9F/yHZQp9000DLSa6Sm0p&#10;taCClw8YsmMSmp0Nu1ONf999KPTxcO6L1eA6daUQW88GnqYZKOLK25ZrA+fTx2QGKgqyxc4zGbhT&#10;hNVyPFpgaf2ND3Q9Sq1SCMcSDTQifal1rBpyGKe+J07cxQeHkmCotQ14S+Gu03mWvWiHLaeGBnt6&#10;a6j6Pv44A/Lp79vNPi/Wvf4Kz/a9qONOjHl8GF7noIQG+Rf/uTfWQF6ktelMOg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zUvwQAAANwAAAAPAAAAAAAAAAAAAAAA&#10;AKECAABkcnMvZG93bnJldi54bWxQSwUGAAAAAAQABAD5AAAAjwMAAAAA&#10;" strokecolor="#9bbb59 [3206]" strokeweight="2pt">
              <v:shadow on="t" color="black" opacity="24903f" origin=",.5" offset="0,.55556mm"/>
            </v:line>
            <v:line id="直接连接符 72" o:spid="_x0000_s1138" style="position:absolute;visibility:visible" from="50760,51571" to="50760,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MQAAADcAAAADwAAAGRycy9kb3ducmV2LnhtbESPUUvDQBCE3wv+h2MF39pLA0oTewlt&#10;RayggtUfsOTWJJjbC3drm/57TxD6OMzMN8y6ntygjhRi79nAcpGBIm687bk18PnxOF+BioJscfBM&#10;Bs4Uoa6uZmssrT/xOx0P0qoE4ViigU5kLLWOTUcO48KPxMn78sGhJBlabQOeEtwNOs+yO+2w57TQ&#10;4Ui7jprvw48zIE/+/LJ/y4vtqJ/DrX0o2vgqxtxcT5t7UEKTXML/7b01kBcF/J1JR0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5C0xAAAANwAAAAPAAAAAAAAAAAA&#10;AAAAAKECAABkcnMvZG93bnJldi54bWxQSwUGAAAAAAQABAD5AAAAkgMAAAAA&#10;" strokecolor="#9bbb59 [3206]" strokeweight="2pt">
              <v:shadow on="t" color="black" opacity="24903f" origin=",.5" offset="0,.55556mm"/>
            </v:line>
            <v:line id="直接连接符 73" o:spid="_x0000_s1139" style="position:absolute;flip:x;visibility:visible" from="52200,53095" to="52284,5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86cMAAADcAAAADwAAAGRycy9kb3ducmV2LnhtbERPz2vCMBS+D/wfwhO8DJt2wjq6RhkD&#10;R705t8O8vTXPtti8xCZq998vB8Hjx/e7XI2mFxcafGdZQZakIIhrqztuFHx/recvIHxA1thbJgV/&#10;5GG1nDyUWGh75U+67EIjYgj7AhW0IbhCSl+3ZNAn1hFH7mAHgyHCoZF6wGsMN718StNnabDj2NCi&#10;o/eW6uPubBT8bD8eT5usqn/HXFe52+smz4JSs+n49goi0Bju4pu70goWaZwf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w/OnDAAAA3AAAAA8AAAAAAAAAAAAA&#10;AAAAoQIAAGRycy9kb3ducmV2LnhtbFBLBQYAAAAABAAEAPkAAACRAwAAAAA=&#10;" strokecolor="#9bbb59 [3206]" strokeweight="2pt">
              <v:shadow on="t" color="black" opacity="24903f" origin=",.5" offset="0,.55556mm"/>
            </v:line>
            <v:line id="直接连接符 76" o:spid="_x0000_s1140" style="position:absolute;visibility:visible" from="52284,53095" to="52284,5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GqMQAAADcAAAADwAAAGRycy9kb3ducmV2LnhtbESPUWsCMRCE3wv9D2ELfdOcFoueRtEW&#10;0YIKtf6A5bK9O3rZHMmq579vCkIfh5n5hpktOteoC4VYezYw6GegiAtvay4NnL7WvTGoKMgWG89k&#10;4EYRFvPHhxnm1l/5ky5HKVWCcMzRQCXS5lrHoiKHse9b4uR9++BQkgyltgGvCe4aPcyyV+2w5rRQ&#10;YUtvFRU/x7MzIBt/220Pw8mq1R9hZN8nZdyLMc9P3XIKSqiT//C9vbUGXrIB/J1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gaoxAAAANwAAAAPAAAAAAAAAAAA&#10;AAAAAKECAABkcnMvZG93bnJldi54bWxQSwUGAAAAAAQABAD5AAAAkgMAAAAA&#10;" strokecolor="#9bbb59 [3206]" strokeweight="2pt">
              <v:shadow on="t" color="black" opacity="24903f" origin=",.5" offset="0,.55556mm"/>
            </v:line>
            <v:line id="直接连接符 77" o:spid="_x0000_s1141" style="position:absolute;visibility:visible" from="54360,51571" to="54360,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CY38QAAADcAAAADwAAAGRycy9kb3ducmV2LnhtbESPUWvCQBCE3wv+h2MF3+rFSItGT9GW&#10;UgtaqO0PWHJrEszthbutxn/fKxT6OMzMN8xy3btWXSjExrOByTgDRVx623Bl4Ovz5X4GKgqyxdYz&#10;GbhRhPVqcLfEwvorf9DlKJVKEI4FGqhFukLrWNbkMI59R5y8kw8OJclQaRvwmuCu1XmWPWqHDaeF&#10;Gjt6qqk8H7+dAXn1t/3uPZ9vO/0WHuzzvIoHMWY07DcLUEK9/If/2jtrYJrl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JjfxAAAANwAAAAPAAAAAAAAAAAA&#10;AAAAAKECAABkcnMvZG93bnJldi54bWxQSwUGAAAAAAQABAD5AAAAkgMAAAAA&#10;" strokecolor="#9bbb59 [3206]" strokeweight="2pt">
              <v:shadow on="t" color="black" opacity="24903f" origin=",.5" offset="0,.55556mm"/>
            </v:line>
            <v:line id="直接连接符 78" o:spid="_x0000_s1142" style="position:absolute;visibility:visible" from="55884,53095" to="55884,5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9RMQAAADcAAAADwAAAGRycy9kb3ducmV2LnhtbESPUWsCMRCE3wv9D2EF32pOpaKnUdqK&#10;VEGFWn/ActneHb1sjmTV8983hUIfh5n5hlmsOteoK4VYezYwHGSgiAtvay4NnD83T1NQUZAtNp7J&#10;wJ0irJaPDwvMrb/xB11PUqoE4ZijgUqkzbWORUUO48C3xMn78sGhJBlKbQPeEtw1epRlE+2w5rRQ&#10;YUtvFRXfp4szIO/+vt8eR7PXVu/Cs13PyngQY/q97mUOSqiT//Bfe2sNjLMx/J5J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D1ExAAAANwAAAAPAAAAAAAAAAAA&#10;AAAAAKECAABkcnMvZG93bnJldi54bWxQSwUGAAAAAAQABAD5AAAAkgMAAAAA&#10;" strokecolor="#9bbb59 [3206]" strokeweight="2pt">
              <v:shadow on="t" color="black" opacity="24903f" origin=",.5" offset="0,.55556mm"/>
            </v:line>
            <v:line id="直接连接符 79" o:spid="_x0000_s1143" style="position:absolute;visibility:visible" from="57961,50851" to="57961,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lMMQAAADcAAAADwAAAGRycy9kb3ducmV2LnhtbESPUWsCMRCE3wv9D2ELfas5bZV6NUq1&#10;FBW0oPYHLJf17uhlcyRbPf+9EQp9HGbmG2Yy61yjThRi7dlAv5eBIi68rbk08H34fHoFFQXZYuOZ&#10;DFwowmx6fzfB3Poz7+i0l1IlCMccDVQiba51LCpyGHu+JU7e0QeHkmQotQ14TnDX6EGWjbTDmtNC&#10;hS0tKip+9r/OgCz9ZbP6GoznrV6Hof0Yl3Erxjw+dO9voIQ6+Q//tVfWwHP2Arcz6Qjo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UwxAAAANwAAAAPAAAAAAAAAAAA&#10;AAAAAKECAABkcnMvZG93bnJldi54bWxQSwUGAAAAAAQABAD5AAAAkgMAAAAA&#10;" strokecolor="#9bbb59 [3206]" strokeweight="2pt">
              <v:shadow on="t" color="black" opacity="24903f" origin=",.5" offset="0,.55556mm"/>
            </v:line>
            <v:shape id="直接箭头连接符 81" o:spid="_x0000_s1144" type="#_x0000_t32" style="position:absolute;left:42119;top:19888;width:26643;height:129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1PMcAAADcAAAADwAAAGRycy9kb3ducmV2LnhtbESP3WoCMRSE7wu+QziF3tVs3VZlNYq0&#10;lCotiD8I3h02x83i5mTdpLq+fSMUvBxm5htmPG1tJc7U+NKxgpduAoI4d7rkQsF28/k8BOEDssbK&#10;MSm4kofppPMwxky7C6/ovA6FiBD2GSowIdSZlD43ZNF3XU0cvYNrLIYom0LqBi8RbivZS5K+tFhy&#10;XDBY07uh/Lj+tQo+FrvXwak9LdOvvfnJKR3se7NvpZ4e29kIRKA23MP/7blWkCZvcDsTj4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nU8xwAAANwAAAAPAAAAAAAA&#10;AAAAAAAAAKECAABkcnMvZG93bnJldi54bWxQSwUGAAAAAAQABAD5AAAAlQMAAAAA&#10;" strokecolor="black [3040]">
              <v:stroke endarrow="open"/>
            </v:shape>
            <v:shape id="直接箭头连接符 82" o:spid="_x0000_s1145" type="#_x0000_t32" style="position:absolute;left:62281;top:33569;width:7117;height:29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rS8YAAADcAAAADwAAAGRycy9kb3ducmV2LnhtbESPQWsCMRSE7wX/Q3iCt5rVLVpWo0iL&#10;tGJBtKXg7bF5bhY3L+sm1fXfG0HocZiZb5jpvLWVOFPjS8cKBv0EBHHudMmFgp/v5fMrCB+QNVaO&#10;ScGVPMxnnacpZtpdeEvnXShEhLDPUIEJoc6k9Lkhi77vauLoHVxjMUTZFFI3eIlwW8lhkoykxZLj&#10;gsGa3gzlx92fVfC++n0Zn9rTJv3Ym6+c0vF+uFgr1eu2iwmIQG34Dz/an1pBmozg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g60vGAAAA3AAAAA8AAAAAAAAA&#10;AAAAAAAAoQIAAGRycy9kb3ducmV2LnhtbFBLBQYAAAAABAAEAPkAAACUAwAAAAA=&#10;" strokecolor="black [3040]">
              <v:stroke endarrow="open"/>
            </v:shape>
            <v:shape id="直接箭头连接符 83" o:spid="_x0000_s1146" type="#_x0000_t32" style="position:absolute;left:49320;top:52292;width:22322;height:57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O0MYAAADcAAAADwAAAGRycy9kb3ducmV2LnhtbESPQWvCQBSE74L/YXlCb7qpKU1JXUUq&#10;UouCVKXg7ZF9zYZm38bsqum/7woFj8PMfMNMZp2txYVaXzlW8DhKQBAXTldcKjjsl8MXED4ga6wd&#10;k4Jf8jCb9nsTzLW78idddqEUEcI+RwUmhCaX0heGLPqRa4ij9+1aiyHKtpS6xWuE21qOk+RZWqw4&#10;Lhhs6M1Q8bM7WwWLj6+n7NSdtun70WwKSrPjeL5W6mHQzV9BBOrCPfzfXmkFaZLB7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sTtDGAAAA3AAAAA8AAAAAAAAA&#10;AAAAAAAAoQIAAGRycy9kb3ducmV2LnhtbFBLBQYAAAAABAAEAPkAAACUAwAAAAA=&#10;" strokecolor="black [3040]">
              <v:stroke endarrow="open"/>
            </v:shape>
            <v:shape id="直接箭头连接符 84" o:spid="_x0000_s1147" type="#_x0000_t32" style="position:absolute;left:45720;top:42210;width:24482;height:64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aosQAAADcAAAADwAAAGRycy9kb3ducmV2LnhtbERPW2vCMBR+H/gfwhH2NlPtUKmmRTbG&#10;NjYQLwi+HZpjU2xOapNp9++XB2GPH999WfS2EVfqfO1YwXiUgCAuna65UrDfvT3NQfiArLFxTAp+&#10;yUORDx6WmGl34w1dt6ESMYR9hgpMCG0mpS8NWfQj1xJH7uQ6iyHCrpK6w1sMt42cJMlUWqw5Nhhs&#10;6cVQed7+WAWvn4fn2aW/rNP3o/kuKZ0dJ6svpR6H/WoBIlAf/sV394dWkCZxbT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9qixAAAANwAAAAPAAAAAAAAAAAA&#10;AAAAAKECAABkcnMvZG93bnJldi54bWxQSwUGAAAAAAQABAD5AAAAkgMAAAAA&#10;" strokecolor="black [3040]">
              <v:stroke endarrow="open"/>
            </v:shape>
            <v:shape id="直接箭头连接符 85" o:spid="_x0000_s1148" type="#_x0000_t32" style="position:absolute;left:14756;top:33569;width:5761;height:36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eGsgAAADcAAAADwAAAGRycy9kb3ducmV2LnhtbESPT2vCQBTE74LfYXmCF9FNtVibukrp&#10;HxBKhRp76O2RfSax2bdhdzWxn94tFHocZuY3zHLdmVqcyfnKsoKbSQKCOLe64kLBPnsdL0D4gKyx&#10;tkwKLuRhver3lphq2/IHnXehEBHCPkUFZQhNKqXPSzLoJ7Yhjt7BOoMhSldI7bCNcFPLaZLMpcGK&#10;40KJDT2VlH/vTkYBvb98Pt9lP8f9dns7G9m5+8raN6WGg+7xAUSgLvyH/9obrWCW3MPvmXgE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qeGsgAAADcAAAADwAAAAAA&#10;AAAAAAAAAAChAgAAZHJzL2Rvd25yZXYueG1sUEsFBgAAAAAEAAQA+QAAAJYDAAAAAA==&#10;" strokecolor="black [3040]">
              <v:stroke endarrow="open"/>
            </v:shape>
            <v:shape id="任意多边形 98" o:spid="_x0000_s1149" style="position:absolute;left:22928;top:35757;width:36030;height:2220;visibility:visible;v-text-anchor:middle" coordsize="3603009,222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Jur8A&#10;AADcAAAADwAAAGRycy9kb3ducmV2LnhtbERPy4rCMBTdD/gP4QruxtQRRKpRRBlREMHn+tJcm2Jz&#10;U5qo1a83C8Hl4bzH08aW4k61Lxwr6HUTEMSZ0wXnCo6H/98hCB+QNZaOScGTPEwnrZ8xpto9eEf3&#10;fchFDGGfogITQpVK6TNDFn3XVcSRu7jaYoiwzqWu8RHDbSn/kmQgLRYcGwxWNDeUXfc3q8AFr3F9&#10;XmzzcjO/NeZll5fTUqlOu5mNQARqwlf8ca+0gn4vzo9n4hGQ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qkm6vwAAANwAAAAPAAAAAAAAAAAAAAAAAJgCAABkcnMvZG93bnJl&#10;di54bWxQSwUGAAAAAAQABAD1AAAAhAMAAAAA&#10;" adj="-11796480,,5400" path="m,163774c18197,136478,28974,102380,54591,81887,135638,17049,98593,43454,163773,v31453,5242,89231,10497,122830,27296c301274,34631,312875,47256,327546,54591v12867,6434,28367,6662,40943,13648c397166,84171,419254,112456,450376,122830v13648,4549,28076,7214,40943,13648c621083,201361,402897,120652,614149,191069r40943,13648c902456,177232,688686,222039,832513,150126v25735,-12867,54591,-18198,81887,-27296l955343,109183v131928,4549,263778,13647,395785,13647c1384596,122830,1451530,104554,1487606,95535r532263,13648c2059969,110889,2170844,123398,2210937,150126r40943,27295c2283725,172872,2316603,173017,2347415,163774v15711,-4713,24821,-24273,40943,-27296c2446657,125547,2506639,127379,2565779,122830v4549,-13648,3476,-30771,13648,-40943c2589599,71715,2605984,68239,2620370,68239v41195,,81790,10079,122830,13648c2998870,104120,2995289,94248,3316406,109183v68316,3177,136477,9098,204716,13647c3595670,107921,3572958,125586,3603009,95535e" filled="f" strokecolor="#9bbb59 [3206]" strokeweight="2pt">
              <v:stroke joinstyle="miter"/>
              <v:shadow on="t" color="black" opacity="24903f" origin=",.5" offset="0,.55556mm"/>
              <v:formulas/>
              <v:path arrowok="t" o:connecttype="custom" o:connectlocs="0,163774;54591,81887;163773,0;286603,27296;327546,54591;368489,68239;450376,122830;491319,136478;614149,191069;655092,204717;832513,150126;914400,122830;955343,109183;1351128,122830;1487606,95535;2019869,109183;2210937,150126;2251880,177421;2347415,163774;2388358,136478;2565779,122830;2579427,81887;2620370,68239;2743200,81887;3316406,109183;3521122,122830;3603009,95535" o:connectangles="0,0,0,0,0,0,0,0,0,0,0,0,0,0,0,0,0,0,0,0,0,0,0,0,0,0,0" textboxrect="0,0,3603009,222039"/>
              <v:textbox>
                <w:txbxContent>
                  <w:p w:rsidR="00266DFC" w:rsidRDefault="00266DFC" w:rsidP="00854255">
                    <w:pPr>
                      <w:rPr>
                        <w:rFonts w:eastAsia="Times New Roman"/>
                      </w:rPr>
                    </w:pPr>
                  </w:p>
                </w:txbxContent>
              </v:textbox>
            </v:shape>
            <v:rect id="矩形 99" o:spid="_x0000_s1150" style="position:absolute;left:68762;top:17008;width:3524;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tcUA&#10;AADcAAAADwAAAGRycy9kb3ducmV2LnhtbESP3WrCQBSE7wu+w3KE3hTdxEK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a1xQAAANwAAAAPAAAAAAAAAAAAAAAAAJgCAABkcnMv&#10;ZG93bnJldi54bWxQSwUGAAAAAAQABAD1AAAAigM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8"/>
                        <w:szCs w:val="48"/>
                        <w:lang w:val="en-US"/>
                      </w:rPr>
                      <w:t>1</w:t>
                    </w:r>
                  </w:p>
                </w:txbxContent>
              </v:textbox>
            </v:rect>
            <v:rect id="矩形 100" o:spid="_x0000_s1151" style="position:absolute;left:69481;top:30688;width:5563;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wsYA&#10;AADcAAAADwAAAGRycy9kb3ducmV2LnhtbESP3WrCQBSE7wu+w3IEb0rdaKFImo2IIA0iSOPP9SF7&#10;moRmz8bsNolv3y0UvBxm5hsmWY+mET11rrasYDGPQBAXVtdcKjifdi8rEM4ja2wsk4I7OVink6cE&#10;Y20H/qQ+96UIEHYxKqi8b2MpXVGRQTe3LXHwvmxn0AfZlVJ3OAS4aeQyit6kwZrDQoUtbSsqvvMf&#10;o2Aojv31dPiQx+drZvmW3bb5Za/UbDpu3kF4Gv0j/N/OtILXxR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YwsYAAADcAAAADwAAAAAAAAAAAAAAAACYAgAAZHJz&#10;L2Rvd25yZXYueG1sUEsFBgAAAAAEAAQA9QAAAIsDA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8"/>
                        <w:szCs w:val="48"/>
                        <w:lang w:val="en-US"/>
                      </w:rPr>
                      <w:t>2A</w:t>
                    </w:r>
                  </w:p>
                </w:txbxContent>
              </v:textbox>
            </v:rect>
            <v:rect id="矩形 101" o:spid="_x0000_s1152" style="position:absolute;left:9716;top:29968;width:5562;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8"/>
                        <w:szCs w:val="48"/>
                        <w:lang w:val="en-US"/>
                      </w:rPr>
                      <w:t>2B</w:t>
                    </w:r>
                  </w:p>
                </w:txbxContent>
              </v:textbox>
            </v:rect>
            <v:rect id="矩形 102" o:spid="_x0000_s1153" style="position:absolute;left:70921;top:38608;width:3524;height: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8"/>
                        <w:szCs w:val="48"/>
                        <w:lang w:val="en-US"/>
                      </w:rPr>
                      <w:t>3</w:t>
                    </w:r>
                  </w:p>
                </w:txbxContent>
              </v:textbox>
            </v:rect>
            <v:rect id="矩形 103" o:spid="_x0000_s1154" style="position:absolute;left:71641;top:48689;width:3524;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8"/>
                        <w:szCs w:val="48"/>
                        <w:lang w:val="en-US"/>
                      </w:rPr>
                      <w:t>4</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316" o:spid="_x0000_s1155" type="#_x0000_t132" style="position:absolute;left:34289;top:26431;width:12859;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vI8UA&#10;AADcAAAADwAAAGRycy9kb3ducmV2LnhtbESPQWvCQBSE74L/YXmF3nQTiyKpm1BsRfFSqvb+mn1m&#10;Q7NvQ3Y1sb++KxR6HGbmG2ZVDLYRV+p87VhBOk1AEJdO11wpOB03kyUIH5A1No5JwY08FPl4tMJM&#10;u54/6HoIlYgQ9hkqMCG0mZS+NGTRT11LHL2z6yyGKLtK6g77CLeNnCXJQlqsOS4YbGltqPw+XKyC&#10;z97Of+bL1Jq32fnLvd7et3uUSj0+DC/PIAIN4T/8195pBU/pA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W8jxQAAANwAAAAPAAAAAAAAAAAAAAAAAJgCAABkcnMv&#10;ZG93bnJldi54bWxQSwUGAAAAAAQABAD1AAAAigMAAAAA&#10;" fillcolor="#9bbb59 [3206]" strokecolor="white [3201]" strokeweight="3pt">
              <v:shadow on="t" color="black" opacity="24903f" origin=",.5" offset="0,.55556mm"/>
              <v:textbox>
                <w:txbxContent>
                  <w:p w:rsidR="00266DFC" w:rsidRDefault="00266DFC" w:rsidP="00854255">
                    <w:pPr>
                      <w:rPr>
                        <w:rFonts w:eastAsia="Times New Roman"/>
                      </w:rPr>
                    </w:pPr>
                  </w:p>
                </w:txbxContent>
              </v:textbox>
            </v:shape>
            <v:shape id="Прямая со стрелкой 317" o:spid="_x0000_s1156" type="#_x0000_t32" style="position:absolute;left:41433;top:21431;width:6430;height:50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YDcYAAADcAAAADwAAAGRycy9kb3ducmV2LnhtbESPQWvCQBSE74X+h+UVeqsbjTQluopU&#10;pBULohXB2yP7zIZm38bsVuO/d4VCj8PMfMOMp52txZlaXzlW0O8lIIgLpysuFey+Fy9vIHxA1lg7&#10;JgVX8jCdPD6MMdfuwhs6b0MpIoR9jgpMCE0upS8MWfQ91xBH7+haiyHKtpS6xUuE21oOkuRVWqw4&#10;Lhhs6N1Q8bP9tQrmy/0wO3WndfpxMF8FpdlhMFsp9fzUzUYgAnXhP/zX/tQK0n4G9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12A3GAAAA3AAAAA8AAAAAAAAA&#10;AAAAAAAAoQIAAGRycy9kb3ducmV2LnhtbFBLBQYAAAAABAAEAPkAAACUAwAAAAA=&#10;" strokecolor="black [3040]">
              <v:stroke endarrow="open"/>
            </v:shape>
            <v:rect id="Прямоугольник 318" o:spid="_x0000_s1157" style="position:absolute;left:47862;top:17859;width:3245;height:3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textbox>
                <w:txbxContent>
                  <w:p w:rsidR="00266DFC" w:rsidRDefault="00266DFC" w:rsidP="00854255">
                    <w:pPr>
                      <w:pStyle w:val="a5"/>
                      <w:spacing w:before="0" w:after="0"/>
                      <w:textAlignment w:val="baseline"/>
                    </w:pPr>
                    <w:r>
                      <w:rPr>
                        <w:rFonts w:ascii="Arial" w:eastAsia="SimSun" w:hAnsi="Arial" w:cstheme="minorBidi"/>
                        <w:color w:val="000000" w:themeColor="text1"/>
                        <w:kern w:val="24"/>
                        <w:sz w:val="40"/>
                        <w:szCs w:val="40"/>
                        <w:lang w:val="en-US"/>
                      </w:rPr>
                      <w:t>2</w:t>
                    </w:r>
                  </w:p>
                </w:txbxContent>
              </v:textbox>
            </v:rect>
            <w10:wrap type="none"/>
            <w10:anchorlock/>
          </v:group>
        </w:pict>
      </w:r>
    </w:p>
    <w:p w:rsidR="00A80F80" w:rsidRPr="00653890" w:rsidRDefault="008141F5" w:rsidP="00C57012">
      <w:pPr>
        <w:spacing w:after="0" w:line="240" w:lineRule="auto"/>
        <w:ind w:firstLine="709"/>
        <w:contextualSpacing/>
        <w:jc w:val="both"/>
        <w:rPr>
          <w:rFonts w:ascii="Times New Roman" w:hAnsi="Times New Roman" w:cs="Times New Roman"/>
          <w:b/>
          <w:lang w:val="kk-KZ"/>
        </w:rPr>
      </w:pPr>
      <w:r>
        <w:rPr>
          <w:rFonts w:ascii="Times New Roman" w:hAnsi="Times New Roman" w:cs="Times New Roman"/>
          <w:b/>
          <w:noProof/>
        </w:rPr>
      </w:r>
      <w:r w:rsidRPr="008141F5">
        <w:rPr>
          <w:rFonts w:ascii="Times New Roman" w:hAnsi="Times New Roman" w:cs="Times New Roman"/>
          <w:b/>
          <w:noProof/>
        </w:rPr>
        <w:pict>
          <v:group id="Группа 218" o:spid="_x0000_s1158" style="width:323.35pt;height:294.75pt;mso-position-horizontal-relative:char;mso-position-vertical-relative:line" coordorigin="20716,2857" coordsize="41529,3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">
            <v:shape id="Арка 219" o:spid="_x0000_s1159" style="position:absolute;left:20716;top:10001;width:41529;height:31432;visibility:visible;v-text-anchor:middle" coordsize="4152900,3143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mD8YA&#10;AADcAAAADwAAAGRycy9kb3ducmV2LnhtbESP3WrCQBSE7wXfYTmCN1I3WpE2dRUVCi1SwT/I5SF7&#10;TILZsyG7jalP7wpCL4eZ+YaZLVpTioZqV1hWMBpGIIhTqwvOFBwPny9vIJxH1lhaJgV/5GAx73Zm&#10;GGt75R01e5+JAGEXo4Lc+yqW0qU5GXRDWxEH72xrgz7IOpO6xmuAm1KOo2gqDRYcFnKsaJ1Tetn/&#10;GgXZ5pVug9spOf1Mm+0msZNvXCVK9Xvt8gOEp9b/h5/tL61gPHqH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mD8YAAADcAAAADwAAAAAAAAAAAAAAAACYAgAAZHJz&#10;L2Rvd25yZXYueG1sUEsFBgAAAAAEAAQA9QAAAIsDAAAAAA==&#10;" adj="-11796480,,5400" path="m119,1588413c-8815,955497,484756,380289,1252338,129080,1790475,-47038,2401902,-42762,2935646,140854v768370,264331,1248901,854380,1215641,1492701l4065688,1631001c4098190,1024348,3632995,463950,2890752,215614,2384298,46167,1806071,42216,1295546,204713,554559,440565,77013,986479,85739,1587721r-85620,692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119,1588413;1252338,129080;2935646,140854;4151287,1633555;4065688,1631001;2890752,215614;1295546,204713;85739,1587721;119,1588413" o:connectangles="0,0,0,0,0,0,0,0,0" textboxrect="0,0,4152900,3143245"/>
              <v:textbox>
                <w:txbxContent>
                  <w:p w:rsidR="00266DFC" w:rsidRDefault="00266DFC" w:rsidP="00CF55F6">
                    <w:pPr>
                      <w:rPr>
                        <w:rFonts w:eastAsia="Times New Roman"/>
                      </w:rPr>
                    </w:pPr>
                  </w:p>
                </w:txbxContent>
              </v:textbox>
            </v:shape>
            <v:shapetype id="_x0000_t4" coordsize="21600,21600" o:spt="4" path="m10800,l,10800,10800,21600,21600,10800xe">
              <v:stroke joinstyle="miter"/>
              <v:path gradientshapeok="t" o:connecttype="rect" textboxrect="5400,5400,16200,16200"/>
            </v:shapetype>
            <v:shape id="Ромб 220" o:spid="_x0000_s1160" type="#_x0000_t4" style="position:absolute;left:21431;top:29289;width:39601;height:1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qMEA&#10;AADcAAAADwAAAGRycy9kb3ducmV2LnhtbERPz2vCMBS+D/wfwht4W5MVGa4zijhEd1w7isdH89YW&#10;m5fSZLbdX78cBh4/vt+b3WQ7caPBt441PCcKBHHlTMu1hq/i+LQG4QOywc4xaZjJw267eNhgZtzI&#10;n3TLQy1iCPsMNTQh9JmUvmrIok9cTxy5bzdYDBEOtTQDjjHcdjJV6kVabDk2NNjToaHqmv9YDR/z&#10;qVC/ZpV36v34qsryogq8aL18nPZvIAJN4S7+d5+NhjSN8+OZe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ah6jBAAAA3AAAAA8AAAAAAAAAAAAAAAAAmAIAAGRycy9kb3du&#10;cmV2LnhtbFBLBQYAAAAABAAEAPUAAACGAwAAAAA=&#10;" fillcolor="#9bbb59 [3206]" strokecolor="white [3201]" strokeweight="3pt">
              <v:shadow on="t" color="black" opacity="24903f" origin=",.5" offset="0,.55556mm"/>
              <v:textbox>
                <w:txbxContent>
                  <w:p w:rsidR="00266DFC" w:rsidRDefault="00266DFC" w:rsidP="00CF55F6">
                    <w:pPr>
                      <w:rPr>
                        <w:rFonts w:eastAsia="Times New Roman"/>
                      </w:rPr>
                    </w:pPr>
                  </w:p>
                </w:txbxContent>
              </v:textbox>
            </v:shape>
            <v:shape id="Цилиндр 221" o:spid="_x0000_s1161" type="#_x0000_t22" style="position:absolute;left:38567;top:7857;width:5716;height:2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QzMYA&#10;AADcAAAADwAAAGRycy9kb3ducmV2LnhtbESPQWvCQBSE74X+h+UVvNVNchBJXUValAr1YKoHb4/s&#10;Mwlm34bdrYn99a4geBxm5htmthhMKy7kfGNZQTpOQBCXVjdcKdj/rt6nIHxA1thaJgVX8rCYv77M&#10;MNe25x1dilCJCGGfo4I6hC6X0pc1GfRj2xFH72SdwRClq6R22Ee4aWWWJBNpsOG4UGNHnzWV5+LP&#10;KDh8pVu3/tHH/Xpb9JvddJX8H1KlRm/D8gNEoCE8w4/2t1aQZS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QzMYAAADcAAAADwAAAAAAAAAAAAAAAACYAgAAZHJz&#10;L2Rvd25yZXYueG1sUEsFBgAAAAAEAAQA9QAAAIsDAAAAAA==&#10;" fillcolor="#4f81bd [3204]" strokecolor="#243f60 [1604]" strokeweight="2pt">
              <v:textbox>
                <w:txbxContent>
                  <w:p w:rsidR="00266DFC" w:rsidRDefault="00266DFC" w:rsidP="00CF55F6">
                    <w:pPr>
                      <w:rPr>
                        <w:rFonts w:eastAsia="Times New Roman"/>
                      </w:rPr>
                    </w:pPr>
                  </w:p>
                </w:txbxContent>
              </v:textbox>
            </v:shape>
            <v:shape id="Развернутая стрелка 222" o:spid="_x0000_s1162" style="position:absolute;left:40168;top:2857;width:5379;height:5000;visibility:visible;v-text-anchor:middle" coordsize="537897,500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7ecYA&#10;AADcAAAADwAAAGRycy9kb3ducmV2LnhtbESPQWvCQBSE7wX/w/IEb7pphGqjq4jQWA8FtR48PrOv&#10;STD7Nt3davrv3YLQ4zAz3zDzZWcacSXna8sKnkcJCOLC6ppLBcfPt+EUhA/IGhvLpOCXPCwXvac5&#10;ZtreeE/XQyhFhLDPUEEVQptJ6YuKDPqRbYmj92WdwRClK6V2eItw08g0SV6kwZrjQoUtrSsqLocf&#10;o6D7uJy2+Wu+O7rd+ay/N5vcTcZKDfrdagYiUBf+w4/2u1aQpi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Z7ecYAAADcAAAADwAAAAAAAAAAAAAAAACYAgAAZHJz&#10;L2Rvd25yZXYueG1sUEsFBgAAAAAEAAQA9QAAAIsDAAAAAA==&#10;" adj="-11796480,,5400" path="m,500066l,218779c,97951,97951,,218779,r37831,c377438,,475389,97951,475389,218779r,1260l537897,220039,412881,375050,287864,220039r62508,l350372,218779v,-51783,-41979,-93762,-93762,-93762l218779,125017v-51783,,-93762,41979,-93762,93762l125017,500066,,500066xe" fillcolor="#4f81bd [3204]" strokecolor="#243f60 [1604]" strokeweight="2pt">
              <v:stroke joinstyle="miter"/>
              <v:formulas/>
              <v:path arrowok="t" o:connecttype="custom" o:connectlocs="0,500066;0,218779;218779,0;256610,0;475389,218779;475389,220039;537897,220039;412881,375050;287864,220039;350372,220039;350372,218779;256610,125017;218779,125017;125017,218779;125017,500066;0,500066" o:connectangles="0,0,0,0,0,0,0,0,0,0,0,0,0,0,0,0" textboxrect="0,0,537897,500066"/>
              <v:textbox>
                <w:txbxContent>
                  <w:p w:rsidR="00266DFC" w:rsidRDefault="00266DFC" w:rsidP="00CF55F6">
                    <w:pPr>
                      <w:rPr>
                        <w:rFonts w:eastAsia="Times New Roman"/>
                      </w:rPr>
                    </w:pPr>
                  </w:p>
                  <w:p w:rsidR="00266DFC" w:rsidRDefault="00266DFC"/>
                </w:txbxContent>
              </v:textbox>
            </v:shape>
            <w10:wrap type="none"/>
            <w10:anchorlock/>
          </v:group>
        </w:pict>
      </w:r>
    </w:p>
    <w:p w:rsidR="00A80F80" w:rsidRPr="00653890" w:rsidRDefault="00A80F80" w:rsidP="00C57012">
      <w:pPr>
        <w:spacing w:after="0" w:line="240" w:lineRule="auto"/>
        <w:ind w:firstLine="709"/>
        <w:contextualSpacing/>
        <w:jc w:val="both"/>
        <w:outlineLvl w:val="1"/>
        <w:rPr>
          <w:rFonts w:ascii="Times New Roman" w:eastAsia="Times New Roman" w:hAnsi="Times New Roman" w:cs="Times New Roman"/>
          <w:bCs/>
          <w:i/>
          <w:lang w:val="kk-KZ"/>
        </w:rPr>
      </w:pPr>
      <w:r w:rsidRPr="00653890">
        <w:rPr>
          <w:rFonts w:ascii="Times New Roman" w:eastAsia="Times New Roman" w:hAnsi="Times New Roman" w:cs="Times New Roman"/>
          <w:bCs/>
          <w:i/>
          <w:lang w:val="kk-KZ"/>
        </w:rPr>
        <w:t>2-сурет.</w:t>
      </w:r>
    </w:p>
    <w:p w:rsidR="00A80F80" w:rsidRPr="00653890" w:rsidRDefault="00A80F80"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lastRenderedPageBreak/>
        <w:t>Құрылысы: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1-айран құятын ыдыс, 2-қақпақ, 2А және 2В-тұтқалар, 3-ұйытқы құйылғаннан кейін сары су ағатын тор, 4-сары су ағатын ыдыс.</w:t>
      </w:r>
    </w:p>
    <w:p w:rsidR="00A80F80" w:rsidRPr="00653890" w:rsidRDefault="00A80F80" w:rsidP="00C57012">
      <w:pPr>
        <w:spacing w:after="0" w:line="240" w:lineRule="auto"/>
        <w:ind w:firstLine="709"/>
        <w:contextualSpacing/>
        <w:jc w:val="both"/>
        <w:rPr>
          <w:rFonts w:ascii="Times New Roman" w:hAnsi="Times New Roman" w:cs="Times New Roman"/>
          <w:i/>
          <w:lang w:val="kk-KZ"/>
        </w:rPr>
      </w:pPr>
      <w:r w:rsidRPr="00653890">
        <w:rPr>
          <w:rFonts w:ascii="Times New Roman" w:hAnsi="Times New Roman" w:cs="Times New Roman"/>
          <w:i/>
          <w:lang w:val="kk-KZ"/>
        </w:rPr>
        <w:t>Жұмыс істеу барысы: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Ұйыған сүтті немесе айранды 1-ыдысқа құйып, 2-қақпағын бекітіп жабамыз. Бұл қақпақ шаң-тозаңнан және шыбын-шіркей кіруден сақтайды. 2A, 2B-тұтқаларының көмегімен артқы жағында тұрған ілгішімен қабырғаға орналастырамыз. Алдымен ілгіш ілетін орынды дайындап аламыз. 1-ыдысты сол ілгіштің орнына жоғары жерге ілеміз. 3-сүзгінің көмегімен ұйытқының сары суы сыртқа бөлініп шығып, 4-ыдысқа құяды. Сөйтіп, 1-ыдыс ішінде сүзбе іріктеліп тек қоюы қалады. Бекітілген орнынан 1-ыдысты алып, сүзбені ішінен шығарып алып пайдалана береміз. 1-ыдыс ішін оңай жуып-тазалап алуға болады.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Осы сүзбені сүзіп дайындап алған соң, құрт жаятын өреге әр түрлі пішінге келтіре отырып, құрт жасаймыз. Осы құрттарды 2-суретте көрсетілген өреге жайып оңай кептірге болады. Құрт кептіргіш күнделікті үй тұрмысында оңай жасалады. Ең оңай жасалу жолын осы жұмысымызға енгізіп отырмыз. Бұл өренің кәдімгі үй шаруасындағы өрелерден айырмашылығы, жеңіл, ілгіші ыңғайлы, шыбын-шіркей кіргізбейтін қорғаныс сыдырмалы тормен қапталған. Және жел қағып тез кебугі жағдай жасалған.</w:t>
      </w:r>
    </w:p>
    <w:p w:rsidR="00A80F80" w:rsidRPr="00653890" w:rsidRDefault="00A80F80" w:rsidP="00C57012">
      <w:pPr>
        <w:spacing w:after="0" w:line="240" w:lineRule="auto"/>
        <w:ind w:firstLine="709"/>
        <w:contextualSpacing/>
        <w:jc w:val="both"/>
        <w:outlineLvl w:val="1"/>
        <w:rPr>
          <w:rFonts w:ascii="Times New Roman" w:eastAsia="Times New Roman" w:hAnsi="Times New Roman" w:cs="Times New Roman"/>
          <w:bCs/>
          <w:lang w:val="kk-KZ"/>
        </w:rPr>
      </w:pPr>
      <w:r w:rsidRPr="00653890">
        <w:rPr>
          <w:rFonts w:ascii="Times New Roman" w:eastAsia="Times New Roman" w:hAnsi="Times New Roman" w:cs="Times New Roman"/>
          <w:bCs/>
          <w:lang w:val="kk-KZ"/>
        </w:rPr>
        <w:t>Құрт жаятын өре сияқты ет жайып, сүрлейтін өрені де дайындауға болады. Ет жаятын өренің де құрылысы бірдей тек айырмашылығы астыңғы торын темір немесе мықты қатты бірнеше килограмм ет көтере алатындай тордан жасау керек. Себебі, етті бір килограммнан жіліктеп бірнеше килограмға дейін қоюға болады.</w:t>
      </w:r>
    </w:p>
    <w:p w:rsidR="00A80F80" w:rsidRPr="00653890" w:rsidRDefault="00A80F80" w:rsidP="00C57012">
      <w:pPr>
        <w:spacing w:after="0" w:line="240" w:lineRule="auto"/>
        <w:ind w:firstLine="709"/>
        <w:contextualSpacing/>
        <w:jc w:val="both"/>
        <w:outlineLvl w:val="1"/>
        <w:rPr>
          <w:rFonts w:ascii="Times New Roman" w:eastAsia="Times New Roman" w:hAnsi="Times New Roman" w:cs="Times New Roman"/>
          <w:bCs/>
          <w:lang w:val="kk-KZ"/>
        </w:rPr>
      </w:pPr>
      <w:r w:rsidRPr="00653890">
        <w:rPr>
          <w:rFonts w:ascii="Times New Roman" w:eastAsia="Times New Roman" w:hAnsi="Times New Roman" w:cs="Times New Roman"/>
          <w:bCs/>
          <w:i/>
          <w:lang w:val="kk-KZ"/>
        </w:rPr>
        <w:t>Қорытынды.</w:t>
      </w:r>
      <w:r w:rsidRPr="00653890">
        <w:rPr>
          <w:rFonts w:ascii="Times New Roman" w:eastAsia="Times New Roman" w:hAnsi="Times New Roman" w:cs="Times New Roman"/>
          <w:bCs/>
          <w:lang w:val="kk-KZ"/>
        </w:rPr>
        <w:t>Бұл жұмысымызды пайдалану ерекшелігі, ауылдық және жайлауда жүрген тұтынушыларға, тіпті кейде жергілікті тұтынушыларға қажет қондырғы. Айранды сүзгіден өткізіп, құрт жасап, құрттың түрлері мен жасалу жолдарын ескеріп, оны кептіру құралдарымен бірге бір комплект жасап тұтынушыларға ұсынғанды жөн көріп отырмыз. Бұл комплекттің де бағасы арзан, қол жетімді бағаға бағаланып отыр. Шамамен 7-10 мың тенге көлемін құрайды.</w:t>
      </w:r>
    </w:p>
    <w:p w:rsidR="00A80F80" w:rsidRPr="00653890" w:rsidRDefault="00A80F80" w:rsidP="00C57012">
      <w:pPr>
        <w:spacing w:after="0" w:line="240" w:lineRule="auto"/>
        <w:ind w:firstLine="709"/>
        <w:contextualSpacing/>
        <w:jc w:val="both"/>
        <w:outlineLvl w:val="1"/>
        <w:rPr>
          <w:rFonts w:ascii="Times New Roman" w:eastAsia="Times New Roman" w:hAnsi="Times New Roman" w:cs="Times New Roman"/>
          <w:b/>
          <w:bCs/>
          <w:lang w:val="kk-KZ"/>
        </w:rPr>
      </w:pPr>
    </w:p>
    <w:p w:rsidR="00A80F80" w:rsidRPr="00653890" w:rsidRDefault="00A80F80" w:rsidP="00C57012">
      <w:pPr>
        <w:spacing w:after="0" w:line="240" w:lineRule="auto"/>
        <w:ind w:firstLine="709"/>
        <w:contextualSpacing/>
        <w:outlineLvl w:val="1"/>
        <w:rPr>
          <w:rFonts w:ascii="Times New Roman" w:eastAsia="Times New Roman" w:hAnsi="Times New Roman" w:cs="Times New Roman"/>
          <w:b/>
          <w:bCs/>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ҚАЗАҚСТАНДАҒЫ ТУРИЗМДІ ДАМЫТУ</w:t>
      </w: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Оразова Баянсұлу (Қазақстан)</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жетекшісі:аға оқытушы Нусупбаева С.Н.</w:t>
      </w:r>
    </w:p>
    <w:p w:rsidR="00A80F80" w:rsidRPr="00653890" w:rsidRDefault="00A80F80" w:rsidP="00C57012">
      <w:pPr>
        <w:spacing w:after="0" w:line="240" w:lineRule="auto"/>
        <w:ind w:firstLine="709"/>
        <w:contextualSpacing/>
        <w:rPr>
          <w:rFonts w:ascii="Times New Roman" w:hAnsi="Times New Roman" w:cs="Times New Roman"/>
          <w:i/>
          <w:lang w:val="kk-KZ"/>
        </w:rPr>
      </w:pP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Туризм (французша tourisme, tour-серуендеу, жол жүру ) - яғни, бұл адамдардың бос уақытындағы саяхаты, белсенді демалыстың бір түрі. Туризм, негізінен адамның, былайша айтқанда рекреациялық қажеттіліктерін (денсаулығын жақсарту, күш-қуатын қалпына келтіру, т.б.) қанағаттандырудың негізгі тиімді жолы десек те болады. Туризм тек бұл жағынан емес, сонымен қатар адамның танымдық қабілетін де арттыруға үлесі зор. Соның ішінде мәдениет пен өнердің дамуына, ел экономикасының да өркендеуіне біршама үлес қосып, сол елді әлемге танытуға мүмкіндік туғызады.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Туризм негізінен екіге бөлініп қарастырылады. Ел ішінде саяхат жасау– ішкі туризм, яғни өз еліміздің азаматтары алысқа аспай-ақ, ел ішінде өзіміздің көрікті жерлерімізге саяхат жасауы болса, ал шет елге саяхатқа шығу – халықаралық туризм деп аталады. Айтып өткеніміздей, туризм саласы экономиканың қарқындауына әсер етеді. Сондықтан, қазіргі таңда пайдалы қазбалары аз немесе басқа салалары жағынан нашар дамыған елдер табиғат сұлулығының арқасында туризм саласының көмегімен экономикасын реттеп, сол арқылы да пайда тауып отыр. Бірақ пайдалы қазбалар қоры жағынан бай елдердің өзі де бұл салаға аса мән беріп, дамытуға кірісуде. Себебі, пайдалы қазбалар қоры шектеулі, ал туризм саласы болашағы зор сарқылмайтын, оның үстіне бірнеше салалардың да қатарласа дамуына жан-жақты ықпалы зор. Яғни, бұл кез-келген мемлекет үшін өте тиімді сала, табыс көзі болып табылады.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Туризмнің алғышарты ретінде, алғашқы кезеңдерде саяхаттың негізгі себептері сауда, білім, зиярат ету, емделу болды. Ежелгі Грекияда спорттық салалар, Олимпиадалық ойындар арқылы туындады. Себебі, сол ойындарға қатысу үшін жер-жерден түрлі ел ойыншылары келіп отырды. Ал, ортағасырлық саяхат «діни» сипатта, яғни діни сенім адамдарды әулие жерлерге зиярат етуге жетеледі. Дініне байланысты, мұсылмандар Меккеге барса, ал христиандар Иерусалим және Римге аттанып отырды. Кейін саяхат білім саласын негізге ала отырып, дами бастаған. Кейбірі, білім алу </w:t>
      </w:r>
      <w:r w:rsidRPr="00653890">
        <w:rPr>
          <w:rFonts w:ascii="Times New Roman" w:hAnsi="Times New Roman" w:cs="Times New Roman"/>
          <w:lang w:val="kk-KZ"/>
        </w:rPr>
        <w:lastRenderedPageBreak/>
        <w:t>үшін болса, ал кейбірі ғылыми зерттеулер мен ашулар үшін ел аралап отырған болатын. Заманның да дамуына байланысты, параход, паравоздың ойлап табылуы жылжудің әрі қауіпсіздігін қамтамасыз етсе, әрі қаражат пен уақыттың тиімділігін, яғни шығынды азайтты. Нәтижесінде саяхатшылар көбейіп, осы арқылы келушілерді күтетін орындар, қонақ үйлер пайда болды.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XIX ғасырдың ортасында демалыс индустриясы өз қызмет ететін аясын кеңейтті. Бірінші, туристік сапарды ұйымдастыру және оны тұтынушыларға сататын саяхат бюролары ашылды. 1841 жылы ағылшындық Томас Кук демалуға арналған топтық тур ұйымдастырды. Ондағы қызметтер кешеніне - темір жол арқылы 20 мильдік сапар, пойызда шай мен тоқаш-нан, оркестр қамтамасыз етілді. Ол алдымен Ластерде, кейін Лондонда саяхат бюросын ашты. Бірақ бірінші дүниежүзілік соғыс, отызыншы жылдардағы Ұлы күйреу және екінші дүниежүзілік соғыс та туризмнің дамуына негативті ықпал етті. Себебі, бірқатар соғыстардан зардап шеккен, шығынға ұшыраған халықтың саяхатты ойлауға біраз уақыт мұршасы да келмеді. Осыған қарамастан, екінші дүниежүзілік соғыстан соң дамыған елдерде барлық жағынан қамтамасыз етілген, жоғарылау дәрежедегі туристік индустрия құрылды. Яғни, бұл тұста туристер үшін тасымалдау құралы да жақсарып, қызмет көрсету саласының сапасы артып, уақытша тұрақтайтын орындар қаматамасыз етіліп, сол сияқты басқа да ұсақ қажеттіліктердің орнын толықтырты. Ал, қазіргі заман туризмінің ерекшелігі - кең ауқымды халықаралық айырбастың болуында. Мемлекеттер арасында келісімшарт жасалып, әр түрлі жобалар қолға алынып, халықтың сұранысына ие болып отыр. Және де бұл жобалардың да сан түрі бар. Негізгі мазмұны- жеңілдіктер мен тиімділігін көрсете отырып, халыққа қол жетімді сапар мен жақсы жағдайда демалыс ұйымдастыру.</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Дүниежүзілік туристік ұйымның (ДТҰ) деректері бойынша, туризм әлемдегі жалпы ұлттық өнімнің 10/1 бөлігін, халықаралық инвестицияның 11%- дан астамын, әлемдік өндірістің әрбір 9-шы жұмыс орнын қамтамасыз етеді. Туризм саласы бұл күнде тікелей немесе жанама түрде экономиканың 32 саласасының дамуына (турфирмалар, көлік түрлері, мейманхана кешендері, демалыс үйлері, санаториялар, ұлттық парктер, тамақтану сферасы, т.б.).ықпал жасайды. Бұл дегеніміз, туризм өзі бірнеше салаға байланысты дами қоймай, туризмге қатысты жанама салалардың дамуына септігін тигізіп отырғанын айта аламыз. Мысалға, айтып өткеніміздей туристік уйымдар туристерді бүкіл жағынан қамтамасыз ету мақсатында олар кейбір әуе компаниялармен келісім жасау арқылы оларға жолаушылар қамтамасыз етіп отырады. Тез қарқынмен өсуіне байланысты оны өткен 100 жылдықтың экономикалық феномені, әрі келген 100 жылдықтың болашағы зор бизнесі деп болжалуда. Бұл салаға үлкен сеніммен қарап отырғанымызбен, оны тек дамыту үшін үлес қоса отырмай, табиғи қалпын, байлықтарын сақтап, көркейтуді де ұмытпауымыз керек. БТҰ-ның болжамы бойынша ХХІ ғасырда туристік индустрияның өсуі артады және 2020 жылы әлемдегі туристік саяхаттар 1,6 биллион бірлікті құрайды. Бүгінгі күнде ақша айналымы мен тиімділігі жөнінен мұнай өнімі мен көлік құрастыру салаларымен толық бәсекеге түсе алады. 2012 жыл бойынша қарастырсақ туристердің саны әлем бойынша алғашқы рет миллиард адамға жетті.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Бірқатар елдер үшін халықаралық туризм ұлттық экономиканың өсімінің мәнді көзі болып саналады, ондай елдерге Швейцария, Германия, Түркия, Тайланд және тағы да басқа елдерді жатқызамыз. Франция сияқты экономикасы дамыған мемлекеттер өздерінің экономикалық-әлеуметтік әл-ауқатын туристік сала арқылы дамытып, туризм осы және басқа да елдер үшін валюталық түсімнің маңызды көзі болып саналады. Мысалы, тауарлар мен қызметтер экспортындағы шетелдік туризмнен түсетін табыстың үлестік салмағы: Испания-18,3%, Австралия-11,8%, Грецияда-33,6%, тағы да басқа көрсеткіштерге ие.</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Қазақстандағы туризмнің жалпы тарихына көз жүгіртейік. Ұлы Жібек Жолы бойында орналасқандықтан Қазақстан аумағындағы қалалар мен табиғаты ғажайып көрікті жерлер ежелден саяхат және туризм нысандары болып табылған. Қазақстандағы алғашқы туристік ұйымдар ХХ ғасырдың 20-30 жылдары пайда болды. 1929 жылы Алматы қаласында тұңғыш туристік жорық ұйымдастырылды. Жорық Алматы төңірегініен басталып, Есік көлінде(62 км) аяқталды.1930 жылы Алматы өлкентану мұражайы жанында протарлық туризм және экскурсия қоғамының өлккелік бөлімшесінің негізі қаланды. Алғашқы төрағасы В.Г.Горбунов. Әуесқой туристердің бастауымен Алатау қойнауындағы Күйгенсай (Горельник) шатқалында туристкр үшін шағын үй салынды. 1936 жылы республикадағы ең алғашқы 50 кісілік «Горельник» турбазасының шаңырағы көтерілді.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1950-1960 жылдары  Алматы жоғары оқу орындарында тау туризмі, альпинизм, спорттық туризм дами бастады.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Тәуелсіздік алған Қазақстанда 1991 жылдан туризм саласы дамудың жаңа сатысына көшті. 1993 жылы Қазақстан Дүниежүзілік туризм ұйымына мүше болды.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2001жылы 13маусымда «Қазақстандағы туристік қызмет туралы» заң қабылданды.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lastRenderedPageBreak/>
        <w:t>Қазақстанда туризмнің барлық түрлері (танымдық, ойын-сауық, этника, экология, денсаулық сауықтыру, балалар, спорттық, аң аулау, атпен серуендеу) т.б. бойынша 700-ден астам саяхаттық маршруттар белгіленген. Оларға Қазақстанды жиынтық сыйымдылығы 33мың орынды 372 әр түрлі категориялы қонақ үйлер қызмет көрсетеді. Мысалы, Алматы қаласында қонақтарға «Алатау», «Қазақстан», «Достық», «Анкара», т.б. қонақ үйлер сервистік қызмет көрсетеді. Астанада 30 туристік фирма және 25 қонақ үй орналасқан. Олардың ірілері: «Комфорт-Отель Астана», «Турист», «Есіл», «Жібек жолы, «Алтын дала», т.б.</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Табиғи-рекреациялық Қазақстандағы нысандарға Солтүстік Қазақстанда Көкшетау, Бурабай, Баянауыл, Ерейментау, Шығыс Қазақстан ауданындағы Зайсан, Марқакөл, Қазақстандағы Алтай, Оңтүстік Қазақстандғы Батыс, Солтүстік Тянь-Шань, Алтынемел таулары, Жетісу алабы, Батыс Қазақстандағы Үстірт, Мұғалжар, Каспий ойысы, Жайық өңірі, Орталық Қазақстандағы Қарқаралы, Қызыларай, Ұлытау т.б. табиғи нысандар жатады.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Сонымен бірге Алматы облысындағы ұлттық саябақтар мен қорықтардың туризмді дамытуда маңызы зор. Оларға Іле Алатауы ұлттық саябағы, Түрген, Шамалған өзендері аралығындағы шатқалдар, Түрген, Есік, Талғар, Қаскелең, Шамалған елді мекендері жатады. Алтынемел, Көкшетау, Бурабай ұлттық саябақтарда туризмді дамыту мақсатында мемлекет тарпынан қолдау тауып, дамып келеді.</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Қазақстанда 9000-нан аса археологиялық және тарихи мұралар, 118 ерекше қорғалатын табиғи аумақтар, олардың арасында 11 мемлекеттік ұлттық–табиғи парк ашылған. Елдегі ең танымал орындар Алматы облысындағы «Алтын Емел» мен «Іле-Алатау ұлттық паркі», Павлодар облысындағы «Баянауыл», Ақмола облысындағы «Көкшетау» мен «Бурабай» болып табылады. «Тамғалы Тастағы» жартасқа салынған суреттер, Шарын шатқалы, «Сыңғырлауық құмдар» және «Бесшатыр» сақ қорғандары аса көрнекті деп саналады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 xml:space="preserve">Қазақстан Республикасындағы туристік фирмалардың саны 2012жыл бойынша 1602-ні құрайды. Соның ішінде ең көбі Алматы қаласында 855 туристік фирмалар бар. </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Қазақстан тұрақты даму мен беделі көтерілуінің арқасында бүкіл дүние жүзіне танылып отыр және осыған туризм өз үлесін қосады. Бұған дәлел ретінде Дүниежүзілік Туристік ұйымның 18-ші Бас Ассамблеясы және Азияда-2011 секілді ірі халықаралықшаралардың Қазақстанда өткізілуін айтсақ болады.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кездегі Қазақстан Республикасындағы туризмнің жағдайы жақсы деңгейде болғанымен, соның ішінде келу туризміне қарағанда, шығу туризмінің пайыздық есеппен алғандағы мөлшерінің көп болуы Қазақстандағы туризм аясын дамытуды әлі де жаксы деңгейге көтеру керектігін білдіреді. Бұл дегеніміз біздің өз еліміздің азаматтары өзге елге саяхаттауға көп барғанымен, шет елден біздің елімізге келушілер әлдеқайда аз дегенді білдіреді. Бұған бірден-бір себеп, елімізде кейбір инфрақұрылымның дұрыс дамымауы, туризмнің хаостық дамуы, экономикалық механизмнің жетілмегендігі орын алуы. Бірақ, елімізде келу туризмін дамытудың да алғышарттары іс-жүзінде бар, себебі, республикада табиғи, тарихи, сәулет және археологиялық ескерткіштер мол.</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Қазіргі кезде ішкі және келу туризміне ықпал ету үшін экономикалық, әлеуметтік-мәдени шаралар мен бас қосулар, мысалы, Азиядағы ынтымақтастық жөніндегі Кеңестің саммиттері, Шанхай ынтымақтастық ұйымының жиындары, әлемдік және дәстүрлі діндер жетекшілерінің сьезі, Еуразиялық медиафорум, жыл сайын Астана экономикалық форумы өткізілуде.</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Елімізде келу туризмін дамыту үшін туристік имиджді қалыптастыратын мақсаттар қойылды:</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-мемлекет деңгейінде туристік саланы жаңарту аясындағы туристік класстер мен инфрақұрылымды дамыту;</w:t>
      </w:r>
    </w:p>
    <w:p w:rsidR="00A80F80" w:rsidRPr="00653890" w:rsidRDefault="00A80F80" w:rsidP="00C57012">
      <w:pPr>
        <w:spacing w:after="0" w:line="240" w:lineRule="auto"/>
        <w:ind w:firstLine="709"/>
        <w:contextualSpacing/>
        <w:jc w:val="both"/>
        <w:rPr>
          <w:rFonts w:ascii="Times New Roman" w:hAnsi="Times New Roman" w:cs="Times New Roman"/>
          <w:lang w:val="kk-KZ"/>
        </w:rPr>
      </w:pPr>
      <w:r w:rsidRPr="00653890">
        <w:rPr>
          <w:rFonts w:ascii="Times New Roman" w:hAnsi="Times New Roman" w:cs="Times New Roman"/>
          <w:lang w:val="kk-KZ"/>
        </w:rPr>
        <w:t>-туристік кадрларды дайындап, серпінді жобаларды іске асыру;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Автомобиль транспортының рөліне келсек, оны шекаралық тасымалдау мен саяхат жасау маршруттарында қолданады. Оның дамуы көлік құралдарына және жолдарының қызмет ету сапасына байланысты. Қазіргі кезде «Сайран» автовокзалы үлкен қызмет көрсетуде. Жалпы автобус парктері өте төмен деңгейде қазіргі сұранысқа сай автокөліктер өте аз. Теміржол көлігі «Қазақстан Теміржолы» 14 бағытта жұмыс істейді. Олардың қызмет көрсету сапасы халықаралық стандартқа сәйкес келмейді. Алматы-Астана маршруты ғана стандартқа сай, ал оңтүстік маршруттары ешқандай сын көтермейді. Ал орналастыру орындарына келсек, көпшілігінің қабылдау мүмкіншілігі төмен, номерлердің бағасы жоғары, сондықтан да жабылып жатыр. Ол бағасы жоғары болғандықтан олардың қызмет көрсетуі де, басқа сындардан өтетіндей болуы қажет екені белгілі. Бірақ өкінішке қарай олардағы сапа, қойған бағасына сай келмейді. Көлік жөнінде де айта кету керек. Бүгінгі таңда Қазақстанның халық аралық авиажелілерінің Германияға, Үндістанға, Біріккен Араб Әмірліктеріне, </w:t>
      </w:r>
      <w:r w:rsidRPr="00653890">
        <w:rPr>
          <w:rFonts w:ascii="Times New Roman" w:eastAsia="Times New Roman" w:hAnsi="Times New Roman" w:cs="Times New Roman"/>
          <w:lang w:val="kk-KZ"/>
        </w:rPr>
        <w:lastRenderedPageBreak/>
        <w:t>Корея Республикасына, Түркияға, Италияға, Венгрияға, Израильге, Қытайға, Тайландқа ұшуды жүзеге асыруға мүмкіндігі бар. Ішкі және халықаралық рыноктарда жұмыс істейтін «Эйр Қазақстан» ұлттық тасымалдаушысы және басқа авиакомпаниялар авиа тасымалдарын жүзеге асырады. Туристердің көпшілігі сервис және қызмет көрсету сенімділігі жағынан отандық тасымалдаушыларға қарағанда авиа рейстерін жүргізетін шетелдік тасымалдаушылардың қызметін пайдаланғанды жөн көреді, мүның өзі отандық тасымалдаушылар жасайтын авиа рейстер жолаушылар ағынын азайтатыны сөзсіз. Оның үстіне, авиабилеттер құнының қымбаттығы туристерге қол жетімді басқа таңдау жасауға апарып соғады. Республиканың автобус паркі қараусыз қалған, сонымен бірге қазіргі заманғы жайлы автобустар жоқтың қасы, бұл туристерге қызмет көрсетуді жоғары денгейде ұстауға мүмкіндік бермейді.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Келешекте экологиялық жағынан таза қоғамдық туристік көлікті дамытуға назар аудару қажет.Облыс орталықтарында шетелдік келушілерге сапасыз туристік өнім берудің басты себебі тиісті сыныптағы қонақ үйлердің болмауы, ал қолдағы бар қонақ үй базасы 80 пайызға ескірген, қонақ үйлердің бір бөлігінің жай-күйі мүлде нашар және банкроттық жағдайда тұр, себебі олар 60-шы жылдары салынған. Туризм дамуындағы түйінді мәселенің бірі туристік кадрлар даярлау болып табылады. Қазіргі уақытта, Қазақстандағы мемлекеттік, жеке және ресейлік филиалдарды қосқанда, туризм менеджрлерін даярлайтын 28 жоғары оқу орны бар. Қазақстанда мұндай кадрлар даярлаудың негізі 1992 жылы қаланғандығына қарамастан, туристік саланы мамандармен қамтамасыз ету әлі күнге дейін қанағаттанғысыз жағдайда қалып отыр.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Туризм инфрақұрылымын дамыту: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-тарихи-мәдени және этнографиялық ескерткіштерді қалпына келтіру және мүражайға айналдыру;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-Қазақстанды ерекшелейтін сипаттамаларға және артықшылықтарға негізделген маркетингтік іс-шараларды әзірлеу және жүзеге асыру;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-визалық және кедендік рәсімдерді барынша оңайлату;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-мемлекеттікің туристік көрнекті орындарын құру және қорғау;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-туризм инфрақұрылымының аса маңызды базалық компоненттерін жасау;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-Қазақстандағы тиімді туристік салаға сәйкес кадрлар әлеуетін қалыптастыру үшін, жаңа буындағы «Туризм» мамандығы бойынша жоғары кәсіптік білімнің мемлекеттік стандартын әзірлеу.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Елдің туристік беделін қалыптастыруда республика аймақтарында және шет елдерде туристік ақпараттық орталықтырды ұйымдастыру да маңызды рөл атқарады. Шетелде Қазақстан туралы сапасы жоғары полиграфиялық және аудиобейне жарнама материалдарын шығару және белсенді түрде тарату қажет.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Қорытындылай келгенде, жалпы туризмнің әлемдегі маңызын біле отырып, біз барымызша осы саланы дамытуға үлесімізді қосуымыз керек. Бұл біздің қасиетті еліміздің көркем де жарқын болашағын қамтамасыз ететін мүмкіндік ретінде қарап, оған өзіміз білетіндей түрлі салаларын дамытуымыз қажет.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p>
    <w:p w:rsidR="00A80F80" w:rsidRPr="00653890" w:rsidRDefault="00A80F80" w:rsidP="00C57012">
      <w:pPr>
        <w:spacing w:after="0" w:line="240" w:lineRule="auto"/>
        <w:ind w:firstLine="709"/>
        <w:contextualSpacing/>
        <w:jc w:val="center"/>
        <w:outlineLvl w:val="1"/>
        <w:rPr>
          <w:rFonts w:ascii="Times New Roman" w:eastAsia="Times New Roman" w:hAnsi="Times New Roman" w:cs="Times New Roman"/>
          <w:b/>
          <w:bCs/>
          <w:lang w:val="kk-KZ"/>
        </w:rPr>
      </w:pPr>
      <w:r w:rsidRPr="00653890">
        <w:rPr>
          <w:rFonts w:ascii="Times New Roman" w:eastAsia="Times New Roman" w:hAnsi="Times New Roman" w:cs="Times New Roman"/>
          <w:b/>
          <w:bCs/>
          <w:lang w:val="kk-KZ"/>
        </w:rPr>
        <w:t>МАЙЛЫҚТЫҢ ФИЗИКАЛЫҚ СЫРЫ</w:t>
      </w:r>
    </w:p>
    <w:p w:rsidR="00A80F80" w:rsidRPr="00653890" w:rsidRDefault="00A80F80" w:rsidP="00C57012">
      <w:pPr>
        <w:spacing w:after="0" w:line="240" w:lineRule="auto"/>
        <w:ind w:firstLine="709"/>
        <w:contextualSpacing/>
        <w:jc w:val="center"/>
        <w:outlineLvl w:val="1"/>
        <w:rPr>
          <w:rFonts w:ascii="Times New Roman" w:eastAsia="Times New Roman" w:hAnsi="Times New Roman" w:cs="Times New Roman"/>
          <w:b/>
          <w:bCs/>
          <w:lang w:val="kk-KZ"/>
        </w:rPr>
      </w:pPr>
    </w:p>
    <w:p w:rsidR="00A80F80" w:rsidRPr="00653890" w:rsidRDefault="00A80F80" w:rsidP="00C57012">
      <w:pPr>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Пазылбек Роза(Қазақстан)</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Әл-Фараби атындағы ҚазҰУ</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r w:rsidRPr="00653890">
        <w:rPr>
          <w:rFonts w:ascii="Times New Roman" w:hAnsi="Times New Roman" w:cs="Times New Roman"/>
          <w:i/>
          <w:lang w:val="kk-KZ"/>
        </w:rPr>
        <w:t>Ғылыми жетекшісі: Ембергенова К.Р.</w:t>
      </w:r>
    </w:p>
    <w:p w:rsidR="00A80F80" w:rsidRPr="00653890" w:rsidRDefault="00A80F80" w:rsidP="00C57012">
      <w:pPr>
        <w:spacing w:after="0" w:line="240" w:lineRule="auto"/>
        <w:ind w:firstLine="709"/>
        <w:contextualSpacing/>
        <w:jc w:val="center"/>
        <w:rPr>
          <w:rFonts w:ascii="Times New Roman" w:hAnsi="Times New Roman" w:cs="Times New Roman"/>
          <w:i/>
          <w:lang w:val="kk-KZ"/>
        </w:rPr>
      </w:pPr>
    </w:p>
    <w:p w:rsidR="00A80F80" w:rsidRPr="00653890" w:rsidRDefault="00A80F80" w:rsidP="00C57012">
      <w:pPr>
        <w:spacing w:after="0" w:line="240" w:lineRule="auto"/>
        <w:ind w:firstLine="709"/>
        <w:contextualSpacing/>
        <w:jc w:val="both"/>
        <w:outlineLvl w:val="2"/>
        <w:rPr>
          <w:rFonts w:ascii="Times New Roman" w:hAnsi="Times New Roman" w:cs="Times New Roman"/>
        </w:rPr>
      </w:pPr>
      <w:r w:rsidRPr="00653890">
        <w:rPr>
          <w:rFonts w:ascii="Times New Roman" w:hAnsi="Times New Roman" w:cs="Times New Roman"/>
          <w:bCs/>
          <w:i/>
          <w:lang w:val="kk-KZ"/>
        </w:rPr>
        <w:t>Майлық</w:t>
      </w:r>
      <w:r w:rsidRPr="00653890">
        <w:rPr>
          <w:rFonts w:ascii="Times New Roman" w:hAnsi="Times New Roman" w:cs="Times New Roman"/>
          <w:lang w:val="kk-KZ"/>
        </w:rPr>
        <w:t xml:space="preserve"> - тамақтану барысында </w:t>
      </w:r>
      <w:hyperlink r:id="rId184" w:tooltip="Ерін" w:history="1">
        <w:r w:rsidRPr="00653890">
          <w:rPr>
            <w:rStyle w:val="a7"/>
            <w:rFonts w:ascii="Times New Roman" w:hAnsi="Times New Roman"/>
            <w:color w:val="auto"/>
            <w:u w:val="none"/>
            <w:lang w:val="kk-KZ"/>
          </w:rPr>
          <w:t>ерін</w:t>
        </w:r>
      </w:hyperlink>
      <w:r w:rsidRPr="00653890">
        <w:rPr>
          <w:rFonts w:ascii="Times New Roman" w:hAnsi="Times New Roman" w:cs="Times New Roman"/>
          <w:lang w:val="kk-KZ"/>
        </w:rPr>
        <w:t xml:space="preserve">, </w:t>
      </w:r>
      <w:hyperlink r:id="rId185" w:tooltip="Ауыз" w:history="1">
        <w:r w:rsidRPr="00653890">
          <w:rPr>
            <w:rStyle w:val="a7"/>
            <w:rFonts w:ascii="Times New Roman" w:hAnsi="Times New Roman"/>
            <w:color w:val="auto"/>
            <w:u w:val="none"/>
            <w:lang w:val="kk-KZ"/>
          </w:rPr>
          <w:t>ауыз</w:t>
        </w:r>
      </w:hyperlink>
      <w:r w:rsidRPr="00653890">
        <w:rPr>
          <w:rFonts w:ascii="Times New Roman" w:hAnsi="Times New Roman" w:cs="Times New Roman"/>
          <w:lang w:val="kk-KZ"/>
        </w:rPr>
        <w:t xml:space="preserve"> және қол сүртуге арналған төртбұрышты </w:t>
      </w:r>
      <w:hyperlink r:id="rId186" w:tooltip="Мата" w:history="1">
        <w:r w:rsidRPr="00653890">
          <w:rPr>
            <w:rStyle w:val="a7"/>
            <w:rFonts w:ascii="Times New Roman" w:hAnsi="Times New Roman"/>
            <w:color w:val="auto"/>
            <w:u w:val="none"/>
            <w:lang w:val="kk-KZ"/>
          </w:rPr>
          <w:t>мата</w:t>
        </w:r>
      </w:hyperlink>
      <w:r w:rsidRPr="00653890">
        <w:rPr>
          <w:rFonts w:ascii="Times New Roman" w:hAnsi="Times New Roman" w:cs="Times New Roman"/>
          <w:lang w:val="kk-KZ"/>
        </w:rPr>
        <w:t xml:space="preserve"> немесе </w:t>
      </w:r>
      <w:hyperlink r:id="rId187" w:tooltip="Қағаз" w:history="1">
        <w:r w:rsidRPr="00653890">
          <w:rPr>
            <w:rStyle w:val="a7"/>
            <w:rFonts w:ascii="Times New Roman" w:hAnsi="Times New Roman"/>
            <w:color w:val="auto"/>
            <w:u w:val="none"/>
            <w:lang w:val="kk-KZ"/>
          </w:rPr>
          <w:t>қағаз</w:t>
        </w:r>
      </w:hyperlink>
      <w:r w:rsidRPr="00653890">
        <w:rPr>
          <w:rFonts w:ascii="Times New Roman" w:hAnsi="Times New Roman" w:cs="Times New Roman"/>
          <w:lang w:val="kk-KZ"/>
        </w:rPr>
        <w:t xml:space="preserve"> тілімі. </w:t>
      </w:r>
      <w:hyperlink r:id="rId188" w:tooltip="Дастарқан" w:history="1">
        <w:r w:rsidRPr="00653890">
          <w:rPr>
            <w:rStyle w:val="a7"/>
            <w:rFonts w:ascii="Times New Roman" w:hAnsi="Times New Roman"/>
            <w:color w:val="auto"/>
            <w:u w:val="none"/>
            <w:lang w:val="kk-KZ"/>
          </w:rPr>
          <w:t>Дастарқан</w:t>
        </w:r>
      </w:hyperlink>
      <w:r w:rsidRPr="00653890">
        <w:rPr>
          <w:rFonts w:ascii="Times New Roman" w:hAnsi="Times New Roman" w:cs="Times New Roman"/>
          <w:lang w:val="kk-KZ"/>
        </w:rPr>
        <w:t xml:space="preserve"> жабдығының міндетті заты. Майлықтың дастарқан жабдығына қажетті түрі және </w:t>
      </w:r>
      <w:hyperlink r:id="rId189" w:tooltip="Үй" w:history="1">
        <w:r w:rsidRPr="00653890">
          <w:rPr>
            <w:rStyle w:val="a7"/>
            <w:rFonts w:ascii="Times New Roman" w:hAnsi="Times New Roman"/>
            <w:color w:val="auto"/>
            <w:u w:val="none"/>
            <w:lang w:val="kk-KZ"/>
          </w:rPr>
          <w:t>үй</w:t>
        </w:r>
      </w:hyperlink>
      <w:r w:rsidRPr="00653890">
        <w:rPr>
          <w:rFonts w:ascii="Times New Roman" w:hAnsi="Times New Roman" w:cs="Times New Roman"/>
          <w:lang w:val="kk-KZ"/>
        </w:rPr>
        <w:t xml:space="preserve"> тұрмысында қолданыстағы басқа түрлері және атулары бар.</w:t>
      </w:r>
    </w:p>
    <w:p w:rsidR="00A80F80" w:rsidRPr="00653890" w:rsidRDefault="00A80F80" w:rsidP="00C57012">
      <w:pPr>
        <w:spacing w:after="0" w:line="240" w:lineRule="auto"/>
        <w:ind w:firstLine="709"/>
        <w:contextualSpacing/>
        <w:jc w:val="both"/>
        <w:outlineLvl w:val="2"/>
        <w:rPr>
          <w:rFonts w:ascii="Times New Roman" w:eastAsia="Times New Roman" w:hAnsi="Times New Roman" w:cs="Times New Roman"/>
          <w:b/>
          <w:bCs/>
        </w:rPr>
      </w:pPr>
      <w:r w:rsidRPr="00653890">
        <w:rPr>
          <w:rFonts w:ascii="Times New Roman" w:hAnsi="Times New Roman" w:cs="Times New Roman"/>
          <w:noProof/>
        </w:rPr>
        <w:lastRenderedPageBreak/>
        <w:drawing>
          <wp:inline distT="0" distB="0" distL="0" distR="0">
            <wp:extent cx="2242868" cy="2190898"/>
            <wp:effectExtent l="19050" t="0" r="5032" b="0"/>
            <wp:docPr id="72" name="Рисунок 3" descr="https://upload.wikimedia.org/wikipedia/kk/f/f8/%D0%9C%D0%B0%D0%B9%D0%BB%D1%8B%D2%9B%D1%82%D1%8B%D2%A3_%D0%BE%D1%80%D0%B0%D0%BC%D0%B0_%D1%82%D2%AF%D1%80%D1%96%D0%BD%D0%B4%D0%B5_%D1%81%D3%99%D0%BD%D0%B4%D0%B5%D0%BB%D1%83%D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kk/f/f8/%D0%9C%D0%B0%D0%B9%D0%BB%D1%8B%D2%9B%D1%82%D1%8B%D2%A3_%D0%BE%D1%80%D0%B0%D0%BC%D0%B0_%D1%82%D2%AF%D1%80%D1%96%D0%BD%D0%B4%D0%B5_%D1%81%D3%99%D0%BD%D0%B4%D0%B5%D0%BB%D1%83%D1%96.jpg"/>
                    <pic:cNvPicPr>
                      <a:picLocks noChangeAspect="1" noChangeArrowheads="1"/>
                    </pic:cNvPicPr>
                  </pic:nvPicPr>
                  <pic:blipFill>
                    <a:blip r:embed="rId190" cstate="print"/>
                    <a:srcRect/>
                    <a:stretch>
                      <a:fillRect/>
                    </a:stretch>
                  </pic:blipFill>
                  <pic:spPr bwMode="auto">
                    <a:xfrm>
                      <a:off x="0" y="0"/>
                      <a:ext cx="2244469" cy="2192462"/>
                    </a:xfrm>
                    <a:prstGeom prst="rect">
                      <a:avLst/>
                    </a:prstGeom>
                    <a:noFill/>
                    <a:ln w="9525">
                      <a:noFill/>
                      <a:miter lim="800000"/>
                      <a:headEnd/>
                      <a:tailEnd/>
                    </a:ln>
                  </pic:spPr>
                </pic:pic>
              </a:graphicData>
            </a:graphic>
          </wp:inline>
        </w:drawing>
      </w:r>
      <w:r w:rsidRPr="00653890">
        <w:rPr>
          <w:rFonts w:ascii="Times New Roman" w:eastAsia="Times New Roman" w:hAnsi="Times New Roman" w:cs="Times New Roman"/>
          <w:noProof/>
        </w:rPr>
        <w:drawing>
          <wp:inline distT="0" distB="0" distL="0" distR="0">
            <wp:extent cx="2130249" cy="2191110"/>
            <wp:effectExtent l="19050" t="0" r="3351" b="0"/>
            <wp:docPr id="82" name="Рисунок 1" descr="https://upload.wikimedia.org/wikipedia/kk/thumb/8/80/%D0%9C%D0%B0%D1%82%D0%B0_%D0%BC%D0%B0%D0%B9%D0%BB%D1%8B%D2%9B.jpg/250px-%D0%9C%D0%B0%D1%82%D0%B0_%D0%BC%D0%B0%D0%B9%D0%BB%D1%8B%D2%9B.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kk/thumb/8/80/%D0%9C%D0%B0%D1%82%D0%B0_%D0%BC%D0%B0%D0%B9%D0%BB%D1%8B%D2%9B.jpg/250px-%D0%9C%D0%B0%D1%82%D0%B0_%D0%BC%D0%B0%D0%B9%D0%BB%D1%8B%D2%9B.jpg">
                      <a:hlinkClick r:id="rId191"/>
                    </pic:cNvPr>
                    <pic:cNvPicPr>
                      <a:picLocks noChangeAspect="1" noChangeArrowheads="1"/>
                    </pic:cNvPicPr>
                  </pic:nvPicPr>
                  <pic:blipFill>
                    <a:blip r:embed="rId192"/>
                    <a:srcRect/>
                    <a:stretch>
                      <a:fillRect/>
                    </a:stretch>
                  </pic:blipFill>
                  <pic:spPr bwMode="auto">
                    <a:xfrm>
                      <a:off x="0" y="0"/>
                      <a:ext cx="2133105" cy="2194047"/>
                    </a:xfrm>
                    <a:prstGeom prst="rect">
                      <a:avLst/>
                    </a:prstGeom>
                    <a:noFill/>
                    <a:ln w="9525">
                      <a:noFill/>
                      <a:miter lim="800000"/>
                      <a:headEnd/>
                      <a:tailEnd/>
                    </a:ln>
                  </pic:spPr>
                </pic:pic>
              </a:graphicData>
            </a:graphic>
          </wp:inline>
        </w:drawing>
      </w:r>
    </w:p>
    <w:p w:rsidR="00A80F80" w:rsidRPr="00653890" w:rsidRDefault="00A80F80" w:rsidP="00C57012">
      <w:pPr>
        <w:spacing w:after="0" w:line="240" w:lineRule="auto"/>
        <w:ind w:firstLine="709"/>
        <w:contextualSpacing/>
        <w:jc w:val="both"/>
        <w:outlineLvl w:val="2"/>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Мата майлық</w:t>
      </w:r>
    </w:p>
    <w:p w:rsidR="00A80F80" w:rsidRPr="00653890" w:rsidRDefault="00A80F80" w:rsidP="00C57012">
      <w:pPr>
        <w:spacing w:after="0" w:line="240" w:lineRule="auto"/>
        <w:ind w:firstLine="709"/>
        <w:contextualSpacing/>
        <w:jc w:val="both"/>
        <w:outlineLvl w:val="2"/>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Мата майлық </w:t>
      </w:r>
      <w:hyperlink r:id="rId193" w:tooltip="Зығыр" w:history="1">
        <w:r w:rsidRPr="00653890">
          <w:rPr>
            <w:rFonts w:ascii="Times New Roman" w:eastAsia="Times New Roman" w:hAnsi="Times New Roman" w:cs="Times New Roman"/>
            <w:lang w:val="kk-KZ"/>
          </w:rPr>
          <w:t>зығыр</w:t>
        </w:r>
      </w:hyperlink>
      <w:r w:rsidRPr="00653890">
        <w:rPr>
          <w:rFonts w:ascii="Times New Roman" w:eastAsia="Times New Roman" w:hAnsi="Times New Roman" w:cs="Times New Roman"/>
          <w:lang w:val="kk-KZ"/>
        </w:rPr>
        <w:t xml:space="preserve"> және </w:t>
      </w:r>
      <w:hyperlink r:id="rId194" w:tooltip="Мақта" w:history="1">
        <w:r w:rsidRPr="00653890">
          <w:rPr>
            <w:rFonts w:ascii="Times New Roman" w:eastAsia="Times New Roman" w:hAnsi="Times New Roman" w:cs="Times New Roman"/>
            <w:lang w:val="kk-KZ"/>
          </w:rPr>
          <w:t>мақта</w:t>
        </w:r>
      </w:hyperlink>
      <w:r w:rsidRPr="00653890">
        <w:rPr>
          <w:rFonts w:ascii="Times New Roman" w:eastAsia="Times New Roman" w:hAnsi="Times New Roman" w:cs="Times New Roman"/>
          <w:lang w:val="kk-KZ"/>
        </w:rPr>
        <w:t xml:space="preserve"> маталардан жасалынады. Түстері бірыңғай ақ немесе басқа түсті, шеттері </w:t>
      </w:r>
      <w:hyperlink r:id="rId195" w:tooltip="Кестелеу (өрнек салу)" w:history="1">
        <w:r w:rsidRPr="00653890">
          <w:rPr>
            <w:rFonts w:ascii="Times New Roman" w:eastAsia="Times New Roman" w:hAnsi="Times New Roman" w:cs="Times New Roman"/>
            <w:lang w:val="kk-KZ"/>
          </w:rPr>
          <w:t>кестеленген</w:t>
        </w:r>
      </w:hyperlink>
      <w:r w:rsidRPr="00653890">
        <w:rPr>
          <w:rFonts w:ascii="Times New Roman" w:eastAsia="Times New Roman" w:hAnsi="Times New Roman" w:cs="Times New Roman"/>
          <w:lang w:val="kk-KZ"/>
        </w:rPr>
        <w:t xml:space="preserve">, өрнектелген және басқа да ерекше белгілермен безендіріледі. </w:t>
      </w:r>
      <w:hyperlink r:id="rId196" w:tooltip="Пішін" w:history="1">
        <w:r w:rsidRPr="00653890">
          <w:rPr>
            <w:rFonts w:ascii="Times New Roman" w:eastAsia="Times New Roman" w:hAnsi="Times New Roman" w:cs="Times New Roman"/>
            <w:lang w:val="kk-KZ"/>
          </w:rPr>
          <w:t>Пішіні</w:t>
        </w:r>
      </w:hyperlink>
      <w:r w:rsidRPr="00653890">
        <w:rPr>
          <w:rFonts w:ascii="Times New Roman" w:eastAsia="Times New Roman" w:hAnsi="Times New Roman" w:cs="Times New Roman"/>
          <w:lang w:val="kk-KZ"/>
        </w:rPr>
        <w:t xml:space="preserve"> - </w:t>
      </w:r>
      <w:hyperlink r:id="rId197" w:tooltip="Төртбұрыш" w:history="1">
        <w:r w:rsidRPr="00653890">
          <w:rPr>
            <w:rFonts w:ascii="Times New Roman" w:eastAsia="Times New Roman" w:hAnsi="Times New Roman" w:cs="Times New Roman"/>
            <w:lang w:val="kk-KZ"/>
          </w:rPr>
          <w:t>төртбұрыш</w:t>
        </w:r>
      </w:hyperlink>
      <w:r w:rsidRPr="00653890">
        <w:rPr>
          <w:rFonts w:ascii="Times New Roman" w:eastAsia="Times New Roman" w:hAnsi="Times New Roman" w:cs="Times New Roman"/>
          <w:lang w:val="kk-KZ"/>
        </w:rPr>
        <w:t xml:space="preserve">, </w:t>
      </w:r>
      <w:hyperlink r:id="rId198" w:tooltip="Көлем" w:history="1">
        <w:r w:rsidRPr="00653890">
          <w:rPr>
            <w:rFonts w:ascii="Times New Roman" w:eastAsia="Times New Roman" w:hAnsi="Times New Roman" w:cs="Times New Roman"/>
            <w:lang w:val="kk-KZ"/>
          </w:rPr>
          <w:t>көлемі</w:t>
        </w:r>
      </w:hyperlink>
      <w:r w:rsidRPr="00653890">
        <w:rPr>
          <w:rFonts w:ascii="Times New Roman" w:eastAsia="Times New Roman" w:hAnsi="Times New Roman" w:cs="Times New Roman"/>
          <w:lang w:val="kk-KZ"/>
        </w:rPr>
        <w:t xml:space="preserve"> - әр түрлі.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Майлықтың негізгі қажеттіліктері:</w:t>
      </w:r>
    </w:p>
    <w:p w:rsidR="00A80F80" w:rsidRPr="00653890" w:rsidRDefault="008141F5" w:rsidP="00C57012">
      <w:pPr>
        <w:spacing w:after="0" w:line="240" w:lineRule="auto"/>
        <w:ind w:firstLine="709"/>
        <w:contextualSpacing/>
        <w:jc w:val="both"/>
        <w:rPr>
          <w:rFonts w:ascii="Times New Roman" w:eastAsia="Times New Roman" w:hAnsi="Times New Roman" w:cs="Times New Roman"/>
          <w:lang w:val="kk-KZ"/>
        </w:rPr>
      </w:pPr>
      <w:hyperlink r:id="rId199" w:tooltip="Тамақтану" w:history="1">
        <w:r w:rsidR="00A80F80" w:rsidRPr="00653890">
          <w:rPr>
            <w:rFonts w:ascii="Times New Roman" w:eastAsia="Times New Roman" w:hAnsi="Times New Roman" w:cs="Times New Roman"/>
            <w:lang w:val="kk-KZ"/>
          </w:rPr>
          <w:t>тамақтану</w:t>
        </w:r>
      </w:hyperlink>
      <w:r w:rsidR="00A80F80" w:rsidRPr="00653890">
        <w:rPr>
          <w:rFonts w:ascii="Times New Roman" w:eastAsia="Times New Roman" w:hAnsi="Times New Roman" w:cs="Times New Roman"/>
          <w:lang w:val="kk-KZ"/>
        </w:rPr>
        <w:t xml:space="preserve"> кезінде </w:t>
      </w:r>
      <w:hyperlink r:id="rId200" w:tooltip="Мәдениеттілік" w:history="1">
        <w:r w:rsidR="00A80F80" w:rsidRPr="00653890">
          <w:rPr>
            <w:rFonts w:ascii="Times New Roman" w:eastAsia="Times New Roman" w:hAnsi="Times New Roman" w:cs="Times New Roman"/>
            <w:lang w:val="kk-KZ"/>
          </w:rPr>
          <w:t>мәдениеттіліктің</w:t>
        </w:r>
      </w:hyperlink>
      <w:r w:rsidR="00A80F80" w:rsidRPr="00653890">
        <w:rPr>
          <w:rFonts w:ascii="Times New Roman" w:eastAsia="Times New Roman" w:hAnsi="Times New Roman" w:cs="Times New Roman"/>
          <w:lang w:val="kk-KZ"/>
        </w:rPr>
        <w:t xml:space="preserve">, ұқыптылықтың және тазалықтың кепілі: </w:t>
      </w:r>
    </w:p>
    <w:p w:rsidR="00A80F80" w:rsidRPr="00653890" w:rsidRDefault="008141F5" w:rsidP="00C57012">
      <w:pPr>
        <w:spacing w:after="0" w:line="240" w:lineRule="auto"/>
        <w:ind w:firstLine="709"/>
        <w:contextualSpacing/>
        <w:jc w:val="both"/>
        <w:rPr>
          <w:rFonts w:ascii="Times New Roman" w:eastAsia="Times New Roman" w:hAnsi="Times New Roman" w:cs="Times New Roman"/>
          <w:lang w:val="kk-KZ"/>
        </w:rPr>
      </w:pPr>
      <w:hyperlink r:id="rId201" w:tooltip="Киім" w:history="1">
        <w:r w:rsidR="00A80F80" w:rsidRPr="00653890">
          <w:rPr>
            <w:rFonts w:ascii="Times New Roman" w:eastAsia="Times New Roman" w:hAnsi="Times New Roman" w:cs="Times New Roman"/>
            <w:lang w:val="kk-KZ"/>
          </w:rPr>
          <w:t>киімді</w:t>
        </w:r>
      </w:hyperlink>
      <w:r w:rsidR="00A80F80" w:rsidRPr="00653890">
        <w:rPr>
          <w:rFonts w:ascii="Times New Roman" w:eastAsia="Times New Roman" w:hAnsi="Times New Roman" w:cs="Times New Roman"/>
          <w:lang w:val="kk-KZ"/>
        </w:rPr>
        <w:t xml:space="preserve"> үстел басында байқаусызда түсіп кететін тамақтың үгінділерінен, тамып және шашырап кететін тамшылардан бұлғанудан сақтайды;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тамақ үстінде және тамақтан кейін майланған </w:t>
      </w:r>
      <w:hyperlink r:id="rId202" w:tooltip="Саусақ" w:history="1">
        <w:r w:rsidRPr="00653890">
          <w:rPr>
            <w:rFonts w:ascii="Times New Roman" w:eastAsia="Times New Roman" w:hAnsi="Times New Roman" w:cs="Times New Roman"/>
            <w:lang w:val="kk-KZ"/>
          </w:rPr>
          <w:t>саусақтарды</w:t>
        </w:r>
      </w:hyperlink>
      <w:r w:rsidRPr="00653890">
        <w:rPr>
          <w:rFonts w:ascii="Times New Roman" w:eastAsia="Times New Roman" w:hAnsi="Times New Roman" w:cs="Times New Roman"/>
          <w:lang w:val="kk-KZ"/>
        </w:rPr>
        <w:t>, ерінді сүртеді;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әдемі бүктеліп қойылған майлық дастарқанға </w:t>
      </w:r>
      <w:hyperlink r:id="rId203" w:tooltip="Салтанат" w:history="1">
        <w:r w:rsidRPr="00653890">
          <w:rPr>
            <w:rFonts w:ascii="Times New Roman" w:eastAsia="Times New Roman" w:hAnsi="Times New Roman" w:cs="Times New Roman"/>
            <w:lang w:val="kk-KZ"/>
          </w:rPr>
          <w:t>салтанатты</w:t>
        </w:r>
      </w:hyperlink>
      <w:r w:rsidRPr="00653890">
        <w:rPr>
          <w:rFonts w:ascii="Times New Roman" w:eastAsia="Times New Roman" w:hAnsi="Times New Roman" w:cs="Times New Roman"/>
          <w:lang w:val="kk-KZ"/>
        </w:rPr>
        <w:t xml:space="preserve"> күй және сән береді;</w:t>
      </w:r>
    </w:p>
    <w:p w:rsidR="00A80F80" w:rsidRPr="00653890" w:rsidRDefault="00A80F80" w:rsidP="00C57012">
      <w:pPr>
        <w:spacing w:after="0" w:line="240" w:lineRule="auto"/>
        <w:ind w:firstLine="709"/>
        <w:contextualSpacing/>
        <w:jc w:val="both"/>
        <w:outlineLvl w:val="3"/>
        <w:rPr>
          <w:rFonts w:ascii="Times New Roman" w:eastAsia="Times New Roman" w:hAnsi="Times New Roman" w:cs="Times New Roman"/>
          <w:bCs/>
          <w:i/>
          <w:lang w:val="kk-KZ"/>
        </w:rPr>
      </w:pPr>
      <w:r w:rsidRPr="00653890">
        <w:rPr>
          <w:rFonts w:ascii="Times New Roman" w:eastAsia="Times New Roman" w:hAnsi="Times New Roman" w:cs="Times New Roman"/>
          <w:bCs/>
          <w:i/>
          <w:lang w:val="kk-KZ"/>
        </w:rPr>
        <w:t>Майлықтарды сәндеу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Майлықты сәндеу </w:t>
      </w:r>
      <w:r w:rsidRPr="00653890">
        <w:rPr>
          <w:rFonts w:ascii="Times New Roman" w:hAnsi="Times New Roman" w:cs="Times New Roman"/>
          <w:lang w:val="kk-KZ"/>
        </w:rPr>
        <w:t>–</w:t>
      </w:r>
      <w:r w:rsidRPr="00653890">
        <w:rPr>
          <w:rFonts w:ascii="Times New Roman" w:eastAsia="Times New Roman" w:hAnsi="Times New Roman" w:cs="Times New Roman"/>
          <w:lang w:val="kk-KZ"/>
        </w:rPr>
        <w:t>«Қарапайым бант»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Майлықты сәндеу </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«Сыпайы гофре»</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Майлықтарды күнделікті таңғы аста, түскі тамақта әдетте төртбүктеп, ұшбұрыштап, орама түрінде және екіге бүктеп қояды, ал салтанатты жағдайларда майлықтардың бүктеп сәндеудің күрделі түрлері ұйғарымды.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Майлықтарды сәндеп бүктеудің көптеген түрлері бар: </w:t>
      </w:r>
    </w:p>
    <w:p w:rsidR="00A80F80" w:rsidRPr="00653890" w:rsidRDefault="008141F5" w:rsidP="00C57012">
      <w:pPr>
        <w:spacing w:after="0" w:line="240" w:lineRule="auto"/>
        <w:ind w:firstLine="709"/>
        <w:contextualSpacing/>
        <w:jc w:val="both"/>
        <w:rPr>
          <w:rFonts w:ascii="Times New Roman" w:eastAsia="Times New Roman" w:hAnsi="Times New Roman" w:cs="Times New Roman"/>
          <w:lang w:val="kk-KZ"/>
        </w:rPr>
      </w:pPr>
      <w:hyperlink r:id="rId204" w:tooltip="Жүзік" w:history="1">
        <w:r w:rsidR="00A80F80" w:rsidRPr="00653890">
          <w:rPr>
            <w:rFonts w:ascii="Times New Roman" w:eastAsia="Times New Roman" w:hAnsi="Times New Roman" w:cs="Times New Roman"/>
            <w:bCs/>
            <w:i/>
            <w:lang w:val="kk-KZ"/>
          </w:rPr>
          <w:t>Жүзікті</w:t>
        </w:r>
      </w:hyperlink>
      <w:r w:rsidR="00A80F80" w:rsidRPr="00653890">
        <w:rPr>
          <w:rFonts w:ascii="Times New Roman" w:eastAsia="Times New Roman" w:hAnsi="Times New Roman" w:cs="Times New Roman"/>
          <w:bCs/>
          <w:i/>
          <w:lang w:val="kk-KZ"/>
        </w:rPr>
        <w:t xml:space="preserve"> классикалық майлық</w:t>
      </w:r>
      <w:r w:rsidR="00A80F80" w:rsidRPr="00653890">
        <w:rPr>
          <w:rFonts w:ascii="Times New Roman" w:eastAsia="Times New Roman" w:hAnsi="Times New Roman" w:cs="Times New Roman"/>
          <w:i/>
          <w:lang w:val="kk-KZ"/>
        </w:rPr>
        <w:t xml:space="preserve"> -</w:t>
      </w:r>
      <w:r w:rsidR="00A80F80" w:rsidRPr="00653890">
        <w:rPr>
          <w:rFonts w:ascii="Times New Roman" w:eastAsia="Times New Roman" w:hAnsi="Times New Roman" w:cs="Times New Roman"/>
          <w:lang w:val="kk-KZ"/>
        </w:rPr>
        <w:t xml:space="preserve"> майлықты төртке бүктеп, алдыға жабық шеттерімен </w:t>
      </w:r>
      <w:hyperlink r:id="rId205" w:tooltip="Ромб" w:history="1">
        <w:r w:rsidR="00A80F80" w:rsidRPr="00653890">
          <w:rPr>
            <w:rFonts w:ascii="Times New Roman" w:eastAsia="Times New Roman" w:hAnsi="Times New Roman" w:cs="Times New Roman"/>
            <w:lang w:val="kk-KZ"/>
          </w:rPr>
          <w:t>ромбы</w:t>
        </w:r>
      </w:hyperlink>
      <w:r w:rsidR="00A80F80" w:rsidRPr="00653890">
        <w:rPr>
          <w:rFonts w:ascii="Times New Roman" w:eastAsia="Times New Roman" w:hAnsi="Times New Roman" w:cs="Times New Roman"/>
          <w:lang w:val="kk-KZ"/>
        </w:rPr>
        <w:t xml:space="preserve"> тәріздес етіп қояды. Оң жақ бұрышын майлықтың ортасына қарай бұрап, сол жақ бұрышымен бір-біріне кіретіндей етіп жабу керек. Майлықтың төменгі жағы үшкір болып бұрыштанады. Майлықты төңкеріп, қысып ұстап тұрып жүзік кигізеді.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Cs/>
          <w:i/>
          <w:lang w:val="kk-KZ"/>
        </w:rPr>
        <w:t>Қарапайым бант</w:t>
      </w:r>
      <w:r w:rsidRPr="00653890">
        <w:rPr>
          <w:rFonts w:ascii="Times New Roman" w:eastAsia="Times New Roman" w:hAnsi="Times New Roman" w:cs="Times New Roman"/>
          <w:lang w:val="kk-KZ"/>
        </w:rPr>
        <w:t xml:space="preserve"> - майлықты төртке бүктеп, алдыға ромбы тәріздес етіп, ашық жағын солға қаратып қояды. Майлықты төменгі жағынан бастап гармошка түрінде бүктеп, жүзікті ортасына дейін кигізеді де, екі жағындағы бүктемелерді жазады.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Cs/>
          <w:i/>
          <w:lang w:val="kk-KZ"/>
        </w:rPr>
        <w:t>Қарапайым шілтерлі бүрме</w:t>
      </w:r>
      <w:r w:rsidRPr="00653890">
        <w:rPr>
          <w:rFonts w:ascii="Times New Roman" w:eastAsia="Times New Roman" w:hAnsi="Times New Roman" w:cs="Times New Roman"/>
          <w:lang w:val="kk-KZ"/>
        </w:rPr>
        <w:t xml:space="preserve"> - бұл шеті шілтерлі майлықтар түрімен жасалынады. Төртке бүктелген майлықты алдыға жабық шетімен жоғары қарай ромбы тәріздес етіп қойып, бірінші қабатын жоғары, екінші қабатын астына қарай қайырады. Бүктемелері сақталу үшін үтіктеу қажет.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Cs/>
          <w:i/>
          <w:lang w:val="kk-KZ"/>
        </w:rPr>
        <w:t>Сыпайы гофре</w:t>
      </w:r>
      <w:r w:rsidRPr="00653890">
        <w:rPr>
          <w:rFonts w:ascii="Times New Roman" w:eastAsia="Times New Roman" w:hAnsi="Times New Roman" w:cs="Times New Roman"/>
          <w:i/>
          <w:lang w:val="kk-KZ"/>
        </w:rPr>
        <w:t xml:space="preserve"> -</w:t>
      </w:r>
      <w:r w:rsidRPr="00653890">
        <w:rPr>
          <w:rFonts w:ascii="Times New Roman" w:eastAsia="Times New Roman" w:hAnsi="Times New Roman" w:cs="Times New Roman"/>
          <w:lang w:val="kk-KZ"/>
        </w:rPr>
        <w:t xml:space="preserve"> төртке бүктелген майлықты алдыға ашық жағымен жоғары қарай ромбы тәріздес етіп қойып, беткі қабатын ромбының төменгі бұрышына дейін қайырып, сол қайырымды гармошка түрінде жияды (бүрмелер сақталу үшін ауыр затпен басып қояды). Келесі қабатты да беткі қабаттай жияды. Бүрмелері сақталу үшін аздап үтіктеп, майлықты бүрмелері алдыға тігінен келетіндей етіп бұрып, екі шеткі ұшынан ұстап, сол екі ұштың ортасынан бүрмелерді үстінен келтіріп бүктейді.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Cs/>
          <w:i/>
          <w:lang w:val="kk-KZ"/>
        </w:rPr>
        <w:t>Салтанатты стиль</w:t>
      </w:r>
      <w:r w:rsidRPr="00653890">
        <w:rPr>
          <w:rFonts w:ascii="Times New Roman" w:hAnsi="Times New Roman" w:cs="Times New Roman"/>
          <w:lang w:val="kk-KZ"/>
        </w:rPr>
        <w:t>–</w:t>
      </w:r>
      <w:r w:rsidRPr="00653890">
        <w:rPr>
          <w:rFonts w:ascii="Times New Roman" w:eastAsia="Times New Roman" w:hAnsi="Times New Roman" w:cs="Times New Roman"/>
          <w:lang w:val="kk-KZ"/>
        </w:rPr>
        <w:t xml:space="preserve"> төртке бүктелген майлықты алдыға ашық жағымен жоғары қарай ромбы тәріздес етіп қойып, бірінші қабатын ромбының ортасына дейін бұрайды. Келесі қабатын бұрап бірінші бұрамға дейін әкеледі, үшінші қабатты бұрап екінші бұрамға дейін әкеледі. Майлықтың шеттерін бүктеп, бүрмелерін қиғаш келтіріп тәрелкеге қояды.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Желкен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Қалпақша</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Cs/>
          <w:i/>
          <w:lang w:val="kk-KZ"/>
        </w:rPr>
        <w:t>Май шам</w:t>
      </w:r>
      <w:r w:rsidRPr="00653890">
        <w:rPr>
          <w:rFonts w:ascii="Times New Roman" w:eastAsia="Times New Roman" w:hAnsi="Times New Roman" w:cs="Times New Roman"/>
          <w:lang w:val="kk-KZ"/>
        </w:rPr>
        <w:t xml:space="preserve"> және т.б.</w:t>
      </w:r>
    </w:p>
    <w:p w:rsidR="00A80F80" w:rsidRPr="00653890" w:rsidRDefault="00A80F80" w:rsidP="00C57012">
      <w:pPr>
        <w:spacing w:after="0" w:line="240" w:lineRule="auto"/>
        <w:ind w:firstLine="709"/>
        <w:contextualSpacing/>
        <w:jc w:val="both"/>
        <w:outlineLvl w:val="3"/>
        <w:rPr>
          <w:rFonts w:ascii="Times New Roman" w:eastAsia="Times New Roman" w:hAnsi="Times New Roman" w:cs="Times New Roman"/>
          <w:bCs/>
          <w:i/>
          <w:lang w:val="kk-KZ"/>
        </w:rPr>
      </w:pPr>
      <w:r w:rsidRPr="00653890">
        <w:rPr>
          <w:rFonts w:ascii="Times New Roman" w:eastAsia="Times New Roman" w:hAnsi="Times New Roman" w:cs="Times New Roman"/>
          <w:bCs/>
          <w:i/>
          <w:lang w:val="kk-KZ"/>
        </w:rPr>
        <w:t>Майлықты қолдану және пайдалану мәдениеті</w:t>
      </w:r>
    </w:p>
    <w:p w:rsidR="00A80F80" w:rsidRPr="00653890" w:rsidRDefault="00A80F80" w:rsidP="00C57012">
      <w:pPr>
        <w:spacing w:after="0" w:line="240" w:lineRule="auto"/>
        <w:ind w:firstLine="709"/>
        <w:contextualSpacing/>
        <w:jc w:val="both"/>
        <w:outlineLvl w:val="3"/>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Мәдениеті: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lastRenderedPageBreak/>
        <w:t>-үстел басына отырған кезде тәрелке үстіндегі сәндеп бүктелген майлықты алып, ашып, үстіңгі бөлігін астыңғы бөлігінен қысқарақ етіп екіге бүктеп, шеттерін төмен қаратып тізеге салады;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-байқаусызда майланған саусақты майлықтың үстіңгі бөлігіне, майлықты тізеден көтермей сүрту қажет;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-ерінді сүрту үшін майлықты екі қолмен алып, үстіңгі қабатын сыртына қарай келтіре, шеттерін аударып алақанға салып алып, ерінді орта тұсынан басып қана сорғыта сүртеді;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-егер майлық еденге түсіп кетсе, тазасын сұрау қажет;</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-тамақтанып болған соң майлықты тізеден алып, алдыдағы тәрелкенің оң жағына қояды.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bCs/>
          <w:i/>
          <w:lang w:val="kk-KZ"/>
        </w:rPr>
        <w:t>Жол берілмейтін жарамсыз қылықтар:</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-үстел басына отыра салысымен, ыдыстарды тексеріп, одан кейін көрініп қалған дақтарды майлықпен сүрту;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-майлықты жейденің жағасына немесе кастюмнің өңіріне іліп қою (Франция мен Италиядан басқа жерлерде);</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-майлықты қол орамалы және бет сүртетін орамал ретінде пайдалану;</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-тамақтанғаннан кейін майлықты қайтадан ұқыпты етіп бүктеу және орындық арқалығына ілу.</w:t>
      </w:r>
    </w:p>
    <w:p w:rsidR="00A80F80" w:rsidRPr="00653890" w:rsidRDefault="00A80F80" w:rsidP="00C57012">
      <w:pPr>
        <w:spacing w:after="0" w:line="240" w:lineRule="auto"/>
        <w:ind w:firstLine="709"/>
        <w:contextualSpacing/>
        <w:jc w:val="both"/>
        <w:outlineLvl w:val="2"/>
        <w:rPr>
          <w:rFonts w:ascii="Times New Roman" w:eastAsia="Times New Roman" w:hAnsi="Times New Roman" w:cs="Times New Roman"/>
          <w:bCs/>
          <w:i/>
          <w:lang w:val="kk-KZ"/>
        </w:rPr>
      </w:pPr>
      <w:r w:rsidRPr="00653890">
        <w:rPr>
          <w:rFonts w:ascii="Times New Roman" w:eastAsia="Times New Roman" w:hAnsi="Times New Roman" w:cs="Times New Roman"/>
          <w:bCs/>
          <w:i/>
          <w:lang w:val="kk-KZ"/>
        </w:rPr>
        <w:t>Қағаз майлық</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Қағаз майлықтарының пішіні, көлемі, түрлі-түсті болуы және қолдануы мата майлықтармен сайма-сай келеді, айырмашылығы қағаз майлықтары қолданыста бір мәрте ғана болады.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Қағаз майлықтардың қолданыстағы түрлері: </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дастарқан жабдықтарына арналған тілім түрі (ауыз, қол сүртуге қажетті);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ас үйге арналған орама майлық (тағам түрлерін дайындау барысына қажетті);</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үй тұрмысында пайдалануға арналған (</w:t>
      </w:r>
      <w:hyperlink r:id="rId206" w:tooltip="Терезе" w:history="1">
        <w:r w:rsidRPr="00653890">
          <w:rPr>
            <w:rFonts w:ascii="Times New Roman" w:eastAsia="Times New Roman" w:hAnsi="Times New Roman" w:cs="Times New Roman"/>
            <w:lang w:val="kk-KZ"/>
          </w:rPr>
          <w:t>терезе</w:t>
        </w:r>
      </w:hyperlink>
      <w:r w:rsidRPr="00653890">
        <w:rPr>
          <w:rFonts w:ascii="Times New Roman" w:eastAsia="Times New Roman" w:hAnsi="Times New Roman" w:cs="Times New Roman"/>
          <w:lang w:val="kk-KZ"/>
        </w:rPr>
        <w:t xml:space="preserve"> әйнектерін сүрту);</w:t>
      </w:r>
    </w:p>
    <w:p w:rsidR="00A80F80" w:rsidRPr="00653890" w:rsidRDefault="00A80F80" w:rsidP="00C57012">
      <w:pPr>
        <w:spacing w:after="0" w:line="240" w:lineRule="auto"/>
        <w:ind w:firstLine="709"/>
        <w:contextualSpacing/>
        <w:jc w:val="both"/>
        <w:outlineLvl w:val="1"/>
        <w:rPr>
          <w:rFonts w:ascii="Times New Roman" w:eastAsia="Times New Roman" w:hAnsi="Times New Roman" w:cs="Times New Roman"/>
          <w:bCs/>
          <w:i/>
          <w:lang w:val="kk-KZ"/>
        </w:rPr>
      </w:pPr>
      <w:r w:rsidRPr="00653890">
        <w:rPr>
          <w:rFonts w:ascii="Times New Roman" w:eastAsia="Times New Roman" w:hAnsi="Times New Roman" w:cs="Times New Roman"/>
          <w:bCs/>
          <w:i/>
          <w:lang w:val="kk-KZ"/>
        </w:rPr>
        <w:t>Майлықтың басқа қолданыстағы түрлері және атаулары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Майлықтың басқа қолданыстағы түрлерінің атаулары не үшін және қалай пайдалану барысына қарай аталып, айтылады: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-дәрігерлік салфетка - дәкеден жасалынған, әр түрлі дәрігерлік мақсатта қолданылады;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-косметикалық салфетка (сүрткіш немесе сүлгі) - түрлі хош иісті сұйықтар сіңдіріп, ылғалданған, саңылаусыз жабылатын орамада ұсталынады, қол, бет, </w:t>
      </w:r>
      <w:hyperlink r:id="rId207" w:tooltip="Дене" w:history="1">
        <w:r w:rsidRPr="00653890">
          <w:rPr>
            <w:rFonts w:ascii="Times New Roman" w:eastAsia="Times New Roman" w:hAnsi="Times New Roman" w:cs="Times New Roman"/>
            <w:lang w:val="kk-KZ"/>
          </w:rPr>
          <w:t>дене</w:t>
        </w:r>
      </w:hyperlink>
      <w:r w:rsidRPr="00653890">
        <w:rPr>
          <w:rFonts w:ascii="Times New Roman" w:eastAsia="Times New Roman" w:hAnsi="Times New Roman" w:cs="Times New Roman"/>
          <w:lang w:val="kk-KZ"/>
        </w:rPr>
        <w:t xml:space="preserve"> мүшелерін сүртуге арналған;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-сүртіп тазартатын тазартқыш- түрлі ерітінді майларды сіңдіріп, </w:t>
      </w:r>
      <w:hyperlink r:id="rId208" w:tooltip="Темір" w:history="1">
        <w:r w:rsidRPr="00653890">
          <w:rPr>
            <w:rFonts w:ascii="Times New Roman" w:eastAsia="Times New Roman" w:hAnsi="Times New Roman" w:cs="Times New Roman"/>
            <w:lang w:val="kk-KZ"/>
          </w:rPr>
          <w:t>темірден</w:t>
        </w:r>
      </w:hyperlink>
      <w:r w:rsidRPr="00653890">
        <w:rPr>
          <w:rFonts w:ascii="Times New Roman" w:eastAsia="Times New Roman" w:hAnsi="Times New Roman" w:cs="Times New Roman"/>
          <w:lang w:val="kk-KZ"/>
        </w:rPr>
        <w:t xml:space="preserve"> тұратын заттарды жылтыратып </w:t>
      </w:r>
      <w:hyperlink r:id="rId209" w:tooltip="Өңдеу" w:history="1">
        <w:r w:rsidRPr="00653890">
          <w:rPr>
            <w:rFonts w:ascii="Times New Roman" w:eastAsia="Times New Roman" w:hAnsi="Times New Roman" w:cs="Times New Roman"/>
            <w:lang w:val="kk-KZ"/>
          </w:rPr>
          <w:t>өңдеу</w:t>
        </w:r>
      </w:hyperlink>
      <w:r w:rsidRPr="00653890">
        <w:rPr>
          <w:rFonts w:ascii="Times New Roman" w:eastAsia="Times New Roman" w:hAnsi="Times New Roman" w:cs="Times New Roman"/>
          <w:lang w:val="kk-KZ"/>
        </w:rPr>
        <w:t xml:space="preserve"> үшін пайдаланылады;</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-синтетикалық киізден жасалынған (жуғыш) - </w:t>
      </w:r>
      <w:hyperlink r:id="rId210" w:tooltip="Ыдыс" w:history="1">
        <w:r w:rsidRPr="00653890">
          <w:rPr>
            <w:rFonts w:ascii="Times New Roman" w:eastAsia="Times New Roman" w:hAnsi="Times New Roman" w:cs="Times New Roman"/>
            <w:lang w:val="kk-KZ"/>
          </w:rPr>
          <w:t>ыдыс</w:t>
        </w:r>
      </w:hyperlink>
      <w:r w:rsidRPr="00653890">
        <w:rPr>
          <w:rFonts w:ascii="Times New Roman" w:eastAsia="Times New Roman" w:hAnsi="Times New Roman" w:cs="Times New Roman"/>
          <w:lang w:val="kk-KZ"/>
        </w:rPr>
        <w:t xml:space="preserve"> және қыш, темір, </w:t>
      </w:r>
      <w:hyperlink r:id="rId211" w:tooltip="Әйнек" w:history="1">
        <w:r w:rsidRPr="00653890">
          <w:rPr>
            <w:rFonts w:ascii="Times New Roman" w:eastAsia="Times New Roman" w:hAnsi="Times New Roman" w:cs="Times New Roman"/>
            <w:lang w:val="kk-KZ"/>
          </w:rPr>
          <w:t>әйнек</w:t>
        </w:r>
      </w:hyperlink>
      <w:r w:rsidRPr="00653890">
        <w:rPr>
          <w:rFonts w:ascii="Times New Roman" w:eastAsia="Times New Roman" w:hAnsi="Times New Roman" w:cs="Times New Roman"/>
          <w:lang w:val="kk-KZ"/>
        </w:rPr>
        <w:t xml:space="preserve"> беттерін тазалауға арналған.</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lang w:val="kk-KZ"/>
        </w:rPr>
        <w:t xml:space="preserve">-арнайы өңделіп көзілдірік әйнегін, </w:t>
      </w:r>
      <w:hyperlink r:id="rId212" w:tooltip="Айна" w:history="1">
        <w:r w:rsidRPr="00653890">
          <w:rPr>
            <w:rFonts w:ascii="Times New Roman" w:eastAsia="Times New Roman" w:hAnsi="Times New Roman" w:cs="Times New Roman"/>
            <w:lang w:val="kk-KZ"/>
          </w:rPr>
          <w:t>айна</w:t>
        </w:r>
      </w:hyperlink>
      <w:r w:rsidRPr="00653890">
        <w:rPr>
          <w:rFonts w:ascii="Times New Roman" w:eastAsia="Times New Roman" w:hAnsi="Times New Roman" w:cs="Times New Roman"/>
          <w:lang w:val="kk-KZ"/>
        </w:rPr>
        <w:t xml:space="preserve"> беттерін, </w:t>
      </w:r>
      <w:hyperlink r:id="rId213" w:tooltip="Монитор" w:history="1">
        <w:r w:rsidRPr="00653890">
          <w:rPr>
            <w:rFonts w:ascii="Times New Roman" w:eastAsia="Times New Roman" w:hAnsi="Times New Roman" w:cs="Times New Roman"/>
            <w:lang w:val="kk-KZ"/>
          </w:rPr>
          <w:t>мониторларды</w:t>
        </w:r>
      </w:hyperlink>
      <w:r w:rsidRPr="00653890">
        <w:rPr>
          <w:rFonts w:ascii="Times New Roman" w:eastAsia="Times New Roman" w:hAnsi="Times New Roman" w:cs="Times New Roman"/>
          <w:lang w:val="kk-KZ"/>
        </w:rPr>
        <w:t xml:space="preserve"> сүртетін сүрткіш;</w:t>
      </w:r>
    </w:p>
    <w:p w:rsidR="00A80F80" w:rsidRPr="00653890" w:rsidRDefault="00A80F80" w:rsidP="00C57012">
      <w:pPr>
        <w:spacing w:after="0" w:line="240" w:lineRule="auto"/>
        <w:ind w:firstLine="709"/>
        <w:contextualSpacing/>
        <w:jc w:val="both"/>
        <w:rPr>
          <w:rFonts w:ascii="Times New Roman" w:eastAsia="Times New Roman" w:hAnsi="Times New Roman" w:cs="Times New Roman"/>
          <w:lang w:val="kk-KZ"/>
        </w:rPr>
      </w:pPr>
      <w:r w:rsidRPr="00653890">
        <w:rPr>
          <w:rFonts w:ascii="Times New Roman" w:hAnsi="Times New Roman" w:cs="Times New Roman"/>
          <w:lang w:val="kk-KZ"/>
        </w:rPr>
        <w:t>-</w:t>
      </w:r>
      <w:hyperlink r:id="rId214" w:tooltip="Шаң-тозаң (мұндай бет жоқ)" w:history="1">
        <w:r w:rsidRPr="00653890">
          <w:rPr>
            <w:rFonts w:ascii="Times New Roman" w:eastAsia="Times New Roman" w:hAnsi="Times New Roman" w:cs="Times New Roman"/>
            <w:lang w:val="kk-KZ"/>
          </w:rPr>
          <w:t>шаң</w:t>
        </w:r>
      </w:hyperlink>
      <w:r w:rsidRPr="00653890">
        <w:rPr>
          <w:rFonts w:ascii="Times New Roman" w:eastAsia="Times New Roman" w:hAnsi="Times New Roman" w:cs="Times New Roman"/>
          <w:lang w:val="kk-KZ"/>
        </w:rPr>
        <w:t xml:space="preserve"> сүртетін түрі - шүберек.</w:t>
      </w:r>
    </w:p>
    <w:p w:rsidR="00A80F80" w:rsidRPr="00653890" w:rsidRDefault="00A80F80" w:rsidP="00C57012">
      <w:pPr>
        <w:spacing w:line="240" w:lineRule="auto"/>
        <w:contextualSpacing/>
        <w:rPr>
          <w:rFonts w:ascii="Times New Roman" w:hAnsi="Times New Roman" w:cs="Times New Roman"/>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0724F" w:rsidRPr="00653890" w:rsidRDefault="00F0724F" w:rsidP="00C57012">
      <w:pPr>
        <w:tabs>
          <w:tab w:val="left" w:pos="4536"/>
        </w:tabs>
        <w:spacing w:after="0" w:line="240" w:lineRule="auto"/>
        <w:ind w:firstLine="709"/>
        <w:contextualSpacing/>
        <w:jc w:val="center"/>
        <w:rPr>
          <w:rFonts w:ascii="Times New Roman" w:hAnsi="Times New Roman" w:cs="Times New Roman"/>
          <w:b/>
          <w:lang w:val="kk-KZ"/>
        </w:rPr>
      </w:pPr>
    </w:p>
    <w:p w:rsidR="00F75D2C" w:rsidRPr="00653890" w:rsidRDefault="00F75D2C" w:rsidP="00C57012">
      <w:pPr>
        <w:tabs>
          <w:tab w:val="left" w:pos="4536"/>
        </w:tabs>
        <w:spacing w:after="0" w:line="240" w:lineRule="auto"/>
        <w:ind w:firstLine="709"/>
        <w:contextualSpacing/>
        <w:jc w:val="center"/>
        <w:rPr>
          <w:rFonts w:ascii="Times New Roman" w:hAnsi="Times New Roman" w:cs="Times New Roman"/>
          <w:b/>
          <w:lang w:val="kk-KZ"/>
        </w:rPr>
      </w:pPr>
    </w:p>
    <w:p w:rsidR="00F75D2C" w:rsidRPr="00653890" w:rsidRDefault="00F75D2C" w:rsidP="00C57012">
      <w:pPr>
        <w:tabs>
          <w:tab w:val="left" w:pos="4536"/>
        </w:tabs>
        <w:spacing w:after="0" w:line="240" w:lineRule="auto"/>
        <w:ind w:firstLine="709"/>
        <w:contextualSpacing/>
        <w:jc w:val="center"/>
        <w:rPr>
          <w:rFonts w:ascii="Times New Roman" w:hAnsi="Times New Roman" w:cs="Times New Roman"/>
          <w:b/>
          <w:lang w:val="kk-KZ"/>
        </w:rPr>
      </w:pPr>
    </w:p>
    <w:p w:rsidR="00F75D2C" w:rsidRPr="00653890" w:rsidRDefault="00F75D2C" w:rsidP="00C57012">
      <w:pPr>
        <w:tabs>
          <w:tab w:val="left" w:pos="4536"/>
        </w:tabs>
        <w:spacing w:after="0" w:line="240" w:lineRule="auto"/>
        <w:ind w:firstLine="709"/>
        <w:contextualSpacing/>
        <w:jc w:val="center"/>
        <w:rPr>
          <w:rFonts w:ascii="Times New Roman" w:hAnsi="Times New Roman" w:cs="Times New Roman"/>
          <w:b/>
          <w:lang w:val="kk-KZ"/>
        </w:rPr>
      </w:pPr>
    </w:p>
    <w:p w:rsidR="00F75D2C" w:rsidRPr="00653890" w:rsidRDefault="00F75D2C" w:rsidP="00C57012">
      <w:pPr>
        <w:tabs>
          <w:tab w:val="left" w:pos="4536"/>
        </w:tabs>
        <w:spacing w:after="0" w:line="240" w:lineRule="auto"/>
        <w:ind w:firstLine="709"/>
        <w:contextualSpacing/>
        <w:jc w:val="center"/>
        <w:rPr>
          <w:rFonts w:ascii="Times New Roman" w:hAnsi="Times New Roman" w:cs="Times New Roman"/>
          <w:b/>
          <w:lang w:val="kk-KZ"/>
        </w:rPr>
      </w:pPr>
    </w:p>
    <w:p w:rsidR="00F75D2C" w:rsidRPr="00653890" w:rsidRDefault="00F75D2C" w:rsidP="00C57012">
      <w:pPr>
        <w:tabs>
          <w:tab w:val="left" w:pos="4536"/>
        </w:tabs>
        <w:spacing w:after="0" w:line="240" w:lineRule="auto"/>
        <w:ind w:firstLine="709"/>
        <w:contextualSpacing/>
        <w:jc w:val="center"/>
        <w:rPr>
          <w:rFonts w:ascii="Times New Roman" w:hAnsi="Times New Roman" w:cs="Times New Roman"/>
          <w:b/>
          <w:lang w:val="kk-KZ"/>
        </w:rPr>
      </w:pPr>
    </w:p>
    <w:p w:rsidR="00B349F3" w:rsidRPr="00653890" w:rsidRDefault="00B349F3" w:rsidP="00C57012">
      <w:pPr>
        <w:tabs>
          <w:tab w:val="left" w:pos="4536"/>
        </w:tabs>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lastRenderedPageBreak/>
        <w:t>МАЗМҰ</w:t>
      </w:r>
      <w:bookmarkStart w:id="10" w:name="_GoBack"/>
      <w:bookmarkEnd w:id="10"/>
      <w:r w:rsidRPr="00653890">
        <w:rPr>
          <w:rFonts w:ascii="Times New Roman" w:hAnsi="Times New Roman" w:cs="Times New Roman"/>
          <w:b/>
          <w:lang w:val="kk-KZ"/>
        </w:rPr>
        <w:t>НЫ</w:t>
      </w:r>
    </w:p>
    <w:p w:rsidR="00B349F3" w:rsidRPr="00653890" w:rsidRDefault="00B349F3" w:rsidP="00C57012">
      <w:pPr>
        <w:tabs>
          <w:tab w:val="left" w:pos="4536"/>
        </w:tabs>
        <w:spacing w:after="0" w:line="240" w:lineRule="auto"/>
        <w:ind w:firstLine="709"/>
        <w:contextualSpacing/>
        <w:jc w:val="center"/>
        <w:rPr>
          <w:rFonts w:ascii="Times New Roman" w:hAnsi="Times New Roman" w:cs="Times New Roman"/>
          <w:b/>
          <w:lang w:val="kk-KZ"/>
        </w:rPr>
      </w:pPr>
    </w:p>
    <w:p w:rsidR="00FC1233" w:rsidRPr="00653890" w:rsidRDefault="00FC1233" w:rsidP="00C57012">
      <w:pPr>
        <w:tabs>
          <w:tab w:val="left" w:pos="4536"/>
        </w:tabs>
        <w:spacing w:after="0" w:line="240" w:lineRule="auto"/>
        <w:ind w:firstLine="709"/>
        <w:contextualSpacing/>
        <w:jc w:val="center"/>
        <w:rPr>
          <w:rFonts w:ascii="Times New Roman" w:hAnsi="Times New Roman" w:cs="Times New Roman"/>
          <w:b/>
          <w:lang w:val="kk-KZ"/>
        </w:rPr>
      </w:pPr>
    </w:p>
    <w:p w:rsidR="00B349F3" w:rsidRPr="00653890" w:rsidRDefault="00B349F3" w:rsidP="00C57012">
      <w:pPr>
        <w:tabs>
          <w:tab w:val="left" w:pos="4536"/>
        </w:tabs>
        <w:spacing w:after="0" w:line="240" w:lineRule="auto"/>
        <w:ind w:firstLine="709"/>
        <w:contextualSpacing/>
        <w:jc w:val="center"/>
        <w:rPr>
          <w:rFonts w:ascii="Times New Roman" w:hAnsi="Times New Roman" w:cs="Times New Roman"/>
          <w:b/>
          <w:lang w:val="kk-KZ"/>
        </w:rPr>
      </w:pPr>
      <w:r w:rsidRPr="00653890">
        <w:rPr>
          <w:rFonts w:ascii="Times New Roman" w:hAnsi="Times New Roman" w:cs="Times New Roman"/>
          <w:b/>
          <w:lang w:val="kk-KZ"/>
        </w:rPr>
        <w:t>6-</w:t>
      </w:r>
      <w:r w:rsidR="00CB1CE1" w:rsidRPr="00653890">
        <w:rPr>
          <w:rFonts w:ascii="Times New Roman" w:hAnsi="Times New Roman" w:cs="Times New Roman"/>
          <w:b/>
          <w:lang w:val="kk-KZ"/>
        </w:rPr>
        <w:t>секция</w:t>
      </w:r>
    </w:p>
    <w:p w:rsidR="00653890" w:rsidRPr="00653890" w:rsidRDefault="00653890" w:rsidP="00C57012">
      <w:pPr>
        <w:tabs>
          <w:tab w:val="left" w:pos="4536"/>
        </w:tabs>
        <w:spacing w:after="0" w:line="240" w:lineRule="auto"/>
        <w:ind w:firstLine="709"/>
        <w:contextualSpacing/>
        <w:jc w:val="center"/>
        <w:rPr>
          <w:rFonts w:ascii="Times New Roman" w:hAnsi="Times New Roman" w:cs="Times New Roman"/>
          <w:b/>
          <w:lang w:val="kk-KZ"/>
        </w:rPr>
      </w:pPr>
    </w:p>
    <w:tbl>
      <w:tblPr>
        <w:tblStyle w:val="af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78"/>
        <w:gridCol w:w="561"/>
      </w:tblGrid>
      <w:tr w:rsidR="00653890" w:rsidRPr="00266DFC" w:rsidTr="0075317E">
        <w:trPr>
          <w:trHeight w:val="480"/>
        </w:trPr>
        <w:tc>
          <w:tcPr>
            <w:tcW w:w="9078" w:type="dxa"/>
            <w:hideMark/>
          </w:tcPr>
          <w:p w:rsidR="00FC1233" w:rsidRPr="00653890" w:rsidRDefault="00FC1233" w:rsidP="00FC1233">
            <w:pPr>
              <w:contextualSpacing/>
              <w:rPr>
                <w:rFonts w:ascii="Times New Roman" w:hAnsi="Times New Roman" w:cs="Times New Roman"/>
                <w:lang w:val="kk-KZ"/>
              </w:rPr>
            </w:pPr>
            <w:r w:rsidRPr="00653890">
              <w:rPr>
                <w:rFonts w:ascii="Times New Roman" w:hAnsi="Times New Roman" w:cs="Times New Roman"/>
                <w:b/>
                <w:lang w:val="kk-KZ"/>
              </w:rPr>
              <w:t xml:space="preserve">Абдулла Әсел. </w:t>
            </w:r>
            <w:r w:rsidRPr="00653890">
              <w:rPr>
                <w:rFonts w:ascii="Times New Roman" w:hAnsi="Times New Roman" w:cs="Times New Roman"/>
                <w:lang w:val="kk-KZ"/>
              </w:rPr>
              <w:t xml:space="preserve">«ОҢАЙ» ЭЛЕКТРОНДЫ ЖҮЙЕСІНІҢ ЕРЕКШЕЛІКТЕРІ </w:t>
            </w:r>
          </w:p>
          <w:p w:rsidR="00B349F3" w:rsidRPr="00653890" w:rsidRDefault="00FC1233" w:rsidP="00FC1233">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 ф.ғ.к., аға оқытушы Мәтбек Н.Қ. ................................................................</w:t>
            </w:r>
          </w:p>
        </w:tc>
        <w:tc>
          <w:tcPr>
            <w:tcW w:w="561" w:type="dxa"/>
          </w:tcPr>
          <w:p w:rsidR="00FC1233" w:rsidRPr="00653890" w:rsidRDefault="00FC1233" w:rsidP="00C57012">
            <w:pPr>
              <w:tabs>
                <w:tab w:val="left" w:pos="4536"/>
              </w:tabs>
              <w:contextualSpacing/>
              <w:rPr>
                <w:rFonts w:ascii="Times New Roman" w:hAnsi="Times New Roman" w:cs="Times New Roman"/>
                <w:bCs/>
                <w:lang w:val="kk-KZ"/>
              </w:rPr>
            </w:pPr>
          </w:p>
        </w:tc>
      </w:tr>
      <w:tr w:rsidR="00653890" w:rsidRPr="00266DFC" w:rsidTr="0075317E">
        <w:trPr>
          <w:trHeight w:val="525"/>
        </w:trPr>
        <w:tc>
          <w:tcPr>
            <w:tcW w:w="9078" w:type="dxa"/>
          </w:tcPr>
          <w:p w:rsidR="00CB1CE1" w:rsidRPr="00653890" w:rsidRDefault="00CB1CE1" w:rsidP="00C57012">
            <w:pPr>
              <w:contextualSpacing/>
              <w:rPr>
                <w:rFonts w:ascii="Times New Roman" w:hAnsi="Times New Roman" w:cs="Times New Roman"/>
                <w:b/>
                <w:lang w:val="kk-KZ"/>
              </w:rPr>
            </w:pPr>
            <w:r w:rsidRPr="00653890">
              <w:rPr>
                <w:rFonts w:ascii="Times New Roman" w:hAnsi="Times New Roman" w:cs="Times New Roman"/>
                <w:b/>
                <w:lang w:val="kk-KZ"/>
              </w:rPr>
              <w:t xml:space="preserve">Адилжан Рахима. </w:t>
            </w:r>
            <w:r w:rsidRPr="00653890">
              <w:rPr>
                <w:rFonts w:ascii="Times New Roman" w:hAnsi="Times New Roman" w:cs="Times New Roman"/>
                <w:lang w:val="kk-KZ"/>
              </w:rPr>
              <w:t>«БАЛАУСА ЖЫР ЖАЗАМЫН ЖҮРЕГІМНЕН</w:t>
            </w:r>
            <w:r w:rsidR="00577117" w:rsidRPr="00653890">
              <w:rPr>
                <w:rFonts w:ascii="Times New Roman" w:hAnsi="Times New Roman" w:cs="Times New Roman"/>
                <w:lang w:val="kk-KZ"/>
              </w:rPr>
              <w:t>...</w:t>
            </w:r>
            <w:r w:rsidRPr="00653890">
              <w:rPr>
                <w:rFonts w:ascii="Times New Roman" w:hAnsi="Times New Roman" w:cs="Times New Roman"/>
                <w:lang w:val="kk-KZ"/>
              </w:rPr>
              <w:t>»</w:t>
            </w:r>
          </w:p>
          <w:p w:rsidR="00CB1CE1" w:rsidRPr="00653890" w:rsidRDefault="00CB1CE1" w:rsidP="00C57012">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Мәтбек Н.Қ. ........................................</w:t>
            </w:r>
            <w:r w:rsidR="00FC1233" w:rsidRPr="00653890">
              <w:rPr>
                <w:rFonts w:ascii="Times New Roman" w:hAnsi="Times New Roman" w:cs="Times New Roman"/>
                <w:i/>
                <w:lang w:val="kk-KZ"/>
              </w:rPr>
              <w:t>.................................................</w:t>
            </w:r>
            <w:r w:rsidRPr="00653890">
              <w:rPr>
                <w:rFonts w:ascii="Times New Roman" w:hAnsi="Times New Roman" w:cs="Times New Roman"/>
                <w:i/>
                <w:lang w:val="kk-KZ"/>
              </w:rPr>
              <w:t>............</w:t>
            </w:r>
          </w:p>
        </w:tc>
        <w:tc>
          <w:tcPr>
            <w:tcW w:w="561" w:type="dxa"/>
          </w:tcPr>
          <w:p w:rsidR="00577117" w:rsidRPr="00653890" w:rsidRDefault="00577117"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Арқабаев Жандос</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ҚАЗАҚ ТІЛІНДЕГІ «ҚАМШЫ» СӨЗІНІҢ ГЕНЕЗИСІ</w:t>
            </w:r>
          </w:p>
          <w:p w:rsidR="00B349F3" w:rsidRPr="00653890" w:rsidRDefault="00B349F3" w:rsidP="00C57012">
            <w:pPr>
              <w:contextualSpacing/>
              <w:rPr>
                <w:rFonts w:ascii="Times New Roman" w:hAnsi="Times New Roman" w:cs="Times New Roman"/>
                <w:i/>
                <w:iCs/>
                <w:lang w:val="kk-KZ"/>
              </w:rPr>
            </w:pPr>
            <w:r w:rsidRPr="00653890">
              <w:rPr>
                <w:rFonts w:ascii="Times New Roman" w:hAnsi="Times New Roman" w:cs="Times New Roman"/>
                <w:i/>
                <w:iCs/>
                <w:lang w:val="kk-KZ"/>
              </w:rPr>
              <w:t>Ғылыми жетекшісі:</w:t>
            </w:r>
            <w:r w:rsidRPr="00653890">
              <w:rPr>
                <w:rFonts w:ascii="Times New Roman" w:hAnsi="Times New Roman" w:cs="Times New Roman"/>
                <w:i/>
                <w:lang w:val="kk-KZ"/>
              </w:rPr>
              <w:t xml:space="preserve"> Әділханова Ж.С</w:t>
            </w:r>
            <w:r w:rsidR="00FC1233" w:rsidRPr="00653890">
              <w:rPr>
                <w:rFonts w:ascii="Times New Roman" w:hAnsi="Times New Roman" w:cs="Times New Roman"/>
                <w:i/>
                <w:lang w:val="kk-KZ"/>
              </w:rPr>
              <w:t>. ..................................................</w:t>
            </w:r>
            <w:r w:rsidRPr="00653890">
              <w:rPr>
                <w:rFonts w:ascii="Times New Roman" w:hAnsi="Times New Roman" w:cs="Times New Roman"/>
                <w:i/>
                <w:lang w:val="kk-KZ"/>
              </w:rPr>
              <w:t>.............................................</w:t>
            </w:r>
          </w:p>
        </w:tc>
        <w:tc>
          <w:tcPr>
            <w:tcW w:w="561" w:type="dxa"/>
          </w:tcPr>
          <w:p w:rsidR="00577117" w:rsidRPr="00653890" w:rsidRDefault="00577117" w:rsidP="00C57012">
            <w:pPr>
              <w:tabs>
                <w:tab w:val="left" w:pos="4536"/>
              </w:tabs>
              <w:contextualSpacing/>
              <w:rPr>
                <w:rFonts w:ascii="Times New Roman" w:hAnsi="Times New Roman" w:cs="Times New Roman"/>
                <w:bCs/>
                <w:lang w:val="kk-KZ"/>
              </w:rPr>
            </w:pPr>
          </w:p>
        </w:tc>
      </w:tr>
      <w:tr w:rsidR="00653890" w:rsidRPr="00266DFC" w:rsidTr="0075317E">
        <w:trPr>
          <w:trHeight w:val="538"/>
        </w:trPr>
        <w:tc>
          <w:tcPr>
            <w:tcW w:w="9078" w:type="dxa"/>
            <w:hideMark/>
          </w:tcPr>
          <w:p w:rsidR="00577117" w:rsidRPr="00653890" w:rsidRDefault="00577117" w:rsidP="00577117">
            <w:pPr>
              <w:contextualSpacing/>
              <w:rPr>
                <w:rFonts w:ascii="Times New Roman" w:hAnsi="Times New Roman"/>
                <w:b/>
                <w:shd w:val="clear" w:color="auto" w:fill="FFFFFF"/>
                <w:lang w:val="kk-KZ"/>
              </w:rPr>
            </w:pPr>
            <w:r w:rsidRPr="00653890">
              <w:rPr>
                <w:rFonts w:ascii="Times New Roman" w:hAnsi="Times New Roman" w:cs="Times New Roman"/>
                <w:b/>
                <w:lang w:val="kk-KZ"/>
              </w:rPr>
              <w:t xml:space="preserve">Ақын Жұлдыз. </w:t>
            </w:r>
            <w:r w:rsidRPr="00653890">
              <w:rPr>
                <w:rFonts w:ascii="Times New Roman" w:hAnsi="Times New Roman"/>
                <w:b/>
                <w:shd w:val="clear" w:color="auto" w:fill="FFFFFF"/>
                <w:lang w:val="kk-KZ"/>
              </w:rPr>
              <w:t>СӨЗ МАҒЫНАЛАРЫНЫҢ КӨРКЕМДІК ЕРЕКШЕЛІКТЕРІ</w:t>
            </w:r>
          </w:p>
          <w:p w:rsidR="00B349F3" w:rsidRPr="00653890" w:rsidRDefault="00577117" w:rsidP="00577117">
            <w:pPr>
              <w:contextualSpacing/>
              <w:rPr>
                <w:rFonts w:ascii="Times New Roman" w:hAnsi="Times New Roman" w:cs="Times New Roman"/>
                <w:b/>
                <w:i/>
                <w:lang w:val="kk-KZ"/>
              </w:rPr>
            </w:pPr>
            <w:r w:rsidRPr="00653890">
              <w:rPr>
                <w:rFonts w:ascii="Times New Roman" w:hAnsi="Times New Roman" w:cs="Times New Roman"/>
                <w:i/>
                <w:lang w:val="kk-KZ"/>
              </w:rPr>
              <w:t>Ғылыми жетекшісі: Тойғанбекова М.Ш...........................................................................................</w:t>
            </w:r>
          </w:p>
        </w:tc>
        <w:tc>
          <w:tcPr>
            <w:tcW w:w="561" w:type="dxa"/>
          </w:tcPr>
          <w:p w:rsidR="00577117" w:rsidRPr="00653890" w:rsidRDefault="00577117" w:rsidP="00C57012">
            <w:pPr>
              <w:tabs>
                <w:tab w:val="left" w:pos="4536"/>
              </w:tabs>
              <w:contextualSpacing/>
              <w:rPr>
                <w:rFonts w:ascii="Times New Roman" w:hAnsi="Times New Roman" w:cs="Times New Roman"/>
                <w:bCs/>
                <w:lang w:val="kk-KZ"/>
              </w:rPr>
            </w:pPr>
          </w:p>
        </w:tc>
      </w:tr>
      <w:tr w:rsidR="00653890" w:rsidRPr="00266DFC" w:rsidTr="0075317E">
        <w:trPr>
          <w:trHeight w:val="716"/>
        </w:trPr>
        <w:tc>
          <w:tcPr>
            <w:tcW w:w="9078" w:type="dxa"/>
          </w:tcPr>
          <w:p w:rsidR="00577117" w:rsidRPr="00653890" w:rsidRDefault="00577117"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Ашимханова Дәметкен. </w:t>
            </w:r>
            <w:r w:rsidRPr="00653890">
              <w:rPr>
                <w:rFonts w:ascii="Times New Roman" w:hAnsi="Times New Roman" w:cs="Times New Roman"/>
                <w:lang w:val="kk-KZ"/>
              </w:rPr>
              <w:t xml:space="preserve">ШАҚ КАТЕГОРИЯСЫНЫҢ БОЛЫМСЫЗ ТҮРІ: </w:t>
            </w:r>
          </w:p>
          <w:p w:rsidR="00577117" w:rsidRPr="00653890" w:rsidRDefault="00577117" w:rsidP="0071131D">
            <w:pPr>
              <w:contextualSpacing/>
              <w:jc w:val="both"/>
              <w:rPr>
                <w:rFonts w:ascii="Times New Roman" w:hAnsi="Times New Roman" w:cs="Times New Roman"/>
                <w:b/>
                <w:lang w:val="kk-KZ"/>
              </w:rPr>
            </w:pPr>
            <w:r w:rsidRPr="00653890">
              <w:rPr>
                <w:rFonts w:ascii="Times New Roman" w:hAnsi="Times New Roman" w:cs="Times New Roman"/>
                <w:lang w:val="kk-KZ"/>
              </w:rPr>
              <w:t>ЗЕРТТЕЛУІ    МЕН ЗЕРДЕЛЕНУІ</w:t>
            </w:r>
          </w:p>
          <w:p w:rsidR="00577117" w:rsidRPr="00653890" w:rsidRDefault="00577117" w:rsidP="00FC1233">
            <w:pPr>
              <w:contextualSpacing/>
              <w:jc w:val="both"/>
              <w:rPr>
                <w:rFonts w:ascii="Times New Roman" w:hAnsi="Times New Roman" w:cs="Times New Roman"/>
                <w:b/>
                <w:lang w:val="kk-KZ"/>
              </w:rPr>
            </w:pPr>
            <w:r w:rsidRPr="00653890">
              <w:rPr>
                <w:rFonts w:ascii="Times New Roman" w:hAnsi="Times New Roman" w:cs="Times New Roman"/>
                <w:i/>
                <w:lang w:val="kk-KZ"/>
              </w:rPr>
              <w:t>Ғылыми жетекшісі:  Қадырқұлов Қ.Ш. ............................................................................................</w:t>
            </w:r>
          </w:p>
        </w:tc>
        <w:tc>
          <w:tcPr>
            <w:tcW w:w="561" w:type="dxa"/>
          </w:tcPr>
          <w:p w:rsidR="00FA0FB3" w:rsidRPr="00653890" w:rsidRDefault="00FA0FB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B349F3" w:rsidP="00C57012">
            <w:pPr>
              <w:contextualSpacing/>
              <w:rPr>
                <w:rFonts w:ascii="Times New Roman" w:hAnsi="Times New Roman" w:cs="Times New Roman"/>
                <w:lang w:val="kk-KZ"/>
              </w:rPr>
            </w:pPr>
            <w:r w:rsidRPr="00653890">
              <w:rPr>
                <w:rFonts w:ascii="Times New Roman" w:hAnsi="Times New Roman" w:cs="Times New Roman"/>
                <w:b/>
                <w:lang w:val="kk-KZ"/>
              </w:rPr>
              <w:t>Әбдуәли Құндыз</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 xml:space="preserve">КӨРКЕМ  ШЫҒАРМАЛАРДАҒЫ ҚОС СӨЗДЕРДІҢ </w:t>
            </w:r>
          </w:p>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lang w:val="kk-KZ"/>
              </w:rPr>
              <w:t>ҚОЛДАНЫСТЫҚ ЕРЕКШЕЛІКТЕРІ(Ерболат Әбікенұлының шығармалары бойынша)</w:t>
            </w:r>
          </w:p>
          <w:p w:rsidR="00B349F3" w:rsidRPr="00653890" w:rsidRDefault="00B349F3" w:rsidP="0071131D">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Ибраимова Ж.Т.</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FA0FB3" w:rsidRPr="00653890" w:rsidRDefault="00FA0FB3" w:rsidP="00C57012">
            <w:pPr>
              <w:tabs>
                <w:tab w:val="left" w:pos="4536"/>
              </w:tabs>
              <w:contextualSpacing/>
              <w:rPr>
                <w:rFonts w:ascii="Times New Roman" w:hAnsi="Times New Roman" w:cs="Times New Roman"/>
                <w:bCs/>
                <w:lang w:val="kk-KZ"/>
              </w:rPr>
            </w:pPr>
          </w:p>
        </w:tc>
      </w:tr>
      <w:tr w:rsidR="00653890" w:rsidRPr="00266DFC" w:rsidTr="0075317E">
        <w:trPr>
          <w:trHeight w:val="521"/>
        </w:trPr>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Әнуар Алима</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ДИАЛЕКТ СӨЗДЕРДІҢ ЕРЕКШІЛІКТЕРІ</w:t>
            </w:r>
          </w:p>
          <w:p w:rsidR="00B349F3" w:rsidRPr="00653890" w:rsidRDefault="00B349F3" w:rsidP="0071131D">
            <w:pPr>
              <w:contextualSpacing/>
              <w:rPr>
                <w:rFonts w:ascii="Times New Roman" w:hAnsi="Times New Roman" w:cs="Times New Roman"/>
                <w:b/>
                <w:i/>
                <w:lang w:val="kk-KZ"/>
              </w:rPr>
            </w:pPr>
            <w:r w:rsidRPr="00653890">
              <w:rPr>
                <w:rFonts w:ascii="Times New Roman" w:hAnsi="Times New Roman" w:cs="Times New Roman"/>
                <w:i/>
                <w:lang w:val="kk-KZ"/>
              </w:rPr>
              <w:t>Ғылыми жетекшісі: Тойғанбекова М.Ш.</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9029A6" w:rsidRPr="00653890" w:rsidRDefault="009029A6"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Бахдулақызы Сұңқар</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ШЫҒЫС ХАЛЫҚТАРЫ ӘДЕБИЕТІНДЕГІ ОРТАҚ САРЫНДАР</w:t>
            </w:r>
          </w:p>
          <w:p w:rsidR="00B349F3" w:rsidRPr="00653890" w:rsidRDefault="00B349F3" w:rsidP="00C57012">
            <w:pPr>
              <w:tabs>
                <w:tab w:val="left" w:pos="6709"/>
              </w:tabs>
              <w:contextualSpacing/>
              <w:rPr>
                <w:rFonts w:ascii="Times New Roman" w:hAnsi="Times New Roman" w:cs="Times New Roman"/>
                <w:i/>
                <w:iCs/>
                <w:lang w:val="kk-KZ"/>
              </w:rPr>
            </w:pPr>
            <w:r w:rsidRPr="00653890">
              <w:rPr>
                <w:rFonts w:ascii="Times New Roman" w:hAnsi="Times New Roman" w:cs="Times New Roman"/>
                <w:i/>
                <w:iCs/>
                <w:lang w:val="kk-KZ"/>
              </w:rPr>
              <w:t>Ғылыми жетекшісі: Бисенбаев А.К.</w:t>
            </w:r>
            <w:r w:rsidR="00FC1233" w:rsidRPr="00653890">
              <w:rPr>
                <w:rFonts w:ascii="Times New Roman" w:hAnsi="Times New Roman" w:cs="Times New Roman"/>
                <w:i/>
                <w:iCs/>
                <w:lang w:val="kk-KZ"/>
              </w:rPr>
              <w:t xml:space="preserve"> ...........................</w:t>
            </w:r>
            <w:r w:rsidRPr="00653890">
              <w:rPr>
                <w:rFonts w:ascii="Times New Roman" w:hAnsi="Times New Roman" w:cs="Times New Roman"/>
                <w:i/>
                <w:iCs/>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Жеңіс Есен</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ҚАЗАҚ ДЕТЕКТИВ ЖАНРЫНЫҢ ТҰҢҒЫШ ҚАЛАМГЕРІ</w:t>
            </w:r>
          </w:p>
          <w:p w:rsidR="00B349F3" w:rsidRPr="00653890" w:rsidRDefault="00B349F3" w:rsidP="00C57012">
            <w:pPr>
              <w:tabs>
                <w:tab w:val="left" w:pos="6709"/>
              </w:tabs>
              <w:contextualSpacing/>
              <w:rPr>
                <w:rFonts w:ascii="Times New Roman" w:hAnsi="Times New Roman" w:cs="Times New Roman"/>
                <w:i/>
                <w:iCs/>
                <w:lang w:val="kk-KZ"/>
              </w:rPr>
            </w:pPr>
            <w:r w:rsidRPr="00653890">
              <w:rPr>
                <w:rFonts w:ascii="Times New Roman" w:hAnsi="Times New Roman" w:cs="Times New Roman"/>
                <w:i/>
                <w:iCs/>
                <w:lang w:val="kk-KZ"/>
              </w:rPr>
              <w:t>Ғылыми жетекшісі: Бисенбаев А.К.</w:t>
            </w:r>
            <w:r w:rsidR="00FC1233" w:rsidRPr="00653890">
              <w:rPr>
                <w:rFonts w:ascii="Times New Roman" w:hAnsi="Times New Roman" w:cs="Times New Roman"/>
                <w:i/>
                <w:iCs/>
                <w:lang w:val="kk-KZ"/>
              </w:rPr>
              <w:t xml:space="preserve"> .........................</w:t>
            </w:r>
            <w:r w:rsidRPr="00653890">
              <w:rPr>
                <w:rFonts w:ascii="Times New Roman" w:hAnsi="Times New Roman" w:cs="Times New Roman"/>
                <w:i/>
                <w:iCs/>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653890" w:rsidTr="0075317E">
        <w:trPr>
          <w:trHeight w:val="299"/>
        </w:trPr>
        <w:tc>
          <w:tcPr>
            <w:tcW w:w="9078" w:type="dxa"/>
            <w:hideMark/>
          </w:tcPr>
          <w:p w:rsidR="00B349F3" w:rsidRPr="00653890" w:rsidRDefault="00381B86" w:rsidP="00C57012">
            <w:pPr>
              <w:tabs>
                <w:tab w:val="left" w:pos="6709"/>
              </w:tabs>
              <w:contextualSpacing/>
              <w:rPr>
                <w:rFonts w:ascii="Times New Roman" w:hAnsi="Times New Roman" w:cs="Times New Roman"/>
                <w:iCs/>
                <w:lang w:val="kk-KZ"/>
              </w:rPr>
            </w:pPr>
            <w:r w:rsidRPr="00653890">
              <w:rPr>
                <w:rFonts w:ascii="Times New Roman" w:hAnsi="Times New Roman" w:cs="Times New Roman"/>
                <w:b/>
                <w:iCs/>
                <w:lang w:val="kk-KZ"/>
              </w:rPr>
              <w:t xml:space="preserve">Жетпісбай Сәнімай. </w:t>
            </w:r>
            <w:r w:rsidRPr="00653890">
              <w:rPr>
                <w:rFonts w:ascii="Times New Roman" w:hAnsi="Times New Roman" w:cs="Times New Roman"/>
                <w:iCs/>
                <w:lang w:val="kk-KZ"/>
              </w:rPr>
              <w:t>ҚАСЫМ АМАНЖОЛОВТЫҢ ДРАМАЛЫҚ ШЫҒАРМАЛАРЫ</w:t>
            </w:r>
          </w:p>
          <w:p w:rsidR="00381B86" w:rsidRPr="00653890" w:rsidRDefault="00381B86" w:rsidP="00C57012">
            <w:pPr>
              <w:tabs>
                <w:tab w:val="left" w:pos="6709"/>
              </w:tabs>
              <w:contextualSpacing/>
              <w:rPr>
                <w:rFonts w:ascii="Times New Roman" w:hAnsi="Times New Roman" w:cs="Times New Roman"/>
                <w:iCs/>
                <w:lang w:val="kk-KZ"/>
              </w:rPr>
            </w:pPr>
            <w:r w:rsidRPr="00653890">
              <w:rPr>
                <w:rFonts w:ascii="Times New Roman" w:hAnsi="Times New Roman" w:cs="Times New Roman"/>
                <w:i/>
                <w:lang w:val="kk-KZ"/>
              </w:rPr>
              <w:t>Ғылыми жетекшісі: Сұлтанова Б.М. ................................................................................................</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rPr>
          <w:trHeight w:val="711"/>
        </w:trPr>
        <w:tc>
          <w:tcPr>
            <w:tcW w:w="9078" w:type="dxa"/>
          </w:tcPr>
          <w:p w:rsidR="0025433D" w:rsidRPr="00653890" w:rsidRDefault="0025433D" w:rsidP="00C57012">
            <w:pPr>
              <w:contextualSpacing/>
              <w:rPr>
                <w:rFonts w:ascii="Times New Roman" w:hAnsi="Times New Roman" w:cs="Times New Roman"/>
                <w:lang w:val="kk-KZ"/>
              </w:rPr>
            </w:pPr>
            <w:r w:rsidRPr="00653890">
              <w:rPr>
                <w:rFonts w:ascii="Times New Roman" w:hAnsi="Times New Roman" w:cs="Times New Roman"/>
                <w:b/>
                <w:lang w:val="kk-KZ"/>
              </w:rPr>
              <w:t xml:space="preserve">Жұмабек Жайнар. </w:t>
            </w:r>
            <w:r w:rsidRPr="00653890">
              <w:rPr>
                <w:rFonts w:ascii="Times New Roman" w:hAnsi="Times New Roman" w:cs="Times New Roman"/>
                <w:lang w:val="kk-KZ"/>
              </w:rPr>
              <w:t xml:space="preserve">ТҮРКІ ТІЛДЕРІ МЕН ҚАЗАҚ ТІЛІ ЛЕКСИКАСЫНДАҒЫ </w:t>
            </w:r>
          </w:p>
          <w:p w:rsidR="0025433D" w:rsidRPr="00653890" w:rsidRDefault="0025433D" w:rsidP="00C57012">
            <w:pPr>
              <w:contextualSpacing/>
              <w:rPr>
                <w:rFonts w:ascii="Times New Roman" w:hAnsi="Times New Roman" w:cs="Times New Roman"/>
                <w:lang w:val="kk-KZ"/>
              </w:rPr>
            </w:pPr>
            <w:r w:rsidRPr="00653890">
              <w:rPr>
                <w:rFonts w:ascii="Times New Roman" w:hAnsi="Times New Roman" w:cs="Times New Roman"/>
                <w:lang w:val="kk-KZ"/>
              </w:rPr>
              <w:t>МАҚАЛ- МӘТЕЛДЕР САБАҚТАСТЫҒЫ</w:t>
            </w:r>
          </w:p>
          <w:p w:rsidR="0025433D" w:rsidRPr="00653890" w:rsidRDefault="0025433D" w:rsidP="00C57012">
            <w:pPr>
              <w:tabs>
                <w:tab w:val="left" w:pos="6709"/>
              </w:tabs>
              <w:contextualSpacing/>
              <w:rPr>
                <w:rFonts w:ascii="Times New Roman" w:hAnsi="Times New Roman" w:cs="Times New Roman"/>
                <w:b/>
                <w:lang w:val="kk-KZ"/>
              </w:rPr>
            </w:pPr>
            <w:r w:rsidRPr="00653890">
              <w:rPr>
                <w:rFonts w:ascii="Times New Roman" w:hAnsi="Times New Roman" w:cs="Times New Roman"/>
                <w:i/>
                <w:iCs/>
                <w:lang w:val="kk-KZ"/>
              </w:rPr>
              <w:t>Ғылыми жетекшісі: Бисенбаев А.К. ..................................................................................................</w:t>
            </w:r>
          </w:p>
        </w:tc>
        <w:tc>
          <w:tcPr>
            <w:tcW w:w="561" w:type="dxa"/>
          </w:tcPr>
          <w:p w:rsidR="0025433D" w:rsidRPr="00653890" w:rsidRDefault="0025433D"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71131D">
            <w:pPr>
              <w:tabs>
                <w:tab w:val="left" w:pos="284"/>
              </w:tabs>
              <w:contextualSpacing/>
              <w:jc w:val="both"/>
              <w:rPr>
                <w:rFonts w:ascii="Times New Roman" w:hAnsi="Times New Roman" w:cs="Times New Roman"/>
                <w:b/>
                <w:lang w:val="kk-KZ"/>
              </w:rPr>
            </w:pPr>
            <w:r w:rsidRPr="00653890">
              <w:rPr>
                <w:rFonts w:ascii="Times New Roman" w:hAnsi="Times New Roman" w:cs="Times New Roman"/>
                <w:b/>
                <w:lang w:val="kk-KZ"/>
              </w:rPr>
              <w:t>Кадирсизова Г.К.</w:t>
            </w:r>
            <w:r w:rsidRPr="00653890">
              <w:rPr>
                <w:rFonts w:ascii="Times New Roman" w:hAnsi="Times New Roman" w:cs="Times New Roman"/>
                <w:lang w:val="kk-KZ"/>
              </w:rPr>
              <w:t>ТІЛДЕГІ ДЫБЫСТЫҚ СИМВОЛИЗМ ҚҰБЫЛЫСЫ</w:t>
            </w:r>
            <w:r w:rsidR="00FC1233" w:rsidRPr="00653890">
              <w:rPr>
                <w:rFonts w:ascii="Times New Roman" w:hAnsi="Times New Roman" w:cs="Times New Roman"/>
                <w:lang w:val="kk-KZ"/>
              </w:rPr>
              <w:t xml:space="preserve"> ....................................</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B349F3" w:rsidRPr="00653890" w:rsidRDefault="00B349F3" w:rsidP="00C57012">
            <w:pPr>
              <w:contextualSpacing/>
              <w:rPr>
                <w:rFonts w:ascii="Times New Roman" w:hAnsi="Times New Roman" w:cs="Times New Roman"/>
                <w:i/>
                <w:lang w:val="kk-KZ"/>
              </w:rPr>
            </w:pPr>
            <w:r w:rsidRPr="00653890">
              <w:rPr>
                <w:rFonts w:ascii="Times New Roman" w:hAnsi="Times New Roman" w:cs="Times New Roman"/>
                <w:b/>
                <w:lang w:val="kk-KZ"/>
              </w:rPr>
              <w:t xml:space="preserve">Кокбудак Сумейа, </w:t>
            </w:r>
            <w:r w:rsidR="00381B86" w:rsidRPr="00653890">
              <w:rPr>
                <w:rFonts w:ascii="Times New Roman" w:hAnsi="Times New Roman" w:cs="Times New Roman"/>
                <w:b/>
                <w:lang w:val="kk-KZ"/>
              </w:rPr>
              <w:t>Қуанбаева Бағдат</w:t>
            </w:r>
            <w:r w:rsidR="0071131D" w:rsidRPr="00653890">
              <w:rPr>
                <w:rFonts w:ascii="Times New Roman" w:hAnsi="Times New Roman" w:cs="Times New Roman"/>
                <w:b/>
                <w:lang w:val="kk-KZ"/>
              </w:rPr>
              <w:t>.</w:t>
            </w:r>
            <w:r w:rsidR="00381B86" w:rsidRPr="00653890">
              <w:rPr>
                <w:rFonts w:ascii="Times New Roman" w:hAnsi="Times New Roman" w:cs="Times New Roman"/>
                <w:lang w:val="kk-KZ"/>
              </w:rPr>
              <w:t>ЕСЕНҒАЛИ  РАУШАНОВ ШЫҒАРМАЛАРЫНДАҒЫ  ҚҰСТАР ТАҚЫРЫБЫ</w:t>
            </w:r>
          </w:p>
          <w:p w:rsidR="00B349F3" w:rsidRPr="00653890" w:rsidRDefault="00B349F3" w:rsidP="00C57012">
            <w:pPr>
              <w:tabs>
                <w:tab w:val="left" w:pos="284"/>
              </w:tabs>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Сұлтанова Б.М.</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Қабыл Аян</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БЕКСЕЙІТ ТҮЛКИЕВ – ДАРЫНДЫ СУРЕТШІ</w:t>
            </w:r>
          </w:p>
          <w:p w:rsidR="00B349F3" w:rsidRPr="00653890" w:rsidRDefault="00B349F3" w:rsidP="00C57012">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Мәтбек Н.Қ.</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B349F3" w:rsidP="00C57012">
            <w:pPr>
              <w:tabs>
                <w:tab w:val="left" w:pos="284"/>
              </w:tabs>
              <w:contextualSpacing/>
              <w:jc w:val="both"/>
              <w:rPr>
                <w:rFonts w:ascii="Times New Roman" w:hAnsi="Times New Roman" w:cs="Times New Roman"/>
                <w:bCs/>
                <w:lang w:val="kk-KZ"/>
              </w:rPr>
            </w:pPr>
            <w:r w:rsidRPr="00653890">
              <w:rPr>
                <w:rFonts w:ascii="Times New Roman" w:hAnsi="Times New Roman" w:cs="Times New Roman"/>
                <w:b/>
                <w:lang w:val="kk-KZ"/>
              </w:rPr>
              <w:t>Қуандық Жұлдыз</w:t>
            </w:r>
            <w:r w:rsidR="0071131D" w:rsidRPr="00653890">
              <w:rPr>
                <w:rFonts w:ascii="Times New Roman" w:hAnsi="Times New Roman" w:cs="Times New Roman"/>
                <w:b/>
                <w:lang w:val="kk-KZ"/>
              </w:rPr>
              <w:t xml:space="preserve">. </w:t>
            </w:r>
            <w:r w:rsidRPr="00653890">
              <w:rPr>
                <w:rFonts w:ascii="Times New Roman" w:hAnsi="Times New Roman" w:cs="Times New Roman"/>
                <w:bCs/>
                <w:lang w:val="kk-KZ"/>
              </w:rPr>
              <w:t xml:space="preserve">ҚАДЫР МЫРЗА ӘЛИ ӨЛЕҢДЕРІНДЕГІ ТЕҢЕУЛЕРДІҢ </w:t>
            </w:r>
          </w:p>
          <w:p w:rsidR="00B349F3" w:rsidRPr="00653890" w:rsidRDefault="00B349F3" w:rsidP="00C57012">
            <w:pPr>
              <w:tabs>
                <w:tab w:val="left" w:pos="284"/>
              </w:tabs>
              <w:contextualSpacing/>
              <w:jc w:val="both"/>
              <w:rPr>
                <w:rFonts w:ascii="Times New Roman" w:hAnsi="Times New Roman" w:cs="Times New Roman"/>
                <w:b/>
                <w:lang w:val="kk-KZ"/>
              </w:rPr>
            </w:pPr>
            <w:r w:rsidRPr="00653890">
              <w:rPr>
                <w:rFonts w:ascii="Times New Roman" w:hAnsi="Times New Roman" w:cs="Times New Roman"/>
                <w:bCs/>
                <w:lang w:val="kk-KZ"/>
              </w:rPr>
              <w:t>ҚОЛДАНЫС ЕРЕКШЕЛІГІ</w:t>
            </w:r>
          </w:p>
          <w:p w:rsidR="00B349F3" w:rsidRPr="00653890" w:rsidRDefault="00B349F3" w:rsidP="00C57012">
            <w:pPr>
              <w:contextualSpacing/>
              <w:jc w:val="both"/>
              <w:rPr>
                <w:rFonts w:ascii="Times New Roman" w:hAnsi="Times New Roman" w:cs="Times New Roman"/>
                <w:lang w:val="kk-KZ"/>
              </w:rPr>
            </w:pPr>
            <w:r w:rsidRPr="00653890">
              <w:rPr>
                <w:rFonts w:ascii="Times New Roman" w:hAnsi="Times New Roman" w:cs="Times New Roman"/>
                <w:i/>
                <w:lang w:val="kk-KZ"/>
              </w:rPr>
              <w:t>Ғылыми жетекшісі: Сұлтанғалиева Р.</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 xml:space="preserve">............................................................... </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Құндыбеков Орынбек</w:t>
            </w:r>
            <w:r w:rsidR="0071131D" w:rsidRPr="00653890">
              <w:rPr>
                <w:rFonts w:ascii="Times New Roman" w:hAnsi="Times New Roman" w:cs="Times New Roman"/>
                <w:b/>
                <w:lang w:val="kk-KZ"/>
              </w:rPr>
              <w:t>. «</w:t>
            </w:r>
            <w:r w:rsidRPr="00653890">
              <w:rPr>
                <w:rFonts w:ascii="Times New Roman" w:hAnsi="Times New Roman" w:cs="Times New Roman"/>
                <w:lang w:val="kk-KZ"/>
              </w:rPr>
              <w:t>ҰЛЫ ДАЛА БАЛАСЫ</w:t>
            </w:r>
            <w:r w:rsidR="0071131D" w:rsidRPr="00653890">
              <w:rPr>
                <w:rFonts w:ascii="Times New Roman" w:hAnsi="Times New Roman" w:cs="Times New Roman"/>
                <w:lang w:val="kk-KZ"/>
              </w:rPr>
              <w:t>»</w:t>
            </w:r>
          </w:p>
          <w:p w:rsidR="00B349F3" w:rsidRPr="00653890" w:rsidRDefault="00B349F3" w:rsidP="00C57012">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Мәтбек Н.Қ.</w:t>
            </w:r>
            <w:r w:rsidR="00381B86"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lang w:val="kk-KZ"/>
              </w:rPr>
            </w:pPr>
            <w:r w:rsidRPr="00653890">
              <w:rPr>
                <w:rFonts w:ascii="Times New Roman" w:hAnsi="Times New Roman" w:cs="Times New Roman"/>
                <w:b/>
                <w:lang w:val="kk-KZ"/>
              </w:rPr>
              <w:t>Мизамидинқызы Рабиға</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 xml:space="preserve"> ОТБАСЫ – FAMILY  АССОЦИАТИВТІК ӨРІС ТАКСОНОМИЯСЫ</w:t>
            </w:r>
          </w:p>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жетекшісі:Сүлейменова Э.Д.</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Мұқият Арман</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ҚАЗАҚ ТІЛІНДЕГІ ЫМ МЕН ИШАРАНЫҢ КОММУНИКАЦИЯЛЫҚ ҚЫЗМЕТІ</w:t>
            </w:r>
          </w:p>
          <w:p w:rsidR="00B349F3" w:rsidRPr="00653890" w:rsidRDefault="00B349F3" w:rsidP="00C57012">
            <w:pPr>
              <w:tabs>
                <w:tab w:val="left" w:pos="6709"/>
              </w:tabs>
              <w:contextualSpacing/>
              <w:rPr>
                <w:rFonts w:ascii="Times New Roman" w:hAnsi="Times New Roman" w:cs="Times New Roman"/>
                <w:i/>
                <w:iCs/>
                <w:lang w:val="kk-KZ"/>
              </w:rPr>
            </w:pPr>
            <w:r w:rsidRPr="00653890">
              <w:rPr>
                <w:rFonts w:ascii="Times New Roman" w:hAnsi="Times New Roman" w:cs="Times New Roman"/>
                <w:i/>
                <w:iCs/>
                <w:lang w:val="kk-KZ"/>
              </w:rPr>
              <w:t>Ғылыми жетекшісі: Бисенбаев А.К.</w:t>
            </w:r>
            <w:r w:rsidR="00FC1233" w:rsidRPr="00653890">
              <w:rPr>
                <w:rFonts w:ascii="Times New Roman" w:hAnsi="Times New Roman" w:cs="Times New Roman"/>
                <w:i/>
                <w:iCs/>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lang w:val="kk-KZ"/>
              </w:rPr>
            </w:pPr>
            <w:r w:rsidRPr="00653890">
              <w:rPr>
                <w:rFonts w:ascii="Times New Roman" w:hAnsi="Times New Roman" w:cs="Times New Roman"/>
                <w:b/>
                <w:lang w:val="kk-KZ"/>
              </w:rPr>
              <w:t>Мұстахимова Фариза</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Д.ИСАБЕКОВТІҢ ҚАЛАМГЕРЛІК ШЕБЕРЛІГІ</w:t>
            </w:r>
          </w:p>
          <w:p w:rsidR="00B349F3" w:rsidRPr="00653890" w:rsidRDefault="00B349F3" w:rsidP="00C57012">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Мәтбек Н.Қ.</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Нұрлан Гүлжауһар</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ЖАЗБА ЕСКЕРТКІШТЕР ТІЛІНДЕГІ ФРАЗЕОЛОГИЗМДЕР</w:t>
            </w:r>
          </w:p>
          <w:p w:rsidR="00B349F3" w:rsidRPr="00653890" w:rsidRDefault="00B349F3" w:rsidP="00C57012">
            <w:pPr>
              <w:contextualSpacing/>
              <w:rPr>
                <w:rFonts w:ascii="Times New Roman" w:hAnsi="Times New Roman" w:cs="Times New Roman"/>
                <w:iCs/>
                <w:lang w:val="kk-KZ"/>
              </w:rPr>
            </w:pPr>
            <w:r w:rsidRPr="00653890">
              <w:rPr>
                <w:rFonts w:ascii="Times New Roman" w:hAnsi="Times New Roman" w:cs="Times New Roman"/>
                <w:i/>
                <w:iCs/>
                <w:lang w:val="kk-KZ"/>
              </w:rPr>
              <w:t>Ғылыми жетекшісі: Бисенбаев А.К.</w:t>
            </w:r>
            <w:r w:rsidR="00FC1233" w:rsidRPr="00653890">
              <w:rPr>
                <w:rFonts w:ascii="Times New Roman" w:hAnsi="Times New Roman" w:cs="Times New Roman"/>
                <w:i/>
                <w:iCs/>
                <w:lang w:val="kk-KZ"/>
              </w:rPr>
              <w:t xml:space="preserve"> .........................................</w:t>
            </w:r>
            <w:r w:rsidRPr="00653890">
              <w:rPr>
                <w:rFonts w:ascii="Times New Roman" w:hAnsi="Times New Roman" w:cs="Times New Roman"/>
                <w:i/>
                <w:iCs/>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B349F3" w:rsidRPr="00653890" w:rsidRDefault="00B349F3" w:rsidP="00C57012">
            <w:pPr>
              <w:contextualSpacing/>
              <w:rPr>
                <w:rFonts w:ascii="Times New Roman" w:hAnsi="Times New Roman" w:cs="Times New Roman"/>
                <w:b/>
                <w:lang w:val="kk-KZ"/>
              </w:rPr>
            </w:pPr>
            <w:r w:rsidRPr="00653890">
              <w:rPr>
                <w:rFonts w:ascii="Times New Roman" w:hAnsi="Times New Roman" w:cs="Times New Roman"/>
                <w:b/>
                <w:lang w:val="kk-KZ"/>
              </w:rPr>
              <w:t>Рахметбек Гүлзия</w:t>
            </w:r>
            <w:r w:rsidR="0071131D" w:rsidRPr="00653890">
              <w:rPr>
                <w:rFonts w:ascii="Times New Roman" w:hAnsi="Times New Roman" w:cs="Times New Roman"/>
                <w:b/>
                <w:lang w:val="kk-KZ"/>
              </w:rPr>
              <w:t xml:space="preserve">. </w:t>
            </w:r>
            <w:r w:rsidRPr="00653890">
              <w:rPr>
                <w:rFonts w:ascii="Times New Roman" w:hAnsi="Times New Roman" w:cs="Times New Roman"/>
                <w:lang w:val="kk-KZ"/>
              </w:rPr>
              <w:t>А.БАЙТҰРСЫНҰЛЫ – ҚАЗАҚ ТІЛ БІЛІМІНІҢ НЕГІЗІН САЛУШЫ</w:t>
            </w:r>
          </w:p>
          <w:p w:rsidR="00B349F3" w:rsidRPr="00653890" w:rsidRDefault="00B349F3" w:rsidP="00C57012">
            <w:pPr>
              <w:contextualSpacing/>
              <w:rPr>
                <w:rFonts w:ascii="Times New Roman" w:hAnsi="Times New Roman" w:cs="Times New Roman"/>
                <w:i/>
                <w:lang w:val="kk-KZ"/>
              </w:rPr>
            </w:pPr>
            <w:r w:rsidRPr="00653890">
              <w:rPr>
                <w:rFonts w:ascii="Times New Roman" w:hAnsi="Times New Roman" w:cs="Times New Roman"/>
                <w:i/>
                <w:lang w:val="kk-KZ"/>
              </w:rPr>
              <w:t>Ғылыми жетекшісі: Мәтбек Н.Қ.</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381B86" w:rsidRPr="00653890" w:rsidRDefault="00381B86" w:rsidP="00381B86">
            <w:pPr>
              <w:tabs>
                <w:tab w:val="left" w:pos="284"/>
              </w:tabs>
              <w:contextualSpacing/>
              <w:jc w:val="both"/>
              <w:rPr>
                <w:rFonts w:ascii="Times New Roman" w:hAnsi="Times New Roman" w:cs="Times New Roman"/>
                <w:lang w:val="kk-KZ"/>
              </w:rPr>
            </w:pPr>
            <w:r w:rsidRPr="00653890">
              <w:rPr>
                <w:rFonts w:ascii="Times New Roman" w:hAnsi="Times New Roman" w:cs="Times New Roman"/>
                <w:b/>
                <w:lang w:val="kk-KZ"/>
              </w:rPr>
              <w:t>Шахин Елиф Мерве, Лесбекова Ұ.</w:t>
            </w:r>
            <w:r w:rsidRPr="00653890">
              <w:rPr>
                <w:rFonts w:ascii="Times New Roman" w:hAnsi="Times New Roman" w:cs="Times New Roman"/>
                <w:lang w:val="kk-KZ"/>
              </w:rPr>
              <w:t>ӘЛЕМДІК МӘДЕНИЕТ ЖӘНЕ РУНА ЖАЗУЛАРЫ</w:t>
            </w:r>
          </w:p>
          <w:p w:rsidR="00B349F3" w:rsidRPr="00653890" w:rsidRDefault="00381B86" w:rsidP="00381B86">
            <w:pPr>
              <w:tabs>
                <w:tab w:val="left" w:pos="284"/>
              </w:tabs>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Сұлтанова Б.М. ................................................................................................</w:t>
            </w:r>
          </w:p>
        </w:tc>
        <w:tc>
          <w:tcPr>
            <w:tcW w:w="561" w:type="dxa"/>
          </w:tcPr>
          <w:p w:rsidR="00B349F3" w:rsidRPr="00653890" w:rsidRDefault="00B349F3" w:rsidP="00C57012">
            <w:pPr>
              <w:tabs>
                <w:tab w:val="left" w:pos="4536"/>
              </w:tabs>
              <w:contextualSpacing/>
              <w:rPr>
                <w:rFonts w:ascii="Times New Roman" w:hAnsi="Times New Roman" w:cs="Times New Roman"/>
                <w:bCs/>
                <w:lang w:val="kk-KZ"/>
              </w:rPr>
            </w:pPr>
          </w:p>
        </w:tc>
      </w:tr>
      <w:tr w:rsidR="00653890" w:rsidRPr="00266DFC" w:rsidTr="0075317E">
        <w:tc>
          <w:tcPr>
            <w:tcW w:w="9078" w:type="dxa"/>
            <w:vMerge w:val="restart"/>
            <w:hideMark/>
          </w:tcPr>
          <w:p w:rsidR="00677FFB" w:rsidRPr="00653890" w:rsidRDefault="00677FFB" w:rsidP="00C57012">
            <w:pPr>
              <w:shd w:val="clear" w:color="auto" w:fill="FFFFFF"/>
              <w:contextualSpacing/>
              <w:rPr>
                <w:rFonts w:ascii="Times New Roman" w:hAnsi="Times New Roman" w:cs="Times New Roman"/>
                <w:bCs/>
                <w:lang w:val="kk-KZ"/>
              </w:rPr>
            </w:pPr>
            <w:r w:rsidRPr="00653890">
              <w:rPr>
                <w:rFonts w:ascii="Times New Roman" w:hAnsi="Times New Roman" w:cs="Times New Roman"/>
                <w:b/>
                <w:lang w:val="kk-KZ"/>
              </w:rPr>
              <w:t xml:space="preserve">Ілияс Әсем. </w:t>
            </w:r>
            <w:r w:rsidRPr="00653890">
              <w:rPr>
                <w:rFonts w:ascii="Times New Roman" w:hAnsi="Times New Roman" w:cs="Times New Roman"/>
                <w:bCs/>
                <w:lang w:val="kk-KZ"/>
              </w:rPr>
              <w:t>Ш.АЙТМАТОВТЫҢ «БЕТПЕ-БЕТ» ӘҢГІМЕСІНДЕГІ</w:t>
            </w:r>
            <w:r w:rsidRPr="00653890">
              <w:rPr>
                <w:rFonts w:ascii="Times New Roman" w:hAnsi="Times New Roman" w:cs="Times New Roman"/>
                <w:lang w:val="kk-KZ"/>
              </w:rPr>
              <w:br/>
            </w:r>
            <w:r w:rsidRPr="00653890">
              <w:rPr>
                <w:rFonts w:ascii="Times New Roman" w:hAnsi="Times New Roman" w:cs="Times New Roman"/>
                <w:bCs/>
                <w:lang w:val="kk-KZ"/>
              </w:rPr>
              <w:t>КӨРКЕМДІК ТАРТЫС</w:t>
            </w:r>
          </w:p>
          <w:p w:rsidR="00677FFB" w:rsidRPr="00653890" w:rsidRDefault="00677FFB" w:rsidP="00C57012">
            <w:pPr>
              <w:shd w:val="clear" w:color="auto" w:fill="FFFFFF"/>
              <w:contextualSpacing/>
              <w:rPr>
                <w:rFonts w:ascii="Times New Roman" w:hAnsi="Times New Roman" w:cs="Times New Roman"/>
                <w:i/>
                <w:lang w:val="kk-KZ"/>
              </w:rPr>
            </w:pPr>
            <w:r w:rsidRPr="00653890">
              <w:rPr>
                <w:rFonts w:ascii="Times New Roman" w:hAnsi="Times New Roman" w:cs="Times New Roman"/>
                <w:bCs/>
                <w:i/>
                <w:lang w:val="kk-KZ"/>
              </w:rPr>
              <w:lastRenderedPageBreak/>
              <w:t>Ғылыми жетекшісі:</w:t>
            </w:r>
            <w:r w:rsidRPr="00653890">
              <w:rPr>
                <w:rFonts w:ascii="Times New Roman" w:hAnsi="Times New Roman" w:cs="Times New Roman"/>
                <w:i/>
                <w:lang w:val="kk-KZ"/>
              </w:rPr>
              <w:t xml:space="preserve"> Асқарова Г.С. ...................................................................................................</w:t>
            </w:r>
          </w:p>
        </w:tc>
        <w:tc>
          <w:tcPr>
            <w:tcW w:w="561" w:type="dxa"/>
          </w:tcPr>
          <w:p w:rsidR="00677FFB" w:rsidRPr="00653890" w:rsidRDefault="00677FFB" w:rsidP="00C57012">
            <w:pPr>
              <w:tabs>
                <w:tab w:val="left" w:pos="4536"/>
              </w:tabs>
              <w:contextualSpacing/>
              <w:rPr>
                <w:rFonts w:ascii="Times New Roman" w:hAnsi="Times New Roman" w:cs="Times New Roman"/>
                <w:bCs/>
                <w:lang w:val="kk-KZ"/>
              </w:rPr>
            </w:pPr>
          </w:p>
        </w:tc>
      </w:tr>
      <w:tr w:rsidR="00653890" w:rsidRPr="00266DFC" w:rsidTr="0075317E">
        <w:tc>
          <w:tcPr>
            <w:tcW w:w="9078" w:type="dxa"/>
            <w:vMerge/>
            <w:hideMark/>
          </w:tcPr>
          <w:p w:rsidR="00677FFB" w:rsidRPr="00653890" w:rsidRDefault="00677FFB" w:rsidP="00C57012">
            <w:pPr>
              <w:tabs>
                <w:tab w:val="left" w:pos="284"/>
              </w:tabs>
              <w:contextualSpacing/>
              <w:jc w:val="both"/>
              <w:rPr>
                <w:rFonts w:ascii="Times New Roman" w:hAnsi="Times New Roman" w:cs="Times New Roman"/>
                <w:lang w:val="kk-KZ"/>
              </w:rPr>
            </w:pPr>
          </w:p>
        </w:tc>
        <w:tc>
          <w:tcPr>
            <w:tcW w:w="561" w:type="dxa"/>
          </w:tcPr>
          <w:p w:rsidR="00677FFB" w:rsidRPr="00653890" w:rsidRDefault="00677FFB" w:rsidP="00C57012">
            <w:pPr>
              <w:tabs>
                <w:tab w:val="left" w:pos="4536"/>
              </w:tabs>
              <w:contextualSpacing/>
              <w:rPr>
                <w:rFonts w:ascii="Times New Roman" w:hAnsi="Times New Roman" w:cs="Times New Roman"/>
                <w:bCs/>
                <w:lang w:val="kk-KZ"/>
              </w:rPr>
            </w:pPr>
          </w:p>
        </w:tc>
      </w:tr>
    </w:tbl>
    <w:p w:rsidR="00B349F3" w:rsidRPr="00653890" w:rsidRDefault="00B349F3" w:rsidP="00C57012">
      <w:pPr>
        <w:spacing w:after="0" w:line="240" w:lineRule="auto"/>
        <w:contextualSpacing/>
        <w:jc w:val="right"/>
        <w:rPr>
          <w:rFonts w:ascii="Times New Roman" w:hAnsi="Times New Roman" w:cs="Times New Roman"/>
          <w:lang w:val="kk-KZ"/>
        </w:rPr>
      </w:pPr>
    </w:p>
    <w:p w:rsidR="00B349F3" w:rsidRPr="00653890" w:rsidRDefault="00B349F3" w:rsidP="00C57012">
      <w:pPr>
        <w:spacing w:after="0" w:line="240" w:lineRule="auto"/>
        <w:contextualSpacing/>
        <w:rPr>
          <w:rFonts w:ascii="Times New Roman" w:hAnsi="Times New Roman" w:cs="Times New Roman"/>
          <w:lang w:val="kk-KZ"/>
        </w:rPr>
      </w:pPr>
    </w:p>
    <w:p w:rsidR="00F75D2C" w:rsidRPr="00653890" w:rsidRDefault="00F75D2C" w:rsidP="00F75D2C">
      <w:pPr>
        <w:tabs>
          <w:tab w:val="left" w:pos="4536"/>
        </w:tabs>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7-</w:t>
      </w:r>
      <w:r w:rsidR="00CB1CE1" w:rsidRPr="00653890">
        <w:rPr>
          <w:rFonts w:ascii="Times New Roman" w:hAnsi="Times New Roman" w:cs="Times New Roman"/>
          <w:b/>
          <w:lang w:val="kk-KZ"/>
        </w:rPr>
        <w:t>секция</w:t>
      </w:r>
    </w:p>
    <w:p w:rsidR="00F75D2C" w:rsidRPr="00653890" w:rsidRDefault="00F75D2C" w:rsidP="00F75D2C">
      <w:pPr>
        <w:tabs>
          <w:tab w:val="left" w:pos="4536"/>
        </w:tabs>
        <w:spacing w:after="0" w:line="240" w:lineRule="auto"/>
        <w:contextualSpacing/>
        <w:jc w:val="center"/>
        <w:rPr>
          <w:rFonts w:ascii="Times New Roman" w:hAnsi="Times New Roman" w:cs="Times New Roman"/>
          <w:b/>
          <w:lang w:val="kk-KZ"/>
        </w:rPr>
      </w:pPr>
    </w:p>
    <w:tbl>
      <w:tblPr>
        <w:tblStyle w:val="af6"/>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84"/>
        <w:gridCol w:w="546"/>
      </w:tblGrid>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Абдул Джалил Гуллайла. </w:t>
            </w:r>
            <w:r w:rsidRPr="00653890">
              <w:rPr>
                <w:rFonts w:ascii="Times New Roman" w:hAnsi="Times New Roman" w:cs="Times New Roman"/>
                <w:lang w:val="kk-KZ"/>
              </w:rPr>
              <w:t>АУҒАНСТАНДАҒЫ ҚАЗАҚТАР</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Нусупбаева.С.А</w:t>
            </w:r>
            <w:r w:rsidR="00FC1233" w:rsidRPr="00653890">
              <w:rPr>
                <w:rFonts w:ascii="Times New Roman" w:hAnsi="Times New Roman" w:cs="Times New Roman"/>
                <w:i/>
                <w:lang w:val="kk-KZ"/>
              </w:rPr>
              <w:t>. ............</w:t>
            </w:r>
            <w:r w:rsidRPr="00653890">
              <w:rPr>
                <w:rFonts w:ascii="Times New Roman" w:hAnsi="Times New Roman" w:cs="Times New Roman"/>
                <w:i/>
                <w:lang w:val="kk-KZ"/>
              </w:rPr>
              <w:t>....................................................................................</w:t>
            </w:r>
          </w:p>
        </w:tc>
        <w:tc>
          <w:tcPr>
            <w:tcW w:w="546" w:type="dxa"/>
            <w:hideMark/>
          </w:tcPr>
          <w:p w:rsidR="00F75D2C" w:rsidRPr="00653890" w:rsidRDefault="00F75D2C" w:rsidP="0071131D">
            <w:pPr>
              <w:contextualSpacing/>
              <w:rPr>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АдилжанРахима</w:t>
            </w:r>
            <w:r w:rsidRPr="00653890">
              <w:rPr>
                <w:rFonts w:ascii="Times New Roman" w:hAnsi="Times New Roman" w:cs="Times New Roman"/>
                <w:lang w:val="kk-KZ"/>
              </w:rPr>
              <w:t>. 1986 ЖЫЛҒЫ ЖЕЛТОҚСАН ОҚИҒАСЫ</w:t>
            </w:r>
          </w:p>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i/>
                <w:lang w:val="kk-KZ"/>
              </w:rPr>
              <w:t>Ғылыми жетекшісі: Нусупбаева.С.А.</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eastAsia="Meiryo UI" w:hAnsi="Times New Roman"/>
                <w:sz w:val="22"/>
                <w:szCs w:val="22"/>
                <w:lang w:val="kk-KZ"/>
              </w:rPr>
            </w:pPr>
            <w:r w:rsidRPr="00653890">
              <w:rPr>
                <w:rFonts w:ascii="Times New Roman" w:hAnsi="Times New Roman"/>
                <w:b/>
                <w:sz w:val="22"/>
                <w:szCs w:val="22"/>
                <w:lang w:val="kk-KZ"/>
              </w:rPr>
              <w:t xml:space="preserve">Амантай Бауыржан. </w:t>
            </w:r>
            <w:r w:rsidRPr="00653890">
              <w:rPr>
                <w:rFonts w:ascii="Times New Roman" w:eastAsia="Meiryo UI" w:hAnsi="Times New Roman"/>
                <w:bCs/>
                <w:sz w:val="22"/>
                <w:szCs w:val="22"/>
                <w:lang w:val="kk-KZ"/>
              </w:rPr>
              <w:t xml:space="preserve">ӘЛЕМДІК СПОРТ ОЙЫНЫ </w:t>
            </w:r>
            <w:r w:rsidRPr="00653890">
              <w:rPr>
                <w:rFonts w:ascii="Times New Roman" w:hAnsi="Times New Roman"/>
                <w:bCs/>
                <w:sz w:val="22"/>
                <w:szCs w:val="22"/>
                <w:lang w:val="kk-KZ"/>
              </w:rPr>
              <w:t xml:space="preserve">ФРИСБИ </w:t>
            </w:r>
            <w:r w:rsidRPr="00653890">
              <w:rPr>
                <w:rFonts w:ascii="Times New Roman" w:eastAsia="Meiryo UI" w:hAnsi="Times New Roman"/>
                <w:sz w:val="22"/>
                <w:szCs w:val="22"/>
                <w:lang w:val="kk-KZ"/>
              </w:rPr>
              <w:t>(Иқуатты тәрелке)</w:t>
            </w:r>
          </w:p>
          <w:p w:rsidR="00FC1233" w:rsidRPr="00653890" w:rsidRDefault="00F75D2C" w:rsidP="00FC1233">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Бегалиева А.К..........................................................................</w:t>
            </w:r>
            <w:r w:rsidR="00FC1233"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Арқабаев Жандос. </w:t>
            </w:r>
            <w:r w:rsidRPr="00653890">
              <w:rPr>
                <w:rFonts w:ascii="Times New Roman" w:hAnsi="Times New Roman" w:cs="Times New Roman"/>
                <w:lang w:val="kk-KZ"/>
              </w:rPr>
              <w:t>ШЫҢҒЫС ХАН ЖӘНЕ ТҮРКІ ӘЛЕМІ</w:t>
            </w:r>
          </w:p>
          <w:p w:rsidR="00F75D2C" w:rsidRPr="00653890" w:rsidRDefault="00F75D2C" w:rsidP="0071131D">
            <w:pPr>
              <w:tabs>
                <w:tab w:val="left" w:pos="4536"/>
              </w:tabs>
              <w:contextualSpacing/>
              <w:rPr>
                <w:rFonts w:ascii="Times New Roman" w:hAnsi="Times New Roman" w:cs="Times New Roman"/>
                <w:bCs/>
                <w:lang w:val="kk-KZ"/>
              </w:rPr>
            </w:pPr>
            <w:r w:rsidRPr="00653890">
              <w:rPr>
                <w:rFonts w:ascii="Times New Roman" w:hAnsi="Times New Roman" w:cs="Times New Roman"/>
                <w:i/>
                <w:lang w:val="kk-KZ"/>
              </w:rPr>
              <w:t>Ғылыми жетекшісі: Нусупбаева.С.А.</w:t>
            </w:r>
            <w:r w:rsidR="00FC1233" w:rsidRPr="00653890">
              <w:rPr>
                <w:rFonts w:ascii="Times New Roman" w:hAnsi="Times New Roman" w:cs="Times New Roman"/>
                <w:i/>
                <w:lang w:val="kk-KZ"/>
              </w:rPr>
              <w:t xml:space="preserve"> .............</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Ахмет Меруерт. </w:t>
            </w:r>
            <w:r w:rsidRPr="00653890">
              <w:rPr>
                <w:rFonts w:ascii="Times New Roman" w:hAnsi="Times New Roman" w:cs="Times New Roman"/>
                <w:lang w:val="kk-KZ"/>
              </w:rPr>
              <w:t>«ҚАЗАҚ</w:t>
            </w:r>
            <w:r w:rsidRPr="00653890">
              <w:rPr>
                <w:rFonts w:ascii="Times New Roman" w:hAnsi="Times New Roman" w:cs="Times New Roman"/>
                <w:i/>
                <w:lang w:val="kk-KZ"/>
              </w:rPr>
              <w:t>»</w:t>
            </w:r>
            <w:r w:rsidRPr="00653890">
              <w:rPr>
                <w:rFonts w:ascii="Times New Roman" w:hAnsi="Times New Roman" w:cs="Times New Roman"/>
                <w:lang w:val="kk-KZ"/>
              </w:rPr>
              <w:t xml:space="preserve"> ГАЗЕТІНІҢ ШЫҒУ ТАРИХЫ</w:t>
            </w:r>
          </w:p>
          <w:p w:rsidR="00F75D2C" w:rsidRPr="00653890" w:rsidRDefault="00F75D2C" w:rsidP="0036348C">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Нусупбаева.С.А..........................................</w:t>
            </w:r>
            <w:r w:rsidR="0036348C"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sz w:val="22"/>
                <w:szCs w:val="22"/>
                <w:lang w:val="kk-KZ"/>
              </w:rPr>
            </w:pPr>
            <w:r w:rsidRPr="00653890">
              <w:rPr>
                <w:rFonts w:ascii="Times New Roman" w:hAnsi="Times New Roman"/>
                <w:b/>
                <w:sz w:val="22"/>
                <w:szCs w:val="22"/>
                <w:lang w:val="kk-KZ"/>
              </w:rPr>
              <w:t xml:space="preserve">Әбдірахман Сағай. </w:t>
            </w:r>
            <w:r w:rsidRPr="00653890">
              <w:rPr>
                <w:rFonts w:ascii="Times New Roman" w:hAnsi="Times New Roman"/>
                <w:sz w:val="22"/>
                <w:szCs w:val="22"/>
                <w:lang w:val="kk-KZ"/>
              </w:rPr>
              <w:t>АҚЫТ ҮЛІМЖІҰЛЫ ЖӘНЕ ОНЫҢ ШЫҒАРМАШЫЛЫҒЫ</w:t>
            </w:r>
          </w:p>
          <w:p w:rsidR="00F75D2C" w:rsidRPr="00653890" w:rsidRDefault="00F75D2C" w:rsidP="0071131D">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Мажиқызы 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71131D" w:rsidRPr="00653890" w:rsidRDefault="00F75D2C" w:rsidP="0071131D">
            <w:pPr>
              <w:contextualSpacing/>
              <w:jc w:val="both"/>
              <w:rPr>
                <w:rFonts w:ascii="Times New Roman" w:hAnsi="Times New Roman"/>
                <w:shd w:val="clear" w:color="auto" w:fill="FFFFFF"/>
                <w:lang w:val="kk-KZ"/>
              </w:rPr>
            </w:pPr>
            <w:r w:rsidRPr="00653890">
              <w:rPr>
                <w:rFonts w:ascii="Times New Roman" w:hAnsi="Times New Roman" w:cs="Times New Roman"/>
                <w:b/>
                <w:lang w:val="kk-KZ"/>
              </w:rPr>
              <w:t xml:space="preserve">Әбен Сәния. </w:t>
            </w:r>
            <w:r w:rsidRPr="00653890">
              <w:rPr>
                <w:rFonts w:ascii="Times New Roman" w:hAnsi="Times New Roman" w:cs="Times New Roman"/>
                <w:shd w:val="clear" w:color="auto" w:fill="FFFFFF"/>
                <w:lang w:val="kk-KZ"/>
              </w:rPr>
              <w:t xml:space="preserve">ҚАЗАҚ ХАЛҚЫНЫҢ САЛТ-ДӘСТҮРІНІҢ КЕШЕГІСІ </w:t>
            </w:r>
            <w:r w:rsidRPr="00653890">
              <w:rPr>
                <w:rFonts w:ascii="Times New Roman" w:hAnsi="Times New Roman"/>
                <w:shd w:val="clear" w:color="auto" w:fill="FFFFFF"/>
                <w:lang w:val="kk-KZ"/>
              </w:rPr>
              <w:t xml:space="preserve">МЕН </w:t>
            </w:r>
          </w:p>
          <w:p w:rsidR="0071131D" w:rsidRPr="00653890" w:rsidRDefault="00F75D2C" w:rsidP="0071131D">
            <w:pPr>
              <w:contextualSpacing/>
              <w:jc w:val="both"/>
              <w:rPr>
                <w:rFonts w:ascii="Times New Roman" w:hAnsi="Times New Roman"/>
                <w:shd w:val="clear" w:color="auto" w:fill="FFFFFF"/>
                <w:lang w:val="kk-KZ"/>
              </w:rPr>
            </w:pPr>
            <w:r w:rsidRPr="00653890">
              <w:rPr>
                <w:rFonts w:ascii="Times New Roman" w:hAnsi="Times New Roman"/>
                <w:shd w:val="clear" w:color="auto" w:fill="FFFFFF"/>
                <w:lang w:val="kk-KZ"/>
              </w:rPr>
              <w:t xml:space="preserve">БҮГІНІНІҢ САБАҚТАСТЫҒЫ </w:t>
            </w:r>
          </w:p>
          <w:p w:rsidR="00F75D2C" w:rsidRPr="00653890" w:rsidRDefault="00F75D2C" w:rsidP="0071131D">
            <w:pPr>
              <w:contextualSpacing/>
              <w:jc w:val="both"/>
              <w:rPr>
                <w:rFonts w:ascii="Times New Roman" w:hAnsi="Times New Roman"/>
                <w:i/>
                <w:lang w:val="kk-KZ"/>
              </w:rPr>
            </w:pPr>
            <w:r w:rsidRPr="00653890">
              <w:rPr>
                <w:rFonts w:ascii="Times New Roman" w:hAnsi="Times New Roman"/>
                <w:i/>
                <w:lang w:val="kk-KZ"/>
              </w:rPr>
              <w:t>Ғылыми жетекшісі: Ибрагимова М.Н..........................................................................</w:t>
            </w:r>
            <w:r w:rsidR="0036348C" w:rsidRPr="00653890">
              <w:rPr>
                <w:rFonts w:ascii="Times New Roman" w:hAnsi="Times New Roman"/>
                <w:i/>
                <w:lang w:val="kk-KZ"/>
              </w:rPr>
              <w:t>.............</w:t>
            </w:r>
            <w:r w:rsidRPr="00653890">
              <w:rPr>
                <w:rFonts w:ascii="Times New Roman" w:hAnsi="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eastAsia="Times New Roman" w:hAnsi="Times New Roman" w:cs="Times New Roman"/>
                <w:b/>
                <w:lang w:val="kk-KZ"/>
              </w:rPr>
            </w:pPr>
            <w:r w:rsidRPr="00653890">
              <w:rPr>
                <w:rFonts w:ascii="Times New Roman" w:hAnsi="Times New Roman" w:cs="Times New Roman"/>
                <w:b/>
                <w:lang w:val="kk-KZ"/>
              </w:rPr>
              <w:t xml:space="preserve">Әукен Гүлдана. </w:t>
            </w:r>
            <w:r w:rsidRPr="00653890">
              <w:rPr>
                <w:rFonts w:ascii="Times New Roman" w:eastAsia="Times New Roman" w:hAnsi="Times New Roman" w:cs="Times New Roman"/>
                <w:lang w:val="kk-KZ"/>
              </w:rPr>
              <w:t>АШАРШЫЛЫҚ – ҚАЗАҚ ЕЛІНІҢ ҚАСІРЕТІ</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Бақытқан Үміт. </w:t>
            </w:r>
            <w:r w:rsidRPr="00653890">
              <w:rPr>
                <w:rFonts w:ascii="Times New Roman" w:hAnsi="Times New Roman" w:cs="Times New Roman"/>
                <w:lang w:val="kk-KZ"/>
              </w:rPr>
              <w:t>ОСПАН БАТЫР</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Мажиқызы Н...........................................................................</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Болатнұр Қайсар. </w:t>
            </w:r>
            <w:r w:rsidRPr="00653890">
              <w:rPr>
                <w:rFonts w:ascii="Times New Roman" w:hAnsi="Times New Roman" w:cs="Times New Roman"/>
                <w:lang w:val="kk-KZ"/>
              </w:rPr>
              <w:t>ЗУҚА БАТЫР</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Мажиқызы Н.................................................................................</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Ділмұрат Ақылжан.</w:t>
            </w:r>
            <w:r w:rsidRPr="00653890">
              <w:rPr>
                <w:rFonts w:ascii="Times New Roman" w:hAnsi="Times New Roman" w:cs="Times New Roman"/>
                <w:lang w:val="kk-KZ"/>
              </w:rPr>
              <w:t xml:space="preserve">СҰЛТАН РАМАЗАНҰЛЫ ЖАНБОЛАТОВ </w:t>
            </w:r>
          </w:p>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lang w:val="kk-KZ"/>
              </w:rPr>
              <w:t>ӨМІРІ МЕН ШЫҒАРМАШЫЛЫҒЫ</w:t>
            </w:r>
          </w:p>
          <w:p w:rsidR="00F75D2C" w:rsidRPr="00653890" w:rsidRDefault="00F75D2C" w:rsidP="0036348C">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Бегалиева А.К. .............................................................</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Жақан Мөлдір. </w:t>
            </w:r>
            <w:r w:rsidRPr="00653890">
              <w:rPr>
                <w:rFonts w:ascii="Times New Roman" w:hAnsi="Times New Roman" w:cs="Times New Roman"/>
                <w:lang w:val="kk-KZ"/>
              </w:rPr>
              <w:t>ТҰРАР РЫСҚҰЛОВТЫҢ ӨМІРІ МЕН ҚЫЗМЕТІ</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ind w:right="141"/>
              <w:contextualSpacing/>
              <w:jc w:val="both"/>
              <w:rPr>
                <w:rFonts w:ascii="Times New Roman" w:hAnsi="Times New Roman" w:cs="Times New Roman"/>
                <w:b/>
                <w:lang w:val="kk-KZ"/>
              </w:rPr>
            </w:pPr>
            <w:r w:rsidRPr="00653890">
              <w:rPr>
                <w:rFonts w:ascii="Times New Roman" w:hAnsi="Times New Roman" w:cs="Times New Roman"/>
                <w:b/>
                <w:lang w:val="kk-KZ"/>
              </w:rPr>
              <w:t xml:space="preserve">Жұмабаева Гүлсалтан. </w:t>
            </w:r>
            <w:r w:rsidRPr="00653890">
              <w:rPr>
                <w:rFonts w:ascii="Times New Roman" w:hAnsi="Times New Roman" w:cs="Times New Roman"/>
                <w:lang w:val="kk-KZ"/>
              </w:rPr>
              <w:t>ДІНМҰХАМЕД АХМЕТҰЛЫ ҚОНАЕВ</w:t>
            </w:r>
          </w:p>
          <w:p w:rsidR="00F75D2C" w:rsidRPr="00653890" w:rsidRDefault="00F75D2C" w:rsidP="0071131D">
            <w:pPr>
              <w:tabs>
                <w:tab w:val="left" w:pos="4536"/>
              </w:tabs>
              <w:contextualSpacing/>
              <w:rPr>
                <w:rFonts w:ascii="Times New Roman" w:hAnsi="Times New Roman" w:cs="Times New Roman"/>
                <w:bCs/>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t xml:space="preserve">Жұмабек Жайнар. </w:t>
            </w:r>
            <w:r w:rsidRPr="00653890">
              <w:rPr>
                <w:rFonts w:ascii="Times New Roman" w:hAnsi="Times New Roman"/>
                <w:sz w:val="22"/>
                <w:szCs w:val="22"/>
                <w:lang w:val="kk-KZ"/>
              </w:rPr>
              <w:t>ҚАЗАҚТЫҢ ҰЛТТЫҚ ОЮ</w:t>
            </w:r>
            <w:r w:rsidR="00367FD8" w:rsidRPr="00653890">
              <w:rPr>
                <w:rFonts w:ascii="Times New Roman" w:hAnsi="Times New Roman"/>
                <w:sz w:val="22"/>
                <w:szCs w:val="22"/>
                <w:lang w:val="kk-KZ"/>
              </w:rPr>
              <w:t>-</w:t>
            </w:r>
            <w:r w:rsidRPr="00653890">
              <w:rPr>
                <w:rFonts w:ascii="Times New Roman" w:hAnsi="Times New Roman"/>
                <w:sz w:val="22"/>
                <w:szCs w:val="22"/>
                <w:lang w:val="kk-KZ"/>
              </w:rPr>
              <w:t>ӨРНЕГІ</w:t>
            </w:r>
          </w:p>
          <w:p w:rsidR="00F75D2C" w:rsidRPr="00653890" w:rsidRDefault="00F75D2C" w:rsidP="0036348C">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367FD8" w:rsidP="0071131D">
            <w:pPr>
              <w:contextualSpacing/>
              <w:jc w:val="both"/>
              <w:rPr>
                <w:rFonts w:ascii="Times New Roman" w:hAnsi="Times New Roman" w:cs="Times New Roman"/>
                <w:b/>
                <w:lang w:val="kk-KZ"/>
              </w:rPr>
            </w:pPr>
            <w:r w:rsidRPr="00653890">
              <w:rPr>
                <w:rFonts w:ascii="Times New Roman" w:hAnsi="Times New Roman" w:cs="Times New Roman"/>
                <w:b/>
                <w:lang w:val="kk-KZ"/>
              </w:rPr>
              <w:t>Жұмағазы А.</w:t>
            </w:r>
            <w:r w:rsidR="00F75D2C" w:rsidRPr="00653890">
              <w:rPr>
                <w:rFonts w:ascii="Times New Roman" w:hAnsi="Times New Roman" w:cs="Times New Roman"/>
                <w:b/>
                <w:lang w:val="kk-KZ"/>
              </w:rPr>
              <w:t xml:space="preserve">К. </w:t>
            </w:r>
            <w:r w:rsidR="00F75D2C" w:rsidRPr="00653890">
              <w:rPr>
                <w:rFonts w:ascii="Times New Roman" w:hAnsi="Times New Roman" w:cs="Times New Roman"/>
                <w:lang w:val="kk-KZ"/>
              </w:rPr>
              <w:t>НҰРПЕЙІСҰЛЫ ЖӘНЕ АЛАШ АҚИҚАТЫ</w:t>
            </w:r>
          </w:p>
          <w:p w:rsidR="00F75D2C" w:rsidRPr="00653890" w:rsidRDefault="00F75D2C" w:rsidP="0071131D">
            <w:pPr>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Ғылыми жетекшісі: Анасова А.Б..............................................................................</w:t>
            </w:r>
            <w:r w:rsidR="0036348C" w:rsidRPr="00653890">
              <w:rPr>
                <w:rFonts w:ascii="Times New Roman" w:eastAsia="Times New Roman" w:hAnsi="Times New Roman" w:cs="Times New Roman"/>
                <w:i/>
                <w:lang w:val="kk-KZ"/>
              </w:rPr>
              <w:t>..............</w:t>
            </w:r>
            <w:r w:rsidRPr="00653890">
              <w:rPr>
                <w:rFonts w:ascii="Times New Roman" w:eastAsia="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pStyle w:val="af5"/>
              <w:spacing w:line="240" w:lineRule="auto"/>
              <w:contextualSpacing/>
              <w:jc w:val="both"/>
              <w:rPr>
                <w:rFonts w:ascii="Times New Roman" w:hAnsi="Times New Roman"/>
                <w:lang w:val="kk-KZ"/>
              </w:rPr>
            </w:pPr>
            <w:r w:rsidRPr="00653890">
              <w:rPr>
                <w:rFonts w:ascii="Times New Roman" w:hAnsi="Times New Roman"/>
                <w:b/>
                <w:lang w:val="kk-KZ"/>
              </w:rPr>
              <w:t xml:space="preserve">Жұмақадыр Надия. </w:t>
            </w:r>
            <w:r w:rsidRPr="00653890">
              <w:rPr>
                <w:rFonts w:ascii="Times New Roman" w:hAnsi="Times New Roman"/>
                <w:lang w:val="kk-KZ"/>
              </w:rPr>
              <w:t>БАУЫРЖА</w:t>
            </w:r>
            <w:r w:rsidR="0036348C" w:rsidRPr="00653890">
              <w:rPr>
                <w:rFonts w:ascii="Times New Roman" w:hAnsi="Times New Roman"/>
                <w:lang w:val="kk-KZ"/>
              </w:rPr>
              <w:t>Н МОМЫШҰЛЫНЫҢ ӨМІРІ ЖӘНЕ</w:t>
            </w:r>
          </w:p>
          <w:p w:rsidR="00F75D2C" w:rsidRPr="00653890" w:rsidRDefault="00F75D2C" w:rsidP="0071131D">
            <w:pPr>
              <w:pStyle w:val="af5"/>
              <w:spacing w:line="240" w:lineRule="auto"/>
              <w:contextualSpacing/>
              <w:jc w:val="both"/>
              <w:rPr>
                <w:rFonts w:ascii="Times New Roman" w:hAnsi="Times New Roman"/>
                <w:lang w:val="kk-KZ"/>
              </w:rPr>
            </w:pPr>
            <w:r w:rsidRPr="00653890">
              <w:rPr>
                <w:rFonts w:ascii="Times New Roman" w:hAnsi="Times New Roman"/>
                <w:lang w:val="kk-KZ"/>
              </w:rPr>
              <w:t>М</w:t>
            </w:r>
            <w:r w:rsidR="00367FD8" w:rsidRPr="00653890">
              <w:rPr>
                <w:rFonts w:ascii="Times New Roman" w:hAnsi="Times New Roman"/>
                <w:lang w:val="kk-KZ"/>
              </w:rPr>
              <w:t>ӘСКЕУ</w:t>
            </w:r>
            <w:r w:rsidRPr="00653890">
              <w:rPr>
                <w:rFonts w:ascii="Times New Roman" w:hAnsi="Times New Roman"/>
                <w:lang w:val="kk-KZ"/>
              </w:rPr>
              <w:t xml:space="preserve"> ҮШІН ШАЙҚАСТАҒЫ ЕРЛІГІ</w:t>
            </w:r>
          </w:p>
          <w:p w:rsidR="00F75D2C" w:rsidRPr="00653890" w:rsidRDefault="00F75D2C" w:rsidP="0071131D">
            <w:pPr>
              <w:pStyle w:val="af5"/>
              <w:spacing w:line="240" w:lineRule="auto"/>
              <w:contextualSpacing/>
              <w:jc w:val="both"/>
              <w:rPr>
                <w:rFonts w:ascii="Times New Roman" w:hAnsi="Times New Roman"/>
                <w:i/>
                <w:lang w:val="kk-KZ"/>
              </w:rPr>
            </w:pPr>
            <w:r w:rsidRPr="00653890">
              <w:rPr>
                <w:rFonts w:ascii="Times New Roman" w:hAnsi="Times New Roman"/>
                <w:i/>
                <w:lang w:val="kk-KZ"/>
              </w:rPr>
              <w:t>Ғылыми жетекшісі: Нусупбаева.С.А........................................................</w:t>
            </w:r>
            <w:r w:rsidR="0036348C" w:rsidRPr="00653890">
              <w:rPr>
                <w:rFonts w:ascii="Times New Roman" w:hAnsi="Times New Roman"/>
                <w:i/>
                <w:lang w:val="kk-KZ"/>
              </w:rPr>
              <w:t>..............</w:t>
            </w:r>
            <w:r w:rsidRPr="00653890">
              <w:rPr>
                <w:rFonts w:ascii="Times New Roman" w:hAnsi="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t xml:space="preserve">Еркенова Әйгерім. </w:t>
            </w:r>
            <w:r w:rsidRPr="00653890">
              <w:rPr>
                <w:rFonts w:ascii="Times New Roman" w:hAnsi="Times New Roman"/>
                <w:sz w:val="22"/>
                <w:szCs w:val="22"/>
                <w:lang w:val="kk-KZ"/>
              </w:rPr>
              <w:t>ҚАЗАҚСТАН МҰРАҒАТТАРЫН БАСҚАР</w:t>
            </w:r>
            <w:r w:rsidR="004F772A">
              <w:rPr>
                <w:rFonts w:ascii="Times New Roman" w:hAnsi="Times New Roman"/>
                <w:sz w:val="22"/>
                <w:szCs w:val="22"/>
                <w:lang w:val="kk-KZ"/>
              </w:rPr>
              <w:t xml:space="preserve">У </w:t>
            </w:r>
            <w:r w:rsidRPr="00653890">
              <w:rPr>
                <w:rFonts w:ascii="Times New Roman" w:hAnsi="Times New Roman"/>
                <w:sz w:val="22"/>
                <w:szCs w:val="22"/>
                <w:lang w:val="kk-KZ"/>
              </w:rPr>
              <w:t>МӘСЕЛЕСІ</w:t>
            </w:r>
          </w:p>
          <w:p w:rsidR="00F75D2C" w:rsidRPr="00653890" w:rsidRDefault="00F75D2C" w:rsidP="0071131D">
            <w:pPr>
              <w:tabs>
                <w:tab w:val="left" w:pos="4536"/>
              </w:tabs>
              <w:contextualSpacing/>
              <w:rPr>
                <w:rFonts w:ascii="Times New Roman" w:hAnsi="Times New Roman" w:cs="Times New Roman"/>
                <w:bCs/>
                <w:lang w:val="kk-KZ"/>
              </w:rPr>
            </w:pPr>
            <w:r w:rsidRPr="00653890">
              <w:rPr>
                <w:rFonts w:ascii="Times New Roman" w:hAnsi="Times New Roman" w:cs="Times New Roman"/>
                <w:i/>
                <w:lang w:val="kk-KZ"/>
              </w:rPr>
              <w:t>Ғылыми жетекшісі: Алпысбаева Н.К..................................................................</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contextualSpacing/>
              <w:jc w:val="both"/>
              <w:rPr>
                <w:rFonts w:ascii="Times New Roman" w:eastAsia="Times New Roman" w:hAnsi="Times New Roman" w:cs="Times New Roman"/>
                <w:lang w:val="kk-KZ"/>
              </w:rPr>
            </w:pPr>
            <w:r w:rsidRPr="00653890">
              <w:rPr>
                <w:rFonts w:ascii="Times New Roman" w:eastAsia="Times New Roman" w:hAnsi="Times New Roman" w:cs="Times New Roman"/>
                <w:b/>
                <w:lang w:val="kk-KZ"/>
              </w:rPr>
              <w:t>Кабылбекова М.Н.</w:t>
            </w:r>
            <w:r w:rsidRPr="00653890">
              <w:rPr>
                <w:rFonts w:ascii="Times New Roman" w:eastAsia="Times New Roman" w:hAnsi="Times New Roman" w:cs="Times New Roman"/>
                <w:lang w:val="kk-KZ"/>
              </w:rPr>
              <w:t>ҚАСЫМ ХАН ЖӘНЕ ОНЫҢ «ҚАСҚА ЖОЛЫ» ЗАҢДАР ЖИНАҒЫ</w:t>
            </w:r>
          </w:p>
          <w:p w:rsidR="00F75D2C" w:rsidRPr="00653890" w:rsidRDefault="00F75D2C" w:rsidP="0071131D">
            <w:pPr>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Ғылыми жетекшісі: Тасилова Н.А.................................................................................</w:t>
            </w:r>
            <w:r w:rsidR="0036348C" w:rsidRPr="00653890">
              <w:rPr>
                <w:rFonts w:ascii="Times New Roman" w:eastAsia="Times New Roman" w:hAnsi="Times New Roman" w:cs="Times New Roman"/>
                <w:i/>
                <w:lang w:val="kk-KZ"/>
              </w:rPr>
              <w:t>..............</w:t>
            </w:r>
            <w:r w:rsidRPr="00653890">
              <w:rPr>
                <w:rFonts w:ascii="Times New Roman" w:eastAsia="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b/>
                <w:lang w:val="kk-KZ"/>
              </w:rPr>
              <w:t xml:space="preserve">Қабыл Аян. </w:t>
            </w:r>
            <w:r w:rsidRPr="00653890">
              <w:rPr>
                <w:rFonts w:ascii="Times New Roman" w:hAnsi="Times New Roman" w:cs="Times New Roman"/>
                <w:lang w:val="kk-KZ"/>
              </w:rPr>
              <w:t>ҚАЗАҚСТАНҒА БЕЙМӘЛІМ – НАРАТ</w:t>
            </w:r>
          </w:p>
          <w:p w:rsidR="00367FD8" w:rsidRPr="00653890" w:rsidRDefault="00F75D2C" w:rsidP="00367FD8">
            <w:pPr>
              <w:tabs>
                <w:tab w:val="left" w:pos="4536"/>
              </w:tabs>
              <w:contextualSpacing/>
              <w:rPr>
                <w:rFonts w:ascii="Times New Roman" w:hAnsi="Times New Roman" w:cs="Times New Roman"/>
                <w:bCs/>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Қабылбаева Н.Қ. </w:t>
            </w:r>
            <w:r w:rsidRPr="00653890">
              <w:rPr>
                <w:rFonts w:ascii="Times New Roman" w:hAnsi="Times New Roman" w:cs="Times New Roman"/>
                <w:lang w:val="kk-KZ"/>
              </w:rPr>
              <w:t xml:space="preserve">ТӘУЕЛСІЗ ЕЛДЕГІ ҚАЛА ЖӘНЕ АУЫЛ ЖАСТАРЫНЫҢ </w:t>
            </w:r>
          </w:p>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lang w:val="kk-KZ"/>
              </w:rPr>
              <w:t>МӘДЕНИ ҰЛТТЫҚ СИПАТТАМАСЫ</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 Исмагамбетова З.Н.....................................................................</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bl>
    <w:p w:rsidR="00F75D2C" w:rsidRPr="00653890" w:rsidRDefault="00F75D2C" w:rsidP="0071131D">
      <w:pPr>
        <w:pStyle w:val="a5"/>
        <w:spacing w:after="0"/>
        <w:contextualSpacing/>
        <w:jc w:val="both"/>
        <w:rPr>
          <w:rFonts w:ascii="Times New Roman" w:eastAsiaTheme="minorHAnsi" w:hAnsi="Times New Roman"/>
          <w:sz w:val="22"/>
          <w:szCs w:val="22"/>
          <w:lang w:val="kk-KZ"/>
        </w:rPr>
      </w:pPr>
    </w:p>
    <w:p w:rsidR="00F75D2C" w:rsidRPr="00653890" w:rsidRDefault="00F75D2C" w:rsidP="0071131D">
      <w:pPr>
        <w:pStyle w:val="a5"/>
        <w:spacing w:after="0"/>
        <w:contextualSpacing/>
        <w:jc w:val="both"/>
        <w:rPr>
          <w:rFonts w:ascii="Times New Roman" w:eastAsiaTheme="minorHAnsi" w:hAnsi="Times New Roman"/>
          <w:sz w:val="22"/>
          <w:szCs w:val="22"/>
          <w:lang w:val="kk-KZ"/>
        </w:rPr>
      </w:pPr>
    </w:p>
    <w:p w:rsidR="00F75D2C" w:rsidRPr="00653890" w:rsidRDefault="00F75D2C" w:rsidP="0071131D">
      <w:pPr>
        <w:tabs>
          <w:tab w:val="left" w:pos="4536"/>
        </w:tabs>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8-</w:t>
      </w:r>
      <w:r w:rsidR="00CB1CE1" w:rsidRPr="00653890">
        <w:rPr>
          <w:rFonts w:ascii="Times New Roman" w:hAnsi="Times New Roman" w:cs="Times New Roman"/>
          <w:b/>
          <w:lang w:val="kk-KZ"/>
        </w:rPr>
        <w:t>секция</w:t>
      </w:r>
    </w:p>
    <w:p w:rsidR="00F75D2C" w:rsidRPr="00653890" w:rsidRDefault="00F75D2C" w:rsidP="0071131D">
      <w:pPr>
        <w:pStyle w:val="a5"/>
        <w:spacing w:after="0"/>
        <w:contextualSpacing/>
        <w:jc w:val="both"/>
        <w:rPr>
          <w:rFonts w:ascii="Times New Roman" w:hAnsi="Times New Roman"/>
          <w:i/>
          <w:sz w:val="22"/>
          <w:szCs w:val="22"/>
          <w:lang w:val="kk-KZ"/>
        </w:rPr>
      </w:pPr>
    </w:p>
    <w:tbl>
      <w:tblPr>
        <w:tblStyle w:val="af6"/>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84"/>
        <w:gridCol w:w="546"/>
      </w:tblGrid>
      <w:tr w:rsidR="00653890" w:rsidRPr="00653890" w:rsidTr="0075317E">
        <w:tc>
          <w:tcPr>
            <w:tcW w:w="9078" w:type="dxa"/>
            <w:hideMark/>
          </w:tcPr>
          <w:p w:rsidR="00F75D2C" w:rsidRPr="00653890" w:rsidRDefault="00F75D2C" w:rsidP="0071131D">
            <w:pPr>
              <w:tabs>
                <w:tab w:val="left" w:pos="4536"/>
              </w:tabs>
              <w:contextualSpacing/>
              <w:jc w:val="both"/>
              <w:rPr>
                <w:rFonts w:ascii="Times New Roman" w:hAnsi="Times New Roman" w:cs="Times New Roman"/>
                <w:lang w:val="kk-KZ"/>
              </w:rPr>
            </w:pPr>
            <w:r w:rsidRPr="00653890">
              <w:rPr>
                <w:rFonts w:ascii="Times New Roman" w:hAnsi="Times New Roman" w:cs="Times New Roman"/>
                <w:b/>
                <w:lang w:val="kk-KZ"/>
              </w:rPr>
              <w:t xml:space="preserve">Қалығұл Г.Қ. </w:t>
            </w:r>
            <w:r w:rsidRPr="00653890">
              <w:rPr>
                <w:rFonts w:ascii="Times New Roman" w:hAnsi="Times New Roman" w:cs="Times New Roman"/>
                <w:lang w:val="kk-KZ"/>
              </w:rPr>
              <w:t>XVIII Ғ. ҚАЗАҚ-ОРЫС САЯСИ ҚАРЫМ–ҚАТЫНАСТАРЫНЫҢ ТАРИХЫ</w:t>
            </w:r>
          </w:p>
          <w:p w:rsidR="00F75D2C" w:rsidRPr="00653890" w:rsidRDefault="00F75D2C" w:rsidP="0071131D">
            <w:pPr>
              <w:tabs>
                <w:tab w:val="left" w:pos="4536"/>
              </w:tabs>
              <w:contextualSpacing/>
              <w:jc w:val="both"/>
              <w:rPr>
                <w:rFonts w:ascii="Times New Roman" w:hAnsi="Times New Roman" w:cs="Times New Roman"/>
                <w:b/>
                <w:i/>
                <w:lang w:val="kk-KZ"/>
              </w:rPr>
            </w:pPr>
            <w:r w:rsidRPr="00653890">
              <w:rPr>
                <w:rFonts w:ascii="Times New Roman" w:eastAsia="Times New Roman" w:hAnsi="Times New Roman" w:cs="Times New Roman"/>
                <w:i/>
                <w:lang w:val="kk-KZ"/>
              </w:rPr>
              <w:t>Ғылыми жетекшісі: Тасилова Н.А.....................................................................................</w:t>
            </w:r>
            <w:r w:rsidR="0036348C" w:rsidRPr="00653890">
              <w:rPr>
                <w:rFonts w:ascii="Times New Roman" w:eastAsia="Times New Roman" w:hAnsi="Times New Roman" w:cs="Times New Roman"/>
                <w:i/>
                <w:lang w:val="kk-KZ"/>
              </w:rPr>
              <w:t>..............</w:t>
            </w:r>
            <w:r w:rsidRPr="00653890">
              <w:rPr>
                <w:rFonts w:ascii="Times New Roman" w:eastAsia="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lastRenderedPageBreak/>
              <w:t xml:space="preserve">Құнапия Гүлнар. </w:t>
            </w:r>
            <w:r w:rsidRPr="00653890">
              <w:rPr>
                <w:rFonts w:ascii="Times New Roman" w:hAnsi="Times New Roman"/>
                <w:sz w:val="22"/>
                <w:szCs w:val="22"/>
                <w:lang w:val="kk-KZ"/>
              </w:rPr>
              <w:t>ҚОЖА АХМЕТ ЯСАУИ ХИКМЕТТЕРІНІҢ ТӘРБИЕЛІК МАҢЫЗЫ</w:t>
            </w:r>
          </w:p>
          <w:p w:rsidR="00F75D2C" w:rsidRPr="00653890" w:rsidRDefault="00F75D2C" w:rsidP="0071131D">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367FD8">
            <w:pPr>
              <w:contextualSpacing/>
              <w:jc w:val="both"/>
              <w:rPr>
                <w:rFonts w:ascii="Times New Roman" w:hAnsi="Times New Roman" w:cs="Times New Roman"/>
                <w:lang w:val="kk-KZ"/>
              </w:rPr>
            </w:pPr>
            <w:r w:rsidRPr="00653890">
              <w:rPr>
                <w:rFonts w:ascii="Times New Roman" w:hAnsi="Times New Roman" w:cs="Times New Roman"/>
                <w:b/>
                <w:lang w:val="kk-KZ"/>
              </w:rPr>
              <w:t xml:space="preserve">Қуатжан Мерей. </w:t>
            </w:r>
            <w:r w:rsidRPr="00653890">
              <w:rPr>
                <w:rFonts w:ascii="Times New Roman" w:hAnsi="Times New Roman" w:cs="Times New Roman"/>
                <w:lang w:val="kk-KZ"/>
              </w:rPr>
              <w:t xml:space="preserve">КІШІ ЖҮЗ ҚАЗАҚТАРЫНЫҢ СЫРЫМ ДАТҰЛЫ </w:t>
            </w:r>
          </w:p>
          <w:p w:rsidR="00367FD8" w:rsidRPr="00653890" w:rsidRDefault="00F75D2C" w:rsidP="00367FD8">
            <w:pPr>
              <w:contextualSpacing/>
              <w:jc w:val="both"/>
              <w:rPr>
                <w:rFonts w:ascii="Times New Roman" w:hAnsi="Times New Roman" w:cs="Times New Roman"/>
                <w:lang w:val="kk-KZ"/>
              </w:rPr>
            </w:pPr>
            <w:r w:rsidRPr="00653890">
              <w:rPr>
                <w:rFonts w:ascii="Times New Roman" w:hAnsi="Times New Roman" w:cs="Times New Roman"/>
                <w:lang w:val="kk-KZ"/>
              </w:rPr>
              <w:t>БАСШЫЛЫҒЫМЕН ЖАСАҒАН КӨТЕРІЛІСІ (1783-1797 жж.)</w:t>
            </w:r>
          </w:p>
          <w:p w:rsidR="00F75D2C" w:rsidRPr="00653890" w:rsidRDefault="00F75D2C" w:rsidP="00367FD8">
            <w:pPr>
              <w:contextualSpacing/>
              <w:jc w:val="both"/>
              <w:rPr>
                <w:rFonts w:ascii="Times New Roman" w:hAnsi="Times New Roman"/>
                <w:b/>
                <w:lang w:val="kk-KZ"/>
              </w:rPr>
            </w:pPr>
            <w:r w:rsidRPr="00653890">
              <w:rPr>
                <w:rFonts w:ascii="Times New Roman" w:hAnsi="Times New Roman"/>
                <w:i/>
                <w:lang w:val="kk-KZ"/>
              </w:rPr>
              <w:t>Ғылыми жетекшісі: Нусупбаева С.А..............................................................</w:t>
            </w:r>
            <w:r w:rsidR="0036348C" w:rsidRPr="00653890">
              <w:rPr>
                <w:rFonts w:ascii="Times New Roman" w:hAnsi="Times New Roman"/>
                <w:i/>
                <w:lang w:val="kk-KZ"/>
              </w:rPr>
              <w:t>..............</w:t>
            </w:r>
            <w:r w:rsidRPr="00653890">
              <w:rPr>
                <w:rFonts w:ascii="Times New Roman" w:hAnsi="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tabs>
                <w:tab w:val="center" w:pos="5173"/>
              </w:tabs>
              <w:contextualSpacing/>
              <w:jc w:val="both"/>
              <w:rPr>
                <w:rFonts w:ascii="Times New Roman" w:hAnsi="Times New Roman" w:cs="Times New Roman"/>
                <w:lang w:val="kk-KZ"/>
              </w:rPr>
            </w:pPr>
            <w:r w:rsidRPr="00653890">
              <w:rPr>
                <w:rFonts w:ascii="Times New Roman" w:hAnsi="Times New Roman" w:cs="Times New Roman"/>
                <w:b/>
                <w:lang w:val="kk-KZ"/>
              </w:rPr>
              <w:t xml:space="preserve">Лесбекова Ұлмекен. </w:t>
            </w:r>
            <w:r w:rsidRPr="00653890">
              <w:rPr>
                <w:rFonts w:ascii="Times New Roman" w:hAnsi="Times New Roman" w:cs="Times New Roman"/>
                <w:lang w:val="kk-KZ"/>
              </w:rPr>
              <w:t xml:space="preserve">І. ЕСЕНБЕРЛИННІҢ «ҚАҺАР» РОМАНЫНДАҒЫ </w:t>
            </w:r>
          </w:p>
          <w:p w:rsidR="00F75D2C" w:rsidRPr="00653890" w:rsidRDefault="00F75D2C" w:rsidP="0071131D">
            <w:pPr>
              <w:tabs>
                <w:tab w:val="center" w:pos="5173"/>
              </w:tabs>
              <w:contextualSpacing/>
              <w:jc w:val="both"/>
              <w:rPr>
                <w:rFonts w:ascii="Times New Roman" w:hAnsi="Times New Roman" w:cs="Times New Roman"/>
                <w:lang w:val="kk-KZ"/>
              </w:rPr>
            </w:pPr>
            <w:r w:rsidRPr="00653890">
              <w:rPr>
                <w:rFonts w:ascii="Times New Roman" w:hAnsi="Times New Roman" w:cs="Times New Roman"/>
                <w:lang w:val="kk-KZ"/>
              </w:rPr>
              <w:t>КЕНЕСАРЫНЫҢ ТАРИХИ БЕЙНЕСІ</w:t>
            </w:r>
          </w:p>
          <w:p w:rsidR="00F75D2C" w:rsidRPr="00653890" w:rsidRDefault="00F75D2C" w:rsidP="0071131D">
            <w:pPr>
              <w:tabs>
                <w:tab w:val="center" w:pos="5173"/>
              </w:tabs>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Тойшубекова Ж. К..............................................................</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contextualSpacing/>
              <w:jc w:val="both"/>
              <w:rPr>
                <w:rFonts w:ascii="Times New Roman" w:hAnsi="Times New Roman" w:cs="Times New Roman"/>
                <w:lang w:val="kk-KZ"/>
              </w:rPr>
            </w:pPr>
            <w:r w:rsidRPr="00653890">
              <w:rPr>
                <w:rFonts w:ascii="Times New Roman" w:eastAsia="Times New Roman" w:hAnsi="Times New Roman" w:cs="Times New Roman"/>
                <w:b/>
                <w:lang w:val="kk-KZ"/>
              </w:rPr>
              <w:t>Малдыбек А.Қ.</w:t>
            </w:r>
            <w:r w:rsidR="00367FD8" w:rsidRPr="00653890">
              <w:rPr>
                <w:rFonts w:ascii="Times New Roman" w:hAnsi="Times New Roman" w:cs="Times New Roman"/>
                <w:lang w:val="kk-KZ"/>
              </w:rPr>
              <w:t xml:space="preserve">РАЙЫМБЕК БАТЫРДЫҢ </w:t>
            </w:r>
            <w:r w:rsidRPr="00653890">
              <w:rPr>
                <w:rFonts w:ascii="Times New Roman" w:hAnsi="Times New Roman" w:cs="Times New Roman"/>
                <w:lang w:val="kk-KZ"/>
              </w:rPr>
              <w:t xml:space="preserve">ҚАЗАҚ ТАРИХЫНДАҒЫ ОРНЫ </w:t>
            </w:r>
          </w:p>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lang w:val="kk-KZ"/>
              </w:rPr>
              <w:t>МЕН ЖОҢҒАР ШАПҚЫНШЫЛЫҒЫНДАҒЫ РӨЛІ</w:t>
            </w:r>
          </w:p>
          <w:p w:rsidR="00F75D2C" w:rsidRPr="00653890" w:rsidRDefault="00F75D2C" w:rsidP="0071131D">
            <w:pPr>
              <w:contextualSpacing/>
              <w:jc w:val="both"/>
              <w:rPr>
                <w:rFonts w:ascii="Times New Roman" w:eastAsia="Times New Roman" w:hAnsi="Times New Roman" w:cs="Times New Roman"/>
                <w:i/>
                <w:lang w:val="kk-KZ"/>
              </w:rPr>
            </w:pPr>
            <w:r w:rsidRPr="00653890">
              <w:rPr>
                <w:rFonts w:ascii="Times New Roman" w:eastAsia="Times New Roman" w:hAnsi="Times New Roman" w:cs="Times New Roman"/>
                <w:i/>
                <w:lang w:val="kk-KZ"/>
              </w:rPr>
              <w:t>Ғылыми жетекшісі: Тасилова Н.А..............................................................................</w:t>
            </w:r>
            <w:r w:rsidR="0036348C" w:rsidRPr="00653890">
              <w:rPr>
                <w:rFonts w:ascii="Times New Roman" w:eastAsia="Times New Roman" w:hAnsi="Times New Roman" w:cs="Times New Roman"/>
                <w:i/>
                <w:lang w:val="kk-KZ"/>
              </w:rPr>
              <w:t>..............</w:t>
            </w:r>
            <w:r w:rsidRPr="00653890">
              <w:rPr>
                <w:rFonts w:ascii="Times New Roman" w:eastAsia="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sz w:val="22"/>
                <w:szCs w:val="22"/>
                <w:lang w:val="kk-KZ"/>
              </w:rPr>
            </w:pPr>
            <w:r w:rsidRPr="00653890">
              <w:rPr>
                <w:rFonts w:ascii="Times New Roman" w:hAnsi="Times New Roman"/>
                <w:b/>
                <w:sz w:val="22"/>
                <w:szCs w:val="22"/>
                <w:lang w:val="kk-KZ"/>
              </w:rPr>
              <w:t xml:space="preserve">Мәннан Сайрангүл. </w:t>
            </w:r>
            <w:r w:rsidRPr="00653890">
              <w:rPr>
                <w:rFonts w:ascii="Times New Roman" w:hAnsi="Times New Roman"/>
                <w:sz w:val="22"/>
                <w:szCs w:val="22"/>
                <w:lang w:val="kk-KZ"/>
              </w:rPr>
              <w:t>ӘБУ РАЙХАН ӘЛ-БИРУНИ</w:t>
            </w:r>
          </w:p>
          <w:p w:rsidR="00F75D2C" w:rsidRPr="00653890" w:rsidRDefault="00F75D2C" w:rsidP="0071131D">
            <w:pPr>
              <w:pStyle w:val="a5"/>
              <w:adjustRightInd w:val="0"/>
              <w:snapToGrid w:val="0"/>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Нұрғазы Жайдар. </w:t>
            </w:r>
            <w:r w:rsidRPr="00653890">
              <w:rPr>
                <w:rFonts w:ascii="Times New Roman" w:hAnsi="Times New Roman" w:cs="Times New Roman"/>
                <w:lang w:val="kk-KZ"/>
              </w:rPr>
              <w:t>ОСМАН ИМПЕРИЯСЫ</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t xml:space="preserve">Нұрғазы Жайдар. </w:t>
            </w:r>
            <w:r w:rsidRPr="00653890">
              <w:rPr>
                <w:rFonts w:ascii="Times New Roman" w:hAnsi="Times New Roman"/>
                <w:sz w:val="22"/>
                <w:szCs w:val="22"/>
                <w:lang w:val="kk-KZ"/>
              </w:rPr>
              <w:t>ТУТАНХАМОННЫҢ ҚҰПИЯСЫ</w:t>
            </w:r>
          </w:p>
          <w:p w:rsidR="00F75D2C" w:rsidRPr="00653890" w:rsidRDefault="00F75D2C" w:rsidP="0071131D">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Нұрғали Камила. </w:t>
            </w:r>
            <w:r w:rsidRPr="00653890">
              <w:rPr>
                <w:rFonts w:ascii="Times New Roman" w:hAnsi="Times New Roman" w:cs="Times New Roman"/>
                <w:lang w:val="kk-KZ"/>
              </w:rPr>
              <w:t>ҚАЗАҚТЫҢ БАТЫР ҚЫЗЫ МӘНШҮК МӘМЕТОВА</w:t>
            </w:r>
          </w:p>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i/>
                <w:sz w:val="22"/>
                <w:szCs w:val="22"/>
                <w:shd w:val="clear" w:color="auto" w:fill="FFFFFF"/>
                <w:lang w:val="kk-KZ"/>
              </w:rPr>
              <w:t>Ғылыми жетекшісі: Нусупбаева С.А................................................................................</w:t>
            </w:r>
            <w:r w:rsidR="0036348C" w:rsidRPr="00653890">
              <w:rPr>
                <w:rFonts w:ascii="Times New Roman" w:hAnsi="Times New Roman"/>
                <w:i/>
                <w:sz w:val="22"/>
                <w:szCs w:val="22"/>
                <w:shd w:val="clear" w:color="auto" w:fill="FFFFFF"/>
                <w:lang w:val="kk-KZ"/>
              </w:rPr>
              <w:t>..............</w:t>
            </w:r>
            <w:r w:rsidRPr="00653890">
              <w:rPr>
                <w:rFonts w:ascii="Times New Roman" w:hAnsi="Times New Roman"/>
                <w:i/>
                <w:sz w:val="22"/>
                <w:szCs w:val="22"/>
                <w:shd w:val="clear" w:color="auto" w:fill="FFFFFF"/>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Нұрғанат Құндыз. </w:t>
            </w:r>
            <w:r w:rsidRPr="00653890">
              <w:rPr>
                <w:rFonts w:ascii="Times New Roman" w:hAnsi="Times New Roman" w:cs="Times New Roman"/>
                <w:lang w:val="kk-KZ"/>
              </w:rPr>
              <w:t xml:space="preserve">ШАҢДЫ ЖОРЫҚ ЕКІ ЖҮЗ ЖЫЛДЫҚ СОҒЫСТЫҢ </w:t>
            </w:r>
          </w:p>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lang w:val="kk-KZ"/>
              </w:rPr>
              <w:t>АҚЫРЫ (1771 ЖЫЛ)</w:t>
            </w:r>
          </w:p>
          <w:p w:rsidR="00F75D2C" w:rsidRPr="00653890" w:rsidRDefault="00F75D2C" w:rsidP="0071131D">
            <w:pPr>
              <w:contextualSpacing/>
              <w:jc w:val="both"/>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Ғылыми жетекшісі: Нусупбаева С.А.................................................................................</w:t>
            </w:r>
            <w:r w:rsidR="0036348C" w:rsidRPr="00653890">
              <w:rPr>
                <w:rFonts w:ascii="Times New Roman" w:eastAsia="Times New Roman" w:hAnsi="Times New Roman" w:cs="Times New Roman"/>
                <w:i/>
                <w:shd w:val="clear" w:color="auto" w:fill="FFFFFF"/>
                <w:lang w:val="kk-KZ"/>
              </w:rPr>
              <w:t>..............</w:t>
            </w:r>
            <w:r w:rsidRPr="00653890">
              <w:rPr>
                <w:rFonts w:ascii="Times New Roman" w:eastAsia="Times New Roman" w:hAnsi="Times New Roman" w:cs="Times New Roman"/>
                <w:i/>
                <w:shd w:val="clear" w:color="auto" w:fill="FFFFFF"/>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Нұрсаулет Нұрбол. </w:t>
            </w:r>
            <w:r w:rsidRPr="00653890">
              <w:rPr>
                <w:rFonts w:ascii="Times New Roman" w:hAnsi="Times New Roman" w:cs="Times New Roman"/>
                <w:lang w:val="kk-KZ"/>
              </w:rPr>
              <w:t>ОЛИМПИАДА ЧЕМПИОНЫ – БЕКЗАТ САТТАРХАНОВ</w:t>
            </w:r>
          </w:p>
          <w:p w:rsidR="00F75D2C" w:rsidRPr="00653890" w:rsidRDefault="00F75D2C" w:rsidP="0071131D">
            <w:pPr>
              <w:contextualSpacing/>
              <w:jc w:val="both"/>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Ғылыми жетекшісі: Нусупбаева С.А..................................................................................</w:t>
            </w:r>
            <w:r w:rsidR="0036348C" w:rsidRPr="00653890">
              <w:rPr>
                <w:rFonts w:ascii="Times New Roman" w:eastAsia="Times New Roman" w:hAnsi="Times New Roman" w:cs="Times New Roman"/>
                <w:i/>
                <w:shd w:val="clear" w:color="auto" w:fill="FFFFFF"/>
                <w:lang w:val="kk-KZ"/>
              </w:rPr>
              <w:t>..............</w:t>
            </w:r>
            <w:r w:rsidRPr="00653890">
              <w:rPr>
                <w:rFonts w:ascii="Times New Roman" w:eastAsia="Times New Roman" w:hAnsi="Times New Roman" w:cs="Times New Roman"/>
                <w:i/>
                <w:shd w:val="clear" w:color="auto" w:fill="FFFFFF"/>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pStyle w:val="a5"/>
              <w:spacing w:after="0"/>
              <w:contextualSpacing/>
              <w:jc w:val="both"/>
              <w:rPr>
                <w:rStyle w:val="a6"/>
                <w:rFonts w:ascii="Times New Roman" w:eastAsiaTheme="minorHAnsi" w:hAnsi="Times New Roman"/>
                <w:sz w:val="22"/>
                <w:szCs w:val="22"/>
                <w:lang w:val="kk-KZ"/>
              </w:rPr>
            </w:pPr>
            <w:r w:rsidRPr="00653890">
              <w:rPr>
                <w:rFonts w:ascii="Times New Roman" w:eastAsiaTheme="minorHAnsi" w:hAnsi="Times New Roman"/>
                <w:b/>
                <w:sz w:val="22"/>
                <w:szCs w:val="22"/>
                <w:lang w:val="kk-KZ"/>
              </w:rPr>
              <w:t xml:space="preserve">Рахат Арай. </w:t>
            </w:r>
            <w:r w:rsidRPr="00653890">
              <w:rPr>
                <w:rStyle w:val="a6"/>
                <w:rFonts w:ascii="Times New Roman" w:eastAsiaTheme="minorHAnsi" w:hAnsi="Times New Roman"/>
                <w:b w:val="0"/>
                <w:sz w:val="22"/>
                <w:szCs w:val="22"/>
                <w:lang w:val="kk-KZ"/>
              </w:rPr>
              <w:t>ҚАЗАҚТЫҢ ҰЛТТЫҚ ОЙЫНДАРЫ</w:t>
            </w:r>
          </w:p>
          <w:p w:rsidR="00F75D2C" w:rsidRPr="00653890" w:rsidRDefault="00F75D2C" w:rsidP="0071131D">
            <w:pPr>
              <w:pStyle w:val="a5"/>
              <w:adjustRightInd w:val="0"/>
              <w:snapToGrid w:val="0"/>
              <w:spacing w:after="0"/>
              <w:contextualSpacing/>
              <w:jc w:val="both"/>
              <w:rPr>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b/>
                <w:lang w:val="kk-KZ"/>
              </w:rPr>
              <w:t xml:space="preserve">Рахметбек Гүлзия. </w:t>
            </w:r>
            <w:r w:rsidRPr="00653890">
              <w:rPr>
                <w:rFonts w:ascii="Times New Roman" w:hAnsi="Times New Roman" w:cs="Times New Roman"/>
                <w:lang w:val="kk-KZ"/>
              </w:rPr>
              <w:t>АРАЛ ПРОБЛЕМАСЫ</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t xml:space="preserve">Серікқызы Мейіргүл. </w:t>
            </w:r>
            <w:r w:rsidRPr="00653890">
              <w:rPr>
                <w:rFonts w:ascii="Times New Roman" w:hAnsi="Times New Roman"/>
                <w:sz w:val="22"/>
                <w:szCs w:val="22"/>
                <w:lang w:val="kk-KZ"/>
              </w:rPr>
              <w:t>АЛТАЙДАН АУҒАН ЕЛ</w:t>
            </w:r>
          </w:p>
          <w:p w:rsidR="00F75D2C" w:rsidRPr="00653890" w:rsidRDefault="00F75D2C" w:rsidP="0071131D">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pStyle w:val="a5"/>
              <w:spacing w:after="0"/>
              <w:contextualSpacing/>
              <w:jc w:val="both"/>
              <w:rPr>
                <w:rFonts w:ascii="Times New Roman" w:hAnsi="Times New Roman"/>
                <w:b/>
                <w:sz w:val="22"/>
                <w:szCs w:val="22"/>
                <w:lang w:val="kk-KZ"/>
              </w:rPr>
            </w:pPr>
            <w:r w:rsidRPr="00653890">
              <w:rPr>
                <w:rFonts w:ascii="Times New Roman" w:hAnsi="Times New Roman"/>
                <w:b/>
                <w:sz w:val="22"/>
                <w:szCs w:val="22"/>
                <w:lang w:val="kk-KZ"/>
              </w:rPr>
              <w:t xml:space="preserve">Серікқызы Мейіргүл. </w:t>
            </w:r>
            <w:r w:rsidRPr="00653890">
              <w:rPr>
                <w:rFonts w:ascii="Times New Roman" w:hAnsi="Times New Roman"/>
                <w:sz w:val="22"/>
                <w:szCs w:val="22"/>
                <w:lang w:val="kk-KZ"/>
              </w:rPr>
              <w:t>«ЖЕТІ ЖАРҒЫ» ЗАҢДАР ЖИНАҒЫ</w:t>
            </w:r>
          </w:p>
          <w:p w:rsidR="00F75D2C" w:rsidRPr="00653890" w:rsidRDefault="00F75D2C" w:rsidP="0071131D">
            <w:pPr>
              <w:pStyle w:val="a5"/>
              <w:spacing w:after="0"/>
              <w:contextualSpacing/>
              <w:jc w:val="both"/>
              <w:rPr>
                <w:rFonts w:ascii="Times New Roman" w:hAnsi="Times New Roman"/>
                <w:i/>
                <w:sz w:val="22"/>
                <w:szCs w:val="22"/>
                <w:lang w:val="kk-KZ"/>
              </w:rPr>
            </w:pPr>
            <w:r w:rsidRPr="00653890">
              <w:rPr>
                <w:rFonts w:ascii="Times New Roman" w:hAnsi="Times New Roman"/>
                <w:i/>
                <w:sz w:val="22"/>
                <w:szCs w:val="22"/>
                <w:lang w:val="kk-KZ"/>
              </w:rPr>
              <w:t>Ғылыми жетекшісі: Ибрагимова М.Н............................................................................</w:t>
            </w:r>
            <w:r w:rsidR="0036348C"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eastAsia="Times New Roman" w:hAnsi="Times New Roman" w:cs="Times New Roman"/>
                <w:b/>
                <w:shd w:val="clear" w:color="auto" w:fill="FFFFFF"/>
                <w:lang w:val="kk-KZ"/>
              </w:rPr>
            </w:pPr>
            <w:r w:rsidRPr="00653890">
              <w:rPr>
                <w:rFonts w:ascii="Times New Roman" w:eastAsia="Times New Roman" w:hAnsi="Times New Roman" w:cs="Times New Roman"/>
                <w:b/>
                <w:shd w:val="clear" w:color="auto" w:fill="FFFFFF"/>
                <w:lang w:val="kk-KZ"/>
              </w:rPr>
              <w:t xml:space="preserve">Сұлтанбек Айдана. </w:t>
            </w:r>
            <w:r w:rsidRPr="00653890">
              <w:rPr>
                <w:rFonts w:ascii="Times New Roman" w:eastAsia="Times New Roman" w:hAnsi="Times New Roman" w:cs="Times New Roman"/>
                <w:shd w:val="clear" w:color="auto" w:fill="FFFFFF"/>
                <w:lang w:val="kk-KZ"/>
              </w:rPr>
              <w:t>ӘМІР ТЕМІРДІҢ ЖАУЛАП АЛУ ЖОРЫҚТАРЫ</w:t>
            </w:r>
          </w:p>
          <w:p w:rsidR="00F75D2C" w:rsidRPr="00653890" w:rsidRDefault="00F75D2C" w:rsidP="0071131D">
            <w:pPr>
              <w:contextualSpacing/>
              <w:jc w:val="both"/>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Ғылыми жетекшісі: Нусупбаева С.А.................................................................................</w:t>
            </w:r>
            <w:r w:rsidR="0036348C" w:rsidRPr="00653890">
              <w:rPr>
                <w:rFonts w:ascii="Times New Roman" w:eastAsia="Times New Roman" w:hAnsi="Times New Roman" w:cs="Times New Roman"/>
                <w:i/>
                <w:shd w:val="clear" w:color="auto" w:fill="FFFFFF"/>
                <w:lang w:val="kk-KZ"/>
              </w:rPr>
              <w:t>.............</w:t>
            </w:r>
            <w:r w:rsidRPr="00653890">
              <w:rPr>
                <w:rFonts w:ascii="Times New Roman" w:eastAsia="Times New Roman" w:hAnsi="Times New Roman" w:cs="Times New Roman"/>
                <w:i/>
                <w:shd w:val="clear" w:color="auto" w:fill="FFFFFF"/>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contextualSpacing/>
              <w:jc w:val="both"/>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b/>
                <w:shd w:val="clear" w:color="auto" w:fill="FFFFFF"/>
                <w:lang w:val="kk-KZ"/>
              </w:rPr>
              <w:t xml:space="preserve">Тасилова Айкен Айтбайқызы. </w:t>
            </w:r>
            <w:r w:rsidRPr="00653890">
              <w:rPr>
                <w:rFonts w:ascii="Times New Roman" w:eastAsia="Times New Roman" w:hAnsi="Times New Roman" w:cs="Times New Roman"/>
                <w:shd w:val="clear" w:color="auto" w:fill="FFFFFF"/>
                <w:lang w:val="kk-KZ"/>
              </w:rPr>
              <w:t xml:space="preserve">ӘЛИХАН БӨКЕЙХАНОВТЫҢ </w:t>
            </w:r>
          </w:p>
          <w:p w:rsidR="00F75D2C" w:rsidRPr="00653890" w:rsidRDefault="00F75D2C" w:rsidP="0071131D">
            <w:pPr>
              <w:contextualSpacing/>
              <w:jc w:val="both"/>
              <w:rPr>
                <w:rFonts w:ascii="Times New Roman" w:eastAsia="Times New Roman" w:hAnsi="Times New Roman" w:cs="Times New Roman"/>
                <w:shd w:val="clear" w:color="auto" w:fill="FFFFFF"/>
                <w:lang w:val="kk-KZ"/>
              </w:rPr>
            </w:pPr>
            <w:r w:rsidRPr="00653890">
              <w:rPr>
                <w:rFonts w:ascii="Times New Roman" w:eastAsia="Times New Roman" w:hAnsi="Times New Roman" w:cs="Times New Roman"/>
                <w:shd w:val="clear" w:color="auto" w:fill="FFFFFF"/>
                <w:lang w:val="kk-KZ"/>
              </w:rPr>
              <w:t>Ф.А.ЩЕРБИНА ЭКСПЕДИЦИЯСЫНДАҒЫ ҚЫЗМЕТІ</w:t>
            </w:r>
          </w:p>
          <w:p w:rsidR="00F75D2C" w:rsidRPr="00653890" w:rsidRDefault="00F75D2C" w:rsidP="0071131D">
            <w:pPr>
              <w:contextualSpacing/>
              <w:jc w:val="both"/>
              <w:rPr>
                <w:rFonts w:ascii="Times New Roman" w:eastAsia="Times New Roman" w:hAnsi="Times New Roman" w:cs="Times New Roman"/>
                <w:i/>
                <w:shd w:val="clear" w:color="auto" w:fill="FFFFFF"/>
                <w:lang w:val="kk-KZ"/>
              </w:rPr>
            </w:pPr>
            <w:r w:rsidRPr="00653890">
              <w:rPr>
                <w:rFonts w:ascii="Times New Roman" w:eastAsia="Times New Roman" w:hAnsi="Times New Roman" w:cs="Times New Roman"/>
                <w:i/>
                <w:shd w:val="clear" w:color="auto" w:fill="FFFFFF"/>
                <w:lang w:val="kk-KZ"/>
              </w:rPr>
              <w:t>Ғылыми жетекшісі: Жанақова Н.Т....................................................................................</w:t>
            </w:r>
            <w:r w:rsidR="0036348C" w:rsidRPr="00653890">
              <w:rPr>
                <w:rFonts w:ascii="Times New Roman" w:eastAsia="Times New Roman" w:hAnsi="Times New Roman" w:cs="Times New Roman"/>
                <w:i/>
                <w:shd w:val="clear" w:color="auto" w:fill="FFFFFF"/>
                <w:lang w:val="kk-KZ"/>
              </w:rPr>
              <w:t>..............</w:t>
            </w:r>
            <w:r w:rsidRPr="00653890">
              <w:rPr>
                <w:rFonts w:ascii="Times New Roman" w:eastAsia="Times New Roman" w:hAnsi="Times New Roman" w:cs="Times New Roman"/>
                <w:i/>
                <w:shd w:val="clear" w:color="auto" w:fill="FFFFFF"/>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653890" w:rsidTr="0075317E">
        <w:tc>
          <w:tcPr>
            <w:tcW w:w="9078" w:type="dxa"/>
            <w:hideMark/>
          </w:tcPr>
          <w:p w:rsidR="00F75D2C" w:rsidRPr="00653890" w:rsidRDefault="00F75D2C" w:rsidP="0071131D">
            <w:pPr>
              <w:contextualSpacing/>
              <w:jc w:val="both"/>
              <w:rPr>
                <w:rFonts w:ascii="Times New Roman" w:hAnsi="Times New Roman" w:cs="Times New Roman"/>
                <w:b/>
                <w:shd w:val="clear" w:color="auto" w:fill="FFFFFF"/>
                <w:lang w:val="kk-KZ"/>
              </w:rPr>
            </w:pPr>
            <w:r w:rsidRPr="00653890">
              <w:rPr>
                <w:rFonts w:ascii="Times New Roman" w:hAnsi="Times New Roman" w:cs="Times New Roman"/>
                <w:b/>
                <w:lang w:val="kk-KZ"/>
              </w:rPr>
              <w:t xml:space="preserve">Төлегенова Ж.С. </w:t>
            </w:r>
            <w:r w:rsidRPr="00653890">
              <w:rPr>
                <w:rFonts w:ascii="Times New Roman" w:hAnsi="Times New Roman" w:cs="Times New Roman"/>
                <w:shd w:val="clear" w:color="auto" w:fill="FFFFFF"/>
                <w:lang w:val="kk-KZ"/>
              </w:rPr>
              <w:t>ҚАЗАҚ ЕЛІНІҢ ҰЛТТЫҚ ИДЕЯСЫ – МӘҢГІЛІК ЕЛ</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 Рахимжанова М.Д............................................................................</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CB1CE1"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b/>
                <w:iCs/>
                <w:lang w:val="kk-KZ"/>
              </w:rPr>
              <w:t xml:space="preserve">Тұрлығазиева Назерке Қуанышқызы. </w:t>
            </w:r>
            <w:r w:rsidRPr="00653890">
              <w:rPr>
                <w:rFonts w:ascii="Times New Roman" w:hAnsi="Times New Roman" w:cs="Times New Roman"/>
                <w:lang w:val="kk-KZ"/>
              </w:rPr>
              <w:t xml:space="preserve">ҰЛЫ ДАЛАДА ІЗ ҚАЛДЫРҒАН </w:t>
            </w:r>
          </w:p>
          <w:p w:rsidR="00F75D2C" w:rsidRPr="00653890" w:rsidRDefault="00F75D2C" w:rsidP="0071131D">
            <w:pPr>
              <w:contextualSpacing/>
              <w:jc w:val="both"/>
              <w:rPr>
                <w:rFonts w:ascii="Times New Roman" w:hAnsi="Times New Roman" w:cs="Times New Roman"/>
                <w:lang w:val="kk-KZ"/>
              </w:rPr>
            </w:pPr>
            <w:r w:rsidRPr="00653890">
              <w:rPr>
                <w:rFonts w:ascii="Times New Roman" w:hAnsi="Times New Roman" w:cs="Times New Roman"/>
                <w:lang w:val="kk-KZ"/>
              </w:rPr>
              <w:t>ҚАЗАҚ ХАНДАРЫ</w:t>
            </w:r>
          </w:p>
          <w:p w:rsidR="00F75D2C" w:rsidRPr="00653890" w:rsidRDefault="00F75D2C" w:rsidP="0071131D">
            <w:pPr>
              <w:contextualSpacing/>
              <w:jc w:val="both"/>
              <w:rPr>
                <w:rFonts w:ascii="Times New Roman" w:hAnsi="Times New Roman" w:cs="Times New Roman"/>
                <w:i/>
                <w:iCs/>
                <w:lang w:val="kk-KZ"/>
              </w:rPr>
            </w:pPr>
            <w:r w:rsidRPr="00653890">
              <w:rPr>
                <w:rFonts w:ascii="Times New Roman" w:hAnsi="Times New Roman" w:cs="Times New Roman"/>
                <w:i/>
                <w:iCs/>
                <w:lang w:val="kk-KZ"/>
              </w:rPr>
              <w:t>Ғылыми жетекшісі: Қаипбаева А. Т.....................................................................</w:t>
            </w:r>
            <w:r w:rsidR="0036348C" w:rsidRPr="00653890">
              <w:rPr>
                <w:rFonts w:ascii="Times New Roman" w:hAnsi="Times New Roman" w:cs="Times New Roman"/>
                <w:i/>
                <w:iCs/>
                <w:lang w:val="kk-KZ"/>
              </w:rPr>
              <w:t>.............</w:t>
            </w:r>
            <w:r w:rsidRPr="00653890">
              <w:rPr>
                <w:rFonts w:ascii="Times New Roman" w:hAnsi="Times New Roman" w:cs="Times New Roman"/>
                <w:i/>
                <w:iCs/>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r w:rsidR="00653890" w:rsidRPr="00266DFC" w:rsidTr="0075317E">
        <w:tc>
          <w:tcPr>
            <w:tcW w:w="9078" w:type="dxa"/>
            <w:hideMark/>
          </w:tcPr>
          <w:p w:rsidR="00F75D2C" w:rsidRPr="00653890" w:rsidRDefault="00F75D2C" w:rsidP="0071131D">
            <w:pPr>
              <w:contextualSpacing/>
              <w:jc w:val="both"/>
              <w:rPr>
                <w:rFonts w:ascii="Times New Roman" w:hAnsi="Times New Roman" w:cs="Times New Roman"/>
                <w:b/>
                <w:lang w:val="kk-KZ"/>
              </w:rPr>
            </w:pPr>
            <w:r w:rsidRPr="00653890">
              <w:rPr>
                <w:rFonts w:ascii="Times New Roman" w:hAnsi="Times New Roman" w:cs="Times New Roman"/>
                <w:b/>
                <w:lang w:val="kk-KZ"/>
              </w:rPr>
              <w:t xml:space="preserve">Шәрібек Қадыржан. </w:t>
            </w:r>
            <w:r w:rsidRPr="00653890">
              <w:rPr>
                <w:rFonts w:ascii="Times New Roman" w:hAnsi="Times New Roman" w:cs="Times New Roman"/>
                <w:lang w:val="kk-KZ"/>
              </w:rPr>
              <w:t>МҰСТАФА ШОҚАЙ – АЛАШ АЛЫБЫ</w:t>
            </w:r>
          </w:p>
          <w:p w:rsidR="00F75D2C" w:rsidRPr="00653890" w:rsidRDefault="00F75D2C" w:rsidP="0071131D">
            <w:pPr>
              <w:contextualSpacing/>
              <w:jc w:val="both"/>
              <w:rPr>
                <w:rFonts w:ascii="Times New Roman" w:hAnsi="Times New Roman" w:cs="Times New Roman"/>
                <w:i/>
                <w:lang w:val="kk-KZ"/>
              </w:rPr>
            </w:pPr>
            <w:r w:rsidRPr="00653890">
              <w:rPr>
                <w:rFonts w:ascii="Times New Roman" w:hAnsi="Times New Roman" w:cs="Times New Roman"/>
                <w:i/>
                <w:lang w:val="kk-KZ"/>
              </w:rPr>
              <w:t>Ғылыми жетекшісі: Нусупбаева С.А...............................................................................</w:t>
            </w:r>
            <w:r w:rsidR="0036348C" w:rsidRPr="00653890">
              <w:rPr>
                <w:rFonts w:ascii="Times New Roman" w:hAnsi="Times New Roman" w:cs="Times New Roman"/>
                <w:i/>
                <w:lang w:val="kk-KZ"/>
              </w:rPr>
              <w:t>..............</w:t>
            </w:r>
            <w:r w:rsidRPr="00653890">
              <w:rPr>
                <w:rFonts w:ascii="Times New Roman" w:hAnsi="Times New Roman" w:cs="Times New Roman"/>
                <w:i/>
                <w:lang w:val="kk-KZ"/>
              </w:rPr>
              <w:t>.....</w:t>
            </w:r>
          </w:p>
        </w:tc>
        <w:tc>
          <w:tcPr>
            <w:tcW w:w="546" w:type="dxa"/>
          </w:tcPr>
          <w:p w:rsidR="00F75D2C" w:rsidRPr="00653890" w:rsidRDefault="00F75D2C" w:rsidP="0071131D">
            <w:pPr>
              <w:tabs>
                <w:tab w:val="left" w:pos="4536"/>
              </w:tabs>
              <w:contextualSpacing/>
              <w:rPr>
                <w:rFonts w:ascii="Times New Roman" w:hAnsi="Times New Roman" w:cs="Times New Roman"/>
                <w:bCs/>
                <w:lang w:val="kk-KZ"/>
              </w:rPr>
            </w:pPr>
          </w:p>
        </w:tc>
      </w:tr>
    </w:tbl>
    <w:p w:rsidR="00F75D2C" w:rsidRPr="00653890" w:rsidRDefault="00F75D2C" w:rsidP="0071131D">
      <w:pPr>
        <w:pStyle w:val="a5"/>
        <w:spacing w:after="0"/>
        <w:contextualSpacing/>
        <w:jc w:val="both"/>
        <w:rPr>
          <w:rFonts w:ascii="Times New Roman" w:hAnsi="Times New Roman"/>
          <w:i/>
          <w:sz w:val="22"/>
          <w:szCs w:val="22"/>
          <w:lang w:val="kk-KZ"/>
        </w:rPr>
      </w:pPr>
    </w:p>
    <w:p w:rsidR="00FC1233" w:rsidRPr="00653890" w:rsidRDefault="00FC1233" w:rsidP="0071131D">
      <w:pPr>
        <w:pStyle w:val="a5"/>
        <w:spacing w:after="0"/>
        <w:contextualSpacing/>
        <w:jc w:val="both"/>
        <w:rPr>
          <w:rFonts w:ascii="Times New Roman" w:hAnsi="Times New Roman"/>
          <w:i/>
          <w:sz w:val="22"/>
          <w:szCs w:val="22"/>
          <w:lang w:val="kk-KZ"/>
        </w:rPr>
      </w:pPr>
    </w:p>
    <w:p w:rsidR="00F0724F" w:rsidRPr="00653890" w:rsidRDefault="00F0724F" w:rsidP="0071131D">
      <w:pPr>
        <w:spacing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9-</w:t>
      </w:r>
      <w:r w:rsidR="00CB1CE1" w:rsidRPr="00653890">
        <w:rPr>
          <w:rFonts w:ascii="Times New Roman" w:hAnsi="Times New Roman" w:cs="Times New Roman"/>
          <w:b/>
          <w:lang w:val="kk-KZ"/>
        </w:rPr>
        <w:t>секция</w:t>
      </w:r>
    </w:p>
    <w:p w:rsidR="00FC1233" w:rsidRPr="00653890" w:rsidRDefault="00FC1233" w:rsidP="0071131D">
      <w:pPr>
        <w:spacing w:line="240" w:lineRule="auto"/>
        <w:contextualSpacing/>
        <w:jc w:val="center"/>
        <w:rPr>
          <w:rFonts w:ascii="Times New Roman" w:hAnsi="Times New Roman" w:cs="Times New Roman"/>
          <w:b/>
          <w:lang w:val="kk-KZ"/>
        </w:rPr>
      </w:pPr>
    </w:p>
    <w:tbl>
      <w:tblPr>
        <w:tblStyle w:val="af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567"/>
      </w:tblGrid>
      <w:tr w:rsidR="00653890" w:rsidRPr="00266DFC"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 xml:space="preserve">Абрахимзада Мохаммад. </w:t>
            </w:r>
            <w:r w:rsidRPr="00653890">
              <w:rPr>
                <w:rFonts w:ascii="Times New Roman" w:hAnsi="Times New Roman" w:cs="Times New Roman"/>
                <w:lang w:val="kk-KZ"/>
              </w:rPr>
              <w:t>АУҒАНСТАН ТАРИХЫ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Досанов Б.И</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 xml:space="preserve">Abdigaliev K. </w:t>
            </w:r>
            <w:r w:rsidRPr="00653890">
              <w:rPr>
                <w:rFonts w:ascii="Times New Roman" w:hAnsi="Times New Roman" w:cs="Times New Roman"/>
                <w:lang w:val="kk-KZ"/>
              </w:rPr>
              <w:t>MODERN PROBLEMS OF VETERINARY MEDICINE</w:t>
            </w:r>
          </w:p>
          <w:p w:rsidR="00F0724F" w:rsidRPr="00653890" w:rsidRDefault="00606B2D" w:rsidP="0071131D">
            <w:pPr>
              <w:contextualSpacing/>
              <w:rPr>
                <w:rFonts w:ascii="Times New Roman" w:hAnsi="Times New Roman" w:cs="Times New Roman"/>
                <w:i/>
                <w:lang w:val="kk-KZ"/>
              </w:rPr>
            </w:pPr>
            <w:r w:rsidRPr="00653890">
              <w:rPr>
                <w:rFonts w:ascii="Times New Roman" w:hAnsi="Times New Roman" w:cs="Times New Roman"/>
                <w:i/>
                <w:lang w:val="en-US"/>
              </w:rPr>
              <w:t>Scientific director:</w:t>
            </w:r>
            <w:r w:rsidR="00F0724F" w:rsidRPr="00653890">
              <w:rPr>
                <w:rFonts w:ascii="Times New Roman" w:hAnsi="Times New Roman" w:cs="Times New Roman"/>
                <w:i/>
                <w:lang w:val="kk-KZ"/>
              </w:rPr>
              <w:t>Kydyrbay K</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653890" w:rsidTr="00653890">
        <w:tc>
          <w:tcPr>
            <w:tcW w:w="9039" w:type="dxa"/>
          </w:tcPr>
          <w:p w:rsidR="00F0724F" w:rsidRPr="00653890" w:rsidRDefault="00F0724F" w:rsidP="00CB1CE1">
            <w:pPr>
              <w:contextualSpacing/>
              <w:rPr>
                <w:rFonts w:ascii="Times New Roman" w:hAnsi="Times New Roman" w:cs="Times New Roman"/>
                <w:bCs/>
                <w:lang w:val="kk-KZ"/>
              </w:rPr>
            </w:pPr>
            <w:r w:rsidRPr="00653890">
              <w:rPr>
                <w:rFonts w:ascii="Times New Roman" w:hAnsi="Times New Roman" w:cs="Times New Roman"/>
                <w:b/>
                <w:lang w:val="kk-KZ"/>
              </w:rPr>
              <w:t>Абдулла Сепахизада</w:t>
            </w:r>
            <w:r w:rsidR="00CB1CE1" w:rsidRPr="00653890">
              <w:rPr>
                <w:rFonts w:ascii="Times New Roman" w:hAnsi="Times New Roman" w:cs="Times New Roman"/>
                <w:b/>
                <w:lang w:val="kk-KZ"/>
              </w:rPr>
              <w:t xml:space="preserve">. </w:t>
            </w:r>
            <w:r w:rsidRPr="00653890">
              <w:rPr>
                <w:rFonts w:ascii="Times New Roman" w:hAnsi="Times New Roman" w:cs="Times New Roman"/>
                <w:bCs/>
                <w:lang w:val="kk-KZ"/>
              </w:rPr>
              <w:t>МАМАНДЫҚ ТАҢДАУ – БОЛАШАҚТЫ ТАҢДАУ</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Тастемирова Г.А</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653890" w:rsidTr="00653890">
        <w:tc>
          <w:tcPr>
            <w:tcW w:w="9039" w:type="dxa"/>
          </w:tcPr>
          <w:p w:rsidR="00F0724F" w:rsidRPr="00653890" w:rsidRDefault="00F0724F" w:rsidP="00CB1CE1">
            <w:pPr>
              <w:contextualSpacing/>
              <w:rPr>
                <w:rFonts w:ascii="Times New Roman" w:hAnsi="Times New Roman" w:cs="Times New Roman"/>
                <w:lang w:val="kk-KZ"/>
              </w:rPr>
            </w:pPr>
            <w:r w:rsidRPr="00653890">
              <w:rPr>
                <w:rFonts w:ascii="Times New Roman" w:hAnsi="Times New Roman" w:cs="Times New Roman"/>
                <w:b/>
                <w:lang w:val="kk-KZ"/>
              </w:rPr>
              <w:lastRenderedPageBreak/>
              <w:t>Авган Бек Файзулдин</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ИСЛАМ МӘДЕНИЕТІ МЕН ӨРКЕНИЕТІ</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Амирканов М.Б</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CB1CE1">
            <w:pPr>
              <w:shd w:val="clear" w:color="auto" w:fill="FFFFFF"/>
              <w:contextualSpacing/>
              <w:textAlignment w:val="baseline"/>
              <w:outlineLvl w:val="1"/>
              <w:rPr>
                <w:rFonts w:ascii="Times New Roman" w:hAnsi="Times New Roman" w:cs="Times New Roman"/>
                <w:lang w:val="kk-KZ"/>
              </w:rPr>
            </w:pPr>
            <w:r w:rsidRPr="00653890">
              <w:rPr>
                <w:rFonts w:ascii="Times New Roman" w:hAnsi="Times New Roman" w:cs="Times New Roman"/>
                <w:b/>
              </w:rPr>
              <w:t>Алия Муса Хасан Равашдех</w:t>
            </w:r>
            <w:r w:rsidRPr="00653890">
              <w:rPr>
                <w:rFonts w:ascii="Times New Roman" w:hAnsi="Times New Roman" w:cs="Times New Roman"/>
                <w:b/>
                <w:lang w:val="kk-KZ"/>
              </w:rPr>
              <w:t xml:space="preserve">, </w:t>
            </w:r>
            <w:r w:rsidRPr="00653890">
              <w:rPr>
                <w:rFonts w:ascii="Times New Roman" w:hAnsi="Times New Roman" w:cs="Times New Roman"/>
                <w:b/>
              </w:rPr>
              <w:t>ТаэрАвниАднан</w:t>
            </w:r>
            <w:r w:rsidR="00CB1CE1" w:rsidRPr="00653890">
              <w:rPr>
                <w:rFonts w:ascii="Times New Roman" w:hAnsi="Times New Roman" w:cs="Times New Roman"/>
                <w:b/>
                <w:lang w:val="kk-KZ"/>
              </w:rPr>
              <w:t xml:space="preserve">. </w:t>
            </w:r>
            <w:r w:rsidRPr="00653890">
              <w:rPr>
                <w:rFonts w:ascii="Times New Roman" w:hAnsi="Times New Roman" w:cs="Times New Roman"/>
              </w:rPr>
              <w:t>РАНИЯ - КОРОЛЕВА ИОРДАНИИ</w:t>
            </w:r>
          </w:p>
          <w:p w:rsidR="00F0724F" w:rsidRPr="00653890" w:rsidRDefault="00F0724F" w:rsidP="00606B2D">
            <w:pPr>
              <w:contextualSpacing/>
              <w:rPr>
                <w:rFonts w:ascii="Times New Roman" w:hAnsi="Times New Roman" w:cs="Times New Roman"/>
                <w:b/>
                <w:lang w:val="kk-KZ"/>
              </w:rPr>
            </w:pPr>
            <w:r w:rsidRPr="00653890">
              <w:rPr>
                <w:rFonts w:ascii="Times New Roman" w:hAnsi="Times New Roman" w:cs="Times New Roman"/>
                <w:i/>
              </w:rPr>
              <w:t>Научный руководитель</w:t>
            </w:r>
            <w:r w:rsidR="00606B2D">
              <w:rPr>
                <w:rFonts w:ascii="Times New Roman" w:hAnsi="Times New Roman" w:cs="Times New Roman"/>
                <w:i/>
                <w:lang w:val="kk-KZ"/>
              </w:rPr>
              <w:t xml:space="preserve">: </w:t>
            </w:r>
            <w:r w:rsidRPr="00653890">
              <w:rPr>
                <w:rFonts w:ascii="Times New Roman" w:hAnsi="Times New Roman" w:cs="Times New Roman"/>
                <w:i/>
              </w:rPr>
              <w:t xml:space="preserve"> Молдагалиева Ж.Т</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266DFC"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Амир Шаһи Мохаммад Сияр</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СӘУІРДЕГІ ӘСКЕРИ ТӨҢКЕРІС – АУҒАНСТАН ҚАСІРЕТІНІҢ БАСТАМАСЫ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 xml:space="preserve"> Ғылыми жетекшісі: Наралиева Р.Т.</w:t>
            </w:r>
            <w:r w:rsidR="004F06CB" w:rsidRPr="00653890">
              <w:rPr>
                <w:rFonts w:ascii="Times New Roman" w:hAnsi="Times New Roman" w:cs="Times New Roman"/>
                <w:i/>
                <w:lang w:val="kk-KZ"/>
              </w:rPr>
              <w:t>........................................................................................</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266DFC" w:rsidTr="00653890">
        <w:tc>
          <w:tcPr>
            <w:tcW w:w="9039" w:type="dxa"/>
          </w:tcPr>
          <w:p w:rsidR="00F0724F" w:rsidRPr="00653890" w:rsidRDefault="00F0724F" w:rsidP="0071131D">
            <w:pPr>
              <w:contextualSpacing/>
              <w:rPr>
                <w:rFonts w:ascii="Times New Roman" w:hAnsi="Times New Roman" w:cs="Times New Roman"/>
                <w:bCs/>
                <w:lang w:val="kk-KZ"/>
              </w:rPr>
            </w:pPr>
            <w:r w:rsidRPr="00653890">
              <w:rPr>
                <w:rFonts w:ascii="Times New Roman" w:hAnsi="Times New Roman" w:cs="Times New Roman"/>
                <w:b/>
                <w:shd w:val="clear" w:color="auto" w:fill="FFFFFF"/>
                <w:lang w:val="en-US"/>
              </w:rPr>
              <w:t>Ahmad Wali Ahmad Yar</w:t>
            </w:r>
            <w:r w:rsidR="00CB1CE1" w:rsidRPr="00653890">
              <w:rPr>
                <w:rFonts w:ascii="Times New Roman" w:hAnsi="Times New Roman" w:cs="Times New Roman"/>
                <w:b/>
                <w:shd w:val="clear" w:color="auto" w:fill="FFFFFF"/>
                <w:lang w:val="kk-KZ"/>
              </w:rPr>
              <w:t xml:space="preserve">. </w:t>
            </w:r>
            <w:r w:rsidRPr="00653890">
              <w:rPr>
                <w:rFonts w:ascii="Times New Roman" w:hAnsi="Times New Roman" w:cs="Times New Roman"/>
                <w:bCs/>
                <w:lang w:val="en-US"/>
              </w:rPr>
              <w:t>INTERCULTURAL INTEGRATION OF MIGRANTS IN EUROPE</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en-US"/>
              </w:rPr>
              <w:t xml:space="preserve">Scientific director: </w:t>
            </w:r>
            <w:r w:rsidRPr="00653890">
              <w:rPr>
                <w:rFonts w:ascii="Times New Roman" w:hAnsi="Times New Roman" w:cs="Times New Roman"/>
                <w:i/>
                <w:shd w:val="clear" w:color="auto" w:fill="FFFFFF"/>
                <w:lang w:val="en-US"/>
              </w:rPr>
              <w:t>Tastemirova G.A.</w:t>
            </w:r>
            <w:r w:rsidR="004F06CB" w:rsidRPr="00653890">
              <w:rPr>
                <w:rFonts w:ascii="Times New Roman" w:hAnsi="Times New Roman" w:cs="Times New Roman"/>
                <w:i/>
                <w:shd w:val="clear" w:color="auto" w:fill="FFFFFF"/>
                <w:lang w:val="kk-KZ"/>
              </w:rPr>
              <w:t>.............................................................................................</w:t>
            </w:r>
            <w:r w:rsidR="00653890" w:rsidRPr="00653890">
              <w:rPr>
                <w:rFonts w:ascii="Times New Roman" w:hAnsi="Times New Roman" w:cs="Times New Roman"/>
                <w:i/>
                <w:shd w:val="clear" w:color="auto" w:fill="FFFFFF"/>
                <w:lang w:val="kk-KZ"/>
              </w:rPr>
              <w:t>....</w:t>
            </w:r>
            <w:r w:rsidR="004F06CB" w:rsidRPr="00653890">
              <w:rPr>
                <w:rFonts w:ascii="Times New Roman" w:hAnsi="Times New Roman" w:cs="Times New Roman"/>
                <w:i/>
                <w:shd w:val="clear" w:color="auto" w:fill="FFFFFF"/>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Ахмади Содаба</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 xml:space="preserve">АУҒАНСТАНДАҒЫ САУАТ АШУ ОРТАЛЫҚТАРЫНЫҢ  МАҢЫЗЫ </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Тастемирова Г.А</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CB1CE1">
            <w:pPr>
              <w:contextualSpacing/>
              <w:rPr>
                <w:rFonts w:ascii="Times New Roman" w:hAnsi="Times New Roman" w:cs="Times New Roman"/>
                <w:lang w:val="kk-KZ"/>
              </w:rPr>
            </w:pPr>
            <w:r w:rsidRPr="00653890">
              <w:rPr>
                <w:rFonts w:ascii="Times New Roman" w:hAnsi="Times New Roman" w:cs="Times New Roman"/>
                <w:b/>
                <w:bCs/>
                <w:lang w:val="kk-KZ"/>
              </w:rPr>
              <w:t>Бабур Каргар</w:t>
            </w:r>
            <w:r w:rsidR="00CB1CE1" w:rsidRPr="00653890">
              <w:rPr>
                <w:rFonts w:ascii="Times New Roman" w:hAnsi="Times New Roman" w:cs="Times New Roman"/>
                <w:b/>
                <w:bCs/>
                <w:lang w:val="kk-KZ"/>
              </w:rPr>
              <w:t xml:space="preserve">. </w:t>
            </w:r>
            <w:r w:rsidRPr="00653890">
              <w:rPr>
                <w:rFonts w:ascii="Times New Roman" w:hAnsi="Times New Roman" w:cs="Times New Roman"/>
                <w:lang w:val="kk-KZ"/>
              </w:rPr>
              <w:t>БІЛІМДІ ҰРПАҚ – ЕЛ БОЛАШАҒЫ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Тілеужанова Г.Т</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266DFC" w:rsidTr="00653890">
        <w:tc>
          <w:tcPr>
            <w:tcW w:w="9039" w:type="dxa"/>
          </w:tcPr>
          <w:p w:rsidR="00CB1CE1" w:rsidRPr="00653890" w:rsidRDefault="00F0724F" w:rsidP="0071131D">
            <w:pPr>
              <w:contextualSpacing/>
              <w:rPr>
                <w:rStyle w:val="a6"/>
                <w:rFonts w:ascii="Times New Roman" w:hAnsi="Times New Roman" w:cs="Times New Roman"/>
                <w:b w:val="0"/>
                <w:lang w:val="kk-KZ"/>
              </w:rPr>
            </w:pPr>
            <w:r w:rsidRPr="00653890">
              <w:rPr>
                <w:rFonts w:ascii="Times New Roman" w:hAnsi="Times New Roman" w:cs="Times New Roman"/>
                <w:b/>
                <w:lang w:val="kk-KZ"/>
              </w:rPr>
              <w:t>Гафуроглы Моһаммад Мунир</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АУҒАНСТАНДА</w:t>
            </w:r>
            <w:r w:rsidRPr="00653890">
              <w:rPr>
                <w:rStyle w:val="a6"/>
                <w:rFonts w:ascii="Times New Roman" w:hAnsi="Times New Roman" w:cs="Times New Roman"/>
                <w:b w:val="0"/>
                <w:lang w:val="kk-KZ"/>
              </w:rPr>
              <w:t xml:space="preserve">ҚАЗАҚ ДИАСПОРАСЫНЫҢ </w:t>
            </w:r>
          </w:p>
          <w:p w:rsidR="00F0724F" w:rsidRPr="00653890" w:rsidRDefault="00F0724F" w:rsidP="0071131D">
            <w:pPr>
              <w:contextualSpacing/>
              <w:rPr>
                <w:rStyle w:val="a6"/>
                <w:rFonts w:ascii="Times New Roman" w:hAnsi="Times New Roman" w:cs="Times New Roman"/>
                <w:lang w:val="kk-KZ"/>
              </w:rPr>
            </w:pPr>
            <w:r w:rsidRPr="00653890">
              <w:rPr>
                <w:rStyle w:val="a6"/>
                <w:rFonts w:ascii="Times New Roman" w:hAnsi="Times New Roman" w:cs="Times New Roman"/>
                <w:b w:val="0"/>
                <w:lang w:val="kk-KZ"/>
              </w:rPr>
              <w:t>ПАЙДА БОЛУ ТАРИХЫ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Наралиева Р.Т</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266DFC" w:rsidTr="00653890">
        <w:tc>
          <w:tcPr>
            <w:tcW w:w="9039" w:type="dxa"/>
          </w:tcPr>
          <w:p w:rsidR="00F0724F" w:rsidRPr="00653890" w:rsidRDefault="00F0724F" w:rsidP="0071131D">
            <w:pPr>
              <w:pStyle w:val="a5"/>
              <w:shd w:val="clear" w:color="auto" w:fill="FFFFFF"/>
              <w:spacing w:before="0" w:after="0"/>
              <w:contextualSpacing/>
              <w:rPr>
                <w:rFonts w:ascii="Times New Roman" w:hAnsi="Times New Roman"/>
                <w:bCs/>
                <w:sz w:val="22"/>
                <w:szCs w:val="22"/>
                <w:lang w:val="kk-KZ"/>
              </w:rPr>
            </w:pPr>
            <w:r w:rsidRPr="00653890">
              <w:rPr>
                <w:rFonts w:ascii="Times New Roman" w:hAnsi="Times New Roman"/>
                <w:b/>
                <w:bCs/>
                <w:sz w:val="22"/>
                <w:szCs w:val="22"/>
                <w:lang w:val="en-US"/>
              </w:rPr>
              <w:t>GulsimShaimerdenova</w:t>
            </w:r>
            <w:r w:rsidR="00CB1CE1" w:rsidRPr="00653890">
              <w:rPr>
                <w:rFonts w:ascii="Times New Roman" w:hAnsi="Times New Roman"/>
                <w:b/>
                <w:bCs/>
                <w:sz w:val="22"/>
                <w:szCs w:val="22"/>
                <w:lang w:val="kk-KZ"/>
              </w:rPr>
              <w:t xml:space="preserve">. </w:t>
            </w:r>
            <w:r w:rsidRPr="00653890">
              <w:rPr>
                <w:rFonts w:ascii="Times New Roman" w:hAnsi="Times New Roman"/>
                <w:bCs/>
                <w:sz w:val="22"/>
                <w:szCs w:val="22"/>
                <w:lang w:val="en-US"/>
              </w:rPr>
              <w:t>WATER SCARCITY</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en-US"/>
              </w:rPr>
              <w:t xml:space="preserve">Scientific director: </w:t>
            </w:r>
            <w:r w:rsidRPr="00653890">
              <w:rPr>
                <w:rFonts w:ascii="Times New Roman" w:hAnsi="Times New Roman" w:cs="Times New Roman"/>
                <w:bCs/>
                <w:i/>
                <w:lang w:val="kk-KZ"/>
              </w:rPr>
              <w:t>Sirgebayeva S.T</w:t>
            </w:r>
            <w:r w:rsidR="004F06CB" w:rsidRPr="00653890">
              <w:rPr>
                <w:rFonts w:ascii="Times New Roman" w:hAnsi="Times New Roman" w:cs="Times New Roman"/>
                <w:bCs/>
                <w:i/>
                <w:lang w:val="kk-KZ"/>
              </w:rPr>
              <w:t>. .....................................................................................</w:t>
            </w:r>
            <w:r w:rsidR="00653890" w:rsidRPr="00653890">
              <w:rPr>
                <w:rFonts w:ascii="Times New Roman" w:hAnsi="Times New Roman" w:cs="Times New Roman"/>
                <w:bCs/>
                <w:i/>
                <w:lang w:val="kk-KZ"/>
              </w:rPr>
              <w:t>.....</w:t>
            </w:r>
            <w:r w:rsidR="004F06CB" w:rsidRPr="00653890">
              <w:rPr>
                <w:rFonts w:ascii="Times New Roman" w:hAnsi="Times New Roman" w:cs="Times New Roman"/>
                <w:bCs/>
                <w:i/>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266DFC" w:rsidTr="00653890">
        <w:tc>
          <w:tcPr>
            <w:tcW w:w="9039" w:type="dxa"/>
          </w:tcPr>
          <w:p w:rsidR="00CB1CE1" w:rsidRPr="00653890" w:rsidRDefault="00F0724F" w:rsidP="00CB1CE1">
            <w:pPr>
              <w:tabs>
                <w:tab w:val="left" w:pos="6709"/>
              </w:tabs>
              <w:contextualSpacing/>
              <w:rPr>
                <w:rFonts w:ascii="Times New Roman" w:hAnsi="Times New Roman" w:cs="Times New Roman"/>
                <w:lang w:val="kk-KZ"/>
              </w:rPr>
            </w:pPr>
            <w:r w:rsidRPr="00653890">
              <w:rPr>
                <w:rFonts w:ascii="Times New Roman" w:hAnsi="Times New Roman" w:cs="Times New Roman"/>
                <w:b/>
                <w:lang w:val="en-US"/>
              </w:rPr>
              <w:t>ErzhanArman</w:t>
            </w:r>
            <w:r w:rsidR="00CB1CE1" w:rsidRPr="00653890">
              <w:rPr>
                <w:rFonts w:ascii="Times New Roman" w:hAnsi="Times New Roman" w:cs="Times New Roman"/>
                <w:b/>
                <w:lang w:val="kk-KZ"/>
              </w:rPr>
              <w:t xml:space="preserve">. </w:t>
            </w:r>
            <w:r w:rsidRPr="00653890">
              <w:rPr>
                <w:rFonts w:ascii="Times New Roman" w:hAnsi="Times New Roman" w:cs="Times New Roman"/>
                <w:lang w:val="en-US"/>
              </w:rPr>
              <w:t xml:space="preserve">ONE LANGUAGE, TWO GRAMMARS?THE DIFFERENCES </w:t>
            </w:r>
          </w:p>
          <w:p w:rsidR="00F0724F" w:rsidRPr="00653890" w:rsidRDefault="00F0724F" w:rsidP="00CB1CE1">
            <w:pPr>
              <w:tabs>
                <w:tab w:val="left" w:pos="6709"/>
              </w:tabs>
              <w:contextualSpacing/>
              <w:rPr>
                <w:rFonts w:ascii="Times New Roman" w:hAnsi="Times New Roman" w:cs="Times New Roman"/>
                <w:lang w:val="en-US"/>
              </w:rPr>
            </w:pPr>
            <w:r w:rsidRPr="00653890">
              <w:rPr>
                <w:rFonts w:ascii="Times New Roman" w:hAnsi="Times New Roman" w:cs="Times New Roman"/>
                <w:lang w:val="en-US"/>
              </w:rPr>
              <w:t>BETWEEN BRITISH ENGLISH AND AMERICAN ENGLISH LANGUAGES</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en-US"/>
              </w:rPr>
              <w:t>Scientific director: Sandykbaeva U.D.</w:t>
            </w:r>
            <w:r w:rsidR="004F06CB" w:rsidRPr="00653890">
              <w:rPr>
                <w:rFonts w:ascii="Times New Roman" w:hAnsi="Times New Roman" w:cs="Times New Roman"/>
                <w:i/>
                <w:lang w:val="kk-KZ"/>
              </w:rPr>
              <w:t>.........................................................................................</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Исахан Решад</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БАЛХ ҚАЛАСЫНЫҢ БҮГІНІ МЕН БОЛАШАҒЫ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Амирканов М.Б</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en-US"/>
              </w:rPr>
              <w:t>Milyutin K.</w:t>
            </w:r>
            <w:r w:rsidRPr="00653890">
              <w:rPr>
                <w:rFonts w:ascii="Times New Roman" w:hAnsi="Times New Roman" w:cs="Times New Roman"/>
                <w:lang w:val="en-US"/>
              </w:rPr>
              <w:t>HISTORY OF  VETERINARY MEDICINE</w:t>
            </w:r>
          </w:p>
          <w:p w:rsidR="00F0724F" w:rsidRPr="00653890" w:rsidRDefault="00606B2D" w:rsidP="0071131D">
            <w:pPr>
              <w:contextualSpacing/>
              <w:rPr>
                <w:rFonts w:ascii="Times New Roman" w:hAnsi="Times New Roman" w:cs="Times New Roman"/>
                <w:b/>
                <w:lang w:val="kk-KZ"/>
              </w:rPr>
            </w:pPr>
            <w:r w:rsidRPr="00653890">
              <w:rPr>
                <w:rFonts w:ascii="Times New Roman" w:hAnsi="Times New Roman" w:cs="Times New Roman"/>
                <w:i/>
                <w:lang w:val="en-US"/>
              </w:rPr>
              <w:t>Scientific director:</w:t>
            </w:r>
            <w:r w:rsidR="00F0724F" w:rsidRPr="00653890">
              <w:rPr>
                <w:rFonts w:ascii="Times New Roman" w:hAnsi="Times New Roman" w:cs="Times New Roman"/>
                <w:i/>
                <w:lang w:val="kk-KZ"/>
              </w:rPr>
              <w:t>Kydyrbay K.</w:t>
            </w:r>
            <w:r w:rsidR="004F06CB" w:rsidRPr="00653890">
              <w:rPr>
                <w:rFonts w:ascii="Times New Roman" w:hAnsi="Times New Roman" w:cs="Times New Roman"/>
                <w:i/>
                <w:lang w:val="kk-KZ"/>
              </w:rPr>
              <w:t>..............................................................................................</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266DFC" w:rsidTr="00653890">
        <w:tc>
          <w:tcPr>
            <w:tcW w:w="9039" w:type="dxa"/>
          </w:tcPr>
          <w:p w:rsidR="00F0724F" w:rsidRPr="00653890" w:rsidRDefault="00F0724F" w:rsidP="00CB1CE1">
            <w:pPr>
              <w:contextualSpacing/>
              <w:rPr>
                <w:rFonts w:ascii="Times New Roman" w:hAnsi="Times New Roman"/>
                <w:bCs/>
                <w:iCs/>
                <w:shd w:val="clear" w:color="auto" w:fill="FFFFFF"/>
                <w:lang w:val="kk-KZ"/>
              </w:rPr>
            </w:pPr>
            <w:r w:rsidRPr="00653890">
              <w:rPr>
                <w:rFonts w:ascii="Times New Roman" w:hAnsi="Times New Roman" w:cs="Times New Roman"/>
                <w:b/>
                <w:bCs/>
                <w:iCs/>
                <w:shd w:val="clear" w:color="auto" w:fill="FFFFFF"/>
                <w:lang w:val="kk-KZ"/>
              </w:rPr>
              <w:t>Мохаммад Навид Баят</w:t>
            </w:r>
            <w:r w:rsidR="00CB1CE1" w:rsidRPr="00653890">
              <w:rPr>
                <w:rFonts w:ascii="Times New Roman" w:hAnsi="Times New Roman" w:cs="Times New Roman"/>
                <w:b/>
                <w:bCs/>
                <w:iCs/>
                <w:shd w:val="clear" w:color="auto" w:fill="FFFFFF"/>
                <w:lang w:val="kk-KZ"/>
              </w:rPr>
              <w:t xml:space="preserve">. </w:t>
            </w:r>
            <w:r w:rsidRPr="00653890">
              <w:rPr>
                <w:rFonts w:ascii="Times New Roman" w:hAnsi="Times New Roman"/>
                <w:bCs/>
                <w:iCs/>
                <w:shd w:val="clear" w:color="auto" w:fill="FFFFFF"/>
                <w:lang w:val="kk-KZ"/>
              </w:rPr>
              <w:t>АУҒАНСТАН ИСЛАМ РЕСПУБЛИКАСЫНЫҢ БАСШЫЛАРЫ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Сапаева Г.Е</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bCs/>
                <w:kern w:val="36"/>
                <w:lang w:val="kk-KZ"/>
              </w:rPr>
            </w:pPr>
            <w:r w:rsidRPr="00653890">
              <w:rPr>
                <w:rFonts w:ascii="Times New Roman" w:hAnsi="Times New Roman" w:cs="Times New Roman"/>
                <w:b/>
                <w:lang w:val="kk-KZ"/>
              </w:rPr>
              <w:t>Рахим Ахмад Фаиз</w:t>
            </w:r>
            <w:r w:rsidR="00CB1CE1" w:rsidRPr="00653890">
              <w:rPr>
                <w:rFonts w:ascii="Times New Roman" w:hAnsi="Times New Roman" w:cs="Times New Roman"/>
                <w:b/>
                <w:lang w:val="kk-KZ"/>
              </w:rPr>
              <w:t xml:space="preserve">. </w:t>
            </w:r>
            <w:r w:rsidRPr="00653890">
              <w:rPr>
                <w:rFonts w:ascii="Times New Roman" w:hAnsi="Times New Roman" w:cs="Times New Roman"/>
                <w:bCs/>
                <w:kern w:val="36"/>
                <w:lang w:val="kk-KZ"/>
              </w:rPr>
              <w:t>ОМАР ХАЙЯМНЫҢ ӨМІРІ МЕН ҒЫЛЫМИ ЕҢБЕКТЕРІ</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Амирканов М.Б</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Садат Сайд Музамел</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ТІЛ – ХАЛЫҚТАР ДОСТЫҒЫНЫҢ ДӘНЕКЕРІ</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Тастемирова Г.А</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266DFC" w:rsidTr="00653890">
        <w:tc>
          <w:tcPr>
            <w:tcW w:w="9039" w:type="dxa"/>
          </w:tcPr>
          <w:p w:rsidR="00CB1CE1"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Саид Сабер Надим</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 xml:space="preserve">САНЖАР АСФЕНДИЯРОВ – ҚАЗАҚ ТАРИХЫНДАҒЫ </w:t>
            </w:r>
          </w:p>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lang w:val="kk-KZ"/>
              </w:rPr>
              <w:t>ҰЛЫ ТҰЛҒА</w:t>
            </w:r>
          </w:p>
          <w:p w:rsidR="00F0724F" w:rsidRPr="00653890" w:rsidRDefault="00F0724F" w:rsidP="004F06CB">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Канленова Б</w:t>
            </w:r>
            <w:r w:rsidR="004F06CB" w:rsidRPr="00653890">
              <w:rPr>
                <w:rFonts w:ascii="Times New Roman" w:hAnsi="Times New Roman" w:cs="Times New Roman"/>
                <w:i/>
                <w:lang w:val="kk-KZ"/>
              </w:rPr>
              <w:t>.</w:t>
            </w:r>
            <w:r w:rsidRPr="00653890">
              <w:rPr>
                <w:rFonts w:ascii="Times New Roman" w:hAnsi="Times New Roman" w:cs="Times New Roman"/>
                <w:i/>
                <w:lang w:val="kk-KZ"/>
              </w:rPr>
              <w:t>Н</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Саид Сабер Надим</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ГЕНЕРАЛ АБДУЛ-РАШИД ДОСТУМ</w:t>
            </w:r>
          </w:p>
          <w:p w:rsidR="00F0724F" w:rsidRPr="00653890" w:rsidRDefault="00F0724F" w:rsidP="004F06CB">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Канленова Б</w:t>
            </w:r>
            <w:r w:rsidR="004F06CB" w:rsidRPr="00653890">
              <w:rPr>
                <w:rFonts w:ascii="Times New Roman" w:hAnsi="Times New Roman" w:cs="Times New Roman"/>
                <w:i/>
                <w:lang w:val="kk-KZ"/>
              </w:rPr>
              <w:t>.</w:t>
            </w:r>
            <w:r w:rsidRPr="00653890">
              <w:rPr>
                <w:rFonts w:ascii="Times New Roman" w:hAnsi="Times New Roman" w:cs="Times New Roman"/>
                <w:i/>
                <w:lang w:val="kk-KZ"/>
              </w:rPr>
              <w:t>Н</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266DFC" w:rsidTr="00653890">
        <w:tc>
          <w:tcPr>
            <w:tcW w:w="9039" w:type="dxa"/>
          </w:tcPr>
          <w:p w:rsidR="00F0724F" w:rsidRPr="00653890" w:rsidRDefault="00F0724F" w:rsidP="0071131D">
            <w:pPr>
              <w:contextualSpacing/>
              <w:rPr>
                <w:rFonts w:ascii="Times New Roman" w:hAnsi="Times New Roman" w:cs="Times New Roman"/>
                <w:lang w:val="en-US"/>
              </w:rPr>
            </w:pPr>
            <w:r w:rsidRPr="00653890">
              <w:rPr>
                <w:rFonts w:ascii="Times New Roman" w:hAnsi="Times New Roman" w:cs="Times New Roman"/>
                <w:b/>
                <w:lang w:val="en-US"/>
              </w:rPr>
              <w:t>SagdievaKamila</w:t>
            </w:r>
            <w:r w:rsidR="00CB1CE1" w:rsidRPr="00653890">
              <w:rPr>
                <w:rFonts w:ascii="Times New Roman" w:hAnsi="Times New Roman" w:cs="Times New Roman"/>
                <w:b/>
                <w:lang w:val="kk-KZ"/>
              </w:rPr>
              <w:t xml:space="preserve">. </w:t>
            </w:r>
            <w:r w:rsidRPr="00653890">
              <w:rPr>
                <w:rFonts w:ascii="Times New Roman" w:hAnsi="Times New Roman" w:cs="Times New Roman"/>
                <w:lang w:val="en-US"/>
              </w:rPr>
              <w:t>PLANT PROTECTION AND ITS METHODS</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 xml:space="preserve">Scientific director: </w:t>
            </w:r>
            <w:r w:rsidRPr="00653890">
              <w:rPr>
                <w:rFonts w:ascii="Times New Roman" w:hAnsi="Times New Roman" w:cs="Times New Roman"/>
                <w:bCs/>
                <w:i/>
                <w:lang w:val="kk-KZ"/>
              </w:rPr>
              <w:t>Sirgebayeva S.T.</w:t>
            </w:r>
            <w:r w:rsidR="004F06CB" w:rsidRPr="00653890">
              <w:rPr>
                <w:rFonts w:ascii="Times New Roman" w:hAnsi="Times New Roman" w:cs="Times New Roman"/>
                <w:bCs/>
                <w:i/>
                <w:lang w:val="kk-KZ"/>
              </w:rPr>
              <w:t>.............................................................................................</w:t>
            </w:r>
            <w:r w:rsidR="00653890" w:rsidRPr="00653890">
              <w:rPr>
                <w:rFonts w:ascii="Times New Roman" w:hAnsi="Times New Roman" w:cs="Times New Roman"/>
                <w:bCs/>
                <w:i/>
                <w:lang w:val="kk-KZ"/>
              </w:rPr>
              <w:t>.....</w:t>
            </w:r>
            <w:r w:rsidR="004F06CB" w:rsidRPr="00653890">
              <w:rPr>
                <w:rFonts w:ascii="Times New Roman" w:hAnsi="Times New Roman" w:cs="Times New Roman"/>
                <w:bCs/>
                <w:i/>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Сарвари Мохаммад Юнус</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ҚҰНДЫЗ ҚАЛАСЫНЫҢ ТАРИХЫ МЕН МӘДЕНИЕТІ</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Амирканов М.Б</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CB1CE1">
            <w:pPr>
              <w:tabs>
                <w:tab w:val="left" w:pos="4820"/>
              </w:tabs>
              <w:contextualSpacing/>
              <w:rPr>
                <w:rFonts w:ascii="Times New Roman" w:hAnsi="Times New Roman" w:cs="Times New Roman"/>
                <w:bCs/>
                <w:kern w:val="36"/>
                <w:lang w:val="kk-KZ"/>
              </w:rPr>
            </w:pPr>
            <w:r w:rsidRPr="00653890">
              <w:rPr>
                <w:rFonts w:ascii="Times New Roman" w:hAnsi="Times New Roman" w:cs="Times New Roman"/>
                <w:b/>
                <w:lang w:val="kk-KZ"/>
              </w:rPr>
              <w:t>Сафизада Фарахуддин</w:t>
            </w:r>
            <w:r w:rsidR="00CB1CE1" w:rsidRPr="00653890">
              <w:rPr>
                <w:rFonts w:ascii="Times New Roman" w:hAnsi="Times New Roman" w:cs="Times New Roman"/>
                <w:b/>
                <w:lang w:val="kk-KZ"/>
              </w:rPr>
              <w:t xml:space="preserve">. </w:t>
            </w:r>
            <w:r w:rsidRPr="00653890">
              <w:rPr>
                <w:rFonts w:ascii="Times New Roman" w:hAnsi="Times New Roman" w:cs="Times New Roman"/>
                <w:bCs/>
                <w:kern w:val="36"/>
                <w:lang w:val="kk-KZ"/>
              </w:rPr>
              <w:t>ҚАЗАҚТЫҢ ҰЛТТЫҚ ОЙЫНДАРЫ</w:t>
            </w:r>
          </w:p>
          <w:p w:rsidR="00F0724F" w:rsidRPr="00653890" w:rsidRDefault="00F0724F" w:rsidP="0071131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Амирканов М.Б</w:t>
            </w:r>
            <w:r w:rsidR="004F06CB" w:rsidRPr="00653890">
              <w:rPr>
                <w:rFonts w:ascii="Times New Roman" w:hAnsi="Times New Roman" w:cs="Times New Roman"/>
                <w:i/>
                <w:lang w:val="kk-KZ"/>
              </w:rPr>
              <w:t>. ...................................................................................</w:t>
            </w:r>
            <w:r w:rsidR="00653890" w:rsidRPr="00653890">
              <w:rPr>
                <w:rFonts w:ascii="Times New Roman" w:hAnsi="Times New Roman" w:cs="Times New Roman"/>
                <w:i/>
                <w:lang w:val="kk-KZ"/>
              </w:rPr>
              <w:t>....</w:t>
            </w:r>
            <w:r w:rsidR="004F06CB"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71131D">
            <w:pPr>
              <w:contextualSpacing/>
              <w:rPr>
                <w:rFonts w:ascii="Times New Roman" w:hAnsi="Times New Roman" w:cs="Times New Roman"/>
                <w:lang w:val="kk-KZ"/>
              </w:rPr>
            </w:pPr>
            <w:r w:rsidRPr="00653890">
              <w:rPr>
                <w:rFonts w:ascii="Times New Roman" w:hAnsi="Times New Roman" w:cs="Times New Roman"/>
                <w:b/>
                <w:lang w:val="kk-KZ"/>
              </w:rPr>
              <w:t>Султани Муртаза</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ҒАЗНИ –ИСЛАМ МӘДЕНИЕТІНІҢ ОРТАЛЫҒЫ</w:t>
            </w:r>
          </w:p>
          <w:p w:rsidR="00F0724F" w:rsidRPr="00653890" w:rsidRDefault="00F0724F" w:rsidP="00606B2D">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ТилеужановаГ.Т.</w:t>
            </w:r>
            <w:r w:rsidR="004F06CB"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67" w:type="dxa"/>
          </w:tcPr>
          <w:p w:rsidR="00F0724F" w:rsidRPr="00606B2D" w:rsidRDefault="00F0724F" w:rsidP="0071131D">
            <w:pPr>
              <w:contextualSpacing/>
              <w:rPr>
                <w:rFonts w:ascii="Times New Roman" w:hAnsi="Times New Roman" w:cs="Times New Roman"/>
                <w:b/>
              </w:rPr>
            </w:pPr>
          </w:p>
        </w:tc>
      </w:tr>
      <w:tr w:rsidR="00653890" w:rsidRPr="00653890" w:rsidTr="00653890">
        <w:tc>
          <w:tcPr>
            <w:tcW w:w="9039" w:type="dxa"/>
          </w:tcPr>
          <w:p w:rsidR="00F0724F" w:rsidRPr="00653890" w:rsidRDefault="00F0724F" w:rsidP="00CB1CE1">
            <w:pPr>
              <w:contextualSpacing/>
              <w:rPr>
                <w:rFonts w:ascii="Times New Roman" w:hAnsi="Times New Roman"/>
                <w:lang w:val="kk-KZ"/>
              </w:rPr>
            </w:pPr>
            <w:r w:rsidRPr="00653890">
              <w:rPr>
                <w:rFonts w:ascii="Times New Roman" w:hAnsi="Times New Roman" w:cs="Times New Roman"/>
                <w:b/>
                <w:lang w:val="kk-KZ"/>
              </w:rPr>
              <w:t>Тұран Каргар</w:t>
            </w:r>
            <w:r w:rsidR="00CB1CE1" w:rsidRPr="00653890">
              <w:rPr>
                <w:rFonts w:ascii="Times New Roman" w:hAnsi="Times New Roman" w:cs="Times New Roman"/>
                <w:b/>
                <w:lang w:val="kk-KZ"/>
              </w:rPr>
              <w:t xml:space="preserve">. </w:t>
            </w:r>
            <w:r w:rsidRPr="00653890">
              <w:rPr>
                <w:rFonts w:ascii="Times New Roman" w:hAnsi="Times New Roman"/>
                <w:lang w:val="kk-KZ"/>
              </w:rPr>
              <w:t>ҚАЗАҚСТАН – ТИІМДІ МЕМЛЕКЕТ ҚҰРУДЫҢ ҮЛГІСІ</w:t>
            </w:r>
          </w:p>
          <w:p w:rsidR="00F0724F" w:rsidRPr="00653890" w:rsidRDefault="00F0724F" w:rsidP="004F06CB">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Тастемирова Г.А.</w:t>
            </w:r>
            <w:r w:rsidR="004F06CB"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lang w:val="kk-KZ"/>
              </w:rPr>
            </w:pPr>
          </w:p>
        </w:tc>
      </w:tr>
      <w:tr w:rsidR="00653890" w:rsidRPr="00266DFC" w:rsidTr="00653890">
        <w:tc>
          <w:tcPr>
            <w:tcW w:w="9039" w:type="dxa"/>
          </w:tcPr>
          <w:p w:rsidR="00F0724F" w:rsidRPr="00653890" w:rsidRDefault="00F0724F" w:rsidP="0071131D">
            <w:pPr>
              <w:contextualSpacing/>
              <w:rPr>
                <w:rFonts w:ascii="Times New Roman" w:hAnsi="Times New Roman" w:cs="Times New Roman"/>
                <w:bCs/>
                <w:iCs/>
                <w:shd w:val="clear" w:color="auto" w:fill="FFFFFF"/>
                <w:lang w:val="kk-KZ"/>
              </w:rPr>
            </w:pPr>
            <w:r w:rsidRPr="00653890">
              <w:rPr>
                <w:rFonts w:ascii="Times New Roman" w:hAnsi="Times New Roman" w:cs="Times New Roman"/>
                <w:b/>
                <w:bCs/>
                <w:iCs/>
                <w:shd w:val="clear" w:color="auto" w:fill="FFFFFF"/>
                <w:lang w:val="kk-KZ"/>
              </w:rPr>
              <w:t>Shakib Mohammad Ilyas</w:t>
            </w:r>
            <w:r w:rsidR="00CB1CE1" w:rsidRPr="00653890">
              <w:rPr>
                <w:rFonts w:ascii="Times New Roman" w:hAnsi="Times New Roman" w:cs="Times New Roman"/>
                <w:b/>
                <w:bCs/>
                <w:iCs/>
                <w:shd w:val="clear" w:color="auto" w:fill="FFFFFF"/>
                <w:lang w:val="kk-KZ"/>
              </w:rPr>
              <w:t xml:space="preserve">. </w:t>
            </w:r>
            <w:r w:rsidRPr="00653890">
              <w:rPr>
                <w:rFonts w:ascii="Times New Roman" w:hAnsi="Times New Roman" w:cs="Times New Roman"/>
                <w:bCs/>
                <w:iCs/>
                <w:shd w:val="clear" w:color="auto" w:fill="FFFFFF"/>
                <w:lang w:val="kk-KZ"/>
              </w:rPr>
              <w:t>SP</w:t>
            </w:r>
            <w:r w:rsidRPr="00653890">
              <w:rPr>
                <w:rFonts w:ascii="Times New Roman" w:hAnsi="Times New Roman" w:cs="Times New Roman"/>
                <w:bCs/>
                <w:iCs/>
                <w:shd w:val="clear" w:color="auto" w:fill="FFFFFF"/>
                <w:lang w:val="en-US"/>
              </w:rPr>
              <w:t>ORT IN AFGHANISTAN</w:t>
            </w:r>
          </w:p>
          <w:p w:rsidR="00F0724F" w:rsidRPr="00653890" w:rsidRDefault="00F0724F" w:rsidP="004F06CB">
            <w:pPr>
              <w:contextualSpacing/>
              <w:rPr>
                <w:rFonts w:ascii="Times New Roman" w:hAnsi="Times New Roman" w:cs="Times New Roman"/>
                <w:b/>
                <w:lang w:val="kk-KZ"/>
              </w:rPr>
            </w:pPr>
            <w:r w:rsidRPr="00653890">
              <w:rPr>
                <w:rFonts w:ascii="Times New Roman" w:hAnsi="Times New Roman" w:cs="Times New Roman"/>
                <w:i/>
                <w:lang w:val="en-US"/>
              </w:rPr>
              <w:t xml:space="preserve">Scientific director: </w:t>
            </w:r>
            <w:r w:rsidRPr="00653890">
              <w:rPr>
                <w:rFonts w:ascii="Times New Roman" w:hAnsi="Times New Roman" w:cs="Times New Roman"/>
                <w:i/>
                <w:shd w:val="clear" w:color="auto" w:fill="FFFFFF"/>
                <w:lang w:val="kk-KZ"/>
              </w:rPr>
              <w:t>Sapayeva G.E.</w:t>
            </w:r>
            <w:r w:rsidR="004F06CB" w:rsidRPr="00653890">
              <w:rPr>
                <w:rFonts w:ascii="Times New Roman" w:hAnsi="Times New Roman" w:cs="Times New Roman"/>
                <w:i/>
                <w:shd w:val="clear" w:color="auto" w:fill="FFFFFF"/>
                <w:lang w:val="kk-KZ"/>
              </w:rPr>
              <w:t xml:space="preserve"> ................</w:t>
            </w:r>
            <w:r w:rsidRPr="00653890">
              <w:rPr>
                <w:rFonts w:ascii="Times New Roman" w:hAnsi="Times New Roman" w:cs="Times New Roman"/>
                <w:i/>
                <w:shd w:val="clear" w:color="auto" w:fill="FFFFFF"/>
                <w:lang w:val="kk-KZ"/>
              </w:rPr>
              <w:t>...............................................................................</w:t>
            </w:r>
            <w:r w:rsidR="00653890" w:rsidRPr="00653890">
              <w:rPr>
                <w:rFonts w:ascii="Times New Roman" w:hAnsi="Times New Roman" w:cs="Times New Roman"/>
                <w:i/>
                <w:shd w:val="clear" w:color="auto" w:fill="FFFFFF"/>
                <w:lang w:val="kk-KZ"/>
              </w:rPr>
              <w:t>....</w:t>
            </w:r>
            <w:r w:rsidRPr="00653890">
              <w:rPr>
                <w:rFonts w:ascii="Times New Roman" w:hAnsi="Times New Roman" w:cs="Times New Roman"/>
                <w:i/>
                <w:shd w:val="clear" w:color="auto" w:fill="FFFFFF"/>
                <w:lang w:val="kk-KZ"/>
              </w:rPr>
              <w:t>.....</w:t>
            </w:r>
          </w:p>
        </w:tc>
        <w:tc>
          <w:tcPr>
            <w:tcW w:w="567" w:type="dxa"/>
          </w:tcPr>
          <w:p w:rsidR="00F0724F" w:rsidRPr="00653890" w:rsidRDefault="00F0724F" w:rsidP="0071131D">
            <w:pPr>
              <w:contextualSpacing/>
              <w:rPr>
                <w:rFonts w:ascii="Times New Roman" w:hAnsi="Times New Roman" w:cs="Times New Roman"/>
                <w:b/>
                <w:lang w:val="en-US"/>
              </w:rPr>
            </w:pPr>
          </w:p>
        </w:tc>
      </w:tr>
      <w:tr w:rsidR="00653890" w:rsidRPr="00653890" w:rsidTr="00653890">
        <w:tc>
          <w:tcPr>
            <w:tcW w:w="9039" w:type="dxa"/>
          </w:tcPr>
          <w:p w:rsidR="00F0724F" w:rsidRPr="00653890" w:rsidRDefault="00F0724F" w:rsidP="0071131D">
            <w:pPr>
              <w:contextualSpacing/>
              <w:outlineLvl w:val="2"/>
              <w:rPr>
                <w:rFonts w:ascii="Times New Roman" w:hAnsi="Times New Roman" w:cs="Times New Roman"/>
                <w:lang w:val="kk-KZ"/>
              </w:rPr>
            </w:pPr>
            <w:r w:rsidRPr="00653890">
              <w:rPr>
                <w:rFonts w:ascii="Times New Roman" w:hAnsi="Times New Roman" w:cs="Times New Roman"/>
                <w:b/>
                <w:lang w:val="kk-KZ"/>
              </w:rPr>
              <w:t>Эльмоатсембелах Махмуд Хассан, Салем Тантави</w:t>
            </w:r>
            <w:r w:rsidR="00CB1CE1" w:rsidRPr="00653890">
              <w:rPr>
                <w:rFonts w:ascii="Times New Roman" w:hAnsi="Times New Roman" w:cs="Times New Roman"/>
                <w:b/>
                <w:lang w:val="kk-KZ"/>
              </w:rPr>
              <w:t xml:space="preserve">. </w:t>
            </w:r>
            <w:r w:rsidRPr="00653890">
              <w:rPr>
                <w:rFonts w:ascii="Times New Roman" w:hAnsi="Times New Roman" w:cs="Times New Roman"/>
                <w:lang w:val="kk-KZ"/>
              </w:rPr>
              <w:t>ПИРАМИДЫ ЕГИПТА</w:t>
            </w:r>
          </w:p>
          <w:p w:rsidR="00F0724F" w:rsidRPr="00653890" w:rsidRDefault="00F0724F" w:rsidP="004F06CB">
            <w:pPr>
              <w:contextualSpacing/>
              <w:rPr>
                <w:rFonts w:ascii="Times New Roman" w:hAnsi="Times New Roman" w:cs="Times New Roman"/>
                <w:b/>
                <w:lang w:val="kk-KZ"/>
              </w:rPr>
            </w:pPr>
            <w:r w:rsidRPr="00653890">
              <w:rPr>
                <w:rFonts w:ascii="Times New Roman" w:hAnsi="Times New Roman" w:cs="Times New Roman"/>
                <w:i/>
                <w:lang w:val="kk-KZ"/>
              </w:rPr>
              <w:t>Научный руководитель:  Молдагалиева Ж.Т.</w:t>
            </w:r>
            <w:r w:rsidR="004F06CB"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67" w:type="dxa"/>
          </w:tcPr>
          <w:p w:rsidR="00F0724F" w:rsidRPr="00653890" w:rsidRDefault="00F0724F" w:rsidP="0071131D">
            <w:pPr>
              <w:contextualSpacing/>
              <w:rPr>
                <w:rFonts w:ascii="Times New Roman" w:hAnsi="Times New Roman" w:cs="Times New Roman"/>
                <w:b/>
              </w:rPr>
            </w:pPr>
          </w:p>
        </w:tc>
      </w:tr>
    </w:tbl>
    <w:p w:rsidR="00F0724F" w:rsidRPr="00653890" w:rsidRDefault="00F0724F" w:rsidP="0071131D">
      <w:pPr>
        <w:spacing w:after="0" w:line="240" w:lineRule="auto"/>
        <w:ind w:firstLine="709"/>
        <w:contextualSpacing/>
        <w:jc w:val="center"/>
        <w:outlineLvl w:val="2"/>
        <w:rPr>
          <w:rFonts w:ascii="Times New Roman" w:hAnsi="Times New Roman" w:cs="Times New Roman"/>
          <w:b/>
          <w:bCs/>
          <w:i/>
          <w:lang w:val="kk-KZ"/>
        </w:rPr>
      </w:pPr>
    </w:p>
    <w:p w:rsidR="00FC1233" w:rsidRPr="00653890" w:rsidRDefault="00FC1233" w:rsidP="0071131D">
      <w:pPr>
        <w:spacing w:after="0" w:line="240" w:lineRule="auto"/>
        <w:ind w:firstLine="709"/>
        <w:contextualSpacing/>
        <w:jc w:val="center"/>
        <w:outlineLvl w:val="2"/>
        <w:rPr>
          <w:rFonts w:ascii="Times New Roman" w:hAnsi="Times New Roman" w:cs="Times New Roman"/>
          <w:b/>
          <w:bCs/>
          <w:i/>
          <w:lang w:val="kk-KZ"/>
        </w:rPr>
      </w:pPr>
    </w:p>
    <w:p w:rsidR="00037F39" w:rsidRPr="00653890" w:rsidRDefault="00037F39" w:rsidP="00CB1CE1">
      <w:pPr>
        <w:spacing w:after="0" w:line="240" w:lineRule="auto"/>
        <w:contextualSpacing/>
        <w:jc w:val="center"/>
        <w:rPr>
          <w:rFonts w:ascii="Times New Roman" w:hAnsi="Times New Roman" w:cs="Times New Roman"/>
          <w:b/>
          <w:lang w:val="kk-KZ"/>
        </w:rPr>
      </w:pPr>
      <w:r w:rsidRPr="00653890">
        <w:rPr>
          <w:rFonts w:ascii="Times New Roman" w:hAnsi="Times New Roman" w:cs="Times New Roman"/>
          <w:b/>
          <w:lang w:val="kk-KZ"/>
        </w:rPr>
        <w:t>10-</w:t>
      </w:r>
      <w:r w:rsidR="00FC1233" w:rsidRPr="00653890">
        <w:rPr>
          <w:rFonts w:ascii="Times New Roman" w:hAnsi="Times New Roman" w:cs="Times New Roman"/>
          <w:b/>
          <w:lang w:val="kk-KZ"/>
        </w:rPr>
        <w:t>секция</w:t>
      </w:r>
    </w:p>
    <w:p w:rsidR="00FC1233" w:rsidRPr="00653890" w:rsidRDefault="00FC1233" w:rsidP="00CB1CE1">
      <w:pPr>
        <w:spacing w:after="0" w:line="240" w:lineRule="auto"/>
        <w:contextualSpacing/>
        <w:jc w:val="center"/>
        <w:rPr>
          <w:rFonts w:ascii="Times New Roman" w:hAnsi="Times New Roman" w:cs="Times New Roman"/>
          <w:b/>
          <w:lang w:val="kk-KZ"/>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653890" w:rsidRPr="00266DFC" w:rsidTr="00653890">
        <w:tc>
          <w:tcPr>
            <w:tcW w:w="9039" w:type="dxa"/>
          </w:tcPr>
          <w:p w:rsidR="00CB1CE1" w:rsidRPr="00653890" w:rsidRDefault="00037F39" w:rsidP="0071131D">
            <w:pPr>
              <w:contextualSpacing/>
              <w:jc w:val="both"/>
              <w:rPr>
                <w:rFonts w:ascii="Times New Roman" w:hAnsi="Times New Roman" w:cs="Times New Roman"/>
                <w:lang w:val="kk-KZ"/>
              </w:rPr>
            </w:pPr>
            <w:r w:rsidRPr="00653890">
              <w:rPr>
                <w:rFonts w:ascii="Times New Roman" w:hAnsi="Times New Roman" w:cs="Times New Roman"/>
                <w:b/>
                <w:lang w:val="kk-KZ"/>
              </w:rPr>
              <w:t xml:space="preserve">Абдулла Әсел. </w:t>
            </w:r>
            <w:r w:rsidRPr="00653890">
              <w:rPr>
                <w:rFonts w:ascii="Times New Roman" w:hAnsi="Times New Roman" w:cs="Times New Roman"/>
                <w:lang w:val="kk-KZ"/>
              </w:rPr>
              <w:t xml:space="preserve">КАСПИЙ ТЕҢІЗІНІҢ ГЕОГРАФИЯЛЫҚ ЖӘНЕ </w:t>
            </w:r>
          </w:p>
          <w:p w:rsidR="00037F39" w:rsidRPr="00653890" w:rsidRDefault="00037F39" w:rsidP="0071131D">
            <w:pPr>
              <w:contextualSpacing/>
              <w:jc w:val="both"/>
              <w:rPr>
                <w:rFonts w:ascii="Times New Roman" w:hAnsi="Times New Roman" w:cs="Times New Roman"/>
                <w:lang w:val="kk-KZ"/>
              </w:rPr>
            </w:pPr>
            <w:r w:rsidRPr="00653890">
              <w:rPr>
                <w:rFonts w:ascii="Times New Roman" w:hAnsi="Times New Roman" w:cs="Times New Roman"/>
                <w:lang w:val="kk-KZ"/>
              </w:rPr>
              <w:t>ЭКОЛОГИЯЛЫҚ ЖАЙ-КҮЙІ</w:t>
            </w:r>
          </w:p>
          <w:p w:rsidR="00037F39" w:rsidRPr="00653890" w:rsidRDefault="00037F39" w:rsidP="00D5652C">
            <w:pPr>
              <w:spacing w:before="240"/>
              <w:contextualSpacing/>
              <w:jc w:val="both"/>
              <w:rPr>
                <w:rFonts w:ascii="Times New Roman" w:hAnsi="Times New Roman" w:cs="Times New Roman"/>
                <w:b/>
                <w:lang w:val="kk-KZ"/>
              </w:rPr>
            </w:pPr>
            <w:r w:rsidRPr="00653890">
              <w:rPr>
                <w:rFonts w:ascii="Times New Roman" w:hAnsi="Times New Roman" w:cs="Times New Roman"/>
                <w:i/>
                <w:lang w:val="kk-KZ"/>
              </w:rPr>
              <w:t>Ғылыми жетекшісі: Нусупбаева С.Н</w:t>
            </w:r>
            <w:r w:rsidR="00D5652C"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CB1CE1" w:rsidRPr="00653890" w:rsidRDefault="00037F39" w:rsidP="0071131D">
            <w:pPr>
              <w:contextualSpacing/>
              <w:rPr>
                <w:rFonts w:ascii="Times New Roman" w:hAnsi="Times New Roman" w:cs="Times New Roman"/>
                <w:lang w:val="kk-KZ"/>
              </w:rPr>
            </w:pPr>
            <w:r w:rsidRPr="00653890">
              <w:rPr>
                <w:rFonts w:ascii="Times New Roman" w:hAnsi="Times New Roman" w:cs="Times New Roman"/>
                <w:b/>
                <w:lang w:val="kk-KZ"/>
              </w:rPr>
              <w:lastRenderedPageBreak/>
              <w:t>Азимбаев Санжар.</w:t>
            </w:r>
            <w:r w:rsidRPr="00653890">
              <w:rPr>
                <w:rFonts w:ascii="Times New Roman" w:hAnsi="Times New Roman" w:cs="Times New Roman"/>
                <w:lang w:val="kk-KZ"/>
              </w:rPr>
              <w:t xml:space="preserve">ТРИГОНОМЕТРИЯЛЫҚ ФОРМУЛАЛАРДЫ КҮРДЕЛІ </w:t>
            </w:r>
          </w:p>
          <w:p w:rsidR="00037F39" w:rsidRPr="00653890" w:rsidRDefault="00037F39" w:rsidP="0071131D">
            <w:pPr>
              <w:contextualSpacing/>
              <w:rPr>
                <w:rFonts w:ascii="Times New Roman" w:hAnsi="Times New Roman" w:cs="Times New Roman"/>
                <w:i/>
                <w:lang w:val="kk-KZ"/>
              </w:rPr>
            </w:pPr>
            <w:r w:rsidRPr="00653890">
              <w:rPr>
                <w:rFonts w:ascii="Times New Roman" w:hAnsi="Times New Roman" w:cs="Times New Roman"/>
                <w:lang w:val="kk-KZ"/>
              </w:rPr>
              <w:t>ЕСЕПТЕРДІ ШЫҒАРУ БАРЫСЫНДА ҚОЛДАНУ</w:t>
            </w:r>
          </w:p>
          <w:p w:rsidR="00037F39" w:rsidRPr="00653890" w:rsidRDefault="00037F39" w:rsidP="00D5652C">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Дауытова Ж.Қ.</w:t>
            </w:r>
            <w:r w:rsidR="00D5652C"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pStyle w:val="a5"/>
              <w:shd w:val="clear" w:color="auto" w:fill="FFFFFF"/>
              <w:spacing w:before="0" w:after="79"/>
              <w:contextualSpacing/>
              <w:rPr>
                <w:rFonts w:ascii="Times New Roman" w:hAnsi="Times New Roman"/>
                <w:sz w:val="22"/>
                <w:szCs w:val="22"/>
                <w:lang w:val="kk-KZ"/>
              </w:rPr>
            </w:pPr>
            <w:r w:rsidRPr="00653890">
              <w:rPr>
                <w:rFonts w:ascii="Times New Roman" w:hAnsi="Times New Roman"/>
                <w:b/>
                <w:sz w:val="22"/>
                <w:szCs w:val="22"/>
                <w:lang w:val="kk-KZ"/>
              </w:rPr>
              <w:t>Армиянова А.</w:t>
            </w:r>
            <w:r w:rsidRPr="00653890">
              <w:rPr>
                <w:rFonts w:ascii="Times New Roman" w:eastAsia="MS Mincho" w:hAnsi="Times New Roman"/>
                <w:b/>
                <w:sz w:val="22"/>
                <w:szCs w:val="22"/>
                <w:lang w:val="kk-KZ"/>
              </w:rPr>
              <w:t>Қ</w:t>
            </w:r>
            <w:r w:rsidRPr="00653890">
              <w:rPr>
                <w:rFonts w:ascii="Times New Roman" w:hAnsi="Times New Roman"/>
                <w:b/>
                <w:sz w:val="22"/>
                <w:szCs w:val="22"/>
                <w:lang w:val="kk-KZ"/>
              </w:rPr>
              <w:t>.</w:t>
            </w:r>
            <w:r w:rsidRPr="00653890">
              <w:rPr>
                <w:rFonts w:ascii="Times New Roman" w:hAnsi="Times New Roman"/>
                <w:sz w:val="22"/>
                <w:szCs w:val="22"/>
                <w:lang w:val="kk-KZ"/>
              </w:rPr>
              <w:t>СИНТЕТИКАЛЫ</w:t>
            </w:r>
            <w:r w:rsidRPr="00653890">
              <w:rPr>
                <w:rFonts w:ascii="Times New Roman" w:eastAsia="MS Mincho" w:hAnsi="Times New Roman"/>
                <w:sz w:val="22"/>
                <w:szCs w:val="22"/>
                <w:lang w:val="kk-KZ"/>
              </w:rPr>
              <w:t>Қ</w:t>
            </w:r>
            <w:r w:rsidRPr="00653890">
              <w:rPr>
                <w:rFonts w:ascii="Times New Roman" w:eastAsia="SimSun" w:hAnsi="Times New Roman"/>
                <w:sz w:val="22"/>
                <w:szCs w:val="22"/>
                <w:lang w:val="kk-KZ"/>
              </w:rPr>
              <w:t>ЖУ</w:t>
            </w:r>
            <w:r w:rsidRPr="00653890">
              <w:rPr>
                <w:rFonts w:ascii="Times New Roman" w:eastAsia="MS Mincho" w:hAnsi="Times New Roman"/>
                <w:sz w:val="22"/>
                <w:szCs w:val="22"/>
                <w:lang w:val="kk-KZ"/>
              </w:rPr>
              <w:t>Ғ</w:t>
            </w:r>
            <w:r w:rsidRPr="00653890">
              <w:rPr>
                <w:rFonts w:ascii="Times New Roman" w:eastAsia="SimSun" w:hAnsi="Times New Roman"/>
                <w:sz w:val="22"/>
                <w:szCs w:val="22"/>
                <w:lang w:val="kk-KZ"/>
              </w:rPr>
              <w:t>ЫШЗАТТАР</w:t>
            </w:r>
          </w:p>
          <w:p w:rsidR="00037F39" w:rsidRPr="00653890" w:rsidRDefault="00037F39" w:rsidP="00D5652C">
            <w:pPr>
              <w:pStyle w:val="a5"/>
              <w:shd w:val="clear" w:color="auto" w:fill="FFFFFF"/>
              <w:spacing w:before="0" w:after="79"/>
              <w:contextualSpacing/>
              <w:rPr>
                <w:rFonts w:ascii="Times New Roman" w:hAnsi="Times New Roman"/>
                <w:b/>
                <w:lang w:val="kk-KZ"/>
              </w:rPr>
            </w:pP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ылымижетекш</w:t>
            </w:r>
            <w:r w:rsidRPr="00653890">
              <w:rPr>
                <w:rFonts w:ascii="Times New Roman" w:eastAsia="MS Mincho" w:hAnsi="Times New Roman"/>
                <w:i/>
                <w:sz w:val="22"/>
                <w:szCs w:val="22"/>
                <w:lang w:val="kk-KZ"/>
              </w:rPr>
              <w:t>і</w:t>
            </w:r>
            <w:r w:rsidRPr="00653890">
              <w:rPr>
                <w:rFonts w:ascii="Times New Roman" w:eastAsia="SimSun" w:hAnsi="Times New Roman"/>
                <w:i/>
                <w:sz w:val="22"/>
                <w:szCs w:val="22"/>
                <w:lang w:val="kk-KZ"/>
              </w:rPr>
              <w:t>с</w:t>
            </w:r>
            <w:r w:rsidRPr="00653890">
              <w:rPr>
                <w:rFonts w:ascii="Times New Roman" w:eastAsia="MS Mincho" w:hAnsi="Times New Roman"/>
                <w:i/>
                <w:sz w:val="22"/>
                <w:szCs w:val="22"/>
                <w:lang w:val="kk-KZ"/>
              </w:rPr>
              <w:t>і</w:t>
            </w:r>
            <w:r w:rsidRPr="00653890">
              <w:rPr>
                <w:rFonts w:ascii="Times New Roman" w:hAnsi="Times New Roman"/>
                <w:i/>
                <w:sz w:val="22"/>
                <w:szCs w:val="22"/>
                <w:lang w:val="kk-KZ"/>
              </w:rPr>
              <w:t xml:space="preserve">: </w:t>
            </w:r>
            <w:r w:rsidRPr="00653890">
              <w:rPr>
                <w:rFonts w:ascii="Times New Roman" w:eastAsia="MS Mincho" w:hAnsi="Times New Roman"/>
                <w:i/>
                <w:sz w:val="22"/>
                <w:szCs w:val="22"/>
                <w:lang w:val="kk-KZ"/>
              </w:rPr>
              <w:t>Қ</w:t>
            </w:r>
            <w:r w:rsidRPr="00653890">
              <w:rPr>
                <w:rFonts w:ascii="Times New Roman" w:eastAsia="SimSun" w:hAnsi="Times New Roman"/>
                <w:i/>
                <w:sz w:val="22"/>
                <w:szCs w:val="22"/>
                <w:lang w:val="kk-KZ"/>
              </w:rPr>
              <w:t>азыбековаЭ</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Т</w:t>
            </w:r>
            <w:r w:rsidRPr="00653890">
              <w:rPr>
                <w:rFonts w:ascii="Times New Roman" w:hAnsi="Times New Roman"/>
                <w:i/>
                <w:sz w:val="22"/>
                <w:szCs w:val="22"/>
                <w:lang w:val="kk-KZ"/>
              </w:rPr>
              <w:t>.....................................................</w:t>
            </w:r>
            <w:r w:rsidR="0075317E" w:rsidRPr="00653890">
              <w:rPr>
                <w:rFonts w:ascii="Times New Roman" w:hAnsi="Times New Roman"/>
                <w:i/>
                <w:sz w:val="22"/>
                <w:szCs w:val="22"/>
                <w:lang w:val="kk-KZ"/>
              </w:rPr>
              <w:t>....................</w:t>
            </w:r>
            <w:r w:rsidRPr="00653890">
              <w:rPr>
                <w:rFonts w:ascii="Times New Roman" w:hAnsi="Times New Roman"/>
                <w:i/>
                <w:sz w:val="22"/>
                <w:szCs w:val="22"/>
                <w:lang w:val="kk-KZ"/>
              </w:rPr>
              <w:t>.............</w:t>
            </w:r>
            <w:r w:rsidR="00653890"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 xml:space="preserve">Ақылжан Ділмұрат. </w:t>
            </w:r>
            <w:r w:rsidRPr="00653890">
              <w:rPr>
                <w:rFonts w:ascii="Times New Roman" w:hAnsi="Times New Roman" w:cs="Times New Roman"/>
                <w:lang w:val="kk-KZ"/>
              </w:rPr>
              <w:t>ҚОЛАЙЛЫ ТАҚТА СҮРТКІШ</w:t>
            </w:r>
          </w:p>
          <w:p w:rsidR="00037F39" w:rsidRPr="00653890" w:rsidRDefault="00037F39" w:rsidP="00D5652C">
            <w:pPr>
              <w:ind w:left="-284" w:firstLine="284"/>
              <w:contextualSpacing/>
              <w:rPr>
                <w:rFonts w:ascii="Times New Roman" w:hAnsi="Times New Roman" w:cs="Times New Roman"/>
                <w:b/>
                <w:lang w:val="kk-KZ"/>
              </w:rPr>
            </w:pPr>
            <w:r w:rsidRPr="00653890">
              <w:rPr>
                <w:rFonts w:ascii="Times New Roman" w:hAnsi="Times New Roman" w:cs="Times New Roman"/>
                <w:i/>
                <w:lang w:val="kk-KZ"/>
              </w:rPr>
              <w:t>Ғылыми жетекшісі: Буланова Т.М........................................................</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 xml:space="preserve">Әлібек Жайна. </w:t>
            </w:r>
            <w:r w:rsidRPr="00653890">
              <w:rPr>
                <w:rFonts w:ascii="Times New Roman" w:hAnsi="Times New Roman" w:cs="Times New Roman"/>
                <w:lang w:val="kk-KZ"/>
              </w:rPr>
              <w:t>ӘЛЕМНІҢ ҰЛЫ ҒҰЛАМАЛАРЫ</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w:t>
            </w:r>
            <w:r w:rsidR="003F0E54" w:rsidRPr="00653890">
              <w:rPr>
                <w:rFonts w:ascii="Times New Roman" w:hAnsi="Times New Roman" w:cs="Times New Roman"/>
                <w:i/>
                <w:lang w:val="kk-KZ"/>
              </w:rPr>
              <w:t xml:space="preserve">: </w:t>
            </w:r>
            <w:r w:rsidRPr="00653890">
              <w:rPr>
                <w:rFonts w:ascii="Times New Roman" w:hAnsi="Times New Roman" w:cs="Times New Roman"/>
                <w:i/>
                <w:lang w:val="kk-KZ"/>
              </w:rPr>
              <w:t xml:space="preserve"> Смағұл М.Ж......................................................</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pStyle w:val="a5"/>
              <w:spacing w:before="0" w:after="0"/>
              <w:contextualSpacing/>
              <w:rPr>
                <w:rFonts w:ascii="Times New Roman" w:hAnsi="Times New Roman"/>
                <w:b/>
                <w:sz w:val="22"/>
                <w:szCs w:val="22"/>
                <w:lang w:val="kk-KZ"/>
              </w:rPr>
            </w:pPr>
            <w:r w:rsidRPr="00885C02">
              <w:rPr>
                <w:rFonts w:ascii="Times New Roman" w:hAnsi="Times New Roman"/>
                <w:b/>
                <w:sz w:val="22"/>
                <w:szCs w:val="22"/>
                <w:lang w:val="kk-KZ"/>
              </w:rPr>
              <w:t>Бакирова Алина.</w:t>
            </w:r>
            <w:r w:rsidRPr="00885C02">
              <w:rPr>
                <w:rFonts w:ascii="Times New Roman" w:hAnsi="Times New Roman"/>
                <w:sz w:val="22"/>
                <w:szCs w:val="22"/>
                <w:lang w:val="kk-KZ"/>
              </w:rPr>
              <w:t>АУЫЛ ШАРУАШЫЛЫ</w:t>
            </w:r>
            <w:r w:rsidRPr="00885C02">
              <w:rPr>
                <w:rFonts w:ascii="Times New Roman" w:eastAsia="MS Mincho" w:hAnsi="Times New Roman"/>
                <w:sz w:val="22"/>
                <w:szCs w:val="22"/>
                <w:lang w:val="kk-KZ"/>
              </w:rPr>
              <w:t>Ғ</w:t>
            </w:r>
            <w:r w:rsidRPr="00885C02">
              <w:rPr>
                <w:rFonts w:ascii="Times New Roman" w:eastAsia="SimSun" w:hAnsi="Times New Roman"/>
                <w:sz w:val="22"/>
                <w:szCs w:val="22"/>
                <w:lang w:val="kk-KZ"/>
              </w:rPr>
              <w:t>ЫНДАМЫТУЖОЛДАРЫ</w:t>
            </w:r>
          </w:p>
          <w:p w:rsidR="00037F39" w:rsidRPr="00653890" w:rsidRDefault="00037F39" w:rsidP="003F0E54">
            <w:pPr>
              <w:pStyle w:val="a5"/>
              <w:spacing w:before="0" w:after="0"/>
              <w:contextualSpacing/>
              <w:rPr>
                <w:rFonts w:ascii="Times New Roman" w:hAnsi="Times New Roman"/>
                <w:b/>
                <w:lang w:val="kk-KZ"/>
              </w:rPr>
            </w:pPr>
            <w:r w:rsidRPr="00653890">
              <w:rPr>
                <w:rFonts w:ascii="Times New Roman" w:eastAsia="MS Mincho" w:hAnsi="Times New Roman"/>
                <w:i/>
                <w:sz w:val="22"/>
                <w:szCs w:val="22"/>
                <w:lang w:val="kk-KZ"/>
              </w:rPr>
              <w:t>Ғ</w:t>
            </w:r>
            <w:r w:rsidRPr="00653890">
              <w:rPr>
                <w:rFonts w:ascii="Times New Roman" w:eastAsia="SimSun" w:hAnsi="Times New Roman"/>
                <w:i/>
                <w:sz w:val="22"/>
                <w:szCs w:val="22"/>
                <w:lang w:val="kk-KZ"/>
              </w:rPr>
              <w:t>ылымижетекш</w:t>
            </w:r>
            <w:r w:rsidRPr="00653890">
              <w:rPr>
                <w:rFonts w:ascii="Times New Roman" w:eastAsia="MS Mincho" w:hAnsi="Times New Roman"/>
                <w:i/>
                <w:sz w:val="22"/>
                <w:szCs w:val="22"/>
                <w:lang w:val="kk-KZ"/>
              </w:rPr>
              <w:t>і</w:t>
            </w:r>
            <w:r w:rsidRPr="00653890">
              <w:rPr>
                <w:rFonts w:ascii="Times New Roman" w:eastAsia="SimSun" w:hAnsi="Times New Roman"/>
                <w:i/>
                <w:sz w:val="22"/>
                <w:szCs w:val="22"/>
                <w:lang w:val="kk-KZ"/>
              </w:rPr>
              <w:t>с</w:t>
            </w:r>
            <w:r w:rsidRPr="00653890">
              <w:rPr>
                <w:rFonts w:ascii="Times New Roman" w:eastAsia="MS Mincho" w:hAnsi="Times New Roman"/>
                <w:i/>
                <w:sz w:val="22"/>
                <w:szCs w:val="22"/>
                <w:lang w:val="kk-KZ"/>
              </w:rPr>
              <w:t>і</w:t>
            </w:r>
            <w:r w:rsidRPr="00653890">
              <w:rPr>
                <w:rFonts w:ascii="Times New Roman" w:hAnsi="Times New Roman"/>
                <w:i/>
                <w:sz w:val="22"/>
                <w:szCs w:val="22"/>
                <w:lang w:val="kk-KZ"/>
              </w:rPr>
              <w:t xml:space="preserve">: </w:t>
            </w:r>
            <w:r w:rsidRPr="00653890">
              <w:rPr>
                <w:rFonts w:ascii="Times New Roman" w:eastAsia="SimSun" w:hAnsi="Times New Roman"/>
                <w:i/>
                <w:sz w:val="22"/>
                <w:szCs w:val="22"/>
                <w:lang w:val="kk-KZ"/>
              </w:rPr>
              <w:t>ИбрагимоваМ</w:t>
            </w:r>
            <w:r w:rsidRPr="00653890">
              <w:rPr>
                <w:rFonts w:ascii="Times New Roman" w:hAnsi="Times New Roman"/>
                <w:i/>
                <w:sz w:val="22"/>
                <w:szCs w:val="22"/>
                <w:lang w:val="kk-KZ"/>
              </w:rPr>
              <w:t>.</w:t>
            </w:r>
            <w:r w:rsidRPr="00653890">
              <w:rPr>
                <w:rFonts w:ascii="Times New Roman" w:eastAsia="SimSun" w:hAnsi="Times New Roman"/>
                <w:i/>
                <w:sz w:val="22"/>
                <w:szCs w:val="22"/>
                <w:lang w:val="kk-KZ"/>
              </w:rPr>
              <w:t>Н</w:t>
            </w:r>
            <w:r w:rsidRPr="00653890">
              <w:rPr>
                <w:rFonts w:ascii="Times New Roman" w:hAnsi="Times New Roman"/>
                <w:i/>
                <w:sz w:val="22"/>
                <w:szCs w:val="22"/>
                <w:lang w:val="kk-KZ"/>
              </w:rPr>
              <w:t>...........................................................</w:t>
            </w:r>
            <w:r w:rsidR="0075317E" w:rsidRPr="00653890">
              <w:rPr>
                <w:rFonts w:ascii="Times New Roman" w:hAnsi="Times New Roman"/>
                <w:i/>
                <w:sz w:val="22"/>
                <w:szCs w:val="22"/>
                <w:lang w:val="kk-KZ"/>
              </w:rPr>
              <w:t>..................</w:t>
            </w:r>
            <w:r w:rsidRPr="00653890">
              <w:rPr>
                <w:rFonts w:ascii="Times New Roman" w:hAnsi="Times New Roman"/>
                <w:i/>
                <w:sz w:val="22"/>
                <w:szCs w:val="22"/>
                <w:lang w:val="kk-KZ"/>
              </w:rPr>
              <w:t>........</w:t>
            </w:r>
            <w:r w:rsidR="00653890" w:rsidRPr="00653890">
              <w:rPr>
                <w:rFonts w:ascii="Times New Roman" w:hAnsi="Times New Roman"/>
                <w:i/>
                <w:sz w:val="22"/>
                <w:szCs w:val="22"/>
                <w:lang w:val="kk-KZ"/>
              </w:rPr>
              <w:t>......</w:t>
            </w:r>
            <w:r w:rsidRPr="00653890">
              <w:rPr>
                <w:rFonts w:ascii="Times New Roman" w:hAnsi="Times New Roman"/>
                <w:i/>
                <w:sz w:val="22"/>
                <w:szCs w:val="22"/>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 xml:space="preserve">Гымың Тұмаргүл. </w:t>
            </w:r>
            <w:r w:rsidRPr="00653890">
              <w:rPr>
                <w:rFonts w:ascii="Times New Roman" w:hAnsi="Times New Roman" w:cs="Times New Roman"/>
                <w:lang w:val="kk-KZ"/>
              </w:rPr>
              <w:t>САН ӘЛЕМІ</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Смағұл М.Ж......................................................</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Давренов Рысбек</w:t>
            </w:r>
            <w:r w:rsidRPr="00653890">
              <w:rPr>
                <w:rFonts w:ascii="Times New Roman" w:hAnsi="Times New Roman" w:cs="Times New Roman"/>
                <w:lang w:val="kk-KZ"/>
              </w:rPr>
              <w:t>. ЖЕЛ ЭНЕРГИЯСЫ</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Ембергенова К.Р................................................</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b/>
                <w:lang w:val="kk-KZ"/>
              </w:rPr>
              <w:t xml:space="preserve">Жұмақадыр Надия. </w:t>
            </w:r>
            <w:r w:rsidRPr="00653890">
              <w:rPr>
                <w:rFonts w:ascii="Times New Roman" w:hAnsi="Times New Roman" w:cs="Times New Roman"/>
                <w:lang w:val="kk-KZ"/>
              </w:rPr>
              <w:t>АСҚОРЫТУ ЖҮЙЕСІНІҢ АУРУЛАРЫ. ГАСТРИТ</w:t>
            </w:r>
            <w:r w:rsidRPr="00653890">
              <w:rPr>
                <w:rFonts w:ascii="Times New Roman" w:hAnsi="Times New Roman" w:cs="Times New Roman"/>
                <w:b/>
                <w:lang w:val="kk-KZ"/>
              </w:rPr>
              <w:br/>
            </w:r>
            <w:r w:rsidRPr="00653890">
              <w:rPr>
                <w:rFonts w:ascii="Times New Roman" w:hAnsi="Times New Roman" w:cs="Times New Roman"/>
                <w:i/>
                <w:lang w:val="kk-KZ"/>
              </w:rPr>
              <w:t xml:space="preserve"> Ғылыми жетекшісі: Қаупенбаева Р.Б...............................................</w:t>
            </w:r>
            <w:r w:rsidR="0075317E" w:rsidRPr="00653890">
              <w:rPr>
                <w:rFonts w:ascii="Times New Roman" w:hAnsi="Times New Roman" w:cs="Times New Roman"/>
                <w:i/>
                <w:lang w:val="kk-KZ"/>
              </w:rPr>
              <w:t>..............</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eastAsia="Times New Roman" w:hAnsi="Times New Roman" w:cs="Times New Roman"/>
                <w:b/>
                <w:lang w:val="kk-KZ"/>
              </w:rPr>
            </w:pPr>
            <w:r w:rsidRPr="00653890">
              <w:rPr>
                <w:rFonts w:ascii="Times New Roman" w:eastAsia="Times New Roman" w:hAnsi="Times New Roman" w:cs="Times New Roman"/>
                <w:b/>
                <w:lang w:val="kk-KZ"/>
              </w:rPr>
              <w:t>Жұмахан Әсия</w:t>
            </w:r>
            <w:r w:rsidRPr="00653890">
              <w:rPr>
                <w:rFonts w:ascii="Times New Roman" w:hAnsi="Times New Roman" w:cs="Times New Roman"/>
                <w:b/>
                <w:lang w:val="kk-KZ"/>
              </w:rPr>
              <w:t xml:space="preserve">. </w:t>
            </w:r>
            <w:r w:rsidRPr="00653890">
              <w:rPr>
                <w:rFonts w:ascii="Times New Roman" w:eastAsia="Times New Roman" w:hAnsi="Times New Roman" w:cs="Times New Roman"/>
                <w:lang w:val="kk-KZ"/>
              </w:rPr>
              <w:t xml:space="preserve">МҰХАММЕД ӘЛ-ХОРЕЗМИ </w:t>
            </w:r>
            <w:r w:rsidR="00653890" w:rsidRPr="00653890">
              <w:rPr>
                <w:rFonts w:ascii="Times New Roman" w:hAnsi="Times New Roman"/>
                <w:lang w:val="kk-KZ"/>
              </w:rPr>
              <w:t>–</w:t>
            </w:r>
            <w:r w:rsidRPr="00653890">
              <w:rPr>
                <w:rFonts w:ascii="Times New Roman" w:eastAsia="Times New Roman" w:hAnsi="Times New Roman" w:cs="Times New Roman"/>
                <w:lang w:val="kk-KZ"/>
              </w:rPr>
              <w:t>АЛГЕБРАНЫҢ НЕГІЗІНҚАЛАУШЫ</w:t>
            </w:r>
          </w:p>
          <w:p w:rsidR="00037F39" w:rsidRPr="00653890" w:rsidRDefault="00037F39" w:rsidP="0075317E">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Смағұл М.Ж.</w:t>
            </w:r>
            <w:r w:rsidR="0075317E" w:rsidRPr="00653890">
              <w:rPr>
                <w:rFonts w:ascii="Times New Roman" w:hAnsi="Times New Roman" w:cs="Times New Roman"/>
                <w:i/>
                <w:lang w:val="kk-KZ"/>
              </w:rPr>
              <w:t xml:space="preserve"> ............................................................................................</w:t>
            </w:r>
            <w:r w:rsidR="00653890" w:rsidRPr="00653890">
              <w:rPr>
                <w:rFonts w:ascii="Times New Roman" w:hAnsi="Times New Roman" w:cs="Times New Roman"/>
                <w:i/>
                <w:lang w:val="kk-KZ"/>
              </w:rPr>
              <w:t>.....</w:t>
            </w:r>
            <w:r w:rsidR="0075317E"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 xml:space="preserve">Мәннән Сайрангүл. </w:t>
            </w:r>
            <w:r w:rsidRPr="00653890">
              <w:rPr>
                <w:rFonts w:ascii="Times New Roman" w:hAnsi="Times New Roman" w:cs="Times New Roman"/>
                <w:lang w:val="kk-KZ"/>
              </w:rPr>
              <w:t>ӘБУ-НАСЫР ӘЛ-ФАРАБИ ЕҢБЕКТЕРІ</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Смағұл М.Ж.</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266DFC" w:rsidTr="00653890">
        <w:tc>
          <w:tcPr>
            <w:tcW w:w="9039" w:type="dxa"/>
          </w:tcPr>
          <w:p w:rsidR="00037F39" w:rsidRPr="00653890" w:rsidRDefault="00037F39" w:rsidP="0071131D">
            <w:pPr>
              <w:contextualSpacing/>
              <w:rPr>
                <w:rFonts w:ascii="Times New Roman" w:hAnsi="Times New Roman" w:cs="Times New Roman"/>
                <w:b/>
                <w:lang w:val="kk-KZ"/>
              </w:rPr>
            </w:pPr>
            <w:r w:rsidRPr="00653890">
              <w:rPr>
                <w:rFonts w:ascii="Times New Roman" w:hAnsi="Times New Roman" w:cs="Times New Roman"/>
                <w:b/>
                <w:lang w:val="kk-KZ"/>
              </w:rPr>
              <w:t xml:space="preserve">Мұқият Арман. </w:t>
            </w:r>
            <w:r w:rsidRPr="00653890">
              <w:rPr>
                <w:rFonts w:ascii="Times New Roman" w:hAnsi="Times New Roman" w:cs="Times New Roman"/>
                <w:lang w:val="kk-KZ"/>
              </w:rPr>
              <w:t>БҮРКІТТІҢ САМҒАУЫ</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Ембергенова К.Р.</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71131D">
            <w:pPr>
              <w:contextualSpacing/>
              <w:rPr>
                <w:rFonts w:ascii="Times New Roman" w:eastAsia="NSimSun" w:hAnsi="Times New Roman" w:cs="Times New Roman"/>
                <w:b/>
                <w:kern w:val="10"/>
                <w:lang w:val="kk-KZ"/>
              </w:rPr>
            </w:pPr>
            <w:r w:rsidRPr="00653890">
              <w:rPr>
                <w:rFonts w:ascii="Times New Roman" w:eastAsia="NSimSun" w:hAnsi="Times New Roman" w:cs="Times New Roman"/>
                <w:b/>
                <w:kern w:val="10"/>
                <w:lang w:val="kk-KZ"/>
              </w:rPr>
              <w:t xml:space="preserve">Нұржан Айбын,Рамазанова Айжан. </w:t>
            </w:r>
            <w:r w:rsidRPr="00653890">
              <w:rPr>
                <w:rFonts w:ascii="Times New Roman" w:eastAsia="NSimSun" w:hAnsi="Times New Roman" w:cs="Times New Roman"/>
                <w:kern w:val="10"/>
                <w:lang w:val="kk-KZ"/>
              </w:rPr>
              <w:t>ЭЛЕКТРЛІ КҮБІ</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Ембергенова К.Р.</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71131D">
            <w:pPr>
              <w:contextualSpacing/>
              <w:rPr>
                <w:rFonts w:ascii="Times New Roman" w:hAnsi="Times New Roman" w:cs="Times New Roman"/>
                <w:bCs/>
                <w:lang w:val="kk-KZ"/>
              </w:rPr>
            </w:pPr>
            <w:r w:rsidRPr="00653890">
              <w:rPr>
                <w:rFonts w:ascii="Times New Roman" w:eastAsia="NSimSun" w:hAnsi="Times New Roman" w:cs="Times New Roman"/>
                <w:b/>
                <w:kern w:val="10"/>
                <w:lang w:val="kk-KZ"/>
              </w:rPr>
              <w:t>Нұржан Айбын, Пазылбек Роза</w:t>
            </w:r>
            <w:r w:rsidRPr="00653890">
              <w:rPr>
                <w:rFonts w:ascii="Times New Roman" w:eastAsia="NSimSun" w:hAnsi="Times New Roman" w:cs="Times New Roman"/>
                <w:i/>
                <w:kern w:val="10"/>
                <w:lang w:val="kk-KZ"/>
              </w:rPr>
              <w:t>,</w:t>
            </w:r>
            <w:r w:rsidRPr="00653890">
              <w:rPr>
                <w:rFonts w:ascii="Times New Roman" w:eastAsia="NSimSun" w:hAnsi="Times New Roman" w:cs="Times New Roman"/>
                <w:b/>
                <w:kern w:val="10"/>
                <w:lang w:val="kk-KZ"/>
              </w:rPr>
              <w:t>Рамазанова Айжан.</w:t>
            </w:r>
            <w:r w:rsidRPr="00653890">
              <w:rPr>
                <w:rFonts w:ascii="Times New Roman" w:hAnsi="Times New Roman" w:cs="Times New Roman"/>
                <w:bCs/>
                <w:lang w:val="kk-KZ"/>
              </w:rPr>
              <w:t>ҚҰРТ ЖАСАУ ТЕХНОЛОГИЯСЫ</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Ембергенова К.Р.</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71131D">
            <w:pPr>
              <w:spacing w:before="240"/>
              <w:contextualSpacing/>
              <w:rPr>
                <w:rFonts w:ascii="Times New Roman" w:hAnsi="Times New Roman" w:cs="Times New Roman"/>
                <w:b/>
                <w:lang w:val="kk-KZ"/>
              </w:rPr>
            </w:pPr>
            <w:r w:rsidRPr="00653890">
              <w:rPr>
                <w:rFonts w:ascii="Times New Roman" w:hAnsi="Times New Roman" w:cs="Times New Roman"/>
                <w:b/>
                <w:lang w:val="kk-KZ"/>
              </w:rPr>
              <w:t xml:space="preserve">Оразова Баянсұлу. </w:t>
            </w:r>
            <w:r w:rsidRPr="00653890">
              <w:rPr>
                <w:rFonts w:ascii="Times New Roman" w:hAnsi="Times New Roman" w:cs="Times New Roman"/>
                <w:lang w:val="kk-KZ"/>
              </w:rPr>
              <w:t>ҚАЗАҚСТАНДАҒЫ ТУРИЗМДІ ДАМЫТУ</w:t>
            </w:r>
          </w:p>
          <w:p w:rsidR="00037F39" w:rsidRPr="00653890" w:rsidRDefault="00037F39" w:rsidP="003F0E54">
            <w:pPr>
              <w:spacing w:before="240"/>
              <w:contextualSpacing/>
              <w:rPr>
                <w:rFonts w:ascii="Times New Roman" w:hAnsi="Times New Roman" w:cs="Times New Roman"/>
                <w:b/>
                <w:lang w:val="kk-KZ"/>
              </w:rPr>
            </w:pPr>
            <w:r w:rsidRPr="00653890">
              <w:rPr>
                <w:rFonts w:ascii="Times New Roman" w:hAnsi="Times New Roman" w:cs="Times New Roman"/>
                <w:i/>
                <w:lang w:val="kk-KZ"/>
              </w:rPr>
              <w:t>Ғылыми жетекшісі: Нусупбаева С.Н.</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r w:rsidR="00653890" w:rsidRPr="00653890" w:rsidTr="00653890">
        <w:tc>
          <w:tcPr>
            <w:tcW w:w="9039" w:type="dxa"/>
          </w:tcPr>
          <w:p w:rsidR="00037F39" w:rsidRPr="00653890" w:rsidRDefault="00037F39" w:rsidP="0071131D">
            <w:pPr>
              <w:contextualSpacing/>
              <w:rPr>
                <w:rFonts w:ascii="Times New Roman" w:eastAsia="Times New Roman" w:hAnsi="Times New Roman" w:cs="Times New Roman"/>
                <w:b/>
                <w:bCs/>
                <w:lang w:val="kk-KZ"/>
              </w:rPr>
            </w:pPr>
            <w:r w:rsidRPr="00653890">
              <w:rPr>
                <w:rFonts w:ascii="Times New Roman" w:hAnsi="Times New Roman" w:cs="Times New Roman"/>
                <w:b/>
                <w:lang w:val="kk-KZ"/>
              </w:rPr>
              <w:t>Пазылбек Роза</w:t>
            </w:r>
            <w:r w:rsidRPr="00653890">
              <w:rPr>
                <w:rFonts w:ascii="Times New Roman" w:eastAsia="NSimSun" w:hAnsi="Times New Roman" w:cs="Times New Roman"/>
                <w:b/>
                <w:kern w:val="10"/>
                <w:lang w:val="kk-KZ"/>
              </w:rPr>
              <w:t xml:space="preserve">. </w:t>
            </w:r>
            <w:r w:rsidRPr="00653890">
              <w:rPr>
                <w:rFonts w:ascii="Times New Roman" w:eastAsia="Times New Roman" w:hAnsi="Times New Roman" w:cs="Times New Roman"/>
                <w:bCs/>
                <w:lang w:val="kk-KZ"/>
              </w:rPr>
              <w:t>МАЙЛЫҚТЫҢ ФИЗИКАЛЫҚ СЫРЫ</w:t>
            </w:r>
          </w:p>
          <w:p w:rsidR="00037F39" w:rsidRPr="00653890" w:rsidRDefault="00037F39" w:rsidP="003F0E54">
            <w:pPr>
              <w:contextualSpacing/>
              <w:rPr>
                <w:rFonts w:ascii="Times New Roman" w:hAnsi="Times New Roman" w:cs="Times New Roman"/>
                <w:b/>
                <w:lang w:val="kk-KZ"/>
              </w:rPr>
            </w:pPr>
            <w:r w:rsidRPr="00653890">
              <w:rPr>
                <w:rFonts w:ascii="Times New Roman" w:hAnsi="Times New Roman" w:cs="Times New Roman"/>
                <w:i/>
                <w:lang w:val="kk-KZ"/>
              </w:rPr>
              <w:t>Ғылыми жетекшісі: Ембергенова К.Р.</w:t>
            </w:r>
            <w:r w:rsidR="0075317E" w:rsidRPr="00653890">
              <w:rPr>
                <w:rFonts w:ascii="Times New Roman" w:hAnsi="Times New Roman" w:cs="Times New Roman"/>
                <w:i/>
                <w:lang w:val="kk-KZ"/>
              </w:rPr>
              <w:t xml:space="preserve"> ..........................</w:t>
            </w:r>
            <w:r w:rsidRPr="00653890">
              <w:rPr>
                <w:rFonts w:ascii="Times New Roman" w:hAnsi="Times New Roman" w:cs="Times New Roman"/>
                <w:i/>
                <w:lang w:val="kk-KZ"/>
              </w:rPr>
              <w:t>..........................................................</w:t>
            </w:r>
            <w:r w:rsidR="00653890" w:rsidRPr="00653890">
              <w:rPr>
                <w:rFonts w:ascii="Times New Roman" w:hAnsi="Times New Roman" w:cs="Times New Roman"/>
                <w:i/>
                <w:lang w:val="kk-KZ"/>
              </w:rPr>
              <w:t>......</w:t>
            </w:r>
            <w:r w:rsidRPr="00653890">
              <w:rPr>
                <w:rFonts w:ascii="Times New Roman" w:hAnsi="Times New Roman" w:cs="Times New Roman"/>
                <w:i/>
                <w:lang w:val="kk-KZ"/>
              </w:rPr>
              <w:t>..</w:t>
            </w:r>
          </w:p>
        </w:tc>
        <w:tc>
          <w:tcPr>
            <w:tcW w:w="532" w:type="dxa"/>
          </w:tcPr>
          <w:p w:rsidR="00037F39" w:rsidRPr="00653890" w:rsidRDefault="00037F39" w:rsidP="0071131D">
            <w:pPr>
              <w:contextualSpacing/>
              <w:jc w:val="both"/>
              <w:rPr>
                <w:rFonts w:ascii="Times New Roman" w:hAnsi="Times New Roman" w:cs="Times New Roman"/>
                <w:b/>
                <w:lang w:val="kk-KZ"/>
              </w:rPr>
            </w:pPr>
          </w:p>
        </w:tc>
      </w:tr>
    </w:tbl>
    <w:p w:rsidR="00037F39" w:rsidRPr="00653890" w:rsidRDefault="00037F39" w:rsidP="00C57012">
      <w:pPr>
        <w:spacing w:after="0" w:line="240" w:lineRule="auto"/>
        <w:contextualSpacing/>
        <w:jc w:val="both"/>
        <w:rPr>
          <w:rFonts w:ascii="Times New Roman" w:hAnsi="Times New Roman" w:cs="Times New Roman"/>
          <w:b/>
          <w:lang w:val="kk-KZ"/>
        </w:rPr>
      </w:pPr>
    </w:p>
    <w:p w:rsidR="00037F39" w:rsidRPr="00653890" w:rsidRDefault="00037F39" w:rsidP="00C57012">
      <w:pPr>
        <w:spacing w:after="0" w:line="240" w:lineRule="auto"/>
        <w:contextualSpacing/>
        <w:jc w:val="both"/>
        <w:rPr>
          <w:rFonts w:ascii="Times New Roman" w:hAnsi="Times New Roman" w:cs="Times New Roman"/>
          <w:b/>
          <w:lang w:val="kk-KZ"/>
        </w:rPr>
      </w:pPr>
    </w:p>
    <w:p w:rsidR="00BC42C6" w:rsidRPr="00653890" w:rsidRDefault="00BC42C6" w:rsidP="00C57012">
      <w:pPr>
        <w:spacing w:line="240" w:lineRule="auto"/>
        <w:ind w:firstLine="709"/>
        <w:contextualSpacing/>
        <w:rPr>
          <w:rFonts w:ascii="Times New Roman" w:hAnsi="Times New Roman" w:cs="Times New Roman"/>
          <w:lang w:val="kk-KZ"/>
        </w:rPr>
      </w:pPr>
    </w:p>
    <w:sectPr w:rsidR="00BC42C6" w:rsidRPr="00653890" w:rsidSect="00664EA6">
      <w:footerReference w:type="default" r:id="rId215"/>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360" w:rsidRDefault="00C43360" w:rsidP="00EC7EB9">
      <w:pPr>
        <w:spacing w:after="0" w:line="240" w:lineRule="auto"/>
      </w:pPr>
      <w:r>
        <w:separator/>
      </w:r>
    </w:p>
  </w:endnote>
  <w:endnote w:type="continuationSeparator" w:id="1">
    <w:p w:rsidR="00C43360" w:rsidRDefault="00C43360" w:rsidP="00EC7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CC"/>
    <w:family w:val="roman"/>
    <w:notTrueType/>
    <w:pitch w:val="default"/>
    <w:sig w:usb0="00000201" w:usb1="00000000" w:usb2="00000000" w:usb3="00000000" w:csb0="00000004" w:csb1="00000000"/>
  </w:font>
  <w:font w:name="Meiryo UI">
    <w:panose1 w:val="020B0604030504040204"/>
    <w:charset w:val="80"/>
    <w:family w:val="swiss"/>
    <w:pitch w:val="variable"/>
    <w:sig w:usb0="E00002FF" w:usb1="6AC7FFFF"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
    <w:altName w:val="Arial Unicode MS"/>
    <w:panose1 w:val="00000000000000000000"/>
    <w:charset w:val="81"/>
    <w:family w:val="roman"/>
    <w:notTrueType/>
    <w:pitch w:val="variable"/>
    <w:sig w:usb0="00000003" w:usb1="09060000" w:usb2="00000010" w:usb3="00000000" w:csb0="00080001"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789371"/>
    </w:sdtPr>
    <w:sdtEndPr>
      <w:rPr>
        <w:rFonts w:ascii="Times New Roman" w:hAnsi="Times New Roman" w:cs="Times New Roman"/>
        <w:sz w:val="18"/>
        <w:szCs w:val="18"/>
      </w:rPr>
    </w:sdtEndPr>
    <w:sdtContent>
      <w:p w:rsidR="00266DFC" w:rsidRPr="00EC7EB9" w:rsidRDefault="00266DFC">
        <w:pPr>
          <w:pStyle w:val="af1"/>
          <w:jc w:val="center"/>
          <w:rPr>
            <w:rFonts w:ascii="Times New Roman" w:hAnsi="Times New Roman" w:cs="Times New Roman"/>
            <w:sz w:val="18"/>
            <w:szCs w:val="18"/>
          </w:rPr>
        </w:pPr>
        <w:r w:rsidRPr="00EC7EB9">
          <w:rPr>
            <w:rFonts w:ascii="Times New Roman" w:hAnsi="Times New Roman" w:cs="Times New Roman"/>
            <w:sz w:val="18"/>
            <w:szCs w:val="18"/>
          </w:rPr>
          <w:fldChar w:fldCharType="begin"/>
        </w:r>
        <w:r w:rsidRPr="00EC7EB9">
          <w:rPr>
            <w:rFonts w:ascii="Times New Roman" w:hAnsi="Times New Roman" w:cs="Times New Roman"/>
            <w:sz w:val="18"/>
            <w:szCs w:val="18"/>
          </w:rPr>
          <w:instrText>PAGE   \* MERGEFORMAT</w:instrText>
        </w:r>
        <w:r w:rsidRPr="00EC7EB9">
          <w:rPr>
            <w:rFonts w:ascii="Times New Roman" w:hAnsi="Times New Roman" w:cs="Times New Roman"/>
            <w:sz w:val="18"/>
            <w:szCs w:val="18"/>
          </w:rPr>
          <w:fldChar w:fldCharType="separate"/>
        </w:r>
        <w:r w:rsidR="00DE370D">
          <w:rPr>
            <w:rFonts w:ascii="Times New Roman" w:hAnsi="Times New Roman" w:cs="Times New Roman"/>
            <w:noProof/>
            <w:sz w:val="18"/>
            <w:szCs w:val="18"/>
          </w:rPr>
          <w:t>1</w:t>
        </w:r>
        <w:r w:rsidRPr="00EC7EB9">
          <w:rPr>
            <w:rFonts w:ascii="Times New Roman" w:hAnsi="Times New Roman" w:cs="Times New Roman"/>
            <w:sz w:val="18"/>
            <w:szCs w:val="18"/>
          </w:rPr>
          <w:fldChar w:fldCharType="end"/>
        </w:r>
      </w:p>
    </w:sdtContent>
  </w:sdt>
  <w:p w:rsidR="00266DFC" w:rsidRDefault="00266DF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360" w:rsidRDefault="00C43360" w:rsidP="00EC7EB9">
      <w:pPr>
        <w:spacing w:after="0" w:line="240" w:lineRule="auto"/>
      </w:pPr>
      <w:r>
        <w:separator/>
      </w:r>
    </w:p>
  </w:footnote>
  <w:footnote w:type="continuationSeparator" w:id="1">
    <w:p w:rsidR="00C43360" w:rsidRDefault="00C43360" w:rsidP="00EC7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10D7"/>
    <w:multiLevelType w:val="hybridMultilevel"/>
    <w:tmpl w:val="51B88312"/>
    <w:lvl w:ilvl="0" w:tplc="AD60DFEC">
      <w:start w:val="1"/>
      <w:numFmt w:val="decimal"/>
      <w:lvlText w:val="%1."/>
      <w:lvlJc w:val="left"/>
      <w:pPr>
        <w:ind w:left="644" w:hanging="360"/>
      </w:pPr>
      <w:rPr>
        <w:rFonts w:hint="default"/>
        <w:i w:val="0"/>
        <w:lang w:val="kk-KZ"/>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5F37A49"/>
    <w:multiLevelType w:val="hybridMultilevel"/>
    <w:tmpl w:val="3954D6F0"/>
    <w:lvl w:ilvl="0" w:tplc="3CE814F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306896"/>
    <w:multiLevelType w:val="hybridMultilevel"/>
    <w:tmpl w:val="F2D46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E40ED8"/>
    <w:multiLevelType w:val="hybridMultilevel"/>
    <w:tmpl w:val="19760212"/>
    <w:lvl w:ilvl="0" w:tplc="183AC2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5E47900"/>
    <w:multiLevelType w:val="hybridMultilevel"/>
    <w:tmpl w:val="002CE796"/>
    <w:lvl w:ilvl="0" w:tplc="624463BE">
      <w:start w:val="6"/>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6A32A82"/>
    <w:multiLevelType w:val="hybridMultilevel"/>
    <w:tmpl w:val="116E2B00"/>
    <w:lvl w:ilvl="0" w:tplc="97E6BF0E">
      <w:start w:val="1"/>
      <w:numFmt w:val="decimal"/>
      <w:lvlText w:val="%1."/>
      <w:lvlJc w:val="left"/>
      <w:pPr>
        <w:ind w:left="645" w:hanging="360"/>
      </w:pPr>
      <w:rPr>
        <w:rFonts w:cs="Times New Roman"/>
      </w:rPr>
    </w:lvl>
    <w:lvl w:ilvl="1" w:tplc="04190019">
      <w:start w:val="1"/>
      <w:numFmt w:val="lowerLetter"/>
      <w:lvlText w:val="%2."/>
      <w:lvlJc w:val="left"/>
      <w:pPr>
        <w:ind w:left="1365" w:hanging="360"/>
      </w:pPr>
      <w:rPr>
        <w:rFonts w:cs="Times New Roman"/>
      </w:rPr>
    </w:lvl>
    <w:lvl w:ilvl="2" w:tplc="0419001B">
      <w:start w:val="1"/>
      <w:numFmt w:val="lowerRoman"/>
      <w:lvlText w:val="%3."/>
      <w:lvlJc w:val="right"/>
      <w:pPr>
        <w:ind w:left="2085" w:hanging="180"/>
      </w:pPr>
      <w:rPr>
        <w:rFonts w:cs="Times New Roman"/>
      </w:rPr>
    </w:lvl>
    <w:lvl w:ilvl="3" w:tplc="0419000F">
      <w:start w:val="1"/>
      <w:numFmt w:val="decimal"/>
      <w:lvlText w:val="%4."/>
      <w:lvlJc w:val="left"/>
      <w:pPr>
        <w:ind w:left="2805" w:hanging="360"/>
      </w:pPr>
      <w:rPr>
        <w:rFonts w:cs="Times New Roman"/>
      </w:rPr>
    </w:lvl>
    <w:lvl w:ilvl="4" w:tplc="04190019">
      <w:start w:val="1"/>
      <w:numFmt w:val="lowerLetter"/>
      <w:lvlText w:val="%5."/>
      <w:lvlJc w:val="left"/>
      <w:pPr>
        <w:ind w:left="3525" w:hanging="360"/>
      </w:pPr>
      <w:rPr>
        <w:rFonts w:cs="Times New Roman"/>
      </w:rPr>
    </w:lvl>
    <w:lvl w:ilvl="5" w:tplc="0419001B">
      <w:start w:val="1"/>
      <w:numFmt w:val="lowerRoman"/>
      <w:lvlText w:val="%6."/>
      <w:lvlJc w:val="right"/>
      <w:pPr>
        <w:ind w:left="4245" w:hanging="180"/>
      </w:pPr>
      <w:rPr>
        <w:rFonts w:cs="Times New Roman"/>
      </w:rPr>
    </w:lvl>
    <w:lvl w:ilvl="6" w:tplc="0419000F">
      <w:start w:val="1"/>
      <w:numFmt w:val="decimal"/>
      <w:lvlText w:val="%7."/>
      <w:lvlJc w:val="left"/>
      <w:pPr>
        <w:ind w:left="4965" w:hanging="360"/>
      </w:pPr>
      <w:rPr>
        <w:rFonts w:cs="Times New Roman"/>
      </w:rPr>
    </w:lvl>
    <w:lvl w:ilvl="7" w:tplc="04190019">
      <w:start w:val="1"/>
      <w:numFmt w:val="lowerLetter"/>
      <w:lvlText w:val="%8."/>
      <w:lvlJc w:val="left"/>
      <w:pPr>
        <w:ind w:left="5685" w:hanging="360"/>
      </w:pPr>
      <w:rPr>
        <w:rFonts w:cs="Times New Roman"/>
      </w:rPr>
    </w:lvl>
    <w:lvl w:ilvl="8" w:tplc="0419001B">
      <w:start w:val="1"/>
      <w:numFmt w:val="lowerRoman"/>
      <w:lvlText w:val="%9."/>
      <w:lvlJc w:val="right"/>
      <w:pPr>
        <w:ind w:left="6405" w:hanging="180"/>
      </w:pPr>
      <w:rPr>
        <w:rFonts w:cs="Times New Roman"/>
      </w:rPr>
    </w:lvl>
  </w:abstractNum>
  <w:abstractNum w:abstractNumId="6">
    <w:nsid w:val="181B7C46"/>
    <w:multiLevelType w:val="multilevel"/>
    <w:tmpl w:val="93BC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BA2C22"/>
    <w:multiLevelType w:val="hybridMultilevel"/>
    <w:tmpl w:val="25907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C1038"/>
    <w:multiLevelType w:val="hybridMultilevel"/>
    <w:tmpl w:val="4D80C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C91E67"/>
    <w:multiLevelType w:val="hybridMultilevel"/>
    <w:tmpl w:val="F508C05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C7C6793"/>
    <w:multiLevelType w:val="hybridMultilevel"/>
    <w:tmpl w:val="3DF68C64"/>
    <w:lvl w:ilvl="0" w:tplc="324852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05226A"/>
    <w:multiLevelType w:val="hybridMultilevel"/>
    <w:tmpl w:val="E3E680A0"/>
    <w:lvl w:ilvl="0" w:tplc="F32A38DE">
      <w:start w:val="3"/>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8C3A9C"/>
    <w:multiLevelType w:val="hybridMultilevel"/>
    <w:tmpl w:val="DBC474A6"/>
    <w:lvl w:ilvl="0" w:tplc="164EEDF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4B730D"/>
    <w:multiLevelType w:val="hybridMultilevel"/>
    <w:tmpl w:val="061E1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7D65BF"/>
    <w:multiLevelType w:val="hybridMultilevel"/>
    <w:tmpl w:val="473E803C"/>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5">
    <w:nsid w:val="29D2229B"/>
    <w:multiLevelType w:val="multilevel"/>
    <w:tmpl w:val="AC3AD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6158D"/>
    <w:multiLevelType w:val="hybridMultilevel"/>
    <w:tmpl w:val="FE104314"/>
    <w:lvl w:ilvl="0" w:tplc="EA963BE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65F30"/>
    <w:multiLevelType w:val="hybridMultilevel"/>
    <w:tmpl w:val="E4B48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680B2E"/>
    <w:multiLevelType w:val="hybridMultilevel"/>
    <w:tmpl w:val="667C2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9F680C"/>
    <w:multiLevelType w:val="hybridMultilevel"/>
    <w:tmpl w:val="D0782518"/>
    <w:lvl w:ilvl="0" w:tplc="755CD29A">
      <w:start w:val="1"/>
      <w:numFmt w:val="bullet"/>
      <w:lvlText w:val="•"/>
      <w:lvlJc w:val="left"/>
      <w:pPr>
        <w:tabs>
          <w:tab w:val="num" w:pos="720"/>
        </w:tabs>
        <w:ind w:left="720" w:hanging="360"/>
      </w:pPr>
      <w:rPr>
        <w:rFonts w:ascii="Arial" w:hAnsi="Arial" w:hint="default"/>
      </w:rPr>
    </w:lvl>
    <w:lvl w:ilvl="1" w:tplc="1248C134" w:tentative="1">
      <w:start w:val="1"/>
      <w:numFmt w:val="bullet"/>
      <w:lvlText w:val="•"/>
      <w:lvlJc w:val="left"/>
      <w:pPr>
        <w:tabs>
          <w:tab w:val="num" w:pos="1440"/>
        </w:tabs>
        <w:ind w:left="1440" w:hanging="360"/>
      </w:pPr>
      <w:rPr>
        <w:rFonts w:ascii="Arial" w:hAnsi="Arial" w:hint="default"/>
      </w:rPr>
    </w:lvl>
    <w:lvl w:ilvl="2" w:tplc="9A3A1DAE" w:tentative="1">
      <w:start w:val="1"/>
      <w:numFmt w:val="bullet"/>
      <w:lvlText w:val="•"/>
      <w:lvlJc w:val="left"/>
      <w:pPr>
        <w:tabs>
          <w:tab w:val="num" w:pos="2160"/>
        </w:tabs>
        <w:ind w:left="2160" w:hanging="360"/>
      </w:pPr>
      <w:rPr>
        <w:rFonts w:ascii="Arial" w:hAnsi="Arial" w:hint="default"/>
      </w:rPr>
    </w:lvl>
    <w:lvl w:ilvl="3" w:tplc="18D4DB48" w:tentative="1">
      <w:start w:val="1"/>
      <w:numFmt w:val="bullet"/>
      <w:lvlText w:val="•"/>
      <w:lvlJc w:val="left"/>
      <w:pPr>
        <w:tabs>
          <w:tab w:val="num" w:pos="2880"/>
        </w:tabs>
        <w:ind w:left="2880" w:hanging="360"/>
      </w:pPr>
      <w:rPr>
        <w:rFonts w:ascii="Arial" w:hAnsi="Arial" w:hint="default"/>
      </w:rPr>
    </w:lvl>
    <w:lvl w:ilvl="4" w:tplc="EF30B644" w:tentative="1">
      <w:start w:val="1"/>
      <w:numFmt w:val="bullet"/>
      <w:lvlText w:val="•"/>
      <w:lvlJc w:val="left"/>
      <w:pPr>
        <w:tabs>
          <w:tab w:val="num" w:pos="3600"/>
        </w:tabs>
        <w:ind w:left="3600" w:hanging="360"/>
      </w:pPr>
      <w:rPr>
        <w:rFonts w:ascii="Arial" w:hAnsi="Arial" w:hint="default"/>
      </w:rPr>
    </w:lvl>
    <w:lvl w:ilvl="5" w:tplc="F4B2FA76" w:tentative="1">
      <w:start w:val="1"/>
      <w:numFmt w:val="bullet"/>
      <w:lvlText w:val="•"/>
      <w:lvlJc w:val="left"/>
      <w:pPr>
        <w:tabs>
          <w:tab w:val="num" w:pos="4320"/>
        </w:tabs>
        <w:ind w:left="4320" w:hanging="360"/>
      </w:pPr>
      <w:rPr>
        <w:rFonts w:ascii="Arial" w:hAnsi="Arial" w:hint="default"/>
      </w:rPr>
    </w:lvl>
    <w:lvl w:ilvl="6" w:tplc="41769D74" w:tentative="1">
      <w:start w:val="1"/>
      <w:numFmt w:val="bullet"/>
      <w:lvlText w:val="•"/>
      <w:lvlJc w:val="left"/>
      <w:pPr>
        <w:tabs>
          <w:tab w:val="num" w:pos="5040"/>
        </w:tabs>
        <w:ind w:left="5040" w:hanging="360"/>
      </w:pPr>
      <w:rPr>
        <w:rFonts w:ascii="Arial" w:hAnsi="Arial" w:hint="default"/>
      </w:rPr>
    </w:lvl>
    <w:lvl w:ilvl="7" w:tplc="031E0DF0" w:tentative="1">
      <w:start w:val="1"/>
      <w:numFmt w:val="bullet"/>
      <w:lvlText w:val="•"/>
      <w:lvlJc w:val="left"/>
      <w:pPr>
        <w:tabs>
          <w:tab w:val="num" w:pos="5760"/>
        </w:tabs>
        <w:ind w:left="5760" w:hanging="360"/>
      </w:pPr>
      <w:rPr>
        <w:rFonts w:ascii="Arial" w:hAnsi="Arial" w:hint="default"/>
      </w:rPr>
    </w:lvl>
    <w:lvl w:ilvl="8" w:tplc="31DE8238" w:tentative="1">
      <w:start w:val="1"/>
      <w:numFmt w:val="bullet"/>
      <w:lvlText w:val="•"/>
      <w:lvlJc w:val="left"/>
      <w:pPr>
        <w:tabs>
          <w:tab w:val="num" w:pos="6480"/>
        </w:tabs>
        <w:ind w:left="6480" w:hanging="360"/>
      </w:pPr>
      <w:rPr>
        <w:rFonts w:ascii="Arial" w:hAnsi="Arial" w:hint="default"/>
      </w:rPr>
    </w:lvl>
  </w:abstractNum>
  <w:abstractNum w:abstractNumId="20">
    <w:nsid w:val="361921E5"/>
    <w:multiLevelType w:val="hybridMultilevel"/>
    <w:tmpl w:val="01603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212807"/>
    <w:multiLevelType w:val="multilevel"/>
    <w:tmpl w:val="8D740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124C4D"/>
    <w:multiLevelType w:val="hybridMultilevel"/>
    <w:tmpl w:val="E226610C"/>
    <w:lvl w:ilvl="0" w:tplc="6FBABD8C">
      <w:start w:val="1"/>
      <w:numFmt w:val="bullet"/>
      <w:lvlText w:val="•"/>
      <w:lvlJc w:val="left"/>
      <w:pPr>
        <w:tabs>
          <w:tab w:val="num" w:pos="720"/>
        </w:tabs>
        <w:ind w:left="720" w:hanging="360"/>
      </w:pPr>
      <w:rPr>
        <w:rFonts w:ascii="Arial" w:hAnsi="Arial" w:hint="default"/>
      </w:rPr>
    </w:lvl>
    <w:lvl w:ilvl="1" w:tplc="13D67978" w:tentative="1">
      <w:start w:val="1"/>
      <w:numFmt w:val="bullet"/>
      <w:lvlText w:val="•"/>
      <w:lvlJc w:val="left"/>
      <w:pPr>
        <w:tabs>
          <w:tab w:val="num" w:pos="1440"/>
        </w:tabs>
        <w:ind w:left="1440" w:hanging="360"/>
      </w:pPr>
      <w:rPr>
        <w:rFonts w:ascii="Arial" w:hAnsi="Arial" w:hint="default"/>
      </w:rPr>
    </w:lvl>
    <w:lvl w:ilvl="2" w:tplc="610EE99A" w:tentative="1">
      <w:start w:val="1"/>
      <w:numFmt w:val="bullet"/>
      <w:lvlText w:val="•"/>
      <w:lvlJc w:val="left"/>
      <w:pPr>
        <w:tabs>
          <w:tab w:val="num" w:pos="2160"/>
        </w:tabs>
        <w:ind w:left="2160" w:hanging="360"/>
      </w:pPr>
      <w:rPr>
        <w:rFonts w:ascii="Arial" w:hAnsi="Arial" w:hint="default"/>
      </w:rPr>
    </w:lvl>
    <w:lvl w:ilvl="3" w:tplc="41A0EC3A" w:tentative="1">
      <w:start w:val="1"/>
      <w:numFmt w:val="bullet"/>
      <w:lvlText w:val="•"/>
      <w:lvlJc w:val="left"/>
      <w:pPr>
        <w:tabs>
          <w:tab w:val="num" w:pos="2880"/>
        </w:tabs>
        <w:ind w:left="2880" w:hanging="360"/>
      </w:pPr>
      <w:rPr>
        <w:rFonts w:ascii="Arial" w:hAnsi="Arial" w:hint="default"/>
      </w:rPr>
    </w:lvl>
    <w:lvl w:ilvl="4" w:tplc="21623146" w:tentative="1">
      <w:start w:val="1"/>
      <w:numFmt w:val="bullet"/>
      <w:lvlText w:val="•"/>
      <w:lvlJc w:val="left"/>
      <w:pPr>
        <w:tabs>
          <w:tab w:val="num" w:pos="3600"/>
        </w:tabs>
        <w:ind w:left="3600" w:hanging="360"/>
      </w:pPr>
      <w:rPr>
        <w:rFonts w:ascii="Arial" w:hAnsi="Arial" w:hint="default"/>
      </w:rPr>
    </w:lvl>
    <w:lvl w:ilvl="5" w:tplc="CE842294" w:tentative="1">
      <w:start w:val="1"/>
      <w:numFmt w:val="bullet"/>
      <w:lvlText w:val="•"/>
      <w:lvlJc w:val="left"/>
      <w:pPr>
        <w:tabs>
          <w:tab w:val="num" w:pos="4320"/>
        </w:tabs>
        <w:ind w:left="4320" w:hanging="360"/>
      </w:pPr>
      <w:rPr>
        <w:rFonts w:ascii="Arial" w:hAnsi="Arial" w:hint="default"/>
      </w:rPr>
    </w:lvl>
    <w:lvl w:ilvl="6" w:tplc="1130E1FC" w:tentative="1">
      <w:start w:val="1"/>
      <w:numFmt w:val="bullet"/>
      <w:lvlText w:val="•"/>
      <w:lvlJc w:val="left"/>
      <w:pPr>
        <w:tabs>
          <w:tab w:val="num" w:pos="5040"/>
        </w:tabs>
        <w:ind w:left="5040" w:hanging="360"/>
      </w:pPr>
      <w:rPr>
        <w:rFonts w:ascii="Arial" w:hAnsi="Arial" w:hint="default"/>
      </w:rPr>
    </w:lvl>
    <w:lvl w:ilvl="7" w:tplc="03CCE5C8" w:tentative="1">
      <w:start w:val="1"/>
      <w:numFmt w:val="bullet"/>
      <w:lvlText w:val="•"/>
      <w:lvlJc w:val="left"/>
      <w:pPr>
        <w:tabs>
          <w:tab w:val="num" w:pos="5760"/>
        </w:tabs>
        <w:ind w:left="5760" w:hanging="360"/>
      </w:pPr>
      <w:rPr>
        <w:rFonts w:ascii="Arial" w:hAnsi="Arial" w:hint="default"/>
      </w:rPr>
    </w:lvl>
    <w:lvl w:ilvl="8" w:tplc="F080F7EC" w:tentative="1">
      <w:start w:val="1"/>
      <w:numFmt w:val="bullet"/>
      <w:lvlText w:val="•"/>
      <w:lvlJc w:val="left"/>
      <w:pPr>
        <w:tabs>
          <w:tab w:val="num" w:pos="6480"/>
        </w:tabs>
        <w:ind w:left="6480" w:hanging="360"/>
      </w:pPr>
      <w:rPr>
        <w:rFonts w:ascii="Arial" w:hAnsi="Arial" w:hint="default"/>
      </w:rPr>
    </w:lvl>
  </w:abstractNum>
  <w:abstractNum w:abstractNumId="23">
    <w:nsid w:val="410471D6"/>
    <w:multiLevelType w:val="multilevel"/>
    <w:tmpl w:val="C43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9353D2"/>
    <w:multiLevelType w:val="hybridMultilevel"/>
    <w:tmpl w:val="68C81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C14FE4"/>
    <w:multiLevelType w:val="hybridMultilevel"/>
    <w:tmpl w:val="E39C8D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073686"/>
    <w:multiLevelType w:val="hybridMultilevel"/>
    <w:tmpl w:val="C270CD68"/>
    <w:lvl w:ilvl="0" w:tplc="4D366B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E53377"/>
    <w:multiLevelType w:val="multilevel"/>
    <w:tmpl w:val="38904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2B001D"/>
    <w:multiLevelType w:val="multilevel"/>
    <w:tmpl w:val="31A8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CB1F65"/>
    <w:multiLevelType w:val="hybridMultilevel"/>
    <w:tmpl w:val="56708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2175D9B"/>
    <w:multiLevelType w:val="hybridMultilevel"/>
    <w:tmpl w:val="FECA2D66"/>
    <w:lvl w:ilvl="0" w:tplc="A18853DC">
      <w:start w:val="1"/>
      <w:numFmt w:val="bullet"/>
      <w:lvlText w:val="•"/>
      <w:lvlJc w:val="left"/>
      <w:pPr>
        <w:tabs>
          <w:tab w:val="num" w:pos="720"/>
        </w:tabs>
        <w:ind w:left="720" w:hanging="360"/>
      </w:pPr>
      <w:rPr>
        <w:rFonts w:ascii="Arial" w:hAnsi="Arial" w:hint="default"/>
      </w:rPr>
    </w:lvl>
    <w:lvl w:ilvl="1" w:tplc="B4CEC4AA" w:tentative="1">
      <w:start w:val="1"/>
      <w:numFmt w:val="bullet"/>
      <w:lvlText w:val="•"/>
      <w:lvlJc w:val="left"/>
      <w:pPr>
        <w:tabs>
          <w:tab w:val="num" w:pos="1440"/>
        </w:tabs>
        <w:ind w:left="1440" w:hanging="360"/>
      </w:pPr>
      <w:rPr>
        <w:rFonts w:ascii="Arial" w:hAnsi="Arial" w:hint="default"/>
      </w:rPr>
    </w:lvl>
    <w:lvl w:ilvl="2" w:tplc="2D428756" w:tentative="1">
      <w:start w:val="1"/>
      <w:numFmt w:val="bullet"/>
      <w:lvlText w:val="•"/>
      <w:lvlJc w:val="left"/>
      <w:pPr>
        <w:tabs>
          <w:tab w:val="num" w:pos="2160"/>
        </w:tabs>
        <w:ind w:left="2160" w:hanging="360"/>
      </w:pPr>
      <w:rPr>
        <w:rFonts w:ascii="Arial" w:hAnsi="Arial" w:hint="default"/>
      </w:rPr>
    </w:lvl>
    <w:lvl w:ilvl="3" w:tplc="6BC6F0FC" w:tentative="1">
      <w:start w:val="1"/>
      <w:numFmt w:val="bullet"/>
      <w:lvlText w:val="•"/>
      <w:lvlJc w:val="left"/>
      <w:pPr>
        <w:tabs>
          <w:tab w:val="num" w:pos="2880"/>
        </w:tabs>
        <w:ind w:left="2880" w:hanging="360"/>
      </w:pPr>
      <w:rPr>
        <w:rFonts w:ascii="Arial" w:hAnsi="Arial" w:hint="default"/>
      </w:rPr>
    </w:lvl>
    <w:lvl w:ilvl="4" w:tplc="770C6A86" w:tentative="1">
      <w:start w:val="1"/>
      <w:numFmt w:val="bullet"/>
      <w:lvlText w:val="•"/>
      <w:lvlJc w:val="left"/>
      <w:pPr>
        <w:tabs>
          <w:tab w:val="num" w:pos="3600"/>
        </w:tabs>
        <w:ind w:left="3600" w:hanging="360"/>
      </w:pPr>
      <w:rPr>
        <w:rFonts w:ascii="Arial" w:hAnsi="Arial" w:hint="default"/>
      </w:rPr>
    </w:lvl>
    <w:lvl w:ilvl="5" w:tplc="26109522" w:tentative="1">
      <w:start w:val="1"/>
      <w:numFmt w:val="bullet"/>
      <w:lvlText w:val="•"/>
      <w:lvlJc w:val="left"/>
      <w:pPr>
        <w:tabs>
          <w:tab w:val="num" w:pos="4320"/>
        </w:tabs>
        <w:ind w:left="4320" w:hanging="360"/>
      </w:pPr>
      <w:rPr>
        <w:rFonts w:ascii="Arial" w:hAnsi="Arial" w:hint="default"/>
      </w:rPr>
    </w:lvl>
    <w:lvl w:ilvl="6" w:tplc="C32846FE" w:tentative="1">
      <w:start w:val="1"/>
      <w:numFmt w:val="bullet"/>
      <w:lvlText w:val="•"/>
      <w:lvlJc w:val="left"/>
      <w:pPr>
        <w:tabs>
          <w:tab w:val="num" w:pos="5040"/>
        </w:tabs>
        <w:ind w:left="5040" w:hanging="360"/>
      </w:pPr>
      <w:rPr>
        <w:rFonts w:ascii="Arial" w:hAnsi="Arial" w:hint="default"/>
      </w:rPr>
    </w:lvl>
    <w:lvl w:ilvl="7" w:tplc="F4B67102" w:tentative="1">
      <w:start w:val="1"/>
      <w:numFmt w:val="bullet"/>
      <w:lvlText w:val="•"/>
      <w:lvlJc w:val="left"/>
      <w:pPr>
        <w:tabs>
          <w:tab w:val="num" w:pos="5760"/>
        </w:tabs>
        <w:ind w:left="5760" w:hanging="360"/>
      </w:pPr>
      <w:rPr>
        <w:rFonts w:ascii="Arial" w:hAnsi="Arial" w:hint="default"/>
      </w:rPr>
    </w:lvl>
    <w:lvl w:ilvl="8" w:tplc="D0F4C0A4" w:tentative="1">
      <w:start w:val="1"/>
      <w:numFmt w:val="bullet"/>
      <w:lvlText w:val="•"/>
      <w:lvlJc w:val="left"/>
      <w:pPr>
        <w:tabs>
          <w:tab w:val="num" w:pos="6480"/>
        </w:tabs>
        <w:ind w:left="6480" w:hanging="360"/>
      </w:pPr>
      <w:rPr>
        <w:rFonts w:ascii="Arial" w:hAnsi="Arial" w:hint="default"/>
      </w:rPr>
    </w:lvl>
  </w:abstractNum>
  <w:abstractNum w:abstractNumId="31">
    <w:nsid w:val="62DF501B"/>
    <w:multiLevelType w:val="hybridMultilevel"/>
    <w:tmpl w:val="A4D86A44"/>
    <w:lvl w:ilvl="0" w:tplc="04090001">
      <w:start w:val="1"/>
      <w:numFmt w:val="bullet"/>
      <w:lvlText w:val=""/>
      <w:lvlJc w:val="left"/>
      <w:pPr>
        <w:ind w:left="1136" w:hanging="480"/>
      </w:pPr>
      <w:rPr>
        <w:rFonts w:ascii="Wingdings" w:hAnsi="Wingdings" w:hint="default"/>
      </w:rPr>
    </w:lvl>
    <w:lvl w:ilvl="1" w:tplc="04090003" w:tentative="1">
      <w:start w:val="1"/>
      <w:numFmt w:val="bullet"/>
      <w:lvlText w:val=""/>
      <w:lvlJc w:val="left"/>
      <w:pPr>
        <w:ind w:left="1616" w:hanging="480"/>
      </w:pPr>
      <w:rPr>
        <w:rFonts w:ascii="Wingdings" w:hAnsi="Wingdings" w:hint="default"/>
      </w:rPr>
    </w:lvl>
    <w:lvl w:ilvl="2" w:tplc="04090005" w:tentative="1">
      <w:start w:val="1"/>
      <w:numFmt w:val="bullet"/>
      <w:lvlText w:val=""/>
      <w:lvlJc w:val="left"/>
      <w:pPr>
        <w:ind w:left="2096" w:hanging="480"/>
      </w:pPr>
      <w:rPr>
        <w:rFonts w:ascii="Wingdings" w:hAnsi="Wingdings" w:hint="default"/>
      </w:rPr>
    </w:lvl>
    <w:lvl w:ilvl="3" w:tplc="04090001" w:tentative="1">
      <w:start w:val="1"/>
      <w:numFmt w:val="bullet"/>
      <w:lvlText w:val=""/>
      <w:lvlJc w:val="left"/>
      <w:pPr>
        <w:ind w:left="2576" w:hanging="480"/>
      </w:pPr>
      <w:rPr>
        <w:rFonts w:ascii="Wingdings" w:hAnsi="Wingdings" w:hint="default"/>
      </w:rPr>
    </w:lvl>
    <w:lvl w:ilvl="4" w:tplc="04090003" w:tentative="1">
      <w:start w:val="1"/>
      <w:numFmt w:val="bullet"/>
      <w:lvlText w:val=""/>
      <w:lvlJc w:val="left"/>
      <w:pPr>
        <w:ind w:left="3056" w:hanging="480"/>
      </w:pPr>
      <w:rPr>
        <w:rFonts w:ascii="Wingdings" w:hAnsi="Wingdings" w:hint="default"/>
      </w:rPr>
    </w:lvl>
    <w:lvl w:ilvl="5" w:tplc="04090005" w:tentative="1">
      <w:start w:val="1"/>
      <w:numFmt w:val="bullet"/>
      <w:lvlText w:val=""/>
      <w:lvlJc w:val="left"/>
      <w:pPr>
        <w:ind w:left="3536" w:hanging="480"/>
      </w:pPr>
      <w:rPr>
        <w:rFonts w:ascii="Wingdings" w:hAnsi="Wingdings" w:hint="default"/>
      </w:rPr>
    </w:lvl>
    <w:lvl w:ilvl="6" w:tplc="04090001" w:tentative="1">
      <w:start w:val="1"/>
      <w:numFmt w:val="bullet"/>
      <w:lvlText w:val=""/>
      <w:lvlJc w:val="left"/>
      <w:pPr>
        <w:ind w:left="4016" w:hanging="480"/>
      </w:pPr>
      <w:rPr>
        <w:rFonts w:ascii="Wingdings" w:hAnsi="Wingdings" w:hint="default"/>
      </w:rPr>
    </w:lvl>
    <w:lvl w:ilvl="7" w:tplc="04090003" w:tentative="1">
      <w:start w:val="1"/>
      <w:numFmt w:val="bullet"/>
      <w:lvlText w:val=""/>
      <w:lvlJc w:val="left"/>
      <w:pPr>
        <w:ind w:left="4496" w:hanging="480"/>
      </w:pPr>
      <w:rPr>
        <w:rFonts w:ascii="Wingdings" w:hAnsi="Wingdings" w:hint="default"/>
      </w:rPr>
    </w:lvl>
    <w:lvl w:ilvl="8" w:tplc="04090005" w:tentative="1">
      <w:start w:val="1"/>
      <w:numFmt w:val="bullet"/>
      <w:lvlText w:val=""/>
      <w:lvlJc w:val="left"/>
      <w:pPr>
        <w:ind w:left="4976" w:hanging="480"/>
      </w:pPr>
      <w:rPr>
        <w:rFonts w:ascii="Wingdings" w:hAnsi="Wingdings" w:hint="default"/>
      </w:rPr>
    </w:lvl>
  </w:abstractNum>
  <w:abstractNum w:abstractNumId="32">
    <w:nsid w:val="64043F0A"/>
    <w:multiLevelType w:val="multilevel"/>
    <w:tmpl w:val="32C4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7C41E9A"/>
    <w:multiLevelType w:val="hybridMultilevel"/>
    <w:tmpl w:val="7720795C"/>
    <w:lvl w:ilvl="0" w:tplc="5DC834C6">
      <w:start w:val="1"/>
      <w:numFmt w:val="bullet"/>
      <w:lvlText w:val="•"/>
      <w:lvlJc w:val="left"/>
      <w:pPr>
        <w:tabs>
          <w:tab w:val="num" w:pos="720"/>
        </w:tabs>
        <w:ind w:left="720" w:hanging="360"/>
      </w:pPr>
      <w:rPr>
        <w:rFonts w:ascii="Arial" w:hAnsi="Arial" w:hint="default"/>
      </w:rPr>
    </w:lvl>
    <w:lvl w:ilvl="1" w:tplc="EEB65F7A" w:tentative="1">
      <w:start w:val="1"/>
      <w:numFmt w:val="bullet"/>
      <w:lvlText w:val="•"/>
      <w:lvlJc w:val="left"/>
      <w:pPr>
        <w:tabs>
          <w:tab w:val="num" w:pos="1440"/>
        </w:tabs>
        <w:ind w:left="1440" w:hanging="360"/>
      </w:pPr>
      <w:rPr>
        <w:rFonts w:ascii="Arial" w:hAnsi="Arial" w:hint="default"/>
      </w:rPr>
    </w:lvl>
    <w:lvl w:ilvl="2" w:tplc="6308A2F6" w:tentative="1">
      <w:start w:val="1"/>
      <w:numFmt w:val="bullet"/>
      <w:lvlText w:val="•"/>
      <w:lvlJc w:val="left"/>
      <w:pPr>
        <w:tabs>
          <w:tab w:val="num" w:pos="2160"/>
        </w:tabs>
        <w:ind w:left="2160" w:hanging="360"/>
      </w:pPr>
      <w:rPr>
        <w:rFonts w:ascii="Arial" w:hAnsi="Arial" w:hint="default"/>
      </w:rPr>
    </w:lvl>
    <w:lvl w:ilvl="3" w:tplc="622A5B40" w:tentative="1">
      <w:start w:val="1"/>
      <w:numFmt w:val="bullet"/>
      <w:lvlText w:val="•"/>
      <w:lvlJc w:val="left"/>
      <w:pPr>
        <w:tabs>
          <w:tab w:val="num" w:pos="2880"/>
        </w:tabs>
        <w:ind w:left="2880" w:hanging="360"/>
      </w:pPr>
      <w:rPr>
        <w:rFonts w:ascii="Arial" w:hAnsi="Arial" w:hint="default"/>
      </w:rPr>
    </w:lvl>
    <w:lvl w:ilvl="4" w:tplc="14A09D0E" w:tentative="1">
      <w:start w:val="1"/>
      <w:numFmt w:val="bullet"/>
      <w:lvlText w:val="•"/>
      <w:lvlJc w:val="left"/>
      <w:pPr>
        <w:tabs>
          <w:tab w:val="num" w:pos="3600"/>
        </w:tabs>
        <w:ind w:left="3600" w:hanging="360"/>
      </w:pPr>
      <w:rPr>
        <w:rFonts w:ascii="Arial" w:hAnsi="Arial" w:hint="default"/>
      </w:rPr>
    </w:lvl>
    <w:lvl w:ilvl="5" w:tplc="996671B2" w:tentative="1">
      <w:start w:val="1"/>
      <w:numFmt w:val="bullet"/>
      <w:lvlText w:val="•"/>
      <w:lvlJc w:val="left"/>
      <w:pPr>
        <w:tabs>
          <w:tab w:val="num" w:pos="4320"/>
        </w:tabs>
        <w:ind w:left="4320" w:hanging="360"/>
      </w:pPr>
      <w:rPr>
        <w:rFonts w:ascii="Arial" w:hAnsi="Arial" w:hint="default"/>
      </w:rPr>
    </w:lvl>
    <w:lvl w:ilvl="6" w:tplc="32F2D4B2" w:tentative="1">
      <w:start w:val="1"/>
      <w:numFmt w:val="bullet"/>
      <w:lvlText w:val="•"/>
      <w:lvlJc w:val="left"/>
      <w:pPr>
        <w:tabs>
          <w:tab w:val="num" w:pos="5040"/>
        </w:tabs>
        <w:ind w:left="5040" w:hanging="360"/>
      </w:pPr>
      <w:rPr>
        <w:rFonts w:ascii="Arial" w:hAnsi="Arial" w:hint="default"/>
      </w:rPr>
    </w:lvl>
    <w:lvl w:ilvl="7" w:tplc="67F463FA" w:tentative="1">
      <w:start w:val="1"/>
      <w:numFmt w:val="bullet"/>
      <w:lvlText w:val="•"/>
      <w:lvlJc w:val="left"/>
      <w:pPr>
        <w:tabs>
          <w:tab w:val="num" w:pos="5760"/>
        </w:tabs>
        <w:ind w:left="5760" w:hanging="360"/>
      </w:pPr>
      <w:rPr>
        <w:rFonts w:ascii="Arial" w:hAnsi="Arial" w:hint="default"/>
      </w:rPr>
    </w:lvl>
    <w:lvl w:ilvl="8" w:tplc="FDFEBA5C" w:tentative="1">
      <w:start w:val="1"/>
      <w:numFmt w:val="bullet"/>
      <w:lvlText w:val="•"/>
      <w:lvlJc w:val="left"/>
      <w:pPr>
        <w:tabs>
          <w:tab w:val="num" w:pos="6480"/>
        </w:tabs>
        <w:ind w:left="6480" w:hanging="360"/>
      </w:pPr>
      <w:rPr>
        <w:rFonts w:ascii="Arial" w:hAnsi="Arial" w:hint="default"/>
      </w:rPr>
    </w:lvl>
  </w:abstractNum>
  <w:abstractNum w:abstractNumId="34">
    <w:nsid w:val="682054EA"/>
    <w:multiLevelType w:val="hybridMultilevel"/>
    <w:tmpl w:val="3B848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4B0FA6"/>
    <w:multiLevelType w:val="hybridMultilevel"/>
    <w:tmpl w:val="B8761544"/>
    <w:lvl w:ilvl="0" w:tplc="712C2B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C292598"/>
    <w:multiLevelType w:val="hybridMultilevel"/>
    <w:tmpl w:val="C276B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820DDB"/>
    <w:multiLevelType w:val="hybridMultilevel"/>
    <w:tmpl w:val="56AA3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05D7CA0"/>
    <w:multiLevelType w:val="hybridMultilevel"/>
    <w:tmpl w:val="9E466C8C"/>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9">
    <w:nsid w:val="75355613"/>
    <w:multiLevelType w:val="hybridMultilevel"/>
    <w:tmpl w:val="B4BACC38"/>
    <w:lvl w:ilvl="0" w:tplc="A18853D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6525E2"/>
    <w:multiLevelType w:val="hybridMultilevel"/>
    <w:tmpl w:val="9E1C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AE0845"/>
    <w:multiLevelType w:val="hybridMultilevel"/>
    <w:tmpl w:val="BFBE6A06"/>
    <w:lvl w:ilvl="0" w:tplc="0419000F">
      <w:start w:val="1"/>
      <w:numFmt w:val="decimal"/>
      <w:lvlText w:val="%1."/>
      <w:lvlJc w:val="left"/>
      <w:pPr>
        <w:ind w:left="294" w:hanging="360"/>
      </w:p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start w:val="1"/>
      <w:numFmt w:val="decimal"/>
      <w:lvlText w:val="%4."/>
      <w:lvlJc w:val="left"/>
      <w:pPr>
        <w:ind w:left="2454" w:hanging="360"/>
      </w:pPr>
    </w:lvl>
    <w:lvl w:ilvl="4" w:tplc="04190019">
      <w:start w:val="1"/>
      <w:numFmt w:val="lowerLetter"/>
      <w:lvlText w:val="%5."/>
      <w:lvlJc w:val="left"/>
      <w:pPr>
        <w:ind w:left="3174" w:hanging="360"/>
      </w:pPr>
    </w:lvl>
    <w:lvl w:ilvl="5" w:tplc="0419001B">
      <w:start w:val="1"/>
      <w:numFmt w:val="lowerRoman"/>
      <w:lvlText w:val="%6."/>
      <w:lvlJc w:val="right"/>
      <w:pPr>
        <w:ind w:left="3894" w:hanging="180"/>
      </w:pPr>
    </w:lvl>
    <w:lvl w:ilvl="6" w:tplc="0419000F">
      <w:start w:val="1"/>
      <w:numFmt w:val="decimal"/>
      <w:lvlText w:val="%7."/>
      <w:lvlJc w:val="left"/>
      <w:pPr>
        <w:ind w:left="4614" w:hanging="360"/>
      </w:pPr>
    </w:lvl>
    <w:lvl w:ilvl="7" w:tplc="04190019">
      <w:start w:val="1"/>
      <w:numFmt w:val="lowerLetter"/>
      <w:lvlText w:val="%8."/>
      <w:lvlJc w:val="left"/>
      <w:pPr>
        <w:ind w:left="5334" w:hanging="360"/>
      </w:pPr>
    </w:lvl>
    <w:lvl w:ilvl="8" w:tplc="0419001B">
      <w:start w:val="1"/>
      <w:numFmt w:val="lowerRoman"/>
      <w:lvlText w:val="%9."/>
      <w:lvlJc w:val="right"/>
      <w:pPr>
        <w:ind w:left="6054"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36"/>
  </w:num>
  <w:num w:numId="6">
    <w:abstractNumId w:val="28"/>
  </w:num>
  <w:num w:numId="7">
    <w:abstractNumId w:val="23"/>
  </w:num>
  <w:num w:numId="8">
    <w:abstractNumId w:val="6"/>
  </w:num>
  <w:num w:numId="9">
    <w:abstractNumId w:val="32"/>
  </w:num>
  <w:num w:numId="10">
    <w:abstractNumId w:val="30"/>
  </w:num>
  <w:num w:numId="11">
    <w:abstractNumId w:val="22"/>
  </w:num>
  <w:num w:numId="12">
    <w:abstractNumId w:val="33"/>
  </w:num>
  <w:num w:numId="13">
    <w:abstractNumId w:val="19"/>
  </w:num>
  <w:num w:numId="14">
    <w:abstractNumId w:val="39"/>
  </w:num>
  <w:num w:numId="15">
    <w:abstractNumId w:val="14"/>
  </w:num>
  <w:num w:numId="16">
    <w:abstractNumId w:val="31"/>
  </w:num>
  <w:num w:numId="17">
    <w:abstractNumId w:val="38"/>
  </w:num>
  <w:num w:numId="18">
    <w:abstractNumId w:val="3"/>
  </w:num>
  <w:num w:numId="19">
    <w:abstractNumId w:val="15"/>
  </w:num>
  <w:num w:numId="20">
    <w:abstractNumId w:val="27"/>
  </w:num>
  <w:num w:numId="21">
    <w:abstractNumId w:val="34"/>
  </w:num>
  <w:num w:numId="22">
    <w:abstractNumId w:val="20"/>
  </w:num>
  <w:num w:numId="23">
    <w:abstractNumId w:val="0"/>
  </w:num>
  <w:num w:numId="24">
    <w:abstractNumId w:val="26"/>
  </w:num>
  <w:num w:numId="25">
    <w:abstractNumId w:val="21"/>
  </w:num>
  <w:num w:numId="26">
    <w:abstractNumId w:val="9"/>
  </w:num>
  <w:num w:numId="27">
    <w:abstractNumId w:val="29"/>
  </w:num>
  <w:num w:numId="28">
    <w:abstractNumId w:val="1"/>
  </w:num>
  <w:num w:numId="29">
    <w:abstractNumId w:val="11"/>
  </w:num>
  <w:num w:numId="30">
    <w:abstractNumId w:val="24"/>
  </w:num>
  <w:num w:numId="31">
    <w:abstractNumId w:val="35"/>
  </w:num>
  <w:num w:numId="32">
    <w:abstractNumId w:val="2"/>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16"/>
  </w:num>
  <w:num w:numId="36">
    <w:abstractNumId w:val="4"/>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2"/>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08"/>
  <w:characterSpacingControl w:val="doNotCompress"/>
  <w:hdrShapeDefaults>
    <o:shapedefaults v:ext="edit" spidmax="16386"/>
  </w:hdrShapeDefaults>
  <w:footnotePr>
    <w:footnote w:id="0"/>
    <w:footnote w:id="1"/>
  </w:footnotePr>
  <w:endnotePr>
    <w:endnote w:id="0"/>
    <w:endnote w:id="1"/>
  </w:endnotePr>
  <w:compat>
    <w:useFELayout/>
  </w:compat>
  <w:rsids>
    <w:rsidRoot w:val="001A1223"/>
    <w:rsid w:val="00021F04"/>
    <w:rsid w:val="00032CD7"/>
    <w:rsid w:val="00037F39"/>
    <w:rsid w:val="000619C4"/>
    <w:rsid w:val="000665EC"/>
    <w:rsid w:val="00094808"/>
    <w:rsid w:val="000E70C4"/>
    <w:rsid w:val="000E7EDB"/>
    <w:rsid w:val="000F6638"/>
    <w:rsid w:val="000F705C"/>
    <w:rsid w:val="00106157"/>
    <w:rsid w:val="0012354B"/>
    <w:rsid w:val="00134776"/>
    <w:rsid w:val="00154FE6"/>
    <w:rsid w:val="00156D95"/>
    <w:rsid w:val="001A1223"/>
    <w:rsid w:val="001B6433"/>
    <w:rsid w:val="001D2770"/>
    <w:rsid w:val="001D56BC"/>
    <w:rsid w:val="001D75E9"/>
    <w:rsid w:val="001F4553"/>
    <w:rsid w:val="00204710"/>
    <w:rsid w:val="002208D7"/>
    <w:rsid w:val="00222CB4"/>
    <w:rsid w:val="00232B8E"/>
    <w:rsid w:val="00252CA5"/>
    <w:rsid w:val="0025433D"/>
    <w:rsid w:val="00266DFC"/>
    <w:rsid w:val="00266F0D"/>
    <w:rsid w:val="002D24A9"/>
    <w:rsid w:val="002D4F39"/>
    <w:rsid w:val="002F3B90"/>
    <w:rsid w:val="002F6191"/>
    <w:rsid w:val="002F7CB8"/>
    <w:rsid w:val="00301F6E"/>
    <w:rsid w:val="00314725"/>
    <w:rsid w:val="00323CF5"/>
    <w:rsid w:val="0036348C"/>
    <w:rsid w:val="00367FD8"/>
    <w:rsid w:val="00381B86"/>
    <w:rsid w:val="00391FAD"/>
    <w:rsid w:val="00392139"/>
    <w:rsid w:val="003F0E54"/>
    <w:rsid w:val="00404C3A"/>
    <w:rsid w:val="00407015"/>
    <w:rsid w:val="00414BBF"/>
    <w:rsid w:val="004263AB"/>
    <w:rsid w:val="00426C94"/>
    <w:rsid w:val="00473D1A"/>
    <w:rsid w:val="004807E5"/>
    <w:rsid w:val="0048718C"/>
    <w:rsid w:val="004A1554"/>
    <w:rsid w:val="004B0722"/>
    <w:rsid w:val="004B0951"/>
    <w:rsid w:val="004F06CB"/>
    <w:rsid w:val="004F3595"/>
    <w:rsid w:val="004F772A"/>
    <w:rsid w:val="00507069"/>
    <w:rsid w:val="0051196A"/>
    <w:rsid w:val="005327A2"/>
    <w:rsid w:val="00533038"/>
    <w:rsid w:val="005553E3"/>
    <w:rsid w:val="005750B0"/>
    <w:rsid w:val="00577117"/>
    <w:rsid w:val="00587E9A"/>
    <w:rsid w:val="00595B66"/>
    <w:rsid w:val="005C0509"/>
    <w:rsid w:val="005C3E0E"/>
    <w:rsid w:val="005C6D48"/>
    <w:rsid w:val="005D0743"/>
    <w:rsid w:val="005F0163"/>
    <w:rsid w:val="005F0834"/>
    <w:rsid w:val="005F1BDC"/>
    <w:rsid w:val="00605B3D"/>
    <w:rsid w:val="00606B2D"/>
    <w:rsid w:val="006150FB"/>
    <w:rsid w:val="006335F2"/>
    <w:rsid w:val="00645E10"/>
    <w:rsid w:val="00653890"/>
    <w:rsid w:val="00664EA6"/>
    <w:rsid w:val="006757F8"/>
    <w:rsid w:val="0067673F"/>
    <w:rsid w:val="00677FFB"/>
    <w:rsid w:val="00684F05"/>
    <w:rsid w:val="00696C64"/>
    <w:rsid w:val="00705BD1"/>
    <w:rsid w:val="0071131D"/>
    <w:rsid w:val="00724624"/>
    <w:rsid w:val="00742ED5"/>
    <w:rsid w:val="00747DBC"/>
    <w:rsid w:val="0075317E"/>
    <w:rsid w:val="0076228B"/>
    <w:rsid w:val="00777F69"/>
    <w:rsid w:val="007B3EAD"/>
    <w:rsid w:val="008141F5"/>
    <w:rsid w:val="008256E5"/>
    <w:rsid w:val="00845639"/>
    <w:rsid w:val="00854255"/>
    <w:rsid w:val="0086066A"/>
    <w:rsid w:val="00885C02"/>
    <w:rsid w:val="0089634F"/>
    <w:rsid w:val="008A1013"/>
    <w:rsid w:val="008A218C"/>
    <w:rsid w:val="008B6FAC"/>
    <w:rsid w:val="008E4AB7"/>
    <w:rsid w:val="008F2897"/>
    <w:rsid w:val="008F6036"/>
    <w:rsid w:val="009029A6"/>
    <w:rsid w:val="009109D7"/>
    <w:rsid w:val="009156C7"/>
    <w:rsid w:val="0093086F"/>
    <w:rsid w:val="00935981"/>
    <w:rsid w:val="00946957"/>
    <w:rsid w:val="009B014C"/>
    <w:rsid w:val="009B19D5"/>
    <w:rsid w:val="009B70B1"/>
    <w:rsid w:val="009C4C5A"/>
    <w:rsid w:val="009C6DDF"/>
    <w:rsid w:val="009E4DEB"/>
    <w:rsid w:val="00A07531"/>
    <w:rsid w:val="00A2024F"/>
    <w:rsid w:val="00A24188"/>
    <w:rsid w:val="00A64A49"/>
    <w:rsid w:val="00A6567D"/>
    <w:rsid w:val="00A73475"/>
    <w:rsid w:val="00A73B6B"/>
    <w:rsid w:val="00A80F80"/>
    <w:rsid w:val="00AB0C19"/>
    <w:rsid w:val="00AB2BDD"/>
    <w:rsid w:val="00AC1F48"/>
    <w:rsid w:val="00AC3A58"/>
    <w:rsid w:val="00AF6D70"/>
    <w:rsid w:val="00B226C0"/>
    <w:rsid w:val="00B315DC"/>
    <w:rsid w:val="00B349F3"/>
    <w:rsid w:val="00B40D62"/>
    <w:rsid w:val="00B7686C"/>
    <w:rsid w:val="00B83707"/>
    <w:rsid w:val="00BB308C"/>
    <w:rsid w:val="00BC215F"/>
    <w:rsid w:val="00BC42C6"/>
    <w:rsid w:val="00BD439E"/>
    <w:rsid w:val="00BD682E"/>
    <w:rsid w:val="00BE3F7A"/>
    <w:rsid w:val="00BF215E"/>
    <w:rsid w:val="00C210D4"/>
    <w:rsid w:val="00C26F82"/>
    <w:rsid w:val="00C40120"/>
    <w:rsid w:val="00C426CC"/>
    <w:rsid w:val="00C43360"/>
    <w:rsid w:val="00C57012"/>
    <w:rsid w:val="00C5769E"/>
    <w:rsid w:val="00C97B68"/>
    <w:rsid w:val="00CB1CE1"/>
    <w:rsid w:val="00CB466D"/>
    <w:rsid w:val="00CC4050"/>
    <w:rsid w:val="00CC66EE"/>
    <w:rsid w:val="00CD2853"/>
    <w:rsid w:val="00CE213F"/>
    <w:rsid w:val="00CE2C94"/>
    <w:rsid w:val="00CE79B7"/>
    <w:rsid w:val="00CF55F6"/>
    <w:rsid w:val="00D16CBC"/>
    <w:rsid w:val="00D27364"/>
    <w:rsid w:val="00D535E6"/>
    <w:rsid w:val="00D54528"/>
    <w:rsid w:val="00D5652C"/>
    <w:rsid w:val="00D570A8"/>
    <w:rsid w:val="00D61274"/>
    <w:rsid w:val="00D671C9"/>
    <w:rsid w:val="00DB386A"/>
    <w:rsid w:val="00DE370D"/>
    <w:rsid w:val="00DF32C7"/>
    <w:rsid w:val="00E533E3"/>
    <w:rsid w:val="00E5796A"/>
    <w:rsid w:val="00E65B90"/>
    <w:rsid w:val="00E676D3"/>
    <w:rsid w:val="00E85479"/>
    <w:rsid w:val="00E92BBE"/>
    <w:rsid w:val="00E93B92"/>
    <w:rsid w:val="00EA5ED3"/>
    <w:rsid w:val="00EC7EB9"/>
    <w:rsid w:val="00ED49F2"/>
    <w:rsid w:val="00F0724F"/>
    <w:rsid w:val="00F365F2"/>
    <w:rsid w:val="00F75D2C"/>
    <w:rsid w:val="00F772F9"/>
    <w:rsid w:val="00F85F8B"/>
    <w:rsid w:val="00F974BB"/>
    <w:rsid w:val="00F97C40"/>
    <w:rsid w:val="00FA0FB3"/>
    <w:rsid w:val="00FA324F"/>
    <w:rsid w:val="00FA343B"/>
    <w:rsid w:val="00FB00BD"/>
    <w:rsid w:val="00FB6C78"/>
    <w:rsid w:val="00FC032C"/>
    <w:rsid w:val="00FC1233"/>
    <w:rsid w:val="00FD0EEC"/>
    <w:rsid w:val="00FD5959"/>
    <w:rsid w:val="00FE3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3" type="connector" idref="#自选图形 66"/>
        <o:r id="V:Rule15" type="connector" idref="#自选图形 84"/>
        <o:r id="V:Rule16" type="connector" idref="#自选图形 84"/>
        <o:r id="V:Rule17" type="connector" idref="#自选图形 84"/>
        <o:r id="V:Rule18" type="connector" idref="#自选图形 84"/>
        <o:r id="V:Rule19" type="connector" idref="#自选图形 84"/>
        <o:r id="V:Rule21" type="connector" idref="#自选图形 66"/>
        <o:r id="V:Rule22" type="connector" idref="#自选图形 66"/>
        <o:r id="V:Rule23" type="connector" idref="#自选图形 66"/>
        <o:r id="V:Rule24" type="connector" idref="#自选图形 66"/>
        <o:r id="V:Rule25" type="connector" idref="#自选图形 58"/>
        <o:r id="V:Rule32" type="connector" idref="#Прямая со стрелкой 37"/>
        <o:r id="V:Rule33" type="connector" idref="#直接箭头连接符 85"/>
        <o:r id="V:Rule34" type="connector" idref="#自选图形 56"/>
        <o:r id="V:Rule36" type="connector" idref="#直接箭头连接符 83"/>
        <o:r id="V:Rule37" type="connector" idref="#自选图形 60"/>
        <o:r id="V:Rule38" type="connector" idref="#自选图形 21"/>
        <o:r id="V:Rule40" type="connector" idref="#自选图形 71"/>
        <o:r id="V:Rule42" type="connector" idref="#自选图形 59"/>
        <o:r id="V:Rule43" type="connector" idref="#Прямая со стрелкой 231"/>
        <o:r id="V:Rule44" type="connector" idref="#自选图形 57"/>
        <o:r id="V:Rule45" type="connector" idref="#Прямая со стрелкой 232"/>
        <o:r id="V:Rule46" type="connector" idref="#直接箭头连接符 82"/>
        <o:r id="V:Rule48" type="connector" idref="#直接箭头连接符 81"/>
        <o:r id="V:Rule50" type="connector" idref="#Прямая со стрелкой 230"/>
        <o:r id="V:Rule55" type="connector" idref="#直接箭头连接符 84"/>
        <o:r id="V:Rule58" type="connector" idref="#自选图形 58"/>
        <o:r id="V:Rule59" type="connector" idref="#自选图形 66"/>
        <o:r id="V:Rule60" type="connector" idref="#自选图形 84"/>
        <o:r id="V:Rule61" type="connector" idref="#直线 13"/>
        <o:r id="V:Rule62" type="connector" idref="#Прямая со стрелкой 3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B90"/>
  </w:style>
  <w:style w:type="paragraph" w:styleId="1">
    <w:name w:val="heading 1"/>
    <w:basedOn w:val="a"/>
    <w:next w:val="a"/>
    <w:link w:val="10"/>
    <w:uiPriority w:val="9"/>
    <w:qFormat/>
    <w:rsid w:val="001A1223"/>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nhideWhenUsed/>
    <w:qFormat/>
    <w:rsid w:val="000F6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F6638"/>
    <w:pPr>
      <w:keepNext/>
      <w:keepLines/>
      <w:spacing w:before="200" w:after="0" w:line="259" w:lineRule="auto"/>
      <w:outlineLvl w:val="2"/>
    </w:pPr>
    <w:rPr>
      <w:rFonts w:asciiTheme="majorHAnsi" w:eastAsiaTheme="majorEastAsia" w:hAnsiTheme="majorHAnsi" w:cstheme="majorBidi"/>
      <w:b/>
      <w:b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1223"/>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rsid w:val="000F66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F6638"/>
    <w:rPr>
      <w:rFonts w:asciiTheme="majorHAnsi" w:eastAsiaTheme="majorEastAsia" w:hAnsiTheme="majorHAnsi" w:cstheme="majorBidi"/>
      <w:b/>
      <w:bCs/>
      <w:color w:val="4F81BD" w:themeColor="accent1"/>
      <w:lang w:val="en-US" w:eastAsia="en-US"/>
    </w:rPr>
  </w:style>
  <w:style w:type="paragraph" w:styleId="a3">
    <w:name w:val="List Paragraph"/>
    <w:basedOn w:val="a"/>
    <w:link w:val="a4"/>
    <w:uiPriority w:val="34"/>
    <w:qFormat/>
    <w:rsid w:val="001A1223"/>
    <w:pPr>
      <w:ind w:left="720"/>
      <w:contextualSpacing/>
    </w:pPr>
    <w:rPr>
      <w:rFonts w:ascii="Calibri" w:eastAsia="Calibri" w:hAnsi="Calibri" w:cs="Times New Roman"/>
      <w:lang w:eastAsia="en-US"/>
    </w:rPr>
  </w:style>
  <w:style w:type="character" w:customStyle="1" w:styleId="a4">
    <w:name w:val="Абзац списка Знак"/>
    <w:link w:val="a3"/>
    <w:uiPriority w:val="34"/>
    <w:locked/>
    <w:rsid w:val="001A1223"/>
    <w:rPr>
      <w:rFonts w:ascii="Calibri" w:eastAsia="Calibri" w:hAnsi="Calibri" w:cs="Times New Roman"/>
      <w:lang w:eastAsia="en-US"/>
    </w:rPr>
  </w:style>
  <w:style w:type="paragraph" w:customStyle="1" w:styleId="11">
    <w:name w:val="Абзац списка1"/>
    <w:basedOn w:val="a"/>
    <w:qFormat/>
    <w:rsid w:val="001A1223"/>
    <w:pPr>
      <w:ind w:left="720"/>
      <w:contextualSpacing/>
    </w:pPr>
    <w:rPr>
      <w:rFonts w:ascii="Calibri" w:eastAsia="Times New Roman" w:hAnsi="Calibri" w:cs="Times New Roman"/>
      <w:lang w:eastAsia="en-US"/>
    </w:rPr>
  </w:style>
  <w:style w:type="paragraph" w:styleId="a5">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link w:val="12"/>
    <w:uiPriority w:val="99"/>
    <w:qFormat/>
    <w:rsid w:val="001A1223"/>
    <w:pPr>
      <w:spacing w:before="100" w:after="100" w:line="240" w:lineRule="auto"/>
    </w:pPr>
    <w:rPr>
      <w:rFonts w:ascii="SimSun" w:eastAsia="Times New Roman" w:hAnsi="SimSun" w:cs="Times New Roman"/>
      <w:sz w:val="24"/>
      <w:szCs w:val="20"/>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5"/>
    <w:uiPriority w:val="99"/>
    <w:locked/>
    <w:rsid w:val="001A1223"/>
    <w:rPr>
      <w:rFonts w:ascii="SimSun" w:eastAsia="Times New Roman" w:hAnsi="SimSun" w:cs="Times New Roman"/>
      <w:sz w:val="24"/>
      <w:szCs w:val="20"/>
    </w:rPr>
  </w:style>
  <w:style w:type="character" w:customStyle="1" w:styleId="apple-converted-space">
    <w:name w:val="apple-converted-space"/>
    <w:rsid w:val="001A1223"/>
  </w:style>
  <w:style w:type="character" w:styleId="a6">
    <w:name w:val="Strong"/>
    <w:basedOn w:val="a0"/>
    <w:uiPriority w:val="22"/>
    <w:qFormat/>
    <w:rsid w:val="000F6638"/>
    <w:rPr>
      <w:b/>
      <w:bCs/>
    </w:rPr>
  </w:style>
  <w:style w:type="character" w:styleId="a7">
    <w:name w:val="Hyperlink"/>
    <w:basedOn w:val="a0"/>
    <w:uiPriority w:val="99"/>
    <w:rsid w:val="000F6638"/>
    <w:rPr>
      <w:rFonts w:cs="Times New Roman"/>
      <w:color w:val="0000FF"/>
      <w:u w:val="single"/>
    </w:rPr>
  </w:style>
  <w:style w:type="character" w:styleId="a8">
    <w:name w:val="Emphasis"/>
    <w:basedOn w:val="a0"/>
    <w:uiPriority w:val="20"/>
    <w:qFormat/>
    <w:rsid w:val="000F6638"/>
    <w:rPr>
      <w:i/>
      <w:iCs/>
    </w:rPr>
  </w:style>
  <w:style w:type="character" w:customStyle="1" w:styleId="reference-text">
    <w:name w:val="reference-text"/>
    <w:basedOn w:val="a0"/>
    <w:rsid w:val="000F6638"/>
  </w:style>
  <w:style w:type="paragraph" w:styleId="a9">
    <w:name w:val="Balloon Text"/>
    <w:basedOn w:val="a"/>
    <w:link w:val="aa"/>
    <w:uiPriority w:val="99"/>
    <w:semiHidden/>
    <w:unhideWhenUsed/>
    <w:rsid w:val="000F6638"/>
    <w:pPr>
      <w:spacing w:after="0" w:line="240" w:lineRule="auto"/>
    </w:pPr>
    <w:rPr>
      <w:rFonts w:ascii="Tahoma" w:eastAsiaTheme="minorHAnsi" w:hAnsi="Tahoma" w:cs="Tahoma"/>
      <w:sz w:val="16"/>
      <w:szCs w:val="16"/>
      <w:lang w:val="en-US" w:eastAsia="en-US"/>
    </w:rPr>
  </w:style>
  <w:style w:type="character" w:customStyle="1" w:styleId="aa">
    <w:name w:val="Текст выноски Знак"/>
    <w:basedOn w:val="a0"/>
    <w:link w:val="a9"/>
    <w:uiPriority w:val="99"/>
    <w:semiHidden/>
    <w:rsid w:val="000F6638"/>
    <w:rPr>
      <w:rFonts w:ascii="Tahoma" w:eastAsiaTheme="minorHAnsi" w:hAnsi="Tahoma" w:cs="Tahoma"/>
      <w:sz w:val="16"/>
      <w:szCs w:val="16"/>
      <w:lang w:val="en-US" w:eastAsia="en-US"/>
    </w:rPr>
  </w:style>
  <w:style w:type="paragraph" w:styleId="HTML">
    <w:name w:val="HTML Preformatted"/>
    <w:basedOn w:val="a"/>
    <w:link w:val="HTML0"/>
    <w:uiPriority w:val="99"/>
    <w:semiHidden/>
    <w:unhideWhenUsed/>
    <w:rsid w:val="000F6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F6638"/>
    <w:rPr>
      <w:rFonts w:ascii="Courier New" w:eastAsia="Times New Roman" w:hAnsi="Courier New" w:cs="Courier New"/>
      <w:sz w:val="20"/>
      <w:szCs w:val="20"/>
    </w:rPr>
  </w:style>
  <w:style w:type="paragraph" w:styleId="ab">
    <w:name w:val="Body Text"/>
    <w:basedOn w:val="a"/>
    <w:link w:val="ac"/>
    <w:semiHidden/>
    <w:unhideWhenUsed/>
    <w:rsid w:val="000F6638"/>
    <w:pPr>
      <w:spacing w:after="120" w:line="240" w:lineRule="auto"/>
    </w:pPr>
    <w:rPr>
      <w:rFonts w:ascii="Times New Roman" w:eastAsia="Times New Roman" w:hAnsi="Times New Roman" w:cs="Times New Roman"/>
      <w:sz w:val="28"/>
      <w:szCs w:val="28"/>
    </w:rPr>
  </w:style>
  <w:style w:type="character" w:customStyle="1" w:styleId="ac">
    <w:name w:val="Основной текст Знак"/>
    <w:basedOn w:val="a0"/>
    <w:link w:val="ab"/>
    <w:semiHidden/>
    <w:rsid w:val="000F6638"/>
    <w:rPr>
      <w:rFonts w:ascii="Times New Roman" w:eastAsia="Times New Roman" w:hAnsi="Times New Roman" w:cs="Times New Roman"/>
      <w:sz w:val="28"/>
      <w:szCs w:val="28"/>
    </w:rPr>
  </w:style>
  <w:style w:type="paragraph" w:styleId="ad">
    <w:name w:val="No Spacing"/>
    <w:link w:val="ae"/>
    <w:uiPriority w:val="1"/>
    <w:qFormat/>
    <w:rsid w:val="005553E3"/>
    <w:pPr>
      <w:spacing w:after="0" w:line="240" w:lineRule="auto"/>
    </w:pPr>
    <w:rPr>
      <w:rFonts w:eastAsiaTheme="minorHAnsi"/>
      <w:lang w:eastAsia="en-US"/>
    </w:rPr>
  </w:style>
  <w:style w:type="character" w:customStyle="1" w:styleId="ae">
    <w:name w:val="Без интервала Знак"/>
    <w:link w:val="ad"/>
    <w:uiPriority w:val="1"/>
    <w:locked/>
    <w:rsid w:val="005D0743"/>
    <w:rPr>
      <w:rFonts w:eastAsiaTheme="minorHAnsi"/>
      <w:lang w:eastAsia="en-US"/>
    </w:rPr>
  </w:style>
  <w:style w:type="paragraph" w:styleId="af">
    <w:name w:val="header"/>
    <w:basedOn w:val="a"/>
    <w:link w:val="af0"/>
    <w:uiPriority w:val="99"/>
    <w:unhideWhenUsed/>
    <w:rsid w:val="005553E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553E3"/>
  </w:style>
  <w:style w:type="paragraph" w:styleId="af1">
    <w:name w:val="footer"/>
    <w:basedOn w:val="a"/>
    <w:link w:val="af2"/>
    <w:uiPriority w:val="99"/>
    <w:unhideWhenUsed/>
    <w:rsid w:val="005553E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553E3"/>
  </w:style>
  <w:style w:type="paragraph" w:customStyle="1" w:styleId="ParaAttribute2">
    <w:name w:val="ParaAttribute2"/>
    <w:rsid w:val="005D0743"/>
    <w:pPr>
      <w:spacing w:after="0" w:line="240" w:lineRule="auto"/>
      <w:jc w:val="both"/>
    </w:pPr>
    <w:rPr>
      <w:rFonts w:ascii="Times New Roman" w:eastAsia="Batang" w:hAnsi="Times New Roman" w:cs="Times New Roman"/>
      <w:sz w:val="20"/>
      <w:szCs w:val="20"/>
      <w:lang w:bidi="ug-CN"/>
    </w:rPr>
  </w:style>
  <w:style w:type="character" w:customStyle="1" w:styleId="CharAttribute7">
    <w:name w:val="CharAttribute7"/>
    <w:rsid w:val="005D0743"/>
    <w:rPr>
      <w:rFonts w:ascii="Times New Roman" w:eastAsia="Times New Roman"/>
      <w:sz w:val="22"/>
    </w:rPr>
  </w:style>
  <w:style w:type="paragraph" w:customStyle="1" w:styleId="ParaAttribute3">
    <w:name w:val="ParaAttribute3"/>
    <w:rsid w:val="005D0743"/>
    <w:pPr>
      <w:spacing w:after="0" w:line="240" w:lineRule="auto"/>
      <w:ind w:firstLine="708"/>
      <w:jc w:val="both"/>
    </w:pPr>
    <w:rPr>
      <w:rFonts w:ascii="Times New Roman" w:eastAsia="Batang" w:hAnsi="Times New Roman" w:cs="Times New Roman"/>
      <w:sz w:val="20"/>
      <w:szCs w:val="20"/>
      <w:lang w:bidi="ug-CN"/>
    </w:rPr>
  </w:style>
  <w:style w:type="paragraph" w:styleId="af3">
    <w:name w:val="Body Text Indent"/>
    <w:basedOn w:val="a"/>
    <w:link w:val="af4"/>
    <w:unhideWhenUsed/>
    <w:rsid w:val="005D0743"/>
    <w:pPr>
      <w:spacing w:after="120"/>
      <w:ind w:left="283"/>
    </w:pPr>
    <w:rPr>
      <w:rFonts w:ascii="Calibri" w:eastAsia="Calibri" w:hAnsi="Calibri" w:cs="Times New Roman"/>
      <w:lang w:eastAsia="en-US"/>
    </w:rPr>
  </w:style>
  <w:style w:type="character" w:customStyle="1" w:styleId="af4">
    <w:name w:val="Основной текст с отступом Знак"/>
    <w:basedOn w:val="a0"/>
    <w:link w:val="af3"/>
    <w:rsid w:val="005D0743"/>
    <w:rPr>
      <w:rFonts w:ascii="Calibri" w:eastAsia="Calibri" w:hAnsi="Calibri" w:cs="Times New Roman"/>
      <w:lang w:eastAsia="en-US"/>
    </w:rPr>
  </w:style>
  <w:style w:type="paragraph" w:customStyle="1" w:styleId="rtejustify">
    <w:name w:val="rtejustify"/>
    <w:basedOn w:val="a"/>
    <w:rsid w:val="005D07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дүйсенбі"/>
    <w:basedOn w:val="a"/>
    <w:uiPriority w:val="99"/>
    <w:qFormat/>
    <w:rsid w:val="005D0743"/>
    <w:pPr>
      <w:spacing w:after="0" w:line="192" w:lineRule="auto"/>
    </w:pPr>
    <w:rPr>
      <w:rFonts w:ascii="Calibri" w:eastAsia="SimSun" w:hAnsi="Calibri" w:cs="Times New Roman"/>
      <w:lang w:val="en-US" w:eastAsia="zh-CN"/>
    </w:rPr>
  </w:style>
  <w:style w:type="character" w:styleId="HTML1">
    <w:name w:val="HTML Cite"/>
    <w:basedOn w:val="a0"/>
    <w:uiPriority w:val="99"/>
    <w:semiHidden/>
    <w:unhideWhenUsed/>
    <w:rsid w:val="005D0743"/>
    <w:rPr>
      <w:i/>
      <w:iCs/>
    </w:rPr>
  </w:style>
  <w:style w:type="character" w:customStyle="1" w:styleId="apple-style-span">
    <w:name w:val="apple-style-span"/>
    <w:basedOn w:val="a0"/>
    <w:rsid w:val="005D0743"/>
  </w:style>
  <w:style w:type="table" w:styleId="af6">
    <w:name w:val="Table Grid"/>
    <w:basedOn w:val="a1"/>
    <w:uiPriority w:val="59"/>
    <w:rsid w:val="005D07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ignature"/>
    <w:basedOn w:val="a"/>
    <w:link w:val="13"/>
    <w:rsid w:val="00885C02"/>
    <w:pPr>
      <w:spacing w:after="0" w:line="240" w:lineRule="auto"/>
      <w:ind w:right="2520"/>
      <w:contextualSpacing/>
    </w:pPr>
    <w:rPr>
      <w:rFonts w:ascii="Tahoma" w:eastAsia="Times New Roman" w:hAnsi="Tahoma" w:cs="Tahoma"/>
      <w:color w:val="414751"/>
      <w:sz w:val="20"/>
      <w:szCs w:val="20"/>
      <w:lang w:eastAsia="en-US"/>
    </w:rPr>
  </w:style>
  <w:style w:type="character" w:customStyle="1" w:styleId="af8">
    <w:name w:val="Подпись Знак"/>
    <w:basedOn w:val="a0"/>
    <w:link w:val="af7"/>
    <w:uiPriority w:val="99"/>
    <w:semiHidden/>
    <w:rsid w:val="00885C02"/>
  </w:style>
  <w:style w:type="character" w:customStyle="1" w:styleId="13">
    <w:name w:val="Подпись Знак1"/>
    <w:link w:val="af7"/>
    <w:rsid w:val="00885C02"/>
    <w:rPr>
      <w:rFonts w:ascii="Tahoma" w:eastAsia="Times New Roman" w:hAnsi="Tahoma" w:cs="Tahoma"/>
      <w:color w:val="414751"/>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1223"/>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nhideWhenUsed/>
    <w:qFormat/>
    <w:rsid w:val="000F6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F6638"/>
    <w:pPr>
      <w:keepNext/>
      <w:keepLines/>
      <w:spacing w:before="200" w:after="0" w:line="259" w:lineRule="auto"/>
      <w:outlineLvl w:val="2"/>
    </w:pPr>
    <w:rPr>
      <w:rFonts w:asciiTheme="majorHAnsi" w:eastAsiaTheme="majorEastAsia" w:hAnsiTheme="majorHAnsi" w:cstheme="majorBidi"/>
      <w:b/>
      <w:b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1223"/>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rsid w:val="000F66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F6638"/>
    <w:rPr>
      <w:rFonts w:asciiTheme="majorHAnsi" w:eastAsiaTheme="majorEastAsia" w:hAnsiTheme="majorHAnsi" w:cstheme="majorBidi"/>
      <w:b/>
      <w:bCs/>
      <w:color w:val="4F81BD" w:themeColor="accent1"/>
      <w:lang w:val="en-US" w:eastAsia="en-US"/>
    </w:rPr>
  </w:style>
  <w:style w:type="paragraph" w:styleId="a3">
    <w:name w:val="List Paragraph"/>
    <w:basedOn w:val="a"/>
    <w:link w:val="a4"/>
    <w:uiPriority w:val="34"/>
    <w:qFormat/>
    <w:rsid w:val="001A1223"/>
    <w:pPr>
      <w:ind w:left="720"/>
      <w:contextualSpacing/>
    </w:pPr>
    <w:rPr>
      <w:rFonts w:ascii="Calibri" w:eastAsia="Calibri" w:hAnsi="Calibri" w:cs="Times New Roman"/>
      <w:lang w:eastAsia="en-US"/>
    </w:rPr>
  </w:style>
  <w:style w:type="character" w:customStyle="1" w:styleId="a4">
    <w:name w:val="Абзац списка Знак"/>
    <w:link w:val="a3"/>
    <w:uiPriority w:val="34"/>
    <w:locked/>
    <w:rsid w:val="001A1223"/>
    <w:rPr>
      <w:rFonts w:ascii="Calibri" w:eastAsia="Calibri" w:hAnsi="Calibri" w:cs="Times New Roman"/>
      <w:lang w:eastAsia="en-US"/>
    </w:rPr>
  </w:style>
  <w:style w:type="paragraph" w:customStyle="1" w:styleId="11">
    <w:name w:val="Абзац списка1"/>
    <w:basedOn w:val="a"/>
    <w:qFormat/>
    <w:rsid w:val="001A1223"/>
    <w:pPr>
      <w:ind w:left="720"/>
      <w:contextualSpacing/>
    </w:pPr>
    <w:rPr>
      <w:rFonts w:ascii="Calibri" w:eastAsia="Times New Roman" w:hAnsi="Calibri" w:cs="Times New Roman"/>
      <w:lang w:eastAsia="en-US"/>
    </w:rPr>
  </w:style>
  <w:style w:type="paragraph" w:styleId="a5">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link w:val="12"/>
    <w:uiPriority w:val="99"/>
    <w:qFormat/>
    <w:rsid w:val="001A1223"/>
    <w:pPr>
      <w:spacing w:before="100" w:after="100" w:line="240" w:lineRule="auto"/>
    </w:pPr>
    <w:rPr>
      <w:rFonts w:ascii="SimSun" w:eastAsia="Times New Roman" w:hAnsi="SimSun" w:cs="Times New Roman"/>
      <w:sz w:val="24"/>
      <w:szCs w:val="20"/>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5"/>
    <w:uiPriority w:val="99"/>
    <w:locked/>
    <w:rsid w:val="001A1223"/>
    <w:rPr>
      <w:rFonts w:ascii="SimSun" w:eastAsia="Times New Roman" w:hAnsi="SimSun" w:cs="Times New Roman"/>
      <w:sz w:val="24"/>
      <w:szCs w:val="20"/>
    </w:rPr>
  </w:style>
  <w:style w:type="character" w:customStyle="1" w:styleId="apple-converted-space">
    <w:name w:val="apple-converted-space"/>
    <w:rsid w:val="001A1223"/>
  </w:style>
  <w:style w:type="character" w:styleId="a6">
    <w:name w:val="Strong"/>
    <w:basedOn w:val="a0"/>
    <w:uiPriority w:val="22"/>
    <w:qFormat/>
    <w:rsid w:val="000F6638"/>
    <w:rPr>
      <w:b/>
      <w:bCs/>
    </w:rPr>
  </w:style>
  <w:style w:type="character" w:styleId="a7">
    <w:name w:val="Hyperlink"/>
    <w:basedOn w:val="a0"/>
    <w:uiPriority w:val="99"/>
    <w:rsid w:val="000F6638"/>
    <w:rPr>
      <w:rFonts w:cs="Times New Roman"/>
      <w:color w:val="0000FF"/>
      <w:u w:val="single"/>
    </w:rPr>
  </w:style>
  <w:style w:type="character" w:styleId="a8">
    <w:name w:val="Emphasis"/>
    <w:basedOn w:val="a0"/>
    <w:uiPriority w:val="20"/>
    <w:qFormat/>
    <w:rsid w:val="000F6638"/>
    <w:rPr>
      <w:i/>
      <w:iCs/>
    </w:rPr>
  </w:style>
  <w:style w:type="character" w:customStyle="1" w:styleId="reference-text">
    <w:name w:val="reference-text"/>
    <w:basedOn w:val="a0"/>
    <w:rsid w:val="000F6638"/>
  </w:style>
  <w:style w:type="paragraph" w:styleId="a9">
    <w:name w:val="Balloon Text"/>
    <w:basedOn w:val="a"/>
    <w:link w:val="aa"/>
    <w:uiPriority w:val="99"/>
    <w:semiHidden/>
    <w:unhideWhenUsed/>
    <w:rsid w:val="000F6638"/>
    <w:pPr>
      <w:spacing w:after="0" w:line="240" w:lineRule="auto"/>
    </w:pPr>
    <w:rPr>
      <w:rFonts w:ascii="Tahoma" w:eastAsiaTheme="minorHAnsi" w:hAnsi="Tahoma" w:cs="Tahoma"/>
      <w:sz w:val="16"/>
      <w:szCs w:val="16"/>
      <w:lang w:val="en-US" w:eastAsia="en-US"/>
    </w:rPr>
  </w:style>
  <w:style w:type="character" w:customStyle="1" w:styleId="aa">
    <w:name w:val="Текст выноски Знак"/>
    <w:basedOn w:val="a0"/>
    <w:link w:val="a9"/>
    <w:uiPriority w:val="99"/>
    <w:semiHidden/>
    <w:rsid w:val="000F6638"/>
    <w:rPr>
      <w:rFonts w:ascii="Tahoma" w:eastAsiaTheme="minorHAnsi" w:hAnsi="Tahoma" w:cs="Tahoma"/>
      <w:sz w:val="16"/>
      <w:szCs w:val="16"/>
      <w:lang w:val="en-US" w:eastAsia="en-US"/>
    </w:rPr>
  </w:style>
  <w:style w:type="paragraph" w:styleId="HTML">
    <w:name w:val="HTML Preformatted"/>
    <w:basedOn w:val="a"/>
    <w:link w:val="HTML0"/>
    <w:uiPriority w:val="99"/>
    <w:semiHidden/>
    <w:unhideWhenUsed/>
    <w:rsid w:val="000F6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F6638"/>
    <w:rPr>
      <w:rFonts w:ascii="Courier New" w:eastAsia="Times New Roman" w:hAnsi="Courier New" w:cs="Courier New"/>
      <w:sz w:val="20"/>
      <w:szCs w:val="20"/>
    </w:rPr>
  </w:style>
  <w:style w:type="paragraph" w:styleId="ab">
    <w:name w:val="Body Text"/>
    <w:basedOn w:val="a"/>
    <w:link w:val="ac"/>
    <w:semiHidden/>
    <w:unhideWhenUsed/>
    <w:rsid w:val="000F6638"/>
    <w:pPr>
      <w:spacing w:after="120" w:line="240" w:lineRule="auto"/>
    </w:pPr>
    <w:rPr>
      <w:rFonts w:ascii="Times New Roman" w:eastAsia="Times New Roman" w:hAnsi="Times New Roman" w:cs="Times New Roman"/>
      <w:sz w:val="28"/>
      <w:szCs w:val="28"/>
    </w:rPr>
  </w:style>
  <w:style w:type="character" w:customStyle="1" w:styleId="ac">
    <w:name w:val="Основной текст Знак"/>
    <w:basedOn w:val="a0"/>
    <w:link w:val="ab"/>
    <w:semiHidden/>
    <w:rsid w:val="000F6638"/>
    <w:rPr>
      <w:rFonts w:ascii="Times New Roman" w:eastAsia="Times New Roman" w:hAnsi="Times New Roman" w:cs="Times New Roman"/>
      <w:sz w:val="28"/>
      <w:szCs w:val="28"/>
    </w:rPr>
  </w:style>
  <w:style w:type="paragraph" w:styleId="ad">
    <w:name w:val="No Spacing"/>
    <w:link w:val="ae"/>
    <w:uiPriority w:val="1"/>
    <w:qFormat/>
    <w:rsid w:val="005553E3"/>
    <w:pPr>
      <w:spacing w:after="0" w:line="240" w:lineRule="auto"/>
    </w:pPr>
    <w:rPr>
      <w:rFonts w:eastAsiaTheme="minorHAnsi"/>
      <w:lang w:eastAsia="en-US"/>
    </w:rPr>
  </w:style>
  <w:style w:type="character" w:customStyle="1" w:styleId="ae">
    <w:name w:val="Без интервала Знак"/>
    <w:link w:val="ad"/>
    <w:uiPriority w:val="1"/>
    <w:locked/>
    <w:rsid w:val="005D0743"/>
    <w:rPr>
      <w:rFonts w:eastAsiaTheme="minorHAnsi"/>
      <w:lang w:eastAsia="en-US"/>
    </w:rPr>
  </w:style>
  <w:style w:type="paragraph" w:styleId="af">
    <w:name w:val="header"/>
    <w:basedOn w:val="a"/>
    <w:link w:val="af0"/>
    <w:uiPriority w:val="99"/>
    <w:unhideWhenUsed/>
    <w:rsid w:val="005553E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553E3"/>
  </w:style>
  <w:style w:type="paragraph" w:styleId="af1">
    <w:name w:val="footer"/>
    <w:basedOn w:val="a"/>
    <w:link w:val="af2"/>
    <w:uiPriority w:val="99"/>
    <w:unhideWhenUsed/>
    <w:rsid w:val="005553E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553E3"/>
  </w:style>
  <w:style w:type="paragraph" w:customStyle="1" w:styleId="ParaAttribute2">
    <w:name w:val="ParaAttribute2"/>
    <w:rsid w:val="005D0743"/>
    <w:pPr>
      <w:spacing w:after="0" w:line="240" w:lineRule="auto"/>
      <w:jc w:val="both"/>
    </w:pPr>
    <w:rPr>
      <w:rFonts w:ascii="Times New Roman" w:eastAsia="Batang" w:hAnsi="Times New Roman" w:cs="Times New Roman"/>
      <w:sz w:val="20"/>
      <w:szCs w:val="20"/>
      <w:lang w:bidi="ug-CN"/>
    </w:rPr>
  </w:style>
  <w:style w:type="character" w:customStyle="1" w:styleId="CharAttribute7">
    <w:name w:val="CharAttribute7"/>
    <w:rsid w:val="005D0743"/>
    <w:rPr>
      <w:rFonts w:ascii="Times New Roman" w:eastAsia="Times New Roman"/>
      <w:sz w:val="22"/>
    </w:rPr>
  </w:style>
  <w:style w:type="paragraph" w:customStyle="1" w:styleId="ParaAttribute3">
    <w:name w:val="ParaAttribute3"/>
    <w:rsid w:val="005D0743"/>
    <w:pPr>
      <w:spacing w:after="0" w:line="240" w:lineRule="auto"/>
      <w:ind w:firstLine="708"/>
      <w:jc w:val="both"/>
    </w:pPr>
    <w:rPr>
      <w:rFonts w:ascii="Times New Roman" w:eastAsia="Batang" w:hAnsi="Times New Roman" w:cs="Times New Roman"/>
      <w:sz w:val="20"/>
      <w:szCs w:val="20"/>
      <w:lang w:bidi="ug-CN"/>
    </w:rPr>
  </w:style>
  <w:style w:type="paragraph" w:styleId="af3">
    <w:name w:val="Body Text Indent"/>
    <w:basedOn w:val="a"/>
    <w:link w:val="af4"/>
    <w:unhideWhenUsed/>
    <w:rsid w:val="005D0743"/>
    <w:pPr>
      <w:spacing w:after="120"/>
      <w:ind w:left="283"/>
    </w:pPr>
    <w:rPr>
      <w:rFonts w:ascii="Calibri" w:eastAsia="Calibri" w:hAnsi="Calibri" w:cs="Times New Roman"/>
      <w:lang w:eastAsia="en-US"/>
    </w:rPr>
  </w:style>
  <w:style w:type="character" w:customStyle="1" w:styleId="af4">
    <w:name w:val="Основной текст с отступом Знак"/>
    <w:basedOn w:val="a0"/>
    <w:link w:val="af3"/>
    <w:rsid w:val="005D0743"/>
    <w:rPr>
      <w:rFonts w:ascii="Calibri" w:eastAsia="Calibri" w:hAnsi="Calibri" w:cs="Times New Roman"/>
      <w:lang w:eastAsia="en-US"/>
    </w:rPr>
  </w:style>
  <w:style w:type="paragraph" w:customStyle="1" w:styleId="rtejustify">
    <w:name w:val="rtejustify"/>
    <w:basedOn w:val="a"/>
    <w:rsid w:val="005D07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дүйсенбі"/>
    <w:basedOn w:val="a"/>
    <w:uiPriority w:val="99"/>
    <w:qFormat/>
    <w:rsid w:val="005D0743"/>
    <w:pPr>
      <w:spacing w:after="0" w:line="192" w:lineRule="auto"/>
    </w:pPr>
    <w:rPr>
      <w:rFonts w:ascii="Calibri" w:eastAsia="SimSun" w:hAnsi="Calibri" w:cs="Times New Roman"/>
      <w:lang w:val="en-US" w:eastAsia="zh-CN"/>
    </w:rPr>
  </w:style>
  <w:style w:type="character" w:styleId="HTML1">
    <w:name w:val="HTML Cite"/>
    <w:basedOn w:val="a0"/>
    <w:uiPriority w:val="99"/>
    <w:semiHidden/>
    <w:unhideWhenUsed/>
    <w:rsid w:val="005D0743"/>
    <w:rPr>
      <w:i/>
      <w:iCs/>
    </w:rPr>
  </w:style>
  <w:style w:type="character" w:customStyle="1" w:styleId="apple-style-span">
    <w:name w:val="apple-style-span"/>
    <w:basedOn w:val="a0"/>
    <w:rsid w:val="005D0743"/>
  </w:style>
  <w:style w:type="table" w:styleId="af6">
    <w:name w:val="Table Grid"/>
    <w:basedOn w:val="a1"/>
    <w:uiPriority w:val="59"/>
    <w:rsid w:val="005D07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939061">
      <w:bodyDiv w:val="1"/>
      <w:marLeft w:val="0"/>
      <w:marRight w:val="0"/>
      <w:marTop w:val="0"/>
      <w:marBottom w:val="0"/>
      <w:divBdr>
        <w:top w:val="none" w:sz="0" w:space="0" w:color="auto"/>
        <w:left w:val="none" w:sz="0" w:space="0" w:color="auto"/>
        <w:bottom w:val="none" w:sz="0" w:space="0" w:color="auto"/>
        <w:right w:val="none" w:sz="0" w:space="0" w:color="auto"/>
      </w:divBdr>
    </w:div>
    <w:div w:id="106548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image" Target="media/image11.jpeg"/><Relationship Id="rId42" Type="http://schemas.openxmlformats.org/officeDocument/2006/relationships/image" Target="media/image21.jpeg"/><Relationship Id="rId63" Type="http://schemas.openxmlformats.org/officeDocument/2006/relationships/image" Target="media/image26.png"/><Relationship Id="rId84" Type="http://schemas.openxmlformats.org/officeDocument/2006/relationships/hyperlink" Target="https://en.wikipedia.org/wiki/Association_football" TargetMode="External"/><Relationship Id="rId138" Type="http://schemas.openxmlformats.org/officeDocument/2006/relationships/hyperlink" Target="https://ru.wikipedia.org/wiki/%D0%92%D0%B5%D0%BB%D0%B8%D0%BA%D0%B8%D0%B9_%D0%A1%D1%84%D0%B8%D0%BD%D0%BA%D1%81" TargetMode="External"/><Relationship Id="rId159" Type="http://schemas.openxmlformats.org/officeDocument/2006/relationships/image" Target="media/image45.emf"/><Relationship Id="rId170" Type="http://schemas.openxmlformats.org/officeDocument/2006/relationships/hyperlink" Target="https://kk.wikipedia.org/wiki/%D2%9A%D2%B1%D1%80%D1%82" TargetMode="External"/><Relationship Id="rId191" Type="http://schemas.openxmlformats.org/officeDocument/2006/relationships/hyperlink" Target="https://kk.wikipedia.org/wiki/%D0%A1%D1%83%D1%80%D0%B5%D1%82:%D0%9C%D0%B0%D1%82%D0%B0_%D0%BC%D0%B0%D0%B9%D0%BB%D1%8B%D2%9B.jpg" TargetMode="External"/><Relationship Id="rId205" Type="http://schemas.openxmlformats.org/officeDocument/2006/relationships/hyperlink" Target="https://kk.wikipedia.org/wiki/%D0%A0%D0%BE%D0%BC%D0%B1" TargetMode="External"/><Relationship Id="rId107" Type="http://schemas.openxmlformats.org/officeDocument/2006/relationships/hyperlink" Target="https://en.wikipedia.org/wiki/Mixed_Martial_Arts" TargetMode="External"/><Relationship Id="rId11" Type="http://schemas.openxmlformats.org/officeDocument/2006/relationships/image" Target="media/image3.jpeg"/><Relationship Id="rId32" Type="http://schemas.openxmlformats.org/officeDocument/2006/relationships/hyperlink" Target="https://en.wikipedia.org/wiki/Dentistry" TargetMode="External"/><Relationship Id="rId53" Type="http://schemas.openxmlformats.org/officeDocument/2006/relationships/hyperlink" Target="https://kk.wikipedia.org/wiki/%D0%9C%D0%B5%D0%B4%D0%B8%D1%86%D0%B8%D0%BD%D0%B0" TargetMode="External"/><Relationship Id="rId74" Type="http://schemas.openxmlformats.org/officeDocument/2006/relationships/image" Target="media/image36.jpeg"/><Relationship Id="rId128" Type="http://schemas.openxmlformats.org/officeDocument/2006/relationships/hyperlink" Target="https://en.wikipedia.org/wiki/Kandahar" TargetMode="External"/><Relationship Id="rId149" Type="http://schemas.openxmlformats.org/officeDocument/2006/relationships/hyperlink" Target="https://ru.wikipedia.org/wiki/%D0%A1%D1%82%D1%80%D0%BE%D0%BF%D0%B8%D0%BB%D0%B0" TargetMode="External"/><Relationship Id="rId5" Type="http://schemas.openxmlformats.org/officeDocument/2006/relationships/webSettings" Target="webSettings.xml"/><Relationship Id="rId90" Type="http://schemas.openxmlformats.org/officeDocument/2006/relationships/hyperlink" Target="https://en.wikipedia.org/wiki/Amanullah_Khan" TargetMode="External"/><Relationship Id="rId95" Type="http://schemas.openxmlformats.org/officeDocument/2006/relationships/hyperlink" Target="https://en.wikipedia.org/wiki/FIFA_Fair_Play_Award" TargetMode="External"/><Relationship Id="rId160" Type="http://schemas.openxmlformats.org/officeDocument/2006/relationships/package" Target="embeddings/______Microsoft_Office_PowerPoint1.sldx"/><Relationship Id="rId165" Type="http://schemas.openxmlformats.org/officeDocument/2006/relationships/hyperlink" Target="https://kk.wikipedia.org/wiki/%D0%A1%D0%B0%D1%80%D1%8B_%D0%BC%D0%B0%D0%B9" TargetMode="External"/><Relationship Id="rId181" Type="http://schemas.openxmlformats.org/officeDocument/2006/relationships/hyperlink" Target="http://aitaber.kz/tag/%D2%9B%D1%8B%D0%BC%D1%8B%D0%B7/" TargetMode="External"/><Relationship Id="rId186" Type="http://schemas.openxmlformats.org/officeDocument/2006/relationships/hyperlink" Target="https://kk.wikipedia.org/wiki/%D0%9C%D0%B0%D1%82%D0%B0" TargetMode="External"/><Relationship Id="rId216" Type="http://schemas.openxmlformats.org/officeDocument/2006/relationships/fontTable" Target="fontTable.xml"/><Relationship Id="rId211" Type="http://schemas.openxmlformats.org/officeDocument/2006/relationships/hyperlink" Target="https://kk.wikipedia.org/wiki/%D3%98%D0%B9%D0%BD%D0%B5%D0%BA" TargetMode="External"/><Relationship Id="rId22" Type="http://schemas.openxmlformats.org/officeDocument/2006/relationships/hyperlink" Target="http://alashainasy.kz/kazak_tarihy/ulyi-kolbasshyi-amr-temr-60462/" TargetMode="External"/><Relationship Id="rId27" Type="http://schemas.openxmlformats.org/officeDocument/2006/relationships/hyperlink" Target="https://en.wikipedia.org/wiki/List_of_domesticated_animals" TargetMode="External"/><Relationship Id="rId43" Type="http://schemas.openxmlformats.org/officeDocument/2006/relationships/hyperlink" Target="https://kk.wikipedia.org/wiki/%D0%95%D0%B2%D0%BA%D0%BB%D0%B8%D0%B4" TargetMode="External"/><Relationship Id="rId48" Type="http://schemas.openxmlformats.org/officeDocument/2006/relationships/hyperlink" Target="https://kk.wikipedia.org/w/index.php?title=%D0%9F%D0%B0%D1%80%D1%81%D1%8B&amp;action=edit&amp;redlink=1" TargetMode="External"/><Relationship Id="rId64" Type="http://schemas.openxmlformats.org/officeDocument/2006/relationships/image" Target="media/image27.jpeg"/><Relationship Id="rId69" Type="http://schemas.openxmlformats.org/officeDocument/2006/relationships/image" Target="media/image31.jpeg"/><Relationship Id="rId113" Type="http://schemas.openxmlformats.org/officeDocument/2006/relationships/hyperlink" Target="https://en.wikipedia.org/wiki/2008_Olympics" TargetMode="External"/><Relationship Id="rId118" Type="http://schemas.openxmlformats.org/officeDocument/2006/relationships/hyperlink" Target="https://en.wikipedia.org/wiki/Rugby_union_in_Afghanistan" TargetMode="External"/><Relationship Id="rId134" Type="http://schemas.openxmlformats.org/officeDocument/2006/relationships/hyperlink" Target="https://ru.wikipedia.org/wiki/%D0%9B%D0%B8%D0%BD%D0%BA%D0%BE%D0%BB%D1%8C%D0%BD%D1%81%D0%BA%D0%B8%D0%B9_%D1%81%D0%BE%D0%B1%D0%BE%D1%80" TargetMode="External"/><Relationship Id="rId139" Type="http://schemas.openxmlformats.org/officeDocument/2006/relationships/hyperlink" Target="https://ru.wikipedia.org/wiki/%D0%9F%D0%B8%D1%80%D0%B0%D0%BC%D0%B8%D0%B4%D0%B0_%D0%A5%D0%B5%D0%BE%D0%BF%D1%81%D0%B0" TargetMode="External"/><Relationship Id="rId80" Type="http://schemas.openxmlformats.org/officeDocument/2006/relationships/hyperlink" Target="https://en.wikipedia.org/wiki/2010_ICC_World_Cricket_League_Division_One" TargetMode="External"/><Relationship Id="rId85" Type="http://schemas.openxmlformats.org/officeDocument/2006/relationships/hyperlink" Target="https://en.wikipedia.org/wiki/Afghanistan_national_football_team" TargetMode="External"/><Relationship Id="rId150" Type="http://schemas.openxmlformats.org/officeDocument/2006/relationships/hyperlink" Target="https://ru.wikipedia.org/wiki/%D0%91%D0%B0%D0%BB%D0%BA%D0%B0_(%D1%82%D0%B5%D1%85%D0%BD%D0%B8%D0%BA%D0%B0)" TargetMode="External"/><Relationship Id="rId155" Type="http://schemas.openxmlformats.org/officeDocument/2006/relationships/hyperlink" Target="https://ru.wikipedia.org/wiki/%D0%A3%D1%80%D0%B5%D0%B9" TargetMode="External"/><Relationship Id="rId171" Type="http://schemas.openxmlformats.org/officeDocument/2006/relationships/image" Target="media/image49.jpeg"/><Relationship Id="rId176" Type="http://schemas.openxmlformats.org/officeDocument/2006/relationships/hyperlink" Target="http://aitaber.kz/tag/%D0%B5%D0%B7%D0%B3%D0%B5%D0%BD/" TargetMode="External"/><Relationship Id="rId192" Type="http://schemas.openxmlformats.org/officeDocument/2006/relationships/image" Target="media/image55.jpeg"/><Relationship Id="rId197" Type="http://schemas.openxmlformats.org/officeDocument/2006/relationships/hyperlink" Target="https://kk.wikipedia.org/wiki/%D0%A2%D3%A9%D1%80%D1%82%D0%B1%D2%B1%D1%80%D1%8B%D1%88" TargetMode="External"/><Relationship Id="rId206" Type="http://schemas.openxmlformats.org/officeDocument/2006/relationships/hyperlink" Target="https://kk.wikipedia.org/wiki/%D0%A2%D0%B5%D1%80%D0%B5%D0%B7%D0%B5" TargetMode="External"/><Relationship Id="rId201" Type="http://schemas.openxmlformats.org/officeDocument/2006/relationships/hyperlink" Target="https://kk.wikipedia.org/wiki/%D0%9A%D0%B8%D1%96%D0%BC" TargetMode="Externa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hyperlink" Target="https://en.wikipedia.org/wiki/Farrier" TargetMode="External"/><Relationship Id="rId38" Type="http://schemas.openxmlformats.org/officeDocument/2006/relationships/image" Target="media/image17.jpeg"/><Relationship Id="rId59" Type="http://schemas.openxmlformats.org/officeDocument/2006/relationships/image" Target="media/image22.jpeg"/><Relationship Id="rId103" Type="http://schemas.openxmlformats.org/officeDocument/2006/relationships/hyperlink" Target="https://en.wikipedia.org/wiki/Peace_Corps" TargetMode="External"/><Relationship Id="rId108" Type="http://schemas.openxmlformats.org/officeDocument/2006/relationships/hyperlink" Target="https://en.wikipedia.org/wiki/Ultimate_Fighting_Championship" TargetMode="External"/><Relationship Id="rId124" Type="http://schemas.openxmlformats.org/officeDocument/2006/relationships/hyperlink" Target="https://en.wikipedia.org/wiki/Provinces_of_Afghanistan" TargetMode="External"/><Relationship Id="rId129" Type="http://schemas.openxmlformats.org/officeDocument/2006/relationships/hyperlink" Target="https://en.wikipedia.org/wiki/Kabul_National_Cricket_Stadium" TargetMode="External"/><Relationship Id="rId54" Type="http://schemas.openxmlformats.org/officeDocument/2006/relationships/hyperlink" Target="https://kk.wikipedia.org/wiki/%D0%9C%D1%83%D0%B7%D1%8B%D0%BA%D0%B0" TargetMode="External"/><Relationship Id="rId70" Type="http://schemas.openxmlformats.org/officeDocument/2006/relationships/image" Target="media/image32.jpeg"/><Relationship Id="rId75" Type="http://schemas.openxmlformats.org/officeDocument/2006/relationships/hyperlink" Target="https://en.wikipedia.org/wiki/Cricket" TargetMode="External"/><Relationship Id="rId91" Type="http://schemas.openxmlformats.org/officeDocument/2006/relationships/hyperlink" Target="https://en.wikipedia.org/wiki/Sport_in_Afghanistan" TargetMode="External"/><Relationship Id="rId96" Type="http://schemas.openxmlformats.org/officeDocument/2006/relationships/hyperlink" Target="https://en.wikipedia.org/wiki/SAFF_Championship" TargetMode="External"/><Relationship Id="rId140" Type="http://schemas.openxmlformats.org/officeDocument/2006/relationships/hyperlink" Target="https://ru.wikipedia.org/wiki/%D0%A5%D1%83%D1%84%D1%83" TargetMode="External"/><Relationship Id="rId145" Type="http://schemas.openxmlformats.org/officeDocument/2006/relationships/hyperlink" Target="https://ru.wikipedia.org/wiki/%D0%9C%D0%B5%D1%82%D1%80" TargetMode="External"/><Relationship Id="rId161" Type="http://schemas.openxmlformats.org/officeDocument/2006/relationships/image" Target="media/image46.emf"/><Relationship Id="rId166" Type="http://schemas.openxmlformats.org/officeDocument/2006/relationships/hyperlink" Target="https://kk.wikipedia.org/wiki/%D0%94%D0%B0%D1%81%D1%82%D0%B0%D1%80%D2%9B%D0%B0%D0%BD" TargetMode="External"/><Relationship Id="rId182" Type="http://schemas.openxmlformats.org/officeDocument/2006/relationships/hyperlink" Target="http://aitaber.kz/tag/%D2%B1%D0%BD%D1%82%D0%B0%D2%9B%20%D2%9B%D2%B1%D1%80%D1%82/" TargetMode="External"/><Relationship Id="rId187" Type="http://schemas.openxmlformats.org/officeDocument/2006/relationships/hyperlink" Target="https://kk.wikipedia.org/wiki/%D2%9A%D0%B0%D2%93%D0%B0%D0%B7"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kk.wikipedia.org/wiki/%D0%90%D0%B9%D0%BD%D0%B0" TargetMode="External"/><Relationship Id="rId23" Type="http://schemas.openxmlformats.org/officeDocument/2006/relationships/hyperlink" Target="http://ru.wikipedia.org/wiki/%D0%A4%D0%B0%D0%B9%D0%BB:Life_death4.jpg" TargetMode="External"/><Relationship Id="rId28" Type="http://schemas.openxmlformats.org/officeDocument/2006/relationships/hyperlink" Target="https://en.wikipedia.org/wiki/Wildlife" TargetMode="External"/><Relationship Id="rId49" Type="http://schemas.openxmlformats.org/officeDocument/2006/relationships/hyperlink" Target="https://kk.wikipedia.org/wiki/%D0%90%D0%BB%D0%B3%D0%B5%D0%B1%D1%80%D0%B0" TargetMode="External"/><Relationship Id="rId114" Type="http://schemas.openxmlformats.org/officeDocument/2006/relationships/hyperlink" Target="https://en.wikipedia.org/wiki/2012_Olympics" TargetMode="External"/><Relationship Id="rId119" Type="http://schemas.openxmlformats.org/officeDocument/2006/relationships/hyperlink" Target="https://en.wikipedia.org/wiki/Federation_of_International_Bandy" TargetMode="External"/><Relationship Id="rId44" Type="http://schemas.openxmlformats.org/officeDocument/2006/relationships/hyperlink" Target="https://kk.wikipedia.org/w/index.php?title=%D0%9B%D0%B0%D1%88%D1%8B%D2%9B_%D2%AF%D0%B9&amp;action=edit&amp;redlink=1" TargetMode="External"/><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hyperlink" Target="https://en.wikipedia.org/wiki/Afghanistan_national_women%27s_cricket_team" TargetMode="External"/><Relationship Id="rId86" Type="http://schemas.openxmlformats.org/officeDocument/2006/relationships/hyperlink" Target="https://en.wikipedia.org/wiki/FIFA" TargetMode="External"/><Relationship Id="rId130" Type="http://schemas.openxmlformats.org/officeDocument/2006/relationships/hyperlink" Target="https://en.wikipedia.org/wiki/Kabul" TargetMode="External"/><Relationship Id="rId135" Type="http://schemas.openxmlformats.org/officeDocument/2006/relationships/hyperlink" Target="https://ru.wikipedia.org/wiki/23_%D0%B0%D0%B2%D0%B3%D1%83%D1%81%D1%82%D0%B0" TargetMode="External"/><Relationship Id="rId151" Type="http://schemas.openxmlformats.org/officeDocument/2006/relationships/hyperlink" Target="https://ru.wikipedia.org/wiki/%D0%9A%D0%B0%D0%BD%D0%BE%D0%BF%D0%B0" TargetMode="External"/><Relationship Id="rId156" Type="http://schemas.openxmlformats.org/officeDocument/2006/relationships/hyperlink" Target="https://ru.wikipedia.org/wiki/%D0%A5%D0%BE%D1%80_(%D0%BC%D0%B8%D1%84%D0%BE%D0%BB%D0%BE%D0%B3%D0%B8%D1%8F)" TargetMode="External"/><Relationship Id="rId177" Type="http://schemas.openxmlformats.org/officeDocument/2006/relationships/hyperlink" Target="http://aitaber.kz/tag/%D0%B0%D2%9B%D0%BC%D0%B0%D0%BB%D1%82%D0%B0/" TargetMode="External"/><Relationship Id="rId198" Type="http://schemas.openxmlformats.org/officeDocument/2006/relationships/hyperlink" Target="https://kk.wikipedia.org/wiki/%D0%9A%D3%A9%D0%BB%D0%B5%D0%BC" TargetMode="External"/><Relationship Id="rId172" Type="http://schemas.openxmlformats.org/officeDocument/2006/relationships/image" Target="media/image50.png"/><Relationship Id="rId193" Type="http://schemas.openxmlformats.org/officeDocument/2006/relationships/hyperlink" Target="https://kk.wikipedia.org/wiki/%D0%97%D1%8B%D2%93%D1%8B%D1%80" TargetMode="External"/><Relationship Id="rId202" Type="http://schemas.openxmlformats.org/officeDocument/2006/relationships/hyperlink" Target="https://kk.wikipedia.org/wiki/%D0%A1%D0%B0%D1%83%D1%81%D0%B0%D2%9B" TargetMode="External"/><Relationship Id="rId207" Type="http://schemas.openxmlformats.org/officeDocument/2006/relationships/hyperlink" Target="https://kk.wikipedia.org/wiki/%D0%94%D0%B5%D0%BD%D0%B5"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18.jpeg"/><Relationship Id="rId109" Type="http://schemas.openxmlformats.org/officeDocument/2006/relationships/image" Target="media/image38.jpeg"/><Relationship Id="rId34" Type="http://schemas.openxmlformats.org/officeDocument/2006/relationships/image" Target="media/image13.jpeg"/><Relationship Id="rId50" Type="http://schemas.openxmlformats.org/officeDocument/2006/relationships/hyperlink" Target="https://kk.wikipedia.org/wiki/%D0%95%D0%B2%D0%BA%D0%BB%D0%B8%D0%B4" TargetMode="External"/><Relationship Id="rId55" Type="http://schemas.openxmlformats.org/officeDocument/2006/relationships/hyperlink" Target="https://kk.wikipedia.org/wiki/%D0%90%D2%9B%D1%8B%D0%BD" TargetMode="External"/><Relationship Id="rId76" Type="http://schemas.openxmlformats.org/officeDocument/2006/relationships/hyperlink" Target="https://en.wikipedia.org/wiki/Afghanistan_national_cricket_team" TargetMode="External"/><Relationship Id="rId97" Type="http://schemas.openxmlformats.org/officeDocument/2006/relationships/hyperlink" Target="https://en.wikipedia.org/wiki/SAFF_Championship" TargetMode="External"/><Relationship Id="rId104" Type="http://schemas.openxmlformats.org/officeDocument/2006/relationships/hyperlink" Target="https://en.wikipedia.org/wiki/Habibia_High_School" TargetMode="External"/><Relationship Id="rId120" Type="http://schemas.openxmlformats.org/officeDocument/2006/relationships/image" Target="media/image43.jpeg"/><Relationship Id="rId125" Type="http://schemas.openxmlformats.org/officeDocument/2006/relationships/hyperlink" Target="https://en.wikipedia.org/wiki/Ghazi_Amanullah_Khan_International_Cricket_Stadium" TargetMode="External"/><Relationship Id="rId141" Type="http://schemas.openxmlformats.org/officeDocument/2006/relationships/hyperlink" Target="https://ru.wikipedia.org/wiki/%D0%9F%D0%B8%D1%80%D0%B0%D0%BC%D0%B8%D0%B4%D0%B0_%D0%9C%D0%B8%D0%BA%D0%B5%D1%80%D0%B8%D0%BD%D0%B0" TargetMode="External"/><Relationship Id="rId146" Type="http://schemas.openxmlformats.org/officeDocument/2006/relationships/hyperlink" Target="https://ru.wikipedia.org/wiki/%D0%93%D1%80%D0%B0%D0%BD%D0%B8%D1%82" TargetMode="External"/><Relationship Id="rId167" Type="http://schemas.openxmlformats.org/officeDocument/2006/relationships/hyperlink" Target="https://kk.wikipedia.org/wiki/%D2%9A%D2%B1%D1%80%D1%82" TargetMode="External"/><Relationship Id="rId188" Type="http://schemas.openxmlformats.org/officeDocument/2006/relationships/hyperlink" Target="https://kk.wikipedia.org/wiki/%D0%94%D0%B0%D1%81%D1%82%D0%B0%D1%80%D2%9B%D0%B0%D0%BD"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hyperlink" Target="https://en.wikipedia.org/wiki/Afghanistan_women%27s_national_football_team" TargetMode="External"/><Relationship Id="rId162" Type="http://schemas.openxmlformats.org/officeDocument/2006/relationships/package" Target="embeddings/______Microsoft_Office_PowerPoint2.sldx"/><Relationship Id="rId183" Type="http://schemas.openxmlformats.org/officeDocument/2006/relationships/hyperlink" Target="http://aitaber.kz/tag/%D2%9B%D2%B1%D1%80%D1%82%20%D0%BC%D0%B0%D0%B9/" TargetMode="External"/><Relationship Id="rId213" Type="http://schemas.openxmlformats.org/officeDocument/2006/relationships/hyperlink" Target="https://kk.wikipedia.org/wiki/%D0%9C%D0%BE%D0%BD%D0%B8%D1%82%D0%BE%D1%80" TargetMode="External"/><Relationship Id="rId218"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s://en.wikipedia.org/wiki/Veterinary_physician" TargetMode="External"/><Relationship Id="rId24" Type="http://schemas.openxmlformats.org/officeDocument/2006/relationships/image" Target="media/image12.jpeg"/><Relationship Id="rId40" Type="http://schemas.openxmlformats.org/officeDocument/2006/relationships/image" Target="media/image19.jpeg"/><Relationship Id="rId45" Type="http://schemas.openxmlformats.org/officeDocument/2006/relationships/hyperlink" Target="https://kk.wikipedia.org/wiki/%D0%A1%D0%B0%D0%BC%D0%B0%D1%80%D2%9B%D0%B0%D0%BD%D0%B4" TargetMode="External"/><Relationship Id="rId66" Type="http://schemas.openxmlformats.org/officeDocument/2006/relationships/image" Target="media/image29.jpeg"/><Relationship Id="rId87" Type="http://schemas.openxmlformats.org/officeDocument/2006/relationships/hyperlink" Target="https://en.wikipedia.org/wiki/Asian_Football_Confederation" TargetMode="External"/><Relationship Id="rId110" Type="http://schemas.openxmlformats.org/officeDocument/2006/relationships/image" Target="media/image39.jpeg"/><Relationship Id="rId115" Type="http://schemas.openxmlformats.org/officeDocument/2006/relationships/hyperlink" Target="https://en.wikipedia.org/wiki/Buzkashi" TargetMode="External"/><Relationship Id="rId131" Type="http://schemas.openxmlformats.org/officeDocument/2006/relationships/hyperlink" Target="http://lifeglobe.net/entry/1635" TargetMode="External"/><Relationship Id="rId136" Type="http://schemas.openxmlformats.org/officeDocument/2006/relationships/hyperlink" Target="https://ru.wikipedia.org/wiki/%D0%A5%D0%B0%D1%84%D1%80%D0%B0" TargetMode="External"/><Relationship Id="rId157" Type="http://schemas.openxmlformats.org/officeDocument/2006/relationships/hyperlink" Target="https://ru.wikipedia.org/wiki/%D0%9F%D0%B8%D1%80%D0%B0%D0%BC%D0%B8%D0%B4%D0%B8%D0%BE%D0%BD" TargetMode="External"/><Relationship Id="rId178" Type="http://schemas.openxmlformats.org/officeDocument/2006/relationships/hyperlink" Target="http://aitaber.kz/tag/%D0%B4%D3%99%D1%80%D1%83%D0%BC%D0%B5%D0%BD/" TargetMode="External"/><Relationship Id="rId61" Type="http://schemas.openxmlformats.org/officeDocument/2006/relationships/image" Target="media/image24.png"/><Relationship Id="rId82" Type="http://schemas.openxmlformats.org/officeDocument/2006/relationships/hyperlink" Target="https://en.wikipedia.org/wiki/ACC_Twenty20_Cup" TargetMode="External"/><Relationship Id="rId152" Type="http://schemas.openxmlformats.org/officeDocument/2006/relationships/hyperlink" Target="https://ru.wikipedia.org/wiki/%D0%94%D1%80%D0%B5%D0%B2%D0%BD%D0%B5%D0%B5_%D1%86%D0%B0%D1%80%D1%81%D1%82%D0%B2%D0%BE" TargetMode="External"/><Relationship Id="rId173" Type="http://schemas.openxmlformats.org/officeDocument/2006/relationships/image" Target="media/image51.jpeg"/><Relationship Id="rId194" Type="http://schemas.openxmlformats.org/officeDocument/2006/relationships/hyperlink" Target="https://kk.wikipedia.org/wiki/%D0%9C%D0%B0%D2%9B%D1%82%D0%B0" TargetMode="External"/><Relationship Id="rId199" Type="http://schemas.openxmlformats.org/officeDocument/2006/relationships/hyperlink" Target="https://kk.wikipedia.org/wiki/%D0%A2%D0%B0%D0%BC%D0%B0%D2%9B%D1%82%D0%B0%D0%BD%D1%83" TargetMode="External"/><Relationship Id="rId203" Type="http://schemas.openxmlformats.org/officeDocument/2006/relationships/hyperlink" Target="https://kk.wikipedia.org/wiki/%D0%A1%D0%B0%D0%BB%D1%82%D0%B0%D0%BD%D0%B0%D1%82" TargetMode="External"/><Relationship Id="rId208" Type="http://schemas.openxmlformats.org/officeDocument/2006/relationships/hyperlink" Target="https://kk.wikipedia.org/wiki/%D0%A2%D0%B5%D0%BC%D1%96%D1%80" TargetMode="External"/><Relationship Id="rId19" Type="http://schemas.openxmlformats.org/officeDocument/2006/relationships/hyperlink" Target="http://gdb.rferl.org/E8770892-81E6-431C-86CA-86D27A2890FA_cx0_cy1_cw0_mw1024_s_n_r1.jpg" TargetMode="External"/><Relationship Id="rId14" Type="http://schemas.openxmlformats.org/officeDocument/2006/relationships/image" Target="media/image6.png"/><Relationship Id="rId30" Type="http://schemas.openxmlformats.org/officeDocument/2006/relationships/hyperlink" Target="https://en.wikipedia.org/wiki/Paraveterinary_workers" TargetMode="External"/><Relationship Id="rId35" Type="http://schemas.openxmlformats.org/officeDocument/2006/relationships/image" Target="media/image14.jpeg"/><Relationship Id="rId56" Type="http://schemas.openxmlformats.org/officeDocument/2006/relationships/hyperlink" Target="https://kk.wikipedia.org/wiki/%D0%9C%D0%B0%D1%82%D0%B5%D1%80%D0%B8%D1%8F" TargetMode="External"/><Relationship Id="rId77" Type="http://schemas.openxmlformats.org/officeDocument/2006/relationships/hyperlink" Target="https://en.wikipedia.org/wiki/World_Cricket_League" TargetMode="External"/><Relationship Id="rId100" Type="http://schemas.openxmlformats.org/officeDocument/2006/relationships/hyperlink" Target="https://en.wikipedia.org/wiki/AFC_Challenge_Cup" TargetMode="External"/><Relationship Id="rId105" Type="http://schemas.openxmlformats.org/officeDocument/2006/relationships/hyperlink" Target="https://en.wikipedia.org/wiki/2010_South_Asian_Games" TargetMode="External"/><Relationship Id="rId126" Type="http://schemas.openxmlformats.org/officeDocument/2006/relationships/hyperlink" Target="https://en.wikipedia.org/wiki/Jalalabad" TargetMode="External"/><Relationship Id="rId147" Type="http://schemas.openxmlformats.org/officeDocument/2006/relationships/hyperlink" Target="https://ru.wikipedia.org/wiki/%D0%A1%D0%B0%D1%80%D0%BA%D0%BE%D1%84%D0%B0%D0%B3" TargetMode="External"/><Relationship Id="rId168" Type="http://schemas.openxmlformats.org/officeDocument/2006/relationships/hyperlink" Target="https://kk.wikipedia.org/wiki/%D0%86%D1%80%D1%96%D0%BC%D1%88%D1%96%D0%BA" TargetMode="External"/><Relationship Id="rId8" Type="http://schemas.openxmlformats.org/officeDocument/2006/relationships/image" Target="media/image1.jpeg"/><Relationship Id="rId51" Type="http://schemas.openxmlformats.org/officeDocument/2006/relationships/hyperlink" Target="https://kk.wikipedia.org/w/index.php?title=%D0%9F%D0%B0%D1%80%D0%B0%D0%BB%D0%BB%D0%B5%D0%BB%D1%8C&amp;action=edit&amp;redlink=1" TargetMode="External"/><Relationship Id="rId72" Type="http://schemas.openxmlformats.org/officeDocument/2006/relationships/image" Target="media/image34.jpeg"/><Relationship Id="rId93" Type="http://schemas.openxmlformats.org/officeDocument/2006/relationships/hyperlink" Target="https://en.wikipedia.org/wiki/2011_SAFF_Championship" TargetMode="External"/><Relationship Id="rId98" Type="http://schemas.openxmlformats.org/officeDocument/2006/relationships/hyperlink" Target="https://en.wikipedia.org/wiki/Asian_Games" TargetMode="External"/><Relationship Id="rId121" Type="http://schemas.openxmlformats.org/officeDocument/2006/relationships/image" Target="media/image44.jpeg"/><Relationship Id="rId142" Type="http://schemas.openxmlformats.org/officeDocument/2006/relationships/hyperlink" Target="https://ru.wikipedia.org/wiki/%D0%9C%D0%B5%D0%BD%D0%BA%D0%B0%D1%83%D1%80%D0%B0" TargetMode="External"/><Relationship Id="rId163" Type="http://schemas.openxmlformats.org/officeDocument/2006/relationships/image" Target="media/image47.jpeg"/><Relationship Id="rId184" Type="http://schemas.openxmlformats.org/officeDocument/2006/relationships/hyperlink" Target="https://kk.wikipedia.org/wiki/%D0%95%D1%80%D1%96%D0%BD" TargetMode="External"/><Relationship Id="rId189" Type="http://schemas.openxmlformats.org/officeDocument/2006/relationships/hyperlink" Target="https://kk.wikipedia.org/wiki/%D2%AE%D0%B9" TargetMode="External"/><Relationship Id="rId3" Type="http://schemas.openxmlformats.org/officeDocument/2006/relationships/styles" Target="styles.xml"/><Relationship Id="rId214" Type="http://schemas.openxmlformats.org/officeDocument/2006/relationships/hyperlink" Target="https://kk.wikipedia.org/w/index.php?title=%D0%A8%D0%B0%D2%A3-%D1%82%D0%BE%D0%B7%D0%B0%D2%A3&amp;action=edit&amp;redlink=1" TargetMode="External"/><Relationship Id="rId25" Type="http://schemas.openxmlformats.org/officeDocument/2006/relationships/hyperlink" Target="https://en.wikipedia.org/wiki/Medicine" TargetMode="External"/><Relationship Id="rId46" Type="http://schemas.openxmlformats.org/officeDocument/2006/relationships/hyperlink" Target="https://kk.wikipedia.org/wiki/%D0%90%D1%80%D0%B8%D1%81%D1%82%D0%BE%D1%82%D0%B5%D0%BB%D1%8C" TargetMode="External"/><Relationship Id="rId67" Type="http://schemas.openxmlformats.org/officeDocument/2006/relationships/image" Target="media/image30.jpeg"/><Relationship Id="rId116" Type="http://schemas.openxmlformats.org/officeDocument/2006/relationships/hyperlink" Target="https://en.wikipedia.org/wiki/Central_Asia" TargetMode="External"/><Relationship Id="rId137" Type="http://schemas.openxmlformats.org/officeDocument/2006/relationships/hyperlink" Target="https://ru.wikipedia.org/wiki/%D0%9F%D0%B8%D1%80%D0%B0%D0%BC%D0%B8%D0%B4%D0%B0_(%D0%B0%D1%80%D1%85%D0%B8%D1%82%D0%B5%D0%BA%D1%82%D1%83%D1%80%D0%B0)" TargetMode="External"/><Relationship Id="rId158" Type="http://schemas.openxmlformats.org/officeDocument/2006/relationships/hyperlink" Target="https://ru.wikipedia.org/wiki/%D0%9F%D0%B8%D1%80%D0%B0%D0%BC%D0%B8%D0%B4%D0%B8%D0%BE%D0%BD" TargetMode="External"/><Relationship Id="rId20" Type="http://schemas.openxmlformats.org/officeDocument/2006/relationships/image" Target="media/image10.jpeg"/><Relationship Id="rId41" Type="http://schemas.openxmlformats.org/officeDocument/2006/relationships/image" Target="media/image20.jpeg"/><Relationship Id="rId62" Type="http://schemas.openxmlformats.org/officeDocument/2006/relationships/image" Target="media/image25.png"/><Relationship Id="rId83" Type="http://schemas.openxmlformats.org/officeDocument/2006/relationships/hyperlink" Target="https://en.wikipedia.org/wiki/ICC_World_Twenty20" TargetMode="External"/><Relationship Id="rId88" Type="http://schemas.openxmlformats.org/officeDocument/2006/relationships/hyperlink" Target="https://en.wikipedia.org/wiki/Ghazi_Stadium" TargetMode="External"/><Relationship Id="rId111" Type="http://schemas.openxmlformats.org/officeDocument/2006/relationships/image" Target="media/image40.jpeg"/><Relationship Id="rId132" Type="http://schemas.openxmlformats.org/officeDocument/2006/relationships/hyperlink" Target="https://ru.wikipedia.org/w/index.php?title=%D0%A5%D0%B5%D0%BC%D0%B8%D0%BE%D0%BD&amp;action=edit&amp;redlink=1" TargetMode="External"/><Relationship Id="rId153" Type="http://schemas.openxmlformats.org/officeDocument/2006/relationships/hyperlink" Target="https://ru.wikipedia.org/wiki/%D0%98%D0%B7%D0%B2%D0%B5%D1%81%D1%82%D0%BD%D1%8F%D0%BA" TargetMode="External"/><Relationship Id="rId174" Type="http://schemas.openxmlformats.org/officeDocument/2006/relationships/image" Target="media/image52.jpeg"/><Relationship Id="rId179" Type="http://schemas.openxmlformats.org/officeDocument/2006/relationships/hyperlink" Target="http://aitaber.kz/tag/%D1%81%D2%AF%D0%B7%D0%B1%D0%B5/" TargetMode="External"/><Relationship Id="rId195" Type="http://schemas.openxmlformats.org/officeDocument/2006/relationships/hyperlink" Target="https://kk.wikipedia.org/wiki/%D0%9A%D0%B5%D1%81%D1%82%D0%B5%D0%BB%D0%B5%D1%83_(%D3%A9%D1%80%D0%BD%D0%B5%D0%BA_%D1%81%D0%B0%D0%BB%D1%83)" TargetMode="External"/><Relationship Id="rId209" Type="http://schemas.openxmlformats.org/officeDocument/2006/relationships/hyperlink" Target="https://kk.wikipedia.org/wiki/%D3%A8%D2%A3%D0%B4%D0%B5%D1%83" TargetMode="External"/><Relationship Id="rId190" Type="http://schemas.openxmlformats.org/officeDocument/2006/relationships/image" Target="media/image54.jpeg"/><Relationship Id="rId204" Type="http://schemas.openxmlformats.org/officeDocument/2006/relationships/hyperlink" Target="https://kk.wikipedia.org/wiki/%D0%96%D2%AF%D0%B7%D1%96%D0%BA" TargetMode="External"/><Relationship Id="rId15" Type="http://schemas.openxmlformats.org/officeDocument/2006/relationships/hyperlink" Target="http://anyzadam.kz/archives/?ELEMENT_ID=269" TargetMode="External"/><Relationship Id="rId36" Type="http://schemas.openxmlformats.org/officeDocument/2006/relationships/image" Target="media/image15.jpeg"/><Relationship Id="rId57" Type="http://schemas.openxmlformats.org/officeDocument/2006/relationships/hyperlink" Target="https://kk.wikipedia.org/w/index.php?title=%D0%95%D0%BD%D0%B6%D0%B0%D1%80&amp;action=edit&amp;redlink=1" TargetMode="External"/><Relationship Id="rId106" Type="http://schemas.openxmlformats.org/officeDocument/2006/relationships/hyperlink" Target="https://en.wikipedia.org/wiki/2012_Asian_Beach_Games" TargetMode="External"/><Relationship Id="rId127" Type="http://schemas.openxmlformats.org/officeDocument/2006/relationships/hyperlink" Target="https://en.wikipedia.org/wiki/Kandahar_International_Cricket_Stadium" TargetMode="External"/><Relationship Id="rId10" Type="http://schemas.openxmlformats.org/officeDocument/2006/relationships/image" Target="http://upload.wikimedia.org/wikipedia/ru/0/00/Logotip_KazNU.gif" TargetMode="External"/><Relationship Id="rId31" Type="http://schemas.openxmlformats.org/officeDocument/2006/relationships/hyperlink" Target="https://en.wikipedia.org/wiki/Physiotherapy" TargetMode="External"/><Relationship Id="rId52" Type="http://schemas.openxmlformats.org/officeDocument/2006/relationships/hyperlink" Target="https://kk.wikipedia.org/wiki/%D3%98%D0%B1%D1%83_%D0%9D%D0%B0%D1%81%D1%80_%D3%99%D0%BB-%D0%A4%D0%B0%D1%80%D0%B0%D0%B1%D0%B8" TargetMode="External"/><Relationship Id="rId73" Type="http://schemas.openxmlformats.org/officeDocument/2006/relationships/image" Target="media/image35.jpeg"/><Relationship Id="rId78" Type="http://schemas.openxmlformats.org/officeDocument/2006/relationships/hyperlink" Target="https://en.wikipedia.org/wiki/2009_ICC_World_Cup_Qualifier" TargetMode="External"/><Relationship Id="rId94" Type="http://schemas.openxmlformats.org/officeDocument/2006/relationships/image" Target="media/image37.jpeg"/><Relationship Id="rId99" Type="http://schemas.openxmlformats.org/officeDocument/2006/relationships/hyperlink" Target="https://en.wikipedia.org/wiki/South_Asian_Games" TargetMode="External"/><Relationship Id="rId101" Type="http://schemas.openxmlformats.org/officeDocument/2006/relationships/hyperlink" Target="https://en.wikipedia.org/wiki/Afghanistan_National_Olympic_Committee" TargetMode="External"/><Relationship Id="rId122" Type="http://schemas.openxmlformats.org/officeDocument/2006/relationships/hyperlink" Target="https://en.wikipedia.org/wiki/Afghanistan_Cricket_Board" TargetMode="External"/><Relationship Id="rId143" Type="http://schemas.openxmlformats.org/officeDocument/2006/relationships/hyperlink" Target="https://ru.wikipedia.org/wiki/%D0%9F%D0%B8%D1%80%D0%B0%D0%BC%D0%B8%D0%B4%D1%8B_%D0%93%D0%B8%D0%B7%D1%8B" TargetMode="External"/><Relationship Id="rId148" Type="http://schemas.openxmlformats.org/officeDocument/2006/relationships/hyperlink" Target="https://ru.wikipedia.org/wiki/%D0%A1%D0%B2%D0%BE%D0%B4" TargetMode="External"/><Relationship Id="rId164" Type="http://schemas.openxmlformats.org/officeDocument/2006/relationships/image" Target="media/image48.jpeg"/><Relationship Id="rId169" Type="http://schemas.openxmlformats.org/officeDocument/2006/relationships/hyperlink" Target="https://kk.wikipedia.org/wiki/%D0%9C%D0%B0%D0%B9" TargetMode="External"/><Relationship Id="rId185" Type="http://schemas.openxmlformats.org/officeDocument/2006/relationships/hyperlink" Target="https://kk.wikipedia.org/wiki/%D0%90%D1%83%D1%8B%D0%B7"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aitaber.kz/tag/%D1%81%D2%AF%D1%82/" TargetMode="External"/><Relationship Id="rId210" Type="http://schemas.openxmlformats.org/officeDocument/2006/relationships/hyperlink" Target="https://kk.wikipedia.org/wiki/%D0%AB%D0%B4%D1%8B%D1%81" TargetMode="External"/><Relationship Id="rId215" Type="http://schemas.openxmlformats.org/officeDocument/2006/relationships/footer" Target="footer1.xml"/><Relationship Id="rId26" Type="http://schemas.openxmlformats.org/officeDocument/2006/relationships/hyperlink" Target="https://en.wikipedia.org/wiki/Animal" TargetMode="External"/><Relationship Id="rId47" Type="http://schemas.openxmlformats.org/officeDocument/2006/relationships/hyperlink" Target="https://kk.wikipedia.org/wiki/%D0%90%D1%80%D0%B0%D0%B1" TargetMode="External"/><Relationship Id="rId68" Type="http://schemas.openxmlformats.org/officeDocument/2006/relationships/hyperlink" Target="http://www.info-tses.kz.images.1c-bitrix-cdn.ru/upload/iblock/b0a/%20kb%20tztii.jpg?144285843714899" TargetMode="External"/><Relationship Id="rId89" Type="http://schemas.openxmlformats.org/officeDocument/2006/relationships/hyperlink" Target="https://en.wikipedia.org/wiki/List_of_monarchs_of_Afghanistan" TargetMode="External"/><Relationship Id="rId112" Type="http://schemas.openxmlformats.org/officeDocument/2006/relationships/image" Target="media/image41.jpeg"/><Relationship Id="rId133" Type="http://schemas.openxmlformats.org/officeDocument/2006/relationships/hyperlink" Target="https://ru.wikipedia.org/wiki/%D0%92%D0%B8%D0%B7%D0%B8%D1%80%D1%8C" TargetMode="External"/><Relationship Id="rId154" Type="http://schemas.openxmlformats.org/officeDocument/2006/relationships/hyperlink" Target="https://ru.wikipedia.org/wiki/%D0%94%D0%B8%D0%BE%D1%80%D0%B8%D1%82" TargetMode="External"/><Relationship Id="rId175" Type="http://schemas.openxmlformats.org/officeDocument/2006/relationships/image" Target="media/image53.jpeg"/><Relationship Id="rId196" Type="http://schemas.openxmlformats.org/officeDocument/2006/relationships/hyperlink" Target="https://kk.wikipedia.org/wiki/%D0%9F%D1%96%D1%88%D1%96%D0%BD" TargetMode="External"/><Relationship Id="rId200" Type="http://schemas.openxmlformats.org/officeDocument/2006/relationships/hyperlink" Target="https://kk.wikipedia.org/wiki/%D0%9C%D3%99%D0%B4%D0%B5%D0%BD%D0%B8%D0%B5%D1%82%D1%82%D1%96%D0%BB%D1%96%D0%BA" TargetMode="External"/><Relationship Id="rId16" Type="http://schemas.openxmlformats.org/officeDocument/2006/relationships/image" Target="media/image7.jpeg"/><Relationship Id="rId37" Type="http://schemas.openxmlformats.org/officeDocument/2006/relationships/image" Target="media/image16.jpeg"/><Relationship Id="rId58" Type="http://schemas.openxmlformats.org/officeDocument/2006/relationships/hyperlink" Target="https://kk.wikipedia.org/wiki/%D0%9D%D0%B8%D1%88%D0%B0%D0%BF%D1%83%D1%80" TargetMode="External"/><Relationship Id="rId79" Type="http://schemas.openxmlformats.org/officeDocument/2006/relationships/hyperlink" Target="https://en.wikipedia.org/wiki/2010_ICC_World_Twenty20" TargetMode="External"/><Relationship Id="rId102" Type="http://schemas.openxmlformats.org/officeDocument/2006/relationships/hyperlink" Target="https://en.wikipedia.org/wiki/Afghanistan_national_basketball_team" TargetMode="External"/><Relationship Id="rId123" Type="http://schemas.openxmlformats.org/officeDocument/2006/relationships/hyperlink" Target="https://en.wikipedia.org/wiki/Omar_Zakhilwal" TargetMode="External"/><Relationship Id="rId144" Type="http://schemas.openxmlformats.org/officeDocument/2006/relationships/hyperlink" Target="https://ru.wikipedia.org/wiki/XXVI_%D0%B2%D0%B5%D0%BA_%D0%B4%D0%BE_%D0%BD._%D1%8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D66B9-E075-4CC0-BF55-0F4F397F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230</Pages>
  <Words>139571</Words>
  <Characters>795557</Characters>
  <Application>Microsoft Office Word</Application>
  <DocSecurity>0</DocSecurity>
  <Lines>6629</Lines>
  <Paragraphs>1866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2016-04-03T20:59:00Z</dcterms:created>
  <dcterms:modified xsi:type="dcterms:W3CDTF">2016-04-04T06:21:00Z</dcterms:modified>
</cp:coreProperties>
</file>