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4D" w:rsidRPr="0080183C" w:rsidRDefault="0080183C" w:rsidP="0080183C">
      <w:pPr>
        <w:ind w:firstLine="708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Бұл жинаққа қазақ хылық әдебиетінің үлкен бір саласы тарихи жырлар топтастырылған. Кітапта бұрын-соңды оқулық-хрестоматия үлгісінде жарық көрмеген «Мырзаш батыр», «Демежан», «Ахмет-Кәшім», «Түкібай-Шолпан», «Көгедайдың асы» сияқты құнды дүниелер алғаш рет жинақталып берді. </w:t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  <w:t xml:space="preserve">Университеттің оқу бағдарламасына лайықталып, түсінікті жазылған «Тарихи жырлар» топтамасы студенттерге, магистранттарға және жалпы халқ эпосын сүйетін көпшілікке арналған. </w:t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  <w:r>
        <w:rPr>
          <w:rFonts w:ascii="Kz Times New Roman" w:hAnsi="Kz Times New Roman" w:cs="Kz Times New Roman"/>
          <w:sz w:val="28"/>
          <w:szCs w:val="28"/>
          <w:lang w:val="kk-KZ"/>
        </w:rPr>
        <w:tab/>
      </w:r>
    </w:p>
    <w:sectPr w:rsidR="005B2A4D" w:rsidRPr="0080183C" w:rsidSect="005B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83C"/>
    <w:rsid w:val="00306CD5"/>
    <w:rsid w:val="003E5B89"/>
    <w:rsid w:val="004306BE"/>
    <w:rsid w:val="00443772"/>
    <w:rsid w:val="00521C2D"/>
    <w:rsid w:val="005B2A4D"/>
    <w:rsid w:val="005F7EAC"/>
    <w:rsid w:val="00624F09"/>
    <w:rsid w:val="0080183C"/>
    <w:rsid w:val="0095503B"/>
    <w:rsid w:val="00980A5C"/>
    <w:rsid w:val="009A6E5F"/>
    <w:rsid w:val="00B754F5"/>
    <w:rsid w:val="00B86F31"/>
    <w:rsid w:val="00CD33E4"/>
    <w:rsid w:val="00CE05C5"/>
    <w:rsid w:val="00DD48B6"/>
    <w:rsid w:val="00F9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>KazNU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batik</dc:creator>
  <cp:keywords/>
  <dc:description/>
  <cp:lastModifiedBy>batik</cp:lastModifiedBy>
  <cp:revision>2</cp:revision>
  <dcterms:created xsi:type="dcterms:W3CDTF">2012-06-11T10:10:00Z</dcterms:created>
  <dcterms:modified xsi:type="dcterms:W3CDTF">2012-06-11T10:14:00Z</dcterms:modified>
</cp:coreProperties>
</file>