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CD" w:rsidRPr="0009356A" w:rsidRDefault="006C39CD" w:rsidP="006C39CD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kk-KZ"/>
        </w:rPr>
        <w:t>Настоящее</w:t>
      </w:r>
      <w:r w:rsidRPr="0009356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kk-KZ"/>
        </w:rPr>
        <w:t>учебно-методическое пособие</w:t>
      </w:r>
      <w:r w:rsidRPr="0009356A">
        <w:rPr>
          <w:rFonts w:ascii="Palatino Linotype" w:hAnsi="Palatino Linotype"/>
          <w:sz w:val="24"/>
          <w:szCs w:val="24"/>
        </w:rPr>
        <w:t xml:space="preserve"> представляет </w:t>
      </w:r>
      <w:r>
        <w:rPr>
          <w:rFonts w:ascii="Palatino Linotype" w:hAnsi="Palatino Linotype"/>
          <w:sz w:val="24"/>
          <w:szCs w:val="24"/>
          <w:lang w:val="kk-KZ"/>
        </w:rPr>
        <w:t xml:space="preserve">собой </w:t>
      </w:r>
      <w:r w:rsidRPr="0009356A">
        <w:rPr>
          <w:rFonts w:ascii="Palatino Linotype" w:hAnsi="Palatino Linotype"/>
          <w:sz w:val="24"/>
          <w:szCs w:val="24"/>
        </w:rPr>
        <w:t xml:space="preserve">опыт </w:t>
      </w:r>
      <w:r w:rsidRPr="0009356A">
        <w:rPr>
          <w:rFonts w:ascii="Palatino Linotype" w:hAnsi="Palatino Linotype"/>
          <w:sz w:val="24"/>
          <w:szCs w:val="24"/>
          <w:lang w:val="kk-KZ"/>
        </w:rPr>
        <w:t>создания</w:t>
      </w:r>
      <w:r w:rsidRPr="0009356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9356A">
        <w:rPr>
          <w:rFonts w:ascii="Palatino Linotype" w:hAnsi="Palatino Linotype"/>
          <w:sz w:val="24"/>
          <w:szCs w:val="24"/>
        </w:rPr>
        <w:t>учебно</w:t>
      </w:r>
      <w:proofErr w:type="spellEnd"/>
      <w:r>
        <w:rPr>
          <w:rFonts w:ascii="Palatino Linotype" w:hAnsi="Palatino Linotype"/>
          <w:sz w:val="24"/>
          <w:szCs w:val="24"/>
          <w:lang w:val="kk-KZ"/>
        </w:rPr>
        <w:t>-методического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</w:t>
      </w:r>
      <w:r>
        <w:rPr>
          <w:rFonts w:ascii="Palatino Linotype" w:hAnsi="Palatino Linotype"/>
          <w:sz w:val="24"/>
          <w:szCs w:val="24"/>
          <w:lang w:val="kk-KZ"/>
        </w:rPr>
        <w:t>пособия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по межкультурной коммуникации на </w:t>
      </w:r>
      <w:r>
        <w:rPr>
          <w:rFonts w:ascii="Palatino Linotype" w:hAnsi="Palatino Linotype"/>
          <w:sz w:val="24"/>
          <w:szCs w:val="24"/>
          <w:lang w:val="kk-KZ"/>
        </w:rPr>
        <w:t xml:space="preserve"> русском языке</w:t>
      </w:r>
      <w:r w:rsidRPr="0009356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09356A">
        <w:rPr>
          <w:rFonts w:ascii="Palatino Linotype" w:hAnsi="Palatino Linotype"/>
          <w:sz w:val="24"/>
          <w:szCs w:val="24"/>
        </w:rPr>
        <w:t>подготовленно</w:t>
      </w:r>
      <w:proofErr w:type="spellEnd"/>
      <w:r w:rsidRPr="0009356A">
        <w:rPr>
          <w:rFonts w:ascii="Palatino Linotype" w:hAnsi="Palatino Linotype"/>
          <w:sz w:val="24"/>
          <w:szCs w:val="24"/>
          <w:lang w:val="kk-KZ"/>
        </w:rPr>
        <w:t>го</w:t>
      </w:r>
      <w:r w:rsidRPr="0009356A">
        <w:rPr>
          <w:rFonts w:ascii="Palatino Linotype" w:hAnsi="Palatino Linotype"/>
          <w:sz w:val="24"/>
          <w:szCs w:val="24"/>
        </w:rPr>
        <w:t xml:space="preserve"> в соответствии с кредитной технологией обучения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для студентов бакалавриата, магистрантов, докторантов </w:t>
      </w:r>
      <w:proofErr w:type="spellStart"/>
      <w:r w:rsidRPr="0009356A">
        <w:rPr>
          <w:rFonts w:ascii="Palatino Linotype" w:hAnsi="Palatino Linotype"/>
          <w:sz w:val="24"/>
          <w:szCs w:val="24"/>
        </w:rPr>
        <w:t>Ph</w:t>
      </w:r>
      <w:proofErr w:type="spellEnd"/>
      <w:r w:rsidRPr="0009356A">
        <w:rPr>
          <w:rFonts w:ascii="Palatino Linotype" w:hAnsi="Palatino Linotype"/>
          <w:sz w:val="24"/>
          <w:szCs w:val="24"/>
          <w:lang w:val="kk-KZ"/>
        </w:rPr>
        <w:t>.</w:t>
      </w:r>
      <w:r w:rsidRPr="0009356A">
        <w:rPr>
          <w:rFonts w:ascii="Palatino Linotype" w:hAnsi="Palatino Linotype"/>
          <w:sz w:val="24"/>
          <w:szCs w:val="24"/>
        </w:rPr>
        <w:t>D</w:t>
      </w:r>
      <w:r>
        <w:rPr>
          <w:rFonts w:ascii="Palatino Linotype" w:hAnsi="Palatino Linotype"/>
          <w:sz w:val="24"/>
          <w:szCs w:val="24"/>
          <w:lang w:val="kk-KZ"/>
        </w:rPr>
        <w:t xml:space="preserve">. </w:t>
      </w:r>
      <w:r w:rsidRPr="0009356A">
        <w:rPr>
          <w:rFonts w:ascii="Palatino Linotype" w:hAnsi="Palatino Linotype"/>
          <w:sz w:val="24"/>
          <w:szCs w:val="24"/>
          <w:lang w:val="kk-KZ"/>
        </w:rPr>
        <w:t>и всех, кто интересуется проблемами межкультурной коммуникации.</w:t>
      </w:r>
      <w:r w:rsidRPr="0009356A">
        <w:rPr>
          <w:rFonts w:ascii="Palatino Linotype" w:hAnsi="Palatino Linotype"/>
          <w:sz w:val="24"/>
          <w:szCs w:val="24"/>
        </w:rPr>
        <w:t xml:space="preserve"> 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В </w:t>
      </w:r>
      <w:r>
        <w:rPr>
          <w:rFonts w:ascii="Palatino Linotype" w:hAnsi="Palatino Linotype"/>
          <w:sz w:val="24"/>
          <w:szCs w:val="24"/>
          <w:lang w:val="kk-KZ"/>
        </w:rPr>
        <w:t>пособии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представлены основные </w:t>
      </w:r>
      <w:r>
        <w:rPr>
          <w:rFonts w:ascii="Palatino Linotype" w:hAnsi="Palatino Linotype"/>
          <w:sz w:val="24"/>
          <w:szCs w:val="24"/>
          <w:lang w:val="kk-KZ"/>
        </w:rPr>
        <w:t xml:space="preserve">темы, ключевые проблемы, 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термины и понятия, используемые в целях исследования проблем коммуникации </w:t>
      </w:r>
      <w:r>
        <w:rPr>
          <w:rFonts w:ascii="Palatino Linotype" w:hAnsi="Palatino Linotype"/>
          <w:sz w:val="24"/>
          <w:szCs w:val="24"/>
          <w:lang w:val="kk-KZ"/>
        </w:rPr>
        <w:t xml:space="preserve">носителей </w:t>
      </w:r>
      <w:r w:rsidRPr="0009356A">
        <w:rPr>
          <w:rFonts w:ascii="Palatino Linotype" w:hAnsi="Palatino Linotype"/>
          <w:sz w:val="24"/>
          <w:szCs w:val="24"/>
          <w:lang w:val="kk-KZ"/>
        </w:rPr>
        <w:t>различных культур</w:t>
      </w:r>
      <w:r>
        <w:rPr>
          <w:rFonts w:ascii="Palatino Linotype" w:hAnsi="Palatino Linotype"/>
          <w:sz w:val="24"/>
          <w:szCs w:val="24"/>
        </w:rPr>
        <w:t>, вопросы для подготовки к семинарским занятиям и самостоятельной работе.</w:t>
      </w:r>
      <w:r w:rsidRPr="0009356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kk-KZ"/>
        </w:rPr>
        <w:t>Изучение ключевых проблем по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дисциплин</w:t>
      </w:r>
      <w:r>
        <w:rPr>
          <w:rFonts w:ascii="Palatino Linotype" w:hAnsi="Palatino Linotype"/>
          <w:sz w:val="24"/>
          <w:szCs w:val="24"/>
          <w:lang w:val="kk-KZ"/>
        </w:rPr>
        <w:t>е</w:t>
      </w:r>
      <w:r w:rsidRPr="0009356A">
        <w:rPr>
          <w:rFonts w:ascii="Palatino Linotype" w:hAnsi="Palatino Linotype"/>
          <w:sz w:val="24"/>
          <w:szCs w:val="24"/>
          <w:lang w:val="kk-KZ"/>
        </w:rPr>
        <w:t xml:space="preserve"> </w:t>
      </w:r>
      <w:r w:rsidRPr="0009356A">
        <w:rPr>
          <w:rFonts w:ascii="Palatino Linotype" w:hAnsi="Palatino Linotype"/>
          <w:i/>
          <w:sz w:val="24"/>
          <w:szCs w:val="24"/>
          <w:lang w:val="kk-KZ"/>
        </w:rPr>
        <w:t>Межкультурная коммуникация</w:t>
      </w:r>
      <w:r>
        <w:rPr>
          <w:rFonts w:ascii="Palatino Linotype" w:hAnsi="Palatino Linotype"/>
          <w:sz w:val="24"/>
          <w:szCs w:val="24"/>
          <w:lang w:val="kk-KZ"/>
        </w:rPr>
        <w:t xml:space="preserve"> позволяет сформировать необходимые компетенции по изучению проблем межкультурной коммуникации и разрешению конфликтных ситуаций</w:t>
      </w:r>
      <w:r w:rsidRPr="0009356A">
        <w:rPr>
          <w:rFonts w:ascii="Palatino Linotype" w:hAnsi="Palatino Linotype"/>
          <w:sz w:val="24"/>
          <w:szCs w:val="24"/>
        </w:rPr>
        <w:t>.</w:t>
      </w:r>
    </w:p>
    <w:p w:rsidR="004B28E1" w:rsidRDefault="004B28E1"/>
    <w:sectPr w:rsidR="004B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39CD"/>
    <w:rsid w:val="004B28E1"/>
    <w:rsid w:val="006C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2</cp:revision>
  <dcterms:created xsi:type="dcterms:W3CDTF">2016-04-12T11:00:00Z</dcterms:created>
  <dcterms:modified xsi:type="dcterms:W3CDTF">2016-04-12T11:00:00Z</dcterms:modified>
</cp:coreProperties>
</file>