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E9" w:rsidRPr="004D78AA" w:rsidRDefault="00F922E9" w:rsidP="00F922E9">
      <w:pPr>
        <w:tabs>
          <w:tab w:val="left" w:pos="567"/>
        </w:tabs>
        <w:jc w:val="both"/>
        <w:rPr>
          <w:sz w:val="28"/>
          <w:szCs w:val="28"/>
          <w:lang w:val="kk-KZ"/>
        </w:rPr>
      </w:pPr>
      <w:r>
        <w:rPr>
          <w:sz w:val="28"/>
          <w:szCs w:val="28"/>
          <w:lang w:val="en-US"/>
        </w:rPr>
        <w:tab/>
      </w:r>
      <w:r w:rsidRPr="004D78AA">
        <w:rPr>
          <w:sz w:val="28"/>
          <w:szCs w:val="28"/>
          <w:lang w:val="kk-KZ"/>
        </w:rPr>
        <w:t xml:space="preserve">Оқу құралында біз ортағасырлардағы әлемдік өркениеттің ең ірі ошақтарының бірі болып табылатын Қытай мен Үндістан тарихын қарастырамыз. Дәлірек айтсақ, бұл мемлекеттердің алып отырған кезеңдегі әлеуметтік-экономикалық дамуының негізгі жолдарын басқа аймақтармен салыстыра отырып сипаттадық. Сонымен қатар, бұл елдердің саяси тарихына, қолөнері мен ауылшаруашылығына, басқа елдермен, соның ішінде Батыс Еуропа елдерімен жүргізген сауда қатынастарына терең көңіл бөлуге тырыстық. Бұл мәселелер әрине, әртүрлі жазба деректерге сүйене отырып қарастырылды. </w:t>
      </w:r>
    </w:p>
    <w:p w:rsidR="00F922E9" w:rsidRPr="004D78AA" w:rsidRDefault="00F922E9" w:rsidP="00F922E9">
      <w:pPr>
        <w:widowControl w:val="0"/>
        <w:shd w:val="clear" w:color="auto" w:fill="FFFFFF"/>
        <w:tabs>
          <w:tab w:val="left" w:pos="540"/>
          <w:tab w:val="left" w:pos="567"/>
        </w:tabs>
        <w:jc w:val="both"/>
        <w:rPr>
          <w:sz w:val="28"/>
          <w:szCs w:val="28"/>
          <w:lang w:val="kk-KZ"/>
        </w:rPr>
      </w:pPr>
      <w:r w:rsidRPr="004D78AA">
        <w:rPr>
          <w:sz w:val="28"/>
          <w:szCs w:val="28"/>
          <w:lang w:val="kk-KZ"/>
        </w:rPr>
        <w:t xml:space="preserve">         Ұсынылып отырған оқу құралы – жоғарғы оқу орындары студенттерін кредиттік жүйе талаптарына сай оқытуға арналған, тарих факультетінің оқытушылары мен студенттеріне арналған.</w:t>
      </w:r>
    </w:p>
    <w:p w:rsidR="00821817" w:rsidRPr="00F922E9" w:rsidRDefault="00F922E9">
      <w:pPr>
        <w:rPr>
          <w:lang w:val="kk-KZ"/>
        </w:rPr>
      </w:pPr>
    </w:p>
    <w:sectPr w:rsidR="00821817" w:rsidRPr="00F922E9" w:rsidSect="00A16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22E9"/>
    <w:rsid w:val="005D1D8C"/>
    <w:rsid w:val="005F5398"/>
    <w:rsid w:val="00A16524"/>
    <w:rsid w:val="00F92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bedelova_g</dc:creator>
  <cp:keywords/>
  <dc:description/>
  <cp:lastModifiedBy>bedelova_g</cp:lastModifiedBy>
  <cp:revision>2</cp:revision>
  <dcterms:created xsi:type="dcterms:W3CDTF">2016-04-13T04:30:00Z</dcterms:created>
  <dcterms:modified xsi:type="dcterms:W3CDTF">2016-04-13T04:31:00Z</dcterms:modified>
</cp:coreProperties>
</file>