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65" w:rsidRPr="00244635" w:rsidRDefault="00DD459A">
      <w:pPr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>ӘОЖ 5301.1(075.1)</w:t>
      </w:r>
    </w:p>
    <w:p w:rsidR="00DD459A" w:rsidRPr="00244635" w:rsidRDefault="00DD459A">
      <w:pPr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>К</w:t>
      </w:r>
      <w:r w:rsidR="00244635">
        <w:rPr>
          <w:rFonts w:ascii="Times New Roman" w:hAnsi="Times New Roman" w:cs="Times New Roman"/>
          <w:sz w:val="24"/>
          <w:szCs w:val="24"/>
        </w:rPr>
        <w:t>БЖ</w:t>
      </w:r>
      <w:r w:rsidRPr="00244635">
        <w:rPr>
          <w:rFonts w:ascii="Times New Roman" w:hAnsi="Times New Roman" w:cs="Times New Roman"/>
          <w:sz w:val="24"/>
          <w:szCs w:val="24"/>
        </w:rPr>
        <w:t xml:space="preserve"> 22.3</w:t>
      </w:r>
    </w:p>
    <w:p w:rsidR="00DD459A" w:rsidRPr="00244635" w:rsidRDefault="00DD459A">
      <w:pPr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 xml:space="preserve">        М84</w:t>
      </w: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4635">
        <w:rPr>
          <w:rFonts w:ascii="Times New Roman" w:hAnsi="Times New Roman" w:cs="Times New Roman"/>
          <w:sz w:val="24"/>
          <w:szCs w:val="24"/>
        </w:rPr>
        <w:t>Баспа</w:t>
      </w:r>
      <w:proofErr w:type="gramEnd"/>
      <w:r w:rsidRPr="00244635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 xml:space="preserve">физика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факультеті</w:t>
      </w:r>
      <w:proofErr w:type="gramStart"/>
      <w:r w:rsidRPr="002446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44635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Редакциялы</w:t>
      </w:r>
      <w:proofErr w:type="gramStart"/>
      <w:r w:rsidRPr="00244635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244635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</w:p>
    <w:p w:rsidR="00DD459A" w:rsidRPr="00244635" w:rsidRDefault="00DD459A" w:rsidP="00DD4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46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4635">
        <w:rPr>
          <w:rFonts w:ascii="Times New Roman" w:hAnsi="Times New Roman" w:cs="Times New Roman"/>
          <w:b/>
          <w:sz w:val="24"/>
          <w:szCs w:val="24"/>
        </w:rPr>
        <w:t>ікір</w:t>
      </w:r>
      <w:proofErr w:type="spellEnd"/>
      <w:r w:rsidRPr="00244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b/>
          <w:sz w:val="24"/>
          <w:szCs w:val="24"/>
        </w:rPr>
        <w:t>жазғандар</w:t>
      </w:r>
      <w:proofErr w:type="spellEnd"/>
      <w:r w:rsidRPr="00244635">
        <w:rPr>
          <w:rFonts w:ascii="Times New Roman" w:hAnsi="Times New Roman" w:cs="Times New Roman"/>
          <w:b/>
          <w:sz w:val="24"/>
          <w:szCs w:val="24"/>
        </w:rPr>
        <w:t>:</w:t>
      </w: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 xml:space="preserve">Физика-математика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244635">
        <w:rPr>
          <w:rFonts w:ascii="Times New Roman" w:hAnsi="Times New Roman" w:cs="Times New Roman"/>
          <w:b/>
          <w:sz w:val="24"/>
          <w:szCs w:val="24"/>
        </w:rPr>
        <w:t xml:space="preserve">Б.А. </w:t>
      </w:r>
      <w:proofErr w:type="spellStart"/>
      <w:r w:rsidRPr="00244635">
        <w:rPr>
          <w:rFonts w:ascii="Times New Roman" w:hAnsi="Times New Roman" w:cs="Times New Roman"/>
          <w:b/>
          <w:sz w:val="24"/>
          <w:szCs w:val="24"/>
        </w:rPr>
        <w:t>Қожамқұлов</w:t>
      </w:r>
      <w:proofErr w:type="spellEnd"/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 xml:space="preserve">Физика-математика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>, профессор</w:t>
      </w:r>
      <w:r w:rsidRPr="00244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b/>
          <w:sz w:val="24"/>
          <w:szCs w:val="24"/>
        </w:rPr>
        <w:t>К.Б.Жұманов</w:t>
      </w:r>
      <w:proofErr w:type="spellEnd"/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59A" w:rsidRPr="00244635" w:rsidRDefault="00DD459A" w:rsidP="00DD4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635">
        <w:rPr>
          <w:rFonts w:ascii="Times New Roman" w:hAnsi="Times New Roman" w:cs="Times New Roman"/>
          <w:b/>
          <w:sz w:val="24"/>
          <w:szCs w:val="24"/>
        </w:rPr>
        <w:t>Мурадов</w:t>
      </w:r>
      <w:proofErr w:type="spellEnd"/>
      <w:r w:rsidRPr="00244635">
        <w:rPr>
          <w:rFonts w:ascii="Times New Roman" w:hAnsi="Times New Roman" w:cs="Times New Roman"/>
          <w:b/>
          <w:sz w:val="24"/>
          <w:szCs w:val="24"/>
        </w:rPr>
        <w:t xml:space="preserve"> А.Д</w:t>
      </w:r>
    </w:p>
    <w:p w:rsidR="00DD459A" w:rsidRPr="00244635" w:rsidRDefault="00DD459A" w:rsidP="00DD459A">
      <w:pPr>
        <w:jc w:val="both"/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b/>
          <w:sz w:val="24"/>
          <w:szCs w:val="24"/>
        </w:rPr>
        <w:t xml:space="preserve">М 84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пра</w:t>
      </w:r>
      <w:r w:rsidR="00244635">
        <w:rPr>
          <w:rFonts w:ascii="Times New Roman" w:hAnsi="Times New Roman" w:cs="Times New Roman"/>
          <w:sz w:val="24"/>
          <w:szCs w:val="24"/>
        </w:rPr>
        <w:t>к</w:t>
      </w:r>
      <w:r w:rsidRPr="00244635">
        <w:rPr>
          <w:rFonts w:ascii="Times New Roman" w:hAnsi="Times New Roman" w:cs="Times New Roman"/>
          <w:sz w:val="24"/>
          <w:szCs w:val="24"/>
        </w:rPr>
        <w:t xml:space="preserve">тикум. Оптика: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24463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44635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/</w:t>
      </w:r>
      <w:r w:rsidR="00244635">
        <w:rPr>
          <w:rFonts w:ascii="Times New Roman" w:hAnsi="Times New Roman" w:cs="Times New Roman"/>
          <w:sz w:val="24"/>
          <w:szCs w:val="24"/>
        </w:rPr>
        <w:t xml:space="preserve"> А.Д. </w:t>
      </w:r>
      <w:proofErr w:type="spellStart"/>
      <w:r w:rsidR="00244635">
        <w:rPr>
          <w:rFonts w:ascii="Times New Roman" w:hAnsi="Times New Roman" w:cs="Times New Roman"/>
          <w:sz w:val="24"/>
          <w:szCs w:val="24"/>
        </w:rPr>
        <w:t>Му</w:t>
      </w:r>
      <w:r w:rsidRPr="00244635">
        <w:rPr>
          <w:rFonts w:ascii="Times New Roman" w:hAnsi="Times New Roman" w:cs="Times New Roman"/>
          <w:sz w:val="24"/>
          <w:szCs w:val="24"/>
        </w:rPr>
        <w:t>радов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, Б.Т.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.- Алматы: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>, 2015. – 164 б.</w:t>
      </w:r>
    </w:p>
    <w:p w:rsidR="00DD459A" w:rsidRPr="00244635" w:rsidRDefault="00DD459A" w:rsidP="00DD4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5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244635">
        <w:rPr>
          <w:rFonts w:ascii="Times New Roman" w:hAnsi="Times New Roman" w:cs="Times New Roman"/>
          <w:b/>
          <w:sz w:val="24"/>
          <w:szCs w:val="24"/>
        </w:rPr>
        <w:t xml:space="preserve"> 978-601-04-1115-9</w:t>
      </w:r>
    </w:p>
    <w:p w:rsidR="00DD459A" w:rsidRPr="00244635" w:rsidRDefault="00DD459A" w:rsidP="00244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24463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44635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физика курсы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физика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курсының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оптика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бөліміне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он бес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зертханалық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қамтылған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2446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жұмыста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материал,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экспериментік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құрылым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юстировкалау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әдістем</w:t>
      </w:r>
      <w:r w:rsidR="00244635" w:rsidRPr="00244635">
        <w:rPr>
          <w:rFonts w:ascii="Times New Roman" w:hAnsi="Times New Roman" w:cs="Times New Roman"/>
          <w:sz w:val="24"/>
          <w:szCs w:val="24"/>
        </w:rPr>
        <w:t>есі</w:t>
      </w:r>
      <w:proofErr w:type="spellEnd"/>
      <w:r w:rsidR="00244635" w:rsidRPr="0024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635" w:rsidRPr="00244635">
        <w:rPr>
          <w:rFonts w:ascii="Times New Roman" w:hAnsi="Times New Roman" w:cs="Times New Roman"/>
          <w:sz w:val="24"/>
          <w:szCs w:val="24"/>
        </w:rPr>
        <w:t>а</w:t>
      </w:r>
      <w:r w:rsidR="00244635">
        <w:rPr>
          <w:rFonts w:ascii="Times New Roman" w:hAnsi="Times New Roman" w:cs="Times New Roman"/>
          <w:sz w:val="24"/>
          <w:szCs w:val="24"/>
        </w:rPr>
        <w:t>лынған</w:t>
      </w:r>
      <w:proofErr w:type="spellEnd"/>
      <w:r w:rsid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35">
        <w:rPr>
          <w:rFonts w:ascii="Times New Roman" w:hAnsi="Times New Roman" w:cs="Times New Roman"/>
          <w:sz w:val="24"/>
          <w:szCs w:val="24"/>
        </w:rPr>
        <w:t>эксперименттік</w:t>
      </w:r>
      <w:proofErr w:type="spellEnd"/>
      <w:r w:rsid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35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="00244635"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35" w:rsidRPr="00244635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="00244635"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35" w:rsidRPr="00244635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="00244635"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35" w:rsidRPr="00244635">
        <w:rPr>
          <w:rFonts w:ascii="Times New Roman" w:hAnsi="Times New Roman" w:cs="Times New Roman"/>
          <w:sz w:val="24"/>
          <w:szCs w:val="24"/>
        </w:rPr>
        <w:t>келтірілген</w:t>
      </w:r>
      <w:proofErr w:type="spellEnd"/>
      <w:r w:rsidR="00244635" w:rsidRPr="00244635">
        <w:rPr>
          <w:rFonts w:ascii="Times New Roman" w:hAnsi="Times New Roman" w:cs="Times New Roman"/>
          <w:sz w:val="24"/>
          <w:szCs w:val="24"/>
        </w:rPr>
        <w:t>.</w:t>
      </w:r>
    </w:p>
    <w:p w:rsidR="00244635" w:rsidRPr="00244635" w:rsidRDefault="00244635" w:rsidP="00DD45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24463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44635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физика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физика-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мамандықтары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>.</w:t>
      </w:r>
    </w:p>
    <w:p w:rsidR="00244635" w:rsidRPr="00244635" w:rsidRDefault="00244635" w:rsidP="0024463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44635">
        <w:rPr>
          <w:rFonts w:ascii="Times New Roman" w:hAnsi="Times New Roman" w:cs="Times New Roman"/>
          <w:b/>
          <w:sz w:val="24"/>
          <w:szCs w:val="24"/>
        </w:rPr>
        <w:t xml:space="preserve">ӘОЖ 530.1 </w:t>
      </w:r>
      <w:r w:rsidRPr="00244635">
        <w:rPr>
          <w:rFonts w:ascii="Times New Roman" w:hAnsi="Times New Roman" w:cs="Times New Roman"/>
          <w:b/>
          <w:sz w:val="24"/>
          <w:szCs w:val="24"/>
        </w:rPr>
        <w:t>(075.1)</w:t>
      </w:r>
    </w:p>
    <w:p w:rsidR="00244635" w:rsidRPr="00244635" w:rsidRDefault="00244635" w:rsidP="0024463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44635">
        <w:rPr>
          <w:rFonts w:ascii="Times New Roman" w:hAnsi="Times New Roman" w:cs="Times New Roman"/>
          <w:b/>
          <w:sz w:val="24"/>
          <w:szCs w:val="24"/>
        </w:rPr>
        <w:t>К</w:t>
      </w:r>
      <w:r w:rsidRPr="00244635">
        <w:rPr>
          <w:rFonts w:ascii="Times New Roman" w:hAnsi="Times New Roman" w:cs="Times New Roman"/>
          <w:b/>
          <w:sz w:val="24"/>
          <w:szCs w:val="24"/>
        </w:rPr>
        <w:t>БЖ</w:t>
      </w:r>
      <w:r w:rsidRPr="00244635">
        <w:rPr>
          <w:rFonts w:ascii="Times New Roman" w:hAnsi="Times New Roman" w:cs="Times New Roman"/>
          <w:b/>
          <w:sz w:val="24"/>
          <w:szCs w:val="24"/>
        </w:rPr>
        <w:t xml:space="preserve"> 22.3</w:t>
      </w:r>
    </w:p>
    <w:p w:rsidR="00244635" w:rsidRPr="00244635" w:rsidRDefault="00244635" w:rsidP="00244635">
      <w:pPr>
        <w:jc w:val="both"/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44635">
        <w:rPr>
          <w:rFonts w:ascii="Times New Roman" w:hAnsi="Times New Roman" w:cs="Times New Roman"/>
          <w:sz w:val="24"/>
          <w:szCs w:val="24"/>
        </w:rPr>
        <w:t xml:space="preserve"> 978-601-04-1115-9</w:t>
      </w:r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А.Д,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Б.Т., 2015</w:t>
      </w:r>
    </w:p>
    <w:p w:rsidR="00244635" w:rsidRPr="00244635" w:rsidRDefault="00244635" w:rsidP="00244635">
      <w:pPr>
        <w:jc w:val="both"/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ab/>
      </w:r>
      <w:r w:rsidRPr="00244635">
        <w:rPr>
          <w:rFonts w:ascii="Times New Roman" w:hAnsi="Times New Roman" w:cs="Times New Roman"/>
          <w:sz w:val="24"/>
          <w:szCs w:val="24"/>
        </w:rPr>
        <w:tab/>
      </w:r>
      <w:r w:rsidRPr="00244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244635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63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244635">
        <w:rPr>
          <w:rFonts w:ascii="Times New Roman" w:hAnsi="Times New Roman" w:cs="Times New Roman"/>
          <w:sz w:val="24"/>
          <w:szCs w:val="24"/>
        </w:rPr>
        <w:t xml:space="preserve"> ҚазҰУ,2015</w:t>
      </w:r>
    </w:p>
    <w:p w:rsidR="00244635" w:rsidRPr="00244635" w:rsidRDefault="00244635" w:rsidP="00244635">
      <w:pPr>
        <w:rPr>
          <w:rFonts w:ascii="Times New Roman" w:hAnsi="Times New Roman" w:cs="Times New Roman"/>
          <w:sz w:val="24"/>
          <w:szCs w:val="24"/>
        </w:rPr>
      </w:pPr>
    </w:p>
    <w:p w:rsidR="00244635" w:rsidRPr="00244635" w:rsidRDefault="00244635" w:rsidP="00DD4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59A" w:rsidRPr="00244635" w:rsidRDefault="00DD459A" w:rsidP="00DD4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9A" w:rsidRPr="00244635" w:rsidRDefault="00DD459A">
      <w:pPr>
        <w:rPr>
          <w:rFonts w:ascii="Times New Roman" w:hAnsi="Times New Roman" w:cs="Times New Roman"/>
          <w:sz w:val="24"/>
          <w:szCs w:val="24"/>
        </w:rPr>
      </w:pPr>
    </w:p>
    <w:p w:rsidR="00DD459A" w:rsidRPr="00244635" w:rsidRDefault="00DD459A">
      <w:pPr>
        <w:rPr>
          <w:rFonts w:ascii="Times New Roman" w:hAnsi="Times New Roman" w:cs="Times New Roman"/>
          <w:sz w:val="24"/>
          <w:szCs w:val="24"/>
        </w:rPr>
      </w:pPr>
      <w:r w:rsidRPr="00244635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D459A" w:rsidRPr="0024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F"/>
    <w:rsid w:val="00244635"/>
    <w:rsid w:val="003F24BF"/>
    <w:rsid w:val="004B6365"/>
    <w:rsid w:val="00D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Abyl Muradov</dc:creator>
  <cp:lastModifiedBy>Abyl Muradov</cp:lastModifiedBy>
  <cp:revision>2</cp:revision>
  <dcterms:created xsi:type="dcterms:W3CDTF">2016-04-04T10:10:00Z</dcterms:created>
  <dcterms:modified xsi:type="dcterms:W3CDTF">2016-04-04T10:10:00Z</dcterms:modified>
</cp:coreProperties>
</file>