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52091F" w:rsidRDefault="00F077E0" w:rsidP="00073657">
      <w:pPr>
        <w:framePr w:wrap="none" w:vAnchor="page" w:hAnchor="page" w:x="271" w:y="511"/>
        <w:rPr>
          <w:sz w:val="2"/>
          <w:szCs w:val="2"/>
        </w:rPr>
      </w:pPr>
      <w:r>
        <w:fldChar w:fldCharType="begin"/>
      </w:r>
      <w:r>
        <w:instrText xml:space="preserve"> INCLUDEPICTURE  "C:\\Users\\Дома\\Desktop\\media\\image1.jpeg" \* MERGEFORMATINET </w:instrText>
      </w:r>
      <w:r>
        <w:fldChar w:fldCharType="separate"/>
      </w:r>
      <w:r w:rsidR="000B7C7F">
        <w:fldChar w:fldCharType="begin"/>
      </w:r>
      <w:r w:rsidR="000B7C7F">
        <w:instrText xml:space="preserve"> </w:instrText>
      </w:r>
      <w:r w:rsidR="000B7C7F">
        <w:instrText>INCLUDEPICTURE  "C:\\Users\\Дома\\Desktop\\media\\image1.jpeg" \* MERGEFORMATINET</w:instrText>
      </w:r>
      <w:r w:rsidR="000B7C7F">
        <w:instrText xml:space="preserve"> </w:instrText>
      </w:r>
      <w:r w:rsidR="000B7C7F">
        <w:fldChar w:fldCharType="separate"/>
      </w:r>
      <w:r w:rsidR="000B7C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563.25pt">
            <v:imagedata r:id="rId9" r:href="rId10"/>
          </v:shape>
        </w:pict>
      </w:r>
      <w:r w:rsidR="000B7C7F">
        <w:fldChar w:fldCharType="end"/>
      </w:r>
      <w:r>
        <w:fldChar w:fldCharType="end"/>
      </w:r>
      <w:bookmarkEnd w:id="0"/>
    </w:p>
    <w:p w:rsidR="0052091F" w:rsidRDefault="0052091F">
      <w:pPr>
        <w:rPr>
          <w:sz w:val="2"/>
          <w:szCs w:val="2"/>
        </w:rPr>
        <w:sectPr w:rsidR="0052091F" w:rsidSect="00C850B4">
          <w:pgSz w:w="8391" w:h="11907" w:code="11"/>
          <w:pgMar w:top="360" w:right="360" w:bottom="360" w:left="360" w:header="0" w:footer="3" w:gutter="0"/>
          <w:cols w:space="720"/>
          <w:noEndnote/>
          <w:docGrid w:linePitch="360"/>
        </w:sectPr>
      </w:pPr>
    </w:p>
    <w:p w:rsidR="0052091F" w:rsidRDefault="00F077E0">
      <w:pPr>
        <w:pStyle w:val="30"/>
        <w:framePr w:w="7728" w:h="964" w:hRule="exact" w:wrap="none" w:vAnchor="page" w:hAnchor="page" w:x="149" w:y="1956"/>
        <w:shd w:val="clear" w:color="auto" w:fill="auto"/>
        <w:ind w:left="540" w:firstLine="400"/>
      </w:pPr>
      <w:r>
        <w:lastRenderedPageBreak/>
        <w:t>«ЖанДауа» қогамдық бірлестігі</w:t>
      </w:r>
    </w:p>
    <w:p w:rsidR="0052091F" w:rsidRDefault="00F077E0">
      <w:pPr>
        <w:pStyle w:val="40"/>
        <w:framePr w:w="7728" w:h="964" w:hRule="exact" w:wrap="none" w:vAnchor="page" w:hAnchor="page" w:x="149" w:y="1956"/>
        <w:shd w:val="clear" w:color="auto" w:fill="auto"/>
        <w:spacing w:after="0"/>
        <w:ind w:left="540" w:right="640"/>
      </w:pPr>
      <w:r>
        <w:t xml:space="preserve">Тарихы терең ақпарат құралы / Қаз¥У-нің РҺ.Б., кіші профессоры Клара Қабылғазыиыц болашақ журналистерге арнап жазган әдістемелік оқу қуралы - </w:t>
      </w:r>
      <w:r>
        <w:rPr>
          <w:rStyle w:val="41"/>
        </w:rPr>
        <w:t>Тараз:«Формат-Принт» баспаханасы, 2015 —12 б.</w:t>
      </w:r>
    </w:p>
    <w:p w:rsidR="0052091F" w:rsidRDefault="00F077E0">
      <w:pPr>
        <w:pStyle w:val="50"/>
        <w:framePr w:w="7728" w:h="1800" w:hRule="exact" w:wrap="none" w:vAnchor="page" w:hAnchor="page" w:x="149" w:y="4239"/>
        <w:shd w:val="clear" w:color="auto" w:fill="auto"/>
        <w:spacing w:before="0"/>
        <w:ind w:left="540" w:right="420" w:firstLine="400"/>
      </w:pPr>
      <w:r>
        <w:t>Бүл кітапша Жамбыл облысы экімдігінің ішкі саясат басқармасының тапсырысымен М.Х.Дулати атындагы Тараз мемлекеттік университетінің гуманитарлық-әлеу- меттік гылымдар факультетінің филология және жур- налистика кафедрасының студенттеріне арналган әдіс- темелік қурал болып табылады.</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20"/>
        <w:framePr w:wrap="none" w:vAnchor="page" w:hAnchor="page" w:x="2052" w:y="468"/>
        <w:shd w:val="clear" w:color="auto" w:fill="auto"/>
        <w:spacing w:line="180" w:lineRule="exact"/>
      </w:pPr>
      <w:r>
        <w:rPr>
          <w:rStyle w:val="21"/>
          <w:b/>
          <w:bCs/>
          <w:i/>
          <w:iCs/>
        </w:rPr>
        <w:lastRenderedPageBreak/>
        <w:t>Тарихы терец ацтрат цұра.іы. Клара Қабылгазы</w:t>
      </w:r>
    </w:p>
    <w:p w:rsidR="0052091F" w:rsidRDefault="00F077E0">
      <w:pPr>
        <w:pStyle w:val="10"/>
        <w:framePr w:w="7728" w:h="9723" w:hRule="exact" w:wrap="none" w:vAnchor="page" w:hAnchor="page" w:x="195" w:y="1123"/>
        <w:shd w:val="clear" w:color="auto" w:fill="auto"/>
        <w:ind w:right="740" w:firstLine="0"/>
      </w:pPr>
      <w:bookmarkStart w:id="1" w:name="bookmark0"/>
      <w:r>
        <w:t>ТАРИХЫ ТЕРЕҢ</w:t>
      </w:r>
      <w:r>
        <w:br/>
        <w:t>АҚПАРАТ Қ¥РАЛЫ</w:t>
      </w:r>
      <w:bookmarkEnd w:id="1"/>
    </w:p>
    <w:p w:rsidR="0052091F" w:rsidRDefault="00F077E0">
      <w:pPr>
        <w:pStyle w:val="23"/>
        <w:framePr w:w="7728" w:h="9723" w:hRule="exact" w:wrap="none" w:vAnchor="page" w:hAnchor="page" w:x="195" w:y="1123"/>
        <w:shd w:val="clear" w:color="auto" w:fill="auto"/>
        <w:ind w:left="600" w:right="340" w:firstLine="500"/>
      </w:pPr>
      <w:r>
        <w:t>Қандай да болмасын мемлекетгің тыныс-гіршілігінен хабардар егіп, өмір ортасына ақпар беріп, бүгінді ертеңмен жалғастырып отыратын бұкаралык ақпарат қүралы болатыны ақиқат. Тамыры тереңнен тартқан, толғауы тоқсан, тарихы да тоқсан болып отырған Қазақ радиосы - халықтыңүні, тыны-сы. Бүгінгі егемендік, тэуелсіздік жағдайында радионың мүм-кіндігі шексіз артты, бәсекелесгік күшейді, тандау мүмкіндігі пайда болды, эр түрлі бағыт- бағдардағы, стиль мен мәнердегі радиостанциялар көбейді. Радиоарна өз қаржысын өзі тауып, дамитын жағдайға жетгі, шығармашылық шексіз мүмкіндік-тер ашьшды. Радиожурналист эфирде еркін сөйлейгін, ойын бүкпесіз жеткізегін және оған өзі жауапкершілік жүктейтін жағдай туывдады. Радио - қазіргі заманғы қуатты бүқаралық ақпарат қүралдарының бірі, түрмыста кеңінен қолданылатын, адамдардың өмір сүруіне, ақпарат алуына жәрдемдесегін қалыптаскан жүйе.Радионың бүқаральщ ақпарат қүралы регівде мэні мен маңызы уақыт өткен сайын арта түсуде, қазіргі радиоэфир бір мёзгілде миллиондаған адамдарға жете-ді. Сөйгіп, радио техникалық құбылыстан бүгінде қоғамдық қүбьшысқа айналған. Ол миллиондардың санасына ықпал егіп, пікір тудырып, эмоционалды-экспрессивті ықпал ете алады.</w:t>
      </w:r>
    </w:p>
    <w:p w:rsidR="0052091F" w:rsidRDefault="00F077E0">
      <w:pPr>
        <w:pStyle w:val="23"/>
        <w:framePr w:w="7728" w:h="9723" w:hRule="exact" w:wrap="none" w:vAnchor="page" w:hAnchor="page" w:x="195" w:y="1123"/>
        <w:shd w:val="clear" w:color="auto" w:fill="auto"/>
        <w:ind w:left="600" w:right="340" w:firstLine="500"/>
      </w:pPr>
      <w:r>
        <w:t>Кеңесгік кезевде радио идеологиялық күрал регівде басқарыльш, қатаң бақылауда болды, белгілі бір үстанымдар мен талаптар шеңберінде қусырылды. Дегенмен, Қазақ радиосы қавдай жағдайда да халқының мүң-мұқтажымен санасып, рух беріп, ұлтыньщ үюкариясы регівде өмір сүріп кевді. Осы ойларға Қазақ радиосының өткен ғасырдағы хабарлары куэ бола алады. Журналистің «Біз Сталинге не үшін дауыс береміз?» деген хабарына /1/ келген стахановшы жұмысшы: «Біріншіден, мен сіз айтқандай 2 мың сом жалақы алмаймын. Екіншіден, мен Сталинге емес, Овдасыновқа дауыс беремін», - дейді. Микрофон алдындағы қонақ- тың күтпеген жауабынан кейін хабар эфирге өтпей қалады. Бұл мысалдан сөз бостандығының керінісін байқауға болады. Жүргізіліп отырған кеңестер одағының бүкіл саясаты «халықтар атасьша» дауыс беруге үңдеп жатқанында дауыс беруші белгілі ұлт қайраткеріне</w:t>
      </w:r>
    </w:p>
    <w:p w:rsidR="0052091F" w:rsidRDefault="00F077E0">
      <w:pPr>
        <w:pStyle w:val="32"/>
        <w:framePr w:wrap="none" w:vAnchor="page" w:hAnchor="page" w:x="4121" w:y="11219"/>
        <w:shd w:val="clear" w:color="auto" w:fill="auto"/>
        <w:spacing w:line="200" w:lineRule="exact"/>
      </w:pPr>
      <w:r>
        <w:t>1</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a5"/>
        <w:framePr w:wrap="none" w:vAnchor="page" w:hAnchor="page" w:x="1932" w:y="465"/>
        <w:shd w:val="clear" w:color="auto" w:fill="auto"/>
        <w:spacing w:line="190" w:lineRule="exact"/>
      </w:pPr>
      <w:r>
        <w:rPr>
          <w:rStyle w:val="a6"/>
          <w:i/>
          <w:iCs/>
        </w:rPr>
        <w:lastRenderedPageBreak/>
        <w:t>Тарихы пгерец ацпарат цүралы. Клара Қабылгазы</w:t>
      </w:r>
    </w:p>
    <w:p w:rsidR="0052091F" w:rsidRDefault="00F077E0">
      <w:pPr>
        <w:pStyle w:val="23"/>
        <w:framePr w:w="7728" w:h="9927" w:hRule="exact" w:wrap="none" w:vAnchor="page" w:hAnchor="page" w:x="195" w:y="1116"/>
        <w:shd w:val="clear" w:color="auto" w:fill="auto"/>
        <w:ind w:left="500" w:right="460"/>
      </w:pPr>
      <w:r>
        <w:t>дауыс бергелі отырғандығын айткандығы үшін хабар берілмей қалған.</w:t>
      </w:r>
    </w:p>
    <w:p w:rsidR="0052091F" w:rsidRDefault="00F077E0">
      <w:pPr>
        <w:pStyle w:val="23"/>
        <w:framePr w:w="7728" w:h="9927" w:hRule="exact" w:wrap="none" w:vAnchor="page" w:hAnchor="page" w:x="195" w:y="1116"/>
        <w:shd w:val="clear" w:color="auto" w:fill="auto"/>
        <w:ind w:left="500" w:right="460" w:firstLine="500"/>
      </w:pPr>
      <w:r>
        <w:t>Келесі бір кұжатта /2/ Шакенов деген журналист «Неге біздің қазақ редакциясы хабарларының жаксы жағын айтпай-сыздар?»- деп радио ұжымының жиналысында өз ренішін білдіреді, ал, Ә.Жакетова болса «Жастар хабарлары жастарға тэн пішінде емес, музыкалық көркемдігі нашар. Секретарьдың мэдениеті төмен. Редакторды шакырса, саусағымен көрсетеді, немесе ысқырады», - деп сынайды.</w:t>
      </w:r>
    </w:p>
    <w:p w:rsidR="0052091F" w:rsidRDefault="00F077E0">
      <w:pPr>
        <w:pStyle w:val="23"/>
        <w:framePr w:w="7728" w:h="9927" w:hRule="exact" w:wrap="none" w:vAnchor="page" w:hAnchor="page" w:x="195" w:y="1116"/>
        <w:shd w:val="clear" w:color="auto" w:fill="auto"/>
        <w:tabs>
          <w:tab w:val="left" w:pos="4768"/>
        </w:tabs>
        <w:ind w:left="500" w:firstLine="500"/>
      </w:pPr>
      <w:r>
        <w:t>Ендігі бір мұрағаггык күжатга:</w:t>
      </w:r>
      <w:r>
        <w:tab/>
        <w:t>«Бұқараның даусын аз</w:t>
      </w:r>
    </w:p>
    <w:p w:rsidR="0052091F" w:rsidRDefault="00F077E0">
      <w:pPr>
        <w:pStyle w:val="23"/>
        <w:framePr w:w="7728" w:h="9927" w:hRule="exact" w:wrap="none" w:vAnchor="page" w:hAnchor="page" w:x="195" w:y="1116"/>
        <w:shd w:val="clear" w:color="auto" w:fill="auto"/>
        <w:ind w:left="500" w:right="460"/>
      </w:pPr>
      <w:r>
        <w:t>тыңдаймыз. Музыка хабарлары редакцшсының жүмысьш жақсарту керек. «Ах, Самара, городок» пен Жамал Омарованың орыңцауындағы 5 әннен күлақ сарсьщы. Бұлардан басқа да эн жоң дегенге сенбеймін, редактор ізденбеңді»,- деп Өсімжанов деген қызметкер музыкалык хабарлар редакциясының атына сын айтады./З/</w:t>
      </w:r>
    </w:p>
    <w:p w:rsidR="0052091F" w:rsidRDefault="00F077E0">
      <w:pPr>
        <w:pStyle w:val="23"/>
        <w:framePr w:w="7728" w:h="9927" w:hRule="exact" w:wrap="none" w:vAnchor="page" w:hAnchor="page" w:x="195" w:y="1116"/>
        <w:shd w:val="clear" w:color="auto" w:fill="auto"/>
        <w:ind w:left="500" w:right="460" w:firstLine="500"/>
      </w:pPr>
      <w:r>
        <w:t>Уақыт зымырап өткен сайын, жылдар парағы да қатгальш, емір кітабы калыңцай түсетіні белгілі. Соғыстан кейінгі қоғамның кезекті бір дүрбелең түсы -1946 жыл Жамбыл бабаның 100 жылдық мерей тойьшен кабат келген екен. Қазак радиосының жэне бүкіл сол тұстагы акпарат кұралдарының көптеген материалдары сол айтулы күнге арналған. Ақиық акыиның лебізі эфир аркылы оқылған: /4/ «Мен 70 жасқа келгенде бақытгы өмірге жепім. Бүкіл элем халықтарына шындықтың қайнар бұлағы ашьшды. Мен Ленин батырдьщ атын естідім. Қызыл Армияньщ ұлы жеңістерін көзіммен көрдім. Бұрын түске ғана кірегін, өзім жырлаған бақытгы өмірді енді өзім де көрдім. Жаңа күш бітгі, домбырамды қайта колға алдым. Жастық өмірім кайта келін, өлеңдерім тау суындай тасыды. Ата- бабам арман еткен, акындар жыр еткен жаңа елді көзіммен көрдім, ол - Қазақстан, Мен білмейтін кеп нэрселсрді 80 жасқа келгенде көріп, біліп көзім ашьшды. Мен қайта жасардым, өлевді 25 жастағы жігіттердей өте ыи гамсн қызып, шаттьщпен куанып айтатын болдьш. Маған мүвдай қайта өмір беріп, күш бітірген бүкіл халықтардьщ көсемі Сталин жолдас. Мен кәрілік шағымда бақыг нұрына бөлеңдім, Менің жаеым 90 да болса да элі өлгім келмейді, ұзак өмір сүргім келеді».</w:t>
      </w:r>
    </w:p>
    <w:p w:rsidR="0052091F" w:rsidRDefault="00F077E0">
      <w:pPr>
        <w:pStyle w:val="23"/>
        <w:framePr w:w="7728" w:h="9927" w:hRule="exact" w:wrap="none" w:vAnchor="page" w:hAnchor="page" w:x="195" w:y="1116"/>
        <w:shd w:val="clear" w:color="auto" w:fill="auto"/>
        <w:ind w:left="500" w:right="460" w:firstLine="500"/>
      </w:pPr>
      <w:r>
        <w:t>Осы тақырыптағы тағы бір ақпаратга: «Қазақтьщ Абай атъшдағы педагогикалық инстиіугының қазақ тші жэне әдебиет факультетінін күшімен қазақтың халық акыны Ж.Жабаевтың туғанына 100 жыл тояуьгаа арнап конференция больш өтті. Үш күнге созылған конфе-</w:t>
      </w:r>
    </w:p>
    <w:p w:rsidR="0052091F" w:rsidRDefault="00F077E0">
      <w:pPr>
        <w:pStyle w:val="32"/>
        <w:framePr w:wrap="none" w:vAnchor="page" w:hAnchor="page" w:x="4011" w:y="11224"/>
        <w:shd w:val="clear" w:color="auto" w:fill="auto"/>
        <w:spacing w:line="200" w:lineRule="exact"/>
      </w:pPr>
      <w:r>
        <w:t>2</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20"/>
        <w:framePr w:wrap="none" w:vAnchor="page" w:hAnchor="page" w:x="2033" w:y="502"/>
        <w:shd w:val="clear" w:color="auto" w:fill="auto"/>
        <w:spacing w:line="180" w:lineRule="exact"/>
      </w:pPr>
      <w:r>
        <w:lastRenderedPageBreak/>
        <w:t>Тарихы терец ацпарат щралы. Клара Қабылгсиы</w:t>
      </w:r>
    </w:p>
    <w:p w:rsidR="0052091F" w:rsidRDefault="00F077E0">
      <w:pPr>
        <w:pStyle w:val="23"/>
        <w:framePr w:w="7728" w:h="9921" w:hRule="exact" w:wrap="none" w:vAnchor="page" w:hAnchor="page" w:x="195" w:y="1150"/>
        <w:shd w:val="clear" w:color="auto" w:fill="auto"/>
        <w:ind w:left="500" w:right="460"/>
      </w:pPr>
      <w:r>
        <w:t>ренцияда 17 баявдама тывдалды. Конференцияда аспирант Қадірбергенов Мұхаммед Жамбыдцың жеке шығармалары туралы, студент Мұсабекова Фатима Жамбыл шығармаларыңдағы Ленин, Сталин бейнелері, Жамбылдың немересі Өбдіраимова Жамбьшдың нақыл сөздері, студент Хасенов «Жамбыл — жастар туралы», студент Рабиға Құттыхожина - «Өтеген батыр» туралы баяңдама жасады.</w:t>
      </w:r>
    </w:p>
    <w:p w:rsidR="0052091F" w:rsidRDefault="00F077E0">
      <w:pPr>
        <w:pStyle w:val="23"/>
        <w:framePr w:w="7728" w:h="9921" w:hRule="exact" w:wrap="none" w:vAnchor="page" w:hAnchor="page" w:x="195" w:y="1150"/>
        <w:shd w:val="clear" w:color="auto" w:fill="auto"/>
        <w:ind w:left="580" w:right="360" w:firstLine="500"/>
      </w:pPr>
      <w:r>
        <w:t>Конференцияға Жамбыл туралы еңбек жазып жатқан ақын С.Бегалин, Жамбылдың хатшылары - Жароков, Орманов, Әбішев жолдастар қатысты. Конференцияға небэрі 500-ге тарта адам қатынасты» (авт)», /5/ деген хабар арқылы бүгінгі күні дала Гомерінің өміршендігін жоймағавдығы дэлелденіп отыр.</w:t>
      </w:r>
    </w:p>
    <w:p w:rsidR="0052091F" w:rsidRDefault="00F077E0">
      <w:pPr>
        <w:pStyle w:val="23"/>
        <w:framePr w:w="7728" w:h="9921" w:hRule="exact" w:wrap="none" w:vAnchor="page" w:hAnchor="page" w:x="195" w:y="1150"/>
        <w:shd w:val="clear" w:color="auto" w:fill="auto"/>
        <w:ind w:left="580" w:right="360" w:firstLine="500"/>
      </w:pPr>
      <w:r>
        <w:t>Ұлы Абайдың әдеби мүралары жөнівде де көптеген хабарлар беріліп, оған қалам үстап, пікір айтып жүрген қазақ қаламгерлері тартылып отырылған. Абайдың шығармашылығы жөнівде айтылған мына бір пікірді айта кеткен жөн. «...Абайдың әдеби жолына тереңірек қарасақ, 1882 жылғы «Бородиноны» аударғанға шейін Абай шығармалары ақындардың ықпалында келгенін көреміз. Бірақ ол Абайдың жырын байытуға рухани азық бола алмаған. Абай 40 жасына кеягенше бар жазғаны 7-8 жырдан аснаған. Оның тең жарымы шығыс ақывдарының эсерінен, тең жарымы қазақ халкының байырғы ақывдарьшың ізімен жазылған. Абайдың көркем тілівде, мәдениетті мазмұнды шығармалар жазьш, батыс жолына, жаңа жолға түсуіне орыс эдебиеті себеп болды. Оған Абайдың Лермонтовтың еңбектерімен танысып, «Бородино-ны» аударғаннан кейін бүрынғысына қарағавда 10 есе көп жазғаңдығы және өлең жырла- рыньщ мазмүнына, түріне де, тақырыбына да жаңадан өң-ажар кіргевдігі двлел бола алады. Мысалы, Абай «Бородиноға» дейін жьшына бір өлең жазса, ол жылдары «Шәріпке», «Абралыға» не болмаса «Өліпби» сыкылды белгілі мазмұнға қүрылмаған өлең жырлар болып келеді, ал «Бородинодан» кейін «Қақтаған ақ күмістей кең мавдайлы», «Жасымда ғьшым бар деп ескермедім» сықылды шыншылдық реализм бағытывда жырлар жазғанын көреміз. Енді бірер жылдан соң, Лермонтовтьщ шығармаларымен танысқаннан кейін бір жолата өлең-жыр жазумен шұғьшда-нып, ыждахатпен кіріскенін байқаймыз. 1986 ж. 44 жасқа келгенде Абай біржолата өлең жазуға кіріседі, осы жылдар-дың ішіңце бір қыста ірі-ірі 18 өлең жыр жазды»,-деп сөйлеген эфирден гарих ғьшымдарының каңдидаты, Қаз-ГУ-дің аға оқьпушысы (авт, Лекеров)/6/ деп көрсетілген. Бұл</w:t>
      </w:r>
    </w:p>
    <w:p w:rsidR="0052091F" w:rsidRDefault="00F077E0">
      <w:pPr>
        <w:pStyle w:val="32"/>
        <w:framePr w:wrap="none" w:vAnchor="page" w:hAnchor="page" w:x="4092" w:y="11252"/>
        <w:shd w:val="clear" w:color="auto" w:fill="auto"/>
        <w:spacing w:line="200" w:lineRule="exact"/>
      </w:pPr>
      <w:r>
        <w:t>3</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a5"/>
        <w:framePr w:wrap="none" w:vAnchor="page" w:hAnchor="page" w:x="1961" w:y="465"/>
        <w:shd w:val="clear" w:color="auto" w:fill="auto"/>
        <w:spacing w:line="190" w:lineRule="exact"/>
      </w:pPr>
      <w:r>
        <w:lastRenderedPageBreak/>
        <w:t xml:space="preserve">Тарихы </w:t>
      </w:r>
      <w:r>
        <w:rPr>
          <w:rStyle w:val="a6"/>
          <w:i/>
          <w:iCs/>
        </w:rPr>
        <w:t>терец</w:t>
      </w:r>
      <w:r>
        <w:t xml:space="preserve"> ацпарат цуралы. Клара </w:t>
      </w:r>
      <w:r>
        <w:rPr>
          <w:rStyle w:val="a6"/>
          <w:i/>
          <w:iCs/>
        </w:rPr>
        <w:t>Қабылвазы</w:t>
      </w:r>
    </w:p>
    <w:p w:rsidR="0052091F" w:rsidRDefault="00F077E0">
      <w:pPr>
        <w:pStyle w:val="23"/>
        <w:framePr w:w="7728" w:h="9926" w:hRule="exact" w:wrap="none" w:vAnchor="page" w:hAnchor="page" w:x="195" w:y="1116"/>
        <w:shd w:val="clear" w:color="auto" w:fill="auto"/>
        <w:ind w:left="580" w:right="360"/>
      </w:pPr>
      <w:r>
        <w:t>пікірлер ғылыми жұмыстарда қалай көреетілген? Назарға ілінбеген факіі болуы да мүмкін, Осы түстағы орыс. украин, белорусс әдебиеттеріңде жеке басқа табыңушылықтың кең етек ала бастаған кезінде, дамуымыз - үлы орыс халқымен байланыстың ғана нәтижесі деген үғымның дэріптелер түсы дэл келген. Олай етпеуге Сталиннің идеялары мүмкіндік бермеген. Бүл жерде де біздің халқымыз «ерен интернациона-листік» танытьпт, соның нәтижесінде өзінің үлттық қадірін саналы түрде жоюға тырысқандығын көруге болады,</w:t>
      </w:r>
    </w:p>
    <w:p w:rsidR="0052091F" w:rsidRDefault="00F077E0">
      <w:pPr>
        <w:pStyle w:val="23"/>
        <w:framePr w:w="7728" w:h="9926" w:hRule="exact" w:wrap="none" w:vAnchor="page" w:hAnchor="page" w:x="195" w:y="1116"/>
        <w:shd w:val="clear" w:color="auto" w:fill="auto"/>
        <w:ind w:left="500" w:right="440" w:firstLine="420"/>
      </w:pPr>
      <w:r>
        <w:t>Мына бір ақпарат жуырда ғана атақты панфиловшылар дивизиясьша жала жапқаңдарға шындьщтың бетін ашып бере алатын дерек. «¥лы Отан соғысы күңцеріңде 12-14 июньде Қазақстанның астанасы Алматъща атқыштар дивизиясы күрылды. Бүган бүгін бес жыл. Дивизия атақты Чапаевтың үзеңгілесі генерал-майор ГІанфиловқа тапсырылды. Генерал дивизияға жауынгерлік тэрбие беріп, 18 августе майданға атганды. Бауыржан Момышүлы сияқты комаңдирлер тэрбиелеп есірді. Политрук М.Ғабдуллин мен қьвыл әскер Т.Тоқтаровқа Совет Одағы Батыры атағы берілді» деген хабар 1943 жылдың 13 шілдесіңде ҚазТАГ-нен алыньш берілген. /7/</w:t>
      </w:r>
    </w:p>
    <w:p w:rsidR="0052091F" w:rsidRDefault="00F077E0">
      <w:pPr>
        <w:pStyle w:val="23"/>
        <w:framePr w:w="7728" w:h="9926" w:hRule="exact" w:wrap="none" w:vAnchor="page" w:hAnchor="page" w:x="195" w:y="1116"/>
        <w:shd w:val="clear" w:color="auto" w:fill="auto"/>
        <w:ind w:left="500" w:right="440" w:firstLine="420"/>
      </w:pPr>
      <w:r>
        <w:t>Басқа ел мэдениетімен республика мәдениетін салыстырған материалдар д;а көптеп кездеседі. Мысалы, Социалистік Еңбек Ері Иван Пантик дегеннің эңгімесі берілген: «Италия кинотеатрлары ның экраны карақшылык, күнсыз картиналармен толып кеткен. Біз Италияда болған 20 күн ішінде бүл елдің еңбекшілерінің американдыктардың қарамағына түспейтішн көзімізбен кердік» /8/ — деген сөзін тындай отырып, қазіргі жағдайға үксамай ма деген пікірде калдық. 1950 жыдцың 10 қаңтарында берілген осы хабардың актуальдылығы бүтінгі күвде де көрініп түр, Шетелдік қаракшылық кинолар, арсыздыкка толы видеофильмдер кинотеатрларымыздың, теледвдарларымыздың экраиын жаулағалы кашан, Қандай да болма- сын бір мемлекеттің жері жауланып аларда алдымен эдебиетін, мэдениетін, жаулау тәсілшің ежелден келе жатқан ақиқат екені рас, Осы түрғьща да журналистеріміздің тер төккені зая кетпеген болар еді. Өз хаяқымыздың тілін, әдебиетін, мәдениетін т.б. халықтық төл қасиетгерін сақтауда еңбек ететін, қаңдай жағдайда болмасынараша түсетіндер - журналистер.</w:t>
      </w:r>
    </w:p>
    <w:p w:rsidR="0052091F" w:rsidRDefault="00F077E0">
      <w:pPr>
        <w:pStyle w:val="23"/>
        <w:framePr w:w="7728" w:h="9926" w:hRule="exact" w:wrap="none" w:vAnchor="page" w:hAnchor="page" w:x="195" w:y="1116"/>
        <w:shd w:val="clear" w:color="auto" w:fill="auto"/>
        <w:ind w:left="500" w:right="440" w:firstLine="420"/>
      </w:pPr>
      <w:r>
        <w:t>«Неше ғүрлі білімпаз, ғүлама, кемел ойшьшдар сөйлеген кафедралар мен колледж,университет, таститут аудитория-лары көп қой. Бірақ, ең үлы аудитория - Жүмыр жер. Оның міибесіне шығып,</w:t>
      </w:r>
    </w:p>
    <w:p w:rsidR="0052091F" w:rsidRDefault="00F077E0">
      <w:pPr>
        <w:pStyle w:val="32"/>
        <w:framePr w:wrap="none" w:vAnchor="page" w:hAnchor="page" w:x="4006" w:y="11219"/>
        <w:shd w:val="clear" w:color="auto" w:fill="auto"/>
        <w:spacing w:line="200" w:lineRule="exact"/>
      </w:pPr>
      <w:r>
        <w:t>4</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20"/>
        <w:framePr w:wrap="none" w:vAnchor="page" w:hAnchor="page" w:x="1942" w:y="499"/>
        <w:shd w:val="clear" w:color="auto" w:fill="auto"/>
        <w:spacing w:line="190" w:lineRule="exact"/>
      </w:pPr>
      <w:r>
        <w:rPr>
          <w:rStyle w:val="21"/>
          <w:b/>
          <w:bCs/>
          <w:i/>
          <w:iCs/>
        </w:rPr>
        <w:lastRenderedPageBreak/>
        <w:t xml:space="preserve">Тарихы терең ацпарат қүралы. Клара </w:t>
      </w:r>
      <w:r>
        <w:rPr>
          <w:rStyle w:val="295pt"/>
          <w:i/>
          <w:iCs/>
        </w:rPr>
        <w:t>Қабылгазы</w:t>
      </w:r>
    </w:p>
    <w:p w:rsidR="0052091F" w:rsidRDefault="00F077E0">
      <w:pPr>
        <w:pStyle w:val="23"/>
        <w:framePr w:w="7728" w:h="9917" w:hRule="exact" w:wrap="none" w:vAnchor="page" w:hAnchor="page" w:x="195" w:y="1150"/>
        <w:shd w:val="clear" w:color="auto" w:fill="auto"/>
        <w:ind w:left="500" w:right="440"/>
      </w:pPr>
      <w:r>
        <w:t>сөз сөйлеу екінің бірі, егіздің сыңарының маңдайына жазылмағн нэрсе. Муса пайғамбар - Зауратын, Дәуіт-Забұрын, Ғайса-Інжілін, Мұхаммед-Құранын ұстап соған шықты. Жалғанды жалпағынан басқан Шыңғысхан, Наполеондар да сол мінбеге өлердей ұмтылған жоқ па? Жиырмасыншы ғасырдың рухани жыртқышы Гитлер де сол мінбеден «Майн кампф» деген шатпағын оқып бергісі келген. Адамның ақьш-ой парасатьт қара күш қана билейді деп ойлаған. АҚШ президеші Трумэн де қолына атом бомбасын ұстап сол мінбеге ұмтылды ғой. Ақыры не болды, бэрі де кетгі. Шекспир мен Толстой, Әуезов пен Хемиюуэй, Габриэль Гарсия Маркестер қалды сол мінбеде»/9/,- дегендей қаншама оқиғалар, тарих деп аталатын ұлы кітаптьщ бетінде талай зор, эйгілі істер қалып жақганы белгілі. Сондай ақтаңдақ шаралар қазақ эдебиетін, мәдениетін де айналыгі өтпегені белгілі. «Халық жауларын іздеу тек қана әлеуметтік белгілерге қарап қана емес, білімдік, кәсіби, ұлтгық белгі-лерге де қарай бағытталды. Қазақстан қауіпсіздік органдары республиканың ең интеллектуалды деген ұлдары Қаныш Сәтбаев пен Мұхтар Әуезов туралы материалдарды толық дайындап койған еді. Одақта жэне автономиялы республика-ларда олардың тарихы, ұлттық-мэдени мұраларын бұрмалай-тын науқан арасына сәл үзіліс салып 1954-1953 жылдары кайтадан кең етек алды. ...1954 жылы болған Қазақстан жазушыларының үшінші съезінде жазушы Т.Нұртазин: «Біздің сыншьшарымыздың үлкен қателігі- Қазак әдебиетінің тарихынан М.Әуезовті сызып тастағылары келгені болды. Соңдай науқанның қармағыңда кеткен, «сызылып тасталған» көптеген дүниелері қайта қарауымыз керек» деді. «Ал, жазушы Т.Әлімқұлов;: «Бір уақытшрда бізде Абай мен Жамбылдан басқа ешкім де қалмаған еді деп осы ойды сол жиында жалғастырған болатын»,- дейді тарих ғылымдары- ның докторы Леонид Гуревич/10/. Ал, радиожурналистика майданының жауынгерлері өзінің осынау тарихында өз міндетгерін адал орындай алды деп бағалау орынды. Алайда, ол тұста халқымыздың тарихын паш еткен хабарлардың өте аз болғандығьш байқаймыз. «Дінінді, тілінді, тарихынды айтпа, жазба» деген арнаулы нұсқау болмағанмен де отарлық, саясаттың көп нәрсеге тосқауыл болғаны акшат. Дегенмен де, тоталитарлық саясат кезінде де Қазақ радиосы өкілдерінің, жойқын репрессия күштеріне қарамастан там- тұмдап болса да рухани дүниелерімізді жарыққа шығарып, айтьш отырғандықгары — бүгінгі егеменді ел больш отыруымызға қосқан</w:t>
      </w:r>
    </w:p>
    <w:p w:rsidR="0052091F" w:rsidRDefault="00F077E0">
      <w:pPr>
        <w:pStyle w:val="32"/>
        <w:framePr w:wrap="none" w:vAnchor="page" w:hAnchor="page" w:x="3987" w:y="11252"/>
        <w:shd w:val="clear" w:color="auto" w:fill="auto"/>
        <w:spacing w:line="200" w:lineRule="exact"/>
      </w:pPr>
      <w:r>
        <w:t>5</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a5"/>
        <w:framePr w:wrap="none" w:vAnchor="page" w:hAnchor="page" w:x="1495" w:y="465"/>
        <w:shd w:val="clear" w:color="auto" w:fill="auto"/>
        <w:spacing w:line="190" w:lineRule="exact"/>
      </w:pPr>
      <w:r>
        <w:rPr>
          <w:rStyle w:val="a6"/>
          <w:i/>
          <w:iCs/>
        </w:rPr>
        <w:lastRenderedPageBreak/>
        <w:t>Тарихы терец ацпарат цүралы. Клара Қабылзазы</w:t>
      </w:r>
    </w:p>
    <w:p w:rsidR="0052091F" w:rsidRDefault="00F077E0">
      <w:pPr>
        <w:pStyle w:val="23"/>
        <w:framePr w:w="7824" w:h="9950" w:hRule="exact" w:wrap="none" w:vAnchor="page" w:hAnchor="page" w:x="147" w:y="1121"/>
        <w:shd w:val="clear" w:color="auto" w:fill="auto"/>
        <w:ind w:right="960"/>
      </w:pPr>
      <w:r>
        <w:t xml:space="preserve">үлкен үлестері.болашақтың бастаулары болғандығьша бүгінде көз жетіп отыр. Міне, осындай аса күрделі кезеңце де коғамда, саясатта больш жаткан оқиғалардан тыс калмай, қаншалыкты шектеулі. нүсқаулы насихат болғанымен Қазақ радиосы өзіндік үнін қосып, халықтың тарихын,мэдениетін, эдебиетін, салт-дәстүрін, </w:t>
      </w:r>
      <w:r>
        <w:rPr>
          <w:rStyle w:val="24"/>
        </w:rPr>
        <w:t xml:space="preserve">лінін ліітік </w:t>
      </w:r>
      <w:r>
        <w:t>сақтауы үшін күресіп келді. Қазір де жергілікті ұлт өкілдерінің үлттық үрдістерінің дамуына, элемдік деңгейде танылуына үлкен үлес қосып отыр.</w:t>
      </w:r>
    </w:p>
    <w:p w:rsidR="0052091F" w:rsidRDefault="00F077E0">
      <w:pPr>
        <w:pStyle w:val="23"/>
        <w:framePr w:w="7824" w:h="9950" w:hRule="exact" w:wrap="none" w:vAnchor="page" w:hAnchor="page" w:x="147" w:y="1121"/>
        <w:shd w:val="clear" w:color="auto" w:fill="auto"/>
        <w:tabs>
          <w:tab w:val="left" w:pos="7685"/>
        </w:tabs>
        <w:ind w:right="960" w:firstLine="500"/>
      </w:pPr>
      <w:r>
        <w:t xml:space="preserve">Жаһаңдану мен нарық жағдайында адамдар түрмыста болсын, жүмыс орнында болсын күрделі мэселелермен бетпе-бет кездеседі, эр түрлі қайшылықтарды тез шешуіне тура келеді, соның қатарында стрестік жағдайларды бастан өткізеді. Яғни, әр адамның эмоционал- ды көңіл күйі мен күш-қайраты да өзгеріп отырады. Мысалы, жұмыстан шаршаған адам үйіне жеткенше, көлік тауқыметін, жол нашарлығьш, қала жағдайындағы кептелмелерді, қызмет көрсету мэдениеті-шн тәмендігін көрдд дейік, Үйде де бәрі қолайлы болмауы мүмкін. Бір с»т көңілін аулау үшін, теледңцар қараса, оңца да тосьш оқиғалар, бітпеіһін таукы.меттер, бет жыртыскан адам-дар, келгірсіген саясаткер мен жүйкеге тиер жарнамалар, кантөгіс фшхьмдер мвн бітпес көбікті сериалдар. Мүндай жағдаңца </w:t>
      </w:r>
      <w:r>
        <w:rPr>
          <w:rStyle w:val="24"/>
        </w:rPr>
        <w:t xml:space="preserve">адамның </w:t>
      </w:r>
      <w:r>
        <w:t>жүйкесіне үлкен салмақ түседі, сезімі тежеледі, көңіл хошы төмеңдейді, өмірге қүштарлығы бэсеңсиді. Міне, осы көңіл ахуалын өзгерте алатын, эмоция-лык тепе-тендікке жеткізетін күштің бірі — радио. Радио табиғатынан агресшіл емес, керісіншс жүмсақ та жағымды, жайлы, Радиоажпарат кебіне оптимистік болып келеді, өмір-лік жақсы тонус қалыпгастырады. Әлеуметтік психологтар тосын қайғылы окиғаныц телевизиямен салыстырғанда радиодан естілгенде санаға жүмсақтау жететіңдігіне назар аударған. Өйткені. телеаңпарат жүйкеге тікелей эсер етсе. радиодан естілген жаманат</w:t>
      </w:r>
      <w:r>
        <w:tab/>
      </w:r>
      <w:r>
        <w:rPr>
          <w:vertAlign w:val="subscript"/>
        </w:rPr>
        <w:t>4</w:t>
      </w:r>
    </w:p>
    <w:p w:rsidR="0052091F" w:rsidRDefault="00F077E0">
      <w:pPr>
        <w:pStyle w:val="23"/>
        <w:framePr w:w="7824" w:h="9950" w:hRule="exact" w:wrap="none" w:vAnchor="page" w:hAnchor="page" w:x="147" w:y="1121"/>
        <w:shd w:val="clear" w:color="auto" w:fill="auto"/>
      </w:pPr>
      <w:r>
        <w:t>хабар психологиялық қорғаныс факгорына тап келетін көрінеді.</w:t>
      </w:r>
    </w:p>
    <w:p w:rsidR="0052091F" w:rsidRDefault="00F077E0">
      <w:pPr>
        <w:pStyle w:val="23"/>
        <w:framePr w:w="7824" w:h="9950" w:hRule="exact" w:wrap="none" w:vAnchor="page" w:hAnchor="page" w:x="147" w:y="1121"/>
        <w:shd w:val="clear" w:color="auto" w:fill="auto"/>
        <w:ind w:right="960"/>
      </w:pPr>
      <w:r>
        <w:t>Мұның езі радионың өзіңцік табиғатын сақгай отырып, телевизия сияқты пэрменді құралмен қатар өмір сүре алатындығына көз жеткізеді.</w:t>
      </w:r>
    </w:p>
    <w:p w:rsidR="0052091F" w:rsidRDefault="00F077E0">
      <w:pPr>
        <w:pStyle w:val="23"/>
        <w:framePr w:w="7824" w:h="9950" w:hRule="exact" w:wrap="none" w:vAnchor="page" w:hAnchor="page" w:x="147" w:y="1121"/>
        <w:shd w:val="clear" w:color="auto" w:fill="auto"/>
        <w:ind w:firstLine="500"/>
      </w:pPr>
      <w:r>
        <w:t>Радионьщ айрьщша бір бітімі музыкалық хабарлардвн танылады.</w:t>
      </w:r>
    </w:p>
    <w:p w:rsidR="0052091F" w:rsidRDefault="00F077E0">
      <w:pPr>
        <w:pStyle w:val="23"/>
        <w:framePr w:w="7824" w:h="9950" w:hRule="exact" w:wrap="none" w:vAnchor="page" w:hAnchor="page" w:x="147" w:y="1121"/>
        <w:shd w:val="clear" w:color="auto" w:fill="auto"/>
        <w:ind w:right="960"/>
      </w:pPr>
      <w:r>
        <w:t>Жақсы эн мен эуенді танъпуда радионың алдына ешбір ақпарат күралы шыға алмаңды, Бэсекелесгік пен гопоролизм жағдайыңда бүл қалыпты қүбылыс. Әлеуметгік ақпараттың еркін тасқыны БАҚ-тың қоғамдың жауапкерші-лігін арттырды, ақпарат билікгің маңызды</w:t>
      </w:r>
    </w:p>
    <w:p w:rsidR="0052091F" w:rsidRDefault="00F077E0">
      <w:pPr>
        <w:pStyle w:val="32"/>
        <w:framePr w:wrap="none" w:vAnchor="page" w:hAnchor="page" w:x="3574" w:y="11257"/>
        <w:shd w:val="clear" w:color="auto" w:fill="auto"/>
        <w:spacing w:line="200" w:lineRule="exact"/>
      </w:pPr>
      <w:r>
        <w:t>6</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a5"/>
        <w:framePr w:wrap="none" w:vAnchor="page" w:hAnchor="page" w:x="2071" w:y="470"/>
        <w:shd w:val="clear" w:color="auto" w:fill="auto"/>
        <w:spacing w:line="190" w:lineRule="exact"/>
      </w:pPr>
      <w:r>
        <w:rPr>
          <w:rStyle w:val="a6"/>
          <w:i/>
          <w:iCs/>
        </w:rPr>
        <w:lastRenderedPageBreak/>
        <w:t>Тарихы гперең ацпарат цүралы. ІСюра Қабьтазы</w:t>
      </w:r>
    </w:p>
    <w:p w:rsidR="0052091F" w:rsidRDefault="00F077E0">
      <w:pPr>
        <w:pStyle w:val="23"/>
        <w:framePr w:w="7824" w:h="9661" w:hRule="exact" w:wrap="none" w:vAnchor="page" w:hAnchor="page" w:x="147" w:y="1121"/>
        <w:shd w:val="clear" w:color="auto" w:fill="auto"/>
        <w:ind w:right="380" w:firstLine="660"/>
      </w:pPr>
      <w:r>
        <w:t>тетігіне айналды. Яғни, радао да уакыт ағымында кызмет атқарады. Мысалы, күні кешегі кеңесгік кезеңде радионьщ дамуына айрықша мэн берілді, ол үжымдык насихатшы, үгітші жэне ұйымдас-тырушы деп бағаланын, акпаратгык саясаты осы мүдде тұрғысынан екшелді, цензура болдаі, сөз еркіндігі шектелді. Сөйтіп, идеологиялық қуатты қару радио мемлекетгік биліктің қатаң бақылауында болды, қызметі жоғарыдан рет-теліп отырды.Әлем елдерін ңдеология уысында ұстап . отыру-да элеісгронды БАҚ-тың маңыздьшығы қаңдай екені бүгінгі заманда өте айкын. Тіпті, Чилиде болған қарулы көтерілістен жеңіліс тапқан сол елдің презңденгі Сальвадор Альеңденің өкінішке толы «мен қолымдағы ең мықгы қаруым телевизия мен радиодан айырылын қалғаныма қатты өкінемін» деген сөзі тарихта сақтальш қалған.</w:t>
      </w:r>
    </w:p>
    <w:p w:rsidR="0052091F" w:rsidRDefault="00F077E0">
      <w:pPr>
        <w:pStyle w:val="23"/>
        <w:framePr w:w="7824" w:h="9661" w:hRule="exact" w:wrap="none" w:vAnchor="page" w:hAnchor="page" w:x="147" w:y="1121"/>
        <w:shd w:val="clear" w:color="auto" w:fill="auto"/>
        <w:spacing w:after="244"/>
        <w:ind w:left="660" w:right="380" w:firstLine="400"/>
      </w:pPr>
      <w:r>
        <w:t>Ал, қоғамдық дамудың демократиялық жолын таңдаған егемен Қазақстан жағдайында радиостанциялар шынайы сөз бостандығын алды, цензура жойылды, жекеменшікгік қатынас орнықгы, бэсекелестік күшейді, ақпараттық саясат көбіне тындарман ықыласына қарай өзгерді. Еңді радионьщ ақпаратгық, демалыстық міндеттері алдынгы ңатарға шығып, ағаріушыяық қыры бәсеңдеді. Адамның еркін ойлауы мен еркін жүріп тұруына, ез іс-әрекетіне толық жауап беретін қоғамдық қарым-катынастар орнықты жэне соны жетілдіру-дің жолдары қарастырылуда.</w:t>
      </w:r>
    </w:p>
    <w:p w:rsidR="0052091F" w:rsidRDefault="00F077E0">
      <w:pPr>
        <w:pStyle w:val="60"/>
        <w:framePr w:w="7824" w:h="9661" w:hRule="exact" w:wrap="none" w:vAnchor="page" w:hAnchor="page" w:x="147" w:y="1121"/>
        <w:shd w:val="clear" w:color="auto" w:fill="auto"/>
        <w:spacing w:before="0"/>
        <w:ind w:left="660" w:firstLine="400"/>
      </w:pPr>
      <w:r>
        <w:t>Пайдаланылган эдейтттер:</w:t>
      </w:r>
    </w:p>
    <w:p w:rsidR="0052091F" w:rsidRDefault="00F077E0">
      <w:pPr>
        <w:pStyle w:val="70"/>
        <w:framePr w:w="7824" w:h="9661" w:hRule="exact" w:wrap="none" w:vAnchor="page" w:hAnchor="page" w:x="147" w:y="1121"/>
        <w:numPr>
          <w:ilvl w:val="0"/>
          <w:numId w:val="1"/>
        </w:numPr>
        <w:shd w:val="clear" w:color="auto" w:fill="auto"/>
        <w:tabs>
          <w:tab w:val="left" w:pos="1425"/>
        </w:tabs>
        <w:ind w:left="1160"/>
      </w:pPr>
      <w:r>
        <w:t>ҚРОМА .1489 -цор,2-парац, 290-іс</w:t>
      </w:r>
    </w:p>
    <w:p w:rsidR="0052091F" w:rsidRDefault="00F077E0">
      <w:pPr>
        <w:pStyle w:val="70"/>
        <w:framePr w:w="7824" w:h="9661" w:hRule="exact" w:wrap="none" w:vAnchor="page" w:hAnchor="page" w:x="147" w:y="1121"/>
        <w:numPr>
          <w:ilvl w:val="0"/>
          <w:numId w:val="1"/>
        </w:numPr>
        <w:shd w:val="clear" w:color="auto" w:fill="auto"/>
        <w:tabs>
          <w:tab w:val="left" w:pos="1439"/>
        </w:tabs>
        <w:ind w:left="1160"/>
      </w:pPr>
      <w:r>
        <w:t>сонда</w:t>
      </w:r>
    </w:p>
    <w:p w:rsidR="0052091F" w:rsidRDefault="00F077E0">
      <w:pPr>
        <w:pStyle w:val="70"/>
        <w:framePr w:w="7824" w:h="9661" w:hRule="exact" w:wrap="none" w:vAnchor="page" w:hAnchor="page" w:x="147" w:y="1121"/>
        <w:numPr>
          <w:ilvl w:val="0"/>
          <w:numId w:val="1"/>
        </w:numPr>
        <w:shd w:val="clear" w:color="auto" w:fill="auto"/>
        <w:tabs>
          <w:tab w:val="left" w:pos="1439"/>
        </w:tabs>
        <w:ind w:left="1160"/>
      </w:pPr>
      <w:r>
        <w:t>сонда</w:t>
      </w:r>
    </w:p>
    <w:p w:rsidR="0052091F" w:rsidRDefault="00F077E0">
      <w:pPr>
        <w:pStyle w:val="70"/>
        <w:framePr w:w="7824" w:h="9661" w:hRule="exact" w:wrap="none" w:vAnchor="page" w:hAnchor="page" w:x="147" w:y="1121"/>
        <w:numPr>
          <w:ilvl w:val="0"/>
          <w:numId w:val="1"/>
        </w:numPr>
        <w:shd w:val="clear" w:color="auto" w:fill="auto"/>
        <w:tabs>
          <w:tab w:val="left" w:pos="1439"/>
        </w:tabs>
        <w:ind w:left="1160"/>
      </w:pPr>
      <w:r>
        <w:t>ҚРОМА</w:t>
      </w:r>
      <w:r>
        <w:rPr>
          <w:rStyle w:val="7Tahoma85pt"/>
          <w:b w:val="0"/>
          <w:bCs w:val="0"/>
        </w:rPr>
        <w:t xml:space="preserve"> . </w:t>
      </w:r>
      <w:r>
        <w:t>1489 қор. 1-парац, 80-іс</w:t>
      </w:r>
    </w:p>
    <w:p w:rsidR="0052091F" w:rsidRDefault="00F077E0">
      <w:pPr>
        <w:pStyle w:val="70"/>
        <w:framePr w:w="7824" w:h="9661" w:hRule="exact" w:wrap="none" w:vAnchor="page" w:hAnchor="page" w:x="147" w:y="1121"/>
        <w:shd w:val="clear" w:color="auto" w:fill="auto"/>
        <w:ind w:left="1160"/>
      </w:pPr>
      <w:r>
        <w:t>З.сонда</w:t>
      </w:r>
    </w:p>
    <w:p w:rsidR="0052091F" w:rsidRDefault="00F077E0">
      <w:pPr>
        <w:pStyle w:val="70"/>
        <w:framePr w:w="7824" w:h="9661" w:hRule="exact" w:wrap="none" w:vAnchor="page" w:hAnchor="page" w:x="147" w:y="1121"/>
        <w:shd w:val="clear" w:color="auto" w:fill="auto"/>
        <w:ind w:left="1160"/>
      </w:pPr>
      <w:r>
        <w:t>б.сонда</w:t>
      </w:r>
    </w:p>
    <w:p w:rsidR="0052091F" w:rsidRDefault="00F077E0">
      <w:pPr>
        <w:pStyle w:val="70"/>
        <w:framePr w:w="7824" w:h="9661" w:hRule="exact" w:wrap="none" w:vAnchor="page" w:hAnchor="page" w:x="147" w:y="1121"/>
        <w:shd w:val="clear" w:color="auto" w:fill="auto"/>
        <w:ind w:left="1160"/>
      </w:pPr>
      <w:r>
        <w:t>У.сонда</w:t>
      </w:r>
    </w:p>
    <w:p w:rsidR="0052091F" w:rsidRDefault="00F077E0">
      <w:pPr>
        <w:pStyle w:val="70"/>
        <w:framePr w:w="7824" w:h="9661" w:hRule="exact" w:wrap="none" w:vAnchor="page" w:hAnchor="page" w:x="147" w:y="1121"/>
        <w:numPr>
          <w:ilvl w:val="0"/>
          <w:numId w:val="2"/>
        </w:numPr>
        <w:shd w:val="clear" w:color="auto" w:fill="auto"/>
        <w:tabs>
          <w:tab w:val="left" w:pos="1439"/>
        </w:tabs>
        <w:ind w:left="1160"/>
      </w:pPr>
      <w:r>
        <w:t>сонда</w:t>
      </w:r>
    </w:p>
    <w:p w:rsidR="0052091F" w:rsidRDefault="00F077E0">
      <w:pPr>
        <w:pStyle w:val="70"/>
        <w:framePr w:w="7824" w:h="9661" w:hRule="exact" w:wrap="none" w:vAnchor="page" w:hAnchor="page" w:x="147" w:y="1121"/>
        <w:numPr>
          <w:ilvl w:val="0"/>
          <w:numId w:val="2"/>
        </w:numPr>
        <w:shd w:val="clear" w:color="auto" w:fill="auto"/>
        <w:tabs>
          <w:tab w:val="left" w:pos="1448"/>
        </w:tabs>
        <w:ind w:left="660" w:firstLine="500"/>
        <w:jc w:val="left"/>
      </w:pPr>
      <w:r>
        <w:t>САцсрщарүлы. Ғасыр кардиограммасы.// Орталыц Қазацстан, 1988, 1,11.</w:t>
      </w:r>
    </w:p>
    <w:p w:rsidR="0052091F" w:rsidRDefault="00F077E0">
      <w:pPr>
        <w:pStyle w:val="70"/>
        <w:framePr w:w="7824" w:h="9661" w:hRule="exact" w:wrap="none" w:vAnchor="page" w:hAnchor="page" w:x="147" w:y="1121"/>
        <w:shd w:val="clear" w:color="auto" w:fill="auto"/>
        <w:ind w:left="660" w:firstLine="500"/>
        <w:jc w:val="left"/>
      </w:pPr>
      <w:r>
        <w:t>Ю.Л/Гурьевт. Последнее советское междуцарствие. // Караван, 1996,1.06-3.</w:t>
      </w:r>
    </w:p>
    <w:p w:rsidR="0052091F" w:rsidRDefault="00F077E0">
      <w:pPr>
        <w:pStyle w:val="70"/>
        <w:framePr w:w="7824" w:h="9661" w:hRule="exact" w:wrap="none" w:vAnchor="page" w:hAnchor="page" w:x="147" w:y="1121"/>
        <w:shd w:val="clear" w:color="auto" w:fill="auto"/>
        <w:ind w:left="1160"/>
      </w:pPr>
      <w:r>
        <w:t>11. Радиожурналистика, ужымдыц оцулыц.</w:t>
      </w:r>
    </w:p>
    <w:p w:rsidR="0052091F" w:rsidRDefault="00F077E0">
      <w:pPr>
        <w:pStyle w:val="32"/>
        <w:framePr w:wrap="none" w:vAnchor="page" w:hAnchor="page" w:x="4121" w:y="11223"/>
        <w:shd w:val="clear" w:color="auto" w:fill="auto"/>
        <w:spacing w:line="200" w:lineRule="exact"/>
      </w:pPr>
      <w:r>
        <w:t>7</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a5"/>
        <w:framePr w:wrap="none" w:vAnchor="page" w:hAnchor="page" w:x="2259" w:y="465"/>
        <w:shd w:val="clear" w:color="auto" w:fill="auto"/>
        <w:spacing w:line="190" w:lineRule="exact"/>
      </w:pPr>
      <w:r>
        <w:rPr>
          <w:rStyle w:val="a6"/>
          <w:i/>
          <w:iCs/>
        </w:rPr>
        <w:lastRenderedPageBreak/>
        <w:t>Тарихы пгерең ацпарат цуралы. Клара Қабылгазы</w:t>
      </w:r>
    </w:p>
    <w:p w:rsidR="0052091F" w:rsidRDefault="00F077E0">
      <w:pPr>
        <w:pStyle w:val="10"/>
        <w:framePr w:w="7824" w:h="9750" w:hRule="exact" w:wrap="none" w:vAnchor="page" w:hAnchor="page" w:x="147" w:y="1129"/>
        <w:shd w:val="clear" w:color="auto" w:fill="auto"/>
        <w:spacing w:after="251" w:line="422" w:lineRule="exact"/>
        <w:ind w:left="2980" w:right="1460"/>
        <w:jc w:val="left"/>
      </w:pPr>
      <w:bookmarkStart w:id="2" w:name="bookmark1"/>
      <w:r>
        <w:t>БҮГІНГІ ТЕЛЕВИЗИЯ МӘСЕЛЕЛЕРІ</w:t>
      </w:r>
      <w:bookmarkEnd w:id="2"/>
    </w:p>
    <w:p w:rsidR="0052091F" w:rsidRDefault="00F077E0">
      <w:pPr>
        <w:pStyle w:val="23"/>
        <w:framePr w:w="7824" w:h="9750" w:hRule="exact" w:wrap="none" w:vAnchor="page" w:hAnchor="page" w:x="147" w:y="1129"/>
        <w:shd w:val="clear" w:color="auto" w:fill="auto"/>
        <w:ind w:left="860" w:right="200" w:firstLine="400"/>
      </w:pPr>
      <w:r>
        <w:t>Қазіргі дэуір - ұлы өзгерістер дәуірі. Өмір сүріп отырған ортамызды, ондағы адамдардың психологиясын, олардың өзара қарым-қатынасын зерттей отырып, бүгінгі адамдардың талап- тілектеріне сай хабарлар жасалуы қазіргі кезең журналистерінің еншісіндегі дүние. Дэуірді зертгеу деген өмір сүріп отырған қоғамды, сол кезеңнің адамдарьш, олардың бойындағы қасиеттерді саралау бір сөзбен айтқанда, елді ақпаратпен қамтамасыз ету. Ал ең бастысы зертгелген кұбылысты көпшіліктің игілігіне жарату. Халықтың рухани дамуына ерекше ықпал жасап келе жатқан телевизия кебінесе адамгершілікке тэрбиелей білді, эрі адам жанына ізгілік дәнін септі. Көкірегінде сол дэн көктеген эсемдікке құштар, эдемілікті ардақгайтын адамның ешқашан ішкі рухани байлығы тозбайды. Телевизия бүкіл адамзатқа ортақ мәселелерді көтеріп, үлкен элеуметтік жүкті арқалады. Өрбір көрген дүниесінен, көрермен өзіне керекті рухани азықты ала біледі.</w:t>
      </w:r>
    </w:p>
    <w:p w:rsidR="0052091F" w:rsidRDefault="00F077E0">
      <w:pPr>
        <w:pStyle w:val="23"/>
        <w:framePr w:w="7824" w:h="9750" w:hRule="exact" w:wrap="none" w:vAnchor="page" w:hAnchor="page" w:x="147" w:y="1129"/>
        <w:shd w:val="clear" w:color="auto" w:fill="auto"/>
        <w:ind w:left="860" w:right="200" w:firstLine="400"/>
      </w:pPr>
      <w:r>
        <w:t>Еліміздің электронды бұқаралық ақпарат қүралдары бүл күнде өсу, өркендеу, даму үстінде екені аян. Егемен мемлекеттің мэселелерін шешуге үлес қосып жатқандықтарьща анық. Халық назары қөбінесе теледидарға ауып, небір жедел ақпарат күтеді. Сондықтанда олар үлттық телевизия мен радиосының хабарларына сын көзбен қарап, эрбір басқан қадамдарына үмітпен көңіл бөдетіндіктері де орыңды. Бүл ретте визуальды БАҚ-та ауыз толтырып айтарлықтай жетіс-тіктер де баршылық.</w:t>
      </w:r>
    </w:p>
    <w:p w:rsidR="0052091F" w:rsidRDefault="00F077E0">
      <w:pPr>
        <w:pStyle w:val="23"/>
        <w:framePr w:w="7824" w:h="9750" w:hRule="exact" w:wrap="none" w:vAnchor="page" w:hAnchor="page" w:x="147" w:y="1129"/>
        <w:shd w:val="clear" w:color="auto" w:fill="auto"/>
        <w:ind w:left="860" w:right="200" w:firstLine="400"/>
      </w:pPr>
      <w:r>
        <w:t>Телеясурналистика қоғамдағы өзекті, маңызды проблема-ларды шешуге қатыса, аудиторияға салиқалы ой айта отырып қоғамдағы кемшіліктердің бетін ашуға да тиісті. Сценарийдің өн бойындағы мазмұн мен түрдің түтастығы да журнаяистің танымдық тэжірбиесі мен шынайы шеберлігіне байланысты. Тележурналистің басты мақсаты - шығармасыарқылы қоғам-дык санаға белгілі бір дәрежеде ықпал жасап, көрермен назарын аударып, көтеріп отырған тақырыбының төңірегінде көпшіліктің пішрін қальштастыру. Эфирде көрермен аудито-риясына пікірлер ұсыну, мәселені айқьшдылықпен түсіщцріп, шыншыл жайларға көпшіліктің көзін жеткізу.</w:t>
      </w:r>
    </w:p>
    <w:p w:rsidR="0052091F" w:rsidRDefault="00F077E0">
      <w:pPr>
        <w:pStyle w:val="32"/>
        <w:framePr w:wrap="none" w:vAnchor="page" w:hAnchor="page" w:x="4318" w:y="11214"/>
        <w:shd w:val="clear" w:color="auto" w:fill="auto"/>
        <w:spacing w:line="200" w:lineRule="exact"/>
      </w:pPr>
      <w:r>
        <w:t>8</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a5"/>
        <w:framePr w:wrap="none" w:vAnchor="page" w:hAnchor="page" w:x="2023" w:y="461"/>
        <w:shd w:val="clear" w:color="auto" w:fill="auto"/>
        <w:spacing w:line="190" w:lineRule="exact"/>
      </w:pPr>
      <w:r>
        <w:rPr>
          <w:rStyle w:val="a6"/>
          <w:i/>
          <w:iCs/>
        </w:rPr>
        <w:lastRenderedPageBreak/>
        <w:t>Тарихы терец ацпарат қүралы. Клара Қабылзазы</w:t>
      </w:r>
    </w:p>
    <w:p w:rsidR="0052091F" w:rsidRDefault="00F077E0">
      <w:pPr>
        <w:pStyle w:val="23"/>
        <w:framePr w:w="7824" w:h="6038" w:hRule="exact" w:wrap="none" w:vAnchor="page" w:hAnchor="page" w:x="147" w:y="1106"/>
        <w:shd w:val="clear" w:color="auto" w:fill="auto"/>
        <w:ind w:left="640" w:right="420" w:firstLine="400"/>
      </w:pPr>
      <w:r>
        <w:t>Телехабарларына тән такырыптын өзектілігі, материалдардың мэнділігі, режиссер сезіміндегі бейненің тартымдылығы, кейіпкерлердін өз ойын эсерлі жеткізуі, оператор усы нған көрінісінің сан алуандығы, кадрден тыс мэтіннің көрініспен іштей езектестігі, сюжеттерді түсіру мен кадрлерді кұрас-тыру кезіндегі бейне- инженердің шеберлігі, дыбыс операторының сазбен көркемдеуі, жүргізушінін жандьшығы - эфирдің табиғюшғын білдіретін жайлар. Оператор талғамы мен журналист талғамының езектес болғаны да абзал. Журналист кадр сыртындағы мэтівді бір бөлек айтып, оператордьщ сю-жеті басканы көрсетіп жататын жайлар да кездеседі.</w:t>
      </w:r>
    </w:p>
    <w:p w:rsidR="0052091F" w:rsidRDefault="00F077E0">
      <w:pPr>
        <w:pStyle w:val="23"/>
        <w:framePr w:w="7824" w:h="6038" w:hRule="exact" w:wrap="none" w:vAnchor="page" w:hAnchor="page" w:x="147" w:y="1106"/>
        <w:shd w:val="clear" w:color="auto" w:fill="auto"/>
        <w:ind w:left="640" w:right="420" w:firstLine="400"/>
      </w:pPr>
      <w:r>
        <w:t>Комментатор оқитын мэтіннің жай сөйлемге қүрылып, оқу кезінде тілдің заңдылықтарын қатаң сақтауы, эфирдегі айқындық пен мэнерлік, дауыстың үнділігі эрі жағымдылығы, оқиға сәтіне сай дауыстьщ алуан реңкке ену ісүбылмалылығы басты қажетгілікке айналды. Диктор мен хабарды жүргізуші тележурналистің сыртқы көріктілігі, өзін-өзі үстай білетін байсалдылығы, парасат иесі екенін дәлелдейтін мол біліктілігі, интеллектуалдығы, табан астында суырып салатын тапқырлығы да қажет болды. Шынында да, журналистін ясұмысы окырмандардаң, радиотыңдармаңцардьщ, корермен-дердің арасында ңарым-ңатынасты орнату болып табьшады. Бүл коммуиикативтік (лат, тілінен аударғанда соттипісаПо- біріктіремін. байланыстырамын деген мағыяа береді) акт, қарапайым ғана үш комданенттен түрады:</w:t>
      </w:r>
    </w:p>
    <w:p w:rsidR="0052091F" w:rsidRDefault="00F077E0">
      <w:pPr>
        <w:framePr w:wrap="none" w:vAnchor="page" w:hAnchor="page" w:x="785" w:y="7357"/>
        <w:rPr>
          <w:sz w:val="2"/>
          <w:szCs w:val="2"/>
        </w:rPr>
      </w:pPr>
      <w:r>
        <w:fldChar w:fldCharType="begin"/>
      </w:r>
      <w:r>
        <w:instrText xml:space="preserve"> INCLUDEPICTURE  "C:\\Users\\Дома\\Desktop\\media\\image2.jpeg" \* MERGEFORMATINET </w:instrText>
      </w:r>
      <w:r>
        <w:fldChar w:fldCharType="separate"/>
      </w:r>
      <w:r w:rsidR="000B7C7F">
        <w:fldChar w:fldCharType="begin"/>
      </w:r>
      <w:r w:rsidR="000B7C7F">
        <w:instrText xml:space="preserve"> </w:instrText>
      </w:r>
      <w:r w:rsidR="000B7C7F">
        <w:instrText>INCLUDEPICTURE  "C:\\Users\\Дома\\Desktop\\media\\image2.jpeg" \* MERGEFO</w:instrText>
      </w:r>
      <w:r w:rsidR="000B7C7F">
        <w:instrText>RMATINET</w:instrText>
      </w:r>
      <w:r w:rsidR="000B7C7F">
        <w:instrText xml:space="preserve"> </w:instrText>
      </w:r>
      <w:r w:rsidR="000B7C7F">
        <w:fldChar w:fldCharType="separate"/>
      </w:r>
      <w:r w:rsidR="00073657">
        <w:pict>
          <v:shape id="_x0000_i1026" type="#_x0000_t75" style="width:336pt;height:30.75pt">
            <v:imagedata r:id="rId11" r:href="rId12"/>
          </v:shape>
        </w:pict>
      </w:r>
      <w:r w:rsidR="000B7C7F">
        <w:fldChar w:fldCharType="end"/>
      </w:r>
      <w:r>
        <w:fldChar w:fldCharType="end"/>
      </w:r>
    </w:p>
    <w:p w:rsidR="0052091F" w:rsidRDefault="00F077E0">
      <w:pPr>
        <w:pStyle w:val="23"/>
        <w:framePr w:w="7824" w:h="1772" w:hRule="exact" w:wrap="none" w:vAnchor="page" w:hAnchor="page" w:x="147" w:y="8196"/>
        <w:shd w:val="clear" w:color="auto" w:fill="auto"/>
        <w:ind w:left="640" w:right="420" w:firstLine="400"/>
      </w:pPr>
      <w:r>
        <w:t>Көшпілік коммуникациясын түсіну үшін, мына сұрақтарға жауап таба білу керек: Кім? Кімге? Қандай мақсатпен? Не беріледі?</w:t>
      </w:r>
    </w:p>
    <w:p w:rsidR="0052091F" w:rsidRDefault="00F077E0">
      <w:pPr>
        <w:pStyle w:val="23"/>
        <w:framePr w:w="7824" w:h="1772" w:hRule="exact" w:wrap="none" w:vAnchor="page" w:hAnchor="page" w:x="147" w:y="8196"/>
        <w:shd w:val="clear" w:color="auto" w:fill="auto"/>
        <w:spacing w:after="151"/>
        <w:ind w:left="640" w:right="420" w:firstLine="400"/>
      </w:pPr>
      <w:r>
        <w:t>Ақпарат түрлі арналар, яғни газет, радиостанция, телесту-диялар арқьшы таралады. Бүқаралык ақпарат қүралдарыньщ ясүйелік байланысының графикалық үлгісі.</w:t>
      </w:r>
    </w:p>
    <w:p w:rsidR="0052091F" w:rsidRDefault="00F077E0">
      <w:pPr>
        <w:pStyle w:val="23"/>
        <w:framePr w:w="7824" w:h="1772" w:hRule="exact" w:wrap="none" w:vAnchor="page" w:hAnchor="page" w:x="147" w:y="8196"/>
        <w:shd w:val="clear" w:color="auto" w:fill="auto"/>
        <w:spacing w:line="220" w:lineRule="exact"/>
        <w:ind w:right="220"/>
        <w:jc w:val="center"/>
      </w:pPr>
      <w:r>
        <w:t>Арна</w:t>
      </w:r>
    </w:p>
    <w:p w:rsidR="0052091F" w:rsidRDefault="00F077E0">
      <w:pPr>
        <w:pStyle w:val="32"/>
        <w:framePr w:wrap="none" w:vAnchor="page" w:hAnchor="page" w:x="4121" w:y="11224"/>
        <w:shd w:val="clear" w:color="auto" w:fill="auto"/>
        <w:spacing w:line="200" w:lineRule="exact"/>
      </w:pPr>
      <w:r>
        <w:t>9</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20"/>
        <w:framePr w:wrap="none" w:vAnchor="page" w:hAnchor="page" w:x="2027" w:y="465"/>
        <w:shd w:val="clear" w:color="auto" w:fill="auto"/>
        <w:spacing w:line="180" w:lineRule="exact"/>
      </w:pPr>
      <w:r>
        <w:rPr>
          <w:rStyle w:val="21"/>
          <w:b/>
          <w:bCs/>
          <w:i/>
          <w:iCs/>
        </w:rPr>
        <w:lastRenderedPageBreak/>
        <w:t>Тарихы гперец ацпарат цүралы. Клара Қабылгазы</w:t>
      </w:r>
    </w:p>
    <w:p w:rsidR="0052091F" w:rsidRDefault="00F077E0">
      <w:pPr>
        <w:framePr w:wrap="none" w:vAnchor="page" w:hAnchor="page" w:x="1753" w:y="1132"/>
        <w:rPr>
          <w:sz w:val="2"/>
          <w:szCs w:val="2"/>
        </w:rPr>
      </w:pPr>
      <w:r>
        <w:fldChar w:fldCharType="begin"/>
      </w:r>
      <w:r>
        <w:instrText xml:space="preserve"> INCLUDEPICTURE  "C:\\Users\\Дома\\Desktop\\media\\image3.jpeg" \* MERGEFORMATINET </w:instrText>
      </w:r>
      <w:r>
        <w:fldChar w:fldCharType="separate"/>
      </w:r>
      <w:r w:rsidR="000B7C7F">
        <w:fldChar w:fldCharType="begin"/>
      </w:r>
      <w:r w:rsidR="000B7C7F">
        <w:instrText xml:space="preserve"> </w:instrText>
      </w:r>
      <w:r w:rsidR="000B7C7F">
        <w:instrText>INCLUDEPICTURE  "C:\\Users\\Дома\\Desktop\\media\\image3.jpeg" \* MERGEFORMATINET</w:instrText>
      </w:r>
      <w:r w:rsidR="000B7C7F">
        <w:instrText xml:space="preserve"> </w:instrText>
      </w:r>
      <w:r w:rsidR="000B7C7F">
        <w:fldChar w:fldCharType="separate"/>
      </w:r>
      <w:r w:rsidR="00073657">
        <w:pict>
          <v:shape id="_x0000_i1027" type="#_x0000_t75" style="width:239.25pt;height:138.75pt">
            <v:imagedata r:id="rId13" r:href="rId14"/>
          </v:shape>
        </w:pict>
      </w:r>
      <w:r w:rsidR="000B7C7F">
        <w:fldChar w:fldCharType="end"/>
      </w:r>
      <w:r>
        <w:fldChar w:fldCharType="end"/>
      </w:r>
    </w:p>
    <w:p w:rsidR="0052091F" w:rsidRDefault="00F077E0">
      <w:pPr>
        <w:pStyle w:val="23"/>
        <w:framePr w:w="8390" w:h="7070" w:hRule="exact" w:wrap="none" w:vAnchor="page" w:hAnchor="page" w:y="3963"/>
        <w:shd w:val="clear" w:color="auto" w:fill="auto"/>
        <w:ind w:left="760" w:right="840" w:firstLine="400"/>
      </w:pPr>
      <w:r>
        <w:t>Журналист каламынан шыккан туыңды, букаралык ақпа-рат құралдары мен арналар: газет пен журналдар, радио мен телевидения арқылы аудаторияға таралады. Бұқаралық ақ-парат кұралдары журналистің еңбегінсіз өз мэнін жоғалтады. Ал, журналист жұмысын арна мен көпшілік аудиториясынсыз елестетуге болмайды. Яғни,журналистика қоғамның негізгі бөлігі, әлеуметтік жүйенің маңызды компоненті.</w:t>
      </w:r>
    </w:p>
    <w:p w:rsidR="0052091F" w:rsidRDefault="00F077E0">
      <w:pPr>
        <w:pStyle w:val="23"/>
        <w:framePr w:w="8390" w:h="7070" w:hRule="exact" w:wrap="none" w:vAnchor="page" w:hAnchor="page" w:y="3963"/>
        <w:shd w:val="clear" w:color="auto" w:fill="auto"/>
        <w:ind w:left="760" w:right="840" w:firstLine="400"/>
      </w:pPr>
      <w:r>
        <w:t>Көрермевдерге экраңца оқиғаны хабарлау кезінде факті-лер мен теориялық тркырымдар, салыстырулар мен дәлелдер-дің, кернекі суреттердің мол болуы қажет. Шығармашылық және техникалық топтағьшардың жаңа түрлерді іздес-тіруді, хабарлар пішініне тың жаңалықгар енгізіп отырды уа-қыт талабы.</w:t>
      </w:r>
    </w:p>
    <w:p w:rsidR="0052091F" w:rsidRDefault="00F077E0">
      <w:pPr>
        <w:pStyle w:val="23"/>
        <w:framePr w:w="8390" w:h="7070" w:hRule="exact" w:wrap="none" w:vAnchor="page" w:hAnchor="page" w:y="3963"/>
        <w:shd w:val="clear" w:color="auto" w:fill="auto"/>
        <w:ind w:left="760" w:right="840" w:firstLine="400"/>
      </w:pPr>
      <w:r>
        <w:t>Болашақ жазатын материал, эфирден айтылатын оіады үйде де, түзде де ойластыра жүруінің өзі журнапист үшін қажет. Тележурналист талғамьша сай келген шындық дүние оның қаламының риына ілініп, оператор көзімен камераға лайықталып, режиссер өлемінде оған жан бітіп, сазгердің си-қырлы әуенімен эрленіп, сан миллион көрермен жүрегіне жол тартады. Тележүргізуші сан алуаи құбылысты ©зінің дүние танымы түрғысынан бағалап, оған пікір білдіреді, ой дүниесі-нің биікгігіне саралап, салмақтатады. Қандай жағдайдада оның танымдық көзңарасы мен ұстанған бағытын өзі тыныс-тап отырған коғам айқындайды. Хабардағы дерек пен эрекет көрерменге сенім ұялатып, ой тастайтыңдай, терең де жан- жақты талдау мен дәлелге құрылуы шарт. Ал бағдарламадағы талғампаздық пен түрдегі көркемдікті сценарий мазмұнынан іздеуге тиісті. Сценарий мазмұны ойлы, талғамға құрылып, оған тартымды тіл мен жарасымды мәнер қосылса, ол экран ажарьш кіргізеді,</w:t>
      </w:r>
    </w:p>
    <w:p w:rsidR="0052091F" w:rsidRDefault="00F077E0">
      <w:pPr>
        <w:pStyle w:val="80"/>
        <w:framePr w:w="8390" w:h="338" w:hRule="exact" w:wrap="none" w:vAnchor="page" w:hAnchor="page" w:y="11146"/>
        <w:shd w:val="clear" w:color="auto" w:fill="auto"/>
        <w:spacing w:before="0" w:line="280" w:lineRule="exact"/>
        <w:ind w:left="80"/>
      </w:pPr>
      <w:r>
        <w:t>ю</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20"/>
        <w:framePr w:wrap="none" w:vAnchor="page" w:hAnchor="page" w:x="2022" w:y="430"/>
        <w:shd w:val="clear" w:color="auto" w:fill="auto"/>
        <w:spacing w:line="180" w:lineRule="exact"/>
      </w:pPr>
      <w:r>
        <w:rPr>
          <w:rStyle w:val="21"/>
          <w:b/>
          <w:bCs/>
          <w:i/>
          <w:iCs/>
        </w:rPr>
        <w:lastRenderedPageBreak/>
        <w:t>Тарюсы терец ацпарат құралы. Клара Қабылгазы</w:t>
      </w:r>
    </w:p>
    <w:p w:rsidR="0052091F" w:rsidRDefault="00F077E0">
      <w:pPr>
        <w:pStyle w:val="23"/>
        <w:framePr w:w="8390" w:h="9931" w:hRule="exact" w:wrap="none" w:vAnchor="page" w:hAnchor="page" w:y="1073"/>
        <w:shd w:val="clear" w:color="auto" w:fill="auto"/>
        <w:ind w:left="760" w:right="840"/>
      </w:pPr>
      <w:r>
        <w:t>тележурналистід даралық қырлары экранда ашыла түседі. Теле- журналист өз нысанының ма-маны болуы үшін, қүнарлы, көркем туынды жасау керек. Қайнаған, қиын, қыры мен сыры мол өмірмен араласып, эбден зерттеп, игеріп, меңгергеннен кейін ғана эфирге шығуы тиіс.</w:t>
      </w:r>
    </w:p>
    <w:p w:rsidR="0052091F" w:rsidRDefault="00F077E0">
      <w:pPr>
        <w:pStyle w:val="23"/>
        <w:framePr w:w="8390" w:h="9931" w:hRule="exact" w:wrap="none" w:vAnchor="page" w:hAnchor="page" w:y="1073"/>
        <w:shd w:val="clear" w:color="auto" w:fill="auto"/>
        <w:ind w:left="760" w:right="840" w:firstLine="400"/>
      </w:pPr>
      <w:r>
        <w:t>Халық көкіректеріне ертеңгі күнге сенім ұялататын, қара қылды қақ жаратын әділ сөзге зэру. Қандай журналист болмасын, ол қай салада істемесін, оның шығармашьшығы-ның негізгі компонеюі өмірдің өзі жэне өмірдегі адамдар мен оқиғалар. Журналистің алдындагы мақсат - ол керерменнің сенімінен шығу. Аудиторияға тың, жаңа идеялар беру, санаға серпіліс, ойға азық тастау.</w:t>
      </w:r>
    </w:p>
    <w:p w:rsidR="0052091F" w:rsidRDefault="00F077E0">
      <w:pPr>
        <w:pStyle w:val="23"/>
        <w:framePr w:w="8390" w:h="9931" w:hRule="exact" w:wrap="none" w:vAnchor="page" w:hAnchor="page" w:y="1073"/>
        <w:shd w:val="clear" w:color="auto" w:fill="auto"/>
        <w:ind w:left="760" w:right="840" w:firstLine="400"/>
      </w:pPr>
      <w:r>
        <w:t>Аудитория алдындағы жауапкершілікпен қатар, жүргізуші көрермен көңіліне күдік қалдырмай, сол мәселе төңірегіңде толыққанды ақпарат беруі қажет. Маңызды оқиғаны хабар-лау, эрі оны жедел беру не көңіл аударган мэселелерді есте сақтау, өмір ағынындағы есепсіз материалдар ішінен ең бастысын ажыратып, көрерменге мэнді етіп үсыну да - таланг белгісі. Түсіру алдыңда бір мезетге өтіп жатқан оқиғаға көңіл аудару, сөйлеушіні тыңдау, хабардың үзақтығына бақьвхау жасау, камераньщ жүмыс істеуіне назар сапу, эңгімені қажетгі бағытқа бүрып отыру - жүргізушіден кырағылық пен жітілік-ті талап етеді.Әрине, ұлтгық электронды журналистиканың нэтижелері жеміссіз емес. Үлттық айшыққа, рухқа, намысқа толы хабарлар көптеп беріліп жатыр. Алайда, кемшіліктер де жоқ емес. Жас журиалистердін тілдерінің жетпегендігінен ишаралап, ымдап, қолдарьш ербеңдетіп түсіндіретін бір ағым пайда болды. Өз үлтының эн-күйіне келгенде күмілжіп, батыстың топтарын атағанда кайдан шыкканын, кашан гуғанын айтып сайрап беретін де ағым пайда болды.</w:t>
      </w:r>
    </w:p>
    <w:p w:rsidR="0052091F" w:rsidRDefault="00F077E0">
      <w:pPr>
        <w:pStyle w:val="23"/>
        <w:framePr w:w="8390" w:h="9931" w:hRule="exact" w:wrap="none" w:vAnchor="page" w:hAnchor="page" w:y="1073"/>
        <w:shd w:val="clear" w:color="auto" w:fill="auto"/>
        <w:ind w:left="760" w:right="840" w:firstLine="400"/>
      </w:pPr>
      <w:r>
        <w:t>Бүгінгі әлемдік телевизия жэне радао үлкен бір бизнестік индустрияға айналып отыр. Ірі медиа - холдингтер телеөнім-дерді өндіру жэне көрермеңдерге қызмет көрсету арқьшы жоғары рейтингке жету жолында сан алуан тэсілдер түрлерін ойлап табуда. Заман, қоғам өзгерісіне сай элемдік телевизия күрделі өзгерістерге түсіп жатыр, осы үрдістен біздің үлтгық телеарналарымыз да қалыс қалып отырған жоқ. Үнемі қолданыльга жүрген тәсілдер біртіндеп заман талабьшан шығып калады, сондықган да журналистер қауымы үшін үнемі ізденісте болу күн тәртібіңцегі мәселе. Аудиторияны таң қалдыру үшін жаңа талпыныстар кажет. Теленарық үшін пайда көзіне</w:t>
      </w:r>
    </w:p>
    <w:p w:rsidR="0052091F" w:rsidRDefault="00F077E0">
      <w:pPr>
        <w:pStyle w:val="32"/>
        <w:framePr w:wrap="none" w:vAnchor="page" w:hAnchor="page" w:x="4043" w:y="11186"/>
        <w:shd w:val="clear" w:color="auto" w:fill="auto"/>
        <w:spacing w:line="200" w:lineRule="exact"/>
      </w:pPr>
      <w:r>
        <w:t>11</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20"/>
        <w:framePr w:wrap="none" w:vAnchor="page" w:hAnchor="page" w:x="1892" w:y="536"/>
        <w:shd w:val="clear" w:color="auto" w:fill="auto"/>
        <w:spacing w:line="180" w:lineRule="exact"/>
      </w:pPr>
      <w:r>
        <w:lastRenderedPageBreak/>
        <w:t>Тарихы терец ацпарат қуралы. Клара Қабылгазы</w:t>
      </w:r>
    </w:p>
    <w:p w:rsidR="0052091F" w:rsidRDefault="00F077E0">
      <w:pPr>
        <w:pStyle w:val="23"/>
        <w:framePr w:w="8390" w:h="3164" w:hRule="exact" w:wrap="none" w:vAnchor="page" w:hAnchor="page" w:y="1184"/>
        <w:shd w:val="clear" w:color="auto" w:fill="auto"/>
        <w:spacing w:after="184"/>
        <w:ind w:left="620" w:right="1000"/>
      </w:pPr>
      <w:r>
        <w:t>айналатын телехабар ең бастысы бір күндік емес, көрермен жалықпай қайта айналып көре алатын бір дүниеге айналуы тиіс. Сондықтан бүгінгі телевюияға қойылатын басгы талап-сүранысқа ие болу.</w:t>
      </w:r>
    </w:p>
    <w:p w:rsidR="0052091F" w:rsidRDefault="00F077E0">
      <w:pPr>
        <w:pStyle w:val="90"/>
        <w:framePr w:w="8390" w:h="3164" w:hRule="exact" w:wrap="none" w:vAnchor="page" w:hAnchor="page" w:y="1184"/>
        <w:shd w:val="clear" w:color="auto" w:fill="auto"/>
        <w:spacing w:before="0"/>
        <w:ind w:right="40"/>
      </w:pPr>
      <w:r>
        <w:t>Әдебиеттер:</w:t>
      </w:r>
    </w:p>
    <w:p w:rsidR="0052091F" w:rsidRDefault="00F077E0">
      <w:pPr>
        <w:pStyle w:val="101"/>
        <w:framePr w:w="8390" w:h="3164" w:hRule="exact" w:wrap="none" w:vAnchor="page" w:hAnchor="page" w:y="1184"/>
        <w:shd w:val="clear" w:color="auto" w:fill="auto"/>
        <w:ind w:left="620" w:firstLine="420"/>
      </w:pPr>
      <w:r>
        <w:rPr>
          <w:rStyle w:val="102"/>
        </w:rPr>
        <w:t xml:space="preserve">1 </w:t>
      </w:r>
      <w:r>
        <w:t>Таймакова Б.Д., Макарова С.К., Новикова В.И., Оссовская М.П. Мастерство эфирного выстутения. М.: Аспект Пресс, 2004.</w:t>
      </w:r>
    </w:p>
    <w:p w:rsidR="0052091F" w:rsidRDefault="00F077E0">
      <w:pPr>
        <w:pStyle w:val="101"/>
        <w:framePr w:w="8390" w:h="3164" w:hRule="exact" w:wrap="none" w:vAnchor="page" w:hAnchor="page" w:y="1184"/>
        <w:numPr>
          <w:ilvl w:val="0"/>
          <w:numId w:val="3"/>
        </w:numPr>
        <w:shd w:val="clear" w:color="auto" w:fill="auto"/>
        <w:tabs>
          <w:tab w:val="left" w:pos="1365"/>
        </w:tabs>
        <w:ind w:left="1040"/>
        <w:jc w:val="both"/>
      </w:pPr>
      <w:r>
        <w:t>СаппакВ. Телевидение имы. -Москва,-1988</w:t>
      </w:r>
    </w:p>
    <w:p w:rsidR="0052091F" w:rsidRDefault="00F077E0">
      <w:pPr>
        <w:pStyle w:val="101"/>
        <w:framePr w:w="8390" w:h="3164" w:hRule="exact" w:wrap="none" w:vAnchor="page" w:hAnchor="page" w:y="1184"/>
        <w:numPr>
          <w:ilvl w:val="0"/>
          <w:numId w:val="3"/>
        </w:numPr>
        <w:shd w:val="clear" w:color="auto" w:fill="auto"/>
        <w:tabs>
          <w:tab w:val="left" w:pos="1362"/>
        </w:tabs>
        <w:ind w:left="620" w:firstLine="420"/>
      </w:pPr>
      <w:r>
        <w:t>Турсынов Қ. Көгілдір экран цұпиясы.</w:t>
      </w:r>
      <w:r>
        <w:rPr>
          <w:rStyle w:val="102"/>
        </w:rPr>
        <w:t xml:space="preserve"> - </w:t>
      </w:r>
      <w:r>
        <w:t>Алматы: ҚазацУниверситеті, 1998.</w:t>
      </w:r>
    </w:p>
    <w:p w:rsidR="0052091F" w:rsidRDefault="00F077E0">
      <w:pPr>
        <w:pStyle w:val="101"/>
        <w:framePr w:w="8390" w:h="3164" w:hRule="exact" w:wrap="none" w:vAnchor="page" w:hAnchor="page" w:y="1184"/>
        <w:numPr>
          <w:ilvl w:val="0"/>
          <w:numId w:val="3"/>
        </w:numPr>
        <w:shd w:val="clear" w:color="auto" w:fill="auto"/>
        <w:tabs>
          <w:tab w:val="left" w:pos="1422"/>
        </w:tabs>
        <w:ind w:left="620" w:firstLine="420"/>
      </w:pPr>
      <w:r>
        <w:t>Қабылгазина К. Журналист шеберлігін цалыптастыру жолдары. - Алматы: Қазац Университеті, 2012</w:t>
      </w:r>
    </w:p>
    <w:p w:rsidR="0052091F" w:rsidRDefault="00F077E0">
      <w:pPr>
        <w:pStyle w:val="32"/>
        <w:framePr w:wrap="none" w:vAnchor="page" w:hAnchor="page" w:x="3913" w:y="11291"/>
        <w:shd w:val="clear" w:color="auto" w:fill="auto"/>
        <w:spacing w:line="200" w:lineRule="exact"/>
      </w:pPr>
      <w:r>
        <w:t>12</w:t>
      </w:r>
    </w:p>
    <w:p w:rsidR="0052091F" w:rsidRDefault="0052091F">
      <w:pPr>
        <w:rPr>
          <w:sz w:val="2"/>
          <w:szCs w:val="2"/>
        </w:rPr>
        <w:sectPr w:rsidR="0052091F">
          <w:pgSz w:w="8400" w:h="11900"/>
          <w:pgMar w:top="360" w:right="360" w:bottom="360" w:left="360" w:header="0" w:footer="3" w:gutter="0"/>
          <w:cols w:space="720"/>
          <w:noEndnote/>
          <w:docGrid w:linePitch="360"/>
        </w:sectPr>
      </w:pPr>
    </w:p>
    <w:p w:rsidR="0052091F" w:rsidRDefault="00F077E0">
      <w:pPr>
        <w:pStyle w:val="50"/>
        <w:framePr w:w="8390" w:h="1176" w:hRule="exact" w:wrap="none" w:vAnchor="page" w:hAnchor="page" w:y="2251"/>
        <w:shd w:val="clear" w:color="auto" w:fill="auto"/>
        <w:spacing w:before="0" w:after="265" w:line="240" w:lineRule="exact"/>
        <w:jc w:val="center"/>
      </w:pPr>
      <w:r>
        <w:lastRenderedPageBreak/>
        <w:t>«ЖанДауа» қогамдың бірлестігі</w:t>
      </w:r>
    </w:p>
    <w:p w:rsidR="0052091F" w:rsidRDefault="00F077E0">
      <w:pPr>
        <w:pStyle w:val="60"/>
        <w:framePr w:w="8390" w:h="1176" w:hRule="exact" w:wrap="none" w:vAnchor="page" w:hAnchor="page" w:y="2251"/>
        <w:shd w:val="clear" w:color="auto" w:fill="auto"/>
        <w:spacing w:before="0" w:line="293" w:lineRule="exact"/>
        <w:jc w:val="center"/>
      </w:pPr>
      <w:r>
        <w:t>Жамбыл облысы әкімдігініц ішкі саясат</w:t>
      </w:r>
      <w:r>
        <w:br/>
        <w:t>басцармасының тапсырысымен</w:t>
      </w:r>
    </w:p>
    <w:p w:rsidR="0052091F" w:rsidRDefault="00F077E0">
      <w:pPr>
        <w:pStyle w:val="50"/>
        <w:framePr w:w="8390" w:h="2355" w:hRule="exact" w:wrap="none" w:vAnchor="page" w:hAnchor="page" w:y="4593"/>
        <w:shd w:val="clear" w:color="auto" w:fill="auto"/>
        <w:spacing w:before="0" w:after="12" w:line="240" w:lineRule="exact"/>
        <w:jc w:val="center"/>
      </w:pPr>
      <w:r>
        <w:t>«Тарихы терең ақпарат қүралы»</w:t>
      </w:r>
    </w:p>
    <w:p w:rsidR="0052091F" w:rsidRDefault="00F077E0">
      <w:pPr>
        <w:pStyle w:val="60"/>
        <w:framePr w:w="8390" w:h="2355" w:hRule="exact" w:wrap="none" w:vAnchor="page" w:hAnchor="page" w:y="4593"/>
        <w:shd w:val="clear" w:color="auto" w:fill="auto"/>
        <w:spacing w:before="0" w:after="302" w:line="240" w:lineRule="exact"/>
        <w:jc w:val="center"/>
      </w:pPr>
      <w:r>
        <w:t>Болашац журналистерге арналган әдістемелік оцу цүралы</w:t>
      </w:r>
    </w:p>
    <w:p w:rsidR="0052091F" w:rsidRDefault="00F077E0">
      <w:pPr>
        <w:pStyle w:val="60"/>
        <w:framePr w:w="8390" w:h="2355" w:hRule="exact" w:wrap="none" w:vAnchor="page" w:hAnchor="page" w:y="4593"/>
        <w:shd w:val="clear" w:color="auto" w:fill="auto"/>
        <w:spacing w:before="0" w:after="12" w:line="240" w:lineRule="exact"/>
        <w:jc w:val="center"/>
      </w:pPr>
      <w:r>
        <w:t>редакторы</w:t>
      </w:r>
    </w:p>
    <w:p w:rsidR="0052091F" w:rsidRDefault="00F077E0">
      <w:pPr>
        <w:pStyle w:val="50"/>
        <w:framePr w:w="8390" w:h="2355" w:hRule="exact" w:wrap="none" w:vAnchor="page" w:hAnchor="page" w:y="4593"/>
        <w:shd w:val="clear" w:color="auto" w:fill="auto"/>
        <w:spacing w:before="0" w:after="252" w:line="240" w:lineRule="exact"/>
        <w:jc w:val="center"/>
      </w:pPr>
      <w:r>
        <w:t>Д.М.Ахметова</w:t>
      </w:r>
    </w:p>
    <w:p w:rsidR="0052091F" w:rsidRDefault="00F077E0">
      <w:pPr>
        <w:pStyle w:val="60"/>
        <w:framePr w:w="8390" w:h="2355" w:hRule="exact" w:wrap="none" w:vAnchor="page" w:hAnchor="page" w:y="4593"/>
        <w:shd w:val="clear" w:color="auto" w:fill="auto"/>
        <w:spacing w:before="0" w:line="302" w:lineRule="exact"/>
        <w:jc w:val="center"/>
      </w:pPr>
      <w:r>
        <w:t>техникалыц редакторы</w:t>
      </w:r>
      <w:r>
        <w:br/>
      </w:r>
      <w:r>
        <w:rPr>
          <w:rStyle w:val="61"/>
          <w:i/>
          <w:iCs/>
        </w:rPr>
        <w:t>Н.Қожамарова</w:t>
      </w:r>
    </w:p>
    <w:p w:rsidR="0052091F" w:rsidRDefault="00F077E0">
      <w:pPr>
        <w:pStyle w:val="30"/>
        <w:framePr w:w="8390" w:h="1649" w:hRule="exact" w:wrap="none" w:vAnchor="page" w:hAnchor="page" w:y="8930"/>
        <w:shd w:val="clear" w:color="auto" w:fill="auto"/>
        <w:spacing w:after="176"/>
        <w:ind w:left="420"/>
        <w:jc w:val="center"/>
      </w:pPr>
      <w:r>
        <w:t>цапыбы 60x84/</w:t>
      </w:r>
      <w:r>
        <w:rPr>
          <w:rStyle w:val="33"/>
        </w:rPr>
        <w:t xml:space="preserve"> й </w:t>
      </w:r>
      <w:r>
        <w:t>офсеттік басылым</w:t>
      </w:r>
      <w:r>
        <w:br/>
        <w:t>офсеттік цагаэ, Цалыцдыгы 128 гр/м</w:t>
      </w:r>
      <w:r>
        <w:br/>
        <w:t>Тарапымы 300 дана</w:t>
      </w:r>
      <w:r>
        <w:br/>
        <w:t>Багасы келісімді.</w:t>
      </w:r>
    </w:p>
    <w:p w:rsidR="0052091F" w:rsidRDefault="00F077E0">
      <w:pPr>
        <w:pStyle w:val="30"/>
        <w:framePr w:w="8390" w:h="1649" w:hRule="exact" w:wrap="none" w:vAnchor="page" w:hAnchor="page" w:y="8930"/>
        <w:shd w:val="clear" w:color="auto" w:fill="auto"/>
        <w:spacing w:line="230" w:lineRule="exact"/>
        <w:ind w:left="420"/>
        <w:jc w:val="center"/>
      </w:pPr>
      <w:r>
        <w:t>ЖШС «Формат-Принт» басып шыгару баспахаиасы,</w:t>
      </w:r>
      <w:r>
        <w:br/>
        <w:t>080003, Тараз цаласы, массие Телеорталыц, 8/33-үв</w:t>
      </w:r>
    </w:p>
    <w:p w:rsidR="0052091F" w:rsidRDefault="0052091F">
      <w:pPr>
        <w:rPr>
          <w:sz w:val="2"/>
          <w:szCs w:val="2"/>
        </w:rPr>
      </w:pPr>
    </w:p>
    <w:sectPr w:rsidR="0052091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C7F" w:rsidRDefault="000B7C7F">
      <w:r>
        <w:separator/>
      </w:r>
    </w:p>
  </w:endnote>
  <w:endnote w:type="continuationSeparator" w:id="0">
    <w:p w:rsidR="000B7C7F" w:rsidRDefault="000B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C7F" w:rsidRDefault="000B7C7F"/>
  </w:footnote>
  <w:footnote w:type="continuationSeparator" w:id="0">
    <w:p w:rsidR="000B7C7F" w:rsidRDefault="000B7C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15BE"/>
    <w:multiLevelType w:val="multilevel"/>
    <w:tmpl w:val="91029322"/>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5807CC"/>
    <w:multiLevelType w:val="multilevel"/>
    <w:tmpl w:val="76422264"/>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3C1AAD"/>
    <w:multiLevelType w:val="multilevel"/>
    <w:tmpl w:val="44E42B5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2091F"/>
    <w:rsid w:val="00073657"/>
    <w:rsid w:val="000B7C7F"/>
    <w:rsid w:val="0052091F"/>
    <w:rsid w:val="00C850B4"/>
    <w:rsid w:val="00F0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kk-KZ" w:eastAsia="kk-KZ" w:bidi="kk-K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pacing w:val="0"/>
      <w:sz w:val="19"/>
      <w:szCs w:val="19"/>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9"/>
      <w:szCs w:val="19"/>
      <w:u w:val="none"/>
    </w:rPr>
  </w:style>
  <w:style w:type="character" w:customStyle="1" w:styleId="41">
    <w:name w:val="Основной текст (4) + Не полужирный;Курсив"/>
    <w:basedOn w:val="4"/>
    <w:rPr>
      <w:rFonts w:ascii="Times New Roman" w:eastAsia="Times New Roman" w:hAnsi="Times New Roman" w:cs="Times New Roman"/>
      <w:b/>
      <w:bCs/>
      <w:i/>
      <w:iCs/>
      <w:smallCaps w:val="0"/>
      <w:strike w:val="0"/>
      <w:color w:val="000000"/>
      <w:spacing w:val="0"/>
      <w:w w:val="100"/>
      <w:position w:val="0"/>
      <w:sz w:val="19"/>
      <w:szCs w:val="19"/>
      <w:u w:val="none"/>
      <w:lang w:val="kk-KZ" w:eastAsia="kk-KZ" w:bidi="kk-KZ"/>
    </w:rPr>
  </w:style>
  <w:style w:type="character" w:customStyle="1" w:styleId="5">
    <w:name w:val="Основной текст (5)_"/>
    <w:basedOn w:val="a0"/>
    <w:link w:val="50"/>
    <w:rPr>
      <w:rFonts w:ascii="Times New Roman" w:eastAsia="Times New Roman" w:hAnsi="Times New Roman" w:cs="Times New Roman"/>
      <w:b/>
      <w:bCs/>
      <w:i/>
      <w:iCs/>
      <w:smallCaps w:val="0"/>
      <w:strike w:val="0"/>
      <w:u w:val="none"/>
    </w:rPr>
  </w:style>
  <w:style w:type="character" w:customStyle="1" w:styleId="2">
    <w:name w:val="Колонтитул (2)_"/>
    <w:basedOn w:val="a0"/>
    <w:link w:val="20"/>
    <w:rPr>
      <w:rFonts w:ascii="Times New Roman" w:eastAsia="Times New Roman" w:hAnsi="Times New Roman" w:cs="Times New Roman"/>
      <w:b/>
      <w:bCs/>
      <w:i/>
      <w:iCs/>
      <w:smallCaps w:val="0"/>
      <w:strike w:val="0"/>
      <w:sz w:val="18"/>
      <w:szCs w:val="18"/>
      <w:u w:val="none"/>
    </w:rPr>
  </w:style>
  <w:style w:type="character" w:customStyle="1" w:styleId="21">
    <w:name w:val="Колонтитул (2)"/>
    <w:basedOn w:val="2"/>
    <w:rPr>
      <w:rFonts w:ascii="Times New Roman" w:eastAsia="Times New Roman" w:hAnsi="Times New Roman" w:cs="Times New Roman"/>
      <w:b/>
      <w:bCs/>
      <w:i/>
      <w:iCs/>
      <w:smallCaps w:val="0"/>
      <w:strike w:val="0"/>
      <w:color w:val="000000"/>
      <w:spacing w:val="0"/>
      <w:w w:val="100"/>
      <w:position w:val="0"/>
      <w:sz w:val="18"/>
      <w:szCs w:val="18"/>
      <w:u w:val="single"/>
      <w:lang w:val="kk-KZ" w:eastAsia="kk-KZ" w:bidi="kk-KZ"/>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2"/>
      <w:szCs w:val="22"/>
      <w:u w:val="none"/>
    </w:rPr>
  </w:style>
  <w:style w:type="character" w:customStyle="1" w:styleId="31">
    <w:name w:val="Колонтитул (3)_"/>
    <w:basedOn w:val="a0"/>
    <w:link w:val="3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iCs/>
      <w:smallCaps w:val="0"/>
      <w:strike w:val="0"/>
      <w:sz w:val="19"/>
      <w:szCs w:val="19"/>
      <w:u w:val="none"/>
    </w:rPr>
  </w:style>
  <w:style w:type="character" w:customStyle="1" w:styleId="a6">
    <w:name w:val="Колонтитул"/>
    <w:basedOn w:val="a4"/>
    <w:rPr>
      <w:rFonts w:ascii="Times New Roman" w:eastAsia="Times New Roman" w:hAnsi="Times New Roman" w:cs="Times New Roman"/>
      <w:b w:val="0"/>
      <w:bCs w:val="0"/>
      <w:i/>
      <w:iCs/>
      <w:smallCaps w:val="0"/>
      <w:strike w:val="0"/>
      <w:color w:val="000000"/>
      <w:spacing w:val="0"/>
      <w:w w:val="100"/>
      <w:position w:val="0"/>
      <w:sz w:val="19"/>
      <w:szCs w:val="19"/>
      <w:u w:val="single"/>
      <w:lang w:val="kk-KZ" w:eastAsia="kk-KZ" w:bidi="kk-KZ"/>
    </w:rPr>
  </w:style>
  <w:style w:type="character" w:customStyle="1" w:styleId="295pt">
    <w:name w:val="Колонтитул (2) + 9;5 pt;Не полужирный"/>
    <w:basedOn w:val="2"/>
    <w:rPr>
      <w:rFonts w:ascii="Times New Roman" w:eastAsia="Times New Roman" w:hAnsi="Times New Roman" w:cs="Times New Roman"/>
      <w:b/>
      <w:bCs/>
      <w:i/>
      <w:iCs/>
      <w:smallCaps w:val="0"/>
      <w:strike w:val="0"/>
      <w:color w:val="000000"/>
      <w:spacing w:val="0"/>
      <w:w w:val="100"/>
      <w:position w:val="0"/>
      <w:sz w:val="19"/>
      <w:szCs w:val="19"/>
      <w:u w:val="single"/>
      <w:lang w:val="kk-KZ" w:eastAsia="kk-KZ" w:bidi="kk-KZ"/>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kk-KZ" w:eastAsia="kk-KZ" w:bidi="kk-KZ"/>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pacing w:val="0"/>
      <w:u w:val="none"/>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2"/>
      <w:szCs w:val="22"/>
      <w:u w:val="none"/>
    </w:rPr>
  </w:style>
  <w:style w:type="character" w:customStyle="1" w:styleId="7Tahoma85pt">
    <w:name w:val="Основной текст (7) + Tahoma;8;5 pt;Не курсив"/>
    <w:basedOn w:val="7"/>
    <w:rPr>
      <w:rFonts w:ascii="Tahoma" w:eastAsia="Tahoma" w:hAnsi="Tahoma" w:cs="Tahoma"/>
      <w:b/>
      <w:bCs/>
      <w:i/>
      <w:iCs/>
      <w:smallCaps w:val="0"/>
      <w:strike w:val="0"/>
      <w:color w:val="000000"/>
      <w:spacing w:val="0"/>
      <w:w w:val="100"/>
      <w:position w:val="0"/>
      <w:sz w:val="17"/>
      <w:szCs w:val="17"/>
      <w:u w:val="none"/>
      <w:lang w:val="kk-KZ" w:eastAsia="kk-KZ" w:bidi="kk-KZ"/>
    </w:rPr>
  </w:style>
  <w:style w:type="character" w:customStyle="1" w:styleId="8">
    <w:name w:val="Основной текст (8)_"/>
    <w:basedOn w:val="a0"/>
    <w:link w:val="80"/>
    <w:rPr>
      <w:rFonts w:ascii="Corbel" w:eastAsia="Corbel" w:hAnsi="Corbel" w:cs="Corbel"/>
      <w:b w:val="0"/>
      <w:bCs w:val="0"/>
      <w:i w:val="0"/>
      <w:iCs w:val="0"/>
      <w:smallCaps w:val="0"/>
      <w:strike w:val="0"/>
      <w:sz w:val="28"/>
      <w:szCs w:val="28"/>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22"/>
      <w:szCs w:val="22"/>
      <w:u w:val="none"/>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sz w:val="22"/>
      <w:szCs w:val="22"/>
      <w:u w:val="none"/>
    </w:rPr>
  </w:style>
  <w:style w:type="character" w:customStyle="1" w:styleId="102">
    <w:name w:val="Основной текст (10) + Полужирный;Не курсив"/>
    <w:basedOn w:val="100"/>
    <w:rPr>
      <w:rFonts w:ascii="Times New Roman" w:eastAsia="Times New Roman" w:hAnsi="Times New Roman" w:cs="Times New Roman"/>
      <w:b/>
      <w:bCs/>
      <w:i/>
      <w:iCs/>
      <w:smallCaps w:val="0"/>
      <w:strike w:val="0"/>
      <w:color w:val="000000"/>
      <w:spacing w:val="0"/>
      <w:w w:val="100"/>
      <w:position w:val="0"/>
      <w:sz w:val="22"/>
      <w:szCs w:val="22"/>
      <w:u w:val="none"/>
      <w:lang w:val="kk-KZ" w:eastAsia="kk-KZ" w:bidi="kk-KZ"/>
    </w:rPr>
  </w:style>
  <w:style w:type="character" w:customStyle="1" w:styleId="61">
    <w:name w:val="Основной текст (6) + Полужирный"/>
    <w:basedOn w:val="6"/>
    <w:rPr>
      <w:rFonts w:ascii="Times New Roman" w:eastAsia="Times New Roman" w:hAnsi="Times New Roman" w:cs="Times New Roman"/>
      <w:b/>
      <w:bCs/>
      <w:i/>
      <w:iCs/>
      <w:smallCaps w:val="0"/>
      <w:strike w:val="0"/>
      <w:color w:val="000000"/>
      <w:spacing w:val="0"/>
      <w:w w:val="100"/>
      <w:position w:val="0"/>
      <w:sz w:val="24"/>
      <w:szCs w:val="24"/>
      <w:u w:val="none"/>
      <w:lang w:val="kk-KZ" w:eastAsia="kk-KZ" w:bidi="kk-KZ"/>
    </w:rPr>
  </w:style>
  <w:style w:type="character" w:customStyle="1" w:styleId="33">
    <w:name w:val="Основной текст (3) + Полужирный;Не курсив"/>
    <w:basedOn w:val="3"/>
    <w:rPr>
      <w:rFonts w:ascii="Times New Roman" w:eastAsia="Times New Roman" w:hAnsi="Times New Roman" w:cs="Times New Roman"/>
      <w:b/>
      <w:bCs/>
      <w:i/>
      <w:iCs/>
      <w:smallCaps w:val="0"/>
      <w:strike w:val="0"/>
      <w:color w:val="000000"/>
      <w:spacing w:val="0"/>
      <w:w w:val="100"/>
      <w:position w:val="0"/>
      <w:sz w:val="19"/>
      <w:szCs w:val="19"/>
      <w:u w:val="none"/>
      <w:lang w:val="kk-KZ" w:eastAsia="kk-KZ" w:bidi="kk-KZ"/>
    </w:rPr>
  </w:style>
  <w:style w:type="paragraph" w:customStyle="1" w:styleId="30">
    <w:name w:val="Основной текст (3)"/>
    <w:basedOn w:val="a"/>
    <w:link w:val="3"/>
    <w:pPr>
      <w:shd w:val="clear" w:color="auto" w:fill="FFFFFF"/>
      <w:spacing w:line="226" w:lineRule="exact"/>
    </w:pPr>
    <w:rPr>
      <w:rFonts w:ascii="Times New Roman" w:eastAsia="Times New Roman" w:hAnsi="Times New Roman" w:cs="Times New Roman"/>
      <w:i/>
      <w:iCs/>
      <w:sz w:val="19"/>
      <w:szCs w:val="19"/>
    </w:rPr>
  </w:style>
  <w:style w:type="paragraph" w:customStyle="1" w:styleId="40">
    <w:name w:val="Основной текст (4)"/>
    <w:basedOn w:val="a"/>
    <w:link w:val="4"/>
    <w:pPr>
      <w:shd w:val="clear" w:color="auto" w:fill="FFFFFF"/>
      <w:spacing w:after="1380" w:line="226" w:lineRule="exact"/>
      <w:ind w:firstLine="400"/>
    </w:pPr>
    <w:rPr>
      <w:rFonts w:ascii="Times New Roman" w:eastAsia="Times New Roman" w:hAnsi="Times New Roman" w:cs="Times New Roman"/>
      <w:b/>
      <w:bCs/>
      <w:sz w:val="19"/>
      <w:szCs w:val="19"/>
    </w:rPr>
  </w:style>
  <w:style w:type="paragraph" w:customStyle="1" w:styleId="50">
    <w:name w:val="Основной текст (5)"/>
    <w:basedOn w:val="a"/>
    <w:link w:val="5"/>
    <w:pPr>
      <w:shd w:val="clear" w:color="auto" w:fill="FFFFFF"/>
      <w:spacing w:before="1380" w:line="288" w:lineRule="exact"/>
      <w:jc w:val="both"/>
    </w:pPr>
    <w:rPr>
      <w:rFonts w:ascii="Times New Roman" w:eastAsia="Times New Roman" w:hAnsi="Times New Roman" w:cs="Times New Roman"/>
      <w:b/>
      <w:bCs/>
      <w:i/>
      <w:iCs/>
    </w:rPr>
  </w:style>
  <w:style w:type="paragraph" w:customStyle="1" w:styleId="20">
    <w:name w:val="Колонтитул (2)"/>
    <w:basedOn w:val="a"/>
    <w:link w:val="2"/>
    <w:pPr>
      <w:shd w:val="clear" w:color="auto" w:fill="FFFFFF"/>
      <w:spacing w:line="0" w:lineRule="atLeast"/>
    </w:pPr>
    <w:rPr>
      <w:rFonts w:ascii="Times New Roman" w:eastAsia="Times New Roman" w:hAnsi="Times New Roman" w:cs="Times New Roman"/>
      <w:b/>
      <w:bCs/>
      <w:i/>
      <w:iCs/>
      <w:sz w:val="18"/>
      <w:szCs w:val="18"/>
    </w:rPr>
  </w:style>
  <w:style w:type="paragraph" w:customStyle="1" w:styleId="10">
    <w:name w:val="Заголовок №1"/>
    <w:basedOn w:val="a"/>
    <w:link w:val="1"/>
    <w:pPr>
      <w:shd w:val="clear" w:color="auto" w:fill="FFFFFF"/>
      <w:spacing w:line="418" w:lineRule="exact"/>
      <w:ind w:hanging="500"/>
      <w:jc w:val="center"/>
      <w:outlineLvl w:val="0"/>
    </w:pPr>
    <w:rPr>
      <w:rFonts w:ascii="Times New Roman" w:eastAsia="Times New Roman" w:hAnsi="Times New Roman" w:cs="Times New Roman"/>
      <w:b/>
      <w:bCs/>
      <w:sz w:val="36"/>
      <w:szCs w:val="36"/>
    </w:rPr>
  </w:style>
  <w:style w:type="paragraph" w:customStyle="1" w:styleId="23">
    <w:name w:val="Основной текст (2)"/>
    <w:basedOn w:val="a"/>
    <w:link w:val="22"/>
    <w:pPr>
      <w:shd w:val="clear" w:color="auto" w:fill="FFFFFF"/>
      <w:spacing w:line="259" w:lineRule="exact"/>
      <w:jc w:val="both"/>
    </w:pPr>
    <w:rPr>
      <w:rFonts w:ascii="Times New Roman" w:eastAsia="Times New Roman" w:hAnsi="Times New Roman" w:cs="Times New Roman"/>
      <w:sz w:val="22"/>
      <w:szCs w:val="22"/>
    </w:rPr>
  </w:style>
  <w:style w:type="paragraph" w:customStyle="1" w:styleId="32">
    <w:name w:val="Колонтитул (3)"/>
    <w:basedOn w:val="a"/>
    <w:link w:val="31"/>
    <w:pPr>
      <w:shd w:val="clear" w:color="auto" w:fill="FFFFFF"/>
      <w:spacing w:line="0" w:lineRule="atLeast"/>
    </w:pPr>
    <w:rPr>
      <w:rFonts w:ascii="Times New Roman" w:eastAsia="Times New Roman" w:hAnsi="Times New Roman" w:cs="Times New Roman"/>
      <w:sz w:val="20"/>
      <w:szCs w:val="2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i/>
      <w:iCs/>
      <w:sz w:val="19"/>
      <w:szCs w:val="19"/>
    </w:rPr>
  </w:style>
  <w:style w:type="paragraph" w:customStyle="1" w:styleId="60">
    <w:name w:val="Основной текст (6)"/>
    <w:basedOn w:val="a"/>
    <w:link w:val="6"/>
    <w:pPr>
      <w:shd w:val="clear" w:color="auto" w:fill="FFFFFF"/>
      <w:spacing w:before="240" w:line="254" w:lineRule="exact"/>
      <w:jc w:val="both"/>
    </w:pPr>
    <w:rPr>
      <w:rFonts w:ascii="Times New Roman" w:eastAsia="Times New Roman" w:hAnsi="Times New Roman" w:cs="Times New Roman"/>
      <w:i/>
      <w:iCs/>
    </w:rPr>
  </w:style>
  <w:style w:type="paragraph" w:customStyle="1" w:styleId="70">
    <w:name w:val="Основной текст (7)"/>
    <w:basedOn w:val="a"/>
    <w:link w:val="7"/>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80">
    <w:name w:val="Основной текст (8)"/>
    <w:basedOn w:val="a"/>
    <w:link w:val="8"/>
    <w:pPr>
      <w:shd w:val="clear" w:color="auto" w:fill="FFFFFF"/>
      <w:spacing w:before="120" w:line="0" w:lineRule="atLeast"/>
      <w:jc w:val="center"/>
    </w:pPr>
    <w:rPr>
      <w:rFonts w:ascii="Corbel" w:eastAsia="Corbel" w:hAnsi="Corbel" w:cs="Corbel"/>
      <w:sz w:val="28"/>
      <w:szCs w:val="28"/>
    </w:rPr>
  </w:style>
  <w:style w:type="paragraph" w:customStyle="1" w:styleId="90">
    <w:name w:val="Основной текст (9)"/>
    <w:basedOn w:val="a"/>
    <w:link w:val="9"/>
    <w:pPr>
      <w:shd w:val="clear" w:color="auto" w:fill="FFFFFF"/>
      <w:spacing w:before="180" w:line="254" w:lineRule="exact"/>
      <w:jc w:val="center"/>
    </w:pPr>
    <w:rPr>
      <w:rFonts w:ascii="Times New Roman" w:eastAsia="Times New Roman" w:hAnsi="Times New Roman" w:cs="Times New Roman"/>
      <w:b/>
      <w:bCs/>
      <w:sz w:val="22"/>
      <w:szCs w:val="22"/>
    </w:rPr>
  </w:style>
  <w:style w:type="paragraph" w:customStyle="1" w:styleId="101">
    <w:name w:val="Основной текст (10)"/>
    <w:basedOn w:val="a"/>
    <w:link w:val="100"/>
    <w:pPr>
      <w:shd w:val="clear" w:color="auto" w:fill="FFFFFF"/>
      <w:spacing w:line="254" w:lineRule="exact"/>
    </w:pPr>
    <w:rPr>
      <w:rFonts w:ascii="Times New Roman" w:eastAsia="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84A5D-C475-4659-83E4-AF8B14C1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3750</Words>
  <Characters>21377</Characters>
  <Application>Microsoft Office Word</Application>
  <DocSecurity>0</DocSecurity>
  <Lines>178</Lines>
  <Paragraphs>50</Paragraphs>
  <ScaleCrop>false</ScaleCrop>
  <Company/>
  <LinksUpToDate>false</LinksUpToDate>
  <CharactersWithSpaces>25077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Дома</cp:lastModifiedBy>
  <cp:revision>4</cp:revision>
  <dcterms:created xsi:type="dcterms:W3CDTF">2016-03-20T04:22:00Z</dcterms:created>
  <dcterms:modified xsi:type="dcterms:W3CDTF">2016-03-21T04:31:00Z</dcterms:modified>
</cp:coreProperties>
</file>